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CFC" w:rsidRDefault="004D6103" w:rsidP="00ED5CFC">
      <w:pPr>
        <w:pStyle w:val="Heading1"/>
        <w:rPr>
          <w:rFonts w:cs="Times New Roman"/>
        </w:rPr>
      </w:pPr>
      <w:r>
        <w:rPr>
          <w:rFonts w:cs="Times New Roman"/>
        </w:rPr>
        <w:t xml:space="preserve">WAGES </w:t>
      </w:r>
      <w:r w:rsidR="00FB7556">
        <w:rPr>
          <w:rFonts w:cs="Times New Roman"/>
        </w:rPr>
        <w:t xml:space="preserve">D </w:t>
      </w:r>
      <w:r>
        <w:rPr>
          <w:rFonts w:cs="Times New Roman"/>
        </w:rPr>
        <w:t>AFF+NEG 2</w:t>
      </w:r>
    </w:p>
    <w:p w:rsidR="004D6103" w:rsidRPr="004D6103" w:rsidRDefault="004D6103" w:rsidP="004D6103">
      <w:pPr>
        <w:pStyle w:val="Heading1"/>
      </w:pPr>
      <w:r>
        <w:t>NEGATIVE</w:t>
      </w:r>
    </w:p>
    <w:p w:rsidR="00BB63E1" w:rsidRPr="00D12000" w:rsidRDefault="00BB63E1" w:rsidP="00DC399D"/>
    <w:p w:rsidR="007400A5" w:rsidRPr="00D12000" w:rsidRDefault="007400A5" w:rsidP="007400A5">
      <w:pPr>
        <w:pStyle w:val="Heading2"/>
        <w:rPr>
          <w:rFonts w:cs="Times New Roman"/>
        </w:rPr>
      </w:pPr>
      <w:r w:rsidRPr="00D12000">
        <w:rPr>
          <w:rFonts w:cs="Times New Roman"/>
        </w:rPr>
        <w:t>NEG MULTI-PURPOSE</w:t>
      </w:r>
    </w:p>
    <w:p w:rsidR="00DE70F1" w:rsidRPr="00D12000" w:rsidRDefault="00DE70F1" w:rsidP="00CE2122">
      <w:pPr>
        <w:pStyle w:val="Heading3"/>
        <w:rPr>
          <w:rFonts w:cs="Times New Roman"/>
        </w:rPr>
      </w:pPr>
      <w:bookmarkStart w:id="0" w:name="_GoBack"/>
      <w:bookmarkEnd w:id="0"/>
      <w:r w:rsidRPr="00D12000">
        <w:rPr>
          <w:rFonts w:cs="Times New Roman"/>
        </w:rPr>
        <w:t>1nc-worthy</w:t>
      </w:r>
    </w:p>
    <w:p w:rsidR="007400A5" w:rsidRPr="00D12000" w:rsidRDefault="007400A5" w:rsidP="007400A5">
      <w:r w:rsidRPr="00D12000">
        <w:t xml:space="preserve">***These </w:t>
      </w:r>
      <w:r w:rsidR="00C923CC" w:rsidRPr="00D12000">
        <w:t xml:space="preserve">three </w:t>
      </w:r>
      <w:r w:rsidRPr="00D12000">
        <w:t xml:space="preserve">cards include a lot of components of the DA: tight labor, wages increasing, immigration trades off. </w:t>
      </w:r>
      <w:r w:rsidR="006431EB" w:rsidRPr="00D12000">
        <w:t xml:space="preserve">These cards are not as high quality and are not as qualified as some of the </w:t>
      </w:r>
      <w:proofErr w:type="gramStart"/>
      <w:r w:rsidR="006431EB" w:rsidRPr="00D12000">
        <w:t>ev</w:t>
      </w:r>
      <w:proofErr w:type="gramEnd"/>
      <w:r w:rsidR="006431EB" w:rsidRPr="00D12000">
        <w:t xml:space="preserve"> in wave 1; however, y</w:t>
      </w:r>
      <w:r w:rsidRPr="00D12000">
        <w:t>ou could minimize the number of cards in a 1nc if you chose one of the cards from this header.</w:t>
      </w:r>
    </w:p>
    <w:p w:rsidR="00DE70F1" w:rsidRPr="00D12000" w:rsidRDefault="00DE70F1" w:rsidP="00DE70F1">
      <w:pPr>
        <w:pStyle w:val="Heading4"/>
        <w:rPr>
          <w:rFonts w:cs="Times New Roman"/>
        </w:rPr>
      </w:pPr>
      <w:r w:rsidRPr="00D12000">
        <w:rPr>
          <w:rFonts w:cs="Times New Roman"/>
        </w:rPr>
        <w:t xml:space="preserve">Labor market is </w:t>
      </w:r>
      <w:r w:rsidRPr="00D12000">
        <w:rPr>
          <w:rFonts w:cs="Times New Roman"/>
          <w:u w:val="single"/>
        </w:rPr>
        <w:t>tight now</w:t>
      </w:r>
      <w:r w:rsidRPr="00D12000">
        <w:rPr>
          <w:rFonts w:cs="Times New Roman"/>
        </w:rPr>
        <w:t xml:space="preserve">---companies are responding with recruitment through </w:t>
      </w:r>
      <w:r w:rsidRPr="00D12000">
        <w:rPr>
          <w:rFonts w:cs="Times New Roman"/>
          <w:u w:val="single"/>
        </w:rPr>
        <w:t>higher wages</w:t>
      </w:r>
      <w:r w:rsidRPr="00D12000">
        <w:rPr>
          <w:rFonts w:cs="Times New Roman"/>
        </w:rPr>
        <w:t xml:space="preserve"> and </w:t>
      </w:r>
      <w:r w:rsidRPr="00D12000">
        <w:rPr>
          <w:rFonts w:cs="Times New Roman"/>
          <w:u w:val="single"/>
        </w:rPr>
        <w:t>worker training</w:t>
      </w:r>
      <w:r w:rsidRPr="00D12000">
        <w:rPr>
          <w:rFonts w:cs="Times New Roman"/>
        </w:rPr>
        <w:t>---new immigration trades off</w:t>
      </w:r>
    </w:p>
    <w:p w:rsidR="00DE70F1" w:rsidRPr="00D12000" w:rsidRDefault="00DE70F1" w:rsidP="00DE70F1">
      <w:r w:rsidRPr="00D12000">
        <w:rPr>
          <w:rStyle w:val="Style13ptBold"/>
        </w:rPr>
        <w:t>Currie 6-1</w:t>
      </w:r>
      <w:r w:rsidRPr="00D12000">
        <w:t xml:space="preserve">-2018 </w:t>
      </w:r>
      <w:r w:rsidR="00BF5520" w:rsidRPr="00D12000">
        <w:t xml:space="preserve">- more than a decade of experience working at the intersection of communications and public policy. From 2009 to 2013, she worked for the U.S. Senate leadership as chief speechwriter for Senator Jon Kyl, the Republican Whip. Before that, she served as managing editor of the Hudson Institute </w:t>
      </w:r>
      <w:r w:rsidRPr="00D12000">
        <w:t xml:space="preserve">(Rachel, “The Benefits of a Tight Labor Market,” </w:t>
      </w:r>
      <w:r w:rsidRPr="00D12000">
        <w:rPr>
          <w:i/>
        </w:rPr>
        <w:t>Independent Women’s Forum</w:t>
      </w:r>
      <w:r w:rsidRPr="00D12000">
        <w:t xml:space="preserve">, </w:t>
      </w:r>
      <w:hyperlink r:id="rId6" w:history="1">
        <w:r w:rsidRPr="00D12000">
          <w:rPr>
            <w:rStyle w:val="Hyperlink"/>
          </w:rPr>
          <w:t>http://www.iwf.org/blog/2806651/The-Benefits-of-a-Tight-Labor-Market)//BB</w:t>
        </w:r>
      </w:hyperlink>
    </w:p>
    <w:p w:rsidR="00DE70F1" w:rsidRPr="00D12000" w:rsidRDefault="00DE70F1" w:rsidP="00DE70F1"/>
    <w:p w:rsidR="00DE70F1" w:rsidRPr="00D12000" w:rsidRDefault="00DE70F1" w:rsidP="00DE70F1">
      <w:r w:rsidRPr="00D12000">
        <w:t xml:space="preserve">Why aren’t wages growing faster? After all, </w:t>
      </w:r>
      <w:r w:rsidRPr="00D12000">
        <w:rPr>
          <w:rStyle w:val="StyleUnderline"/>
        </w:rPr>
        <w:t>unemployment has fallen to 3.8 percent, and many businesses are complaining about labor or talent shortages</w:t>
      </w:r>
      <w:r w:rsidRPr="00D12000">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D12000">
        <w:rPr>
          <w:rStyle w:val="StyleUnderline"/>
        </w:rPr>
        <w:t>average hourly earnings beat expectations in May, and</w:t>
      </w:r>
      <w:r w:rsidRPr="00D12000">
        <w:t xml:space="preserve"> (2) </w:t>
      </w:r>
      <w:r w:rsidRPr="00D12000">
        <w:rPr>
          <w:rStyle w:val="StyleUnderline"/>
        </w:rPr>
        <w:t>the available evidence suggests that more and more companies are raising workers’ pay and/or enhancing other forms of compensation</w:t>
      </w:r>
      <w:r w:rsidRPr="00D12000">
        <w:t>. This week alone: The Federal Reserve’s Beige Book reported that, in late April and early May, “</w:t>
      </w:r>
      <w:r w:rsidRPr="00D12000">
        <w:rPr>
          <w:rStyle w:val="StyleUnderline"/>
        </w:rPr>
        <w:t>Many firms responded to talent shortages by increasing wages as well as the generosity of their compensation packages</w:t>
      </w:r>
      <w:r w:rsidRPr="00D12000">
        <w:t>.” The National Federation of Independent Business published its May survey of member companies (small firms), which found that “</w:t>
      </w:r>
      <w:r w:rsidRPr="00D12000">
        <w:rPr>
          <w:rStyle w:val="StyleUnderline"/>
        </w:rPr>
        <w:t>reports of increases in labor compensation reached record levels</w:t>
      </w:r>
      <w:r w:rsidRPr="00D12000">
        <w:t xml:space="preserve"> (35 percent) </w:t>
      </w:r>
      <w:r w:rsidRPr="00D12000">
        <w:rPr>
          <w:rStyle w:val="StyleUnderline"/>
        </w:rPr>
        <w:t>as owners try to attract needed employees and retain those already on board</w:t>
      </w:r>
      <w:r w:rsidRPr="00D12000">
        <w:t xml:space="preserve">.” HR Dive reported that </w:t>
      </w:r>
      <w:r w:rsidRPr="00D12000">
        <w:rPr>
          <w:rStyle w:val="StyleUnderline"/>
        </w:rPr>
        <w:t>46 percent of</w:t>
      </w:r>
      <w:r w:rsidRPr="00D12000">
        <w:t xml:space="preserve"> the </w:t>
      </w:r>
      <w:r w:rsidRPr="00D12000">
        <w:rPr>
          <w:rStyle w:val="StyleUnderline"/>
        </w:rPr>
        <w:t>employers</w:t>
      </w:r>
      <w:r w:rsidRPr="00D12000">
        <w:t xml:space="preserve"> in a Snag survey </w:t>
      </w:r>
      <w:r w:rsidRPr="00D12000">
        <w:rPr>
          <w:rStyle w:val="StyleUnderline"/>
        </w:rPr>
        <w:t>“are raising wages to compete for talent</w:t>
      </w:r>
      <w:r w:rsidRPr="00D12000">
        <w:t>.” More broadly, “</w:t>
      </w:r>
      <w:r w:rsidRPr="00D12000">
        <w:rPr>
          <w:rStyle w:val="StyleUnderline"/>
        </w:rPr>
        <w:t>Employers are offering more full-time jobs and healthcare and paid time off</w:t>
      </w:r>
      <w:r w:rsidRPr="00D12000">
        <w:t xml:space="preserve"> (PTO) </w:t>
      </w:r>
      <w:r w:rsidRPr="00D12000">
        <w:rPr>
          <w:rStyle w:val="StyleUnderline"/>
        </w:rPr>
        <w:t>benefits to attract talent</w:t>
      </w:r>
      <w:r w:rsidRPr="00D12000">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D12000">
        <w:rPr>
          <w:rStyle w:val="StyleUnderline"/>
        </w:rPr>
        <w:t>BNSF Railway is offering “signing bonuses</w:t>
      </w:r>
      <w:r w:rsidRPr="00D12000">
        <w:t xml:space="preserve"> [of] up to $25,000 for hourly workers, including electricians, boilermakers and pipefitters,” and the news that, according to Associated General Contractors of America CEO Stephen Sandherr, “</w:t>
      </w:r>
      <w:r w:rsidRPr="00D12000">
        <w:rPr>
          <w:rStyle w:val="StyleUnderline"/>
        </w:rPr>
        <w:t>Many firms are boosting pay and taking other steps to compete for a relatively small pool of available, qualified workers to hire</w:t>
      </w:r>
      <w:r w:rsidRPr="00D12000">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D12000">
        <w:rPr>
          <w:rStyle w:val="StyleUnderline"/>
        </w:rPr>
        <w:t xml:space="preserve">a tight labor market is </w:t>
      </w:r>
      <w:r w:rsidRPr="00D12000">
        <w:rPr>
          <w:rStyle w:val="Emphasis"/>
        </w:rPr>
        <w:t>the best social policy</w:t>
      </w:r>
      <w:r w:rsidRPr="00D12000">
        <w:t xml:space="preserve">. America wins when </w:t>
      </w:r>
      <w:r w:rsidRPr="00D12000">
        <w:rPr>
          <w:rStyle w:val="StyleUnderline"/>
        </w:rPr>
        <w:t xml:space="preserve">employers have to </w:t>
      </w:r>
      <w:r w:rsidRPr="00D12000">
        <w:rPr>
          <w:rStyle w:val="Emphasis"/>
        </w:rPr>
        <w:t>exert themselves to recruit and retain workers</w:t>
      </w:r>
      <w:r w:rsidRPr="00D12000">
        <w:rPr>
          <w:rStyle w:val="StyleUnderline"/>
        </w:rPr>
        <w:t xml:space="preserve">. The result is higher wages for less-skilled workers and </w:t>
      </w:r>
      <w:r w:rsidRPr="00D12000">
        <w:rPr>
          <w:rStyle w:val="Emphasis"/>
        </w:rPr>
        <w:t>more people drawn into the productive world of work</w:t>
      </w:r>
      <w:r w:rsidRPr="00D12000">
        <w:t xml:space="preserve">.” </w:t>
      </w:r>
      <w:r w:rsidRPr="00D12000">
        <w:rPr>
          <w:rStyle w:val="StyleUnderline"/>
        </w:rPr>
        <w:t xml:space="preserve">Beyond encouraging short-term wage and compensation increases, a tight labor market also encourages </w:t>
      </w:r>
      <w:r w:rsidRPr="00D12000">
        <w:rPr>
          <w:rStyle w:val="Emphasis"/>
        </w:rPr>
        <w:t>long-term investments in worker training</w:t>
      </w:r>
      <w:r w:rsidRPr="00D12000">
        <w:t xml:space="preserve">. Back on March 8, for example, the Atlanta-based Home Depot Foundation announced that it was making “a $50 million commitment to train 20,000 tradespeople over the next 10 years </w:t>
      </w:r>
      <w:r w:rsidRPr="00D12000">
        <w:rPr>
          <w:rStyle w:val="StyleUnderline"/>
        </w:rPr>
        <w:t>in order to fill the growing skilled labor gap</w:t>
      </w:r>
      <w:r w:rsidRPr="00D12000">
        <w:t xml:space="preserve">.” Needless to say, </w:t>
      </w:r>
      <w:r w:rsidRPr="00D12000">
        <w:rPr>
          <w:rStyle w:val="StyleUnderline"/>
        </w:rPr>
        <w:t>all of this has crucial implications for America’s immigration policy</w:t>
      </w:r>
      <w:r w:rsidRPr="00D12000">
        <w:t>. After ticking off a list of recent stories highlighting the benefits of our tightening labor market, Krikorian asks, “</w:t>
      </w:r>
      <w:r w:rsidRPr="00D12000">
        <w:rPr>
          <w:rStyle w:val="StyleUnderline"/>
        </w:rPr>
        <w:t xml:space="preserve">Does anyone think this would be happening </w:t>
      </w:r>
      <w:r w:rsidRPr="00D12000">
        <w:t xml:space="preserve">if the Schumer-Rubio Gang of Eight bill had passed, </w:t>
      </w:r>
      <w:r w:rsidRPr="00D12000">
        <w:rPr>
          <w:rStyle w:val="StyleUnderline"/>
        </w:rPr>
        <w:t>with</w:t>
      </w:r>
      <w:r w:rsidRPr="00D12000">
        <w:t xml:space="preserve"> its </w:t>
      </w:r>
      <w:r w:rsidRPr="00D12000">
        <w:rPr>
          <w:rStyle w:val="StyleUnderline"/>
        </w:rPr>
        <w:t>doubling</w:t>
      </w:r>
      <w:r w:rsidRPr="00D12000">
        <w:t xml:space="preserve"> of </w:t>
      </w:r>
      <w:r w:rsidRPr="00D12000">
        <w:rPr>
          <w:rStyle w:val="StyleUnderline"/>
        </w:rPr>
        <w:t>green cards</w:t>
      </w:r>
      <w:r w:rsidRPr="00D12000">
        <w:t xml:space="preserve"> and guest-worker visas</w:t>
      </w:r>
      <w:r w:rsidRPr="00D12000">
        <w:rPr>
          <w:rStyle w:val="StyleUnderline"/>
        </w:rPr>
        <w:t>?”</w:t>
      </w:r>
      <w:r w:rsidRPr="00D12000">
        <w:t xml:space="preserve"> </w:t>
      </w:r>
      <w:r w:rsidRPr="00D12000">
        <w:rPr>
          <w:rStyle w:val="StyleUnderline"/>
        </w:rPr>
        <w:t>It’s a question every member of Congress should ponder before supporting massively higher levels of immigration</w:t>
      </w:r>
      <w:r w:rsidRPr="00D12000">
        <w:t>.</w:t>
      </w:r>
    </w:p>
    <w:p w:rsidR="00DE70F1" w:rsidRPr="00D12000" w:rsidRDefault="00DE70F1" w:rsidP="00DE70F1">
      <w:pPr>
        <w:pStyle w:val="Heading4"/>
        <w:rPr>
          <w:rFonts w:cs="Times New Roman"/>
        </w:rPr>
      </w:pPr>
      <w:r w:rsidRPr="00D12000">
        <w:rPr>
          <w:rFonts w:cs="Times New Roman"/>
        </w:rPr>
        <w:t>Wages increasing because of tight labor market---any shortage claim is incorrect, but the squo will pull unemployed citizens back into the market</w:t>
      </w:r>
    </w:p>
    <w:p w:rsidR="00DE70F1" w:rsidRPr="00D12000" w:rsidRDefault="00DE70F1" w:rsidP="00DE70F1">
      <w:r w:rsidRPr="00D12000">
        <w:rPr>
          <w:rStyle w:val="Style13ptBold"/>
        </w:rPr>
        <w:t>Krikorian 18</w:t>
      </w:r>
      <w:r w:rsidRPr="00D12000">
        <w:t xml:space="preserve"> – master’s degree from the Fletcher School of Law and Diplomacy, author of several immigration-related books (Mark, “</w:t>
      </w:r>
      <w:r w:rsidRPr="00D12000">
        <w:rPr>
          <w:rStyle w:val="StyleUnderline"/>
        </w:rPr>
        <w:t>Three Cheers for a Tight Labor Market</w:t>
      </w:r>
      <w:r w:rsidRPr="00D12000">
        <w:t xml:space="preserve">,” National Review, </w:t>
      </w:r>
      <w:hyperlink r:id="rId7" w:history="1">
        <w:r w:rsidRPr="00D12000">
          <w:rPr>
            <w:rStyle w:val="Hyperlink"/>
          </w:rPr>
          <w:t>https://www.nationalreview.com/2018/05/tight-labor-market-good-for-american-workers-best-social-policy/)//BB</w:t>
        </w:r>
      </w:hyperlink>
    </w:p>
    <w:p w:rsidR="00DE70F1" w:rsidRPr="00D12000" w:rsidRDefault="00DE70F1" w:rsidP="00DE70F1"/>
    <w:p w:rsidR="00DE70F1" w:rsidRPr="00D12000" w:rsidRDefault="00DE70F1" w:rsidP="00DE70F1">
      <w:pPr>
        <w:rPr>
          <w:rStyle w:val="StyleUnderline"/>
        </w:rPr>
      </w:pPr>
      <w:r w:rsidRPr="00D12000">
        <w:rPr>
          <w:rStyle w:val="StyleUnderline"/>
        </w:rPr>
        <w:t>Let’s not screw it up by importing more foreign workers</w:t>
      </w:r>
      <w:r w:rsidRPr="00D12000">
        <w:t>.</w:t>
      </w:r>
    </w:p>
    <w:p w:rsidR="00DE70F1" w:rsidRPr="00D12000" w:rsidRDefault="00DE70F1" w:rsidP="00DE70F1">
      <w:r w:rsidRPr="00D12000">
        <w:rPr>
          <w:rStyle w:val="StyleUnderline"/>
        </w:rPr>
        <w:t>The unemployment rate is down, and employers are howling for more immigration because they say they can’t get enough workers</w:t>
      </w:r>
      <w:r w:rsidRPr="00D12000">
        <w:t xml:space="preserve">. Their howling should be music to our ears. I don’t say this out of any animus — my mom and both grandfathers were small businessmen. Heck, I run a small (non-profit) business myself. But </w:t>
      </w:r>
      <w:r w:rsidRPr="00D12000">
        <w:rPr>
          <w:rStyle w:val="StyleUnderline"/>
        </w:rPr>
        <w:t>a tight labor market means that our fellow citizens who are the least attractive to employers</w:t>
      </w:r>
      <w:r w:rsidRPr="00D12000">
        <w:t xml:space="preserve"> — and on whose support we collectively spend billions — </w:t>
      </w:r>
      <w:r w:rsidRPr="00D12000">
        <w:rPr>
          <w:rStyle w:val="StyleUnderline"/>
        </w:rPr>
        <w:t>suddenly become a lot more attractive</w:t>
      </w:r>
      <w:r w:rsidRPr="00D12000">
        <w:t xml:space="preserve">. In other words, </w:t>
      </w:r>
      <w:r w:rsidRPr="00D12000">
        <w:rPr>
          <w:rStyle w:val="StyleUnderline"/>
        </w:rPr>
        <w:t>a tight labor market is the best social policy. America wins when employers have to exert themselves to recruit and retain workers. The result is higher wages for less-skilled workers and more people drawn into the productive world of work</w:t>
      </w:r>
      <w:r w:rsidRPr="00D12000">
        <w:t xml:space="preserve">. The unemployment rate hit 3.9 percent in April, matching the lowest level since late 2000 (which was itself the lowest unemployment rate since 1970). This is great news, of course. And since “full employment” is usually defined by economists to be a rate of 5 percent, there really must not be any more workers to hire, right? Wrong — because the unemployment rate is not what many, probably most, people think it is. The only people government statistics count as “unemployed” are those who have looked for work within the past four weeks. But, as my colleague Steven Camarota shows in a new report, </w:t>
      </w:r>
      <w:r w:rsidRPr="00D12000">
        <w:rPr>
          <w:rStyle w:val="StyleUnderline"/>
        </w:rPr>
        <w:t>in the first quarter of this year there were more than 50 million working-age people in the United States who were not even in the labor force</w:t>
      </w:r>
      <w:r w:rsidRPr="00D12000">
        <w:t xml:space="preserve"> — i.e., they neither were working nor had actively looked for work in the past month. </w:t>
      </w:r>
      <w:r w:rsidRPr="00D12000">
        <w:rPr>
          <w:rStyle w:val="StyleUnderline"/>
        </w:rPr>
        <w:t>And that doesn’t count another 5 million–plus who are working part-time but want full-time jobs</w:t>
      </w:r>
      <w:r w:rsidRPr="00D12000">
        <w:t xml:space="preserve">. </w:t>
      </w:r>
      <w:r w:rsidRPr="00D12000">
        <w:rPr>
          <w:rStyle w:val="StyleUnderline"/>
        </w:rPr>
        <w:t>The share of working-age Americans who are not in the labor force</w:t>
      </w:r>
      <w:r w:rsidRPr="00D12000">
        <w:t xml:space="preserve"> — neither working nor looking for work — </w:t>
      </w:r>
      <w:r w:rsidRPr="00D12000">
        <w:rPr>
          <w:rStyle w:val="StyleUnderline"/>
        </w:rPr>
        <w:t>has risen almost without interruption</w:t>
      </w:r>
      <w:r w:rsidRPr="00D12000">
        <w:t xml:space="preserve">, from 21 percent in 2000 to nearly 25 percent today. The flip side of this is the “labor force participation rate” — the share of working-age people who either have a job or have looked for one in the past four weeks. Among Americans without a bachelor’s degree (who account for two-thirds of the entire native-born working-age population), the share that are in the labor force has dropped from 76 percent in 2000 to 70 percent this year. Even worse, the gap in labor-force participation between bachelor’s and </w:t>
      </w:r>
      <w:proofErr w:type="gramStart"/>
      <w:r w:rsidRPr="00D12000">
        <w:t>non-bachelor’s</w:t>
      </w:r>
      <w:proofErr w:type="gramEnd"/>
      <w:r w:rsidRPr="00D12000">
        <w:t xml:space="preserve"> has grown, from 11.7 percentage points in 2000 to 15.8 points this year. </w:t>
      </w:r>
      <w:r w:rsidRPr="00D12000">
        <w:rPr>
          <w:rStyle w:val="StyleUnderline"/>
        </w:rPr>
        <w:t xml:space="preserve">Given the record number of working-age people who are not currently in the labor force, business claims that we’ve run out of potential workers are </w:t>
      </w:r>
      <w:r w:rsidRPr="00D12000">
        <w:rPr>
          <w:rStyle w:val="Emphasis"/>
        </w:rPr>
        <w:t>simply false</w:t>
      </w:r>
      <w:r w:rsidRPr="00D12000">
        <w:t xml:space="preserve">. The drop in the official unemployment rate means that there are fewer people actively looking for work. Given the record number of working-age people who are not currently in the labor force, business claims that we’ve run out of potential workers are simply false. But how can we stop the exodus from work and draw those who’ve dropped out back into the labor force? Part of the solution, no doubt, is making it harder to get by without a job. A work requirement for food stamps, as proposed in the farm bill, would certainly help, as would reforms to our fraud-ridden disability system. But the most powerful way to pull people into jobs is to make the jobs more attractive. And </w:t>
      </w:r>
      <w:r w:rsidRPr="00D12000">
        <w:rPr>
          <w:rStyle w:val="StyleUnderline"/>
        </w:rPr>
        <w:t xml:space="preserve">the key to that is keeping the labor market tight </w:t>
      </w:r>
      <w:r w:rsidRPr="00D12000">
        <w:rPr>
          <w:rStyle w:val="Emphasis"/>
        </w:rPr>
        <w:t>by not increasing immigration</w:t>
      </w:r>
      <w:r w:rsidRPr="00D12000">
        <w:t xml:space="preserve"> — or even better, stepping up worksite enforcement and cutting back on guest-worker programs. </w:t>
      </w:r>
      <w:r w:rsidRPr="00D12000">
        <w:rPr>
          <w:rStyle w:val="StyleUnderline"/>
        </w:rPr>
        <w:t>The tight labor market is already bearing fruit. The slew of stories airing employer complaints of a “labor shortage” inadvertently highlight the benefits of a tight labor market</w:t>
      </w:r>
      <w:r w:rsidRPr="00D12000">
        <w:t xml:space="preserve">. For instance, a Washington Post story this week quoted a restaurateur in Hilton Head, S.C.: He has had to raise wages to attract and keep workers. Dishwashers earn $13 an hour instead of the $10 they earned a couple of years ago. Line cooks are paid $15 to $18 an hour, instead of $13 to $15. Additional overtime costs mean tweaking the menu to stay profitable, from switching to smaller shrimp to raising the price of a plate of fish and chips by 30 cents. “The whole island is a disaster zone right now,” said Carb, president and founder of SERG Restaurant Group. “It’s been a nightmare.” Amidst the comical hyperbole (Disaster! Nightmare! Smaller shrimp!) </w:t>
      </w:r>
      <w:proofErr w:type="gramStart"/>
      <w:r w:rsidRPr="00D12000">
        <w:t>is</w:t>
      </w:r>
      <w:proofErr w:type="gramEnd"/>
      <w:r w:rsidRPr="00D12000">
        <w:t xml:space="preserve"> the fact that dishwashers and cooks are earning $2 to $3 more per hour — and not through “Fight for $15” coercion but through the workings of the market.</w:t>
      </w:r>
    </w:p>
    <w:p w:rsidR="00DE70F1" w:rsidRPr="00D12000" w:rsidRDefault="00DE70F1" w:rsidP="00DE70F1">
      <w:r w:rsidRPr="00D12000">
        <w:rPr>
          <w:rStyle w:val="StyleUnderline"/>
        </w:rPr>
        <w:t>The positive fallout of the tight labor market is seen all over</w:t>
      </w:r>
      <w:r w:rsidRPr="00D12000">
        <w:t>.</w:t>
      </w:r>
    </w:p>
    <w:p w:rsidR="00DE70F1" w:rsidRPr="00D12000" w:rsidRDefault="00DE70F1" w:rsidP="00DE70F1">
      <w:r w:rsidRPr="00D12000">
        <w:t xml:space="preserve">• </w:t>
      </w:r>
      <w:r w:rsidRPr="00D12000">
        <w:rPr>
          <w:rStyle w:val="StyleUnderline"/>
        </w:rPr>
        <w:t>A freight railroad is addressing its staffing issues by offering “signing bonuses up to $25,000 for hourly workers, including electricians, boilermakers and pipefitters</w:t>
      </w:r>
      <w:r w:rsidRPr="00D12000">
        <w:t>.”</w:t>
      </w:r>
    </w:p>
    <w:p w:rsidR="00DE70F1" w:rsidRPr="00D12000" w:rsidRDefault="00DE70F1" w:rsidP="00DE70F1">
      <w:r w:rsidRPr="00D12000">
        <w:t>• A Denver firm “has removed requirements, such as a bachelor’s degree and a decade of experience, from some job descriptions to tap new pools of workers.”</w:t>
      </w:r>
    </w:p>
    <w:p w:rsidR="00DE70F1" w:rsidRPr="00D12000" w:rsidRDefault="00DE70F1" w:rsidP="00DE70F1">
      <w:r w:rsidRPr="00D12000">
        <w:t>• A trade publication reports that “</w:t>
      </w:r>
      <w:r w:rsidRPr="00D12000">
        <w:rPr>
          <w:rStyle w:val="StyleUnderline"/>
        </w:rPr>
        <w:t>the increases in pay appear to be attracting more people with prior construction experience back into the workforce</w:t>
      </w:r>
      <w:r w:rsidRPr="00D12000">
        <w:t>.”</w:t>
      </w:r>
    </w:p>
    <w:p w:rsidR="00DE70F1" w:rsidRPr="00D12000" w:rsidRDefault="00DE70F1" w:rsidP="00DE70F1">
      <w:r w:rsidRPr="00D12000">
        <w:t xml:space="preserve">• </w:t>
      </w:r>
      <w:r w:rsidRPr="00D12000">
        <w:rPr>
          <w:rStyle w:val="StyleUnderline"/>
        </w:rPr>
        <w:t>An electrical firm in Virginia “is scouring high schools, jails and refugee processing centers for trainees</w:t>
      </w:r>
      <w:r w:rsidRPr="00D12000">
        <w:t>.”</w:t>
      </w:r>
    </w:p>
    <w:p w:rsidR="00DE70F1" w:rsidRPr="00D12000" w:rsidRDefault="00DE70F1" w:rsidP="00DE70F1">
      <w:r w:rsidRPr="00D12000">
        <w:t xml:space="preserve">• </w:t>
      </w:r>
      <w:r w:rsidRPr="00D12000">
        <w:rPr>
          <w:rStyle w:val="StyleUnderline"/>
        </w:rPr>
        <w:t>Employers are taking chances on</w:t>
      </w:r>
      <w:r w:rsidRPr="00D12000">
        <w:t xml:space="preserve"> prisoners and </w:t>
      </w:r>
      <w:r w:rsidRPr="00D12000">
        <w:rPr>
          <w:rStyle w:val="StyleUnderline"/>
        </w:rPr>
        <w:t>ex-cons</w:t>
      </w:r>
      <w:r w:rsidRPr="00D12000">
        <w:t>.</w:t>
      </w:r>
    </w:p>
    <w:p w:rsidR="00DE70F1" w:rsidRPr="00D12000" w:rsidRDefault="00DE70F1" w:rsidP="00DE70F1">
      <w:r w:rsidRPr="00D12000">
        <w:t xml:space="preserve">• </w:t>
      </w:r>
      <w:r w:rsidRPr="00D12000">
        <w:rPr>
          <w:rStyle w:val="StyleUnderline"/>
        </w:rPr>
        <w:t>Teenagers are being snapped up</w:t>
      </w:r>
      <w:r w:rsidRPr="00D12000">
        <w:t>.</w:t>
      </w:r>
    </w:p>
    <w:p w:rsidR="00DE70F1" w:rsidRPr="00D12000" w:rsidRDefault="00DE70F1" w:rsidP="00DE70F1">
      <w:r w:rsidRPr="00D12000">
        <w:t xml:space="preserve">• </w:t>
      </w:r>
      <w:r w:rsidRPr="00D12000">
        <w:rPr>
          <w:rStyle w:val="StyleUnderline"/>
        </w:rPr>
        <w:t>The disability rolls are shrinking</w:t>
      </w:r>
      <w:r w:rsidRPr="00D12000">
        <w:t>.</w:t>
      </w:r>
    </w:p>
    <w:p w:rsidR="00DE70F1" w:rsidRPr="00D12000" w:rsidRDefault="00DE70F1" w:rsidP="00DE70F1">
      <w:r w:rsidRPr="00D12000">
        <w:t>In the words of one construction executive, “If you’re trying to court them, you’ve got to get the checkbook out.”</w:t>
      </w:r>
    </w:p>
    <w:p w:rsidR="00DE70F1" w:rsidRPr="00D12000" w:rsidRDefault="00DE70F1" w:rsidP="00DE70F1">
      <w:r w:rsidRPr="00D12000">
        <w:t xml:space="preserve">Does anyone think this would be happening if the Schumer-Rubio Gang of Eight bill had passed, with its doubling of green cards and guest-worker visas? And even those limits were merely a way station; the avowed goal of the corporate/libertarian Right (and the multicultural Left) has always been the unrestricted flow of foreign workers. When President Bush relaunched his immigration push in 2004, after it had been derailed by 9/11, he described his core goal: “If an American employer is offering a job that American citizens are not willing to take, we ought to welcome into our country a person who will fill that job.” Had Bush gotten his way, every one of the employers described above who are raising wages, offering benefits, and scouring the countryside for workers would be attesting that “American citizens are not willing to take” their jobs, and so foreign workers are needed. </w:t>
      </w:r>
      <w:r w:rsidRPr="00D12000">
        <w:rPr>
          <w:rStyle w:val="StyleUnderline"/>
        </w:rPr>
        <w:t>Under a market-driven immigration policy, instead of signing bonuses</w:t>
      </w:r>
      <w:r w:rsidRPr="00D12000">
        <w:t xml:space="preserve"> and prison work-release, </w:t>
      </w:r>
      <w:r w:rsidRPr="00D12000">
        <w:rPr>
          <w:rStyle w:val="StyleUnderline"/>
        </w:rPr>
        <w:t xml:space="preserve">we’d see staffing firms bringing in planeloads of Bulgarian pipefitters, Peruvian dishwashers, Pakistani landscapers, and more. </w:t>
      </w:r>
      <w:r w:rsidRPr="00D12000">
        <w:rPr>
          <w:rStyle w:val="Emphasis"/>
        </w:rPr>
        <w:t>Blue-collar wage increases would be</w:t>
      </w:r>
      <w:r w:rsidRPr="00D12000">
        <w:t xml:space="preserve"> smaller or </w:t>
      </w:r>
      <w:r w:rsidRPr="00D12000">
        <w:rPr>
          <w:rStyle w:val="Emphasis"/>
        </w:rPr>
        <w:t>non-existent</w:t>
      </w:r>
      <w:r w:rsidRPr="00D12000">
        <w:rPr>
          <w:rStyle w:val="StyleUnderline"/>
        </w:rPr>
        <w:t xml:space="preserve">, and the growth in non-work would </w:t>
      </w:r>
      <w:r w:rsidRPr="00D12000">
        <w:rPr>
          <w:rStyle w:val="Emphasis"/>
        </w:rPr>
        <w:t>continue uninterrupted</w:t>
      </w:r>
      <w:r w:rsidRPr="00D12000">
        <w:t>.</w:t>
      </w:r>
    </w:p>
    <w:p w:rsidR="00DE70F1" w:rsidRPr="00D12000" w:rsidRDefault="00DE70F1" w:rsidP="00DE70F1">
      <w:pPr>
        <w:pStyle w:val="Heading4"/>
        <w:rPr>
          <w:rFonts w:cs="Times New Roman"/>
        </w:rPr>
      </w:pPr>
      <w:r w:rsidRPr="00D12000">
        <w:rPr>
          <w:rFonts w:cs="Times New Roman"/>
        </w:rPr>
        <w:t>The labor market is tight, but there are available domestic workers---compensation and incentives packages draw them back into the workforce, and immigration wrecks that supply/demand balance</w:t>
      </w:r>
    </w:p>
    <w:p w:rsidR="00DE70F1" w:rsidRPr="00D12000" w:rsidRDefault="00DE70F1" w:rsidP="00DE70F1">
      <w:r w:rsidRPr="00D12000">
        <w:rPr>
          <w:rStyle w:val="Style13ptBold"/>
        </w:rPr>
        <w:t>Shenk 6-27</w:t>
      </w:r>
      <w:r w:rsidRPr="00D12000">
        <w:t xml:space="preserve">-2018 (Jerry, “Tight labor markets are good for Americans,” </w:t>
      </w:r>
      <w:r w:rsidRPr="00D12000">
        <w:rPr>
          <w:i/>
        </w:rPr>
        <w:t>Lebanon Daily News</w:t>
      </w:r>
      <w:r w:rsidRPr="00D12000">
        <w:t>, America’s News)//BB</w:t>
      </w:r>
    </w:p>
    <w:p w:rsidR="00DE70F1" w:rsidRPr="00D12000" w:rsidRDefault="00DE70F1" w:rsidP="00DE70F1"/>
    <w:p w:rsidR="00DE70F1" w:rsidRPr="00D12000" w:rsidRDefault="00DE70F1" w:rsidP="00DE70F1">
      <w:r w:rsidRPr="00D12000">
        <w:rPr>
          <w:rStyle w:val="StyleUnderline"/>
        </w:rPr>
        <w:t>The best social policy for lifting people out of poverty is a good job</w:t>
      </w:r>
      <w:r w:rsidRPr="00D12000">
        <w:t xml:space="preserve">. </w:t>
      </w:r>
      <w:r w:rsidRPr="00D12000">
        <w:rPr>
          <w:rStyle w:val="StyleUnderline"/>
        </w:rPr>
        <w:t xml:space="preserve">A “good” job </w:t>
      </w:r>
      <w:r w:rsidRPr="00D12000">
        <w:t xml:space="preserve">is any job that </w:t>
      </w:r>
      <w:r w:rsidRPr="00D12000">
        <w:rPr>
          <w:rStyle w:val="StyleUnderline"/>
        </w:rPr>
        <w:t>allows workers to earn</w:t>
      </w:r>
      <w:r w:rsidRPr="00D12000">
        <w:t xml:space="preserve"> (even modest) </w:t>
      </w:r>
      <w:r w:rsidRPr="00D12000">
        <w:rPr>
          <w:rStyle w:val="StyleUnderline"/>
        </w:rPr>
        <w:t>money while gaining workplace experience, building resumes and qualifying for better paying jobs</w:t>
      </w:r>
      <w:r w:rsidRPr="00D12000">
        <w:t xml:space="preserve">. </w:t>
      </w:r>
      <w:r w:rsidRPr="00D12000">
        <w:rPr>
          <w:rStyle w:val="StyleUnderline"/>
        </w:rPr>
        <w:t>America’s current 3.8 percent unemployment rate has created the best imaginable social policy</w:t>
      </w:r>
      <w:r w:rsidRPr="00D12000">
        <w:t xml:space="preserve"> -- </w:t>
      </w:r>
      <w:r w:rsidRPr="00D12000">
        <w:rPr>
          <w:rStyle w:val="StyleUnderline"/>
        </w:rPr>
        <w:t xml:space="preserve">a tight labor market in which citizens who are normally less-attractive to employers </w:t>
      </w:r>
      <w:r w:rsidRPr="00D12000">
        <w:t xml:space="preserve">and on whom taxpayers spend billions annually become attractive employment candidates. In a robust economy, </w:t>
      </w:r>
      <w:r w:rsidRPr="00D12000">
        <w:rPr>
          <w:rStyle w:val="StyleUnderline"/>
        </w:rPr>
        <w:t>worker shortages mean employers must hustle to recruit less-skilled workers and train them, and, to attract or retain more-experienced workers already in the job market, employers must offer higher wages and better benefits</w:t>
      </w:r>
      <w:r w:rsidRPr="00D12000">
        <w:t xml:space="preserve">. But the 3.8 percent unemployment rate is misleading. The drop in the official unemployment rate only reflects that fewer people were actively looking for work. </w:t>
      </w:r>
      <w:r w:rsidRPr="00D12000">
        <w:rPr>
          <w:rStyle w:val="StyleUnderline"/>
        </w:rPr>
        <w:t>The number of working-age Americans who are not in the labor force</w:t>
      </w:r>
      <w:r w:rsidRPr="00D12000">
        <w:t xml:space="preserve"> -- neither working nor looking for work -- </w:t>
      </w:r>
      <w:r w:rsidRPr="00D12000">
        <w:rPr>
          <w:rStyle w:val="StyleUnderline"/>
        </w:rPr>
        <w:t>rose from 21 percent in 2000 to nearly 25 percent in 2018</w:t>
      </w:r>
      <w:r w:rsidRPr="00D12000">
        <w:t xml:space="preserve">. In the first quarter, there were more than 50 million working-age Americans not counted in the labor force. And another 5 million–plus are working part-time but prefer full-time jobs. </w:t>
      </w:r>
      <w:r w:rsidRPr="00D12000">
        <w:rPr>
          <w:rStyle w:val="StyleUnderline"/>
        </w:rPr>
        <w:t>Business claims that they’ve run out of potential workers are simply untrue. The record number of working-age people who are not currently measured in the unemployment rate and the numbers who would accept full-time work represent</w:t>
      </w:r>
      <w:r w:rsidRPr="00D12000">
        <w:t xml:space="preserve"> two additional </w:t>
      </w:r>
      <w:r w:rsidRPr="00D12000">
        <w:rPr>
          <w:rStyle w:val="StyleUnderline"/>
        </w:rPr>
        <w:t>labor pools upon which American employers can draw</w:t>
      </w:r>
      <w:r w:rsidRPr="00D12000">
        <w:t xml:space="preserve">. The question, then, is </w:t>
      </w:r>
      <w:r w:rsidRPr="00D12000">
        <w:rPr>
          <w:rStyle w:val="Emphasis"/>
        </w:rPr>
        <w:t xml:space="preserve">will </w:t>
      </w:r>
      <w:proofErr w:type="gramStart"/>
      <w:r w:rsidRPr="00D12000">
        <w:rPr>
          <w:rStyle w:val="Emphasis"/>
        </w:rPr>
        <w:t>they</w:t>
      </w:r>
      <w:proofErr w:type="gramEnd"/>
      <w:r w:rsidRPr="00D12000">
        <w:rPr>
          <w:rStyle w:val="Emphasis"/>
        </w:rPr>
        <w:t>? Not if</w:t>
      </w:r>
      <w:r w:rsidRPr="00D12000">
        <w:t xml:space="preserve"> America’s biggest shill for </w:t>
      </w:r>
      <w:r w:rsidRPr="00D12000">
        <w:rPr>
          <w:rStyle w:val="Emphasis"/>
        </w:rPr>
        <w:t>immigration “reform” has anything to say about it</w:t>
      </w:r>
      <w:r w:rsidRPr="00D12000">
        <w:t xml:space="preserve">. The U.S. Chamber of Commerce, </w:t>
      </w:r>
      <w:r w:rsidRPr="00D12000">
        <w:rPr>
          <w:rStyle w:val="StyleUnderline"/>
        </w:rPr>
        <w:t>the nation’s largest</w:t>
      </w:r>
      <w:r w:rsidRPr="00D12000">
        <w:t xml:space="preserve">, most-influential </w:t>
      </w:r>
      <w:r w:rsidRPr="00D12000">
        <w:rPr>
          <w:rStyle w:val="StyleUnderline"/>
        </w:rPr>
        <w:t>business lobby, has been lobbying Congress to grant legal status to a million</w:t>
      </w:r>
      <w:r w:rsidRPr="00D12000">
        <w:t xml:space="preserve"> illegally-employed illegal </w:t>
      </w:r>
      <w:r w:rsidRPr="00D12000">
        <w:rPr>
          <w:rStyle w:val="StyleUnderline"/>
        </w:rPr>
        <w:t>immigrants</w:t>
      </w:r>
      <w:r w:rsidRPr="00D12000">
        <w:t xml:space="preserve">, </w:t>
      </w:r>
      <w:r w:rsidRPr="00D12000">
        <w:rPr>
          <w:rStyle w:val="StyleUnderline"/>
        </w:rPr>
        <w:t>claiming the job market is so hot that America can’t risk losing them</w:t>
      </w:r>
      <w:r w:rsidRPr="00D12000">
        <w:t xml:space="preserve">. The Chamber also opposes proposals to cut future immigration levels as “devastating to our economy,” as well as any plan to reduce future levels of legal immigration, </w:t>
      </w:r>
      <w:r w:rsidRPr="00D12000">
        <w:rPr>
          <w:rStyle w:val="StyleUnderline"/>
        </w:rPr>
        <w:t>even though the tight labor market would help American workers by forcing businesses to compete for them, while raising wages and benefits. The Chamber has always advocated the</w:t>
      </w:r>
      <w:r w:rsidRPr="00D12000">
        <w:t xml:space="preserve"> easier, </w:t>
      </w:r>
      <w:r w:rsidRPr="00D12000">
        <w:rPr>
          <w:rStyle w:val="StyleUnderline"/>
        </w:rPr>
        <w:t>cheaper “solution”</w:t>
      </w:r>
      <w:r w:rsidRPr="00D12000">
        <w:t xml:space="preserve"> to meeting manpower requirements </w:t>
      </w:r>
      <w:proofErr w:type="gramStart"/>
      <w:r w:rsidRPr="00D12000">
        <w:t>How</w:t>
      </w:r>
      <w:proofErr w:type="gramEnd"/>
      <w:r w:rsidRPr="00D12000">
        <w:t xml:space="preserve"> can workers who’ve dropped out be drawn back into the labor force? For openers, we can make it harder to get by without a job. Enacting a work requirement for able-bodied Americans to receive food stamps and public welfare would be a positive step, as would reforms to America’s easily-abused disability system. But </w:t>
      </w:r>
      <w:r w:rsidRPr="00D12000">
        <w:rPr>
          <w:rStyle w:val="StyleUnderline"/>
        </w:rPr>
        <w:t xml:space="preserve">the best way to pull people into the work force is to make jobs more attractive. </w:t>
      </w:r>
      <w:r w:rsidRPr="00D12000">
        <w:rPr>
          <w:rStyle w:val="Emphasis"/>
        </w:rPr>
        <w:t>The key to doing that is to keep the labor market tight</w:t>
      </w:r>
      <w:r w:rsidRPr="00D12000">
        <w:t xml:space="preserve">. </w:t>
      </w:r>
      <w:r w:rsidRPr="00D12000">
        <w:rPr>
          <w:rStyle w:val="StyleUnderline"/>
        </w:rPr>
        <w:t>If America controls immigration</w:t>
      </w:r>
      <w:r w:rsidRPr="00D12000">
        <w:t xml:space="preserve">, increases worksite E-Verify enforcement, and limits guest-worker programs, </w:t>
      </w:r>
      <w:r w:rsidRPr="00D12000">
        <w:rPr>
          <w:rStyle w:val="StyleUnderline"/>
        </w:rPr>
        <w:t>American workers will benefit</w:t>
      </w:r>
      <w:r w:rsidRPr="00D12000">
        <w:t>. Arkansas Senator Tom Cotton recently tweeted: “</w:t>
      </w:r>
      <w:r w:rsidRPr="00D12000">
        <w:rPr>
          <w:rStyle w:val="StyleUnderline"/>
        </w:rPr>
        <w:t>Tight labor markets = higher wages for working-class Americans</w:t>
      </w:r>
      <w:r w:rsidRPr="00D12000">
        <w:t xml:space="preserve">. A key reason to get immigration levels under control.” Cotton is spot on. </w:t>
      </w:r>
      <w:r w:rsidRPr="00D12000">
        <w:rPr>
          <w:rStyle w:val="StyleUnderline"/>
        </w:rPr>
        <w:t>American workers should come first</w:t>
      </w:r>
      <w:r w:rsidRPr="00D12000">
        <w:t>.</w:t>
      </w:r>
    </w:p>
    <w:p w:rsidR="00901F94" w:rsidRPr="00D12000" w:rsidRDefault="00901F94" w:rsidP="00ED5CFC">
      <w:pPr>
        <w:pStyle w:val="Heading3"/>
        <w:rPr>
          <w:rFonts w:cs="Times New Roman"/>
        </w:rPr>
      </w:pPr>
      <w:r w:rsidRPr="00D12000">
        <w:rPr>
          <w:rFonts w:cs="Times New Roman"/>
        </w:rPr>
        <w:t>U</w:t>
      </w:r>
    </w:p>
    <w:p w:rsidR="00757DFD" w:rsidRPr="00D12000" w:rsidRDefault="00757DFD" w:rsidP="00757DFD">
      <w:pPr>
        <w:pStyle w:val="Heading4"/>
        <w:rPr>
          <w:rFonts w:cs="Times New Roman"/>
        </w:rPr>
      </w:pPr>
      <w:r w:rsidRPr="00D12000">
        <w:rPr>
          <w:rFonts w:cs="Times New Roman"/>
        </w:rPr>
        <w:t xml:space="preserve">Substantial wage increases are </w:t>
      </w:r>
      <w:r w:rsidRPr="00D12000">
        <w:rPr>
          <w:rFonts w:cs="Times New Roman"/>
          <w:u w:val="single"/>
        </w:rPr>
        <w:t>in the pipeline</w:t>
      </w:r>
      <w:r w:rsidRPr="00D12000">
        <w:rPr>
          <w:rFonts w:cs="Times New Roman"/>
        </w:rPr>
        <w:t>---tight labor market is key</w:t>
      </w:r>
    </w:p>
    <w:p w:rsidR="00757DFD" w:rsidRPr="00D12000" w:rsidRDefault="00757DFD" w:rsidP="00757DFD">
      <w:r w:rsidRPr="00D12000">
        <w:rPr>
          <w:rStyle w:val="Style13ptBold"/>
        </w:rPr>
        <w:t>Schwartz 6-1</w:t>
      </w:r>
      <w:r w:rsidRPr="00D12000">
        <w:t xml:space="preserve">-2018 </w:t>
      </w:r>
      <w:r w:rsidR="00EE1A35" w:rsidRPr="00D12000">
        <w:t xml:space="preserve">- worked at The New York Times for a decade and has covered economics since 2012 </w:t>
      </w:r>
      <w:r w:rsidRPr="00D12000">
        <w:t xml:space="preserve">(Nelson, “New Milestones in Jobs Report Signal a Bustling Economy,” </w:t>
      </w:r>
      <w:r w:rsidRPr="00D12000">
        <w:rPr>
          <w:i/>
        </w:rPr>
        <w:t>New York Times</w:t>
      </w:r>
      <w:r w:rsidRPr="00D12000">
        <w:t>, Lexis)//BB</w:t>
      </w:r>
    </w:p>
    <w:p w:rsidR="00F707F9" w:rsidRPr="00D12000" w:rsidRDefault="00F707F9" w:rsidP="00757DFD"/>
    <w:p w:rsidR="00757DFD" w:rsidRPr="00D12000" w:rsidRDefault="00757DFD" w:rsidP="00757DFD">
      <w:r w:rsidRPr="00D12000">
        <w:t xml:space="preserve">In May, </w:t>
      </w:r>
      <w:r w:rsidRPr="00D12000">
        <w:rPr>
          <w:rStyle w:val="StyleUnderline"/>
        </w:rPr>
        <w:t>average hourly earnings rose</w:t>
      </w:r>
      <w:r w:rsidRPr="00D12000">
        <w:t xml:space="preserve"> slightly, lifting the year-on-year gain to 2.7 percent. </w:t>
      </w:r>
      <w:r w:rsidRPr="00D12000">
        <w:rPr>
          <w:rStyle w:val="StyleUnderline"/>
        </w:rPr>
        <w:t>That’s healthy enough to assuage fears that wages are stagnating</w:t>
      </w:r>
      <w:r w:rsidRPr="00D12000">
        <w:t xml:space="preserve"> but not </w:t>
      </w:r>
      <w:proofErr w:type="gramStart"/>
      <w:r w:rsidRPr="00D12000">
        <w:t>so</w:t>
      </w:r>
      <w:proofErr w:type="gramEnd"/>
      <w:r w:rsidRPr="00D12000">
        <w:t xml:space="preserve"> strong as to change the Fed’s expected course. “</w:t>
      </w:r>
      <w:r w:rsidRPr="00D12000">
        <w:rPr>
          <w:rStyle w:val="StyleUnderline"/>
        </w:rPr>
        <w:t>It was a stronger report than expected, but it wasn’t so hot as to lead the Fed to believe it’s behind the curve</w:t>
      </w:r>
      <w:r w:rsidRPr="00D12000">
        <w:t xml:space="preserve">,” said Michael Gapen, chief United States economist at Barclays, adding that the Fed’s plans shouldn’t worry stock-market bulls. “It will keep the Fed on its gradual normalization path.” Indeed, </w:t>
      </w:r>
      <w:r w:rsidRPr="00D12000">
        <w:rPr>
          <w:rStyle w:val="StyleUnderline"/>
        </w:rPr>
        <w:t>the stock market rallied in the wake of the news</w:t>
      </w:r>
      <w:r w:rsidRPr="00D12000">
        <w:t xml:space="preserve">. The Standard &amp; Poor’s 500-stock index finished the day up more than 1 percent. Bond prices dipped slightly as traders braced for the possibility of faster economic growth, lifting the yield on benchmark 10-year Treasury bonds to 2.9 percent. Mr. Gapen believes the unemployment rate could sink as low as 3 percent by the end of 2019. That would bring it to levels last seen in 1953, the height of the economic boom after World War II. The only negative in the report was a slight drop in the share of Americans who are either working or looking for a job, paced by a 170,000 increase in the number of people not in the labor force. That, in turn, put downward pressure on the unemployment rate, which sank from 3.9 percent in April. Still, </w:t>
      </w:r>
      <w:r w:rsidRPr="00D12000">
        <w:rPr>
          <w:rStyle w:val="StyleUnderline"/>
        </w:rPr>
        <w:t>the</w:t>
      </w:r>
      <w:r w:rsidRPr="00D12000">
        <w:t xml:space="preserve"> overall </w:t>
      </w:r>
      <w:r w:rsidRPr="00D12000">
        <w:rPr>
          <w:rStyle w:val="StyleUnderline"/>
        </w:rPr>
        <w:t>report painted a picture of a robust labor market by any measure. Unemployment among African-Americans fell</w:t>
      </w:r>
      <w:r w:rsidRPr="00D12000">
        <w:t xml:space="preserve"> to 5.9 percent from 6.6 percent in April, </w:t>
      </w:r>
      <w:r w:rsidRPr="00D12000">
        <w:rPr>
          <w:rStyle w:val="StyleUnderline"/>
        </w:rPr>
        <w:t>the lowest since the Labor Department began breaking out unemployment by race in 1972. Among college graduates, the unemployment rate is 2 percent,</w:t>
      </w:r>
      <w:r w:rsidRPr="00D12000">
        <w:t xml:space="preserve"> while it stands at 3.9 percent for workers with a high school diploma. “It was certainly a good number, with some weather-related bounce-back in construction,” said Diane Swonk, an economist with Grant Thornton. Ms. Swonk said the great conundrum in the current economic environment was why wage growth had been so modest. After all, a tighter labor market should prompt employers to raise salaries to keep the workers they have and lure new ones, right? In theory, yes, but in practice it hasn’t been working out that way — and everything from slow productivity growth to the decline of unions and digital disruption has been cited as a reason. “</w:t>
      </w:r>
      <w:r w:rsidRPr="00D12000">
        <w:rPr>
          <w:rStyle w:val="Emphasis"/>
        </w:rPr>
        <w:t>This is the last shoe to drop in the labor market</w:t>
      </w:r>
      <w:r w:rsidRPr="00D12000">
        <w:t>,” said Torsten Slok, chief international economist at Deutsche Bank. “</w:t>
      </w:r>
      <w:r w:rsidRPr="00D12000">
        <w:rPr>
          <w:rStyle w:val="Emphasis"/>
        </w:rPr>
        <w:t>It’s just a matter of time before wages start going up more strongly</w:t>
      </w:r>
      <w:r w:rsidRPr="00D12000">
        <w:t>, but there’s frustration that it hasn’t happened yet, even though unemployment is the lowest it has been in almost 18 years.”</w:t>
      </w:r>
    </w:p>
    <w:p w:rsidR="00901F94" w:rsidRPr="00D12000" w:rsidRDefault="00901F94" w:rsidP="00901F94">
      <w:pPr>
        <w:pStyle w:val="Heading4"/>
        <w:rPr>
          <w:rFonts w:cs="Times New Roman"/>
        </w:rPr>
      </w:pPr>
      <w:r w:rsidRPr="00D12000">
        <w:rPr>
          <w:rFonts w:cs="Times New Roman"/>
        </w:rPr>
        <w:t>Wage growth strong now</w:t>
      </w:r>
    </w:p>
    <w:p w:rsidR="00901F94" w:rsidRPr="00D12000" w:rsidRDefault="00901F94" w:rsidP="00901F94">
      <w:r w:rsidRPr="00D12000">
        <w:rPr>
          <w:rStyle w:val="Style13ptBold"/>
        </w:rPr>
        <w:t>Boesler 6-1</w:t>
      </w:r>
      <w:r w:rsidRPr="00D12000">
        <w:t xml:space="preserve">-2018 </w:t>
      </w:r>
      <w:r w:rsidR="00EE1A35" w:rsidRPr="00D12000">
        <w:t xml:space="preserve">- formerly a reporter for Business Insider's markets desk </w:t>
      </w:r>
      <w:r w:rsidRPr="00D12000">
        <w:t xml:space="preserve">(Matthew, “Retail Workers' Gains Drive Long-Awaited Pickup in U.S. Wages,” </w:t>
      </w:r>
      <w:hyperlink r:id="rId8" w:history="1">
        <w:r w:rsidR="00757DFD" w:rsidRPr="00D12000">
          <w:rPr>
            <w:rStyle w:val="Hyperlink"/>
          </w:rPr>
          <w:t>https://www.bloomberg.com/news/articles/2018-06-01/retail-workers-gains-drive-long-awaited-pickup-in-u-s-wages)//BB</w:t>
        </w:r>
      </w:hyperlink>
    </w:p>
    <w:p w:rsidR="00757DFD" w:rsidRPr="00D12000" w:rsidRDefault="00757DFD" w:rsidP="00901F94"/>
    <w:p w:rsidR="00901F94" w:rsidRPr="00D12000" w:rsidRDefault="00901F94" w:rsidP="00901F94">
      <w:r w:rsidRPr="00D12000">
        <w:rPr>
          <w:rStyle w:val="StyleUnderline"/>
        </w:rPr>
        <w:t>A long-awaited pickup in wage growth to accompany the robust U.S. labor market appears to be finally taking shape</w:t>
      </w:r>
      <w:r w:rsidRPr="00D12000">
        <w:t xml:space="preserve">. </w:t>
      </w:r>
      <w:r w:rsidRPr="00D12000">
        <w:rPr>
          <w:rStyle w:val="StyleUnderline"/>
        </w:rPr>
        <w:t>Average hourly earnings</w:t>
      </w:r>
      <w:r w:rsidRPr="00D12000">
        <w:t xml:space="preserve"> for production and nonsupervisory employees -- a group which comprises 82 percent of the private-sector workforce -- </w:t>
      </w:r>
      <w:r w:rsidRPr="00D12000">
        <w:rPr>
          <w:rStyle w:val="StyleUnderline"/>
        </w:rPr>
        <w:t>rose 2.8 percent</w:t>
      </w:r>
      <w:r w:rsidRPr="00D12000">
        <w:t xml:space="preserve"> in the year through May, </w:t>
      </w:r>
      <w:r w:rsidRPr="00D12000">
        <w:rPr>
          <w:rStyle w:val="StyleUnderline"/>
        </w:rPr>
        <w:t>the biggest advance of the expansion that began in mid-2009</w:t>
      </w:r>
      <w:r w:rsidRPr="00D12000">
        <w:t xml:space="preserve">, according to Labor Department data published Friday. The numbers look even stronger, and more like what you would expect based on employment trends, if you look past three sectors that have been gumming up the so-called Phillips curve relationship between unemployment and wage growth during this economic expansion. Those three sectors -- financial activities, professional and business services, and education and health care services -- account for 43 percent of private production and nonsupervisory employees. The financial sector didn’t really show a strong relationship with employment trends in the past, but the professional and business services and education and health care services sectors did. </w:t>
      </w:r>
      <w:r w:rsidRPr="00D12000">
        <w:rPr>
          <w:rStyle w:val="StyleUnderline"/>
        </w:rPr>
        <w:t>The biggest driver of the acceleration in wage growth in the rest of the labor market over the last few months has been a surge in worker earnings at retailers</w:t>
      </w:r>
      <w:r w:rsidRPr="00D12000">
        <w:t xml:space="preserve">. Construction and manufacturing have also contributed to the pickup. Retail wage growth took a big hit in 2016 and 2017 due to fallout in that sector from the structural shift toward online shopping. </w:t>
      </w:r>
      <w:r w:rsidRPr="00D12000">
        <w:rPr>
          <w:rStyle w:val="StyleUnderline"/>
        </w:rPr>
        <w:t>If the strong gains hold, it will mark a return to levels of wage growth more consistent with the current levels of overall employment in the U.S. economy</w:t>
      </w:r>
      <w:r w:rsidRPr="00D12000">
        <w:t>.</w:t>
      </w:r>
    </w:p>
    <w:p w:rsidR="00322849" w:rsidRDefault="00322849" w:rsidP="00757DFD">
      <w:pPr>
        <w:pStyle w:val="Heading3"/>
        <w:rPr>
          <w:rFonts w:cs="Times New Roman"/>
        </w:rPr>
      </w:pPr>
      <w:r>
        <w:rPr>
          <w:rFonts w:cs="Times New Roman"/>
        </w:rPr>
        <w:t>U – STEM salaries</w:t>
      </w:r>
    </w:p>
    <w:p w:rsidR="00322849" w:rsidRDefault="00322849" w:rsidP="00322849">
      <w:pPr>
        <w:pStyle w:val="Heading4"/>
      </w:pPr>
      <w:r>
        <w:t>STEM salaries have upward momentum now due to a competitive labor market</w:t>
      </w:r>
    </w:p>
    <w:p w:rsidR="00322849" w:rsidRPr="00994F94" w:rsidRDefault="00322849" w:rsidP="00322849">
      <w:r w:rsidRPr="00956182">
        <w:rPr>
          <w:b/>
        </w:rPr>
        <w:t>Miller 17-</w:t>
      </w:r>
      <w:r>
        <w:t xml:space="preserve"> [Stephen, CEBS, covers compensation and benefits for SHRM Online, National Association of Securities Dealers, the American Institute of CPAs, the Depository Trust Co., and the Society of Competitive Intelligence Professionals, where he served as editor of Competitive Intelligence magazine, master's in journalism and mass communication from New York University​, "Starting Salaries for 2017 College Grads Hit All-Time High," https://www.shrm.org/resourcesandtools/hr-topics/compensation/pages/2017-college-grads-salaries.aspx, May 12, 2017]//ad</w:t>
      </w:r>
    </w:p>
    <w:p w:rsidR="00322849" w:rsidRPr="00956182" w:rsidRDefault="00322849" w:rsidP="00322849">
      <w:r w:rsidRPr="00956182">
        <w:t xml:space="preserve">There's </w:t>
      </w:r>
      <w:r w:rsidRPr="00994F94">
        <w:rPr>
          <w:rStyle w:val="Emphasis"/>
        </w:rPr>
        <w:t>good news</w:t>
      </w:r>
      <w:r w:rsidRPr="00994F94">
        <w:rPr>
          <w:rStyle w:val="StyleUnderline"/>
        </w:rPr>
        <w:t xml:space="preserve"> for recent college graduates</w:t>
      </w:r>
      <w:r w:rsidRPr="00956182">
        <w:t xml:space="preserve">: </w:t>
      </w:r>
      <w:r w:rsidRPr="00994F94">
        <w:rPr>
          <w:rStyle w:val="Emphasis"/>
        </w:rPr>
        <w:t>Average salaries</w:t>
      </w:r>
      <w:r w:rsidRPr="00956182">
        <w:t xml:space="preserve"> </w:t>
      </w:r>
      <w:r w:rsidRPr="00994F94">
        <w:rPr>
          <w:rStyle w:val="StyleUnderline"/>
        </w:rPr>
        <w:t>in the U.S. for people receiving undergraduate degrees</w:t>
      </w:r>
      <w:r w:rsidRPr="00956182">
        <w:t xml:space="preserve"> </w:t>
      </w:r>
      <w:r w:rsidRPr="00994F94">
        <w:rPr>
          <w:rStyle w:val="StyleUnderline"/>
        </w:rPr>
        <w:t>in 2017</w:t>
      </w:r>
      <w:r w:rsidRPr="00956182">
        <w:t xml:space="preserve"> </w:t>
      </w:r>
      <w:r w:rsidRPr="00994F94">
        <w:rPr>
          <w:rStyle w:val="Emphasis"/>
        </w:rPr>
        <w:t>are at an all-time high</w:t>
      </w:r>
      <w:r w:rsidRPr="00956182">
        <w:t xml:space="preserve">, </w:t>
      </w:r>
      <w:r w:rsidRPr="00994F94">
        <w:rPr>
          <w:rStyle w:val="StyleUnderline"/>
        </w:rPr>
        <w:t>according to a recent study by pay consultants at the Hay Group division of Korn Ferry.</w:t>
      </w:r>
      <w:r>
        <w:rPr>
          <w:rStyle w:val="StyleUnderline"/>
        </w:rPr>
        <w:t xml:space="preserve"> </w:t>
      </w:r>
      <w:r w:rsidRPr="00994F94">
        <w:rPr>
          <w:rStyle w:val="StyleUnderline"/>
        </w:rPr>
        <w:t>Researchers analyzed salaries of 145,000 entry-level positions from more than 700 organizations in the United States</w:t>
      </w:r>
      <w:r w:rsidRPr="00956182">
        <w:t xml:space="preserve">. A key finding: </w:t>
      </w:r>
      <w:r w:rsidRPr="00956182">
        <w:rPr>
          <w:rStyle w:val="Emphasis"/>
        </w:rPr>
        <w:t>2017 college grads</w:t>
      </w:r>
      <w:r w:rsidRPr="00956182">
        <w:rPr>
          <w:rStyle w:val="StyleUnderline"/>
        </w:rPr>
        <w:t xml:space="preserve"> </w:t>
      </w:r>
      <w:r w:rsidRPr="00956182">
        <w:rPr>
          <w:rStyle w:val="Emphasis"/>
        </w:rPr>
        <w:t>will make</w:t>
      </w:r>
      <w:r w:rsidRPr="00956182">
        <w:rPr>
          <w:rStyle w:val="StyleUnderline"/>
        </w:rPr>
        <w:t xml:space="preserve"> on average $49,785 annually—</w:t>
      </w:r>
      <w:r w:rsidRPr="00956182">
        <w:rPr>
          <w:rStyle w:val="Emphasis"/>
        </w:rPr>
        <w:t>3 percent more than the average for 2016 graduates</w:t>
      </w:r>
      <w:r w:rsidRPr="00956182">
        <w:rPr>
          <w:rStyle w:val="StyleUnderline"/>
        </w:rPr>
        <w:t xml:space="preserve"> ($48,270).</w:t>
      </w:r>
      <w:r>
        <w:rPr>
          <w:rStyle w:val="StyleUnderline"/>
        </w:rPr>
        <w:t xml:space="preserve"> </w:t>
      </w:r>
      <w:r w:rsidRPr="00956182">
        <w:rPr>
          <w:rStyle w:val="StyleUnderline"/>
        </w:rPr>
        <w:t>Adjusted for inflation, 2017 grads will make 14 percent more than those who graduated in 2007, just months before the start of the Great Recession.</w:t>
      </w:r>
      <w:r>
        <w:rPr>
          <w:rStyle w:val="StyleUnderline"/>
        </w:rPr>
        <w:t xml:space="preserve"> </w:t>
      </w:r>
      <w:r w:rsidRPr="00956182">
        <w:t>"</w:t>
      </w:r>
      <w:r w:rsidRPr="00956182">
        <w:rPr>
          <w:rStyle w:val="Emphasis"/>
        </w:rPr>
        <w:t>With unemployment rates back down to pre-recession levels</w:t>
      </w:r>
      <w:r w:rsidRPr="00956182">
        <w:t xml:space="preserve"> </w:t>
      </w:r>
      <w:r w:rsidRPr="00956182">
        <w:rPr>
          <w:rStyle w:val="StyleUnderline"/>
        </w:rPr>
        <w:t>and jobs requiring more highly specialized skills</w:t>
      </w:r>
      <w:r w:rsidRPr="00956182">
        <w:t xml:space="preserve">, </w:t>
      </w:r>
      <w:r w:rsidRPr="00956182">
        <w:rPr>
          <w:rStyle w:val="StyleUnderline"/>
        </w:rPr>
        <w:t xml:space="preserve">companies will need to </w:t>
      </w:r>
      <w:r w:rsidRPr="00956182">
        <w:rPr>
          <w:rStyle w:val="Emphasis"/>
        </w:rPr>
        <w:t>offer competitive compensation packages if they hope to attract top talent</w:t>
      </w:r>
      <w:r w:rsidRPr="00956182">
        <w:t>," said Benjamin Frost, Korn Ferry Hay Group's global product manager.</w:t>
      </w:r>
      <w:r>
        <w:t xml:space="preserve"> </w:t>
      </w:r>
      <w:r w:rsidRPr="00956182">
        <w:rPr>
          <w:rStyle w:val="StyleUnderline"/>
        </w:rPr>
        <w:t>STEM Careers Still Pay the Most</w:t>
      </w:r>
      <w:r>
        <w:rPr>
          <w:rStyle w:val="StyleUnderline"/>
        </w:rPr>
        <w:t xml:space="preserve"> </w:t>
      </w:r>
      <w:r w:rsidRPr="00956182">
        <w:t xml:space="preserve">As </w:t>
      </w:r>
      <w:r w:rsidRPr="00956182">
        <w:rPr>
          <w:rStyle w:val="StyleUnderline"/>
        </w:rPr>
        <w:t>in years past</w:t>
      </w:r>
      <w:r w:rsidRPr="00956182">
        <w:t xml:space="preserve">, those </w:t>
      </w:r>
      <w:r w:rsidRPr="00956182">
        <w:rPr>
          <w:rStyle w:val="StyleUnderline"/>
        </w:rPr>
        <w:t>beginning</w:t>
      </w:r>
      <w:r w:rsidRPr="00956182">
        <w:t xml:space="preserve"> science, technology, engineering and math (</w:t>
      </w:r>
      <w:r w:rsidRPr="00956182">
        <w:rPr>
          <w:rStyle w:val="Emphasis"/>
        </w:rPr>
        <w:t>STEM</w:t>
      </w:r>
      <w:r w:rsidRPr="00956182">
        <w:rPr>
          <w:rStyle w:val="StyleUnderline"/>
        </w:rPr>
        <w:t xml:space="preserve">) careers </w:t>
      </w:r>
      <w:r w:rsidRPr="00956182">
        <w:rPr>
          <w:rStyle w:val="Emphasis"/>
        </w:rPr>
        <w:t>can expect to garner the best starting salaries</w:t>
      </w:r>
      <w:r w:rsidRPr="00956182">
        <w:t xml:space="preserve">. In an analysis that looked specifically at 25 entry-level professional roles, </w:t>
      </w:r>
      <w:r w:rsidRPr="00956182">
        <w:rPr>
          <w:rStyle w:val="StyleUnderline"/>
        </w:rPr>
        <w:t>the five highest-paying positions were as shown below</w:t>
      </w:r>
      <w:r w:rsidRPr="00956182">
        <w:t>:</w:t>
      </w:r>
      <w:r>
        <w:t xml:space="preserve"> </w:t>
      </w:r>
      <w:r w:rsidRPr="00956182">
        <w:t xml:space="preserve">Best-Paying New-Graduate Professional Jobs Occupation Average salary Relative to average entry-level professional salary </w:t>
      </w:r>
      <w:r w:rsidRPr="00956182">
        <w:rPr>
          <w:rStyle w:val="StyleUnderline"/>
        </w:rPr>
        <w:t>Software developer</w:t>
      </w:r>
      <w:r w:rsidRPr="00956182">
        <w:t xml:space="preserve"> $65,232 +31% </w:t>
      </w:r>
      <w:r w:rsidRPr="00956182">
        <w:rPr>
          <w:rStyle w:val="StyleUnderline"/>
        </w:rPr>
        <w:t>Engineer</w:t>
      </w:r>
      <w:r w:rsidRPr="00956182">
        <w:t xml:space="preserve"> $63,036 +27% </w:t>
      </w:r>
      <w:r w:rsidRPr="00956182">
        <w:rPr>
          <w:rStyle w:val="StyleUnderline"/>
        </w:rPr>
        <w:t>Scientist/researcher</w:t>
      </w:r>
      <w:r w:rsidRPr="00956182">
        <w:t xml:space="preserve"> $58,733 +18% </w:t>
      </w:r>
      <w:r w:rsidRPr="00956182">
        <w:rPr>
          <w:rStyle w:val="StyleUnderline"/>
        </w:rPr>
        <w:t>Environmental professional</w:t>
      </w:r>
      <w:r w:rsidRPr="00956182">
        <w:t xml:space="preserve"> $56,660 +14% Source: Korn Ferry Hay Group. The five lowest-paying salaries from the entry-level professional roles that were analyzed were: Lowest-Paying New-Graduate Professional Jobs Occupation Average salary Relative to average entry-level professional salary Call center specialist $44,247 -11% Claims examiner $41,158 -17% Customer service representative $37,508 -25% Category assistant—retail $35,592 -29% Source: Korn Ferry Hay Group. [SHRM members-only guide: How to Establish Salary Ranges]</w:t>
      </w:r>
      <w:r>
        <w:t xml:space="preserve"> </w:t>
      </w:r>
      <w:r w:rsidRPr="00956182">
        <w:rPr>
          <w:rStyle w:val="StyleUnderline"/>
        </w:rPr>
        <w:t>Salary Differences in Major Cities</w:t>
      </w:r>
      <w:r>
        <w:rPr>
          <w:rStyle w:val="StyleUnderline"/>
        </w:rPr>
        <w:t xml:space="preserve"> </w:t>
      </w:r>
      <w:r w:rsidRPr="00956182">
        <w:t>Of seven major cities across the U.S. that were analyzed, San Francisco is the place to be for college grads who want to make the most money (although it's also among America's most expensive places to live).</w:t>
      </w:r>
      <w:r>
        <w:t xml:space="preserve"> </w:t>
      </w:r>
      <w:r w:rsidRPr="00956182">
        <w:t>The average salaries for recent grads in these seven cities are: San Francisco: $62,829 New York: $60,190 Los Angeles: $55,709 Chicago: $54,515 Minneapolis: $53,121 Dallas: $50,084 Atlanta: $49,038 Internships Lead to Hires</w:t>
      </w:r>
      <w:r>
        <w:t xml:space="preserve"> </w:t>
      </w:r>
      <w:r w:rsidRPr="00956182">
        <w:t>"</w:t>
      </w:r>
      <w:r w:rsidRPr="00956182">
        <w:rPr>
          <w:rStyle w:val="StyleUnderline"/>
        </w:rPr>
        <w:t>We're seeing a trend toward companies hiring summer interns between their junior and senior years of college, and then making offers for full-time employment right after the internship ends</w:t>
      </w:r>
      <w:r w:rsidRPr="00956182">
        <w:t xml:space="preserve">," said Adam Blumberg, vice president for key accounts at Korn Ferry's Futurestep, which handles recruitment services. "It may be nine months before the graduate is ready to start, but this </w:t>
      </w:r>
      <w:r w:rsidRPr="00956182">
        <w:rPr>
          <w:rStyle w:val="StyleUnderline"/>
        </w:rPr>
        <w:t xml:space="preserve">practice keeps the really talented new professionals out of the interview process and </w:t>
      </w:r>
      <w:r w:rsidRPr="00956182">
        <w:rPr>
          <w:rStyle w:val="Emphasis"/>
        </w:rPr>
        <w:t>committed to the company for which they interned</w:t>
      </w:r>
      <w:r w:rsidRPr="00956182">
        <w:t>."</w:t>
      </w:r>
    </w:p>
    <w:p w:rsidR="00322849" w:rsidRPr="00322849" w:rsidRDefault="00322849" w:rsidP="00322849"/>
    <w:p w:rsidR="00757DFD" w:rsidRPr="00D12000" w:rsidRDefault="00757DFD" w:rsidP="00757DFD">
      <w:pPr>
        <w:pStyle w:val="Heading3"/>
        <w:rPr>
          <w:rFonts w:cs="Times New Roman"/>
        </w:rPr>
      </w:pPr>
      <w:r w:rsidRPr="00D12000">
        <w:rPr>
          <w:rFonts w:cs="Times New Roman"/>
        </w:rPr>
        <w:t>U – CP</w:t>
      </w:r>
    </w:p>
    <w:p w:rsidR="00757DFD" w:rsidRPr="00D12000" w:rsidRDefault="00757DFD" w:rsidP="00757DFD">
      <w:pPr>
        <w:pStyle w:val="Heading4"/>
        <w:rPr>
          <w:rFonts w:cs="Times New Roman"/>
        </w:rPr>
      </w:pPr>
      <w:r w:rsidRPr="00D12000">
        <w:rPr>
          <w:rFonts w:cs="Times New Roman"/>
        </w:rPr>
        <w:t>The federal government should publicize and formalize that legal immigration will not increase.</w:t>
      </w:r>
    </w:p>
    <w:p w:rsidR="00757DFD" w:rsidRPr="00D12000" w:rsidRDefault="00757DFD" w:rsidP="00757DFD">
      <w:pPr>
        <w:pStyle w:val="Heading4"/>
        <w:rPr>
          <w:rFonts w:cs="Times New Roman"/>
        </w:rPr>
      </w:pPr>
      <w:r w:rsidRPr="00D12000">
        <w:rPr>
          <w:rFonts w:cs="Times New Roman"/>
        </w:rPr>
        <w:t xml:space="preserve">The counterplan is </w:t>
      </w:r>
      <w:r w:rsidRPr="00D12000">
        <w:rPr>
          <w:rFonts w:cs="Times New Roman"/>
          <w:u w:val="single"/>
        </w:rPr>
        <w:t>convincing evidence</w:t>
      </w:r>
      <w:r w:rsidRPr="00D12000">
        <w:rPr>
          <w:rFonts w:cs="Times New Roman"/>
        </w:rPr>
        <w:t xml:space="preserve"> that immigration </w:t>
      </w:r>
      <w:r w:rsidRPr="00D12000">
        <w:rPr>
          <w:rFonts w:cs="Times New Roman"/>
          <w:u w:val="single"/>
        </w:rPr>
        <w:t>can’t</w:t>
      </w:r>
      <w:r w:rsidRPr="00D12000">
        <w:rPr>
          <w:rFonts w:cs="Times New Roman"/>
        </w:rPr>
        <w:t xml:space="preserve"> fill the tight labor market---businesses </w:t>
      </w:r>
      <w:r w:rsidR="00F707F9" w:rsidRPr="00D12000">
        <w:rPr>
          <w:rFonts w:cs="Times New Roman"/>
        </w:rPr>
        <w:t xml:space="preserve">will </w:t>
      </w:r>
      <w:r w:rsidRPr="00D12000">
        <w:rPr>
          <w:rFonts w:cs="Times New Roman"/>
        </w:rPr>
        <w:t>respond with higher wages</w:t>
      </w:r>
      <w:r w:rsidR="007203DD">
        <w:rPr>
          <w:rFonts w:cs="Times New Roman"/>
        </w:rPr>
        <w:t>. Perm doesn’t solve because it’s contradictory and a mixed message.</w:t>
      </w:r>
    </w:p>
    <w:p w:rsidR="00757DFD" w:rsidRPr="00D12000" w:rsidRDefault="00757DFD" w:rsidP="00757DFD">
      <w:r w:rsidRPr="00D12000">
        <w:rPr>
          <w:rStyle w:val="Style13ptBold"/>
        </w:rPr>
        <w:t>Krikorian 6-1</w:t>
      </w:r>
      <w:r w:rsidRPr="00D12000">
        <w:t>-2018</w:t>
      </w:r>
      <w:r w:rsidR="00EE1A35" w:rsidRPr="00D12000">
        <w:t xml:space="preserve"> - master’s degree from the Fletcher School of Law and Diplomacy, author of several immigration-related books</w:t>
      </w:r>
      <w:r w:rsidRPr="00D12000">
        <w:t xml:space="preserve"> (Mark, “Let the Labor Market Continue to Tighten,” </w:t>
      </w:r>
      <w:r w:rsidRPr="00D12000">
        <w:rPr>
          <w:i/>
        </w:rPr>
        <w:t>National Review</w:t>
      </w:r>
      <w:r w:rsidRPr="00D12000">
        <w:t xml:space="preserve">, </w:t>
      </w:r>
      <w:hyperlink r:id="rId9" w:history="1">
        <w:r w:rsidRPr="00D12000">
          <w:rPr>
            <w:rStyle w:val="Hyperlink"/>
          </w:rPr>
          <w:t>https://www.nationalreview.com/corner/let-the-labor-market-continue-to-tighten/)//BB</w:t>
        </w:r>
      </w:hyperlink>
    </w:p>
    <w:p w:rsidR="00757DFD" w:rsidRPr="00D12000" w:rsidRDefault="00757DFD" w:rsidP="00757DFD"/>
    <w:p w:rsidR="00757DFD" w:rsidRPr="00D12000" w:rsidRDefault="00757DFD" w:rsidP="00757DFD">
      <w:r w:rsidRPr="00D12000">
        <w:t xml:space="preserve">Today’s jobs report showing </w:t>
      </w:r>
      <w:r w:rsidRPr="00D12000">
        <w:rPr>
          <w:rStyle w:val="StyleUnderline"/>
        </w:rPr>
        <w:t>the unemployment rate dropping</w:t>
      </w:r>
      <w:r w:rsidRPr="00D12000">
        <w:t xml:space="preserve"> yet again, to 3.8 percent, </w:t>
      </w:r>
      <w:r w:rsidRPr="00D12000">
        <w:rPr>
          <w:rStyle w:val="StyleUnderline"/>
        </w:rPr>
        <w:t>is great news for American workers</w:t>
      </w:r>
      <w:r w:rsidRPr="00D12000">
        <w:t xml:space="preserve">. As I noted last week on the home page, </w:t>
      </w:r>
      <w:r w:rsidRPr="00D12000">
        <w:rPr>
          <w:rStyle w:val="StyleUnderline"/>
        </w:rPr>
        <w:t>a tight labor market, where employers have to hustle to recruit and retain workers, is the best social policy, raising the wages of our lowest-paid compatriots and drawing people back into the labor market</w:t>
      </w:r>
      <w:r w:rsidRPr="00D12000">
        <w:t xml:space="preserve"> (who aren’t currently even counted in the unemployment statistics).</w:t>
      </w:r>
      <w:r w:rsidR="00C21B7F" w:rsidRPr="00D12000">
        <w:t xml:space="preserve"> </w:t>
      </w:r>
      <w:r w:rsidRPr="00D12000">
        <w:t>Unfortunately, today is also when the Federal Register published the formal rule, announced last week, that up to 15,000 extra H-2B visas would be issued to employers wanting to import seasonal, unskilled, non-agricultural workers, mostly in landscaping and hospitality (waiters, maids, etc.). This is the result of Congress chickening out of simply increasing the cap on H-2B visas (currently 66,000 a year) and instead passing the buck to the Department of Homeland Security in the recent omnibus funding measure.</w:t>
      </w:r>
      <w:r w:rsidR="00C21B7F" w:rsidRPr="00D12000">
        <w:t xml:space="preserve"> </w:t>
      </w:r>
      <w:r w:rsidRPr="00D12000">
        <w:t>This same dodge happened last year, when John Kelly was still DHS secretary. He came under extreme pressure (from Senator Thom Tillis and from the White House, whose occupant is an enthusiastic booster of guestworker visas) and agreed to a “one-time increase.” Now that it’s happened again, I guess “one-time” has a different meaning inside the Beltway.</w:t>
      </w:r>
      <w:r w:rsidR="00C21B7F" w:rsidRPr="00D12000">
        <w:t xml:space="preserve"> </w:t>
      </w:r>
      <w:r w:rsidRPr="00D12000">
        <w:t xml:space="preserve">This kind of sleazy servicing of industry lobbyists is nothing new in D.C. The bigger problem than this year’s extra visas is that the lobbyists’ success shapes the expectations of </w:t>
      </w:r>
      <w:r w:rsidRPr="00D12000">
        <w:rPr>
          <w:rStyle w:val="StyleUnderline"/>
        </w:rPr>
        <w:t>employers</w:t>
      </w:r>
      <w:r w:rsidRPr="00D12000">
        <w:t xml:space="preserve">. They are </w:t>
      </w:r>
      <w:r w:rsidRPr="00D12000">
        <w:rPr>
          <w:rStyle w:val="StyleUnderline"/>
        </w:rPr>
        <w:t>essentially</w:t>
      </w:r>
      <w:r w:rsidRPr="00D12000">
        <w:t xml:space="preserve"> being strung along, led to </w:t>
      </w:r>
      <w:r w:rsidRPr="00D12000">
        <w:rPr>
          <w:rStyle w:val="StyleUnderline"/>
        </w:rPr>
        <w:t>believe that they can solve their staffing problems by manipulating the levers of government to import more foreign workers, instead of taking steps to cultivate American workers whom they currently are not looking at</w:t>
      </w:r>
      <w:r w:rsidRPr="00D12000">
        <w:t xml:space="preserve">. </w:t>
      </w:r>
      <w:r w:rsidRPr="00D12000">
        <w:rPr>
          <w:rStyle w:val="StyleUnderline"/>
        </w:rPr>
        <w:t xml:space="preserve">Higher wages, better benefits, casting the recruitment net wider — many businesses are already taking these steps, of course. But </w:t>
      </w:r>
      <w:r w:rsidRPr="00D12000">
        <w:rPr>
          <w:rStyle w:val="Emphasis"/>
        </w:rPr>
        <w:t>many are not, and instead are expending sweat and treasure trying to manipulate Congress</w:t>
      </w:r>
      <w:r w:rsidRPr="00D12000">
        <w:t xml:space="preserve">. The real harm of the H-2B increase is that it gives hope that this can still work. </w:t>
      </w:r>
      <w:r w:rsidRPr="00D12000">
        <w:rPr>
          <w:rStyle w:val="StyleUnderline"/>
        </w:rPr>
        <w:t xml:space="preserve">Only when </w:t>
      </w:r>
      <w:r w:rsidRPr="00D12000">
        <w:rPr>
          <w:rStyle w:val="Emphasis"/>
        </w:rPr>
        <w:t>all</w:t>
      </w:r>
      <w:r w:rsidRPr="00D12000">
        <w:rPr>
          <w:rStyle w:val="StyleUnderline"/>
        </w:rPr>
        <w:t xml:space="preserve"> employers come to realize that they </w:t>
      </w:r>
      <w:r w:rsidRPr="00D12000">
        <w:rPr>
          <w:rStyle w:val="Emphasis"/>
        </w:rPr>
        <w:t>can’t lobby their way out of a tight labor market will we see the full gains that can accrue to American workers</w:t>
      </w:r>
      <w:r w:rsidRPr="00D12000">
        <w:t>.</w:t>
      </w:r>
    </w:p>
    <w:p w:rsidR="00ED5CFC" w:rsidRPr="00D12000" w:rsidRDefault="00ED5CFC" w:rsidP="00ED5CFC">
      <w:pPr>
        <w:pStyle w:val="Heading3"/>
        <w:rPr>
          <w:rFonts w:cs="Times New Roman"/>
        </w:rPr>
      </w:pPr>
      <w:r w:rsidRPr="00D12000">
        <w:rPr>
          <w:rFonts w:cs="Times New Roman"/>
        </w:rPr>
        <w:t>L – H</w:t>
      </w:r>
      <w:r w:rsidR="006D4535" w:rsidRPr="00D12000">
        <w:rPr>
          <w:rFonts w:cs="Times New Roman"/>
        </w:rPr>
        <w:t>-</w:t>
      </w:r>
      <w:r w:rsidRPr="00D12000">
        <w:rPr>
          <w:rFonts w:cs="Times New Roman"/>
        </w:rPr>
        <w:t>1B</w:t>
      </w:r>
    </w:p>
    <w:p w:rsidR="005E6C5B" w:rsidRPr="00D12000" w:rsidRDefault="005E6C5B" w:rsidP="005E6C5B">
      <w:pPr>
        <w:pStyle w:val="Heading4"/>
        <w:rPr>
          <w:rFonts w:cs="Times New Roman"/>
          <w:u w:val="single"/>
        </w:rPr>
      </w:pPr>
      <w:r w:rsidRPr="00D12000">
        <w:rPr>
          <w:rFonts w:cs="Times New Roman"/>
        </w:rPr>
        <w:t xml:space="preserve">Current H1B restrictions will </w:t>
      </w:r>
      <w:r w:rsidRPr="00D12000">
        <w:rPr>
          <w:rFonts w:cs="Times New Roman"/>
          <w:u w:val="single"/>
        </w:rPr>
        <w:t>raise</w:t>
      </w:r>
      <w:r w:rsidRPr="00D12000">
        <w:rPr>
          <w:rFonts w:cs="Times New Roman"/>
        </w:rPr>
        <w:t xml:space="preserve"> wages, and there’s </w:t>
      </w:r>
      <w:r w:rsidRPr="00D12000">
        <w:rPr>
          <w:rFonts w:cs="Times New Roman"/>
          <w:u w:val="single"/>
        </w:rPr>
        <w:t>no labor shortage</w:t>
      </w:r>
    </w:p>
    <w:p w:rsidR="005E6C5B" w:rsidRPr="00D12000" w:rsidRDefault="005E6C5B" w:rsidP="005E6C5B">
      <w:r w:rsidRPr="00D12000">
        <w:rPr>
          <w:rStyle w:val="Style13ptBold"/>
        </w:rPr>
        <w:t>Matloff 17</w:t>
      </w:r>
      <w:r w:rsidRPr="00D12000">
        <w:t xml:space="preserve"> – PhD, Professor of Computer Science, University of California at Davis (Norm, “Trump Is Right: Silicon Valley Is Using H-1B Visas </w:t>
      </w:r>
      <w:proofErr w:type="gramStart"/>
      <w:r w:rsidRPr="00D12000">
        <w:t>To Pay Low Wages To</w:t>
      </w:r>
      <w:proofErr w:type="gramEnd"/>
      <w:r w:rsidRPr="00D12000">
        <w:t xml:space="preserve"> Immigrants,” </w:t>
      </w:r>
      <w:hyperlink r:id="rId10" w:history="1">
        <w:r w:rsidR="00851C23" w:rsidRPr="00D12000">
          <w:rPr>
            <w:rStyle w:val="Hyperlink"/>
          </w:rPr>
          <w:t>https://www.huffingtonpost.com/entry/trump-h-1b_us_5890d86ce4b0522c7d3d84af)//BB</w:t>
        </w:r>
      </w:hyperlink>
    </w:p>
    <w:p w:rsidR="00851C23" w:rsidRPr="00D12000" w:rsidRDefault="00851C23" w:rsidP="005E6C5B"/>
    <w:p w:rsidR="005E6C5B" w:rsidRPr="00D12000" w:rsidRDefault="005E6C5B" w:rsidP="005E6C5B">
      <w:r w:rsidRPr="00D12000">
        <w:t xml:space="preserve">On the heels on its controversial immigration ban targeting seven Muslim-majority countries, the </w:t>
      </w:r>
      <w:r w:rsidRPr="00D12000">
        <w:rPr>
          <w:rStyle w:val="StyleUnderline"/>
        </w:rPr>
        <w:t>Trump</w:t>
      </w:r>
      <w:r w:rsidRPr="00D12000">
        <w:t xml:space="preserve"> administration </w:t>
      </w:r>
      <w:r w:rsidRPr="00D12000">
        <w:rPr>
          <w:rStyle w:val="StyleUnderline"/>
        </w:rPr>
        <w:t xml:space="preserve">has drafted a new executive order that could actually mean </w:t>
      </w:r>
      <w:r w:rsidRPr="00D12000">
        <w:rPr>
          <w:rStyle w:val="Emphasis"/>
        </w:rPr>
        <w:t>higher wages</w:t>
      </w:r>
      <w:r w:rsidRPr="00D12000">
        <w:rPr>
          <w:rStyle w:val="StyleUnderline"/>
        </w:rPr>
        <w:t xml:space="preserve"> for both foreign workers and Americans working in Silicon Valley</w:t>
      </w:r>
      <w:r w:rsidRPr="00D12000">
        <w:t xml:space="preserve">. The Silicon Valley companies, of course, will not be happy if it goes into effect. The order aims to overhaul and limit work visas, notably the </w:t>
      </w:r>
      <w:r w:rsidRPr="00D12000">
        <w:rPr>
          <w:rStyle w:val="StyleUnderline"/>
        </w:rPr>
        <w:t>H-1B</w:t>
      </w:r>
      <w:r w:rsidRPr="00D12000">
        <w:t xml:space="preserve"> visa program. Tech companies rely on these to bring in foreign talent. Their </w:t>
      </w:r>
      <w:r w:rsidRPr="00D12000">
        <w:rPr>
          <w:rStyle w:val="StyleUnderline"/>
        </w:rPr>
        <w:t xml:space="preserve">lobbyists claim there is a “talent shortage” among Americans and thus that the industry needs more of such work visas. This is </w:t>
      </w:r>
      <w:r w:rsidRPr="00D12000">
        <w:rPr>
          <w:rStyle w:val="Emphasis"/>
        </w:rPr>
        <w:t>patently</w:t>
      </w:r>
      <w:r w:rsidRPr="00D12000">
        <w:rPr>
          <w:rStyle w:val="StyleUnderline"/>
        </w:rPr>
        <w:t xml:space="preserve"> </w:t>
      </w:r>
      <w:r w:rsidRPr="00D12000">
        <w:rPr>
          <w:rStyle w:val="Emphasis"/>
        </w:rPr>
        <w:t>false</w:t>
      </w:r>
      <w:r w:rsidRPr="00D12000">
        <w:t xml:space="preserve">. </w:t>
      </w:r>
      <w:r w:rsidRPr="00D12000">
        <w:rPr>
          <w:rStyle w:val="StyleUnderline"/>
        </w:rPr>
        <w:t>The truth is that they want an expansion of the H-1B work visa program because they want to hire cheap, immobile labor — i.e., foreign workers</w:t>
      </w:r>
      <w:r w:rsidRPr="00D12000">
        <w:t xml:space="preserve">. To see how this works, note that most Silicon Valley firms sponsor their H-1B workers, who hold a temporary visa, for U.S. permanent residency (green card) under the employment-based program in immigration law. </w:t>
      </w:r>
      <w:r w:rsidRPr="00D12000">
        <w:rPr>
          <w:rStyle w:val="StyleUnderline"/>
        </w:rPr>
        <w:t>EB sponsorship renders the workers de facto indentured servants; though they have the right to move to another employer, they do not dare do so, as it would mean starting the lengthy green card process all over again</w:t>
      </w:r>
      <w:r w:rsidRPr="00D12000">
        <w:t xml:space="preserve">. </w:t>
      </w:r>
      <w:r w:rsidRPr="00D12000">
        <w:rPr>
          <w:rStyle w:val="StyleUnderline"/>
        </w:rPr>
        <w:t xml:space="preserve">This immobility is of </w:t>
      </w:r>
      <w:r w:rsidRPr="00D12000">
        <w:rPr>
          <w:rStyle w:val="Emphasis"/>
        </w:rPr>
        <w:t>huge value to many employers</w:t>
      </w:r>
      <w:r w:rsidRPr="00D12000">
        <w:t xml:space="preserve">, as it means that a foreign worker can’t leave them in the lurch in the midst of an urgent project. In a 2012 meeting between </w:t>
      </w:r>
      <w:r w:rsidRPr="00D12000">
        <w:rPr>
          <w:rStyle w:val="StyleUnderline"/>
        </w:rPr>
        <w:t>Google</w:t>
      </w:r>
      <w:r w:rsidRPr="00D12000">
        <w:t xml:space="preserve"> and several researchers, including myself, the firm explained the advantage of hiring foreign workers: the company </w:t>
      </w:r>
      <w:r w:rsidRPr="00D12000">
        <w:rPr>
          <w:rStyle w:val="StyleUnderline"/>
        </w:rPr>
        <w:t>can’t prevent the departure of Americans, but the foreign workers are stuck.</w:t>
      </w:r>
      <w:r w:rsidRPr="00D12000">
        <w:t xml:space="preserve"> David </w:t>
      </w:r>
      <w:r w:rsidRPr="00D12000">
        <w:rPr>
          <w:rStyle w:val="StyleUnderline"/>
        </w:rPr>
        <w:t>Swaim, an immigration lawyer who designed Texas Instruments’ immigration policy and is now in private practice, overtly urges employers to hire foreign students instead of Americans</w:t>
      </w:r>
      <w:r w:rsidRPr="00D12000">
        <w:t xml:space="preserve">. </w:t>
      </w:r>
      <w:r w:rsidRPr="00D12000">
        <w:rPr>
          <w:rStyle w:val="StyleUnderline"/>
        </w:rPr>
        <w:t>This stranglehold on foreign workers enables firms to pay low wages</w:t>
      </w:r>
      <w:r w:rsidRPr="00D12000">
        <w:t xml:space="preserve">. Academics with industry funding claim otherwise, but one can see how </w:t>
      </w:r>
      <w:r w:rsidRPr="00D12000">
        <w:rPr>
          <w:rStyle w:val="StyleUnderline"/>
        </w:rPr>
        <w:t>it makes basic economic sense: If a worker is not a free agent in the labor market, she cannot swing the best salary deal</w:t>
      </w:r>
      <w:r w:rsidRPr="00D12000">
        <w:t xml:space="preserve">. And while the industry’s clout gives it bipartisan congressional support concerning H-1B and green card policy, </w:t>
      </w:r>
      <w:r w:rsidRPr="00D12000">
        <w:rPr>
          <w:rStyle w:val="StyleUnderline"/>
        </w:rPr>
        <w:t>Congress’s own commissioned report found that H-1B workers “received lower wages, less senior job titles, smaller signing bonuses and smaller pay and compensation increases than would be typical for the work they actually did</w:t>
      </w:r>
      <w:r w:rsidRPr="00D12000">
        <w:t xml:space="preserve">.” </w:t>
      </w:r>
      <w:r w:rsidRPr="00D12000">
        <w:rPr>
          <w:rStyle w:val="StyleUnderline"/>
        </w:rPr>
        <w:t>Salaries of software engineers are basically flat</w:t>
      </w:r>
      <w:r w:rsidRPr="00D12000">
        <w:t xml:space="preserve">, rising at 2 percent or so per year for established workers. </w:t>
      </w:r>
      <w:r w:rsidRPr="00D12000">
        <w:rPr>
          <w:rStyle w:val="StyleUnderline"/>
        </w:rPr>
        <w:t>The rates are similarly mild for new graduates. This belies the industry’s claim of a tech labor shortage</w:t>
      </w:r>
      <w:r w:rsidRPr="00D12000">
        <w:t xml:space="preserve">. And while Silicon Valley wages appear high on the surface, they come nowhere near matching the astronomical local real estate prices. </w:t>
      </w:r>
    </w:p>
    <w:p w:rsidR="00ED5CFC" w:rsidRPr="00D12000" w:rsidRDefault="005759E1" w:rsidP="00ED5CFC">
      <w:pPr>
        <w:pStyle w:val="Heading4"/>
        <w:rPr>
          <w:rFonts w:cs="Times New Roman"/>
        </w:rPr>
      </w:pPr>
      <w:r w:rsidRPr="00D12000">
        <w:rPr>
          <w:rFonts w:cs="Times New Roman"/>
        </w:rPr>
        <w:t>H1B visas cause wage depreciation, and there are only limited positive benefits</w:t>
      </w:r>
    </w:p>
    <w:p w:rsidR="00ED5CFC" w:rsidRPr="00D12000" w:rsidRDefault="00ED5CFC" w:rsidP="00ED5CFC">
      <w:r w:rsidRPr="00D12000">
        <w:rPr>
          <w:rStyle w:val="Style13ptBold"/>
        </w:rPr>
        <w:t>Borjas 16</w:t>
      </w:r>
      <w:r w:rsidRPr="00D12000">
        <w:t xml:space="preserve"> – PhD, Professor of Economics and Social Policy at the Harvard Kennedy School (George, “High-Skill Immigration: The H-1B Program,” </w:t>
      </w:r>
      <w:hyperlink r:id="rId11" w:history="1">
        <w:r w:rsidR="005E6C5B" w:rsidRPr="00D12000">
          <w:rPr>
            <w:rStyle w:val="Hyperlink"/>
          </w:rPr>
          <w:t>https://gborjas.org/2016/03/10/high-skill-immigration-the-h-1b-program/)//BB</w:t>
        </w:r>
      </w:hyperlink>
    </w:p>
    <w:p w:rsidR="005E6C5B" w:rsidRPr="00D12000" w:rsidRDefault="005E6C5B" w:rsidP="00ED5CFC"/>
    <w:p w:rsidR="00431996" w:rsidRDefault="00ED5CFC" w:rsidP="00431996">
      <w:r w:rsidRPr="00D12000">
        <w:t xml:space="preserve">The </w:t>
      </w:r>
      <w:r w:rsidRPr="00D12000">
        <w:rPr>
          <w:rStyle w:val="StyleUnderline"/>
        </w:rPr>
        <w:t>H-1B visa-holders</w:t>
      </w:r>
      <w:r w:rsidRPr="00D12000">
        <w:t xml:space="preserve"> end up in Boston and Silicon Valley, and not in Flint or Detroit, for a very good reason. They </w:t>
      </w:r>
      <w:r w:rsidRPr="00D12000">
        <w:rPr>
          <w:rStyle w:val="StyleUnderline"/>
        </w:rPr>
        <w:t>will</w:t>
      </w:r>
      <w:r w:rsidRPr="00D12000">
        <w:t xml:space="preserve"> almost surely </w:t>
      </w:r>
      <w:r w:rsidRPr="00D12000">
        <w:rPr>
          <w:rStyle w:val="StyleUnderline"/>
        </w:rPr>
        <w:t>be hired by firms in cities where the tech sector is already shifting the technology frontier, and there will be patenting and productivity growth in those cities regardless of whether the H-1Bs show up or not</w:t>
      </w:r>
      <w:r w:rsidRPr="00D12000">
        <w:t xml:space="preserve">. Put simply, </w:t>
      </w:r>
      <w:r w:rsidRPr="00D12000">
        <w:rPr>
          <w:rStyle w:val="StyleUnderline"/>
        </w:rPr>
        <w:t>correlation is not causation</w:t>
      </w:r>
      <w:r w:rsidRPr="00D12000">
        <w:t>.</w:t>
      </w:r>
      <w:r w:rsidR="00F474E9" w:rsidRPr="00D12000">
        <w:t xml:space="preserve"> </w:t>
      </w:r>
      <w:r w:rsidRPr="00D12000">
        <w:t xml:space="preserve">Kirk </w:t>
      </w:r>
      <w:r w:rsidRPr="00D12000">
        <w:rPr>
          <w:rStyle w:val="StyleUnderline"/>
        </w:rPr>
        <w:t>Doran</w:t>
      </w:r>
      <w:r w:rsidRPr="00D12000">
        <w:t xml:space="preserve">, Alexander </w:t>
      </w:r>
      <w:r w:rsidRPr="00D12000">
        <w:rPr>
          <w:rStyle w:val="StyleUnderline"/>
        </w:rPr>
        <w:t>Gelber</w:t>
      </w:r>
      <w:r w:rsidRPr="00D12000">
        <w:t xml:space="preserve">, </w:t>
      </w:r>
      <w:r w:rsidRPr="00D12000">
        <w:rPr>
          <w:rStyle w:val="StyleUnderline"/>
        </w:rPr>
        <w:t>and</w:t>
      </w:r>
      <w:r w:rsidRPr="00D12000">
        <w:t xml:space="preserve"> Adam </w:t>
      </w:r>
      <w:r w:rsidRPr="00D12000">
        <w:rPr>
          <w:rStyle w:val="StyleUnderline"/>
        </w:rPr>
        <w:t>Isen revisit the whole H-1B question using an experimental approach</w:t>
      </w:r>
      <w:r w:rsidRPr="00D12000">
        <w:t>. It turns out that some of the H-1B visas are randomly distributed to firms through a lottery. Doran, Gelber, and Isen then compare the firms that won the lottery to the firms that did not. Here is what they conclude:</w:t>
      </w:r>
      <w:r w:rsidR="00F474E9" w:rsidRPr="00D12000">
        <w:t xml:space="preserve"> </w:t>
      </w:r>
      <w:r w:rsidRPr="00D12000">
        <w:t>We compare winning and losing firms in the Fiscal Year 2006 and 2007 lotteries for H-1B visas…</w:t>
      </w:r>
      <w:r w:rsidRPr="00D12000">
        <w:rPr>
          <w:rStyle w:val="StyleUnderline"/>
        </w:rPr>
        <w:t>Winning</w:t>
      </w:r>
      <w:r w:rsidRPr="00D12000">
        <w:t xml:space="preserve"> additional </w:t>
      </w:r>
      <w:r w:rsidRPr="00D12000">
        <w:rPr>
          <w:rStyle w:val="StyleUnderline"/>
        </w:rPr>
        <w:t>H-1B visas causes at most a moderate increase in firms’</w:t>
      </w:r>
      <w:r w:rsidRPr="00D12000">
        <w:t xml:space="preserve"> overall </w:t>
      </w:r>
      <w:r w:rsidRPr="00D12000">
        <w:rPr>
          <w:rStyle w:val="StyleUnderline"/>
        </w:rPr>
        <w:t xml:space="preserve">employment, and these H-1Bs therefore substantially crowd out firms’ employment of other workers. Additional H-1Bs generally have insignificant </w:t>
      </w:r>
      <w:r w:rsidRPr="00D12000">
        <w:t xml:space="preserve">and at most modest </w:t>
      </w:r>
      <w:r w:rsidRPr="00D12000">
        <w:rPr>
          <w:rStyle w:val="StyleUnderline"/>
        </w:rPr>
        <w:t>effects on firms’ patenting and</w:t>
      </w:r>
      <w:r w:rsidRPr="00D12000">
        <w:t xml:space="preserve"> use of the </w:t>
      </w:r>
      <w:r w:rsidRPr="00D12000">
        <w:rPr>
          <w:rStyle w:val="StyleUnderline"/>
        </w:rPr>
        <w:t>research</w:t>
      </w:r>
      <w:r w:rsidRPr="00D12000">
        <w:t xml:space="preserve"> and experimentation tax credit. There is some evidence that additional </w:t>
      </w:r>
      <w:r w:rsidRPr="00D12000">
        <w:rPr>
          <w:rStyle w:val="StyleUnderline"/>
        </w:rPr>
        <w:t>H-1Bs lead to lower average employee earnings</w:t>
      </w:r>
      <w:r w:rsidRPr="00D12000">
        <w:t xml:space="preserve"> and higher firm profits.</w:t>
      </w:r>
      <w:r w:rsidR="00F474E9" w:rsidRPr="00D12000">
        <w:t xml:space="preserve"> </w:t>
      </w:r>
      <w:r w:rsidRPr="00D12000">
        <w:t xml:space="preserve">In short, </w:t>
      </w:r>
      <w:r w:rsidRPr="00D12000">
        <w:rPr>
          <w:rStyle w:val="StyleUnderline"/>
        </w:rPr>
        <w:t>the experimental data does not document any spillovers, and instead suggests that natives get paid less and are crowded out</w:t>
      </w:r>
      <w:r w:rsidRPr="00D12000">
        <w:t xml:space="preserve"> of firms that won the lottery. Who would have thought that the labor demand curve was downward sloping?</w:t>
      </w:r>
      <w:r w:rsidR="00F474E9" w:rsidRPr="00D12000">
        <w:t xml:space="preserve"> </w:t>
      </w:r>
      <w:r w:rsidRPr="00D12000">
        <w:t xml:space="preserve">Finally, as I was preparing this post earlier in the week, John Bound sent me </w:t>
      </w:r>
      <w:r w:rsidRPr="00D12000">
        <w:rPr>
          <w:rStyle w:val="StyleUnderline"/>
        </w:rPr>
        <w:t>a new paper (coauthored with</w:t>
      </w:r>
      <w:r w:rsidRPr="00D12000">
        <w:t xml:space="preserve"> Gaurav </w:t>
      </w:r>
      <w:r w:rsidRPr="00D12000">
        <w:rPr>
          <w:rStyle w:val="StyleUnderline"/>
        </w:rPr>
        <w:t>Khanna</w:t>
      </w:r>
      <w:r w:rsidRPr="00D12000">
        <w:t xml:space="preserve"> </w:t>
      </w:r>
      <w:r w:rsidRPr="00D12000">
        <w:rPr>
          <w:rStyle w:val="StyleUnderline"/>
        </w:rPr>
        <w:t>and</w:t>
      </w:r>
      <w:r w:rsidRPr="00D12000">
        <w:t xml:space="preserve"> Nicolas </w:t>
      </w:r>
      <w:r w:rsidRPr="00D12000">
        <w:rPr>
          <w:rStyle w:val="StyleUnderline"/>
        </w:rPr>
        <w:t>Morales</w:t>
      </w:r>
      <w:r w:rsidRPr="00D12000">
        <w:t>) entitled “Understanding the Economic Impact of the H-1B Program on the U.S.” This i</w:t>
      </w:r>
      <w:r w:rsidRPr="00D12000">
        <w:rPr>
          <w:rStyle w:val="StyleUnderline"/>
        </w:rPr>
        <w:t xml:space="preserve">s one of the most thoughtful studies I have ever read on the H-1B program. The authors construct a (very technical) model of the economy </w:t>
      </w:r>
      <w:r w:rsidRPr="00D12000">
        <w:t xml:space="preserve">that addresses the impact on workers, consumers, and firms, while </w:t>
      </w:r>
      <w:r w:rsidRPr="00D12000">
        <w:rPr>
          <w:rStyle w:val="StyleUnderline"/>
        </w:rPr>
        <w:t>avoiding the conceptual problems and empirical issues that plague most of the non-experimental work</w:t>
      </w:r>
      <w:r w:rsidRPr="00D12000">
        <w:t>. This is how Bound, Khanna, and Morales summarize their findings:</w:t>
      </w:r>
      <w:r w:rsidR="00F474E9" w:rsidRPr="00D12000">
        <w:t xml:space="preserve"> </w:t>
      </w:r>
      <w:r w:rsidRPr="00D12000">
        <w:rPr>
          <w:rStyle w:val="StyleUnderline"/>
        </w:rPr>
        <w:t>[H-1B immigrants</w:t>
      </w:r>
      <w:r w:rsidRPr="00D12000">
        <w:t xml:space="preserve">] increased the overall welfare of US natives, and </w:t>
      </w:r>
      <w:r w:rsidRPr="00D12000">
        <w:rPr>
          <w:rStyle w:val="StyleUnderline"/>
        </w:rPr>
        <w:t>had significant distributional consequences. In the absence of immigration, wages for US computer scientists would have been</w:t>
      </w:r>
      <w:r w:rsidRPr="00D12000">
        <w:t xml:space="preserve"> 2.6% to </w:t>
      </w:r>
      <w:r w:rsidRPr="00D12000">
        <w:rPr>
          <w:rStyle w:val="StyleUnderline"/>
        </w:rPr>
        <w:t>5.1% higher and employment in computer science for US workers would have been</w:t>
      </w:r>
      <w:r w:rsidRPr="00D12000">
        <w:t xml:space="preserve"> 6.1% to </w:t>
      </w:r>
      <w:r w:rsidRPr="00D12000">
        <w:rPr>
          <w:rStyle w:val="StyleUnderline"/>
        </w:rPr>
        <w:t>10.8% higher</w:t>
      </w:r>
      <w:r w:rsidRPr="00D12000">
        <w:t xml:space="preserve"> in 2001. On the other hand, complements in production benefited substantially from immigration…Firms in the IT sector also earned substantially higher profits.</w:t>
      </w:r>
      <w:r w:rsidR="00F474E9" w:rsidRPr="00D12000">
        <w:t xml:space="preserve"> </w:t>
      </w:r>
      <w:r w:rsidRPr="00D12000">
        <w:rPr>
          <w:rStyle w:val="StyleUnderline"/>
        </w:rPr>
        <w:t>The H-1B program inevitably created winners and losers, and the losers were the native high-tech workers</w:t>
      </w:r>
      <w:r w:rsidRPr="00D12000">
        <w:t>. And I should emphasize that “</w:t>
      </w:r>
      <w:r w:rsidRPr="00D12000">
        <w:rPr>
          <w:rStyle w:val="StyleUnderline"/>
        </w:rPr>
        <w:t>native” really means pre-existing–as many of the pre-existing high-tech workers were probably born abroad</w:t>
      </w:r>
      <w:r w:rsidRPr="00D12000">
        <w:t>.</w:t>
      </w:r>
      <w:r w:rsidR="00F474E9" w:rsidRPr="00D12000">
        <w:t xml:space="preserve"> </w:t>
      </w:r>
      <w:r w:rsidRPr="00D12000">
        <w:t xml:space="preserve">So what is my take on all this? </w:t>
      </w:r>
      <w:r w:rsidRPr="00D12000">
        <w:rPr>
          <w:rStyle w:val="StyleUnderline"/>
        </w:rPr>
        <w:t>The evidence that the H-1B program produces sizable beneficial spillovers ranges from non-existent to weak</w:t>
      </w:r>
      <w:r w:rsidRPr="00D12000">
        <w:t xml:space="preserve">. I can’t say I’m surprised. After all, </w:t>
      </w:r>
      <w:r w:rsidRPr="00D12000">
        <w:rPr>
          <w:rStyle w:val="StyleUnderline"/>
        </w:rPr>
        <w:t>the experimental studies strongly suggest that spillovers can only be detected in a very specific context:</w:t>
      </w:r>
      <w:r w:rsidRPr="00D12000">
        <w:t xml:space="preserve"> The high-skill workers have exceptional skills; they interact closely with the native workers who will benefit from the spillovers; and their number is sufficiently small relative to the market. It is hard to believe that the annual flow of 65,000 college graduates in the H-1B visa program meets those conditions.</w:t>
      </w:r>
      <w:r w:rsidR="00F474E9" w:rsidRPr="00D12000">
        <w:t xml:space="preserve"> </w:t>
      </w:r>
      <w:r w:rsidRPr="00D12000">
        <w:t xml:space="preserve">And in case the </w:t>
      </w:r>
      <w:r w:rsidRPr="00D12000">
        <w:rPr>
          <w:rStyle w:val="StyleUnderline"/>
        </w:rPr>
        <w:t>academic evidence is not convincing</w:t>
      </w:r>
      <w:r w:rsidRPr="00D12000">
        <w:t xml:space="preserve"> enough, here and here and here is some real-world reporting from the New York Times.</w:t>
      </w:r>
    </w:p>
    <w:p w:rsidR="00924973" w:rsidRPr="00D12000" w:rsidRDefault="00924973" w:rsidP="00924973">
      <w:pPr>
        <w:pStyle w:val="Heading3"/>
        <w:rPr>
          <w:rFonts w:cs="Times New Roman"/>
        </w:rPr>
      </w:pPr>
      <w:r w:rsidRPr="00D12000">
        <w:rPr>
          <w:rFonts w:cs="Times New Roman"/>
        </w:rPr>
        <w:t>L – Amnesty</w:t>
      </w:r>
    </w:p>
    <w:p w:rsidR="00924973" w:rsidRPr="00D12000" w:rsidRDefault="00924973" w:rsidP="00924973">
      <w:pPr>
        <w:pStyle w:val="Heading4"/>
        <w:rPr>
          <w:rFonts w:cs="Times New Roman"/>
        </w:rPr>
      </w:pPr>
      <w:r w:rsidRPr="00D12000">
        <w:rPr>
          <w:rFonts w:cs="Times New Roman"/>
        </w:rPr>
        <w:t xml:space="preserve">Amnesty exacerbates job competition that drives down wages while inspiring further illegal entry. </w:t>
      </w:r>
    </w:p>
    <w:p w:rsidR="00924973" w:rsidRPr="00D12000" w:rsidRDefault="00924973" w:rsidP="00924973">
      <w:r w:rsidRPr="00D12000">
        <w:rPr>
          <w:rStyle w:val="Style13ptBold"/>
        </w:rPr>
        <w:t>Briggs Jr. 4</w:t>
      </w:r>
      <w:r w:rsidRPr="00D12000">
        <w:t xml:space="preserve"> – Vernon M. Briggs Jr., Emeritus Professor of Industrial and Labor Relations at Cornell University, Ph.D. and M.A. in Economics from Michigan State University, 2004 (“Immigration Policy and American Unionism: A Reality Check,” </w:t>
      </w:r>
      <w:r w:rsidRPr="00D12000">
        <w:rPr>
          <w:i/>
        </w:rPr>
        <w:t>Briggs Volume IV</w:t>
      </w:r>
      <w:r w:rsidRPr="00D12000">
        <w:t xml:space="preserve">, Paper 69, April, Available Online at </w:t>
      </w:r>
      <w:hyperlink r:id="rId12" w:history="1">
        <w:r w:rsidRPr="00D12000">
          <w:rPr>
            <w:rStyle w:val="Hyperlink"/>
          </w:rPr>
          <w:t>https://digitalcommons.ilr.cornell.edu/cgi/viewcontent.cgi?referer=https://www.google.com/&amp;httpsredir=1&amp;article=1013&amp;context=briggsIV</w:t>
        </w:r>
      </w:hyperlink>
      <w:r w:rsidRPr="00D12000">
        <w:t>, Accessed 6/24/18) MR</w:t>
      </w:r>
    </w:p>
    <w:p w:rsidR="00924973" w:rsidRPr="00924973" w:rsidRDefault="00924973" w:rsidP="00431996">
      <w:pPr>
        <w:rPr>
          <w:sz w:val="22"/>
          <w:u w:val="single"/>
        </w:rPr>
      </w:pPr>
      <w:r w:rsidRPr="00D12000">
        <w:rPr>
          <w:rStyle w:val="StyleUnderline"/>
        </w:rPr>
        <w:t>The nation's immigration laws need to be strengthened, not weakened or repealed</w:t>
      </w:r>
      <w:r w:rsidRPr="00D12000">
        <w:t xml:space="preserve">. Employer sanctions set the moral tone for immigration policy at the workplace. The identification loopholes need to be plugged and worksite enforcement given priority, not neglected. </w:t>
      </w:r>
      <w:r w:rsidRPr="00D12000">
        <w:rPr>
          <w:rStyle w:val="StyleUnderline"/>
        </w:rPr>
        <w:t>There should not be more mass amnesties for persons who have brazenly violated the laws that, since 1986, clearly state that illegal immigrants should not be in the workplace in the first place.</w:t>
      </w:r>
      <w:r w:rsidRPr="00D12000">
        <w:t xml:space="preserve"> Such </w:t>
      </w:r>
      <w:r w:rsidRPr="00D12000">
        <w:rPr>
          <w:rStyle w:val="StyleUnderline"/>
        </w:rPr>
        <w:t>amnesties only encourage others to enter illegally and hope for another amnesty</w:t>
      </w:r>
      <w:r w:rsidRPr="00D12000">
        <w:t xml:space="preserve">. </w:t>
      </w:r>
      <w:r w:rsidRPr="00D12000">
        <w:rPr>
          <w:rStyle w:val="StyleUnderline"/>
        </w:rPr>
        <w:t xml:space="preserve">The mass amnesty of persons who are </w:t>
      </w:r>
      <w:r w:rsidRPr="00D12000">
        <w:rPr>
          <w:rStyle w:val="Emphasis"/>
        </w:rPr>
        <w:t>overwhelmingly</w:t>
      </w:r>
      <w:r w:rsidRPr="00D12000">
        <w:rPr>
          <w:rStyle w:val="StyleUnderline"/>
        </w:rPr>
        <w:t xml:space="preserve"> unskilled and poorly educated only </w:t>
      </w:r>
      <w:r w:rsidRPr="00D12000">
        <w:rPr>
          <w:rStyle w:val="Emphasis"/>
        </w:rPr>
        <w:t>adds to the competition</w:t>
      </w:r>
      <w:r w:rsidRPr="00D12000">
        <w:rPr>
          <w:rStyle w:val="StyleUnderline"/>
        </w:rPr>
        <w:t xml:space="preserve"> for low wage jobs with the citizens and permanent resident aliens</w:t>
      </w:r>
      <w:r w:rsidRPr="00D12000">
        <w:t xml:space="preserve">. </w:t>
      </w:r>
      <w:r w:rsidRPr="00D12000">
        <w:rPr>
          <w:rStyle w:val="StyleUnderline"/>
        </w:rPr>
        <w:t>Moreover</w:t>
      </w:r>
      <w:r w:rsidRPr="00D12000">
        <w:t xml:space="preserve">, as noted earlier, </w:t>
      </w:r>
      <w:r w:rsidRPr="00D12000">
        <w:rPr>
          <w:rStyle w:val="StyleUnderline"/>
        </w:rPr>
        <w:t>mass amnesties since 26 the onset of foreign terrorism endanger national security because they bypass meaningful background checks that are required by all legal immigrants.</w:t>
      </w:r>
    </w:p>
    <w:p w:rsidR="0001737C" w:rsidRPr="00D12000" w:rsidRDefault="00E4322C" w:rsidP="000B0B44">
      <w:pPr>
        <w:pStyle w:val="Heading3"/>
        <w:rPr>
          <w:rFonts w:cs="Times New Roman"/>
        </w:rPr>
      </w:pPr>
      <w:r w:rsidRPr="00D12000">
        <w:rPr>
          <w:rFonts w:cs="Times New Roman"/>
        </w:rPr>
        <w:t>L –</w:t>
      </w:r>
      <w:r w:rsidR="0001737C" w:rsidRPr="00D12000">
        <w:rPr>
          <w:rFonts w:cs="Times New Roman"/>
        </w:rPr>
        <w:t xml:space="preserve"> AT STEM shortage</w:t>
      </w:r>
    </w:p>
    <w:p w:rsidR="0001737C" w:rsidRPr="00D12000" w:rsidRDefault="0001737C" w:rsidP="0001737C">
      <w:pPr>
        <w:pStyle w:val="Heading4"/>
        <w:rPr>
          <w:rStyle w:val="Style13ptBold"/>
          <w:rFonts w:cs="Times New Roman"/>
        </w:rPr>
      </w:pPr>
      <w:r w:rsidRPr="00D12000">
        <w:rPr>
          <w:rFonts w:cs="Times New Roman"/>
        </w:rPr>
        <w:t>There’s no stem shortage</w:t>
      </w:r>
    </w:p>
    <w:p w:rsidR="0001737C" w:rsidRPr="00D12000" w:rsidRDefault="0001737C" w:rsidP="0001737C">
      <w:r w:rsidRPr="00D12000">
        <w:rPr>
          <w:rStyle w:val="Style13ptBold"/>
        </w:rPr>
        <w:t xml:space="preserve">Matloff 18, </w:t>
      </w:r>
      <w:r w:rsidRPr="00D12000">
        <w:t>Dr. Norm Matloff is a professor of computer science at the University of California, Davis. He has written extensively on use of work visas in the tech area, and on the offshoring issue, 2018, (“Once Again, China Treated as Bogeyman”, Upon Closer Inspection, June 4</w:t>
      </w:r>
      <w:r w:rsidRPr="00D12000">
        <w:rPr>
          <w:vertAlign w:val="superscript"/>
        </w:rPr>
        <w:t>th</w:t>
      </w:r>
      <w:r w:rsidRPr="00D12000">
        <w:t xml:space="preserve">, </w:t>
      </w:r>
      <w:hyperlink r:id="rId13" w:history="1">
        <w:r w:rsidR="00C21B7F" w:rsidRPr="00D12000">
          <w:rPr>
            <w:rStyle w:val="Hyperlink"/>
          </w:rPr>
          <w:t>https://normsaysno.wordpress.com/</w:t>
        </w:r>
      </w:hyperlink>
      <w:r w:rsidRPr="00D12000">
        <w:t>)</w:t>
      </w:r>
    </w:p>
    <w:p w:rsidR="00C21B7F" w:rsidRPr="00D12000" w:rsidRDefault="00C21B7F" w:rsidP="0001737C">
      <w:pPr>
        <w:rPr>
          <w:rStyle w:val="Style13ptBold"/>
        </w:rPr>
      </w:pPr>
    </w:p>
    <w:p w:rsidR="0001737C" w:rsidRPr="00D12000" w:rsidRDefault="0001737C" w:rsidP="0001737C">
      <w:r w:rsidRPr="00D12000">
        <w:t xml:space="preserve">Today’s Washington Post ran a piece in what is becoming an increasing popular genre: “China is overtaking the U.S. in science research.” I’ve argued that such claims are vastly overblown, made by those in the U.S. with vested interests and a sensationalism-hungry American press. Yet there are legitimate questions raised here that sorely need a national conversation. The article of course cites AI (itself a sensationalist term) an example, one that I debunked here a few weeks ago. And another perennial sensationalist favorite, supercomputers, is cited as well. I’ve debunked that one too. Actually, that example is even worse: In the AI case, at least the field is important, even if the claim of impending Chinese superiority is unwarranted, while bragging about having the world’s largest supercomputer is really akin to Trump and Kim arguing who has the larger “button.” That said, though, </w:t>
      </w:r>
      <w:r w:rsidRPr="00D12000">
        <w:rPr>
          <w:rStyle w:val="StyleUnderline"/>
        </w:rPr>
        <w:t>there is absolutely no question that China is offering a much better deal to top researchers than is the U.S</w:t>
      </w:r>
      <w:r w:rsidRPr="00D12000">
        <w:t xml:space="preserve">. — </w:t>
      </w:r>
      <w:r w:rsidRPr="00D12000">
        <w:rPr>
          <w:rStyle w:val="StyleUnderline"/>
        </w:rPr>
        <w:t>high salaries, mind-boggling signing bonuses, and most importantly, guaranteed research funding</w:t>
      </w:r>
      <w:r w:rsidRPr="00D12000">
        <w:t xml:space="preserve">. The article greatly errs, though, </w:t>
      </w:r>
      <w:r w:rsidRPr="00D12000">
        <w:rPr>
          <w:rStyle w:val="StyleUnderline"/>
        </w:rPr>
        <w:t xml:space="preserve">in asserting that the U.S. is simply not allocating enough resources to STEM. </w:t>
      </w:r>
      <w:r w:rsidRPr="00D12000">
        <w:t xml:space="preserve">Ironically, </w:t>
      </w:r>
      <w:r w:rsidRPr="00D12000">
        <w:rPr>
          <w:rStyle w:val="Emphasis"/>
        </w:rPr>
        <w:t xml:space="preserve">the problem is that we are overdoing it. We are producing too many PhDs. </w:t>
      </w:r>
      <w:r w:rsidRPr="00D12000">
        <w:rPr>
          <w:rStyle w:val="StyleUnderline"/>
        </w:rPr>
        <w:t>The total amount of U.S. government research funding has been generous over the years, but is being spread out among a larger and larger pool of researchers.</w:t>
      </w:r>
      <w:r w:rsidRPr="00D12000">
        <w:t xml:space="preserve"> It has thus become more and more difficult — a better word would be agonizing — for researchers at U.S. universities to secure funding. </w:t>
      </w:r>
      <w:r w:rsidRPr="00D12000">
        <w:rPr>
          <w:rStyle w:val="StyleUnderline"/>
        </w:rPr>
        <w:t>The problem is compounded further by the increasing number of foreign students</w:t>
      </w:r>
      <w:r w:rsidRPr="00D12000">
        <w:t xml:space="preserve">. A 1989 internal report in the National Science Foundation, one of the two main STEM funders in </w:t>
      </w:r>
      <w:r w:rsidRPr="00D12000">
        <w:rPr>
          <w:rStyle w:val="StyleUnderline"/>
        </w:rPr>
        <w:t>the U.S</w:t>
      </w:r>
      <w:r w:rsidRPr="00D12000">
        <w:t xml:space="preserve">., </w:t>
      </w:r>
      <w:r w:rsidRPr="00D12000">
        <w:rPr>
          <w:rStyle w:val="StyleUnderline"/>
        </w:rPr>
        <w:t>actually advocated bringing in more foreign students, on the grounds of costs savings</w:t>
      </w:r>
      <w:r w:rsidRPr="00D12000">
        <w:t xml:space="preserve">, </w:t>
      </w:r>
      <w:r w:rsidRPr="00D12000">
        <w:rPr>
          <w:rStyle w:val="StyleUnderline"/>
        </w:rPr>
        <w:t xml:space="preserve">and noted that as the foreign students flooded the labor market, fewer domestic students would pursue PhDs, </w:t>
      </w:r>
      <w:r w:rsidRPr="00D12000">
        <w:t xml:space="preserve">further </w:t>
      </w:r>
      <w:r w:rsidRPr="00D12000">
        <w:rPr>
          <w:rStyle w:val="StyleUnderline"/>
        </w:rPr>
        <w:t>bringing down salaries and</w:t>
      </w:r>
      <w:r w:rsidRPr="00D12000">
        <w:t xml:space="preserve"> thus </w:t>
      </w:r>
      <w:r w:rsidRPr="00D12000">
        <w:rPr>
          <w:rStyle w:val="StyleUnderline"/>
        </w:rPr>
        <w:t>making doctoral study even less attractive</w:t>
      </w:r>
      <w:r w:rsidRPr="00D12000">
        <w:t xml:space="preserve">, and so on, a vicious circle (though a virtuous one from NSF’s point of view, as they “get more bang for the buck” in their research funding). Now “they” are warning that the foreign students might go home after their study here, or not come here in the first place. I think that warning too is overblown, but really folks, they can’t have it both ways. In other words, </w:t>
      </w:r>
      <w:r w:rsidRPr="00D12000">
        <w:rPr>
          <w:rStyle w:val="StyleUnderline"/>
        </w:rPr>
        <w:t xml:space="preserve">our national STEM policy has been just plain wrongheaded for years, in many respects. </w:t>
      </w:r>
      <w:r w:rsidRPr="00D12000">
        <w:t xml:space="preserve">We need to have a national, rational, vested-interests-free-zone discussion of just what it is that we want. I would pose the following questions as among those that urgently need discussion: How important do we really consider STEM research, both fundamental and applied? Do we want quality research (American tradition) or merely quantity (China’s current strategy)? </w:t>
      </w:r>
      <w:r w:rsidRPr="00D12000">
        <w:rPr>
          <w:rStyle w:val="StyleUnderline"/>
        </w:rPr>
        <w:t>Is the policy of the last 30 years, which has the direct effect of discouraging talented U.S. students from pursuing careers in STEM research, acceptable</w:t>
      </w:r>
      <w:r w:rsidRPr="00D12000">
        <w:t>? (And if not, why have we allowed it?) I won’t hold my breath waiting for such a discussion, though.</w:t>
      </w:r>
    </w:p>
    <w:p w:rsidR="00F34C88" w:rsidRPr="00D12000" w:rsidRDefault="00757DFD" w:rsidP="000B0B44">
      <w:pPr>
        <w:pStyle w:val="Heading3"/>
        <w:rPr>
          <w:rFonts w:cs="Times New Roman"/>
        </w:rPr>
      </w:pPr>
      <w:r w:rsidRPr="00D12000">
        <w:rPr>
          <w:rFonts w:cs="Times New Roman"/>
        </w:rPr>
        <w:t>L – AT ‘effects small’</w:t>
      </w:r>
    </w:p>
    <w:p w:rsidR="00F34C88" w:rsidRPr="00D12000" w:rsidRDefault="003276B4" w:rsidP="00757DFD">
      <w:pPr>
        <w:pStyle w:val="Heading4"/>
        <w:rPr>
          <w:rFonts w:cs="Times New Roman"/>
        </w:rPr>
      </w:pPr>
      <w:r w:rsidRPr="00D12000">
        <w:rPr>
          <w:rFonts w:cs="Times New Roman"/>
          <w:u w:val="single"/>
        </w:rPr>
        <w:t>Future</w:t>
      </w:r>
      <w:r w:rsidR="00757DFD" w:rsidRPr="00D12000">
        <w:rPr>
          <w:rFonts w:cs="Times New Roman"/>
        </w:rPr>
        <w:t xml:space="preserve"> immigration increases cause significant and permanent wage decline</w:t>
      </w:r>
      <w:r w:rsidRPr="00D12000">
        <w:rPr>
          <w:rFonts w:cs="Times New Roman"/>
        </w:rPr>
        <w:t xml:space="preserve">---their </w:t>
      </w:r>
      <w:proofErr w:type="gramStart"/>
      <w:r w:rsidRPr="00D12000">
        <w:rPr>
          <w:rFonts w:cs="Times New Roman"/>
        </w:rPr>
        <w:t>ev</w:t>
      </w:r>
      <w:proofErr w:type="gramEnd"/>
      <w:r w:rsidRPr="00D12000">
        <w:rPr>
          <w:rFonts w:cs="Times New Roman"/>
        </w:rPr>
        <w:t xml:space="preserve"> is limited because it can only account for smaller historical changes</w:t>
      </w:r>
    </w:p>
    <w:p w:rsidR="00F34C88" w:rsidRPr="00D12000" w:rsidRDefault="00757DFD" w:rsidP="00F34C88">
      <w:r w:rsidRPr="00D12000">
        <w:rPr>
          <w:rStyle w:val="Style13ptBold"/>
        </w:rPr>
        <w:t>Collier 13</w:t>
      </w:r>
      <w:r w:rsidRPr="00D12000">
        <w:t xml:space="preserve"> – PhD in economics @ Oxford (Paul</w:t>
      </w:r>
      <w:r w:rsidR="00F34C88" w:rsidRPr="00D12000">
        <w:t xml:space="preserve">, Exodus How Migration Is Changing Our World, </w:t>
      </w:r>
      <w:r w:rsidRPr="00D12000">
        <w:t>EPub)</w:t>
      </w:r>
      <w:r w:rsidR="00BF5520" w:rsidRPr="00D12000">
        <w:t xml:space="preserve"> ScottP</w:t>
      </w:r>
    </w:p>
    <w:p w:rsidR="00757DFD" w:rsidRPr="00D12000" w:rsidRDefault="00757DFD" w:rsidP="00F34C88"/>
    <w:p w:rsidR="00F34C88" w:rsidRPr="00D12000" w:rsidRDefault="00F34C88" w:rsidP="00F34C88">
      <w:r w:rsidRPr="00D12000">
        <w:t xml:space="preserve">So </w:t>
      </w:r>
      <w:r w:rsidRPr="00D12000">
        <w:rPr>
          <w:rStyle w:val="StyleUnderline"/>
        </w:rPr>
        <w:t>the most likely effects of past migration on wages are that most indigenous workers end up gaining, while the poorest end up losing</w:t>
      </w:r>
      <w:r w:rsidRPr="00D12000">
        <w:t xml:space="preserve">. While </w:t>
      </w:r>
      <w:r w:rsidRPr="00D12000">
        <w:rPr>
          <w:rStyle w:val="StyleUnderline"/>
        </w:rPr>
        <w:t>these effects</w:t>
      </w:r>
      <w:r w:rsidRPr="00D12000">
        <w:t xml:space="preserve"> are supportive of migration, they </w:t>
      </w:r>
      <w:r w:rsidRPr="00D12000">
        <w:rPr>
          <w:rStyle w:val="StyleUnderline"/>
        </w:rPr>
        <w:t xml:space="preserve">are all quite modest. The effects of migration on the wages of indigenous workers are trivial relative to the fuss that has been made about them. However, the empirical studies can only analyze the effects of </w:t>
      </w:r>
      <w:proofErr w:type="gramStart"/>
      <w:r w:rsidRPr="00D12000">
        <w:rPr>
          <w:rStyle w:val="StyleUnderline"/>
        </w:rPr>
        <w:t>migration  within</w:t>
      </w:r>
      <w:proofErr w:type="gramEnd"/>
      <w:r w:rsidRPr="00D12000">
        <w:rPr>
          <w:rStyle w:val="StyleUnderline"/>
        </w:rPr>
        <w:t xml:space="preserve"> the observed range of variation</w:t>
      </w:r>
      <w:r w:rsidRPr="00D12000">
        <w:t xml:space="preserve">. </w:t>
      </w:r>
      <w:r w:rsidRPr="00D12000">
        <w:rPr>
          <w:rStyle w:val="Emphasis"/>
        </w:rPr>
        <w:t>They tell us little about what would happen if migration continued to accelerate</w:t>
      </w:r>
      <w:r w:rsidRPr="00D12000">
        <w:t xml:space="preserve">. </w:t>
      </w:r>
      <w:r w:rsidRPr="00D12000">
        <w:rPr>
          <w:rStyle w:val="StyleUnderline"/>
        </w:rPr>
        <w:t>For that, we would be safer to retreat to the economic first principles</w:t>
      </w:r>
      <w:r w:rsidRPr="00D12000">
        <w:t xml:space="preserve"> with which I started: </w:t>
      </w:r>
      <w:r w:rsidRPr="00D12000">
        <w:rPr>
          <w:rStyle w:val="Emphasis"/>
        </w:rPr>
        <w:t>the wages of most indigenous workers would drop considerably and remain lower for many years</w:t>
      </w:r>
      <w:r w:rsidR="00757DFD" w:rsidRPr="00D12000">
        <w:rPr>
          <w:rStyle w:val="Emphasis"/>
        </w:rPr>
        <w:t>.</w:t>
      </w:r>
    </w:p>
    <w:p w:rsidR="000B0B44" w:rsidRPr="00D12000" w:rsidRDefault="000B0B44" w:rsidP="000B0B44">
      <w:pPr>
        <w:pStyle w:val="Heading3"/>
        <w:rPr>
          <w:rFonts w:cs="Times New Roman"/>
        </w:rPr>
      </w:pPr>
      <w:r w:rsidRPr="00D12000">
        <w:rPr>
          <w:rFonts w:cs="Times New Roman"/>
        </w:rPr>
        <w:t xml:space="preserve">! – </w:t>
      </w:r>
      <w:r w:rsidR="003556FA" w:rsidRPr="00D12000">
        <w:rPr>
          <w:rFonts w:cs="Times New Roman"/>
        </w:rPr>
        <w:t>solves case</w:t>
      </w:r>
    </w:p>
    <w:p w:rsidR="000B0B44" w:rsidRPr="00D12000" w:rsidRDefault="000B0B44" w:rsidP="000B0B44">
      <w:pPr>
        <w:pStyle w:val="Heading4"/>
        <w:rPr>
          <w:rFonts w:cs="Times New Roman"/>
        </w:rPr>
      </w:pPr>
      <w:r w:rsidRPr="00D12000">
        <w:rPr>
          <w:rFonts w:cs="Times New Roman"/>
        </w:rPr>
        <w:t xml:space="preserve">High wages </w:t>
      </w:r>
      <w:r w:rsidRPr="00D12000">
        <w:rPr>
          <w:rFonts w:cs="Times New Roman"/>
          <w:u w:val="single"/>
        </w:rPr>
        <w:t>solve the case</w:t>
      </w:r>
      <w:r w:rsidR="003556FA" w:rsidRPr="00D12000">
        <w:rPr>
          <w:rFonts w:cs="Times New Roman"/>
        </w:rPr>
        <w:t xml:space="preserve"> by inducing students and workers into the field</w:t>
      </w:r>
    </w:p>
    <w:p w:rsidR="000B0B44" w:rsidRPr="00D12000" w:rsidRDefault="000B0B44" w:rsidP="000B0B44">
      <w:r w:rsidRPr="00D12000">
        <w:rPr>
          <w:rStyle w:val="Style13ptBold"/>
        </w:rPr>
        <w:t>Lowell 11</w:t>
      </w:r>
      <w:r w:rsidRPr="00D12000">
        <w:t xml:space="preserve"> - Director of Policy Studies, Institute for the Study of International Migration (Lindsay, “Immigration and the Science &amp; Engineering Workforce: Failing Pipelines, Restrictive Visas, and the Best and Brightest,” </w:t>
      </w:r>
      <w:r w:rsidRPr="00D12000">
        <w:rPr>
          <w:i/>
        </w:rPr>
        <w:t>United State House of Representatives Committee on the Judiciary Subcommittee on Immigration Policy and Enforcement</w:t>
      </w:r>
      <w:r w:rsidRPr="00D12000">
        <w:t>, Lexis)</w:t>
      </w:r>
      <w:r w:rsidR="003556FA" w:rsidRPr="00D12000">
        <w:t>//BB</w:t>
      </w:r>
    </w:p>
    <w:p w:rsidR="003556FA" w:rsidRPr="00D12000" w:rsidRDefault="003556FA" w:rsidP="000B0B44"/>
    <w:p w:rsidR="000B0B44" w:rsidRPr="00D12000" w:rsidRDefault="000B0B44" w:rsidP="000B0B44">
      <w:r w:rsidRPr="00D12000">
        <w:t>The well-known “Rising Storm” reports from the Nationa</w:t>
      </w:r>
      <w:r w:rsidR="003556FA" w:rsidRPr="00D12000">
        <w:t>l Academies investigate America’</w:t>
      </w:r>
      <w:r w:rsidRPr="00D12000">
        <w:t>s</w:t>
      </w:r>
      <w:r w:rsidR="003556FA" w:rsidRPr="00D12000">
        <w:t xml:space="preserve"> </w:t>
      </w:r>
      <w:r w:rsidRPr="00D12000">
        <w:t>future competitiveness, raising a number of concerns, and offering several recommendations.</w:t>
      </w:r>
      <w:r w:rsidR="003556FA" w:rsidRPr="00D12000">
        <w:t xml:space="preserve"> </w:t>
      </w:r>
      <w:r w:rsidRPr="00D12000">
        <w:t xml:space="preserve">They and </w:t>
      </w:r>
      <w:r w:rsidRPr="00D12000">
        <w:rPr>
          <w:rStyle w:val="StyleUnderline"/>
        </w:rPr>
        <w:t>others question the strength of the domestic S&amp;E pipeline</w:t>
      </w:r>
      <w:r w:rsidRPr="00D12000">
        <w:t>. By domestic I mean the</w:t>
      </w:r>
      <w:r w:rsidR="003556FA" w:rsidRPr="00D12000">
        <w:t xml:space="preserve"> </w:t>
      </w:r>
      <w:r w:rsidRPr="00D12000">
        <w:t>native born and the already resident foreign born, both adults and those who arrive as children.</w:t>
      </w:r>
      <w:r w:rsidR="003556FA" w:rsidRPr="00D12000">
        <w:t xml:space="preserve"> </w:t>
      </w:r>
      <w:r w:rsidRPr="00D12000">
        <w:t>By pipeline, I refer to the long pathway up through high school, to college, and ultimately along</w:t>
      </w:r>
      <w:r w:rsidR="003556FA" w:rsidRPr="00D12000">
        <w:t xml:space="preserve"> </w:t>
      </w:r>
      <w:r w:rsidRPr="00D12000">
        <w:t>the S&amp;E career path.</w:t>
      </w:r>
      <w:r w:rsidR="003556FA" w:rsidRPr="00D12000">
        <w:t xml:space="preserve"> </w:t>
      </w:r>
      <w:r w:rsidRPr="00D12000">
        <w:t xml:space="preserve">My colleague Hal Salzman and I decided to look into the strength of the S&amp;E pipeline. </w:t>
      </w:r>
      <w:r w:rsidRPr="00D12000">
        <w:rPr>
          <w:rStyle w:val="StyleUnderline"/>
        </w:rPr>
        <w:t>We</w:t>
      </w:r>
      <w:r w:rsidRPr="00D12000">
        <w:t xml:space="preserve"> were</w:t>
      </w:r>
      <w:r w:rsidR="003556FA" w:rsidRPr="00D12000">
        <w:t xml:space="preserve"> </w:t>
      </w:r>
      <w:r w:rsidRPr="00D12000">
        <w:t xml:space="preserve">somewhat surprised to </w:t>
      </w:r>
      <w:r w:rsidRPr="00D12000">
        <w:rPr>
          <w:rStyle w:val="StyleUnderline"/>
        </w:rPr>
        <w:t>find many concerns misplaced or wrong. We explore broad “core” S&amp;E</w:t>
      </w:r>
      <w:r w:rsidR="003556FA" w:rsidRPr="00D12000">
        <w:rPr>
          <w:rStyle w:val="StyleUnderline"/>
        </w:rPr>
        <w:t xml:space="preserve"> </w:t>
      </w:r>
      <w:r w:rsidRPr="00D12000">
        <w:rPr>
          <w:rStyle w:val="StyleUnderline"/>
        </w:rPr>
        <w:t>occupations</w:t>
      </w:r>
      <w:r w:rsidRPr="00D12000">
        <w:t>—the natural sciences, engineering and information technology—because they share</w:t>
      </w:r>
      <w:r w:rsidR="003556FA" w:rsidRPr="00D12000">
        <w:t xml:space="preserve"> </w:t>
      </w:r>
      <w:r w:rsidRPr="00D12000">
        <w:t xml:space="preserve">aptitudes and skills. Here </w:t>
      </w:r>
      <w:r w:rsidRPr="00D12000">
        <w:rPr>
          <w:rStyle w:val="StyleUnderline"/>
        </w:rPr>
        <w:t>the issue is whether there is a problem that calls for demand side and</w:t>
      </w:r>
      <w:r w:rsidR="003556FA" w:rsidRPr="00D12000">
        <w:rPr>
          <w:rStyle w:val="StyleUnderline"/>
        </w:rPr>
        <w:t xml:space="preserve"> </w:t>
      </w:r>
      <w:r w:rsidRPr="00D12000">
        <w:rPr>
          <w:rStyle w:val="StyleUnderline"/>
        </w:rPr>
        <w:t>government interventions</w:t>
      </w:r>
      <w:r w:rsidRPr="00D12000">
        <w:t xml:space="preserve">. </w:t>
      </w:r>
      <w:r w:rsidRPr="00D12000">
        <w:rPr>
          <w:rStyle w:val="StyleUnderline"/>
        </w:rPr>
        <w:t>While there are specific fields in which we observe hiring</w:t>
      </w:r>
      <w:r w:rsidRPr="00D12000">
        <w:t xml:space="preserve"> (demand)</w:t>
      </w:r>
      <w:r w:rsidR="003556FA" w:rsidRPr="00D12000">
        <w:t xml:space="preserve"> </w:t>
      </w:r>
      <w:r w:rsidRPr="00D12000">
        <w:rPr>
          <w:rStyle w:val="StyleUnderline"/>
        </w:rPr>
        <w:t xml:space="preserve">outpacing supply, this tends to be short-lived as supply is </w:t>
      </w:r>
      <w:r w:rsidRPr="00D12000">
        <w:rPr>
          <w:rStyle w:val="Emphasis"/>
        </w:rPr>
        <w:t>surprisingly responsive</w:t>
      </w:r>
      <w:r w:rsidRPr="00D12000">
        <w:t>: take the case</w:t>
      </w:r>
      <w:r w:rsidR="003556FA" w:rsidRPr="00D12000">
        <w:t xml:space="preserve"> </w:t>
      </w:r>
      <w:r w:rsidRPr="00D12000">
        <w:t xml:space="preserve">of petro engineers where the number of </w:t>
      </w:r>
      <w:r w:rsidRPr="00D12000">
        <w:rPr>
          <w:rStyle w:val="Emphasis"/>
        </w:rPr>
        <w:t>domestic graduates</w:t>
      </w:r>
      <w:r w:rsidRPr="00D12000">
        <w:t xml:space="preserve"> more than </w:t>
      </w:r>
      <w:r w:rsidRPr="00D12000">
        <w:rPr>
          <w:rStyle w:val="Emphasis"/>
        </w:rPr>
        <w:t>double</w:t>
      </w:r>
      <w:r w:rsidRPr="00D12000">
        <w:t xml:space="preserve">d </w:t>
      </w:r>
      <w:r w:rsidRPr="00D12000">
        <w:rPr>
          <w:rStyle w:val="Emphasis"/>
        </w:rPr>
        <w:t>in a few years in</w:t>
      </w:r>
      <w:r w:rsidR="003556FA" w:rsidRPr="00D12000">
        <w:rPr>
          <w:rStyle w:val="Emphasis"/>
        </w:rPr>
        <w:t xml:space="preserve"> </w:t>
      </w:r>
      <w:r w:rsidRPr="00D12000">
        <w:rPr>
          <w:rStyle w:val="Emphasis"/>
        </w:rPr>
        <w:t>response to increased salaries</w:t>
      </w:r>
      <w:r w:rsidRPr="00D12000">
        <w:t>. Our research finds that the S&amp;E pipeline is reasonably strong even</w:t>
      </w:r>
      <w:r w:rsidR="003556FA" w:rsidRPr="00D12000">
        <w:t xml:space="preserve"> </w:t>
      </w:r>
      <w:r w:rsidRPr="00D12000">
        <w:t>if it can and likely should be improved. Professor Salzman presented our findings to the House</w:t>
      </w:r>
      <w:r w:rsidR="003556FA" w:rsidRPr="00D12000">
        <w:t xml:space="preserve"> </w:t>
      </w:r>
      <w:r w:rsidRPr="00D12000">
        <w:t>Subcommittee on Technology and Innovation in 2007 and I update them here.</w:t>
      </w:r>
      <w:r w:rsidR="003556FA" w:rsidRPr="00D12000">
        <w:t xml:space="preserve"> </w:t>
      </w:r>
      <w:r w:rsidRPr="00D12000">
        <w:t xml:space="preserve">Large student body, small S&amp;E workforce: </w:t>
      </w:r>
      <w:r w:rsidRPr="00D12000">
        <w:rPr>
          <w:rStyle w:val="StyleUnderline"/>
        </w:rPr>
        <w:t>There pool of students with the ability to purse an</w:t>
      </w:r>
      <w:r w:rsidR="003556FA" w:rsidRPr="00D12000">
        <w:rPr>
          <w:rStyle w:val="StyleUnderline"/>
        </w:rPr>
        <w:t xml:space="preserve"> </w:t>
      </w:r>
      <w:r w:rsidRPr="00D12000">
        <w:rPr>
          <w:rStyle w:val="StyleUnderline"/>
        </w:rPr>
        <w:t>S&amp;E career is far larger than the S&amp;E workforce</w:t>
      </w:r>
      <w:r w:rsidRPr="00D12000">
        <w:t>. The S&amp;E workforce is fairly small at roughly 5</w:t>
      </w:r>
      <w:r w:rsidR="003556FA" w:rsidRPr="00D12000">
        <w:t xml:space="preserve"> </w:t>
      </w:r>
      <w:r w:rsidRPr="00D12000">
        <w:t>percent of the U.S. labor force. The number of students who score high on math or science is</w:t>
      </w:r>
      <w:r w:rsidR="003556FA" w:rsidRPr="00D12000">
        <w:t xml:space="preserve"> </w:t>
      </w:r>
      <w:r w:rsidRPr="00D12000">
        <w:t>large, and we graduate more S&amp;E students that annual S&amp;E workforce growth. The Bureau of</w:t>
      </w:r>
      <w:r w:rsidR="003556FA" w:rsidRPr="00D12000">
        <w:t xml:space="preserve"> </w:t>
      </w:r>
      <w:r w:rsidRPr="00D12000">
        <w:t>Labor Statistics projects 190,000 annual S&amp;E job openings due to growth and replacement needs</w:t>
      </w:r>
      <w:r w:rsidR="003556FA" w:rsidRPr="00D12000">
        <w:t xml:space="preserve"> </w:t>
      </w:r>
      <w:r w:rsidRPr="00D12000">
        <w:t>between 2008 and 2018. Annually, between 1995 and 2007 there was an increasing number of</w:t>
      </w:r>
      <w:r w:rsidR="003556FA" w:rsidRPr="00D12000">
        <w:t xml:space="preserve"> </w:t>
      </w:r>
      <w:r w:rsidRPr="00D12000">
        <w:t>domestic S&amp;E graduates, averaging 408,000 bachelors; 78,000 master; and 21,000 doctoral</w:t>
      </w:r>
      <w:r w:rsidR="003556FA" w:rsidRPr="00D12000">
        <w:t xml:space="preserve"> </w:t>
      </w:r>
      <w:r w:rsidRPr="00D12000">
        <w:t xml:space="preserve">graduates for a total of 507,000. </w:t>
      </w:r>
      <w:r w:rsidRPr="00D12000">
        <w:rPr>
          <w:rStyle w:val="StyleUnderline"/>
        </w:rPr>
        <w:t>The rate of growth of domestic graduates will lessen as our</w:t>
      </w:r>
      <w:r w:rsidR="003556FA" w:rsidRPr="00D12000">
        <w:rPr>
          <w:rStyle w:val="StyleUnderline"/>
        </w:rPr>
        <w:t xml:space="preserve"> </w:t>
      </w:r>
      <w:r w:rsidRPr="00D12000">
        <w:rPr>
          <w:rStyle w:val="StyleUnderline"/>
        </w:rPr>
        <w:t>population ages, but there will be no sharp decline</w:t>
      </w:r>
      <w:r w:rsidRPr="00D12000">
        <w:t>.</w:t>
      </w:r>
      <w:r w:rsidR="003556FA" w:rsidRPr="00D12000">
        <w:t xml:space="preserve"> </w:t>
      </w:r>
      <w:r w:rsidRPr="00D12000">
        <w:t>International tests averages can mislead about U.S. performance: It is true that U.S. students</w:t>
      </w:r>
      <w:r w:rsidR="003556FA" w:rsidRPr="00D12000">
        <w:t xml:space="preserve"> </w:t>
      </w:r>
      <w:r w:rsidRPr="00D12000">
        <w:t>regularly place mid-way in the international pack on math, albeit they perform better on science</w:t>
      </w:r>
      <w:r w:rsidR="003556FA" w:rsidRPr="00D12000">
        <w:t xml:space="preserve"> </w:t>
      </w:r>
      <w:r w:rsidRPr="00D12000">
        <w:t>and reading. Yet, the age groups sampled internationally are not fully comparable and the</w:t>
      </w:r>
      <w:r w:rsidR="003556FA" w:rsidRPr="00D12000">
        <w:t xml:space="preserve"> </w:t>
      </w:r>
      <w:r w:rsidRPr="00D12000">
        <w:t>ranking between countries is often not statistically significant. And as a separate sample in</w:t>
      </w:r>
      <w:r w:rsidR="003556FA" w:rsidRPr="00D12000">
        <w:t xml:space="preserve"> </w:t>
      </w:r>
      <w:r w:rsidRPr="00D12000">
        <w:t>Massachusetts of the Trends in International Mathematics and Science Study (TIMSS) recently</w:t>
      </w:r>
      <w:r w:rsidR="003556FA" w:rsidRPr="00D12000">
        <w:t xml:space="preserve"> </w:t>
      </w:r>
      <w:r w:rsidRPr="00D12000">
        <w:t>demonstrated, students in individual U.S. states test better than those in many of the smaller</w:t>
      </w:r>
      <w:r w:rsidR="003556FA" w:rsidRPr="00D12000">
        <w:t xml:space="preserve"> </w:t>
      </w:r>
      <w:r w:rsidRPr="00D12000">
        <w:t xml:space="preserve">nations that rank above the average American. Furthermore, </w:t>
      </w:r>
      <w:r w:rsidRPr="00D12000">
        <w:rPr>
          <w:rStyle w:val="StyleUnderline"/>
        </w:rPr>
        <w:t>we are a large nation and we have a</w:t>
      </w:r>
      <w:r w:rsidR="003556FA" w:rsidRPr="00D12000">
        <w:rPr>
          <w:rStyle w:val="StyleUnderline"/>
        </w:rPr>
        <w:t xml:space="preserve"> </w:t>
      </w:r>
      <w:r w:rsidRPr="00D12000">
        <w:rPr>
          <w:rStyle w:val="StyleUnderline"/>
        </w:rPr>
        <w:t>lot of students in the upper tail of test score performance</w:t>
      </w:r>
      <w:r w:rsidRPr="00D12000">
        <w:t>.</w:t>
      </w:r>
      <w:r w:rsidR="003556FA" w:rsidRPr="00D12000">
        <w:t xml:space="preserve"> </w:t>
      </w:r>
      <w:r w:rsidRPr="00D12000">
        <w:rPr>
          <w:rStyle w:val="StyleUnderline"/>
        </w:rPr>
        <w:t>National tests show improved math scores</w:t>
      </w:r>
      <w:r w:rsidRPr="00D12000">
        <w:t>: The SAT math scores of college bound high school</w:t>
      </w:r>
      <w:r w:rsidR="003556FA" w:rsidRPr="00D12000">
        <w:t xml:space="preserve"> </w:t>
      </w:r>
      <w:r w:rsidRPr="00D12000">
        <w:t>seniors have increased steadily since 1980 after a marked dip in the 1970s. To be sure SAT math</w:t>
      </w:r>
      <w:r w:rsidR="003556FA" w:rsidRPr="00D12000">
        <w:t xml:space="preserve"> </w:t>
      </w:r>
      <w:r w:rsidRPr="00D12000">
        <w:t>scores have recently stabilized at a level a little lower than their 2005 peak, but that is not yet a</w:t>
      </w:r>
      <w:r w:rsidR="003556FA" w:rsidRPr="00D12000">
        <w:t xml:space="preserve"> </w:t>
      </w:r>
      <w:r w:rsidRPr="00D12000">
        <w:t>trend and may simply reflect an increase in the proportion of high school test takers. What is a</w:t>
      </w:r>
      <w:r w:rsidR="003556FA" w:rsidRPr="00D12000">
        <w:t xml:space="preserve"> </w:t>
      </w:r>
      <w:r w:rsidRPr="00D12000">
        <w:t>trend are the smart improvements over the past two decades in the NAEP math scores of 8th</w:t>
      </w:r>
      <w:r w:rsidR="003556FA" w:rsidRPr="00D12000">
        <w:t xml:space="preserve"> </w:t>
      </w:r>
      <w:r w:rsidRPr="00D12000">
        <w:t>graders and the steady trend upward of 12th grade NAEP math scores for all groups.</w:t>
      </w:r>
      <w:r w:rsidR="003556FA" w:rsidRPr="00D12000">
        <w:t xml:space="preserve"> </w:t>
      </w:r>
      <w:r w:rsidRPr="00D12000">
        <w:t>Student interest in S&amp;E has been steady for four decades: Surveys of incoming college</w:t>
      </w:r>
      <w:r w:rsidR="003556FA" w:rsidRPr="00D12000">
        <w:t xml:space="preserve"> </w:t>
      </w:r>
      <w:r w:rsidRPr="00D12000">
        <w:t>freshman by the Higher Education Research Institute (HERI) since the early 1970s have found</w:t>
      </w:r>
      <w:r w:rsidR="003556FA" w:rsidRPr="00D12000">
        <w:t xml:space="preserve"> </w:t>
      </w:r>
      <w:r w:rsidRPr="00D12000">
        <w:t>about one third express an interest in pursuing a S&amp;E field of study. Additionally, Professor</w:t>
      </w:r>
      <w:r w:rsidR="003556FA" w:rsidRPr="00D12000">
        <w:t xml:space="preserve"> </w:t>
      </w:r>
      <w:r w:rsidRPr="00D12000">
        <w:t>Salzman and I analyzed three decades of longitudinal data and found pretty much steady rates</w:t>
      </w:r>
      <w:r w:rsidR="003556FA" w:rsidRPr="00D12000">
        <w:t xml:space="preserve"> </w:t>
      </w:r>
      <w:r w:rsidRPr="00D12000">
        <w:t>through the pipeline. That is to say there has been little change in the percent of entering high</w:t>
      </w:r>
      <w:r w:rsidR="003556FA" w:rsidRPr="00D12000">
        <w:t xml:space="preserve"> </w:t>
      </w:r>
      <w:r w:rsidRPr="00D12000">
        <w:t>school students who graduate with an S&amp;E bachelor or advanced degree; or the percent who go</w:t>
      </w:r>
      <w:r w:rsidR="003556FA" w:rsidRPr="00D12000">
        <w:t xml:space="preserve"> </w:t>
      </w:r>
      <w:r w:rsidRPr="00D12000">
        <w:t xml:space="preserve">on to an S&amp;E job. </w:t>
      </w:r>
      <w:r w:rsidRPr="00D12000">
        <w:rPr>
          <w:rStyle w:val="StyleUnderline"/>
        </w:rPr>
        <w:t>We do not find evidence that the student pipeline is at imminent risk of</w:t>
      </w:r>
      <w:r w:rsidR="003556FA" w:rsidRPr="00D12000">
        <w:rPr>
          <w:rStyle w:val="StyleUnderline"/>
        </w:rPr>
        <w:t xml:space="preserve"> </w:t>
      </w:r>
      <w:r w:rsidRPr="00D12000">
        <w:rPr>
          <w:rStyle w:val="StyleUnderline"/>
        </w:rPr>
        <w:t>failure, that it is grossly deficient across the board compared with other nations, or most</w:t>
      </w:r>
      <w:r w:rsidR="003556FA" w:rsidRPr="00D12000">
        <w:rPr>
          <w:rStyle w:val="StyleUnderline"/>
        </w:rPr>
        <w:t xml:space="preserve"> </w:t>
      </w:r>
      <w:r w:rsidRPr="00D12000">
        <w:rPr>
          <w:rStyle w:val="StyleUnderline"/>
        </w:rPr>
        <w:t>importantly that it produces too few domestic students for the S&amp;E workforce</w:t>
      </w:r>
      <w:r w:rsidRPr="00D12000">
        <w:t>. Student interest in</w:t>
      </w:r>
      <w:r w:rsidR="003556FA" w:rsidRPr="00D12000">
        <w:t xml:space="preserve"> </w:t>
      </w:r>
      <w:r w:rsidRPr="00D12000">
        <w:t>science and engineering has remained strong and leads to a substantial supply of S&amp;E graduates.</w:t>
      </w:r>
      <w:r w:rsidR="003556FA" w:rsidRPr="00D12000">
        <w:t xml:space="preserve"> </w:t>
      </w:r>
      <w:r w:rsidRPr="00D12000">
        <w:t>THE S&amp;E LABOR MARKET IS NOT “TIGHT”</w:t>
      </w:r>
      <w:r w:rsidR="003556FA" w:rsidRPr="00D12000">
        <w:t xml:space="preserve"> </w:t>
      </w:r>
      <w:r w:rsidRPr="00D12000">
        <w:t>Most Economists will not readily admit that anything like a shortage of labor exists. But that is</w:t>
      </w:r>
      <w:r w:rsidR="003556FA" w:rsidRPr="00D12000">
        <w:t xml:space="preserve"> </w:t>
      </w:r>
      <w:r w:rsidRPr="00D12000">
        <w:t xml:space="preserve">not quite right; theory says that </w:t>
      </w:r>
      <w:r w:rsidRPr="00D12000">
        <w:rPr>
          <w:rStyle w:val="Emphasis"/>
        </w:rPr>
        <w:t>given strong demand an existing shortage will right itself</w:t>
      </w:r>
      <w:r w:rsidRPr="00D12000">
        <w:t xml:space="preserve"> with</w:t>
      </w:r>
      <w:r w:rsidR="003556FA" w:rsidRPr="00D12000">
        <w:t xml:space="preserve"> </w:t>
      </w:r>
      <w:r w:rsidRPr="00D12000">
        <w:t xml:space="preserve">time. Richard </w:t>
      </w:r>
      <w:r w:rsidRPr="00D12000">
        <w:rPr>
          <w:rStyle w:val="StyleUnderline"/>
        </w:rPr>
        <w:t xml:space="preserve">Freeman has shown that engineering markets have oscillated as </w:t>
      </w:r>
      <w:r w:rsidRPr="00D12000">
        <w:rPr>
          <w:rStyle w:val="Emphasis"/>
        </w:rPr>
        <w:t>increasing wages</w:t>
      </w:r>
      <w:r w:rsidR="003556FA" w:rsidRPr="00D12000">
        <w:rPr>
          <w:rStyle w:val="Emphasis"/>
        </w:rPr>
        <w:t xml:space="preserve"> </w:t>
      </w:r>
      <w:r w:rsidRPr="00D12000">
        <w:rPr>
          <w:rStyle w:val="Emphasis"/>
        </w:rPr>
        <w:t>induce an increased supply of students</w:t>
      </w:r>
      <w:r w:rsidRPr="00D12000">
        <w:t xml:space="preserve"> and, in turn, rebounding supply lowers wages and student</w:t>
      </w:r>
      <w:r w:rsidR="003556FA" w:rsidRPr="00D12000">
        <w:t xml:space="preserve"> </w:t>
      </w:r>
      <w:r w:rsidRPr="00D12000">
        <w:t>enrollments again decline. That is, there are short term or cyclic shortages and longer-term,</w:t>
      </w:r>
      <w:r w:rsidR="003556FA" w:rsidRPr="00D12000">
        <w:t xml:space="preserve"> </w:t>
      </w:r>
      <w:r w:rsidRPr="00D12000">
        <w:t>structural shortages. Cyclic shortages are what temporary visas might fill until the market rights</w:t>
      </w:r>
      <w:r w:rsidR="003556FA" w:rsidRPr="00D12000">
        <w:t xml:space="preserve"> </w:t>
      </w:r>
      <w:r w:rsidRPr="00D12000">
        <w:t>itself, while permanent migration offsets longer run structural shortages. More to the point,</w:t>
      </w:r>
      <w:r w:rsidR="003556FA" w:rsidRPr="00D12000">
        <w:t xml:space="preserve"> </w:t>
      </w:r>
      <w:r w:rsidRPr="00D12000">
        <w:t xml:space="preserve">wages settle to a level that reflects the relative balance of supply and demand. </w:t>
      </w:r>
      <w:r w:rsidRPr="00D12000">
        <w:rPr>
          <w:rStyle w:val="StyleUnderline"/>
        </w:rPr>
        <w:t>If demand</w:t>
      </w:r>
      <w:r w:rsidR="003556FA" w:rsidRPr="00D12000">
        <w:rPr>
          <w:rStyle w:val="StyleUnderline"/>
        </w:rPr>
        <w:t xml:space="preserve"> </w:t>
      </w:r>
      <w:r w:rsidRPr="00D12000">
        <w:rPr>
          <w:rStyle w:val="StyleUnderline"/>
        </w:rPr>
        <w:t>outstrips supply, wages escalate to address the shortage of labor</w:t>
      </w:r>
      <w:r w:rsidRPr="00D12000">
        <w:t>. If there is a plentiful supply of</w:t>
      </w:r>
      <w:r w:rsidR="003556FA" w:rsidRPr="00D12000">
        <w:t xml:space="preserve"> </w:t>
      </w:r>
      <w:r w:rsidRPr="00D12000">
        <w:t>labor, wages will be lowered. There is evidence that there is a substantial supply in the S&amp;E</w:t>
      </w:r>
      <w:r w:rsidR="003556FA" w:rsidRPr="00D12000">
        <w:t xml:space="preserve"> </w:t>
      </w:r>
      <w:r w:rsidRPr="00D12000">
        <w:t xml:space="preserve">labor market and that it is best characterized as loose (not tight). </w:t>
      </w:r>
    </w:p>
    <w:p w:rsidR="00F474E9" w:rsidRPr="00D12000" w:rsidRDefault="00F474E9" w:rsidP="00F474E9">
      <w:pPr>
        <w:pStyle w:val="Heading4"/>
        <w:rPr>
          <w:rFonts w:cs="Times New Roman"/>
        </w:rPr>
      </w:pPr>
      <w:r w:rsidRPr="00D12000">
        <w:rPr>
          <w:rFonts w:cs="Times New Roman"/>
        </w:rPr>
        <w:t xml:space="preserve">It’s </w:t>
      </w:r>
      <w:r w:rsidRPr="00D12000">
        <w:rPr>
          <w:rFonts w:cs="Times New Roman"/>
          <w:u w:val="single"/>
        </w:rPr>
        <w:t>comparatively</w:t>
      </w:r>
      <w:r w:rsidRPr="00D12000">
        <w:rPr>
          <w:rFonts w:cs="Times New Roman"/>
        </w:rPr>
        <w:t xml:space="preserve"> better to grow the domestic pipeline through wage increases</w:t>
      </w:r>
    </w:p>
    <w:p w:rsidR="00F474E9" w:rsidRPr="00D12000" w:rsidRDefault="00F474E9" w:rsidP="00F474E9">
      <w:r w:rsidRPr="00D12000">
        <w:rPr>
          <w:rStyle w:val="Style13ptBold"/>
        </w:rPr>
        <w:t>Lowell 11</w:t>
      </w:r>
      <w:r w:rsidRPr="00D12000">
        <w:t xml:space="preserve"> - Director of Policy Studies, Institute for the Study of International Migration (Lindsay, “Immigration and the Science &amp; Engineering Workforce: Failing Pipelines, Restrictive Visas, and the Best and Brightest,” </w:t>
      </w:r>
      <w:r w:rsidRPr="00D12000">
        <w:rPr>
          <w:i/>
        </w:rPr>
        <w:t>United State House of Representatives Committee on the Judiciary Subcommittee on Immigration Policy and Enforcement</w:t>
      </w:r>
      <w:r w:rsidRPr="00D12000">
        <w:t>, Lexis)</w:t>
      </w:r>
    </w:p>
    <w:p w:rsidR="00F474E9" w:rsidRPr="00D12000" w:rsidRDefault="00F474E9" w:rsidP="00F474E9"/>
    <w:p w:rsidR="00683A49" w:rsidRPr="00D12000" w:rsidRDefault="00F474E9" w:rsidP="00683A49">
      <w:r w:rsidRPr="00D12000">
        <w:t xml:space="preserve">Consider that Census data shows that no better than 5 percent of all workers in S&amp;E occupations are self-employed, perhaps unsurprisingly, less than the percent of workers in other professional jobs. The S&amp;E foreign-born, in turn, are less likely than S&amp;E natives to be self-employed. On the other hand, in high technology industries nationally a little over one-sixth of the self-employed are immigrants, closer to Hart </w:t>
      </w:r>
      <w:proofErr w:type="gramStart"/>
      <w:r w:rsidRPr="00D12000">
        <w:t>et</w:t>
      </w:r>
      <w:proofErr w:type="gramEnd"/>
      <w:r w:rsidRPr="00D12000">
        <w:t xml:space="preserve"> al.‟s figures. Again more impressively, close to three-tenths of the self-employed in IT industries are immigrants in Silicon Valley. Impressive, yes, but the valley‟s share of immigrants in the S&amp;E workforce is roughly twice as large. In other words, </w:t>
      </w:r>
      <w:r w:rsidRPr="00D12000">
        <w:rPr>
          <w:rStyle w:val="StyleUnderline"/>
        </w:rPr>
        <w:t>one has to admit a rather large number of immigrants to generate what is evidently a very concentrated pattern of immigrant entrepreneurship in key metropolitan areas</w:t>
      </w:r>
      <w:r w:rsidRPr="00D12000">
        <w:t xml:space="preserve">. Furthermore, </w:t>
      </w:r>
      <w:r w:rsidRPr="00D12000">
        <w:rPr>
          <w:rStyle w:val="StyleUnderline"/>
        </w:rPr>
        <w:t>it is not clear that it is immigration that provides the most critical ingredients for innovation “hot spots.”</w:t>
      </w:r>
      <w:r w:rsidRPr="00D12000">
        <w:t xml:space="preserve"> In The Silicon Valley Edge, Lee and his colleagues argue that there are 10 reinforcing factors behind the valley‟s success, of which immigrants are only one part. </w:t>
      </w:r>
      <w:r w:rsidRPr="00D12000">
        <w:rPr>
          <w:rStyle w:val="StyleUnderline"/>
        </w:rPr>
        <w:t>Success in innovation</w:t>
      </w:r>
      <w:r w:rsidRPr="00D12000">
        <w:t xml:space="preserve">, in the final analysis, </w:t>
      </w:r>
      <w:r w:rsidRPr="00D12000">
        <w:rPr>
          <w:rStyle w:val="StyleUnderline"/>
        </w:rPr>
        <w:t xml:space="preserve">is about creating the right business, intellectual, regulatory and academic environments; </w:t>
      </w:r>
      <w:r w:rsidRPr="00D12000">
        <w:rPr>
          <w:rStyle w:val="Emphasis"/>
        </w:rPr>
        <w:t>not about supply-side economics</w:t>
      </w:r>
      <w:r w:rsidRPr="00D12000">
        <w:t xml:space="preserve">. A generous number of S&amp;E migrants has been admitted to the U.S. and, as the system/policy is currently structured, will continue to admit large numbers of immigrants. At the same time, </w:t>
      </w:r>
      <w:r w:rsidRPr="00D12000">
        <w:rPr>
          <w:rStyle w:val="StyleUnderline"/>
        </w:rPr>
        <w:t xml:space="preserve">there is </w:t>
      </w:r>
      <w:r w:rsidRPr="00D12000">
        <w:rPr>
          <w:rStyle w:val="Emphasis"/>
        </w:rPr>
        <w:t>little evidence</w:t>
      </w:r>
      <w:r w:rsidRPr="00D12000">
        <w:rPr>
          <w:rStyle w:val="StyleUnderline"/>
        </w:rPr>
        <w:t xml:space="preserve"> that our educational pipeline produces too few domestic students able and willing to pursue an S&amp;E career</w:t>
      </w:r>
      <w:r w:rsidRPr="00D12000">
        <w:t xml:space="preserve">. And employment opportunities in most S&amp;E occupations, particularly due to two recent recessions, are not as strong as they should be to attract more domestic workers. Economists tell us that </w:t>
      </w:r>
      <w:r w:rsidRPr="00D12000">
        <w:rPr>
          <w:rStyle w:val="Emphasis"/>
        </w:rPr>
        <w:t>tighter labor markets induce wage gains and, in turn, more domestic residents would be retained all through the pipeline</w:t>
      </w:r>
      <w:r w:rsidRPr="00D12000">
        <w:t xml:space="preserve">. Today‟s admission system is faulty, however, and shy of a complete redesign, targeted changes should be made. I suggest three principles that should inform policy and regulatory changes. First, </w:t>
      </w:r>
      <w:r w:rsidRPr="00D12000">
        <w:rPr>
          <w:rStyle w:val="StyleUnderline"/>
        </w:rPr>
        <w:t>changes should be careful not to artific</w:t>
      </w:r>
      <w:r w:rsidRPr="00D12000">
        <w:rPr>
          <w:rStyle w:val="Emphasis"/>
        </w:rPr>
        <w:t>ially induce significantly increased admissions of foreign S&amp;E workers</w:t>
      </w:r>
      <w:r w:rsidRPr="00D12000">
        <w:rPr>
          <w:rStyle w:val="StyleUnderline"/>
        </w:rPr>
        <w:t xml:space="preserve">. America’s competitive advantage is best served by spurring domestic demand. It is </w:t>
      </w:r>
      <w:r w:rsidRPr="00D12000">
        <w:rPr>
          <w:rStyle w:val="Emphasis"/>
        </w:rPr>
        <w:t>not</w:t>
      </w:r>
      <w:r w:rsidRPr="00D12000">
        <w:rPr>
          <w:rStyle w:val="StyleUnderline"/>
        </w:rPr>
        <w:t xml:space="preserve"> a good idea to create new visas or expanded caps, escalating caps, or cap exemptions.</w:t>
      </w:r>
      <w:r w:rsidRPr="00D12000">
        <w:t xml:space="preserve"> Nor is it a good idea to award automatic greencards which has the additional downside of creating the wrong incentives to, for example, pursue specialized education in the United States. Neither does it make sense to expand temporary programs, particularly those with long stays and no screening for intent to stay, without a corresponding capacity to permit adjustments to permanent status. </w:t>
      </w:r>
    </w:p>
    <w:p w:rsidR="0001737C" w:rsidRPr="00D12000" w:rsidRDefault="0001737C" w:rsidP="003322E9">
      <w:pPr>
        <w:pStyle w:val="Heading3"/>
        <w:rPr>
          <w:rFonts w:cs="Times New Roman"/>
        </w:rPr>
      </w:pPr>
      <w:r w:rsidRPr="00D12000">
        <w:rPr>
          <w:rFonts w:cs="Times New Roman"/>
        </w:rPr>
        <w:t>! – solves case – domestic better</w:t>
      </w:r>
    </w:p>
    <w:p w:rsidR="0001737C" w:rsidRPr="00D12000" w:rsidRDefault="0001737C" w:rsidP="0001737C">
      <w:pPr>
        <w:pStyle w:val="Heading4"/>
        <w:rPr>
          <w:rFonts w:cs="Times New Roman"/>
        </w:rPr>
      </w:pPr>
      <w:r w:rsidRPr="00D12000">
        <w:rPr>
          <w:rFonts w:cs="Times New Roman"/>
        </w:rPr>
        <w:t>Natives are comparatively more innovative</w:t>
      </w:r>
    </w:p>
    <w:p w:rsidR="0001737C" w:rsidRPr="00D12000" w:rsidRDefault="0001737C" w:rsidP="0001737C">
      <w:pPr>
        <w:rPr>
          <w:b/>
          <w:bCs/>
          <w:sz w:val="26"/>
        </w:rPr>
      </w:pPr>
      <w:r w:rsidRPr="00D12000">
        <w:rPr>
          <w:rStyle w:val="Style13ptBold"/>
        </w:rPr>
        <w:t>Matloff 13</w:t>
      </w:r>
      <w:r w:rsidRPr="00D12000">
        <w:t>, Dr. Norm Matloff is a professor of computer science at the University of California, Davis. He has written extensively on use of work visas in the tech area, and on the offshoring issue, 2013(“Immigration and the tech industry: As a labour shortage remedy, for innovation, or for cost savings?</w:t>
      </w:r>
      <w:proofErr w:type="gramStart"/>
      <w:r w:rsidRPr="00D12000">
        <w:t>”,</w:t>
      </w:r>
      <w:proofErr w:type="gramEnd"/>
      <w:r w:rsidRPr="00D12000">
        <w:t xml:space="preserve"> Migration Letters, Volume 10 No.2, May, http://heather.cs.ucdavis.edu/MigLtrs.pdf)</w:t>
      </w:r>
    </w:p>
    <w:p w:rsidR="0001737C" w:rsidRPr="00D12000" w:rsidRDefault="0001737C" w:rsidP="0001737C">
      <w:r w:rsidRPr="00D12000">
        <w:t>T</w:t>
      </w:r>
      <w:r w:rsidRPr="00D12000">
        <w:rPr>
          <w:rStyle w:val="StyleUnderline"/>
        </w:rPr>
        <w:t>here have been a number of recent studies on immigrant patenting in the tech area</w:t>
      </w:r>
      <w:r w:rsidRPr="00D12000">
        <w:t xml:space="preserve">, notably Wadhwa (2007), Hunt (2010), </w:t>
      </w:r>
      <w:proofErr w:type="gramStart"/>
      <w:r w:rsidRPr="00D12000">
        <w:t>Kerr</w:t>
      </w:r>
      <w:proofErr w:type="gramEnd"/>
      <w:r w:rsidRPr="00D12000">
        <w:t xml:space="preserve"> (2010). However, </w:t>
      </w:r>
      <w:r w:rsidRPr="00D12000">
        <w:rPr>
          <w:rStyle w:val="StyleUnderline"/>
        </w:rPr>
        <w:t>they are not very useful in the present context, as their findings essentially boil down to stating, “Immigrants are numerous in the tech field, and thus they are also numerous in patent activities.</w:t>
      </w:r>
      <w:r w:rsidRPr="00D12000">
        <w:t xml:space="preserve">”7 </w:t>
      </w:r>
      <w:r w:rsidRPr="00D12000">
        <w:rPr>
          <w:rStyle w:val="StyleUnderline"/>
        </w:rPr>
        <w:t>None of these studies addresses the central question here,</w:t>
      </w:r>
      <w:r w:rsidRPr="00D12000">
        <w:rPr>
          <w:rStyle w:val="Emphasis"/>
        </w:rPr>
        <w:t xml:space="preserve"> which is whether the immigrant tech workers are more prone to patenting on a per capita basis, </w:t>
      </w:r>
      <w:r w:rsidRPr="00D12000">
        <w:t xml:space="preserve">after education and other variables are taken into account. </w:t>
      </w:r>
      <w:r w:rsidRPr="00D12000">
        <w:rPr>
          <w:rStyle w:val="Emphasis"/>
        </w:rPr>
        <w:t>This percapita issue is crucial; are the immigrants of higher quality than those they are displacing</w:t>
      </w:r>
      <w:r w:rsidRPr="00D12000">
        <w:t>? Hunt's second study (Hunt, 2009 and 2011) did address this question. In the working paper version (Hunt, 2009), she wrote, "After I control for field of study...and education...</w:t>
      </w:r>
      <w:r w:rsidRPr="00D12000">
        <w:rPr>
          <w:rStyle w:val="Emphasis"/>
        </w:rPr>
        <w:t>both main work visa groups and student/trainee visa holders have statistically significantly lower patenting probabilities than natives</w:t>
      </w:r>
      <w:r w:rsidRPr="00D12000">
        <w:t xml:space="preserve">." In the final published version the data set coverage was somewhat different, but she still found no statistically significant difference between immigrants and natives.8 </w:t>
      </w:r>
      <w:r w:rsidRPr="00D12000">
        <w:rPr>
          <w:rStyle w:val="StyleUnderline"/>
        </w:rPr>
        <w:t>Hunt cast quite a broad net, encompassing myriad fields and types of entry visas</w:t>
      </w:r>
      <w:r w:rsidRPr="00D12000">
        <w:t>, in contrast to my narrow focus here on former foreign students in CS/EE. In the following I make those restrictions, but no longer restrict to U.S. citizens and permanent residents. I remove those in academia and government, where patenting rates are lower. Here is the regression analysis, expressing mean number of patent applications filed in terms of age, education and original F-1 status: The coefficient for original foreign student status in the CS case, -0.44, is significant at the 5% level. On the other hand, in EE the former foreign students' patenting activity is not significantly different from the Americans. In other words, the former CS students apply for somewhat fewer patents than do their American peers, while in EE the foreign and American groups have about the same mean numbers of patents. Again, the data certainly do not show a “best and brightest” tendency among the former foreign students</w:t>
      </w:r>
      <w:r w:rsidRPr="00D12000">
        <w:rPr>
          <w:rStyle w:val="StyleUnderline"/>
        </w:rPr>
        <w:t>. Research and development work Much</w:t>
      </w:r>
      <w:r w:rsidRPr="00D12000">
        <w:t xml:space="preserve"> (though by no means all) </w:t>
      </w:r>
      <w:r w:rsidRPr="00D12000">
        <w:rPr>
          <w:rStyle w:val="StyleUnderline"/>
        </w:rPr>
        <w:t>of the innovation in the tech industry comes from those working in research and development</w:t>
      </w:r>
      <w:r w:rsidRPr="00D12000">
        <w:t xml:space="preserve"> (R&amp;D) positions. I thus investigated the proportions of US versus immigrant workers who hold such jobs. Here I used a logistic regression model for the probability of working in R&amp;D. with the following results: </w:t>
      </w:r>
      <w:r w:rsidRPr="00D12000">
        <w:rPr>
          <w:rStyle w:val="StyleUnderline"/>
        </w:rPr>
        <w:t>The former foreign students in CS are significantly less likely to be working in R&amp;D than the Americans.</w:t>
      </w:r>
      <w:r w:rsidRPr="00D12000">
        <w:t xml:space="preserve"> </w:t>
      </w:r>
      <w:r w:rsidRPr="00D12000">
        <w:rPr>
          <w:rStyle w:val="StyleUnderline"/>
        </w:rPr>
        <w:t>In the EE case, again, the former foreign 219 students are less likely than comparable Americans to be working in research and development</w:t>
      </w:r>
      <w:r w:rsidRPr="00D12000">
        <w:t xml:space="preserve">. </w:t>
      </w:r>
      <w:r w:rsidRPr="00D12000">
        <w:rPr>
          <w:rStyle w:val="Emphasis"/>
        </w:rPr>
        <w:t>So we find that under this measure the former foreign students are on average less innovative than the Americans</w:t>
      </w:r>
      <w:r w:rsidRPr="00D12000">
        <w:t>.</w:t>
      </w:r>
    </w:p>
    <w:p w:rsidR="0001737C" w:rsidRPr="00D12000" w:rsidRDefault="0001737C" w:rsidP="0001737C">
      <w:pPr>
        <w:pStyle w:val="Heading4"/>
        <w:rPr>
          <w:rFonts w:cs="Times New Roman"/>
        </w:rPr>
      </w:pPr>
      <w:r w:rsidRPr="00D12000">
        <w:rPr>
          <w:rFonts w:cs="Times New Roman"/>
        </w:rPr>
        <w:t xml:space="preserve">Natives produce </w:t>
      </w:r>
      <w:r w:rsidRPr="00D12000">
        <w:rPr>
          <w:rFonts w:cs="Times New Roman"/>
          <w:u w:val="single"/>
        </w:rPr>
        <w:t>R and D</w:t>
      </w:r>
      <w:r w:rsidRPr="00D12000">
        <w:rPr>
          <w:rFonts w:cs="Times New Roman"/>
        </w:rPr>
        <w:t xml:space="preserve"> comparatively more than immigrants---that’s key to innovation</w:t>
      </w:r>
    </w:p>
    <w:p w:rsidR="0001737C" w:rsidRPr="00D12000" w:rsidRDefault="0001737C" w:rsidP="0001737C">
      <w:r w:rsidRPr="00D12000">
        <w:rPr>
          <w:rStyle w:val="Style13ptBold"/>
        </w:rPr>
        <w:t>Matloff 13</w:t>
      </w:r>
      <w:r w:rsidRPr="00D12000">
        <w:t>, Dr. Norm Matloff is a professor of computer science at the University of California, Davis. He has written extensively on use of work visas in the tech area, and on the offshoring issue, 2013(“Are Foreign Students the ‘best and rightest’?</w:t>
      </w:r>
      <w:proofErr w:type="gramStart"/>
      <w:r w:rsidRPr="00D12000">
        <w:t>”,</w:t>
      </w:r>
      <w:proofErr w:type="gramEnd"/>
      <w:r w:rsidRPr="00D12000">
        <w:t xml:space="preserve"> Economic Policy Institute, February 28, https://www.epi.org/publication/bp356-foreign-students-best-brightest-immigration-policy/)</w:t>
      </w:r>
    </w:p>
    <w:p w:rsidR="0001737C" w:rsidRPr="00D12000" w:rsidRDefault="0001737C" w:rsidP="0001737C">
      <w:pPr>
        <w:rPr>
          <w:rStyle w:val="Emphasis"/>
        </w:rPr>
      </w:pPr>
      <w:r w:rsidRPr="00D12000">
        <w:t>Presumably much (though by no means all) of t</w:t>
      </w:r>
      <w:r w:rsidRPr="00D12000">
        <w:rPr>
          <w:rStyle w:val="StyleUnderline"/>
        </w:rPr>
        <w:t>he innovation in the tech industry comes from those working in r</w:t>
      </w:r>
      <w:r w:rsidRPr="00D12000">
        <w:t xml:space="preserve">esearch </w:t>
      </w:r>
      <w:r w:rsidRPr="00D12000">
        <w:rPr>
          <w:rStyle w:val="StyleUnderline"/>
        </w:rPr>
        <w:t>and</w:t>
      </w:r>
      <w:r w:rsidRPr="00D12000">
        <w:t xml:space="preserve"> </w:t>
      </w:r>
      <w:r w:rsidRPr="00D12000">
        <w:rPr>
          <w:rStyle w:val="StyleUnderline"/>
        </w:rPr>
        <w:t>d</w:t>
      </w:r>
      <w:r w:rsidRPr="00D12000">
        <w:t xml:space="preserve">evelopment positions. It is thus of interest to investigate the proportions of U.S. versus immigrant workers who hold such jobs. Fortunately, the NSCG data include a variable for this status. Since </w:t>
      </w:r>
      <w:r w:rsidRPr="00D12000">
        <w:rPr>
          <w:rStyle w:val="StyleUnderline"/>
        </w:rPr>
        <w:t>the outcome is binary</w:t>
      </w:r>
      <w:r w:rsidRPr="00D12000">
        <w:t xml:space="preserve"> </w:t>
      </w:r>
      <w:r w:rsidRPr="00D12000">
        <w:rPr>
          <w:rStyle w:val="StyleUnderline"/>
        </w:rPr>
        <w:t>(you either work in R&amp;D or you do not</w:t>
      </w:r>
      <w:r w:rsidRPr="00D12000">
        <w:t xml:space="preserve">), a logistic (“logit”) regression model was used rather than a linear one. A logit regression still forms a weighted sum of the predictor variables as in linear regression, but it models a probability instead of a general mean, in this case the probability of working in R&amp;D. The results of the logit model for both computer science and electrical engineering, </w:t>
      </w:r>
      <w:r w:rsidRPr="00D12000">
        <w:rPr>
          <w:rStyle w:val="StyleUnderline"/>
        </w:rPr>
        <w:t>looking at the probability of working in R&amp;D while controlling for age</w:t>
      </w:r>
      <w:r w:rsidRPr="00D12000">
        <w:t xml:space="preserve"> (and the square of age18) </w:t>
      </w:r>
      <w:r w:rsidRPr="00D12000">
        <w:rPr>
          <w:rStyle w:val="StyleUnderline"/>
        </w:rPr>
        <w:t>and education level</w:t>
      </w:r>
      <w:r w:rsidRPr="00D12000">
        <w:t xml:space="preserve">, are presented in Table 6. The estimated coefficients from a logit regression are interpreted as the rate of change in the “log odds” of (in our case) working in R&amp;D, as the independent variables change. As is common practice in discussions of logit regression results, here we discuss the more intuitive “marginal effect” of being a foreign former student for specific values of the other independent variables. The data indicate that in both computer science and electrical engineering, the </w:t>
      </w:r>
      <w:r w:rsidRPr="00D12000">
        <w:rPr>
          <w:rStyle w:val="StyleUnderline"/>
        </w:rPr>
        <w:t>foreign former students are significantly less likely to work in R&amp;D, compared to Americans of the same age and educational background.</w:t>
      </w:r>
      <w:r w:rsidRPr="00D12000">
        <w:t xml:space="preserve"> For example, consider 30-year-old workers with master’s degrees. In computer science, substitution into the logit formula shows that the Americans are about 10 percent more likely to be working in R&amp;D than are comparable foreign former students (a 0.89 probability versus 0.81). </w:t>
      </w:r>
      <w:r w:rsidRPr="00D12000">
        <w:rPr>
          <w:rStyle w:val="StyleUnderline"/>
        </w:rPr>
        <w:t>In electrical engineering, the difference is dramatic—the Americans are 68 percent more likely to be in R&amp;D than the foreign former students</w:t>
      </w:r>
      <w:r w:rsidRPr="00D12000">
        <w:t xml:space="preserve">, with the probability of R&amp;D work being 0.76 for the Americans but only 0.46 for the foreign former students. These are interesting results. </w:t>
      </w:r>
      <w:r w:rsidRPr="00D12000">
        <w:rPr>
          <w:rStyle w:val="StyleUnderline"/>
        </w:rPr>
        <w:t>One might take the view that considering patents or dissertation awards is setting the bar too high</w:t>
      </w:r>
      <w:r w:rsidRPr="00D12000">
        <w:t>:</w:t>
      </w:r>
      <w:r w:rsidRPr="00D12000">
        <w:rPr>
          <w:rStyle w:val="StyleUnderline"/>
        </w:rPr>
        <w:t xml:space="preserve"> A worker might be quite innovative without necessarily having the work patented</w:t>
      </w:r>
      <w:r w:rsidRPr="00D12000">
        <w:t xml:space="preserve">, and the bar for the dissertation awards is extremely high. </w:t>
      </w:r>
      <w:r w:rsidRPr="00D12000">
        <w:rPr>
          <w:rStyle w:val="StyleUnderline"/>
        </w:rPr>
        <w:t>These latter findings</w:t>
      </w:r>
      <w:r w:rsidRPr="00D12000">
        <w:t xml:space="preserve">, however, </w:t>
      </w:r>
      <w:r w:rsidRPr="00D12000">
        <w:rPr>
          <w:rStyle w:val="StyleUnderline"/>
        </w:rPr>
        <w:t>address the industry’s core source of innovative work, its R&amp;D units</w:t>
      </w:r>
      <w:r w:rsidRPr="00D12000">
        <w:rPr>
          <w:rStyle w:val="Emphasis"/>
        </w:rPr>
        <w:t>, and the data show that these units are staffed disproportionately by Americans rather than by foreign former students.</w:t>
      </w:r>
    </w:p>
    <w:p w:rsidR="006A1AE1" w:rsidRPr="00D12000" w:rsidRDefault="006A1AE1" w:rsidP="006A1AE1">
      <w:pPr>
        <w:pStyle w:val="Heading3"/>
        <w:rPr>
          <w:rFonts w:cs="Times New Roman"/>
        </w:rPr>
      </w:pPr>
      <w:r w:rsidRPr="00D12000">
        <w:rPr>
          <w:rFonts w:cs="Times New Roman"/>
        </w:rPr>
        <w:t>! – solves case – AT no skills</w:t>
      </w:r>
    </w:p>
    <w:p w:rsidR="006A1AE1" w:rsidRPr="00D12000" w:rsidRDefault="006A1AE1" w:rsidP="006A1AE1">
      <w:pPr>
        <w:pStyle w:val="Heading4"/>
        <w:rPr>
          <w:rFonts w:cs="Times New Roman"/>
        </w:rPr>
      </w:pPr>
      <w:r w:rsidRPr="00D12000">
        <w:rPr>
          <w:rFonts w:cs="Times New Roman"/>
        </w:rPr>
        <w:t>Compensation and training overcome skills gaps</w:t>
      </w:r>
    </w:p>
    <w:p w:rsidR="006A1AE1" w:rsidRPr="00D12000" w:rsidRDefault="006A1AE1" w:rsidP="006A1AE1">
      <w:r w:rsidRPr="00D12000">
        <w:rPr>
          <w:rStyle w:val="Style13ptBold"/>
        </w:rPr>
        <w:t>Walsh 17</w:t>
      </w:r>
      <w:r w:rsidRPr="00D12000">
        <w:t xml:space="preserve">, Dustin Walsh is a senior reporter for Crain's Detroit Business, covering economic issues, 8-13-2017, ("Businesses have key to labor shortage: higher wages," Crain's Detroit Business, </w:t>
      </w:r>
      <w:hyperlink r:id="rId14" w:history="1">
        <w:r w:rsidRPr="00D12000">
          <w:rPr>
            <w:rStyle w:val="Hyperlink"/>
          </w:rPr>
          <w:t>http://www.crainsdetroit.com/article/20170813/blog012/636191/businesses-have-key-to-labor-shortage-higher-wages</w:t>
        </w:r>
      </w:hyperlink>
      <w:r w:rsidRPr="00D12000">
        <w:t xml:space="preserve"> Nottingham)</w:t>
      </w:r>
    </w:p>
    <w:p w:rsidR="006A1AE1" w:rsidRPr="00D12000" w:rsidRDefault="006A1AE1" w:rsidP="006A1AE1">
      <w:pPr>
        <w:rPr>
          <w:sz w:val="14"/>
        </w:rPr>
      </w:pPr>
      <w:r w:rsidRPr="00D12000">
        <w:rPr>
          <w:sz w:val="14"/>
        </w:rPr>
        <w:t xml:space="preserve">On the skills gap and labor shortage, it's time for business to put up or shut up. Business executives have lamented since 2010 that workers, skilled and unskilled, are hard to find. Yet they hold the key to open their doors to hiring — and it's hiding in the record profits most Southeast Michigan industries have been churning out in the post-recession economy. </w:t>
      </w:r>
      <w:r w:rsidRPr="00D12000">
        <w:rPr>
          <w:sz w:val="22"/>
          <w:u w:val="single"/>
        </w:rPr>
        <w:t xml:space="preserve">Pay more in wages and pay more in training. Difficulty in finding workers in a strong economy should result in rising wages. It hasn't. Average hourly earnings are only up 2.4 percent over a year ago across the U.S., and down nearly half a percent in Michigan between June this year and last year. </w:t>
      </w:r>
      <w:r w:rsidRPr="00D12000">
        <w:rPr>
          <w:sz w:val="14"/>
        </w:rPr>
        <w:t>Wage stagnation in the midst of an eight-year economic recovery has befuddled economists. Some point to the lasting impacts of the Great Recession — where employers inflated job requirements because they could, as more and more talented unemployed were on the market or, in many cases, workers considered themselves lucky to have a job at all. Others speculate that the culprit is mass retirement by high-earning baby boomers (roughly 10,000 retire each day), who are being replaced by lower-wage, younger workers. The Federal Reserve said as much in a recent report, coupling that trend with the return of lower-wage workers to the workforce, in low-wage jobs, as the economy has recovered. "Together these two changes have held down measures of wage growth." That may be true — but it's not evident in the data. Look no further than the tool-and-die industry — where staffing is the top concern, according a recent report by consulting group Harbour Results Inc. "</w:t>
      </w:r>
      <w:r w:rsidRPr="00D12000">
        <w:rPr>
          <w:sz w:val="22"/>
          <w:u w:val="single"/>
        </w:rPr>
        <w:t xml:space="preserve">It's off the charts by big percentages: labor, finding skilled labor, getting skilled labor," Laurie Harbour, president and CEO of Harbour Results, said at an auto industry seminar in Traverse City earlier this month. </w:t>
      </w:r>
      <w:r w:rsidRPr="00D12000">
        <w:rPr>
          <w:sz w:val="14"/>
        </w:rPr>
        <w:t xml:space="preserve">Inflation-adjusted wages for tool-and-die workers in car assembly and parts manufacturing have fallen at every level since 2009, according to data from the U.S. Department of Labor prepared by the Center for Automotive Research. </w:t>
      </w:r>
      <w:r w:rsidRPr="00D12000">
        <w:rPr>
          <w:sz w:val="22"/>
          <w:u w:val="single"/>
        </w:rPr>
        <w:t xml:space="preserve">While wages in the 10th percentile of earners, usually new hires, dropped more than 12 percent between 2009 and 2016, workers in the 90th percentile of earners, usually veteran employees, fell by ... 12 percent. </w:t>
      </w:r>
      <w:r w:rsidRPr="00D12000">
        <w:rPr>
          <w:sz w:val="14"/>
        </w:rPr>
        <w:t>Plus the average age for a tool-and-die worker today is 55, Harbour said. Staffing was also the top internal production concern for U.S. auto suppliers, according to the second quarter Supplier Barometer released by Troy-based Original Equipment Suppliers Association. Maybe the answer is that the labor market isn't as tight as employers' complaints make it seem, and slow wage growth is reflecting that. While employers did add 209,000 jobs in July, dropping the national unemployment rate to 4.3 percent, and the Michigan jobless rate was 3.8 percent in June, the lowest since 2000, more and more people are working multiple jobs. The Labor Department reported 7.6 million workers held multiple jobs in July, up 2 percent from July 2016 and higher than it's been in 20 years. The primary, and obvious reason, people are working multiple jobs is that one job is not providing enough income. For example, thousands of applicants lined up last week to get warehouse jobs at Amazon — some waiting more than eight hours to get an interview — as part of a one-day effort by Amazon to fill 50,000 jobs across the country. The online retail hub is opening several distribution facilities in Michigan. Those jobs range between $12 per hour and $15 per hour. Underemployment is still rampant and the growing opioid crisis is keeping more workers out of labor force. Then there's the dreaded skills gap, a constant complaint of companies who need trained electricians or welders and other skilled trades. Apprenticeships are expensive — one apprentice can cost an employer from $25,000 to $250,000 — so companies have turned to government to train workers. But it's hard to see government as the solution. The programs have proven lukewarm at best and ineffective at worst. While training is not a zero-sum game for governments (new taxpayers!), tax revenue is spread thin. Too thin. Michigan has run a deficit eight out of the past 14 years, according to data by The Pew Charitable Trusts. This all adds to the wage conundrum, says Charles Ballard, an economist at Michigan State University. But companies can fix it with their cash reserves, he said. "I do think it's still true that there are too many workers who don't have the skills that are necessary to fit with the jobs that are available, and I think the numbers with substance-abuse problems are probably larger than they used to be," he said. "</w:t>
      </w:r>
      <w:r w:rsidRPr="00D12000">
        <w:rPr>
          <w:sz w:val="22"/>
          <w:u w:val="single"/>
        </w:rPr>
        <w:t>However</w:t>
      </w:r>
      <w:r w:rsidRPr="00D12000">
        <w:rPr>
          <w:sz w:val="14"/>
        </w:rPr>
        <w:t>, except in really extreme cases,</w:t>
      </w:r>
      <w:r w:rsidRPr="00D12000">
        <w:rPr>
          <w:sz w:val="22"/>
          <w:u w:val="single"/>
        </w:rPr>
        <w:t xml:space="preserve"> the problems of low skills and substance abuse are problems that can be fixed with the right package of wages, on-the-job training, etc." </w:t>
      </w:r>
      <w:r w:rsidRPr="00D12000">
        <w:rPr>
          <w:sz w:val="14"/>
        </w:rPr>
        <w:t xml:space="preserve">Please don't mistake this for an altruistic argument. Wage suppression will limit profits, eventually. Americans are saving less. </w:t>
      </w:r>
      <w:r w:rsidRPr="00D12000">
        <w:rPr>
          <w:sz w:val="22"/>
          <w:u w:val="single"/>
        </w:rPr>
        <w:t xml:space="preserve">The personal savings rate was just 3.8 percent of income in the second quarter of 2017, down from 5.1 percent in in the first quarter and down more from last year's rate at 6 percent, according to the labor department. </w:t>
      </w:r>
      <w:r w:rsidRPr="00D12000">
        <w:rPr>
          <w:sz w:val="14"/>
        </w:rPr>
        <w:t xml:space="preserve">What this means is that consumers are at or near peak spending. If a recession hits, no matter how small, businesses can expect consumers to slam shut their wallets because they have little wiggle room on bills with minimal savings. Car sales are already slowing. Raising wages may push the economy further into its recovery as well as solving labor shortages. Economists, like Ballard, hope the labor market forces employers' hands. "It may be that some employers are not yet willing to offer the wage increases that would get them the workers they need, and so they rely on excuses. </w:t>
      </w:r>
      <w:r w:rsidRPr="00D12000">
        <w:rPr>
          <w:sz w:val="22"/>
          <w:u w:val="single"/>
        </w:rPr>
        <w:t>My hope is that the labor market will continue to tighten, and that more and more employers will feel compelled to raise wages," Ballard said. "By this time in the expansion of the 1990s, wages were rising rapidly. I hope we'll see faster wage growth in the next year or two. Stay tuned."</w:t>
      </w:r>
    </w:p>
    <w:p w:rsidR="006A1AE1" w:rsidRPr="00D12000" w:rsidRDefault="006A1AE1" w:rsidP="006A1AE1"/>
    <w:p w:rsidR="00443C40" w:rsidRPr="00D12000" w:rsidRDefault="007203DD" w:rsidP="003322E9">
      <w:pPr>
        <w:pStyle w:val="Heading3"/>
        <w:rPr>
          <w:rFonts w:cs="Times New Roman"/>
        </w:rPr>
      </w:pPr>
      <w:r>
        <w:rPr>
          <w:rFonts w:cs="Times New Roman"/>
        </w:rPr>
        <w:t xml:space="preserve">! – </w:t>
      </w:r>
      <w:proofErr w:type="gramStart"/>
      <w:r>
        <w:rPr>
          <w:rFonts w:cs="Times New Roman"/>
        </w:rPr>
        <w:t>recession</w:t>
      </w:r>
      <w:proofErr w:type="gramEnd"/>
      <w:r>
        <w:rPr>
          <w:rFonts w:cs="Times New Roman"/>
        </w:rPr>
        <w:t xml:space="preserve"> turns case</w:t>
      </w:r>
    </w:p>
    <w:p w:rsidR="00443C40" w:rsidRPr="00D12000" w:rsidRDefault="00443C40" w:rsidP="00443C40">
      <w:pPr>
        <w:pStyle w:val="Heading4"/>
        <w:rPr>
          <w:rFonts w:cs="Times New Roman"/>
        </w:rPr>
      </w:pPr>
      <w:r w:rsidRPr="00D12000">
        <w:rPr>
          <w:rFonts w:cs="Times New Roman"/>
        </w:rPr>
        <w:t>Turns the case---recession causes out-migration</w:t>
      </w:r>
    </w:p>
    <w:p w:rsidR="00443C40" w:rsidRPr="00D12000" w:rsidRDefault="00443C40" w:rsidP="00443C40">
      <w:r w:rsidRPr="00D12000">
        <w:rPr>
          <w:rStyle w:val="Style13ptBold"/>
        </w:rPr>
        <w:t>Zai and Mengyao 16</w:t>
      </w:r>
      <w:r w:rsidRPr="00D12000">
        <w:t>, Zai Liang works at the Department of Sociology in University at Albany, Mengyao Cheng works at Department of Demography, Renmin University of China, 2016(“A Reconceptualization of Return Migration: New Evidence from the 2014 Survey in China”, September 26, PDF)</w:t>
      </w:r>
    </w:p>
    <w:p w:rsidR="00443C40" w:rsidRPr="00D12000" w:rsidRDefault="00443C40" w:rsidP="00443C40">
      <w:r w:rsidRPr="00D12000">
        <w:t xml:space="preserve">The study of return migration is important for several reasons. First, as part of the migration process, understanding the nature of return migration helps </w:t>
      </w:r>
      <w:proofErr w:type="gramStart"/>
      <w:r w:rsidRPr="00D12000">
        <w:t>us</w:t>
      </w:r>
      <w:proofErr w:type="gramEnd"/>
      <w:r w:rsidRPr="00D12000">
        <w:t xml:space="preserve"> advance knowledge on the migration process. This is especially true when we try to assess the extent to which migrants assimilate in the local society, we need to be aware of the extent of return migration and how this might affect our assessment. </w:t>
      </w:r>
      <w:r w:rsidRPr="00D12000">
        <w:rPr>
          <w:rStyle w:val="StyleUnderline"/>
        </w:rPr>
        <w:t>Return migration is also important from the perspective of destination</w:t>
      </w:r>
      <w:r w:rsidRPr="00D12000">
        <w:t xml:space="preserve"> society/community, because </w:t>
      </w:r>
      <w:r w:rsidRPr="00D12000">
        <w:rPr>
          <w:rStyle w:val="StyleUnderline"/>
        </w:rPr>
        <w:t xml:space="preserve">it will have implications for the labor supply </w:t>
      </w:r>
      <w:r w:rsidRPr="00D12000">
        <w:t>and specific service industries that typically provided by migrant labor. The so-called “shortage of migrant labor” in China during the first decade of the 21st century is in part due to return migration. Likewise, i</w:t>
      </w:r>
      <w:r w:rsidRPr="00D12000">
        <w:rPr>
          <w:rStyle w:val="StyleUnderline"/>
        </w:rPr>
        <w:t>n the case of international migration, the “Great Recession of 2007” prompted a large flow of return migration from the U.S. to Mexico</w:t>
      </w:r>
      <w:r w:rsidRPr="00D12000">
        <w:t xml:space="preserve">, </w:t>
      </w:r>
      <w:r w:rsidRPr="00D12000">
        <w:rPr>
          <w:rStyle w:val="StyleUnderline"/>
        </w:rPr>
        <w:t>a force that contributed to the decline of Mexican migrants in the United States</w:t>
      </w:r>
      <w:r w:rsidRPr="00D12000">
        <w:t xml:space="preserve">. Third, return migration is important it is closely related to the development and new patterns of urbanization in migrant-sending regions (typically less developed and less urbanized regions). Our paper begins with some review of relevant literature on return migration and highlights our main ideas of reconceptualization of return migration using China as an example. We take advantage of Data from the 2014 China Labor Force Dynamics Survey that contain rich information on migration history and job history. Our results show that, contrary to conventional findings of return migrant negative selectivity, there is not significant difference in socioeconomic selectivity of regional returnees, but local returnees seem to be negatively selected. We also find, for both regional return migrants and local return migrants, they are all more likely to engage in non-farm activities. We end the paper with some policy discussions. Background </w:t>
      </w:r>
      <w:proofErr w:type="gramStart"/>
      <w:r w:rsidRPr="00D12000">
        <w:t>Much</w:t>
      </w:r>
      <w:proofErr w:type="gramEnd"/>
      <w:r w:rsidRPr="00D12000">
        <w:t xml:space="preserve"> of previous studies have focused on the occurrence mechanism of return migration, trying to understand the determinants and consequence of return migration. As a result, </w:t>
      </w:r>
      <w:r w:rsidRPr="00D12000">
        <w:rPr>
          <w:rStyle w:val="StyleUnderline"/>
        </w:rPr>
        <w:t xml:space="preserve">the theoretical and empirical literature on return migration is largely shaped by success–failure dichotomy </w:t>
      </w:r>
      <w:r w:rsidRPr="00D12000">
        <w:t xml:space="preserve">(Bovenkerk, 1974; Wang &amp; Fan, </w:t>
      </w:r>
      <w:proofErr w:type="gramStart"/>
      <w:r w:rsidRPr="00D12000">
        <w:t>2006;</w:t>
      </w:r>
      <w:proofErr w:type="gramEnd"/>
      <w:r w:rsidRPr="00D12000">
        <w:t>) that is subjected to critiques of being too narrow (Constant &amp; Massey, 2002; Dustmann, 2003; Wang &amp; Fan, 2006).</w:t>
      </w:r>
    </w:p>
    <w:p w:rsidR="00443C40" w:rsidRPr="00D12000" w:rsidRDefault="00B71726" w:rsidP="00443C40">
      <w:pPr>
        <w:pStyle w:val="Heading4"/>
        <w:rPr>
          <w:rFonts w:cs="Times New Roman"/>
        </w:rPr>
      </w:pPr>
      <w:r w:rsidRPr="00D12000">
        <w:rPr>
          <w:rFonts w:cs="Times New Roman"/>
        </w:rPr>
        <w:t>Recession turns off the job magnet</w:t>
      </w:r>
    </w:p>
    <w:p w:rsidR="00443C40" w:rsidRPr="00D12000" w:rsidRDefault="00443C40" w:rsidP="00443C40">
      <w:r w:rsidRPr="00D12000">
        <w:rPr>
          <w:rStyle w:val="Style13ptBold"/>
        </w:rPr>
        <w:t>Naugler and Conroy 18</w:t>
      </w:r>
      <w:r w:rsidRPr="00D12000">
        <w:t>, Stephen Conroy holds a Ph.D degree in economics from the University of Southern California, Alix Naugler holds Bachelor's Dearee, International Business from University of San Diego, 2018(“Motivations for Mexican-US Migration: Does the Economy Matter?”, Journal of Borderlands Studies, March 7</w:t>
      </w:r>
      <w:r w:rsidRPr="00D12000">
        <w:rPr>
          <w:vertAlign w:val="superscript"/>
        </w:rPr>
        <w:t>th</w:t>
      </w:r>
      <w:r w:rsidRPr="00D12000">
        <w:t>, https://www.tandfonline.com/doi/citedby/10.1080/08865655.2018.1445548?scroll=top&amp;needAccess=true)</w:t>
      </w:r>
    </w:p>
    <w:p w:rsidR="00443C40" w:rsidRPr="00D12000" w:rsidRDefault="00443C40" w:rsidP="00443C40">
      <w:r w:rsidRPr="00D12000">
        <w:t xml:space="preserve">This research examines Mexican </w:t>
      </w:r>
      <w:r w:rsidRPr="00D12000">
        <w:rPr>
          <w:rStyle w:val="StyleUnderline"/>
          <w:highlight w:val="yellow"/>
        </w:rPr>
        <w:t>immigrants’</w:t>
      </w:r>
      <w:r w:rsidRPr="00D12000">
        <w:rPr>
          <w:rStyle w:val="StyleUnderline"/>
        </w:rPr>
        <w:t xml:space="preserve"> motivations for crossing into the US to </w:t>
      </w:r>
      <w:r w:rsidRPr="00D12000">
        <w:rPr>
          <w:rStyle w:val="StyleUnderline"/>
          <w:highlight w:val="yellow"/>
        </w:rPr>
        <w:t>evaluate</w:t>
      </w:r>
      <w:r w:rsidRPr="00D12000">
        <w:rPr>
          <w:rStyle w:val="StyleUnderline"/>
        </w:rPr>
        <w:t xml:space="preserve"> whether </w:t>
      </w:r>
      <w:r w:rsidRPr="00D12000">
        <w:rPr>
          <w:rStyle w:val="StyleUnderline"/>
          <w:highlight w:val="yellow"/>
        </w:rPr>
        <w:t>macroeconomic</w:t>
      </w:r>
      <w:r w:rsidRPr="00D12000">
        <w:rPr>
          <w:rStyle w:val="StyleUnderline"/>
        </w:rPr>
        <w:t xml:space="preserve"> </w:t>
      </w:r>
      <w:r w:rsidRPr="00D12000">
        <w:rPr>
          <w:rStyle w:val="StyleUnderline"/>
          <w:highlight w:val="yellow"/>
        </w:rPr>
        <w:t>conditions</w:t>
      </w:r>
      <w:r w:rsidRPr="00D12000">
        <w:rPr>
          <w:rStyle w:val="StyleUnderline"/>
        </w:rPr>
        <w:t xml:space="preserve"> affect these motivations</w:t>
      </w:r>
      <w:r w:rsidRPr="00D12000">
        <w:t xml:space="preserve">. Using a data set of 44,017 Mexican migrants from 2010 through September 2016 and controlling for personal factors, </w:t>
      </w:r>
      <w:r w:rsidRPr="00D12000">
        <w:rPr>
          <w:rStyle w:val="Emphasis"/>
        </w:rPr>
        <w:t xml:space="preserve">results indicate </w:t>
      </w:r>
      <w:r w:rsidRPr="00D12000">
        <w:rPr>
          <w:rStyle w:val="Emphasis"/>
          <w:highlight w:val="yellow"/>
        </w:rPr>
        <w:t>economic motivations are moderated by US macroeconomic conditions</w:t>
      </w:r>
      <w:r w:rsidRPr="00D12000">
        <w:rPr>
          <w:rStyle w:val="Emphasis"/>
        </w:rPr>
        <w:t xml:space="preserve"> and </w:t>
      </w:r>
      <w:r w:rsidRPr="00D12000">
        <w:rPr>
          <w:rStyle w:val="Emphasis"/>
          <w:highlight w:val="yellow"/>
        </w:rPr>
        <w:t>in the expected way,</w:t>
      </w:r>
      <w:r w:rsidRPr="00D12000">
        <w:rPr>
          <w:rStyle w:val="Emphasis"/>
        </w:rPr>
        <w:t xml:space="preserve"> i.e. the </w:t>
      </w:r>
      <w:r w:rsidRPr="00D12000">
        <w:rPr>
          <w:rStyle w:val="Emphasis"/>
          <w:highlight w:val="yellow"/>
        </w:rPr>
        <w:t>US</w:t>
      </w:r>
      <w:r w:rsidRPr="00D12000">
        <w:rPr>
          <w:rStyle w:val="Emphasis"/>
        </w:rPr>
        <w:t xml:space="preserve"> unemployment rate (</w:t>
      </w:r>
      <w:r w:rsidRPr="00D12000">
        <w:rPr>
          <w:rStyle w:val="Emphasis"/>
          <w:highlight w:val="yellow"/>
        </w:rPr>
        <w:t>growth rate) is inversely</w:t>
      </w:r>
      <w:r w:rsidRPr="00D12000">
        <w:rPr>
          <w:rStyle w:val="Emphasis"/>
        </w:rPr>
        <w:t xml:space="preserve"> (directly) </w:t>
      </w:r>
      <w:r w:rsidRPr="00D12000">
        <w:rPr>
          <w:rStyle w:val="Emphasis"/>
          <w:highlight w:val="yellow"/>
        </w:rPr>
        <w:t>associated with</w:t>
      </w:r>
      <w:r w:rsidRPr="00D12000">
        <w:rPr>
          <w:rStyle w:val="Emphasis"/>
        </w:rPr>
        <w:t xml:space="preserve"> economic </w:t>
      </w:r>
      <w:r w:rsidRPr="00D12000">
        <w:rPr>
          <w:rStyle w:val="Emphasis"/>
          <w:highlight w:val="yellow"/>
        </w:rPr>
        <w:t>motivations to cross into the US</w:t>
      </w:r>
      <w:r w:rsidRPr="00D12000">
        <w:rPr>
          <w:rStyle w:val="StyleUnderline"/>
        </w:rPr>
        <w:t xml:space="preserve"> and positively associated with non-economic (familial-based) motivations</w:t>
      </w:r>
      <w:r w:rsidRPr="00D12000">
        <w:t xml:space="preserve">. Results also suggest that Mexican </w:t>
      </w:r>
      <w:r w:rsidRPr="00D12000">
        <w:rPr>
          <w:rStyle w:val="StyleUnderline"/>
          <w:highlight w:val="yellow"/>
        </w:rPr>
        <w:t>migrants</w:t>
      </w:r>
      <w:r w:rsidRPr="00D12000">
        <w:t xml:space="preserve"> </w:t>
      </w:r>
      <w:r w:rsidRPr="00D12000">
        <w:rPr>
          <w:rStyle w:val="StyleUnderline"/>
        </w:rPr>
        <w:t xml:space="preserve">coming to the US </w:t>
      </w:r>
      <w:r w:rsidRPr="00D12000">
        <w:rPr>
          <w:rStyle w:val="StyleUnderline"/>
          <w:highlight w:val="yellow"/>
        </w:rPr>
        <w:t>in the wake of the Great Recession</w:t>
      </w:r>
      <w:r w:rsidRPr="00D12000">
        <w:rPr>
          <w:rStyle w:val="StyleUnderline"/>
        </w:rPr>
        <w:t xml:space="preserve"> (</w:t>
      </w:r>
      <w:r w:rsidRPr="00D12000">
        <w:t xml:space="preserve">i.e. in 2010 and 2011) </w:t>
      </w:r>
      <w:r w:rsidRPr="00D12000">
        <w:rPr>
          <w:rStyle w:val="Emphasis"/>
          <w:highlight w:val="yellow"/>
        </w:rPr>
        <w:t>were much less likely to cross for economic reasons</w:t>
      </w:r>
      <w:r w:rsidRPr="00D12000">
        <w:rPr>
          <w:rStyle w:val="Emphasis"/>
        </w:rPr>
        <w:t xml:space="preserve"> than those crossing in 2015 and 2016</w:t>
      </w:r>
      <w:r w:rsidRPr="00D12000">
        <w:t xml:space="preserve">, while those crossing in 2013 and 2014 were more likely to cross for economic reasons. We suspect nationalistic rhetoric amplified by </w:t>
      </w:r>
      <w:r w:rsidRPr="00D12000">
        <w:rPr>
          <w:rStyle w:val="StyleUnderline"/>
        </w:rPr>
        <w:t xml:space="preserve">Trump’s campaign for US president may have crowded out economic motivations as immigrants expected the proposed anti-immigrant policies to reduce the availability of US economic opportunities. </w:t>
      </w:r>
      <w:r w:rsidRPr="00D12000">
        <w:t>Similar support for macroeconomic “push” effects from the Mexican economy were not found. Additionally, economic and familial-based motivations for migrating appear to be substitutes and both respond to US macroeconomic conditions though in opposite ways.</w:t>
      </w:r>
    </w:p>
    <w:p w:rsidR="003322E9" w:rsidRPr="00D12000" w:rsidRDefault="003322E9" w:rsidP="003322E9">
      <w:pPr>
        <w:pStyle w:val="Heading3"/>
        <w:rPr>
          <w:rFonts w:cs="Times New Roman"/>
        </w:rPr>
      </w:pPr>
      <w:r w:rsidRPr="00D12000">
        <w:rPr>
          <w:rFonts w:cs="Times New Roman"/>
        </w:rPr>
        <w:t xml:space="preserve">! – </w:t>
      </w:r>
      <w:proofErr w:type="gramStart"/>
      <w:r w:rsidRPr="00D12000">
        <w:rPr>
          <w:rFonts w:cs="Times New Roman"/>
        </w:rPr>
        <w:t>wages</w:t>
      </w:r>
      <w:proofErr w:type="gramEnd"/>
      <w:r w:rsidRPr="00D12000">
        <w:rPr>
          <w:rFonts w:cs="Times New Roman"/>
        </w:rPr>
        <w:t xml:space="preserve"> turns innovation</w:t>
      </w:r>
    </w:p>
    <w:p w:rsidR="003322E9" w:rsidRPr="00D12000" w:rsidRDefault="003322E9" w:rsidP="003322E9">
      <w:pPr>
        <w:pStyle w:val="Heading4"/>
        <w:rPr>
          <w:rFonts w:cs="Times New Roman"/>
        </w:rPr>
      </w:pPr>
      <w:r w:rsidRPr="00D12000">
        <w:rPr>
          <w:rFonts w:cs="Times New Roman"/>
        </w:rPr>
        <w:t xml:space="preserve">Low wages reduce </w:t>
      </w:r>
      <w:r w:rsidRPr="00D12000">
        <w:rPr>
          <w:rFonts w:cs="Times New Roman"/>
          <w:u w:val="single"/>
        </w:rPr>
        <w:t>skill acquisition</w:t>
      </w:r>
      <w:r w:rsidRPr="00D12000">
        <w:rPr>
          <w:rFonts w:cs="Times New Roman"/>
        </w:rPr>
        <w:t xml:space="preserve"> and </w:t>
      </w:r>
      <w:r w:rsidRPr="00D12000">
        <w:rPr>
          <w:rFonts w:cs="Times New Roman"/>
          <w:u w:val="single"/>
        </w:rPr>
        <w:t>innovation</w:t>
      </w:r>
      <w:r w:rsidRPr="00D12000">
        <w:rPr>
          <w:rFonts w:cs="Times New Roman"/>
        </w:rPr>
        <w:t xml:space="preserve"> – those are key to </w:t>
      </w:r>
      <w:r w:rsidRPr="00D12000">
        <w:rPr>
          <w:rFonts w:cs="Times New Roman"/>
          <w:u w:val="single"/>
        </w:rPr>
        <w:t>business success</w:t>
      </w:r>
      <w:r w:rsidRPr="00D12000">
        <w:rPr>
          <w:rFonts w:cs="Times New Roman"/>
        </w:rPr>
        <w:t>.</w:t>
      </w:r>
    </w:p>
    <w:p w:rsidR="003322E9" w:rsidRPr="00D12000" w:rsidRDefault="003322E9" w:rsidP="003322E9">
      <w:r w:rsidRPr="00D12000">
        <w:rPr>
          <w:rStyle w:val="Style13ptBold"/>
        </w:rPr>
        <w:t>Meuris and Leana 15</w:t>
      </w:r>
      <w:r w:rsidRPr="00D12000">
        <w:t xml:space="preserve"> – Jirs Meuris, Ph.D, Katz Graduate School of Business, University of Pittsburgh, Leana, C. R., Ph.D, Katz Graduate School of Business, University of Pittsburgh, 2015 (“The high cost of low wages: Economic scarcity effects in organizations.” Research in Organizational Behavior (2015), Available online at </w:t>
      </w:r>
      <w:hyperlink r:id="rId15" w:history="1">
        <w:r w:rsidRPr="00D12000">
          <w:rPr>
            <w:rStyle w:val="Hyperlink"/>
          </w:rPr>
          <w:t>http://dx.doi.org/10.1016/j.riob.2015.07.001</w:t>
        </w:r>
      </w:hyperlink>
      <w:r w:rsidRPr="00D12000">
        <w:t>, Accessed 06-24-2018)</w:t>
      </w:r>
    </w:p>
    <w:p w:rsidR="003322E9" w:rsidRPr="00D12000" w:rsidRDefault="003322E9" w:rsidP="003322E9">
      <w:pPr>
        <w:rPr>
          <w:szCs w:val="16"/>
        </w:rPr>
      </w:pPr>
      <w:r w:rsidRPr="00D12000">
        <w:rPr>
          <w:szCs w:val="16"/>
        </w:rPr>
        <w:t>Knowledge and skill acquisition</w:t>
      </w:r>
    </w:p>
    <w:p w:rsidR="003322E9" w:rsidRPr="00D12000" w:rsidRDefault="003322E9" w:rsidP="003322E9">
      <w:pPr>
        <w:rPr>
          <w:rStyle w:val="StyleUnderline"/>
        </w:rPr>
      </w:pPr>
      <w:r w:rsidRPr="00D12000">
        <w:rPr>
          <w:rStyle w:val="Emphasis"/>
        </w:rPr>
        <w:t>Individual learning is crucial</w:t>
      </w:r>
      <w:r w:rsidRPr="00D12000">
        <w:rPr>
          <w:rStyle w:val="StyleUnderline"/>
        </w:rPr>
        <w:t xml:space="preserve"> </w:t>
      </w:r>
      <w:r w:rsidRPr="00D12000">
        <w:rPr>
          <w:rStyle w:val="Emphasis"/>
        </w:rPr>
        <w:t>to organizational success</w:t>
      </w:r>
      <w:r w:rsidRPr="00D12000">
        <w:t xml:space="preserve"> because, </w:t>
      </w:r>
      <w:r w:rsidRPr="00D12000">
        <w:rPr>
          <w:rStyle w:val="Emphasis"/>
        </w:rPr>
        <w:t>to exploit</w:t>
      </w:r>
      <w:r w:rsidRPr="00D12000">
        <w:rPr>
          <w:rStyle w:val="StyleUnderline"/>
        </w:rPr>
        <w:t xml:space="preserve"> external </w:t>
      </w:r>
      <w:r w:rsidRPr="00D12000">
        <w:rPr>
          <w:rStyle w:val="Emphasis"/>
        </w:rPr>
        <w:t>information</w:t>
      </w:r>
      <w:r w:rsidRPr="00D12000">
        <w:t xml:space="preserve"> and successfully initiate </w:t>
      </w:r>
      <w:r w:rsidRPr="00D12000">
        <w:rPr>
          <w:rStyle w:val="Emphasis"/>
        </w:rPr>
        <w:t>and</w:t>
      </w:r>
      <w:r w:rsidRPr="00D12000">
        <w:rPr>
          <w:rStyle w:val="StyleUnderline"/>
        </w:rPr>
        <w:t xml:space="preserve"> implement </w:t>
      </w:r>
      <w:r w:rsidRPr="00D12000">
        <w:rPr>
          <w:rStyle w:val="Emphasis"/>
        </w:rPr>
        <w:t>innovations</w:t>
      </w:r>
      <w:r w:rsidRPr="00D12000">
        <w:rPr>
          <w:rStyle w:val="StyleUnderline"/>
        </w:rPr>
        <w:t>,</w:t>
      </w:r>
      <w:r w:rsidRPr="00D12000">
        <w:t xml:space="preserve"> </w:t>
      </w:r>
      <w:r w:rsidRPr="00D12000">
        <w:rPr>
          <w:rStyle w:val="Emphasis"/>
        </w:rPr>
        <w:t>employees need</w:t>
      </w:r>
      <w:r w:rsidRPr="00D12000">
        <w:rPr>
          <w:rStyle w:val="StyleUnderline"/>
        </w:rPr>
        <w:t xml:space="preserve"> to acquire</w:t>
      </w:r>
      <w:r w:rsidRPr="00D12000">
        <w:t xml:space="preserve"> new knowledge and </w:t>
      </w:r>
      <w:r w:rsidRPr="00D12000">
        <w:rPr>
          <w:rStyle w:val="Emphasis"/>
        </w:rPr>
        <w:t>skills</w:t>
      </w:r>
      <w:r w:rsidRPr="00D12000">
        <w:t xml:space="preserve"> and apply them in their professional context (e.g., Cohen &amp; Levinthal, 1990; Klein &amp; Knight, 2005; Simon, 1991). Even in jobs that are constrained through their design (like many low-wage jobs), employee learning remains a key factor in promoting and sustaining organizational functioning. Cognitively, </w:t>
      </w:r>
      <w:r w:rsidRPr="00D12000">
        <w:rPr>
          <w:rStyle w:val="StyleUnderline"/>
        </w:rPr>
        <w:t xml:space="preserve">the spillover of </w:t>
      </w:r>
      <w:r w:rsidRPr="00D12000">
        <w:rPr>
          <w:rStyle w:val="Emphasis"/>
        </w:rPr>
        <w:t xml:space="preserve">economic scarcity </w:t>
      </w:r>
      <w:r w:rsidRPr="00D12000">
        <w:rPr>
          <w:rStyle w:val="StyleUnderline"/>
        </w:rPr>
        <w:t>affects employee learning</w:t>
      </w:r>
      <w:r w:rsidRPr="00D12000">
        <w:t xml:space="preserve"> </w:t>
      </w:r>
      <w:r w:rsidRPr="00D12000">
        <w:rPr>
          <w:rStyle w:val="StyleUnderline"/>
        </w:rPr>
        <w:t xml:space="preserve">by </w:t>
      </w:r>
      <w:r w:rsidRPr="00D12000">
        <w:rPr>
          <w:rStyle w:val="Emphasis"/>
        </w:rPr>
        <w:t>reducing</w:t>
      </w:r>
      <w:r w:rsidRPr="00D12000">
        <w:rPr>
          <w:rStyle w:val="StyleUnderline"/>
        </w:rPr>
        <w:t xml:space="preserve"> the </w:t>
      </w:r>
      <w:r w:rsidRPr="00D12000">
        <w:rPr>
          <w:rStyle w:val="Emphasis"/>
        </w:rPr>
        <w:t>mental bandwidth</w:t>
      </w:r>
      <w:r w:rsidRPr="00D12000">
        <w:rPr>
          <w:rStyle w:val="StyleUnderline"/>
        </w:rPr>
        <w:t xml:space="preserve"> available for the acquisition</w:t>
      </w:r>
      <w:r w:rsidRPr="00D12000">
        <w:t xml:space="preserve"> of new knowledge and skills. </w:t>
      </w:r>
      <w:r w:rsidRPr="00D12000">
        <w:rPr>
          <w:rStyle w:val="StyleUnderline"/>
        </w:rPr>
        <w:t xml:space="preserve">Increased </w:t>
      </w:r>
      <w:r w:rsidRPr="00D12000">
        <w:rPr>
          <w:rStyle w:val="Emphasis"/>
        </w:rPr>
        <w:t>cognitive load</w:t>
      </w:r>
      <w:r w:rsidRPr="00D12000">
        <w:t xml:space="preserve"> can </w:t>
      </w:r>
      <w:r w:rsidRPr="00D12000">
        <w:rPr>
          <w:rStyle w:val="Emphasis"/>
        </w:rPr>
        <w:t>undermine learning</w:t>
      </w:r>
      <w:r w:rsidRPr="00D12000">
        <w:rPr>
          <w:rStyle w:val="StyleUnderline"/>
        </w:rPr>
        <w:t xml:space="preserve"> </w:t>
      </w:r>
      <w:r w:rsidRPr="00D12000">
        <w:rPr>
          <w:rStyle w:val="Emphasis"/>
        </w:rPr>
        <w:t>by</w:t>
      </w:r>
      <w:r w:rsidRPr="00D12000">
        <w:rPr>
          <w:rStyle w:val="StyleUnderline"/>
        </w:rPr>
        <w:t xml:space="preserve"> </w:t>
      </w:r>
      <w:r w:rsidRPr="00D12000">
        <w:rPr>
          <w:rStyle w:val="Emphasis"/>
        </w:rPr>
        <w:t>diminishing</w:t>
      </w:r>
      <w:r w:rsidRPr="00D12000">
        <w:rPr>
          <w:rStyle w:val="StyleUnderline"/>
        </w:rPr>
        <w:t xml:space="preserve"> the ability for </w:t>
      </w:r>
      <w:r w:rsidRPr="00D12000">
        <w:rPr>
          <w:rStyle w:val="Emphasis"/>
        </w:rPr>
        <w:t>acquisition</w:t>
      </w:r>
      <w:r w:rsidRPr="00D12000">
        <w:rPr>
          <w:rStyle w:val="StyleUnderline"/>
        </w:rPr>
        <w:t xml:space="preserve"> and storage of information and cognitive schemas</w:t>
      </w:r>
      <w:r w:rsidRPr="00D12000">
        <w:t xml:space="preserve"> (Sweller, 1988), and the ability to provide consistent attention during training sessions (Nissen &amp; Bullemer, 1987). Kanfer and Ackerman (1989) show that reduced attention to learning tasks reduced the acquisition of skills in Air Force cadets. Nissen and Bullemer (1987) also provide evidence for reductions in learning proficiency by finding that introducing a second simultaneous task prevented the learning of a repeating sequence. Indeed, most of the recent research on learning in educational psychology is based on limiting ‘‘extraneous cognitive load’’ to promote skill acquisition (see Van Merrie¨nboer &amp; Sweller, 2010 for example). </w:t>
      </w:r>
      <w:r w:rsidRPr="00D12000">
        <w:rPr>
          <w:rStyle w:val="StyleUnderline"/>
        </w:rPr>
        <w:t xml:space="preserve">Economic </w:t>
      </w:r>
      <w:r w:rsidRPr="00D12000">
        <w:rPr>
          <w:rStyle w:val="Emphasis"/>
        </w:rPr>
        <w:t>scarcity</w:t>
      </w:r>
      <w:r w:rsidRPr="00D12000">
        <w:t xml:space="preserve"> can </w:t>
      </w:r>
      <w:r w:rsidRPr="00D12000">
        <w:rPr>
          <w:rStyle w:val="Emphasis"/>
        </w:rPr>
        <w:t>leave employees</w:t>
      </w:r>
      <w:r w:rsidRPr="00D12000">
        <w:rPr>
          <w:rStyle w:val="StyleUnderline"/>
        </w:rPr>
        <w:t xml:space="preserve"> </w:t>
      </w:r>
      <w:r w:rsidRPr="00D12000">
        <w:rPr>
          <w:rStyle w:val="Emphasis"/>
        </w:rPr>
        <w:t>with less</w:t>
      </w:r>
      <w:r w:rsidRPr="00D12000">
        <w:rPr>
          <w:rStyle w:val="StyleUnderline"/>
        </w:rPr>
        <w:t xml:space="preserve"> spare cognitive capacity available </w:t>
      </w:r>
      <w:r w:rsidRPr="00D12000">
        <w:rPr>
          <w:rStyle w:val="Emphasis"/>
        </w:rPr>
        <w:t>to devote to learning</w:t>
      </w:r>
      <w:r w:rsidRPr="00D12000">
        <w:t xml:space="preserve"> new information (e.g., Kahneman, 1973), </w:t>
      </w:r>
      <w:r w:rsidRPr="00D12000">
        <w:rPr>
          <w:rStyle w:val="Emphasis"/>
        </w:rPr>
        <w:t>which</w:t>
      </w:r>
      <w:r w:rsidRPr="00D12000">
        <w:t xml:space="preserve"> in turn </w:t>
      </w:r>
      <w:r w:rsidRPr="00D12000">
        <w:rPr>
          <w:rStyle w:val="StyleUnderline"/>
        </w:rPr>
        <w:t xml:space="preserve">can </w:t>
      </w:r>
      <w:r w:rsidRPr="00D12000">
        <w:rPr>
          <w:rStyle w:val="Emphasis"/>
        </w:rPr>
        <w:t>impede</w:t>
      </w:r>
      <w:r w:rsidRPr="00D12000">
        <w:t xml:space="preserve"> </w:t>
      </w:r>
      <w:r w:rsidRPr="00D12000">
        <w:rPr>
          <w:rStyle w:val="StyleUnderline"/>
        </w:rPr>
        <w:t>the ability of the organization</w:t>
      </w:r>
      <w:r w:rsidRPr="00D12000">
        <w:t xml:space="preserve"> </w:t>
      </w:r>
      <w:r w:rsidRPr="00D12000">
        <w:rPr>
          <w:rStyle w:val="StyleUnderline"/>
        </w:rPr>
        <w:t>to</w:t>
      </w:r>
      <w:r w:rsidRPr="00D12000">
        <w:t xml:space="preserve"> successfully </w:t>
      </w:r>
      <w:r w:rsidRPr="00D12000">
        <w:rPr>
          <w:rStyle w:val="StyleUnderline"/>
        </w:rPr>
        <w:t>design</w:t>
      </w:r>
      <w:r w:rsidRPr="00D12000">
        <w:t xml:space="preserve"> </w:t>
      </w:r>
      <w:r w:rsidRPr="00D12000">
        <w:rPr>
          <w:rStyle w:val="StyleUnderline"/>
        </w:rPr>
        <w:t xml:space="preserve">and implement novel work practices and </w:t>
      </w:r>
      <w:r w:rsidRPr="00D12000">
        <w:rPr>
          <w:rStyle w:val="Emphasis"/>
        </w:rPr>
        <w:t>technology</w:t>
      </w:r>
      <w:r w:rsidRPr="00D12000">
        <w:rPr>
          <w:rStyle w:val="StyleUnderline"/>
        </w:rPr>
        <w:t>.</w:t>
      </w:r>
    </w:p>
    <w:p w:rsidR="006A1AE1" w:rsidRPr="00D12000" w:rsidRDefault="006A1AE1" w:rsidP="006A1AE1">
      <w:pPr>
        <w:pStyle w:val="Heading4"/>
        <w:rPr>
          <w:rFonts w:cs="Times New Roman"/>
        </w:rPr>
      </w:pPr>
      <w:r w:rsidRPr="00D12000">
        <w:rPr>
          <w:rFonts w:cs="Times New Roman"/>
        </w:rPr>
        <w:t>Higher wages increase economic productivity – key to growth</w:t>
      </w:r>
    </w:p>
    <w:p w:rsidR="006A1AE1" w:rsidRPr="00D12000" w:rsidRDefault="006A1AE1" w:rsidP="006A1AE1">
      <w:r w:rsidRPr="00D12000">
        <w:rPr>
          <w:b/>
          <w:sz w:val="24"/>
          <w:szCs w:val="24"/>
        </w:rPr>
        <w:t>Helper and Noonan 15</w:t>
      </w:r>
      <w:r w:rsidRPr="00D12000">
        <w:t xml:space="preserve">, Susan Helper is a professor of Economics at the Weatherhead School of Management at Case Western Reserve University, Ryan Noonan is an economist for the U.S. Department of Commerce, (Taking the High Road: New Data Show Higher Wages May Increase Productivity, Among Other Benefits, </w:t>
      </w:r>
      <w:hyperlink r:id="rId16" w:history="1">
        <w:r w:rsidRPr="00D12000">
          <w:rPr>
            <w:rStyle w:val="Hyperlink"/>
          </w:rPr>
          <w:t>http://www.esa.doc.gov/sites/default/files/taking-the-high-road-new-data-show-higher-wages-may-increase-productivity-among-other-benefits.pdf</w:t>
        </w:r>
      </w:hyperlink>
      <w:r w:rsidRPr="00D12000">
        <w:t xml:space="preserve"> Nottingham)</w:t>
      </w:r>
    </w:p>
    <w:p w:rsidR="006A1AE1" w:rsidRPr="00D12000" w:rsidRDefault="006A1AE1" w:rsidP="006A1AE1">
      <w:pPr>
        <w:rPr>
          <w:sz w:val="22"/>
          <w:u w:val="single"/>
        </w:rPr>
      </w:pPr>
      <w:r w:rsidRPr="00D12000">
        <w:rPr>
          <w:sz w:val="14"/>
        </w:rPr>
        <w:t xml:space="preserve">There is a wealth of evidence that manufacturing jobs are good jobs.1 </w:t>
      </w:r>
      <w:proofErr w:type="gramStart"/>
      <w:r w:rsidRPr="00D12000">
        <w:rPr>
          <w:sz w:val="14"/>
        </w:rPr>
        <w:t>But</w:t>
      </w:r>
      <w:proofErr w:type="gramEnd"/>
      <w:r w:rsidRPr="00D12000">
        <w:rPr>
          <w:sz w:val="14"/>
        </w:rPr>
        <w:t xml:space="preserve"> not all manufacturing jobs are created equal. Published data highlight the considerable variation in pay and productivity across manufacturing industries. </w:t>
      </w:r>
      <w:r w:rsidRPr="00D12000">
        <w:rPr>
          <w:sz w:val="22"/>
          <w:u w:val="single"/>
        </w:rPr>
        <w:t>For example, workers in the computer and electronic product manufacturing industry earn an average of $34 per hour (as of May 2015), while those in apparel manufacturing earn an average of $17 per hour</w:t>
      </w:r>
      <w:r w:rsidRPr="00D12000">
        <w:rPr>
          <w:sz w:val="14"/>
        </w:rPr>
        <w:t xml:space="preserve">. Now, thanks to a special tabulation of data from the 2012 Economic Census by the Census Bureau, we can also begin examining differences in the highest- and lowest-paying establishments within the same industry.2 </w:t>
      </w:r>
      <w:proofErr w:type="gramStart"/>
      <w:r w:rsidRPr="00D12000">
        <w:rPr>
          <w:sz w:val="14"/>
        </w:rPr>
        <w:t>Our</w:t>
      </w:r>
      <w:proofErr w:type="gramEnd"/>
      <w:r w:rsidRPr="00D12000">
        <w:rPr>
          <w:sz w:val="14"/>
        </w:rPr>
        <w:t xml:space="preserve"> special tabulation of Economic Census data divides manufacturing establishments in two ways. Industries are first categorized at a detailed level (using 4-digit NAICS codes), and then they are divided into four equally sized groups (or quartiles) by payroll per employee.3 The resulting tabulations show payroll per employee, value-added per employee and other output and cost measures for each of the quartiles. This division allows us to see how much wage variation there is between the top- and lowest-paying establishments. The payroll data tells us how much, on average, an establishment is paying all of its employees (including line workers, engineers, and administrators). </w:t>
      </w:r>
      <w:r w:rsidRPr="00D12000">
        <w:rPr>
          <w:sz w:val="22"/>
          <w:u w:val="single"/>
        </w:rPr>
        <w:t>The variation in pay across manufacturing establishments is quite high. Across all of manufacturing, the lowest-paying establishments are in the bottom quartile of cutand-sew apparel manufacturing (NAICS 3152), with an average annual payroll per employee of $15,972.</w:t>
      </w:r>
      <w:r w:rsidRPr="00D12000">
        <w:rPr>
          <w:sz w:val="14"/>
        </w:rPr>
        <w:t xml:space="preserve"> At the opposite end of the spectrum is the top quartile of communications equipment manufacturing (NAICS 3342), with an average annual payroll of $113,070—a variation of over 600 percent. As a point of comparison, average payrolls in communications equipment manufacturing are $97,765, or just 170 percent higher than the overall average for cut-and-sew apparel ($36,085). Even when we control for industry, significant variation remains. The gap between the highest- and lowest-paying quartiles within industries varies from a low of around 63 percent in household, institutional furniture, and kitchen cabinet manufacturing (NAICS 3371) to a high of more than 220 percent in tobacco products (NAICS 3122). Why Are Some Establishments Different? Understanding why this dispersion exists and what is different about high- and low-paying establishments within an industry is complicated.4 </w:t>
      </w:r>
      <w:proofErr w:type="gramStart"/>
      <w:r w:rsidRPr="00D12000">
        <w:rPr>
          <w:sz w:val="14"/>
        </w:rPr>
        <w:t>There</w:t>
      </w:r>
      <w:proofErr w:type="gramEnd"/>
      <w:r w:rsidRPr="00D12000">
        <w:rPr>
          <w:sz w:val="14"/>
        </w:rPr>
        <w:t xml:space="preserve"> is, however, a fairly high degree of correlation between certain establishment characteristics. </w:t>
      </w:r>
      <w:r w:rsidRPr="00D12000">
        <w:rPr>
          <w:sz w:val="22"/>
          <w:u w:val="single"/>
        </w:rPr>
        <w:t>The chart on the following page compares payroll per employee to value added per employee, using the same quartile tabulation as above.</w:t>
      </w:r>
      <w:r w:rsidRPr="00D12000">
        <w:rPr>
          <w:sz w:val="14"/>
        </w:rPr>
        <w:t xml:space="preserve"> The top quartile of each industry is represented by a purple dot, with lower quartiles in green, red, and blue. Overall, we can see that payroll and value added are related—as one variable increases, so does the other. In statistical terms, they have a correlation coefficient of nearly 0.7. There appears to be a stronger correlation for establishments in the bottom quartile (greater than 0.75) than for establishments in the top quartile (about 0.55), indicating a closer link between productivity and wages among lowerpaying establishments than higher-paying ones. </w:t>
      </w:r>
      <w:r w:rsidRPr="00D12000">
        <w:rPr>
          <w:sz w:val="22"/>
          <w:u w:val="single"/>
        </w:rPr>
        <w:t>We also observe a relationship between capital expenditures and payroll. Overall, the correlation between an establishment’s capital expenditures per employee and its payroll is about 0.6.</w:t>
      </w:r>
      <w:r w:rsidRPr="00D12000">
        <w:rPr>
          <w:sz w:val="14"/>
        </w:rPr>
        <w:t xml:space="preserve"> Unlike the relationship between payroll and value added, however, this U. S. Department of Commerce, Economics and Statistics Administration Page 3 relationship is looser at both the top and bottom (around 0.45) than in the middle (about 0.6 for the second and third quartiles). The quartile data provides interesting summary statistics and complements existing academic literature exploring the wide variation in business practices—as measured by pay, capital intensity, productivity, and other measures— even within the same industry5 . The research underscores how some firms, to follow the old adage, may take the high road while others take a lower road. Taking the High Road How can establishments with such different labor costs compete in the same market? One possibility is product and process differentiation. </w:t>
      </w:r>
      <w:r w:rsidRPr="00D12000">
        <w:rPr>
          <w:sz w:val="22"/>
          <w:u w:val="single"/>
        </w:rPr>
        <w:t>Manufacturing establishments within the same industry may produce fairly different products—for example, athletic socks and designer wool overcoats are both manufactured by industries classified in NAICS code 3151.</w:t>
      </w:r>
      <w:r w:rsidRPr="00D12000">
        <w:rPr>
          <w:sz w:val="14"/>
        </w:rPr>
        <w:t xml:space="preserve"> Still, the persistence of establishments paying very different wages in the same industry suggests that more than one “production recipe” is viable.6 Research suggests that firms with higher payroll per employee have more skilled workers who also work harder, and the companies adopt other practices to take advantage of this talented, dedicated workforce and further boost its productivity. </w:t>
      </w:r>
      <w:r w:rsidRPr="00D12000">
        <w:rPr>
          <w:sz w:val="22"/>
          <w:u w:val="single"/>
        </w:rPr>
        <w:t xml:space="preserve">In this “highroad” recipe, firms harness the knowledge of all their workers to create innovative products and processes; the higher wages paid to these workers are offset by their higher productivity. </w:t>
      </w:r>
      <w:r w:rsidRPr="00D12000">
        <w:rPr>
          <w:sz w:val="14"/>
        </w:rPr>
        <w:t xml:space="preserve">Three factors generate this higher productivity. $0 $50,000 $100,000 $150,000 $200,000 $250,000 $300,000 $350,000 $400,000 $0 $20,000 $40,000 $60,000 $80,000 $100,000 $120,000 (value added per employee) (payroll per employee) Annual Payroll per Employee vs. Annual Value Added per Employee (average by quartile of payroll per employee, select manufacturing industries) Q1 Q2 Q3 Q4 Note: Most industries shown here. Some outliers and industries from which data is not available have been omitted. Source: Economics and Statistics Administration analysis using special tabulation data from the Census Bureau, Annual Survey of Manufactures Page 4 U. S. Department of Commerce, Economics and Statistics Administration First, paying higher wages allows firms to attract workers with more and better skills. Second, firms that pay their employees more are effectively able to “buy” increased morale, lower turnover, and higher productivity from employees who are committed to keeping a good job. 7 Third, high-road firms adopt other practices that increase the return to having skilled and motivated workers. One example is the greater capital intensity of high-wage firms mentioned above. 8 </w:t>
      </w:r>
      <w:r w:rsidRPr="00D12000">
        <w:rPr>
          <w:sz w:val="22"/>
          <w:u w:val="single"/>
        </w:rPr>
        <w:t>Other practices are important as well. For example, a study of automotive stampers (NAICS 33637) found that high-wage firms were more likely to design their own products and have “quality circles” where a diverse group of workers discuss incremental ways of improving operations. Adopting one practice often increases the productivity impact of other practices. Thus, a firm’s product designs will be better if it takes into account suggestions from workers about how to change aspects of the design that frequently lead to defects.</w:t>
      </w:r>
      <w:r w:rsidRPr="00D12000">
        <w:rPr>
          <w:sz w:val="14"/>
        </w:rPr>
        <w:t xml:space="preserve"> These suggestions are likely to be better if workers are more skilled and experienced. In the end, product design, quality circles, and high pay are most effective if adopted together.9 Zeynep Ton at MIT has observed similar results in the retail sector.10 According to Ton, many highly successful retain chains—such as QuikTrip</w:t>
      </w:r>
      <w:proofErr w:type="gramStart"/>
      <w:r w:rsidRPr="00D12000">
        <w:rPr>
          <w:sz w:val="14"/>
        </w:rPr>
        <w:t>, ,</w:t>
      </w:r>
      <w:proofErr w:type="gramEnd"/>
      <w:r w:rsidRPr="00D12000">
        <w:rPr>
          <w:sz w:val="14"/>
        </w:rPr>
        <w:t xml:space="preserve"> Trader Joe’s, Costco, and Spain’s Mercadona—are able to combine investment in their employees with low prices, financial success, and industry-leading customer service. Ton argues that companies benefit from having well-trained, flexible workers who can shift between sales, customer service, and operations. At the successful retailers Ton has studied, employees are able to run a cash register, sweep floors, restock items, order new merchandise, and offer product recommendations to customers—switching between these tasks as time and circumstances require. </w:t>
      </w:r>
      <w:r w:rsidRPr="00D12000">
        <w:rPr>
          <w:sz w:val="22"/>
          <w:u w:val="single"/>
        </w:rPr>
        <w:t>Ultimately, companies create a virtuous cycle, paying higher wages and benefits, which in turn increases loyalty and productivity, increasing revenue and making up for higher compensation costs. Taken together, these results imply that higher wages often lead to improvements in skills, motivation, and workforce stability, especially when combined with changed strategies in areas such as product design and cross-training.</w:t>
      </w:r>
    </w:p>
    <w:p w:rsidR="006A1AE1" w:rsidRPr="00D12000" w:rsidRDefault="006A1AE1" w:rsidP="003322E9">
      <w:pPr>
        <w:rPr>
          <w:rStyle w:val="StyleUnderline"/>
        </w:rPr>
      </w:pPr>
    </w:p>
    <w:p w:rsidR="003322E9" w:rsidRPr="00D12000" w:rsidRDefault="003322E9" w:rsidP="003322E9">
      <w:pPr>
        <w:pStyle w:val="Heading3"/>
        <w:rPr>
          <w:rFonts w:cs="Times New Roman"/>
        </w:rPr>
      </w:pPr>
      <w:r w:rsidRPr="00D12000">
        <w:rPr>
          <w:rFonts w:cs="Times New Roman"/>
        </w:rPr>
        <w:t xml:space="preserve">! – </w:t>
      </w:r>
      <w:proofErr w:type="gramStart"/>
      <w:r w:rsidRPr="00D12000">
        <w:rPr>
          <w:rFonts w:cs="Times New Roman"/>
        </w:rPr>
        <w:t>turnover</w:t>
      </w:r>
      <w:proofErr w:type="gramEnd"/>
      <w:r w:rsidRPr="00D12000">
        <w:rPr>
          <w:rFonts w:cs="Times New Roman"/>
        </w:rPr>
        <w:t xml:space="preserve"> turns innovation</w:t>
      </w:r>
    </w:p>
    <w:p w:rsidR="003322E9" w:rsidRPr="00D12000" w:rsidRDefault="003322E9" w:rsidP="003322E9">
      <w:pPr>
        <w:pStyle w:val="Heading4"/>
        <w:rPr>
          <w:rFonts w:cs="Times New Roman"/>
        </w:rPr>
      </w:pPr>
      <w:r w:rsidRPr="00D12000">
        <w:rPr>
          <w:rFonts w:cs="Times New Roman"/>
        </w:rPr>
        <w:t xml:space="preserve">Low wages </w:t>
      </w:r>
      <w:r w:rsidRPr="00D12000">
        <w:rPr>
          <w:rFonts w:cs="Times New Roman"/>
          <w:u w:val="single"/>
        </w:rPr>
        <w:t>increase turnover</w:t>
      </w:r>
      <w:r w:rsidRPr="00D12000">
        <w:rPr>
          <w:rFonts w:cs="Times New Roman"/>
        </w:rPr>
        <w:t xml:space="preserve"> and </w:t>
      </w:r>
      <w:r w:rsidRPr="00D12000">
        <w:rPr>
          <w:rFonts w:cs="Times New Roman"/>
          <w:u w:val="single"/>
        </w:rPr>
        <w:t>reduce productivity</w:t>
      </w:r>
      <w:r w:rsidRPr="00D12000">
        <w:rPr>
          <w:rFonts w:cs="Times New Roman"/>
        </w:rPr>
        <w:t xml:space="preserve"> – it’s a negative feedback loop.</w:t>
      </w:r>
    </w:p>
    <w:p w:rsidR="003322E9" w:rsidRPr="00D12000" w:rsidRDefault="003322E9" w:rsidP="003322E9">
      <w:r w:rsidRPr="00D12000">
        <w:rPr>
          <w:rStyle w:val="Style13ptBold"/>
        </w:rPr>
        <w:t>Meuris and Leana 15</w:t>
      </w:r>
      <w:r w:rsidRPr="00D12000">
        <w:t xml:space="preserve"> – Jirs Meuris, Ph.D, Katz Graduate School of Business, University of Pittsburgh, Leana, C. R., Ph.D, Katz Graduate School of Business, University of Pittsburgh, 2015 (“The high cost of low wages: Economic scarcity effects in organizations.” Research in Organizational Behavior (2015), Available online at </w:t>
      </w:r>
      <w:hyperlink r:id="rId17" w:history="1">
        <w:r w:rsidRPr="00D12000">
          <w:rPr>
            <w:rStyle w:val="Hyperlink"/>
          </w:rPr>
          <w:t>http://dx.doi.org/10.1016/j.riob.2015.07.001</w:t>
        </w:r>
      </w:hyperlink>
      <w:r w:rsidRPr="00D12000">
        <w:t>, Accessed 06-24-2018)</w:t>
      </w:r>
    </w:p>
    <w:p w:rsidR="003322E9" w:rsidRPr="00D12000" w:rsidRDefault="003322E9" w:rsidP="003322E9">
      <w:pPr>
        <w:rPr>
          <w:szCs w:val="16"/>
        </w:rPr>
      </w:pPr>
      <w:r w:rsidRPr="00D12000">
        <w:rPr>
          <w:szCs w:val="16"/>
        </w:rPr>
        <w:t>Conclusion</w:t>
      </w:r>
    </w:p>
    <w:p w:rsidR="003322E9" w:rsidRPr="00D12000" w:rsidRDefault="003322E9" w:rsidP="003322E9">
      <w:pPr>
        <w:rPr>
          <w:rStyle w:val="StyleUnderline"/>
        </w:rPr>
      </w:pPr>
      <w:r w:rsidRPr="00D12000">
        <w:t xml:space="preserve">In this paper, we have argued that </w:t>
      </w:r>
      <w:r w:rsidRPr="00D12000">
        <w:rPr>
          <w:rStyle w:val="Emphasis"/>
        </w:rPr>
        <w:t>employee economic scarcity</w:t>
      </w:r>
      <w:r w:rsidRPr="00D12000">
        <w:t xml:space="preserve"> not only can </w:t>
      </w:r>
      <w:r w:rsidRPr="00D12000">
        <w:rPr>
          <w:rStyle w:val="StyleUnderline"/>
        </w:rPr>
        <w:t xml:space="preserve">have </w:t>
      </w:r>
      <w:r w:rsidRPr="00D12000">
        <w:rPr>
          <w:rStyle w:val="Emphasis"/>
        </w:rPr>
        <w:t>negative consequences</w:t>
      </w:r>
      <w:r w:rsidRPr="00D12000">
        <w:t xml:space="preserve"> </w:t>
      </w:r>
      <w:r w:rsidRPr="00D12000">
        <w:rPr>
          <w:rStyle w:val="StyleUnderline"/>
        </w:rPr>
        <w:t>for employees and organizations</w:t>
      </w:r>
      <w:r w:rsidRPr="00D12000">
        <w:t xml:space="preserve">, but also that organizations are an important source of this deprivation: </w:t>
      </w:r>
      <w:r w:rsidRPr="00D12000">
        <w:rPr>
          <w:rStyle w:val="StyleUnderline"/>
        </w:rPr>
        <w:t>Low wages</w:t>
      </w:r>
      <w:r w:rsidRPr="00D12000">
        <w:t xml:space="preserve">, limited benefits, and inflexible job design </w:t>
      </w:r>
      <w:r w:rsidRPr="00D12000">
        <w:rPr>
          <w:rStyle w:val="StyleUnderline"/>
        </w:rPr>
        <w:t>have</w:t>
      </w:r>
      <w:r w:rsidRPr="00D12000">
        <w:t xml:space="preserve"> </w:t>
      </w:r>
      <w:r w:rsidRPr="00D12000">
        <w:rPr>
          <w:rStyle w:val="StyleUnderline"/>
        </w:rPr>
        <w:t>all</w:t>
      </w:r>
      <w:r w:rsidRPr="00D12000">
        <w:t xml:space="preserve"> </w:t>
      </w:r>
      <w:r w:rsidRPr="00D12000">
        <w:rPr>
          <w:rStyle w:val="StyleUnderline"/>
        </w:rPr>
        <w:t>contributed to the tightening of the scarcity trap</w:t>
      </w:r>
      <w:r w:rsidRPr="00D12000">
        <w:t xml:space="preserve"> </w:t>
      </w:r>
      <w:r w:rsidRPr="00D12000">
        <w:rPr>
          <w:rStyle w:val="StyleUnderline"/>
        </w:rPr>
        <w:t xml:space="preserve">that becomes increasingly difficult for the </w:t>
      </w:r>
      <w:r w:rsidRPr="00D12000">
        <w:t xml:space="preserve">working </w:t>
      </w:r>
      <w:r w:rsidRPr="00D12000">
        <w:rPr>
          <w:rStyle w:val="StyleUnderline"/>
        </w:rPr>
        <w:t>poor to escape</w:t>
      </w:r>
      <w:r w:rsidRPr="00D12000">
        <w:t xml:space="preserve">. </w:t>
      </w:r>
      <w:r w:rsidRPr="00D12000">
        <w:rPr>
          <w:rStyle w:val="StyleUnderline"/>
        </w:rPr>
        <w:t>The continuance of scarcity</w:t>
      </w:r>
      <w:r w:rsidRPr="00D12000">
        <w:t xml:space="preserve">, in turn, </w:t>
      </w:r>
      <w:r w:rsidRPr="00D12000">
        <w:rPr>
          <w:rStyle w:val="StyleUnderline"/>
        </w:rPr>
        <w:t>affects</w:t>
      </w:r>
      <w:r w:rsidRPr="00D12000">
        <w:t xml:space="preserve"> organizational outcomes, such as </w:t>
      </w:r>
      <w:r w:rsidRPr="00D12000">
        <w:rPr>
          <w:rStyle w:val="StyleUnderline"/>
        </w:rPr>
        <w:t xml:space="preserve">performance, </w:t>
      </w:r>
      <w:r w:rsidRPr="00D12000">
        <w:rPr>
          <w:rStyle w:val="Emphasis"/>
        </w:rPr>
        <w:t>innovation</w:t>
      </w:r>
      <w:r w:rsidRPr="00D12000">
        <w:rPr>
          <w:rStyle w:val="StyleUnderline"/>
        </w:rPr>
        <w:t>, safety, and proactivity that can impede the organization’s functioning</w:t>
      </w:r>
      <w:r w:rsidRPr="00D12000">
        <w:t xml:space="preserve">. Indeed, we build here on recent research on scarcity (e.g., Mullainathan &amp; Shafir, 2013) by arguing that </w:t>
      </w:r>
      <w:r w:rsidRPr="00D12000">
        <w:rPr>
          <w:rStyle w:val="StyleUnderline"/>
        </w:rPr>
        <w:t>the circumstances of low-wage work feed into the cycle of economic scarcity that attenuates the chance of breaking it.</w:t>
      </w:r>
    </w:p>
    <w:p w:rsidR="003322E9" w:rsidRPr="00D12000" w:rsidRDefault="003322E9" w:rsidP="003322E9">
      <w:pPr>
        <w:rPr>
          <w:sz w:val="22"/>
          <w:u w:val="single"/>
        </w:rPr>
      </w:pPr>
      <w:r w:rsidRPr="00D12000">
        <w:t xml:space="preserve">We have focused primarily on employees who experience relatively long-term economic scarcity vs. those for whom scarcity is a transient state (e.g., graduate students). As discussed by Leana et al. (2012), </w:t>
      </w:r>
      <w:r w:rsidRPr="00D12000">
        <w:rPr>
          <w:rStyle w:val="StyleUnderline"/>
        </w:rPr>
        <w:t>there are significant differences between those who experience economic scarcity temporarily and those who experience it relatively permanently</w:t>
      </w:r>
      <w:r w:rsidRPr="00D12000">
        <w:t xml:space="preserve">. Many of the observations throughout the paper can certainly apply to more transient economic scarcity, yet their circumstances are quite different from people experiencing chronic economic deprivation. A person earning a $65,000 salary may experience the detrimental effects of scarcity when confronted with an unexpected negative economic shock, such as a large medical bill, that can have important consequences at the individual and organizational level, but this scarcity is likely to be temporally circumscribed since these people often have some slack to address negative shocks over time. Nonetheless, </w:t>
      </w:r>
      <w:r w:rsidRPr="00D12000">
        <w:rPr>
          <w:rStyle w:val="StyleUnderline"/>
        </w:rPr>
        <w:t>people may experience several concurrent negative shocks</w:t>
      </w:r>
      <w:r w:rsidRPr="00D12000">
        <w:t xml:space="preserve"> </w:t>
      </w:r>
      <w:r w:rsidRPr="00D12000">
        <w:rPr>
          <w:rStyle w:val="StyleUnderline"/>
        </w:rPr>
        <w:t>that</w:t>
      </w:r>
      <w:r w:rsidRPr="00D12000">
        <w:t xml:space="preserve"> strain their financial slack and </w:t>
      </w:r>
      <w:r w:rsidRPr="00D12000">
        <w:rPr>
          <w:rStyle w:val="StyleUnderline"/>
        </w:rPr>
        <w:t>can readily devolve</w:t>
      </w:r>
      <w:r w:rsidRPr="00D12000">
        <w:t xml:space="preserve"> into a chronic state due to scarcity’s entrapment tendency (Mullainathan &amp; Shafir, 2013). </w:t>
      </w:r>
      <w:r w:rsidRPr="00D12000">
        <w:rPr>
          <w:rStyle w:val="StyleUnderline"/>
        </w:rPr>
        <w:t xml:space="preserve">With </w:t>
      </w:r>
      <w:r w:rsidRPr="00D12000">
        <w:rPr>
          <w:rStyle w:val="Emphasis"/>
        </w:rPr>
        <w:t>median income levels stalled</w:t>
      </w:r>
      <w:r w:rsidRPr="00D12000">
        <w:t xml:space="preserve"> in many economies, </w:t>
      </w:r>
      <w:r w:rsidRPr="00D12000">
        <w:rPr>
          <w:rStyle w:val="StyleUnderline"/>
        </w:rPr>
        <w:t>we may find that the number</w:t>
      </w:r>
      <w:r w:rsidRPr="00D12000">
        <w:t xml:space="preserve"> </w:t>
      </w:r>
      <w:r w:rsidRPr="00D12000">
        <w:rPr>
          <w:rStyle w:val="StyleUnderline"/>
        </w:rPr>
        <w:t>of employees experiencing economic scarcity</w:t>
      </w:r>
      <w:r w:rsidRPr="00D12000">
        <w:t xml:space="preserve"> </w:t>
      </w:r>
      <w:r w:rsidRPr="00D12000">
        <w:rPr>
          <w:rStyle w:val="StyleUnderline"/>
        </w:rPr>
        <w:t>is increasing</w:t>
      </w:r>
      <w:r w:rsidRPr="00D12000">
        <w:t xml:space="preserve"> </w:t>
      </w:r>
      <w:r w:rsidRPr="00D12000">
        <w:rPr>
          <w:rStyle w:val="StyleUnderline"/>
        </w:rPr>
        <w:t>and</w:t>
      </w:r>
      <w:r w:rsidRPr="00D12000">
        <w:t xml:space="preserve"> </w:t>
      </w:r>
      <w:r w:rsidRPr="00D12000">
        <w:rPr>
          <w:rStyle w:val="StyleUnderline"/>
        </w:rPr>
        <w:t xml:space="preserve">that </w:t>
      </w:r>
      <w:r w:rsidRPr="00D12000">
        <w:rPr>
          <w:rStyle w:val="Emphasis"/>
        </w:rPr>
        <w:t>the psychological consequences</w:t>
      </w:r>
      <w:r w:rsidRPr="00D12000">
        <w:t xml:space="preserve"> of scarcity </w:t>
      </w:r>
      <w:r w:rsidRPr="00D12000">
        <w:rPr>
          <w:rStyle w:val="Emphasis"/>
        </w:rPr>
        <w:t>are</w:t>
      </w:r>
      <w:r w:rsidRPr="00D12000">
        <w:rPr>
          <w:rStyle w:val="StyleUnderline"/>
        </w:rPr>
        <w:t xml:space="preserve"> increasingly </w:t>
      </w:r>
      <w:r w:rsidRPr="00D12000">
        <w:rPr>
          <w:rStyle w:val="Emphasis"/>
        </w:rPr>
        <w:t>affecting</w:t>
      </w:r>
      <w:r w:rsidRPr="00D12000">
        <w:rPr>
          <w:rStyle w:val="StyleUnderline"/>
        </w:rPr>
        <w:t xml:space="preserve"> </w:t>
      </w:r>
      <w:r w:rsidRPr="00D12000">
        <w:rPr>
          <w:rStyle w:val="Emphasis"/>
        </w:rPr>
        <w:t>employees</w:t>
      </w:r>
      <w:r w:rsidRPr="00D12000">
        <w:rPr>
          <w:rStyle w:val="StyleUnderline"/>
        </w:rPr>
        <w:t xml:space="preserve"> </w:t>
      </w:r>
      <w:r w:rsidRPr="00D12000">
        <w:rPr>
          <w:rStyle w:val="Emphasis"/>
        </w:rPr>
        <w:t>outside</w:t>
      </w:r>
      <w:r w:rsidRPr="00D12000">
        <w:rPr>
          <w:rStyle w:val="StyleUnderline"/>
        </w:rPr>
        <w:t xml:space="preserve"> </w:t>
      </w:r>
      <w:r w:rsidRPr="00D12000">
        <w:rPr>
          <w:rStyle w:val="Emphasis"/>
        </w:rPr>
        <w:t>of traditional low-wage occupations</w:t>
      </w:r>
      <w:r w:rsidRPr="00D12000">
        <w:rPr>
          <w:rStyle w:val="StyleUnderline"/>
        </w:rPr>
        <w:t>.</w:t>
      </w:r>
    </w:p>
    <w:p w:rsidR="003322E9" w:rsidRPr="00D12000" w:rsidRDefault="003322E9" w:rsidP="003322E9">
      <w:pPr>
        <w:pStyle w:val="Heading4"/>
        <w:rPr>
          <w:rFonts w:cs="Times New Roman"/>
        </w:rPr>
      </w:pPr>
      <w:r w:rsidRPr="00D12000">
        <w:rPr>
          <w:rFonts w:cs="Times New Roman"/>
        </w:rPr>
        <w:t>High turnover has massive costs</w:t>
      </w:r>
      <w:r w:rsidR="008571C7" w:rsidRPr="00D12000">
        <w:rPr>
          <w:rFonts w:cs="Times New Roman"/>
        </w:rPr>
        <w:t xml:space="preserve">, wrecks firm-level productivity </w:t>
      </w:r>
    </w:p>
    <w:p w:rsidR="003322E9" w:rsidRPr="00D12000" w:rsidRDefault="003322E9" w:rsidP="003322E9">
      <w:r w:rsidRPr="00D12000">
        <w:rPr>
          <w:rStyle w:val="Style13ptBold"/>
        </w:rPr>
        <w:t>Boushey and Glynn 12</w:t>
      </w:r>
      <w:r w:rsidRPr="00D12000">
        <w:t xml:space="preserve"> – Heather Boushey, Executive Director and Chief Economist at the Washington Center for Equitable Growth, and Sarah Jane Glynn, former Director of Women's Economic Policy at the Center for American Progress, November 16</w:t>
      </w:r>
      <w:r w:rsidRPr="00D12000">
        <w:rPr>
          <w:vertAlign w:val="superscript"/>
        </w:rPr>
        <w:t>th</w:t>
      </w:r>
      <w:r w:rsidRPr="00D12000">
        <w:t xml:space="preserve"> ("There Are Significant Business Costs to Replacing Employees," Center for American Progress, Available online at </w:t>
      </w:r>
      <w:hyperlink r:id="rId18" w:history="1">
        <w:r w:rsidRPr="00D12000">
          <w:rPr>
            <w:rStyle w:val="Hyperlink"/>
          </w:rPr>
          <w:t>https://www.americanprogress.org/issues/economy/reports/2012/11/16/44464/there-are-significant-business-costs-to-replacing-employees/</w:t>
        </w:r>
      </w:hyperlink>
      <w:r w:rsidRPr="00D12000">
        <w:t>, Accessed 06-26-2018)</w:t>
      </w:r>
    </w:p>
    <w:p w:rsidR="003322E9" w:rsidRPr="00D12000" w:rsidRDefault="003322E9" w:rsidP="003322E9">
      <w:r w:rsidRPr="00D12000">
        <w:t xml:space="preserve">Thirty case studies taken from the 11 most-relevant research papers on the costs of employee turnover demonstrate that it costs businesses about one-fifth of a worker’s salary to replace that worker. </w:t>
      </w:r>
      <w:r w:rsidRPr="00D12000">
        <w:rPr>
          <w:rStyle w:val="StyleUnderline"/>
        </w:rPr>
        <w:t xml:space="preserve">For businesses that experience </w:t>
      </w:r>
      <w:r w:rsidRPr="00D12000">
        <w:rPr>
          <w:rStyle w:val="Emphasis"/>
        </w:rPr>
        <w:t>high levels of turnover</w:t>
      </w:r>
      <w:r w:rsidRPr="00D12000">
        <w:t xml:space="preserve">, </w:t>
      </w:r>
      <w:r w:rsidRPr="00D12000">
        <w:rPr>
          <w:rStyle w:val="StyleUnderline"/>
        </w:rPr>
        <w:t xml:space="preserve">this </w:t>
      </w:r>
      <w:r w:rsidRPr="00D12000">
        <w:rPr>
          <w:rStyle w:val="Emphasis"/>
        </w:rPr>
        <w:t>can add up</w:t>
      </w:r>
      <w:r w:rsidRPr="00D12000">
        <w:rPr>
          <w:rStyle w:val="StyleUnderline"/>
        </w:rPr>
        <w:t xml:space="preserve"> to represent significant costs</w:t>
      </w:r>
      <w:r w:rsidRPr="00D12000">
        <w:t xml:space="preserve"> that can potentially be avoided by implementing workplace flexibility and earned sick days at little or no cost at all.</w:t>
      </w:r>
    </w:p>
    <w:p w:rsidR="003322E9" w:rsidRPr="00D12000" w:rsidRDefault="003322E9" w:rsidP="003322E9">
      <w:r w:rsidRPr="00D12000">
        <w:t xml:space="preserve">Indeed, </w:t>
      </w:r>
      <w:r w:rsidRPr="00D12000">
        <w:rPr>
          <w:rStyle w:val="Emphasis"/>
        </w:rPr>
        <w:t>it is costly to replace</w:t>
      </w:r>
      <w:r w:rsidRPr="00D12000">
        <w:rPr>
          <w:rStyle w:val="StyleUnderline"/>
        </w:rPr>
        <w:t xml:space="preserve"> </w:t>
      </w:r>
      <w:r w:rsidRPr="00D12000">
        <w:rPr>
          <w:rStyle w:val="Emphasis"/>
        </w:rPr>
        <w:t>workers</w:t>
      </w:r>
      <w:r w:rsidRPr="00D12000">
        <w:rPr>
          <w:rStyle w:val="StyleUnderline"/>
        </w:rPr>
        <w:t xml:space="preserve"> </w:t>
      </w:r>
      <w:r w:rsidRPr="00D12000">
        <w:rPr>
          <w:rStyle w:val="Emphasis"/>
        </w:rPr>
        <w:t>because</w:t>
      </w:r>
      <w:r w:rsidRPr="00D12000">
        <w:rPr>
          <w:rStyle w:val="StyleUnderline"/>
        </w:rPr>
        <w:t xml:space="preserve"> of the </w:t>
      </w:r>
      <w:r w:rsidRPr="00D12000">
        <w:rPr>
          <w:rStyle w:val="Emphasis"/>
        </w:rPr>
        <w:t>productivity</w:t>
      </w:r>
      <w:r w:rsidRPr="00D12000">
        <w:rPr>
          <w:rStyle w:val="StyleUnderline"/>
        </w:rPr>
        <w:t xml:space="preserve"> </w:t>
      </w:r>
      <w:r w:rsidRPr="00D12000">
        <w:rPr>
          <w:rStyle w:val="Emphasis"/>
        </w:rPr>
        <w:t>losses</w:t>
      </w:r>
      <w:r w:rsidRPr="00D12000">
        <w:rPr>
          <w:rStyle w:val="StyleUnderline"/>
        </w:rPr>
        <w:t xml:space="preserve"> </w:t>
      </w:r>
      <w:r w:rsidRPr="00D12000">
        <w:t xml:space="preserve">when someone leaves a job, </w:t>
      </w:r>
      <w:r w:rsidRPr="00D12000">
        <w:rPr>
          <w:rStyle w:val="Emphasis"/>
        </w:rPr>
        <w:t>the costs of hiring</w:t>
      </w:r>
      <w:r w:rsidRPr="00D12000">
        <w:rPr>
          <w:rStyle w:val="StyleUnderline"/>
        </w:rPr>
        <w:t xml:space="preserve"> </w:t>
      </w:r>
      <w:r w:rsidRPr="00D12000">
        <w:rPr>
          <w:rStyle w:val="Emphasis"/>
        </w:rPr>
        <w:t>and training</w:t>
      </w:r>
      <w:r w:rsidRPr="00D12000">
        <w:rPr>
          <w:rStyle w:val="StyleUnderline"/>
        </w:rPr>
        <w:t xml:space="preserve"> a new employee,</w:t>
      </w:r>
      <w:r w:rsidRPr="00D12000">
        <w:t xml:space="preserve"> </w:t>
      </w:r>
      <w:r w:rsidRPr="00D12000">
        <w:rPr>
          <w:rStyle w:val="Emphasis"/>
        </w:rPr>
        <w:t>and</w:t>
      </w:r>
      <w:r w:rsidRPr="00D12000">
        <w:rPr>
          <w:rStyle w:val="StyleUnderline"/>
        </w:rPr>
        <w:t xml:space="preserve"> </w:t>
      </w:r>
      <w:r w:rsidRPr="00D12000">
        <w:rPr>
          <w:rStyle w:val="Emphasis"/>
        </w:rPr>
        <w:t>the slower productivity</w:t>
      </w:r>
      <w:r w:rsidRPr="00D12000">
        <w:t xml:space="preserve"> </w:t>
      </w:r>
      <w:r w:rsidRPr="00D12000">
        <w:rPr>
          <w:rStyle w:val="StyleUnderline"/>
        </w:rPr>
        <w:t>until</w:t>
      </w:r>
      <w:r w:rsidRPr="00D12000">
        <w:t xml:space="preserve"> </w:t>
      </w:r>
      <w:r w:rsidRPr="00D12000">
        <w:rPr>
          <w:rStyle w:val="StyleUnderline"/>
        </w:rPr>
        <w:t>the</w:t>
      </w:r>
      <w:r w:rsidRPr="00D12000">
        <w:t xml:space="preserve"> new </w:t>
      </w:r>
      <w:r w:rsidRPr="00D12000">
        <w:rPr>
          <w:rStyle w:val="StyleUnderline"/>
        </w:rPr>
        <w:t>employee gets up to speed in their new job</w:t>
      </w:r>
      <w:r w:rsidRPr="00D12000">
        <w:t>. Our analysis reviews 30 case studies in 11 research papers published between 1992 and 2007 that provide estimates of the cost of turnover, finding that businesses spend about one-fifth of an employee’s annual salary to replace that worker. (</w:t>
      </w:r>
      <w:proofErr w:type="gramStart"/>
      <w:r w:rsidRPr="00D12000">
        <w:t>see</w:t>
      </w:r>
      <w:proofErr w:type="gramEnd"/>
      <w:r w:rsidRPr="00D12000">
        <w:t xml:space="preserve"> Figure 1)</w:t>
      </w:r>
    </w:p>
    <w:p w:rsidR="003322E9" w:rsidRPr="00D12000" w:rsidRDefault="003322E9" w:rsidP="003322E9">
      <w:pPr>
        <w:rPr>
          <w:szCs w:val="16"/>
        </w:rPr>
      </w:pPr>
      <w:r w:rsidRPr="00D12000">
        <w:rPr>
          <w:szCs w:val="16"/>
        </w:rPr>
        <w:t>Specifically, the economic studies we examined reveal a number of patterns about the cost of turnover:</w:t>
      </w:r>
    </w:p>
    <w:p w:rsidR="003322E9" w:rsidRPr="00D12000" w:rsidRDefault="003322E9" w:rsidP="003322E9">
      <w:r w:rsidRPr="00D12000">
        <w:rPr>
          <w:rStyle w:val="StyleUnderline"/>
        </w:rPr>
        <w:t>For all positions</w:t>
      </w:r>
      <w:r w:rsidRPr="00D12000">
        <w:t xml:space="preserve"> except executives and physicians—jobs that require very specific skills—across the remaining 27 case studies, </w:t>
      </w:r>
      <w:r w:rsidRPr="00D12000">
        <w:rPr>
          <w:rStyle w:val="StyleUnderline"/>
        </w:rPr>
        <w:t>the typical (median) cost</w:t>
      </w:r>
      <w:r w:rsidRPr="00D12000">
        <w:t xml:space="preserve"> of turnover </w:t>
      </w:r>
      <w:r w:rsidRPr="00D12000">
        <w:rPr>
          <w:rStyle w:val="Emphasis"/>
        </w:rPr>
        <w:t>was 21 percent</w:t>
      </w:r>
      <w:r w:rsidRPr="00D12000">
        <w:rPr>
          <w:rStyle w:val="StyleUnderline"/>
        </w:rPr>
        <w:t xml:space="preserve"> of an employee’s annual salary</w:t>
      </w:r>
      <w:r w:rsidRPr="00D12000">
        <w:t>.</w:t>
      </w:r>
    </w:p>
    <w:p w:rsidR="003322E9" w:rsidRPr="00D12000" w:rsidRDefault="003322E9" w:rsidP="003322E9">
      <w:pPr>
        <w:rPr>
          <w:rStyle w:val="StyleUnderline"/>
        </w:rPr>
      </w:pPr>
      <w:r w:rsidRPr="00D12000">
        <w:rPr>
          <w:rStyle w:val="StyleUnderline"/>
        </w:rPr>
        <w:t>For workers earning less than $50,000 annually</w:t>
      </w:r>
      <w:r w:rsidRPr="00D12000">
        <w:t>—which covers three-quarters of all workers in the United States—</w:t>
      </w:r>
      <w:r w:rsidRPr="00D12000">
        <w:rPr>
          <w:rStyle w:val="StyleUnderline"/>
        </w:rPr>
        <w:t xml:space="preserve">the 22 case studies show </w:t>
      </w:r>
      <w:r w:rsidRPr="00D12000">
        <w:rPr>
          <w:rStyle w:val="Emphasis"/>
        </w:rPr>
        <w:t>a typical cost of turnover</w:t>
      </w:r>
      <w:r w:rsidRPr="00D12000">
        <w:rPr>
          <w:rStyle w:val="StyleUnderline"/>
        </w:rPr>
        <w:t xml:space="preserve"> </w:t>
      </w:r>
      <w:r w:rsidRPr="00D12000">
        <w:rPr>
          <w:rStyle w:val="Emphasis"/>
        </w:rPr>
        <w:t>of 20 percent</w:t>
      </w:r>
      <w:r w:rsidRPr="00D12000">
        <w:rPr>
          <w:rStyle w:val="StyleUnderline"/>
        </w:rPr>
        <w:t xml:space="preserve"> of salary,</w:t>
      </w:r>
      <w:r w:rsidRPr="00D12000">
        <w:t xml:space="preserve"> the same as across positions earning $75,000 a year or less, </w:t>
      </w:r>
      <w:r w:rsidRPr="00D12000">
        <w:rPr>
          <w:rStyle w:val="StyleUnderline"/>
        </w:rPr>
        <w:t>which includes 9 in 10 U.S. workers.</w:t>
      </w:r>
    </w:p>
    <w:p w:rsidR="003322E9" w:rsidRPr="00D12000" w:rsidRDefault="003322E9" w:rsidP="003322E9">
      <w:pPr>
        <w:rPr>
          <w:szCs w:val="16"/>
        </w:rPr>
      </w:pPr>
      <w:r w:rsidRPr="00D12000">
        <w:rPr>
          <w:szCs w:val="16"/>
        </w:rPr>
        <w:t>Among positions earning $30,000 or less, which includes more than half of all U.S. workers, the cost of replacing an employee is slightly less than among positions earning less than $75,000 annually. The typical cost of turnover for positions earning less than $30,000 annually is 16 percent of an employee’s annual salary.</w:t>
      </w:r>
    </w:p>
    <w:p w:rsidR="003322E9" w:rsidRPr="00D12000" w:rsidRDefault="003322E9" w:rsidP="003322E9">
      <w:pPr>
        <w:rPr>
          <w:rStyle w:val="StyleUnderline"/>
        </w:rPr>
      </w:pPr>
      <w:r w:rsidRPr="00D12000">
        <w:rPr>
          <w:rStyle w:val="Emphasis"/>
        </w:rPr>
        <w:t>Jobs that</w:t>
      </w:r>
      <w:r w:rsidRPr="00D12000">
        <w:t xml:space="preserve"> are very complex and that </w:t>
      </w:r>
      <w:r w:rsidRPr="00D12000">
        <w:rPr>
          <w:rStyle w:val="StyleUnderline"/>
        </w:rPr>
        <w:t xml:space="preserve">require </w:t>
      </w:r>
      <w:r w:rsidRPr="00D12000">
        <w:rPr>
          <w:rStyle w:val="Emphasis"/>
        </w:rPr>
        <w:t>higher levels of education</w:t>
      </w:r>
      <w:r w:rsidRPr="00D12000">
        <w:t xml:space="preserve"> and specialized training </w:t>
      </w:r>
      <w:r w:rsidRPr="00D12000">
        <w:rPr>
          <w:rStyle w:val="StyleUnderline"/>
        </w:rPr>
        <w:t xml:space="preserve">tend to have </w:t>
      </w:r>
      <w:r w:rsidRPr="00D12000">
        <w:rPr>
          <w:rStyle w:val="Emphasis"/>
        </w:rPr>
        <w:t>even higher turnover costs</w:t>
      </w:r>
      <w:r w:rsidRPr="00D12000">
        <w:t xml:space="preserve">. In one study, economist Eileen Appelbaum and sociologist Ruth Milkman find that </w:t>
      </w:r>
      <w:r w:rsidRPr="00D12000">
        <w:rPr>
          <w:rStyle w:val="StyleUnderline"/>
        </w:rPr>
        <w:t>executive positions</w:t>
      </w:r>
      <w:r w:rsidRPr="00D12000">
        <w:t xml:space="preserve">, which are well-compensated and likely have stringent educational credential requirements, have </w:t>
      </w:r>
      <w:r w:rsidRPr="00D12000">
        <w:rPr>
          <w:rStyle w:val="StyleUnderline"/>
        </w:rPr>
        <w:t>higher turnover costs</w:t>
      </w:r>
      <w:r w:rsidRPr="00D12000">
        <w:t xml:space="preserve"> than jobs with low educational requirements. </w:t>
      </w:r>
      <w:r w:rsidRPr="00D12000">
        <w:rPr>
          <w:rStyle w:val="StyleUnderline"/>
        </w:rPr>
        <w:t xml:space="preserve">Very highly paid jobs </w:t>
      </w:r>
      <w:r w:rsidRPr="00D12000">
        <w:t xml:space="preserve">and those at the senior or executive levels </w:t>
      </w:r>
      <w:r w:rsidRPr="00D12000">
        <w:rPr>
          <w:rStyle w:val="StyleUnderline"/>
        </w:rPr>
        <w:t>tend to have disproportionately high turnover</w:t>
      </w:r>
      <w:r w:rsidRPr="00D12000">
        <w:t xml:space="preserve"> </w:t>
      </w:r>
      <w:r w:rsidRPr="00D12000">
        <w:rPr>
          <w:rStyle w:val="StyleUnderline"/>
        </w:rPr>
        <w:t>costs as a percentage of salary</w:t>
      </w:r>
      <w:r w:rsidRPr="00D12000">
        <w:t xml:space="preserve"> (</w:t>
      </w:r>
      <w:r w:rsidRPr="00D12000">
        <w:rPr>
          <w:rStyle w:val="Emphasis"/>
        </w:rPr>
        <w:t>up to 213 percent</w:t>
      </w:r>
      <w:r w:rsidRPr="00D12000">
        <w:t>), which skews the data upwards.</w:t>
      </w:r>
    </w:p>
    <w:p w:rsidR="003322E9" w:rsidRPr="00D12000" w:rsidRDefault="003322E9" w:rsidP="003322E9">
      <w:r w:rsidRPr="00D12000">
        <w:t xml:space="preserve">Because some jobs have very high costs of turnover and others are less significant, there is a wide range of estimates across all types of employment. Above, we reported the “typical” cost of turnover using the median among the case studies. This means that half of the case studies had a cost above what is “typical” and half had a cost below. The estimates of the cost of turnover in the 30 case studies analyzed here range from 5.8 percent up to 213 percent, depending on the job and employee skills. But </w:t>
      </w:r>
      <w:r w:rsidRPr="00D12000">
        <w:rPr>
          <w:rStyle w:val="StyleUnderline"/>
        </w:rPr>
        <w:t>the estimates are clustered around the “typical</w:t>
      </w:r>
      <w:r w:rsidRPr="00D12000">
        <w:t xml:space="preserve">” (median) </w:t>
      </w:r>
      <w:r w:rsidRPr="00D12000">
        <w:rPr>
          <w:rStyle w:val="StyleUnderline"/>
        </w:rPr>
        <w:t>values</w:t>
      </w:r>
      <w:r w:rsidRPr="00D12000">
        <w:t xml:space="preserve">. Looking only at estimates of the cost of turnover for workers earning, on average, $75,000 per year or less, </w:t>
      </w:r>
      <w:r w:rsidRPr="00D12000">
        <w:rPr>
          <w:rStyle w:val="Emphasis"/>
        </w:rPr>
        <w:t>17 case studies find a cost of turnover</w:t>
      </w:r>
      <w:r w:rsidRPr="00D12000">
        <w:rPr>
          <w:rStyle w:val="StyleUnderline"/>
        </w:rPr>
        <w:t xml:space="preserve"> </w:t>
      </w:r>
      <w:r w:rsidRPr="00D12000">
        <w:rPr>
          <w:rStyle w:val="Emphasis"/>
        </w:rPr>
        <w:t>in the range</w:t>
      </w:r>
      <w:r w:rsidRPr="00D12000">
        <w:rPr>
          <w:rStyle w:val="StyleUnderline"/>
        </w:rPr>
        <w:t xml:space="preserve"> </w:t>
      </w:r>
      <w:r w:rsidRPr="00D12000">
        <w:rPr>
          <w:rStyle w:val="Emphasis"/>
        </w:rPr>
        <w:t>of 10</w:t>
      </w:r>
      <w:r w:rsidRPr="00D12000">
        <w:rPr>
          <w:rStyle w:val="StyleUnderline"/>
        </w:rPr>
        <w:t xml:space="preserve"> percent </w:t>
      </w:r>
      <w:r w:rsidRPr="00D12000">
        <w:rPr>
          <w:rStyle w:val="Emphasis"/>
        </w:rPr>
        <w:t>to 30 percent.</w:t>
      </w:r>
      <w:r w:rsidRPr="00D12000">
        <w:t xml:space="preserve"> (</w:t>
      </w:r>
      <w:proofErr w:type="gramStart"/>
      <w:r w:rsidRPr="00D12000">
        <w:t>see</w:t>
      </w:r>
      <w:proofErr w:type="gramEnd"/>
      <w:r w:rsidRPr="00D12000">
        <w:t xml:space="preserve"> Figure 2)</w:t>
      </w:r>
    </w:p>
    <w:p w:rsidR="003322E9" w:rsidRPr="00D12000" w:rsidRDefault="003322E9" w:rsidP="003322E9">
      <w:pPr>
        <w:pStyle w:val="Heading4"/>
        <w:rPr>
          <w:rFonts w:cs="Times New Roman"/>
        </w:rPr>
      </w:pPr>
      <w:r w:rsidRPr="00D12000">
        <w:rPr>
          <w:rFonts w:cs="Times New Roman"/>
        </w:rPr>
        <w:t xml:space="preserve">It deters </w:t>
      </w:r>
      <w:r w:rsidRPr="00D12000">
        <w:rPr>
          <w:rFonts w:cs="Times New Roman"/>
          <w:u w:val="single"/>
        </w:rPr>
        <w:t>high-skilled workers</w:t>
      </w:r>
      <w:r w:rsidRPr="00D12000">
        <w:rPr>
          <w:rFonts w:cs="Times New Roman"/>
        </w:rPr>
        <w:t xml:space="preserve"> and </w:t>
      </w:r>
      <w:r w:rsidRPr="00D12000">
        <w:rPr>
          <w:rFonts w:cs="Times New Roman"/>
          <w:u w:val="single"/>
        </w:rPr>
        <w:t>upends productivity</w:t>
      </w:r>
    </w:p>
    <w:p w:rsidR="003322E9" w:rsidRPr="00D12000" w:rsidRDefault="003322E9" w:rsidP="003322E9">
      <w:r w:rsidRPr="00D12000">
        <w:rPr>
          <w:rStyle w:val="Style13ptBold"/>
        </w:rPr>
        <w:t>Markovich 18</w:t>
      </w:r>
      <w:r w:rsidRPr="00D12000">
        <w:t xml:space="preserve"> – Miki Markovich is a contributing writer at Chron, April 13</w:t>
      </w:r>
      <w:r w:rsidRPr="00D12000">
        <w:rPr>
          <w:vertAlign w:val="superscript"/>
        </w:rPr>
        <w:t>th</w:t>
      </w:r>
      <w:r w:rsidRPr="00D12000">
        <w:t xml:space="preserve"> ("The Negative Impacts of a High Turnover Rate," Chron, Available online at </w:t>
      </w:r>
      <w:hyperlink r:id="rId19" w:history="1">
        <w:r w:rsidRPr="00D12000">
          <w:rPr>
            <w:rStyle w:val="Hyperlink"/>
          </w:rPr>
          <w:t>http://smallbusiness.chron.com/negative-impacts-high-turnover-rate-20269.html</w:t>
        </w:r>
      </w:hyperlink>
      <w:r w:rsidRPr="00D12000">
        <w:t>, Accessed 06-26-2018)</w:t>
      </w:r>
    </w:p>
    <w:p w:rsidR="003322E9" w:rsidRPr="00D12000" w:rsidRDefault="003322E9" w:rsidP="003322E9">
      <w:r w:rsidRPr="00D12000">
        <w:rPr>
          <w:rStyle w:val="Emphasis"/>
        </w:rPr>
        <w:t>High turnover rates</w:t>
      </w:r>
      <w:r w:rsidRPr="00D12000">
        <w:t xml:space="preserve"> can </w:t>
      </w:r>
      <w:r w:rsidRPr="00D12000">
        <w:rPr>
          <w:rStyle w:val="Emphasis"/>
        </w:rPr>
        <w:t>negatively affect</w:t>
      </w:r>
      <w:r w:rsidRPr="00D12000">
        <w:t xml:space="preserve"> </w:t>
      </w:r>
      <w:r w:rsidRPr="00D12000">
        <w:rPr>
          <w:rStyle w:val="StyleUnderline"/>
        </w:rPr>
        <w:t xml:space="preserve">a </w:t>
      </w:r>
      <w:r w:rsidRPr="00D12000">
        <w:rPr>
          <w:rStyle w:val="Emphasis"/>
        </w:rPr>
        <w:t>company</w:t>
      </w:r>
      <w:r w:rsidRPr="00D12000">
        <w:t xml:space="preserve"> and its employees in many ways. </w:t>
      </w:r>
      <w:r w:rsidRPr="00D12000">
        <w:rPr>
          <w:rStyle w:val="StyleUnderline"/>
        </w:rPr>
        <w:t>With the constant need to hire</w:t>
      </w:r>
      <w:r w:rsidRPr="00D12000">
        <w:t xml:space="preserve"> and train new employees, </w:t>
      </w:r>
      <w:r w:rsidRPr="00D12000">
        <w:rPr>
          <w:rStyle w:val="Emphasis"/>
        </w:rPr>
        <w:t>it is easy to veer</w:t>
      </w:r>
      <w:r w:rsidRPr="00D12000">
        <w:rPr>
          <w:rStyle w:val="StyleUnderline"/>
        </w:rPr>
        <w:t xml:space="preserve"> </w:t>
      </w:r>
      <w:r w:rsidRPr="00D12000">
        <w:rPr>
          <w:rStyle w:val="Emphasis"/>
        </w:rPr>
        <w:t>from</w:t>
      </w:r>
      <w:r w:rsidRPr="00D12000">
        <w:rPr>
          <w:rStyle w:val="StyleUnderline"/>
        </w:rPr>
        <w:t xml:space="preserve"> </w:t>
      </w:r>
      <w:r w:rsidRPr="00D12000">
        <w:rPr>
          <w:rStyle w:val="Emphasis"/>
        </w:rPr>
        <w:t>true mission</w:t>
      </w:r>
      <w:r w:rsidRPr="00D12000">
        <w:t xml:space="preserve"> and vision </w:t>
      </w:r>
      <w:r w:rsidRPr="00D12000">
        <w:rPr>
          <w:rStyle w:val="StyleUnderline"/>
        </w:rPr>
        <w:t>of</w:t>
      </w:r>
      <w:r w:rsidRPr="00D12000">
        <w:t xml:space="preserve"> the organization. </w:t>
      </w:r>
      <w:r w:rsidRPr="00D12000">
        <w:rPr>
          <w:rStyle w:val="StyleUnderline"/>
        </w:rPr>
        <w:t>By retaining employees</w:t>
      </w:r>
      <w:r w:rsidRPr="00D12000">
        <w:t xml:space="preserve">, </w:t>
      </w:r>
      <w:r w:rsidRPr="00D12000">
        <w:rPr>
          <w:rStyle w:val="StyleUnderline"/>
        </w:rPr>
        <w:t>companies</w:t>
      </w:r>
      <w:r w:rsidRPr="00D12000">
        <w:t xml:space="preserve"> can </w:t>
      </w:r>
      <w:r w:rsidRPr="00D12000">
        <w:rPr>
          <w:rStyle w:val="StyleUnderline"/>
        </w:rPr>
        <w:t>provide a higher caliber workforce</w:t>
      </w:r>
      <w:r w:rsidRPr="00D12000">
        <w:t xml:space="preserve"> that positively affects the bottom line. Businesses can lower turnover rates by providing adequate training, rewarding employees for a job well done and creating a company culture of trust.</w:t>
      </w:r>
    </w:p>
    <w:p w:rsidR="003322E9" w:rsidRPr="00D12000" w:rsidRDefault="003322E9" w:rsidP="003322E9">
      <w:pPr>
        <w:rPr>
          <w:szCs w:val="16"/>
        </w:rPr>
      </w:pPr>
      <w:r w:rsidRPr="00D12000">
        <w:rPr>
          <w:szCs w:val="16"/>
        </w:rPr>
        <w:t>Revenue</w:t>
      </w:r>
    </w:p>
    <w:p w:rsidR="003322E9" w:rsidRPr="00D12000" w:rsidRDefault="003322E9" w:rsidP="003322E9">
      <w:pPr>
        <w:rPr>
          <w:rStyle w:val="StyleUnderline"/>
        </w:rPr>
      </w:pPr>
      <w:r w:rsidRPr="00D12000">
        <w:t xml:space="preserve">Employee </w:t>
      </w:r>
      <w:r w:rsidRPr="00D12000">
        <w:rPr>
          <w:rStyle w:val="StyleUnderline"/>
        </w:rPr>
        <w:t>turnover</w:t>
      </w:r>
      <w:r w:rsidRPr="00D12000">
        <w:t xml:space="preserve"> </w:t>
      </w:r>
      <w:r w:rsidRPr="00D12000">
        <w:rPr>
          <w:rStyle w:val="StyleUnderline"/>
        </w:rPr>
        <w:t>has a direct impact</w:t>
      </w:r>
      <w:r w:rsidRPr="00D12000">
        <w:t xml:space="preserve"> </w:t>
      </w:r>
      <w:r w:rsidRPr="00D12000">
        <w:rPr>
          <w:rStyle w:val="StyleUnderline"/>
        </w:rPr>
        <w:t>on</w:t>
      </w:r>
      <w:r w:rsidRPr="00D12000">
        <w:t xml:space="preserve"> company </w:t>
      </w:r>
      <w:r w:rsidRPr="00D12000">
        <w:rPr>
          <w:rStyle w:val="StyleUnderline"/>
        </w:rPr>
        <w:t>revenue and profit</w:t>
      </w:r>
      <w:r w:rsidRPr="00D12000">
        <w:t xml:space="preserve">ability. For example, according to the "Organization Science" magazine, the estimated </w:t>
      </w:r>
      <w:r w:rsidRPr="00D12000">
        <w:rPr>
          <w:rStyle w:val="StyleUnderline"/>
        </w:rPr>
        <w:t>cost of a lost employee</w:t>
      </w:r>
      <w:r w:rsidRPr="00D12000">
        <w:t xml:space="preserve"> earning $8 per hour at a retail chain store </w:t>
      </w:r>
      <w:r w:rsidRPr="00D12000">
        <w:rPr>
          <w:rStyle w:val="StyleUnderline"/>
        </w:rPr>
        <w:t>is $3,500 to $25,000</w:t>
      </w:r>
      <w:r w:rsidRPr="00D12000">
        <w:t xml:space="preserve">. </w:t>
      </w:r>
      <w:r w:rsidRPr="00D12000">
        <w:rPr>
          <w:rStyle w:val="StyleUnderline"/>
        </w:rPr>
        <w:t>Aspects</w:t>
      </w:r>
      <w:r w:rsidRPr="00D12000">
        <w:t xml:space="preserve"> contributing to this </w:t>
      </w:r>
      <w:r w:rsidRPr="00D12000">
        <w:rPr>
          <w:rStyle w:val="StyleUnderline"/>
        </w:rPr>
        <w:t xml:space="preserve">include hiring expenses, training labor, lost sales and productivity. </w:t>
      </w:r>
      <w:r w:rsidRPr="00D12000">
        <w:t xml:space="preserve">Obviously, </w:t>
      </w:r>
      <w:r w:rsidRPr="00D12000">
        <w:rPr>
          <w:rStyle w:val="Emphasis"/>
        </w:rPr>
        <w:t>the</w:t>
      </w:r>
      <w:r w:rsidRPr="00D12000">
        <w:rPr>
          <w:rStyle w:val="StyleUnderline"/>
        </w:rPr>
        <w:t xml:space="preserve"> revenue </w:t>
      </w:r>
      <w:r w:rsidRPr="00D12000">
        <w:rPr>
          <w:rStyle w:val="Emphasis"/>
        </w:rPr>
        <w:t>impact</w:t>
      </w:r>
      <w:r w:rsidRPr="00D12000">
        <w:rPr>
          <w:rStyle w:val="StyleUnderline"/>
        </w:rPr>
        <w:t xml:space="preserve"> </w:t>
      </w:r>
      <w:r w:rsidRPr="00D12000">
        <w:rPr>
          <w:rStyle w:val="Emphasis"/>
        </w:rPr>
        <w:t>can be much higher</w:t>
      </w:r>
      <w:r w:rsidRPr="00D12000">
        <w:t xml:space="preserve"> depending on the industry, employee’s position and wage. If a severance package is paid, this is an expense with no return on investment. Consider, also, management labor costs in placing classified ads, reviewing applications, interviewing and training. Although some companies utilize a job-placement service, this is still an expense. Additional </w:t>
      </w:r>
      <w:r w:rsidRPr="00D12000">
        <w:rPr>
          <w:rStyle w:val="StyleUnderline"/>
        </w:rPr>
        <w:t>expenses</w:t>
      </w:r>
      <w:r w:rsidRPr="00D12000">
        <w:t xml:space="preserve"> </w:t>
      </w:r>
      <w:r w:rsidRPr="00D12000">
        <w:rPr>
          <w:rStyle w:val="StyleUnderline"/>
        </w:rPr>
        <w:t>result from lost productivity</w:t>
      </w:r>
      <w:r w:rsidRPr="00D12000">
        <w:t xml:space="preserve"> </w:t>
      </w:r>
      <w:r w:rsidRPr="00D12000">
        <w:rPr>
          <w:rStyle w:val="StyleUnderline"/>
        </w:rPr>
        <w:t>or a lost customer base.</w:t>
      </w:r>
    </w:p>
    <w:p w:rsidR="003322E9" w:rsidRPr="00D12000" w:rsidRDefault="003322E9" w:rsidP="003322E9">
      <w:pPr>
        <w:rPr>
          <w:szCs w:val="16"/>
        </w:rPr>
      </w:pPr>
      <w:r w:rsidRPr="00D12000">
        <w:rPr>
          <w:szCs w:val="16"/>
        </w:rPr>
        <w:t>Low Workplace Morale</w:t>
      </w:r>
    </w:p>
    <w:p w:rsidR="003322E9" w:rsidRPr="00D12000" w:rsidRDefault="003322E9" w:rsidP="003322E9">
      <w:pPr>
        <w:rPr>
          <w:rStyle w:val="StyleUnderline"/>
        </w:rPr>
      </w:pPr>
      <w:r w:rsidRPr="00D12000">
        <w:rPr>
          <w:rStyle w:val="StyleUnderline"/>
        </w:rPr>
        <w:t>A high turnover rate</w:t>
      </w:r>
      <w:r w:rsidRPr="00D12000">
        <w:t xml:space="preserve"> can </w:t>
      </w:r>
      <w:r w:rsidRPr="00D12000">
        <w:rPr>
          <w:rStyle w:val="StyleUnderline"/>
        </w:rPr>
        <w:t>result in low employee moral</w:t>
      </w:r>
      <w:r w:rsidRPr="00D12000">
        <w:t xml:space="preserve">. This may stem from overworked employees who have had increased workloads and responsibilities due to a lack of an active or trained workforce. </w:t>
      </w:r>
      <w:r w:rsidRPr="00D12000">
        <w:rPr>
          <w:rStyle w:val="StyleUnderline"/>
        </w:rPr>
        <w:t>New employees are not immune.</w:t>
      </w:r>
      <w:r w:rsidRPr="00D12000">
        <w:t xml:space="preserve"> They too may suffer from low morale as they struggle learning new job duties and procedures. Continuation of </w:t>
      </w:r>
      <w:r w:rsidRPr="00D12000">
        <w:rPr>
          <w:rStyle w:val="Emphasis"/>
        </w:rPr>
        <w:t>this</w:t>
      </w:r>
      <w:r w:rsidRPr="00D12000">
        <w:rPr>
          <w:rStyle w:val="StyleUnderline"/>
        </w:rPr>
        <w:t xml:space="preserve"> type of </w:t>
      </w:r>
      <w:r w:rsidRPr="00D12000">
        <w:rPr>
          <w:rStyle w:val="Emphasis"/>
        </w:rPr>
        <w:t>work environment</w:t>
      </w:r>
      <w:r w:rsidRPr="00D12000">
        <w:rPr>
          <w:rStyle w:val="StyleUnderline"/>
        </w:rPr>
        <w:t xml:space="preserve"> can result in the company having a more </w:t>
      </w:r>
      <w:r w:rsidRPr="00D12000">
        <w:rPr>
          <w:rStyle w:val="Emphasis"/>
        </w:rPr>
        <w:t>difficult</w:t>
      </w:r>
      <w:r w:rsidRPr="00D12000">
        <w:rPr>
          <w:rStyle w:val="StyleUnderline"/>
        </w:rPr>
        <w:t xml:space="preserve"> </w:t>
      </w:r>
      <w:r w:rsidRPr="00D12000">
        <w:rPr>
          <w:rStyle w:val="Emphasis"/>
        </w:rPr>
        <w:t>time attracting</w:t>
      </w:r>
      <w:r w:rsidRPr="00D12000">
        <w:rPr>
          <w:rStyle w:val="StyleUnderline"/>
        </w:rPr>
        <w:t xml:space="preserve"> </w:t>
      </w:r>
      <w:r w:rsidRPr="00D12000">
        <w:rPr>
          <w:rStyle w:val="Emphasis"/>
        </w:rPr>
        <w:t>and keeping high-quality talent.</w:t>
      </w:r>
    </w:p>
    <w:p w:rsidR="003322E9" w:rsidRPr="00D12000" w:rsidRDefault="003322E9" w:rsidP="003322E9">
      <w:pPr>
        <w:rPr>
          <w:szCs w:val="16"/>
        </w:rPr>
      </w:pPr>
      <w:r w:rsidRPr="00D12000">
        <w:rPr>
          <w:szCs w:val="16"/>
        </w:rPr>
        <w:t>Deteriorating Product or Service Quality</w:t>
      </w:r>
    </w:p>
    <w:p w:rsidR="003322E9" w:rsidRPr="00D12000" w:rsidRDefault="003322E9" w:rsidP="003322E9">
      <w:r w:rsidRPr="00D12000">
        <w:rPr>
          <w:rStyle w:val="StyleUnderline"/>
        </w:rPr>
        <w:t>Lower productivity</w:t>
      </w:r>
      <w:r w:rsidRPr="00D12000">
        <w:t xml:space="preserve"> and sub-par quality of work </w:t>
      </w:r>
      <w:r w:rsidRPr="00D12000">
        <w:rPr>
          <w:rStyle w:val="StyleUnderline"/>
        </w:rPr>
        <w:t>can result</w:t>
      </w:r>
      <w:r w:rsidRPr="00D12000">
        <w:t xml:space="preserve"> from a disruption in daily operations </w:t>
      </w:r>
      <w:r w:rsidRPr="00D12000">
        <w:rPr>
          <w:rStyle w:val="StyleUnderline"/>
        </w:rPr>
        <w:t xml:space="preserve">due to an overall </w:t>
      </w:r>
      <w:r w:rsidRPr="00D12000">
        <w:rPr>
          <w:rStyle w:val="Emphasis"/>
        </w:rPr>
        <w:t>low number of employees</w:t>
      </w:r>
      <w:r w:rsidRPr="00D12000">
        <w:rPr>
          <w:rStyle w:val="StyleUnderline"/>
        </w:rPr>
        <w:t xml:space="preserve"> or </w:t>
      </w:r>
      <w:r w:rsidRPr="00D12000">
        <w:rPr>
          <w:rStyle w:val="Emphasis"/>
        </w:rPr>
        <w:t>inexperienced employees</w:t>
      </w:r>
      <w:r w:rsidRPr="00D12000">
        <w:rPr>
          <w:rStyle w:val="StyleUnderline"/>
        </w:rPr>
        <w:t xml:space="preserve"> without complete training. </w:t>
      </w:r>
      <w:r w:rsidRPr="00D12000">
        <w:t>This is especially true in industries where repetition and comfort level play a larger role than innovation. For instance, new hotel clerks may not provide top-tier customer service, as they are unfamiliar with the organization's policies. This could manifest in situations as trivial as providing refunds from broken snack dispensers. Although a seemingly small issue, there could be a sizable impact on customer satisfaction.</w:t>
      </w:r>
    </w:p>
    <w:p w:rsidR="003322E9" w:rsidRPr="00D12000" w:rsidRDefault="003322E9" w:rsidP="003322E9">
      <w:pPr>
        <w:rPr>
          <w:szCs w:val="16"/>
        </w:rPr>
      </w:pPr>
      <w:r w:rsidRPr="00D12000">
        <w:rPr>
          <w:szCs w:val="16"/>
        </w:rPr>
        <w:t>Reduction in Marketing Return on Investment</w:t>
      </w:r>
    </w:p>
    <w:p w:rsidR="003322E9" w:rsidRPr="00D12000" w:rsidRDefault="003322E9" w:rsidP="003322E9">
      <w:pPr>
        <w:rPr>
          <w:b/>
          <w:iCs/>
          <w:sz w:val="22"/>
          <w:u w:val="single"/>
          <w:bdr w:val="single" w:sz="8" w:space="0" w:color="auto"/>
        </w:rPr>
      </w:pPr>
      <w:r w:rsidRPr="00D12000">
        <w:rPr>
          <w:rStyle w:val="StyleUnderline"/>
        </w:rPr>
        <w:t xml:space="preserve">Even </w:t>
      </w:r>
      <w:r w:rsidRPr="00D12000">
        <w:rPr>
          <w:rStyle w:val="Emphasis"/>
        </w:rPr>
        <w:t>if</w:t>
      </w:r>
      <w:r w:rsidRPr="00D12000">
        <w:rPr>
          <w:rStyle w:val="StyleUnderline"/>
        </w:rPr>
        <w:t xml:space="preserve"> marketing </w:t>
      </w:r>
      <w:r w:rsidRPr="00D12000">
        <w:rPr>
          <w:rStyle w:val="Emphasis"/>
        </w:rPr>
        <w:t>expenses remain consistent</w:t>
      </w:r>
      <w:r w:rsidRPr="00D12000">
        <w:t xml:space="preserve"> in efforts to attract new customers, </w:t>
      </w:r>
      <w:r w:rsidRPr="00D12000">
        <w:rPr>
          <w:rStyle w:val="StyleUnderline"/>
        </w:rPr>
        <w:t>the return</w:t>
      </w:r>
      <w:r w:rsidRPr="00D12000">
        <w:t xml:space="preserve"> on investment </w:t>
      </w:r>
      <w:r w:rsidRPr="00D12000">
        <w:rPr>
          <w:rStyle w:val="StyleUnderline"/>
        </w:rPr>
        <w:t xml:space="preserve">is lowered if the company is losing return customers and customer referrals due </w:t>
      </w:r>
      <w:r w:rsidRPr="00D12000">
        <w:rPr>
          <w:rStyle w:val="Emphasis"/>
        </w:rPr>
        <w:t>to inexperienced staff</w:t>
      </w:r>
      <w:r w:rsidRPr="00D12000">
        <w:t xml:space="preserve"> or lower-quality products. This increases the cost of a one-time customer</w:t>
      </w:r>
      <w:r w:rsidRPr="00D12000">
        <w:rPr>
          <w:rStyle w:val="StyleUnderline"/>
        </w:rPr>
        <w:t xml:space="preserve">, </w:t>
      </w:r>
      <w:r w:rsidRPr="00D12000">
        <w:rPr>
          <w:rStyle w:val="Emphasis"/>
        </w:rPr>
        <w:t>lowering</w:t>
      </w:r>
      <w:r w:rsidRPr="00D12000">
        <w:rPr>
          <w:rStyle w:val="StyleUnderline"/>
        </w:rPr>
        <w:t xml:space="preserve"> </w:t>
      </w:r>
      <w:r w:rsidRPr="00D12000">
        <w:t xml:space="preserve">marketing </w:t>
      </w:r>
      <w:r w:rsidRPr="00D12000">
        <w:rPr>
          <w:rStyle w:val="Emphasis"/>
        </w:rPr>
        <w:t>return on investment.</w:t>
      </w:r>
    </w:p>
    <w:p w:rsidR="00723603" w:rsidRDefault="00723603" w:rsidP="0001737C">
      <w:pPr>
        <w:pStyle w:val="Heading3"/>
        <w:rPr>
          <w:rFonts w:cs="Times New Roman"/>
        </w:rPr>
      </w:pPr>
      <w:r>
        <w:rPr>
          <w:rFonts w:cs="Times New Roman"/>
        </w:rPr>
        <w:t>AT interest rates turn</w:t>
      </w:r>
      <w:r w:rsidR="001609AA">
        <w:rPr>
          <w:rFonts w:cs="Times New Roman"/>
        </w:rPr>
        <w:t xml:space="preserve"> – good</w:t>
      </w:r>
    </w:p>
    <w:p w:rsidR="00723603" w:rsidRPr="001730AF" w:rsidRDefault="00723603" w:rsidP="00723603">
      <w:pPr>
        <w:pStyle w:val="Heading4"/>
        <w:rPr>
          <w:u w:val="single"/>
        </w:rPr>
      </w:pPr>
      <w:r>
        <w:t xml:space="preserve">Interest hikes are </w:t>
      </w:r>
      <w:r w:rsidRPr="001730AF">
        <w:rPr>
          <w:u w:val="single"/>
        </w:rPr>
        <w:t>inevitable</w:t>
      </w:r>
      <w:r>
        <w:t xml:space="preserve"> and </w:t>
      </w:r>
      <w:r w:rsidRPr="001730AF">
        <w:t xml:space="preserve">promote </w:t>
      </w:r>
      <w:r w:rsidRPr="001730AF">
        <w:rPr>
          <w:u w:val="single"/>
        </w:rPr>
        <w:t>growth.</w:t>
      </w:r>
    </w:p>
    <w:p w:rsidR="00723603" w:rsidRPr="00B00814" w:rsidRDefault="00723603" w:rsidP="00723603">
      <w:r w:rsidRPr="00FB7298">
        <w:rPr>
          <w:rStyle w:val="Style13ptBold"/>
        </w:rPr>
        <w:t>Hamrick 6/13</w:t>
      </w:r>
      <w:r>
        <w:t xml:space="preserve"> – Mark Hamrick Washington Bureau Chief and Senior Economic Analyst at Bankrate, 2018 ("7 Benefits </w:t>
      </w:r>
      <w:proofErr w:type="gramStart"/>
      <w:r>
        <w:t>Of Higher Interest Rates From The</w:t>
      </w:r>
      <w:proofErr w:type="gramEnd"/>
      <w:r>
        <w:t xml:space="preserve"> Federal Reserve," Bankrate, Available online at </w:t>
      </w:r>
      <w:hyperlink r:id="rId20" w:history="1">
        <w:r w:rsidRPr="00F82502">
          <w:rPr>
            <w:rStyle w:val="Hyperlink"/>
          </w:rPr>
          <w:t>https://www.bankrate.com/banking/federal-reserve/7-surprising-benefits-of-higher-interest-rates-from-the-federal-reserve/</w:t>
        </w:r>
      </w:hyperlink>
      <w:r>
        <w:t>, Accessed 06-30-2018)</w:t>
      </w:r>
    </w:p>
    <w:p w:rsidR="00723603" w:rsidRPr="00533797" w:rsidRDefault="00723603" w:rsidP="00723603">
      <w:r w:rsidRPr="00533797">
        <w:rPr>
          <w:rStyle w:val="Emphasis"/>
        </w:rPr>
        <w:t>Interest rates are going up</w:t>
      </w:r>
      <w:r>
        <w:t xml:space="preserve">. </w:t>
      </w:r>
      <w:r w:rsidRPr="00533797">
        <w:rPr>
          <w:rStyle w:val="StyleUnderline"/>
        </w:rPr>
        <w:t>The</w:t>
      </w:r>
      <w:r>
        <w:t xml:space="preserve"> </w:t>
      </w:r>
      <w:r w:rsidRPr="00533797">
        <w:rPr>
          <w:rStyle w:val="StyleUnderline"/>
        </w:rPr>
        <w:t>Fed</w:t>
      </w:r>
      <w:r>
        <w:t xml:space="preserve">eral Reserve just </w:t>
      </w:r>
      <w:r w:rsidRPr="00533797">
        <w:rPr>
          <w:rStyle w:val="StyleUnderline"/>
        </w:rPr>
        <w:t>hiked rates for the second time in 2018.</w:t>
      </w:r>
      <w:r>
        <w:t xml:space="preserve"> </w:t>
      </w:r>
      <w:r w:rsidRPr="00533797">
        <w:rPr>
          <w:rStyle w:val="StyleUnderline"/>
        </w:rPr>
        <w:t xml:space="preserve">And </w:t>
      </w:r>
      <w:r w:rsidRPr="00533797">
        <w:rPr>
          <w:rStyle w:val="Emphasis"/>
        </w:rPr>
        <w:t>there could be</w:t>
      </w:r>
      <w:r w:rsidRPr="00533797">
        <w:rPr>
          <w:rStyle w:val="StyleUnderline"/>
        </w:rPr>
        <w:t xml:space="preserve"> </w:t>
      </w:r>
      <w:r w:rsidRPr="00533797">
        <w:rPr>
          <w:rStyle w:val="Emphasis"/>
        </w:rPr>
        <w:t>two more</w:t>
      </w:r>
      <w:r w:rsidRPr="00533797">
        <w:rPr>
          <w:rStyle w:val="StyleUnderline"/>
        </w:rPr>
        <w:t xml:space="preserve"> </w:t>
      </w:r>
      <w:r w:rsidRPr="00533797">
        <w:t>rate hikes before the end of the year.</w:t>
      </w:r>
    </w:p>
    <w:p w:rsidR="00723603" w:rsidRDefault="00723603" w:rsidP="00723603">
      <w:r>
        <w:t xml:space="preserve">Sure, the increases mean it will cost more to borrow. </w:t>
      </w:r>
      <w:r w:rsidRPr="00533797">
        <w:rPr>
          <w:rStyle w:val="StyleUnderline"/>
        </w:rPr>
        <w:t>But you’ll benefit</w:t>
      </w:r>
      <w:r>
        <w:t xml:space="preserve"> from getting better rates on high-yield certificates of deposit.</w:t>
      </w:r>
    </w:p>
    <w:p w:rsidR="00723603" w:rsidRDefault="00723603" w:rsidP="00723603">
      <w:r>
        <w:t>Healthier returns on CDs are only one gain from the Fed’s rate-raising campaign. Here’s how you can take advantage of other positive outcomes from Fed rate increases.</w:t>
      </w:r>
    </w:p>
    <w:p w:rsidR="00723603" w:rsidRPr="00533797" w:rsidRDefault="00723603" w:rsidP="00723603">
      <w:r w:rsidRPr="00533797">
        <w:t>1. Higher returns for savers</w:t>
      </w:r>
    </w:p>
    <w:p w:rsidR="00723603" w:rsidRDefault="00723603" w:rsidP="00723603">
      <w:r>
        <w:t xml:space="preserve">If you’re a saver, </w:t>
      </w:r>
      <w:r w:rsidRPr="00533797">
        <w:rPr>
          <w:rStyle w:val="StyleUnderline"/>
        </w:rPr>
        <w:t>low interest rates</w:t>
      </w:r>
      <w:r>
        <w:t xml:space="preserve"> </w:t>
      </w:r>
      <w:r w:rsidRPr="00533797">
        <w:rPr>
          <w:rStyle w:val="StyleUnderline"/>
        </w:rPr>
        <w:t>have brought about the financial</w:t>
      </w:r>
      <w:r>
        <w:t xml:space="preserve"> </w:t>
      </w:r>
      <w:r w:rsidRPr="00533797">
        <w:rPr>
          <w:rStyle w:val="StyleUnderline"/>
        </w:rPr>
        <w:t xml:space="preserve">equivalent of a </w:t>
      </w:r>
      <w:r w:rsidRPr="00533797">
        <w:rPr>
          <w:rStyle w:val="Emphasis"/>
        </w:rPr>
        <w:t>long drought</w:t>
      </w:r>
      <w:r>
        <w:t>. Any improvement, even modest, is welcome and overdue.</w:t>
      </w:r>
    </w:p>
    <w:p w:rsidR="00723603" w:rsidRDefault="00723603" w:rsidP="00723603">
      <w:r>
        <w:t>“</w:t>
      </w:r>
      <w:r w:rsidRPr="00533797">
        <w:rPr>
          <w:rStyle w:val="StyleUnderline"/>
        </w:rPr>
        <w:t xml:space="preserve">Interest </w:t>
      </w:r>
      <w:r w:rsidRPr="009246F9">
        <w:rPr>
          <w:rStyle w:val="Emphasis"/>
        </w:rPr>
        <w:t>rates have been so low for so long</w:t>
      </w:r>
      <w:r>
        <w:t xml:space="preserve"> that many </w:t>
      </w:r>
      <w:r w:rsidRPr="00533797">
        <w:rPr>
          <w:rStyle w:val="StyleUnderline"/>
        </w:rPr>
        <w:t>people</w:t>
      </w:r>
      <w:r>
        <w:t xml:space="preserve"> </w:t>
      </w:r>
      <w:r w:rsidRPr="00533797">
        <w:rPr>
          <w:rStyle w:val="StyleUnderline"/>
        </w:rPr>
        <w:t>have fallen out of</w:t>
      </w:r>
      <w:r>
        <w:t xml:space="preserve"> the habit of </w:t>
      </w:r>
      <w:r w:rsidRPr="00533797">
        <w:rPr>
          <w:rStyle w:val="StyleUnderline"/>
        </w:rPr>
        <w:t>rate shopping</w:t>
      </w:r>
      <w:r>
        <w:t xml:space="preserve">,” says Robert Frick, corporate economist for Navy Federal Credit Union. “But </w:t>
      </w:r>
      <w:r w:rsidRPr="00533797">
        <w:rPr>
          <w:rStyle w:val="StyleUnderline"/>
        </w:rPr>
        <w:t>now that rates are rising</w:t>
      </w:r>
      <w:r>
        <w:t xml:space="preserve"> </w:t>
      </w:r>
      <w:r w:rsidRPr="00533797">
        <w:rPr>
          <w:rStyle w:val="StyleUnderline"/>
        </w:rPr>
        <w:t>they should get back into the habit</w:t>
      </w:r>
      <w:r>
        <w:t xml:space="preserve"> </w:t>
      </w:r>
      <w:r w:rsidRPr="00533797">
        <w:rPr>
          <w:rStyle w:val="StyleUnderline"/>
        </w:rPr>
        <w:t>and</w:t>
      </w:r>
      <w:r>
        <w:t xml:space="preserve"> will </w:t>
      </w:r>
      <w:r w:rsidRPr="00533797">
        <w:rPr>
          <w:rStyle w:val="StyleUnderline"/>
        </w:rPr>
        <w:t>see</w:t>
      </w:r>
      <w:r>
        <w:t xml:space="preserve">ing </w:t>
      </w:r>
      <w:r w:rsidRPr="009246F9">
        <w:rPr>
          <w:rStyle w:val="Emphasis"/>
        </w:rPr>
        <w:t>bigger payouts</w:t>
      </w:r>
      <w:r w:rsidRPr="00533797">
        <w:rPr>
          <w:rStyle w:val="StyleUnderline"/>
        </w:rPr>
        <w:t xml:space="preserve"> from their accounts</w:t>
      </w:r>
      <w:r>
        <w:t xml:space="preserve">, </w:t>
      </w:r>
      <w:r w:rsidRPr="009246F9">
        <w:rPr>
          <w:rStyle w:val="Emphasis"/>
        </w:rPr>
        <w:t>especially</w:t>
      </w:r>
      <w:r>
        <w:t xml:space="preserve"> certificates of </w:t>
      </w:r>
      <w:r w:rsidRPr="009246F9">
        <w:rPr>
          <w:rStyle w:val="Emphasis"/>
        </w:rPr>
        <w:t>deposit</w:t>
      </w:r>
      <w:r>
        <w:t xml:space="preserve">. </w:t>
      </w:r>
      <w:r w:rsidRPr="00533797">
        <w:rPr>
          <w:rStyle w:val="StyleUnderline"/>
        </w:rPr>
        <w:t xml:space="preserve">This is especially </w:t>
      </w:r>
      <w:r w:rsidRPr="009246F9">
        <w:rPr>
          <w:rStyle w:val="Emphasis"/>
        </w:rPr>
        <w:t>important for</w:t>
      </w:r>
      <w:r>
        <w:t xml:space="preserve"> people on </w:t>
      </w:r>
      <w:r w:rsidRPr="009246F9">
        <w:rPr>
          <w:rStyle w:val="Emphasis"/>
        </w:rPr>
        <w:t>fixed incomes</w:t>
      </w:r>
      <w:r>
        <w:t>.”</w:t>
      </w:r>
    </w:p>
    <w:p w:rsidR="00723603" w:rsidRPr="00533797" w:rsidRDefault="00723603" w:rsidP="00723603">
      <w:r>
        <w:t xml:space="preserve">2. </w:t>
      </w:r>
      <w:r w:rsidRPr="00533797">
        <w:t>Tamed inflation</w:t>
      </w:r>
    </w:p>
    <w:p w:rsidR="00723603" w:rsidRDefault="00723603" w:rsidP="00723603">
      <w:r>
        <w:t xml:space="preserve">Most broad-based measures of prices indicate </w:t>
      </w:r>
      <w:r w:rsidRPr="00533797">
        <w:rPr>
          <w:rStyle w:val="StyleUnderline"/>
        </w:rPr>
        <w:t>inflation</w:t>
      </w:r>
      <w:r>
        <w:t xml:space="preserve"> has continued to </w:t>
      </w:r>
      <w:r w:rsidRPr="00533797">
        <w:rPr>
          <w:rStyle w:val="StyleUnderline"/>
        </w:rPr>
        <w:t>remain under control</w:t>
      </w:r>
      <w:r>
        <w:t xml:space="preserve"> in the U.S. </w:t>
      </w:r>
      <w:r w:rsidRPr="00533797">
        <w:rPr>
          <w:rStyle w:val="StyleUnderline"/>
        </w:rPr>
        <w:t>in recent years</w:t>
      </w:r>
      <w:r w:rsidRPr="009246F9">
        <w:t>. The central bank’s target for inflation is 2 percent</w:t>
      </w:r>
      <w:r>
        <w:t xml:space="preserve">, </w:t>
      </w:r>
      <w:r w:rsidRPr="00533797">
        <w:rPr>
          <w:rStyle w:val="StyleUnderline"/>
        </w:rPr>
        <w:t xml:space="preserve">but </w:t>
      </w:r>
      <w:r w:rsidRPr="009246F9">
        <w:rPr>
          <w:rStyle w:val="Emphasis"/>
        </w:rPr>
        <w:t>inflation has yet to hit the bull’s-eye</w:t>
      </w:r>
      <w:r>
        <w:t xml:space="preserve"> on a sustained basis, as measured by personal consumption expenditures, or PCE.</w:t>
      </w:r>
    </w:p>
    <w:p w:rsidR="00723603" w:rsidRDefault="00723603" w:rsidP="00723603">
      <w:r w:rsidRPr="00533797">
        <w:rPr>
          <w:rStyle w:val="StyleUnderline"/>
        </w:rPr>
        <w:t>If the Fed achieves its objectives</w:t>
      </w:r>
      <w:r>
        <w:t xml:space="preserve"> in steering the economy, </w:t>
      </w:r>
      <w:r w:rsidRPr="00533797">
        <w:rPr>
          <w:rStyle w:val="StyleUnderline"/>
        </w:rPr>
        <w:t>inflation</w:t>
      </w:r>
      <w:r>
        <w:t xml:space="preserve"> </w:t>
      </w:r>
      <w:r w:rsidRPr="00533797">
        <w:rPr>
          <w:rStyle w:val="StyleUnderline"/>
        </w:rPr>
        <w:t>should remain under control</w:t>
      </w:r>
      <w:r>
        <w:t>.</w:t>
      </w:r>
    </w:p>
    <w:p w:rsidR="00723603" w:rsidRDefault="00723603" w:rsidP="00723603">
      <w:r w:rsidRPr="009246F9">
        <w:rPr>
          <w:rStyle w:val="Emphasis"/>
        </w:rPr>
        <w:t>A positive</w:t>
      </w:r>
      <w:r>
        <w:t xml:space="preserve"> inflation </w:t>
      </w:r>
      <w:r w:rsidRPr="009246F9">
        <w:rPr>
          <w:rStyle w:val="Emphasis"/>
        </w:rPr>
        <w:t>scenario</w:t>
      </w:r>
      <w:r>
        <w:t xml:space="preserve"> after a rate increase </w:t>
      </w:r>
      <w:r w:rsidRPr="00533797">
        <w:rPr>
          <w:rStyle w:val="StyleUnderline"/>
        </w:rPr>
        <w:t xml:space="preserve">might </w:t>
      </w:r>
      <w:r w:rsidRPr="009246F9">
        <w:rPr>
          <w:rStyle w:val="Emphasis"/>
        </w:rPr>
        <w:t>include</w:t>
      </w:r>
      <w:r>
        <w:t xml:space="preserve"> “</w:t>
      </w:r>
      <w:r w:rsidRPr="009246F9">
        <w:rPr>
          <w:rStyle w:val="Emphasis"/>
        </w:rPr>
        <w:t>lower prices</w:t>
      </w:r>
      <w:r>
        <w:t xml:space="preserve"> of imported consumer goods, </w:t>
      </w:r>
      <w:r w:rsidRPr="00533797">
        <w:rPr>
          <w:rStyle w:val="StyleUnderline"/>
        </w:rPr>
        <w:t>due to</w:t>
      </w:r>
      <w:r>
        <w:t xml:space="preserve"> </w:t>
      </w:r>
      <w:r w:rsidRPr="00533797">
        <w:rPr>
          <w:rStyle w:val="StyleUnderline"/>
        </w:rPr>
        <w:t>a</w:t>
      </w:r>
      <w:r>
        <w:t xml:space="preserve"> likely </w:t>
      </w:r>
      <w:r w:rsidRPr="00533797">
        <w:rPr>
          <w:rStyle w:val="StyleUnderline"/>
        </w:rPr>
        <w:t>higher exchange</w:t>
      </w:r>
      <w:r>
        <w:t xml:space="preserve"> </w:t>
      </w:r>
      <w:r w:rsidRPr="00533797">
        <w:rPr>
          <w:rStyle w:val="StyleUnderline"/>
        </w:rPr>
        <w:t>value of the dollar</w:t>
      </w:r>
      <w:r>
        <w:t xml:space="preserve"> if our domestic </w:t>
      </w:r>
      <w:r w:rsidRPr="009246F9">
        <w:t>rate</w:t>
      </w:r>
      <w:r>
        <w:t xml:space="preserve"> increases are not matched by policy tightening in other major economies,” says Daniil Manaenkov, U.S. forecasting specialist at the Research Seminar in Quantitative Economics at the University of Michigan.</w:t>
      </w:r>
    </w:p>
    <w:p w:rsidR="00723603" w:rsidRPr="00533797" w:rsidRDefault="00723603" w:rsidP="00723603">
      <w:r w:rsidRPr="00533797">
        <w:t>3. More lending</w:t>
      </w:r>
    </w:p>
    <w:p w:rsidR="00723603" w:rsidRDefault="00723603" w:rsidP="00723603">
      <w:r w:rsidRPr="00533797">
        <w:t>A credit bubble rightfully received some of the blame for the financial crisis</w:t>
      </w:r>
      <w:r>
        <w:t xml:space="preserve"> in 2007. In the aftermath, lending came to a complete stop.</w:t>
      </w:r>
    </w:p>
    <w:p w:rsidR="00723603" w:rsidRDefault="00723603" w:rsidP="00723603">
      <w:r w:rsidRPr="00533797">
        <w:t>Lending has resumed. “</w:t>
      </w:r>
      <w:r w:rsidRPr="00533797">
        <w:rPr>
          <w:rStyle w:val="StyleUnderline"/>
        </w:rPr>
        <w:t xml:space="preserve">Banks may have a </w:t>
      </w:r>
      <w:r w:rsidRPr="009246F9">
        <w:rPr>
          <w:rStyle w:val="Emphasis"/>
        </w:rPr>
        <w:t>greater incentive</w:t>
      </w:r>
      <w:r>
        <w:t xml:space="preserve"> </w:t>
      </w:r>
      <w:r w:rsidRPr="009246F9">
        <w:rPr>
          <w:rStyle w:val="Emphasis"/>
        </w:rPr>
        <w:t>to loan</w:t>
      </w:r>
      <w:r w:rsidRPr="00533797">
        <w:rPr>
          <w:rStyle w:val="StyleUnderline"/>
        </w:rPr>
        <w:t xml:space="preserve"> out reserves</w:t>
      </w:r>
      <w:r>
        <w:t xml:space="preserve"> </w:t>
      </w:r>
      <w:r w:rsidRPr="009246F9">
        <w:rPr>
          <w:rStyle w:val="Emphasis"/>
        </w:rPr>
        <w:t>at higher interest rates</w:t>
      </w:r>
      <w:r w:rsidRPr="00533797">
        <w:rPr>
          <w:rStyle w:val="StyleUnderline"/>
        </w:rPr>
        <w:t>, and the increased flow o</w:t>
      </w:r>
      <w:r>
        <w:t xml:space="preserve">f </w:t>
      </w:r>
      <w:r w:rsidRPr="00533797">
        <w:t>additional</w:t>
      </w:r>
      <w:r>
        <w:t xml:space="preserve"> </w:t>
      </w:r>
      <w:r w:rsidRPr="00533797">
        <w:rPr>
          <w:rStyle w:val="StyleUnderline"/>
        </w:rPr>
        <w:t>credit</w:t>
      </w:r>
      <w:r>
        <w:t xml:space="preserve"> </w:t>
      </w:r>
      <w:r w:rsidRPr="00533797">
        <w:rPr>
          <w:rStyle w:val="StyleUnderline"/>
        </w:rPr>
        <w:t xml:space="preserve">would </w:t>
      </w:r>
      <w:r w:rsidRPr="009246F9">
        <w:rPr>
          <w:rStyle w:val="Emphasis"/>
        </w:rPr>
        <w:t>boost economic growth</w:t>
      </w:r>
      <w:r>
        <w:t>,” says Sean Snaith, director of the Institute for Economic Competitiveness at the University of Central Florida.</w:t>
      </w:r>
    </w:p>
    <w:p w:rsidR="00723603" w:rsidRDefault="00723603" w:rsidP="00723603">
      <w:r>
        <w:t>4. More interest income for retirees</w:t>
      </w:r>
    </w:p>
    <w:p w:rsidR="00723603" w:rsidRDefault="00723603" w:rsidP="00723603">
      <w:r>
        <w:t>As a rate boost brings better returns to savings vehicles, senior citizens should enjoy better paydays by putting their money in CDs and savings accounts. “</w:t>
      </w:r>
      <w:r w:rsidRPr="00533797">
        <w:rPr>
          <w:rStyle w:val="StyleUnderline"/>
        </w:rPr>
        <w:t>Higher interest rates</w:t>
      </w:r>
      <w:r>
        <w:t xml:space="preserve"> </w:t>
      </w:r>
      <w:r w:rsidRPr="00533797">
        <w:rPr>
          <w:rStyle w:val="StyleUnderline"/>
        </w:rPr>
        <w:t>on</w:t>
      </w:r>
      <w:r>
        <w:t xml:space="preserve"> CDs and other </w:t>
      </w:r>
      <w:r w:rsidRPr="00533797">
        <w:rPr>
          <w:rStyle w:val="StyleUnderline"/>
        </w:rPr>
        <w:t>financial instruments</w:t>
      </w:r>
      <w:r>
        <w:t xml:space="preserve"> </w:t>
      </w:r>
      <w:r w:rsidRPr="00533797">
        <w:rPr>
          <w:rStyle w:val="StyleUnderline"/>
        </w:rPr>
        <w:t>will</w:t>
      </w:r>
      <w:r>
        <w:t xml:space="preserve"> particularly </w:t>
      </w:r>
      <w:r w:rsidRPr="00533797">
        <w:rPr>
          <w:rStyle w:val="StyleUnderline"/>
        </w:rPr>
        <w:t>help older Americans</w:t>
      </w:r>
      <w:r>
        <w:t xml:space="preserve"> </w:t>
      </w:r>
      <w:r w:rsidRPr="00533797">
        <w:rPr>
          <w:rStyle w:val="StyleUnderline"/>
        </w:rPr>
        <w:t>trying to live on</w:t>
      </w:r>
      <w:r>
        <w:t xml:space="preserve"> their </w:t>
      </w:r>
      <w:r w:rsidRPr="00533797">
        <w:rPr>
          <w:rStyle w:val="StyleUnderline"/>
        </w:rPr>
        <w:t>retirement savings</w:t>
      </w:r>
      <w:r>
        <w:t>,” says Lynn Reaser, chief economist at Point Loma Nazarene University in San Diego.</w:t>
      </w:r>
    </w:p>
    <w:p w:rsidR="00723603" w:rsidRPr="00533797" w:rsidRDefault="00723603" w:rsidP="00723603">
      <w:pPr>
        <w:rPr>
          <w:rStyle w:val="StyleUnderline"/>
        </w:rPr>
      </w:pPr>
      <w:r w:rsidRPr="00533797">
        <w:rPr>
          <w:rStyle w:val="StyleUnderline"/>
        </w:rPr>
        <w:t>As the population ages</w:t>
      </w:r>
      <w:r>
        <w:t xml:space="preserve"> in coming years, many </w:t>
      </w:r>
      <w:r w:rsidRPr="00533797">
        <w:rPr>
          <w:rStyle w:val="StyleUnderline"/>
        </w:rPr>
        <w:t xml:space="preserve">more </w:t>
      </w:r>
      <w:r w:rsidRPr="009246F9">
        <w:rPr>
          <w:rStyle w:val="Emphasis"/>
        </w:rPr>
        <w:t>Americans will</w:t>
      </w:r>
      <w:r w:rsidRPr="00533797">
        <w:rPr>
          <w:rStyle w:val="StyleUnderline"/>
        </w:rPr>
        <w:t xml:space="preserve"> </w:t>
      </w:r>
      <w:r>
        <w:t xml:space="preserve">come to </w:t>
      </w:r>
      <w:r w:rsidRPr="009246F9">
        <w:rPr>
          <w:rStyle w:val="Emphasis"/>
        </w:rPr>
        <w:t>appreciate even</w:t>
      </w:r>
      <w:r w:rsidRPr="00533797">
        <w:rPr>
          <w:rStyle w:val="StyleUnderline"/>
        </w:rPr>
        <w:t xml:space="preserve"> </w:t>
      </w:r>
      <w:r w:rsidRPr="009246F9">
        <w:rPr>
          <w:rStyle w:val="Emphasis"/>
        </w:rPr>
        <w:t>modest increases</w:t>
      </w:r>
      <w:r>
        <w:t xml:space="preserve"> in interest income during retirement </w:t>
      </w:r>
      <w:r w:rsidRPr="00533797">
        <w:rPr>
          <w:rStyle w:val="StyleUnderline"/>
        </w:rPr>
        <w:t>when they buy certificates of deposit.</w:t>
      </w:r>
    </w:p>
    <w:p w:rsidR="00723603" w:rsidRDefault="00723603" w:rsidP="00723603">
      <w:r>
        <w:t>5. Stronger dollar to boost purchasing power</w:t>
      </w:r>
    </w:p>
    <w:p w:rsidR="00723603" w:rsidRDefault="00723603" w:rsidP="00723603">
      <w:r>
        <w:t xml:space="preserve">As </w:t>
      </w:r>
      <w:r w:rsidRPr="00533797">
        <w:t>the Fed continues to</w:t>
      </w:r>
      <w:r>
        <w:t xml:space="preserve"> boost rates (and with the outlook for more rate hikes to come), </w:t>
      </w:r>
      <w:r w:rsidRPr="009246F9">
        <w:rPr>
          <w:rStyle w:val="Emphasis"/>
        </w:rPr>
        <w:t>the U.S. dollar gets</w:t>
      </w:r>
      <w:r w:rsidRPr="00533797">
        <w:rPr>
          <w:rStyle w:val="StyleUnderline"/>
        </w:rPr>
        <w:t xml:space="preserve"> more </w:t>
      </w:r>
      <w:r w:rsidRPr="009246F9">
        <w:rPr>
          <w:rStyle w:val="Emphasis"/>
        </w:rPr>
        <w:t>support</w:t>
      </w:r>
      <w:r>
        <w:t xml:space="preserve">. Ultimately, </w:t>
      </w:r>
      <w:r w:rsidRPr="00533797">
        <w:rPr>
          <w:rStyle w:val="StyleUnderline"/>
        </w:rPr>
        <w:t>that means more</w:t>
      </w:r>
      <w:r>
        <w:t xml:space="preserve"> </w:t>
      </w:r>
      <w:r w:rsidRPr="00533797">
        <w:rPr>
          <w:rStyle w:val="StyleUnderline"/>
        </w:rPr>
        <w:t>purchasing power</w:t>
      </w:r>
      <w:r>
        <w:t xml:space="preserve"> </w:t>
      </w:r>
      <w:r w:rsidRPr="00533797">
        <w:rPr>
          <w:rStyle w:val="StyleUnderline"/>
        </w:rPr>
        <w:t>with the greenback</w:t>
      </w:r>
      <w:r>
        <w:t xml:space="preserve"> </w:t>
      </w:r>
      <w:r w:rsidRPr="00533797">
        <w:rPr>
          <w:rStyle w:val="StyleUnderline"/>
        </w:rPr>
        <w:t>compared with other currencies</w:t>
      </w:r>
      <w:r>
        <w:t>.</w:t>
      </w:r>
    </w:p>
    <w:p w:rsidR="00723603" w:rsidRDefault="00723603" w:rsidP="00723603">
      <w:r>
        <w:t>Predicting moves in the foreign exchange market is difficult, but Snaith and other economists say the dollar could strengthen further as the Fed boosts rates.</w:t>
      </w:r>
    </w:p>
    <w:p w:rsidR="00723603" w:rsidRDefault="00723603" w:rsidP="00723603">
      <w:r w:rsidRPr="009246F9">
        <w:t>Fed tightening “is likely to mean a somewhat higher dollar</w:t>
      </w:r>
      <w:r w:rsidRPr="00533797">
        <w:t>, so people</w:t>
      </w:r>
      <w:r>
        <w:t xml:space="preserve"> traveling to Europe will do well,” says Dean Baker, co-director of the Center for Economic and Policy Research in Washington.</w:t>
      </w:r>
    </w:p>
    <w:p w:rsidR="00723603" w:rsidRDefault="00723603" w:rsidP="00723603">
      <w:r>
        <w:t>6. Stocks will trade on fundamentals</w:t>
      </w:r>
    </w:p>
    <w:p w:rsidR="00723603" w:rsidRDefault="00723603" w:rsidP="00723603">
      <w:r w:rsidRPr="009246F9">
        <w:rPr>
          <w:rStyle w:val="StyleUnderline"/>
        </w:rPr>
        <w:t>As</w:t>
      </w:r>
      <w:r>
        <w:t xml:space="preserve"> </w:t>
      </w:r>
      <w:r w:rsidRPr="009246F9">
        <w:rPr>
          <w:rStyle w:val="StyleUnderline"/>
        </w:rPr>
        <w:t>the</w:t>
      </w:r>
      <w:r>
        <w:t xml:space="preserve"> </w:t>
      </w:r>
      <w:r w:rsidRPr="009246F9">
        <w:rPr>
          <w:rStyle w:val="StyleUnderline"/>
        </w:rPr>
        <w:t>Fed</w:t>
      </w:r>
      <w:r>
        <w:t xml:space="preserve">eral </w:t>
      </w:r>
      <w:r w:rsidRPr="009246F9">
        <w:t>Reserve</w:t>
      </w:r>
      <w:r>
        <w:t xml:space="preserve"> </w:t>
      </w:r>
      <w:r w:rsidRPr="009246F9">
        <w:rPr>
          <w:rStyle w:val="StyleUnderline"/>
        </w:rPr>
        <w:t>embarks</w:t>
      </w:r>
      <w:r>
        <w:t xml:space="preserve"> </w:t>
      </w:r>
      <w:r w:rsidRPr="009246F9">
        <w:rPr>
          <w:rStyle w:val="StyleUnderline"/>
        </w:rPr>
        <w:t>on</w:t>
      </w:r>
      <w:r>
        <w:t xml:space="preserve"> </w:t>
      </w:r>
      <w:r w:rsidRPr="009246F9">
        <w:rPr>
          <w:rStyle w:val="StyleUnderline"/>
        </w:rPr>
        <w:t>what</w:t>
      </w:r>
      <w:r>
        <w:t xml:space="preserve"> </w:t>
      </w:r>
      <w:r w:rsidRPr="009246F9">
        <w:rPr>
          <w:rStyle w:val="StyleUnderline"/>
        </w:rPr>
        <w:t>officials</w:t>
      </w:r>
      <w:r>
        <w:t xml:space="preserve"> have </w:t>
      </w:r>
      <w:r w:rsidRPr="009246F9">
        <w:rPr>
          <w:rStyle w:val="StyleUnderline"/>
        </w:rPr>
        <w:t>called “</w:t>
      </w:r>
      <w:r w:rsidRPr="009246F9">
        <w:rPr>
          <w:rStyle w:val="Emphasis"/>
        </w:rPr>
        <w:t>normalization</w:t>
      </w:r>
      <w:r w:rsidRPr="009246F9">
        <w:rPr>
          <w:rStyle w:val="StyleUnderline"/>
        </w:rPr>
        <w:t>”</w:t>
      </w:r>
      <w:r>
        <w:t xml:space="preserve"> (that is, a backing away from record-low rates), </w:t>
      </w:r>
      <w:r w:rsidRPr="009246F9">
        <w:rPr>
          <w:rStyle w:val="StyleUnderline"/>
        </w:rPr>
        <w:t>stock prices may start to</w:t>
      </w:r>
      <w:r>
        <w:t xml:space="preserve"> </w:t>
      </w:r>
      <w:r w:rsidRPr="009246F9">
        <w:rPr>
          <w:rStyle w:val="StyleUnderline"/>
        </w:rPr>
        <w:t>make</w:t>
      </w:r>
      <w:r>
        <w:t xml:space="preserve"> more </w:t>
      </w:r>
      <w:r w:rsidRPr="009246F9">
        <w:rPr>
          <w:rStyle w:val="StyleUnderline"/>
        </w:rPr>
        <w:t>sense</w:t>
      </w:r>
      <w:r>
        <w:t xml:space="preserve"> </w:t>
      </w:r>
      <w:r w:rsidRPr="009246F9">
        <w:rPr>
          <w:rStyle w:val="StyleUnderline"/>
        </w:rPr>
        <w:t>and</w:t>
      </w:r>
      <w:r>
        <w:t xml:space="preserve"> </w:t>
      </w:r>
      <w:r w:rsidRPr="009246F9">
        <w:rPr>
          <w:rStyle w:val="Emphasis"/>
        </w:rPr>
        <w:t>not reflect the</w:t>
      </w:r>
      <w:r>
        <w:t xml:space="preserve"> central </w:t>
      </w:r>
      <w:r w:rsidRPr="009246F9">
        <w:rPr>
          <w:rStyle w:val="Emphasis"/>
        </w:rPr>
        <w:t>bank’s</w:t>
      </w:r>
      <w:r>
        <w:t xml:space="preserve"> easy monetary </w:t>
      </w:r>
      <w:r w:rsidRPr="009246F9">
        <w:rPr>
          <w:rStyle w:val="Emphasis"/>
        </w:rPr>
        <w:t>policy quite so much</w:t>
      </w:r>
      <w:r>
        <w:t>.</w:t>
      </w:r>
    </w:p>
    <w:p w:rsidR="00723603" w:rsidRDefault="00723603" w:rsidP="00723603">
      <w:r>
        <w:t>“</w:t>
      </w:r>
      <w:r w:rsidRPr="009246F9">
        <w:rPr>
          <w:rStyle w:val="StyleUnderline"/>
        </w:rPr>
        <w:t>A normalization of rates</w:t>
      </w:r>
      <w:r>
        <w:t xml:space="preserve"> </w:t>
      </w:r>
      <w:r w:rsidRPr="009246F9">
        <w:rPr>
          <w:rStyle w:val="StyleUnderline"/>
        </w:rPr>
        <w:t>would</w:t>
      </w:r>
      <w:r>
        <w:t xml:space="preserve"> </w:t>
      </w:r>
      <w:r w:rsidRPr="009246F9">
        <w:rPr>
          <w:rStyle w:val="StyleUnderline"/>
        </w:rPr>
        <w:t>return</w:t>
      </w:r>
      <w:r>
        <w:t xml:space="preserve"> </w:t>
      </w:r>
      <w:r w:rsidRPr="009246F9">
        <w:rPr>
          <w:rStyle w:val="StyleUnderline"/>
        </w:rPr>
        <w:t>the focus to market fundamentals</w:t>
      </w:r>
      <w:r>
        <w:t xml:space="preserve"> and off of focusing on the nuances of each Fed statement,” says David Nice, former senior economist at DS Economics in Chicago.</w:t>
      </w:r>
    </w:p>
    <w:p w:rsidR="00723603" w:rsidRDefault="00723603" w:rsidP="00723603">
      <w:r>
        <w:t>7. Would-be homebuyers may get off the fence</w:t>
      </w:r>
    </w:p>
    <w:p w:rsidR="00723603" w:rsidRDefault="00723603" w:rsidP="00723603">
      <w:r>
        <w:t xml:space="preserve">As the Fed continues to raise rates, </w:t>
      </w:r>
      <w:r w:rsidRPr="009246F9">
        <w:rPr>
          <w:rStyle w:val="StyleUnderline"/>
        </w:rPr>
        <w:t>higher mortgage rates likely will follow</w:t>
      </w:r>
      <w:r>
        <w:t>. If the prospect of higher mortgage rates compels you to a home sooner than later, you won’t be alone.</w:t>
      </w:r>
    </w:p>
    <w:p w:rsidR="00723603" w:rsidRDefault="00723603" w:rsidP="00723603">
      <w:r>
        <w:t xml:space="preserve">“Higher mortgage </w:t>
      </w:r>
      <w:r w:rsidRPr="009246F9">
        <w:rPr>
          <w:rStyle w:val="Emphasis"/>
        </w:rPr>
        <w:t>rates could push buyers off the fence</w:t>
      </w:r>
      <w:r>
        <w:t xml:space="preserve"> — </w:t>
      </w:r>
      <w:r w:rsidRPr="009246F9">
        <w:rPr>
          <w:rStyle w:val="Emphasis"/>
        </w:rPr>
        <w:t>increasing demand</w:t>
      </w:r>
      <w:r>
        <w:t xml:space="preserve">, </w:t>
      </w:r>
      <w:r w:rsidRPr="009246F9">
        <w:rPr>
          <w:rStyle w:val="StyleUnderline"/>
        </w:rPr>
        <w:t>increasing prices</w:t>
      </w:r>
      <w:r>
        <w:t xml:space="preserve"> </w:t>
      </w:r>
      <w:r w:rsidRPr="009246F9">
        <w:rPr>
          <w:rStyle w:val="StyleUnderline"/>
        </w:rPr>
        <w:t>and increasing home</w:t>
      </w:r>
      <w:r>
        <w:t xml:space="preserve"> </w:t>
      </w:r>
      <w:r w:rsidRPr="009246F9">
        <w:rPr>
          <w:rStyle w:val="StyleUnderline"/>
        </w:rPr>
        <w:t>equity</w:t>
      </w:r>
      <w:r>
        <w:t xml:space="preserve"> </w:t>
      </w:r>
      <w:r w:rsidRPr="009246F9">
        <w:rPr>
          <w:rStyle w:val="StyleUnderline"/>
        </w:rPr>
        <w:t>so that more people can sell their homes</w:t>
      </w:r>
      <w:r>
        <w:t>,” says Joel Naroff, president of Naroff Economic Advisors in Holland, Pennsylvania.</w:t>
      </w:r>
    </w:p>
    <w:p w:rsidR="00723603" w:rsidRPr="00ED00B1" w:rsidRDefault="00723603" w:rsidP="00723603"/>
    <w:p w:rsidR="00723603" w:rsidRPr="0033539F" w:rsidRDefault="00723603" w:rsidP="00723603">
      <w:pPr>
        <w:pStyle w:val="Heading4"/>
        <w:rPr>
          <w:rFonts w:cs="Times New Roman"/>
        </w:rPr>
      </w:pPr>
      <w:r>
        <w:rPr>
          <w:rFonts w:cs="Times New Roman"/>
        </w:rPr>
        <w:t xml:space="preserve">A rate hike is </w:t>
      </w:r>
      <w:r w:rsidRPr="00D63193">
        <w:rPr>
          <w:rFonts w:cs="Times New Roman"/>
          <w:u w:val="single"/>
        </w:rPr>
        <w:t>especially crucial</w:t>
      </w:r>
      <w:r>
        <w:rPr>
          <w:rFonts w:cs="Times New Roman"/>
        </w:rPr>
        <w:t xml:space="preserve"> now – it staves off </w:t>
      </w:r>
      <w:r w:rsidRPr="00D63193">
        <w:rPr>
          <w:rFonts w:cs="Times New Roman"/>
          <w:u w:val="single"/>
        </w:rPr>
        <w:t>hyperinflation</w:t>
      </w:r>
      <w:r>
        <w:rPr>
          <w:rFonts w:cs="Times New Roman"/>
        </w:rPr>
        <w:t xml:space="preserve"> and increases </w:t>
      </w:r>
      <w:r w:rsidRPr="00D63193">
        <w:rPr>
          <w:rFonts w:cs="Times New Roman"/>
          <w:u w:val="single"/>
        </w:rPr>
        <w:t>productivity</w:t>
      </w:r>
      <w:r>
        <w:rPr>
          <w:rFonts w:cs="Times New Roman"/>
        </w:rPr>
        <w:t>.</w:t>
      </w:r>
    </w:p>
    <w:p w:rsidR="00723603" w:rsidRPr="00137478" w:rsidRDefault="00723603" w:rsidP="00723603">
      <w:r w:rsidRPr="0033539F">
        <w:rPr>
          <w:rStyle w:val="Style13ptBold"/>
        </w:rPr>
        <w:t xml:space="preserve">Lacalle </w:t>
      </w:r>
      <w:r>
        <w:rPr>
          <w:rStyle w:val="Style13ptBold"/>
        </w:rPr>
        <w:t xml:space="preserve">17 </w:t>
      </w:r>
      <w:r w:rsidRPr="00137478">
        <w:t>– Daniel Lacalle</w:t>
      </w:r>
      <w:r>
        <w:t>, P</w:t>
      </w:r>
      <w:r w:rsidRPr="00137478">
        <w:t>h</w:t>
      </w:r>
      <w:r>
        <w:t>.</w:t>
      </w:r>
      <w:r w:rsidRPr="00137478">
        <w:t xml:space="preserve">D in Economics </w:t>
      </w:r>
      <w:r>
        <w:t>at</w:t>
      </w:r>
      <w:r w:rsidRPr="00137478">
        <w:t xml:space="preserve"> Universidad Católica de Valencia San Vicente Mártir, professor of global economics, Chief Economist and Investment Officer at Tressis Gestión, member of the advisory board of the Rafael del Pino foundation, and was ranked Top 20 most influential economist in the world 2016</w:t>
      </w:r>
      <w:r>
        <w:t xml:space="preserve"> (</w:t>
      </w:r>
      <w:r w:rsidRPr="00137478">
        <w:t xml:space="preserve">“The central-bank trap: the real price of cheap money,” </w:t>
      </w:r>
      <w:r>
        <w:t xml:space="preserve">We Forum, Available online at </w:t>
      </w:r>
      <w:r w:rsidRPr="00137478">
        <w:t xml:space="preserve"> </w:t>
      </w:r>
      <w:hyperlink r:id="rId21" w:history="1">
        <w:r w:rsidRPr="00F82502">
          <w:rPr>
            <w:rStyle w:val="Hyperlink"/>
          </w:rPr>
          <w:t>https://www.weforum.org/agenda/2017/06/the-central-bank-trap-the-real-price-of-cheap-money/</w:t>
        </w:r>
      </w:hyperlink>
      <w:r>
        <w:t>, Accessed 06-30-2018</w:t>
      </w:r>
      <w:r w:rsidRPr="00137478">
        <w:t>)</w:t>
      </w:r>
    </w:p>
    <w:p w:rsidR="00723603" w:rsidRPr="003734E8" w:rsidRDefault="00723603" w:rsidP="00723603">
      <w:r w:rsidRPr="00FA61FF">
        <w:rPr>
          <w:rStyle w:val="Emphasis"/>
        </w:rPr>
        <w:t>Cheap</w:t>
      </w:r>
      <w:r w:rsidRPr="003734E8">
        <w:t xml:space="preserve"> and abundant </w:t>
      </w:r>
      <w:r w:rsidRPr="00FA61FF">
        <w:rPr>
          <w:rStyle w:val="Emphasis"/>
        </w:rPr>
        <w:t>money</w:t>
      </w:r>
      <w:r w:rsidRPr="003E3033">
        <w:rPr>
          <w:rStyle w:val="StyleUnderline"/>
        </w:rPr>
        <w:t xml:space="preserve"> </w:t>
      </w:r>
      <w:r w:rsidRPr="00FA61FF">
        <w:rPr>
          <w:rStyle w:val="Emphasis"/>
        </w:rPr>
        <w:t>perpetuates</w:t>
      </w:r>
      <w:r w:rsidRPr="003E3033">
        <w:rPr>
          <w:rStyle w:val="StyleUnderline"/>
        </w:rPr>
        <w:t xml:space="preserve"> </w:t>
      </w:r>
      <w:r w:rsidRPr="00FA61FF">
        <w:rPr>
          <w:rStyle w:val="Emphasis"/>
        </w:rPr>
        <w:t>overcapacity</w:t>
      </w:r>
      <w:r w:rsidRPr="003734E8">
        <w:t xml:space="preserve">, </w:t>
      </w:r>
      <w:r w:rsidRPr="003E3033">
        <w:rPr>
          <w:rStyle w:val="StyleUnderline"/>
        </w:rPr>
        <w:t>which exceeds 25% in the main economies</w:t>
      </w:r>
      <w:r w:rsidRPr="003734E8">
        <w:t xml:space="preserve"> of the OECD, </w:t>
      </w:r>
      <w:r w:rsidRPr="00FA61FF">
        <w:rPr>
          <w:rStyle w:val="StyleUnderline"/>
        </w:rPr>
        <w:t>by keeping highly indebted, low-productivity sectors “zombified” through</w:t>
      </w:r>
      <w:r w:rsidRPr="003734E8">
        <w:t xml:space="preserve"> perennial </w:t>
      </w:r>
      <w:r w:rsidRPr="00FA61FF">
        <w:rPr>
          <w:rStyle w:val="StyleUnderline"/>
        </w:rPr>
        <w:t>refinancing</w:t>
      </w:r>
      <w:r w:rsidRPr="003734E8">
        <w:t xml:space="preserve"> of non-performing loans. Money is cheap, and </w:t>
      </w:r>
      <w:r w:rsidRPr="003E3033">
        <w:rPr>
          <w:rStyle w:val="StyleUnderline"/>
        </w:rPr>
        <w:t xml:space="preserve">many sectors that generate returns well below cost of capital </w:t>
      </w:r>
      <w:r w:rsidRPr="003734E8">
        <w:t xml:space="preserve">simply survive thanks to cheap debt, but fundamentals remain poor. Additionally, </w:t>
      </w:r>
      <w:r w:rsidRPr="003E3033">
        <w:rPr>
          <w:rStyle w:val="StyleUnderline"/>
        </w:rPr>
        <w:t>weak growth comes</w:t>
      </w:r>
      <w:r w:rsidRPr="003734E8">
        <w:t xml:space="preserve"> </w:t>
      </w:r>
      <w:r w:rsidRPr="003E3033">
        <w:rPr>
          <w:rStyle w:val="StyleUnderline"/>
        </w:rPr>
        <w:t>from</w:t>
      </w:r>
      <w:r w:rsidRPr="003734E8">
        <w:t xml:space="preserve"> the combination of </w:t>
      </w:r>
      <w:r w:rsidRPr="003E3033">
        <w:rPr>
          <w:rStyle w:val="StyleUnderline"/>
        </w:rPr>
        <w:t>excess debt</w:t>
      </w:r>
      <w:r w:rsidRPr="003734E8">
        <w:t>, which has soared to 225% of global GDP according to the IMF; while consumption, commerce and internal demand remain disappointing because the tax burden has risen to all-time highs, according to the OECD.</w:t>
      </w:r>
    </w:p>
    <w:p w:rsidR="00723603" w:rsidRPr="00137478" w:rsidRDefault="00723603" w:rsidP="00723603">
      <w:r w:rsidRPr="00137478">
        <w:t>Funding low productivity</w:t>
      </w:r>
    </w:p>
    <w:p w:rsidR="00723603" w:rsidRPr="003E3033" w:rsidRDefault="00723603" w:rsidP="00723603">
      <w:pPr>
        <w:rPr>
          <w:rStyle w:val="StyleUnderline"/>
        </w:rPr>
      </w:pPr>
      <w:r w:rsidRPr="003E3033">
        <w:rPr>
          <w:rStyle w:val="StyleUnderline"/>
        </w:rPr>
        <w:t>The first unintended</w:t>
      </w:r>
      <w:r w:rsidRPr="00137478">
        <w:t xml:space="preserve"> </w:t>
      </w:r>
      <w:r w:rsidRPr="003E3033">
        <w:rPr>
          <w:rStyle w:val="StyleUnderline"/>
        </w:rPr>
        <w:t>consequence</w:t>
      </w:r>
      <w:r w:rsidRPr="00137478">
        <w:t xml:space="preserve"> of excess liquidity and cheap money </w:t>
      </w:r>
      <w:r w:rsidRPr="003E3033">
        <w:rPr>
          <w:rStyle w:val="StyleUnderline"/>
        </w:rPr>
        <w:t>is</w:t>
      </w:r>
      <w:r w:rsidRPr="00137478">
        <w:t xml:space="preserve"> an indirect subsidy for </w:t>
      </w:r>
      <w:r w:rsidRPr="00FA61FF">
        <w:rPr>
          <w:rStyle w:val="Emphasis"/>
        </w:rPr>
        <w:t>low-productivity</w:t>
      </w:r>
      <w:r w:rsidRPr="00137478">
        <w:t xml:space="preserve"> </w:t>
      </w:r>
      <w:r w:rsidRPr="003E3033">
        <w:rPr>
          <w:rStyle w:val="StyleUnderline"/>
        </w:rPr>
        <w:t xml:space="preserve">and </w:t>
      </w:r>
      <w:r w:rsidRPr="00FA61FF">
        <w:rPr>
          <w:rStyle w:val="Emphasis"/>
        </w:rPr>
        <w:t>high-debt economic agents</w:t>
      </w:r>
      <w:r w:rsidRPr="00137478">
        <w:t xml:space="preserve">. That is why </w:t>
      </w:r>
      <w:r w:rsidRPr="003E3033">
        <w:rPr>
          <w:rStyle w:val="StyleUnderline"/>
        </w:rPr>
        <w:t>money velocity collapses</w:t>
      </w:r>
      <w:r w:rsidRPr="00137478">
        <w:t xml:space="preserve"> </w:t>
      </w:r>
      <w:r w:rsidRPr="003E3033">
        <w:rPr>
          <w:rStyle w:val="StyleUnderline"/>
        </w:rPr>
        <w:t>and productivity growth</w:t>
      </w:r>
      <w:r w:rsidRPr="00137478">
        <w:t xml:space="preserve"> </w:t>
      </w:r>
      <w:r w:rsidRPr="003E3033">
        <w:rPr>
          <w:rStyle w:val="StyleUnderline"/>
        </w:rPr>
        <w:t>is</w:t>
      </w:r>
      <w:r w:rsidRPr="00137478">
        <w:t xml:space="preserve"> </w:t>
      </w:r>
      <w:r w:rsidRPr="003E3033">
        <w:t>extremely</w:t>
      </w:r>
      <w:r w:rsidRPr="00137478">
        <w:t xml:space="preserve"> </w:t>
      </w:r>
      <w:r w:rsidRPr="003E3033">
        <w:rPr>
          <w:rStyle w:val="StyleUnderline"/>
        </w:rPr>
        <w:t>poor</w:t>
      </w:r>
      <w:r w:rsidRPr="00137478">
        <w:t xml:space="preserve"> </w:t>
      </w:r>
      <w:r w:rsidRPr="003E3033">
        <w:rPr>
          <w:rStyle w:val="StyleUnderline"/>
        </w:rPr>
        <w:t>in</w:t>
      </w:r>
      <w:r w:rsidRPr="00137478">
        <w:t xml:space="preserve"> almost </w:t>
      </w:r>
      <w:r w:rsidRPr="003E3033">
        <w:rPr>
          <w:rStyle w:val="StyleUnderline"/>
        </w:rPr>
        <w:t>every developed economy</w:t>
      </w:r>
      <w:r w:rsidRPr="00137478">
        <w:t xml:space="preserve">. </w:t>
      </w:r>
      <w:r w:rsidRPr="003E3033">
        <w:rPr>
          <w:rStyle w:val="StyleUnderline"/>
        </w:rPr>
        <w:t>It has never been</w:t>
      </w:r>
      <w:r w:rsidRPr="00137478">
        <w:t xml:space="preserve"> </w:t>
      </w:r>
      <w:r w:rsidRPr="008719F8">
        <w:rPr>
          <w:rStyle w:val="Emphasis"/>
        </w:rPr>
        <w:t>so cheap to borrow</w:t>
      </w:r>
      <w:r w:rsidRPr="00137478">
        <w:t xml:space="preserve">, </w:t>
      </w:r>
      <w:r w:rsidRPr="003E3033">
        <w:rPr>
          <w:rStyle w:val="StyleUnderline"/>
        </w:rPr>
        <w:t>and</w:t>
      </w:r>
      <w:r w:rsidRPr="00137478">
        <w:t xml:space="preserve"> at the same time real </w:t>
      </w:r>
      <w:r w:rsidRPr="003E3033">
        <w:rPr>
          <w:rStyle w:val="StyleUnderline"/>
        </w:rPr>
        <w:t>productive</w:t>
      </w:r>
      <w:r w:rsidRPr="00137478">
        <w:t xml:space="preserve"> annual </w:t>
      </w:r>
      <w:r w:rsidRPr="003E3033">
        <w:rPr>
          <w:rStyle w:val="StyleUnderline"/>
        </w:rPr>
        <w:t>investment</w:t>
      </w:r>
      <w:r w:rsidRPr="00137478">
        <w:t xml:space="preserve"> </w:t>
      </w:r>
      <w:r w:rsidRPr="003E3033">
        <w:rPr>
          <w:rStyle w:val="StyleUnderline"/>
        </w:rPr>
        <w:t xml:space="preserve">is at </w:t>
      </w:r>
      <w:r w:rsidRPr="008719F8">
        <w:rPr>
          <w:rStyle w:val="Emphasis"/>
        </w:rPr>
        <w:t>the lowest level</w:t>
      </w:r>
      <w:r w:rsidRPr="00137478">
        <w:t xml:space="preserve"> in a decade.</w:t>
      </w:r>
    </w:p>
    <w:p w:rsidR="00723603" w:rsidRPr="003E3033" w:rsidRDefault="00723603" w:rsidP="00723603">
      <w:pPr>
        <w:rPr>
          <w:rStyle w:val="StyleUnderline"/>
        </w:rPr>
      </w:pPr>
      <w:r w:rsidRPr="00137478">
        <w:t xml:space="preserve">The second unintended consequence is that </w:t>
      </w:r>
      <w:r w:rsidRPr="003E3033">
        <w:rPr>
          <w:rStyle w:val="StyleUnderline"/>
        </w:rPr>
        <w:t>the</w:t>
      </w:r>
      <w:r w:rsidRPr="00137478">
        <w:t xml:space="preserve"> failed </w:t>
      </w:r>
      <w:r w:rsidRPr="003E3033">
        <w:rPr>
          <w:rStyle w:val="StyleUnderline"/>
        </w:rPr>
        <w:t>policy</w:t>
      </w:r>
      <w:r w:rsidRPr="00137478">
        <w:t xml:space="preserve"> </w:t>
      </w:r>
      <w:r w:rsidRPr="003E3033">
        <w:rPr>
          <w:rStyle w:val="StyleUnderline"/>
        </w:rPr>
        <w:t>of creating inflation</w:t>
      </w:r>
      <w:r w:rsidRPr="00137478">
        <w:t xml:space="preserve"> in the real economy </w:t>
      </w:r>
      <w:r w:rsidRPr="003E3033">
        <w:rPr>
          <w:rStyle w:val="StyleUnderline"/>
        </w:rPr>
        <w:t xml:space="preserve">has in fact generated a </w:t>
      </w:r>
      <w:r w:rsidRPr="008719F8">
        <w:rPr>
          <w:rStyle w:val="Emphasis"/>
        </w:rPr>
        <w:t>worryingly high inflation</w:t>
      </w:r>
      <w:r w:rsidRPr="00137478">
        <w:t xml:space="preserve"> </w:t>
      </w:r>
      <w:r w:rsidRPr="003E3033">
        <w:rPr>
          <w:rStyle w:val="StyleUnderline"/>
        </w:rPr>
        <w:t>in financial assets.</w:t>
      </w:r>
    </w:p>
    <w:p w:rsidR="00723603" w:rsidRPr="00137478" w:rsidRDefault="00723603" w:rsidP="00723603">
      <w:r w:rsidRPr="003E3033">
        <w:rPr>
          <w:rStyle w:val="StyleUnderline"/>
        </w:rPr>
        <w:t>As low rates</w:t>
      </w:r>
      <w:r w:rsidRPr="00137478">
        <w:t xml:space="preserve"> and high liquidity </w:t>
      </w:r>
      <w:r w:rsidRPr="003E3033">
        <w:rPr>
          <w:rStyle w:val="StyleUnderline"/>
        </w:rPr>
        <w:t>perpetuate overcapacity</w:t>
      </w:r>
      <w:r w:rsidRPr="00137478">
        <w:t xml:space="preserve"> and financial repression burdens potential growth, </w:t>
      </w:r>
      <w:r w:rsidRPr="003E3033">
        <w:rPr>
          <w:rStyle w:val="StyleUnderline"/>
        </w:rPr>
        <w:t>the</w:t>
      </w:r>
      <w:r w:rsidRPr="00137478">
        <w:t xml:space="preserve"> extreme </w:t>
      </w:r>
      <w:r w:rsidRPr="003E3033">
        <w:rPr>
          <w:rStyle w:val="StyleUnderline"/>
        </w:rPr>
        <w:t>liquidity is directed to</w:t>
      </w:r>
      <w:r w:rsidRPr="00137478">
        <w:t xml:space="preserve"> </w:t>
      </w:r>
      <w:r w:rsidRPr="003E3033">
        <w:rPr>
          <w:rStyle w:val="StyleUnderline"/>
        </w:rPr>
        <w:t>liquid</w:t>
      </w:r>
      <w:r w:rsidRPr="00137478">
        <w:t xml:space="preserve"> </w:t>
      </w:r>
      <w:r w:rsidRPr="003E3033">
        <w:rPr>
          <w:rStyle w:val="StyleUnderline"/>
        </w:rPr>
        <w:t>financial assets</w:t>
      </w:r>
      <w:r w:rsidRPr="00137478">
        <w:t xml:space="preserve">. </w:t>
      </w:r>
      <w:r w:rsidRPr="008719F8">
        <w:rPr>
          <w:rStyle w:val="Emphasis"/>
        </w:rPr>
        <w:t>Bond yields are at the lowest</w:t>
      </w:r>
      <w:r w:rsidRPr="00137478">
        <w:t xml:space="preserve"> seen in history, with the so-called higher risk “high-yield” bonds issued at the lowest rate in 40 years. In the meantime, </w:t>
      </w:r>
      <w:r w:rsidRPr="003E3033">
        <w:rPr>
          <w:rStyle w:val="StyleUnderline"/>
        </w:rPr>
        <w:t xml:space="preserve">stock market </w:t>
      </w:r>
      <w:r w:rsidRPr="008719F8">
        <w:rPr>
          <w:rStyle w:val="Emphasis"/>
        </w:rPr>
        <w:t>valuations</w:t>
      </w:r>
      <w:r w:rsidRPr="00137478">
        <w:t xml:space="preserve"> </w:t>
      </w:r>
      <w:r w:rsidRPr="003E3033">
        <w:rPr>
          <w:rStyle w:val="StyleUnderline"/>
        </w:rPr>
        <w:t xml:space="preserve">have </w:t>
      </w:r>
      <w:r w:rsidRPr="008719F8">
        <w:rPr>
          <w:rStyle w:val="Emphasis"/>
        </w:rPr>
        <w:t>reached</w:t>
      </w:r>
      <w:r w:rsidRPr="003E3033">
        <w:rPr>
          <w:rStyle w:val="StyleUnderline"/>
        </w:rPr>
        <w:t xml:space="preserve"> </w:t>
      </w:r>
      <w:r w:rsidRPr="008719F8">
        <w:rPr>
          <w:rStyle w:val="Emphasis"/>
        </w:rPr>
        <w:t>bubble-type multiples</w:t>
      </w:r>
      <w:r w:rsidRPr="00137478">
        <w:t>, surpassing fundamental levels using any metric, including Shiller’s price-to-earnings ratio.</w:t>
      </w:r>
    </w:p>
    <w:p w:rsidR="00723603" w:rsidRPr="003E3033" w:rsidRDefault="00723603" w:rsidP="00723603">
      <w:r w:rsidRPr="00137478">
        <w:t xml:space="preserve">Central </w:t>
      </w:r>
      <w:r w:rsidRPr="003E3033">
        <w:rPr>
          <w:rStyle w:val="StyleUnderline"/>
        </w:rPr>
        <w:t>banks</w:t>
      </w:r>
      <w:r w:rsidRPr="00137478">
        <w:t xml:space="preserve"> </w:t>
      </w:r>
      <w:r w:rsidRPr="003E3033">
        <w:rPr>
          <w:rStyle w:val="StyleUnderline"/>
        </w:rPr>
        <w:t>pay</w:t>
      </w:r>
      <w:r w:rsidRPr="00137478">
        <w:t xml:space="preserve"> very </w:t>
      </w:r>
      <w:r w:rsidRPr="003E3033">
        <w:rPr>
          <w:rStyle w:val="StyleUnderline"/>
        </w:rPr>
        <w:t>little attention to stock</w:t>
      </w:r>
      <w:r w:rsidRPr="00137478">
        <w:t xml:space="preserve"> market </w:t>
      </w:r>
      <w:r w:rsidRPr="003E3033">
        <w:rPr>
          <w:rStyle w:val="StyleUnderline"/>
        </w:rPr>
        <w:t>risks</w:t>
      </w:r>
      <w:r w:rsidRPr="00137478">
        <w:t xml:space="preserve">, but at the same time are </w:t>
      </w:r>
      <w:r w:rsidRPr="003E3033">
        <w:rPr>
          <w:rStyle w:val="StyleUnderline"/>
        </w:rPr>
        <w:t>too worried about</w:t>
      </w:r>
      <w:r w:rsidRPr="00137478">
        <w:t xml:space="preserve"> </w:t>
      </w:r>
      <w:r w:rsidRPr="003E3033">
        <w:rPr>
          <w:rStyle w:val="StyleUnderline"/>
        </w:rPr>
        <w:t>short-term</w:t>
      </w:r>
      <w:r w:rsidRPr="00137478">
        <w:t xml:space="preserve"> market </w:t>
      </w:r>
      <w:r w:rsidRPr="003E3033">
        <w:rPr>
          <w:rStyle w:val="StyleUnderline"/>
        </w:rPr>
        <w:t>reactions</w:t>
      </w:r>
      <w:r w:rsidRPr="00137478">
        <w:t xml:space="preserve">, which leads them </w:t>
      </w:r>
      <w:r w:rsidRPr="003E3033">
        <w:rPr>
          <w:rStyle w:val="StyleUnderline"/>
        </w:rPr>
        <w:t>to</w:t>
      </w:r>
      <w:r w:rsidRPr="00137478">
        <w:t xml:space="preserve"> unwillingly </w:t>
      </w:r>
      <w:r w:rsidRPr="003E3033">
        <w:rPr>
          <w:rStyle w:val="StyleUnderline"/>
        </w:rPr>
        <w:t>fuel speculative bubbles</w:t>
      </w:r>
      <w:r w:rsidRPr="00137478">
        <w:t xml:space="preserve">. An overly optimistic assessment of the risks of monetary policy, and perception that monetary policy can be normalized without abrupt changes in prices of financial assets </w:t>
      </w:r>
      <w:r w:rsidRPr="003E3033">
        <w:rPr>
          <w:rStyle w:val="StyleUnderline"/>
        </w:rPr>
        <w:t>may increase</w:t>
      </w:r>
      <w:r w:rsidRPr="00137478">
        <w:t xml:space="preserve"> the chances of a financial </w:t>
      </w:r>
      <w:r w:rsidRPr="008719F8">
        <w:rPr>
          <w:rStyle w:val="Emphasis"/>
        </w:rPr>
        <w:t>crisis generated by excess risk-taking</w:t>
      </w:r>
      <w:r w:rsidRPr="00137478">
        <w:t xml:space="preserve">. At the end of the </w:t>
      </w:r>
      <w:r w:rsidRPr="003E3033">
        <w:t>day, the consequences of inflating financial asset prices way beyond fundamentals is the same if it comes from accumulation, from private risk or from massive intervention from central banks.</w:t>
      </w:r>
    </w:p>
    <w:p w:rsidR="00723603" w:rsidRPr="00137478" w:rsidRDefault="00723603" w:rsidP="00723603">
      <w:r w:rsidRPr="003E3033">
        <w:t>The idea that imbalances created by central-bank policy are not an issue because they can be covered by</w:t>
      </w:r>
      <w:r w:rsidRPr="00137478">
        <w:t xml:space="preserve"> even more extreme policies is simply incorrect. </w:t>
      </w:r>
      <w:r w:rsidRPr="008719F8">
        <w:rPr>
          <w:rStyle w:val="Emphasis"/>
        </w:rPr>
        <w:t>The diminishing returns</w:t>
      </w:r>
      <w:r w:rsidRPr="00137478">
        <w:t xml:space="preserve"> </w:t>
      </w:r>
      <w:r w:rsidRPr="003E3033">
        <w:rPr>
          <w:rStyle w:val="StyleUnderline"/>
        </w:rPr>
        <w:t>of</w:t>
      </w:r>
      <w:r w:rsidRPr="00137478">
        <w:t xml:space="preserve"> </w:t>
      </w:r>
      <w:r w:rsidRPr="003E3033">
        <w:rPr>
          <w:rStyle w:val="StyleUnderline"/>
        </w:rPr>
        <w:t>unconventional policies</w:t>
      </w:r>
      <w:r w:rsidRPr="00137478">
        <w:t xml:space="preserve"> </w:t>
      </w:r>
      <w:r w:rsidRPr="003E3033">
        <w:rPr>
          <w:rStyle w:val="StyleUnderline"/>
        </w:rPr>
        <w:t>and weaker impact</w:t>
      </w:r>
      <w:r w:rsidRPr="00137478">
        <w:t xml:space="preserve"> </w:t>
      </w:r>
      <w:r w:rsidRPr="003E3033">
        <w:rPr>
          <w:rStyle w:val="StyleUnderline"/>
        </w:rPr>
        <w:t>of new measures</w:t>
      </w:r>
      <w:r w:rsidRPr="00137478">
        <w:t xml:space="preserve"> </w:t>
      </w:r>
      <w:r w:rsidRPr="008719F8">
        <w:rPr>
          <w:rStyle w:val="Emphasis"/>
        </w:rPr>
        <w:t>is</w:t>
      </w:r>
      <w:r w:rsidRPr="003E3033">
        <w:rPr>
          <w:rStyle w:val="StyleUnderline"/>
        </w:rPr>
        <w:t xml:space="preserve"> very </w:t>
      </w:r>
      <w:r w:rsidRPr="008719F8">
        <w:rPr>
          <w:rStyle w:val="Emphasis"/>
        </w:rPr>
        <w:t>evident,</w:t>
      </w:r>
      <w:r w:rsidRPr="00137478">
        <w:t xml:space="preserve"> </w:t>
      </w:r>
      <w:r w:rsidRPr="003E3033">
        <w:rPr>
          <w:rStyle w:val="StyleUnderline"/>
        </w:rPr>
        <w:t>as we have seen with</w:t>
      </w:r>
      <w:r w:rsidRPr="00137478">
        <w:t xml:space="preserve"> the subsequent rate cuts and </w:t>
      </w:r>
      <w:r w:rsidRPr="008719F8">
        <w:rPr>
          <w:rStyle w:val="Emphasis"/>
        </w:rPr>
        <w:t>zero-interest rate</w:t>
      </w:r>
      <w:r w:rsidRPr="003E3033">
        <w:rPr>
          <w:rStyle w:val="StyleUnderline"/>
        </w:rPr>
        <w:t xml:space="preserve"> </w:t>
      </w:r>
      <w:r w:rsidRPr="008719F8">
        <w:rPr>
          <w:rStyle w:val="Emphasis"/>
        </w:rPr>
        <w:t>policies</w:t>
      </w:r>
      <w:r w:rsidRPr="00137478">
        <w:t xml:space="preserve">. Financial </w:t>
      </w:r>
      <w:r w:rsidRPr="003E3033">
        <w:rPr>
          <w:rStyle w:val="StyleUnderline"/>
        </w:rPr>
        <w:t>repression</w:t>
      </w:r>
      <w:r w:rsidRPr="00137478">
        <w:t xml:space="preserve"> </w:t>
      </w:r>
      <w:r w:rsidRPr="003E3033">
        <w:rPr>
          <w:rStyle w:val="StyleUnderline"/>
        </w:rPr>
        <w:t>does not force economic agents to invest</w:t>
      </w:r>
      <w:r w:rsidRPr="00137478">
        <w:t xml:space="preserve"> and consume more in the real economy, and long-term it makes them more cautious, focusing on short-term liquid assets.</w:t>
      </w:r>
    </w:p>
    <w:p w:rsidR="00723603" w:rsidRDefault="00723603" w:rsidP="00723603">
      <w:r w:rsidRPr="003E3033">
        <w:rPr>
          <w:rStyle w:val="StyleUnderline"/>
        </w:rPr>
        <w:t>Cheap money becomes very expensive</w:t>
      </w:r>
      <w:r w:rsidRPr="00137478">
        <w:t xml:space="preserve">, because </w:t>
      </w:r>
      <w:r w:rsidRPr="008719F8">
        <w:rPr>
          <w:rStyle w:val="Emphasis"/>
        </w:rPr>
        <w:t>perpetuating</w:t>
      </w:r>
      <w:r w:rsidRPr="003E3033">
        <w:rPr>
          <w:rStyle w:val="StyleUnderline"/>
        </w:rPr>
        <w:t xml:space="preserve"> </w:t>
      </w:r>
      <w:r w:rsidRPr="008719F8">
        <w:rPr>
          <w:rStyle w:val="Emphasis"/>
        </w:rPr>
        <w:t>overcapacity</w:t>
      </w:r>
      <w:r w:rsidRPr="00137478">
        <w:t xml:space="preserve">, </w:t>
      </w:r>
      <w:r w:rsidRPr="003E3033">
        <w:rPr>
          <w:rStyle w:val="StyleUnderline"/>
        </w:rPr>
        <w:t>low-productivity sectors</w:t>
      </w:r>
      <w:r w:rsidRPr="00137478">
        <w:t xml:space="preserve"> </w:t>
      </w:r>
      <w:r w:rsidRPr="003E3033">
        <w:rPr>
          <w:rStyle w:val="StyleUnderline"/>
        </w:rPr>
        <w:t>and incentivizing higher risk</w:t>
      </w:r>
      <w:r w:rsidRPr="00137478">
        <w:t xml:space="preserve"> in financial assets for lower returns generates imbalances that </w:t>
      </w:r>
      <w:r w:rsidRPr="008719F8">
        <w:rPr>
          <w:rStyle w:val="Emphasis"/>
        </w:rPr>
        <w:t>are unlikely to be solved by</w:t>
      </w:r>
      <w:r w:rsidRPr="00137478">
        <w:t xml:space="preserve"> the same traditional tools used before: </w:t>
      </w:r>
      <w:r w:rsidRPr="008719F8">
        <w:rPr>
          <w:rStyle w:val="Emphasis"/>
        </w:rPr>
        <w:t>low</w:t>
      </w:r>
      <w:r w:rsidRPr="003E3033">
        <w:rPr>
          <w:rStyle w:val="StyleUnderline"/>
        </w:rPr>
        <w:t xml:space="preserve">ering </w:t>
      </w:r>
      <w:r w:rsidRPr="008719F8">
        <w:rPr>
          <w:rStyle w:val="Emphasis"/>
        </w:rPr>
        <w:t>interest rates</w:t>
      </w:r>
      <w:r w:rsidRPr="00137478">
        <w:t xml:space="preserve"> and increasing liquidity.</w:t>
      </w:r>
    </w:p>
    <w:p w:rsidR="001609AA" w:rsidRDefault="001609AA" w:rsidP="001609AA">
      <w:pPr>
        <w:pStyle w:val="Heading3"/>
      </w:pPr>
      <w:r>
        <w:t>AT interest rates turn – no impact</w:t>
      </w:r>
    </w:p>
    <w:p w:rsidR="001D478F" w:rsidRPr="00FB74A5" w:rsidRDefault="001D478F" w:rsidP="001D478F">
      <w:pPr>
        <w:pStyle w:val="Heading4"/>
      </w:pPr>
      <w:r>
        <w:t>No i/l to econ</w:t>
      </w:r>
    </w:p>
    <w:p w:rsidR="001D478F" w:rsidRDefault="001D478F" w:rsidP="001D478F">
      <w:r w:rsidRPr="00FB74A5">
        <w:rPr>
          <w:rStyle w:val="Style13ptBold"/>
        </w:rPr>
        <w:t>SIM 18</w:t>
      </w:r>
      <w:r>
        <w:t xml:space="preserve"> - Strubel Investment Management, Seeking Alpha, 5-4-2018, "Rising </w:t>
      </w:r>
      <w:proofErr w:type="gramStart"/>
      <w:r>
        <w:t>Rates Aren't A Threat For</w:t>
      </w:r>
      <w:proofErr w:type="gramEnd"/>
      <w:r>
        <w:t xml:space="preserve"> Now", https://seekingalpha.com/article/4170194-rising-rates-threat-now?page=2 -- CR</w:t>
      </w:r>
    </w:p>
    <w:p w:rsidR="001D478F" w:rsidRDefault="001D478F" w:rsidP="001D478F">
      <w:r w:rsidRPr="00FB74A5">
        <w:rPr>
          <w:sz w:val="14"/>
        </w:rPr>
        <w:t xml:space="preserve">One of the market’s biggest fears lately seems to be inflation and rising rates. We think </w:t>
      </w:r>
      <w:r w:rsidRPr="00FB74A5">
        <w:rPr>
          <w:rStyle w:val="StyleUnderline"/>
        </w:rPr>
        <w:t>the threat of rising interest rates is overblown</w:t>
      </w:r>
      <w:r w:rsidRPr="00FB74A5">
        <w:rPr>
          <w:sz w:val="14"/>
        </w:rPr>
        <w:t xml:space="preserve"> (at least for the next few years). There are usually a lot of reasons given why higher rates might hurt the economy or the stock market. </w:t>
      </w:r>
      <w:r w:rsidRPr="00FB74A5">
        <w:rPr>
          <w:rStyle w:val="StyleUnderline"/>
        </w:rPr>
        <w:t>Only one reason matters the most, the effect of higher interest rates on household debt</w:t>
      </w:r>
      <w:r w:rsidRPr="00FB74A5">
        <w:rPr>
          <w:sz w:val="14"/>
        </w:rPr>
        <w:t xml:space="preserve">. Remember that consumer spending makes up almost 70% of the US economy. </w:t>
      </w:r>
      <w:r w:rsidRPr="00FB74A5">
        <w:rPr>
          <w:rStyle w:val="StyleUnderline"/>
        </w:rPr>
        <w:t>While higher rates causing an increase in corporate borrowing costs may be a real threat, the size of business investment pales in comparison to the size of consumer spending in the US economy.</w:t>
      </w:r>
      <w:r w:rsidRPr="00FB74A5">
        <w:rPr>
          <w:sz w:val="14"/>
        </w:rPr>
        <w:t xml:space="preserve"> The more money that consumers are paying to service debt (or take on new debt) the less money they have to spend. Thus, analyzing household debt is of primary importance. The State of US Households Currently US households (the FRED data series also includes non-profits) carry a bit over $15T in debt. While the chart may look scary, it’s important to keep a few things in mind. First, the chart is presented using a linear scale not logarithmic scale, so growth looks steep given the chart goes back to 1945. Second, </w:t>
      </w:r>
      <w:r w:rsidRPr="00FB74A5">
        <w:rPr>
          <w:rStyle w:val="StyleUnderline"/>
        </w:rPr>
        <w:t>as the US population is increasing and inflation increases, the absolute value of household debt outstanding would increase even if the level of debt per person stayed the same in real terms</w:t>
      </w:r>
      <w:r w:rsidRPr="00FB74A5">
        <w:rPr>
          <w:sz w:val="14"/>
        </w:rPr>
        <w:t xml:space="preserve"> (this is why when discussing levels of household debt you will typically see it presented as a percentage of GDP). Third, what matters most is consumers' debt service burdens. With interest rates low, debt service burdens remain reasonable compared to their historic levels. As we can see from the chart, debt service burdens as a percentage of disposable household income are at historic lows. </w:t>
      </w:r>
      <w:r w:rsidRPr="00FB74A5">
        <w:rPr>
          <w:rStyle w:val="StyleUnderline"/>
        </w:rPr>
        <w:t xml:space="preserve">As long as debt service ratios stay low, </w:t>
      </w:r>
      <w:r w:rsidRPr="00FB74A5">
        <w:rPr>
          <w:rStyle w:val="Emphasis"/>
        </w:rPr>
        <w:t>rising interest rates</w:t>
      </w:r>
      <w:r w:rsidRPr="00FB74A5">
        <w:rPr>
          <w:rStyle w:val="StyleUnderline"/>
        </w:rPr>
        <w:t xml:space="preserve"> shouldn’t </w:t>
      </w:r>
      <w:r w:rsidRPr="00FB74A5">
        <w:rPr>
          <w:rStyle w:val="Emphasis"/>
        </w:rPr>
        <w:t>hurt consumer spending.</w:t>
      </w:r>
      <w:r>
        <w:rPr>
          <w:rStyle w:val="Emphasis"/>
        </w:rPr>
        <w:t xml:space="preserve"> </w:t>
      </w:r>
      <w:r w:rsidRPr="00FB74A5">
        <w:rPr>
          <w:sz w:val="14"/>
        </w:rPr>
        <w:t xml:space="preserve">So, let’s take a look at each of the four major categories – mortgage, auto loans, student debt, and revolving (credit cards) debt - of </w:t>
      </w:r>
      <w:proofErr w:type="gramStart"/>
      <w:r w:rsidRPr="00FB74A5">
        <w:rPr>
          <w:sz w:val="14"/>
        </w:rPr>
        <w:t>consumers</w:t>
      </w:r>
      <w:proofErr w:type="gramEnd"/>
      <w:r w:rsidRPr="00FB74A5">
        <w:rPr>
          <w:sz w:val="14"/>
        </w:rPr>
        <w:t xml:space="preserve"> debt. We’ll start with student loans first since it is the easiest category to analyze. Student Loans Student loans account for almost $1.5T in household debt. While growing student debt has undoubtedly been responsible for numerous economic trends such as slow household formation rates, delayed demand for home ownership, and more</w:t>
      </w:r>
      <w:r w:rsidRPr="00FB74A5">
        <w:rPr>
          <w:rStyle w:val="StyleUnderline"/>
        </w:rPr>
        <w:t>, the Federal Reserve raising interest rates should not have any effect on the bulk of student loan debt.</w:t>
      </w:r>
      <w:r w:rsidRPr="00FB74A5">
        <w:rPr>
          <w:sz w:val="14"/>
        </w:rPr>
        <w:t xml:space="preserve"> Most student loans are federally subsidized and Congress sets the interest rate on those loans, not the Fed or the market. We can safely ignore the bulk of student loan debt when talking about the Fed raising rates. So let’s move on to the largest debt category, mortgages. Mortgage Debt Mortgage debt accounts for $$10T or about two-thirds of all household debt.</w:t>
      </w:r>
    </w:p>
    <w:p w:rsidR="001D478F" w:rsidRDefault="001D478F" w:rsidP="001D478F"/>
    <w:p w:rsidR="001D478F" w:rsidRPr="00FB74A5" w:rsidRDefault="001D478F" w:rsidP="001D478F"/>
    <w:p w:rsidR="001D478F" w:rsidRDefault="001D478F" w:rsidP="001D478F">
      <w:pPr>
        <w:pStyle w:val="Heading4"/>
      </w:pPr>
      <w:r>
        <w:t>Fears are overblown</w:t>
      </w:r>
    </w:p>
    <w:p w:rsidR="001D478F" w:rsidRDefault="001D478F" w:rsidP="001D478F">
      <w:r>
        <w:t xml:space="preserve">Clif </w:t>
      </w:r>
      <w:r w:rsidRPr="00B45DAE">
        <w:rPr>
          <w:rStyle w:val="Style13ptBold"/>
        </w:rPr>
        <w:t>Droke 18</w:t>
      </w:r>
      <w:r>
        <w:t>, Seeking Alpha, 5-9-2018, "Why Interest Rate Fears Are Overblown", https://seekingalpha.com/article/4171855-interest-rate-fears-overblown -- CR</w:t>
      </w:r>
    </w:p>
    <w:p w:rsidR="001D478F" w:rsidRPr="001D478F" w:rsidRDefault="001D478F" w:rsidP="001D478F">
      <w:r w:rsidRPr="00B45DAE">
        <w:rPr>
          <w:sz w:val="8"/>
        </w:rPr>
        <w:t xml:space="preserve">After getting a temporary reprieve from rising bond yields, stock </w:t>
      </w:r>
      <w:r w:rsidRPr="00B45DAE">
        <w:rPr>
          <w:rStyle w:val="StyleUnderline"/>
        </w:rPr>
        <w:t>investors are</w:t>
      </w:r>
      <w:r w:rsidRPr="00B45DAE">
        <w:rPr>
          <w:sz w:val="8"/>
        </w:rPr>
        <w:t xml:space="preserve"> once again </w:t>
      </w:r>
      <w:r w:rsidRPr="00B45DAE">
        <w:rPr>
          <w:rStyle w:val="StyleUnderline"/>
        </w:rPr>
        <w:t>becoming nervous over the prospects of higher rates</w:t>
      </w:r>
      <w:r w:rsidRPr="00B45DAE">
        <w:rPr>
          <w:sz w:val="8"/>
        </w:rPr>
        <w:t xml:space="preserve">. This was evident in Tuesday’s trading session, which saw a higher 10-year Treasury rate and another wave of liquidation of bond funds and rate-sensitive securities on the NYSE. In today’s report, we’ll look at reasons why </w:t>
      </w:r>
      <w:r w:rsidRPr="00B45DAE">
        <w:rPr>
          <w:rStyle w:val="StyleUnderline"/>
        </w:rPr>
        <w:t xml:space="preserve">the stock market will eventually </w:t>
      </w:r>
      <w:r w:rsidRPr="00B45DAE">
        <w:rPr>
          <w:rStyle w:val="Emphasis"/>
        </w:rPr>
        <w:t>overcome the interest rate threat</w:t>
      </w:r>
      <w:r w:rsidRPr="00B45DAE">
        <w:rPr>
          <w:rStyle w:val="StyleUnderline"/>
        </w:rPr>
        <w:t xml:space="preserve"> and continue its 9-year-old bull market</w:t>
      </w:r>
      <w:r w:rsidRPr="00B45DAE">
        <w:rPr>
          <w:sz w:val="8"/>
        </w:rPr>
        <w:t xml:space="preserve">. I’ll also show why immediate-term caution is still advisable until investors have gotten rate-related fears out of their system. U.S. bond yields were higher while the major stock market indices were slightly lower on Tuesday as investors contemplated the first of three major Treasury auctions this week. Investors were also given some additional geopolitical news to mull over as President Trump’s announced that he was withdrawing the U.S. from the Iran nuclear deal, which lifted sanctions in return for the country’s agreements to pull back on its nuclear program. </w:t>
      </w:r>
      <w:r w:rsidRPr="00B45DAE">
        <w:rPr>
          <w:rStyle w:val="StyleUnderline"/>
        </w:rPr>
        <w:t>The decision was made because he felt Iran wasn’t honoring the agreement,</w:t>
      </w:r>
      <w:r w:rsidRPr="00B45DAE">
        <w:rPr>
          <w:sz w:val="8"/>
        </w:rPr>
        <w:t xml:space="preserve"> and this means </w:t>
      </w:r>
      <w:r w:rsidRPr="00B45DAE">
        <w:rPr>
          <w:rStyle w:val="StyleUnderline"/>
        </w:rPr>
        <w:t>the U.S. will reimpose the “highest level of economic sanctions”</w:t>
      </w:r>
      <w:r w:rsidRPr="00B45DAE">
        <w:rPr>
          <w:sz w:val="8"/>
        </w:rPr>
        <w:t xml:space="preserve"> against the country, effective immediately. Meanwhile the Treasury Department on Tuesday auctioned $31 billion in three-year notes at a high yield of 2.664 percent. Indirect bidders, which include major central banks, were awarded 45.6 percent. Direct bidders, which includes domestic money managers, bought 12.3 percent. </w:t>
      </w:r>
      <w:r w:rsidRPr="00B45DAE">
        <w:rPr>
          <w:rStyle w:val="StyleUnderline"/>
        </w:rPr>
        <w:t>If you were to ask the average investor what is their biggest concern in the intermediate term, a majority would probably say it was higher interest rates</w:t>
      </w:r>
      <w:r w:rsidRPr="00B45DAE">
        <w:rPr>
          <w:sz w:val="8"/>
        </w:rPr>
        <w:t xml:space="preserve">. Their worry is that U.S. bond yields will rise dramatically in the coming months as inflation becomes a problem for the economy. They worry that this in turn would force the Fed to raise its benchmark interest rate more aggressively to fight inflation. And they worry that higher rates could ultimately kill the 9-year equity bull market and slow the economy, making it more expensive for people and businesses to get loans. Analyst Naeem Aslam of Think Markets UK highlighted these fears when he told CNN Money that rising rates could be “the Armageddon event for this year.” U.S. investors have clearly been hedging against such an event in recent weeks judging by the amount of bond fund liquidations taking place on the NYSE. There is also a fear that China will diminish its purchases of U.S. Treasuries, which would add to downside pressure on bond prices while putting upward pressure on yields. Add to this the fact that many countries, including Japan, have been purchasing less bonds as loose money policies are reduced and there is a fear that yields on Treasury bonds, as well as the sovereign bonds of other countries, will rise in unison thereby pressuring the global economy. Everywhere one turns, it seems, the fear of higher rates is diminishing investors’ appetite for equities. One sign of investors’ continued nervousness over the rising bond yield trend is visible in the following graph which shows the 10 Year Treasury Yield Index (TNX). TNX hasn’t yet closed under its 15-day moving average despite pulling back from its April high slightly above the 3.0% mark. Investors became increasingly nervous as this psychologically significant level was reached, so another move above the 3.0% level in TNX could create some additional stock market choppiness in the immediate term. CBOE 10 Year Treasury Index Source: BigCharts As long as TNX remains above its 15-day moving average, there will also be continued pressure for the stock market by way of continued bond fund liquidation. On Tuesday, for instance, the 0.64% rise in the 10-year Treasury was enough to result in a spike in the NYSE new 52-week lows. There were 67 new lows to be exact, with many income funds on the list. Until the new lows shrink to below 40 for several days, the stock market will continue to face serious headwinds in its attempt to launch a sustained rally. One of the things which should accompany a pullback in bond rates, and a diminution of rate-sensitive funds making new 52-week lows, is illustrated in the following graph. Shown here is the Dow Jones Corporate Bond Index, which has historically been a leading indicator for the stock market. A rule of thumb is that what’s good for corporate bonds is good for stocks. The Dow bond index peaked slightly before the S&amp;P 500 Index peak in January. A confirmed bottom and reversal of the decline in the Dow bond index shown here would be a favorable sign for the intermediate-term stock market outlook. Source: Barron's Despite investors’ concerns over rising bond yields, </w:t>
      </w:r>
      <w:r w:rsidRPr="00B45DAE">
        <w:rPr>
          <w:rStyle w:val="StyleUnderline"/>
        </w:rPr>
        <w:t xml:space="preserve">there are signs that these fears are </w:t>
      </w:r>
      <w:r w:rsidRPr="00B45DAE">
        <w:rPr>
          <w:rStyle w:val="Emphasis"/>
        </w:rPr>
        <w:t>overblown</w:t>
      </w:r>
      <w:r w:rsidRPr="00B45DAE">
        <w:rPr>
          <w:rStyle w:val="StyleUnderline"/>
        </w:rPr>
        <w:t xml:space="preserve"> and </w:t>
      </w:r>
      <w:r w:rsidRPr="00B45DAE">
        <w:rPr>
          <w:rStyle w:val="Emphasis"/>
        </w:rPr>
        <w:t>will</w:t>
      </w:r>
      <w:r w:rsidRPr="00B45DAE">
        <w:rPr>
          <w:rStyle w:val="StyleUnderline"/>
        </w:rPr>
        <w:t xml:space="preserve"> eventually </w:t>
      </w:r>
      <w:r w:rsidRPr="00B45DAE">
        <w:rPr>
          <w:rStyle w:val="Emphasis"/>
        </w:rPr>
        <w:t>be diminished</w:t>
      </w:r>
      <w:r w:rsidRPr="00B45DAE">
        <w:rPr>
          <w:rStyle w:val="StyleUnderline"/>
        </w:rPr>
        <w:t>.</w:t>
      </w:r>
      <w:r w:rsidRPr="00B45DAE">
        <w:rPr>
          <w:sz w:val="8"/>
        </w:rPr>
        <w:t xml:space="preserve"> </w:t>
      </w:r>
      <w:r w:rsidRPr="00B45DAE">
        <w:rPr>
          <w:rStyle w:val="StyleUnderline"/>
        </w:rPr>
        <w:t>Consider that even though the 10-year Treasury yield topped 3% for the first time in four years recently, the S&amp;P 500’s median earnings yield</w:t>
      </w:r>
      <w:r w:rsidRPr="00B45DAE">
        <w:rPr>
          <w:sz w:val="8"/>
        </w:rPr>
        <w:t xml:space="preserve"> (earnings/price ratio) </w:t>
      </w:r>
      <w:r w:rsidRPr="00B45DAE">
        <w:rPr>
          <w:rStyle w:val="StyleUnderline"/>
        </w:rPr>
        <w:t>still compares favorably to 10-year yields relative to historical norms.</w:t>
      </w:r>
      <w:r w:rsidRPr="00B45DAE">
        <w:rPr>
          <w:sz w:val="8"/>
        </w:rPr>
        <w:t xml:space="preserve"> It would require a move to 3.3% in the Treasury yield to put the spread in line with the norm since 1994, according to stock market analyst Richard Moroney. Investors are also ignoring the fact that the average S&amp;P </w:t>
      </w:r>
      <w:proofErr w:type="gramStart"/>
      <w:r w:rsidRPr="00B45DAE">
        <w:rPr>
          <w:sz w:val="8"/>
        </w:rPr>
        <w:t>company</w:t>
      </w:r>
      <w:proofErr w:type="gramEnd"/>
      <w:r w:rsidRPr="00B45DAE">
        <w:rPr>
          <w:sz w:val="8"/>
        </w:rPr>
        <w:t xml:space="preserve"> has posted per-share profit growth of 8% over the past year, which represents a 5% year-over-year increase. Average 12-month sales growth meanwhile is 9% and has increased to its highest level since 2012. Eventually, </w:t>
      </w:r>
      <w:r w:rsidRPr="00B45DAE">
        <w:rPr>
          <w:rStyle w:val="StyleUnderline"/>
        </w:rPr>
        <w:t>the market will recognize this once the current obsession with higher Treasury yields - which are still quite low by historical standards - subsides.</w:t>
      </w:r>
      <w:r w:rsidRPr="00B45DAE">
        <w:rPr>
          <w:sz w:val="8"/>
        </w:rPr>
        <w:t xml:space="preserve"> Until then, investors should remain cautious yet selective. </w:t>
      </w:r>
      <w:r w:rsidRPr="00B45DAE">
        <w:rPr>
          <w:rStyle w:val="StyleUnderline"/>
        </w:rPr>
        <w:t>A continued focus on relative strength is recommended while the market’s interest rate-related indigestion phase continues</w:t>
      </w:r>
      <w:r w:rsidRPr="00B45DAE">
        <w:rPr>
          <w:sz w:val="8"/>
        </w:rPr>
        <w:t>. We’ve discussed some of the areas of emerging strength in recent reports. One such area which is worth watching is the cyber security industry. After a brief consolidation phase in the last two weeks, the ETFMG Prime Cyber Security ETF (HACK) which was covered in previous reports last month has perked up again and made a new high on May 8. I’m placing a buy rating back on HACK after its latest show of relative strength with a recommended stop-loss slightly under the $35.00 level.</w:t>
      </w:r>
    </w:p>
    <w:p w:rsidR="00723603" w:rsidRPr="00AE5DCF" w:rsidRDefault="00723603" w:rsidP="00723603">
      <w:pPr>
        <w:pStyle w:val="Heading4"/>
      </w:pPr>
      <w:r>
        <w:t xml:space="preserve">Interest rates have </w:t>
      </w:r>
      <w:r w:rsidRPr="00D97AEC">
        <w:rPr>
          <w:u w:val="single"/>
        </w:rPr>
        <w:t>little effect</w:t>
      </w:r>
      <w:r>
        <w:t xml:space="preserve"> on growth.</w:t>
      </w:r>
    </w:p>
    <w:p w:rsidR="00723603" w:rsidRPr="00313428" w:rsidRDefault="00723603" w:rsidP="00723603">
      <w:r w:rsidRPr="0096671D">
        <w:rPr>
          <w:rStyle w:val="Style13ptBold"/>
        </w:rPr>
        <w:t>Araujo 17</w:t>
      </w:r>
      <w:r>
        <w:t xml:space="preserve"> – Tomas Araujo, Ph. D candidate from University of Central Florida, thesis submitted in partial fulfillment of the requirements for the Honors in the Major Program in Finance in the College of Business and in the Burnett Honors College at the University of Central Florida Orlando, Florida, 2017 ("Does Lowering the Interest Rate Stimulate Economic Growth? An Analysis of Current Macroeconomic Policy", </w:t>
      </w:r>
      <w:r w:rsidRPr="009D1618">
        <w:rPr>
          <w:i/>
        </w:rPr>
        <w:t>Honors in the Major Theses</w:t>
      </w:r>
      <w:r>
        <w:t>. 206. http://stars.library.ucf.edu/honorstheses/206</w:t>
      </w:r>
    </w:p>
    <w:p w:rsidR="00723603" w:rsidRPr="00FC373A" w:rsidRDefault="00723603" w:rsidP="00723603">
      <w:pPr>
        <w:rPr>
          <w:rStyle w:val="Emphasis"/>
        </w:rPr>
      </w:pPr>
      <w:r w:rsidRPr="00FC373A">
        <w:rPr>
          <w:rStyle w:val="StyleUnderline"/>
        </w:rPr>
        <w:t>The</w:t>
      </w:r>
      <w:r>
        <w:t xml:space="preserve"> theoretical </w:t>
      </w:r>
      <w:r w:rsidRPr="00FC373A">
        <w:rPr>
          <w:rStyle w:val="StyleUnderline"/>
        </w:rPr>
        <w:t>framework</w:t>
      </w:r>
      <w:r>
        <w:t xml:space="preserve"> </w:t>
      </w:r>
      <w:r w:rsidRPr="00FC373A">
        <w:rPr>
          <w:rStyle w:val="StyleUnderline"/>
        </w:rPr>
        <w:t>behind my research relies on</w:t>
      </w:r>
      <w:r>
        <w:t xml:space="preserve"> past studies on </w:t>
      </w:r>
      <w:r w:rsidRPr="00FC373A">
        <w:rPr>
          <w:rStyle w:val="StyleUnderline"/>
        </w:rPr>
        <w:t xml:space="preserve">the relationship between </w:t>
      </w:r>
      <w:r w:rsidRPr="00FC373A">
        <w:rPr>
          <w:rStyle w:val="Emphasis"/>
        </w:rPr>
        <w:t>interest rate</w:t>
      </w:r>
      <w:r w:rsidRPr="00FC373A">
        <w:rPr>
          <w:rStyle w:val="StyleUnderline"/>
        </w:rPr>
        <w:t xml:space="preserve"> and economic </w:t>
      </w:r>
      <w:r w:rsidRPr="00FC373A">
        <w:rPr>
          <w:rStyle w:val="Emphasis"/>
        </w:rPr>
        <w:t>growth</w:t>
      </w:r>
      <w:r>
        <w:t xml:space="preserve">, the use of shadow rates as a metric of monetary policy effectiveness in a zero lower bound environment, </w:t>
      </w:r>
      <w:r w:rsidRPr="00FC373A">
        <w:rPr>
          <w:rStyle w:val="Emphasis"/>
        </w:rPr>
        <w:t>as well as</w:t>
      </w:r>
      <w:r w:rsidRPr="00FC373A">
        <w:rPr>
          <w:rStyle w:val="StyleUnderline"/>
        </w:rPr>
        <w:t xml:space="preserve"> empirical </w:t>
      </w:r>
      <w:r w:rsidRPr="00FC373A">
        <w:rPr>
          <w:rStyle w:val="Emphasis"/>
        </w:rPr>
        <w:t>studies on</w:t>
      </w:r>
      <w:r>
        <w:t xml:space="preserve"> the effect of easy monetary policy boosting </w:t>
      </w:r>
      <w:r w:rsidRPr="00FC373A">
        <w:rPr>
          <w:rStyle w:val="Emphasis"/>
        </w:rPr>
        <w:t>aggregate demand.</w:t>
      </w:r>
    </w:p>
    <w:p w:rsidR="00723603" w:rsidRDefault="00723603" w:rsidP="00723603">
      <w:r>
        <w:t xml:space="preserve">According to my results, </w:t>
      </w:r>
      <w:r w:rsidRPr="00D97AEC">
        <w:rPr>
          <w:rStyle w:val="Emphasis"/>
        </w:rPr>
        <w:t>there is no</w:t>
      </w:r>
      <w:r w:rsidRPr="00FC373A">
        <w:rPr>
          <w:rStyle w:val="StyleUnderline"/>
        </w:rPr>
        <w:t xml:space="preserve"> </w:t>
      </w:r>
      <w:r w:rsidRPr="00D97AEC">
        <w:rPr>
          <w:rStyle w:val="Emphasis"/>
        </w:rPr>
        <w:t>statistically significant</w:t>
      </w:r>
      <w:r>
        <w:t xml:space="preserve"> </w:t>
      </w:r>
      <w:r w:rsidRPr="00D97AEC">
        <w:rPr>
          <w:rStyle w:val="Emphasis"/>
        </w:rPr>
        <w:t>relationship</w:t>
      </w:r>
      <w:r>
        <w:t xml:space="preserve"> </w:t>
      </w:r>
      <w:r w:rsidRPr="00D97AEC">
        <w:rPr>
          <w:rStyle w:val="Emphasis"/>
        </w:rPr>
        <w:t>between</w:t>
      </w:r>
      <w:r w:rsidRPr="00FC373A">
        <w:rPr>
          <w:rStyle w:val="StyleUnderline"/>
        </w:rPr>
        <w:t xml:space="preserve"> </w:t>
      </w:r>
      <w:r w:rsidRPr="00FC373A">
        <w:rPr>
          <w:rStyle w:val="Emphasis"/>
        </w:rPr>
        <w:t>interest rates</w:t>
      </w:r>
      <w:r w:rsidRPr="00FC373A">
        <w:rPr>
          <w:rStyle w:val="StyleUnderline"/>
        </w:rPr>
        <w:t xml:space="preserve"> and </w:t>
      </w:r>
      <w:r w:rsidRPr="00FC373A">
        <w:rPr>
          <w:rStyle w:val="Emphasis"/>
        </w:rPr>
        <w:t>economic growth</w:t>
      </w:r>
      <w:r>
        <w:t xml:space="preserve">. </w:t>
      </w:r>
      <w:r w:rsidRPr="00FC373A">
        <w:rPr>
          <w:rStyle w:val="StyleUnderline"/>
        </w:rPr>
        <w:t>Two</w:t>
      </w:r>
      <w:r>
        <w:t xml:space="preserve"> out of my three </w:t>
      </w:r>
      <w:r w:rsidRPr="00FC373A">
        <w:rPr>
          <w:rStyle w:val="StyleUnderline"/>
        </w:rPr>
        <w:t>models</w:t>
      </w:r>
      <w:r>
        <w:t xml:space="preserve"> </w:t>
      </w:r>
      <w:r w:rsidRPr="00FC373A">
        <w:rPr>
          <w:rStyle w:val="StyleUnderline"/>
        </w:rPr>
        <w:t>showed a positive relationship</w:t>
      </w:r>
      <w:r>
        <w:t xml:space="preserve"> </w:t>
      </w:r>
      <w:r w:rsidRPr="00FC373A">
        <w:rPr>
          <w:rStyle w:val="StyleUnderline"/>
        </w:rPr>
        <w:t>between</w:t>
      </w:r>
      <w:r>
        <w:t xml:space="preserve"> </w:t>
      </w:r>
      <w:r w:rsidRPr="00FC373A">
        <w:rPr>
          <w:rStyle w:val="StyleUnderline"/>
        </w:rPr>
        <w:t>GDP and the interest rate</w:t>
      </w:r>
      <w:r>
        <w:t xml:space="preserve">. My model also showed that </w:t>
      </w:r>
      <w:r w:rsidRPr="00FC373A">
        <w:rPr>
          <w:rStyle w:val="StyleUnderline"/>
        </w:rPr>
        <w:t>the most statistically significant factors</w:t>
      </w:r>
      <w:r>
        <w:t xml:space="preserve"> that affect GDP growth </w:t>
      </w:r>
      <w:r w:rsidRPr="00FC373A">
        <w:rPr>
          <w:rStyle w:val="StyleUnderline"/>
        </w:rPr>
        <w:t>are unemployment and bond market performance</w:t>
      </w:r>
      <w:r>
        <w:t>. I was able to reject the null hypothesis for these variables in two out of the three models. Both variables had a positive relationship with growth.</w:t>
      </w:r>
    </w:p>
    <w:p w:rsidR="00723603" w:rsidRPr="0086570C" w:rsidRDefault="00723603" w:rsidP="00723603">
      <w:pPr>
        <w:pStyle w:val="Heading4"/>
      </w:pPr>
      <w:r w:rsidRPr="00FB3FE3">
        <w:rPr>
          <w:u w:val="single"/>
        </w:rPr>
        <w:t>Global trends</w:t>
      </w:r>
      <w:r>
        <w:t xml:space="preserve"> determine interest rates – </w:t>
      </w:r>
      <w:r w:rsidRPr="00FB3FE3">
        <w:rPr>
          <w:u w:val="single"/>
        </w:rPr>
        <w:t>not domestic wages</w:t>
      </w:r>
      <w:r>
        <w:t xml:space="preserve">. </w:t>
      </w:r>
    </w:p>
    <w:p w:rsidR="00723603" w:rsidRPr="00DC5017" w:rsidRDefault="00723603" w:rsidP="00723603">
      <w:r w:rsidRPr="00C4723A">
        <w:rPr>
          <w:rStyle w:val="Style13ptBold"/>
        </w:rPr>
        <w:t>Bosworth 14</w:t>
      </w:r>
      <w:r>
        <w:t xml:space="preserve"> – Barry P. Bosworth is a Senior Fellow in Economics Studies at the Brookings Institution, April 4</w:t>
      </w:r>
      <w:r w:rsidRPr="006357E8">
        <w:rPr>
          <w:vertAlign w:val="superscript"/>
        </w:rPr>
        <w:t>th</w:t>
      </w:r>
      <w:r>
        <w:t xml:space="preserve"> (“Interest Rates and Economic Growth: Are They Related?”, Brookings Institution, Available online at </w:t>
      </w:r>
      <w:hyperlink r:id="rId22" w:history="1">
        <w:r w:rsidRPr="00F82502">
          <w:rPr>
            <w:rStyle w:val="Hyperlink"/>
          </w:rPr>
          <w:t>https://www.brookings.edu/wp-content/uploads/2016/06/interest_rates_growth_bosworth.pdf</w:t>
        </w:r>
      </w:hyperlink>
      <w:r>
        <w:t>, Accessed 06-30-2018)</w:t>
      </w:r>
    </w:p>
    <w:p w:rsidR="00723603" w:rsidRDefault="00723603" w:rsidP="00723603">
      <w:r>
        <w:t>Conclusion</w:t>
      </w:r>
    </w:p>
    <w:p w:rsidR="00723603" w:rsidRPr="00C4723A" w:rsidRDefault="00723603" w:rsidP="00723603">
      <w:pPr>
        <w:rPr>
          <w:rStyle w:val="Emphasis"/>
        </w:rPr>
      </w:pPr>
      <w:r>
        <w:t xml:space="preserve">The most important conclusion of this analysis is that </w:t>
      </w:r>
      <w:r w:rsidRPr="00C4723A">
        <w:rPr>
          <w:rStyle w:val="StyleUnderline"/>
        </w:rPr>
        <w:t>it makes</w:t>
      </w:r>
      <w:r>
        <w:t xml:space="preserve"> little or </w:t>
      </w:r>
      <w:r w:rsidRPr="00C4723A">
        <w:rPr>
          <w:rStyle w:val="StyleUnderline"/>
        </w:rPr>
        <w:t>no sense to model,</w:t>
      </w:r>
      <w:r>
        <w:t xml:space="preserve"> analyze, </w:t>
      </w:r>
      <w:r w:rsidRPr="00C4723A">
        <w:rPr>
          <w:rStyle w:val="StyleUnderline"/>
        </w:rPr>
        <w:t xml:space="preserve">or forecast interest rates within a </w:t>
      </w:r>
      <w:r w:rsidRPr="00C4723A">
        <w:rPr>
          <w:rStyle w:val="Emphasis"/>
        </w:rPr>
        <w:t>closed-economy framework</w:t>
      </w:r>
      <w:r>
        <w:t xml:space="preserve">. </w:t>
      </w:r>
      <w:r w:rsidRPr="00C4723A">
        <w:rPr>
          <w:rStyle w:val="StyleUnderline"/>
        </w:rPr>
        <w:t>Capital markets</w:t>
      </w:r>
      <w:r>
        <w:t xml:space="preserve">, at least </w:t>
      </w:r>
      <w:r w:rsidRPr="00C4723A">
        <w:rPr>
          <w:rStyle w:val="StyleUnderline"/>
        </w:rPr>
        <w:t>among the major advanced economies</w:t>
      </w:r>
      <w:r>
        <w:t xml:space="preserve">, </w:t>
      </w:r>
      <w:r w:rsidRPr="00C4723A">
        <w:rPr>
          <w:rStyle w:val="StyleUnderline"/>
        </w:rPr>
        <w:t>are highly integrated</w:t>
      </w:r>
      <w:r>
        <w:t xml:space="preserve">; and while there is a marginal role for national influences, </w:t>
      </w:r>
      <w:r w:rsidRPr="00C4723A">
        <w:rPr>
          <w:rStyle w:val="StyleUnderline"/>
        </w:rPr>
        <w:t>real interest rates</w:t>
      </w:r>
      <w:r>
        <w:t xml:space="preserve"> </w:t>
      </w:r>
      <w:r w:rsidRPr="00C4723A">
        <w:rPr>
          <w:rStyle w:val="StyleUnderline"/>
        </w:rPr>
        <w:t>are</w:t>
      </w:r>
      <w:r>
        <w:t xml:space="preserve"> largely </w:t>
      </w:r>
      <w:r w:rsidRPr="00C4723A">
        <w:rPr>
          <w:rStyle w:val="StyleUnderline"/>
        </w:rPr>
        <w:t>determined in a global market context</w:t>
      </w:r>
      <w:r>
        <w:t xml:space="preserve">. </w:t>
      </w:r>
      <w:r w:rsidRPr="00C4723A">
        <w:rPr>
          <w:rStyle w:val="StyleUnderline"/>
        </w:rPr>
        <w:t xml:space="preserve">Because </w:t>
      </w:r>
      <w:r w:rsidRPr="00C4723A">
        <w:rPr>
          <w:rStyle w:val="Emphasis"/>
        </w:rPr>
        <w:t>exchange rates are still free to vary</w:t>
      </w:r>
      <w:r>
        <w:t xml:space="preserve"> among most major economies, </w:t>
      </w:r>
      <w:r w:rsidRPr="00C4723A">
        <w:rPr>
          <w:rStyle w:val="StyleUnderline"/>
        </w:rPr>
        <w:t xml:space="preserve">nominal rates </w:t>
      </w:r>
      <w:r w:rsidRPr="00C4723A">
        <w:rPr>
          <w:rStyle w:val="Emphasis"/>
        </w:rPr>
        <w:t>will adjust</w:t>
      </w:r>
      <w:r>
        <w:t xml:space="preserve"> </w:t>
      </w:r>
      <w:r w:rsidRPr="00C4723A">
        <w:rPr>
          <w:rStyle w:val="StyleUnderline"/>
        </w:rPr>
        <w:t xml:space="preserve">to reflect </w:t>
      </w:r>
      <w:r w:rsidRPr="00C4723A">
        <w:rPr>
          <w:rStyle w:val="Emphasis"/>
        </w:rPr>
        <w:t>difference</w:t>
      </w:r>
      <w:r>
        <w:t xml:space="preserve"> </w:t>
      </w:r>
      <w:r w:rsidRPr="00C4723A">
        <w:rPr>
          <w:rStyle w:val="Emphasis"/>
        </w:rPr>
        <w:t>in rates of inflation.</w:t>
      </w:r>
    </w:p>
    <w:p w:rsidR="00723603" w:rsidRDefault="00723603" w:rsidP="00723603">
      <w:r w:rsidRPr="00C4723A">
        <w:rPr>
          <w:rStyle w:val="StyleUnderline"/>
        </w:rPr>
        <w:t>The measurement of expected inflation</w:t>
      </w:r>
      <w:r>
        <w:t xml:space="preserve"> </w:t>
      </w:r>
      <w:r w:rsidRPr="00C4723A">
        <w:rPr>
          <w:rStyle w:val="StyleUnderline"/>
        </w:rPr>
        <w:t>is a significant problem</w:t>
      </w:r>
      <w:r>
        <w:t xml:space="preserve"> since only the United States has a long period of surveying forecasters or investors about their expectations, but </w:t>
      </w:r>
      <w:r w:rsidRPr="00C4723A">
        <w:rPr>
          <w:rStyle w:val="StyleUnderline"/>
        </w:rPr>
        <w:t>the implied rate of inflation</w:t>
      </w:r>
      <w:r>
        <w:t xml:space="preserve"> </w:t>
      </w:r>
      <w:r w:rsidRPr="00C4723A">
        <w:rPr>
          <w:rStyle w:val="StyleUnderline"/>
        </w:rPr>
        <w:t>obtained from a comparison of interest rates</w:t>
      </w:r>
      <w:r>
        <w:t xml:space="preserve"> </w:t>
      </w:r>
      <w:r w:rsidRPr="00C4723A">
        <w:rPr>
          <w:rStyle w:val="StyleUnderline"/>
        </w:rPr>
        <w:t>for</w:t>
      </w:r>
      <w:r>
        <w:t xml:space="preserve"> inflation-indexed and nominal </w:t>
      </w:r>
      <w:r w:rsidRPr="00C4723A">
        <w:rPr>
          <w:rStyle w:val="StyleUnderline"/>
        </w:rPr>
        <w:t>bonds</w:t>
      </w:r>
      <w:r>
        <w:t xml:space="preserve"> </w:t>
      </w:r>
      <w:r w:rsidRPr="00C4723A">
        <w:rPr>
          <w:rStyle w:val="StyleUnderline"/>
        </w:rPr>
        <w:t xml:space="preserve">offers promise for the future </w:t>
      </w:r>
      <w:r w:rsidRPr="00C4723A">
        <w:rPr>
          <w:rStyle w:val="Emphasis"/>
        </w:rPr>
        <w:t>as more countries</w:t>
      </w:r>
      <w:r w:rsidRPr="00C4723A">
        <w:rPr>
          <w:rStyle w:val="StyleUnderline"/>
        </w:rPr>
        <w:t xml:space="preserve"> </w:t>
      </w:r>
      <w:r w:rsidRPr="00C4723A">
        <w:rPr>
          <w:rStyle w:val="Emphasis"/>
        </w:rPr>
        <w:t>introduce TIPS</w:t>
      </w:r>
      <w:r>
        <w:t xml:space="preserve"> or their equivalents. In the absence of alternatives, this analysis adopted an assumption that the adaptive relationship between actual and expected rates of long-term inflation observed in the United States can be applied in other countries. Short-term inflation expectations were modeled with a Hodrick-Prescott filtering process.</w:t>
      </w:r>
    </w:p>
    <w:p w:rsidR="00723603" w:rsidRDefault="00723603" w:rsidP="00723603">
      <w:r>
        <w:t xml:space="preserve">At the national level, </w:t>
      </w:r>
      <w:r w:rsidRPr="00C4723A">
        <w:rPr>
          <w:rStyle w:val="StyleUnderline"/>
        </w:rPr>
        <w:t>variation in the ratio of the public debt</w:t>
      </w:r>
      <w:r>
        <w:t xml:space="preserve"> </w:t>
      </w:r>
      <w:r w:rsidRPr="00C4723A">
        <w:rPr>
          <w:rStyle w:val="StyleUnderline"/>
        </w:rPr>
        <w:t>to GDP</w:t>
      </w:r>
      <w:r>
        <w:t xml:space="preserve"> </w:t>
      </w:r>
      <w:r w:rsidRPr="00C4723A">
        <w:rPr>
          <w:rStyle w:val="StyleUnderline"/>
        </w:rPr>
        <w:t>was the most significant influence on real interest rates</w:t>
      </w:r>
      <w:r>
        <w:t xml:space="preserve">. There was also some evidence that </w:t>
      </w:r>
      <w:r w:rsidRPr="00C4723A">
        <w:rPr>
          <w:rStyle w:val="Emphasis"/>
        </w:rPr>
        <w:t>high rates of</w:t>
      </w:r>
      <w:r w:rsidRPr="00C4723A">
        <w:rPr>
          <w:rStyle w:val="StyleUnderline"/>
        </w:rPr>
        <w:t xml:space="preserve"> national </w:t>
      </w:r>
      <w:r w:rsidRPr="00C4723A">
        <w:rPr>
          <w:rStyle w:val="Emphasis"/>
        </w:rPr>
        <w:t>saving</w:t>
      </w:r>
      <w:r>
        <w:t xml:space="preserve"> </w:t>
      </w:r>
      <w:r w:rsidRPr="00C4723A">
        <w:rPr>
          <w:rStyle w:val="Emphasis"/>
        </w:rPr>
        <w:t>relative</w:t>
      </w:r>
      <w:r>
        <w:t xml:space="preserve"> </w:t>
      </w:r>
      <w:r w:rsidRPr="00C4723A">
        <w:rPr>
          <w:rStyle w:val="Emphasis"/>
        </w:rPr>
        <w:t>to</w:t>
      </w:r>
      <w:r>
        <w:t xml:space="preserve"> </w:t>
      </w:r>
      <w:r w:rsidRPr="00C4723A">
        <w:rPr>
          <w:rStyle w:val="Emphasis"/>
        </w:rPr>
        <w:t>domestic</w:t>
      </w:r>
      <w:r>
        <w:t xml:space="preserve"> </w:t>
      </w:r>
      <w:r w:rsidRPr="00C4723A">
        <w:rPr>
          <w:rStyle w:val="Emphasis"/>
        </w:rPr>
        <w:t>investment</w:t>
      </w:r>
      <w:r>
        <w:t xml:space="preserve"> </w:t>
      </w:r>
      <w:r w:rsidRPr="00C4723A">
        <w:rPr>
          <w:rStyle w:val="Emphasis"/>
        </w:rPr>
        <w:t>reduced</w:t>
      </w:r>
      <w:r>
        <w:t xml:space="preserve"> domestic </w:t>
      </w:r>
      <w:r w:rsidRPr="00C4723A">
        <w:rPr>
          <w:rStyle w:val="Emphasis"/>
        </w:rPr>
        <w:t>interest rates</w:t>
      </w:r>
      <w:r>
        <w:t xml:space="preserve"> </w:t>
      </w:r>
      <w:r w:rsidRPr="00C4723A">
        <w:rPr>
          <w:rStyle w:val="StyleUnderline"/>
        </w:rPr>
        <w:t>as the</w:t>
      </w:r>
      <w:r>
        <w:t xml:space="preserve"> excess </w:t>
      </w:r>
      <w:r w:rsidRPr="00C4723A">
        <w:rPr>
          <w:rStyle w:val="StyleUnderline"/>
        </w:rPr>
        <w:t>capital</w:t>
      </w:r>
      <w:r>
        <w:t xml:space="preserve">, as measured by the current account balance, </w:t>
      </w:r>
      <w:r w:rsidRPr="00C4723A">
        <w:rPr>
          <w:rStyle w:val="Emphasis"/>
        </w:rPr>
        <w:t>flowed abroad</w:t>
      </w:r>
      <w:r>
        <w:t xml:space="preserve">. </w:t>
      </w:r>
      <w:r w:rsidRPr="00075DFA">
        <w:rPr>
          <w:rStyle w:val="Emphasis"/>
        </w:rPr>
        <w:t>The</w:t>
      </w:r>
      <w:r w:rsidRPr="0086570C">
        <w:rPr>
          <w:rStyle w:val="StyleUnderline"/>
        </w:rPr>
        <w:t xml:space="preserve"> empirical </w:t>
      </w:r>
      <w:r w:rsidRPr="00075DFA">
        <w:rPr>
          <w:rStyle w:val="Emphasis"/>
        </w:rPr>
        <w:t>results</w:t>
      </w:r>
      <w:r>
        <w:t xml:space="preserve"> </w:t>
      </w:r>
      <w:r w:rsidRPr="00075DFA">
        <w:rPr>
          <w:rStyle w:val="Emphasis"/>
        </w:rPr>
        <w:t>imply a</w:t>
      </w:r>
      <w:r>
        <w:t xml:space="preserve"> </w:t>
      </w:r>
      <w:r w:rsidRPr="00075DFA">
        <w:rPr>
          <w:rStyle w:val="Emphasis"/>
        </w:rPr>
        <w:t>very weak</w:t>
      </w:r>
      <w:r>
        <w:t xml:space="preserve"> </w:t>
      </w:r>
      <w:r w:rsidRPr="0086570C">
        <w:rPr>
          <w:rStyle w:val="StyleUnderline"/>
        </w:rPr>
        <w:t xml:space="preserve">but </w:t>
      </w:r>
      <w:r w:rsidRPr="00075DFA">
        <w:rPr>
          <w:rStyle w:val="StyleUnderline"/>
        </w:rPr>
        <w:t xml:space="preserve">positive </w:t>
      </w:r>
      <w:r w:rsidRPr="00075DFA">
        <w:rPr>
          <w:rStyle w:val="Emphasis"/>
        </w:rPr>
        <w:t>impact of v</w:t>
      </w:r>
      <w:r w:rsidRPr="0086570C">
        <w:rPr>
          <w:rStyle w:val="Emphasis"/>
        </w:rPr>
        <w:t>ariations</w:t>
      </w:r>
      <w:r w:rsidRPr="0086570C">
        <w:rPr>
          <w:rStyle w:val="StyleUnderline"/>
        </w:rPr>
        <w:t xml:space="preserve"> in </w:t>
      </w:r>
      <w:r w:rsidRPr="0086570C">
        <w:rPr>
          <w:rStyle w:val="Emphasis"/>
        </w:rPr>
        <w:t>domestic aggregate demand</w:t>
      </w:r>
      <w:r>
        <w:t>.</w:t>
      </w:r>
    </w:p>
    <w:p w:rsidR="00723603" w:rsidRDefault="00723603" w:rsidP="00723603">
      <w:r>
        <w:t xml:space="preserve">Finally, </w:t>
      </w:r>
      <w:r w:rsidRPr="00C4723A">
        <w:rPr>
          <w:rStyle w:val="StyleUnderline"/>
        </w:rPr>
        <w:t>the dominant influence of global factors suggests</w:t>
      </w:r>
      <w:r>
        <w:t xml:space="preserve"> that </w:t>
      </w:r>
      <w:r w:rsidRPr="00C4723A">
        <w:rPr>
          <w:rStyle w:val="StyleUnderline"/>
        </w:rPr>
        <w:t>interest rate projections</w:t>
      </w:r>
      <w:r>
        <w:t xml:space="preserve"> </w:t>
      </w:r>
      <w:r w:rsidRPr="00C4723A">
        <w:rPr>
          <w:rStyle w:val="Emphasis"/>
        </w:rPr>
        <w:t>should not incorporate</w:t>
      </w:r>
      <w:r>
        <w:t xml:space="preserve"> </w:t>
      </w:r>
      <w:r w:rsidRPr="00C4723A">
        <w:rPr>
          <w:rStyle w:val="Emphasis"/>
        </w:rPr>
        <w:t>any strong relationship</w:t>
      </w:r>
      <w:r>
        <w:t xml:space="preserve"> </w:t>
      </w:r>
      <w:r w:rsidRPr="00C4723A">
        <w:rPr>
          <w:rStyle w:val="Emphasis"/>
        </w:rPr>
        <w:t>to</w:t>
      </w:r>
      <w:r w:rsidRPr="00C4723A">
        <w:rPr>
          <w:rStyle w:val="StyleUnderline"/>
        </w:rPr>
        <w:t xml:space="preserve"> other economic </w:t>
      </w:r>
      <w:r w:rsidRPr="00C4723A">
        <w:rPr>
          <w:rStyle w:val="Emphasis"/>
        </w:rPr>
        <w:t>trends in the domestic economy</w:t>
      </w:r>
      <w:r>
        <w:t xml:space="preserve">, such as those associated with the aging of the population, since they are likely to be overwhelmed by global </w:t>
      </w:r>
      <w:r w:rsidRPr="00C4723A">
        <w:t>developments. The importance of foreign interest rates suggests</w:t>
      </w:r>
      <w:r>
        <w:t xml:space="preserve"> that future research might build on the work of those studies that attempt to build a model of the global economy and global </w:t>
      </w:r>
      <w:r w:rsidRPr="0086570C">
        <w:t>interest rates. While the research suggests that a shift to a global market is still incomplete, it is clearly the direction of future change. The difficulty is that the definition of those countries that ought to be included under the umbrella of a global market is constantly changing as emerging markets move to reduce their</w:t>
      </w:r>
      <w:r>
        <w:t xml:space="preserve"> controls on capital flows and become more integrated with the international market. </w:t>
      </w:r>
      <w:r w:rsidRPr="0086570C">
        <w:rPr>
          <w:rStyle w:val="StyleUnderline"/>
        </w:rPr>
        <w:t>They</w:t>
      </w:r>
      <w:r>
        <w:t xml:space="preserve"> also </w:t>
      </w:r>
      <w:r w:rsidRPr="0086570C">
        <w:rPr>
          <w:rStyle w:val="StyleUnderline"/>
        </w:rPr>
        <w:t>display a very diverse pattern</w:t>
      </w:r>
      <w:r>
        <w:t xml:space="preserve"> </w:t>
      </w:r>
      <w:r w:rsidRPr="0086570C">
        <w:rPr>
          <w:rStyle w:val="StyleUnderline"/>
        </w:rPr>
        <w:t>of demographic change</w:t>
      </w:r>
      <w:r>
        <w:t xml:space="preserve">. Some </w:t>
      </w:r>
      <w:r w:rsidRPr="0086570C">
        <w:rPr>
          <w:rStyle w:val="StyleUnderline"/>
        </w:rPr>
        <w:t>emerging economies</w:t>
      </w:r>
      <w:r>
        <w:t xml:space="preserve"> (</w:t>
      </w:r>
      <w:r w:rsidRPr="0086570C">
        <w:rPr>
          <w:rStyle w:val="StyleUnderline"/>
        </w:rPr>
        <w:t>China in particular</w:t>
      </w:r>
      <w:r>
        <w:t xml:space="preserve">) </w:t>
      </w:r>
      <w:r w:rsidRPr="0086570C">
        <w:t>resemble the advanced economies is</w:t>
      </w:r>
      <w:r>
        <w:t xml:space="preserve"> </w:t>
      </w:r>
      <w:r w:rsidRPr="0086570C">
        <w:rPr>
          <w:rStyle w:val="StyleUnderline"/>
        </w:rPr>
        <w:t>being of the cusp of a significant aging</w:t>
      </w:r>
      <w:r>
        <w:t xml:space="preserve"> of their </w:t>
      </w:r>
      <w:r w:rsidRPr="0086570C">
        <w:rPr>
          <w:rStyle w:val="StyleUnderline"/>
        </w:rPr>
        <w:t>populations</w:t>
      </w:r>
      <w:r>
        <w:t xml:space="preserve"> </w:t>
      </w:r>
      <w:r w:rsidRPr="0086570C">
        <w:rPr>
          <w:rStyle w:val="StyleUnderline"/>
        </w:rPr>
        <w:t>with expectation of lower rates</w:t>
      </w:r>
      <w:r>
        <w:t xml:space="preserve"> of saving and investment, </w:t>
      </w:r>
      <w:r w:rsidRPr="0086570C">
        <w:rPr>
          <w:rStyle w:val="StyleUnderline"/>
        </w:rPr>
        <w:t>while others</w:t>
      </w:r>
      <w:r>
        <w:t xml:space="preserve"> (</w:t>
      </w:r>
      <w:r w:rsidRPr="0086570C">
        <w:rPr>
          <w:rStyle w:val="StyleUnderline"/>
        </w:rPr>
        <w:t>India</w:t>
      </w:r>
      <w:r>
        <w:t xml:space="preserve">) </w:t>
      </w:r>
      <w:r w:rsidRPr="0086570C">
        <w:rPr>
          <w:rStyle w:val="StyleUnderline"/>
        </w:rPr>
        <w:t>will be dominated by a decline</w:t>
      </w:r>
      <w:r>
        <w:t xml:space="preserve"> </w:t>
      </w:r>
      <w:r w:rsidRPr="0086570C">
        <w:rPr>
          <w:rStyle w:val="StyleUnderline"/>
        </w:rPr>
        <w:t>in the proportion of young dependents</w:t>
      </w:r>
      <w:r>
        <w:t xml:space="preserve"> </w:t>
      </w:r>
      <w:r w:rsidRPr="0086570C">
        <w:rPr>
          <w:rStyle w:val="StyleUnderline"/>
        </w:rPr>
        <w:t>and</w:t>
      </w:r>
      <w:r>
        <w:t xml:space="preserve"> </w:t>
      </w:r>
      <w:r w:rsidRPr="0086570C">
        <w:rPr>
          <w:rStyle w:val="StyleUnderline"/>
        </w:rPr>
        <w:t>increased saving</w:t>
      </w:r>
      <w:r>
        <w:t xml:space="preserve"> incentives.</w:t>
      </w:r>
    </w:p>
    <w:p w:rsidR="00723603" w:rsidRPr="00723603" w:rsidRDefault="00723603" w:rsidP="00723603">
      <w:r>
        <w:t xml:space="preserve">Recently, </w:t>
      </w:r>
      <w:r w:rsidRPr="0086570C">
        <w:rPr>
          <w:rStyle w:val="StyleUnderline"/>
        </w:rPr>
        <w:t xml:space="preserve">the </w:t>
      </w:r>
      <w:r w:rsidRPr="0086570C">
        <w:rPr>
          <w:rStyle w:val="Emphasis"/>
        </w:rPr>
        <w:t>weakness of the global economy</w:t>
      </w:r>
      <w:r>
        <w:t xml:space="preserve"> </w:t>
      </w:r>
      <w:r w:rsidRPr="0086570C">
        <w:rPr>
          <w:rStyle w:val="StyleUnderline"/>
        </w:rPr>
        <w:t>has</w:t>
      </w:r>
      <w:r>
        <w:t xml:space="preserve"> </w:t>
      </w:r>
      <w:r w:rsidRPr="0086570C">
        <w:rPr>
          <w:rStyle w:val="StyleUnderline"/>
        </w:rPr>
        <w:t>initiated</w:t>
      </w:r>
      <w:r>
        <w:t xml:space="preserve"> substantial discussion of a more sustained pattern of </w:t>
      </w:r>
      <w:r w:rsidRPr="0086570C">
        <w:rPr>
          <w:rStyle w:val="StyleUnderline"/>
        </w:rPr>
        <w:t>an excess of global saving over desired investment</w:t>
      </w:r>
      <w:r>
        <w:t xml:space="preserve">, </w:t>
      </w:r>
      <w:r w:rsidRPr="0086570C">
        <w:rPr>
          <w:rStyle w:val="StyleUnderline"/>
        </w:rPr>
        <w:t>implying</w:t>
      </w:r>
      <w:r w:rsidRPr="0086570C">
        <w:t xml:space="preserve"> a</w:t>
      </w:r>
      <w:r w:rsidRPr="0086570C">
        <w:rPr>
          <w:rStyle w:val="StyleUnderline"/>
        </w:rPr>
        <w:t xml:space="preserve"> </w:t>
      </w:r>
      <w:r w:rsidRPr="0086570C">
        <w:rPr>
          <w:rStyle w:val="Emphasis"/>
        </w:rPr>
        <w:t>prolonged</w:t>
      </w:r>
      <w:r w:rsidRPr="0086570C">
        <w:t xml:space="preserve"> period of</w:t>
      </w:r>
      <w:r w:rsidRPr="0086570C">
        <w:rPr>
          <w:rStyle w:val="StyleUnderline"/>
        </w:rPr>
        <w:t xml:space="preserve"> </w:t>
      </w:r>
      <w:r w:rsidRPr="0086570C">
        <w:rPr>
          <w:rStyle w:val="Emphasis"/>
        </w:rPr>
        <w:t>low interest rates</w:t>
      </w:r>
      <w:r>
        <w:t xml:space="preserve">. This was a major theme before the crisis with a focus on high rates of saving in Asia and OPEC (Bernanke, 2005). In the aftermath of the crisis, the issue </w:t>
      </w:r>
      <w:r w:rsidRPr="0086570C">
        <w:t>has involves a larger number of countries and</w:t>
      </w:r>
      <w:r>
        <w:t xml:space="preserve"> a concern with both high rates of saving and low investment, </w:t>
      </w:r>
      <w:r w:rsidRPr="0086570C">
        <w:rPr>
          <w:rStyle w:val="StyleUnderline"/>
        </w:rPr>
        <w:t>a broad global paradox of thrift</w:t>
      </w:r>
      <w:r>
        <w:t xml:space="preserve"> </w:t>
      </w:r>
      <w:r w:rsidRPr="0086570C">
        <w:rPr>
          <w:rStyle w:val="StyleUnderline"/>
        </w:rPr>
        <w:t>in which desired saving exceeds</w:t>
      </w:r>
      <w:r>
        <w:t xml:space="preserve"> </w:t>
      </w:r>
      <w:r w:rsidRPr="0086570C">
        <w:rPr>
          <w:rStyle w:val="StyleUnderline"/>
        </w:rPr>
        <w:t>the investment that businesses are willing to undertake</w:t>
      </w:r>
      <w:r>
        <w:t>.</w:t>
      </w:r>
    </w:p>
    <w:p w:rsidR="0001737C" w:rsidRPr="00D12000" w:rsidRDefault="0001737C" w:rsidP="0001737C">
      <w:pPr>
        <w:pStyle w:val="Heading3"/>
        <w:rPr>
          <w:rFonts w:cs="Times New Roman"/>
        </w:rPr>
      </w:pPr>
      <w:r w:rsidRPr="00D12000">
        <w:rPr>
          <w:rFonts w:cs="Times New Roman"/>
        </w:rPr>
        <w:t xml:space="preserve">AT </w:t>
      </w:r>
      <w:r w:rsidR="00AA044E">
        <w:rPr>
          <w:rFonts w:cs="Times New Roman"/>
        </w:rPr>
        <w:t>K of DA – worker exploitation</w:t>
      </w:r>
    </w:p>
    <w:p w:rsidR="00AA044E" w:rsidRPr="00570743" w:rsidRDefault="00AA044E" w:rsidP="00AA044E">
      <w:pPr>
        <w:pStyle w:val="Heading4"/>
      </w:pPr>
      <w:r>
        <w:t xml:space="preserve">They’re wrong about improving the quality of life of immigrants---immigration gets coopted by corporations to </w:t>
      </w:r>
      <w:r w:rsidRPr="0089082B">
        <w:rPr>
          <w:u w:val="single"/>
        </w:rPr>
        <w:t>hurt all workers</w:t>
      </w:r>
      <w:r>
        <w:t>.</w:t>
      </w:r>
    </w:p>
    <w:p w:rsidR="00AA044E" w:rsidRDefault="00AA044E" w:rsidP="00AA044E">
      <w:r>
        <w:t xml:space="preserve">Michael </w:t>
      </w:r>
      <w:r w:rsidRPr="007769DF">
        <w:rPr>
          <w:rStyle w:val="Style13ptBold"/>
        </w:rPr>
        <w:t>Pröbsting 16</w:t>
      </w:r>
      <w:r>
        <w:t>, International Secretary of the RCIT and a long-time activist in solidarity with Palestine, Jan 2016, “</w:t>
      </w:r>
      <w:r w:rsidRPr="007769DF">
        <w:t>Migration and Super-exploitation:</w:t>
      </w:r>
      <w:r>
        <w:t xml:space="preserve"> </w:t>
      </w:r>
      <w:r w:rsidRPr="007769DF">
        <w:t>Marxist Theory and the Role of</w:t>
      </w:r>
      <w:r>
        <w:t xml:space="preserve"> </w:t>
      </w:r>
      <w:r w:rsidRPr="007769DF">
        <w:t>Migration in the present Period of</w:t>
      </w:r>
      <w:r>
        <w:t xml:space="preserve"> </w:t>
      </w:r>
      <w:r w:rsidRPr="007769DF">
        <w:t>Capitalist Decay</w:t>
      </w:r>
      <w:r>
        <w:t xml:space="preserve">”, </w:t>
      </w:r>
      <w:hyperlink r:id="rId23" w:history="1">
        <w:r w:rsidRPr="008E27C8">
          <w:rPr>
            <w:rStyle w:val="Hyperlink"/>
          </w:rPr>
          <w:t>https://www.tandfonline.com/doi/abs/10.1080/03017605.2015.1099846?journalCode=rcso20</w:t>
        </w:r>
      </w:hyperlink>
      <w:r>
        <w:t xml:space="preserve"> -- CR</w:t>
      </w:r>
    </w:p>
    <w:p w:rsidR="00AA044E" w:rsidRDefault="00AA044E" w:rsidP="00AA044E">
      <w:pPr>
        <w:rPr>
          <w:sz w:val="10"/>
        </w:rPr>
      </w:pPr>
      <w:r w:rsidRPr="007769DF">
        <w:rPr>
          <w:rStyle w:val="StyleUnderline"/>
        </w:rPr>
        <w:t xml:space="preserve">Migration has become a </w:t>
      </w:r>
      <w:r w:rsidRPr="00570743">
        <w:rPr>
          <w:rStyle w:val="Emphasis"/>
        </w:rPr>
        <w:t xml:space="preserve">central issue </w:t>
      </w:r>
      <w:r w:rsidRPr="007769DF">
        <w:rPr>
          <w:rStyle w:val="StyleUnderline"/>
        </w:rPr>
        <w:t>in most advanced capitalist countries</w:t>
      </w:r>
      <w:r w:rsidRPr="00570743">
        <w:rPr>
          <w:sz w:val="10"/>
        </w:rPr>
        <w:t xml:space="preserve"> in the Western world. Today </w:t>
      </w:r>
      <w:r w:rsidRPr="007769DF">
        <w:rPr>
          <w:rStyle w:val="StyleUnderline"/>
        </w:rPr>
        <w:t>migrants represent</w:t>
      </w:r>
      <w:r w:rsidRPr="00570743">
        <w:rPr>
          <w:sz w:val="10"/>
        </w:rPr>
        <w:t xml:space="preserve"> </w:t>
      </w:r>
      <w:r w:rsidRPr="007769DF">
        <w:rPr>
          <w:rStyle w:val="StyleUnderline"/>
        </w:rPr>
        <w:t>a significant sector both of the labor</w:t>
      </w:r>
      <w:r>
        <w:rPr>
          <w:rStyle w:val="StyleUnderline"/>
        </w:rPr>
        <w:t xml:space="preserve"> </w:t>
      </w:r>
      <w:r w:rsidRPr="007769DF">
        <w:rPr>
          <w:rStyle w:val="StyleUnderline"/>
        </w:rPr>
        <w:t>forces</w:t>
      </w:r>
      <w:r w:rsidRPr="00570743">
        <w:rPr>
          <w:sz w:val="10"/>
        </w:rPr>
        <w:t xml:space="preserve"> as well as of the population. Hence analyzing the roots and the character of migration as well as understanding the forms of oppression of migrants in the imperialist countries is a crucial task today. In the following essay we will first outline some theoretical considerations and then present the factual evidence. Migration has always played a major role in the history of capitalism. In the 19th century there were waves of migration from Europe to North America and to a lesser degree to Australia. This changed with the beginning of the era of imperialism. Since then </w:t>
      </w:r>
      <w:r w:rsidRPr="007769DF">
        <w:rPr>
          <w:rStyle w:val="StyleUnderline"/>
        </w:rPr>
        <w:t xml:space="preserve">migration has </w:t>
      </w:r>
      <w:r w:rsidRPr="007769DF">
        <w:rPr>
          <w:rStyle w:val="Emphasis"/>
        </w:rPr>
        <w:t>taken place from poor</w:t>
      </w:r>
      <w:r w:rsidRPr="00570743">
        <w:rPr>
          <w:sz w:val="10"/>
        </w:rPr>
        <w:t>, mostly colonial or semi-colonial countries—the so-called ‘Third World’—</w:t>
      </w:r>
      <w:r w:rsidRPr="007769DF">
        <w:rPr>
          <w:rStyle w:val="StyleUnderline"/>
        </w:rPr>
        <w:t>towards the rich imperialist countries.</w:t>
      </w:r>
      <w:r w:rsidRPr="00570743">
        <w:rPr>
          <w:sz w:val="10"/>
        </w:rPr>
        <w:t xml:space="preserve"> Especially in recent decades—since the beginning of the crisis-ridden development of capitalism in the early 1970s and then particularly with the onset of globalisation —migration has increased substantially. Capitalist Value Transfer via Migration Let </w:t>
      </w:r>
      <w:proofErr w:type="gramStart"/>
      <w:r w:rsidRPr="00570743">
        <w:rPr>
          <w:sz w:val="10"/>
        </w:rPr>
        <w:t>us</w:t>
      </w:r>
      <w:proofErr w:type="gramEnd"/>
      <w:r w:rsidRPr="00570743">
        <w:rPr>
          <w:sz w:val="10"/>
        </w:rPr>
        <w:t xml:space="preserve"> begin with a brief summary of our theoretical analysis of migration. Essentially, </w:t>
      </w:r>
      <w:r w:rsidRPr="007769DF">
        <w:rPr>
          <w:rStyle w:val="StyleUnderline"/>
        </w:rPr>
        <w:t xml:space="preserve">migration is part of the </w:t>
      </w:r>
      <w:r w:rsidRPr="007769DF">
        <w:rPr>
          <w:rStyle w:val="Emphasis"/>
        </w:rPr>
        <w:t>fundamental process</w:t>
      </w:r>
      <w:r w:rsidRPr="007769DF">
        <w:rPr>
          <w:rStyle w:val="StyleUnderline"/>
        </w:rPr>
        <w:t xml:space="preserve"> of the </w:t>
      </w:r>
      <w:r w:rsidRPr="007769DF">
        <w:rPr>
          <w:rStyle w:val="Emphasis"/>
        </w:rPr>
        <w:t>super-exploitation</w:t>
      </w:r>
      <w:r w:rsidRPr="007769DF">
        <w:rPr>
          <w:rStyle w:val="StyleUnderline"/>
        </w:rPr>
        <w:t xml:space="preserve"> of the semicolonial</w:t>
      </w:r>
      <w:r>
        <w:rPr>
          <w:rStyle w:val="StyleUnderline"/>
        </w:rPr>
        <w:t xml:space="preserve"> </w:t>
      </w:r>
      <w:r w:rsidRPr="007769DF">
        <w:rPr>
          <w:rStyle w:val="StyleUnderline"/>
        </w:rPr>
        <w:t>world</w:t>
      </w:r>
      <w:r w:rsidRPr="00570743">
        <w:rPr>
          <w:sz w:val="10"/>
        </w:rPr>
        <w:t xml:space="preserve">—that is, the countries in Latin America, Africa and Eastern Europe as well as most countries in Asia—by imperialist monopoly capital. </w:t>
      </w:r>
      <w:r w:rsidRPr="007769DF">
        <w:rPr>
          <w:rStyle w:val="StyleUnderline"/>
        </w:rPr>
        <w:t>These semi-colonial</w:t>
      </w:r>
      <w:r>
        <w:rPr>
          <w:rStyle w:val="StyleUnderline"/>
        </w:rPr>
        <w:t xml:space="preserve"> </w:t>
      </w:r>
      <w:r w:rsidRPr="007769DF">
        <w:rPr>
          <w:rStyle w:val="StyleUnderline"/>
        </w:rPr>
        <w:t xml:space="preserve">countries are </w:t>
      </w:r>
      <w:r w:rsidRPr="007769DF">
        <w:rPr>
          <w:rStyle w:val="Emphasis"/>
        </w:rPr>
        <w:t>formally sovereign states</w:t>
      </w:r>
      <w:r w:rsidRPr="00570743">
        <w:rPr>
          <w:sz w:val="10"/>
        </w:rPr>
        <w:t xml:space="preserve"> but in fact they are politically and economically dependent on the rich, imperialist states. An important—albeit not exclusive— aspect of imperialism is the systematic and massive super-exploitation of the colonial and semi-colonial world by the imperialist monopolies and states. In our book, The Great Robbery of the South, we have elaborated basically four different forms of super-exploitation by which monopoly capital obtains extra profits from colonial and semi-colonial countries</w:t>
      </w:r>
      <w:proofErr w:type="gramStart"/>
      <w:r w:rsidRPr="00570743">
        <w:rPr>
          <w:sz w:val="10"/>
        </w:rPr>
        <w:t>:2</w:t>
      </w:r>
      <w:proofErr w:type="gramEnd"/>
      <w:r w:rsidRPr="00570743">
        <w:rPr>
          <w:sz w:val="10"/>
        </w:rPr>
        <w:t xml:space="preserve"> (1) capital export as productive investment; (2) capital export as money capital (loans, currency reserves, speculation, etc.); (3) value transfer via unequal exchange; (4) value transfer via migration. At this point we will focus on. Just as the monopoly capital extracts surplus profits from the semi</w:t>
      </w:r>
      <w:r w:rsidRPr="007769DF">
        <w:rPr>
          <w:rStyle w:val="StyleUnderline"/>
        </w:rPr>
        <w:t xml:space="preserve"> the value transfer via migration</w:t>
      </w:r>
      <w:r w:rsidRPr="00570743">
        <w:rPr>
          <w:sz w:val="10"/>
        </w:rPr>
        <w:t xml:space="preserve"> -colonial world, there is also an appropriation of extra profits through migration. </w:t>
      </w:r>
      <w:r w:rsidRPr="007769DF">
        <w:rPr>
          <w:rStyle w:val="StyleUnderline"/>
        </w:rPr>
        <w:t>Imperialist capital draws profit by</w:t>
      </w:r>
      <w:r>
        <w:rPr>
          <w:rStyle w:val="StyleUnderline"/>
        </w:rPr>
        <w:t xml:space="preserve"> </w:t>
      </w:r>
      <w:r w:rsidRPr="007769DF">
        <w:rPr>
          <w:rStyle w:val="StyleUnderline"/>
        </w:rPr>
        <w:t>paying the migrant workers below the value of their labor force in several ways</w:t>
      </w:r>
      <w:r w:rsidRPr="00570743">
        <w:rPr>
          <w:sz w:val="10"/>
        </w:rPr>
        <w:t xml:space="preserve">: (1) </w:t>
      </w:r>
      <w:proofErr w:type="gramStart"/>
      <w:r w:rsidRPr="00570743">
        <w:rPr>
          <w:sz w:val="10"/>
        </w:rPr>
        <w:t>The</w:t>
      </w:r>
      <w:proofErr w:type="gramEnd"/>
      <w:r w:rsidRPr="00570743">
        <w:rPr>
          <w:sz w:val="10"/>
        </w:rPr>
        <w:t xml:space="preserve"> </w:t>
      </w:r>
      <w:r w:rsidRPr="007769DF">
        <w:rPr>
          <w:rStyle w:val="StyleUnderline"/>
        </w:rPr>
        <w:t xml:space="preserve">capitalists can often exploit the migrants with limited or no costs </w:t>
      </w:r>
      <w:r w:rsidRPr="00570743">
        <w:rPr>
          <w:sz w:val="10"/>
        </w:rPr>
        <w:t xml:space="preserve">for their education since the migrants are often educated in their home country. The value of a commodity is—as the Soviet Marxist economist Isaak I. Rubin pointed out in the 1920s—not only the product of the labor that directly enters it ‘but also of that labor which is necessary for the training of the laborer in the given profession’. 3 Therefore, the capitalist appropriates a share of the commodity value without much, or any expenditure. (2) The capitalists often have to pay either no or only reduced costs for the pension and social security of the migrants since they have limited access to social services, and when they get old they often go back to their home country. (3) The </w:t>
      </w:r>
      <w:r w:rsidRPr="007769DF">
        <w:rPr>
          <w:rStyle w:val="StyleUnderline"/>
        </w:rPr>
        <w:t>capitalists usually pay the migrants a wage that is substantially lower than the</w:t>
      </w:r>
      <w:r>
        <w:rPr>
          <w:rStyle w:val="StyleUnderline"/>
        </w:rPr>
        <w:t xml:space="preserve"> </w:t>
      </w:r>
      <w:r w:rsidRPr="007769DF">
        <w:rPr>
          <w:rStyle w:val="StyleUnderline"/>
        </w:rPr>
        <w:t>wage for the workers from the ruling nation</w:t>
      </w:r>
      <w:r w:rsidRPr="00570743">
        <w:rPr>
          <w:sz w:val="10"/>
        </w:rPr>
        <w:t xml:space="preserve">. </w:t>
      </w:r>
      <w:r w:rsidRPr="007769DF">
        <w:rPr>
          <w:rStyle w:val="StyleUnderline"/>
        </w:rPr>
        <w:t>The capitalists can exploit them as a</w:t>
      </w:r>
      <w:r>
        <w:rPr>
          <w:rStyle w:val="StyleUnderline"/>
        </w:rPr>
        <w:t xml:space="preserve"> </w:t>
      </w:r>
      <w:r w:rsidRPr="007769DF">
        <w:rPr>
          <w:rStyle w:val="StyleUnderline"/>
        </w:rPr>
        <w:t>cheaper</w:t>
      </w:r>
      <w:r w:rsidRPr="00570743">
        <w:rPr>
          <w:sz w:val="10"/>
        </w:rPr>
        <w:t xml:space="preserve"> (compared with domestic) </w:t>
      </w:r>
      <w:r w:rsidRPr="007769DF">
        <w:rPr>
          <w:rStyle w:val="StyleUnderline"/>
        </w:rPr>
        <w:t>labor force because of their social position</w:t>
      </w:r>
      <w:r w:rsidRPr="00570743">
        <w:rPr>
          <w:sz w:val="10"/>
        </w:rPr>
        <w:t xml:space="preserve">, which is characterized by national oppression. This can be the case because of their lack of rights if they are not citizens of the imperialist country. It can be the case because the migrant’s mother language is not treated as equal and hence they are highly disadvantaged in their jobs, schools and all other areas of life in the imperialist society. Or they may be oppressed via various forms of social discrimination. These forms of oppression are not only valid for first generation migrants but also for those of the second and third generations. </w:t>
      </w:r>
      <w:r w:rsidRPr="007769DF">
        <w:rPr>
          <w:rStyle w:val="StyleUnderline"/>
        </w:rPr>
        <w:t xml:space="preserve">Migrants are </w:t>
      </w:r>
      <w:r w:rsidRPr="007769DF">
        <w:rPr>
          <w:rStyle w:val="Emphasis"/>
        </w:rPr>
        <w:t>nationally oppressed</w:t>
      </w:r>
      <w:r w:rsidRPr="00570743">
        <w:rPr>
          <w:sz w:val="10"/>
        </w:rPr>
        <w:t xml:space="preserve">. </w:t>
      </w:r>
      <w:r w:rsidRPr="007769DF">
        <w:rPr>
          <w:rStyle w:val="StyleUnderline"/>
        </w:rPr>
        <w:t>Migrants do not belong to the dominant state</w:t>
      </w:r>
      <w:r>
        <w:rPr>
          <w:rStyle w:val="StyleUnderline"/>
        </w:rPr>
        <w:t xml:space="preserve"> </w:t>
      </w:r>
      <w:r w:rsidRPr="007769DF">
        <w:rPr>
          <w:rStyle w:val="StyleUnderline"/>
        </w:rPr>
        <w:t>nation and therefore experience discrimination concerning their language in all</w:t>
      </w:r>
      <w:r>
        <w:rPr>
          <w:rStyle w:val="StyleUnderline"/>
        </w:rPr>
        <w:t xml:space="preserve"> </w:t>
      </w:r>
      <w:r w:rsidRPr="007769DF">
        <w:rPr>
          <w:rStyle w:val="StyleUnderline"/>
        </w:rPr>
        <w:t>public areas such as public authorities</w:t>
      </w:r>
      <w:r w:rsidRPr="00570743">
        <w:rPr>
          <w:sz w:val="10"/>
        </w:rPr>
        <w:t xml:space="preserve">, the media and schools, </w:t>
      </w:r>
      <w:r w:rsidRPr="007769DF">
        <w:rPr>
          <w:rStyle w:val="StyleUnderline"/>
        </w:rPr>
        <w:t>have less democratic</w:t>
      </w:r>
      <w:r>
        <w:rPr>
          <w:rStyle w:val="StyleUnderline"/>
        </w:rPr>
        <w:t xml:space="preserve"> </w:t>
      </w:r>
      <w:r w:rsidRPr="007769DF">
        <w:rPr>
          <w:rStyle w:val="StyleUnderline"/>
        </w:rPr>
        <w:t>rights as foreign citizens</w:t>
      </w:r>
      <w:r w:rsidRPr="00570743">
        <w:rPr>
          <w:sz w:val="10"/>
        </w:rPr>
        <w:t xml:space="preserve">, including their dependency on a work permit, and so on. As a consequence, </w:t>
      </w:r>
      <w:r w:rsidRPr="007769DF">
        <w:rPr>
          <w:rStyle w:val="StyleUnderline"/>
        </w:rPr>
        <w:t>the vast majority of migrants have a specific position in the</w:t>
      </w:r>
      <w:r>
        <w:rPr>
          <w:rStyle w:val="StyleUnderline"/>
        </w:rPr>
        <w:t xml:space="preserve"> </w:t>
      </w:r>
      <w:r w:rsidRPr="007769DF">
        <w:rPr>
          <w:rStyle w:val="StyleUnderline"/>
        </w:rPr>
        <w:t>social hierarchy of the capitalist system</w:t>
      </w:r>
      <w:r w:rsidRPr="00570743">
        <w:rPr>
          <w:sz w:val="10"/>
        </w:rPr>
        <w:t xml:space="preserve">: in their large majority migrants belong to the lower layers of the working class and the small part of them that belongs to the petty bourgeoisie is usually part of the poorest sectors of the petty bourgeoisie. Of course the forms of national oppression and super-exploitation are not the same for all migrants. Second-generation migrants do not experience the same conditions as those of the first generation, foreign citizens do not experience the same conditions as migrants with citizenship, highly skilled migrant workers do not experience the same conditions as those who are employed as unskilled workers, etc. Migrants have different national origins, which is why we cannot speak of a common national identity. We rather speak of a joint negative national identity (namely, that they are ’NonGermans’, ‘Non-British’, etc., with roots in—in relation to the country of immigration—poorer countries). Yet </w:t>
      </w:r>
      <w:r w:rsidRPr="00570743">
        <w:rPr>
          <w:rStyle w:val="StyleUnderline"/>
        </w:rPr>
        <w:t>ultimately all these different parts of the migrant population</w:t>
      </w:r>
      <w:r>
        <w:rPr>
          <w:rStyle w:val="StyleUnderline"/>
        </w:rPr>
        <w:t xml:space="preserve"> </w:t>
      </w:r>
      <w:r w:rsidRPr="00570743">
        <w:rPr>
          <w:rStyle w:val="StyleUnderline"/>
        </w:rPr>
        <w:t>have much more in common than what divides them</w:t>
      </w:r>
      <w:r w:rsidRPr="00570743">
        <w:rPr>
          <w:sz w:val="10"/>
        </w:rPr>
        <w:t>—namely, their social position as a layer</w:t>
      </w:r>
      <w:r w:rsidRPr="00570743">
        <w:rPr>
          <w:rStyle w:val="StyleUnderline"/>
        </w:rPr>
        <w:t>, that in its vast majority experiences in one form or another national</w:t>
      </w:r>
      <w:r>
        <w:rPr>
          <w:rStyle w:val="StyleUnderline"/>
        </w:rPr>
        <w:t xml:space="preserve"> </w:t>
      </w:r>
      <w:r w:rsidRPr="00570743">
        <w:rPr>
          <w:rStyle w:val="StyleUnderline"/>
        </w:rPr>
        <w:t>oppression and super-exploitation.</w:t>
      </w:r>
      <w:r>
        <w:rPr>
          <w:rStyle w:val="StyleUnderline"/>
        </w:rPr>
        <w:t xml:space="preserve"> </w:t>
      </w:r>
      <w:r w:rsidRPr="00570743">
        <w:rPr>
          <w:sz w:val="10"/>
        </w:rPr>
        <w:t xml:space="preserve">One has to differentiate between migrants from rich, imperialist countries and those from poor, semi-colonial countries. Migrants from rich, imperialist countries are on average not super-exploited and they often take a relatively high place in the social hierarchy of the capitalist order. We consider this group of immigrants from rich, imperialist countries therefore only as a secondary group of migrants or as a layer that is less exposed to the typical means of discrimination and exploitation. However, it forms only a small minority amongst migrants. By far the largest group of immigrants are those with roots in the poorer, semi-colonial countries. Migrant women and youth experience an additional suppression. </w:t>
      </w:r>
      <w:r w:rsidRPr="00570743">
        <w:rPr>
          <w:rStyle w:val="StyleUnderline"/>
        </w:rPr>
        <w:t>Migrant women</w:t>
      </w:r>
      <w:r>
        <w:rPr>
          <w:rStyle w:val="StyleUnderline"/>
        </w:rPr>
        <w:t xml:space="preserve"> </w:t>
      </w:r>
      <w:r w:rsidRPr="00570743">
        <w:rPr>
          <w:rStyle w:val="StyleUnderline"/>
        </w:rPr>
        <w:t>ar</w:t>
      </w:r>
      <w:r w:rsidRPr="00570743">
        <w:rPr>
          <w:sz w:val="10"/>
        </w:rPr>
        <w:t>e—even more than their male colleagues—</w:t>
      </w:r>
      <w:r w:rsidRPr="00570743">
        <w:rPr>
          <w:rStyle w:val="StyleUnderline"/>
        </w:rPr>
        <w:t>employed as a very low-paid unskilled</w:t>
      </w:r>
      <w:r>
        <w:rPr>
          <w:rStyle w:val="StyleUnderline"/>
        </w:rPr>
        <w:t xml:space="preserve"> </w:t>
      </w:r>
      <w:r w:rsidRPr="00570743">
        <w:rPr>
          <w:rStyle w:val="StyleUnderline"/>
        </w:rPr>
        <w:t>work force.</w:t>
      </w:r>
      <w:r w:rsidRPr="00570743">
        <w:rPr>
          <w:sz w:val="10"/>
        </w:rPr>
        <w:t xml:space="preserve"> Because of their oppression as migrants, the </w:t>
      </w:r>
      <w:r w:rsidRPr="00570743">
        <w:rPr>
          <w:rStyle w:val="StyleUnderline"/>
        </w:rPr>
        <w:t>patriarchal structures are</w:t>
      </w:r>
      <w:r>
        <w:rPr>
          <w:rStyle w:val="StyleUnderline"/>
        </w:rPr>
        <w:t xml:space="preserve"> </w:t>
      </w:r>
      <w:r w:rsidRPr="00570743">
        <w:rPr>
          <w:rStyle w:val="StyleUnderline"/>
        </w:rPr>
        <w:t>more pronounced</w:t>
      </w:r>
      <w:r w:rsidRPr="00570743">
        <w:rPr>
          <w:sz w:val="10"/>
        </w:rPr>
        <w:t xml:space="preserve">. Migrant youth are also oppressed in the patriarchal family and, owing to the social and language discrimination, their education level is significantly lower than that of their domestic colleagues. </w:t>
      </w:r>
      <w:r w:rsidRPr="00570743">
        <w:rPr>
          <w:rStyle w:val="StyleUnderline"/>
        </w:rPr>
        <w:t>The oppression of migrants is justified and maintained by the various forms of racist</w:t>
      </w:r>
      <w:r>
        <w:rPr>
          <w:rStyle w:val="StyleUnderline"/>
        </w:rPr>
        <w:t xml:space="preserve"> </w:t>
      </w:r>
      <w:r w:rsidRPr="00570743">
        <w:rPr>
          <w:rStyle w:val="StyleUnderline"/>
        </w:rPr>
        <w:t>ideologies</w:t>
      </w:r>
      <w:r w:rsidRPr="00570743">
        <w:rPr>
          <w:sz w:val="10"/>
        </w:rPr>
        <w:t xml:space="preserve">. There are different forms of racism, seeking to justify the suppression of the migrants with various lies: (a) biological and genetic inferiority; (b) other, cultural values that are incompatible with the nation-state (the ‘clash of civilizations’); and their (c) socalled backward, aggressive religion (e.g. different forms of Islamophobia). These reactionary justifications can and in practice are often mixed together. Also racism operates at different levels—laws, populist politics, popular prejudices, and so on. To summarise, for all these reasons the author defines migrants as ‘a nationally oppressed layer of super-exploited labour force’. 4 Finally, </w:t>
      </w:r>
      <w:r w:rsidRPr="00570743">
        <w:rPr>
          <w:rStyle w:val="StyleUnderline"/>
        </w:rPr>
        <w:t>we shall add that monopoly capital’s extra profits are also the basis for the</w:t>
      </w:r>
      <w:r>
        <w:rPr>
          <w:rStyle w:val="StyleUnderline"/>
        </w:rPr>
        <w:t xml:space="preserve"> </w:t>
      </w:r>
      <w:r w:rsidRPr="00570743">
        <w:rPr>
          <w:rStyle w:val="StyleUnderline"/>
        </w:rPr>
        <w:t>division of the working class in the imperialist countries</w:t>
      </w:r>
      <w:r w:rsidRPr="00570743">
        <w:rPr>
          <w:sz w:val="10"/>
        </w:rPr>
        <w:t xml:space="preserve">. </w:t>
      </w:r>
      <w:r w:rsidRPr="00570743">
        <w:rPr>
          <w:rStyle w:val="StyleUnderline"/>
        </w:rPr>
        <w:t xml:space="preserve">The capitalists </w:t>
      </w:r>
      <w:r w:rsidRPr="00570743">
        <w:rPr>
          <w:rStyle w:val="Emphasis"/>
        </w:rPr>
        <w:t>split the proletariat</w:t>
      </w:r>
      <w:r>
        <w:rPr>
          <w:rStyle w:val="Emphasis"/>
        </w:rPr>
        <w:t xml:space="preserve"> </w:t>
      </w:r>
      <w:r w:rsidRPr="00570743">
        <w:rPr>
          <w:rStyle w:val="StyleUnderline"/>
        </w:rPr>
        <w:t xml:space="preserve">between the </w:t>
      </w:r>
      <w:r w:rsidRPr="00570743">
        <w:rPr>
          <w:rStyle w:val="Emphasis"/>
        </w:rPr>
        <w:t>broad mass</w:t>
      </w:r>
      <w:r w:rsidRPr="00570743">
        <w:rPr>
          <w:rStyle w:val="StyleUnderline"/>
        </w:rPr>
        <w:t xml:space="preserve"> of the lower and middle strata of the workers and a small,</w:t>
      </w:r>
      <w:r>
        <w:rPr>
          <w:rStyle w:val="StyleUnderline"/>
        </w:rPr>
        <w:t xml:space="preserve"> </w:t>
      </w:r>
      <w:r w:rsidRPr="00570743">
        <w:rPr>
          <w:rStyle w:val="StyleUnderline"/>
        </w:rPr>
        <w:t>but highly influential</w:t>
      </w:r>
      <w:r w:rsidRPr="00570743">
        <w:rPr>
          <w:sz w:val="10"/>
        </w:rPr>
        <w:t xml:space="preserve"> (in the trade unions, parties, etc.) </w:t>
      </w:r>
      <w:r w:rsidRPr="00570743">
        <w:rPr>
          <w:rStyle w:val="StyleUnderline"/>
        </w:rPr>
        <w:t>upper layer of the working class</w:t>
      </w:r>
      <w:r>
        <w:rPr>
          <w:rStyle w:val="StyleUnderline"/>
        </w:rPr>
        <w:t xml:space="preserve"> </w:t>
      </w:r>
      <w:r w:rsidRPr="00570743">
        <w:rPr>
          <w:sz w:val="10"/>
        </w:rPr>
        <w:t>—the labor aristocracy. The basis of this division is the corruption of the labor aristocracy by monopoly capital, which spends part of the extra profits in bribing this top layer of the working class. Such bribery can take the form of relatively high wages, ownership of shares of the corporation, non-monetary privileges, and so on.</w:t>
      </w:r>
    </w:p>
    <w:p w:rsidR="00AA044E" w:rsidRPr="00D12000" w:rsidRDefault="00E91CCD" w:rsidP="00AA044E">
      <w:pPr>
        <w:pStyle w:val="Heading4"/>
        <w:rPr>
          <w:rFonts w:cs="Times New Roman"/>
        </w:rPr>
      </w:pPr>
      <w:r>
        <w:rPr>
          <w:rFonts w:cs="Times New Roman"/>
        </w:rPr>
        <w:t>Specifically true of LPR’s in the US</w:t>
      </w:r>
    </w:p>
    <w:p w:rsidR="00AA044E" w:rsidRPr="00D12000" w:rsidRDefault="00AA044E" w:rsidP="00AA044E">
      <w:r w:rsidRPr="00D12000">
        <w:rPr>
          <w:rStyle w:val="Style13ptBold"/>
        </w:rPr>
        <w:t>Matloff 13</w:t>
      </w:r>
      <w:r w:rsidRPr="00D12000">
        <w:t>, Dr. Norm Matloff is a professor of computer science at the University of California, Davis. He has written extensively on use of work visas in the tech area, and on the offshoring issue, 2013(“Are Foreign Students the ‘best and rightest’?</w:t>
      </w:r>
      <w:proofErr w:type="gramStart"/>
      <w:r w:rsidRPr="00D12000">
        <w:t>”,</w:t>
      </w:r>
      <w:proofErr w:type="gramEnd"/>
      <w:r w:rsidRPr="00D12000">
        <w:t xml:space="preserve"> Economic Policy Institute, February 28, https://www.epi.org/publication/bp356-foreign-students-best-brightest-immigration-policy/)</w:t>
      </w:r>
    </w:p>
    <w:p w:rsidR="00AA044E" w:rsidRDefault="00AA044E" w:rsidP="0001737C">
      <w:r w:rsidRPr="00D12000">
        <w:t xml:space="preserve">A little-discussed but vital aspect of the current </w:t>
      </w:r>
      <w:r w:rsidRPr="00D12000">
        <w:rPr>
          <w:rStyle w:val="StyleUnderline"/>
        </w:rPr>
        <w:t>green card sponsorship process is that it effectively ties the foreign worker to the employer for</w:t>
      </w:r>
      <w:r w:rsidRPr="00D12000">
        <w:t xml:space="preserve"> a number of </w:t>
      </w:r>
      <w:r w:rsidRPr="00D12000">
        <w:rPr>
          <w:rStyle w:val="StyleUnderline"/>
        </w:rPr>
        <w:t>years</w:t>
      </w:r>
      <w:r w:rsidRPr="00D12000">
        <w:t xml:space="preserve">. </w:t>
      </w:r>
      <w:r w:rsidRPr="00D12000">
        <w:rPr>
          <w:rStyle w:val="StyleUnderline"/>
        </w:rPr>
        <w:t>This condition allows for the legal exploitation of foreign workers but also has negative consequences for American workers</w:t>
      </w:r>
      <w:r w:rsidRPr="00D12000">
        <w:t xml:space="preserve">, since </w:t>
      </w:r>
      <w:r w:rsidRPr="00D12000">
        <w:rPr>
          <w:rStyle w:val="StyleUnderline"/>
        </w:rPr>
        <w:t xml:space="preserve">they become less attractive to employers than the exploitable foreign workers. </w:t>
      </w:r>
      <w:r w:rsidRPr="00D12000">
        <w:t xml:space="preserve">If you are a Silicon Valley employer in the midst of an urgent project, you suffer a major loss if an engineer suddenly leaves for another employer. </w:t>
      </w:r>
      <w:r w:rsidRPr="00D12000">
        <w:rPr>
          <w:rStyle w:val="StyleUnderline"/>
        </w:rPr>
        <w:t>Hiring a foreign worker and sponsoring him for a green card remedies your predicament, as the worker becomes a de facto indentured servant</w:t>
      </w:r>
      <w:r w:rsidRPr="00D12000">
        <w:t xml:space="preserve"> (NRC 2001). </w:t>
      </w:r>
      <w:r w:rsidRPr="00D12000">
        <w:rPr>
          <w:rStyle w:val="Emphasis"/>
        </w:rPr>
        <w:t>Such exploitation is pitched by immigration attorneys to employers as the major attraction of green card sponsorship</w:t>
      </w:r>
      <w:r w:rsidRPr="00D12000">
        <w:t xml:space="preserve">. For example, lawyer David Swaim, whose online biography notes that he “created the immigration procedures at dozens of companies such as Texas Instruments…” (Swaim 2012a), </w:t>
      </w:r>
      <w:r w:rsidRPr="00D12000">
        <w:rPr>
          <w:rStyle w:val="Emphasis"/>
        </w:rPr>
        <w:t>advises employers that the captive nature of green card sponsorees is a huge win for the employer</w:t>
      </w:r>
      <w:r w:rsidRPr="00D12000">
        <w:t xml:space="preserve">: By far the most important advantage of [green card sponsorship] is the fact that </w:t>
      </w:r>
      <w:r w:rsidRPr="00D12000">
        <w:rPr>
          <w:rStyle w:val="StyleUnderline"/>
        </w:rPr>
        <w:t>the employee is tied to a particular position with one company and must remain with the company in most cases for more than four years</w:t>
      </w:r>
      <w:r w:rsidRPr="00D12000">
        <w:t>. … (Swaim 2012b)</w:t>
      </w:r>
    </w:p>
    <w:p w:rsidR="00AA044E" w:rsidRDefault="00AA044E" w:rsidP="00AA044E">
      <w:pPr>
        <w:pStyle w:val="Heading3"/>
      </w:pPr>
      <w:r>
        <w:t>AT K of DA – sovereignty</w:t>
      </w:r>
    </w:p>
    <w:p w:rsidR="00AA044E" w:rsidRPr="00533FFE" w:rsidRDefault="00AA044E" w:rsidP="00AA044E">
      <w:pPr>
        <w:pStyle w:val="Heading4"/>
      </w:pPr>
      <w:r>
        <w:t xml:space="preserve">Sovereignty requires state control over internal economic conditions in the protection of citizenry---that </w:t>
      </w:r>
      <w:r w:rsidRPr="00533FFE">
        <w:rPr>
          <w:u w:val="single"/>
        </w:rPr>
        <w:t>outweigh</w:t>
      </w:r>
      <w:r>
        <w:rPr>
          <w:u w:val="single"/>
        </w:rPr>
        <w:t>s</w:t>
      </w:r>
      <w:r>
        <w:t xml:space="preserve">---it’s a </w:t>
      </w:r>
      <w:r w:rsidRPr="00533FFE">
        <w:rPr>
          <w:u w:val="single"/>
        </w:rPr>
        <w:t>structuring element</w:t>
      </w:r>
      <w:r>
        <w:t xml:space="preserve"> of the legal framework their AFF relies on. </w:t>
      </w:r>
    </w:p>
    <w:p w:rsidR="00AA044E" w:rsidRDefault="00AA044E" w:rsidP="00AA044E">
      <w:r>
        <w:t xml:space="preserve">Martin </w:t>
      </w:r>
      <w:r w:rsidRPr="00533FFE">
        <w:rPr>
          <w:rStyle w:val="Style13ptBold"/>
        </w:rPr>
        <w:t>Loughlin 16</w:t>
      </w:r>
      <w:r>
        <w:t>, Netherlands Journal of Legal Philosophy, 2016, “</w:t>
      </w:r>
      <w:r w:rsidRPr="00533FFE">
        <w:rPr>
          <w:rStyle w:val="Emphasis"/>
        </w:rPr>
        <w:t>The Erosion of Sovereignty</w:t>
      </w:r>
      <w:r>
        <w:t xml:space="preserve">”, </w:t>
      </w:r>
      <w:hyperlink r:id="rId24" w:history="1">
        <w:r w:rsidRPr="008E27C8">
          <w:rPr>
            <w:rStyle w:val="Hyperlink"/>
          </w:rPr>
          <w:t>https://www.bjutijdschriften.nl/tijdschrift/rechtsfilosofieentheorie/2016/2/NJLP_2016_045_002_005.pdf</w:t>
        </w:r>
      </w:hyperlink>
      <w:r>
        <w:t xml:space="preserve"> -- CR</w:t>
      </w:r>
    </w:p>
    <w:p w:rsidR="00AA044E" w:rsidRDefault="00AA044E" w:rsidP="00AA044E">
      <w:pPr>
        <w:rPr>
          <w:sz w:val="14"/>
        </w:rPr>
      </w:pPr>
      <w:r w:rsidRPr="00533FFE">
        <w:rPr>
          <w:sz w:val="14"/>
        </w:rPr>
        <w:t xml:space="preserve">Many of </w:t>
      </w:r>
      <w:r w:rsidRPr="00533FFE">
        <w:rPr>
          <w:rStyle w:val="StyleUnderline"/>
        </w:rPr>
        <w:t>the assumptions underpinning the modern system of nation-states are</w:t>
      </w:r>
      <w:r>
        <w:rPr>
          <w:rStyle w:val="StyleUnderline"/>
        </w:rPr>
        <w:t xml:space="preserve"> </w:t>
      </w:r>
      <w:r w:rsidRPr="00533FFE">
        <w:rPr>
          <w:rStyle w:val="StyleUnderline"/>
        </w:rPr>
        <w:t>now being placed in question</w:t>
      </w:r>
      <w:r w:rsidRPr="00533FFE">
        <w:rPr>
          <w:sz w:val="14"/>
        </w:rPr>
        <w:t xml:space="preserve">. </w:t>
      </w:r>
      <w:r w:rsidRPr="00533FFE">
        <w:rPr>
          <w:rStyle w:val="StyleUnderline"/>
        </w:rPr>
        <w:t xml:space="preserve">Increased </w:t>
      </w:r>
      <w:r w:rsidRPr="00533FFE">
        <w:rPr>
          <w:rStyle w:val="Emphasis"/>
        </w:rPr>
        <w:t>global flows</w:t>
      </w:r>
      <w:r w:rsidRPr="00533FFE">
        <w:rPr>
          <w:sz w:val="14"/>
        </w:rPr>
        <w:t xml:space="preserve"> of capital, intensified </w:t>
      </w:r>
      <w:r w:rsidRPr="00533FFE">
        <w:rPr>
          <w:rStyle w:val="Emphasis"/>
        </w:rPr>
        <w:t>networks</w:t>
      </w:r>
      <w:r w:rsidRPr="00533FFE">
        <w:rPr>
          <w:sz w:val="14"/>
        </w:rPr>
        <w:t xml:space="preserve"> </w:t>
      </w:r>
      <w:r w:rsidRPr="00533FFE">
        <w:rPr>
          <w:rStyle w:val="StyleUnderline"/>
        </w:rPr>
        <w:t>of social interaction, and the emergence of transnational regulatory</w:t>
      </w:r>
      <w:r>
        <w:rPr>
          <w:rStyle w:val="StyleUnderline"/>
        </w:rPr>
        <w:t xml:space="preserve"> </w:t>
      </w:r>
      <w:r w:rsidRPr="00533FFE">
        <w:rPr>
          <w:rStyle w:val="StyleUnderline"/>
        </w:rPr>
        <w:t>regimes</w:t>
      </w:r>
      <w:r w:rsidRPr="00533FFE">
        <w:rPr>
          <w:sz w:val="14"/>
        </w:rPr>
        <w:t xml:space="preserve"> on a significant scale </w:t>
      </w:r>
      <w:r w:rsidRPr="00533FFE">
        <w:rPr>
          <w:rStyle w:val="StyleUnderline"/>
        </w:rPr>
        <w:t>are affecting the ability of national governments to</w:t>
      </w:r>
      <w:r>
        <w:rPr>
          <w:rStyle w:val="StyleUnderline"/>
        </w:rPr>
        <w:t xml:space="preserve"> </w:t>
      </w:r>
      <w:r w:rsidRPr="00533FFE">
        <w:rPr>
          <w:rStyle w:val="Emphasis"/>
        </w:rPr>
        <w:t>regulate their economic conditions</w:t>
      </w:r>
      <w:r w:rsidRPr="00533FFE">
        <w:rPr>
          <w:rStyle w:val="StyleUnderline"/>
        </w:rPr>
        <w:t xml:space="preserve"> and </w:t>
      </w:r>
      <w:r w:rsidRPr="00533FFE">
        <w:rPr>
          <w:rStyle w:val="Emphasis"/>
        </w:rPr>
        <w:t>improve their citizens’ well-being</w:t>
      </w:r>
      <w:r w:rsidRPr="00533FFE">
        <w:rPr>
          <w:rStyle w:val="StyleUnderline"/>
        </w:rPr>
        <w:t>.</w:t>
      </w:r>
      <w:r w:rsidRPr="00533FFE">
        <w:rPr>
          <w:sz w:val="14"/>
        </w:rPr>
        <w:t xml:space="preserve"> </w:t>
      </w:r>
      <w:r w:rsidRPr="00533FFE">
        <w:rPr>
          <w:rStyle w:val="StyleUnderline"/>
        </w:rPr>
        <w:t>The</w:t>
      </w:r>
      <w:r>
        <w:rPr>
          <w:rStyle w:val="StyleUnderline"/>
        </w:rPr>
        <w:t xml:space="preserve"> </w:t>
      </w:r>
      <w:r w:rsidRPr="00533FFE">
        <w:rPr>
          <w:rStyle w:val="StyleUnderline"/>
        </w:rPr>
        <w:t>effects of economic</w:t>
      </w:r>
      <w:r w:rsidRPr="00533FFE">
        <w:rPr>
          <w:sz w:val="14"/>
        </w:rPr>
        <w:t xml:space="preserve">, technological and cultural </w:t>
      </w:r>
      <w:r w:rsidRPr="00533FFE">
        <w:rPr>
          <w:rStyle w:val="StyleUnderline"/>
        </w:rPr>
        <w:t>change are having significant</w:t>
      </w:r>
      <w:r>
        <w:rPr>
          <w:rStyle w:val="StyleUnderline"/>
        </w:rPr>
        <w:t xml:space="preserve"> </w:t>
      </w:r>
      <w:r w:rsidRPr="00533FFE">
        <w:rPr>
          <w:rStyle w:val="StyleUnderline"/>
        </w:rPr>
        <w:t>impacts on the activity of governing</w:t>
      </w:r>
      <w:r w:rsidRPr="00533FFE">
        <w:rPr>
          <w:sz w:val="14"/>
        </w:rPr>
        <w:t xml:space="preserve">, </w:t>
      </w:r>
      <w:r w:rsidRPr="00533FFE">
        <w:rPr>
          <w:rStyle w:val="StyleUnderline"/>
        </w:rPr>
        <w:t>the</w:t>
      </w:r>
      <w:r w:rsidRPr="00533FFE">
        <w:rPr>
          <w:sz w:val="14"/>
        </w:rPr>
        <w:t xml:space="preserve"> cumulative </w:t>
      </w:r>
      <w:r w:rsidRPr="00533FFE">
        <w:rPr>
          <w:rStyle w:val="StyleUnderline"/>
        </w:rPr>
        <w:t xml:space="preserve">effect </w:t>
      </w:r>
      <w:r w:rsidRPr="00533FFE">
        <w:rPr>
          <w:sz w:val="14"/>
        </w:rPr>
        <w:t xml:space="preserve">of which </w:t>
      </w:r>
      <w:r w:rsidRPr="00533FFE">
        <w:rPr>
          <w:rStyle w:val="StyleUnderline"/>
        </w:rPr>
        <w:t>is experienced</w:t>
      </w:r>
      <w:r>
        <w:rPr>
          <w:rStyle w:val="StyleUnderline"/>
        </w:rPr>
        <w:t xml:space="preserve"> </w:t>
      </w:r>
      <w:r w:rsidRPr="00533FFE">
        <w:rPr>
          <w:rStyle w:val="StyleUnderline"/>
        </w:rPr>
        <w:t>as a diminution in the efficacy of those levers of command and control that</w:t>
      </w:r>
      <w:r>
        <w:rPr>
          <w:rStyle w:val="StyleUnderline"/>
        </w:rPr>
        <w:t xml:space="preserve"> </w:t>
      </w:r>
      <w:r w:rsidRPr="00533FFE">
        <w:rPr>
          <w:rStyle w:val="StyleUnderline"/>
        </w:rPr>
        <w:t>have been a common feature of the modern nation-state settlement.</w:t>
      </w:r>
      <w:r w:rsidRPr="00533FFE">
        <w:rPr>
          <w:sz w:val="14"/>
        </w:rPr>
        <w:t xml:space="preserve"> These developments have generated a great deal of policy analysis and scholarly examination. It is not surprising to find such reviews regularly invoking the term ‘sovereignty’: the concept was, after all, shaped under conditions in which rulers turned inwards and sought to increase the intensity of their powers of rule, and today governments seeking to meet collective needs are increasingly obliged to focus their attention outwards and engage in co-operative inter-state ventures. </w:t>
      </w:r>
      <w:r w:rsidRPr="00533FFE">
        <w:rPr>
          <w:rStyle w:val="StyleUnderline"/>
        </w:rPr>
        <w:t>This</w:t>
      </w:r>
      <w:r>
        <w:rPr>
          <w:rStyle w:val="StyleUnderline"/>
        </w:rPr>
        <w:t xml:space="preserve"> </w:t>
      </w:r>
      <w:r w:rsidRPr="00533FFE">
        <w:rPr>
          <w:rStyle w:val="StyleUnderline"/>
        </w:rPr>
        <w:t>shift in orientation might indeed be having a significant impact on sovereignty.</w:t>
      </w:r>
      <w:r>
        <w:rPr>
          <w:rStyle w:val="StyleUnderline"/>
        </w:rPr>
        <w:t xml:space="preserve"> </w:t>
      </w:r>
      <w:r w:rsidRPr="00533FFE">
        <w:rPr>
          <w:sz w:val="14"/>
        </w:rPr>
        <w:t xml:space="preserve">The problem is that many of those who claim that these developments are having a profound effect on the concept have failed adequately to explain its nature and significance. Recent scholarly writing on sovereignty has been increasing at an exponential rate, virtually all of which asserts the need to re-work its meaning.1 There has, in particular, been a remarkable proliferation in the use of novel adjectival qualifiers: shared, mixed, divided, pooled, cooperative, floating, multiple, perforated, fragmented, reconfigured, complex, decentralized, agonal, and polymorphous are just some of the terms to have been affixed to the concept.2 But these ‘innovative’ studies seem only to generate deeper confusion. </w:t>
      </w:r>
      <w:r w:rsidRPr="00533FFE">
        <w:rPr>
          <w:rStyle w:val="StyleUnderline"/>
        </w:rPr>
        <w:t xml:space="preserve">Some scholars have responded by suggesting that </w:t>
      </w:r>
      <w:r w:rsidRPr="00533FFE">
        <w:rPr>
          <w:rStyle w:val="Emphasis"/>
        </w:rPr>
        <w:t>the concept should simply be abandoned</w:t>
      </w:r>
      <w:r w:rsidRPr="00533FFE">
        <w:rPr>
          <w:sz w:val="14"/>
        </w:rPr>
        <w:t xml:space="preserve">. But if we are confused about what is being jettisoned, avoiding use of the concept is unlikely to improve the situation. And if, as I suggest, </w:t>
      </w:r>
      <w:r w:rsidRPr="00533FFE">
        <w:rPr>
          <w:rStyle w:val="Emphasis"/>
        </w:rPr>
        <w:t>abandonment</w:t>
      </w:r>
      <w:r w:rsidRPr="00533FFE">
        <w:rPr>
          <w:rStyle w:val="StyleUnderline"/>
        </w:rPr>
        <w:t xml:space="preserve"> amounts to a rejection</w:t>
      </w:r>
      <w:r>
        <w:rPr>
          <w:rStyle w:val="StyleUnderline"/>
        </w:rPr>
        <w:t xml:space="preserve"> </w:t>
      </w:r>
      <w:r w:rsidRPr="00533FFE">
        <w:rPr>
          <w:rStyle w:val="StyleUnderline"/>
        </w:rPr>
        <w:t xml:space="preserve">of the </w:t>
      </w:r>
      <w:r w:rsidRPr="00533FFE">
        <w:rPr>
          <w:rStyle w:val="Emphasis"/>
        </w:rPr>
        <w:t>modern edifice</w:t>
      </w:r>
      <w:r w:rsidRPr="00533FFE">
        <w:rPr>
          <w:rStyle w:val="StyleUnderline"/>
        </w:rPr>
        <w:t xml:space="preserve"> of </w:t>
      </w:r>
      <w:r w:rsidRPr="00533FFE">
        <w:rPr>
          <w:rStyle w:val="Emphasis"/>
        </w:rPr>
        <w:t>public law</w:t>
      </w:r>
      <w:r w:rsidRPr="00533FFE">
        <w:rPr>
          <w:sz w:val="14"/>
        </w:rPr>
        <w:t xml:space="preserve">, then those making that case are obliged to offer an alternative conceptual architecture to explain governing authority today. </w:t>
      </w:r>
      <w:r w:rsidRPr="00533FFE">
        <w:rPr>
          <w:rStyle w:val="StyleUnderline"/>
        </w:rPr>
        <w:t>This is a challenge few have recognized, and even fewer have sought to meet</w:t>
      </w:r>
      <w:r w:rsidRPr="00533FFE">
        <w:rPr>
          <w:sz w:val="14"/>
        </w:rPr>
        <w:t xml:space="preserve">. This paper therefore begins by outlining </w:t>
      </w:r>
      <w:r w:rsidRPr="00533FFE">
        <w:rPr>
          <w:rStyle w:val="StyleUnderline"/>
        </w:rPr>
        <w:t xml:space="preserve">the concept of sovereignty that </w:t>
      </w:r>
      <w:r w:rsidRPr="00533FFE">
        <w:rPr>
          <w:rStyle w:val="Emphasis"/>
        </w:rPr>
        <w:t>underpins</w:t>
      </w:r>
      <w:r>
        <w:rPr>
          <w:rStyle w:val="StyleUnderline"/>
        </w:rPr>
        <w:t xml:space="preserve"> </w:t>
      </w:r>
      <w:r w:rsidRPr="00533FFE">
        <w:rPr>
          <w:rStyle w:val="StyleUnderline"/>
        </w:rPr>
        <w:t xml:space="preserve">the </w:t>
      </w:r>
      <w:r w:rsidRPr="00533FFE">
        <w:rPr>
          <w:rStyle w:val="Emphasis"/>
        </w:rPr>
        <w:t>modern idea of law</w:t>
      </w:r>
      <w:r w:rsidRPr="00533FFE">
        <w:rPr>
          <w:sz w:val="14"/>
        </w:rPr>
        <w:t xml:space="preserve">. In modern understanding, </w:t>
      </w:r>
      <w:r w:rsidRPr="00533FFE">
        <w:rPr>
          <w:rStyle w:val="StyleUnderline"/>
        </w:rPr>
        <w:t>law is a product of political</w:t>
      </w:r>
      <w:r>
        <w:rPr>
          <w:rStyle w:val="StyleUnderline"/>
        </w:rPr>
        <w:t xml:space="preserve"> </w:t>
      </w:r>
      <w:r w:rsidRPr="00533FFE">
        <w:rPr>
          <w:rStyle w:val="StyleUnderline"/>
        </w:rPr>
        <w:t>power and the special role performed by sovereignty is to stand as an expression</w:t>
      </w:r>
      <w:r>
        <w:rPr>
          <w:rStyle w:val="StyleUnderline"/>
        </w:rPr>
        <w:t xml:space="preserve"> </w:t>
      </w:r>
      <w:r w:rsidRPr="00533FFE">
        <w:rPr>
          <w:rStyle w:val="StyleUnderline"/>
        </w:rPr>
        <w:t>of the autonomy of the political domain,</w:t>
      </w:r>
      <w:r w:rsidRPr="00533FFE">
        <w:rPr>
          <w:sz w:val="14"/>
        </w:rPr>
        <w:t xml:space="preserve"> by which is meant the distinctive way of understanding and engaging with the world grasped from the political point of view. </w:t>
      </w:r>
      <w:r w:rsidRPr="00533FFE">
        <w:rPr>
          <w:rStyle w:val="StyleUnderline"/>
        </w:rPr>
        <w:t>Sovereignty signifies</w:t>
      </w:r>
      <w:r w:rsidRPr="00533FFE">
        <w:rPr>
          <w:sz w:val="14"/>
        </w:rPr>
        <w:t xml:space="preserve"> in jural form </w:t>
      </w:r>
      <w:r w:rsidRPr="00533FFE">
        <w:rPr>
          <w:rStyle w:val="StyleUnderline"/>
        </w:rPr>
        <w:t xml:space="preserve">the </w:t>
      </w:r>
      <w:r w:rsidRPr="00533FFE">
        <w:rPr>
          <w:rStyle w:val="Emphasis"/>
        </w:rPr>
        <w:t>essential relations</w:t>
      </w:r>
      <w:r w:rsidRPr="00533FFE">
        <w:rPr>
          <w:sz w:val="14"/>
        </w:rPr>
        <w:t xml:space="preserve"> </w:t>
      </w:r>
      <w:r w:rsidRPr="00533FFE">
        <w:rPr>
          <w:rStyle w:val="StyleUnderline"/>
        </w:rPr>
        <w:t>of this</w:t>
      </w:r>
      <w:r>
        <w:rPr>
          <w:rStyle w:val="StyleUnderline"/>
        </w:rPr>
        <w:t xml:space="preserve"> </w:t>
      </w:r>
      <w:r w:rsidRPr="00533FFE">
        <w:rPr>
          <w:rStyle w:val="StyleUnderline"/>
        </w:rPr>
        <w:t>political domain.</w:t>
      </w:r>
      <w:r w:rsidRPr="00533FFE">
        <w:rPr>
          <w:sz w:val="14"/>
        </w:rPr>
        <w:t xml:space="preserve"> In this sense, </w:t>
      </w:r>
      <w:r w:rsidRPr="00533FFE">
        <w:rPr>
          <w:rStyle w:val="StyleUnderline"/>
        </w:rPr>
        <w:t>sovereignty is closely tied to the juristic concept of</w:t>
      </w:r>
      <w:r>
        <w:rPr>
          <w:rStyle w:val="StyleUnderline"/>
        </w:rPr>
        <w:t xml:space="preserve"> </w:t>
      </w:r>
      <w:r w:rsidRPr="00533FFE">
        <w:rPr>
          <w:rStyle w:val="StyleUnderline"/>
        </w:rPr>
        <w:t>the state, understood as an institution that maintains supreme governing authority</w:t>
      </w:r>
      <w:r>
        <w:rPr>
          <w:rStyle w:val="StyleUnderline"/>
        </w:rPr>
        <w:t xml:space="preserve"> </w:t>
      </w:r>
      <w:r w:rsidRPr="00533FFE">
        <w:rPr>
          <w:rStyle w:val="StyleUnderline"/>
        </w:rPr>
        <w:t>over a defined territory and which is to be differentiated both from its constituent</w:t>
      </w:r>
      <w:r>
        <w:rPr>
          <w:rStyle w:val="StyleUnderline"/>
        </w:rPr>
        <w:t xml:space="preserve"> </w:t>
      </w:r>
      <w:r w:rsidRPr="00533FFE">
        <w:rPr>
          <w:rStyle w:val="StyleUnderline"/>
        </w:rPr>
        <w:t>people and its office-holders</w:t>
      </w:r>
      <w:r w:rsidRPr="00533FFE">
        <w:rPr>
          <w:sz w:val="14"/>
        </w:rPr>
        <w:t xml:space="preserve">. State and sovereignty exist in a reciprocal relationship: </w:t>
      </w:r>
      <w:r w:rsidRPr="00533FFE">
        <w:rPr>
          <w:rStyle w:val="StyleUnderline"/>
        </w:rPr>
        <w:t>state assumes sovereignty just as sovereignty assumes the state</w:t>
      </w:r>
      <w:r w:rsidRPr="00533FFE">
        <w:rPr>
          <w:sz w:val="14"/>
        </w:rPr>
        <w:t xml:space="preserve">. Since these concepts of sovereignty and state are today much misunderstood, I start with a reprise of their meaning. Only with this clarification can the source of current confusion be identified and progress made in considering the impact of recent developments on the concept. 2 Sovereign, sovereignty, state Considerable confusion exists today between the concept of sovereignty and the office of the sovereign.3 The term ‘sovereign’ denotes the office of the ruler, and it signifies the authority of that office. When the expression was first deployed, it was accepted that the sovereign ruler was not legally obligated to any other power; a medieval king who remained subject to the control of the Emperor was therefore not a sovereign ruler. Once the office of the sovereign ruler was recognized, it was accepted not only that the ruler’s ‘sovereignty’ indicated independence from higher authority, but also that sovereignty signified the quality of the legal relationship between ruler and subject. The rightful authority of the sovereign ruler was absolute. When in the early-modern period the ruler acquired more extensive governmental responsibilities, the representative nature of the office assumed a greater significance. Whatever the deference paid to the king’s majesty, it was accepted that the ruler did not exercise a personal power. Recognition of the representative – and therefore public – character of the office was achieved in circuitous fashion. Essentially, the monarchical image of the sovereign ruler was magnified and idealized. Once kingship took on the character of an ideal office, the way was open for the notion of ‘the king’s will’ to become institutionalized. Idealization of the office was the precondition of its institutionalization. Institutionalization of the office of the sovereign led, in turn, to its corporatization. This was accomplished through internal differentiation. The ‘sovereign’ powers of government – what Bodin had called the ‘marks of sovereignty’4 – no longer inhered directly in the person of the ruler, but came to be exercised variously through the king-in-parliament, the king-in-council, the king’s ministers, and the king’s courts. This principle could be seen most clearly at work in the British doctrine that the Crown-inParliament is sovereign, but institutionalization also occurred in so-called ‘absolutist’ regimes. Sovereignty came to mean the absolute legal authority of the ruling power in its corporate capacity. These related processes – institutionalization, internal differentiation and corporatization of the office of the sovereign – made it necessary to distinguish between the sovereign powers of rule and the concept of sovereignty itself. Specifically, the powers of rule could be divided, but sovereignty – the absolute authority of the ruling power – could not. As Bodin was the first to note, the concept of sovereignty had to be differentiated from its marks – the ‘sovereign’ powers of government. The tasks of the office of the sovereign could certainly be divided, but sovereignty could not. This distinction between sovereignty and governmental tasks reached a new stage once it came to be accepted that sovereign right was not bestowed from ‘above’ (by God), but was conferred from ‘below’ (by ‘the people’). Secularization of the foundation myth ushered in a variety of claims about the ultimate source of authority under the banner of ‘popular sovereignty’. But since ‘the people’ exist qua people only once institutional arrangements of governing have been established, this type of claim is paradoxical. One way this difficulty came to be finessed was by changing the nature of the argument. Shifting from a historic to a normative mode of argument, the search for an ultimate source of authority was re-packaged as a virtual act: the political pact, otherwise known as the social contract. This pact came to symbolize the passage from natural to civil or political existence, even though it acquires this meaning only in retrospect. Once the virtual character of this transition is acknowledged, it is evident that, other than in a symbolic sense, power is not delegated from the people (the multitude) to their governors. Yet it is only through this type of virtual exercise that the juristic construction of the political domain – the world of public law – can be brought into being. Understood as such, sovereignty is a representation of the power and authority created through the formation of that worldview. Sovereignty vests neither in the ruler, nor in the office of government, nor in the people: sovereignty vests in the set of relations that are formed in instituting this political domain. The trajectory of development of this idea of absolute authority therefore moves from the establishment of a sovereign ruler, through the corporatization of the office, to a sense of sovereignty that is conceptually different from the actual institutional arrangements of government. Sovereignty now presents itself as a representation of the autonomy of the political/public domain; it expresses the absolute authority of that domain. This assertion of absolute authority involves a double juristic claim. First, this world of absolute authority (sovereignty) must assume an institutional form, and this is effected by conferring the office of government with a rightful power. Secondly, the power conferred equips government with unlimited competence to govern through the instrumentality of law. The first claim concerns the establishment of the authority of government by operation of political right (potestas); the second suggests that, through the operations of political right, an unlimited competence to govern by way of positive law is conferred (potentia). </w:t>
      </w:r>
      <w:r w:rsidRPr="00533FFE">
        <w:rPr>
          <w:rStyle w:val="StyleUnderline"/>
        </w:rPr>
        <w:t>Sovereignty</w:t>
      </w:r>
      <w:r w:rsidRPr="00533FFE">
        <w:rPr>
          <w:sz w:val="14"/>
        </w:rPr>
        <w:t>, then</w:t>
      </w:r>
      <w:r w:rsidRPr="00533FFE">
        <w:rPr>
          <w:rStyle w:val="StyleUnderline"/>
        </w:rPr>
        <w:t>, is simultaneously a political and a legal concept: it is the regulatory</w:t>
      </w:r>
      <w:r>
        <w:rPr>
          <w:rStyle w:val="StyleUnderline"/>
        </w:rPr>
        <w:t xml:space="preserve"> </w:t>
      </w:r>
      <w:r w:rsidRPr="00533FFE">
        <w:rPr>
          <w:rStyle w:val="StyleUnderline"/>
        </w:rPr>
        <w:t>idea that enables us to conceive of an autonomous political domain and to</w:t>
      </w:r>
      <w:r>
        <w:rPr>
          <w:rStyle w:val="StyleUnderline"/>
        </w:rPr>
        <w:t xml:space="preserve"> </w:t>
      </w:r>
      <w:r w:rsidRPr="00533FFE">
        <w:rPr>
          <w:rStyle w:val="StyleUnderline"/>
        </w:rPr>
        <w:t>grasp it in jural terms.</w:t>
      </w:r>
      <w:r w:rsidRPr="00533FFE">
        <w:rPr>
          <w:sz w:val="14"/>
        </w:rPr>
        <w:t xml:space="preserve"> As a representation of this autonomous domain, </w:t>
      </w:r>
      <w:r w:rsidRPr="00533FFE">
        <w:rPr>
          <w:rStyle w:val="StyleUnderline"/>
        </w:rPr>
        <w:t>sovereignty</w:t>
      </w:r>
      <w:r>
        <w:rPr>
          <w:rStyle w:val="StyleUnderline"/>
        </w:rPr>
        <w:t xml:space="preserve"> </w:t>
      </w:r>
      <w:r w:rsidRPr="00533FFE">
        <w:rPr>
          <w:rStyle w:val="StyleUnderline"/>
        </w:rPr>
        <w:t xml:space="preserve">might be compared to the </w:t>
      </w:r>
      <w:r w:rsidRPr="00533FFE">
        <w:rPr>
          <w:rStyle w:val="Emphasis"/>
          <w:sz w:val="28"/>
        </w:rPr>
        <w:t>double helix of DNA</w:t>
      </w:r>
      <w:r w:rsidRPr="00533FFE">
        <w:rPr>
          <w:rStyle w:val="StyleUnderline"/>
        </w:rPr>
        <w:t xml:space="preserve">, in which </w:t>
      </w:r>
      <w:r w:rsidRPr="00533FFE">
        <w:rPr>
          <w:rStyle w:val="Emphasis"/>
        </w:rPr>
        <w:t>the political</w:t>
      </w:r>
      <w:r w:rsidRPr="00533FFE">
        <w:rPr>
          <w:rStyle w:val="StyleUnderline"/>
        </w:rPr>
        <w:t xml:space="preserve"> and</w:t>
      </w:r>
      <w:r>
        <w:rPr>
          <w:rStyle w:val="StyleUnderline"/>
        </w:rPr>
        <w:t xml:space="preserve"> </w:t>
      </w:r>
      <w:r w:rsidRPr="00533FFE">
        <w:rPr>
          <w:rStyle w:val="Emphasis"/>
        </w:rPr>
        <w:t>legal run</w:t>
      </w:r>
      <w:r w:rsidRPr="00533FFE">
        <w:rPr>
          <w:rStyle w:val="StyleUnderline"/>
        </w:rPr>
        <w:t xml:space="preserve"> as anti-parallel strands</w:t>
      </w:r>
      <w:r w:rsidRPr="00533FFE">
        <w:rPr>
          <w:sz w:val="14"/>
        </w:rPr>
        <w:t xml:space="preserve">. The essential coding information of the political domain is contained within this structure, in which the political strand is powergenerational and the legal is power-distributive. </w:t>
      </w:r>
      <w:r w:rsidRPr="00533FFE">
        <w:rPr>
          <w:rStyle w:val="StyleUnderline"/>
        </w:rPr>
        <w:t>This configuration of coding</w:t>
      </w:r>
      <w:r>
        <w:rPr>
          <w:rStyle w:val="StyleUnderline"/>
        </w:rPr>
        <w:t xml:space="preserve"> </w:t>
      </w:r>
      <w:r w:rsidRPr="00533FFE">
        <w:rPr>
          <w:rStyle w:val="StyleUnderline"/>
        </w:rPr>
        <w:t>information contains the basic elements of state formation</w:t>
      </w:r>
      <w:r w:rsidRPr="00533FFE">
        <w:rPr>
          <w:sz w:val="14"/>
        </w:rPr>
        <w:t xml:space="preserve">. The type of power with which we are here concerned is political power; this is power generated inter homines, power created as a result of the symbolic drawing together of a multitude into a ‘people’ or a ‘nation’ and harnessed through institutional forms. The most basic institutional formation is the state, a complex juristic entity comprising three essential aspects: territory, people, and ruling authority.5 </w:t>
      </w:r>
      <w:r w:rsidRPr="00533FFE">
        <w:rPr>
          <w:rStyle w:val="StyleUnderline"/>
        </w:rPr>
        <w:t>And as a political</w:t>
      </w:r>
      <w:r>
        <w:rPr>
          <w:rStyle w:val="StyleUnderline"/>
        </w:rPr>
        <w:t xml:space="preserve"> </w:t>
      </w:r>
      <w:r w:rsidRPr="00533FFE">
        <w:rPr>
          <w:rStyle w:val="StyleUnderline"/>
        </w:rPr>
        <w:t xml:space="preserve">domain </w:t>
      </w:r>
      <w:r w:rsidRPr="00533FFE">
        <w:rPr>
          <w:rStyle w:val="Emphasis"/>
        </w:rPr>
        <w:t>it works</w:t>
      </w:r>
      <w:r w:rsidRPr="00533FFE">
        <w:rPr>
          <w:rStyle w:val="StyleUnderline"/>
        </w:rPr>
        <w:t xml:space="preserve"> according to an </w:t>
      </w:r>
      <w:r w:rsidRPr="00533FFE">
        <w:rPr>
          <w:rStyle w:val="Emphasis"/>
        </w:rPr>
        <w:t>inclusionary/exclusionary dynam</w:t>
      </w:r>
      <w:r w:rsidRPr="00533FFE">
        <w:rPr>
          <w:rStyle w:val="StyleUnderline"/>
        </w:rPr>
        <w:t>ic in which</w:t>
      </w:r>
      <w:r>
        <w:rPr>
          <w:rStyle w:val="StyleUnderline"/>
        </w:rPr>
        <w:t xml:space="preserve"> </w:t>
      </w:r>
      <w:r w:rsidRPr="00533FFE">
        <w:rPr>
          <w:rStyle w:val="StyleUnderline"/>
        </w:rPr>
        <w:t xml:space="preserve">political meaning is generated through a </w:t>
      </w:r>
      <w:r w:rsidRPr="00533FFE">
        <w:rPr>
          <w:rStyle w:val="Emphasis"/>
        </w:rPr>
        <w:t>willingness to sacrifice individual interest</w:t>
      </w:r>
      <w:r>
        <w:rPr>
          <w:rStyle w:val="Emphasis"/>
        </w:rPr>
        <w:t xml:space="preserve"> </w:t>
      </w:r>
      <w:r w:rsidRPr="00533FFE">
        <w:rPr>
          <w:rStyle w:val="Emphasis"/>
        </w:rPr>
        <w:t>to the collective good</w:t>
      </w:r>
      <w:r w:rsidRPr="00533FFE">
        <w:rPr>
          <w:sz w:val="14"/>
        </w:rPr>
        <w:t xml:space="preserve">.6 In doctrinal terms, </w:t>
      </w:r>
      <w:r w:rsidRPr="00533FFE">
        <w:rPr>
          <w:rStyle w:val="StyleUnderline"/>
        </w:rPr>
        <w:t>sovereignty expresses the principles of external independence,</w:t>
      </w:r>
      <w:r>
        <w:rPr>
          <w:rStyle w:val="StyleUnderline"/>
        </w:rPr>
        <w:t xml:space="preserve"> </w:t>
      </w:r>
      <w:r w:rsidRPr="00533FFE">
        <w:rPr>
          <w:rStyle w:val="StyleUnderline"/>
        </w:rPr>
        <w:t xml:space="preserve">internal authority, and ultimate legal supremacy of the state. </w:t>
      </w:r>
      <w:r w:rsidRPr="00533FFE">
        <w:rPr>
          <w:sz w:val="14"/>
        </w:rPr>
        <w:t xml:space="preserve">A people occupying a defined territory and equipped with institutions of self-rule presents itself to the rest of the world as a sovereign entity, signifying its independence from subjection to any higher authority. </w:t>
      </w:r>
      <w:r w:rsidRPr="00533FFE">
        <w:rPr>
          <w:rStyle w:val="StyleUnderline"/>
        </w:rPr>
        <w:t>This principle forms the basis of international</w:t>
      </w:r>
      <w:r>
        <w:rPr>
          <w:rStyle w:val="StyleUnderline"/>
        </w:rPr>
        <w:t xml:space="preserve"> </w:t>
      </w:r>
      <w:r w:rsidRPr="00533FFE">
        <w:rPr>
          <w:rStyle w:val="StyleUnderline"/>
        </w:rPr>
        <w:t>law, a sphere in which states contract with one another to regulate inter-state</w:t>
      </w:r>
      <w:r>
        <w:rPr>
          <w:rStyle w:val="StyleUnderline"/>
        </w:rPr>
        <w:t xml:space="preserve"> </w:t>
      </w:r>
      <w:r w:rsidRPr="00533FFE">
        <w:rPr>
          <w:rStyle w:val="StyleUnderline"/>
        </w:rPr>
        <w:t>relations</w:t>
      </w:r>
      <w:r w:rsidRPr="00533FFE">
        <w:rPr>
          <w:sz w:val="14"/>
        </w:rPr>
        <w:t>.7</w:t>
      </w:r>
    </w:p>
    <w:p w:rsidR="00AA044E" w:rsidRDefault="00AA044E" w:rsidP="00AA044E">
      <w:pPr>
        <w:pStyle w:val="Heading3"/>
      </w:pPr>
      <w:r>
        <w:t>AT K of DA – impact/consequentialism</w:t>
      </w:r>
    </w:p>
    <w:p w:rsidR="00AA044E" w:rsidRPr="00D1442A" w:rsidRDefault="00AA044E" w:rsidP="00AA044E">
      <w:pPr>
        <w:pStyle w:val="Heading4"/>
      </w:pPr>
      <w:r>
        <w:t xml:space="preserve">DA turns the K---the impact to decline is </w:t>
      </w:r>
      <w:r w:rsidRPr="00D1442A">
        <w:rPr>
          <w:u w:val="single"/>
        </w:rPr>
        <w:t xml:space="preserve">violent </w:t>
      </w:r>
      <w:r>
        <w:rPr>
          <w:u w:val="single"/>
        </w:rPr>
        <w:t>exclusion</w:t>
      </w:r>
      <w:r>
        <w:t xml:space="preserve"> and </w:t>
      </w:r>
      <w:r w:rsidRPr="00D1442A">
        <w:rPr>
          <w:u w:val="single"/>
        </w:rPr>
        <w:t>genocide</w:t>
      </w:r>
      <w:r>
        <w:t>.</w:t>
      </w:r>
    </w:p>
    <w:p w:rsidR="00AA044E" w:rsidRDefault="00AA044E" w:rsidP="00AA044E">
      <w:r>
        <w:t xml:space="preserve">Ryan </w:t>
      </w:r>
      <w:r w:rsidRPr="00D1442A">
        <w:rPr>
          <w:rStyle w:val="Style13ptBold"/>
        </w:rPr>
        <w:t>Cooper 14</w:t>
      </w:r>
      <w:r>
        <w:t>, Ryan Cooper is a national correspondent at TheWeek.com. His work has appeared in the Washington Monthly, The New Republic, and the Washington Post, The Week, 10-16-2014, "What Karl Marx can teach us in 2014", http://theweek.com/articles/443025/what-karl-marx-teach-2014 -- CR</w:t>
      </w:r>
    </w:p>
    <w:p w:rsidR="00AA044E" w:rsidRPr="00E91CCD" w:rsidRDefault="00AA044E" w:rsidP="0001737C">
      <w:pPr>
        <w:rPr>
          <w:sz w:val="22"/>
          <w:u w:val="single"/>
        </w:rPr>
      </w:pPr>
      <w:r w:rsidRPr="00D1442A">
        <w:rPr>
          <w:sz w:val="12"/>
        </w:rPr>
        <w:t xml:space="preserve">But after the fall of the Soviet Union and especially after the 2008 crisis, </w:t>
      </w:r>
      <w:r w:rsidRPr="00D1442A">
        <w:rPr>
          <w:rStyle w:val="StyleUnderline"/>
        </w:rPr>
        <w:t>events have been breaking down more Marx's way</w:t>
      </w:r>
      <w:r w:rsidRPr="00D1442A">
        <w:rPr>
          <w:sz w:val="12"/>
        </w:rPr>
        <w:t xml:space="preserve">. </w:t>
      </w:r>
      <w:r w:rsidRPr="00D1442A">
        <w:rPr>
          <w:rStyle w:val="StyleUnderline"/>
        </w:rPr>
        <w:t>In the face of</w:t>
      </w:r>
      <w:r w:rsidRPr="00D1442A">
        <w:rPr>
          <w:sz w:val="12"/>
        </w:rPr>
        <w:t xml:space="preserve"> a historic </w:t>
      </w:r>
      <w:r w:rsidRPr="00D1442A">
        <w:rPr>
          <w:rStyle w:val="StyleUnderline"/>
        </w:rPr>
        <w:t>collapse</w:t>
      </w:r>
      <w:r w:rsidRPr="00D1442A">
        <w:rPr>
          <w:sz w:val="12"/>
        </w:rPr>
        <w:t xml:space="preserve"> of high capitalist institutions, </w:t>
      </w:r>
      <w:r w:rsidRPr="00D1442A">
        <w:rPr>
          <w:rStyle w:val="Emphasis"/>
        </w:rPr>
        <w:t>right-wingers</w:t>
      </w:r>
      <w:r w:rsidRPr="00D1442A">
        <w:rPr>
          <w:sz w:val="12"/>
        </w:rPr>
        <w:t xml:space="preserve"> </w:t>
      </w:r>
      <w:r w:rsidRPr="00D1442A">
        <w:rPr>
          <w:rStyle w:val="StyleUnderline"/>
        </w:rPr>
        <w:t xml:space="preserve">quickly regrouped and began demanding basically the </w:t>
      </w:r>
      <w:r w:rsidRPr="00D1442A">
        <w:rPr>
          <w:rStyle w:val="Emphasis"/>
        </w:rPr>
        <w:t>whole welfare state</w:t>
      </w:r>
      <w:r w:rsidRPr="00D1442A">
        <w:rPr>
          <w:rStyle w:val="StyleUnderline"/>
        </w:rPr>
        <w:t xml:space="preserve"> be </w:t>
      </w:r>
      <w:r w:rsidRPr="00D1442A">
        <w:rPr>
          <w:rStyle w:val="Emphasis"/>
        </w:rPr>
        <w:t>burnt with fire</w:t>
      </w:r>
      <w:r w:rsidRPr="00D1442A">
        <w:rPr>
          <w:sz w:val="12"/>
        </w:rPr>
        <w:t xml:space="preserve">. Worse, </w:t>
      </w:r>
      <w:r w:rsidRPr="00D1442A">
        <w:rPr>
          <w:rStyle w:val="StyleUnderline"/>
        </w:rPr>
        <w:t>centrist elites</w:t>
      </w:r>
      <w:r w:rsidRPr="00D1442A">
        <w:rPr>
          <w:sz w:val="12"/>
        </w:rPr>
        <w:t xml:space="preserve"> in practically every industrialized country </w:t>
      </w:r>
      <w:r w:rsidRPr="00D1442A">
        <w:rPr>
          <w:rStyle w:val="StyleUnderline"/>
        </w:rPr>
        <w:t>developed a maddening and incomprehensible fixation with austerity, especially cutting social insurance</w:t>
      </w:r>
      <w:r w:rsidRPr="00D1442A">
        <w:rPr>
          <w:sz w:val="12"/>
        </w:rPr>
        <w:t xml:space="preserve">. (ObamaCare being the important exception.) Only nutty right-wing intransigence kept Social Security and Medicare from deep cuts here in the U.S. And in Europe, </w:t>
      </w:r>
      <w:r w:rsidRPr="00D1442A">
        <w:rPr>
          <w:rStyle w:val="StyleUnderline"/>
        </w:rPr>
        <w:t xml:space="preserve">elites have </w:t>
      </w:r>
      <w:r w:rsidRPr="00D1442A">
        <w:rPr>
          <w:rStyle w:val="Emphasis"/>
        </w:rPr>
        <w:t>savaged their citizenry</w:t>
      </w:r>
      <w:r w:rsidRPr="00D1442A">
        <w:rPr>
          <w:rStyle w:val="StyleUnderline"/>
        </w:rPr>
        <w:t xml:space="preserve"> with almost </w:t>
      </w:r>
      <w:r w:rsidRPr="00D1442A">
        <w:rPr>
          <w:rStyle w:val="Emphasis"/>
        </w:rPr>
        <w:t>unremitting cruelty.</w:t>
      </w:r>
      <w:r>
        <w:rPr>
          <w:rStyle w:val="Emphasis"/>
        </w:rPr>
        <w:t xml:space="preserve"> </w:t>
      </w:r>
      <w:r w:rsidRPr="00D1442A">
        <w:rPr>
          <w:sz w:val="12"/>
        </w:rPr>
        <w:t xml:space="preserve">Crude classist explanations of this behavior aren't convincing. But I do think there's something to the idea that the rich have become so enamored with a self-legitimizing ideology that they've grown complacent to the dangers of mass unemployment — even to their own position. Marx was right that </w:t>
      </w:r>
      <w:r w:rsidRPr="00D1442A">
        <w:rPr>
          <w:rStyle w:val="StyleUnderline"/>
        </w:rPr>
        <w:t>mass unemployment is inherently destabilizing to societies;</w:t>
      </w:r>
      <w:r w:rsidRPr="00D1442A">
        <w:rPr>
          <w:sz w:val="12"/>
        </w:rPr>
        <w:t xml:space="preserve"> </w:t>
      </w:r>
      <w:r w:rsidRPr="00D1442A">
        <w:rPr>
          <w:rStyle w:val="StyleUnderline"/>
        </w:rPr>
        <w:t>it might take the form of a nationalist</w:t>
      </w:r>
      <w:r w:rsidRPr="00D1442A">
        <w:rPr>
          <w:sz w:val="12"/>
        </w:rPr>
        <w:t xml:space="preserve">, rather than socialist, </w:t>
      </w:r>
      <w:r w:rsidRPr="00D1442A">
        <w:rPr>
          <w:rStyle w:val="StyleUnderline"/>
        </w:rPr>
        <w:t>movement</w:t>
      </w:r>
      <w:r w:rsidRPr="00D1442A">
        <w:rPr>
          <w:sz w:val="12"/>
        </w:rPr>
        <w:t xml:space="preserve"> — </w:t>
      </w:r>
      <w:r w:rsidRPr="00D1442A">
        <w:rPr>
          <w:rStyle w:val="StyleUnderline"/>
        </w:rPr>
        <w:t>Hitler</w:t>
      </w:r>
      <w:r w:rsidRPr="00D1442A">
        <w:rPr>
          <w:sz w:val="12"/>
        </w:rPr>
        <w:t xml:space="preserve">, after all, </w:t>
      </w:r>
      <w:r w:rsidRPr="00D1442A">
        <w:rPr>
          <w:rStyle w:val="StyleUnderline"/>
        </w:rPr>
        <w:t>came to power in the midst of a depression</w:t>
      </w:r>
      <w:r w:rsidRPr="00D1442A">
        <w:rPr>
          <w:sz w:val="12"/>
        </w:rPr>
        <w:t xml:space="preserve"> — or something else entirely. But </w:t>
      </w:r>
      <w:r w:rsidRPr="00D1442A">
        <w:rPr>
          <w:rStyle w:val="StyleUnderline"/>
        </w:rPr>
        <w:t>joblessness breeds a dangerous instability that can't be ignored.</w:t>
      </w:r>
    </w:p>
    <w:p w:rsidR="0001737C" w:rsidRDefault="0001737C" w:rsidP="0001737C">
      <w:pPr>
        <w:pStyle w:val="Heading3"/>
        <w:rPr>
          <w:rFonts w:cs="Times New Roman"/>
        </w:rPr>
      </w:pPr>
      <w:r w:rsidRPr="00D12000">
        <w:rPr>
          <w:rFonts w:cs="Times New Roman"/>
        </w:rPr>
        <w:t>AT prevailing wage</w:t>
      </w:r>
    </w:p>
    <w:p w:rsidR="001609AA" w:rsidRDefault="001609AA" w:rsidP="001609AA">
      <w:pPr>
        <w:pStyle w:val="Heading4"/>
      </w:pPr>
      <w:r>
        <w:t xml:space="preserve">Prevailing wage measures are </w:t>
      </w:r>
      <w:r w:rsidRPr="009D207D">
        <w:rPr>
          <w:u w:val="single"/>
        </w:rPr>
        <w:t>inherently imprecise</w:t>
      </w:r>
      <w:r>
        <w:t xml:space="preserve">, especially in the tech sector. </w:t>
      </w:r>
    </w:p>
    <w:p w:rsidR="001609AA" w:rsidRDefault="001609AA" w:rsidP="001609AA">
      <w:r w:rsidRPr="00FD56AE">
        <w:rPr>
          <w:rStyle w:val="Style13ptBold"/>
        </w:rPr>
        <w:t>Nice 17</w:t>
      </w:r>
      <w:r>
        <w:t xml:space="preserve"> – Amy Nice, Independent Immigration Policy Adviser and Consultant, Former Legal Immigration Analyst in the Office of the General Council at the U.S. Department of Homeland Security, Former Executive Director of Immigration Policy at the U.S. Chamber of Commerce, JD from George Washington University Law School, 2017 (“Wages and High-Skilled Immigration: How the Government Calculates Prevailing Wages and Why It Matters, </w:t>
      </w:r>
      <w:r w:rsidRPr="00CA2862">
        <w:rPr>
          <w:i/>
        </w:rPr>
        <w:t>American Immigration Council</w:t>
      </w:r>
      <w:r>
        <w:t>, December 14</w:t>
      </w:r>
      <w:r w:rsidRPr="00FD56AE">
        <w:rPr>
          <w:vertAlign w:val="superscript"/>
        </w:rPr>
        <w:t>th</w:t>
      </w:r>
      <w:r>
        <w:t xml:space="preserve">, Available Online at </w:t>
      </w:r>
      <w:hyperlink r:id="rId25" w:history="1">
        <w:r w:rsidRPr="000058B7">
          <w:rPr>
            <w:rStyle w:val="Hyperlink"/>
          </w:rPr>
          <w:t>https://www.americanimmigrationcouncil.org/research/wages-and-high-skilled-immigration-how-government-calculates-prevailing-wages</w:t>
        </w:r>
      </w:hyperlink>
      <w:r>
        <w:t xml:space="preserve">, Accessed 6/30/18) MR </w:t>
      </w:r>
    </w:p>
    <w:p w:rsidR="001609AA" w:rsidRDefault="001609AA" w:rsidP="001609AA">
      <w:r>
        <w:t>Calculating the prevailing wage in an occupation is critical to ensuring that foreign-born workers do not get paid more than native-born workers (or vice versa) for performing comparable tasks. Pay inequity could give an unfair advantage to one group of workers over another. It is for that reason that the prevailing wage determination is such an important aspect of the employment-based immigration system.</w:t>
      </w:r>
    </w:p>
    <w:p w:rsidR="001609AA" w:rsidRPr="00CA2862" w:rsidRDefault="001609AA" w:rsidP="001609AA">
      <w:pPr>
        <w:rPr>
          <w:rStyle w:val="StyleUnderline"/>
        </w:rPr>
      </w:pPr>
      <w:r>
        <w:t xml:space="preserve">However, there are </w:t>
      </w:r>
      <w:r w:rsidRPr="009D593D">
        <w:rPr>
          <w:rStyle w:val="StyleUnderline"/>
        </w:rPr>
        <w:t>three sets of problems surrounding the way in which a current Prevailing Wage Determination is issued in our high-skilled immigration system</w:t>
      </w:r>
      <w:r>
        <w:t xml:space="preserve">: (1) </w:t>
      </w:r>
      <w:r w:rsidRPr="009D593D">
        <w:rPr>
          <w:rStyle w:val="StyleUnderline"/>
        </w:rPr>
        <w:t>the underlying data is based on very broad pay ranges</w:t>
      </w:r>
      <w:r>
        <w:t xml:space="preserve">; (2) </w:t>
      </w:r>
      <w:r w:rsidRPr="009D593D">
        <w:rPr>
          <w:rStyle w:val="StyleUnderline"/>
        </w:rPr>
        <w:t>there are intrinsic weaknesses in issuing prevailing wage determinations for specific positions</w:t>
      </w:r>
      <w:r>
        <w:t xml:space="preserve"> offered by an individual employer </w:t>
      </w:r>
      <w:r w:rsidRPr="009D593D">
        <w:rPr>
          <w:rStyle w:val="StyleUnderline"/>
        </w:rPr>
        <w:t>based on generalized occupational employment statistics; and (</w:t>
      </w:r>
      <w:r>
        <w:t xml:space="preserve">3) the current </w:t>
      </w:r>
      <w:r w:rsidRPr="009D593D">
        <w:rPr>
          <w:rStyle w:val="StyleUnderline"/>
        </w:rPr>
        <w:t xml:space="preserve">system does not reflect </w:t>
      </w:r>
      <w:r w:rsidRPr="009D593D">
        <w:rPr>
          <w:rStyle w:val="Emphasis"/>
        </w:rPr>
        <w:t>education</w:t>
      </w:r>
      <w:r w:rsidRPr="009D593D">
        <w:rPr>
          <w:rStyle w:val="StyleUnderline"/>
        </w:rPr>
        <w:t xml:space="preserve">, </w:t>
      </w:r>
      <w:r w:rsidRPr="009D593D">
        <w:rPr>
          <w:rStyle w:val="Emphasis"/>
        </w:rPr>
        <w:t>experience</w:t>
      </w:r>
      <w:r w:rsidRPr="009D593D">
        <w:rPr>
          <w:rStyle w:val="StyleUnderline"/>
        </w:rPr>
        <w:t xml:space="preserve">, and </w:t>
      </w:r>
      <w:r w:rsidRPr="009D593D">
        <w:rPr>
          <w:rStyle w:val="Emphasis"/>
        </w:rPr>
        <w:t>supervision</w:t>
      </w:r>
      <w:r w:rsidRPr="009D593D">
        <w:rPr>
          <w:rStyle w:val="StyleUnderline"/>
        </w:rPr>
        <w:t>.</w:t>
      </w:r>
    </w:p>
    <w:p w:rsidR="001609AA" w:rsidRPr="00CA2862" w:rsidRDefault="001609AA" w:rsidP="001609AA">
      <w:pPr>
        <w:rPr>
          <w:rStyle w:val="StyleUnderline"/>
        </w:rPr>
      </w:pPr>
      <w:r w:rsidRPr="00CA2862">
        <w:rPr>
          <w:rStyle w:val="StyleUnderline"/>
        </w:rPr>
        <w:t xml:space="preserve">2. </w:t>
      </w:r>
      <w:r w:rsidRPr="00CA2862">
        <w:rPr>
          <w:rStyle w:val="StyleUnderline"/>
          <w:highlight w:val="yellow"/>
        </w:rPr>
        <w:t>Prevailing wage determinations</w:t>
      </w:r>
      <w:r w:rsidRPr="00CA2862">
        <w:rPr>
          <w:rStyle w:val="StyleUnderline"/>
        </w:rPr>
        <w:t xml:space="preserve"> for specific positions </w:t>
      </w:r>
      <w:r w:rsidRPr="00CA2862">
        <w:rPr>
          <w:rStyle w:val="StyleUnderline"/>
          <w:highlight w:val="yellow"/>
        </w:rPr>
        <w:t xml:space="preserve">are based on </w:t>
      </w:r>
      <w:r w:rsidRPr="00CA2862">
        <w:rPr>
          <w:rStyle w:val="Emphasis"/>
          <w:highlight w:val="yellow"/>
        </w:rPr>
        <w:t>generalized</w:t>
      </w:r>
      <w:r w:rsidRPr="00CA2862">
        <w:rPr>
          <w:rStyle w:val="StyleUnderline"/>
        </w:rPr>
        <w:t xml:space="preserve"> occupational employment </w:t>
      </w:r>
      <w:r w:rsidRPr="00CA2862">
        <w:rPr>
          <w:rStyle w:val="StyleUnderline"/>
          <w:highlight w:val="yellow"/>
        </w:rPr>
        <w:t>statistics</w:t>
      </w:r>
    </w:p>
    <w:p w:rsidR="001609AA" w:rsidRPr="009D593D" w:rsidRDefault="001609AA" w:rsidP="001609AA">
      <w:pPr>
        <w:rPr>
          <w:rStyle w:val="StyleUnderline"/>
        </w:rPr>
      </w:pPr>
      <w:r w:rsidRPr="009D593D">
        <w:rPr>
          <w:rStyle w:val="StyleUnderline"/>
        </w:rPr>
        <w:t>The method by which the prevailing wage is calculated suffers from several shortcomings, primarily related to (a) how few workers are</w:t>
      </w:r>
      <w:r w:rsidRPr="009D593D">
        <w:t xml:space="preserve"> so</w:t>
      </w:r>
      <w:r>
        <w:t>m</w:t>
      </w:r>
      <w:r w:rsidRPr="009D593D">
        <w:t>etimes</w:t>
      </w:r>
      <w:r>
        <w:t xml:space="preserve"> </w:t>
      </w:r>
      <w:r w:rsidRPr="009D593D">
        <w:rPr>
          <w:rStyle w:val="StyleUnderline"/>
        </w:rPr>
        <w:t>represented in the available occupational data, (b) how wage data change over the course of time, and</w:t>
      </w:r>
      <w:r>
        <w:t xml:space="preserve"> (c) </w:t>
      </w:r>
      <w:r w:rsidRPr="009D593D">
        <w:rPr>
          <w:rStyle w:val="StyleUnderline"/>
        </w:rPr>
        <w:t>how different industries pay differing wages to workers in the same occupation.</w:t>
      </w:r>
    </w:p>
    <w:p w:rsidR="001609AA" w:rsidRPr="009D593D" w:rsidRDefault="001609AA" w:rsidP="001609AA">
      <w:pPr>
        <w:rPr>
          <w:rStyle w:val="StyleUnderline"/>
        </w:rPr>
      </w:pPr>
      <w:r>
        <w:t xml:space="preserve">OES breadth. Because the OES survey encompasses so many occupations, not all of the resulting 174,000 average wage rates in the OES are reported with the same accuracy. The accuracy of the estimated average wage depends on the sample size (the number of establishments in the labor market area that employ workers in the occupation and participate in the survey). </w:t>
      </w:r>
      <w:r w:rsidRPr="00CA2862">
        <w:rPr>
          <w:rStyle w:val="StyleUnderline"/>
          <w:highlight w:val="yellow"/>
        </w:rPr>
        <w:t>There are</w:t>
      </w:r>
      <w:r w:rsidRPr="009D593D">
        <w:rPr>
          <w:rStyle w:val="StyleUnderline"/>
        </w:rPr>
        <w:t xml:space="preserve"> often </w:t>
      </w:r>
      <w:r w:rsidRPr="00CA2862">
        <w:rPr>
          <w:rStyle w:val="StyleUnderline"/>
          <w:highlight w:val="yellow"/>
        </w:rPr>
        <w:t>too few workers in the OES sample to get accurate information</w:t>
      </w:r>
      <w:r w:rsidRPr="009D593D">
        <w:rPr>
          <w:rStyle w:val="StyleUnderline"/>
        </w:rPr>
        <w:t xml:space="preserve"> for many occupations and geographic areas, even where private industry or</w:t>
      </w:r>
      <w:r>
        <w:t xml:space="preserve"> compensation </w:t>
      </w:r>
      <w:r w:rsidRPr="009D593D">
        <w:rPr>
          <w:rStyle w:val="StyleUnderline"/>
        </w:rPr>
        <w:t xml:space="preserve">surveys collect such data. </w:t>
      </w:r>
    </w:p>
    <w:p w:rsidR="001609AA" w:rsidRPr="00CA2862" w:rsidRDefault="001609AA" w:rsidP="001609AA">
      <w:pPr>
        <w:rPr>
          <w:rStyle w:val="StyleUnderline"/>
        </w:rPr>
      </w:pPr>
      <w:r>
        <w:t xml:space="preserve">Change over time. Each reported OES average wage estimate is based on the six most recent “panels” of the survey spanning 2.5 years. For example, wage data from survey panels in May 2016, November 2015, May 2015, November 2014, May 2014, and November 2013, were used to calculate the May 2016 OES average wage rate estimates. Using six “panels” of data means that information from up to 1.2 million establishments (200,000 x 6) is reflected. But this also means that </w:t>
      </w:r>
      <w:r w:rsidRPr="00CA2862">
        <w:rPr>
          <w:rStyle w:val="StyleUnderline"/>
          <w:highlight w:val="yellow"/>
        </w:rPr>
        <w:t>wage data from different survey periods are not equivalent</w:t>
      </w:r>
      <w:r w:rsidRPr="00CA2862">
        <w:rPr>
          <w:rStyle w:val="StyleUnderline"/>
        </w:rPr>
        <w:t xml:space="preserve"> in real-dollar terms </w:t>
      </w:r>
      <w:r w:rsidRPr="00CA2862">
        <w:rPr>
          <w:rStyle w:val="StyleUnderline"/>
          <w:highlight w:val="yellow"/>
        </w:rPr>
        <w:t xml:space="preserve">due to </w:t>
      </w:r>
      <w:r w:rsidRPr="00CA2862">
        <w:rPr>
          <w:rStyle w:val="Emphasis"/>
          <w:highlight w:val="yellow"/>
        </w:rPr>
        <w:t>inflation</w:t>
      </w:r>
      <w:r w:rsidRPr="00CA2862">
        <w:rPr>
          <w:rStyle w:val="StyleUnderline"/>
          <w:highlight w:val="yellow"/>
        </w:rPr>
        <w:t xml:space="preserve"> and </w:t>
      </w:r>
      <w:r w:rsidRPr="00CA2862">
        <w:rPr>
          <w:rStyle w:val="Emphasis"/>
          <w:highlight w:val="yellow"/>
        </w:rPr>
        <w:t>changing</w:t>
      </w:r>
      <w:r w:rsidRPr="00CA2862">
        <w:rPr>
          <w:rStyle w:val="Emphasis"/>
        </w:rPr>
        <w:t xml:space="preserve"> compensation </w:t>
      </w:r>
      <w:r w:rsidRPr="00CA2862">
        <w:rPr>
          <w:rStyle w:val="Emphasis"/>
          <w:highlight w:val="yellow"/>
        </w:rPr>
        <w:t>costs</w:t>
      </w:r>
      <w:r>
        <w:t xml:space="preserve">. Consequently, </w:t>
      </w:r>
      <w:r w:rsidRPr="00CA2862">
        <w:rPr>
          <w:rStyle w:val="StyleUnderline"/>
        </w:rPr>
        <w:t>DOL uses data from the Employment Cost Index (ECI) to adjust older OES data to the current survey.</w:t>
      </w:r>
    </w:p>
    <w:p w:rsidR="001609AA" w:rsidRDefault="001609AA" w:rsidP="001609AA">
      <w:r>
        <w:t xml:space="preserve">Variation among employers. When reporting average wages by occupation and labor market area, </w:t>
      </w:r>
      <w:r w:rsidRPr="00CA2862">
        <w:rPr>
          <w:rStyle w:val="StyleUnderline"/>
          <w:highlight w:val="yellow"/>
        </w:rPr>
        <w:t>the OES assumes</w:t>
      </w:r>
      <w:r w:rsidRPr="00CA2862">
        <w:rPr>
          <w:rStyle w:val="StyleUnderline"/>
        </w:rPr>
        <w:t xml:space="preserve"> that all types of </w:t>
      </w:r>
      <w:r w:rsidRPr="00CA2862">
        <w:rPr>
          <w:rStyle w:val="StyleUnderline"/>
          <w:highlight w:val="yellow"/>
        </w:rPr>
        <w:t>employers pay the same wage</w:t>
      </w:r>
      <w:r w:rsidRPr="00CA2862">
        <w:rPr>
          <w:rStyle w:val="StyleUnderline"/>
        </w:rPr>
        <w:t xml:space="preserve"> on average </w:t>
      </w:r>
      <w:r w:rsidRPr="00CA2862">
        <w:rPr>
          <w:rStyle w:val="StyleUnderline"/>
          <w:highlight w:val="yellow"/>
        </w:rPr>
        <w:t>for the same occupation</w:t>
      </w:r>
      <w:r w:rsidRPr="00CA2862">
        <w:rPr>
          <w:rStyle w:val="StyleUnderline"/>
        </w:rPr>
        <w:t>. This</w:t>
      </w:r>
      <w:r>
        <w:t xml:space="preserve"> assumption </w:t>
      </w:r>
      <w:r w:rsidRPr="00CA2862">
        <w:rPr>
          <w:rStyle w:val="StyleUnderline"/>
        </w:rPr>
        <w:t>is clearly false</w:t>
      </w:r>
      <w:r>
        <w:t>; in many occupations, different types of employers pay higher or lower wages. For example</w:t>
      </w:r>
      <w:r w:rsidRPr="00CA2862">
        <w:rPr>
          <w:rStyle w:val="StyleUnderline"/>
        </w:rPr>
        <w:t xml:space="preserve">, it is well understood that </w:t>
      </w:r>
      <w:r w:rsidRPr="00CA2862">
        <w:rPr>
          <w:rStyle w:val="StyleUnderline"/>
          <w:highlight w:val="yellow"/>
        </w:rPr>
        <w:t>there are differences</w:t>
      </w:r>
      <w:r w:rsidRPr="00CA2862">
        <w:rPr>
          <w:rStyle w:val="StyleUnderline"/>
        </w:rPr>
        <w:t xml:space="preserve"> in most locales </w:t>
      </w:r>
      <w:r w:rsidRPr="00CA2862">
        <w:rPr>
          <w:rStyle w:val="StyleUnderline"/>
          <w:highlight w:val="yellow"/>
        </w:rPr>
        <w:t xml:space="preserve">between </w:t>
      </w:r>
      <w:r w:rsidRPr="00CA2862">
        <w:rPr>
          <w:rStyle w:val="Emphasis"/>
          <w:highlight w:val="yellow"/>
        </w:rPr>
        <w:t>universities</w:t>
      </w:r>
      <w:r w:rsidRPr="00CA2862">
        <w:rPr>
          <w:rStyle w:val="StyleUnderline"/>
        </w:rPr>
        <w:t xml:space="preserve">, </w:t>
      </w:r>
      <w:r w:rsidRPr="00CA2862">
        <w:rPr>
          <w:rStyle w:val="Emphasis"/>
          <w:highlight w:val="yellow"/>
        </w:rPr>
        <w:t>not-for-profits</w:t>
      </w:r>
      <w:r w:rsidRPr="00CA2862">
        <w:rPr>
          <w:rStyle w:val="Emphasis"/>
        </w:rPr>
        <w:t>,</w:t>
      </w:r>
      <w:r w:rsidRPr="00CA2862">
        <w:rPr>
          <w:rStyle w:val="StyleUnderline"/>
        </w:rPr>
        <w:t xml:space="preserve"> </w:t>
      </w:r>
      <w:r w:rsidRPr="00CA2862">
        <w:rPr>
          <w:rStyle w:val="Emphasis"/>
          <w:highlight w:val="yellow"/>
        </w:rPr>
        <w:t>government,</w:t>
      </w:r>
      <w:r w:rsidRPr="00CA2862">
        <w:rPr>
          <w:rStyle w:val="StyleUnderline"/>
        </w:rPr>
        <w:t xml:space="preserve"> </w:t>
      </w:r>
      <w:r w:rsidRPr="00CA2862">
        <w:rPr>
          <w:rStyle w:val="StyleUnderline"/>
          <w:highlight w:val="yellow"/>
        </w:rPr>
        <w:t>and</w:t>
      </w:r>
      <w:r w:rsidRPr="00CA2862">
        <w:rPr>
          <w:rStyle w:val="StyleUnderline"/>
        </w:rPr>
        <w:t xml:space="preserve"> </w:t>
      </w:r>
      <w:r w:rsidRPr="00CA2862">
        <w:rPr>
          <w:rStyle w:val="Emphasis"/>
          <w:highlight w:val="yellow"/>
        </w:rPr>
        <w:t>for-profit</w:t>
      </w:r>
      <w:r w:rsidRPr="00CA2862">
        <w:rPr>
          <w:rStyle w:val="Emphasis"/>
        </w:rPr>
        <w:t xml:space="preserve"> private sector </w:t>
      </w:r>
      <w:r w:rsidRPr="00CA2862">
        <w:rPr>
          <w:rStyle w:val="Emphasis"/>
          <w:highlight w:val="yellow"/>
        </w:rPr>
        <w:t>entities</w:t>
      </w:r>
      <w:r w:rsidRPr="00CA2862">
        <w:rPr>
          <w:rStyle w:val="StyleUnderline"/>
        </w:rPr>
        <w:t>, along with differences between entity size and industry, among other factors, within these sectors.</w:t>
      </w:r>
    </w:p>
    <w:p w:rsidR="001609AA" w:rsidRDefault="001609AA" w:rsidP="001609AA">
      <w:r>
        <w:t xml:space="preserve">OES also includes as wages certain forms of compensation above the base salary, such as commissions or incentive payments (meaning the amount relates to actual individual or group performance). This means that the </w:t>
      </w:r>
      <w:r w:rsidRPr="00CA2862">
        <w:rPr>
          <w:rStyle w:val="StyleUnderline"/>
          <w:highlight w:val="yellow"/>
        </w:rPr>
        <w:t xml:space="preserve">wages being averaged </w:t>
      </w:r>
      <w:r w:rsidRPr="00CA2862">
        <w:rPr>
          <w:rStyle w:val="Emphasis"/>
          <w:highlight w:val="yellow"/>
        </w:rPr>
        <w:t>do not have a uniform source</w:t>
      </w:r>
      <w:r>
        <w:t xml:space="preserve">. </w:t>
      </w:r>
      <w:r w:rsidRPr="00CA2862">
        <w:rPr>
          <w:rStyle w:val="StyleUnderline"/>
          <w:highlight w:val="yellow"/>
        </w:rPr>
        <w:t>OES</w:t>
      </w:r>
      <w:r>
        <w:t xml:space="preserve"> also </w:t>
      </w:r>
      <w:r w:rsidRPr="00CA2862">
        <w:rPr>
          <w:rStyle w:val="StyleUnderline"/>
          <w:highlight w:val="yellow"/>
        </w:rPr>
        <w:t>excludes nonwage benefits</w:t>
      </w:r>
      <w:r w:rsidRPr="00CA2862">
        <w:rPr>
          <w:rStyle w:val="StyleUnderline"/>
        </w:rPr>
        <w:t xml:space="preserve"> such as health or disability insurance or employer payments to retirement plans, even though they have significant value </w:t>
      </w:r>
      <w:r w:rsidRPr="00CA2862">
        <w:t>to employees.</w:t>
      </w:r>
    </w:p>
    <w:p w:rsidR="001609AA" w:rsidRPr="00CA2862" w:rsidRDefault="001609AA" w:rsidP="001609AA">
      <w:pPr>
        <w:rPr>
          <w:rStyle w:val="StyleUnderline"/>
        </w:rPr>
      </w:pPr>
      <w:r>
        <w:t xml:space="preserve">3. </w:t>
      </w:r>
      <w:r w:rsidRPr="00CA2862">
        <w:rPr>
          <w:rStyle w:val="StyleUnderline"/>
        </w:rPr>
        <w:t xml:space="preserve">Current </w:t>
      </w:r>
      <w:r w:rsidRPr="00CA2862">
        <w:rPr>
          <w:rStyle w:val="StyleUnderline"/>
          <w:highlight w:val="yellow"/>
        </w:rPr>
        <w:t xml:space="preserve">data does not reflect </w:t>
      </w:r>
      <w:r w:rsidRPr="00CA2862">
        <w:rPr>
          <w:rStyle w:val="Emphasis"/>
          <w:highlight w:val="yellow"/>
        </w:rPr>
        <w:t>education</w:t>
      </w:r>
      <w:r w:rsidRPr="00CA2862">
        <w:rPr>
          <w:rStyle w:val="StyleUnderline"/>
          <w:highlight w:val="yellow"/>
        </w:rPr>
        <w:t xml:space="preserve">, </w:t>
      </w:r>
      <w:r w:rsidRPr="00CA2862">
        <w:rPr>
          <w:rStyle w:val="Emphasis"/>
          <w:highlight w:val="yellow"/>
        </w:rPr>
        <w:t>experience</w:t>
      </w:r>
      <w:r w:rsidRPr="00CA2862">
        <w:rPr>
          <w:rStyle w:val="StyleUnderline"/>
          <w:highlight w:val="yellow"/>
        </w:rPr>
        <w:t xml:space="preserve">, and </w:t>
      </w:r>
      <w:r w:rsidRPr="00CA2862">
        <w:rPr>
          <w:rStyle w:val="Emphasis"/>
          <w:highlight w:val="yellow"/>
        </w:rPr>
        <w:t>supervision</w:t>
      </w:r>
    </w:p>
    <w:p w:rsidR="001609AA" w:rsidRPr="00CA2862" w:rsidRDefault="001609AA" w:rsidP="001609AA">
      <w:pPr>
        <w:rPr>
          <w:rStyle w:val="StyleUnderline"/>
        </w:rPr>
      </w:pPr>
      <w:r w:rsidRPr="009D207D">
        <w:rPr>
          <w:rStyle w:val="StyleUnderline"/>
          <w:highlight w:val="yellow"/>
        </w:rPr>
        <w:t>DOL attempts to</w:t>
      </w:r>
      <w:r w:rsidRPr="00CA2862">
        <w:rPr>
          <w:rStyle w:val="StyleUnderline"/>
        </w:rPr>
        <w:t xml:space="preserve"> satisfy the statutory mandate that reported wages be commensurate with education, experience, and supervision by </w:t>
      </w:r>
      <w:r w:rsidRPr="009D207D">
        <w:rPr>
          <w:rStyle w:val="Emphasis"/>
          <w:highlight w:val="yellow"/>
        </w:rPr>
        <w:t>mak</w:t>
      </w:r>
      <w:r w:rsidRPr="00CA2862">
        <w:rPr>
          <w:rStyle w:val="Emphasis"/>
        </w:rPr>
        <w:t xml:space="preserve">ing </w:t>
      </w:r>
      <w:r w:rsidRPr="009D207D">
        <w:rPr>
          <w:rStyle w:val="Emphasis"/>
          <w:highlight w:val="yellow"/>
        </w:rPr>
        <w:t>inferences</w:t>
      </w:r>
      <w:r w:rsidRPr="009D207D">
        <w:rPr>
          <w:rStyle w:val="StyleUnderline"/>
          <w:highlight w:val="yellow"/>
        </w:rPr>
        <w:t xml:space="preserve"> about</w:t>
      </w:r>
      <w:r w:rsidRPr="00CA2862">
        <w:rPr>
          <w:rStyle w:val="StyleUnderline"/>
        </w:rPr>
        <w:t xml:space="preserve"> the </w:t>
      </w:r>
      <w:r w:rsidRPr="009D207D">
        <w:rPr>
          <w:rStyle w:val="StyleUnderline"/>
          <w:highlight w:val="yellow"/>
        </w:rPr>
        <w:t>wage rates of different workers</w:t>
      </w:r>
      <w:r w:rsidRPr="00CA2862">
        <w:rPr>
          <w:rStyle w:val="StyleUnderline"/>
        </w:rPr>
        <w:t xml:space="preserve"> in an occupation based on the pay ranges observed in the OES</w:t>
      </w:r>
      <w:r>
        <w:t xml:space="preserve">. Similarly, because wage rates are related to skills, economists can make inferences about the wage rates of more skilled and less skilled workers in an occupation based on the pay ranges in the OES. Yet these </w:t>
      </w:r>
      <w:r w:rsidRPr="00CA2862">
        <w:rPr>
          <w:rStyle w:val="StyleUnderline"/>
        </w:rPr>
        <w:t xml:space="preserve">inferences made by professional economists are not as good as </w:t>
      </w:r>
      <w:r w:rsidRPr="00CA2862">
        <w:t>the</w:t>
      </w:r>
      <w:r w:rsidRPr="00CA2862">
        <w:rPr>
          <w:rStyle w:val="StyleUnderline"/>
        </w:rPr>
        <w:t xml:space="preserve"> data </w:t>
      </w:r>
      <w:r w:rsidRPr="00CA2862">
        <w:t>that would be included</w:t>
      </w:r>
      <w:r w:rsidRPr="00CA2862">
        <w:rPr>
          <w:rStyle w:val="StyleUnderline"/>
        </w:rPr>
        <w:t xml:space="preserve"> in a more precise survey.</w:t>
      </w:r>
    </w:p>
    <w:p w:rsidR="001609AA" w:rsidRDefault="001609AA" w:rsidP="001609AA">
      <w:r>
        <w:t xml:space="preserve">In order to overcome the deficiencies in the data now being used to make prevailing wage determinations, </w:t>
      </w:r>
      <w:r w:rsidRPr="00CA2862">
        <w:rPr>
          <w:rStyle w:val="StyleUnderline"/>
        </w:rPr>
        <w:t>a more detailed survey is needed</w:t>
      </w:r>
      <w:r>
        <w:t xml:space="preserve">. Specifically, </w:t>
      </w:r>
      <w:r w:rsidRPr="00CA2862">
        <w:rPr>
          <w:rStyle w:val="StyleUnderline"/>
        </w:rPr>
        <w:t>workers must be classified not only according to occupation, but also education, years of experience, and supervisory responsibilities</w:t>
      </w:r>
      <w:r>
        <w:t>. For example, in the category of Software Developers, Systems Software (SOC Code 15-1133.00), what is the wage for a person with a bachelor’s degree and 4-6 years of experience, compared to someone with a Master’s degree and 0-2 years of experience? Will that person be supervising other workers? If so, how many? Between one and five? Over 25?</w:t>
      </w:r>
    </w:p>
    <w:p w:rsidR="001609AA" w:rsidRPr="00CA2862" w:rsidRDefault="001609AA" w:rsidP="001609AA">
      <w:pPr>
        <w:rPr>
          <w:rStyle w:val="StyleUnderline"/>
        </w:rPr>
      </w:pPr>
      <w:r w:rsidRPr="00CA2862">
        <w:rPr>
          <w:rStyle w:val="StyleUnderline"/>
        </w:rPr>
        <w:t>In addition, all sources of wage data should be geographically-based and take into account the size of the employer</w:t>
      </w:r>
      <w:r>
        <w:t xml:space="preserve">. At present, </w:t>
      </w:r>
      <w:r w:rsidRPr="00CA2862">
        <w:rPr>
          <w:rStyle w:val="StyleUnderline"/>
          <w:highlight w:val="yellow"/>
        </w:rPr>
        <w:t>OES</w:t>
      </w:r>
      <w:r>
        <w:t xml:space="preserve"> must supplement its survey with data from the NCS, which </w:t>
      </w:r>
      <w:r w:rsidRPr="00CA2862">
        <w:rPr>
          <w:rStyle w:val="StyleUnderline"/>
          <w:highlight w:val="yellow"/>
        </w:rPr>
        <w:t xml:space="preserve">does not take </w:t>
      </w:r>
      <w:r w:rsidRPr="00CA2862">
        <w:rPr>
          <w:rStyle w:val="Emphasis"/>
          <w:highlight w:val="yellow"/>
        </w:rPr>
        <w:t>geographical location</w:t>
      </w:r>
      <w:r w:rsidRPr="00CA2862">
        <w:rPr>
          <w:rStyle w:val="StyleUnderline"/>
          <w:highlight w:val="yellow"/>
        </w:rPr>
        <w:t xml:space="preserve"> into account</w:t>
      </w:r>
      <w:r w:rsidRPr="00CA2862">
        <w:rPr>
          <w:rStyle w:val="StyleUnderline"/>
        </w:rPr>
        <w:t>.</w:t>
      </w:r>
      <w:r>
        <w:t xml:space="preserve"> For instance, </w:t>
      </w:r>
      <w:r w:rsidRPr="00CA2862">
        <w:rPr>
          <w:rStyle w:val="StyleUnderline"/>
        </w:rPr>
        <w:t>the prevailing wage of a database administrator in</w:t>
      </w:r>
      <w:r>
        <w:t xml:space="preserve"> a large corporation in </w:t>
      </w:r>
      <w:r w:rsidRPr="00CA2862">
        <w:rPr>
          <w:rStyle w:val="StyleUnderline"/>
        </w:rPr>
        <w:t>New York City is going to be different than</w:t>
      </w:r>
      <w:r>
        <w:t xml:space="preserve"> the wage of the same database administrator at a smaller company located in </w:t>
      </w:r>
      <w:r w:rsidRPr="00CA2862">
        <w:rPr>
          <w:rStyle w:val="StyleUnderline"/>
        </w:rPr>
        <w:t>Oklahoma City.</w:t>
      </w:r>
    </w:p>
    <w:p w:rsidR="001609AA" w:rsidRPr="001609AA" w:rsidRDefault="001609AA" w:rsidP="001609AA">
      <w:pPr>
        <w:rPr>
          <w:b/>
          <w:iCs/>
          <w:sz w:val="22"/>
          <w:u w:val="single"/>
          <w:bdr w:val="single" w:sz="8" w:space="0" w:color="auto"/>
        </w:rPr>
      </w:pPr>
      <w:r>
        <w:t xml:space="preserve">The current system is furthered flawed in that the existing </w:t>
      </w:r>
      <w:r w:rsidRPr="00CA2862">
        <w:rPr>
          <w:rStyle w:val="StyleUnderline"/>
        </w:rPr>
        <w:t>SOC codes do not cover all possible occupations</w:t>
      </w:r>
      <w:r>
        <w:t xml:space="preserve">. </w:t>
      </w:r>
      <w:r w:rsidRPr="00CA2862">
        <w:rPr>
          <w:rStyle w:val="StyleUnderline"/>
        </w:rPr>
        <w:t>Sometimes, there simply is not a good match between an employer’s job description and any of the existing SOC codes</w:t>
      </w:r>
      <w:r>
        <w:t xml:space="preserve">. </w:t>
      </w:r>
      <w:r w:rsidRPr="00CA2862">
        <w:rPr>
          <w:rStyle w:val="StyleUnderline"/>
        </w:rPr>
        <w:t xml:space="preserve">Because the federal government takes </w:t>
      </w:r>
      <w:r w:rsidRPr="00CA2862">
        <w:rPr>
          <w:rStyle w:val="Emphasis"/>
        </w:rPr>
        <w:t>several years</w:t>
      </w:r>
      <w:r w:rsidRPr="00CA2862">
        <w:rPr>
          <w:rStyle w:val="StyleUnderline"/>
        </w:rPr>
        <w:t xml:space="preserve"> to issue updates</w:t>
      </w:r>
      <w:r>
        <w:t xml:space="preserve">, </w:t>
      </w:r>
      <w:r w:rsidRPr="00CA2862">
        <w:rPr>
          <w:rStyle w:val="StyleUnderline"/>
          <w:highlight w:val="yellow"/>
        </w:rPr>
        <w:t>DOL has not been</w:t>
      </w:r>
      <w:r w:rsidRPr="00CA2862">
        <w:rPr>
          <w:rStyle w:val="StyleUnderline"/>
        </w:rPr>
        <w:t xml:space="preserve"> </w:t>
      </w:r>
      <w:r w:rsidRPr="00CA2862">
        <w:rPr>
          <w:rStyle w:val="StyleUnderline"/>
          <w:highlight w:val="yellow"/>
        </w:rPr>
        <w:t>able to keep pace with evolving occupational classifications</w:t>
      </w:r>
      <w:r w:rsidRPr="00CA2862">
        <w:rPr>
          <w:rStyle w:val="StyleUnderline"/>
        </w:rPr>
        <w:t>—</w:t>
      </w:r>
      <w:r w:rsidRPr="009D207D">
        <w:rPr>
          <w:rStyle w:val="Emphasis"/>
          <w:highlight w:val="yellow"/>
        </w:rPr>
        <w:t>particularly in the fast-changing</w:t>
      </w:r>
      <w:r w:rsidRPr="00CA2862">
        <w:rPr>
          <w:rStyle w:val="Emphasis"/>
          <w:highlight w:val="yellow"/>
        </w:rPr>
        <w:t xml:space="preserve"> tech sector</w:t>
      </w:r>
      <w:r w:rsidRPr="00CA2862">
        <w:rPr>
          <w:rStyle w:val="Emphasis"/>
        </w:rPr>
        <w:t>.</w:t>
      </w:r>
    </w:p>
    <w:p w:rsidR="0001737C" w:rsidRPr="00D12000" w:rsidRDefault="0001737C" w:rsidP="0001737C">
      <w:pPr>
        <w:pStyle w:val="Heading4"/>
        <w:rPr>
          <w:rFonts w:cs="Times New Roman"/>
        </w:rPr>
      </w:pPr>
      <w:r w:rsidRPr="00D12000">
        <w:rPr>
          <w:rFonts w:cs="Times New Roman"/>
        </w:rPr>
        <w:t>Companies avoid prevailing wage requirements, and the definition is too ambiguous to be adequately enforced</w:t>
      </w:r>
    </w:p>
    <w:p w:rsidR="0001737C" w:rsidRPr="00D12000" w:rsidRDefault="0001737C" w:rsidP="0001737C">
      <w:r w:rsidRPr="00D12000">
        <w:rPr>
          <w:rStyle w:val="Style13ptBold"/>
        </w:rPr>
        <w:t>Matloff 13</w:t>
      </w:r>
      <w:r w:rsidRPr="00D12000">
        <w:t>, Dr. Norm Matloff is a professor of computer science at the University of California, Davis. He has written extensively on use of work visas in the tech area, and on the offshoring issue, 2013(“Are Foreign Students the ‘best and rightest’?</w:t>
      </w:r>
      <w:proofErr w:type="gramStart"/>
      <w:r w:rsidRPr="00D12000">
        <w:t>”,</w:t>
      </w:r>
      <w:proofErr w:type="gramEnd"/>
      <w:r w:rsidRPr="00D12000">
        <w:t xml:space="preserve"> Economic Policy Institute, February 28, https://www.epi.org/publication/bp356-foreign-students-best-brightest-immigration-policy/)</w:t>
      </w:r>
    </w:p>
    <w:p w:rsidR="0001737C" w:rsidRPr="00D12000" w:rsidRDefault="0001737C" w:rsidP="0001737C">
      <w:r w:rsidRPr="00D12000">
        <w:rPr>
          <w:rStyle w:val="StyleUnderline"/>
        </w:rPr>
        <w:t>The industry has vehemently denied underpaying H-1B workers</w:t>
      </w:r>
      <w:r w:rsidRPr="00D12000">
        <w:t xml:space="preserve">. Indeed, </w:t>
      </w:r>
      <w:r w:rsidRPr="00D12000">
        <w:rPr>
          <w:rStyle w:val="StyleUnderline"/>
        </w:rPr>
        <w:t>the question as to whether holders of the H-1B work visa are paid less than comparable Americans</w:t>
      </w:r>
      <w:r w:rsidRPr="00D12000">
        <w:t xml:space="preserve"> has been the subject of controversy even in the research literature. </w:t>
      </w:r>
      <w:r w:rsidRPr="00D12000">
        <w:rPr>
          <w:rStyle w:val="StyleUnderline"/>
        </w:rPr>
        <w:t>The law requires employers of H-1Bs</w:t>
      </w:r>
      <w:r w:rsidRPr="00D12000">
        <w:t xml:space="preserve"> and green card sponsorees </w:t>
      </w:r>
      <w:r w:rsidRPr="00D12000">
        <w:rPr>
          <w:rStyle w:val="StyleUnderline"/>
        </w:rPr>
        <w:t>to pay the prevailing wage</w:t>
      </w:r>
      <w:r w:rsidRPr="00D12000">
        <w:t xml:space="preserve">, </w:t>
      </w:r>
      <w:r w:rsidRPr="00D12000">
        <w:rPr>
          <w:rStyle w:val="StyleUnderline"/>
        </w:rPr>
        <w:t>defined as the average salary in a given occupation</w:t>
      </w:r>
      <w:r w:rsidRPr="00D12000">
        <w:t xml:space="preserve">, for a given region and a specified number of years of experience. The industry’s denials of underpayment are technically correct; </w:t>
      </w:r>
      <w:r w:rsidRPr="00D12000">
        <w:rPr>
          <w:rStyle w:val="StyleUnderline"/>
        </w:rPr>
        <w:t>violations of the law are rare, even among Indian outsourcing firms. However, loopholes enable underpayment of the foreign workers relative to their true market value</w:t>
      </w:r>
      <w:r w:rsidRPr="00D12000">
        <w:t xml:space="preserve">. For example, the government data do not account for special technical skill sets, or for having an advanced degree. Previous research on CS/EE estimates the underpayment at 15–20 percent (Matloff 2003); a study of earlier data calculated the pay gap for engineering to be 33 percent (Ong and Blumenthal 1997). Hunt, analyzing all college graduates, with no restriction on field, found that the group of interest here—those who first arrived as foreign graduate students—were making significantly less than comparable natives (Hunt 2009).4 On the other hand, Lofstrom and Hayes (2012) concluded that the H-1Bs are at least as well paid as the Americans, and Mithas and Lucas (2010) found that foreign information technology (IT) workers are paid 2.3 percent more. </w:t>
      </w:r>
      <w:r w:rsidRPr="00D12000">
        <w:rPr>
          <w:rStyle w:val="StyleUnderline"/>
        </w:rPr>
        <w:t>A key aspect of these studies is the dataset</w:t>
      </w:r>
      <w:r w:rsidRPr="00D12000">
        <w:t xml:space="preserve">. Mithas and Lucas, for example, </w:t>
      </w:r>
      <w:r w:rsidRPr="00D12000">
        <w:rPr>
          <w:rStyle w:val="StyleUnderline"/>
        </w:rPr>
        <w:t>based their analysis on a reader survey of a magazine for IT managers</w:t>
      </w:r>
      <w:r w:rsidRPr="00D12000">
        <w:t xml:space="preserve">, </w:t>
      </w:r>
      <w:r w:rsidRPr="00D12000">
        <w:rPr>
          <w:rStyle w:val="StyleUnderline"/>
        </w:rPr>
        <w:t>not mainstream engineers and programmers</w:t>
      </w:r>
      <w:r w:rsidRPr="00D12000">
        <w:t xml:space="preserve">. Also, the average age in their sample was about a decade older than among H-1Bs in general, </w:t>
      </w:r>
      <w:r w:rsidRPr="00D12000">
        <w:rPr>
          <w:rStyle w:val="StyleUnderline"/>
        </w:rPr>
        <w:t>thus again indicating that their study may not be representative of the mainstream</w:t>
      </w:r>
      <w:r w:rsidRPr="00D12000">
        <w:t xml:space="preserve">. Though Hunt (2009; 2011) corrects for field of highest degree (but not current profession), her dataset is extremely broad, with unknown consequences to the analyses. Another issue is that, in </w:t>
      </w:r>
      <w:r w:rsidRPr="00D12000">
        <w:rPr>
          <w:rStyle w:val="StyleUnderline"/>
        </w:rPr>
        <w:t>attempting to determine whether H-1Bs are paid less than comparable Americans, the key word is comparable</w:t>
      </w:r>
      <w:r w:rsidRPr="00D12000">
        <w:t xml:space="preserve">. The industry claims that typically H-1Bs are hired because they possess special technological skills that are in short supply among Americans. For example, experience with Android programming reportedly commands a premium of 20 percent in the open market for software developers (Drapier 2011). Matloff (2003) found skills premiums ranging from 16 to 24 percent. So, </w:t>
      </w:r>
      <w:r w:rsidRPr="00D12000">
        <w:rPr>
          <w:rStyle w:val="StyleUnderline"/>
        </w:rPr>
        <w:t>ideally statistical analyses should include a variable for experience with “hot” skills.</w:t>
      </w:r>
      <w:r w:rsidRPr="00D12000">
        <w:t xml:space="preserve"> </w:t>
      </w:r>
      <w:r w:rsidRPr="00D12000">
        <w:rPr>
          <w:rStyle w:val="StyleUnderline"/>
        </w:rPr>
        <w:t xml:space="preserve">Yet such data are not available for individual workers, </w:t>
      </w:r>
      <w:r w:rsidRPr="00D12000">
        <w:t xml:space="preserve">and if, say, </w:t>
      </w:r>
      <w:r w:rsidRPr="00D12000">
        <w:rPr>
          <w:rStyle w:val="StyleUnderline"/>
        </w:rPr>
        <w:t>Android programmers are disproportionately foreign</w:t>
      </w:r>
      <w:r w:rsidRPr="00D12000">
        <w:t xml:space="preserve">, as the industry claims, </w:t>
      </w:r>
      <w:r w:rsidRPr="00D12000">
        <w:rPr>
          <w:rStyle w:val="StyleUnderline"/>
        </w:rPr>
        <w:t xml:space="preserve">the analysis would misleadingly make the foreign workers appear to be doing well relative to the Americans. </w:t>
      </w:r>
      <w:r w:rsidRPr="00D12000">
        <w:t xml:space="preserve">This seems to be a core problem with the Lofstrom and Hayes study, for example. </w:t>
      </w:r>
      <w:r w:rsidRPr="00D12000">
        <w:rPr>
          <w:rStyle w:val="StyleUnderline"/>
        </w:rPr>
        <w:t>The consequences of failing to take skill sets into account are</w:t>
      </w:r>
      <w:r w:rsidRPr="00D12000">
        <w:t xml:space="preserve"> that (1) studies that find that </w:t>
      </w:r>
      <w:r w:rsidRPr="00D12000">
        <w:rPr>
          <w:rStyle w:val="StyleUnderline"/>
        </w:rPr>
        <w:t>H-1Bs are exploited in wages will underestimate the degree of underpayment</w:t>
      </w:r>
      <w:r w:rsidRPr="00D12000">
        <w:t xml:space="preserve">, and (2) </w:t>
      </w:r>
      <w:r w:rsidRPr="00D12000">
        <w:rPr>
          <w:rStyle w:val="StyleUnderline"/>
        </w:rPr>
        <w:t>studies that find no exploitation can be misleading</w:t>
      </w:r>
      <w:r w:rsidRPr="00D12000">
        <w:t xml:space="preserve">. In the latter case, suppose a study finds that on average H-1Bs make 5 percent more than Americans. </w:t>
      </w:r>
      <w:r w:rsidRPr="00D12000">
        <w:rPr>
          <w:rStyle w:val="StyleUnderline"/>
        </w:rPr>
        <w:t>If</w:t>
      </w:r>
      <w:r w:rsidRPr="00D12000">
        <w:t xml:space="preserve"> the special skills for which </w:t>
      </w:r>
      <w:r w:rsidRPr="00D12000">
        <w:rPr>
          <w:rStyle w:val="StyleUnderline"/>
        </w:rPr>
        <w:t>H-1Bs are hired command a 20 percent premium</w:t>
      </w:r>
      <w:r w:rsidRPr="00D12000">
        <w:t xml:space="preserve"> on the open market, then </w:t>
      </w:r>
      <w:r w:rsidRPr="00D12000">
        <w:rPr>
          <w:rStyle w:val="StyleUnderline"/>
        </w:rPr>
        <w:t xml:space="preserve">they are being underpaid by roughly 15 percent, all in full compliance with the law. </w:t>
      </w:r>
      <w:r w:rsidRPr="00D12000">
        <w:t xml:space="preserve">In any event, the evidence supporting the finding of wage exploitation of H-1B visa holders is consistent with what economic theory would predict: </w:t>
      </w:r>
      <w:r w:rsidRPr="00D12000">
        <w:rPr>
          <w:rStyle w:val="StyleUnderline"/>
        </w:rPr>
        <w:t>that the H-1Bs are underpaid relative to Americans of comparable education, skills, and so on, due to lack of mobility.</w:t>
      </w:r>
      <w:r w:rsidRPr="00D12000">
        <w:t xml:space="preserve"> That is, if one is not a full free agent in the labor market, which is effectively the case for H-1Bs who are being sponsored for green cards (NRC 2001; Swaim 2012b; Matloff 2003), one will on average not get the best salary deal. Furthermore, </w:t>
      </w:r>
      <w:r w:rsidRPr="00D12000">
        <w:rPr>
          <w:rStyle w:val="StyleUnderline"/>
        </w:rPr>
        <w:t>since green cards provide highly valuable nonmonetary compensation, the sponsorees will generally accept pay lower than their free market value</w:t>
      </w:r>
      <w:r w:rsidRPr="00D12000">
        <w:t xml:space="preserve">. The present report is not aimed at furthering the debate on the underpayment of H-1Bs, but the issue is relevant to our salary analyses here. For the NSCG data, </w:t>
      </w:r>
      <w:r w:rsidRPr="00D12000">
        <w:rPr>
          <w:rStyle w:val="StyleUnderline"/>
        </w:rPr>
        <w:t>this problem is solved by limiting the analysis of former foreign students to those who are now U.S. citizens and permanent residents, thus no longer exploitable.</w:t>
      </w:r>
      <w:r w:rsidRPr="00D12000">
        <w:t xml:space="preserve"> The case of the PERM data is more complex, to be discussed later.</w:t>
      </w:r>
    </w:p>
    <w:p w:rsidR="0001737C" w:rsidRPr="00D12000" w:rsidRDefault="0001737C" w:rsidP="0001737C">
      <w:pPr>
        <w:pStyle w:val="Heading4"/>
        <w:rPr>
          <w:rFonts w:cs="Times New Roman"/>
        </w:rPr>
      </w:pPr>
      <w:r w:rsidRPr="00D12000">
        <w:rPr>
          <w:rFonts w:cs="Times New Roman"/>
        </w:rPr>
        <w:t>Prevailing wage under-estimates the value of specialized skills</w:t>
      </w:r>
    </w:p>
    <w:p w:rsidR="0001737C" w:rsidRPr="00D12000" w:rsidRDefault="0001737C" w:rsidP="0001737C">
      <w:pPr>
        <w:rPr>
          <w:rStyle w:val="Style13ptBold"/>
        </w:rPr>
      </w:pPr>
      <w:r w:rsidRPr="00D12000">
        <w:rPr>
          <w:rStyle w:val="Style13ptBold"/>
        </w:rPr>
        <w:t>Matloff 13</w:t>
      </w:r>
      <w:r w:rsidRPr="00D12000">
        <w:t>, Dr. Norm Matloff is a professor of computer science at the University of California, Davis. He has written extensively on use of work visas in the tech area, and on the offshoring issue, 2013(“Immigration and the tech industry: As a labour shortage remedy, for innovation, or for cost savings?</w:t>
      </w:r>
      <w:proofErr w:type="gramStart"/>
      <w:r w:rsidRPr="00D12000">
        <w:t>”,</w:t>
      </w:r>
      <w:proofErr w:type="gramEnd"/>
      <w:r w:rsidRPr="00D12000">
        <w:t xml:space="preserve"> Migration Letters, Volume 10 No.2, May, http://heather.cs.ucdavis.edu/MigLtrs.pdf)</w:t>
      </w:r>
    </w:p>
    <w:p w:rsidR="0001737C" w:rsidRPr="00D12000" w:rsidRDefault="0001737C" w:rsidP="0001737C"/>
    <w:p w:rsidR="0001737C" w:rsidRPr="00D12000" w:rsidRDefault="0001737C" w:rsidP="0001737C">
      <w:r w:rsidRPr="00D12000">
        <w:t xml:space="preserve">The legal prevailing wage is typically below the market wage </w:t>
      </w:r>
      <w:r w:rsidRPr="00D12000">
        <w:rPr>
          <w:rStyle w:val="StyleUnderline"/>
        </w:rPr>
        <w:t>Both H-1B visa and green card sponsorship require the employer to pay the prevailing wage</w:t>
      </w:r>
      <w:r w:rsidRPr="00D12000">
        <w:t xml:space="preserve">, </w:t>
      </w:r>
      <w:r w:rsidRPr="00D12000">
        <w:rPr>
          <w:rStyle w:val="StyleUnderline"/>
        </w:rPr>
        <w:t>the average salary for workers in a given job</w:t>
      </w:r>
      <w:r w:rsidRPr="00D12000">
        <w:t xml:space="preserve">, </w:t>
      </w:r>
      <w:r w:rsidRPr="00D12000">
        <w:rPr>
          <w:rStyle w:val="StyleUnderline"/>
        </w:rPr>
        <w:t>in a given locale and having a given level of experience</w:t>
      </w:r>
      <w:r w:rsidRPr="00D12000">
        <w:t xml:space="preserve">.10 A key point is that the </w:t>
      </w:r>
      <w:r w:rsidRPr="00D12000">
        <w:rPr>
          <w:rStyle w:val="StyleUnderline"/>
        </w:rPr>
        <w:t>legal prevailing wage does not take into account special technical skills or other special qualifications</w:t>
      </w:r>
      <w:r w:rsidRPr="00D12000">
        <w:t xml:space="preserve">, and is thus typically well below what the given worker's qualifications would command in the open market. </w:t>
      </w:r>
      <w:r w:rsidRPr="00D12000">
        <w:rPr>
          <w:rStyle w:val="StyleUnderline"/>
        </w:rPr>
        <w:t xml:space="preserve">This enables employers to legally underpay the foreign workers. </w:t>
      </w:r>
      <w:r w:rsidRPr="00D12000">
        <w:t xml:space="preserve">The industry lobbyists have cited numerous employer claims that the H1Bs are hired for their special skill sets (McGee, 2004, Alvares, 1998, AILA, 1998, Cooper, 2011). For instance, a 2011 job ad for Meebo required experience in JavaScript, and listed as "plusses" DOM, CSS, semantic HTML, YUI, Dojo and JQuery. This listing of multiple skills requirements or "plusses" is typical of job ads in the industry. In the open market, employers would have to pay a premium for these rare technological skills (Table 5) (See Matloff, 2003, Drapier, 2011, Darrow, 2012, McKendrick, 2011). Yet these premiums are not factored into the legal prevailing wage, rendering the latter typically being below market wage. If, say, experience with Android programming is merely a "plus" rather than a requirement, the prevailing wage does not account for Android--and the employer can hire a foreign Android programmer for the price of a generic one. Moreover, the </w:t>
      </w:r>
      <w:r w:rsidRPr="00D12000">
        <w:rPr>
          <w:rStyle w:val="StyleUnderline"/>
        </w:rPr>
        <w:t>Department of Labor</w:t>
      </w:r>
      <w:r w:rsidRPr="00D12000">
        <w:t xml:space="preserve"> (DOL) </w:t>
      </w:r>
      <w:r w:rsidRPr="00D12000">
        <w:rPr>
          <w:rStyle w:val="StyleUnderline"/>
        </w:rPr>
        <w:t>does not include skill sets in its Online Wage Library</w:t>
      </w:r>
      <w:r w:rsidRPr="00D12000">
        <w:t xml:space="preserve"> (OWL), </w:t>
      </w:r>
      <w:r w:rsidRPr="00D12000">
        <w:rPr>
          <w:rStyle w:val="StyleUnderline"/>
        </w:rPr>
        <w:t>used by most employers to determine prevailing wage. This allows employers to legally underpay their H-1B workers.</w:t>
      </w:r>
      <w:r w:rsidRPr="00D12000">
        <w:t xml:space="preserve"> The law regarding prevailing wage for green cards is basically the same as for H-1B, so again, the employer can hire, say, a foreign Android programmer for the price of a generic programmer. The same applies to the other reasons claimed by the industry for hiring the foreign workers, say that people of outstanding talent are being hired: </w:t>
      </w:r>
      <w:r w:rsidRPr="00D12000">
        <w:rPr>
          <w:rStyle w:val="StyleUnderline"/>
        </w:rPr>
        <w:t>The prevailing wage simply is the wage of the average worker, so the employer of the foreign worker can get a special-value worker for the price of an average one</w:t>
      </w:r>
      <w:r w:rsidRPr="00D12000">
        <w:t xml:space="preserve">. The foreign worker's salary is then less than what the employer would need to pay a similar special-value American. </w:t>
      </w:r>
      <w:r w:rsidRPr="00D12000">
        <w:rPr>
          <w:rStyle w:val="StyleUnderline"/>
        </w:rPr>
        <w:t>An employer survey conducted by the GAO (GAO, 2003) found that some employers readily admitted to paying H-1Bs less than comparable American</w:t>
      </w:r>
      <w:r w:rsidRPr="00D12000">
        <w:t>s, but noted that they were nevertheless paying the legally required wage, thereby illustrating that the latter is indeed below the market wage. Representative Zoe Lofgren has queried the DOL, finding that the average wage for computer systems analysts in her district was $92,000, while the legal prevailing wage was $52,000 (Thibodeau, 2011).</w:t>
      </w:r>
    </w:p>
    <w:p w:rsidR="0001737C" w:rsidRPr="00D12000" w:rsidRDefault="0001737C" w:rsidP="0001737C"/>
    <w:p w:rsidR="003322E9" w:rsidRPr="00D12000" w:rsidRDefault="003322E9" w:rsidP="000B0B44">
      <w:pPr>
        <w:pStyle w:val="Heading3"/>
        <w:rPr>
          <w:rFonts w:cs="Times New Roman"/>
        </w:rPr>
      </w:pPr>
      <w:r w:rsidRPr="00D12000">
        <w:rPr>
          <w:rFonts w:cs="Times New Roman"/>
        </w:rPr>
        <w:t>AT automation</w:t>
      </w:r>
    </w:p>
    <w:p w:rsidR="003322E9" w:rsidRPr="00D12000" w:rsidRDefault="003322E9" w:rsidP="003322E9">
      <w:pPr>
        <w:pStyle w:val="Heading4"/>
        <w:rPr>
          <w:rFonts w:cs="Times New Roman"/>
        </w:rPr>
      </w:pPr>
      <w:r w:rsidRPr="00D12000">
        <w:rPr>
          <w:rFonts w:cs="Times New Roman"/>
        </w:rPr>
        <w:t xml:space="preserve">There’s </w:t>
      </w:r>
      <w:r w:rsidRPr="00D12000">
        <w:rPr>
          <w:rFonts w:cs="Times New Roman"/>
          <w:u w:val="single"/>
        </w:rPr>
        <w:t>no tradeoff</w:t>
      </w:r>
      <w:r w:rsidRPr="00D12000">
        <w:rPr>
          <w:rFonts w:cs="Times New Roman"/>
        </w:rPr>
        <w:t xml:space="preserve"> between automation and jobs – each innovation increases demand.</w:t>
      </w:r>
    </w:p>
    <w:p w:rsidR="003322E9" w:rsidRPr="00D12000" w:rsidRDefault="003322E9" w:rsidP="003322E9">
      <w:r w:rsidRPr="00D12000">
        <w:rPr>
          <w:rStyle w:val="Style13ptBold"/>
        </w:rPr>
        <w:t>Manyika and Spence 18</w:t>
      </w:r>
      <w:r w:rsidRPr="00D12000">
        <w:t xml:space="preserve"> – James Manyika is the senior partner at McKinsey &amp; Company and chairman and director of the McKinsey Global Institute (MGI), Andrew Michael Spence is an American economist and recipient of the 2001 Nobel Memorial Prize in Economic Sciences, February 5</w:t>
      </w:r>
      <w:r w:rsidRPr="00D12000">
        <w:rPr>
          <w:vertAlign w:val="superscript"/>
        </w:rPr>
        <w:t>th</w:t>
      </w:r>
      <w:r w:rsidRPr="00D12000">
        <w:t xml:space="preserve"> ("The False Choice Between Automation and Jobs," Harvard Business Review, Available online at </w:t>
      </w:r>
      <w:hyperlink r:id="rId26" w:history="1">
        <w:r w:rsidRPr="00D12000">
          <w:rPr>
            <w:rStyle w:val="Hyperlink"/>
          </w:rPr>
          <w:t>https://hbr.org/2018/02/the-false-choice-between-automation-and-jobs</w:t>
        </w:r>
      </w:hyperlink>
      <w:r w:rsidRPr="00D12000">
        <w:t>, Accessed 06-26-2018)</w:t>
      </w:r>
    </w:p>
    <w:p w:rsidR="003322E9" w:rsidRPr="00D12000" w:rsidRDefault="003322E9" w:rsidP="003322E9">
      <w:r w:rsidRPr="00D12000">
        <w:t xml:space="preserve">Now comes </w:t>
      </w:r>
      <w:r w:rsidRPr="00D12000">
        <w:rPr>
          <w:rStyle w:val="StyleUnderline"/>
        </w:rPr>
        <w:t>potential help, in the form</w:t>
      </w:r>
      <w:r w:rsidRPr="00D12000">
        <w:t xml:space="preserve"> </w:t>
      </w:r>
      <w:r w:rsidRPr="00D12000">
        <w:rPr>
          <w:rStyle w:val="StyleUnderline"/>
        </w:rPr>
        <w:t>of</w:t>
      </w:r>
      <w:r w:rsidRPr="00D12000">
        <w:t xml:space="preserve"> advanced </w:t>
      </w:r>
      <w:r w:rsidRPr="00D12000">
        <w:rPr>
          <w:rStyle w:val="StyleUnderline"/>
        </w:rPr>
        <w:t>robotics</w:t>
      </w:r>
      <w:r w:rsidRPr="00D12000">
        <w:t xml:space="preserve">, machine learning, </w:t>
      </w:r>
      <w:r w:rsidRPr="00D12000">
        <w:rPr>
          <w:rStyle w:val="StyleUnderline"/>
        </w:rPr>
        <w:t>and artificial intelligence</w:t>
      </w:r>
      <w:r w:rsidRPr="00D12000">
        <w:t xml:space="preserve">, which can already outperform humans in a range of activities, from lip-reading to analyzing X-rays. </w:t>
      </w:r>
      <w:r w:rsidRPr="00D12000">
        <w:rPr>
          <w:rStyle w:val="Emphasis"/>
        </w:rPr>
        <w:t>The</w:t>
      </w:r>
      <w:r w:rsidRPr="00D12000">
        <w:rPr>
          <w:rStyle w:val="StyleUnderline"/>
        </w:rPr>
        <w:t xml:space="preserve"> performance </w:t>
      </w:r>
      <w:r w:rsidRPr="00D12000">
        <w:rPr>
          <w:rStyle w:val="Emphasis"/>
        </w:rPr>
        <w:t>benefits</w:t>
      </w:r>
      <w:r w:rsidRPr="00D12000">
        <w:rPr>
          <w:rStyle w:val="StyleUnderline"/>
        </w:rPr>
        <w:t xml:space="preserve"> for companies</w:t>
      </w:r>
      <w:r w:rsidRPr="00D12000">
        <w:t xml:space="preserve"> </w:t>
      </w:r>
      <w:r w:rsidRPr="00D12000">
        <w:rPr>
          <w:rStyle w:val="Emphasis"/>
        </w:rPr>
        <w:t>are compelling</w:t>
      </w:r>
      <w:r w:rsidRPr="00D12000">
        <w:t xml:space="preserve"> </w:t>
      </w:r>
      <w:r w:rsidRPr="00D12000">
        <w:rPr>
          <w:rStyle w:val="StyleUnderline"/>
        </w:rPr>
        <w:t>and</w:t>
      </w:r>
      <w:r w:rsidRPr="00D12000">
        <w:t xml:space="preserve"> </w:t>
      </w:r>
      <w:r w:rsidRPr="00D12000">
        <w:rPr>
          <w:rStyle w:val="StyleUnderline"/>
        </w:rPr>
        <w:t>not</w:t>
      </w:r>
      <w:r w:rsidRPr="00D12000">
        <w:t xml:space="preserve"> just (or even mainly) </w:t>
      </w:r>
      <w:r w:rsidRPr="00D12000">
        <w:rPr>
          <w:rStyle w:val="StyleUnderline"/>
        </w:rPr>
        <w:t xml:space="preserve">in terms of reducing labor </w:t>
      </w:r>
      <w:r w:rsidRPr="00D12000">
        <w:t xml:space="preserve">costs: </w:t>
      </w:r>
      <w:r w:rsidRPr="00D12000">
        <w:rPr>
          <w:rStyle w:val="StyleUnderline"/>
        </w:rPr>
        <w:t>automation can</w:t>
      </w:r>
      <w:r w:rsidRPr="00D12000">
        <w:t xml:space="preserve"> also </w:t>
      </w:r>
      <w:r w:rsidRPr="00D12000">
        <w:rPr>
          <w:rStyle w:val="StyleUnderline"/>
        </w:rPr>
        <w:t>bring</w:t>
      </w:r>
      <w:r w:rsidRPr="00D12000">
        <w:t xml:space="preserve"> whole </w:t>
      </w:r>
      <w:r w:rsidRPr="00D12000">
        <w:rPr>
          <w:rStyle w:val="StyleUnderline"/>
        </w:rPr>
        <w:t>new business</w:t>
      </w:r>
      <w:r w:rsidRPr="00D12000">
        <w:t xml:space="preserve"> </w:t>
      </w:r>
      <w:r w:rsidRPr="00D12000">
        <w:rPr>
          <w:rStyle w:val="StyleUnderline"/>
        </w:rPr>
        <w:t>models</w:t>
      </w:r>
      <w:r w:rsidRPr="00D12000">
        <w:t xml:space="preserve">, and improvements that go beyond human capabilities, such as </w:t>
      </w:r>
      <w:r w:rsidRPr="00D12000">
        <w:rPr>
          <w:rStyle w:val="StyleUnderline"/>
        </w:rPr>
        <w:t>increasing</w:t>
      </w:r>
      <w:r w:rsidRPr="00D12000">
        <w:t xml:space="preserve"> throughput and </w:t>
      </w:r>
      <w:r w:rsidRPr="00D12000">
        <w:rPr>
          <w:rStyle w:val="StyleUnderline"/>
        </w:rPr>
        <w:t>quality</w:t>
      </w:r>
      <w:r w:rsidRPr="00D12000">
        <w:t xml:space="preserve"> </w:t>
      </w:r>
      <w:r w:rsidRPr="00D12000">
        <w:rPr>
          <w:rStyle w:val="StyleUnderline"/>
        </w:rPr>
        <w:t>and raising the speed of responses in a variety of industries</w:t>
      </w:r>
      <w:r w:rsidRPr="00D12000">
        <w:t xml:space="preserve">. </w:t>
      </w:r>
      <w:r w:rsidRPr="00D12000">
        <w:rPr>
          <w:rStyle w:val="Emphasis"/>
        </w:rPr>
        <w:t>Automation will give the global economy</w:t>
      </w:r>
      <w:r w:rsidRPr="00D12000">
        <w:t xml:space="preserve"> that much-needed </w:t>
      </w:r>
      <w:r w:rsidRPr="00D12000">
        <w:rPr>
          <w:rStyle w:val="Emphasis"/>
        </w:rPr>
        <w:t>productivity boost</w:t>
      </w:r>
      <w:r w:rsidRPr="00D12000">
        <w:t xml:space="preserve">, </w:t>
      </w:r>
      <w:r w:rsidRPr="00D12000">
        <w:rPr>
          <w:rStyle w:val="StyleUnderline"/>
        </w:rPr>
        <w:t>even</w:t>
      </w:r>
      <w:r w:rsidRPr="00D12000">
        <w:t xml:space="preserve"> </w:t>
      </w:r>
      <w:r w:rsidRPr="00D12000">
        <w:rPr>
          <w:rStyle w:val="StyleUnderline"/>
        </w:rPr>
        <w:t>as it enables</w:t>
      </w:r>
      <w:r w:rsidRPr="00D12000">
        <w:t xml:space="preserve"> </w:t>
      </w:r>
      <w:r w:rsidRPr="00D12000">
        <w:rPr>
          <w:rStyle w:val="StyleUnderline"/>
        </w:rPr>
        <w:t xml:space="preserve">us to tackle </w:t>
      </w:r>
      <w:r w:rsidRPr="00D12000">
        <w:t xml:space="preserve">societal “moonshots” such as curing </w:t>
      </w:r>
      <w:r w:rsidRPr="00D12000">
        <w:rPr>
          <w:rStyle w:val="StyleUnderline"/>
        </w:rPr>
        <w:t>disease</w:t>
      </w:r>
      <w:r w:rsidRPr="00D12000">
        <w:t xml:space="preserve"> </w:t>
      </w:r>
      <w:r w:rsidRPr="00D12000">
        <w:rPr>
          <w:rStyle w:val="StyleUnderline"/>
        </w:rPr>
        <w:t>or</w:t>
      </w:r>
      <w:r w:rsidRPr="00D12000">
        <w:t xml:space="preserve"> contributing solutions to the </w:t>
      </w:r>
      <w:r w:rsidRPr="00D12000">
        <w:rPr>
          <w:rStyle w:val="StyleUnderline"/>
        </w:rPr>
        <w:t>climate change</w:t>
      </w:r>
      <w:r w:rsidRPr="00D12000">
        <w:t xml:space="preserve"> challenge.</w:t>
      </w:r>
    </w:p>
    <w:p w:rsidR="003322E9" w:rsidRPr="00D12000" w:rsidRDefault="003322E9" w:rsidP="003322E9">
      <w:r w:rsidRPr="00D12000">
        <w:t xml:space="preserve">The catch is that adopting these technologies will disrupt the world of work. </w:t>
      </w:r>
      <w:r w:rsidRPr="00D12000">
        <w:rPr>
          <w:rStyle w:val="Emphasis"/>
        </w:rPr>
        <w:t>No less significant</w:t>
      </w:r>
      <w:r w:rsidRPr="00D12000">
        <w:t xml:space="preserve"> </w:t>
      </w:r>
      <w:r w:rsidRPr="00D12000">
        <w:rPr>
          <w:rStyle w:val="StyleUnderline"/>
        </w:rPr>
        <w:t>than the jobs that will be displaced</w:t>
      </w:r>
      <w:r w:rsidRPr="00D12000">
        <w:t xml:space="preserve"> </w:t>
      </w:r>
      <w:r w:rsidRPr="00D12000">
        <w:rPr>
          <w:rStyle w:val="Emphasis"/>
        </w:rPr>
        <w:t>are</w:t>
      </w:r>
      <w:r w:rsidRPr="00D12000">
        <w:t xml:space="preserve"> the </w:t>
      </w:r>
      <w:r w:rsidRPr="00D12000">
        <w:rPr>
          <w:rStyle w:val="Emphasis"/>
        </w:rPr>
        <w:t>jobs</w:t>
      </w:r>
      <w:r w:rsidRPr="00D12000">
        <w:t xml:space="preserve"> that will change — and those</w:t>
      </w:r>
      <w:r w:rsidRPr="00D12000">
        <w:rPr>
          <w:rStyle w:val="StyleUnderline"/>
        </w:rPr>
        <w:t xml:space="preserve"> </w:t>
      </w:r>
      <w:r w:rsidRPr="00D12000">
        <w:rPr>
          <w:rStyle w:val="Emphasis"/>
        </w:rPr>
        <w:t>that will be created</w:t>
      </w:r>
      <w:r w:rsidRPr="00D12000">
        <w:t xml:space="preserve">. </w:t>
      </w:r>
      <w:r w:rsidRPr="00D12000">
        <w:rPr>
          <w:rStyle w:val="StyleUnderline"/>
        </w:rPr>
        <w:t>New research</w:t>
      </w:r>
      <w:r w:rsidRPr="00D12000">
        <w:t xml:space="preserve"> by the McKinsey Global institute </w:t>
      </w:r>
      <w:r w:rsidRPr="00D12000">
        <w:rPr>
          <w:rStyle w:val="StyleUnderline"/>
        </w:rPr>
        <w:t>suggests</w:t>
      </w:r>
      <w:r w:rsidRPr="00D12000">
        <w:t xml:space="preserve"> that roughly 15% of the global workforce could be displaced by 2030 in a midpoint scenario, but that the </w:t>
      </w:r>
      <w:r w:rsidRPr="00D12000">
        <w:rPr>
          <w:rStyle w:val="StyleUnderline"/>
        </w:rPr>
        <w:t>jobs likely created will make up for those</w:t>
      </w:r>
      <w:r w:rsidRPr="00D12000">
        <w:t xml:space="preserve"> </w:t>
      </w:r>
      <w:r w:rsidRPr="00D12000">
        <w:rPr>
          <w:rStyle w:val="StyleUnderline"/>
        </w:rPr>
        <w:t>lost</w:t>
      </w:r>
      <w:r w:rsidRPr="00D12000">
        <w:t xml:space="preserve">. There is an important proviso: that economies sustain high economic growth and dynamism, coupled </w:t>
      </w:r>
      <w:r w:rsidRPr="00D12000">
        <w:rPr>
          <w:rStyle w:val="StyleUnderline"/>
        </w:rPr>
        <w:t>with strong trends</w:t>
      </w:r>
      <w:r w:rsidRPr="00D12000">
        <w:t xml:space="preserve"> </w:t>
      </w:r>
      <w:r w:rsidRPr="00D12000">
        <w:rPr>
          <w:rStyle w:val="StyleUnderline"/>
        </w:rPr>
        <w:t>that will drive demand for work</w:t>
      </w:r>
      <w:r w:rsidRPr="00D12000">
        <w:t>. Even so, between 75 million to 375 million people globally may need to switch occupational categories by 2030, depending on how quickly automation is adopted.</w:t>
      </w:r>
    </w:p>
    <w:p w:rsidR="003322E9" w:rsidRPr="00D12000" w:rsidRDefault="003322E9" w:rsidP="003322E9">
      <w:pPr>
        <w:rPr>
          <w:rStyle w:val="Emphasis"/>
        </w:rPr>
      </w:pPr>
      <w:r w:rsidRPr="00D12000">
        <w:t xml:space="preserve">It is no small challenge. The jobs gained will require higher educational attainment and more advanced levels of communication and cognitive ability, as work requiring rote skills such as data processing or collection increasingly are taken over by machines. </w:t>
      </w:r>
      <w:r w:rsidRPr="00D12000">
        <w:rPr>
          <w:rStyle w:val="StyleUnderline"/>
        </w:rPr>
        <w:t>People will be augmented by</w:t>
      </w:r>
      <w:r w:rsidRPr="00D12000">
        <w:t xml:space="preserve"> increasingly </w:t>
      </w:r>
      <w:r w:rsidRPr="00D12000">
        <w:rPr>
          <w:rStyle w:val="StyleUnderline"/>
        </w:rPr>
        <w:t>capable machines</w:t>
      </w:r>
      <w:r w:rsidRPr="00D12000">
        <w:t xml:space="preserve"> </w:t>
      </w:r>
      <w:r w:rsidRPr="00D12000">
        <w:rPr>
          <w:rStyle w:val="StyleUnderline"/>
        </w:rPr>
        <w:t>acting</w:t>
      </w:r>
      <w:r w:rsidRPr="00D12000">
        <w:t xml:space="preserve"> </w:t>
      </w:r>
      <w:r w:rsidRPr="00D12000">
        <w:rPr>
          <w:rStyle w:val="StyleUnderline"/>
        </w:rPr>
        <w:t>as</w:t>
      </w:r>
      <w:r w:rsidRPr="00D12000">
        <w:t xml:space="preserve"> digital working partners and </w:t>
      </w:r>
      <w:r w:rsidRPr="00D12000">
        <w:rPr>
          <w:rStyle w:val="StyleUnderline"/>
        </w:rPr>
        <w:t>assistants</w:t>
      </w:r>
      <w:r w:rsidRPr="00D12000">
        <w:t xml:space="preserve">, further requiring ongoing skills development and evolution. In advanced economies, which the research shows will be the most affected, downward pressure on middle-wage jobs will likely grow, exacerbating the already vexed issue of job and income polarization, although </w:t>
      </w:r>
      <w:r w:rsidRPr="00D12000">
        <w:rPr>
          <w:rStyle w:val="StyleUnderline"/>
        </w:rPr>
        <w:t>in emerging economies</w:t>
      </w:r>
      <w:r w:rsidRPr="00D12000">
        <w:t xml:space="preserve"> </w:t>
      </w:r>
      <w:r w:rsidRPr="00D12000">
        <w:rPr>
          <w:rStyle w:val="StyleUnderline"/>
        </w:rPr>
        <w:t>the balance between jobs lost and jobs gained looks to be more favorable</w:t>
      </w:r>
      <w:r w:rsidRPr="00D12000">
        <w:t xml:space="preserve"> in the short-to-medium-run., </w:t>
      </w:r>
      <w:r w:rsidRPr="00D12000">
        <w:rPr>
          <w:rStyle w:val="StyleUnderline"/>
        </w:rPr>
        <w:t xml:space="preserve">and </w:t>
      </w:r>
      <w:r w:rsidRPr="00D12000">
        <w:rPr>
          <w:rStyle w:val="Emphasis"/>
        </w:rPr>
        <w:t>the net effect</w:t>
      </w:r>
      <w:r w:rsidRPr="00D12000">
        <w:rPr>
          <w:rStyle w:val="StyleUnderline"/>
        </w:rPr>
        <w:t xml:space="preserve"> </w:t>
      </w:r>
      <w:r w:rsidRPr="00D12000">
        <w:rPr>
          <w:rStyle w:val="Emphasis"/>
        </w:rPr>
        <w:t>is</w:t>
      </w:r>
      <w:r w:rsidRPr="00D12000">
        <w:rPr>
          <w:rStyle w:val="StyleUnderline"/>
        </w:rPr>
        <w:t xml:space="preserve"> likely</w:t>
      </w:r>
      <w:r w:rsidRPr="00D12000">
        <w:t xml:space="preserve"> </w:t>
      </w:r>
      <w:r w:rsidRPr="00D12000">
        <w:rPr>
          <w:rStyle w:val="StyleUnderline"/>
        </w:rPr>
        <w:t xml:space="preserve">to be </w:t>
      </w:r>
      <w:r w:rsidRPr="00D12000">
        <w:rPr>
          <w:rStyle w:val="Emphasis"/>
        </w:rPr>
        <w:t>an acceleration of growth</w:t>
      </w:r>
      <w:r w:rsidRPr="00D12000">
        <w:rPr>
          <w:rStyle w:val="StyleUnderline"/>
        </w:rPr>
        <w:t xml:space="preserve"> </w:t>
      </w:r>
      <w:r w:rsidRPr="00D12000">
        <w:rPr>
          <w:rStyle w:val="Emphasis"/>
        </w:rPr>
        <w:t>in the middle class.</w:t>
      </w:r>
    </w:p>
    <w:p w:rsidR="003322E9" w:rsidRPr="00D12000" w:rsidRDefault="003322E9" w:rsidP="003322E9">
      <w:pPr>
        <w:rPr>
          <w:rStyle w:val="StyleUnderline"/>
        </w:rPr>
      </w:pPr>
      <w:r w:rsidRPr="00D12000">
        <w:t xml:space="preserve">Societies everywhere will have important choices to make in response to these challenges. Some may be tempted to </w:t>
      </w:r>
      <w:r w:rsidRPr="00D12000">
        <w:rPr>
          <w:rStyle w:val="StyleUnderline"/>
        </w:rPr>
        <w:t>try</w:t>
      </w:r>
      <w:r w:rsidRPr="00D12000">
        <w:t xml:space="preserve"> </w:t>
      </w:r>
      <w:r w:rsidRPr="00D12000">
        <w:rPr>
          <w:rStyle w:val="StyleUnderline"/>
        </w:rPr>
        <w:t>to</w:t>
      </w:r>
      <w:r w:rsidRPr="00D12000">
        <w:t xml:space="preserve"> halt or </w:t>
      </w:r>
      <w:r w:rsidRPr="00D12000">
        <w:rPr>
          <w:rStyle w:val="StyleUnderline"/>
        </w:rPr>
        <w:t>slow the adoption of automation</w:t>
      </w:r>
      <w:r w:rsidRPr="00D12000">
        <w:t xml:space="preserve">. Even if this were possible — and it may be as futile as King Canute’s attempts to turn the incoming tide — it </w:t>
      </w:r>
      <w:r w:rsidRPr="00D12000">
        <w:rPr>
          <w:rStyle w:val="StyleUnderline"/>
        </w:rPr>
        <w:t xml:space="preserve">would mean foregoing the beneficial productivity </w:t>
      </w:r>
      <w:r w:rsidRPr="00D12000">
        <w:t xml:space="preserve">effects </w:t>
      </w:r>
      <w:r w:rsidRPr="00D12000">
        <w:rPr>
          <w:rStyle w:val="StyleUnderline"/>
        </w:rPr>
        <w:t>the technology would bring.</w:t>
      </w:r>
    </w:p>
    <w:p w:rsidR="003322E9" w:rsidRPr="00D12000" w:rsidRDefault="003322E9" w:rsidP="003322E9">
      <w:r w:rsidRPr="00D12000">
        <w:t xml:space="preserve">Other options are also less than desirable. Going back to the low-GDP growth, </w:t>
      </w:r>
      <w:r w:rsidRPr="00D12000">
        <w:rPr>
          <w:rStyle w:val="StyleUnderline"/>
        </w:rPr>
        <w:t>low-job growth path</w:t>
      </w:r>
      <w:r w:rsidRPr="00D12000">
        <w:t xml:space="preserve"> we were on in the immediate aftermath of the global financial crisis </w:t>
      </w:r>
      <w:r w:rsidRPr="00D12000">
        <w:rPr>
          <w:rStyle w:val="StyleUnderline"/>
        </w:rPr>
        <w:t>will mean stagnation</w:t>
      </w:r>
      <w:r w:rsidRPr="00D12000">
        <w:t xml:space="preserve"> — </w:t>
      </w:r>
      <w:r w:rsidRPr="00D12000">
        <w:rPr>
          <w:rStyle w:val="StyleUnderline"/>
        </w:rPr>
        <w:t>and continued rising discontent</w:t>
      </w:r>
      <w:r w:rsidRPr="00D12000">
        <w:t xml:space="preserve"> about incomes that don’t advance </w:t>
      </w:r>
      <w:r w:rsidRPr="00D12000">
        <w:rPr>
          <w:rStyle w:val="StyleUnderline"/>
        </w:rPr>
        <w:t>and income inequalities</w:t>
      </w:r>
      <w:r w:rsidRPr="00D12000">
        <w:t xml:space="preserve"> that </w:t>
      </w:r>
      <w:r w:rsidRPr="00D12000">
        <w:rPr>
          <w:rStyle w:val="StyleUnderline"/>
        </w:rPr>
        <w:t>continue to grow.</w:t>
      </w:r>
      <w:r w:rsidRPr="00D12000">
        <w:t xml:space="preserve"> And rapid automation that brings only efficiency-driven productivity growth rather than value-added expansion, and hence fails to create jobs, could stir social unease.</w:t>
      </w:r>
    </w:p>
    <w:p w:rsidR="003322E9" w:rsidRPr="00D12000" w:rsidRDefault="003322E9" w:rsidP="003322E9">
      <w:pPr>
        <w:rPr>
          <w:rStyle w:val="StyleUnderline"/>
        </w:rPr>
      </w:pPr>
      <w:r w:rsidRPr="00D12000">
        <w:t xml:space="preserve">Our view is that </w:t>
      </w:r>
      <w:r w:rsidRPr="00D12000">
        <w:rPr>
          <w:rStyle w:val="StyleUnderline"/>
        </w:rPr>
        <w:t>we should embrace automation technologies</w:t>
      </w:r>
      <w:r w:rsidRPr="00D12000">
        <w:t xml:space="preserve"> </w:t>
      </w:r>
      <w:r w:rsidRPr="00D12000">
        <w:rPr>
          <w:rStyle w:val="StyleUnderline"/>
        </w:rPr>
        <w:t>for the productivity benefits they will bring</w:t>
      </w:r>
      <w:r w:rsidRPr="00D12000">
        <w:t xml:space="preserve">, even as we deal proactively with the workforce transitions that will accompany adoption. The tradeoff between productivity and employment is actually less than it might seem at first sight, since </w:t>
      </w:r>
      <w:r w:rsidRPr="00D12000">
        <w:rPr>
          <w:rStyle w:val="Emphasis"/>
        </w:rPr>
        <w:t>the GDP bounce</w:t>
      </w:r>
      <w:r w:rsidRPr="00D12000">
        <w:t xml:space="preserve"> </w:t>
      </w:r>
      <w:r w:rsidRPr="00D12000">
        <w:rPr>
          <w:rStyle w:val="StyleUnderline"/>
        </w:rPr>
        <w:t>that productivity brings</w:t>
      </w:r>
      <w:r w:rsidRPr="00D12000">
        <w:t xml:space="preserve"> </w:t>
      </w:r>
      <w:r w:rsidRPr="00D12000">
        <w:rPr>
          <w:rStyle w:val="Emphasis"/>
        </w:rPr>
        <w:t>will raise consumption</w:t>
      </w:r>
      <w:r w:rsidRPr="00D12000">
        <w:rPr>
          <w:rStyle w:val="StyleUnderline"/>
        </w:rPr>
        <w:t xml:space="preserve"> </w:t>
      </w:r>
      <w:r w:rsidRPr="00D12000">
        <w:rPr>
          <w:rStyle w:val="Emphasis"/>
        </w:rPr>
        <w:t>and</w:t>
      </w:r>
      <w:r w:rsidRPr="00D12000">
        <w:rPr>
          <w:rStyle w:val="StyleUnderline"/>
        </w:rPr>
        <w:t xml:space="preserve"> hence </w:t>
      </w:r>
      <w:r w:rsidRPr="00D12000">
        <w:rPr>
          <w:rStyle w:val="Emphasis"/>
        </w:rPr>
        <w:t>labor demand</w:t>
      </w:r>
      <w:r w:rsidRPr="00D12000">
        <w:t xml:space="preserve">, </w:t>
      </w:r>
      <w:r w:rsidRPr="00D12000">
        <w:rPr>
          <w:rStyle w:val="StyleUnderline"/>
        </w:rPr>
        <w:t>as it has always done in the past</w:t>
      </w:r>
      <w:r w:rsidRPr="00D12000">
        <w:t xml:space="preserve">. </w:t>
      </w:r>
      <w:r w:rsidRPr="00D12000">
        <w:rPr>
          <w:rStyle w:val="StyleUnderline"/>
        </w:rPr>
        <w:t>This effect will be stronger and faster if the gains in value</w:t>
      </w:r>
      <w:r w:rsidRPr="00D12000">
        <w:t xml:space="preserve"> added </w:t>
      </w:r>
      <w:r w:rsidRPr="00D12000">
        <w:rPr>
          <w:rStyle w:val="StyleUnderline"/>
        </w:rPr>
        <w:t>turn into income</w:t>
      </w:r>
      <w:r w:rsidRPr="00D12000">
        <w:t xml:space="preserve"> </w:t>
      </w:r>
      <w:r w:rsidRPr="00D12000">
        <w:rPr>
          <w:rStyle w:val="StyleUnderline"/>
        </w:rPr>
        <w:t>in the hands of those</w:t>
      </w:r>
      <w:r w:rsidRPr="00D12000">
        <w:t xml:space="preserve"> who are </w:t>
      </w:r>
      <w:r w:rsidRPr="00D12000">
        <w:rPr>
          <w:rStyle w:val="StyleUnderline"/>
        </w:rPr>
        <w:t>likely to spend it</w:t>
      </w:r>
      <w:r w:rsidRPr="00D12000">
        <w:t xml:space="preserve">. </w:t>
      </w:r>
      <w:r w:rsidRPr="00D12000">
        <w:rPr>
          <w:rStyle w:val="StyleUnderline"/>
        </w:rPr>
        <w:t>Broadly distributing income</w:t>
      </w:r>
      <w:r w:rsidRPr="00D12000">
        <w:t xml:space="preserve"> gains </w:t>
      </w:r>
      <w:r w:rsidRPr="00D12000">
        <w:rPr>
          <w:rStyle w:val="StyleUnderline"/>
        </w:rPr>
        <w:t>will</w:t>
      </w:r>
      <w:r w:rsidRPr="00D12000">
        <w:t xml:space="preserve"> then </w:t>
      </w:r>
      <w:r w:rsidRPr="00D12000">
        <w:rPr>
          <w:rStyle w:val="StyleUnderline"/>
        </w:rPr>
        <w:t>translate productivity growth</w:t>
      </w:r>
      <w:r w:rsidRPr="00D12000">
        <w:t xml:space="preserve"> </w:t>
      </w:r>
      <w:r w:rsidRPr="00D12000">
        <w:rPr>
          <w:rStyle w:val="StyleUnderline"/>
        </w:rPr>
        <w:t>into GDP growth.</w:t>
      </w:r>
    </w:p>
    <w:p w:rsidR="003322E9" w:rsidRPr="00D12000" w:rsidRDefault="003322E9" w:rsidP="003322E9"/>
    <w:p w:rsidR="000B0B44" w:rsidRPr="00D12000" w:rsidRDefault="000B0B44" w:rsidP="000B0B44">
      <w:pPr>
        <w:pStyle w:val="Heading3"/>
        <w:rPr>
          <w:rFonts w:cs="Times New Roman"/>
        </w:rPr>
      </w:pPr>
      <w:r w:rsidRPr="00D12000">
        <w:rPr>
          <w:rFonts w:cs="Times New Roman"/>
        </w:rPr>
        <w:t>AT oversupply good</w:t>
      </w:r>
    </w:p>
    <w:p w:rsidR="000B0B44" w:rsidRPr="00D12000" w:rsidRDefault="00DE70F1" w:rsidP="000B0B44">
      <w:pPr>
        <w:pStyle w:val="Heading4"/>
        <w:rPr>
          <w:rFonts w:cs="Times New Roman"/>
        </w:rPr>
      </w:pPr>
      <w:r w:rsidRPr="00D12000">
        <w:rPr>
          <w:rFonts w:cs="Times New Roman"/>
        </w:rPr>
        <w:t xml:space="preserve">Substantial immigration increases lead to </w:t>
      </w:r>
      <w:r w:rsidRPr="00D12000">
        <w:rPr>
          <w:rFonts w:cs="Times New Roman"/>
          <w:u w:val="single"/>
        </w:rPr>
        <w:t>watered-down skill sets</w:t>
      </w:r>
      <w:r w:rsidRPr="00D12000">
        <w:rPr>
          <w:rFonts w:cs="Times New Roman"/>
        </w:rPr>
        <w:t>---empirical innovation findings don’t predictively extrapolate</w:t>
      </w:r>
    </w:p>
    <w:p w:rsidR="000B0B44" w:rsidRPr="00D12000" w:rsidRDefault="000B0B44" w:rsidP="000B0B44">
      <w:r w:rsidRPr="00D12000">
        <w:rPr>
          <w:rStyle w:val="Style13ptBold"/>
        </w:rPr>
        <w:t>Lowell 11</w:t>
      </w:r>
      <w:r w:rsidRPr="00D12000">
        <w:t xml:space="preserve"> - Director of Policy Studies, Institute for the Study of International Migration (Lindsay, “Immigration and the Science &amp; Engineering Workforce: Failing Pipelines, Restrictive Visas, and the Best and Brightest,” </w:t>
      </w:r>
      <w:r w:rsidRPr="00D12000">
        <w:rPr>
          <w:i/>
        </w:rPr>
        <w:t>United State House of Representatives Committee on the Judiciary Subcommittee on Immigration Policy and Enforcement</w:t>
      </w:r>
      <w:r w:rsidRPr="00D12000">
        <w:t>, Lexis)</w:t>
      </w:r>
      <w:r w:rsidR="00DE70F1" w:rsidRPr="00D12000">
        <w:t>//BB</w:t>
      </w:r>
    </w:p>
    <w:p w:rsidR="000B0B44" w:rsidRPr="00D12000" w:rsidRDefault="000B0B44" w:rsidP="000B0B44"/>
    <w:p w:rsidR="000B0B44" w:rsidRPr="00D12000" w:rsidRDefault="000B0B44" w:rsidP="000B0B44">
      <w:r w:rsidRPr="00D12000">
        <w:t>Of course, job supply is not a zero sum game and the supply of immigrants might boost</w:t>
      </w:r>
      <w:r w:rsidR="00DE70F1" w:rsidRPr="00D12000">
        <w:t xml:space="preserve"> </w:t>
      </w:r>
      <w:r w:rsidRPr="00D12000">
        <w:t xml:space="preserve">innovation, productivity and the job prospects of domestic workers. </w:t>
      </w:r>
      <w:r w:rsidRPr="00D12000">
        <w:rPr>
          <w:rStyle w:val="StyleUnderline"/>
        </w:rPr>
        <w:t>Casually read most articles</w:t>
      </w:r>
      <w:r w:rsidR="00DE70F1" w:rsidRPr="00D12000">
        <w:rPr>
          <w:rStyle w:val="StyleUnderline"/>
        </w:rPr>
        <w:t xml:space="preserve"> </w:t>
      </w:r>
      <w:r w:rsidRPr="00D12000">
        <w:rPr>
          <w:rStyle w:val="StyleUnderline"/>
        </w:rPr>
        <w:t>on this subject and they tell us that immigrants are more likely to be Nobel Prize winners and</w:t>
      </w:r>
      <w:r w:rsidR="00DE70F1" w:rsidRPr="00D12000">
        <w:rPr>
          <w:rStyle w:val="StyleUnderline"/>
        </w:rPr>
        <w:t xml:space="preserve"> </w:t>
      </w:r>
      <w:r w:rsidRPr="00D12000">
        <w:rPr>
          <w:rStyle w:val="StyleUnderline"/>
        </w:rPr>
        <w:t>they start 25 percent or more of businesses in Silicon Valley or other high-tech ventures</w:t>
      </w:r>
      <w:r w:rsidRPr="00D12000">
        <w:t>. William</w:t>
      </w:r>
      <w:r w:rsidR="00DE70F1" w:rsidRPr="00D12000">
        <w:t xml:space="preserve"> </w:t>
      </w:r>
      <w:r w:rsidRPr="00D12000">
        <w:t>Kerr finds that H-1Bs boost patenting by Indian and Chinese inventors. Jennifer Hunt finds that</w:t>
      </w:r>
      <w:r w:rsidR="00DE70F1" w:rsidRPr="00D12000">
        <w:t xml:space="preserve"> </w:t>
      </w:r>
      <w:r w:rsidRPr="00D12000">
        <w:t>the foreign born outperform natives on academic publishing, patents and their</w:t>
      </w:r>
      <w:r w:rsidR="00DE70F1" w:rsidRPr="00D12000">
        <w:t xml:space="preserve"> </w:t>
      </w:r>
      <w:r w:rsidRPr="00D12000">
        <w:t xml:space="preserve">commercialization, wages, and in starting businesses. </w:t>
      </w:r>
      <w:r w:rsidRPr="00D12000">
        <w:rPr>
          <w:rStyle w:val="StyleUnderline"/>
        </w:rPr>
        <w:t>Others find that highly skilled immigrants</w:t>
      </w:r>
      <w:r w:rsidR="00DE70F1" w:rsidRPr="00D12000">
        <w:rPr>
          <w:rStyle w:val="StyleUnderline"/>
        </w:rPr>
        <w:t xml:space="preserve"> </w:t>
      </w:r>
      <w:r w:rsidRPr="00D12000">
        <w:rPr>
          <w:rStyle w:val="StyleUnderline"/>
        </w:rPr>
        <w:t>are associated with favorable effects on economic growth.</w:t>
      </w:r>
      <w:r w:rsidR="00DE70F1" w:rsidRPr="00D12000">
        <w:rPr>
          <w:rStyle w:val="StyleUnderline"/>
        </w:rPr>
        <w:t xml:space="preserve"> </w:t>
      </w:r>
      <w:r w:rsidRPr="00D12000">
        <w:rPr>
          <w:rStyle w:val="StyleUnderline"/>
        </w:rPr>
        <w:t>These facts are sound, but they are not the entire story. We need to go beyond a handful of</w:t>
      </w:r>
      <w:r w:rsidR="00DE70F1" w:rsidRPr="00D12000">
        <w:rPr>
          <w:rStyle w:val="StyleUnderline"/>
        </w:rPr>
        <w:t xml:space="preserve"> </w:t>
      </w:r>
      <w:r w:rsidRPr="00D12000">
        <w:rPr>
          <w:rStyle w:val="StyleUnderline"/>
        </w:rPr>
        <w:t xml:space="preserve">studies and, with additional data and research, ask </w:t>
      </w:r>
      <w:r w:rsidRPr="00D12000">
        <w:rPr>
          <w:rStyle w:val="Emphasis"/>
        </w:rPr>
        <w:t>what increasing the number of immigrants</w:t>
      </w:r>
      <w:r w:rsidR="00DE70F1" w:rsidRPr="00D12000">
        <w:rPr>
          <w:rStyle w:val="Emphasis"/>
        </w:rPr>
        <w:t xml:space="preserve"> </w:t>
      </w:r>
      <w:r w:rsidRPr="00D12000">
        <w:rPr>
          <w:rStyle w:val="Emphasis"/>
        </w:rPr>
        <w:t>might achieve</w:t>
      </w:r>
      <w:r w:rsidRPr="00D12000">
        <w:rPr>
          <w:rStyle w:val="StyleUnderline"/>
        </w:rPr>
        <w:t>.</w:t>
      </w:r>
      <w:r w:rsidRPr="00D12000">
        <w:t xml:space="preserve"> In particular, let us consider the oft-cited study of immigrants and</w:t>
      </w:r>
      <w:r w:rsidR="00DE70F1" w:rsidRPr="00D12000">
        <w:t xml:space="preserve"> </w:t>
      </w:r>
      <w:r w:rsidRPr="00D12000">
        <w:t>patents/citations which, as this committee knows, are a critical but not final harbinger of</w:t>
      </w:r>
      <w:r w:rsidR="00DE70F1" w:rsidRPr="00D12000">
        <w:t xml:space="preserve"> </w:t>
      </w:r>
      <w:r w:rsidRPr="00D12000">
        <w:t xml:space="preserve">innovation in the marketplace. Moreover, </w:t>
      </w:r>
      <w:r w:rsidRPr="00D12000">
        <w:rPr>
          <w:rStyle w:val="StyleUnderline"/>
        </w:rPr>
        <w:t>empirical results at the margin do not readily</w:t>
      </w:r>
      <w:r w:rsidR="00DE70F1" w:rsidRPr="00D12000">
        <w:rPr>
          <w:rStyle w:val="StyleUnderline"/>
        </w:rPr>
        <w:t xml:space="preserve"> </w:t>
      </w:r>
      <w:r w:rsidRPr="00D12000">
        <w:rPr>
          <w:rStyle w:val="StyleUnderline"/>
        </w:rPr>
        <w:t>extrapolate beyond the mean. In other words, if the measured impact of a 1 percent increase in</w:t>
      </w:r>
      <w:r w:rsidR="00DE70F1" w:rsidRPr="00D12000">
        <w:rPr>
          <w:rStyle w:val="StyleUnderline"/>
        </w:rPr>
        <w:t xml:space="preserve"> </w:t>
      </w:r>
      <w:r w:rsidRPr="00D12000">
        <w:rPr>
          <w:rStyle w:val="StyleUnderline"/>
        </w:rPr>
        <w:t>skilled immigration increases patenting by 5 percent; it does not follow that a tenfold increase in</w:t>
      </w:r>
      <w:r w:rsidR="00DE70F1" w:rsidRPr="00D12000">
        <w:rPr>
          <w:rStyle w:val="StyleUnderline"/>
        </w:rPr>
        <w:t xml:space="preserve"> </w:t>
      </w:r>
      <w:r w:rsidRPr="00D12000">
        <w:rPr>
          <w:rStyle w:val="StyleUnderline"/>
        </w:rPr>
        <w:t>immigration will generate 50 times the number of patents</w:t>
      </w:r>
      <w:r w:rsidRPr="00D12000">
        <w:t>.</w:t>
      </w:r>
      <w:r w:rsidR="00DE70F1" w:rsidRPr="00D12000">
        <w:t xml:space="preserve"> </w:t>
      </w:r>
      <w:r w:rsidRPr="00D12000">
        <w:rPr>
          <w:rStyle w:val="StyleUnderline"/>
        </w:rPr>
        <w:t>Most importantly</w:t>
      </w:r>
      <w:r w:rsidRPr="00D12000">
        <w:t xml:space="preserve">, though less well understood, </w:t>
      </w:r>
      <w:r w:rsidRPr="00D12000">
        <w:rPr>
          <w:rStyle w:val="StyleUnderline"/>
        </w:rPr>
        <w:t>is the nature of “selectivity” in immigration</w:t>
      </w:r>
      <w:r w:rsidR="00DE70F1" w:rsidRPr="00D12000">
        <w:rPr>
          <w:rStyle w:val="StyleUnderline"/>
        </w:rPr>
        <w:t xml:space="preserve"> </w:t>
      </w:r>
      <w:r w:rsidRPr="00D12000">
        <w:rPr>
          <w:rStyle w:val="StyleUnderline"/>
        </w:rPr>
        <w:t>patterns and flows</w:t>
      </w:r>
      <w:r w:rsidRPr="00D12000">
        <w:t xml:space="preserve">. </w:t>
      </w:r>
      <w:r w:rsidRPr="00D12000">
        <w:rPr>
          <w:rStyle w:val="StyleUnderline"/>
        </w:rPr>
        <w:t>International mobility is always a story of selectivity, or the number of</w:t>
      </w:r>
      <w:r w:rsidR="00DE70F1" w:rsidRPr="00D12000">
        <w:rPr>
          <w:rStyle w:val="StyleUnderline"/>
        </w:rPr>
        <w:t xml:space="preserve"> </w:t>
      </w:r>
      <w:r w:rsidRPr="00D12000">
        <w:rPr>
          <w:rStyle w:val="StyleUnderline"/>
        </w:rPr>
        <w:t>migrants who are actually the best and the brightest. Not all are. The OECD finds a</w:t>
      </w:r>
      <w:r w:rsidRPr="00D12000">
        <w:t xml:space="preserve"> mildly</w:t>
      </w:r>
      <w:r w:rsidR="00DE70F1" w:rsidRPr="00D12000">
        <w:t xml:space="preserve"> </w:t>
      </w:r>
      <w:r w:rsidRPr="00D12000">
        <w:rPr>
          <w:rStyle w:val="StyleUnderline"/>
        </w:rPr>
        <w:t>adverse impact of large numbers of immigrants on migrant selectivity.</w:t>
      </w:r>
      <w:r w:rsidRPr="00D12000">
        <w:t xml:space="preserve"> What is more,</w:t>
      </w:r>
      <w:r w:rsidR="00DE70F1" w:rsidRPr="00D12000">
        <w:t xml:space="preserve"> </w:t>
      </w:r>
      <w:r w:rsidRPr="00D12000">
        <w:t xml:space="preserve">globalization by </w:t>
      </w:r>
      <w:r w:rsidRPr="00D12000">
        <w:rPr>
          <w:rStyle w:val="StyleUnderline"/>
        </w:rPr>
        <w:t>lowering the bar to mobility</w:t>
      </w:r>
      <w:r w:rsidRPr="00D12000">
        <w:t xml:space="preserve">, and by creating new opportunities abroad, </w:t>
      </w:r>
      <w:r w:rsidRPr="00D12000">
        <w:rPr>
          <w:rStyle w:val="StyleUnderline"/>
        </w:rPr>
        <w:t>should</w:t>
      </w:r>
      <w:r w:rsidR="00DE70F1" w:rsidRPr="00D12000">
        <w:rPr>
          <w:rStyle w:val="StyleUnderline"/>
        </w:rPr>
        <w:t xml:space="preserve"> </w:t>
      </w:r>
      <w:r w:rsidRPr="00D12000">
        <w:rPr>
          <w:rStyle w:val="StyleUnderline"/>
        </w:rPr>
        <w:t xml:space="preserve">lead to </w:t>
      </w:r>
      <w:r w:rsidRPr="00D12000">
        <w:rPr>
          <w:rStyle w:val="Emphasis"/>
        </w:rPr>
        <w:t>lower selectivity</w:t>
      </w:r>
      <w:r w:rsidRPr="00D12000">
        <w:rPr>
          <w:rStyle w:val="StyleUnderline"/>
        </w:rPr>
        <w:t xml:space="preserve"> over time, i.e., a </w:t>
      </w:r>
      <w:r w:rsidRPr="00D12000">
        <w:rPr>
          <w:rStyle w:val="Emphasis"/>
        </w:rPr>
        <w:t>smaller and smaller</w:t>
      </w:r>
      <w:r w:rsidRPr="00D12000">
        <w:rPr>
          <w:rStyle w:val="StyleUnderline"/>
        </w:rPr>
        <w:t xml:space="preserve"> proportion of migrants with that</w:t>
      </w:r>
      <w:r w:rsidR="00DE70F1" w:rsidRPr="00D12000">
        <w:rPr>
          <w:rStyle w:val="StyleUnderline"/>
        </w:rPr>
        <w:t xml:space="preserve"> </w:t>
      </w:r>
      <w:r w:rsidRPr="00D12000">
        <w:rPr>
          <w:rStyle w:val="StyleUnderline"/>
        </w:rPr>
        <w:t>certain X-factor that generates innovation or entrepreneurial activity</w:t>
      </w:r>
      <w:r w:rsidRPr="00D12000">
        <w:t>. In a competitive,</w:t>
      </w:r>
      <w:r w:rsidR="00DE70F1" w:rsidRPr="00D12000">
        <w:t xml:space="preserve"> </w:t>
      </w:r>
      <w:r w:rsidRPr="00D12000">
        <w:t>globalizing world getting the immigrants with that X-factor should be what innovative admission</w:t>
      </w:r>
      <w:r w:rsidR="00DE70F1" w:rsidRPr="00D12000">
        <w:t xml:space="preserve"> </w:t>
      </w:r>
      <w:r w:rsidRPr="00D12000">
        <w:t>policy is al</w:t>
      </w:r>
      <w:r w:rsidR="008F05E2" w:rsidRPr="00D12000">
        <w:t>l about; not fighting yesterday’</w:t>
      </w:r>
      <w:r w:rsidRPr="00D12000">
        <w:t xml:space="preserve">s battles over more or less </w:t>
      </w:r>
      <w:proofErr w:type="gramStart"/>
      <w:r w:rsidRPr="00D12000">
        <w:t>immigration.</w:t>
      </w:r>
      <w:proofErr w:type="gramEnd"/>
    </w:p>
    <w:p w:rsidR="007E18C2" w:rsidRPr="00D12000" w:rsidRDefault="007E18C2" w:rsidP="00050805">
      <w:pPr>
        <w:pStyle w:val="Heading2"/>
        <w:rPr>
          <w:rFonts w:cs="Times New Roman"/>
        </w:rPr>
      </w:pPr>
      <w:r w:rsidRPr="00D12000">
        <w:rPr>
          <w:rFonts w:cs="Times New Roman"/>
        </w:rPr>
        <w:t>! –</w:t>
      </w:r>
      <w:r w:rsidR="00E7264F">
        <w:rPr>
          <w:rFonts w:cs="Times New Roman"/>
        </w:rPr>
        <w:t xml:space="preserve"> </w:t>
      </w:r>
      <w:r w:rsidR="009B77A0">
        <w:rPr>
          <w:rFonts w:cs="Times New Roman"/>
        </w:rPr>
        <w:t>DEBT</w:t>
      </w:r>
    </w:p>
    <w:p w:rsidR="00AC3407" w:rsidRDefault="00AC3407" w:rsidP="00AC3407">
      <w:pPr>
        <w:pStyle w:val="Heading3"/>
        <w:rPr>
          <w:rFonts w:cs="Times New Roman"/>
        </w:rPr>
      </w:pPr>
      <w:r w:rsidRPr="00D12000">
        <w:rPr>
          <w:rFonts w:cs="Times New Roman"/>
        </w:rPr>
        <w:t>1nc</w:t>
      </w:r>
      <w:r w:rsidR="009B77A0">
        <w:rPr>
          <w:rFonts w:cs="Times New Roman"/>
        </w:rPr>
        <w:t xml:space="preserve"> – consumer debt</w:t>
      </w:r>
    </w:p>
    <w:p w:rsidR="00C0212E" w:rsidRPr="00D12000" w:rsidRDefault="00C0212E" w:rsidP="00C0212E">
      <w:pPr>
        <w:pStyle w:val="Heading4"/>
        <w:rPr>
          <w:rFonts w:cs="Times New Roman"/>
        </w:rPr>
      </w:pPr>
      <w:r w:rsidRPr="00D12000">
        <w:rPr>
          <w:rFonts w:cs="Times New Roman"/>
        </w:rPr>
        <w:t xml:space="preserve">Labor market is </w:t>
      </w:r>
      <w:r w:rsidRPr="00D12000">
        <w:rPr>
          <w:rFonts w:cs="Times New Roman"/>
          <w:u w:val="single"/>
        </w:rPr>
        <w:t>tight now</w:t>
      </w:r>
      <w:r w:rsidRPr="00D12000">
        <w:rPr>
          <w:rFonts w:cs="Times New Roman"/>
        </w:rPr>
        <w:t xml:space="preserve">---companies are responding with recruitment through </w:t>
      </w:r>
      <w:r w:rsidRPr="00D12000">
        <w:rPr>
          <w:rFonts w:cs="Times New Roman"/>
          <w:u w:val="single"/>
        </w:rPr>
        <w:t>higher wages</w:t>
      </w:r>
      <w:r w:rsidRPr="00D12000">
        <w:rPr>
          <w:rFonts w:cs="Times New Roman"/>
        </w:rPr>
        <w:t xml:space="preserve"> and </w:t>
      </w:r>
      <w:r w:rsidRPr="00D12000">
        <w:rPr>
          <w:rFonts w:cs="Times New Roman"/>
          <w:u w:val="single"/>
        </w:rPr>
        <w:t>worker training</w:t>
      </w:r>
      <w:r w:rsidRPr="00D12000">
        <w:rPr>
          <w:rFonts w:cs="Times New Roman"/>
        </w:rPr>
        <w:t>---new immigration trades off</w:t>
      </w:r>
    </w:p>
    <w:p w:rsidR="00C0212E" w:rsidRPr="00D12000" w:rsidRDefault="00C0212E" w:rsidP="00C0212E">
      <w:r w:rsidRPr="00D12000">
        <w:rPr>
          <w:rStyle w:val="Style13ptBold"/>
        </w:rPr>
        <w:t>Currie 6-1</w:t>
      </w:r>
      <w:r w:rsidRPr="00D12000">
        <w:t xml:space="preserve">-2018 - more than a decade of experience working at the intersection of communications and public policy. From 2009 to 2013, she worked for the U.S. Senate leadership as chief speechwriter for Senator Jon Kyl, the Republican Whip. Before that, she served as managing editor of the Hudson Institute (Rachel, “The Benefits of a Tight Labor Market,” </w:t>
      </w:r>
      <w:r w:rsidRPr="00D12000">
        <w:rPr>
          <w:i/>
        </w:rPr>
        <w:t>Independent Women’s Forum</w:t>
      </w:r>
      <w:r w:rsidRPr="00D12000">
        <w:t xml:space="preserve">, </w:t>
      </w:r>
      <w:hyperlink r:id="rId27" w:history="1">
        <w:r w:rsidRPr="00D12000">
          <w:rPr>
            <w:rStyle w:val="Hyperlink"/>
          </w:rPr>
          <w:t>http://www.iwf.org/blog/2806651/The-Benefits-of-a-Tight-Labor-Market)//BB</w:t>
        </w:r>
      </w:hyperlink>
    </w:p>
    <w:p w:rsidR="00C0212E" w:rsidRPr="00D12000" w:rsidRDefault="00C0212E" w:rsidP="00C0212E"/>
    <w:p w:rsidR="00C0212E" w:rsidRPr="00C0212E" w:rsidRDefault="00C0212E" w:rsidP="00C0212E">
      <w:r w:rsidRPr="00D12000">
        <w:t xml:space="preserve">Why aren’t wages growing faster? After all, </w:t>
      </w:r>
      <w:r w:rsidRPr="00D12000">
        <w:rPr>
          <w:rStyle w:val="StyleUnderline"/>
        </w:rPr>
        <w:t>unemployment has fallen to 3.8 percent, and many businesses are complaining about labor or talent shortages</w:t>
      </w:r>
      <w:r w:rsidRPr="00D12000">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D12000">
        <w:rPr>
          <w:rStyle w:val="StyleUnderline"/>
        </w:rPr>
        <w:t>average hourly earnings beat expectations in May, and</w:t>
      </w:r>
      <w:r w:rsidRPr="00D12000">
        <w:t xml:space="preserve"> (2) </w:t>
      </w:r>
      <w:r w:rsidRPr="00D12000">
        <w:rPr>
          <w:rStyle w:val="StyleUnderline"/>
        </w:rPr>
        <w:t>the available evidence suggests that more and more companies are raising workers’ pay and/or enhancing other forms of compensation</w:t>
      </w:r>
      <w:r w:rsidRPr="00D12000">
        <w:t>. This week alone: The Federal Reserve’s Beige Book reported that, in late April and early May, “</w:t>
      </w:r>
      <w:r w:rsidRPr="00D12000">
        <w:rPr>
          <w:rStyle w:val="StyleUnderline"/>
        </w:rPr>
        <w:t>Many firms responded to talent shortages by increasing wages as well as the generosity of their compensation packages</w:t>
      </w:r>
      <w:r w:rsidRPr="00D12000">
        <w:t>.” The National Federation of Independent Business published its May survey of member companies (small firms), which found that “</w:t>
      </w:r>
      <w:r w:rsidRPr="00D12000">
        <w:rPr>
          <w:rStyle w:val="StyleUnderline"/>
        </w:rPr>
        <w:t>reports of increases in labor compensation reached record levels</w:t>
      </w:r>
      <w:r w:rsidRPr="00D12000">
        <w:t xml:space="preserve"> (35 percent) </w:t>
      </w:r>
      <w:r w:rsidRPr="00D12000">
        <w:rPr>
          <w:rStyle w:val="StyleUnderline"/>
        </w:rPr>
        <w:t>as owners try to attract needed employees and retain those already on board</w:t>
      </w:r>
      <w:r w:rsidRPr="00D12000">
        <w:t xml:space="preserve">.” HR Dive reported that </w:t>
      </w:r>
      <w:r w:rsidRPr="00D12000">
        <w:rPr>
          <w:rStyle w:val="StyleUnderline"/>
        </w:rPr>
        <w:t>46 percent of</w:t>
      </w:r>
      <w:r w:rsidRPr="00D12000">
        <w:t xml:space="preserve"> the </w:t>
      </w:r>
      <w:r w:rsidRPr="00D12000">
        <w:rPr>
          <w:rStyle w:val="StyleUnderline"/>
        </w:rPr>
        <w:t>employers</w:t>
      </w:r>
      <w:r w:rsidRPr="00D12000">
        <w:t xml:space="preserve"> in a Snag survey </w:t>
      </w:r>
      <w:r w:rsidRPr="00D12000">
        <w:rPr>
          <w:rStyle w:val="StyleUnderline"/>
        </w:rPr>
        <w:t>“are raising wages to compete for talent</w:t>
      </w:r>
      <w:r w:rsidRPr="00D12000">
        <w:t>.” More broadly, “</w:t>
      </w:r>
      <w:r w:rsidRPr="00D12000">
        <w:rPr>
          <w:rStyle w:val="StyleUnderline"/>
        </w:rPr>
        <w:t>Employers are offering more full-time jobs and healthcare and paid time off</w:t>
      </w:r>
      <w:r w:rsidRPr="00D12000">
        <w:t xml:space="preserve"> (PTO) </w:t>
      </w:r>
      <w:r w:rsidRPr="00D12000">
        <w:rPr>
          <w:rStyle w:val="StyleUnderline"/>
        </w:rPr>
        <w:t>benefits to attract talent</w:t>
      </w:r>
      <w:r w:rsidRPr="00D12000">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D12000">
        <w:rPr>
          <w:rStyle w:val="StyleUnderline"/>
        </w:rPr>
        <w:t>BNSF Railway is offering “signing bonuses</w:t>
      </w:r>
      <w:r w:rsidRPr="00D12000">
        <w:t xml:space="preserve"> [of] up to $25,000 for hourly workers, including electricians, boilermakers and pipefitters,” and the news that, according to Associated General Contractors of America CEO Stephen Sandherr, “</w:t>
      </w:r>
      <w:r w:rsidRPr="00D12000">
        <w:rPr>
          <w:rStyle w:val="StyleUnderline"/>
        </w:rPr>
        <w:t>Many firms are boosting pay and taking other steps to compete for a relatively small pool of available, qualified workers to hire</w:t>
      </w:r>
      <w:r w:rsidRPr="00D12000">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D12000">
        <w:rPr>
          <w:rStyle w:val="StyleUnderline"/>
        </w:rPr>
        <w:t xml:space="preserve">a tight labor market is </w:t>
      </w:r>
      <w:r w:rsidRPr="00D12000">
        <w:rPr>
          <w:rStyle w:val="Emphasis"/>
        </w:rPr>
        <w:t>the best social policy</w:t>
      </w:r>
      <w:r w:rsidRPr="00D12000">
        <w:t xml:space="preserve">. America wins when </w:t>
      </w:r>
      <w:r w:rsidRPr="00D12000">
        <w:rPr>
          <w:rStyle w:val="StyleUnderline"/>
        </w:rPr>
        <w:t xml:space="preserve">employers have to </w:t>
      </w:r>
      <w:r w:rsidRPr="00D12000">
        <w:rPr>
          <w:rStyle w:val="Emphasis"/>
        </w:rPr>
        <w:t>exert themselves to recruit and retain workers</w:t>
      </w:r>
      <w:r w:rsidRPr="00D12000">
        <w:rPr>
          <w:rStyle w:val="StyleUnderline"/>
        </w:rPr>
        <w:t xml:space="preserve">. The result is higher wages for less-skilled workers and </w:t>
      </w:r>
      <w:r w:rsidRPr="00D12000">
        <w:rPr>
          <w:rStyle w:val="Emphasis"/>
        </w:rPr>
        <w:t>more people drawn into the productive world of work</w:t>
      </w:r>
      <w:r w:rsidRPr="00D12000">
        <w:t xml:space="preserve">.” </w:t>
      </w:r>
      <w:r w:rsidRPr="00D12000">
        <w:rPr>
          <w:rStyle w:val="StyleUnderline"/>
        </w:rPr>
        <w:t xml:space="preserve">Beyond encouraging short-term wage and compensation increases, a tight labor market also encourages </w:t>
      </w:r>
      <w:r w:rsidRPr="00D12000">
        <w:rPr>
          <w:rStyle w:val="Emphasis"/>
        </w:rPr>
        <w:t>long-term investments in worker training</w:t>
      </w:r>
      <w:r w:rsidRPr="00D12000">
        <w:t xml:space="preserve">. Back on March 8, for example, the Atlanta-based Home Depot Foundation announced that it was making “a $50 million commitment to train 20,000 tradespeople over the next 10 years </w:t>
      </w:r>
      <w:r w:rsidRPr="00D12000">
        <w:rPr>
          <w:rStyle w:val="StyleUnderline"/>
        </w:rPr>
        <w:t>in order to fill the growing skilled labor gap</w:t>
      </w:r>
      <w:r w:rsidRPr="00D12000">
        <w:t xml:space="preserve">.” Needless to say, </w:t>
      </w:r>
      <w:r w:rsidRPr="00D12000">
        <w:rPr>
          <w:rStyle w:val="StyleUnderline"/>
        </w:rPr>
        <w:t>all of this has crucial implications for America’s immigration policy</w:t>
      </w:r>
      <w:r w:rsidRPr="00D12000">
        <w:t>. After ticking off a list of recent stories highlighting the benefits of our tightening labor market, Krikorian asks, “</w:t>
      </w:r>
      <w:r w:rsidRPr="00D12000">
        <w:rPr>
          <w:rStyle w:val="StyleUnderline"/>
        </w:rPr>
        <w:t xml:space="preserve">Does anyone think this would be happening </w:t>
      </w:r>
      <w:r w:rsidRPr="00D12000">
        <w:t xml:space="preserve">if the Schumer-Rubio Gang of Eight bill had passed, </w:t>
      </w:r>
      <w:r w:rsidRPr="00D12000">
        <w:rPr>
          <w:rStyle w:val="StyleUnderline"/>
        </w:rPr>
        <w:t>with</w:t>
      </w:r>
      <w:r w:rsidRPr="00D12000">
        <w:t xml:space="preserve"> its </w:t>
      </w:r>
      <w:r w:rsidRPr="00D12000">
        <w:rPr>
          <w:rStyle w:val="StyleUnderline"/>
        </w:rPr>
        <w:t>doubling</w:t>
      </w:r>
      <w:r w:rsidRPr="00D12000">
        <w:t xml:space="preserve"> of </w:t>
      </w:r>
      <w:r w:rsidRPr="00D12000">
        <w:rPr>
          <w:rStyle w:val="StyleUnderline"/>
        </w:rPr>
        <w:t>green cards</w:t>
      </w:r>
      <w:r w:rsidRPr="00D12000">
        <w:t xml:space="preserve"> and guest-worker visas</w:t>
      </w:r>
      <w:r w:rsidRPr="00D12000">
        <w:rPr>
          <w:rStyle w:val="StyleUnderline"/>
        </w:rPr>
        <w:t>?”</w:t>
      </w:r>
      <w:r w:rsidRPr="00D12000">
        <w:t xml:space="preserve"> </w:t>
      </w:r>
      <w:r w:rsidRPr="00D12000">
        <w:rPr>
          <w:rStyle w:val="StyleUnderline"/>
        </w:rPr>
        <w:t>It’s a question every member of Congress should ponder before supporting massively higher levels of immigration</w:t>
      </w:r>
      <w:r w:rsidRPr="00D12000">
        <w:t>.</w:t>
      </w:r>
    </w:p>
    <w:p w:rsidR="007E18C2" w:rsidRPr="00D12000" w:rsidRDefault="00723603" w:rsidP="00F474E9">
      <w:pPr>
        <w:pStyle w:val="Heading4"/>
        <w:rPr>
          <w:rFonts w:cs="Times New Roman"/>
        </w:rPr>
      </w:pPr>
      <w:r>
        <w:rPr>
          <w:rFonts w:cs="Times New Roman"/>
        </w:rPr>
        <w:t>Consumer</w:t>
      </w:r>
      <w:r w:rsidR="00E4322C" w:rsidRPr="00D12000">
        <w:rPr>
          <w:rFonts w:cs="Times New Roman"/>
        </w:rPr>
        <w:t xml:space="preserve"> debt</w:t>
      </w:r>
      <w:r w:rsidR="00E62338" w:rsidRPr="00D12000">
        <w:rPr>
          <w:rFonts w:cs="Times New Roman"/>
        </w:rPr>
        <w:t xml:space="preserve"> is rising now based on an </w:t>
      </w:r>
      <w:r w:rsidR="00E62338" w:rsidRPr="00D12000">
        <w:rPr>
          <w:rFonts w:cs="Times New Roman"/>
          <w:u w:val="single"/>
        </w:rPr>
        <w:t xml:space="preserve">expectation of </w:t>
      </w:r>
      <w:r w:rsidR="00D855B3" w:rsidRPr="00D12000">
        <w:rPr>
          <w:rFonts w:cs="Times New Roman"/>
          <w:u w:val="single"/>
        </w:rPr>
        <w:t>rising</w:t>
      </w:r>
      <w:r w:rsidR="00E62338" w:rsidRPr="00D12000">
        <w:rPr>
          <w:rFonts w:cs="Times New Roman"/>
          <w:u w:val="single"/>
        </w:rPr>
        <w:t xml:space="preserve"> income</w:t>
      </w:r>
      <w:r w:rsidR="00E62338" w:rsidRPr="00D12000">
        <w:rPr>
          <w:rFonts w:cs="Times New Roman"/>
        </w:rPr>
        <w:t>---</w:t>
      </w:r>
      <w:r w:rsidR="00D855B3" w:rsidRPr="00D12000">
        <w:rPr>
          <w:rFonts w:cs="Times New Roman"/>
        </w:rPr>
        <w:t xml:space="preserve">failure </w:t>
      </w:r>
      <w:r w:rsidR="00E62338" w:rsidRPr="00D12000">
        <w:rPr>
          <w:rFonts w:cs="Times New Roman"/>
        </w:rPr>
        <w:t>risks a significant crisis</w:t>
      </w:r>
    </w:p>
    <w:p w:rsidR="007E18C2" w:rsidRPr="00D12000" w:rsidRDefault="007E18C2" w:rsidP="007E18C2">
      <w:r w:rsidRPr="00D12000">
        <w:rPr>
          <w:rStyle w:val="Style13ptBold"/>
        </w:rPr>
        <w:t>White 6-1</w:t>
      </w:r>
      <w:r w:rsidRPr="00D12000">
        <w:t>-2018 (Martha, “Will slow wage growth create another consumer debt crisis</w:t>
      </w:r>
      <w:proofErr w:type="gramStart"/>
      <w:r w:rsidRPr="00D12000">
        <w:t>?,</w:t>
      </w:r>
      <w:proofErr w:type="gramEnd"/>
      <w:r w:rsidRPr="00D12000">
        <w:t xml:space="preserve">” </w:t>
      </w:r>
      <w:hyperlink r:id="rId28" w:history="1">
        <w:r w:rsidR="007400A5" w:rsidRPr="00D12000">
          <w:rPr>
            <w:rStyle w:val="Hyperlink"/>
          </w:rPr>
          <w:t>https://www.nbcnews.com/business/consumer/will-slow-wage-growth-create-another-consumer-debt-crisis-n879361)//BB</w:t>
        </w:r>
      </w:hyperlink>
    </w:p>
    <w:p w:rsidR="007400A5" w:rsidRPr="00D12000" w:rsidRDefault="007400A5" w:rsidP="007E18C2"/>
    <w:p w:rsidR="007E18C2" w:rsidRPr="00D12000" w:rsidRDefault="007E18C2" w:rsidP="007E18C2">
      <w:r w:rsidRPr="00D12000">
        <w:t>Although the labor market added a better-than-expected 223,000 jobs in May, robust wage growth again proved elusive with an increase of just 2.7 percent on an annualized rate. An accumulation of recent data indicates that some</w:t>
      </w:r>
      <w:r w:rsidRPr="00D12000">
        <w:rPr>
          <w:rStyle w:val="StyleUnderline"/>
        </w:rPr>
        <w:t xml:space="preserve"> Americans are starting to struggle financially, suggesting that workers may have added debt to their household balance sheets because they </w:t>
      </w:r>
      <w:r w:rsidRPr="00D12000">
        <w:rPr>
          <w:rStyle w:val="Emphasis"/>
        </w:rPr>
        <w:t>expected to be earning more</w:t>
      </w:r>
      <w:r w:rsidRPr="00D12000">
        <w:rPr>
          <w:rStyle w:val="StyleUnderline"/>
        </w:rPr>
        <w:t xml:space="preserve"> by now</w:t>
      </w:r>
      <w:r w:rsidRPr="00D12000">
        <w:t>.</w:t>
      </w:r>
      <w:r w:rsidR="00EE1A35" w:rsidRPr="00D12000">
        <w:t xml:space="preserve"> </w:t>
      </w:r>
      <w:r w:rsidRPr="00D12000">
        <w:t>Recommended</w:t>
      </w:r>
      <w:r w:rsidR="00EE1A35" w:rsidRPr="00D12000">
        <w:t xml:space="preserve"> </w:t>
      </w:r>
      <w:r w:rsidRPr="00D12000">
        <w:t>Trump says he's considering pardon for Muhammad Ali, who doesn't need one</w:t>
      </w:r>
      <w:r w:rsidR="00EE1A35" w:rsidRPr="00D12000">
        <w:t xml:space="preserve"> </w:t>
      </w:r>
      <w:r w:rsidRPr="00D12000">
        <w:t>Isolated at G-7, Trump says he wants to let Russia back in</w:t>
      </w:r>
      <w:r w:rsidR="00EE1A35" w:rsidRPr="00D12000">
        <w:t xml:space="preserve"> </w:t>
      </w:r>
      <w:r w:rsidRPr="00D12000">
        <w:rPr>
          <w:rStyle w:val="StyleUnderline"/>
        </w:rPr>
        <w:t>Delinquencies have ticked up in retail credit cards</w:t>
      </w:r>
      <w:r w:rsidRPr="00D12000">
        <w:t>, which typically have a lower bar for acceptance than general-purpose cards, and in car loans to people with subprime credit scores. The percentage of private-label retail credit card bills unpaid for 60 days or more is 4.65 percent, a seven-year high, according to credit bureau Equifax, and the amount of outstanding auto loan debt unpaid for 60 days or more has risen by more than 5 percent year on year. Amy Crews Cutts, chief economist at Equifax, said that a subset of auto lenders concentrated in the subprime space had been hit especially hard after expanding their activities to include more “deep subprime” borrowers.</w:t>
      </w:r>
      <w:r w:rsidR="00EE1A35" w:rsidRPr="00D12000">
        <w:t xml:space="preserve"> </w:t>
      </w:r>
      <w:r w:rsidRPr="00D12000">
        <w:rPr>
          <w:rStyle w:val="StyleUnderline"/>
        </w:rPr>
        <w:t>Consumers added $63 billion in debt in the first quarter</w:t>
      </w:r>
      <w:r w:rsidRPr="00D12000">
        <w:t xml:space="preserve"> of this year and owed a collective $13.21 trillion as of March 31, according to the Federal Reserve, and more of them appear to be having trouble servicing that debt: According to a separate Fed report, </w:t>
      </w:r>
      <w:r w:rsidRPr="00D12000">
        <w:rPr>
          <w:rStyle w:val="StyleUnderline"/>
        </w:rPr>
        <w:t>the number of people who have fallen behind on their credit card payments</w:t>
      </w:r>
      <w:r w:rsidRPr="00D12000">
        <w:t xml:space="preserve"> for 90 days or more </w:t>
      </w:r>
      <w:r w:rsidRPr="00D12000">
        <w:rPr>
          <w:rStyle w:val="StyleUnderline"/>
        </w:rPr>
        <w:t>has increased “notably”</w:t>
      </w:r>
      <w:r w:rsidRPr="00D12000">
        <w:t xml:space="preserve"> from a year ago, and car loan payments overdue by 90 days or more have been on the rise for more than five years.</w:t>
      </w:r>
      <w:r w:rsidR="00EE1A35" w:rsidRPr="00D12000">
        <w:t xml:space="preserve"> </w:t>
      </w:r>
      <w:r w:rsidRPr="00D12000">
        <w:t>According to the National Foundation for Credit Counseling’s annual financial literacy survey, nearly 40 percent of Americans carry revolving credit card balances. A quarter of respondents told surveyors they don’t pay these bills on time, and nearly 10 percent have debt in collections — both figures that are higher than last year by 3 percentage points.</w:t>
      </w:r>
      <w:r w:rsidR="00EE1A35" w:rsidRPr="00D12000">
        <w:t xml:space="preserve"> </w:t>
      </w:r>
      <w:r w:rsidRPr="00D12000">
        <w:t>While consumer credit experts are quick to point out that none of the metrics on debt and delinquency are as dire as they were in the throes of the Great Recession, they concede that the increases are worrisome. “It’s noteworthy because we’re far enough along in the expansion that we know the business cycle isn’t dead yet, so is this something to worry about,” Cutts said.</w:t>
      </w:r>
      <w:r w:rsidR="00EE1A35" w:rsidRPr="00D12000">
        <w:t xml:space="preserve"> </w:t>
      </w:r>
      <w:r w:rsidRPr="00D12000">
        <w:t>The problem is that the recovery’s economic gains haven’t been equally shared among Americans, said Mark Hamrick, senior economic analyst for Bankrate.com. Six months into a historic tax cut for businesses, workers aren’t seeing the kinds of pay increases its political backers said would follow. A Morgan Stanley survey found that just 13 percent of this corporate windfall is going to worker pay, benefits or other compensation.</w:t>
      </w:r>
      <w:r w:rsidR="00EE1A35" w:rsidRPr="00D12000">
        <w:t xml:space="preserve"> </w:t>
      </w:r>
      <w:r w:rsidRPr="00D12000">
        <w:t>Wages stagnant as stock buybacks set for record numbers this year</w:t>
      </w:r>
      <w:r w:rsidR="00EE1A35" w:rsidRPr="00D12000">
        <w:t xml:space="preserve"> </w:t>
      </w:r>
      <w:r w:rsidRPr="00D12000">
        <w:t>APR.16.201805:49</w:t>
      </w:r>
      <w:r w:rsidR="00EE1A35" w:rsidRPr="00D12000">
        <w:t xml:space="preserve"> </w:t>
      </w:r>
      <w:r w:rsidRPr="00D12000">
        <w:t>“One of the false selling points of the tax cut was that employers would more often feel ‘charitable’ in sharing their own benefits from that move, but the reality is employers, by and large, are only going to pay the wages they absolutely need to pay,” Hamrick said.</w:t>
      </w:r>
      <w:r w:rsidR="00EE1A35" w:rsidRPr="00D12000">
        <w:t xml:space="preserve"> </w:t>
      </w:r>
      <w:r w:rsidRPr="00D12000">
        <w:rPr>
          <w:rStyle w:val="StyleUnderline"/>
        </w:rPr>
        <w:t>As the unemployment rate drops, more companies are</w:t>
      </w:r>
      <w:r w:rsidRPr="00D12000">
        <w:t xml:space="preserve"> hiring less-skilled workers — whom they can pay less, but who may have to be trained at the employer’s expense — and </w:t>
      </w:r>
      <w:r w:rsidRPr="00D12000">
        <w:rPr>
          <w:rStyle w:val="StyleUnderline"/>
        </w:rPr>
        <w:t xml:space="preserve">finding </w:t>
      </w:r>
      <w:r w:rsidRPr="00D12000">
        <w:rPr>
          <w:rStyle w:val="Emphasis"/>
        </w:rPr>
        <w:t>new ways to attract and retain workers</w:t>
      </w:r>
      <w:r w:rsidRPr="00D12000">
        <w:t>, like Walmart’s announcement this week that it would begin subsidizing college education for its workforce.</w:t>
      </w:r>
      <w:r w:rsidR="00EE1A35" w:rsidRPr="00D12000">
        <w:t xml:space="preserve"> </w:t>
      </w:r>
      <w:r w:rsidRPr="00D12000">
        <w:t>“The other part is the rising cost of benefits,” Hamrick added. “The rising cost of health insurance is essentially a form of compensation that doesn’t end up in the wallet.”</w:t>
      </w:r>
      <w:r w:rsidR="00EE1A35" w:rsidRPr="00D12000">
        <w:t xml:space="preserve"> </w:t>
      </w:r>
      <w:r w:rsidRPr="00D12000">
        <w:t>Credit experts said promises of trickle-down tax cut-related pay raises may have given some borrowers unrealistic expectations about their own financial well-being and ability to handle a larger debt load.</w:t>
      </w:r>
      <w:r w:rsidR="00EE1A35" w:rsidRPr="00D12000">
        <w:t xml:space="preserve"> </w:t>
      </w:r>
      <w:r w:rsidRPr="00D12000">
        <w:t>“</w:t>
      </w:r>
      <w:r w:rsidRPr="00D12000">
        <w:rPr>
          <w:rStyle w:val="StyleUnderline"/>
        </w:rPr>
        <w:t>People seem to have this idea in their minds that 2018 is the year when they’re going to be paying off debt</w:t>
      </w:r>
      <w:r w:rsidRPr="00D12000">
        <w:t xml:space="preserve">, more so than they have in the past,” said Jill Gonzalez, senior analyst at Wallethub.com. “I think people hear these big, high-level ideas and somehow that helps shape what their picture is of their own </w:t>
      </w:r>
      <w:r w:rsidRPr="007203DD">
        <w:t xml:space="preserve">finances,” she said. “There’s definitely </w:t>
      </w:r>
      <w:proofErr w:type="gramStart"/>
      <w:r w:rsidRPr="007203DD">
        <w:t>a disconnect</w:t>
      </w:r>
      <w:proofErr w:type="gramEnd"/>
      <w:r w:rsidRPr="007203DD">
        <w:t xml:space="preserve"> there.”</w:t>
      </w:r>
      <w:r w:rsidR="00EE1A35" w:rsidRPr="007203DD">
        <w:t xml:space="preserve"> </w:t>
      </w:r>
      <w:r w:rsidRPr="007203DD">
        <w:t>"The reality</w:t>
      </w:r>
      <w:r w:rsidRPr="00D12000">
        <w:t xml:space="preserve"> is that about 40 percent of the U.S. population is living paycheck to paycheck."</w:t>
      </w:r>
      <w:r w:rsidR="00EE1A35" w:rsidRPr="00D12000">
        <w:t xml:space="preserve"> </w:t>
      </w:r>
      <w:r w:rsidRPr="00D12000">
        <w:t>"</w:t>
      </w:r>
      <w:r w:rsidRPr="00D12000">
        <w:rPr>
          <w:rStyle w:val="StyleUnderline"/>
        </w:rPr>
        <w:t xml:space="preserve">The reality is that about </w:t>
      </w:r>
      <w:r w:rsidRPr="00D12000">
        <w:rPr>
          <w:rStyle w:val="Emphasis"/>
        </w:rPr>
        <w:t>40 percent of the U.S. population is living paycheck to paycheck</w:t>
      </w:r>
      <w:r w:rsidRPr="00D12000">
        <w:t>."</w:t>
      </w:r>
      <w:r w:rsidR="00EE1A35" w:rsidRPr="00D12000">
        <w:t xml:space="preserve"> </w:t>
      </w:r>
      <w:r w:rsidRPr="00D12000">
        <w:t>“</w:t>
      </w:r>
      <w:r w:rsidRPr="00D12000">
        <w:rPr>
          <w:rStyle w:val="StyleUnderline"/>
        </w:rPr>
        <w:t xml:space="preserve">The concern related to the subprime market is that these individuals </w:t>
      </w:r>
      <w:r w:rsidRPr="007203DD">
        <w:rPr>
          <w:rStyle w:val="Emphasis"/>
        </w:rPr>
        <w:t>aren’t</w:t>
      </w:r>
      <w:r w:rsidRPr="00D12000">
        <w:t xml:space="preserve"> as </w:t>
      </w:r>
      <w:r w:rsidRPr="007203DD">
        <w:rPr>
          <w:rStyle w:val="Emphasis"/>
        </w:rPr>
        <w:t>resilient</w:t>
      </w:r>
      <w:r w:rsidRPr="00D12000">
        <w:rPr>
          <w:rStyle w:val="StyleUnderline"/>
        </w:rPr>
        <w:t xml:space="preserve"> when it comes to </w:t>
      </w:r>
      <w:r w:rsidRPr="007203DD">
        <w:rPr>
          <w:rStyle w:val="Emphasis"/>
        </w:rPr>
        <w:t>surviving a financial shock</w:t>
      </w:r>
      <w:r w:rsidRPr="00D12000">
        <w:t>,” said Bruce McClary, spokesman for the National Foundation for Credit Counseling. “</w:t>
      </w:r>
      <w:r w:rsidRPr="00D12000">
        <w:rPr>
          <w:rStyle w:val="Emphasis"/>
        </w:rPr>
        <w:t>One small thing could be the tipping point</w:t>
      </w:r>
      <w:r w:rsidRPr="00D12000">
        <w:t>. That’s an area of concern.”</w:t>
      </w:r>
    </w:p>
    <w:p w:rsidR="006A1AE1" w:rsidRDefault="006A1AE1" w:rsidP="006A1AE1">
      <w:pPr>
        <w:pStyle w:val="Heading4"/>
        <w:rPr>
          <w:rFonts w:cs="Times New Roman"/>
        </w:rPr>
      </w:pPr>
      <w:r w:rsidRPr="00D12000">
        <w:rPr>
          <w:rFonts w:cs="Times New Roman"/>
        </w:rPr>
        <w:t>***insert link***</w:t>
      </w:r>
    </w:p>
    <w:p w:rsidR="00723603" w:rsidRPr="003734E8" w:rsidRDefault="00723603" w:rsidP="00723603">
      <w:pPr>
        <w:pStyle w:val="Heading4"/>
      </w:pPr>
      <w:r>
        <w:t xml:space="preserve">Consumer bankruptcy </w:t>
      </w:r>
      <w:r w:rsidRPr="003734E8">
        <w:rPr>
          <w:u w:val="single"/>
        </w:rPr>
        <w:t>collapses the economy</w:t>
      </w:r>
      <w:r>
        <w:t>.</w:t>
      </w:r>
    </w:p>
    <w:p w:rsidR="00723603" w:rsidRPr="00340DD0" w:rsidRDefault="00723603" w:rsidP="00723603">
      <w:r w:rsidRPr="00D230DF">
        <w:rPr>
          <w:rStyle w:val="Style13ptBold"/>
        </w:rPr>
        <w:t>Nicholson 17</w:t>
      </w:r>
      <w:r>
        <w:t xml:space="preserve"> – Joseph Nicholson is an independent analyst whose publishing achievements include a cover feature for "Futures Magazine" and a recurring column in the monthly newsletter of a private mint. He received a Bachelor of Arts in English from the University of Florida and is currently attending law school in San Francisco, September 26</w:t>
      </w:r>
      <w:r w:rsidRPr="00145AD7">
        <w:rPr>
          <w:vertAlign w:val="superscript"/>
        </w:rPr>
        <w:t>th</w:t>
      </w:r>
      <w:r>
        <w:t xml:space="preserve"> (“How Does Bankruptcy Affect the Economy?</w:t>
      </w:r>
      <w:proofErr w:type="gramStart"/>
      <w:r>
        <w:t>”,</w:t>
      </w:r>
      <w:proofErr w:type="gramEnd"/>
      <w:r>
        <w:t xml:space="preserve"> Bizfluent, Available online at </w:t>
      </w:r>
      <w:hyperlink r:id="rId29" w:history="1">
        <w:r w:rsidRPr="00F82502">
          <w:rPr>
            <w:rStyle w:val="Hyperlink"/>
          </w:rPr>
          <w:t>https://bizfluent.com/how-does-4924544-bankruptcy-affect-economy.html</w:t>
        </w:r>
      </w:hyperlink>
      <w:r>
        <w:t>, Accessed 06-30-2018)</w:t>
      </w:r>
    </w:p>
    <w:p w:rsidR="00723603" w:rsidRPr="00D230DF" w:rsidRDefault="00723603" w:rsidP="00723603">
      <w:r w:rsidRPr="00D230DF">
        <w:t>Corporate and Consumer Bankruptcy</w:t>
      </w:r>
    </w:p>
    <w:p w:rsidR="00723603" w:rsidRPr="00723603" w:rsidRDefault="00723603" w:rsidP="00723603">
      <w:pPr>
        <w:rPr>
          <w:sz w:val="22"/>
          <w:bdr w:val="single" w:sz="8" w:space="0" w:color="auto"/>
        </w:rPr>
      </w:pPr>
      <w:r w:rsidRPr="003734E8">
        <w:rPr>
          <w:rStyle w:val="StyleUnderline"/>
        </w:rPr>
        <w:t xml:space="preserve">Consumer </w:t>
      </w:r>
      <w:r w:rsidRPr="003734E8">
        <w:rPr>
          <w:rStyle w:val="Emphasis"/>
        </w:rPr>
        <w:t>bankruptcy</w:t>
      </w:r>
      <w:r>
        <w:t xml:space="preserve"> only </w:t>
      </w:r>
      <w:r w:rsidRPr="00D230DF">
        <w:rPr>
          <w:rStyle w:val="StyleUnderline"/>
        </w:rPr>
        <w:t xml:space="preserve">has </w:t>
      </w:r>
      <w:r w:rsidRPr="00E10FC9">
        <w:rPr>
          <w:rStyle w:val="Emphasis"/>
        </w:rPr>
        <w:t>negative effects</w:t>
      </w:r>
      <w:r>
        <w:t xml:space="preserve"> </w:t>
      </w:r>
      <w:r w:rsidRPr="003734E8">
        <w:rPr>
          <w:rStyle w:val="StyleUnderline"/>
        </w:rPr>
        <w:t>on an economy</w:t>
      </w:r>
      <w:r>
        <w:t xml:space="preserve"> </w:t>
      </w:r>
      <w:r w:rsidRPr="00E10FC9">
        <w:rPr>
          <w:rStyle w:val="Emphasis"/>
        </w:rPr>
        <w:t>when it occurs en masse</w:t>
      </w:r>
      <w:r>
        <w:t xml:space="preserve">. </w:t>
      </w:r>
      <w:r w:rsidRPr="00D230DF">
        <w:rPr>
          <w:rStyle w:val="StyleUnderline"/>
        </w:rPr>
        <w:t>This is usually a symptom</w:t>
      </w:r>
      <w:r>
        <w:t xml:space="preserve"> </w:t>
      </w:r>
      <w:r w:rsidRPr="00D230DF">
        <w:rPr>
          <w:rStyle w:val="StyleUnderline"/>
        </w:rPr>
        <w:t>of a larger economic</w:t>
      </w:r>
      <w:r>
        <w:t xml:space="preserve"> downturn and serves as part of a negative </w:t>
      </w:r>
      <w:r w:rsidRPr="00D230DF">
        <w:rPr>
          <w:rStyle w:val="StyleUnderline"/>
        </w:rPr>
        <w:t>feedback loop</w:t>
      </w:r>
      <w:r>
        <w:t xml:space="preserve"> that can reinforce a recession or depression. For example, </w:t>
      </w:r>
      <w:r w:rsidRPr="00D230DF">
        <w:rPr>
          <w:rStyle w:val="StyleUnderline"/>
        </w:rPr>
        <w:t>significant increase in the rate of consumer bankruptcy</w:t>
      </w:r>
      <w:r>
        <w:t xml:space="preserve"> </w:t>
      </w:r>
      <w:r w:rsidRPr="00D230DF">
        <w:rPr>
          <w:rStyle w:val="StyleUnderline"/>
        </w:rPr>
        <w:t xml:space="preserve">will </w:t>
      </w:r>
      <w:r w:rsidRPr="00E10FC9">
        <w:rPr>
          <w:rStyle w:val="Emphasis"/>
        </w:rPr>
        <w:t>lower</w:t>
      </w:r>
      <w:r>
        <w:t xml:space="preserve"> consumer </w:t>
      </w:r>
      <w:r w:rsidRPr="00E10FC9">
        <w:rPr>
          <w:rStyle w:val="Emphasis"/>
        </w:rPr>
        <w:t>confidence</w:t>
      </w:r>
      <w:r w:rsidRPr="00D230DF">
        <w:rPr>
          <w:rStyle w:val="StyleUnderline"/>
        </w:rPr>
        <w:t xml:space="preserve"> and </w:t>
      </w:r>
      <w:r w:rsidRPr="00E10FC9">
        <w:rPr>
          <w:rStyle w:val="Emphasis"/>
        </w:rPr>
        <w:t>spending</w:t>
      </w:r>
      <w:r>
        <w:t xml:space="preserve">. </w:t>
      </w:r>
      <w:r w:rsidRPr="00D230DF">
        <w:rPr>
          <w:rStyle w:val="StyleUnderline"/>
        </w:rPr>
        <w:t xml:space="preserve">It will </w:t>
      </w:r>
      <w:r w:rsidRPr="00E10FC9">
        <w:rPr>
          <w:rStyle w:val="Emphasis"/>
        </w:rPr>
        <w:t>increase the savings rate</w:t>
      </w:r>
      <w:r>
        <w:t xml:space="preserve">, </w:t>
      </w:r>
      <w:r w:rsidRPr="00D230DF">
        <w:rPr>
          <w:rStyle w:val="StyleUnderline"/>
        </w:rPr>
        <w:t>which can have short term</w:t>
      </w:r>
      <w:r>
        <w:t xml:space="preserve"> negative </w:t>
      </w:r>
      <w:r w:rsidRPr="00D230DF">
        <w:rPr>
          <w:rStyle w:val="StyleUnderline"/>
        </w:rPr>
        <w:t>impacts</w:t>
      </w:r>
      <w:r>
        <w:t xml:space="preserve"> </w:t>
      </w:r>
      <w:r w:rsidRPr="00D230DF">
        <w:rPr>
          <w:rStyle w:val="StyleUnderline"/>
        </w:rPr>
        <w:t>on a consumer-driven economy</w:t>
      </w:r>
      <w:r>
        <w:t xml:space="preserve">. </w:t>
      </w:r>
      <w:r w:rsidRPr="00D230DF">
        <w:rPr>
          <w:rStyle w:val="StyleUnderline"/>
        </w:rPr>
        <w:t>This</w:t>
      </w:r>
      <w:r>
        <w:t xml:space="preserve">, in turn, </w:t>
      </w:r>
      <w:r w:rsidRPr="00D230DF">
        <w:rPr>
          <w:rStyle w:val="StyleUnderline"/>
        </w:rPr>
        <w:t xml:space="preserve">will have implications for corporate </w:t>
      </w:r>
      <w:r w:rsidRPr="00E10FC9">
        <w:rPr>
          <w:rStyle w:val="Emphasis"/>
        </w:rPr>
        <w:t>profits</w:t>
      </w:r>
      <w:r>
        <w:t xml:space="preserve">, usually </w:t>
      </w:r>
      <w:r w:rsidRPr="00D230DF">
        <w:rPr>
          <w:rStyle w:val="StyleUnderline"/>
        </w:rPr>
        <w:t>resulting in</w:t>
      </w:r>
      <w:r>
        <w:t xml:space="preserve">, if not </w:t>
      </w:r>
      <w:r w:rsidRPr="00E10FC9">
        <w:rPr>
          <w:rStyle w:val="Emphasis"/>
        </w:rPr>
        <w:t>bankruptcy</w:t>
      </w:r>
      <w:r>
        <w:t xml:space="preserve">, then </w:t>
      </w:r>
      <w:r w:rsidRPr="00E10FC9">
        <w:rPr>
          <w:rStyle w:val="Emphasis"/>
        </w:rPr>
        <w:t>reduced</w:t>
      </w:r>
      <w:r>
        <w:t xml:space="preserve"> corporate </w:t>
      </w:r>
      <w:r w:rsidRPr="00E10FC9">
        <w:rPr>
          <w:rStyle w:val="Emphasis"/>
        </w:rPr>
        <w:t>investment</w:t>
      </w:r>
      <w:r>
        <w:t xml:space="preserve">, </w:t>
      </w:r>
      <w:r w:rsidRPr="00E10FC9">
        <w:rPr>
          <w:rStyle w:val="Emphasis"/>
        </w:rPr>
        <w:t>hiring</w:t>
      </w:r>
      <w:r w:rsidRPr="00D230DF">
        <w:rPr>
          <w:rStyle w:val="StyleUnderline"/>
        </w:rPr>
        <w:t xml:space="preserve"> and wage </w:t>
      </w:r>
      <w:r w:rsidRPr="00E10FC9">
        <w:rPr>
          <w:rStyle w:val="Emphasis"/>
        </w:rPr>
        <w:t>freezes</w:t>
      </w:r>
      <w:r>
        <w:t xml:space="preserve"> </w:t>
      </w:r>
      <w:r w:rsidRPr="00E10FC9">
        <w:rPr>
          <w:rStyle w:val="Emphasis"/>
        </w:rPr>
        <w:t>and job cuts</w:t>
      </w:r>
      <w:r w:rsidRPr="00D230DF">
        <w:rPr>
          <w:rStyle w:val="StyleUnderline"/>
        </w:rPr>
        <w:t>. These reactions</w:t>
      </w:r>
      <w:r>
        <w:t xml:space="preserve">, especially higher unemployment rates, then </w:t>
      </w:r>
      <w:r w:rsidRPr="00D230DF">
        <w:rPr>
          <w:rStyle w:val="StyleUnderline"/>
        </w:rPr>
        <w:t xml:space="preserve">further </w:t>
      </w:r>
      <w:r w:rsidRPr="00E10FC9">
        <w:rPr>
          <w:rStyle w:val="Emphasis"/>
        </w:rPr>
        <w:t>impact consumer attitudes</w:t>
      </w:r>
      <w:r>
        <w:t xml:space="preserve"> and behavior and </w:t>
      </w:r>
      <w:r w:rsidRPr="00E10FC9">
        <w:rPr>
          <w:rStyle w:val="Emphasis"/>
        </w:rPr>
        <w:t>reinforce</w:t>
      </w:r>
      <w:r>
        <w:t xml:space="preserve"> an economic </w:t>
      </w:r>
      <w:r w:rsidRPr="00E10FC9">
        <w:rPr>
          <w:rStyle w:val="Emphasis"/>
        </w:rPr>
        <w:t>downturn</w:t>
      </w:r>
      <w:r>
        <w:t xml:space="preserve">. But because corporations can take these actions, widespread corporate bankruptcy is very rare. Whereas consumer bankruptcy has negative effects when it is widespread and the bankruptcy of one </w:t>
      </w:r>
      <w:r w:rsidRPr="00D230DF">
        <w:t xml:space="preserve">wealthy individual will have negligible effects on its own, corporate bankruptcy tends to only be a problem when large individual companies go under. </w:t>
      </w:r>
      <w:r w:rsidRPr="00D230DF">
        <w:rPr>
          <w:rStyle w:val="StyleUnderline"/>
        </w:rPr>
        <w:t xml:space="preserve">General Motors, </w:t>
      </w:r>
      <w:r w:rsidRPr="00D230DF">
        <w:t xml:space="preserve">for example, </w:t>
      </w:r>
      <w:r w:rsidRPr="00D230DF">
        <w:rPr>
          <w:rStyle w:val="StyleUnderline"/>
        </w:rPr>
        <w:t>faced bankruptcy</w:t>
      </w:r>
      <w:r w:rsidRPr="00D230DF">
        <w:t xml:space="preserve"> as a result of the recession that began in 2008. </w:t>
      </w:r>
      <w:r w:rsidRPr="00D230DF">
        <w:rPr>
          <w:rStyle w:val="StyleUnderline"/>
        </w:rPr>
        <w:t>It</w:t>
      </w:r>
      <w:r w:rsidRPr="00D230DF">
        <w:t xml:space="preserve"> not only </w:t>
      </w:r>
      <w:r w:rsidRPr="00D230DF">
        <w:rPr>
          <w:rStyle w:val="StyleUnderline"/>
        </w:rPr>
        <w:t>employed large numbers of workers</w:t>
      </w:r>
      <w:r w:rsidRPr="00D230DF">
        <w:t xml:space="preserve"> and represented a significant</w:t>
      </w:r>
      <w:r>
        <w:t xml:space="preserve"> part of the economy in certain regions, but had corporate debt that was widely held in mutual funds, pension funds and other institutions. </w:t>
      </w:r>
      <w:r w:rsidRPr="00D230DF">
        <w:rPr>
          <w:rStyle w:val="StyleUnderline"/>
        </w:rPr>
        <w:t xml:space="preserve">The default on this debt would have had far reaching </w:t>
      </w:r>
      <w:r w:rsidRPr="00E10FC9">
        <w:rPr>
          <w:rStyle w:val="Emphasis"/>
        </w:rPr>
        <w:t>implications</w:t>
      </w:r>
      <w:r>
        <w:t xml:space="preserve"> </w:t>
      </w:r>
      <w:r w:rsidRPr="00E10FC9">
        <w:rPr>
          <w:rStyle w:val="Emphasis"/>
        </w:rPr>
        <w:t>beyond</w:t>
      </w:r>
      <w:r w:rsidRPr="00D230DF">
        <w:rPr>
          <w:rStyle w:val="StyleUnderline"/>
        </w:rPr>
        <w:t xml:space="preserve"> the </w:t>
      </w:r>
      <w:r w:rsidRPr="00E10FC9">
        <w:rPr>
          <w:rStyle w:val="Emphasis"/>
        </w:rPr>
        <w:t>layoffs</w:t>
      </w:r>
      <w:r>
        <w:t xml:space="preserve"> and lowered industrial output if the company simply </w:t>
      </w:r>
      <w:r w:rsidRPr="00D230DF">
        <w:t>ceased to be. Ironically, whereas individuals benefit more from liquidation than reorganization, the features of Chapter 11 bankruptcy that allow for restructuring of a company</w:t>
      </w:r>
      <w:r>
        <w:t xml:space="preserve"> rather than its outright liquidation, were widely believed to be the ideal remedy for an interconnected corporation such as GM.</w:t>
      </w:r>
    </w:p>
    <w:p w:rsidR="006A1AE1" w:rsidRPr="00D12000" w:rsidRDefault="006A1AE1" w:rsidP="006A1AE1">
      <w:pPr>
        <w:pStyle w:val="Heading4"/>
        <w:rPr>
          <w:rFonts w:cs="Times New Roman"/>
          <w:u w:val="single"/>
        </w:rPr>
      </w:pPr>
      <w:r w:rsidRPr="00D12000">
        <w:rPr>
          <w:rFonts w:cs="Times New Roman"/>
        </w:rPr>
        <w:t xml:space="preserve">Economic decline causes global </w:t>
      </w:r>
      <w:r w:rsidRPr="00D12000">
        <w:rPr>
          <w:rFonts w:cs="Times New Roman"/>
          <w:u w:val="single"/>
        </w:rPr>
        <w:t xml:space="preserve">nuclear war </w:t>
      </w:r>
    </w:p>
    <w:p w:rsidR="006A1AE1" w:rsidRPr="00D12000" w:rsidRDefault="006A1AE1" w:rsidP="006A1AE1">
      <w:r w:rsidRPr="00D12000">
        <w:t xml:space="preserve">Stein </w:t>
      </w:r>
      <w:r w:rsidRPr="00D12000">
        <w:rPr>
          <w:rStyle w:val="Style13ptBold"/>
        </w:rPr>
        <w:t>Tønnesson 15</w:t>
      </w:r>
      <w:r w:rsidRPr="00D12000">
        <w:t>, Research Professor, Peace Research Institute Oslo; Leader of East Asia Peace program, Uppsala University, 2015, “Deterrence, interdependence and Sino–US peace,” International Area Studies Review, Vol. 18, No. 3, p. 297-311</w:t>
      </w:r>
    </w:p>
    <w:p w:rsidR="006A1AE1" w:rsidRPr="00D12000" w:rsidRDefault="006A1AE1" w:rsidP="006A1AE1"/>
    <w:p w:rsidR="006A1AE1" w:rsidRDefault="006A1AE1" w:rsidP="007E18C2">
      <w:r w:rsidRPr="00D12000">
        <w:t xml:space="preserve">Several </w:t>
      </w:r>
      <w:r w:rsidRPr="00D12000">
        <w:rPr>
          <w:rStyle w:val="StyleUnderline"/>
        </w:rPr>
        <w:t>recent works</w:t>
      </w:r>
      <w:r w:rsidRPr="00D12000">
        <w:t xml:space="preserve"> on China and Sino–US relations </w:t>
      </w:r>
      <w:r w:rsidRPr="00D12000">
        <w:rPr>
          <w:rStyle w:val="StyleUnderline"/>
        </w:rPr>
        <w:t>have made</w:t>
      </w:r>
      <w:r w:rsidRPr="00D12000">
        <w:t xml:space="preserve"> substantial </w:t>
      </w:r>
      <w:r w:rsidRPr="00D12000">
        <w:rPr>
          <w:rStyle w:val="StyleUnderline"/>
        </w:rPr>
        <w:t>contributions to the current understanding of how and under what circumstances</w:t>
      </w:r>
      <w:r w:rsidRPr="00D12000">
        <w:t xml:space="preserve"> a combination of </w:t>
      </w:r>
      <w:r w:rsidRPr="00D12000">
        <w:rPr>
          <w:rStyle w:val="StyleUnderline"/>
        </w:rPr>
        <w:t>nuclear deterrence and economic interdependence may reduce the risk of war between major powers</w:t>
      </w:r>
      <w:r w:rsidRPr="00D12000">
        <w:t xml:space="preserve">. At least four conclusions can be drawn from the review above: first, those who say that </w:t>
      </w:r>
      <w:r w:rsidRPr="00D12000">
        <w:rPr>
          <w:rStyle w:val="StyleUnderline"/>
        </w:rPr>
        <w:t xml:space="preserve">interdependence may </w:t>
      </w:r>
      <w:r w:rsidRPr="00D12000">
        <w:rPr>
          <w:rStyle w:val="Emphasis"/>
        </w:rPr>
        <w:t>both inhibit and drive conflict</w:t>
      </w:r>
      <w:r w:rsidRPr="00D12000">
        <w:t xml:space="preserve"> are right. </w:t>
      </w:r>
      <w:r w:rsidRPr="00D12000">
        <w:rPr>
          <w:rStyle w:val="StyleUnderline"/>
          <w:highlight w:val="yellow"/>
        </w:rPr>
        <w:t>Interdependence raises the cost of conflict</w:t>
      </w:r>
      <w:r w:rsidRPr="00D12000">
        <w:t xml:space="preserve"> for all sides </w:t>
      </w:r>
      <w:r w:rsidRPr="00D12000">
        <w:rPr>
          <w:rStyle w:val="StyleUnderline"/>
          <w:highlight w:val="yellow"/>
        </w:rPr>
        <w:t>but</w:t>
      </w:r>
      <w:r w:rsidRPr="00D12000">
        <w:t xml:space="preserve"> </w:t>
      </w:r>
      <w:r w:rsidRPr="00D12000">
        <w:rPr>
          <w:rStyle w:val="StyleUnderline"/>
        </w:rPr>
        <w:t xml:space="preserve">asymmetrical or </w:t>
      </w:r>
      <w:r w:rsidRPr="00D12000">
        <w:rPr>
          <w:rStyle w:val="StyleUnderline"/>
          <w:highlight w:val="yellow"/>
        </w:rPr>
        <w:t xml:space="preserve">unbalanced dependencies and </w:t>
      </w:r>
      <w:r w:rsidRPr="00D12000">
        <w:rPr>
          <w:rStyle w:val="Emphasis"/>
          <w:highlight w:val="yellow"/>
        </w:rPr>
        <w:t>negative trade expectations</w:t>
      </w:r>
      <w:r w:rsidRPr="00D12000">
        <w:t xml:space="preserve"> may </w:t>
      </w:r>
      <w:r w:rsidRPr="00D12000">
        <w:rPr>
          <w:rStyle w:val="StyleUnderline"/>
          <w:highlight w:val="yellow"/>
        </w:rPr>
        <w:t>generate</w:t>
      </w:r>
      <w:r w:rsidRPr="00D12000">
        <w:rPr>
          <w:rStyle w:val="StyleUnderline"/>
        </w:rPr>
        <w:t xml:space="preserve"> tensions leading to </w:t>
      </w:r>
      <w:r w:rsidRPr="00D12000">
        <w:rPr>
          <w:rStyle w:val="StyleUnderline"/>
          <w:highlight w:val="yellow"/>
        </w:rPr>
        <w:t>trade wars</w:t>
      </w:r>
      <w:r w:rsidRPr="00D12000">
        <w:rPr>
          <w:rStyle w:val="StyleUnderline"/>
        </w:rPr>
        <w:t xml:space="preserve"> among inter-dependent states </w:t>
      </w:r>
      <w:r w:rsidRPr="00D12000">
        <w:rPr>
          <w:rStyle w:val="StyleUnderline"/>
          <w:highlight w:val="yellow"/>
        </w:rPr>
        <w:t>that</w:t>
      </w:r>
      <w:r w:rsidRPr="00D12000">
        <w:t xml:space="preserve"> in turn </w:t>
      </w:r>
      <w:r w:rsidRPr="00D12000">
        <w:rPr>
          <w:rStyle w:val="StyleUnderline"/>
          <w:highlight w:val="yellow"/>
        </w:rPr>
        <w:t>increase</w:t>
      </w:r>
      <w:r w:rsidRPr="00D12000">
        <w:rPr>
          <w:rStyle w:val="StyleUnderline"/>
        </w:rPr>
        <w:t xml:space="preserve"> the </w:t>
      </w:r>
      <w:r w:rsidRPr="00D12000">
        <w:rPr>
          <w:rStyle w:val="StyleUnderline"/>
          <w:highlight w:val="yellow"/>
        </w:rPr>
        <w:t>risk of</w:t>
      </w:r>
      <w:r w:rsidRPr="00D12000">
        <w:rPr>
          <w:rStyle w:val="StyleUnderline"/>
        </w:rPr>
        <w:t xml:space="preserve"> military </w:t>
      </w:r>
      <w:r w:rsidRPr="00D12000">
        <w:rPr>
          <w:rStyle w:val="StyleUnderline"/>
          <w:highlight w:val="yellow"/>
        </w:rPr>
        <w:t>conflict</w:t>
      </w:r>
      <w:r w:rsidRPr="00D12000">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12000">
        <w:rPr>
          <w:rStyle w:val="StyleUnderline"/>
        </w:rPr>
        <w:t>decisions for war</w:t>
      </w:r>
      <w:r w:rsidRPr="00D12000">
        <w:t xml:space="preserve"> and peace </w:t>
      </w:r>
      <w:r w:rsidRPr="00D12000">
        <w:rPr>
          <w:rStyle w:val="StyleUnderline"/>
        </w:rPr>
        <w:t>are taken by very few people, who act on the basis of their future expectations</w:t>
      </w:r>
      <w:r w:rsidRPr="00D12000">
        <w:t xml:space="preserve">. International relations theory must be supplemented by foreign policy analysis in order to assess the value attributed by national decision-makers to economic development and their assessments of risks and opportunities. </w:t>
      </w:r>
      <w:r w:rsidRPr="00D12000">
        <w:rPr>
          <w:rStyle w:val="StyleUnderline"/>
          <w:highlight w:val="yellow"/>
        </w:rPr>
        <w:t>If leaders</w:t>
      </w:r>
      <w:r w:rsidRPr="00D12000">
        <w:t xml:space="preserve"> on either side of the Atlantic </w:t>
      </w:r>
      <w:r w:rsidRPr="00D12000">
        <w:rPr>
          <w:rStyle w:val="StyleUnderline"/>
        </w:rPr>
        <w:t xml:space="preserve">begin to </w:t>
      </w:r>
      <w:r w:rsidRPr="00D12000">
        <w:rPr>
          <w:rStyle w:val="StyleUnderline"/>
          <w:highlight w:val="yellow"/>
        </w:rPr>
        <w:t>seriously</w:t>
      </w:r>
      <w:r w:rsidRPr="00D12000">
        <w:rPr>
          <w:rStyle w:val="StyleUnderline"/>
        </w:rPr>
        <w:t xml:space="preserve"> </w:t>
      </w:r>
      <w:r w:rsidRPr="00D12000">
        <w:rPr>
          <w:rStyle w:val="Emphasis"/>
        </w:rPr>
        <w:t xml:space="preserve">fear or </w:t>
      </w:r>
      <w:r w:rsidRPr="00D12000">
        <w:rPr>
          <w:rStyle w:val="Emphasis"/>
          <w:highlight w:val="yellow"/>
        </w:rPr>
        <w:t>anticipate their</w:t>
      </w:r>
      <w:r w:rsidRPr="00D12000">
        <w:rPr>
          <w:rStyle w:val="Emphasis"/>
        </w:rPr>
        <w:t xml:space="preserve"> own </w:t>
      </w:r>
      <w:r w:rsidRPr="00D12000">
        <w:rPr>
          <w:rStyle w:val="Emphasis"/>
          <w:highlight w:val="yellow"/>
        </w:rPr>
        <w:t>nation’s decline</w:t>
      </w:r>
      <w:r w:rsidRPr="00D12000">
        <w:t xml:space="preserve"> then </w:t>
      </w:r>
      <w:r w:rsidRPr="00D12000">
        <w:rPr>
          <w:rStyle w:val="StyleUnderline"/>
          <w:highlight w:val="yellow"/>
        </w:rPr>
        <w:t>they may blame</w:t>
      </w:r>
      <w:r w:rsidRPr="00D12000">
        <w:t xml:space="preserve"> this on </w:t>
      </w:r>
      <w:r w:rsidRPr="00D12000">
        <w:rPr>
          <w:rStyle w:val="StyleUnderline"/>
          <w:highlight w:val="yellow"/>
        </w:rPr>
        <w:t xml:space="preserve">external dependence, appeal </w:t>
      </w:r>
      <w:r w:rsidRPr="00D12000">
        <w:rPr>
          <w:rStyle w:val="StyleUnderline"/>
        </w:rPr>
        <w:t>to anti-foreign sentiments, contemplate the use of force to gain</w:t>
      </w:r>
      <w:r w:rsidRPr="00D12000">
        <w:t xml:space="preserve"> respect or </w:t>
      </w:r>
      <w:r w:rsidRPr="00D12000">
        <w:rPr>
          <w:rStyle w:val="StyleUnderline"/>
        </w:rPr>
        <w:t xml:space="preserve">credibility, </w:t>
      </w:r>
      <w:r w:rsidRPr="00D12000">
        <w:rPr>
          <w:rStyle w:val="StyleUnderline"/>
          <w:highlight w:val="yellow"/>
        </w:rPr>
        <w:t>adopt protectionist policies, and</w:t>
      </w:r>
      <w:r w:rsidRPr="00D12000">
        <w:t xml:space="preserve"> ultimately </w:t>
      </w:r>
      <w:r w:rsidRPr="00D12000">
        <w:rPr>
          <w:rStyle w:val="Emphasis"/>
          <w:highlight w:val="yellow"/>
        </w:rPr>
        <w:t>refuse to be deterred by</w:t>
      </w:r>
      <w:r w:rsidRPr="00D12000">
        <w:t xml:space="preserve"> either </w:t>
      </w:r>
      <w:r w:rsidRPr="00D12000">
        <w:rPr>
          <w:rStyle w:val="Emphasis"/>
          <w:highlight w:val="yellow"/>
        </w:rPr>
        <w:t>nuclear arms</w:t>
      </w:r>
      <w:r w:rsidRPr="00D12000">
        <w:rPr>
          <w:rStyle w:val="StyleUnderline"/>
        </w:rPr>
        <w:t xml:space="preserve"> or prospects of socioeconomic calamities. Such a dangerous shift could happen </w:t>
      </w:r>
      <w:r w:rsidRPr="00D12000">
        <w:rPr>
          <w:rStyle w:val="Emphasis"/>
        </w:rPr>
        <w:t>abruptly</w:t>
      </w:r>
      <w:r w:rsidRPr="00D12000">
        <w:t xml:space="preserve">, i.e. under the instigation of actions by a third party – or against a third party. Yet as long as there is both nuclear deterrence and interdependence, the tensions </w:t>
      </w:r>
      <w:r w:rsidRPr="00D12000">
        <w:rPr>
          <w:rStyle w:val="StyleUnderline"/>
        </w:rPr>
        <w:t>in East Asia</w:t>
      </w:r>
      <w:r w:rsidRPr="00D12000">
        <w:t xml:space="preserve"> are unlikely to escalate to war. As Chan (2013) says, all states in the region are aware that they cannot count on support from either China or the US if they make provocative moves. </w:t>
      </w:r>
      <w:r w:rsidRPr="00D12000">
        <w:rPr>
          <w:rStyle w:val="StyleUnderline"/>
        </w:rPr>
        <w:t xml:space="preserve">The greatest risk is </w:t>
      </w:r>
      <w:r w:rsidRPr="00D12000">
        <w:rPr>
          <w:rStyle w:val="Emphasis"/>
        </w:rPr>
        <w:t>not</w:t>
      </w:r>
      <w:r w:rsidRPr="00D12000">
        <w:t xml:space="preserve"> that </w:t>
      </w:r>
      <w:r w:rsidRPr="00D12000">
        <w:rPr>
          <w:rStyle w:val="Emphasis"/>
        </w:rPr>
        <w:t>a territorial dispute</w:t>
      </w:r>
      <w:r w:rsidRPr="00D12000">
        <w:t xml:space="preserve"> leads to war under present circumstances </w:t>
      </w:r>
      <w:r w:rsidRPr="00D12000">
        <w:rPr>
          <w:rStyle w:val="StyleUnderline"/>
        </w:rPr>
        <w:t xml:space="preserve">but that </w:t>
      </w:r>
      <w:r w:rsidRPr="00D12000">
        <w:rPr>
          <w:rStyle w:val="Emphasis"/>
          <w:highlight w:val="yellow"/>
        </w:rPr>
        <w:t>changes in the world economy</w:t>
      </w:r>
      <w:r w:rsidRPr="00D12000">
        <w:rPr>
          <w:rStyle w:val="StyleUnderline"/>
        </w:rPr>
        <w:t xml:space="preserve"> </w:t>
      </w:r>
      <w:r w:rsidRPr="00D12000">
        <w:rPr>
          <w:rStyle w:val="StyleUnderline"/>
          <w:highlight w:val="yellow"/>
        </w:rPr>
        <w:t>alter</w:t>
      </w:r>
      <w:r w:rsidRPr="00D12000">
        <w:rPr>
          <w:rStyle w:val="StyleUnderline"/>
        </w:rPr>
        <w:t xml:space="preserve"> those </w:t>
      </w:r>
      <w:r w:rsidRPr="00D12000">
        <w:rPr>
          <w:rStyle w:val="StyleUnderline"/>
          <w:highlight w:val="yellow"/>
        </w:rPr>
        <w:t>circumstances in ways that render</w:t>
      </w:r>
      <w:r w:rsidRPr="00D12000">
        <w:rPr>
          <w:rStyle w:val="StyleUnderline"/>
        </w:rPr>
        <w:t xml:space="preserve"> inter-state </w:t>
      </w:r>
      <w:r w:rsidRPr="00D12000">
        <w:rPr>
          <w:rStyle w:val="StyleUnderline"/>
          <w:highlight w:val="yellow"/>
        </w:rPr>
        <w:t>peace</w:t>
      </w:r>
      <w:r w:rsidRPr="00D12000">
        <w:rPr>
          <w:rStyle w:val="StyleUnderline"/>
        </w:rPr>
        <w:t xml:space="preserve"> more </w:t>
      </w:r>
      <w:r w:rsidRPr="00D12000">
        <w:rPr>
          <w:rStyle w:val="StyleUnderline"/>
          <w:highlight w:val="yellow"/>
        </w:rPr>
        <w:t>precarious</w:t>
      </w:r>
      <w:r w:rsidRPr="00D12000">
        <w:t xml:space="preserve">. If China and the US fail to rebalance their financial and trading relations (Roach, 2014) then a trade war could result, interrupting transnational production networks, provoking social distress, and exacerbating nationalist emotions. </w:t>
      </w:r>
      <w:r w:rsidRPr="00D12000">
        <w:rPr>
          <w:rStyle w:val="StyleUnderline"/>
        </w:rPr>
        <w:t xml:space="preserve">This could have unforeseen consequences in the field of security, </w:t>
      </w:r>
      <w:r w:rsidRPr="00D12000">
        <w:rPr>
          <w:rStyle w:val="StyleUnderline"/>
          <w:highlight w:val="yellow"/>
        </w:rPr>
        <w:t>with</w:t>
      </w:r>
      <w:r w:rsidRPr="00D12000">
        <w:rPr>
          <w:rStyle w:val="StyleUnderline"/>
        </w:rPr>
        <w:t xml:space="preserve"> nuclear </w:t>
      </w:r>
      <w:r w:rsidRPr="00D12000">
        <w:rPr>
          <w:rStyle w:val="StyleUnderline"/>
          <w:highlight w:val="yellow"/>
        </w:rPr>
        <w:t>deterrence</w:t>
      </w:r>
      <w:r w:rsidRPr="00D12000">
        <w:rPr>
          <w:rStyle w:val="StyleUnderline"/>
        </w:rPr>
        <w:t xml:space="preserve"> remaining </w:t>
      </w:r>
      <w:r w:rsidRPr="00D12000">
        <w:rPr>
          <w:rStyle w:val="StyleUnderline"/>
          <w:highlight w:val="yellow"/>
        </w:rPr>
        <w:t xml:space="preserve">the only factor to </w:t>
      </w:r>
      <w:r w:rsidRPr="00D12000">
        <w:rPr>
          <w:rStyle w:val="Emphasis"/>
          <w:highlight w:val="yellow"/>
        </w:rPr>
        <w:t>protect</w:t>
      </w:r>
      <w:r w:rsidRPr="00D12000">
        <w:rPr>
          <w:rStyle w:val="Emphasis"/>
        </w:rPr>
        <w:t xml:space="preserve"> the world </w:t>
      </w:r>
      <w:r w:rsidRPr="00D12000">
        <w:rPr>
          <w:rStyle w:val="Emphasis"/>
          <w:highlight w:val="yellow"/>
        </w:rPr>
        <w:t>from Armageddon</w:t>
      </w:r>
      <w:r w:rsidRPr="00D12000">
        <w:rPr>
          <w:rStyle w:val="StyleUnderline"/>
          <w:highlight w:val="yellow"/>
        </w:rPr>
        <w:t xml:space="preserve">, and </w:t>
      </w:r>
      <w:r w:rsidRPr="00D12000">
        <w:rPr>
          <w:rStyle w:val="Emphasis"/>
          <w:highlight w:val="yellow"/>
        </w:rPr>
        <w:t>unreliably so</w:t>
      </w:r>
      <w:r w:rsidRPr="00D12000">
        <w:rPr>
          <w:highlight w:val="yellow"/>
        </w:rPr>
        <w:t xml:space="preserve">. </w:t>
      </w:r>
      <w:r w:rsidRPr="00D12000">
        <w:rPr>
          <w:rStyle w:val="StyleUnderline"/>
          <w:highlight w:val="yellow"/>
        </w:rPr>
        <w:t xml:space="preserve">Deterrence could </w:t>
      </w:r>
      <w:r w:rsidRPr="00D12000">
        <w:rPr>
          <w:rStyle w:val="Emphasis"/>
          <w:highlight w:val="yellow"/>
        </w:rPr>
        <w:t>lose</w:t>
      </w:r>
      <w:r w:rsidRPr="00D12000">
        <w:rPr>
          <w:rStyle w:val="Emphasis"/>
        </w:rPr>
        <w:t xml:space="preserve"> its </w:t>
      </w:r>
      <w:r w:rsidRPr="00D12000">
        <w:rPr>
          <w:rStyle w:val="Emphasis"/>
          <w:highlight w:val="yellow"/>
        </w:rPr>
        <w:t>credibility</w:t>
      </w:r>
      <w:r w:rsidRPr="00D12000">
        <w:t xml:space="preserve">: one of the two </w:t>
      </w:r>
      <w:r w:rsidRPr="00D12000">
        <w:rPr>
          <w:rStyle w:val="StyleUnderline"/>
          <w:highlight w:val="yellow"/>
        </w:rPr>
        <w:t>great powers might gamble</w:t>
      </w:r>
      <w:r w:rsidRPr="00D12000">
        <w:rPr>
          <w:rStyle w:val="StyleUnderline"/>
        </w:rPr>
        <w:t xml:space="preserve"> that the other yield </w:t>
      </w:r>
      <w:r w:rsidRPr="00D12000">
        <w:rPr>
          <w:rStyle w:val="StyleUnderline"/>
          <w:highlight w:val="yellow"/>
        </w:rPr>
        <w:t>in a cyber</w:t>
      </w:r>
      <w:r w:rsidRPr="00D12000">
        <w:rPr>
          <w:rStyle w:val="StyleUnderline"/>
        </w:rPr>
        <w:t xml:space="preserve">-war </w:t>
      </w:r>
      <w:r w:rsidRPr="00D12000">
        <w:rPr>
          <w:rStyle w:val="StyleUnderline"/>
          <w:highlight w:val="yellow"/>
        </w:rPr>
        <w:t>or conventional</w:t>
      </w:r>
      <w:r w:rsidRPr="00D12000">
        <w:t xml:space="preserve"> limited </w:t>
      </w:r>
      <w:r w:rsidRPr="00D12000">
        <w:rPr>
          <w:rStyle w:val="StyleUnderline"/>
          <w:highlight w:val="yellow"/>
        </w:rPr>
        <w:t>war</w:t>
      </w:r>
      <w:r w:rsidRPr="00D12000">
        <w:t>, or third party countries might engage in conflict with each other, with a view to obliging Washington or Beijing to intervene.</w:t>
      </w:r>
    </w:p>
    <w:p w:rsidR="009B77A0" w:rsidRDefault="009B77A0" w:rsidP="00322849">
      <w:pPr>
        <w:pStyle w:val="Heading3"/>
      </w:pPr>
      <w:r>
        <w:t>1nc – public debt</w:t>
      </w:r>
    </w:p>
    <w:p w:rsidR="00C0212E" w:rsidRPr="00D12000" w:rsidRDefault="00C0212E" w:rsidP="00C0212E">
      <w:pPr>
        <w:pStyle w:val="Heading4"/>
        <w:rPr>
          <w:rFonts w:cs="Times New Roman"/>
        </w:rPr>
      </w:pPr>
      <w:r w:rsidRPr="00D12000">
        <w:rPr>
          <w:rFonts w:cs="Times New Roman"/>
        </w:rPr>
        <w:t xml:space="preserve">Labor market is </w:t>
      </w:r>
      <w:r w:rsidRPr="00D12000">
        <w:rPr>
          <w:rFonts w:cs="Times New Roman"/>
          <w:u w:val="single"/>
        </w:rPr>
        <w:t>tight now</w:t>
      </w:r>
      <w:r w:rsidRPr="00D12000">
        <w:rPr>
          <w:rFonts w:cs="Times New Roman"/>
        </w:rPr>
        <w:t xml:space="preserve">---companies are responding with recruitment through </w:t>
      </w:r>
      <w:r w:rsidRPr="00D12000">
        <w:rPr>
          <w:rFonts w:cs="Times New Roman"/>
          <w:u w:val="single"/>
        </w:rPr>
        <w:t>higher wages</w:t>
      </w:r>
      <w:r w:rsidRPr="00D12000">
        <w:rPr>
          <w:rFonts w:cs="Times New Roman"/>
        </w:rPr>
        <w:t xml:space="preserve"> and </w:t>
      </w:r>
      <w:r w:rsidRPr="00D12000">
        <w:rPr>
          <w:rFonts w:cs="Times New Roman"/>
          <w:u w:val="single"/>
        </w:rPr>
        <w:t>worker training</w:t>
      </w:r>
      <w:r w:rsidRPr="00D12000">
        <w:rPr>
          <w:rFonts w:cs="Times New Roman"/>
        </w:rPr>
        <w:t>---new immigration trades off</w:t>
      </w:r>
    </w:p>
    <w:p w:rsidR="00C0212E" w:rsidRPr="00D12000" w:rsidRDefault="00C0212E" w:rsidP="00C0212E">
      <w:r w:rsidRPr="00D12000">
        <w:rPr>
          <w:rStyle w:val="Style13ptBold"/>
        </w:rPr>
        <w:t>Currie 6-1</w:t>
      </w:r>
      <w:r w:rsidRPr="00D12000">
        <w:t xml:space="preserve">-2018 - more than a decade of experience working at the intersection of communications and public policy. From 2009 to 2013, she worked for the U.S. Senate leadership as chief speechwriter for Senator Jon Kyl, the Republican Whip. Before that, she served as managing editor of the Hudson Institute (Rachel, “The Benefits of a Tight Labor Market,” </w:t>
      </w:r>
      <w:r w:rsidRPr="00D12000">
        <w:rPr>
          <w:i/>
        </w:rPr>
        <w:t>Independent Women’s Forum</w:t>
      </w:r>
      <w:r w:rsidRPr="00D12000">
        <w:t xml:space="preserve">, </w:t>
      </w:r>
      <w:hyperlink r:id="rId30" w:history="1">
        <w:r w:rsidRPr="00D12000">
          <w:rPr>
            <w:rStyle w:val="Hyperlink"/>
          </w:rPr>
          <w:t>http://www.iwf.org/blog/2806651/The-Benefits-of-a-Tight-Labor-Market)//BB</w:t>
        </w:r>
      </w:hyperlink>
    </w:p>
    <w:p w:rsidR="00C0212E" w:rsidRPr="00D12000" w:rsidRDefault="00C0212E" w:rsidP="00C0212E"/>
    <w:p w:rsidR="00C0212E" w:rsidRPr="00C0212E" w:rsidRDefault="00C0212E" w:rsidP="00C0212E">
      <w:r w:rsidRPr="00D12000">
        <w:t xml:space="preserve">Why aren’t wages growing faster? After all, </w:t>
      </w:r>
      <w:r w:rsidRPr="00D12000">
        <w:rPr>
          <w:rStyle w:val="StyleUnderline"/>
        </w:rPr>
        <w:t>unemployment has fallen to 3.8 percent, and many businesses are complaining about labor or talent shortages</w:t>
      </w:r>
      <w:r w:rsidRPr="00D12000">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D12000">
        <w:rPr>
          <w:rStyle w:val="StyleUnderline"/>
        </w:rPr>
        <w:t>average hourly earnings beat expectations in May, and</w:t>
      </w:r>
      <w:r w:rsidRPr="00D12000">
        <w:t xml:space="preserve"> (2) </w:t>
      </w:r>
      <w:r w:rsidRPr="00D12000">
        <w:rPr>
          <w:rStyle w:val="StyleUnderline"/>
        </w:rPr>
        <w:t>the available evidence suggests that more and more companies are raising workers’ pay and/or enhancing other forms of compensation</w:t>
      </w:r>
      <w:r w:rsidRPr="00D12000">
        <w:t>. This week alone: The Federal Reserve’s Beige Book reported that, in late April and early May, “</w:t>
      </w:r>
      <w:r w:rsidRPr="00D12000">
        <w:rPr>
          <w:rStyle w:val="StyleUnderline"/>
        </w:rPr>
        <w:t>Many firms responded to talent shortages by increasing wages as well as the generosity of their compensation packages</w:t>
      </w:r>
      <w:r w:rsidRPr="00D12000">
        <w:t>.” The National Federation of Independent Business published its May survey of member companies (small firms), which found that “</w:t>
      </w:r>
      <w:r w:rsidRPr="00D12000">
        <w:rPr>
          <w:rStyle w:val="StyleUnderline"/>
        </w:rPr>
        <w:t>reports of increases in labor compensation reached record levels</w:t>
      </w:r>
      <w:r w:rsidRPr="00D12000">
        <w:t xml:space="preserve"> (35 percent) </w:t>
      </w:r>
      <w:r w:rsidRPr="00D12000">
        <w:rPr>
          <w:rStyle w:val="StyleUnderline"/>
        </w:rPr>
        <w:t>as owners try to attract needed employees and retain those already on board</w:t>
      </w:r>
      <w:r w:rsidRPr="00D12000">
        <w:t xml:space="preserve">.” HR Dive reported that </w:t>
      </w:r>
      <w:r w:rsidRPr="00D12000">
        <w:rPr>
          <w:rStyle w:val="StyleUnderline"/>
        </w:rPr>
        <w:t>46 percent of</w:t>
      </w:r>
      <w:r w:rsidRPr="00D12000">
        <w:t xml:space="preserve"> the </w:t>
      </w:r>
      <w:r w:rsidRPr="00D12000">
        <w:rPr>
          <w:rStyle w:val="StyleUnderline"/>
        </w:rPr>
        <w:t>employers</w:t>
      </w:r>
      <w:r w:rsidRPr="00D12000">
        <w:t xml:space="preserve"> in a Snag survey </w:t>
      </w:r>
      <w:r w:rsidRPr="00D12000">
        <w:rPr>
          <w:rStyle w:val="StyleUnderline"/>
        </w:rPr>
        <w:t>“are raising wages to compete for talent</w:t>
      </w:r>
      <w:r w:rsidRPr="00D12000">
        <w:t>.” More broadly, “</w:t>
      </w:r>
      <w:r w:rsidRPr="00D12000">
        <w:rPr>
          <w:rStyle w:val="StyleUnderline"/>
        </w:rPr>
        <w:t>Employers are offering more full-time jobs and healthcare and paid time off</w:t>
      </w:r>
      <w:r w:rsidRPr="00D12000">
        <w:t xml:space="preserve"> (PTO) </w:t>
      </w:r>
      <w:r w:rsidRPr="00D12000">
        <w:rPr>
          <w:rStyle w:val="StyleUnderline"/>
        </w:rPr>
        <w:t>benefits to attract talent</w:t>
      </w:r>
      <w:r w:rsidRPr="00D12000">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D12000">
        <w:rPr>
          <w:rStyle w:val="StyleUnderline"/>
        </w:rPr>
        <w:t>BNSF Railway is offering “signing bonuses</w:t>
      </w:r>
      <w:r w:rsidRPr="00D12000">
        <w:t xml:space="preserve"> [of] up to $25,000 for hourly workers, including electricians, boilermakers and pipefitters,” and the news that, according to Associated General Contractors of America CEO Stephen Sandherr, “</w:t>
      </w:r>
      <w:r w:rsidRPr="00D12000">
        <w:rPr>
          <w:rStyle w:val="StyleUnderline"/>
        </w:rPr>
        <w:t>Many firms are boosting pay and taking other steps to compete for a relatively small pool of available, qualified workers to hire</w:t>
      </w:r>
      <w:r w:rsidRPr="00D12000">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D12000">
        <w:rPr>
          <w:rStyle w:val="StyleUnderline"/>
        </w:rPr>
        <w:t xml:space="preserve">a tight labor market is </w:t>
      </w:r>
      <w:r w:rsidRPr="00D12000">
        <w:rPr>
          <w:rStyle w:val="Emphasis"/>
        </w:rPr>
        <w:t>the best social policy</w:t>
      </w:r>
      <w:r w:rsidRPr="00D12000">
        <w:t xml:space="preserve">. America wins when </w:t>
      </w:r>
      <w:r w:rsidRPr="00D12000">
        <w:rPr>
          <w:rStyle w:val="StyleUnderline"/>
        </w:rPr>
        <w:t xml:space="preserve">employers have to </w:t>
      </w:r>
      <w:r w:rsidRPr="00D12000">
        <w:rPr>
          <w:rStyle w:val="Emphasis"/>
        </w:rPr>
        <w:t>exert themselves to recruit and retain workers</w:t>
      </w:r>
      <w:r w:rsidRPr="00D12000">
        <w:rPr>
          <w:rStyle w:val="StyleUnderline"/>
        </w:rPr>
        <w:t xml:space="preserve">. The result is higher wages for less-skilled workers and </w:t>
      </w:r>
      <w:r w:rsidRPr="00D12000">
        <w:rPr>
          <w:rStyle w:val="Emphasis"/>
        </w:rPr>
        <w:t>more people drawn into the productive world of work</w:t>
      </w:r>
      <w:r w:rsidRPr="00D12000">
        <w:t xml:space="preserve">.” </w:t>
      </w:r>
      <w:r w:rsidRPr="00D12000">
        <w:rPr>
          <w:rStyle w:val="StyleUnderline"/>
        </w:rPr>
        <w:t xml:space="preserve">Beyond encouraging short-term wage and compensation increases, a tight labor market also encourages </w:t>
      </w:r>
      <w:r w:rsidRPr="00D12000">
        <w:rPr>
          <w:rStyle w:val="Emphasis"/>
        </w:rPr>
        <w:t>long-term investments in worker training</w:t>
      </w:r>
      <w:r w:rsidRPr="00D12000">
        <w:t xml:space="preserve">. Back on March 8, for example, the Atlanta-based Home Depot Foundation announced that it was making “a $50 million commitment to train 20,000 tradespeople over the next 10 years </w:t>
      </w:r>
      <w:r w:rsidRPr="00D12000">
        <w:rPr>
          <w:rStyle w:val="StyleUnderline"/>
        </w:rPr>
        <w:t>in order to fill the growing skilled labor gap</w:t>
      </w:r>
      <w:r w:rsidRPr="00D12000">
        <w:t xml:space="preserve">.” Needless to say, </w:t>
      </w:r>
      <w:r w:rsidRPr="00D12000">
        <w:rPr>
          <w:rStyle w:val="StyleUnderline"/>
        </w:rPr>
        <w:t>all of this has crucial implications for America’s immigration policy</w:t>
      </w:r>
      <w:r w:rsidRPr="00D12000">
        <w:t>. After ticking off a list of recent stories highlighting the benefits of our tightening labor market, Krikorian asks, “</w:t>
      </w:r>
      <w:r w:rsidRPr="00D12000">
        <w:rPr>
          <w:rStyle w:val="StyleUnderline"/>
        </w:rPr>
        <w:t xml:space="preserve">Does anyone think this would be happening </w:t>
      </w:r>
      <w:r w:rsidRPr="00D12000">
        <w:t xml:space="preserve">if the Schumer-Rubio Gang of Eight bill had passed, </w:t>
      </w:r>
      <w:r w:rsidRPr="00D12000">
        <w:rPr>
          <w:rStyle w:val="StyleUnderline"/>
        </w:rPr>
        <w:t>with</w:t>
      </w:r>
      <w:r w:rsidRPr="00D12000">
        <w:t xml:space="preserve"> its </w:t>
      </w:r>
      <w:r w:rsidRPr="00D12000">
        <w:rPr>
          <w:rStyle w:val="StyleUnderline"/>
        </w:rPr>
        <w:t>doubling</w:t>
      </w:r>
      <w:r w:rsidRPr="00D12000">
        <w:t xml:space="preserve"> of </w:t>
      </w:r>
      <w:r w:rsidRPr="00D12000">
        <w:rPr>
          <w:rStyle w:val="StyleUnderline"/>
        </w:rPr>
        <w:t>green cards</w:t>
      </w:r>
      <w:r w:rsidRPr="00D12000">
        <w:t xml:space="preserve"> and guest-worker visas</w:t>
      </w:r>
      <w:r w:rsidRPr="00D12000">
        <w:rPr>
          <w:rStyle w:val="StyleUnderline"/>
        </w:rPr>
        <w:t>?”</w:t>
      </w:r>
      <w:r w:rsidRPr="00D12000">
        <w:t xml:space="preserve"> </w:t>
      </w:r>
      <w:r w:rsidRPr="00D12000">
        <w:rPr>
          <w:rStyle w:val="StyleUnderline"/>
        </w:rPr>
        <w:t>It’s a question every member of Congress should ponder before supporting massively higher levels of immigration</w:t>
      </w:r>
      <w:r w:rsidRPr="00D12000">
        <w:t>.</w:t>
      </w:r>
    </w:p>
    <w:p w:rsidR="009B77A0" w:rsidRPr="00B90D0C" w:rsidRDefault="009B77A0" w:rsidP="009B77A0">
      <w:pPr>
        <w:pStyle w:val="Heading4"/>
      </w:pPr>
      <w:r>
        <w:t>Increasing wages are curbing welfare spending</w:t>
      </w:r>
    </w:p>
    <w:p w:rsidR="009B77A0" w:rsidRPr="003A4A97" w:rsidRDefault="009B77A0" w:rsidP="009B77A0">
      <w:pPr>
        <w:rPr>
          <w:rStyle w:val="Style13ptBold"/>
        </w:rPr>
      </w:pPr>
      <w:r>
        <w:rPr>
          <w:rStyle w:val="Style13ptBold"/>
        </w:rPr>
        <w:t xml:space="preserve">Cooper 16 </w:t>
      </w:r>
      <w:r w:rsidRPr="003A4A97">
        <w:t xml:space="preserve">(David, David Cooper conducts both national and state-level research, with a focus on the minimum wage, wage theft, employment and unemployment, poverty, and wage and income trends. He also coordinates and provides technical support to the Economic Analysis and Research Network (EARN), a national network of over 60 state-level policy research and advocacy </w:t>
      </w:r>
      <w:proofErr w:type="gramStart"/>
      <w:r w:rsidRPr="003A4A97">
        <w:t>organizations.,</w:t>
      </w:r>
      <w:proofErr w:type="gramEnd"/>
      <w:r w:rsidRPr="003A4A97">
        <w:t xml:space="preserve"> 2-3-2016, "Balancing paychecks and public assistance: How higher wages would strengthen what government can do," Economic Policy Institute, </w:t>
      </w:r>
      <w:hyperlink r:id="rId31" w:history="1">
        <w:r w:rsidRPr="003A4A97">
          <w:t>https://www.epi.org/publication/wages-and-transfers/</w:t>
        </w:r>
      </w:hyperlink>
      <w:r w:rsidRPr="003A4A97">
        <w:t>, MSCOTT)</w:t>
      </w:r>
    </w:p>
    <w:p w:rsidR="009B77A0" w:rsidRDefault="009B77A0" w:rsidP="009B77A0">
      <w:r w:rsidRPr="001A2B1E">
        <w:rPr>
          <w:rStyle w:val="StyleUnderline"/>
        </w:rPr>
        <w:t>Raising wages for low-wage workers</w:t>
      </w:r>
      <w:r>
        <w:t xml:space="preserve"> (defined as those in the bottom three wage deciles, who earn up to $12.16 per hour) </w:t>
      </w:r>
      <w:r w:rsidRPr="001A2B1E">
        <w:rPr>
          <w:rStyle w:val="StyleUnderline"/>
        </w:rPr>
        <w:t>would unambiguously</w:t>
      </w:r>
      <w:r>
        <w:t xml:space="preserve"> </w:t>
      </w:r>
      <w:r w:rsidRPr="001A2B1E">
        <w:rPr>
          <w:rStyle w:val="Emphasis"/>
        </w:rPr>
        <w:t>reduce net spending on public assistance</w:t>
      </w:r>
      <w:r>
        <w:t xml:space="preserve">, </w:t>
      </w:r>
      <w:r w:rsidRPr="001A2B1E">
        <w:rPr>
          <w:rStyle w:val="StyleUnderline"/>
        </w:rPr>
        <w:t>particularly among workers likely to be affected by a federal minimum-wage increase</w:t>
      </w:r>
      <w:r>
        <w:t>.</w:t>
      </w:r>
    </w:p>
    <w:p w:rsidR="009B77A0" w:rsidRDefault="009B77A0" w:rsidP="009B77A0">
      <w:r>
        <w:t xml:space="preserve">Among workers in the bottom three wage deciles, </w:t>
      </w:r>
      <w:r w:rsidRPr="001A2B1E">
        <w:rPr>
          <w:rStyle w:val="Emphasis"/>
        </w:rPr>
        <w:t>every $1 increase</w:t>
      </w:r>
      <w:r w:rsidRPr="001A2B1E">
        <w:rPr>
          <w:rStyle w:val="StyleUnderline"/>
        </w:rPr>
        <w:t xml:space="preserve"> in hourly wages reduces the likelihood of receiving means-tested public assistance by 3.1 percentage points</w:t>
      </w:r>
      <w:r>
        <w:t xml:space="preserve">. This means that </w:t>
      </w:r>
      <w:r w:rsidRPr="001A2B1E">
        <w:rPr>
          <w:rStyle w:val="StyleUnderline"/>
        </w:rPr>
        <w:t>the number of workers receiving public assistance</w:t>
      </w:r>
      <w:r>
        <w:t xml:space="preserve"> </w:t>
      </w:r>
      <w:r w:rsidRPr="001A2B1E">
        <w:rPr>
          <w:rStyle w:val="Emphasis"/>
        </w:rPr>
        <w:t>could be reduced by 1 million people with a wage increase of just $1.17 an hour</w:t>
      </w:r>
      <w:r>
        <w:t>, on average, among the lowest-paid 30 percent of workers. These workers would see higher incomes, even as they no longer received public assistance.</w:t>
      </w:r>
    </w:p>
    <w:p w:rsidR="009B77A0" w:rsidRPr="001A2B1E" w:rsidRDefault="009B77A0" w:rsidP="009B77A0">
      <w:pPr>
        <w:rPr>
          <w:rStyle w:val="StyleUnderline"/>
        </w:rPr>
      </w:pPr>
      <w:r w:rsidRPr="001A2B1E">
        <w:rPr>
          <w:rStyle w:val="StyleUnderline"/>
        </w:rPr>
        <w:t xml:space="preserve">For every $1 that wages rise among workers in the bottom three wage deciles, </w:t>
      </w:r>
      <w:r w:rsidRPr="001A2B1E">
        <w:rPr>
          <w:rStyle w:val="Emphasis"/>
        </w:rPr>
        <w:t>spending on government assistance programs falls by roughly $5.2 billion</w:t>
      </w:r>
      <w:r>
        <w:t xml:space="preserve">. </w:t>
      </w:r>
      <w:r w:rsidRPr="001A2B1E">
        <w:rPr>
          <w:rStyle w:val="StyleUnderline"/>
        </w:rPr>
        <w:t>This estimate is conservative, as it does not include the value of Medicaid benefits.</w:t>
      </w:r>
    </w:p>
    <w:p w:rsidR="009B77A0" w:rsidRPr="000D7F77" w:rsidRDefault="009B77A0" w:rsidP="009B77A0">
      <w:r w:rsidRPr="001A2B1E">
        <w:rPr>
          <w:rStyle w:val="StyleUnderline"/>
        </w:rPr>
        <w:t xml:space="preserve">Raising the federal minimum wage to $12 per hour by 2020 </w:t>
      </w:r>
      <w:r w:rsidRPr="001A2B1E">
        <w:rPr>
          <w:rStyle w:val="Emphasis"/>
        </w:rPr>
        <w:t>would reduce means-tested public assistance spending by $17 billion annually</w:t>
      </w:r>
      <w:r>
        <w:t>. These savings could fund a variety of improvements to government anti-poverty tools, such as expanding the Earned Income Tax Credit (EITC) to childless adults, or provide funding for new education initiatives, such as improving access to preschool for children from low- and moderate-income families.</w:t>
      </w:r>
    </w:p>
    <w:p w:rsidR="009B77A0" w:rsidRDefault="009B77A0" w:rsidP="009B77A0">
      <w:pPr>
        <w:pStyle w:val="Heading4"/>
      </w:pPr>
      <w:r>
        <w:t>Maintaining large amounts of welfare spending guarantees economic collapse</w:t>
      </w:r>
    </w:p>
    <w:p w:rsidR="009B77A0" w:rsidRPr="002D746B" w:rsidRDefault="009B77A0" w:rsidP="009B77A0">
      <w:r w:rsidRPr="002D746B">
        <w:rPr>
          <w:rStyle w:val="Style13ptBold"/>
        </w:rPr>
        <w:t>Horowitz 18</w:t>
      </w:r>
      <w:r>
        <w:t xml:space="preserve"> (Evan</w:t>
      </w:r>
      <w:r w:rsidRPr="002D746B">
        <w:t xml:space="preserve">, </w:t>
      </w:r>
      <w:r>
        <w:t>Evan Horowitz writes the “Quick Study” column for the Boston Globe.,</w:t>
      </w:r>
      <w:r w:rsidRPr="002D746B">
        <w:t xml:space="preserve">2-14-2018, "The Economy Is Soaring, And Now So Is The Deficit. That’s A Bad Combination.," FiveThirtyEight, </w:t>
      </w:r>
      <w:hyperlink r:id="rId32" w:history="1">
        <w:r w:rsidRPr="00BB3FD1">
          <w:rPr>
            <w:rStyle w:val="Hyperlink"/>
          </w:rPr>
          <w:t>https://fivethirtyeight.com/features/the-economy-is-soaring-and-now-so-is-the-deficit-thats-a-bad-combination/</w:t>
        </w:r>
      </w:hyperlink>
      <w:r>
        <w:t>, MSCOTT)</w:t>
      </w:r>
    </w:p>
    <w:p w:rsidR="009B77A0" w:rsidRDefault="009B77A0" w:rsidP="009B77A0">
      <w:r w:rsidRPr="00B154FE">
        <w:rPr>
          <w:rStyle w:val="StyleUnderline"/>
        </w:rPr>
        <w:t>The federal government is on track to have a</w:t>
      </w:r>
      <w:r>
        <w:t xml:space="preserve"> </w:t>
      </w:r>
      <w:r w:rsidRPr="00B154FE">
        <w:rPr>
          <w:rStyle w:val="Emphasis"/>
        </w:rPr>
        <w:t>$1 trillion deficit in 2020</w:t>
      </w:r>
      <w:r>
        <w:t xml:space="preserve"> — </w:t>
      </w:r>
      <w:r w:rsidRPr="00B154FE">
        <w:rPr>
          <w:rStyle w:val="StyleUnderline"/>
        </w:rPr>
        <w:t>and to continue running yawning deficits for years to come</w:t>
      </w:r>
      <w:r>
        <w:t>, the nonpartisan Congressional Budget Office predicted Monday.</w:t>
      </w:r>
    </w:p>
    <w:p w:rsidR="009B77A0" w:rsidRDefault="009B77A0" w:rsidP="009B77A0">
      <w:r>
        <w:t>It’s a report that should make Americans concerned, especially younger ones.</w:t>
      </w:r>
    </w:p>
    <w:p w:rsidR="009B77A0" w:rsidRDefault="009B77A0" w:rsidP="009B77A0">
      <w:r>
        <w:t xml:space="preserve">On a basic level, this means the U.S. government is spending way more money than it brings in. This is not a new problem. The United States has been running a deficit every year since 2002, but </w:t>
      </w:r>
      <w:r w:rsidRPr="00B154FE">
        <w:rPr>
          <w:rStyle w:val="StyleUnderline"/>
        </w:rPr>
        <w:t xml:space="preserve">the situation is </w:t>
      </w:r>
      <w:r w:rsidRPr="00B154FE">
        <w:rPr>
          <w:rStyle w:val="Emphasis"/>
        </w:rPr>
        <w:t>about to get really ugly</w:t>
      </w:r>
      <w:r>
        <w:t xml:space="preserve">. </w:t>
      </w:r>
      <w:r w:rsidRPr="00B154FE">
        <w:rPr>
          <w:rStyle w:val="StyleUnderline"/>
        </w:rPr>
        <w:t xml:space="preserve">The country </w:t>
      </w:r>
      <w:r w:rsidRPr="00B154FE">
        <w:rPr>
          <w:rStyle w:val="Emphasis"/>
        </w:rPr>
        <w:t>has never run this high of a deficit during good economic times</w:t>
      </w:r>
      <w:r>
        <w:t xml:space="preserve">. </w:t>
      </w:r>
      <w:r w:rsidRPr="00B154FE">
        <w:rPr>
          <w:rStyle w:val="StyleUnderline"/>
        </w:rPr>
        <w:t>If spending keeps up at this pace</w:t>
      </w:r>
      <w:r>
        <w:t xml:space="preserve"> (and there is every indication that it will), </w:t>
      </w:r>
      <w:r w:rsidRPr="00B154FE">
        <w:rPr>
          <w:rStyle w:val="StyleUnderline"/>
        </w:rPr>
        <w:t xml:space="preserve">President Trump and his successors are </w:t>
      </w:r>
      <w:r w:rsidRPr="00B154FE">
        <w:rPr>
          <w:rStyle w:val="Emphasis"/>
        </w:rPr>
        <w:t>going to have less flexibility to pump up the economy during a downturn or even a crisis</w:t>
      </w:r>
      <w:r>
        <w:t>.</w:t>
      </w:r>
    </w:p>
    <w:p w:rsidR="009B77A0" w:rsidRDefault="009B77A0" w:rsidP="009B77A0">
      <w:r>
        <w:t>“</w:t>
      </w:r>
      <w:r w:rsidRPr="00B154FE">
        <w:rPr>
          <w:rStyle w:val="StyleUnderline"/>
        </w:rPr>
        <w:t xml:space="preserve">This is </w:t>
      </w:r>
      <w:r w:rsidRPr="00B154FE">
        <w:rPr>
          <w:rStyle w:val="Emphasis"/>
        </w:rPr>
        <w:t>unprecedented</w:t>
      </w:r>
      <w:r>
        <w:t>,” said Justin Bogie, senior policy analyst on fiscal affairs at the conservative Heritage Foundation.</w:t>
      </w:r>
    </w:p>
    <w:p w:rsidR="009B77A0" w:rsidRPr="00B154FE" w:rsidRDefault="009B77A0" w:rsidP="009B77A0">
      <w:pPr>
        <w:rPr>
          <w:sz w:val="24"/>
          <w:u w:val="single"/>
        </w:rPr>
      </w:pPr>
      <w:r>
        <w:t xml:space="preserve">It doesn’t mean the economy or stock market will crash tomorrow. The United States is able to run such high deficits because the U.S. Treasury turns around and sells U.S. debt to investors around the world. Right now, a lot of people want to buy U.S. government bonds, even though America already has $15 trillion in debt owned by the public. But </w:t>
      </w:r>
      <w:r w:rsidRPr="00B154FE">
        <w:rPr>
          <w:rStyle w:val="StyleUnderline"/>
        </w:rPr>
        <w:t>the problem is</w:t>
      </w:r>
      <w:r>
        <w:t xml:space="preserve"> </w:t>
      </w:r>
      <w:r w:rsidRPr="00B154FE">
        <w:rPr>
          <w:rStyle w:val="Emphasis"/>
        </w:rPr>
        <w:t>no one knows when people might say enough is enough and stop buying U.S. debt</w:t>
      </w:r>
      <w:r>
        <w:t xml:space="preserve"> — </w:t>
      </w:r>
      <w:r w:rsidRPr="00B154FE">
        <w:rPr>
          <w:rStyle w:val="StyleUnderline"/>
        </w:rPr>
        <w:t>or demand much higher rates of return.</w:t>
      </w:r>
    </w:p>
    <w:p w:rsidR="009B77A0" w:rsidRDefault="009B77A0" w:rsidP="009B77A0">
      <w:r>
        <w:t xml:space="preserve">Even if the nightmare scenario doesn’t materialize, </w:t>
      </w:r>
      <w:r w:rsidRPr="00B154FE">
        <w:rPr>
          <w:rStyle w:val="StyleUnderline"/>
        </w:rPr>
        <w:t>deficits are a</w:t>
      </w:r>
      <w:r>
        <w:t xml:space="preserve"> </w:t>
      </w:r>
      <w:r w:rsidRPr="00B154FE">
        <w:rPr>
          <w:rStyle w:val="Emphasis"/>
        </w:rPr>
        <w:t>drag on the economy</w:t>
      </w:r>
      <w:r>
        <w:t xml:space="preserve">. </w:t>
      </w:r>
      <w:r w:rsidRPr="00B154FE">
        <w:rPr>
          <w:rStyle w:val="StyleUnderline"/>
        </w:rPr>
        <w:t xml:space="preserve">Investors opt to buy government debt </w:t>
      </w:r>
      <w:r w:rsidRPr="00B154FE">
        <w:rPr>
          <w:rStyle w:val="Emphasis"/>
        </w:rPr>
        <w:t>instead of making the type of private investments that create jobs or raise wages</w:t>
      </w:r>
      <w:r w:rsidRPr="00B154FE">
        <w:rPr>
          <w:rStyle w:val="StyleUnderline"/>
        </w:rPr>
        <w:t>, economists warn.</w:t>
      </w:r>
    </w:p>
    <w:p w:rsidR="009B77A0" w:rsidRDefault="009B77A0" w:rsidP="009B77A0">
      <w:r>
        <w:t>Didn’t Obama run a $1 trillion deficit? Some may recall that the U.S. government ran trillion-dollar deficits each year from 2009 to 2012, but that was during a terrible economic period when America (and much of the world) was trying to climb back from the global financial crisis and ensuing recession. The government spent heavily to try to revive the economy.</w:t>
      </w:r>
    </w:p>
    <w:p w:rsidR="009B77A0" w:rsidRDefault="009B77A0" w:rsidP="009B77A0">
      <w:r w:rsidRPr="00B154FE">
        <w:rPr>
          <w:rStyle w:val="StyleUnderline"/>
        </w:rPr>
        <w:t>Now growth is healthy, unemployment is extremely low (4.1 percent) and confidence is strong</w:t>
      </w:r>
      <w:r>
        <w:t xml:space="preserve">. </w:t>
      </w:r>
      <w:r w:rsidRPr="00B154FE">
        <w:rPr>
          <w:rStyle w:val="StyleUnderline"/>
        </w:rPr>
        <w:t xml:space="preserve">In times like these, the U.S. government has </w:t>
      </w:r>
      <w:r w:rsidRPr="00B154FE">
        <w:rPr>
          <w:rStyle w:val="Emphasis"/>
        </w:rPr>
        <w:t>almost always narrowed the budget deficit</w:t>
      </w:r>
      <w:r>
        <w:t xml:space="preserve"> — or even runs a surplus, as it did from 1998 to 2001, the end of the dot-com boom. But instead of improving the government’s budget situation, </w:t>
      </w:r>
      <w:r w:rsidRPr="00B154FE">
        <w:rPr>
          <w:rStyle w:val="StyleUnderline"/>
        </w:rPr>
        <w:t>Congress is going the opposite direction and adding to it</w:t>
      </w:r>
      <w:r>
        <w:t>.</w:t>
      </w:r>
    </w:p>
    <w:p w:rsidR="009B77A0" w:rsidRDefault="009B77A0" w:rsidP="009B77A0">
      <w:r>
        <w:t>“</w:t>
      </w:r>
      <w:r w:rsidRPr="00B154FE">
        <w:rPr>
          <w:rStyle w:val="StyleUnderline"/>
        </w:rPr>
        <w:t>We are running up the national credit card when everything is going our way economically</w:t>
      </w:r>
      <w:r>
        <w:t>,” said Maya MacGuineas, president of the Committee for a Responsible Federal Budget. “It shows Congress has lost any will to make hard choices to fix near-record debt levels we’re already facing.”</w:t>
      </w:r>
    </w:p>
    <w:p w:rsidR="009B77A0" w:rsidRPr="00B154FE" w:rsidRDefault="009B77A0" w:rsidP="009B77A0">
      <w:pPr>
        <w:rPr>
          <w:sz w:val="24"/>
          <w:u w:val="single"/>
        </w:rPr>
      </w:pPr>
      <w:r>
        <w:t xml:space="preserve">What it means for you. To underscore how large the debt is getting, the CBO notes that by 2028, the </w:t>
      </w:r>
      <w:r w:rsidRPr="00B154FE">
        <w:rPr>
          <w:rStyle w:val="StyleUnderline"/>
        </w:rPr>
        <w:t>debt held by the public will be at the highest level (as a percent of the U.S. economy) since World War II.</w:t>
      </w:r>
    </w:p>
    <w:p w:rsidR="009B77A0" w:rsidRDefault="009B77A0" w:rsidP="009B77A0">
      <w:r>
        <w:t>A day of reckoning is likely to come at some point where the United States will have to raise taxes or cut benefits and programs that many people have come to rely on — or some combination of both.</w:t>
      </w:r>
    </w:p>
    <w:p w:rsidR="009B77A0" w:rsidRDefault="009B77A0" w:rsidP="009B77A0">
      <w: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p>
    <w:p w:rsidR="009B77A0" w:rsidRDefault="009B77A0" w:rsidP="009B77A0">
      <w:r>
        <w:t xml:space="preserve">How worried should I be? </w:t>
      </w:r>
      <w:r w:rsidRPr="00B154FE">
        <w:rPr>
          <w:rStyle w:val="StyleUnderline"/>
        </w:rPr>
        <w:t>The U.S. government hasn’t tested that level of debt</w:t>
      </w:r>
      <w:r>
        <w:t xml:space="preserve"> — where debt held by the public equals the entire size of the U.S. economy — </w:t>
      </w:r>
      <w:r w:rsidRPr="00B154FE">
        <w:rPr>
          <w:rStyle w:val="StyleUnderline"/>
        </w:rPr>
        <w:t>in the modern era</w:t>
      </w:r>
      <w:r>
        <w:t>. That’s why so many economists, from the left and right, have been warning Congress and the White House to act now before it gets that bad.</w:t>
      </w:r>
    </w:p>
    <w:p w:rsidR="009B77A0" w:rsidRDefault="009B77A0" w:rsidP="009B77A0">
      <w:r>
        <w:t>“</w:t>
      </w:r>
      <w:r w:rsidRPr="00B154FE">
        <w:rPr>
          <w:rStyle w:val="StyleUnderline"/>
        </w:rPr>
        <w:t xml:space="preserve">The bigger the debt, </w:t>
      </w:r>
      <w:r w:rsidRPr="00B154FE">
        <w:rPr>
          <w:rStyle w:val="Emphasis"/>
        </w:rPr>
        <w:t>the bigger the chances of a fiscal crisis</w:t>
      </w:r>
      <w:r>
        <w:t xml:space="preserve">,” CBO Director Keith Hall said Monday. “When do you start to fix a thing like this? </w:t>
      </w:r>
      <w:r w:rsidRPr="00B154FE">
        <w:rPr>
          <w:rStyle w:val="Emphasis"/>
        </w:rPr>
        <w:t>The longer you wait</w:t>
      </w:r>
      <w:r w:rsidRPr="00B154FE">
        <w:rPr>
          <w:rStyle w:val="StyleUnderline"/>
        </w:rPr>
        <w:t>, the more draconian the measures have to be to fix the problem. That’s the biggest warning.</w:t>
      </w:r>
      <w:r>
        <w:t>”</w:t>
      </w:r>
    </w:p>
    <w:p w:rsidR="009B77A0" w:rsidRDefault="009B77A0" w:rsidP="009B77A0">
      <w:r w:rsidRPr="00B154FE">
        <w:rPr>
          <w:rStyle w:val="StyleUnderline"/>
        </w:rPr>
        <w:t>One of the places the U.S. government typically looks at first to cut back on is so-called “</w:t>
      </w:r>
      <w:r w:rsidRPr="00B154FE">
        <w:rPr>
          <w:rStyle w:val="Emphasis"/>
        </w:rPr>
        <w:t>discretionary spending</w:t>
      </w:r>
      <w:r w:rsidRPr="00B154FE">
        <w:rPr>
          <w:rStyle w:val="StyleUnderline"/>
        </w:rPr>
        <w:t>,”</w:t>
      </w:r>
      <w:r>
        <w:t xml:space="preserve"> which means spending on education, housing for the poor, veterans benefits, scientific research, roads and bridges and other infrastructure, etc. </w:t>
      </w:r>
      <w:r w:rsidRPr="00B154FE">
        <w:rPr>
          <w:rStyle w:val="StyleUnderline"/>
        </w:rPr>
        <w:t xml:space="preserve">The problem is that the CBO forecasts that, a decade from now, America’s interest payments alone </w:t>
      </w:r>
      <w:r w:rsidRPr="00B154FE">
        <w:rPr>
          <w:rStyle w:val="Emphasis"/>
        </w:rPr>
        <w:t>will exceed discretionary spending</w:t>
      </w:r>
      <w:r w:rsidRPr="00B154FE">
        <w:rPr>
          <w:rStyle w:val="StyleUnderline"/>
        </w:rPr>
        <w:t xml:space="preserve"> on all nonmilitary items combined</w:t>
      </w:r>
      <w:r>
        <w:t>. That means it’s going to be harder and harder to find money in the budget to cut because the government can’t stop paying interest (unless it wants to default, which would likely trigger even worse economic consequences).</w:t>
      </w:r>
    </w:p>
    <w:p w:rsidR="00EC76E1" w:rsidRPr="00D12000" w:rsidRDefault="00EC76E1" w:rsidP="00EC76E1">
      <w:pPr>
        <w:pStyle w:val="Heading4"/>
        <w:rPr>
          <w:rFonts w:cs="Times New Roman"/>
          <w:u w:val="single"/>
        </w:rPr>
      </w:pPr>
      <w:r w:rsidRPr="00D12000">
        <w:rPr>
          <w:rFonts w:cs="Times New Roman"/>
        </w:rPr>
        <w:t xml:space="preserve">Economic decline causes global </w:t>
      </w:r>
      <w:r w:rsidRPr="00D12000">
        <w:rPr>
          <w:rFonts w:cs="Times New Roman"/>
          <w:u w:val="single"/>
        </w:rPr>
        <w:t xml:space="preserve">nuclear war </w:t>
      </w:r>
    </w:p>
    <w:p w:rsidR="00EC76E1" w:rsidRPr="00D12000" w:rsidRDefault="00EC76E1" w:rsidP="00EC76E1">
      <w:r w:rsidRPr="00D12000">
        <w:t xml:space="preserve">Stein </w:t>
      </w:r>
      <w:r w:rsidRPr="00D12000">
        <w:rPr>
          <w:rStyle w:val="Style13ptBold"/>
        </w:rPr>
        <w:t>Tønnesson 15</w:t>
      </w:r>
      <w:r w:rsidRPr="00D12000">
        <w:t>, Research Professor, Peace Research Institute Oslo; Leader of East Asia Peace program, Uppsala University, 2015, “Deterrence, interdependence and Sino–US peace,” International Area Studies Review, Vol. 18, No. 3, p. 297-311</w:t>
      </w:r>
    </w:p>
    <w:p w:rsidR="00EC76E1" w:rsidRPr="00D12000" w:rsidRDefault="00EC76E1" w:rsidP="00EC76E1"/>
    <w:p w:rsidR="00EC76E1" w:rsidRDefault="00EC76E1" w:rsidP="009B77A0">
      <w:r w:rsidRPr="00D12000">
        <w:t xml:space="preserve">Several </w:t>
      </w:r>
      <w:r w:rsidRPr="00D12000">
        <w:rPr>
          <w:rStyle w:val="StyleUnderline"/>
        </w:rPr>
        <w:t>recent works</w:t>
      </w:r>
      <w:r w:rsidRPr="00D12000">
        <w:t xml:space="preserve"> on China and Sino–US relations </w:t>
      </w:r>
      <w:r w:rsidRPr="00D12000">
        <w:rPr>
          <w:rStyle w:val="StyleUnderline"/>
        </w:rPr>
        <w:t>have made</w:t>
      </w:r>
      <w:r w:rsidRPr="00D12000">
        <w:t xml:space="preserve"> substantial </w:t>
      </w:r>
      <w:r w:rsidRPr="00D12000">
        <w:rPr>
          <w:rStyle w:val="StyleUnderline"/>
        </w:rPr>
        <w:t>contributions to the current understanding of how and under what circumstances</w:t>
      </w:r>
      <w:r w:rsidRPr="00D12000">
        <w:t xml:space="preserve"> a combination of </w:t>
      </w:r>
      <w:r w:rsidRPr="00D12000">
        <w:rPr>
          <w:rStyle w:val="StyleUnderline"/>
        </w:rPr>
        <w:t>nuclear deterrence and economic interdependence may reduce the risk of war between major powers</w:t>
      </w:r>
      <w:r w:rsidRPr="00D12000">
        <w:t xml:space="preserve">. At least four conclusions can be drawn from the review above: first, those who say that </w:t>
      </w:r>
      <w:r w:rsidRPr="00D12000">
        <w:rPr>
          <w:rStyle w:val="StyleUnderline"/>
        </w:rPr>
        <w:t xml:space="preserve">interdependence may </w:t>
      </w:r>
      <w:r w:rsidRPr="00D12000">
        <w:rPr>
          <w:rStyle w:val="Emphasis"/>
        </w:rPr>
        <w:t>both inhibit and drive conflict</w:t>
      </w:r>
      <w:r w:rsidRPr="00D12000">
        <w:t xml:space="preserve"> are right. </w:t>
      </w:r>
      <w:r w:rsidRPr="00D12000">
        <w:rPr>
          <w:rStyle w:val="StyleUnderline"/>
          <w:highlight w:val="yellow"/>
        </w:rPr>
        <w:t>Interdependence raises the cost of conflict</w:t>
      </w:r>
      <w:r w:rsidRPr="00D12000">
        <w:t xml:space="preserve"> for all sides </w:t>
      </w:r>
      <w:r w:rsidRPr="00D12000">
        <w:rPr>
          <w:rStyle w:val="StyleUnderline"/>
          <w:highlight w:val="yellow"/>
        </w:rPr>
        <w:t>but</w:t>
      </w:r>
      <w:r w:rsidRPr="00D12000">
        <w:t xml:space="preserve"> </w:t>
      </w:r>
      <w:r w:rsidRPr="00D12000">
        <w:rPr>
          <w:rStyle w:val="StyleUnderline"/>
        </w:rPr>
        <w:t xml:space="preserve">asymmetrical or </w:t>
      </w:r>
      <w:r w:rsidRPr="00D12000">
        <w:rPr>
          <w:rStyle w:val="StyleUnderline"/>
          <w:highlight w:val="yellow"/>
        </w:rPr>
        <w:t xml:space="preserve">unbalanced dependencies and </w:t>
      </w:r>
      <w:r w:rsidRPr="00D12000">
        <w:rPr>
          <w:rStyle w:val="Emphasis"/>
          <w:highlight w:val="yellow"/>
        </w:rPr>
        <w:t>negative trade expectations</w:t>
      </w:r>
      <w:r w:rsidRPr="00D12000">
        <w:t xml:space="preserve"> may </w:t>
      </w:r>
      <w:r w:rsidRPr="00D12000">
        <w:rPr>
          <w:rStyle w:val="StyleUnderline"/>
          <w:highlight w:val="yellow"/>
        </w:rPr>
        <w:t>generate</w:t>
      </w:r>
      <w:r w:rsidRPr="00D12000">
        <w:rPr>
          <w:rStyle w:val="StyleUnderline"/>
        </w:rPr>
        <w:t xml:space="preserve"> tensions leading to </w:t>
      </w:r>
      <w:r w:rsidRPr="00D12000">
        <w:rPr>
          <w:rStyle w:val="StyleUnderline"/>
          <w:highlight w:val="yellow"/>
        </w:rPr>
        <w:t>trade wars</w:t>
      </w:r>
      <w:r w:rsidRPr="00D12000">
        <w:rPr>
          <w:rStyle w:val="StyleUnderline"/>
        </w:rPr>
        <w:t xml:space="preserve"> among inter-dependent states </w:t>
      </w:r>
      <w:r w:rsidRPr="00D12000">
        <w:rPr>
          <w:rStyle w:val="StyleUnderline"/>
          <w:highlight w:val="yellow"/>
        </w:rPr>
        <w:t>that</w:t>
      </w:r>
      <w:r w:rsidRPr="00D12000">
        <w:t xml:space="preserve"> in turn </w:t>
      </w:r>
      <w:r w:rsidRPr="00D12000">
        <w:rPr>
          <w:rStyle w:val="StyleUnderline"/>
          <w:highlight w:val="yellow"/>
        </w:rPr>
        <w:t>increase</w:t>
      </w:r>
      <w:r w:rsidRPr="00D12000">
        <w:rPr>
          <w:rStyle w:val="StyleUnderline"/>
        </w:rPr>
        <w:t xml:space="preserve"> the </w:t>
      </w:r>
      <w:r w:rsidRPr="00D12000">
        <w:rPr>
          <w:rStyle w:val="StyleUnderline"/>
          <w:highlight w:val="yellow"/>
        </w:rPr>
        <w:t>risk of</w:t>
      </w:r>
      <w:r w:rsidRPr="00D12000">
        <w:rPr>
          <w:rStyle w:val="StyleUnderline"/>
        </w:rPr>
        <w:t xml:space="preserve"> military </w:t>
      </w:r>
      <w:r w:rsidRPr="00D12000">
        <w:rPr>
          <w:rStyle w:val="StyleUnderline"/>
          <w:highlight w:val="yellow"/>
        </w:rPr>
        <w:t>conflict</w:t>
      </w:r>
      <w:r w:rsidRPr="00D12000">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12000">
        <w:rPr>
          <w:rStyle w:val="StyleUnderline"/>
        </w:rPr>
        <w:t>decisions for war</w:t>
      </w:r>
      <w:r w:rsidRPr="00D12000">
        <w:t xml:space="preserve"> and peace </w:t>
      </w:r>
      <w:r w:rsidRPr="00D12000">
        <w:rPr>
          <w:rStyle w:val="StyleUnderline"/>
        </w:rPr>
        <w:t>are taken by very few people, who act on the basis of their future expectations</w:t>
      </w:r>
      <w:r w:rsidRPr="00D12000">
        <w:t xml:space="preserve">. International relations theory must be supplemented by foreign policy analysis in order to assess the value attributed by national decision-makers to economic development and their assessments of risks and opportunities. </w:t>
      </w:r>
      <w:r w:rsidRPr="00D12000">
        <w:rPr>
          <w:rStyle w:val="StyleUnderline"/>
          <w:highlight w:val="yellow"/>
        </w:rPr>
        <w:t>If leaders</w:t>
      </w:r>
      <w:r w:rsidRPr="00D12000">
        <w:t xml:space="preserve"> on either side of the Atlantic </w:t>
      </w:r>
      <w:r w:rsidRPr="00D12000">
        <w:rPr>
          <w:rStyle w:val="StyleUnderline"/>
        </w:rPr>
        <w:t xml:space="preserve">begin to </w:t>
      </w:r>
      <w:r w:rsidRPr="00D12000">
        <w:rPr>
          <w:rStyle w:val="StyleUnderline"/>
          <w:highlight w:val="yellow"/>
        </w:rPr>
        <w:t>seriously</w:t>
      </w:r>
      <w:r w:rsidRPr="00D12000">
        <w:rPr>
          <w:rStyle w:val="StyleUnderline"/>
        </w:rPr>
        <w:t xml:space="preserve"> </w:t>
      </w:r>
      <w:r w:rsidRPr="00D12000">
        <w:rPr>
          <w:rStyle w:val="Emphasis"/>
        </w:rPr>
        <w:t xml:space="preserve">fear or </w:t>
      </w:r>
      <w:r w:rsidRPr="00D12000">
        <w:rPr>
          <w:rStyle w:val="Emphasis"/>
          <w:highlight w:val="yellow"/>
        </w:rPr>
        <w:t>anticipate their</w:t>
      </w:r>
      <w:r w:rsidRPr="00D12000">
        <w:rPr>
          <w:rStyle w:val="Emphasis"/>
        </w:rPr>
        <w:t xml:space="preserve"> own </w:t>
      </w:r>
      <w:r w:rsidRPr="00D12000">
        <w:rPr>
          <w:rStyle w:val="Emphasis"/>
          <w:highlight w:val="yellow"/>
        </w:rPr>
        <w:t>nation’s decline</w:t>
      </w:r>
      <w:r w:rsidRPr="00D12000">
        <w:t xml:space="preserve"> then </w:t>
      </w:r>
      <w:r w:rsidRPr="00D12000">
        <w:rPr>
          <w:rStyle w:val="StyleUnderline"/>
          <w:highlight w:val="yellow"/>
        </w:rPr>
        <w:t>they may blame</w:t>
      </w:r>
      <w:r w:rsidRPr="00D12000">
        <w:t xml:space="preserve"> this on </w:t>
      </w:r>
      <w:r w:rsidRPr="00D12000">
        <w:rPr>
          <w:rStyle w:val="StyleUnderline"/>
          <w:highlight w:val="yellow"/>
        </w:rPr>
        <w:t xml:space="preserve">external dependence, appeal </w:t>
      </w:r>
      <w:r w:rsidRPr="00D12000">
        <w:rPr>
          <w:rStyle w:val="StyleUnderline"/>
        </w:rPr>
        <w:t>to anti-foreign sentiments, contemplate the use of force to gain</w:t>
      </w:r>
      <w:r w:rsidRPr="00D12000">
        <w:t xml:space="preserve"> respect or </w:t>
      </w:r>
      <w:r w:rsidRPr="00D12000">
        <w:rPr>
          <w:rStyle w:val="StyleUnderline"/>
        </w:rPr>
        <w:t xml:space="preserve">credibility, </w:t>
      </w:r>
      <w:r w:rsidRPr="00D12000">
        <w:rPr>
          <w:rStyle w:val="StyleUnderline"/>
          <w:highlight w:val="yellow"/>
        </w:rPr>
        <w:t>adopt protectionist policies, and</w:t>
      </w:r>
      <w:r w:rsidRPr="00D12000">
        <w:t xml:space="preserve"> ultimately </w:t>
      </w:r>
      <w:r w:rsidRPr="00D12000">
        <w:rPr>
          <w:rStyle w:val="Emphasis"/>
          <w:highlight w:val="yellow"/>
        </w:rPr>
        <w:t>refuse to be deterred by</w:t>
      </w:r>
      <w:r w:rsidRPr="00D12000">
        <w:t xml:space="preserve"> either </w:t>
      </w:r>
      <w:r w:rsidRPr="00D12000">
        <w:rPr>
          <w:rStyle w:val="Emphasis"/>
          <w:highlight w:val="yellow"/>
        </w:rPr>
        <w:t>nuclear arms</w:t>
      </w:r>
      <w:r w:rsidRPr="00D12000">
        <w:rPr>
          <w:rStyle w:val="StyleUnderline"/>
        </w:rPr>
        <w:t xml:space="preserve"> or prospects of socioeconomic calamities. Such a dangerous shift could happen </w:t>
      </w:r>
      <w:r w:rsidRPr="00D12000">
        <w:rPr>
          <w:rStyle w:val="Emphasis"/>
        </w:rPr>
        <w:t>abruptly</w:t>
      </w:r>
      <w:r w:rsidRPr="00D12000">
        <w:t xml:space="preserve">, i.e. under the instigation of actions by a third party – or against a third party. Yet as long as there is both nuclear deterrence and interdependence, the tensions </w:t>
      </w:r>
      <w:r w:rsidRPr="00D12000">
        <w:rPr>
          <w:rStyle w:val="StyleUnderline"/>
        </w:rPr>
        <w:t>in East Asia</w:t>
      </w:r>
      <w:r w:rsidRPr="00D12000">
        <w:t xml:space="preserve"> are unlikely to escalate to war. As Chan (2013) says, all states in the region are aware that they cannot count on support from either China or the US if they make provocative moves. </w:t>
      </w:r>
      <w:r w:rsidRPr="00D12000">
        <w:rPr>
          <w:rStyle w:val="StyleUnderline"/>
        </w:rPr>
        <w:t xml:space="preserve">The greatest risk is </w:t>
      </w:r>
      <w:r w:rsidRPr="00D12000">
        <w:rPr>
          <w:rStyle w:val="Emphasis"/>
        </w:rPr>
        <w:t>not</w:t>
      </w:r>
      <w:r w:rsidRPr="00D12000">
        <w:t xml:space="preserve"> that </w:t>
      </w:r>
      <w:r w:rsidRPr="00D12000">
        <w:rPr>
          <w:rStyle w:val="Emphasis"/>
        </w:rPr>
        <w:t>a territorial dispute</w:t>
      </w:r>
      <w:r w:rsidRPr="00D12000">
        <w:t xml:space="preserve"> leads to war under present circumstances </w:t>
      </w:r>
      <w:r w:rsidRPr="00D12000">
        <w:rPr>
          <w:rStyle w:val="StyleUnderline"/>
        </w:rPr>
        <w:t xml:space="preserve">but that </w:t>
      </w:r>
      <w:r w:rsidRPr="00D12000">
        <w:rPr>
          <w:rStyle w:val="Emphasis"/>
          <w:highlight w:val="yellow"/>
        </w:rPr>
        <w:t>changes in the world economy</w:t>
      </w:r>
      <w:r w:rsidRPr="00D12000">
        <w:rPr>
          <w:rStyle w:val="StyleUnderline"/>
        </w:rPr>
        <w:t xml:space="preserve"> </w:t>
      </w:r>
      <w:r w:rsidRPr="00D12000">
        <w:rPr>
          <w:rStyle w:val="StyleUnderline"/>
          <w:highlight w:val="yellow"/>
        </w:rPr>
        <w:t>alter</w:t>
      </w:r>
      <w:r w:rsidRPr="00D12000">
        <w:rPr>
          <w:rStyle w:val="StyleUnderline"/>
        </w:rPr>
        <w:t xml:space="preserve"> those </w:t>
      </w:r>
      <w:r w:rsidRPr="00D12000">
        <w:rPr>
          <w:rStyle w:val="StyleUnderline"/>
          <w:highlight w:val="yellow"/>
        </w:rPr>
        <w:t>circumstances in ways that render</w:t>
      </w:r>
      <w:r w:rsidRPr="00D12000">
        <w:rPr>
          <w:rStyle w:val="StyleUnderline"/>
        </w:rPr>
        <w:t xml:space="preserve"> inter-state </w:t>
      </w:r>
      <w:r w:rsidRPr="00D12000">
        <w:rPr>
          <w:rStyle w:val="StyleUnderline"/>
          <w:highlight w:val="yellow"/>
        </w:rPr>
        <w:t>peace</w:t>
      </w:r>
      <w:r w:rsidRPr="00D12000">
        <w:rPr>
          <w:rStyle w:val="StyleUnderline"/>
        </w:rPr>
        <w:t xml:space="preserve"> more </w:t>
      </w:r>
      <w:r w:rsidRPr="00D12000">
        <w:rPr>
          <w:rStyle w:val="StyleUnderline"/>
          <w:highlight w:val="yellow"/>
        </w:rPr>
        <w:t>precarious</w:t>
      </w:r>
      <w:r w:rsidRPr="00D12000">
        <w:t xml:space="preserve">. If China and the US fail to rebalance their financial and trading relations (Roach, 2014) then a trade war could result, interrupting transnational production networks, provoking social distress, and exacerbating nationalist emotions. </w:t>
      </w:r>
      <w:r w:rsidRPr="00D12000">
        <w:rPr>
          <w:rStyle w:val="StyleUnderline"/>
        </w:rPr>
        <w:t xml:space="preserve">This could have unforeseen consequences in the field of security, </w:t>
      </w:r>
      <w:r w:rsidRPr="00D12000">
        <w:rPr>
          <w:rStyle w:val="StyleUnderline"/>
          <w:highlight w:val="yellow"/>
        </w:rPr>
        <w:t>with</w:t>
      </w:r>
      <w:r w:rsidRPr="00D12000">
        <w:rPr>
          <w:rStyle w:val="StyleUnderline"/>
        </w:rPr>
        <w:t xml:space="preserve"> nuclear </w:t>
      </w:r>
      <w:r w:rsidRPr="00D12000">
        <w:rPr>
          <w:rStyle w:val="StyleUnderline"/>
          <w:highlight w:val="yellow"/>
        </w:rPr>
        <w:t>deterrence</w:t>
      </w:r>
      <w:r w:rsidRPr="00D12000">
        <w:rPr>
          <w:rStyle w:val="StyleUnderline"/>
        </w:rPr>
        <w:t xml:space="preserve"> remaining </w:t>
      </w:r>
      <w:r w:rsidRPr="00D12000">
        <w:rPr>
          <w:rStyle w:val="StyleUnderline"/>
          <w:highlight w:val="yellow"/>
        </w:rPr>
        <w:t xml:space="preserve">the only factor to </w:t>
      </w:r>
      <w:r w:rsidRPr="00D12000">
        <w:rPr>
          <w:rStyle w:val="Emphasis"/>
          <w:highlight w:val="yellow"/>
        </w:rPr>
        <w:t>protect</w:t>
      </w:r>
      <w:r w:rsidRPr="00D12000">
        <w:rPr>
          <w:rStyle w:val="Emphasis"/>
        </w:rPr>
        <w:t xml:space="preserve"> the world </w:t>
      </w:r>
      <w:r w:rsidRPr="00D12000">
        <w:rPr>
          <w:rStyle w:val="Emphasis"/>
          <w:highlight w:val="yellow"/>
        </w:rPr>
        <w:t>from Armageddon</w:t>
      </w:r>
      <w:r w:rsidRPr="00D12000">
        <w:rPr>
          <w:rStyle w:val="StyleUnderline"/>
          <w:highlight w:val="yellow"/>
        </w:rPr>
        <w:t xml:space="preserve">, and </w:t>
      </w:r>
      <w:r w:rsidRPr="00D12000">
        <w:rPr>
          <w:rStyle w:val="Emphasis"/>
          <w:highlight w:val="yellow"/>
        </w:rPr>
        <w:t>unreliably so</w:t>
      </w:r>
      <w:r w:rsidRPr="00D12000">
        <w:rPr>
          <w:highlight w:val="yellow"/>
        </w:rPr>
        <w:t xml:space="preserve">. </w:t>
      </w:r>
      <w:r w:rsidRPr="00D12000">
        <w:rPr>
          <w:rStyle w:val="StyleUnderline"/>
          <w:highlight w:val="yellow"/>
        </w:rPr>
        <w:t xml:space="preserve">Deterrence could </w:t>
      </w:r>
      <w:r w:rsidRPr="00D12000">
        <w:rPr>
          <w:rStyle w:val="Emphasis"/>
          <w:highlight w:val="yellow"/>
        </w:rPr>
        <w:t>lose</w:t>
      </w:r>
      <w:r w:rsidRPr="00D12000">
        <w:rPr>
          <w:rStyle w:val="Emphasis"/>
        </w:rPr>
        <w:t xml:space="preserve"> its </w:t>
      </w:r>
      <w:r w:rsidRPr="00D12000">
        <w:rPr>
          <w:rStyle w:val="Emphasis"/>
          <w:highlight w:val="yellow"/>
        </w:rPr>
        <w:t>credibility</w:t>
      </w:r>
      <w:r w:rsidRPr="00D12000">
        <w:t xml:space="preserve">: one of the two </w:t>
      </w:r>
      <w:r w:rsidRPr="00D12000">
        <w:rPr>
          <w:rStyle w:val="StyleUnderline"/>
          <w:highlight w:val="yellow"/>
        </w:rPr>
        <w:t>great powers might gamble</w:t>
      </w:r>
      <w:r w:rsidRPr="00D12000">
        <w:rPr>
          <w:rStyle w:val="StyleUnderline"/>
        </w:rPr>
        <w:t xml:space="preserve"> that the other yield </w:t>
      </w:r>
      <w:r w:rsidRPr="00D12000">
        <w:rPr>
          <w:rStyle w:val="StyleUnderline"/>
          <w:highlight w:val="yellow"/>
        </w:rPr>
        <w:t>in a cyber</w:t>
      </w:r>
      <w:r w:rsidRPr="00D12000">
        <w:rPr>
          <w:rStyle w:val="StyleUnderline"/>
        </w:rPr>
        <w:t xml:space="preserve">-war </w:t>
      </w:r>
      <w:r w:rsidRPr="00D12000">
        <w:rPr>
          <w:rStyle w:val="StyleUnderline"/>
          <w:highlight w:val="yellow"/>
        </w:rPr>
        <w:t>or conventional</w:t>
      </w:r>
      <w:r w:rsidRPr="00D12000">
        <w:t xml:space="preserve"> limited </w:t>
      </w:r>
      <w:r w:rsidRPr="00D12000">
        <w:rPr>
          <w:rStyle w:val="StyleUnderline"/>
          <w:highlight w:val="yellow"/>
        </w:rPr>
        <w:t>war</w:t>
      </w:r>
      <w:r w:rsidRPr="00D12000">
        <w:t>, or third party countries might engage in conflict with each other, with a view to obliging Washington or Beijing to intervene.</w:t>
      </w:r>
    </w:p>
    <w:p w:rsidR="009B77A0" w:rsidRDefault="009B77A0" w:rsidP="009B77A0">
      <w:pPr>
        <w:pStyle w:val="Heading4"/>
      </w:pPr>
      <w:r>
        <w:t>Uncontrolled US debt collapses US diplomatic and military power</w:t>
      </w:r>
    </w:p>
    <w:p w:rsidR="009B77A0" w:rsidRPr="00B90D0C" w:rsidRDefault="009B77A0" w:rsidP="009B77A0">
      <w:pPr>
        <w:rPr>
          <w:rStyle w:val="Style13ptBold"/>
        </w:rPr>
      </w:pPr>
      <w:r>
        <w:rPr>
          <w:rStyle w:val="Style13ptBold"/>
        </w:rPr>
        <w:t xml:space="preserve">Sahadi 12 </w:t>
      </w:r>
      <w:r w:rsidRPr="00B90D0C">
        <w:t>(Leanne, writer for CNN, 10-2</w:t>
      </w:r>
      <w:r>
        <w:t>2-2012, "Why Debt is a Threat to National Security,</w:t>
      </w:r>
      <w:r w:rsidRPr="00B90D0C">
        <w:t xml:space="preserve">" CNNMoney, </w:t>
      </w:r>
      <w:hyperlink r:id="rId33" w:history="1">
        <w:r w:rsidRPr="00B90D0C">
          <w:t>http://money.cnn.com/2012/10/22/news/economy/national-security-debt/index.html</w:t>
        </w:r>
      </w:hyperlink>
      <w:r w:rsidRPr="00B90D0C">
        <w:t>, MSCOTT)</w:t>
      </w:r>
    </w:p>
    <w:p w:rsidR="009B77A0" w:rsidRDefault="009B77A0" w:rsidP="009B77A0">
      <w:r w:rsidRPr="001A2B1E">
        <w:rPr>
          <w:rStyle w:val="StyleUnderline"/>
        </w:rPr>
        <w:t xml:space="preserve">Many see U.S. debt as a </w:t>
      </w:r>
      <w:r w:rsidRPr="001A2B1E">
        <w:rPr>
          <w:rStyle w:val="Emphasis"/>
        </w:rPr>
        <w:t>threat to national security</w:t>
      </w:r>
      <w:r>
        <w:t>. But they don't agree on what role defense spending should play in deficit reduction.</w:t>
      </w:r>
    </w:p>
    <w:p w:rsidR="009B77A0" w:rsidRDefault="009B77A0" w:rsidP="009B77A0">
      <w:r>
        <w:t>The national debt was not on the official agenda for the third and final presidential debate, which focused on foreign policy.</w:t>
      </w:r>
    </w:p>
    <w:p w:rsidR="009B77A0" w:rsidRDefault="009B77A0" w:rsidP="009B77A0">
      <w:r>
        <w:t xml:space="preserve">But both President Obama and Mitt Romney acknowledged Monday night what </w:t>
      </w:r>
      <w:r w:rsidRPr="001A2B1E">
        <w:rPr>
          <w:rStyle w:val="StyleUnderline"/>
        </w:rPr>
        <w:t xml:space="preserve">a </w:t>
      </w:r>
      <w:r w:rsidRPr="001A2B1E">
        <w:rPr>
          <w:rStyle w:val="Emphasis"/>
        </w:rPr>
        <w:t>chorus</w:t>
      </w:r>
      <w:r>
        <w:t xml:space="preserve"> </w:t>
      </w:r>
      <w:r w:rsidRPr="001A2B1E">
        <w:rPr>
          <w:rStyle w:val="StyleUnderline"/>
        </w:rPr>
        <w:t xml:space="preserve">of </w:t>
      </w:r>
      <w:r w:rsidRPr="001A2B1E">
        <w:rPr>
          <w:rStyle w:val="Emphasis"/>
        </w:rPr>
        <w:t>former military leaders</w:t>
      </w:r>
      <w:r>
        <w:t xml:space="preserve">, </w:t>
      </w:r>
      <w:r w:rsidRPr="001A2B1E">
        <w:rPr>
          <w:rStyle w:val="StyleUnderline"/>
        </w:rPr>
        <w:t xml:space="preserve">current administration officials and fiscal hawks have been saying: that </w:t>
      </w:r>
      <w:r w:rsidRPr="001A2B1E">
        <w:rPr>
          <w:rStyle w:val="Emphasis"/>
        </w:rPr>
        <w:t>the country's debt is a threat to national security</w:t>
      </w:r>
      <w:r>
        <w:t>.</w:t>
      </w:r>
    </w:p>
    <w:p w:rsidR="009B77A0" w:rsidRDefault="009B77A0" w:rsidP="009B77A0">
      <w:r>
        <w:t>"</w:t>
      </w:r>
      <w:r w:rsidRPr="001A2B1E">
        <w:rPr>
          <w:rStyle w:val="Emphasis"/>
        </w:rPr>
        <w:t>A nation with our current levels of unsustainable debt ... cannot hope to sustain for very long its superiority from a military perspective, or its influence in world affairs</w:t>
      </w:r>
      <w:r>
        <w:t>," Admiral Michael Mullen, former chairman of the Joint Chiefs of Staff, said last month.</w:t>
      </w:r>
    </w:p>
    <w:p w:rsidR="009B77A0" w:rsidRDefault="009B77A0" w:rsidP="009B77A0">
      <w:r w:rsidRPr="001A2B1E">
        <w:rPr>
          <w:rStyle w:val="StyleUnderline"/>
        </w:rPr>
        <w:t xml:space="preserve">The concern: If the debt continues to grow unbridled, </w:t>
      </w:r>
      <w:r w:rsidRPr="001A2B1E">
        <w:rPr>
          <w:rStyle w:val="Emphasis"/>
        </w:rPr>
        <w:t>the U.S. government will be constrained in its ability to pay for what it wants to do militarily and diplomatically</w:t>
      </w:r>
      <w:r>
        <w:t xml:space="preserve">. </w:t>
      </w:r>
      <w:r w:rsidRPr="001A2B1E">
        <w:t xml:space="preserve">And it </w:t>
      </w:r>
      <w:r w:rsidRPr="001A2B1E">
        <w:rPr>
          <w:rStyle w:val="StyleUnderline"/>
        </w:rPr>
        <w:t xml:space="preserve">could </w:t>
      </w:r>
      <w:r w:rsidRPr="001A2B1E">
        <w:rPr>
          <w:rStyle w:val="Emphasis"/>
        </w:rPr>
        <w:t>limit the country's leverage with foreign powers</w:t>
      </w:r>
      <w:r>
        <w:t>.</w:t>
      </w:r>
    </w:p>
    <w:p w:rsidR="009B77A0" w:rsidRDefault="009B77A0" w:rsidP="009B77A0">
      <w:r w:rsidRPr="001A2B1E">
        <w:rPr>
          <w:rStyle w:val="StyleUnderline"/>
        </w:rPr>
        <w:t xml:space="preserve">Especially since </w:t>
      </w:r>
      <w:r w:rsidRPr="001A2B1E">
        <w:rPr>
          <w:rStyle w:val="Emphasis"/>
        </w:rPr>
        <w:t>other countries own close to half of all outstanding U.S. public debt</w:t>
      </w:r>
      <w:r>
        <w:t xml:space="preserve">, </w:t>
      </w:r>
      <w:r w:rsidRPr="001A2B1E">
        <w:rPr>
          <w:rStyle w:val="StyleUnderline"/>
        </w:rPr>
        <w:t>with</w:t>
      </w:r>
      <w:r>
        <w:t xml:space="preserve"> </w:t>
      </w:r>
      <w:r w:rsidRPr="001A2B1E">
        <w:rPr>
          <w:rStyle w:val="Emphasis"/>
        </w:rPr>
        <w:t>China</w:t>
      </w:r>
      <w:r>
        <w:t xml:space="preserve"> and Japan </w:t>
      </w:r>
      <w:r w:rsidRPr="001A2B1E">
        <w:rPr>
          <w:rStyle w:val="StyleUnderline"/>
        </w:rPr>
        <w:t>leading the list of creditors</w:t>
      </w:r>
      <w:r>
        <w:t>.</w:t>
      </w:r>
    </w:p>
    <w:p w:rsidR="009B77A0" w:rsidRDefault="009B77A0" w:rsidP="009B77A0">
      <w:r>
        <w:t>"</w:t>
      </w:r>
      <w:r w:rsidRPr="001A2B1E">
        <w:rPr>
          <w:rStyle w:val="StyleUnderline"/>
        </w:rPr>
        <w:t xml:space="preserve">You can't be strong around the world </w:t>
      </w:r>
      <w:r w:rsidRPr="001A2B1E">
        <w:rPr>
          <w:rStyle w:val="Emphasis"/>
        </w:rPr>
        <w:t>unless you're strong at home</w:t>
      </w:r>
      <w:r>
        <w:t>," said Lawrence Korb, a senior fellow at the Center for American Progress who served as assistant secretary of defense under President Reagan.</w:t>
      </w:r>
    </w:p>
    <w:p w:rsidR="00EC76E1" w:rsidRPr="005774A0" w:rsidRDefault="00EC76E1" w:rsidP="00EC76E1">
      <w:pPr>
        <w:pStyle w:val="Heading4"/>
      </w:pPr>
      <w:r>
        <w:t>***insert hegemony</w:t>
      </w:r>
    </w:p>
    <w:p w:rsidR="009B77A0" w:rsidRPr="009B77A0" w:rsidRDefault="009B77A0" w:rsidP="009B77A0"/>
    <w:p w:rsidR="00C0212E" w:rsidRDefault="00C0212E" w:rsidP="00322849">
      <w:pPr>
        <w:pStyle w:val="Heading3"/>
      </w:pPr>
      <w:r>
        <w:t>1nc – student debt</w:t>
      </w:r>
    </w:p>
    <w:p w:rsidR="00C0212E" w:rsidRPr="00D12000" w:rsidRDefault="00C0212E" w:rsidP="00C0212E">
      <w:pPr>
        <w:pStyle w:val="Heading4"/>
        <w:rPr>
          <w:rFonts w:cs="Times New Roman"/>
        </w:rPr>
      </w:pPr>
      <w:r w:rsidRPr="00D12000">
        <w:rPr>
          <w:rFonts w:cs="Times New Roman"/>
        </w:rPr>
        <w:t xml:space="preserve">Labor market is </w:t>
      </w:r>
      <w:r w:rsidRPr="00D12000">
        <w:rPr>
          <w:rFonts w:cs="Times New Roman"/>
          <w:u w:val="single"/>
        </w:rPr>
        <w:t>tight now</w:t>
      </w:r>
      <w:r w:rsidRPr="00D12000">
        <w:rPr>
          <w:rFonts w:cs="Times New Roman"/>
        </w:rPr>
        <w:t xml:space="preserve">---companies are responding with recruitment through </w:t>
      </w:r>
      <w:r w:rsidRPr="00D12000">
        <w:rPr>
          <w:rFonts w:cs="Times New Roman"/>
          <w:u w:val="single"/>
        </w:rPr>
        <w:t>higher wages</w:t>
      </w:r>
      <w:r w:rsidRPr="00D12000">
        <w:rPr>
          <w:rFonts w:cs="Times New Roman"/>
        </w:rPr>
        <w:t xml:space="preserve"> and </w:t>
      </w:r>
      <w:r w:rsidRPr="00D12000">
        <w:rPr>
          <w:rFonts w:cs="Times New Roman"/>
          <w:u w:val="single"/>
        </w:rPr>
        <w:t>worker training</w:t>
      </w:r>
      <w:r w:rsidRPr="00D12000">
        <w:rPr>
          <w:rFonts w:cs="Times New Roman"/>
        </w:rPr>
        <w:t>---new immigration trades off</w:t>
      </w:r>
    </w:p>
    <w:p w:rsidR="00C0212E" w:rsidRPr="00D12000" w:rsidRDefault="00C0212E" w:rsidP="00C0212E">
      <w:r w:rsidRPr="00D12000">
        <w:rPr>
          <w:rStyle w:val="Style13ptBold"/>
        </w:rPr>
        <w:t>Currie 6-1</w:t>
      </w:r>
      <w:r w:rsidRPr="00D12000">
        <w:t xml:space="preserve">-2018 - more than a decade of experience working at the intersection of communications and public policy. From 2009 to 2013, she worked for the U.S. Senate leadership as chief speechwriter for Senator Jon Kyl, the Republican Whip. Before that, she served as managing editor of the Hudson Institute (Rachel, “The Benefits of a Tight Labor Market,” </w:t>
      </w:r>
      <w:r w:rsidRPr="00D12000">
        <w:rPr>
          <w:i/>
        </w:rPr>
        <w:t>Independent Women’s Forum</w:t>
      </w:r>
      <w:r w:rsidRPr="00D12000">
        <w:t xml:space="preserve">, </w:t>
      </w:r>
      <w:hyperlink r:id="rId34" w:history="1">
        <w:r w:rsidRPr="00D12000">
          <w:rPr>
            <w:rStyle w:val="Hyperlink"/>
          </w:rPr>
          <w:t>http://www.iwf.org/blog/2806651/The-Benefits-of-a-Tight-Labor-Market)//BB</w:t>
        </w:r>
      </w:hyperlink>
    </w:p>
    <w:p w:rsidR="00C0212E" w:rsidRPr="00D12000" w:rsidRDefault="00C0212E" w:rsidP="00C0212E"/>
    <w:p w:rsidR="00C0212E" w:rsidRPr="00C0212E" w:rsidRDefault="00C0212E" w:rsidP="00C0212E">
      <w:r w:rsidRPr="00D12000">
        <w:t xml:space="preserve">Why aren’t wages growing faster? After all, </w:t>
      </w:r>
      <w:r w:rsidRPr="00D12000">
        <w:rPr>
          <w:rStyle w:val="StyleUnderline"/>
        </w:rPr>
        <w:t>unemployment has fallen to 3.8 percent, and many businesses are complaining about labor or talent shortages</w:t>
      </w:r>
      <w:r w:rsidRPr="00D12000">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D12000">
        <w:rPr>
          <w:rStyle w:val="StyleUnderline"/>
        </w:rPr>
        <w:t>average hourly earnings beat expectations in May, and</w:t>
      </w:r>
      <w:r w:rsidRPr="00D12000">
        <w:t xml:space="preserve"> (2) </w:t>
      </w:r>
      <w:r w:rsidRPr="00D12000">
        <w:rPr>
          <w:rStyle w:val="StyleUnderline"/>
        </w:rPr>
        <w:t>the available evidence suggests that more and more companies are raising workers’ pay and/or enhancing other forms of compensation</w:t>
      </w:r>
      <w:r w:rsidRPr="00D12000">
        <w:t>. This week alone: The Federal Reserve’s Beige Book reported that, in late April and early May, “</w:t>
      </w:r>
      <w:r w:rsidRPr="00D12000">
        <w:rPr>
          <w:rStyle w:val="StyleUnderline"/>
        </w:rPr>
        <w:t>Many firms responded to talent shortages by increasing wages as well as the generosity of their compensation packages</w:t>
      </w:r>
      <w:r w:rsidRPr="00D12000">
        <w:t>.” The National Federation of Independent Business published its May survey of member companies (small firms), which found that “</w:t>
      </w:r>
      <w:r w:rsidRPr="00D12000">
        <w:rPr>
          <w:rStyle w:val="StyleUnderline"/>
        </w:rPr>
        <w:t>reports of increases in labor compensation reached record levels</w:t>
      </w:r>
      <w:r w:rsidRPr="00D12000">
        <w:t xml:space="preserve"> (35 percent) </w:t>
      </w:r>
      <w:r w:rsidRPr="00D12000">
        <w:rPr>
          <w:rStyle w:val="StyleUnderline"/>
        </w:rPr>
        <w:t>as owners try to attract needed employees and retain those already on board</w:t>
      </w:r>
      <w:r w:rsidRPr="00D12000">
        <w:t xml:space="preserve">.” HR Dive reported that </w:t>
      </w:r>
      <w:r w:rsidRPr="00D12000">
        <w:rPr>
          <w:rStyle w:val="StyleUnderline"/>
        </w:rPr>
        <w:t>46 percent of</w:t>
      </w:r>
      <w:r w:rsidRPr="00D12000">
        <w:t xml:space="preserve"> the </w:t>
      </w:r>
      <w:r w:rsidRPr="00D12000">
        <w:rPr>
          <w:rStyle w:val="StyleUnderline"/>
        </w:rPr>
        <w:t>employers</w:t>
      </w:r>
      <w:r w:rsidRPr="00D12000">
        <w:t xml:space="preserve"> in a Snag survey </w:t>
      </w:r>
      <w:r w:rsidRPr="00D12000">
        <w:rPr>
          <w:rStyle w:val="StyleUnderline"/>
        </w:rPr>
        <w:t>“are raising wages to compete for talent</w:t>
      </w:r>
      <w:r w:rsidRPr="00D12000">
        <w:t>.” More broadly, “</w:t>
      </w:r>
      <w:r w:rsidRPr="00D12000">
        <w:rPr>
          <w:rStyle w:val="StyleUnderline"/>
        </w:rPr>
        <w:t>Employers are offering more full-time jobs and healthcare and paid time off</w:t>
      </w:r>
      <w:r w:rsidRPr="00D12000">
        <w:t xml:space="preserve"> (PTO) </w:t>
      </w:r>
      <w:r w:rsidRPr="00D12000">
        <w:rPr>
          <w:rStyle w:val="StyleUnderline"/>
        </w:rPr>
        <w:t>benefits to attract talent</w:t>
      </w:r>
      <w:r w:rsidRPr="00D12000">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D12000">
        <w:rPr>
          <w:rStyle w:val="StyleUnderline"/>
        </w:rPr>
        <w:t>BNSF Railway is offering “signing bonuses</w:t>
      </w:r>
      <w:r w:rsidRPr="00D12000">
        <w:t xml:space="preserve"> [of] up to $25,000 for hourly workers, including electricians, boilermakers and pipefitters,” and the news that, according to Associated General Contractors of America CEO Stephen Sandherr, “</w:t>
      </w:r>
      <w:r w:rsidRPr="00D12000">
        <w:rPr>
          <w:rStyle w:val="StyleUnderline"/>
        </w:rPr>
        <w:t>Many firms are boosting pay and taking other steps to compete for a relatively small pool of available, qualified workers to hire</w:t>
      </w:r>
      <w:r w:rsidRPr="00D12000">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D12000">
        <w:rPr>
          <w:rStyle w:val="StyleUnderline"/>
        </w:rPr>
        <w:t xml:space="preserve">a tight labor market is </w:t>
      </w:r>
      <w:r w:rsidRPr="00D12000">
        <w:rPr>
          <w:rStyle w:val="Emphasis"/>
        </w:rPr>
        <w:t>the best social policy</w:t>
      </w:r>
      <w:r w:rsidRPr="00D12000">
        <w:t xml:space="preserve">. America wins when </w:t>
      </w:r>
      <w:r w:rsidRPr="00D12000">
        <w:rPr>
          <w:rStyle w:val="StyleUnderline"/>
        </w:rPr>
        <w:t xml:space="preserve">employers have to </w:t>
      </w:r>
      <w:r w:rsidRPr="00D12000">
        <w:rPr>
          <w:rStyle w:val="Emphasis"/>
        </w:rPr>
        <w:t>exert themselves to recruit and retain workers</w:t>
      </w:r>
      <w:r w:rsidRPr="00D12000">
        <w:rPr>
          <w:rStyle w:val="StyleUnderline"/>
        </w:rPr>
        <w:t xml:space="preserve">. The result is higher wages for less-skilled workers and </w:t>
      </w:r>
      <w:r w:rsidRPr="00D12000">
        <w:rPr>
          <w:rStyle w:val="Emphasis"/>
        </w:rPr>
        <w:t>more people drawn into the productive world of work</w:t>
      </w:r>
      <w:r w:rsidRPr="00D12000">
        <w:t xml:space="preserve">.” </w:t>
      </w:r>
      <w:r w:rsidRPr="00D12000">
        <w:rPr>
          <w:rStyle w:val="StyleUnderline"/>
        </w:rPr>
        <w:t xml:space="preserve">Beyond encouraging short-term wage and compensation increases, a tight labor market also encourages </w:t>
      </w:r>
      <w:r w:rsidRPr="00D12000">
        <w:rPr>
          <w:rStyle w:val="Emphasis"/>
        </w:rPr>
        <w:t>long-term investments in worker training</w:t>
      </w:r>
      <w:r w:rsidRPr="00D12000">
        <w:t xml:space="preserve">. Back on March 8, for example, the Atlanta-based Home Depot Foundation announced that it was making “a $50 million commitment to train 20,000 tradespeople over the next 10 years </w:t>
      </w:r>
      <w:r w:rsidRPr="00D12000">
        <w:rPr>
          <w:rStyle w:val="StyleUnderline"/>
        </w:rPr>
        <w:t>in order to fill the growing skilled labor gap</w:t>
      </w:r>
      <w:r w:rsidRPr="00D12000">
        <w:t xml:space="preserve">.” Needless to say, </w:t>
      </w:r>
      <w:r w:rsidRPr="00D12000">
        <w:rPr>
          <w:rStyle w:val="StyleUnderline"/>
        </w:rPr>
        <w:t>all of this has crucial implications for America’s immigration policy</w:t>
      </w:r>
      <w:r w:rsidRPr="00D12000">
        <w:t>. After ticking off a list of recent stories highlighting the benefits of our tightening labor market, Krikorian asks, “</w:t>
      </w:r>
      <w:r w:rsidRPr="00D12000">
        <w:rPr>
          <w:rStyle w:val="StyleUnderline"/>
        </w:rPr>
        <w:t xml:space="preserve">Does anyone think this would be happening </w:t>
      </w:r>
      <w:r w:rsidRPr="00D12000">
        <w:t xml:space="preserve">if the Schumer-Rubio Gang of Eight bill had passed, </w:t>
      </w:r>
      <w:r w:rsidRPr="00D12000">
        <w:rPr>
          <w:rStyle w:val="StyleUnderline"/>
        </w:rPr>
        <w:t>with</w:t>
      </w:r>
      <w:r w:rsidRPr="00D12000">
        <w:t xml:space="preserve"> its </w:t>
      </w:r>
      <w:r w:rsidRPr="00D12000">
        <w:rPr>
          <w:rStyle w:val="StyleUnderline"/>
        </w:rPr>
        <w:t>doubling</w:t>
      </w:r>
      <w:r w:rsidRPr="00D12000">
        <w:t xml:space="preserve"> of </w:t>
      </w:r>
      <w:r w:rsidRPr="00D12000">
        <w:rPr>
          <w:rStyle w:val="StyleUnderline"/>
        </w:rPr>
        <w:t>green cards</w:t>
      </w:r>
      <w:r w:rsidRPr="00D12000">
        <w:t xml:space="preserve"> and guest-worker visas</w:t>
      </w:r>
      <w:r w:rsidRPr="00D12000">
        <w:rPr>
          <w:rStyle w:val="StyleUnderline"/>
        </w:rPr>
        <w:t>?”</w:t>
      </w:r>
      <w:r w:rsidRPr="00D12000">
        <w:t xml:space="preserve"> </w:t>
      </w:r>
      <w:r w:rsidRPr="00D12000">
        <w:rPr>
          <w:rStyle w:val="StyleUnderline"/>
        </w:rPr>
        <w:t>It’s a question every member of Congress should ponder before supporting massively higher levels of immigration</w:t>
      </w:r>
      <w:r w:rsidRPr="00D12000">
        <w:t>.</w:t>
      </w:r>
    </w:p>
    <w:p w:rsidR="00C0212E" w:rsidRPr="007203DD" w:rsidRDefault="00C0212E" w:rsidP="00C0212E">
      <w:pPr>
        <w:pStyle w:val="Heading4"/>
      </w:pPr>
      <w:r>
        <w:t>Tight labor markets motivate benefits packages---pays off student debts</w:t>
      </w:r>
    </w:p>
    <w:p w:rsidR="00C0212E" w:rsidRDefault="00C0212E" w:rsidP="00C0212E">
      <w:r w:rsidRPr="001532DB">
        <w:rPr>
          <w:b/>
        </w:rPr>
        <w:t>Januta 18-</w:t>
      </w:r>
      <w:r>
        <w:t xml:space="preserve"> [Andrea, Reuters reporter, "Employers help pay student loans to attract workers," https://www.reuters.com/article/us-world-work-studentloans/employers-help-pay-student-loans-to-attract-workers-idUSKCN1J1158, June 5, 2018]//ad</w:t>
      </w:r>
    </w:p>
    <w:p w:rsidR="00C0212E" w:rsidRPr="00C0212E" w:rsidRDefault="00C0212E" w:rsidP="00C0212E">
      <w:pPr>
        <w:rPr>
          <w:sz w:val="22"/>
          <w:u w:val="single"/>
        </w:rPr>
      </w:pPr>
      <w:r w:rsidRPr="001532DB">
        <w:t xml:space="preserve">NEW YORK (Reuters) - </w:t>
      </w:r>
      <w:r w:rsidRPr="002179CF">
        <w:rPr>
          <w:rStyle w:val="StyleUnderline"/>
        </w:rPr>
        <w:t>For public relations manager Maggie McCuen, having help from her job to repay student loans is not priceless - it is worth every tangible penny of the $1,416 her company has added to chip away at her loan balance since December 2016</w:t>
      </w:r>
      <w:r w:rsidRPr="001532DB">
        <w:t>.</w:t>
      </w:r>
      <w:r>
        <w:t xml:space="preserve"> </w:t>
      </w:r>
      <w:r w:rsidRPr="001532DB">
        <w:t>“</w:t>
      </w:r>
      <w:r w:rsidRPr="002179CF">
        <w:rPr>
          <w:rStyle w:val="Emphasis"/>
        </w:rPr>
        <w:t>It absolutely alleviates stress</w:t>
      </w:r>
      <w:r w:rsidRPr="001532DB">
        <w:t>,” said McCuen, a 26-year-old from Boston who works for Natixis Investment Managers.</w:t>
      </w:r>
      <w:r>
        <w:t xml:space="preserve"> </w:t>
      </w:r>
      <w:r w:rsidRPr="001532DB">
        <w:t xml:space="preserve">For </w:t>
      </w:r>
      <w:r w:rsidRPr="002179CF">
        <w:rPr>
          <w:rStyle w:val="StyleUnderline"/>
        </w:rPr>
        <w:t xml:space="preserve">U.S. companies trying to </w:t>
      </w:r>
      <w:r w:rsidRPr="002179CF">
        <w:rPr>
          <w:rStyle w:val="Emphasis"/>
        </w:rPr>
        <w:t>lure and retain workers</w:t>
      </w:r>
      <w:r w:rsidRPr="002179CF">
        <w:rPr>
          <w:rStyle w:val="StyleUnderline"/>
        </w:rPr>
        <w:t xml:space="preserve"> now that unemployment is near an 18-year low, </w:t>
      </w:r>
      <w:r w:rsidRPr="002179CF">
        <w:rPr>
          <w:rStyle w:val="Emphasis"/>
        </w:rPr>
        <w:t>student loan repayment programs</w:t>
      </w:r>
      <w:r w:rsidRPr="002179CF">
        <w:rPr>
          <w:rStyle w:val="StyleUnderline"/>
        </w:rPr>
        <w:t xml:space="preserve"> offer a way to specifically target millennial workers who are </w:t>
      </w:r>
      <w:r w:rsidRPr="002179CF">
        <w:rPr>
          <w:rStyle w:val="Emphasis"/>
        </w:rPr>
        <w:t>saddled with student debt</w:t>
      </w:r>
      <w:r w:rsidRPr="002179CF">
        <w:rPr>
          <w:rStyle w:val="StyleUnderline"/>
        </w:rPr>
        <w:t>.</w:t>
      </w:r>
      <w:r>
        <w:rPr>
          <w:rStyle w:val="StyleUnderline"/>
        </w:rPr>
        <w:t xml:space="preserve"> </w:t>
      </w:r>
      <w:r w:rsidRPr="001532DB">
        <w:t xml:space="preserve">With only 4 percent of employers currently offering student loan repayment assistance, according to a 2017 survey by the Society for Human Resource Management, </w:t>
      </w:r>
      <w:r w:rsidRPr="002179CF">
        <w:rPr>
          <w:rStyle w:val="StyleUnderline"/>
        </w:rPr>
        <w:t>the possibility for expansion is immense</w:t>
      </w:r>
      <w:r w:rsidRPr="001532DB">
        <w:t>. More than 44 million Americans have more than $1.5 trillion of student debt, according to the Federal Reserve Bank of St. Louis.</w:t>
      </w:r>
      <w:r>
        <w:t xml:space="preserve"> </w:t>
      </w:r>
      <w:r w:rsidRPr="001532DB">
        <w:t xml:space="preserve">The </w:t>
      </w:r>
      <w:r w:rsidRPr="002179CF">
        <w:rPr>
          <w:rStyle w:val="StyleUnderline"/>
        </w:rPr>
        <w:t>way most programs work is that employers make a regular contribution to the loan balance, typically $100 a month, while employees continue to make their regular payments</w:t>
      </w:r>
      <w:r w:rsidRPr="001532DB">
        <w:t xml:space="preserve">. </w:t>
      </w:r>
      <w:r w:rsidRPr="002179CF">
        <w:rPr>
          <w:rStyle w:val="StyleUnderline"/>
        </w:rPr>
        <w:t>Employees save money on both the balance and the interest they would have paid on a longer loan term</w:t>
      </w:r>
      <w:r w:rsidRPr="001532DB">
        <w:t xml:space="preserve">. Unlike tuition reimbursement benefits, however, which are tax-free below a certain amount, the </w:t>
      </w:r>
      <w:r w:rsidRPr="002179CF">
        <w:rPr>
          <w:rStyle w:val="Emphasis"/>
        </w:rPr>
        <w:t>employer’s loan contributions are considered taxable income.</w:t>
      </w:r>
      <w:r>
        <w:rPr>
          <w:rStyle w:val="Emphasis"/>
        </w:rPr>
        <w:t xml:space="preserve"> </w:t>
      </w:r>
      <w:r w:rsidRPr="001532DB">
        <w:t xml:space="preserve">On a $26,500 student loan with 4 percent interest, </w:t>
      </w:r>
      <w:r w:rsidRPr="002179CF">
        <w:rPr>
          <w:rStyle w:val="StyleUnderline"/>
        </w:rPr>
        <w:t xml:space="preserve">employer help of $100 a month could cut down the length of </w:t>
      </w:r>
      <w:r w:rsidRPr="002179CF">
        <w:rPr>
          <w:rStyle w:val="Emphasis"/>
        </w:rPr>
        <w:t>a 10-year loan by about 3 years</w:t>
      </w:r>
      <w:r w:rsidRPr="001532DB">
        <w:t xml:space="preserve">, </w:t>
      </w:r>
      <w:r w:rsidRPr="002179CF">
        <w:rPr>
          <w:rStyle w:val="Emphasis"/>
        </w:rPr>
        <w:t>saving employees around $10,000,</w:t>
      </w:r>
      <w:r w:rsidRPr="001532DB">
        <w:t xml:space="preserve"> according to a study commission by Gradifi, which offers third-party administration for loan repayment programs.</w:t>
      </w:r>
      <w:r>
        <w:t xml:space="preserve"> </w:t>
      </w:r>
      <w:r w:rsidRPr="002179CF">
        <w:rPr>
          <w:rStyle w:val="StyleUnderline"/>
        </w:rPr>
        <w:t>“</w:t>
      </w:r>
      <w:r w:rsidRPr="002179CF">
        <w:rPr>
          <w:rStyle w:val="Emphasis"/>
        </w:rPr>
        <w:t>Employers get talent and engagement</w:t>
      </w:r>
      <w:r w:rsidRPr="002179CF">
        <w:rPr>
          <w:rStyle w:val="StyleUnderline"/>
        </w:rPr>
        <w:t xml:space="preserve">, and </w:t>
      </w:r>
      <w:r w:rsidRPr="002179CF">
        <w:rPr>
          <w:rStyle w:val="Emphasis"/>
        </w:rPr>
        <w:t>employees get out of debt</w:t>
      </w:r>
      <w:r w:rsidRPr="002179CF">
        <w:rPr>
          <w:rStyle w:val="StyleUnderline"/>
        </w:rPr>
        <w:t xml:space="preserve"> faster,” said Meera Oliva, chief marketing officer for Gradifi.</w:t>
      </w:r>
      <w:r>
        <w:rPr>
          <w:rStyle w:val="StyleUnderline"/>
        </w:rPr>
        <w:t xml:space="preserve"> </w:t>
      </w:r>
      <w:r w:rsidRPr="001532DB">
        <w:t>Gradifi now has more than 300 corporate clients, up from 50 in 2016, when it was bought by First Republic Bank, said Oliva. It is one of a flurry of new startups in recent years designed to facilitate student loan repayment benefits, including FutureFuel.io, Tuition.io and Student Loan Genius.</w:t>
      </w:r>
      <w:r>
        <w:t xml:space="preserve"> </w:t>
      </w:r>
      <w:r w:rsidRPr="001532DB">
        <w:t>Traditional financial firms are also getting on board. Fidelity Investments announced last month that its Student Debt Employer Contribution program would expand by the end of June to 25 employers, offering benefits to an estimated 9,000 eligible employees.</w:t>
      </w:r>
      <w:r>
        <w:t xml:space="preserve"> </w:t>
      </w:r>
      <w:r w:rsidRPr="001532DB">
        <w:t>Fidelity started with its own employees last year in a pilot program, and found that borrowers could save an average of 5 years off the life of their loans, lowering the total cost by about $20,000.</w:t>
      </w:r>
      <w:r>
        <w:t xml:space="preserve"> </w:t>
      </w:r>
      <w:r w:rsidRPr="001532DB">
        <w:t>“</w:t>
      </w:r>
      <w:r w:rsidRPr="002179CF">
        <w:rPr>
          <w:rStyle w:val="StyleUnderline"/>
        </w:rPr>
        <w:t>Something like this shows your employees you understand where they are, and you’re committed to helping them</w:t>
      </w:r>
      <w:r w:rsidRPr="001532DB">
        <w:t>,” said Asha Srikantiah, Fidelity’s vice president of workplace emerging products.</w:t>
      </w:r>
      <w:r>
        <w:t xml:space="preserve"> </w:t>
      </w:r>
      <w:r w:rsidRPr="001532DB">
        <w:t>EASY CHOICE</w:t>
      </w:r>
      <w:r>
        <w:t xml:space="preserve"> </w:t>
      </w:r>
      <w:proofErr w:type="gramStart"/>
      <w:r w:rsidRPr="001532DB">
        <w:t>When</w:t>
      </w:r>
      <w:proofErr w:type="gramEnd"/>
      <w:r w:rsidRPr="001532DB">
        <w:t xml:space="preserve"> executives at indoor cycling company Peloton learned about student loan repayment programs, “it was a complete no-brainer,” said Amy Stoldt, the company’s vice president of people.</w:t>
      </w:r>
      <w:r>
        <w:t xml:space="preserve"> </w:t>
      </w:r>
      <w:r w:rsidRPr="001532DB">
        <w:t xml:space="preserve">Peloton partnered with Gradifi and launched the benefit last June. </w:t>
      </w:r>
      <w:r w:rsidRPr="002179CF">
        <w:rPr>
          <w:rStyle w:val="StyleUnderline"/>
        </w:rPr>
        <w:t xml:space="preserve">For full-time employees with student loans, it pays </w:t>
      </w:r>
      <w:r w:rsidRPr="002179CF">
        <w:rPr>
          <w:rStyle w:val="Emphasis"/>
        </w:rPr>
        <w:t>$100 a month</w:t>
      </w:r>
      <w:r w:rsidRPr="002179CF">
        <w:rPr>
          <w:rStyle w:val="StyleUnderline"/>
        </w:rPr>
        <w:t xml:space="preserve"> to the loan’s balance.</w:t>
      </w:r>
      <w:r>
        <w:rPr>
          <w:rStyle w:val="StyleUnderline"/>
        </w:rPr>
        <w:t xml:space="preserve"> </w:t>
      </w:r>
      <w:r w:rsidRPr="001532DB">
        <w:t xml:space="preserve">Right away, </w:t>
      </w:r>
      <w:r w:rsidRPr="002179CF">
        <w:rPr>
          <w:rStyle w:val="Emphasis"/>
        </w:rPr>
        <w:t>more than 10 percent of the company’s workforce signed up</w:t>
      </w:r>
      <w:r w:rsidRPr="001532DB">
        <w:t xml:space="preserve">. “I was </w:t>
      </w:r>
      <w:r w:rsidRPr="002179CF">
        <w:rPr>
          <w:rStyle w:val="Emphasis"/>
        </w:rPr>
        <w:t>astounded by the response</w:t>
      </w:r>
      <w:r w:rsidRPr="001532DB">
        <w:t>,” Stoldt said.</w:t>
      </w:r>
      <w:r>
        <w:t xml:space="preserve"> </w:t>
      </w:r>
      <w:r w:rsidRPr="001532DB">
        <w:t>Today, about 20 percent of their 719 full-time employees participate across different departments, including retail, instruction, tech, marketing and their bike delivery team.</w:t>
      </w:r>
      <w:r>
        <w:t xml:space="preserve"> </w:t>
      </w:r>
      <w:r w:rsidRPr="002179CF">
        <w:rPr>
          <w:rStyle w:val="Emphasis"/>
        </w:rPr>
        <w:t>Participants in loan help programs say it makes a big difference</w:t>
      </w:r>
      <w:r w:rsidRPr="001532DB">
        <w:t xml:space="preserve">: In a 2017 survey by American Student Assistance, </w:t>
      </w:r>
      <w:r w:rsidRPr="002179CF">
        <w:rPr>
          <w:rStyle w:val="StyleUnderline"/>
        </w:rPr>
        <w:t>86 percent of young workers with student loans said that they would commit to their employer for five years if it helped pay off their debt</w:t>
      </w:r>
      <w:r w:rsidRPr="001532DB">
        <w:t>.</w:t>
      </w:r>
      <w:r>
        <w:t xml:space="preserve"> </w:t>
      </w:r>
      <w:r w:rsidRPr="001532DB">
        <w:rPr>
          <w:rStyle w:val="StyleUnderline"/>
        </w:rPr>
        <w:t xml:space="preserve">The programs also offer a way for companies to </w:t>
      </w:r>
      <w:r w:rsidRPr="001532DB">
        <w:rPr>
          <w:rStyle w:val="Emphasis"/>
        </w:rPr>
        <w:t>broaden their recruiting pool</w:t>
      </w:r>
      <w:r w:rsidRPr="001532DB">
        <w:t>: Student debt is disproportionately held by women and people of color, making companies that offer these benefits appealing to more diverse applicants.</w:t>
      </w:r>
      <w:r>
        <w:t xml:space="preserve"> </w:t>
      </w:r>
      <w:r w:rsidRPr="001532DB">
        <w:t>The repayment help certainly matters to Elaine Florentino, the child of immigrants and the first in her family to attend a U.S. college. Florentino admits she did not understand how much debt she was taking on when she signed loan papers at age 18.</w:t>
      </w:r>
      <w:r>
        <w:t xml:space="preserve"> </w:t>
      </w:r>
      <w:r w:rsidRPr="001532DB">
        <w:t xml:space="preserve">Now 26 and a parent, she was relieved when she learned that her company, PwC, would put in $100 a month. </w:t>
      </w:r>
      <w:r w:rsidRPr="001532DB">
        <w:rPr>
          <w:rStyle w:val="StyleUnderline"/>
        </w:rPr>
        <w:t xml:space="preserve">She thinks it will cut down the life of the </w:t>
      </w:r>
      <w:r w:rsidRPr="001532DB">
        <w:rPr>
          <w:rStyle w:val="Emphasis"/>
        </w:rPr>
        <w:t>10-year loan by around two years</w:t>
      </w:r>
      <w:r w:rsidRPr="001532DB">
        <w:rPr>
          <w:rStyle w:val="StyleUnderline"/>
        </w:rPr>
        <w:t>. She currently pays $346 a month.</w:t>
      </w:r>
      <w:r>
        <w:rPr>
          <w:rStyle w:val="StyleUnderline"/>
        </w:rPr>
        <w:t xml:space="preserve"> </w:t>
      </w:r>
      <w:r w:rsidRPr="001532DB">
        <w:t>Students attend the 367th Commencement Exercises at Harvard University in Cambridge, Massachusetts, U.S., May 24, 2018. REUTERS/Brian Snyder</w:t>
      </w:r>
      <w:r>
        <w:t xml:space="preserve"> </w:t>
      </w:r>
      <w:r w:rsidRPr="002179CF">
        <w:rPr>
          <w:rStyle w:val="StyleUnderline"/>
        </w:rPr>
        <w:t>“I imagine by the time my son enters the workforce, a lot of companies will consider it a standard part of their comp package,” Florentino said</w:t>
      </w:r>
      <w:r w:rsidRPr="001532DB">
        <w:rPr>
          <w:rStyle w:val="StyleUnderline"/>
          <w:sz w:val="16"/>
          <w:u w:val="none"/>
        </w:rPr>
        <w:t>.</w:t>
      </w:r>
    </w:p>
    <w:p w:rsidR="00C0212E" w:rsidRPr="007203DD" w:rsidRDefault="00C0212E" w:rsidP="00C0212E">
      <w:pPr>
        <w:pStyle w:val="Heading4"/>
      </w:pPr>
      <w:r>
        <w:t>Higher increases prevent student debt defaults</w:t>
      </w:r>
    </w:p>
    <w:p w:rsidR="00C0212E" w:rsidRPr="00B93BC7" w:rsidRDefault="00C0212E" w:rsidP="00C0212E">
      <w:r w:rsidRPr="00B93BC7">
        <w:rPr>
          <w:b/>
        </w:rPr>
        <w:t>Berman 15-</w:t>
      </w:r>
      <w:r>
        <w:t xml:space="preserve"> [Jillian, reporter for MarketWatch "What’s really causing the student debt crisis, according to Sheila Bair," https://www.marketwatch.com/story/whats-really-causing-the-student-debt-crisis-according-to-sheila-bair-2015-10-15, Oct 17, 2015]//ad</w:t>
      </w:r>
    </w:p>
    <w:p w:rsidR="00C0212E" w:rsidRDefault="00C0212E" w:rsidP="00C0212E">
      <w:r w:rsidRPr="007203DD">
        <w:rPr>
          <w:rStyle w:val="StyleUnderline"/>
          <w:highlight w:val="yellow"/>
        </w:rPr>
        <w:t xml:space="preserve">The origins of the student loan crisis have </w:t>
      </w:r>
      <w:r w:rsidRPr="007203DD">
        <w:rPr>
          <w:rStyle w:val="Emphasis"/>
          <w:highlight w:val="yellow"/>
        </w:rPr>
        <w:t>parallels to the origins of the mortgage crisis</w:t>
      </w:r>
      <w:r w:rsidRPr="00B93BC7">
        <w:t xml:space="preserve">, </w:t>
      </w:r>
      <w:r w:rsidRPr="00B93BC7">
        <w:rPr>
          <w:rStyle w:val="StyleUnderline"/>
        </w:rPr>
        <w:t xml:space="preserve">Bair said. In both cases “very well intentioned” </w:t>
      </w:r>
      <w:r w:rsidRPr="007203DD">
        <w:rPr>
          <w:rStyle w:val="StyleUnderline"/>
          <w:highlight w:val="yellow"/>
        </w:rPr>
        <w:t>government programs made it easier for Americans to borrow for housing or</w:t>
      </w:r>
      <w:r w:rsidRPr="00B93BC7">
        <w:rPr>
          <w:rStyle w:val="StyleUnderline"/>
        </w:rPr>
        <w:t xml:space="preserve"> </w:t>
      </w:r>
      <w:r w:rsidRPr="007203DD">
        <w:rPr>
          <w:rStyle w:val="StyleUnderline"/>
          <w:highlight w:val="yellow"/>
        </w:rPr>
        <w:t xml:space="preserve">school </w:t>
      </w:r>
      <w:r w:rsidRPr="007203DD">
        <w:rPr>
          <w:rStyle w:val="Emphasis"/>
          <w:highlight w:val="yellow"/>
        </w:rPr>
        <w:t>without getting a true sense of whether borrowers will be able to repay</w:t>
      </w:r>
      <w:r w:rsidRPr="00B93BC7">
        <w:rPr>
          <w:rStyle w:val="Emphasis"/>
        </w:rPr>
        <w:t xml:space="preserve"> those </w:t>
      </w:r>
      <w:r w:rsidRPr="007203DD">
        <w:rPr>
          <w:rStyle w:val="Emphasis"/>
          <w:highlight w:val="yellow"/>
        </w:rPr>
        <w:t>debts</w:t>
      </w:r>
      <w:r w:rsidRPr="00B93BC7">
        <w:rPr>
          <w:rStyle w:val="Emphasis"/>
        </w:rPr>
        <w:t>.</w:t>
      </w:r>
      <w:r>
        <w:rPr>
          <w:rStyle w:val="Emphasis"/>
        </w:rPr>
        <w:t xml:space="preserve"> </w:t>
      </w:r>
      <w:r w:rsidRPr="00B93BC7">
        <w:t>“</w:t>
      </w:r>
      <w:r w:rsidRPr="00B93BC7">
        <w:rPr>
          <w:rStyle w:val="Emphasis"/>
        </w:rPr>
        <w:t xml:space="preserve">Debt is not the answer; </w:t>
      </w:r>
      <w:r w:rsidRPr="007203DD">
        <w:rPr>
          <w:rStyle w:val="Emphasis"/>
          <w:highlight w:val="yellow"/>
        </w:rPr>
        <w:t>real wage growth is the answer</w:t>
      </w:r>
      <w:r w:rsidRPr="00B93BC7">
        <w:t xml:space="preserve">” </w:t>
      </w:r>
      <w:r w:rsidRPr="007203DD">
        <w:rPr>
          <w:rStyle w:val="StyleUnderline"/>
          <w:highlight w:val="yellow"/>
        </w:rPr>
        <w:t>to Americans’ inability to</w:t>
      </w:r>
      <w:r w:rsidRPr="00B93BC7">
        <w:rPr>
          <w:rStyle w:val="StyleUnderline"/>
        </w:rPr>
        <w:t xml:space="preserve"> </w:t>
      </w:r>
      <w:r w:rsidRPr="007203DD">
        <w:rPr>
          <w:rStyle w:val="StyleUnderline"/>
          <w:highlight w:val="yellow"/>
        </w:rPr>
        <w:t>afford homes or degrees</w:t>
      </w:r>
      <w:r w:rsidRPr="00B93BC7">
        <w:t>, Bair said. “</w:t>
      </w:r>
      <w:r w:rsidRPr="007203DD">
        <w:rPr>
          <w:rStyle w:val="StyleUnderline"/>
          <w:highlight w:val="yellow"/>
        </w:rPr>
        <w:t>The baby boomer generation has just been too easy to default to the financial sector</w:t>
      </w:r>
      <w:r w:rsidRPr="00B93BC7">
        <w:rPr>
          <w:rStyle w:val="StyleUnderline"/>
        </w:rPr>
        <w:t xml:space="preserve"> and credit </w:t>
      </w:r>
      <w:r w:rsidRPr="007203DD">
        <w:rPr>
          <w:rStyle w:val="StyleUnderline"/>
          <w:highlight w:val="yellow"/>
        </w:rPr>
        <w:t>to get things</w:t>
      </w:r>
      <w:r w:rsidRPr="00B93BC7">
        <w:rPr>
          <w:rStyle w:val="StyleUnderline"/>
        </w:rPr>
        <w:t xml:space="preserve"> that we want </w:t>
      </w:r>
      <w:r w:rsidRPr="007203DD">
        <w:rPr>
          <w:rStyle w:val="Emphasis"/>
          <w:highlight w:val="yellow"/>
        </w:rPr>
        <w:t>without</w:t>
      </w:r>
      <w:r w:rsidRPr="00B93BC7">
        <w:rPr>
          <w:rStyle w:val="Emphasis"/>
        </w:rPr>
        <w:t xml:space="preserve"> focusing on </w:t>
      </w:r>
      <w:r w:rsidRPr="007203DD">
        <w:rPr>
          <w:rStyle w:val="Emphasis"/>
          <w:highlight w:val="yellow"/>
        </w:rPr>
        <w:t>real</w:t>
      </w:r>
      <w:r w:rsidRPr="00B93BC7">
        <w:rPr>
          <w:rStyle w:val="Emphasis"/>
        </w:rPr>
        <w:t xml:space="preserve"> economic </w:t>
      </w:r>
      <w:r w:rsidRPr="007203DD">
        <w:rPr>
          <w:rStyle w:val="Emphasis"/>
          <w:highlight w:val="yellow"/>
        </w:rPr>
        <w:t>growth</w:t>
      </w:r>
      <w:r w:rsidRPr="00B93BC7">
        <w:t>.”</w:t>
      </w:r>
    </w:p>
    <w:p w:rsidR="00C0212E" w:rsidRPr="007203DD" w:rsidRDefault="00C0212E" w:rsidP="00C0212E">
      <w:pPr>
        <w:pStyle w:val="Heading4"/>
      </w:pPr>
      <w:r w:rsidRPr="007203DD">
        <w:t>Popping the student debt bubble leads to widespread economic failure</w:t>
      </w:r>
    </w:p>
    <w:p w:rsidR="00C0212E" w:rsidRPr="007203DD" w:rsidRDefault="00C0212E" w:rsidP="00C0212E">
      <w:r w:rsidRPr="007203DD">
        <w:rPr>
          <w:rStyle w:val="Style13ptBold"/>
        </w:rPr>
        <w:t>Foroohar 17</w:t>
      </w:r>
      <w:r w:rsidRPr="007203DD">
        <w:t xml:space="preserve">- [Rana, global business columnist and an associate editor at the Financial Times, "The US college debt bubble is becoming dangerous," Financial Times, </w:t>
      </w:r>
      <w:hyperlink r:id="rId35" w:history="1">
        <w:r w:rsidRPr="007203DD">
          <w:rPr>
            <w:rStyle w:val="Hyperlink"/>
          </w:rPr>
          <w:t>https://www.ft.com/content/a272ee4c-1b83-11e7-bcac-6d03d067f81f</w:t>
        </w:r>
      </w:hyperlink>
      <w:r w:rsidRPr="007203DD">
        <w:t>, 4/9/2017]//ad</w:t>
      </w:r>
    </w:p>
    <w:p w:rsidR="00C0212E" w:rsidRDefault="00C0212E" w:rsidP="00C0212E">
      <w:r w:rsidRPr="00F65E5A">
        <w:t xml:space="preserve">The </w:t>
      </w:r>
      <w:r w:rsidRPr="008B5B22">
        <w:rPr>
          <w:rStyle w:val="StyleUnderline"/>
        </w:rPr>
        <w:t xml:space="preserve">US college </w:t>
      </w:r>
      <w:r w:rsidRPr="008B5B22">
        <w:rPr>
          <w:rStyle w:val="Emphasis"/>
        </w:rPr>
        <w:t>debt bubble</w:t>
      </w:r>
      <w:r w:rsidRPr="008B5B22">
        <w:rPr>
          <w:rStyle w:val="StyleUnderline"/>
        </w:rPr>
        <w:t xml:space="preserve"> is </w:t>
      </w:r>
      <w:r w:rsidRPr="008B5B22">
        <w:rPr>
          <w:rStyle w:val="Emphasis"/>
        </w:rPr>
        <w:t>becoming dangerous</w:t>
      </w:r>
      <w:r w:rsidRPr="00F65E5A">
        <w:t xml:space="preserve"> Student </w:t>
      </w:r>
      <w:r w:rsidRPr="008B5B22">
        <w:rPr>
          <w:rStyle w:val="StyleUnderline"/>
        </w:rPr>
        <w:t>loans are now 90 per cent public</w:t>
      </w:r>
      <w:r w:rsidRPr="00F65E5A">
        <w:t xml:space="preserve">, in </w:t>
      </w:r>
      <w:r w:rsidRPr="008B5B22">
        <w:rPr>
          <w:rStyle w:val="StyleUnderline"/>
        </w:rPr>
        <w:t>an</w:t>
      </w:r>
      <w:r w:rsidRPr="00F65E5A">
        <w:t xml:space="preserve"> </w:t>
      </w:r>
      <w:r w:rsidRPr="008B5B22">
        <w:rPr>
          <w:rStyle w:val="Emphasis"/>
        </w:rPr>
        <w:t>eerie echo of the housing crisis</w:t>
      </w:r>
      <w:r w:rsidRPr="00F65E5A">
        <w:t xml:space="preserve">. Rapid </w:t>
      </w:r>
      <w:r w:rsidRPr="008B5B22">
        <w:rPr>
          <w:rStyle w:val="Emphasis"/>
        </w:rPr>
        <w:t>run-ups in debt</w:t>
      </w:r>
      <w:r w:rsidRPr="008B5B22">
        <w:rPr>
          <w:rStyle w:val="StyleUnderline"/>
        </w:rPr>
        <w:t xml:space="preserve"> are the </w:t>
      </w:r>
      <w:r w:rsidRPr="008B5B22">
        <w:rPr>
          <w:rStyle w:val="Emphasis"/>
        </w:rPr>
        <w:t>single biggest predictor</w:t>
      </w:r>
      <w:r w:rsidRPr="008B5B22">
        <w:rPr>
          <w:rStyle w:val="StyleUnderline"/>
        </w:rPr>
        <w:t xml:space="preserve"> of </w:t>
      </w:r>
      <w:r w:rsidRPr="008B5B22">
        <w:rPr>
          <w:rStyle w:val="Emphasis"/>
        </w:rPr>
        <w:t>market trouble</w:t>
      </w:r>
      <w:r w:rsidRPr="00F65E5A">
        <w:t xml:space="preserve">. So it is worth noting that over the past 10 years the amount of </w:t>
      </w:r>
      <w:r w:rsidRPr="008B5B22">
        <w:rPr>
          <w:rStyle w:val="StyleUnderline"/>
        </w:rPr>
        <w:t>student loan debt in the US has grown by 170 per cent, to a whopping $1.4tn</w:t>
      </w:r>
      <w:r w:rsidRPr="00F65E5A">
        <w:t xml:space="preserve"> — </w:t>
      </w:r>
      <w:r w:rsidRPr="008B5B22">
        <w:rPr>
          <w:rStyle w:val="Emphasis"/>
        </w:rPr>
        <w:t>more than car loans, or credit card debt</w:t>
      </w:r>
      <w:r w:rsidRPr="00F65E5A">
        <w:t xml:space="preserve">. Indeed, </w:t>
      </w:r>
      <w:r w:rsidRPr="008B5B22">
        <w:rPr>
          <w:rStyle w:val="StyleUnderline"/>
        </w:rPr>
        <w:t>as an expert at the Consumer Financial Protection Bureau</w:t>
      </w:r>
      <w:r w:rsidRPr="00F65E5A">
        <w:t xml:space="preserve"> recently </w:t>
      </w:r>
      <w:r w:rsidRPr="008B5B22">
        <w:rPr>
          <w:rStyle w:val="StyleUnderline"/>
        </w:rPr>
        <w:t>pointed out to me</w:t>
      </w:r>
      <w:r w:rsidRPr="00F65E5A">
        <w:t xml:space="preserve">, </w:t>
      </w:r>
      <w:r w:rsidRPr="008B5B22">
        <w:rPr>
          <w:rStyle w:val="StyleUnderline"/>
        </w:rPr>
        <w:t xml:space="preserve">since 2008 we have basically </w:t>
      </w:r>
      <w:r w:rsidRPr="008B5B22">
        <w:rPr>
          <w:rStyle w:val="Emphasis"/>
        </w:rPr>
        <w:t>swapped a housing debt bubble</w:t>
      </w:r>
      <w:r w:rsidRPr="008B5B22">
        <w:rPr>
          <w:rStyle w:val="StyleUnderline"/>
        </w:rPr>
        <w:t xml:space="preserve"> for a </w:t>
      </w:r>
      <w:r w:rsidRPr="008B5B22">
        <w:rPr>
          <w:rStyle w:val="Emphasis"/>
        </w:rPr>
        <w:t>student loan bubble</w:t>
      </w:r>
      <w:r w:rsidRPr="00F65E5A">
        <w:t xml:space="preserve">. No wonder NY Federal Reserve president Bill Dudley fretted last week that </w:t>
      </w:r>
      <w:r w:rsidRPr="008B5B22">
        <w:rPr>
          <w:rStyle w:val="StyleUnderline"/>
        </w:rPr>
        <w:t xml:space="preserve">high levels of </w:t>
      </w:r>
      <w:r w:rsidRPr="008B5B22">
        <w:rPr>
          <w:rStyle w:val="Emphasis"/>
        </w:rPr>
        <w:t>student debt</w:t>
      </w:r>
      <w:r w:rsidRPr="008B5B22">
        <w:rPr>
          <w:rStyle w:val="StyleUnderline"/>
        </w:rPr>
        <w:t xml:space="preserve"> and default are a “</w:t>
      </w:r>
      <w:r w:rsidRPr="008B5B22">
        <w:rPr>
          <w:rStyle w:val="Emphasis"/>
        </w:rPr>
        <w:t>headwind to economic activity</w:t>
      </w:r>
      <w:r w:rsidRPr="00F65E5A">
        <w:t xml:space="preserve">”. In America, </w:t>
      </w:r>
      <w:r w:rsidRPr="008B5B22">
        <w:rPr>
          <w:rStyle w:val="StyleUnderline"/>
        </w:rPr>
        <w:t>44m people have student debt</w:t>
      </w:r>
      <w:r w:rsidRPr="00F65E5A">
        <w:t xml:space="preserve">. </w:t>
      </w:r>
      <w:r w:rsidRPr="008B5B22">
        <w:rPr>
          <w:rStyle w:val="Emphasis"/>
        </w:rPr>
        <w:t>Eight million of those borrowers are in default</w:t>
      </w:r>
      <w:r w:rsidRPr="00F65E5A">
        <w:t xml:space="preserve">. That’s a </w:t>
      </w:r>
      <w:r w:rsidRPr="008B5B22">
        <w:rPr>
          <w:rStyle w:val="StyleUnderline"/>
        </w:rPr>
        <w:t xml:space="preserve">default rate which is still </w:t>
      </w:r>
      <w:r w:rsidRPr="008B5B22">
        <w:rPr>
          <w:rStyle w:val="Emphasis"/>
        </w:rPr>
        <w:t>higher than pre-crisis levels</w:t>
      </w:r>
      <w:r w:rsidRPr="00F65E5A">
        <w:t xml:space="preserve"> — </w:t>
      </w:r>
      <w:r w:rsidRPr="008B5B22">
        <w:rPr>
          <w:rStyle w:val="StyleUnderline"/>
        </w:rPr>
        <w:t>unlike the default rate for mortgages, credit cards or even car loans</w:t>
      </w:r>
      <w:r w:rsidRPr="00F65E5A">
        <w:t xml:space="preserve">. Rising college education costs will not help shrink those numbers. </w:t>
      </w:r>
      <w:r w:rsidRPr="008B5B22">
        <w:rPr>
          <w:rStyle w:val="StyleUnderline"/>
        </w:rPr>
        <w:t>While</w:t>
      </w:r>
      <w:r w:rsidRPr="00F65E5A">
        <w:t xml:space="preserve"> the </w:t>
      </w:r>
      <w:r w:rsidRPr="008B5B22">
        <w:rPr>
          <w:rStyle w:val="StyleUnderline"/>
        </w:rPr>
        <w:t>headline consumer price index is 2.7 per cent</w:t>
      </w:r>
      <w:r w:rsidRPr="00F65E5A">
        <w:t xml:space="preserve">, between 2016 and 2017 published tuition and </w:t>
      </w:r>
      <w:r w:rsidRPr="008B5B22">
        <w:rPr>
          <w:rStyle w:val="StyleUnderline"/>
        </w:rPr>
        <w:t>fee prices rose by 9 per cent at four-year state institutions</w:t>
      </w:r>
      <w:r w:rsidRPr="00F65E5A">
        <w:t xml:space="preserve">, </w:t>
      </w:r>
      <w:r w:rsidRPr="008B5B22">
        <w:rPr>
          <w:rStyle w:val="StyleUnderline"/>
        </w:rPr>
        <w:t>and</w:t>
      </w:r>
      <w:r w:rsidRPr="00F65E5A">
        <w:t xml:space="preserve"> </w:t>
      </w:r>
      <w:r w:rsidRPr="008B5B22">
        <w:rPr>
          <w:rStyle w:val="Emphasis"/>
        </w:rPr>
        <w:t>13 per cent at posher private colleges</w:t>
      </w:r>
      <w:r w:rsidRPr="00F65E5A">
        <w:t xml:space="preserve">. The </w:t>
      </w:r>
      <w:r w:rsidRPr="00215536">
        <w:t>student loan market is hopelessly opaque — only a quarter of students can predict their own debt load A large chunk of the hike was due to schools hiring more administrators (who “brand build” and recruit wealthy donors) and building expensive facilities designed to lure wealthier, full-fee-paying students. This not only leads to excess borrowing on the part of universities — a number of them are caught up in dicey bond deals like the sort that sunk the city of Detroit— but higher tuition for students</w:t>
      </w:r>
      <w:r w:rsidRPr="00F65E5A">
        <w:t xml:space="preserve">. The average debt load individual graduates carry is up 70 per cent over the past decade, to about $34,000. Having just attended the first college preparation meeting at my daughter’s high school, where I was told to expect a $72,000 a year sticker fee for Ivy League and liberal arts colleges, I would feel lucky to get away with just that. This is clearly, as Mr Dudley observed, a headwind to stronger consumer spending. </w:t>
      </w:r>
      <w:r w:rsidRPr="008B5B22">
        <w:rPr>
          <w:rStyle w:val="StyleUnderline"/>
        </w:rPr>
        <w:t xml:space="preserve">Growing student debt has been </w:t>
      </w:r>
      <w:r w:rsidRPr="008B5B22">
        <w:rPr>
          <w:rStyle w:val="Emphasis"/>
        </w:rPr>
        <w:t>linked to everything</w:t>
      </w:r>
      <w:r w:rsidRPr="008B5B22">
        <w:rPr>
          <w:rStyle w:val="StyleUnderline"/>
        </w:rPr>
        <w:t xml:space="preserve"> from decreased rates of first time </w:t>
      </w:r>
      <w:r w:rsidRPr="008B5B22">
        <w:rPr>
          <w:rStyle w:val="Emphasis"/>
        </w:rPr>
        <w:t>home ownership</w:t>
      </w:r>
      <w:r w:rsidRPr="008B5B22">
        <w:rPr>
          <w:rStyle w:val="StyleUnderline"/>
        </w:rPr>
        <w:t xml:space="preserve">, to higher </w:t>
      </w:r>
      <w:r w:rsidRPr="008B5B22">
        <w:rPr>
          <w:rStyle w:val="Emphasis"/>
        </w:rPr>
        <w:t>rental prices,</w:t>
      </w:r>
      <w:r w:rsidRPr="008B5B22">
        <w:rPr>
          <w:rStyle w:val="StyleUnderline"/>
        </w:rPr>
        <w:t xml:space="preserve"> to lower purchases of white </w:t>
      </w:r>
      <w:r w:rsidRPr="008B5B22">
        <w:rPr>
          <w:rStyle w:val="Emphasis"/>
        </w:rPr>
        <w:t>goods</w:t>
      </w:r>
      <w:r w:rsidRPr="008B5B22">
        <w:rPr>
          <w:rStyle w:val="StyleUnderline"/>
        </w:rPr>
        <w:t xml:space="preserve"> and all the </w:t>
      </w:r>
      <w:r w:rsidRPr="008B5B22">
        <w:rPr>
          <w:rStyle w:val="Emphasis"/>
        </w:rPr>
        <w:t>things</w:t>
      </w:r>
      <w:r w:rsidRPr="008B5B22">
        <w:rPr>
          <w:rStyle w:val="StyleUnderline"/>
        </w:rPr>
        <w:t xml:space="preserve"> that </w:t>
      </w:r>
      <w:r w:rsidRPr="008B5B22">
        <w:rPr>
          <w:rStyle w:val="Emphasis"/>
        </w:rPr>
        <w:t>people buy to fill homes</w:t>
      </w:r>
      <w:r w:rsidRPr="00F65E5A">
        <w:t xml:space="preserve">. Indeed, given their debt loads, I wonder how much of the “rent not buy” spending habits of Millennials are a matter of choice. But there are even more worrisome links between high student debt loads and health issues like depression, and marital failures. The whole thing is compounded by the fact that a </w:t>
      </w:r>
      <w:r w:rsidRPr="00215536">
        <w:t>large chunk of those holding massive debt do not end up with degrees, having had to drop out from the stress of trying to study, work, and pay back massive loans at the same time. That means they will never even get the income boost that a college degree still provides — creating a snowball cycle of downward mobility in the country’s most vulnerable populations</w:t>
      </w:r>
      <w:r w:rsidRPr="00F65E5A">
        <w:t xml:space="preserve">. How did we get here? Extreme politics played a role. In the US, the Koch Brothers/Grover Norquist tax revolt camp of the Republican </w:t>
      </w:r>
      <w:proofErr w:type="gramStart"/>
      <w:r w:rsidRPr="00F65E5A">
        <w:t>party</w:t>
      </w:r>
      <w:proofErr w:type="gramEnd"/>
      <w:r w:rsidRPr="00F65E5A">
        <w:t xml:space="preserve"> has been waging a state by state war on public university funding for years now: states today provide about $2,000 less in higher education funding per student than before 2008, the lowest rate in 30 years. </w:t>
      </w:r>
      <w:r w:rsidRPr="00F65E5A">
        <w:rPr>
          <w:u w:val="single"/>
        </w:rPr>
        <w:t>Meanwhile, the subprime crisis cut the ability of parents to use home equity loans to pay for their children’s education</w:t>
      </w:r>
      <w:r w:rsidRPr="00F65E5A">
        <w:t xml:space="preserve"> (previously a common practice). This </w:t>
      </w:r>
      <w:r w:rsidRPr="00F65E5A">
        <w:rPr>
          <w:u w:val="single"/>
        </w:rPr>
        <w:t>left the bulk of the burden to students, at a time when the unemployment rates for young people of all skill levels were rising.</w:t>
      </w:r>
      <w:r w:rsidRPr="00F65E5A">
        <w:t xml:space="preserve"> The trend is not limited to the US, of course. In the UK and beyond, completely free post-secondary education is a thing of the past. Beleaguered governments are pushing more and more of the responsibility for the things that make a person middle class — education, healthcare and pension — on to individuals. What are the fixes? For starters, we should look closely at the for-profit sector, where default rates are more than double those at average private colleges. These institutions receive federal subsidies but typically spend a minuscule part of their budgets on instruction; in the US, nearly 50 per cent goes on marketing to new students. It looks all too much like an educational Ponzi scheme. Transparency is also key — the student loan market as a whole is hopelessly opaque. In one recent US study, only a quarter of first year college students could predict their own debt load to within 10 per cent of the correct amount. Truth in lending documents would help, as would loan counselling paid for by colleges. Sadly, the agency that is leading the fight on both — the CFPB — is under attack from Trump himself. But the administration will not be able to hide from the student debt bubble. In an eerie echo of the housing crisis, </w:t>
      </w:r>
      <w:r w:rsidRPr="00F65E5A">
        <w:rPr>
          <w:rStyle w:val="Emphasis"/>
        </w:rPr>
        <w:t>debt is already flowing out of the private sector, and into the public</w:t>
      </w:r>
      <w:r w:rsidRPr="00F65E5A">
        <w:t xml:space="preserve">. Before 2007, most student loans were underwritten by banks or other private sector financial institutions. Today, 90 per cent of new loans originate with the Department of Education. </w:t>
      </w:r>
      <w:r w:rsidRPr="00F65E5A">
        <w:rPr>
          <w:u w:val="single"/>
        </w:rPr>
        <w:t>Socialisation of risk continues to be the way America deals with its debt bubbles</w:t>
      </w:r>
      <w:r w:rsidRPr="00F65E5A">
        <w:t xml:space="preserve">. Would that we considered making college free, as Bernie Sanders suggested. Even Mr Dudley called this “a reasonable conversation”. That way we could socialise the benefits of education too. </w:t>
      </w:r>
    </w:p>
    <w:p w:rsidR="00C0212E" w:rsidRPr="00D12000" w:rsidRDefault="00C0212E" w:rsidP="00C0212E">
      <w:pPr>
        <w:pStyle w:val="Heading4"/>
        <w:rPr>
          <w:rFonts w:cs="Times New Roman"/>
          <w:u w:val="single"/>
        </w:rPr>
      </w:pPr>
      <w:r w:rsidRPr="00D12000">
        <w:rPr>
          <w:rFonts w:cs="Times New Roman"/>
        </w:rPr>
        <w:t xml:space="preserve">Economic decline causes global </w:t>
      </w:r>
      <w:r w:rsidRPr="00D12000">
        <w:rPr>
          <w:rFonts w:cs="Times New Roman"/>
          <w:u w:val="single"/>
        </w:rPr>
        <w:t xml:space="preserve">nuclear war </w:t>
      </w:r>
    </w:p>
    <w:p w:rsidR="00C0212E" w:rsidRPr="00D12000" w:rsidRDefault="00C0212E" w:rsidP="00C0212E">
      <w:r w:rsidRPr="00D12000">
        <w:t xml:space="preserve">Stein </w:t>
      </w:r>
      <w:r w:rsidRPr="00D12000">
        <w:rPr>
          <w:rStyle w:val="Style13ptBold"/>
        </w:rPr>
        <w:t>Tønnesson 15</w:t>
      </w:r>
      <w:r w:rsidRPr="00D12000">
        <w:t>, Research Professor, Peace Research Institute Oslo; Leader of East Asia Peace program, Uppsala University, 2015, “Deterrence, interdependence and Sino–US peace,” International Area Studies Review, Vol. 18, No. 3, p. 297-311</w:t>
      </w:r>
    </w:p>
    <w:p w:rsidR="00C0212E" w:rsidRPr="00D12000" w:rsidRDefault="00C0212E" w:rsidP="00C0212E"/>
    <w:p w:rsidR="00C0212E" w:rsidRDefault="00C0212E" w:rsidP="00C0212E">
      <w:r w:rsidRPr="00D12000">
        <w:t xml:space="preserve">Several </w:t>
      </w:r>
      <w:r w:rsidRPr="00D12000">
        <w:rPr>
          <w:rStyle w:val="StyleUnderline"/>
        </w:rPr>
        <w:t>recent works</w:t>
      </w:r>
      <w:r w:rsidRPr="00D12000">
        <w:t xml:space="preserve"> on China and Sino–US relations </w:t>
      </w:r>
      <w:r w:rsidRPr="00D12000">
        <w:rPr>
          <w:rStyle w:val="StyleUnderline"/>
        </w:rPr>
        <w:t>have made</w:t>
      </w:r>
      <w:r w:rsidRPr="00D12000">
        <w:t xml:space="preserve"> substantial </w:t>
      </w:r>
      <w:r w:rsidRPr="00D12000">
        <w:rPr>
          <w:rStyle w:val="StyleUnderline"/>
        </w:rPr>
        <w:t>contributions to the current understanding of how and under what circumstances</w:t>
      </w:r>
      <w:r w:rsidRPr="00D12000">
        <w:t xml:space="preserve"> a combination of </w:t>
      </w:r>
      <w:r w:rsidRPr="00D12000">
        <w:rPr>
          <w:rStyle w:val="StyleUnderline"/>
        </w:rPr>
        <w:t>nuclear deterrence and economic interdependence may reduce the risk of war between major powers</w:t>
      </w:r>
      <w:r w:rsidRPr="00D12000">
        <w:t xml:space="preserve">. At least four conclusions can be drawn from the review above: first, those who say that </w:t>
      </w:r>
      <w:r w:rsidRPr="00D12000">
        <w:rPr>
          <w:rStyle w:val="StyleUnderline"/>
        </w:rPr>
        <w:t xml:space="preserve">interdependence may </w:t>
      </w:r>
      <w:r w:rsidRPr="00D12000">
        <w:rPr>
          <w:rStyle w:val="Emphasis"/>
        </w:rPr>
        <w:t>both inhibit and drive conflict</w:t>
      </w:r>
      <w:r w:rsidRPr="00D12000">
        <w:t xml:space="preserve"> are right. </w:t>
      </w:r>
      <w:r w:rsidRPr="00D12000">
        <w:rPr>
          <w:rStyle w:val="StyleUnderline"/>
          <w:highlight w:val="yellow"/>
        </w:rPr>
        <w:t>Interdependence raises the cost of conflict</w:t>
      </w:r>
      <w:r w:rsidRPr="00D12000">
        <w:t xml:space="preserve"> for all sides </w:t>
      </w:r>
      <w:r w:rsidRPr="00D12000">
        <w:rPr>
          <w:rStyle w:val="StyleUnderline"/>
          <w:highlight w:val="yellow"/>
        </w:rPr>
        <w:t>but</w:t>
      </w:r>
      <w:r w:rsidRPr="00D12000">
        <w:t xml:space="preserve"> </w:t>
      </w:r>
      <w:r w:rsidRPr="00D12000">
        <w:rPr>
          <w:rStyle w:val="StyleUnderline"/>
        </w:rPr>
        <w:t xml:space="preserve">asymmetrical or </w:t>
      </w:r>
      <w:r w:rsidRPr="00D12000">
        <w:rPr>
          <w:rStyle w:val="StyleUnderline"/>
          <w:highlight w:val="yellow"/>
        </w:rPr>
        <w:t xml:space="preserve">unbalanced dependencies and </w:t>
      </w:r>
      <w:r w:rsidRPr="00D12000">
        <w:rPr>
          <w:rStyle w:val="Emphasis"/>
          <w:highlight w:val="yellow"/>
        </w:rPr>
        <w:t>negative trade expectations</w:t>
      </w:r>
      <w:r w:rsidRPr="00D12000">
        <w:t xml:space="preserve"> may </w:t>
      </w:r>
      <w:r w:rsidRPr="00D12000">
        <w:rPr>
          <w:rStyle w:val="StyleUnderline"/>
          <w:highlight w:val="yellow"/>
        </w:rPr>
        <w:t>generate</w:t>
      </w:r>
      <w:r w:rsidRPr="00D12000">
        <w:rPr>
          <w:rStyle w:val="StyleUnderline"/>
        </w:rPr>
        <w:t xml:space="preserve"> tensions leading to </w:t>
      </w:r>
      <w:r w:rsidRPr="00D12000">
        <w:rPr>
          <w:rStyle w:val="StyleUnderline"/>
          <w:highlight w:val="yellow"/>
        </w:rPr>
        <w:t>trade wars</w:t>
      </w:r>
      <w:r w:rsidRPr="00D12000">
        <w:rPr>
          <w:rStyle w:val="StyleUnderline"/>
        </w:rPr>
        <w:t xml:space="preserve"> among inter-dependent states </w:t>
      </w:r>
      <w:r w:rsidRPr="00D12000">
        <w:rPr>
          <w:rStyle w:val="StyleUnderline"/>
          <w:highlight w:val="yellow"/>
        </w:rPr>
        <w:t>that</w:t>
      </w:r>
      <w:r w:rsidRPr="00D12000">
        <w:t xml:space="preserve"> in turn </w:t>
      </w:r>
      <w:r w:rsidRPr="00D12000">
        <w:rPr>
          <w:rStyle w:val="StyleUnderline"/>
          <w:highlight w:val="yellow"/>
        </w:rPr>
        <w:t>increase</w:t>
      </w:r>
      <w:r w:rsidRPr="00D12000">
        <w:rPr>
          <w:rStyle w:val="StyleUnderline"/>
        </w:rPr>
        <w:t xml:space="preserve"> the </w:t>
      </w:r>
      <w:r w:rsidRPr="00D12000">
        <w:rPr>
          <w:rStyle w:val="StyleUnderline"/>
          <w:highlight w:val="yellow"/>
        </w:rPr>
        <w:t>risk of</w:t>
      </w:r>
      <w:r w:rsidRPr="00D12000">
        <w:rPr>
          <w:rStyle w:val="StyleUnderline"/>
        </w:rPr>
        <w:t xml:space="preserve"> military </w:t>
      </w:r>
      <w:r w:rsidRPr="00D12000">
        <w:rPr>
          <w:rStyle w:val="StyleUnderline"/>
          <w:highlight w:val="yellow"/>
        </w:rPr>
        <w:t>conflict</w:t>
      </w:r>
      <w:r w:rsidRPr="00D12000">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12000">
        <w:rPr>
          <w:rStyle w:val="StyleUnderline"/>
        </w:rPr>
        <w:t>decisions for war</w:t>
      </w:r>
      <w:r w:rsidRPr="00D12000">
        <w:t xml:space="preserve"> and peace </w:t>
      </w:r>
      <w:r w:rsidRPr="00D12000">
        <w:rPr>
          <w:rStyle w:val="StyleUnderline"/>
        </w:rPr>
        <w:t>are taken by very few people, who act on the basis of their future expectations</w:t>
      </w:r>
      <w:r w:rsidRPr="00D12000">
        <w:t xml:space="preserve">. International relations theory must be supplemented by foreign policy analysis in order to assess the value attributed by national decision-makers to economic development and their assessments of risks and opportunities. </w:t>
      </w:r>
      <w:r w:rsidRPr="00D12000">
        <w:rPr>
          <w:rStyle w:val="StyleUnderline"/>
          <w:highlight w:val="yellow"/>
        </w:rPr>
        <w:t>If leaders</w:t>
      </w:r>
      <w:r w:rsidRPr="00D12000">
        <w:t xml:space="preserve"> on either side of the Atlantic </w:t>
      </w:r>
      <w:r w:rsidRPr="00D12000">
        <w:rPr>
          <w:rStyle w:val="StyleUnderline"/>
        </w:rPr>
        <w:t xml:space="preserve">begin to </w:t>
      </w:r>
      <w:r w:rsidRPr="00D12000">
        <w:rPr>
          <w:rStyle w:val="StyleUnderline"/>
          <w:highlight w:val="yellow"/>
        </w:rPr>
        <w:t>seriously</w:t>
      </w:r>
      <w:r w:rsidRPr="00D12000">
        <w:rPr>
          <w:rStyle w:val="StyleUnderline"/>
        </w:rPr>
        <w:t xml:space="preserve"> </w:t>
      </w:r>
      <w:r w:rsidRPr="00D12000">
        <w:rPr>
          <w:rStyle w:val="Emphasis"/>
        </w:rPr>
        <w:t xml:space="preserve">fear or </w:t>
      </w:r>
      <w:r w:rsidRPr="00D12000">
        <w:rPr>
          <w:rStyle w:val="Emphasis"/>
          <w:highlight w:val="yellow"/>
        </w:rPr>
        <w:t>anticipate their</w:t>
      </w:r>
      <w:r w:rsidRPr="00D12000">
        <w:rPr>
          <w:rStyle w:val="Emphasis"/>
        </w:rPr>
        <w:t xml:space="preserve"> own </w:t>
      </w:r>
      <w:r w:rsidRPr="00D12000">
        <w:rPr>
          <w:rStyle w:val="Emphasis"/>
          <w:highlight w:val="yellow"/>
        </w:rPr>
        <w:t>nation’s decline</w:t>
      </w:r>
      <w:r w:rsidRPr="00D12000">
        <w:t xml:space="preserve"> then </w:t>
      </w:r>
      <w:r w:rsidRPr="00D12000">
        <w:rPr>
          <w:rStyle w:val="StyleUnderline"/>
          <w:highlight w:val="yellow"/>
        </w:rPr>
        <w:t>they may blame</w:t>
      </w:r>
      <w:r w:rsidRPr="00D12000">
        <w:t xml:space="preserve"> this on </w:t>
      </w:r>
      <w:r w:rsidRPr="00D12000">
        <w:rPr>
          <w:rStyle w:val="StyleUnderline"/>
          <w:highlight w:val="yellow"/>
        </w:rPr>
        <w:t xml:space="preserve">external dependence, appeal </w:t>
      </w:r>
      <w:r w:rsidRPr="00D12000">
        <w:rPr>
          <w:rStyle w:val="StyleUnderline"/>
        </w:rPr>
        <w:t>to anti-foreign sentiments, contemplate the use of force to gain</w:t>
      </w:r>
      <w:r w:rsidRPr="00D12000">
        <w:t xml:space="preserve"> respect or </w:t>
      </w:r>
      <w:r w:rsidRPr="00D12000">
        <w:rPr>
          <w:rStyle w:val="StyleUnderline"/>
        </w:rPr>
        <w:t xml:space="preserve">credibility, </w:t>
      </w:r>
      <w:r w:rsidRPr="00D12000">
        <w:rPr>
          <w:rStyle w:val="StyleUnderline"/>
          <w:highlight w:val="yellow"/>
        </w:rPr>
        <w:t>adopt protectionist policies, and</w:t>
      </w:r>
      <w:r w:rsidRPr="00D12000">
        <w:t xml:space="preserve"> ultimately </w:t>
      </w:r>
      <w:r w:rsidRPr="00D12000">
        <w:rPr>
          <w:rStyle w:val="Emphasis"/>
          <w:highlight w:val="yellow"/>
        </w:rPr>
        <w:t>refuse to be deterred by</w:t>
      </w:r>
      <w:r w:rsidRPr="00D12000">
        <w:t xml:space="preserve"> either </w:t>
      </w:r>
      <w:r w:rsidRPr="00D12000">
        <w:rPr>
          <w:rStyle w:val="Emphasis"/>
          <w:highlight w:val="yellow"/>
        </w:rPr>
        <w:t>nuclear arms</w:t>
      </w:r>
      <w:r w:rsidRPr="00D12000">
        <w:rPr>
          <w:rStyle w:val="StyleUnderline"/>
        </w:rPr>
        <w:t xml:space="preserve"> or prospects of socioeconomic calamities. Such a dangerous shift could happen </w:t>
      </w:r>
      <w:r w:rsidRPr="00D12000">
        <w:rPr>
          <w:rStyle w:val="Emphasis"/>
        </w:rPr>
        <w:t>abruptly</w:t>
      </w:r>
      <w:r w:rsidRPr="00D12000">
        <w:t xml:space="preserve">, i.e. under the instigation of actions by a third party – or against a third party. Yet as long as there is both nuclear deterrence and interdependence, the tensions </w:t>
      </w:r>
      <w:r w:rsidRPr="00D12000">
        <w:rPr>
          <w:rStyle w:val="StyleUnderline"/>
        </w:rPr>
        <w:t>in East Asia</w:t>
      </w:r>
      <w:r w:rsidRPr="00D12000">
        <w:t xml:space="preserve"> are unlikely to escalate to war. As Chan (2013) says, all states in the region are aware that they cannot count on support from either China or the US if they make provocative moves. </w:t>
      </w:r>
      <w:r w:rsidRPr="00D12000">
        <w:rPr>
          <w:rStyle w:val="StyleUnderline"/>
        </w:rPr>
        <w:t xml:space="preserve">The greatest risk is </w:t>
      </w:r>
      <w:r w:rsidRPr="00D12000">
        <w:rPr>
          <w:rStyle w:val="Emphasis"/>
        </w:rPr>
        <w:t>not</w:t>
      </w:r>
      <w:r w:rsidRPr="00D12000">
        <w:t xml:space="preserve"> that </w:t>
      </w:r>
      <w:r w:rsidRPr="00D12000">
        <w:rPr>
          <w:rStyle w:val="Emphasis"/>
        </w:rPr>
        <w:t>a territorial dispute</w:t>
      </w:r>
      <w:r w:rsidRPr="00D12000">
        <w:t xml:space="preserve"> leads to war under present circumstances </w:t>
      </w:r>
      <w:r w:rsidRPr="00D12000">
        <w:rPr>
          <w:rStyle w:val="StyleUnderline"/>
        </w:rPr>
        <w:t xml:space="preserve">but that </w:t>
      </w:r>
      <w:r w:rsidRPr="00D12000">
        <w:rPr>
          <w:rStyle w:val="Emphasis"/>
          <w:highlight w:val="yellow"/>
        </w:rPr>
        <w:t>changes in the world economy</w:t>
      </w:r>
      <w:r w:rsidRPr="00D12000">
        <w:rPr>
          <w:rStyle w:val="StyleUnderline"/>
        </w:rPr>
        <w:t xml:space="preserve"> </w:t>
      </w:r>
      <w:r w:rsidRPr="00D12000">
        <w:rPr>
          <w:rStyle w:val="StyleUnderline"/>
          <w:highlight w:val="yellow"/>
        </w:rPr>
        <w:t>alter</w:t>
      </w:r>
      <w:r w:rsidRPr="00D12000">
        <w:rPr>
          <w:rStyle w:val="StyleUnderline"/>
        </w:rPr>
        <w:t xml:space="preserve"> those </w:t>
      </w:r>
      <w:r w:rsidRPr="00D12000">
        <w:rPr>
          <w:rStyle w:val="StyleUnderline"/>
          <w:highlight w:val="yellow"/>
        </w:rPr>
        <w:t>circumstances in ways that render</w:t>
      </w:r>
      <w:r w:rsidRPr="00D12000">
        <w:rPr>
          <w:rStyle w:val="StyleUnderline"/>
        </w:rPr>
        <w:t xml:space="preserve"> inter-state </w:t>
      </w:r>
      <w:r w:rsidRPr="00D12000">
        <w:rPr>
          <w:rStyle w:val="StyleUnderline"/>
          <w:highlight w:val="yellow"/>
        </w:rPr>
        <w:t>peace</w:t>
      </w:r>
      <w:r w:rsidRPr="00D12000">
        <w:rPr>
          <w:rStyle w:val="StyleUnderline"/>
        </w:rPr>
        <w:t xml:space="preserve"> more </w:t>
      </w:r>
      <w:r w:rsidRPr="00D12000">
        <w:rPr>
          <w:rStyle w:val="StyleUnderline"/>
          <w:highlight w:val="yellow"/>
        </w:rPr>
        <w:t>precarious</w:t>
      </w:r>
      <w:r w:rsidRPr="00D12000">
        <w:t xml:space="preserve">. If China and the US fail to rebalance their financial and trading relations (Roach, 2014) then a trade war could result, interrupting transnational production networks, provoking social distress, and exacerbating nationalist emotions. </w:t>
      </w:r>
      <w:r w:rsidRPr="00D12000">
        <w:rPr>
          <w:rStyle w:val="StyleUnderline"/>
        </w:rPr>
        <w:t xml:space="preserve">This could have unforeseen consequences in the field of security, </w:t>
      </w:r>
      <w:r w:rsidRPr="00D12000">
        <w:rPr>
          <w:rStyle w:val="StyleUnderline"/>
          <w:highlight w:val="yellow"/>
        </w:rPr>
        <w:t>with</w:t>
      </w:r>
      <w:r w:rsidRPr="00D12000">
        <w:rPr>
          <w:rStyle w:val="StyleUnderline"/>
        </w:rPr>
        <w:t xml:space="preserve"> nuclear </w:t>
      </w:r>
      <w:r w:rsidRPr="00D12000">
        <w:rPr>
          <w:rStyle w:val="StyleUnderline"/>
          <w:highlight w:val="yellow"/>
        </w:rPr>
        <w:t>deterrence</w:t>
      </w:r>
      <w:r w:rsidRPr="00D12000">
        <w:rPr>
          <w:rStyle w:val="StyleUnderline"/>
        </w:rPr>
        <w:t xml:space="preserve"> remaining </w:t>
      </w:r>
      <w:r w:rsidRPr="00D12000">
        <w:rPr>
          <w:rStyle w:val="StyleUnderline"/>
          <w:highlight w:val="yellow"/>
        </w:rPr>
        <w:t xml:space="preserve">the only factor to </w:t>
      </w:r>
      <w:r w:rsidRPr="00D12000">
        <w:rPr>
          <w:rStyle w:val="Emphasis"/>
          <w:highlight w:val="yellow"/>
        </w:rPr>
        <w:t>protect</w:t>
      </w:r>
      <w:r w:rsidRPr="00D12000">
        <w:rPr>
          <w:rStyle w:val="Emphasis"/>
        </w:rPr>
        <w:t xml:space="preserve"> the world </w:t>
      </w:r>
      <w:r w:rsidRPr="00D12000">
        <w:rPr>
          <w:rStyle w:val="Emphasis"/>
          <w:highlight w:val="yellow"/>
        </w:rPr>
        <w:t>from Armageddon</w:t>
      </w:r>
      <w:r w:rsidRPr="00D12000">
        <w:rPr>
          <w:rStyle w:val="StyleUnderline"/>
          <w:highlight w:val="yellow"/>
        </w:rPr>
        <w:t xml:space="preserve">, and </w:t>
      </w:r>
      <w:r w:rsidRPr="00D12000">
        <w:rPr>
          <w:rStyle w:val="Emphasis"/>
          <w:highlight w:val="yellow"/>
        </w:rPr>
        <w:t>unreliably so</w:t>
      </w:r>
      <w:r w:rsidRPr="00D12000">
        <w:rPr>
          <w:highlight w:val="yellow"/>
        </w:rPr>
        <w:t xml:space="preserve">. </w:t>
      </w:r>
      <w:r w:rsidRPr="00D12000">
        <w:rPr>
          <w:rStyle w:val="StyleUnderline"/>
          <w:highlight w:val="yellow"/>
        </w:rPr>
        <w:t xml:space="preserve">Deterrence could </w:t>
      </w:r>
      <w:r w:rsidRPr="00D12000">
        <w:rPr>
          <w:rStyle w:val="Emphasis"/>
          <w:highlight w:val="yellow"/>
        </w:rPr>
        <w:t>lose</w:t>
      </w:r>
      <w:r w:rsidRPr="00D12000">
        <w:rPr>
          <w:rStyle w:val="Emphasis"/>
        </w:rPr>
        <w:t xml:space="preserve"> its </w:t>
      </w:r>
      <w:r w:rsidRPr="00D12000">
        <w:rPr>
          <w:rStyle w:val="Emphasis"/>
          <w:highlight w:val="yellow"/>
        </w:rPr>
        <w:t>credibility</w:t>
      </w:r>
      <w:r w:rsidRPr="00D12000">
        <w:t xml:space="preserve">: one of the two </w:t>
      </w:r>
      <w:r w:rsidRPr="00D12000">
        <w:rPr>
          <w:rStyle w:val="StyleUnderline"/>
          <w:highlight w:val="yellow"/>
        </w:rPr>
        <w:t>great powers might gamble</w:t>
      </w:r>
      <w:r w:rsidRPr="00D12000">
        <w:rPr>
          <w:rStyle w:val="StyleUnderline"/>
        </w:rPr>
        <w:t xml:space="preserve"> that the other yield </w:t>
      </w:r>
      <w:r w:rsidRPr="00D12000">
        <w:rPr>
          <w:rStyle w:val="StyleUnderline"/>
          <w:highlight w:val="yellow"/>
        </w:rPr>
        <w:t>in a cyber</w:t>
      </w:r>
      <w:r w:rsidRPr="00D12000">
        <w:rPr>
          <w:rStyle w:val="StyleUnderline"/>
        </w:rPr>
        <w:t xml:space="preserve">-war </w:t>
      </w:r>
      <w:r w:rsidRPr="00D12000">
        <w:rPr>
          <w:rStyle w:val="StyleUnderline"/>
          <w:highlight w:val="yellow"/>
        </w:rPr>
        <w:t>or conventional</w:t>
      </w:r>
      <w:r w:rsidRPr="00D12000">
        <w:t xml:space="preserve"> limited </w:t>
      </w:r>
      <w:r w:rsidRPr="00D12000">
        <w:rPr>
          <w:rStyle w:val="StyleUnderline"/>
          <w:highlight w:val="yellow"/>
        </w:rPr>
        <w:t>war</w:t>
      </w:r>
      <w:r w:rsidRPr="00D12000">
        <w:t>, or third party countries might engage in conflict with each other, with a view to obliging Washington or Beijing to intervene.</w:t>
      </w:r>
    </w:p>
    <w:p w:rsidR="00C0212E" w:rsidRPr="00C0212E" w:rsidRDefault="00C0212E" w:rsidP="00C0212E"/>
    <w:p w:rsidR="00322849" w:rsidRDefault="00322849" w:rsidP="00322849">
      <w:pPr>
        <w:pStyle w:val="Heading3"/>
      </w:pPr>
      <w:r>
        <w:t>U</w:t>
      </w:r>
      <w:r w:rsidR="00C0212E">
        <w:t xml:space="preserve"> – </w:t>
      </w:r>
      <w:proofErr w:type="gramStart"/>
      <w:r w:rsidR="00C0212E">
        <w:t>consumer</w:t>
      </w:r>
      <w:proofErr w:type="gramEnd"/>
      <w:r w:rsidR="00C0212E">
        <w:t xml:space="preserve"> debt</w:t>
      </w:r>
    </w:p>
    <w:p w:rsidR="00322849" w:rsidRPr="00AE47BB" w:rsidRDefault="007203DD" w:rsidP="00322849">
      <w:pPr>
        <w:pStyle w:val="Heading4"/>
      </w:pPr>
      <w:bookmarkStart w:id="1" w:name="_Hlk517627724"/>
      <w:r>
        <w:t>The debt to income ratio is reaching breaking point---wage increases are key to prevent a wholesale transition to subprime lending</w:t>
      </w:r>
    </w:p>
    <w:bookmarkEnd w:id="1"/>
    <w:p w:rsidR="00322849" w:rsidRDefault="00322849" w:rsidP="00322849">
      <w:r w:rsidRPr="00DD776A">
        <w:rPr>
          <w:b/>
        </w:rPr>
        <w:t>Richter 18-</w:t>
      </w:r>
      <w:r>
        <w:t xml:space="preserve"> [Wolf, CEO of Wolf Street Corp. and the editor-in-chief at Wolf Street, author of two books, "Americans are in blistering debt — and banks are targeting the most vulnerable," www.businessinsider.com/american-debt-banks-are-targeting-the-most-vulnerable-2018-5, March 23, 2018]//ad</w:t>
      </w:r>
    </w:p>
    <w:p w:rsidR="00322849" w:rsidRPr="00DD776A" w:rsidRDefault="00322849" w:rsidP="00322849">
      <w:r w:rsidRPr="00DD776A">
        <w:t xml:space="preserve">In the first quarter, </w:t>
      </w:r>
      <w:r w:rsidRPr="006933E2">
        <w:rPr>
          <w:rStyle w:val="StyleUnderline"/>
        </w:rPr>
        <w:t xml:space="preserve">delinquency rate on credit-card debt at smaller </w:t>
      </w:r>
      <w:r w:rsidRPr="006933E2">
        <w:rPr>
          <w:rStyle w:val="Emphasis"/>
        </w:rPr>
        <w:t>banks spiked higher than during the financial crisis</w:t>
      </w:r>
      <w:r w:rsidRPr="00DD776A">
        <w:t>.</w:t>
      </w:r>
      <w:r>
        <w:t xml:space="preserve"> </w:t>
      </w:r>
      <w:r w:rsidRPr="00DD776A">
        <w:t xml:space="preserve">These </w:t>
      </w:r>
      <w:r w:rsidRPr="00DD776A">
        <w:rPr>
          <w:rStyle w:val="Emphasis"/>
        </w:rPr>
        <w:t>smaller banks marketed to the most vulnerable consumers</w:t>
      </w:r>
      <w:r w:rsidRPr="00DD776A">
        <w:rPr>
          <w:rStyle w:val="StyleUnderline"/>
        </w:rPr>
        <w:t xml:space="preserve"> that had been </w:t>
      </w:r>
      <w:r w:rsidRPr="00DD776A">
        <w:rPr>
          <w:rStyle w:val="Emphasis"/>
        </w:rPr>
        <w:t xml:space="preserve">rejected by </w:t>
      </w:r>
      <w:r w:rsidRPr="00DD776A">
        <w:rPr>
          <w:u w:val="single"/>
        </w:rPr>
        <w:t>the</w:t>
      </w:r>
      <w:r w:rsidRPr="00DD776A">
        <w:rPr>
          <w:rStyle w:val="Emphasis"/>
        </w:rPr>
        <w:t xml:space="preserve"> biggest banks</w:t>
      </w:r>
      <w:r w:rsidRPr="00DD776A">
        <w:t>.</w:t>
      </w:r>
      <w:r>
        <w:t xml:space="preserve"> </w:t>
      </w:r>
      <w:r w:rsidRPr="00DD776A">
        <w:rPr>
          <w:rStyle w:val="StyleUnderline"/>
        </w:rPr>
        <w:t xml:space="preserve">A </w:t>
      </w:r>
      <w:r w:rsidRPr="00DD776A">
        <w:rPr>
          <w:rStyle w:val="Emphasis"/>
        </w:rPr>
        <w:t>similar phenomenon</w:t>
      </w:r>
      <w:r w:rsidRPr="00DD776A">
        <w:rPr>
          <w:rStyle w:val="StyleUnderline"/>
        </w:rPr>
        <w:t xml:space="preserve"> happened </w:t>
      </w:r>
      <w:r w:rsidRPr="00DD776A">
        <w:rPr>
          <w:rStyle w:val="Emphasis"/>
        </w:rPr>
        <w:t>during</w:t>
      </w:r>
      <w:r w:rsidRPr="00DD776A">
        <w:rPr>
          <w:rStyle w:val="StyleUnderline"/>
        </w:rPr>
        <w:t xml:space="preserve"> the </w:t>
      </w:r>
      <w:r w:rsidRPr="00DD776A">
        <w:rPr>
          <w:rStyle w:val="Emphasis"/>
        </w:rPr>
        <w:t>Financial Crisis</w:t>
      </w:r>
      <w:r w:rsidRPr="00DD776A">
        <w:rPr>
          <w:rStyle w:val="StyleUnderline"/>
        </w:rPr>
        <w:t xml:space="preserve"> — this </w:t>
      </w:r>
      <w:r w:rsidRPr="00DD776A">
        <w:rPr>
          <w:rStyle w:val="Emphasis"/>
        </w:rPr>
        <w:t>group was most exposed to effects through subprime loans</w:t>
      </w:r>
      <w:r w:rsidRPr="00DD776A">
        <w:rPr>
          <w:rStyle w:val="StyleUnderline"/>
        </w:rPr>
        <w:t>.</w:t>
      </w:r>
      <w:r>
        <w:rPr>
          <w:rStyle w:val="StyleUnderline"/>
        </w:rPr>
        <w:t xml:space="preserve"> </w:t>
      </w:r>
      <w:r w:rsidRPr="00DD776A">
        <w:t xml:space="preserve">This type of chart is trotted out constantly these days to show that </w:t>
      </w:r>
      <w:r w:rsidRPr="00DD776A">
        <w:rPr>
          <w:rStyle w:val="StyleUnderline"/>
        </w:rPr>
        <w:t>American households are in fabulous shape when it comes to their ability to service their blistering record debts</w:t>
      </w:r>
      <w:r w:rsidRPr="00DD776A">
        <w:t xml:space="preserve">. The red line in the chart shows </w:t>
      </w:r>
      <w:r w:rsidRPr="00DD776A">
        <w:rPr>
          <w:rStyle w:val="StyleUnderline"/>
        </w:rPr>
        <w:t>household debt-service payments</w:t>
      </w:r>
      <w:r w:rsidRPr="00DD776A">
        <w:t xml:space="preserve"> (combined monthly payments on mortgages, credit cards, auto loans, and student loans) </w:t>
      </w:r>
      <w:r w:rsidRPr="00DD776A">
        <w:rPr>
          <w:rStyle w:val="StyleUnderline"/>
        </w:rPr>
        <w:t>as a percent of disposable (after-tax) income</w:t>
      </w:r>
      <w:r w:rsidRPr="00DD776A">
        <w:t xml:space="preserve">. Since </w:t>
      </w:r>
      <w:r w:rsidRPr="00DD776A">
        <w:rPr>
          <w:rStyle w:val="StyleUnderline"/>
        </w:rPr>
        <w:t>1980, the ratio has ranged from 9.9% to 13.2%.</w:t>
      </w:r>
      <w:r w:rsidRPr="00DD776A">
        <w:t xml:space="preserve"> It hit that top in Q4 2007 just before it all came apart. </w:t>
      </w:r>
      <w:r w:rsidRPr="00DD776A">
        <w:rPr>
          <w:rStyle w:val="StyleUnderline"/>
        </w:rPr>
        <w:t>Ten years later, it was at 10.3%</w:t>
      </w:r>
      <w:r w:rsidRPr="00DD776A">
        <w:t xml:space="preserve">. Hence the conclusion that </w:t>
      </w:r>
      <w:r w:rsidRPr="00DD776A">
        <w:rPr>
          <w:rStyle w:val="StyleUnderline"/>
        </w:rPr>
        <w:t>households won't have any trouble servicing their record debts</w:t>
      </w:r>
      <w:r w:rsidRPr="00DD776A">
        <w:t xml:space="preserve">. In a moment, </w:t>
      </w:r>
      <w:r w:rsidRPr="00DD776A">
        <w:rPr>
          <w:rStyle w:val="StyleUnderline"/>
        </w:rPr>
        <w:t xml:space="preserve">we'll get to the </w:t>
      </w:r>
      <w:r w:rsidRPr="00DD776A">
        <w:rPr>
          <w:rStyle w:val="Emphasis"/>
        </w:rPr>
        <w:t>trap in this conclusion.</w:t>
      </w:r>
      <w:r>
        <w:rPr>
          <w:rStyle w:val="Emphasis"/>
        </w:rPr>
        <w:t xml:space="preserve"> </w:t>
      </w:r>
      <w:r w:rsidRPr="00DD776A">
        <w:t>[GRAPH OMITTED]</w:t>
      </w:r>
      <w:r>
        <w:t xml:space="preserve"> </w:t>
      </w:r>
      <w:r w:rsidRPr="00DD776A">
        <w:t>Wolf Street</w:t>
      </w:r>
      <w:r>
        <w:t xml:space="preserve"> </w:t>
      </w:r>
      <w:r w:rsidRPr="00DD776A">
        <w:rPr>
          <w:rStyle w:val="StyleUnderline"/>
        </w:rPr>
        <w:t>The chart above also shows separately the ratios of mortgage-debt-service to disposable-income (brown line) and of non-housing consumer-debt-service to disposable-income (blue line). Both combined make up the red line.</w:t>
      </w:r>
      <w:r>
        <w:rPr>
          <w:rStyle w:val="StyleUnderline"/>
        </w:rPr>
        <w:t xml:space="preserve"> </w:t>
      </w:r>
      <w:r w:rsidRPr="00DD776A">
        <w:t xml:space="preserve">These debt-service ratios are a function mostly of three factors: </w:t>
      </w:r>
      <w:r w:rsidRPr="00DD776A">
        <w:rPr>
          <w:rStyle w:val="StyleUnderline"/>
        </w:rPr>
        <w:t xml:space="preserve">The dollar amount of the debt; the interest rate on that debt; and the </w:t>
      </w:r>
      <w:r w:rsidRPr="00DD776A">
        <w:rPr>
          <w:rStyle w:val="Emphasis"/>
        </w:rPr>
        <w:t>amount of disposable income</w:t>
      </w:r>
      <w:r w:rsidRPr="00DD776A">
        <w:t>. The logic is that rising disposable income supports rising indebtedness.</w:t>
      </w:r>
      <w:r>
        <w:t xml:space="preserve"> </w:t>
      </w:r>
      <w:r w:rsidRPr="00DD776A">
        <w:t>The large decline of the debt-service ratio from the peak of 13.2% in Q4 2007 to the all-time low in the data of 9.9% in Q4 2012 was caused by several factors:</w:t>
      </w:r>
      <w:r>
        <w:t xml:space="preserve"> </w:t>
      </w:r>
      <w:r w:rsidRPr="00DD776A">
        <w:t>Consumers "deleveraged" mostly by shedding their debts via defaults and bankruptcies.</w:t>
      </w:r>
      <w:r>
        <w:t xml:space="preserve"> </w:t>
      </w:r>
      <w:r w:rsidRPr="00DD776A">
        <w:t>Homeownership dropped to lows not seen since the 1960s. As households became renters, their mortgage debts were eliminated.</w:t>
      </w:r>
      <w:r>
        <w:t xml:space="preserve"> </w:t>
      </w:r>
      <w:r w:rsidRPr="00DD776A">
        <w:t>Mortgage debt plunged by $1.2 trillion, or by 11.3%, from $10.6 trillion in 2007 to $9.4 trillion at the end of 2014. It has since risen to $10.1 trillion.</w:t>
      </w:r>
      <w:r>
        <w:t xml:space="preserve"> </w:t>
      </w:r>
      <w:r w:rsidRPr="00DD776A">
        <w:rPr>
          <w:rStyle w:val="StyleUnderline"/>
        </w:rPr>
        <w:t xml:space="preserve">Non-mortgage </w:t>
      </w:r>
      <w:r w:rsidRPr="00DD776A">
        <w:rPr>
          <w:rStyle w:val="Emphasis"/>
        </w:rPr>
        <w:t>consumer debt dropped</w:t>
      </w:r>
      <w:r w:rsidRPr="00DD776A">
        <w:rPr>
          <w:rStyle w:val="StyleUnderline"/>
        </w:rPr>
        <w:t xml:space="preserve"> by $150 billion or </w:t>
      </w:r>
      <w:r w:rsidRPr="00DD776A">
        <w:rPr>
          <w:rStyle w:val="Emphasis"/>
        </w:rPr>
        <w:t>5% by late 2010, as student loans continued to surge</w:t>
      </w:r>
      <w:r w:rsidRPr="00DD776A">
        <w:t xml:space="preserve"> while auto loans and credit card debt experienced sharper declines. </w:t>
      </w:r>
      <w:r w:rsidRPr="00DD776A">
        <w:rPr>
          <w:rStyle w:val="Emphasis"/>
        </w:rPr>
        <w:t>It has since surged 47% past the prior peak</w:t>
      </w:r>
      <w:r w:rsidRPr="00DD776A">
        <w:rPr>
          <w:rStyle w:val="StyleUnderline"/>
        </w:rPr>
        <w:t>.</w:t>
      </w:r>
      <w:r>
        <w:rPr>
          <w:rStyle w:val="StyleUnderline"/>
        </w:rPr>
        <w:t xml:space="preserve"> </w:t>
      </w:r>
      <w:r w:rsidRPr="00DD776A">
        <w:t>Interest rates also plunged. This allowed the remaining homeowners to refinance at a lower interest rate, and it allowed homebuyers to get lower-interest-rate mortgages. Interest rates on many consumer loans also dropped.</w:t>
      </w:r>
      <w:r>
        <w:t xml:space="preserve"> </w:t>
      </w:r>
      <w:r w:rsidRPr="00DD776A">
        <w:t xml:space="preserve">Disposable income rose from $10.7 trillion at the end of 2007 to $14.6 trillion at the end of 2017 (not adjusted for inflation), </w:t>
      </w:r>
      <w:r w:rsidRPr="00DD776A">
        <w:rPr>
          <w:rStyle w:val="StyleUnderline"/>
        </w:rPr>
        <w:t>largely due to</w:t>
      </w:r>
      <w:r w:rsidRPr="00DD776A">
        <w:t xml:space="preserve"> an </w:t>
      </w:r>
      <w:r w:rsidRPr="00DD776A">
        <w:rPr>
          <w:rStyle w:val="StyleUnderline"/>
        </w:rPr>
        <w:t>additional 9.2 million jobs and</w:t>
      </w:r>
      <w:r w:rsidRPr="00DD776A">
        <w:t xml:space="preserve"> </w:t>
      </w:r>
      <w:r w:rsidRPr="00DD776A">
        <w:rPr>
          <w:rStyle w:val="StyleUnderline"/>
        </w:rPr>
        <w:t>nominal wage gains</w:t>
      </w:r>
      <w:r w:rsidRPr="00DD776A">
        <w:t>.</w:t>
      </w:r>
      <w:r>
        <w:t xml:space="preserve"> </w:t>
      </w:r>
      <w:r w:rsidRPr="00DD776A">
        <w:t xml:space="preserve">It all looks good, in terms of the debt burden. </w:t>
      </w:r>
      <w:r w:rsidRPr="00DD776A">
        <w:rPr>
          <w:rStyle w:val="StyleUnderline"/>
        </w:rPr>
        <w:t>And so the red line in the chart above is trotted out to show that the American consumer</w:t>
      </w:r>
      <w:r w:rsidRPr="00DD776A">
        <w:t xml:space="preserve"> - this unified, amorphous, monolithic structure whose job it is to hold up the entire global economy - </w:t>
      </w:r>
      <w:r w:rsidRPr="00DD776A">
        <w:rPr>
          <w:rStyle w:val="StyleUnderline"/>
        </w:rPr>
        <w:t>is strong and won't buckle</w:t>
      </w:r>
      <w:r w:rsidRPr="00DD776A">
        <w:t>.</w:t>
      </w:r>
      <w:r>
        <w:t xml:space="preserve"> </w:t>
      </w:r>
      <w:r w:rsidRPr="00DD776A">
        <w:rPr>
          <w:rStyle w:val="Emphasis"/>
        </w:rPr>
        <w:t>But there's another way to look at this</w:t>
      </w:r>
      <w:r w:rsidRPr="00DD776A">
        <w:t xml:space="preserve"> — and </w:t>
      </w:r>
      <w:r w:rsidRPr="00DD776A">
        <w:rPr>
          <w:rStyle w:val="Emphasis"/>
        </w:rPr>
        <w:t>not as a monolithic structure</w:t>
      </w:r>
      <w:r w:rsidRPr="00DD776A">
        <w:t xml:space="preserve">. </w:t>
      </w:r>
      <w:r w:rsidRPr="00DD776A">
        <w:rPr>
          <w:rStyle w:val="StyleUnderline"/>
        </w:rPr>
        <w:t>Many consumers are debt free and have lots of money and good jobs</w:t>
      </w:r>
      <w:r w:rsidRPr="00DD776A">
        <w:t xml:space="preserve">. </w:t>
      </w:r>
      <w:r w:rsidRPr="00DD776A">
        <w:rPr>
          <w:rStyle w:val="StyleUnderline"/>
        </w:rPr>
        <w:t>Other consumers have large amounts of debt, lousy jobs or no jobs, and are paying for groceries by charging them on their credit cards</w:t>
      </w:r>
      <w:r w:rsidRPr="00DD776A">
        <w:t xml:space="preserve">. Credit problems always involve the most vulnerable consumers. </w:t>
      </w:r>
      <w:r w:rsidRPr="00DD776A">
        <w:rPr>
          <w:rStyle w:val="Emphasis"/>
        </w:rPr>
        <w:t>During the mortgage crisis, the delinquency rate peaked at 11.5% in 2010</w:t>
      </w:r>
      <w:r w:rsidRPr="00DD776A">
        <w:t xml:space="preserve">. It wasn't the 60% of homeowners that had significantly payed down their mortgages or owed no money on their homes who triggered that event. </w:t>
      </w:r>
      <w:r w:rsidRPr="00DD776A">
        <w:rPr>
          <w:rStyle w:val="StyleUnderline"/>
        </w:rPr>
        <w:t xml:space="preserve">It was the financial mayhem among the smaller portion of the </w:t>
      </w:r>
      <w:r w:rsidRPr="00DD776A">
        <w:rPr>
          <w:rStyle w:val="Emphasis"/>
        </w:rPr>
        <w:t>most exposed and most vulnerable</w:t>
      </w:r>
      <w:r w:rsidRPr="00DD776A">
        <w:t>.</w:t>
      </w:r>
      <w:r>
        <w:t xml:space="preserve"> </w:t>
      </w:r>
      <w:r w:rsidRPr="00DD776A">
        <w:t xml:space="preserve">For a different view of the burden of debt, </w:t>
      </w:r>
      <w:r w:rsidRPr="00DD776A">
        <w:rPr>
          <w:rStyle w:val="StyleUnderline"/>
        </w:rPr>
        <w:t>let's look at non-housing consumer debt</w:t>
      </w:r>
      <w:r w:rsidRPr="00DD776A">
        <w:t>, because this is where the music is playing right now. To eliminate for a moment the impact of interest rates, let's look at the amount of debt - not the monthly payments - as percent of disposable income.</w:t>
      </w:r>
      <w:r>
        <w:t xml:space="preserve"> </w:t>
      </w:r>
      <w:r w:rsidRPr="00DD776A">
        <w:rPr>
          <w:rStyle w:val="StyleUnderline"/>
        </w:rPr>
        <w:t>And suddenly, the risks emerge a little more clearly. At year-end 2017, the ratio of non-housing debt - revolving credit such as credit card balances, plus auto loans and student loans - to disposable income reached a new record of 26.3%, up from 23% at the end of 2010, and up from 24% in 2007, the peak before it all came apart during the Great Recession:</w:t>
      </w:r>
      <w:r>
        <w:rPr>
          <w:rStyle w:val="StyleUnderline"/>
        </w:rPr>
        <w:t xml:space="preserve"> </w:t>
      </w:r>
    </w:p>
    <w:p w:rsidR="00322849" w:rsidRDefault="00322849" w:rsidP="00322849">
      <w:r>
        <w:rPr>
          <w:noProof/>
        </w:rPr>
        <w:drawing>
          <wp:inline distT="0" distB="0" distL="0" distR="0" wp14:anchorId="0AD56257" wp14:editId="372A4AB8">
            <wp:extent cx="5118100" cy="3960235"/>
            <wp:effectExtent l="0" t="0" r="6350" b="2540"/>
            <wp:docPr id="1" name="Picture 1" descr="Screen Shot 2018 05 23 at 2.34.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8 05 23 at 2.34.34 P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29818" cy="3969302"/>
                    </a:xfrm>
                    <a:prstGeom prst="rect">
                      <a:avLst/>
                    </a:prstGeom>
                    <a:noFill/>
                    <a:ln>
                      <a:noFill/>
                    </a:ln>
                  </pic:spPr>
                </pic:pic>
              </a:graphicData>
            </a:graphic>
          </wp:inline>
        </w:drawing>
      </w:r>
      <w:r>
        <w:t xml:space="preserve"> </w:t>
      </w:r>
    </w:p>
    <w:p w:rsidR="00322849" w:rsidRPr="00DD776A" w:rsidRDefault="00322849" w:rsidP="00322849">
      <w:r w:rsidRPr="00DD776A">
        <w:t>Wolf Street</w:t>
      </w:r>
      <w:r>
        <w:t xml:space="preserve"> </w:t>
      </w:r>
      <w:r w:rsidRPr="00DD776A">
        <w:rPr>
          <w:rStyle w:val="Emphasis"/>
        </w:rPr>
        <w:t>So the ratio of non-housing consumer debt to disposable income</w:t>
      </w:r>
      <w:r w:rsidRPr="00DD776A">
        <w:t xml:space="preserve"> - </w:t>
      </w:r>
      <w:r w:rsidRPr="00DD776A">
        <w:rPr>
          <w:rStyle w:val="StyleUnderline"/>
        </w:rPr>
        <w:t>the burden these consumers carry on the backs in relationship to their incomes</w:t>
      </w:r>
      <w:r w:rsidRPr="00DD776A">
        <w:t xml:space="preserve"> - </w:t>
      </w:r>
      <w:r w:rsidRPr="00DD776A">
        <w:rPr>
          <w:rStyle w:val="Emphasis"/>
        </w:rPr>
        <w:t>is higher than ever</w:t>
      </w:r>
      <w:r w:rsidRPr="00DD776A">
        <w:t>, and only historically low interest rates have kept it manageable.</w:t>
      </w:r>
      <w:r>
        <w:t xml:space="preserve"> </w:t>
      </w:r>
      <w:r w:rsidRPr="00DD776A">
        <w:rPr>
          <w:rStyle w:val="StyleUnderline"/>
        </w:rPr>
        <w:t xml:space="preserve">But </w:t>
      </w:r>
      <w:r w:rsidRPr="00DD776A">
        <w:rPr>
          <w:rStyle w:val="Emphasis"/>
        </w:rPr>
        <w:t>interest rates are now rising</w:t>
      </w:r>
      <w:r w:rsidRPr="00DD776A">
        <w:rPr>
          <w:rStyle w:val="StyleUnderline"/>
        </w:rPr>
        <w:t xml:space="preserve">, and many of these </w:t>
      </w:r>
      <w:r w:rsidRPr="00DD776A">
        <w:rPr>
          <w:rStyle w:val="Emphasis"/>
        </w:rPr>
        <w:t>consumer debts have variable rates</w:t>
      </w:r>
      <w:r w:rsidRPr="00DD776A">
        <w:rPr>
          <w:rStyle w:val="StyleUnderline"/>
        </w:rPr>
        <w:t>.</w:t>
      </w:r>
      <w:r>
        <w:rPr>
          <w:rStyle w:val="StyleUnderline"/>
        </w:rPr>
        <w:t xml:space="preserve"> </w:t>
      </w:r>
      <w:r w:rsidRPr="00DD776A">
        <w:t xml:space="preserve">This explains a phenomenon that is already appearing: </w:t>
      </w:r>
      <w:r w:rsidRPr="00DD776A">
        <w:rPr>
          <w:rStyle w:val="StyleUnderline"/>
        </w:rPr>
        <w:t>How this toxic mix - rising interest rates and record high consumer debt in relationship to disposable income - has now started to bite the most vulnerable consumers once again</w:t>
      </w:r>
      <w:r w:rsidRPr="00DD776A">
        <w:t xml:space="preserve">. And for them, </w:t>
      </w:r>
      <w:r w:rsidRPr="00DD776A">
        <w:rPr>
          <w:rStyle w:val="Emphasis"/>
        </w:rPr>
        <w:t>debt service is getting very difficult</w:t>
      </w:r>
      <w:r w:rsidRPr="00DD776A">
        <w:t>.</w:t>
      </w:r>
      <w:r>
        <w:t xml:space="preserve"> </w:t>
      </w:r>
      <w:r w:rsidRPr="00DD776A">
        <w:t xml:space="preserve">In Q1, the delinquency rate on credit card debt at banks other than the largest 100 - so at the 4,788 smaller banks - spiked to 5.9%, higher than at the peak during the Financial Crisis, and the credit-card charge-off rate spiked to 8%. These smaller banks marketed to the most vulnerable consumers that had been rejected by the biggest banks. And now, once again, </w:t>
      </w:r>
      <w:r w:rsidRPr="00DD776A">
        <w:rPr>
          <w:rStyle w:val="StyleUnderline"/>
        </w:rPr>
        <w:t>subprime is calling</w:t>
      </w:r>
      <w:r w:rsidRPr="00DD776A">
        <w:t>.</w:t>
      </w:r>
    </w:p>
    <w:p w:rsidR="00C0212E" w:rsidRDefault="00C0212E" w:rsidP="00C0212E">
      <w:pPr>
        <w:pStyle w:val="Heading3"/>
      </w:pPr>
      <w:r>
        <w:t xml:space="preserve">L – </w:t>
      </w:r>
      <w:proofErr w:type="gramStart"/>
      <w:r>
        <w:t>wages</w:t>
      </w:r>
      <w:proofErr w:type="gramEnd"/>
      <w:r>
        <w:t xml:space="preserve"> solve consumer debt</w:t>
      </w:r>
    </w:p>
    <w:p w:rsidR="007203DD" w:rsidRPr="00D12000" w:rsidRDefault="007203DD" w:rsidP="007203DD">
      <w:pPr>
        <w:pStyle w:val="Heading4"/>
        <w:rPr>
          <w:rStyle w:val="StyleUnderline"/>
          <w:rFonts w:cs="Times New Roman"/>
          <w:sz w:val="26"/>
        </w:rPr>
      </w:pPr>
      <w:r>
        <w:rPr>
          <w:rStyle w:val="StyleUnderline"/>
          <w:rFonts w:cs="Times New Roman"/>
          <w:sz w:val="26"/>
          <w:u w:val="none"/>
        </w:rPr>
        <w:t>Higher wages prevent</w:t>
      </w:r>
      <w:r w:rsidRPr="00D12000">
        <w:rPr>
          <w:rStyle w:val="StyleUnderline"/>
          <w:rFonts w:cs="Times New Roman"/>
          <w:sz w:val="26"/>
          <w:u w:val="none"/>
        </w:rPr>
        <w:t xml:space="preserve"> </w:t>
      </w:r>
      <w:r w:rsidRPr="00D12000">
        <w:rPr>
          <w:rStyle w:val="StyleUnderline"/>
          <w:rFonts w:cs="Times New Roman"/>
          <w:sz w:val="26"/>
        </w:rPr>
        <w:t>scarcity traps</w:t>
      </w:r>
      <w:r w:rsidRPr="00D12000">
        <w:rPr>
          <w:rStyle w:val="StyleUnderline"/>
          <w:rFonts w:cs="Times New Roman"/>
          <w:sz w:val="26"/>
          <w:u w:val="none"/>
        </w:rPr>
        <w:t xml:space="preserve"> and </w:t>
      </w:r>
      <w:r w:rsidRPr="00D12000">
        <w:rPr>
          <w:rStyle w:val="StyleUnderline"/>
          <w:rFonts w:cs="Times New Roman"/>
          <w:sz w:val="26"/>
        </w:rPr>
        <w:t>widespread bankruptcy</w:t>
      </w:r>
    </w:p>
    <w:p w:rsidR="007203DD" w:rsidRPr="00D12000" w:rsidRDefault="007203DD" w:rsidP="007203DD">
      <w:r w:rsidRPr="00D12000">
        <w:rPr>
          <w:rStyle w:val="Style13ptBold"/>
        </w:rPr>
        <w:t>Meuris and Leana 15</w:t>
      </w:r>
      <w:r w:rsidRPr="00D12000">
        <w:t xml:space="preserve"> – Jirs Meuris, Ph.D, Katz Graduate School of Business, University of Pittsburgh, Leana, C. R., Ph.D, Katz Graduate School of Business, University of Pittsburgh, 2015 (“The high cost of low wages: Economic scarcity effects in organizations.” Research in Organizational Behavior (2015), Available online at </w:t>
      </w:r>
      <w:hyperlink r:id="rId37" w:history="1">
        <w:r w:rsidRPr="00D12000">
          <w:rPr>
            <w:rStyle w:val="Hyperlink"/>
          </w:rPr>
          <w:t>http://dx.doi.org/10.1016/j.riob.2015.07.001</w:t>
        </w:r>
      </w:hyperlink>
      <w:r w:rsidRPr="00D12000">
        <w:t>, Accessed 06-24-2018)</w:t>
      </w:r>
    </w:p>
    <w:p w:rsidR="007203DD" w:rsidRPr="00D12000" w:rsidRDefault="007203DD" w:rsidP="007203DD">
      <w:pPr>
        <w:rPr>
          <w:rStyle w:val="StyleUnderline"/>
        </w:rPr>
      </w:pPr>
      <w:r w:rsidRPr="00D12000">
        <w:rPr>
          <w:rStyle w:val="StyleUnderline"/>
        </w:rPr>
        <w:t>Scarcity traps</w:t>
      </w:r>
    </w:p>
    <w:p w:rsidR="007203DD" w:rsidRPr="00D12000" w:rsidRDefault="007203DD" w:rsidP="007203DD">
      <w:r w:rsidRPr="00D12000">
        <w:t xml:space="preserve">The combined cognitive, affective, and physiological scarcity effects inhibit peoples’ ability to end their longterm scarcity cycle. </w:t>
      </w:r>
      <w:r w:rsidRPr="00D12000">
        <w:rPr>
          <w:rStyle w:val="StyleUnderline"/>
        </w:rPr>
        <w:t>Mullainathan and Shafir</w:t>
      </w:r>
      <w:r w:rsidRPr="00D12000">
        <w:t xml:space="preserve"> (2013) aptly </w:t>
      </w:r>
      <w:r w:rsidRPr="00D12000">
        <w:rPr>
          <w:rStyle w:val="StyleUnderline"/>
        </w:rPr>
        <w:t>call this tendency the ‘‘scarcity trap’’</w:t>
      </w:r>
      <w:r w:rsidRPr="00D12000">
        <w:t xml:space="preserve"> because </w:t>
      </w:r>
      <w:r w:rsidRPr="00D12000">
        <w:rPr>
          <w:rStyle w:val="Emphasis"/>
        </w:rPr>
        <w:t>people</w:t>
      </w:r>
      <w:r w:rsidRPr="00D12000">
        <w:rPr>
          <w:rStyle w:val="StyleUnderline"/>
        </w:rPr>
        <w:t xml:space="preserve"> </w:t>
      </w:r>
      <w:r w:rsidRPr="00D12000">
        <w:rPr>
          <w:rStyle w:val="Emphasis"/>
        </w:rPr>
        <w:t>undergoing economic scarcity</w:t>
      </w:r>
      <w:r w:rsidRPr="00D12000">
        <w:rPr>
          <w:rStyle w:val="StyleUnderline"/>
        </w:rPr>
        <w:t xml:space="preserve"> tend to </w:t>
      </w:r>
      <w:r w:rsidRPr="00D12000">
        <w:rPr>
          <w:rStyle w:val="Emphasis"/>
        </w:rPr>
        <w:t>make decisions</w:t>
      </w:r>
      <w:r w:rsidRPr="00D12000">
        <w:t xml:space="preserve"> that are </w:t>
      </w:r>
      <w:r w:rsidRPr="00D12000">
        <w:rPr>
          <w:rStyle w:val="StyleUnderline"/>
        </w:rPr>
        <w:t>focused on</w:t>
      </w:r>
      <w:r w:rsidRPr="00D12000">
        <w:t xml:space="preserve"> specific </w:t>
      </w:r>
      <w:r w:rsidRPr="00D12000">
        <w:rPr>
          <w:rStyle w:val="Emphasis"/>
        </w:rPr>
        <w:t>immediate responsibilities</w:t>
      </w:r>
      <w:r w:rsidRPr="00D12000">
        <w:t xml:space="preserve">, while </w:t>
      </w:r>
      <w:r w:rsidRPr="00D12000">
        <w:rPr>
          <w:rStyle w:val="Emphasis"/>
        </w:rPr>
        <w:t>negating</w:t>
      </w:r>
      <w:r w:rsidRPr="00D12000">
        <w:t xml:space="preserve"> those that may be beneficial for </w:t>
      </w:r>
      <w:r w:rsidRPr="00D12000">
        <w:rPr>
          <w:rStyle w:val="Emphasis"/>
        </w:rPr>
        <w:t>future</w:t>
      </w:r>
      <w:r w:rsidRPr="00D12000">
        <w:rPr>
          <w:rStyle w:val="StyleUnderline"/>
        </w:rPr>
        <w:t xml:space="preserve"> economic </w:t>
      </w:r>
      <w:r w:rsidRPr="00D12000">
        <w:rPr>
          <w:rStyle w:val="Emphasis"/>
        </w:rPr>
        <w:t>well-being</w:t>
      </w:r>
      <w:r w:rsidRPr="00D12000">
        <w:t xml:space="preserve"> (Mullainathan &amp; Shafir, 2013; Shah et al., 2012; Vohs, 2013). </w:t>
      </w:r>
      <w:r w:rsidRPr="00D12000">
        <w:rPr>
          <w:rStyle w:val="StyleUnderline"/>
        </w:rPr>
        <w:t>People</w:t>
      </w:r>
      <w:r w:rsidRPr="00D12000">
        <w:t xml:space="preserve"> in the scarcity trap, for example, </w:t>
      </w:r>
      <w:r w:rsidRPr="00D12000">
        <w:rPr>
          <w:rStyle w:val="StyleUnderline"/>
        </w:rPr>
        <w:t>are less likely to</w:t>
      </w:r>
      <w:r w:rsidRPr="00D12000">
        <w:t xml:space="preserve"> participate in activities that </w:t>
      </w:r>
      <w:r w:rsidRPr="00D12000">
        <w:rPr>
          <w:rStyle w:val="StyleUnderline"/>
        </w:rPr>
        <w:t>reduce stress</w:t>
      </w:r>
      <w:r w:rsidRPr="00D12000">
        <w:t xml:space="preserve"> </w:t>
      </w:r>
      <w:r w:rsidRPr="00D12000">
        <w:rPr>
          <w:rStyle w:val="StyleUnderline"/>
        </w:rPr>
        <w:t>and</w:t>
      </w:r>
      <w:r w:rsidRPr="00D12000">
        <w:t xml:space="preserve"> </w:t>
      </w:r>
      <w:r w:rsidRPr="00D12000">
        <w:rPr>
          <w:rStyle w:val="StyleUnderline"/>
        </w:rPr>
        <w:t>free up cognitive resources</w:t>
      </w:r>
      <w:r w:rsidRPr="00D12000">
        <w:t xml:space="preserve">, </w:t>
      </w:r>
      <w:r w:rsidRPr="00D12000">
        <w:rPr>
          <w:rStyle w:val="StyleUnderline"/>
        </w:rPr>
        <w:t>and less likely to</w:t>
      </w:r>
      <w:r w:rsidRPr="00D12000">
        <w:t xml:space="preserve"> make choices that </w:t>
      </w:r>
      <w:r w:rsidRPr="00D12000">
        <w:rPr>
          <w:rStyle w:val="StyleUnderline"/>
        </w:rPr>
        <w:t xml:space="preserve">promote </w:t>
      </w:r>
      <w:r w:rsidRPr="00D12000">
        <w:rPr>
          <w:rStyle w:val="Emphasis"/>
        </w:rPr>
        <w:t>quality of life</w:t>
      </w:r>
      <w:r w:rsidRPr="00D12000">
        <w:t xml:space="preserve">, such as healthy eating (Drewnowski &amp; Specter, 2004). Interestingly, an experiment documented by Mullainathan and Shafir (2013) highlights the difficulty of escaping the scarcity trap. In this study, the researchers bought out the debt of hundreds of street vendors in India, obviating further borrowing with interest that cut into their profit, an intervention that doubled the vendors’ income. They found that nearly all the street vendors returned back into debt over the course of a year because they still lacked the economic slack to overcome unexpected events. Indeed, people do not tend to anticipate exceptional expenditures and thus often fail to plan for them (Karlan, Ratan, &amp; Zinman, 2014). For the affluent, these unplanned economic shocks are troubling, but for the poor they present a seemingly insurmountable hurdle. The vendors gradually fell back into the scarcity trap because the unanticipated negative shocks drove them to re-engage in their detrimental borrowing cycle. </w:t>
      </w:r>
    </w:p>
    <w:p w:rsidR="007203DD" w:rsidRPr="00D12000" w:rsidRDefault="007203DD" w:rsidP="007203DD">
      <w:r w:rsidRPr="00D12000">
        <w:rPr>
          <w:rStyle w:val="StyleUnderline"/>
        </w:rPr>
        <w:t xml:space="preserve">The same </w:t>
      </w:r>
      <w:r w:rsidRPr="00D12000">
        <w:t xml:space="preserve">psychological </w:t>
      </w:r>
      <w:r w:rsidRPr="00D12000">
        <w:rPr>
          <w:rStyle w:val="StyleUnderline"/>
        </w:rPr>
        <w:t>mechanisms</w:t>
      </w:r>
      <w:r w:rsidRPr="00D12000">
        <w:t xml:space="preserve"> </w:t>
      </w:r>
      <w:r w:rsidRPr="00D12000">
        <w:rPr>
          <w:rStyle w:val="StyleUnderline"/>
        </w:rPr>
        <w:t>that result from scarcity</w:t>
      </w:r>
      <w:r w:rsidRPr="00D12000">
        <w:t xml:space="preserve"> often increase the likelihood of future scarcity experiences, </w:t>
      </w:r>
      <w:r w:rsidRPr="00D12000">
        <w:rPr>
          <w:rStyle w:val="Emphasis"/>
        </w:rPr>
        <w:t>resulting in a poverty cycle</w:t>
      </w:r>
      <w:r w:rsidRPr="00D12000">
        <w:rPr>
          <w:rStyle w:val="StyleUnderline"/>
        </w:rPr>
        <w:t xml:space="preserve"> that becomes increasingly </w:t>
      </w:r>
      <w:r w:rsidRPr="00D12000">
        <w:rPr>
          <w:rStyle w:val="Emphasis"/>
        </w:rPr>
        <w:t>difficult to escape</w:t>
      </w:r>
      <w:r w:rsidRPr="00D12000">
        <w:t xml:space="preserve">. Tunneling causes people to neglect economic goals and future responsibilities that are outside of their focus (e.g., Shah et al., 2012). </w:t>
      </w:r>
      <w:r w:rsidRPr="00D12000">
        <w:rPr>
          <w:szCs w:val="16"/>
        </w:rPr>
        <w:t>They become concerned with immediate fulfillment of responsibilities, neglecting other opportunities and responsibilities whose consideration would be beneficial to long-term</w:t>
      </w:r>
      <w:r w:rsidRPr="00D12000">
        <w:t xml:space="preserve"> economic well-being (Mullainathan &amp; Shafir, 2013; Shah et al., 2012). For example, people in poverty are </w:t>
      </w:r>
      <w:r w:rsidRPr="00D12000">
        <w:rPr>
          <w:rStyle w:val="Emphasis"/>
        </w:rPr>
        <w:t xml:space="preserve">less likely to obtain </w:t>
      </w:r>
      <w:r w:rsidRPr="00D12000">
        <w:rPr>
          <w:rStyle w:val="StyleUnderline"/>
        </w:rPr>
        <w:t xml:space="preserve">health </w:t>
      </w:r>
      <w:r w:rsidRPr="00D12000">
        <w:rPr>
          <w:rStyle w:val="Emphasis"/>
        </w:rPr>
        <w:t>insurance</w:t>
      </w:r>
      <w:r w:rsidRPr="00D12000">
        <w:t xml:space="preserve"> even though they are more prone to health risks and do not have the savings to afford large medical bills (Leana &amp; Meuris, 2015, for a review). National data from the United States supports this: In 2012, 42% of people living in poverty were uninsured compared to the national average of 18% among the entire population (Garfield, Damico, Stephens, &amp; Rouhani, 2014). While </w:t>
      </w:r>
      <w:r w:rsidRPr="00D12000">
        <w:rPr>
          <w:rStyle w:val="StyleUnderline"/>
        </w:rPr>
        <w:t xml:space="preserve">a </w:t>
      </w:r>
      <w:r w:rsidRPr="00D12000">
        <w:rPr>
          <w:rStyle w:val="Emphasis"/>
        </w:rPr>
        <w:t>lack of financial liquidity</w:t>
      </w:r>
      <w:r w:rsidRPr="00D12000">
        <w:rPr>
          <w:rStyle w:val="StyleUnderline"/>
        </w:rPr>
        <w:t xml:space="preserve"> is</w:t>
      </w:r>
      <w:r w:rsidRPr="00D12000">
        <w:t xml:space="preserve"> </w:t>
      </w:r>
      <w:r w:rsidRPr="00D12000">
        <w:rPr>
          <w:rStyle w:val="StyleUnderline"/>
        </w:rPr>
        <w:t>certainly</w:t>
      </w:r>
      <w:r w:rsidRPr="00D12000">
        <w:t xml:space="preserve"> </w:t>
      </w:r>
      <w:r w:rsidRPr="00D12000">
        <w:rPr>
          <w:rStyle w:val="StyleUnderline"/>
        </w:rPr>
        <w:t xml:space="preserve">the </w:t>
      </w:r>
      <w:r w:rsidRPr="00D12000">
        <w:rPr>
          <w:rStyle w:val="Emphasis"/>
        </w:rPr>
        <w:t>primary driver of</w:t>
      </w:r>
      <w:r w:rsidRPr="00D12000">
        <w:rPr>
          <w:rStyle w:val="StyleUnderline"/>
        </w:rPr>
        <w:t xml:space="preserve"> </w:t>
      </w:r>
      <w:r w:rsidRPr="00D12000">
        <w:rPr>
          <w:rStyle w:val="Emphasis"/>
        </w:rPr>
        <w:t>these</w:t>
      </w:r>
      <w:r w:rsidRPr="00D12000">
        <w:rPr>
          <w:rStyle w:val="StyleUnderline"/>
        </w:rPr>
        <w:t xml:space="preserve"> </w:t>
      </w:r>
      <w:r w:rsidRPr="00D12000">
        <w:rPr>
          <w:rStyle w:val="Emphasis"/>
        </w:rPr>
        <w:t>differences</w:t>
      </w:r>
      <w:r w:rsidRPr="00D12000">
        <w:t xml:space="preserve">, a complementary explanation is that health insurance coverage requires people to feel the loss of money in the present with the potential benefits far into the future. Since the cognitive ‘‘tax’’ of poverty leads people to focus more on immediate expenses rather than future benefits (Mullainathan &amp; Shafir, 2013; Shah et al., 2012, 2015), </w:t>
      </w:r>
      <w:r w:rsidRPr="00D12000">
        <w:rPr>
          <w:rStyle w:val="StyleUnderline"/>
        </w:rPr>
        <w:t>they may be more likely to abstain from insurance coverage</w:t>
      </w:r>
      <w:r w:rsidRPr="00D12000">
        <w:t>.</w:t>
      </w:r>
    </w:p>
    <w:p w:rsidR="007203DD" w:rsidRPr="00B93BC7" w:rsidRDefault="007203DD" w:rsidP="00322849">
      <w:pPr>
        <w:rPr>
          <w:rStyle w:val="StyleUnderline"/>
        </w:rPr>
      </w:pPr>
      <w:r w:rsidRPr="00D12000">
        <w:rPr>
          <w:rStyle w:val="Emphasis"/>
        </w:rPr>
        <w:t>Over-borrowing</w:t>
      </w:r>
      <w:r w:rsidRPr="00D12000">
        <w:t xml:space="preserve"> is another phenomenon that </w:t>
      </w:r>
      <w:r w:rsidRPr="00D12000">
        <w:rPr>
          <w:rStyle w:val="Emphasis"/>
        </w:rPr>
        <w:t>highlights the detrimental effects</w:t>
      </w:r>
      <w:r w:rsidRPr="00D12000">
        <w:rPr>
          <w:rStyle w:val="StyleUnderline"/>
        </w:rPr>
        <w:t xml:space="preserve"> of tunneling</w:t>
      </w:r>
      <w:r w:rsidRPr="00D12000">
        <w:t xml:space="preserve"> for the poor. In a multi-trial experiment conducted by Shah et al. (2012), scarcity was induced by having participants play an ‘‘Angry Birds’’ inspired game with either a small or large number of attempts per round to hit a target. Each round, participants could borrow attempts at a cost of 2 attempts in the next round (essentially a 100% interest rate). ‘‘Poor’’ participants borrowed a greater number of attempts and accumulated more debt over time, which minimized overall performance across trials. Indeed, their pay-offs shrank for future trials, prompting them to borrow more, leading to a cycle of scarcity. </w:t>
      </w:r>
      <w:r w:rsidRPr="00D12000">
        <w:rPr>
          <w:rStyle w:val="StyleUnderline"/>
        </w:rPr>
        <w:t>Due to</w:t>
      </w:r>
      <w:r w:rsidRPr="00D12000">
        <w:t xml:space="preserve"> tunneling on </w:t>
      </w:r>
      <w:r w:rsidRPr="00D12000">
        <w:rPr>
          <w:rStyle w:val="StyleUnderline"/>
        </w:rPr>
        <w:t>immediate concerns</w:t>
      </w:r>
      <w:r w:rsidRPr="00D12000">
        <w:t xml:space="preserve">, poor </w:t>
      </w:r>
      <w:r w:rsidRPr="00D12000">
        <w:rPr>
          <w:rStyle w:val="StyleUnderline"/>
        </w:rPr>
        <w:t>participants underestimated the future burden on their budge</w:t>
      </w:r>
      <w:r w:rsidRPr="00D12000">
        <w:t xml:space="preserve">t that loans brought with them. </w:t>
      </w:r>
      <w:r w:rsidRPr="00D12000">
        <w:rPr>
          <w:rStyle w:val="StyleUnderline"/>
        </w:rPr>
        <w:t>The payday loan industry thrives on the cognitive miscalculations of those facing economic scarcity, offering immediate financial relief</w:t>
      </w:r>
      <w:r w:rsidRPr="00D12000">
        <w:t xml:space="preserve"> </w:t>
      </w:r>
      <w:r w:rsidRPr="00D12000">
        <w:rPr>
          <w:rStyle w:val="Emphasis"/>
        </w:rPr>
        <w:t>for immense interest rates</w:t>
      </w:r>
      <w:r w:rsidRPr="00D12000">
        <w:t xml:space="preserve"> (sometimes over 1000%) well into the future (Aleem, 1990), eventually </w:t>
      </w:r>
      <w:r w:rsidRPr="00D12000">
        <w:rPr>
          <w:rStyle w:val="Emphasis"/>
        </w:rPr>
        <w:t>forcing</w:t>
      </w:r>
      <w:r w:rsidRPr="00D12000">
        <w:rPr>
          <w:rStyle w:val="StyleUnderline"/>
        </w:rPr>
        <w:t xml:space="preserve"> its </w:t>
      </w:r>
      <w:r w:rsidRPr="00D12000">
        <w:rPr>
          <w:rStyle w:val="Emphasis"/>
        </w:rPr>
        <w:t>users</w:t>
      </w:r>
      <w:r w:rsidRPr="00D12000">
        <w:rPr>
          <w:rStyle w:val="StyleUnderline"/>
        </w:rPr>
        <w:t xml:space="preserve"> </w:t>
      </w:r>
      <w:r w:rsidRPr="00D12000">
        <w:rPr>
          <w:rStyle w:val="Emphasis"/>
        </w:rPr>
        <w:t>to take out a larger loan</w:t>
      </w:r>
      <w:r w:rsidRPr="00D12000">
        <w:t xml:space="preserve"> </w:t>
      </w:r>
      <w:r w:rsidRPr="00D12000">
        <w:rPr>
          <w:rStyle w:val="StyleUnderline"/>
        </w:rPr>
        <w:t>to pay back the interest from the earlier loan</w:t>
      </w:r>
      <w:r w:rsidRPr="00D12000">
        <w:t xml:space="preserve">. Across these examples, the common thread is that </w:t>
      </w:r>
      <w:r w:rsidRPr="00D12000">
        <w:rPr>
          <w:rStyle w:val="StyleUnderline"/>
        </w:rPr>
        <w:t>the cognitive load imposed by scarcity</w:t>
      </w:r>
      <w:r w:rsidRPr="00D12000">
        <w:t xml:space="preserve">, in addition to the resultant stress and anxiety, </w:t>
      </w:r>
      <w:r w:rsidRPr="00D12000">
        <w:rPr>
          <w:rStyle w:val="StyleUnderline"/>
        </w:rPr>
        <w:t>tends to keep people mired in a scarcity trap that becomes increasingly difficult to escape.</w:t>
      </w:r>
    </w:p>
    <w:p w:rsidR="00322849" w:rsidRDefault="007203DD" w:rsidP="00322849">
      <w:pPr>
        <w:pStyle w:val="Heading3"/>
      </w:pPr>
      <w:r>
        <w:t>L –</w:t>
      </w:r>
      <w:r w:rsidR="00DC6212">
        <w:t xml:space="preserve"> </w:t>
      </w:r>
      <w:proofErr w:type="gramStart"/>
      <w:r w:rsidR="00DC6212">
        <w:t>tight</w:t>
      </w:r>
      <w:proofErr w:type="gramEnd"/>
      <w:r w:rsidR="00DC6212">
        <w:t xml:space="preserve"> market = loan benefits</w:t>
      </w:r>
    </w:p>
    <w:p w:rsidR="007203DD" w:rsidRDefault="007203DD" w:rsidP="007203DD">
      <w:pPr>
        <w:pStyle w:val="Heading4"/>
      </w:pPr>
      <w:r>
        <w:t>Labor competition leads to employer-based student loan repayment</w:t>
      </w:r>
    </w:p>
    <w:p w:rsidR="007203DD" w:rsidRPr="00AE666C" w:rsidRDefault="007203DD" w:rsidP="007203DD">
      <w:r w:rsidRPr="00C424F2">
        <w:rPr>
          <w:b/>
        </w:rPr>
        <w:t>Carter 18-</w:t>
      </w:r>
      <w:r>
        <w:t xml:space="preserve"> [Matt, "Estée Lauder helping employees get rid of unsightly student loans," https://www.credible.com/news/student-loans/estee-lauder-paying-employees-student-loans/, Jan 30, 2018]//ad</w:t>
      </w:r>
    </w:p>
    <w:p w:rsidR="007203DD" w:rsidRPr="007203DD" w:rsidRDefault="007203DD" w:rsidP="007203DD">
      <w:pPr>
        <w:rPr>
          <w:sz w:val="22"/>
          <w:u w:val="single"/>
        </w:rPr>
      </w:pPr>
      <w:r w:rsidRPr="00C424F2">
        <w:t xml:space="preserve">The cosmetics conglomerate behind brands like Estée Lauder and Clinique is the latest </w:t>
      </w:r>
      <w:r w:rsidRPr="0085499E">
        <w:rPr>
          <w:rStyle w:val="StyleUnderline"/>
        </w:rPr>
        <w:t>big-name company</w:t>
      </w:r>
      <w:r w:rsidRPr="00C424F2">
        <w:t xml:space="preserve"> to seek an edge in recruiting and retaining millennial workers by </w:t>
      </w:r>
      <w:r w:rsidRPr="0085499E">
        <w:rPr>
          <w:rStyle w:val="StyleUnderline"/>
        </w:rPr>
        <w:t xml:space="preserve">offering to help </w:t>
      </w:r>
      <w:r w:rsidRPr="00C424F2">
        <w:t>them</w:t>
      </w:r>
      <w:r w:rsidRPr="0085499E">
        <w:rPr>
          <w:rStyle w:val="StyleUnderline"/>
        </w:rPr>
        <w:t xml:space="preserve"> pay down </w:t>
      </w:r>
      <w:r w:rsidRPr="00C424F2">
        <w:t>their</w:t>
      </w:r>
      <w:r w:rsidRPr="0085499E">
        <w:rPr>
          <w:rStyle w:val="StyleUnderline"/>
        </w:rPr>
        <w:t xml:space="preserve"> student loans</w:t>
      </w:r>
      <w:r w:rsidRPr="00C424F2">
        <w:t>.</w:t>
      </w:r>
      <w:r>
        <w:t xml:space="preserve"> </w:t>
      </w:r>
      <w:r w:rsidRPr="00C424F2">
        <w:t>The Estée Lauder Companies — which collectively employ 46,000 worldwide, and racked up $11.82 billion in sales last year — will chip in $100 a month to help eligible workers pay down their student loan debt, with a lifetime cap of $10,000.</w:t>
      </w:r>
      <w:r>
        <w:t xml:space="preserve"> </w:t>
      </w:r>
      <w:r w:rsidRPr="0085499E">
        <w:rPr>
          <w:rStyle w:val="StyleUnderline"/>
        </w:rPr>
        <w:t>As the economy heats up</w:t>
      </w:r>
      <w:r w:rsidRPr="00C424F2">
        <w:t xml:space="preserve">, </w:t>
      </w:r>
      <w:r w:rsidRPr="0085499E">
        <w:rPr>
          <w:rStyle w:val="Emphasis"/>
        </w:rPr>
        <w:t>there’s more competition for talented workers</w:t>
      </w:r>
      <w:r w:rsidRPr="00C424F2">
        <w:t xml:space="preserve">, </w:t>
      </w:r>
      <w:r w:rsidRPr="0085499E">
        <w:rPr>
          <w:rStyle w:val="StyleUnderline"/>
        </w:rPr>
        <w:t>particularly in fields that are in demand</w:t>
      </w:r>
      <w:r w:rsidRPr="00C424F2">
        <w:t xml:space="preserve">, </w:t>
      </w:r>
      <w:r w:rsidRPr="0085499E">
        <w:rPr>
          <w:rStyle w:val="StyleUnderline"/>
        </w:rPr>
        <w:t>such as computer science and engineering.</w:t>
      </w:r>
      <w:r>
        <w:rPr>
          <w:rStyle w:val="StyleUnderline"/>
        </w:rPr>
        <w:t xml:space="preserve"> </w:t>
      </w:r>
      <w:r w:rsidRPr="00AE666C">
        <w:rPr>
          <w:rStyle w:val="StyleUnderline"/>
        </w:rPr>
        <w:t>Although college graduates have good employment prospects, millennials typically leave school with upwards of $30,000 in student loan debt</w:t>
      </w:r>
      <w:r w:rsidRPr="00C424F2">
        <w:t>, which can stand in the way of goals like starting a family and buying a home.</w:t>
      </w:r>
      <w:r>
        <w:t xml:space="preserve"> </w:t>
      </w:r>
      <w:r w:rsidRPr="00C424F2">
        <w:t xml:space="preserve">So </w:t>
      </w:r>
      <w:r w:rsidRPr="00AE666C">
        <w:rPr>
          <w:rStyle w:val="Emphasis"/>
        </w:rPr>
        <w:t>a growing number of companies are providing student loan repayment assistance as a recruiting tool</w:t>
      </w:r>
      <w:r w:rsidRPr="00C424F2">
        <w:t xml:space="preserve"> </w:t>
      </w:r>
      <w:r w:rsidRPr="00AE666C">
        <w:rPr>
          <w:rStyle w:val="StyleUnderline"/>
        </w:rPr>
        <w:t>that differentiates them from their competitors.</w:t>
      </w:r>
      <w:r>
        <w:rPr>
          <w:rStyle w:val="StyleUnderline"/>
        </w:rPr>
        <w:t xml:space="preserve"> </w:t>
      </w:r>
      <w:r w:rsidRPr="00C424F2">
        <w:t>When outplacement and executive coaching firm Challenger, Gray &amp; Christmas surveyed human resources managers at 100 companies last year, it found that 22 percent already offer student loan repayment assistance, and that 72 percent were looking into providing it.</w:t>
      </w:r>
      <w:r>
        <w:t xml:space="preserve"> </w:t>
      </w:r>
      <w:r w:rsidRPr="00C424F2">
        <w:rPr>
          <w:rStyle w:val="StyleUnderline"/>
        </w:rPr>
        <w:t xml:space="preserve">Younger workers say getting help repaying student loans is a </w:t>
      </w:r>
      <w:r w:rsidRPr="00C424F2">
        <w:rPr>
          <w:rStyle w:val="Emphasis"/>
        </w:rPr>
        <w:t>perk they value nearly as much as health insurance</w:t>
      </w:r>
      <w:r w:rsidRPr="00C424F2">
        <w:rPr>
          <w:rStyle w:val="StyleUnderline"/>
        </w:rPr>
        <w:t xml:space="preserve"> and 401(k) matching</w:t>
      </w:r>
      <w:r w:rsidRPr="00C424F2">
        <w:t xml:space="preserve">. </w:t>
      </w:r>
      <w:r w:rsidRPr="00C424F2">
        <w:rPr>
          <w:rStyle w:val="StyleUnderline"/>
        </w:rPr>
        <w:t>Student loan repayment ranks higher than employee benefits like health flexible savings accounts, financial planning assistance, and commuter benefits.</w:t>
      </w:r>
      <w:r>
        <w:t xml:space="preserve"> </w:t>
      </w:r>
      <w:r w:rsidRPr="00C424F2">
        <w:rPr>
          <w:rStyle w:val="StyleUnderline"/>
        </w:rPr>
        <w:t>Some big companies already offering student loan repayment assistance include household names like Fidelity, PricewaterhouseCoopers (PwC), Aetna, and Staples.</w:t>
      </w:r>
      <w:r>
        <w:rPr>
          <w:rStyle w:val="StyleUnderline"/>
        </w:rPr>
        <w:t xml:space="preserve"> </w:t>
      </w:r>
      <w:r w:rsidRPr="00C424F2">
        <w:t xml:space="preserve">But companies of all sizes are turning to program administrators — fintechs like FutureFuel, Gradfin, Peanut Butter, and Tuition.io — to help them set up and run their student loan repayment assistance programs. </w:t>
      </w:r>
      <w:r w:rsidRPr="00C424F2">
        <w:rPr>
          <w:rStyle w:val="StyleUnderline"/>
        </w:rPr>
        <w:t xml:space="preserve">Credible works with each of those fintech companies to </w:t>
      </w:r>
      <w:r w:rsidRPr="00C424F2">
        <w:rPr>
          <w:rStyle w:val="Emphasis"/>
        </w:rPr>
        <w:t>help employees get even more out of such programs</w:t>
      </w:r>
      <w:r w:rsidRPr="00C424F2">
        <w:rPr>
          <w:rStyle w:val="StyleUnderline"/>
        </w:rPr>
        <w:t xml:space="preserve"> by </w:t>
      </w:r>
      <w:r w:rsidRPr="00C424F2">
        <w:rPr>
          <w:rStyle w:val="Emphasis"/>
        </w:rPr>
        <w:t>refinancing</w:t>
      </w:r>
      <w:r w:rsidRPr="00C424F2">
        <w:rPr>
          <w:rStyle w:val="StyleUnderline"/>
        </w:rPr>
        <w:t xml:space="preserve"> their student loans </w:t>
      </w:r>
      <w:r w:rsidRPr="00C424F2">
        <w:rPr>
          <w:rStyle w:val="Emphasis"/>
        </w:rPr>
        <w:t>at lower interest rates</w:t>
      </w:r>
      <w:r w:rsidRPr="00C424F2">
        <w:t>.</w:t>
      </w:r>
      <w:r>
        <w:t xml:space="preserve"> </w:t>
      </w:r>
      <w:r w:rsidRPr="00C424F2">
        <w:t>The Estée Lauder Companies, which partnered with Tuition.io to launch its student loan repayment assistance program, says about two-thirds of employees who have signed up are millennials 35 years old or younger.</w:t>
      </w:r>
      <w:r>
        <w:t xml:space="preserve"> </w:t>
      </w:r>
      <w:r w:rsidRPr="00C424F2">
        <w:t>“</w:t>
      </w:r>
      <w:r w:rsidRPr="00C424F2">
        <w:rPr>
          <w:rStyle w:val="StyleUnderline"/>
        </w:rPr>
        <w:t>We know that student loans are an increasing burden for current and potential talent</w:t>
      </w:r>
      <w:r w:rsidRPr="00C424F2">
        <w:t xml:space="preserve">,” said Latricia Parker, executive director, global benefits. The Estée Lauder Companies’ student loan contribution program is just one example of how the </w:t>
      </w:r>
      <w:r w:rsidRPr="00C424F2">
        <w:rPr>
          <w:rStyle w:val="StyleUnderline"/>
        </w:rPr>
        <w:t>company is “executing its goal of being the best home for talent,” she said.</w:t>
      </w:r>
    </w:p>
    <w:p w:rsidR="00322849" w:rsidRDefault="00322849" w:rsidP="00322849">
      <w:pPr>
        <w:pStyle w:val="Heading4"/>
      </w:pPr>
      <w:r>
        <w:t>High demand for graduate students means employers will pay off loans --- it’s how they attract better workers</w:t>
      </w:r>
    </w:p>
    <w:p w:rsidR="00322849" w:rsidRDefault="00322849" w:rsidP="00322849">
      <w:r w:rsidRPr="00D536BD">
        <w:rPr>
          <w:b/>
        </w:rPr>
        <w:t>Carrns 18-</w:t>
      </w:r>
      <w:r>
        <w:t xml:space="preserve"> [Ann,  freelance writer who covers personal finance for The New York Times, "To Draw Workers, Employers Offer to Help With Student Loans," https://search-proquest-com.proxy.lib.umich.edu/docview/2058959864/7D5003F77C704E4DPQ/1?accountid=14667, </w:t>
      </w:r>
      <w:r w:rsidRPr="009A31DD">
        <w:rPr>
          <w:i/>
        </w:rPr>
        <w:t>ProQuest</w:t>
      </w:r>
      <w:r>
        <w:t>, June 26, 2018]//ad</w:t>
      </w:r>
    </w:p>
    <w:p w:rsidR="00322849" w:rsidRPr="0085499E" w:rsidRDefault="00322849" w:rsidP="00322849">
      <w:pPr>
        <w:rPr>
          <w:rStyle w:val="StyleUnderline"/>
        </w:rPr>
      </w:pPr>
      <w:r w:rsidRPr="007203DD">
        <w:t>As educational debt continues to mushroom, younger workers often have to choose between paying off their student loans and saving for retirement.</w:t>
      </w:r>
      <w:r w:rsidRPr="00D37F57">
        <w:t xml:space="preserve"> </w:t>
      </w:r>
      <w:r w:rsidRPr="0085499E">
        <w:rPr>
          <w:rStyle w:val="Emphasis"/>
        </w:rPr>
        <w:t>Companies are starting to offer student loan payment benefits</w:t>
      </w:r>
      <w:r w:rsidRPr="00D37F57">
        <w:t xml:space="preserve">, in part </w:t>
      </w:r>
      <w:r w:rsidRPr="0085499E">
        <w:rPr>
          <w:rStyle w:val="Emphasis"/>
        </w:rPr>
        <w:t>to attract and keep workers</w:t>
      </w:r>
      <w:r w:rsidRPr="00D37F57">
        <w:t xml:space="preserve"> </w:t>
      </w:r>
      <w:r w:rsidRPr="0085499E">
        <w:rPr>
          <w:rStyle w:val="StyleUnderline"/>
        </w:rPr>
        <w:t>in a strong economy</w:t>
      </w:r>
      <w:r w:rsidRPr="00D37F57">
        <w:t xml:space="preserve">. On Tuesday, Abbott, the pharmaceutical and medical products company, announced a new benefit to help its employees pay off their student debt while still building their retirement nest eggs. The </w:t>
      </w:r>
      <w:r w:rsidRPr="0085499E">
        <w:rPr>
          <w:rStyle w:val="StyleUnderline"/>
        </w:rPr>
        <w:t xml:space="preserve">benefit is being offered in response to financial challenges facing young employees, who often report “crippling” student debt obligations, and as a way to make the </w:t>
      </w:r>
      <w:r w:rsidRPr="0085499E">
        <w:rPr>
          <w:rStyle w:val="Emphasis"/>
        </w:rPr>
        <w:t>company appealing to workers</w:t>
      </w:r>
      <w:r w:rsidRPr="00D37F57">
        <w:t xml:space="preserve">, said Stephen R. Fussell, executive vice president of human resources at Abbott. Under the new Freedom 2 Save program, </w:t>
      </w:r>
      <w:r w:rsidRPr="0085499E">
        <w:rPr>
          <w:rStyle w:val="StyleUnderline"/>
        </w:rPr>
        <w:t>employees who contribute at least 2 percent of their pay toward their student loans</w:t>
      </w:r>
      <w:r w:rsidRPr="00D37F57">
        <w:t xml:space="preserve"> — as verified periodically by an outside contractor — will receive a 5 percent match in their 401(k) retirement savings plan. Abbott offers the same match to employees who contribute at least 2 percent of their pay to their 401(k). So, for instance, if an employee is making $70,000 and uses at least $1,400 to pay down student debt, Abbott will contribute $3,500 to the employee’s 401(k) plan, a spokeswoman said. That </w:t>
      </w:r>
      <w:r w:rsidRPr="0085499E">
        <w:rPr>
          <w:rStyle w:val="Emphasis"/>
        </w:rPr>
        <w:t>benefit can add up over time</w:t>
      </w:r>
      <w:r w:rsidRPr="00D37F57">
        <w:t xml:space="preserve">. </w:t>
      </w:r>
      <w:r w:rsidRPr="0085499E">
        <w:rPr>
          <w:rStyle w:val="StyleUnderline"/>
        </w:rPr>
        <w:t>Abbott offered this illustration of the program’s impact</w:t>
      </w:r>
      <w:r w:rsidRPr="00D37F57">
        <w:t xml:space="preserve">: Employees who joins Abbott with a salary of $70,000 could accumulate $54,000 in their 401(k) account over 10 years, assuming a 6 percent average annual return and yearly merit increases of 3 percent, without any retirement contribution of their own. The </w:t>
      </w:r>
      <w:r w:rsidRPr="0085499E">
        <w:rPr>
          <w:rStyle w:val="StyleUnderline"/>
        </w:rPr>
        <w:t>company expects that some younger employees who are already contributing at least 2 percent to the retirement plan may divert their contribution to pay down their student debt, while continuing to get the 5 percent retirement match</w:t>
      </w:r>
      <w:r w:rsidRPr="00D37F57">
        <w:t xml:space="preserve">, the spokeswoman said. (One difference: Contributions to the 401(k) plan reduce taxable income, while their contributions to pay student loans are made with taxed earnings.) </w:t>
      </w:r>
      <w:r w:rsidRPr="0085499E">
        <w:rPr>
          <w:rStyle w:val="StyleUnderline"/>
        </w:rPr>
        <w:t>Financial advisers say a big concern they hear from clients, in particular those who are in their 20s or 30s, is how to manage student debt</w:t>
      </w:r>
      <w:r w:rsidRPr="00D37F57">
        <w:t xml:space="preserve">. So </w:t>
      </w:r>
      <w:r w:rsidRPr="0085499E">
        <w:rPr>
          <w:rStyle w:val="Emphasis"/>
        </w:rPr>
        <w:t>employers that offer a student loan benefit are likely to attract younger workers</w:t>
      </w:r>
      <w:r w:rsidRPr="00D37F57">
        <w:t>, said Michael Kalscheur, a senior financial consultant with Castle Wealth Advisors in Indianapolis. “</w:t>
      </w:r>
      <w:r w:rsidRPr="0085499E">
        <w:rPr>
          <w:rStyle w:val="Emphasis"/>
        </w:rPr>
        <w:t>Employees need it and value it</w:t>
      </w:r>
      <w:r w:rsidRPr="00D37F57">
        <w:t xml:space="preserve">,” he said. </w:t>
      </w:r>
      <w:r w:rsidRPr="0085499E">
        <w:rPr>
          <w:rStyle w:val="StyleUnderline"/>
        </w:rPr>
        <w:t>The number of such employers is small but is expected to increase, according to a 2017 report from the Consumer Financial Protection Bureau</w:t>
      </w:r>
      <w:r w:rsidRPr="00D37F57">
        <w:rPr>
          <w:rStyle w:val="StyleUnderline"/>
          <w:sz w:val="16"/>
          <w:u w:val="none"/>
        </w:rPr>
        <w:t>.</w:t>
      </w:r>
    </w:p>
    <w:p w:rsidR="00322849" w:rsidRDefault="00322849" w:rsidP="00322849">
      <w:pPr>
        <w:pStyle w:val="Heading4"/>
      </w:pPr>
      <w:r>
        <w:t>Student loan benefit programs are expanding rapidly</w:t>
      </w:r>
    </w:p>
    <w:p w:rsidR="00322849" w:rsidRPr="009358B0" w:rsidRDefault="00322849" w:rsidP="00322849">
      <w:r w:rsidRPr="009358B0">
        <w:rPr>
          <w:b/>
        </w:rPr>
        <w:t>Huffman 18-</w:t>
      </w:r>
      <w:r>
        <w:t xml:space="preserve"> [Mark, consumer news reporter for ConsumerAffairs, news correspondent for the Associated Press Radio Network, Westwood One Radio Networks and Marketwatch.com, B.A. degree from the University of Kentucky, "More employers using student debt help as employee benefit," https://www.consumeraffairs.com/news/more-employers-using-student-debt-help-as-employee-benefit-060618.html, Mark]//ad</w:t>
      </w:r>
    </w:p>
    <w:p w:rsidR="00322849" w:rsidRPr="00322849" w:rsidRDefault="00322849" w:rsidP="00322849">
      <w:r w:rsidRPr="009358B0">
        <w:rPr>
          <w:rStyle w:val="StyleUnderline"/>
        </w:rPr>
        <w:t>With</w:t>
      </w:r>
      <w:r w:rsidRPr="009358B0">
        <w:t xml:space="preserve"> a </w:t>
      </w:r>
      <w:r w:rsidRPr="009358B0">
        <w:rPr>
          <w:rStyle w:val="StyleUnderline"/>
        </w:rPr>
        <w:t>majority of college students entering the workforce carrying</w:t>
      </w:r>
      <w:r w:rsidRPr="009358B0">
        <w:t xml:space="preserve"> some level of </w:t>
      </w:r>
      <w:r w:rsidRPr="009358B0">
        <w:rPr>
          <w:rStyle w:val="StyleUnderline"/>
        </w:rPr>
        <w:t>student</w:t>
      </w:r>
      <w:r w:rsidRPr="009358B0">
        <w:t xml:space="preserve"> loan </w:t>
      </w:r>
      <w:r w:rsidRPr="009358B0">
        <w:rPr>
          <w:rStyle w:val="StyleUnderline"/>
        </w:rPr>
        <w:t>debt</w:t>
      </w:r>
      <w:r w:rsidRPr="009358B0">
        <w:t xml:space="preserve">, </w:t>
      </w:r>
      <w:r w:rsidRPr="009358B0">
        <w:rPr>
          <w:rStyle w:val="Emphasis"/>
        </w:rPr>
        <w:t>employers are finding that</w:t>
      </w:r>
      <w:r w:rsidRPr="009358B0">
        <w:rPr>
          <w:rStyle w:val="StyleUnderline"/>
        </w:rPr>
        <w:t xml:space="preserve"> setting up a </w:t>
      </w:r>
      <w:r w:rsidRPr="009358B0">
        <w:rPr>
          <w:rStyle w:val="Emphasis"/>
        </w:rPr>
        <w:t>benefit program</w:t>
      </w:r>
      <w:r w:rsidRPr="009358B0">
        <w:rPr>
          <w:rStyle w:val="StyleUnderline"/>
        </w:rPr>
        <w:t xml:space="preserve"> to help pay down that debt is </w:t>
      </w:r>
      <w:r w:rsidRPr="009358B0">
        <w:rPr>
          <w:rStyle w:val="Emphasis"/>
        </w:rPr>
        <w:t>becoming as popular as retirement savings plans</w:t>
      </w:r>
      <w:r w:rsidRPr="009358B0">
        <w:rPr>
          <w:rStyle w:val="StyleUnderline"/>
        </w:rPr>
        <w:t>.</w:t>
      </w:r>
      <w:r>
        <w:rPr>
          <w:rStyle w:val="StyleUnderline"/>
        </w:rPr>
        <w:t xml:space="preserve"> </w:t>
      </w:r>
      <w:r w:rsidRPr="009358B0">
        <w:rPr>
          <w:rStyle w:val="StyleUnderline"/>
        </w:rPr>
        <w:t>At the beginning of 2018</w:t>
      </w:r>
      <w:r w:rsidRPr="009358B0">
        <w:t xml:space="preserve">, </w:t>
      </w:r>
      <w:r w:rsidRPr="009358B0">
        <w:rPr>
          <w:rStyle w:val="StyleUnderline"/>
        </w:rPr>
        <w:t>Fidelity</w:t>
      </w:r>
      <w:r w:rsidRPr="009358B0">
        <w:t xml:space="preserve"> </w:t>
      </w:r>
      <w:r w:rsidRPr="009358B0">
        <w:rPr>
          <w:rStyle w:val="StyleUnderline"/>
        </w:rPr>
        <w:t>Investments</w:t>
      </w:r>
      <w:r w:rsidRPr="009358B0">
        <w:t xml:space="preserve"> </w:t>
      </w:r>
      <w:r w:rsidRPr="009358B0">
        <w:rPr>
          <w:rStyle w:val="StyleUnderline"/>
        </w:rPr>
        <w:t>established an HR plan for businesses that makes it easier for employers to contribute to an employee's student loan repayment</w:t>
      </w:r>
      <w:r w:rsidRPr="009358B0">
        <w:t xml:space="preserve">. </w:t>
      </w:r>
      <w:r w:rsidRPr="009358B0">
        <w:rPr>
          <w:rStyle w:val="StyleUnderline"/>
        </w:rPr>
        <w:t>Since its launch, the company says nearly 30 firms have implemented it.</w:t>
      </w:r>
      <w:r>
        <w:rPr>
          <w:rStyle w:val="StyleUnderline"/>
        </w:rPr>
        <w:t xml:space="preserve"> </w:t>
      </w:r>
      <w:r w:rsidRPr="009358B0">
        <w:t>According to Fidelity, it not only helps employers attract talent, it helps keep them on the job. It cites data from American Student Assistance that shows 86 percent of employees with student debt would stay with an employer at least five years if they were getting help paying off student loans.</w:t>
      </w:r>
      <w:r>
        <w:t xml:space="preserve"> </w:t>
      </w:r>
      <w:r w:rsidRPr="009358B0">
        <w:t>Early adopter</w:t>
      </w:r>
      <w:r>
        <w:t xml:space="preserve"> </w:t>
      </w:r>
      <w:r w:rsidRPr="009358B0">
        <w:rPr>
          <w:rStyle w:val="StyleUnderline"/>
        </w:rPr>
        <w:t>The City of Memphis was an early adopter of a student loan assistance plan for its employees</w:t>
      </w:r>
      <w:r w:rsidRPr="009358B0">
        <w:t xml:space="preserve">. Last year, </w:t>
      </w:r>
      <w:r w:rsidRPr="009358B0">
        <w:rPr>
          <w:rStyle w:val="StyleUnderline"/>
        </w:rPr>
        <w:t>it became the first municipality to offer employees with student loans some help in paying them off.</w:t>
      </w:r>
      <w:r>
        <w:rPr>
          <w:rStyle w:val="StyleUnderline"/>
        </w:rPr>
        <w:t xml:space="preserve"> </w:t>
      </w:r>
      <w:r w:rsidRPr="009358B0">
        <w:rPr>
          <w:rStyle w:val="StyleUnderline"/>
        </w:rPr>
        <w:t>The city contributes $50 a month to the student loan account of any employee who’s worked for the city for at least a year</w:t>
      </w:r>
      <w:r w:rsidRPr="009358B0">
        <w:t xml:space="preserve">. Since that began, </w:t>
      </w:r>
      <w:r w:rsidRPr="009358B0">
        <w:rPr>
          <w:rStyle w:val="StyleUnderline"/>
        </w:rPr>
        <w:t xml:space="preserve">there has been a </w:t>
      </w:r>
      <w:r w:rsidRPr="009358B0">
        <w:rPr>
          <w:rStyle w:val="Emphasis"/>
        </w:rPr>
        <w:t xml:space="preserve">significant increase in employers who have adopted </w:t>
      </w:r>
      <w:r w:rsidRPr="009358B0">
        <w:rPr>
          <w:u w:val="single"/>
        </w:rPr>
        <w:t>some</w:t>
      </w:r>
      <w:r w:rsidRPr="009358B0">
        <w:rPr>
          <w:rStyle w:val="StyleUnderline"/>
        </w:rPr>
        <w:t xml:space="preserve"> sort of </w:t>
      </w:r>
      <w:r w:rsidRPr="009358B0">
        <w:rPr>
          <w:rStyle w:val="Emphasis"/>
        </w:rPr>
        <w:t>student loan assistance program</w:t>
      </w:r>
      <w:r w:rsidRPr="009358B0">
        <w:t>.</w:t>
      </w:r>
      <w:r>
        <w:t xml:space="preserve"> </w:t>
      </w:r>
      <w:r w:rsidRPr="009358B0">
        <w:t xml:space="preserve">In 2017, an </w:t>
      </w:r>
      <w:r w:rsidRPr="009358B0">
        <w:rPr>
          <w:rStyle w:val="StyleUnderline"/>
        </w:rPr>
        <w:t xml:space="preserve">estimated 4 percent of employers offered some sort of student loan debt repayment benefit. </w:t>
      </w:r>
      <w:r w:rsidRPr="009358B0">
        <w:t>There are no updated figures</w:t>
      </w:r>
      <w:r w:rsidRPr="009358B0">
        <w:rPr>
          <w:rStyle w:val="StyleUnderline"/>
        </w:rPr>
        <w:t xml:space="preserve"> for 2018, but that </w:t>
      </w:r>
      <w:r w:rsidRPr="009358B0">
        <w:rPr>
          <w:rStyle w:val="Emphasis"/>
        </w:rPr>
        <w:t>number was projected to rise to 20 percent this year</w:t>
      </w:r>
      <w:r w:rsidRPr="009358B0">
        <w:t>.</w:t>
      </w:r>
      <w:r>
        <w:rPr>
          <w:rStyle w:val="StyleUnderline"/>
        </w:rPr>
        <w:t xml:space="preserve"> </w:t>
      </w:r>
      <w:r w:rsidRPr="009358B0">
        <w:t>'Going to grow rapidly'</w:t>
      </w:r>
      <w:r>
        <w:t xml:space="preserve"> </w:t>
      </w:r>
      <w:r w:rsidRPr="009358B0">
        <w:t>"</w:t>
      </w:r>
      <w:r w:rsidRPr="009358B0">
        <w:rPr>
          <w:rStyle w:val="Emphasis"/>
        </w:rPr>
        <w:t>This is going to grow rapidly</w:t>
      </w:r>
      <w:r w:rsidRPr="009358B0">
        <w:t xml:space="preserve"> over time," Asha Srikantiah, vice president of workplace emerging products at Fidelity, recently told CNBC. "We're seeing so many more people who have debt and who are overwhelmed by that debt."</w:t>
      </w:r>
      <w:r>
        <w:t xml:space="preserve"> </w:t>
      </w:r>
      <w:r w:rsidRPr="009358B0">
        <w:t>Nearly 70 percent of college graduates have an average of $30,000 in student loan debt, and 20 percent owe more than $100,000. The debt has prevented many from purchasing homes, since their student loan payments are about the same as a small mortgage.</w:t>
      </w:r>
      <w:r>
        <w:t xml:space="preserve"> </w:t>
      </w:r>
      <w:r w:rsidRPr="009358B0">
        <w:t>The plan that Fidelity is offering other U.S. businesses actually began within its own organization. According to The Atlantic, Fidelity Investments contributes $167 per month toward paying off student loans for 9,000 of its employees.</w:t>
      </w:r>
      <w:r>
        <w:t xml:space="preserve"> </w:t>
      </w:r>
      <w:r w:rsidRPr="009358B0">
        <w:t>The company started the program in 2016 after surveys of both employees and clients found student loan debt was preventing employees from saving for retirement.</w:t>
      </w:r>
    </w:p>
    <w:p w:rsidR="00322849" w:rsidRDefault="00322849" w:rsidP="00322849">
      <w:pPr>
        <w:pStyle w:val="Heading3"/>
      </w:pPr>
      <w:r>
        <w:t>IL – student debt</w:t>
      </w:r>
    </w:p>
    <w:p w:rsidR="007203DD" w:rsidRPr="00F65E5A" w:rsidRDefault="007203DD" w:rsidP="007203DD">
      <w:pPr>
        <w:pStyle w:val="Heading4"/>
      </w:pPr>
      <w:r>
        <w:t>It's a ticking time bomb</w:t>
      </w:r>
    </w:p>
    <w:p w:rsidR="00322849" w:rsidRDefault="00322849" w:rsidP="00322849">
      <w:r w:rsidRPr="00D90866">
        <w:rPr>
          <w:b/>
        </w:rPr>
        <w:t>Jones 17-</w:t>
      </w:r>
      <w:r>
        <w:t xml:space="preserve"> [Leigh, news editor for The World and Everything in It and reports on education for WORLD Digital. "Getting ready for the student loan bubble to burst," https://world.wng.org/content/getting_ready_for_the_student_loan_bubble_to_burst, 8/2/17]//ad</w:t>
      </w:r>
    </w:p>
    <w:p w:rsidR="00322849" w:rsidRDefault="00322849" w:rsidP="00322849">
      <w:r w:rsidRPr="00D90866">
        <w:rPr>
          <w:rStyle w:val="StyleUnderline"/>
        </w:rPr>
        <w:t>Amid all the other drama in Washington,</w:t>
      </w:r>
      <w:r>
        <w:t xml:space="preserve"> </w:t>
      </w:r>
      <w:r w:rsidRPr="00D90866">
        <w:rPr>
          <w:rStyle w:val="StyleUnderline"/>
        </w:rPr>
        <w:t>one</w:t>
      </w:r>
      <w:r>
        <w:t xml:space="preserve"> </w:t>
      </w:r>
      <w:r w:rsidRPr="00D90866">
        <w:rPr>
          <w:rStyle w:val="StyleUnderline"/>
        </w:rPr>
        <w:t>major</w:t>
      </w:r>
      <w:r>
        <w:t xml:space="preserve"> higher education </w:t>
      </w:r>
      <w:r w:rsidRPr="00D90866">
        <w:rPr>
          <w:rStyle w:val="StyleUnderline"/>
        </w:rPr>
        <w:t>crisis isn’t getting enough attention</w:t>
      </w:r>
      <w:r>
        <w:t xml:space="preserve">: </w:t>
      </w:r>
      <w:r w:rsidRPr="00D90866">
        <w:rPr>
          <w:rStyle w:val="Emphasis"/>
        </w:rPr>
        <w:t>the student loan bubble</w:t>
      </w:r>
      <w:r>
        <w:t>.</w:t>
      </w:r>
    </w:p>
    <w:p w:rsidR="00322849" w:rsidRPr="00D90866" w:rsidRDefault="00322849" w:rsidP="00322849">
      <w:r w:rsidRPr="00D90866">
        <w:t xml:space="preserve">Analyst Daniel </w:t>
      </w:r>
      <w:r w:rsidRPr="00D90866">
        <w:rPr>
          <w:rStyle w:val="StyleUnderline"/>
        </w:rPr>
        <w:t>Pianko</w:t>
      </w:r>
      <w:r w:rsidRPr="00D90866">
        <w:t xml:space="preserve"> </w:t>
      </w:r>
      <w:r w:rsidRPr="00D90866">
        <w:rPr>
          <w:rStyle w:val="StyleUnderline"/>
        </w:rPr>
        <w:t>believes</w:t>
      </w:r>
      <w:r w:rsidRPr="00D90866">
        <w:t xml:space="preserve"> the </w:t>
      </w:r>
      <w:r w:rsidRPr="00D90866">
        <w:rPr>
          <w:rStyle w:val="StyleUnderline"/>
        </w:rPr>
        <w:t>U</w:t>
      </w:r>
      <w:r w:rsidRPr="00D90866">
        <w:t xml:space="preserve">nited </w:t>
      </w:r>
      <w:r w:rsidRPr="00D90866">
        <w:rPr>
          <w:rStyle w:val="StyleUnderline"/>
        </w:rPr>
        <w:t>S</w:t>
      </w:r>
      <w:r w:rsidRPr="00D90866">
        <w:t xml:space="preserve">tates </w:t>
      </w:r>
      <w:r w:rsidRPr="00D90866">
        <w:rPr>
          <w:rStyle w:val="StyleUnderline"/>
        </w:rPr>
        <w:t>is</w:t>
      </w:r>
      <w:r w:rsidRPr="00D90866">
        <w:t xml:space="preserve"> </w:t>
      </w:r>
      <w:r w:rsidRPr="00D90866">
        <w:rPr>
          <w:rStyle w:val="StyleUnderline"/>
        </w:rPr>
        <w:t>on</w:t>
      </w:r>
      <w:r w:rsidRPr="00D90866">
        <w:t xml:space="preserve"> the </w:t>
      </w:r>
      <w:r w:rsidRPr="00D90866">
        <w:rPr>
          <w:rStyle w:val="Emphasis"/>
        </w:rPr>
        <w:t>cusp of the largest subprime lending bubble</w:t>
      </w:r>
      <w:r w:rsidRPr="00D90866">
        <w:t xml:space="preserve"> </w:t>
      </w:r>
      <w:r w:rsidRPr="00D90866">
        <w:rPr>
          <w:rStyle w:val="StyleUnderline"/>
        </w:rPr>
        <w:t>since the mortgage boom that sparked the Great Recession</w:t>
      </w:r>
      <w:r w:rsidRPr="00D90866">
        <w:t xml:space="preserve">. </w:t>
      </w:r>
      <w:r w:rsidRPr="00D90866">
        <w:rPr>
          <w:rStyle w:val="StyleUnderline"/>
        </w:rPr>
        <w:t xml:space="preserve">And taxpayers have no idea how much they’ll likely have to pay to </w:t>
      </w:r>
      <w:r w:rsidRPr="00D90866">
        <w:rPr>
          <w:rStyle w:val="Emphasis"/>
        </w:rPr>
        <w:t>extricate millions of borrowers</w:t>
      </w:r>
      <w:r w:rsidRPr="00D90866">
        <w:rPr>
          <w:rStyle w:val="StyleUnderline"/>
        </w:rPr>
        <w:t xml:space="preserve"> from </w:t>
      </w:r>
      <w:r w:rsidRPr="00D90866">
        <w:rPr>
          <w:rStyle w:val="Emphasis"/>
        </w:rPr>
        <w:t>financial catastrophe.</w:t>
      </w:r>
      <w:r>
        <w:rPr>
          <w:rStyle w:val="Emphasis"/>
        </w:rPr>
        <w:t xml:space="preserve"> </w:t>
      </w:r>
      <w:r w:rsidRPr="00D90866">
        <w:t xml:space="preserve">Since 2010, when it took over the student loan program, </w:t>
      </w:r>
      <w:r w:rsidRPr="00D90866">
        <w:rPr>
          <w:rStyle w:val="StyleUnderline"/>
        </w:rPr>
        <w:t>the federal government has issued nearly $1 trillion to cover college costs</w:t>
      </w:r>
      <w:r w:rsidRPr="00D90866">
        <w:t xml:space="preserve">. About </w:t>
      </w:r>
      <w:r w:rsidRPr="00D90866">
        <w:rPr>
          <w:rStyle w:val="StyleUnderline"/>
        </w:rPr>
        <w:t>35 percent of borrowers are considered subprime</w:t>
      </w:r>
      <w:r w:rsidRPr="00D90866">
        <w:t xml:space="preserve">, </w:t>
      </w:r>
      <w:r w:rsidRPr="00D90866">
        <w:rPr>
          <w:rStyle w:val="StyleUnderline"/>
        </w:rPr>
        <w:t>or</w:t>
      </w:r>
      <w:r w:rsidRPr="00D90866">
        <w:t xml:space="preserve"> at </w:t>
      </w:r>
      <w:r w:rsidRPr="00D90866">
        <w:rPr>
          <w:rStyle w:val="Emphasis"/>
        </w:rPr>
        <w:t>high risk of default</w:t>
      </w:r>
      <w:r w:rsidRPr="00D90866">
        <w:t xml:space="preserve">. Pianko notes </w:t>
      </w:r>
      <w:r w:rsidRPr="00D90866">
        <w:rPr>
          <w:rStyle w:val="StyleUnderline"/>
        </w:rPr>
        <w:t xml:space="preserve">7 million Americans have already defaulted on their loans and another </w:t>
      </w:r>
      <w:r w:rsidRPr="00D90866">
        <w:rPr>
          <w:rStyle w:val="Emphasis"/>
        </w:rPr>
        <w:t>20 million</w:t>
      </w:r>
      <w:r w:rsidRPr="00D90866">
        <w:rPr>
          <w:rStyle w:val="StyleUnderline"/>
        </w:rPr>
        <w:t xml:space="preserve"> are likely to follow suit.</w:t>
      </w:r>
      <w:r>
        <w:rPr>
          <w:rStyle w:val="StyleUnderline"/>
        </w:rPr>
        <w:t xml:space="preserve"> </w:t>
      </w:r>
      <w:r w:rsidRPr="00D90866">
        <w:t xml:space="preserve">On top of the likely defaults, </w:t>
      </w:r>
      <w:r w:rsidRPr="00D90866">
        <w:rPr>
          <w:rStyle w:val="StyleUnderline"/>
        </w:rPr>
        <w:t xml:space="preserve">the government is giving </w:t>
      </w:r>
      <w:r w:rsidRPr="00D90866">
        <w:rPr>
          <w:rStyle w:val="Emphasis"/>
        </w:rPr>
        <w:t>too many borrowers</w:t>
      </w:r>
      <w:r w:rsidRPr="00D90866">
        <w:rPr>
          <w:rStyle w:val="StyleUnderline"/>
        </w:rPr>
        <w:t xml:space="preserve"> the chance to </w:t>
      </w:r>
      <w:r w:rsidRPr="00D90866">
        <w:rPr>
          <w:rStyle w:val="Emphasis"/>
        </w:rPr>
        <w:t>repay</w:t>
      </w:r>
      <w:r w:rsidRPr="00D90866">
        <w:rPr>
          <w:rStyle w:val="StyleUnderline"/>
        </w:rPr>
        <w:t xml:space="preserve"> only a </w:t>
      </w:r>
      <w:r w:rsidRPr="00D90866">
        <w:rPr>
          <w:rStyle w:val="Emphasis"/>
        </w:rPr>
        <w:t>portion</w:t>
      </w:r>
      <w:r w:rsidRPr="00D90866">
        <w:rPr>
          <w:rStyle w:val="StyleUnderline"/>
        </w:rPr>
        <w:t xml:space="preserve"> of their debt, leaving </w:t>
      </w:r>
      <w:r w:rsidRPr="00D90866">
        <w:rPr>
          <w:rStyle w:val="Emphasis"/>
        </w:rPr>
        <w:t>taxpayers to write off the rest.</w:t>
      </w:r>
      <w:r>
        <w:rPr>
          <w:rStyle w:val="Emphasis"/>
        </w:rPr>
        <w:t xml:space="preserve"> </w:t>
      </w:r>
      <w:r w:rsidRPr="00D90866">
        <w:t>Earlier this month, the Congressional Budget Office (</w:t>
      </w:r>
      <w:r w:rsidRPr="00D90866">
        <w:rPr>
          <w:rStyle w:val="StyleUnderline"/>
        </w:rPr>
        <w:t>CBO</w:t>
      </w:r>
      <w:r w:rsidRPr="00D90866">
        <w:t xml:space="preserve">) </w:t>
      </w:r>
      <w:r w:rsidRPr="00D90866">
        <w:rPr>
          <w:rStyle w:val="StyleUnderline"/>
        </w:rPr>
        <w:t>released a new estimate for how much the generous Public Service Loan Forgiveness program will cost over the next 10 years: $24 billion.</w:t>
      </w:r>
      <w:r w:rsidRPr="00D90866">
        <w:t xml:space="preserve"> That’s </w:t>
      </w:r>
      <w:r w:rsidRPr="00D90866">
        <w:rPr>
          <w:rStyle w:val="Emphasis"/>
        </w:rPr>
        <w:t>double what the CBO estimated two years ago</w:t>
      </w:r>
      <w:r w:rsidRPr="00D90866">
        <w:t xml:space="preserve">, and </w:t>
      </w:r>
      <w:r w:rsidRPr="00D90866">
        <w:rPr>
          <w:rStyle w:val="StyleUnderline"/>
        </w:rPr>
        <w:t xml:space="preserve">Jason Delisle of the American Enterprise Institute predicts the </w:t>
      </w:r>
      <w:r w:rsidRPr="00D90866">
        <w:rPr>
          <w:rStyle w:val="Emphasis"/>
        </w:rPr>
        <w:t>cost estimates will continue to rise</w:t>
      </w:r>
      <w:r w:rsidRPr="00D90866">
        <w:rPr>
          <w:rStyle w:val="StyleUnderline"/>
        </w:rPr>
        <w:t>.</w:t>
      </w:r>
      <w:r>
        <w:rPr>
          <w:rStyle w:val="StyleUnderline"/>
        </w:rPr>
        <w:t xml:space="preserve"> </w:t>
      </w:r>
      <w:r w:rsidRPr="00D90866">
        <w:rPr>
          <w:rStyle w:val="StyleUnderline"/>
        </w:rPr>
        <w:t>Delisle calls the program a “</w:t>
      </w:r>
      <w:r w:rsidRPr="00D90866">
        <w:rPr>
          <w:rStyle w:val="Emphasis"/>
        </w:rPr>
        <w:t>ticking time bomb</w:t>
      </w:r>
      <w:r w:rsidRPr="00D90866">
        <w:rPr>
          <w:rStyle w:val="StyleUnderline"/>
        </w:rPr>
        <w:t xml:space="preserve"> for taxpayers</w:t>
      </w:r>
      <w:r w:rsidRPr="00D90866">
        <w:t>,” but reforming the higher education finance system doesn’t seem to be high on the Trump administration’s priority li</w:t>
      </w:r>
      <w:r w:rsidRPr="007203DD">
        <w:t>st. The</w:t>
      </w:r>
      <w:r w:rsidRPr="00D90866">
        <w:t xml:space="preserve"> CBO’s report comes about six months after the Government Accountability Office (GAO) issued a report blasting the Department of Education for grossly underestimating the loan forgiveness program’s likely cost. In December, the GAO estimated </w:t>
      </w:r>
      <w:r w:rsidRPr="00D90866">
        <w:rPr>
          <w:rStyle w:val="StyleUnderline"/>
        </w:rPr>
        <w:t>the government would forgive</w:t>
      </w:r>
      <w:r w:rsidRPr="00D90866">
        <w:t xml:space="preserve"> (read, taxpayers will be asked to cover) about $</w:t>
      </w:r>
      <w:r w:rsidRPr="00D90866">
        <w:rPr>
          <w:rStyle w:val="StyleUnderline"/>
        </w:rPr>
        <w:t>108 billion in student loans</w:t>
      </w:r>
      <w:r w:rsidRPr="00D90866">
        <w:t xml:space="preserve"> under the terms of the program.</w:t>
      </w:r>
      <w:r>
        <w:t xml:space="preserve"> </w:t>
      </w:r>
      <w:r w:rsidRPr="00D90866">
        <w:rPr>
          <w:rStyle w:val="StyleUnderline"/>
        </w:rPr>
        <w:t xml:space="preserve">Critics say the </w:t>
      </w:r>
      <w:r w:rsidRPr="00D90866">
        <w:rPr>
          <w:rStyle w:val="Emphasis"/>
        </w:rPr>
        <w:t>program is too generous</w:t>
      </w:r>
      <w:r w:rsidRPr="00D90866">
        <w:rPr>
          <w:rStyle w:val="StyleUnderline"/>
        </w:rPr>
        <w:t xml:space="preserve"> and </w:t>
      </w:r>
      <w:r w:rsidRPr="00D90866">
        <w:rPr>
          <w:rStyle w:val="Emphasis"/>
        </w:rPr>
        <w:t>unfairly benefits students</w:t>
      </w:r>
      <w:r w:rsidRPr="00D90866">
        <w:rPr>
          <w:rStyle w:val="StyleUnderline"/>
        </w:rPr>
        <w:t xml:space="preserve"> who take out loans for graduate degrees</w:t>
      </w:r>
      <w:r w:rsidRPr="00D90866">
        <w:t>. Under the program, a student who gets a job making $40,000 per year would repay the same amount, whether she has $50,000 in debt or $100,000.</w:t>
      </w:r>
      <w:r>
        <w:t xml:space="preserve"> </w:t>
      </w:r>
      <w:r w:rsidRPr="00D90866">
        <w:t>“Let that sink in for a moment,” Delisle wrote in a recent opinion piece for Politico. “Payments are the same if the student borrows $50,000 or $100,000. Taxpayers foot the bill for the difference.”</w:t>
      </w:r>
    </w:p>
    <w:p w:rsidR="00322849" w:rsidRDefault="007203DD" w:rsidP="00322849">
      <w:pPr>
        <w:pStyle w:val="Heading4"/>
      </w:pPr>
      <w:r>
        <w:t>The debt crisis drags the entire economy</w:t>
      </w:r>
    </w:p>
    <w:p w:rsidR="00322849" w:rsidRPr="008C3C67" w:rsidRDefault="00322849" w:rsidP="00322849">
      <w:r w:rsidRPr="008C3C67">
        <w:rPr>
          <w:b/>
        </w:rPr>
        <w:t>Connolly 17-</w:t>
      </w:r>
      <w:r>
        <w:t xml:space="preserve"> [Rachel, MA in financial journalism at City, University of London, "The student loan bubble threatens to burst," https://www.worldfinance.com/infrastructure-investment/government-policy/the-student-loan-bubble-is-threatening-to-burst, July 5, 2017]//ad</w:t>
      </w:r>
    </w:p>
    <w:p w:rsidR="00322849" w:rsidRPr="00322849" w:rsidRDefault="00322849" w:rsidP="00322849">
      <w:r w:rsidRPr="00362CDC">
        <w:t xml:space="preserve">The </w:t>
      </w:r>
      <w:r w:rsidRPr="008C3C67">
        <w:rPr>
          <w:rStyle w:val="StyleUnderline"/>
        </w:rPr>
        <w:t xml:space="preserve">student loan systems </w:t>
      </w:r>
      <w:r w:rsidRPr="007203DD">
        <w:t xml:space="preserve">in the US and the UK </w:t>
      </w:r>
      <w:r w:rsidRPr="008C3C67">
        <w:rPr>
          <w:rStyle w:val="StyleUnderline"/>
        </w:rPr>
        <w:t xml:space="preserve">are </w:t>
      </w:r>
      <w:r w:rsidRPr="007203DD">
        <w:t>increasingly</w:t>
      </w:r>
      <w:r w:rsidRPr="008C3C67">
        <w:rPr>
          <w:rStyle w:val="StyleUnderline"/>
        </w:rPr>
        <w:t xml:space="preserve"> taking the form of two </w:t>
      </w:r>
      <w:r w:rsidRPr="008C3C67">
        <w:rPr>
          <w:rStyle w:val="Emphasis"/>
        </w:rPr>
        <w:t>rapidly expanding bubbles</w:t>
      </w:r>
      <w:r w:rsidRPr="00362CDC">
        <w:t xml:space="preserve">. Both are </w:t>
      </w:r>
      <w:r w:rsidRPr="008C3C67">
        <w:rPr>
          <w:rStyle w:val="StyleUnderline"/>
        </w:rPr>
        <w:t xml:space="preserve">inflated by a toxic combination of </w:t>
      </w:r>
      <w:r w:rsidRPr="008C3C67">
        <w:rPr>
          <w:rStyle w:val="Emphasis"/>
        </w:rPr>
        <w:t>increased competition</w:t>
      </w:r>
      <w:r w:rsidRPr="008C3C67">
        <w:rPr>
          <w:rStyle w:val="StyleUnderline"/>
        </w:rPr>
        <w:t xml:space="preserve"> in a labour market</w:t>
      </w:r>
      <w:r w:rsidRPr="00362CDC">
        <w:t xml:space="preserve"> </w:t>
      </w:r>
      <w:r w:rsidRPr="008C3C67">
        <w:rPr>
          <w:rStyle w:val="StyleUnderline"/>
        </w:rPr>
        <w:t xml:space="preserve">that is </w:t>
      </w:r>
      <w:r w:rsidRPr="008C3C67">
        <w:rPr>
          <w:rStyle w:val="Emphasis"/>
        </w:rPr>
        <w:t>ramping up the requirement for advanced qualifications</w:t>
      </w:r>
      <w:r w:rsidRPr="00362CDC">
        <w:t xml:space="preserve">, and the fact </w:t>
      </w:r>
      <w:r w:rsidRPr="008C3C67">
        <w:rPr>
          <w:rStyle w:val="StyleUnderline"/>
        </w:rPr>
        <w:t xml:space="preserve">that uncapped class sizes with higher tuition fees are </w:t>
      </w:r>
      <w:r w:rsidRPr="008C3C67">
        <w:rPr>
          <w:rStyle w:val="Emphasis"/>
        </w:rPr>
        <w:t>incentivising universities to increase student intakes</w:t>
      </w:r>
      <w:r w:rsidRPr="00362CDC">
        <w:t xml:space="preserve">. But while the two systems may share a parent, they are not twins. Distinctions in the fabric of both loan procedures mean these bubbles differ in shape and size: student loan debt in the UK recently reached £100bn ($129bn) for the first time, whereas in the US, it now stands at $1.3trn. </w:t>
      </w:r>
      <w:r w:rsidRPr="008C3C67">
        <w:rPr>
          <w:rStyle w:val="StyleUnderline"/>
        </w:rPr>
        <w:t>Inflating the bubble</w:t>
      </w:r>
      <w:r>
        <w:rPr>
          <w:rStyle w:val="StyleUnderline"/>
        </w:rPr>
        <w:t xml:space="preserve"> </w:t>
      </w:r>
      <w:r w:rsidRPr="00362CDC">
        <w:t xml:space="preserve">In the UK, </w:t>
      </w:r>
      <w:r w:rsidRPr="008C3C67">
        <w:rPr>
          <w:rStyle w:val="StyleUnderline"/>
        </w:rPr>
        <w:t>individuals face few personal ramifications for failing to pay back their loans in full</w:t>
      </w:r>
      <w:r w:rsidRPr="00362CDC">
        <w:t xml:space="preserve">. UK studies suggest, however, that the ‘graduate premium’ of better job options and increased wages – often touted as motivation for getting a degree in the first place – may only exist for certain subjects and institutions. In the US, where a smaller proportion of the workforce has a university degree, graduates continue to out-earn non-graduates. However, here the personal risks of taking a student loan are far greater, since failure to pay can result in bankruptcy. </w:t>
      </w:r>
      <w:r w:rsidRPr="008C3C67">
        <w:rPr>
          <w:rStyle w:val="StyleUnderline"/>
        </w:rPr>
        <w:t>A fall in state funding for higher education in both the US and the UK has seen the cost for individuals soar in recent years</w:t>
      </w:r>
      <w:r>
        <w:rPr>
          <w:rStyle w:val="StyleUnderline"/>
        </w:rPr>
        <w:t xml:space="preserve"> </w:t>
      </w:r>
      <w:r w:rsidRPr="008C3C67">
        <w:rPr>
          <w:rStyle w:val="StyleUnderline"/>
        </w:rPr>
        <w:t>Were either bubble to burst, the fallout would look much the same</w:t>
      </w:r>
      <w:r w:rsidRPr="00362CDC">
        <w:t xml:space="preserve">: </w:t>
      </w:r>
      <w:r w:rsidRPr="008C3C67">
        <w:rPr>
          <w:rStyle w:val="Emphasis"/>
        </w:rPr>
        <w:t>a mess of personal debt and stagnation in consumer spending</w:t>
      </w:r>
      <w:r w:rsidRPr="00362CDC">
        <w:t>. Like the role of housing in the run-up to the global financial crash, t</w:t>
      </w:r>
      <w:r w:rsidRPr="008C3C67">
        <w:rPr>
          <w:rStyle w:val="StyleUnderline"/>
        </w:rPr>
        <w:t>he value of a university degree may now be overinflated, but until the bubble bursts, it is hard to see why students would stop buying into it</w:t>
      </w:r>
      <w:r w:rsidRPr="00362CDC">
        <w:t xml:space="preserve">. To let the air out safely, </w:t>
      </w:r>
      <w:r w:rsidRPr="008C3C67">
        <w:rPr>
          <w:rStyle w:val="StyleUnderline"/>
        </w:rPr>
        <w:t xml:space="preserve">change needs to come from employers </w:t>
      </w:r>
      <w:r w:rsidRPr="00362CDC">
        <w:t xml:space="preserve">and policymakers. </w:t>
      </w:r>
      <w:r w:rsidRPr="008C3C67">
        <w:rPr>
          <w:rStyle w:val="StyleUnderline"/>
        </w:rPr>
        <w:t>A fall in state funding for higher education in both countries has seen the cost for individuals soar in recent years</w:t>
      </w:r>
      <w:r w:rsidRPr="00362CDC">
        <w:t xml:space="preserve">. Subsidies for public colleges in the US have fallen by 26 percent since the early 1990s, while tuition fees have steadily climbed. The average annual fee for a public college in the US is now $9,700, while private Ivy League institutions command massive sums of almost $70,000. This is in a country where the median annual salary is $50,000. Tuition fees of £1,000 ($1,290) were first introduced in the UK in 1998. By 2012, these had rocketed to the current level of £9,425 ($12,170). Nick Hillman, Director of the Higher Education Policy Institute, a UK-based think tank, said in an interview with World Finance that the rise in tuition fees was the main reason behind UK student loan debt reaching unprecedented levels: “That £100bn is going to keep growing for a very long time. It will only start coming down when you’ve got very, very many people in the labour market, in good jobs, paying their loans down quite fast. That won’t happen for 10, 15 years, if not longer.” Across the pond, </w:t>
      </w:r>
      <w:r w:rsidRPr="008C3C67">
        <w:rPr>
          <w:rStyle w:val="StyleUnderline"/>
        </w:rPr>
        <w:t xml:space="preserve">student loan debt in the US has shot up by over </w:t>
      </w:r>
      <w:r w:rsidRPr="008C3C67">
        <w:rPr>
          <w:rStyle w:val="Emphasis"/>
        </w:rPr>
        <w:t>170 percent</w:t>
      </w:r>
      <w:r w:rsidRPr="008C3C67">
        <w:rPr>
          <w:rStyle w:val="StyleUnderline"/>
        </w:rPr>
        <w:t xml:space="preserve"> in the past decade</w:t>
      </w:r>
      <w:r w:rsidRPr="00362CDC">
        <w:t>. This debt mountain is cultivated by a lending system that Business Editor of the Financial Times, Rana Foroohar, has compared to the subprime practices behind the global financial crash. $1.3trn Student loan debt, US 2017 $129bn Student loan debt, UK 2017 $9,700 Average annual fee for US state colleges $12,170 Average annual fee for UK universities Ce</w:t>
      </w:r>
      <w:r w:rsidRPr="008C3C67">
        <w:rPr>
          <w:rStyle w:val="StyleUnderline"/>
        </w:rPr>
        <w:t>rtainly, there are parallels to be drawn between the subprime housing bubble and the current student loan system</w:t>
      </w:r>
      <w:r w:rsidRPr="00362CDC">
        <w:t xml:space="preserve">: both involve money easily lent to vulnerable borrowers to help them purchase a product that is rapidly increasing in price, but with questionable returns. </w:t>
      </w:r>
      <w:r w:rsidRPr="008C3C67">
        <w:rPr>
          <w:rStyle w:val="StyleUnderline"/>
        </w:rPr>
        <w:t>Fit to burst</w:t>
      </w:r>
      <w:r>
        <w:rPr>
          <w:rStyle w:val="StyleUnderline"/>
        </w:rPr>
        <w:t xml:space="preserve"> </w:t>
      </w:r>
      <w:proofErr w:type="gramStart"/>
      <w:r w:rsidRPr="00362CDC">
        <w:t>The</w:t>
      </w:r>
      <w:proofErr w:type="gramEnd"/>
      <w:r w:rsidRPr="00362CDC">
        <w:t xml:space="preserve"> pile</w:t>
      </w:r>
      <w:r w:rsidRPr="008C3C67">
        <w:rPr>
          <w:rStyle w:val="StyleUnderline"/>
        </w:rPr>
        <w:t xml:space="preserve">-up of personal student debt in both countries is </w:t>
      </w:r>
      <w:r w:rsidRPr="008C3C67">
        <w:rPr>
          <w:rStyle w:val="Emphasis"/>
        </w:rPr>
        <w:t>starting to have tangible effects</w:t>
      </w:r>
      <w:r w:rsidRPr="00362CDC">
        <w:t xml:space="preserve">. In the US, </w:t>
      </w:r>
      <w:r w:rsidRPr="008C3C67">
        <w:rPr>
          <w:rStyle w:val="StyleUnderline"/>
        </w:rPr>
        <w:t>where student loan debt is collected from graduates regardless of salary,</w:t>
      </w:r>
      <w:r w:rsidRPr="00362CDC">
        <w:t xml:space="preserve"> </w:t>
      </w:r>
      <w:r w:rsidRPr="008C3C67">
        <w:rPr>
          <w:rStyle w:val="Emphasis"/>
        </w:rPr>
        <w:t>default rates</w:t>
      </w:r>
      <w:r w:rsidRPr="008C3C67">
        <w:rPr>
          <w:rStyle w:val="StyleUnderline"/>
        </w:rPr>
        <w:t xml:space="preserve"> are now higher than </w:t>
      </w:r>
      <w:r w:rsidRPr="008C3C67">
        <w:rPr>
          <w:rStyle w:val="Emphasis"/>
        </w:rPr>
        <w:t>pre-crisis levels</w:t>
      </w:r>
      <w:r w:rsidRPr="00362CDC">
        <w:t xml:space="preserve">. </w:t>
      </w:r>
      <w:r w:rsidRPr="008C3C67">
        <w:rPr>
          <w:rStyle w:val="StyleUnderline"/>
        </w:rPr>
        <w:t xml:space="preserve">Worryingly, this is the </w:t>
      </w:r>
      <w:r w:rsidRPr="008C3C67">
        <w:rPr>
          <w:rStyle w:val="Emphasis"/>
        </w:rPr>
        <w:t>only type of personal debt</w:t>
      </w:r>
      <w:r w:rsidRPr="008C3C67">
        <w:rPr>
          <w:rStyle w:val="StyleUnderline"/>
        </w:rPr>
        <w:t xml:space="preserve"> for which this is the case</w:t>
      </w:r>
      <w:r w:rsidRPr="00362CDC">
        <w:t xml:space="preserve"> – the reigning in of lending practices for things like mortgages, credit cards and cars have kept default rates below 2008 levels. In the UK, since loan repayment only occurs once the graduate’s salary reaches £21,000 ($27,000), students are insulated from the worst-case scenario of bankruptcy, as Hillman pointed out. He said: “No politician who has supported the big loans in the UK has ever argued every single penny of it should be paid back… If you never get a well-paid job, you never have to pay it back.” However, the UK system still leaves young people exposed to very high levels of lifelong personal debt. The idea that if you don’t make a lot of money, you won’t pay the loan back is often repeated to 18-year-olds when they first seek a student loan. While this is technically true, it doesn’t capture the reality of repayments: unless a person earns under the income threshold for their entire working life (by no means a high income), loan repayments will leech their salary like an extra tax for up to 30 years. Student debt in aggregate is lower in the UK, but on an individual level, it outstrips the US, despite lower median earnings for graduates. Average debt per UK graduate is £32,220 ($41,600) in the UK – in the US, this figure is $34,000. This debt has obvious personal consequences. </w:t>
      </w:r>
      <w:r w:rsidRPr="008C3C67">
        <w:rPr>
          <w:rStyle w:val="Emphasis"/>
        </w:rPr>
        <w:t>Dampened salaries make saving for a deposit harder</w:t>
      </w:r>
      <w:r w:rsidRPr="00362CDC">
        <w:t xml:space="preserve">, </w:t>
      </w:r>
      <w:r w:rsidRPr="008C3C67">
        <w:rPr>
          <w:rStyle w:val="StyleUnderline"/>
        </w:rPr>
        <w:t>so young people are stuck renting or living with parents for long periods of time</w:t>
      </w:r>
      <w:r w:rsidRPr="00362CDC">
        <w:t>. However</w:t>
      </w:r>
      <w:r w:rsidRPr="008C3C67">
        <w:rPr>
          <w:rStyle w:val="StyleUnderline"/>
        </w:rPr>
        <w:t xml:space="preserve">, the </w:t>
      </w:r>
      <w:r w:rsidRPr="008C3C67">
        <w:rPr>
          <w:rStyle w:val="Emphasis"/>
        </w:rPr>
        <w:t>ripple effects on the wider economy</w:t>
      </w:r>
      <w:r w:rsidRPr="008C3C67">
        <w:rPr>
          <w:rStyle w:val="StyleUnderline"/>
        </w:rPr>
        <w:t xml:space="preserve"> are perhaps </w:t>
      </w:r>
      <w:r w:rsidRPr="008C3C67">
        <w:rPr>
          <w:rStyle w:val="Emphasis"/>
        </w:rPr>
        <w:t>more troubling</w:t>
      </w:r>
      <w:r w:rsidRPr="00362CDC">
        <w:t xml:space="preserve">: </w:t>
      </w:r>
      <w:r w:rsidRPr="008C3C67">
        <w:rPr>
          <w:rStyle w:val="StyleUnderline"/>
        </w:rPr>
        <w:t>if young people aren’t buying houses, they are also not buying any of the items that fill a house, reducing consumer spending</w:t>
      </w:r>
      <w:r w:rsidRPr="00362CDC">
        <w:t xml:space="preserve">. For as long as salaries are weighed down by student loans, the spending power of an entire generation is diminished. On top of this, it is hard to find a participant in the UK system who would act to moderate it. Student loans are provided to 18-year-olds who have no financial literacy, no credit history and no incentive to research the basics, such as interest rates or the length of repayment schedules. Usually the lender is the natural regulator, having an obvious incentive not to offer money it will not later recoup. However, in the UK, the power to bestow a student loan is very separate from the money backing it: money is lent by the government upon the offer of a place at any university. Universities then collect tuition fees, but do not have to recoup loan costs. </w:t>
      </w:r>
      <w:r w:rsidRPr="008C3C67">
        <w:rPr>
          <w:rStyle w:val="StyleUnderline"/>
        </w:rPr>
        <w:t xml:space="preserve">For as </w:t>
      </w:r>
      <w:r w:rsidRPr="008C3C67">
        <w:rPr>
          <w:rStyle w:val="Emphasis"/>
        </w:rPr>
        <w:t>long as salaries are weighed down by student loans, the spending power of an entire generation is diminished</w:t>
      </w:r>
      <w:r>
        <w:rPr>
          <w:rStyle w:val="StyleUnderline"/>
        </w:rPr>
        <w:t xml:space="preserve"> </w:t>
      </w:r>
      <w:r w:rsidRPr="007203DD">
        <w:t>Easing the debt crisis</w:t>
      </w:r>
      <w:r>
        <w:rPr>
          <w:rStyle w:val="StyleUnderline"/>
        </w:rPr>
        <w:t xml:space="preserve"> </w:t>
      </w:r>
      <w:r w:rsidRPr="008C3C67">
        <w:rPr>
          <w:rStyle w:val="StyleUnderline"/>
        </w:rPr>
        <w:t xml:space="preserve">This current situation, with very large </w:t>
      </w:r>
      <w:r w:rsidRPr="007203DD">
        <w:t>numbers of young people crippled by</w:t>
      </w:r>
      <w:r w:rsidRPr="008C3C67">
        <w:rPr>
          <w:rStyle w:val="StyleUnderline"/>
        </w:rPr>
        <w:t xml:space="preserve"> debt they are unlikely to repay, will prove a </w:t>
      </w:r>
      <w:r w:rsidRPr="008C3C67">
        <w:rPr>
          <w:rStyle w:val="Emphasis"/>
        </w:rPr>
        <w:t>drain on the entire economy if unchecked</w:t>
      </w:r>
      <w:r w:rsidRPr="00362CDC">
        <w:t>. Clearly, the UK Government’s attempts to foist the cost of university back on to individuals aren’t sustainable. Since the cost of fees for the number of people who attend university today is too expensive to fund through taxes, the only clear way forward is to cut attendance rates.</w:t>
      </w:r>
    </w:p>
    <w:p w:rsidR="00322849" w:rsidRDefault="00322849" w:rsidP="00322849">
      <w:pPr>
        <w:pStyle w:val="Heading3"/>
      </w:pPr>
      <w:r>
        <w:t xml:space="preserve">IL – good </w:t>
      </w:r>
      <w:r w:rsidR="007203DD">
        <w:t xml:space="preserve">personal </w:t>
      </w:r>
      <w:r>
        <w:t>debt</w:t>
      </w:r>
    </w:p>
    <w:p w:rsidR="00322849" w:rsidRDefault="00322849" w:rsidP="00322849">
      <w:pPr>
        <w:pStyle w:val="Heading4"/>
      </w:pPr>
      <w:r>
        <w:t xml:space="preserve">Higher wages make </w:t>
      </w:r>
      <w:r w:rsidRPr="00322849">
        <w:rPr>
          <w:u w:val="single"/>
        </w:rPr>
        <w:t>good debt</w:t>
      </w:r>
      <w:r>
        <w:t xml:space="preserve"> accessible---makes the economy resilient to recessions</w:t>
      </w:r>
    </w:p>
    <w:p w:rsidR="00322849" w:rsidRPr="00F46134" w:rsidRDefault="00322849" w:rsidP="00322849">
      <w:r w:rsidRPr="00784578">
        <w:rPr>
          <w:b/>
        </w:rPr>
        <w:t>Dettling and Hsu 17-</w:t>
      </w:r>
      <w:r>
        <w:t xml:space="preserve"> [Lisa J Dettling, author, Federal Reserve Board, Ph.D., Economics, University of Maryland, 2013 B.S., Economics and Mathematics, Ohio State University, 2007 --- Joanne W, Federal Reserve Board, Ph.D., Economics, University of Michigan, 2011; A.B., Economics and International Relations, Brown University, 2003, "Minimum Wages and Consumer Credit: Impacts on Access to Credit and Traditional and High-Cost Borrowing," https://www.federalreserve.gov/econresdata/feds/2017/files/2017010pap.pdf, 10/2017]//ad</w:t>
      </w:r>
    </w:p>
    <w:p w:rsidR="00322849" w:rsidRPr="00E910C2" w:rsidRDefault="00322849" w:rsidP="00322849">
      <w:r w:rsidRPr="00F46134">
        <w:rPr>
          <w:rStyle w:val="Emphasis"/>
        </w:rPr>
        <w:t>Borrowing</w:t>
      </w:r>
      <w:r w:rsidRPr="00784578">
        <w:t xml:space="preserve"> is </w:t>
      </w:r>
      <w:r w:rsidRPr="00F46134">
        <w:rPr>
          <w:rStyle w:val="StyleUnderline"/>
        </w:rPr>
        <w:t xml:space="preserve">critical for </w:t>
      </w:r>
      <w:r w:rsidRPr="00F46134">
        <w:rPr>
          <w:rStyle w:val="Emphasis"/>
        </w:rPr>
        <w:t>smoothing shocks</w:t>
      </w:r>
      <w:r w:rsidRPr="00784578">
        <w:t xml:space="preserve">, </w:t>
      </w:r>
      <w:r w:rsidRPr="00F46134">
        <w:rPr>
          <w:rStyle w:val="StyleUnderline"/>
        </w:rPr>
        <w:t>particularly for low-income households who often have little flexibility in their budgets to cover spikes in expenditures</w:t>
      </w:r>
      <w:r w:rsidRPr="00784578">
        <w:t xml:space="preserve">. </w:t>
      </w:r>
      <w:r w:rsidRPr="00F46134">
        <w:rPr>
          <w:rStyle w:val="StyleUnderline"/>
        </w:rPr>
        <w:t xml:space="preserve">Using data </w:t>
      </w:r>
      <w:r w:rsidRPr="00784578">
        <w:t xml:space="preserve">from credit offer mailings, credit reports, and survey-reported usage of AFS credit products, we </w:t>
      </w:r>
      <w:r w:rsidRPr="00F46134">
        <w:rPr>
          <w:rStyle w:val="StyleUnderline"/>
        </w:rPr>
        <w:t xml:space="preserve">find that traditional lenders </w:t>
      </w:r>
      <w:r w:rsidRPr="00784578">
        <w:t xml:space="preserve">broadly </w:t>
      </w:r>
      <w:r w:rsidRPr="00F46134">
        <w:rPr>
          <w:rStyle w:val="StyleUnderline"/>
        </w:rPr>
        <w:t>increase credit supply</w:t>
      </w:r>
      <w:r w:rsidRPr="00784578">
        <w:t xml:space="preserve"> </w:t>
      </w:r>
      <w:r w:rsidRPr="00F46134">
        <w:rPr>
          <w:rStyle w:val="StyleUnderline"/>
        </w:rPr>
        <w:t xml:space="preserve">to low-income households when the </w:t>
      </w:r>
      <w:r w:rsidRPr="00784578">
        <w:t>minimum</w:t>
      </w:r>
      <w:r w:rsidRPr="00F46134">
        <w:rPr>
          <w:rStyle w:val="StyleUnderline"/>
        </w:rPr>
        <w:t xml:space="preserve"> </w:t>
      </w:r>
      <w:r w:rsidRPr="00F46134">
        <w:rPr>
          <w:rStyle w:val="Emphasis"/>
        </w:rPr>
        <w:t>wage increases</w:t>
      </w:r>
      <w:r w:rsidRPr="00784578">
        <w:t xml:space="preserve">, </w:t>
      </w:r>
      <w:r w:rsidRPr="00F46134">
        <w:rPr>
          <w:rStyle w:val="StyleUnderline"/>
        </w:rPr>
        <w:t>and in turn</w:t>
      </w:r>
      <w:r w:rsidRPr="00784578">
        <w:t>, minimum wage</w:t>
      </w:r>
      <w:r w:rsidRPr="00F46134">
        <w:rPr>
          <w:rStyle w:val="StyleUnderline"/>
        </w:rPr>
        <w:t xml:space="preserve"> households </w:t>
      </w:r>
      <w:r w:rsidRPr="00F46134">
        <w:rPr>
          <w:rStyle w:val="Emphasis"/>
        </w:rPr>
        <w:t>take out new auto loans and credit cards</w:t>
      </w:r>
      <w:r w:rsidRPr="00784578">
        <w:t xml:space="preserve">, </w:t>
      </w:r>
      <w:r w:rsidRPr="00F46134">
        <w:rPr>
          <w:rStyle w:val="Emphasis"/>
        </w:rPr>
        <w:t>with higher limits</w:t>
      </w:r>
      <w:r w:rsidRPr="00784578">
        <w:t xml:space="preserve">. </w:t>
      </w:r>
      <w:r w:rsidRPr="00F46134">
        <w:rPr>
          <w:rStyle w:val="StyleUnderline"/>
        </w:rPr>
        <w:t>Minimum wage borrowers</w:t>
      </w:r>
      <w:r w:rsidRPr="00784578">
        <w:t xml:space="preserve"> also </w:t>
      </w:r>
      <w:r w:rsidRPr="00F46134">
        <w:rPr>
          <w:rStyle w:val="StyleUnderline"/>
        </w:rPr>
        <w:t>experience increases in</w:t>
      </w:r>
      <w:r w:rsidRPr="00784578">
        <w:t xml:space="preserve"> their </w:t>
      </w:r>
      <w:r w:rsidRPr="00F46134">
        <w:rPr>
          <w:rStyle w:val="StyleUnderline"/>
        </w:rPr>
        <w:t xml:space="preserve">credit scores and decreases in </w:t>
      </w:r>
      <w:r w:rsidRPr="00F46134">
        <w:rPr>
          <w:rStyle w:val="Emphasis"/>
        </w:rPr>
        <w:t>payment delinquency</w:t>
      </w:r>
      <w:r w:rsidRPr="00784578">
        <w:t xml:space="preserve"> </w:t>
      </w:r>
      <w:r w:rsidRPr="00C901E6">
        <w:rPr>
          <w:rStyle w:val="Emphasis"/>
        </w:rPr>
        <w:t>on</w:t>
      </w:r>
      <w:r w:rsidRPr="00784578">
        <w:t xml:space="preserve"> both </w:t>
      </w:r>
      <w:r w:rsidRPr="00C901E6">
        <w:rPr>
          <w:rStyle w:val="Emphasis"/>
        </w:rPr>
        <w:t>new and existing debt</w:t>
      </w:r>
      <w:r w:rsidRPr="00784578">
        <w:t xml:space="preserve">. Finally, we find evidence that increased minimum </w:t>
      </w:r>
      <w:r w:rsidRPr="00C901E6">
        <w:rPr>
          <w:rStyle w:val="StyleUnderline"/>
        </w:rPr>
        <w:t>wages reduce low-income households’ usage of AFS credit products like payday loans</w:t>
      </w:r>
      <w:r w:rsidRPr="00784578">
        <w:t xml:space="preserve">, suggesting that the </w:t>
      </w:r>
      <w:r w:rsidRPr="00784578">
        <w:rPr>
          <w:rStyle w:val="StyleUnderline"/>
        </w:rPr>
        <w:t>policies enable households to substitute away from high-cost credit to lower cost, traditional credit</w:t>
      </w:r>
      <w:r w:rsidRPr="00784578">
        <w:t xml:space="preserve">. Overall, we find limited evidence in favor of any adverse effects of this increase in credit supply and use on households’ financial circumstances. </w:t>
      </w:r>
      <w:r w:rsidRPr="00784578">
        <w:rPr>
          <w:rStyle w:val="StyleUnderline"/>
        </w:rPr>
        <w:t>Establishing a good credit record</w:t>
      </w:r>
      <w:r w:rsidRPr="00784578">
        <w:t xml:space="preserve"> and improving one’s credit scores increases families’ ability to borrow in present, and in the future. </w:t>
      </w:r>
      <w:r w:rsidRPr="00784578">
        <w:rPr>
          <w:rStyle w:val="StyleUnderline"/>
        </w:rPr>
        <w:t xml:space="preserve">Given the </w:t>
      </w:r>
      <w:r w:rsidRPr="00784578">
        <w:rPr>
          <w:rStyle w:val="Emphasis"/>
        </w:rPr>
        <w:t>importance of debt in smoothing shocks</w:t>
      </w:r>
      <w:r w:rsidRPr="00784578">
        <w:t xml:space="preserve">, </w:t>
      </w:r>
      <w:r w:rsidRPr="00784578">
        <w:rPr>
          <w:rStyle w:val="Emphasis"/>
        </w:rPr>
        <w:t>particularly for low-income families</w:t>
      </w:r>
      <w:r w:rsidRPr="00784578">
        <w:t xml:space="preserve">, our </w:t>
      </w:r>
      <w:r w:rsidRPr="00784578">
        <w:rPr>
          <w:rStyle w:val="StyleUnderline"/>
        </w:rPr>
        <w:t>results suggest that</w:t>
      </w:r>
      <w:r w:rsidRPr="00784578">
        <w:t xml:space="preserve"> minimum </w:t>
      </w:r>
      <w:r w:rsidRPr="00C94DCA">
        <w:rPr>
          <w:rStyle w:val="Emphasis"/>
        </w:rPr>
        <w:t>wages</w:t>
      </w:r>
      <w:r w:rsidRPr="00784578">
        <w:rPr>
          <w:rStyle w:val="StyleUnderline"/>
        </w:rPr>
        <w:t xml:space="preserve"> have the potential to </w:t>
      </w:r>
      <w:r w:rsidRPr="00C94DCA">
        <w:rPr>
          <w:rStyle w:val="Emphasis"/>
        </w:rPr>
        <w:t>create persistent</w:t>
      </w:r>
      <w:r w:rsidRPr="00784578">
        <w:rPr>
          <w:rStyle w:val="Emphasis"/>
        </w:rPr>
        <w:t xml:space="preserve"> long run positive effects</w:t>
      </w:r>
      <w:r w:rsidRPr="00784578">
        <w:rPr>
          <w:rStyle w:val="StyleUnderline"/>
        </w:rPr>
        <w:t xml:space="preserve"> on households’ financial circumstances through an </w:t>
      </w:r>
      <w:r w:rsidRPr="00784578">
        <w:rPr>
          <w:rStyle w:val="Emphasis"/>
        </w:rPr>
        <w:t>increase in liquidity</w:t>
      </w:r>
      <w:r w:rsidRPr="00784578">
        <w:t xml:space="preserve">. Moreover, </w:t>
      </w:r>
      <w:r w:rsidRPr="00784578">
        <w:rPr>
          <w:rStyle w:val="StyleUnderline"/>
        </w:rPr>
        <w:t>by financing lumpy investments in homes,</w:t>
      </w:r>
      <w:r w:rsidRPr="00784578">
        <w:t xml:space="preserve"> </w:t>
      </w:r>
      <w:r w:rsidRPr="00784578">
        <w:rPr>
          <w:rStyle w:val="StyleUnderline"/>
        </w:rPr>
        <w:t>autos and human capital, debt can provide access to higher paying jobs and facilitate wealth accumulation</w:t>
      </w:r>
      <w:r w:rsidRPr="00784578">
        <w:t xml:space="preserve">. Though we leave a formal investigation of long run effects to future work, our results hint that minimum wage policy could have persistent positive ripple effects on household welfare and financial health through the actions of borrowers and lenders in credit markets. 27 These </w:t>
      </w:r>
      <w:r w:rsidRPr="00784578">
        <w:rPr>
          <w:rStyle w:val="StyleUnderline"/>
        </w:rPr>
        <w:t>findings have important policy implications</w:t>
      </w:r>
      <w:r w:rsidRPr="00784578">
        <w:t xml:space="preserve">. Proponents of minimum wage legislation tout minimum wages as a way to lift households out of poverty by increasing earnings, but critics argue </w:t>
      </w:r>
      <w:r w:rsidRPr="00784578">
        <w:rPr>
          <w:rStyle w:val="StyleUnderline"/>
        </w:rPr>
        <w:t>disemployment effects outweigh earnings gains.</w:t>
      </w:r>
      <w:r w:rsidRPr="00784578">
        <w:t xml:space="preserve"> Our results show that, regardless of the net effect on income or employment, </w:t>
      </w:r>
      <w:r w:rsidRPr="00784578">
        <w:rPr>
          <w:rStyle w:val="StyleUnderline"/>
        </w:rPr>
        <w:t>changes in minimum wages</w:t>
      </w:r>
      <w:r w:rsidRPr="00784578">
        <w:t xml:space="preserve"> </w:t>
      </w:r>
      <w:r w:rsidRPr="00784578">
        <w:rPr>
          <w:rStyle w:val="Emphasis"/>
        </w:rPr>
        <w:t>expand access to formal credit to low-income borrowers</w:t>
      </w:r>
      <w:r w:rsidRPr="00784578">
        <w:t xml:space="preserve">, </w:t>
      </w:r>
      <w:r w:rsidRPr="00784578">
        <w:rPr>
          <w:rStyle w:val="StyleUnderline"/>
        </w:rPr>
        <w:t>and</w:t>
      </w:r>
      <w:r w:rsidRPr="00784578">
        <w:t xml:space="preserve"> on net, </w:t>
      </w:r>
      <w:r w:rsidRPr="00784578">
        <w:rPr>
          <w:rStyle w:val="Emphasis"/>
        </w:rPr>
        <w:t>improve</w:t>
      </w:r>
      <w:r w:rsidRPr="00784578">
        <w:rPr>
          <w:rStyle w:val="StyleUnderline"/>
        </w:rPr>
        <w:t xml:space="preserve"> affected </w:t>
      </w:r>
      <w:r w:rsidRPr="00784578">
        <w:rPr>
          <w:rStyle w:val="Emphasis"/>
        </w:rPr>
        <w:t>families credit records</w:t>
      </w:r>
      <w:r w:rsidRPr="00784578">
        <w:t xml:space="preserve"> and </w:t>
      </w:r>
      <w:r w:rsidRPr="00784578">
        <w:rPr>
          <w:rStyle w:val="StyleUnderline"/>
        </w:rPr>
        <w:t>reduce usage of high-cost alternatives to</w:t>
      </w:r>
      <w:r w:rsidRPr="00784578">
        <w:t xml:space="preserve"> </w:t>
      </w:r>
      <w:r w:rsidRPr="00784578">
        <w:rPr>
          <w:rStyle w:val="StyleUnderline"/>
        </w:rPr>
        <w:t>traditional credit products</w:t>
      </w:r>
      <w:r w:rsidRPr="00784578">
        <w:t xml:space="preserve">. To our knowledge, this potential benefit of minimum wage policy has not been explored. More broadly, similar to Hsu, Matsa and Meltzer (2014)—who document spillover effects of unemployment insurance on housing and credit markets—our findings suggest that </w:t>
      </w:r>
      <w:r w:rsidRPr="00784578">
        <w:rPr>
          <w:rStyle w:val="StyleUnderline"/>
        </w:rPr>
        <w:t>cost-benefit analyses of social policies should consider interactions with credit markets,</w:t>
      </w:r>
      <w:r w:rsidRPr="00784578">
        <w:t xml:space="preserve"> and the </w:t>
      </w:r>
      <w:r w:rsidRPr="00784578">
        <w:rPr>
          <w:rStyle w:val="StyleUnderline"/>
        </w:rPr>
        <w:t>impact that has on financial well-being more generally</w:t>
      </w:r>
      <w:r w:rsidRPr="00784578">
        <w:t xml:space="preserve">. There is </w:t>
      </w:r>
      <w:r w:rsidRPr="00784578">
        <w:rPr>
          <w:rStyle w:val="StyleUnderline"/>
        </w:rPr>
        <w:t>growing concern that high-cost alternatives to formal credit products</w:t>
      </w:r>
      <w:r w:rsidRPr="00784578">
        <w:t xml:space="preserve">, like payday loans and rent-to-own stores, </w:t>
      </w:r>
      <w:r w:rsidRPr="00784578">
        <w:rPr>
          <w:rStyle w:val="StyleUnderline"/>
        </w:rPr>
        <w:t>are</w:t>
      </w:r>
      <w:r w:rsidRPr="00784578">
        <w:t xml:space="preserve"> </w:t>
      </w:r>
      <w:r w:rsidRPr="00784578">
        <w:rPr>
          <w:rStyle w:val="StyleUnderline"/>
        </w:rPr>
        <w:t>predatory</w:t>
      </w:r>
      <w:r w:rsidRPr="00784578">
        <w:t xml:space="preserve"> and trap </w:t>
      </w:r>
      <w:r w:rsidRPr="00784578">
        <w:rPr>
          <w:rStyle w:val="StyleUnderline"/>
        </w:rPr>
        <w:t>borrowers in a cycle of debt</w:t>
      </w:r>
      <w:r w:rsidRPr="00784578">
        <w:t>.28 As a result, legislation has begun targeting what are seen as abusive practices, and many states have banned payday lending. However, research on these bans suggests they are not effective at reducing borrowers lending costs. For example, Bhutta et al (2015) find that payday lending bans simply lead borrowers to switch to other high-cost loans (e.g., pawn shops) and not cheaper credit card lending. Our results indicate minimum wage policy, in spite of targeting household income rather than borrowing and lending, is effective at reducing usage of payday and other high-cost AFS credit products among low-income families.</w:t>
      </w:r>
    </w:p>
    <w:p w:rsidR="00322849" w:rsidRDefault="007203DD" w:rsidP="007203DD">
      <w:pPr>
        <w:pStyle w:val="Heading3"/>
      </w:pPr>
      <w:r>
        <w:t>IL – corporate debt</w:t>
      </w:r>
    </w:p>
    <w:p w:rsidR="007203DD" w:rsidRPr="00D12000" w:rsidRDefault="007203DD" w:rsidP="007203DD">
      <w:pPr>
        <w:pStyle w:val="Heading4"/>
        <w:rPr>
          <w:rFonts w:cs="Times New Roman"/>
        </w:rPr>
      </w:pPr>
      <w:r w:rsidRPr="00D12000">
        <w:rPr>
          <w:rFonts w:cs="Times New Roman"/>
        </w:rPr>
        <w:t>Decreased consumer purchasing power pops the corporate credit bubble---triggers severe recession</w:t>
      </w:r>
    </w:p>
    <w:p w:rsidR="007203DD" w:rsidRPr="00D12000" w:rsidRDefault="007203DD" w:rsidP="007203DD">
      <w:r w:rsidRPr="00D12000">
        <w:rPr>
          <w:rStyle w:val="Style13ptBold"/>
        </w:rPr>
        <w:t>Sen 6-29</w:t>
      </w:r>
      <w:r w:rsidRPr="00D12000">
        <w:t>-2018 (Conor, “Debate: What Will Trigger the Next Recession</w:t>
      </w:r>
      <w:proofErr w:type="gramStart"/>
      <w:r w:rsidRPr="00D12000">
        <w:t>?,</w:t>
      </w:r>
      <w:proofErr w:type="gramEnd"/>
      <w:r w:rsidRPr="00D12000">
        <w:t xml:space="preserve">” Bloomberg, </w:t>
      </w:r>
      <w:hyperlink r:id="rId38" w:history="1">
        <w:r w:rsidRPr="00D12000">
          <w:rPr>
            <w:rStyle w:val="Hyperlink"/>
          </w:rPr>
          <w:t>https://www.bloomberg.com/view/articles/2018-06-29/next-u-s-recession-will-be-triggered-by-something-unexpected)//BB</w:t>
        </w:r>
      </w:hyperlink>
    </w:p>
    <w:p w:rsidR="007203DD" w:rsidRPr="00D12000" w:rsidRDefault="007203DD" w:rsidP="007203DD"/>
    <w:p w:rsidR="007203DD" w:rsidRDefault="007203DD" w:rsidP="007203DD">
      <w:pPr>
        <w:rPr>
          <w:sz w:val="14"/>
        </w:rPr>
      </w:pPr>
      <w:r w:rsidRPr="00D12000">
        <w:rPr>
          <w:sz w:val="14"/>
        </w:rPr>
        <w:t xml:space="preserve">CS: I think </w:t>
      </w:r>
      <w:r w:rsidRPr="00D12000">
        <w:rPr>
          <w:rStyle w:val="StyleUnderline"/>
        </w:rPr>
        <w:t>weakness in the corporate credit sector would come about from growing bottlenecks in the economy</w:t>
      </w:r>
      <w:r w:rsidRPr="00D12000">
        <w:rPr>
          <w:sz w:val="14"/>
        </w:rPr>
        <w:t xml:space="preserve">. </w:t>
      </w:r>
      <w:r w:rsidRPr="00D12000">
        <w:rPr>
          <w:rStyle w:val="Emphasis"/>
        </w:rPr>
        <w:t>Consumption weakness is the biggest risk</w:t>
      </w:r>
      <w:r w:rsidRPr="00D12000">
        <w:rPr>
          <w:sz w:val="14"/>
        </w:rPr>
        <w:t xml:space="preserve"> I’m worried about. We know about the low unemployment rate, which is making it harder for companies to find workers, particularly low-wage service workers. A truck-driver shortage is putting upward pressure on freight rates, which will eventually get passed along to almost everything we buy. UPS appears to have a labor deal with its union that will see part-time drivers get raises to $13 from $10 an hour beginning in August. A trade war would compound these issues. Raising the price of raw materials like steel, aluminum and lumber would serve to both squeeze corporate profit margins and make goods for consumers more expensive. </w:t>
      </w:r>
      <w:r w:rsidRPr="00D12000">
        <w:rPr>
          <w:rStyle w:val="StyleUnderline"/>
        </w:rPr>
        <w:t xml:space="preserve">With consumers </w:t>
      </w:r>
      <w:r w:rsidRPr="00D12000">
        <w:rPr>
          <w:sz w:val="14"/>
        </w:rPr>
        <w:t>facing higher prices, they’re</w:t>
      </w:r>
      <w:r w:rsidRPr="00D12000">
        <w:rPr>
          <w:rStyle w:val="StyleUnderline"/>
        </w:rPr>
        <w:t xml:space="preserve"> able to buy less stuff, hurting corporate revenues. Corporations that borrowed too much</w:t>
      </w:r>
      <w:r w:rsidRPr="00D12000">
        <w:rPr>
          <w:sz w:val="14"/>
        </w:rPr>
        <w:t xml:space="preserve"> this cycle </w:t>
      </w:r>
      <w:r w:rsidRPr="00D12000">
        <w:rPr>
          <w:rStyle w:val="StyleUnderline"/>
        </w:rPr>
        <w:t xml:space="preserve">will find themselves getting squeezed both on the </w:t>
      </w:r>
      <w:r w:rsidRPr="00D12000">
        <w:rPr>
          <w:rStyle w:val="Emphasis"/>
        </w:rPr>
        <w:t>cost side and the revenue side</w:t>
      </w:r>
      <w:r w:rsidRPr="00D12000">
        <w:rPr>
          <w:rStyle w:val="StyleUnderline"/>
        </w:rPr>
        <w:t xml:space="preserve">, and carrying all that excess debt leaves them little room to maneuver. </w:t>
      </w:r>
      <w:r w:rsidRPr="00D12000">
        <w:rPr>
          <w:rStyle w:val="Emphasis"/>
        </w:rPr>
        <w:t>And there’s your credit bust</w:t>
      </w:r>
      <w:r w:rsidRPr="00D12000">
        <w:rPr>
          <w:sz w:val="14"/>
        </w:rPr>
        <w:t xml:space="preserve">. What do you think? NS: The idea of a crash in corporate debt is an interesting one. </w:t>
      </w:r>
      <w:r w:rsidRPr="00D12000">
        <w:rPr>
          <w:rStyle w:val="StyleUnderline"/>
        </w:rPr>
        <w:t>Nonfinancial corporate debt is now at about 31 percent of gross domestic product, which is an all-time high</w:t>
      </w:r>
      <w:r w:rsidRPr="00D12000">
        <w:rPr>
          <w:sz w:val="14"/>
        </w:rPr>
        <w:t xml:space="preserve">. We’ve all heard the stories of private-equity firms buying companies and levering them to the hilt; maybe that’s just part of a larger trend. So the recession scenario goes like this: A stock bust — induced by a combination of trade war and rate hikes, along with the natural Minsky-type expansion of risky debt at the top of the cycle — followed by a wave of corporate defaults, with the usual mix of wealth effects and consumer retrenchment exacerbating the problem. That sounds all too plausible. </w:t>
      </w:r>
      <w:r w:rsidRPr="00D12000">
        <w:rPr>
          <w:rStyle w:val="StyleUnderline"/>
        </w:rPr>
        <w:t>A corporate-debt-triggered recession seems more likely than the scenarios people typically envision</w:t>
      </w:r>
      <w:r w:rsidRPr="00D12000">
        <w:rPr>
          <w:sz w:val="14"/>
        </w:rPr>
        <w:t xml:space="preserve"> — another housing bust or tech-bubble bursting — </w:t>
      </w:r>
      <w:r w:rsidRPr="00D12000">
        <w:rPr>
          <w:rStyle w:val="StyleUnderline"/>
        </w:rPr>
        <w:t>if only because people aren’t paying attention to it</w:t>
      </w:r>
      <w:r w:rsidRPr="00D12000">
        <w:rPr>
          <w:sz w:val="14"/>
        </w:rPr>
        <w:t xml:space="preserve">. </w:t>
      </w:r>
      <w:r w:rsidRPr="00D12000">
        <w:rPr>
          <w:rStyle w:val="StyleUnderline"/>
        </w:rPr>
        <w:t>The non-financial, non-tech corporate sector has sort of sailed along under everyone’s radar</w:t>
      </w:r>
      <w:r w:rsidRPr="00D12000">
        <w:rPr>
          <w:sz w:val="14"/>
        </w:rPr>
        <w:t xml:space="preserve">, </w:t>
      </w:r>
      <w:r w:rsidRPr="00D12000">
        <w:rPr>
          <w:rStyle w:val="StyleUnderline"/>
        </w:rPr>
        <w:t xml:space="preserve">meaning problems may have been allowed to </w:t>
      </w:r>
      <w:r w:rsidRPr="00D12000">
        <w:rPr>
          <w:rStyle w:val="Emphasis"/>
        </w:rPr>
        <w:t>build up unobserved</w:t>
      </w:r>
      <w:r w:rsidRPr="00D12000">
        <w:rPr>
          <w:sz w:val="14"/>
        </w:rPr>
        <w:t xml:space="preserve">. </w:t>
      </w:r>
      <w:r w:rsidRPr="00D12000">
        <w:rPr>
          <w:rStyle w:val="StyleUnderline"/>
        </w:rPr>
        <w:t xml:space="preserve">And because </w:t>
      </w:r>
      <w:r w:rsidRPr="00D12000">
        <w:rPr>
          <w:rStyle w:val="Emphasis"/>
        </w:rPr>
        <w:t>debt crashes tend to cause worse recessions than stock crashes</w:t>
      </w:r>
      <w:r w:rsidRPr="00D12000">
        <w:rPr>
          <w:rStyle w:val="StyleUnderline"/>
        </w:rPr>
        <w:t>, this kind of recession could be more painful</w:t>
      </w:r>
      <w:r w:rsidRPr="00D12000">
        <w:rPr>
          <w:sz w:val="14"/>
        </w:rPr>
        <w:t xml:space="preserve"> than the relatively mild downturn of 2001.</w:t>
      </w:r>
    </w:p>
    <w:p w:rsidR="007203DD" w:rsidRDefault="007203DD" w:rsidP="007203DD">
      <w:pPr>
        <w:pStyle w:val="Heading4"/>
      </w:pPr>
      <w:r>
        <w:t xml:space="preserve">Corporate bankruptcy </w:t>
      </w:r>
      <w:r w:rsidRPr="00471831">
        <w:rPr>
          <w:u w:val="single"/>
        </w:rPr>
        <w:t>crush</w:t>
      </w:r>
      <w:r>
        <w:rPr>
          <w:u w:val="single"/>
        </w:rPr>
        <w:t>es</w:t>
      </w:r>
      <w:r>
        <w:t xml:space="preserve"> growth – it </w:t>
      </w:r>
      <w:r w:rsidRPr="00F453F8">
        <w:rPr>
          <w:u w:val="single"/>
        </w:rPr>
        <w:t>spills over</w:t>
      </w:r>
      <w:r>
        <w:t xml:space="preserve"> across the economy</w:t>
      </w:r>
    </w:p>
    <w:p w:rsidR="007203DD" w:rsidRPr="00982CA1" w:rsidRDefault="007203DD" w:rsidP="007203DD">
      <w:r w:rsidRPr="00565889">
        <w:rPr>
          <w:rStyle w:val="Style13ptBold"/>
        </w:rPr>
        <w:t>Bernstein et al 17</w:t>
      </w:r>
      <w:r>
        <w:t xml:space="preserve"> – Shai Bernstein, Stanford University, Graduate School of Business, and NBER, Emanuele Colonnelli, Stanford University, Department of Economics, Xavier Giroud, MIT Sloan School of Management, NBER, and CEPR, and Benjamin Iverson, Northwestern University, Kellogg School of Management, December 5</w:t>
      </w:r>
      <w:r w:rsidRPr="00DB16EA">
        <w:rPr>
          <w:vertAlign w:val="superscript"/>
        </w:rPr>
        <w:t>th</w:t>
      </w:r>
      <w:r>
        <w:t xml:space="preserve"> (“Bankruptcy Spillovers,” National Bureau of Economic Research, Available online at </w:t>
      </w:r>
      <w:hyperlink r:id="rId39" w:history="1">
        <w:r w:rsidRPr="00BD6973">
          <w:rPr>
            <w:rStyle w:val="Hyperlink"/>
          </w:rPr>
          <w:t>https://web.stanford.edu/~shaib/BCGI_Spillovers_20161203.pdf</w:t>
        </w:r>
      </w:hyperlink>
      <w:r>
        <w:t>, Accessed 06-26-2018)</w:t>
      </w:r>
    </w:p>
    <w:p w:rsidR="007203DD" w:rsidRPr="00010A8B" w:rsidRDefault="007203DD" w:rsidP="007203DD">
      <w:r w:rsidRPr="00010A8B">
        <w:rPr>
          <w:rStyle w:val="StyleUnderline"/>
        </w:rPr>
        <w:t>The results presented in this paper</w:t>
      </w:r>
      <w:r w:rsidRPr="00010A8B">
        <w:t xml:space="preserve"> </w:t>
      </w:r>
      <w:r w:rsidRPr="00010A8B">
        <w:rPr>
          <w:rStyle w:val="StyleUnderline"/>
        </w:rPr>
        <w:t xml:space="preserve">show </w:t>
      </w:r>
      <w:r w:rsidRPr="00010A8B">
        <w:t>that the liquidation of</w:t>
      </w:r>
      <w:r w:rsidRPr="00010A8B">
        <w:rPr>
          <w:rStyle w:val="StyleUnderline"/>
        </w:rPr>
        <w:t xml:space="preserve"> </w:t>
      </w:r>
      <w:r w:rsidRPr="000C7757">
        <w:rPr>
          <w:rStyle w:val="Emphasis"/>
        </w:rPr>
        <w:t>bankrupt</w:t>
      </w:r>
      <w:r w:rsidRPr="00010A8B">
        <w:t xml:space="preserve"> </w:t>
      </w:r>
      <w:r w:rsidRPr="000C7757">
        <w:rPr>
          <w:rStyle w:val="Emphasis"/>
        </w:rPr>
        <w:t>firms</w:t>
      </w:r>
      <w:r w:rsidRPr="00010A8B">
        <w:t xml:space="preserve"> </w:t>
      </w:r>
      <w:r w:rsidRPr="000C7757">
        <w:rPr>
          <w:rStyle w:val="Emphasis"/>
        </w:rPr>
        <w:t>imposes</w:t>
      </w:r>
      <w:r w:rsidRPr="00010A8B">
        <w:rPr>
          <w:rStyle w:val="StyleUnderline"/>
        </w:rPr>
        <w:t xml:space="preserve"> </w:t>
      </w:r>
      <w:r w:rsidRPr="000C7757">
        <w:rPr>
          <w:rStyle w:val="Emphasis"/>
        </w:rPr>
        <w:t>large negative externalities</w:t>
      </w:r>
      <w:r w:rsidRPr="00010A8B">
        <w:rPr>
          <w:rStyle w:val="StyleUnderline"/>
        </w:rPr>
        <w:t xml:space="preserve"> </w:t>
      </w:r>
      <w:r w:rsidRPr="000C7757">
        <w:rPr>
          <w:rStyle w:val="Emphasis"/>
        </w:rPr>
        <w:t>on the</w:t>
      </w:r>
      <w:r w:rsidRPr="00010A8B">
        <w:rPr>
          <w:rStyle w:val="StyleUnderline"/>
        </w:rPr>
        <w:t xml:space="preserve"> local </w:t>
      </w:r>
      <w:r w:rsidRPr="000C7757">
        <w:rPr>
          <w:rStyle w:val="Emphasis"/>
        </w:rPr>
        <w:t>economy</w:t>
      </w:r>
      <w:r w:rsidRPr="00010A8B">
        <w:t xml:space="preserve">, when compared to reorganization, an alternative approach to resolve distress in courts. Using the random assignment of bankruptcy judges as a source of exogenous variation in the probability of Chapter 7 liquidation (versus Chapter 11 reorganization), we and that, </w:t>
      </w:r>
      <w:r w:rsidRPr="00010A8B">
        <w:rPr>
          <w:rStyle w:val="StyleUnderline"/>
        </w:rPr>
        <w:t>within a five-year period</w:t>
      </w:r>
      <w:r w:rsidRPr="00010A8B">
        <w:t xml:space="preserve">, </w:t>
      </w:r>
      <w:r w:rsidRPr="000C7757">
        <w:rPr>
          <w:rStyle w:val="Emphasis"/>
        </w:rPr>
        <w:t>employment</w:t>
      </w:r>
      <w:r w:rsidRPr="00010A8B">
        <w:t xml:space="preserve"> </w:t>
      </w:r>
      <w:r w:rsidRPr="000C7757">
        <w:rPr>
          <w:rStyle w:val="Emphasis"/>
        </w:rPr>
        <w:t>decreases</w:t>
      </w:r>
      <w:r w:rsidRPr="00010A8B">
        <w:rPr>
          <w:rStyle w:val="StyleUnderline"/>
        </w:rPr>
        <w:t xml:space="preserve"> substantially</w:t>
      </w:r>
      <w:r w:rsidRPr="00010A8B">
        <w:t xml:space="preserve"> in the Census block of the liquidated establishment. Most of the decline is </w:t>
      </w:r>
      <w:r w:rsidRPr="00010A8B">
        <w:rPr>
          <w:rStyle w:val="StyleUnderline"/>
        </w:rPr>
        <w:t xml:space="preserve">due to </w:t>
      </w:r>
      <w:r w:rsidRPr="000C7757">
        <w:rPr>
          <w:rStyle w:val="Emphasis"/>
        </w:rPr>
        <w:t xml:space="preserve">lower growth </w:t>
      </w:r>
      <w:r w:rsidRPr="00010A8B">
        <w:rPr>
          <w:rStyle w:val="StyleUnderline"/>
        </w:rPr>
        <w:t>of existing establishments</w:t>
      </w:r>
      <w:r w:rsidRPr="00010A8B">
        <w:t xml:space="preserve"> </w:t>
      </w:r>
      <w:r w:rsidRPr="00010A8B">
        <w:rPr>
          <w:rStyle w:val="StyleUnderline"/>
        </w:rPr>
        <w:t>and</w:t>
      </w:r>
      <w:r w:rsidRPr="00010A8B">
        <w:t xml:space="preserve">, to a lesser extent, </w:t>
      </w:r>
      <w:r w:rsidRPr="000C7757">
        <w:rPr>
          <w:rStyle w:val="Emphasis"/>
        </w:rPr>
        <w:t>reduced entry</w:t>
      </w:r>
      <w:r w:rsidRPr="00010A8B">
        <w:rPr>
          <w:rStyle w:val="StyleUnderline"/>
        </w:rPr>
        <w:t xml:space="preserve"> into the area</w:t>
      </w:r>
      <w:r w:rsidRPr="00010A8B">
        <w:t>. This evidence is inconsistent with a “creative destruction” argument, according to which liquidation would contribute to the revitalization of the area and induce entry.</w:t>
      </w:r>
    </w:p>
    <w:p w:rsidR="007203DD" w:rsidRPr="00010A8B" w:rsidRDefault="007203DD" w:rsidP="007203DD">
      <w:pPr>
        <w:rPr>
          <w:rStyle w:val="StyleUnderline"/>
        </w:rPr>
      </w:pPr>
      <w:r w:rsidRPr="00010A8B">
        <w:t xml:space="preserve">We further document that </w:t>
      </w:r>
      <w:r w:rsidRPr="000C7757">
        <w:rPr>
          <w:rStyle w:val="Emphasis"/>
        </w:rPr>
        <w:t>the spillover effects</w:t>
      </w:r>
      <w:r w:rsidRPr="00010A8B">
        <w:t xml:space="preserve"> are highly localized and </w:t>
      </w:r>
      <w:r w:rsidRPr="00010A8B">
        <w:rPr>
          <w:rStyle w:val="StyleUnderline"/>
        </w:rPr>
        <w:t xml:space="preserve">concentrate in the </w:t>
      </w:r>
      <w:r w:rsidRPr="000C7757">
        <w:rPr>
          <w:rStyle w:val="Emphasis"/>
        </w:rPr>
        <w:t>non-tradable</w:t>
      </w:r>
      <w:r w:rsidRPr="00010A8B">
        <w:rPr>
          <w:rStyle w:val="StyleUnderline"/>
        </w:rPr>
        <w:t xml:space="preserve"> and </w:t>
      </w:r>
      <w:r w:rsidRPr="000C7757">
        <w:rPr>
          <w:rStyle w:val="Emphasis"/>
        </w:rPr>
        <w:t>service sectors</w:t>
      </w:r>
      <w:r w:rsidRPr="00010A8B">
        <w:t xml:space="preserve">, particularly when the bankrupt firm operates in the same sector. </w:t>
      </w:r>
      <w:r w:rsidRPr="00010A8B">
        <w:rPr>
          <w:rStyle w:val="StyleUnderline"/>
        </w:rPr>
        <w:t>These results are consistent</w:t>
      </w:r>
      <w:r w:rsidRPr="00010A8B">
        <w:t xml:space="preserve"> </w:t>
      </w:r>
      <w:r w:rsidRPr="00010A8B">
        <w:rPr>
          <w:rStyle w:val="StyleUnderline"/>
        </w:rPr>
        <w:t>with</w:t>
      </w:r>
      <w:r w:rsidRPr="00010A8B">
        <w:t xml:space="preserve"> </w:t>
      </w:r>
      <w:r w:rsidRPr="00010A8B">
        <w:rPr>
          <w:rStyle w:val="StyleUnderline"/>
        </w:rPr>
        <w:t>liquidation</w:t>
      </w:r>
      <w:r w:rsidRPr="00010A8B">
        <w:t xml:space="preserve"> </w:t>
      </w:r>
      <w:r w:rsidRPr="00010A8B">
        <w:rPr>
          <w:rStyle w:val="StyleUnderline"/>
        </w:rPr>
        <w:t xml:space="preserve">leading to a </w:t>
      </w:r>
      <w:r w:rsidRPr="000C7757">
        <w:rPr>
          <w:rStyle w:val="Emphasis"/>
        </w:rPr>
        <w:t>reduction in consumer trade</w:t>
      </w:r>
      <w:r w:rsidRPr="00010A8B">
        <w:rPr>
          <w:rStyle w:val="StyleUnderline"/>
        </w:rPr>
        <w:t xml:space="preserve"> to the local</w:t>
      </w:r>
      <w:r w:rsidRPr="00010A8B">
        <w:t xml:space="preserve"> </w:t>
      </w:r>
      <w:r w:rsidRPr="00010A8B">
        <w:rPr>
          <w:rStyle w:val="StyleUnderline"/>
        </w:rPr>
        <w:t>area and</w:t>
      </w:r>
      <w:r w:rsidRPr="00010A8B">
        <w:t xml:space="preserve"> </w:t>
      </w:r>
      <w:r w:rsidRPr="000C7757">
        <w:rPr>
          <w:rStyle w:val="Emphasis"/>
        </w:rPr>
        <w:t>reducing knowledge spillovers</w:t>
      </w:r>
      <w:r w:rsidRPr="00010A8B">
        <w:rPr>
          <w:rStyle w:val="StyleUnderline"/>
        </w:rPr>
        <w:t xml:space="preserve"> between firms.</w:t>
      </w:r>
    </w:p>
    <w:p w:rsidR="007203DD" w:rsidRPr="007203DD" w:rsidRDefault="007203DD" w:rsidP="007203DD">
      <w:r w:rsidRPr="00010A8B">
        <w:t xml:space="preserve">These findings leave a number of important areas open for future research, of which we highlight two here. First, our study examines local spillovers from liquidation. </w:t>
      </w:r>
      <w:r w:rsidRPr="000C7757">
        <w:rPr>
          <w:rStyle w:val="Emphasis"/>
        </w:rPr>
        <w:t>Spillovers can be non-local</w:t>
      </w:r>
      <w:r w:rsidRPr="00010A8B">
        <w:rPr>
          <w:rStyle w:val="StyleUnderline"/>
        </w:rPr>
        <w:t xml:space="preserve"> as well</w:t>
      </w:r>
      <w:r w:rsidRPr="00010A8B">
        <w:t xml:space="preserve"> (</w:t>
      </w:r>
      <w:r w:rsidRPr="00010A8B">
        <w:rPr>
          <w:rStyle w:val="StyleUnderline"/>
        </w:rPr>
        <w:t xml:space="preserve">e.g., </w:t>
      </w:r>
      <w:r w:rsidRPr="000C7757">
        <w:rPr>
          <w:rStyle w:val="Emphasis"/>
        </w:rPr>
        <w:t>the liquidation of an important customer</w:t>
      </w:r>
      <w:r w:rsidRPr="00010A8B">
        <w:rPr>
          <w:rStyle w:val="StyleUnderline"/>
        </w:rPr>
        <w:t xml:space="preserve"> could </w:t>
      </w:r>
      <w:r w:rsidRPr="000C7757">
        <w:rPr>
          <w:rStyle w:val="Emphasis"/>
        </w:rPr>
        <w:t>hurt</w:t>
      </w:r>
      <w:r w:rsidRPr="00010A8B">
        <w:rPr>
          <w:rStyle w:val="StyleUnderline"/>
        </w:rPr>
        <w:t xml:space="preserve"> non-local </w:t>
      </w:r>
      <w:r w:rsidRPr="000C7757">
        <w:rPr>
          <w:rStyle w:val="Emphasis"/>
        </w:rPr>
        <w:t>suppliers</w:t>
      </w:r>
      <w:r w:rsidRPr="00010A8B">
        <w:t xml:space="preserve">). A challenge for future research is to establish the relevance and magnitude of such non-local spillovers. Second, we caution that, while </w:t>
      </w:r>
      <w:r w:rsidRPr="00010A8B">
        <w:rPr>
          <w:rStyle w:val="StyleUnderline"/>
        </w:rPr>
        <w:t xml:space="preserve">our estimates are an </w:t>
      </w:r>
      <w:r w:rsidRPr="000C7757">
        <w:rPr>
          <w:rStyle w:val="Emphasis"/>
        </w:rPr>
        <w:t>important step</w:t>
      </w:r>
      <w:r w:rsidRPr="00010A8B">
        <w:rPr>
          <w:rStyle w:val="StyleUnderline"/>
        </w:rPr>
        <w:t xml:space="preserve"> towards understanding the </w:t>
      </w:r>
      <w:r w:rsidRPr="000C7757">
        <w:rPr>
          <w:rStyle w:val="Emphasis"/>
        </w:rPr>
        <w:t>welfare implications</w:t>
      </w:r>
      <w:r w:rsidRPr="00010A8B">
        <w:rPr>
          <w:rStyle w:val="StyleUnderline"/>
        </w:rPr>
        <w:t xml:space="preserve"> of liquidation and reorganization</w:t>
      </w:r>
      <w:r w:rsidRPr="00010A8B">
        <w:t>, there are still many aspects of the welfare question that are not included in our analysis. For example, liquidation could have ex ante benefits by disciplining managers, and it clearly has effects on the firm's creditors that are not considered here. Therefore, our estimates should not be interpreted as showing that liquidation should never be implemented. Extending our analysis to consider these aspects is a difficult, yet exciting, avenue for future research.</w:t>
      </w:r>
    </w:p>
    <w:p w:rsidR="00050805" w:rsidRPr="00D12000" w:rsidRDefault="00050805" w:rsidP="00050805">
      <w:pPr>
        <w:pStyle w:val="Heading2"/>
        <w:rPr>
          <w:rFonts w:cs="Times New Roman"/>
        </w:rPr>
      </w:pPr>
      <w:r w:rsidRPr="00D12000">
        <w:rPr>
          <w:rFonts w:cs="Times New Roman"/>
        </w:rPr>
        <w:t>! – INEQUALITY</w:t>
      </w:r>
    </w:p>
    <w:p w:rsidR="00050805" w:rsidRDefault="00050805" w:rsidP="00050805">
      <w:pPr>
        <w:pStyle w:val="Heading3"/>
        <w:rPr>
          <w:rFonts w:cs="Times New Roman"/>
        </w:rPr>
      </w:pPr>
      <w:r w:rsidRPr="00D12000">
        <w:rPr>
          <w:rFonts w:cs="Times New Roman"/>
        </w:rPr>
        <w:t>1nc</w:t>
      </w:r>
    </w:p>
    <w:p w:rsidR="00E7264F" w:rsidRDefault="00E7264F" w:rsidP="00E7264F">
      <w:pPr>
        <w:pStyle w:val="Heading4"/>
      </w:pPr>
      <w:r>
        <w:t>Wage inequality is decreasing now</w:t>
      </w:r>
    </w:p>
    <w:p w:rsidR="00E7264F" w:rsidRPr="00904D32" w:rsidRDefault="00E7264F" w:rsidP="00E7264F">
      <w:r>
        <w:t xml:space="preserve">David </w:t>
      </w:r>
      <w:r w:rsidRPr="00904D32">
        <w:rPr>
          <w:rStyle w:val="Style13ptBold"/>
        </w:rPr>
        <w:t>Leonhardt 18</w:t>
      </w:r>
      <w:r>
        <w:t xml:space="preserve">, New York Times, 3-1-2018, "Get This: </w:t>
      </w:r>
      <w:r w:rsidRPr="00904D32">
        <w:rPr>
          <w:rStyle w:val="Emphasis"/>
        </w:rPr>
        <w:t>Wage Inequality Is Falling</w:t>
      </w:r>
      <w:r>
        <w:t>", https://www.nytimes.com/2018/03/01/opinion/wages-low-paid-workers.html -- CR</w:t>
      </w:r>
    </w:p>
    <w:p w:rsidR="00E7264F" w:rsidRPr="00E7264F" w:rsidRDefault="00E7264F" w:rsidP="00E7264F">
      <w:r w:rsidRPr="00EA2E6D">
        <w:rPr>
          <w:rStyle w:val="StyleUnderline"/>
        </w:rPr>
        <w:t>Hourly pay rose for every wage group last year</w:t>
      </w:r>
      <w:r w:rsidRPr="00EA2E6D">
        <w:t xml:space="preserve"> — high, middle and low. </w:t>
      </w:r>
      <w:r w:rsidRPr="00EA2E6D">
        <w:rPr>
          <w:rStyle w:val="StyleUnderline"/>
        </w:rPr>
        <w:t>The biggest raises went to low-income workers</w:t>
      </w:r>
      <w:r w:rsidRPr="00EA2E6D">
        <w:t xml:space="preserve">. And </w:t>
      </w:r>
      <w:r w:rsidRPr="00EA2E6D">
        <w:rPr>
          <w:rStyle w:val="Emphasis"/>
        </w:rPr>
        <w:t>the pay gap</w:t>
      </w:r>
      <w:r w:rsidRPr="00EA2E6D">
        <w:t xml:space="preserve"> between men and women </w:t>
      </w:r>
      <w:r w:rsidRPr="00EA2E6D">
        <w:rPr>
          <w:rStyle w:val="Emphasis"/>
        </w:rPr>
        <w:t>shrank</w:t>
      </w:r>
      <w:r w:rsidRPr="00EA2E6D">
        <w:t xml:space="preserve">. An annual report card on </w:t>
      </w:r>
      <w:r w:rsidRPr="00EA2E6D">
        <w:rPr>
          <w:rStyle w:val="StyleUnderline"/>
        </w:rPr>
        <w:t xml:space="preserve">American pay </w:t>
      </w:r>
      <w:r w:rsidRPr="00EA2E6D">
        <w:t xml:space="preserve">has just come out this morning, and it </w:t>
      </w:r>
      <w:r w:rsidRPr="00EA2E6D">
        <w:rPr>
          <w:rStyle w:val="StyleUnderline"/>
        </w:rPr>
        <w:t>is dominated by good news. Real wages</w:t>
      </w:r>
      <w:r w:rsidRPr="00EA2E6D">
        <w:t xml:space="preserve"> (that is, after adjusting for inflation) </w:t>
      </w:r>
      <w:r w:rsidRPr="00EA2E6D">
        <w:rPr>
          <w:rStyle w:val="StyleUnderline"/>
        </w:rPr>
        <w:t>not only grew last year</w:t>
      </w:r>
      <w:r w:rsidRPr="00EA2E6D">
        <w:t xml:space="preserve">, </w:t>
      </w:r>
      <w:r w:rsidRPr="00EA2E6D">
        <w:rPr>
          <w:rStyle w:val="StyleUnderline"/>
        </w:rPr>
        <w:t xml:space="preserve">they </w:t>
      </w:r>
      <w:r w:rsidRPr="00EA2E6D">
        <w:rPr>
          <w:rStyle w:val="Emphasis"/>
        </w:rPr>
        <w:t>tended to grow</w:t>
      </w:r>
      <w:r w:rsidRPr="00EA2E6D">
        <w:rPr>
          <w:rStyle w:val="StyleUnderline"/>
        </w:rPr>
        <w:t xml:space="preserve"> for </w:t>
      </w:r>
      <w:r w:rsidRPr="00EA2E6D">
        <w:rPr>
          <w:rStyle w:val="Emphasis"/>
        </w:rPr>
        <w:t>demographic groups</w:t>
      </w:r>
      <w:r w:rsidRPr="00EA2E6D">
        <w:rPr>
          <w:rStyle w:val="StyleUnderline"/>
        </w:rPr>
        <w:t xml:space="preserve"> that are </w:t>
      </w:r>
      <w:r w:rsidRPr="00EA2E6D">
        <w:rPr>
          <w:rStyle w:val="Emphasis"/>
        </w:rPr>
        <w:t>paid less</w:t>
      </w:r>
      <w:r w:rsidRPr="00EA2E6D">
        <w:t xml:space="preserve">. Does President Trump deserve credit? Largely not. Last year’s trends started in 2015, before he took office. The job market has finally become strong enough in the last few years that companies have had to raise pay to attract and keep workers, up and down the wage spectrum. Another important cause in 2017 were minimum-wage increases, thanks to new laws in 14 states. In another seven, the minimum wage rose because it was indexed to inflation. Ultimately, I hope all states move to an indexed minimum; it is the only way to prevent the minimum wage from effectively declining every year. As encouraging as the new report is, its author — Elise Gould of the Economic Policy Institute — told me that people should not be confused by the big picture. The recent pay raises for the poor and middle class don’t come close to erasing the inequality in pay increases of the 21st century. High-income workers have still done much better since 2000 than middle- or low-income workers. And the Trump tax law will worsen the situation. But </w:t>
      </w:r>
      <w:r w:rsidRPr="00EA2E6D">
        <w:rPr>
          <w:rStyle w:val="StyleUnderline"/>
        </w:rPr>
        <w:t>a year of good news is</w:t>
      </w:r>
      <w:r w:rsidRPr="00EA2E6D">
        <w:t xml:space="preserve"> still </w:t>
      </w:r>
      <w:r w:rsidRPr="00EA2E6D">
        <w:rPr>
          <w:rStyle w:val="StyleUnderline"/>
        </w:rPr>
        <w:t>worth celebrating.</w:t>
      </w:r>
      <w:r w:rsidRPr="00EA2E6D">
        <w:t xml:space="preserve"> A couple of other details from the report: </w:t>
      </w:r>
      <w:r w:rsidRPr="00EA2E6D">
        <w:rPr>
          <w:rStyle w:val="StyleUnderline"/>
        </w:rPr>
        <w:t>Women’s median hourly wage rose</w:t>
      </w:r>
      <w:r w:rsidRPr="00EA2E6D">
        <w:t xml:space="preserve"> to 84 percent of men’s median wage, up from 78.3 percent in 2000. “</w:t>
      </w:r>
      <w:r w:rsidRPr="00EA2E6D">
        <w:rPr>
          <w:rStyle w:val="StyleUnderline"/>
        </w:rPr>
        <w:t>The gap has</w:t>
      </w:r>
      <w:r w:rsidRPr="00EA2E6D">
        <w:t xml:space="preserve"> essentially </w:t>
      </w:r>
      <w:r w:rsidRPr="00EA2E6D">
        <w:rPr>
          <w:rStyle w:val="Emphasis"/>
        </w:rPr>
        <w:t>been cut in half</w:t>
      </w:r>
      <w:r w:rsidRPr="00EA2E6D">
        <w:t xml:space="preserve"> since the 1970s,” Gould said. A big reason is that women have become more educated than men, and more educated workers earn a large premium.</w:t>
      </w:r>
    </w:p>
    <w:p w:rsidR="00050805" w:rsidRPr="00D12000" w:rsidRDefault="00050805" w:rsidP="00050805">
      <w:pPr>
        <w:pStyle w:val="Heading4"/>
        <w:rPr>
          <w:rFonts w:cs="Times New Roman"/>
        </w:rPr>
      </w:pPr>
      <w:r w:rsidRPr="00D12000">
        <w:rPr>
          <w:rFonts w:cs="Times New Roman"/>
        </w:rPr>
        <w:t xml:space="preserve">Immigration spikes inequality---it benefits the </w:t>
      </w:r>
      <w:r w:rsidRPr="00D12000">
        <w:rPr>
          <w:rFonts w:cs="Times New Roman"/>
          <w:u w:val="single"/>
        </w:rPr>
        <w:t>already wealthy</w:t>
      </w:r>
      <w:r w:rsidRPr="00D12000">
        <w:rPr>
          <w:rFonts w:cs="Times New Roman"/>
        </w:rPr>
        <w:t xml:space="preserve"> by stripping the middle and lower class of fair wages</w:t>
      </w:r>
    </w:p>
    <w:p w:rsidR="00050805" w:rsidRPr="00D12000" w:rsidRDefault="00050805" w:rsidP="00050805">
      <w:r w:rsidRPr="00D12000">
        <w:rPr>
          <w:rStyle w:val="Style13ptBold"/>
        </w:rPr>
        <w:t>Rubenstiein 16</w:t>
      </w:r>
      <w:r w:rsidRPr="00D12000">
        <w:t xml:space="preserve"> – MA in public finance @ Columbia, president of ESR research, His essays on public policy have appeared in The Wall Street Journal, The New York Times, Harvard Business Review, Investor’s Business Daily, Newsday, and National Review (Edwin, “THE NEGATIVE ECONOMIC IMPACT OF IMMIGRATION ON AMERICAN WORKERS,” </w:t>
      </w:r>
      <w:r w:rsidRPr="00D12000">
        <w:rPr>
          <w:i/>
        </w:rPr>
        <w:t>Negative Population Growth</w:t>
      </w:r>
      <w:r w:rsidRPr="00D12000">
        <w:t>, http://www.npg.org/wp-content/uploads/2016/02/2016NegativeEconomicImpactForumPaper.pdf)//BB</w:t>
      </w:r>
    </w:p>
    <w:p w:rsidR="00050805" w:rsidRDefault="00050805" w:rsidP="00050805">
      <w:r w:rsidRPr="00D12000">
        <w:t xml:space="preserve">Immigrant workers increased U.S. GDP by about $1.6 trillion, or 10.7%, in 2013. The vast bulk of this gain went to the immigrants themselves. Only 2% went to natives 20. </w:t>
      </w:r>
      <w:r w:rsidRPr="00D12000">
        <w:rPr>
          <w:rStyle w:val="StyleUnderline"/>
          <w:highlight w:val="yellow"/>
        </w:rPr>
        <w:t>For native</w:t>
      </w:r>
      <w:r w:rsidRPr="00D12000">
        <w:rPr>
          <w:rStyle w:val="StyleUnderline"/>
        </w:rPr>
        <w:t xml:space="preserve">-born </w:t>
      </w:r>
      <w:r w:rsidRPr="00D12000">
        <w:rPr>
          <w:rStyle w:val="StyleUnderline"/>
          <w:highlight w:val="yellow"/>
        </w:rPr>
        <w:t>Americans, immigration’s major impact is distributional: it lowers</w:t>
      </w:r>
      <w:r w:rsidRPr="00D12000">
        <w:rPr>
          <w:rStyle w:val="StyleUnderline"/>
        </w:rPr>
        <w:t xml:space="preserve"> the </w:t>
      </w:r>
      <w:r w:rsidRPr="00D12000">
        <w:rPr>
          <w:rStyle w:val="StyleUnderline"/>
          <w:highlight w:val="yellow"/>
        </w:rPr>
        <w:t>wages of native-born workers and raises the income of their employers and other upper-income natives who</w:t>
      </w:r>
      <w:r w:rsidRPr="00D12000">
        <w:rPr>
          <w:rStyle w:val="StyleUnderline"/>
        </w:rPr>
        <w:t xml:space="preserve"> </w:t>
      </w:r>
      <w:r w:rsidRPr="00D12000">
        <w:rPr>
          <w:rStyle w:val="StyleUnderline"/>
          <w:highlight w:val="yellow"/>
        </w:rPr>
        <w:t>derive</w:t>
      </w:r>
      <w:r w:rsidRPr="00D12000">
        <w:rPr>
          <w:rStyle w:val="StyleUnderline"/>
        </w:rPr>
        <w:t xml:space="preserve"> a disproportionate share of </w:t>
      </w:r>
      <w:r w:rsidRPr="00D12000">
        <w:rPr>
          <w:rStyle w:val="StyleUnderline"/>
          <w:highlight w:val="yellow"/>
        </w:rPr>
        <w:t>income from capital gains, stock options, and other non-wage income</w:t>
      </w:r>
      <w:r w:rsidRPr="00D12000">
        <w:t xml:space="preserve">. The difference between what native-born winners win and native-born losers lose is called the “immigration surplus.” It measures the net income gain accruing to native-born Americans as a result of immigration. In 2013 Harvard economist George Borjas estimated the surplus to be about $35 billion — a mere 0.24% of GDP21. This modest surplus is the difference between an enormous $437 billion gain accruing to employers and a slightly less enormous $402 billion wage loss suffered by native-born workers. Three factors influence the immigration surplus calculation: • Labor’s share of GDP, which for decades has been around 70% in the U.S. • </w:t>
      </w:r>
      <w:proofErr w:type="gramStart"/>
      <w:r w:rsidRPr="00D12000">
        <w:t>The</w:t>
      </w:r>
      <w:proofErr w:type="gramEnd"/>
      <w:r w:rsidRPr="00D12000">
        <w:t xml:space="preserve"> immigrant share of employment, which Borjas puts at 15%. (As seen in Figure 3, BLS data shows it to be 16.6% in 2014.) • The “wage elasticity,” the percent reduction in native wages resulting from a 10% increase in the immigrant labor force. Following Borjas, we assume a wage elasticity of negative 3.5, implying that </w:t>
      </w:r>
      <w:r w:rsidRPr="00D12000">
        <w:rPr>
          <w:rStyle w:val="StyleUnderline"/>
          <w:highlight w:val="yellow"/>
        </w:rPr>
        <w:t>each 10% increase in foreign-born workers reduces native wages by 3.5%</w:t>
      </w:r>
      <w:r w:rsidRPr="00D12000">
        <w:t xml:space="preserve">. The negative wage elasticity implies that </w:t>
      </w:r>
      <w:r w:rsidRPr="00D12000">
        <w:rPr>
          <w:rStyle w:val="StyleUnderline"/>
          <w:highlight w:val="yellow"/>
        </w:rPr>
        <w:t>immigrant and native-born workers</w:t>
      </w:r>
      <w:r w:rsidRPr="00D12000">
        <w:rPr>
          <w:rStyle w:val="StyleUnderline"/>
        </w:rPr>
        <w:t xml:space="preserve"> of similar education and skill levels </w:t>
      </w:r>
      <w:r w:rsidRPr="00D12000">
        <w:rPr>
          <w:rStyle w:val="StyleUnderline"/>
          <w:highlight w:val="yellow"/>
        </w:rPr>
        <w:t>are substitutes</w:t>
      </w:r>
      <w:r w:rsidRPr="00D12000">
        <w:rPr>
          <w:rStyle w:val="StyleUnderline"/>
        </w:rPr>
        <w:t xml:space="preserve"> for each other, so that an increase in the supply of one group will reduce wages of the other</w:t>
      </w:r>
      <w:r w:rsidRPr="00D12000">
        <w:t xml:space="preserve">. To most of us, </w:t>
      </w:r>
      <w:r w:rsidRPr="00D12000">
        <w:rPr>
          <w:rStyle w:val="StyleUnderline"/>
          <w:highlight w:val="yellow"/>
        </w:rPr>
        <w:t>this is a self-evident truth</w:t>
      </w:r>
      <w:r w:rsidRPr="00D12000">
        <w:t xml:space="preserve">. The formula for the immigration surplus contains another important insight: the greater the drop in native wages due to immigration, the greater the economic gain to the nation from immigration. No pain. No gain. No problem? Except that the pain from immigration resides primarily with nativeborn workers, while the gain rests mainly with their employers. At the end of the day, the 1965 </w:t>
      </w:r>
      <w:r w:rsidRPr="00D12000">
        <w:rPr>
          <w:rStyle w:val="StyleUnderline"/>
          <w:highlight w:val="yellow"/>
        </w:rPr>
        <w:t>Immigration</w:t>
      </w:r>
      <w:r w:rsidRPr="00D12000">
        <w:t xml:space="preserve"> Act </w:t>
      </w:r>
      <w:r w:rsidRPr="00D12000">
        <w:rPr>
          <w:rStyle w:val="StyleUnderline"/>
          <w:highlight w:val="yellow"/>
        </w:rPr>
        <w:t>may be the most regressive public policy ever</w:t>
      </w:r>
      <w:r w:rsidRPr="00D12000">
        <w:t xml:space="preserve"> enacted by the federal government. Conclusion Immigrant workers increase U.S. GDP, but the vast bulk of the gain goes to the immigrants themselves: only 2% goes to native-born Americans22. </w:t>
      </w:r>
      <w:r w:rsidRPr="00D12000">
        <w:rPr>
          <w:rStyle w:val="StyleUnderline"/>
        </w:rPr>
        <w:t>By increasing the number of workers in the economy, immigration lowers the wages of native-born workers</w:t>
      </w:r>
      <w:r w:rsidRPr="00D12000">
        <w:t xml:space="preserve">. At the same time, however, </w:t>
      </w:r>
      <w:r w:rsidRPr="00D12000">
        <w:rPr>
          <w:rStyle w:val="StyleUnderline"/>
          <w:highlight w:val="yellow"/>
        </w:rPr>
        <w:t>native-born employers</w:t>
      </w:r>
      <w:r w:rsidRPr="00D12000">
        <w:rPr>
          <w:rStyle w:val="StyleUnderline"/>
        </w:rPr>
        <w:t xml:space="preserve"> gain from immigration because they can now hire workers at lower wages</w:t>
      </w:r>
      <w:r w:rsidRPr="00D12000">
        <w:t xml:space="preserve">. Native-born consumers also gain — especially the wealthy. Similarly, </w:t>
      </w:r>
      <w:r w:rsidRPr="00D12000">
        <w:rPr>
          <w:rStyle w:val="StyleUnderline"/>
          <w:highlight w:val="yellow"/>
        </w:rPr>
        <w:t>natives who derive most of their income from</w:t>
      </w:r>
      <w:r w:rsidRPr="00D12000">
        <w:rPr>
          <w:rStyle w:val="StyleUnderline"/>
        </w:rPr>
        <w:t xml:space="preserve"> dividends, capital gains, and other </w:t>
      </w:r>
      <w:r w:rsidRPr="00D12000">
        <w:rPr>
          <w:rStyle w:val="StyleUnderline"/>
          <w:highlight w:val="yellow"/>
        </w:rPr>
        <w:t>non-wage income</w:t>
      </w:r>
      <w:r w:rsidRPr="00D12000">
        <w:rPr>
          <w:rStyle w:val="StyleUnderline"/>
        </w:rPr>
        <w:t xml:space="preserve"> </w:t>
      </w:r>
      <w:r w:rsidRPr="00D12000">
        <w:rPr>
          <w:rStyle w:val="StyleUnderline"/>
          <w:highlight w:val="yellow"/>
        </w:rPr>
        <w:t>gain</w:t>
      </w:r>
      <w:r w:rsidRPr="00D12000">
        <w:rPr>
          <w:rStyle w:val="StyleUnderline"/>
        </w:rPr>
        <w:t xml:space="preserve"> as immigration </w:t>
      </w:r>
      <w:r w:rsidRPr="00D12000">
        <w:rPr>
          <w:rStyle w:val="Emphasis"/>
        </w:rPr>
        <w:t>drives up corporate profits</w:t>
      </w:r>
      <w:r w:rsidRPr="00D12000">
        <w:t xml:space="preserve">. </w:t>
      </w:r>
      <w:r w:rsidRPr="00D12000">
        <w:rPr>
          <w:rStyle w:val="StyleUnderline"/>
          <w:highlight w:val="yellow"/>
        </w:rPr>
        <w:t>Immigration’s biggest winners</w:t>
      </w:r>
      <w:r w:rsidRPr="00D12000">
        <w:t xml:space="preserve">, then — at least among U.S. natives — </w:t>
      </w:r>
      <w:r w:rsidRPr="00D12000">
        <w:rPr>
          <w:rStyle w:val="StyleUnderline"/>
          <w:highlight w:val="yellow"/>
        </w:rPr>
        <w:t xml:space="preserve">are the </w:t>
      </w:r>
      <w:r w:rsidRPr="00D12000">
        <w:rPr>
          <w:rStyle w:val="Emphasis"/>
          <w:highlight w:val="yellow"/>
        </w:rPr>
        <w:t>wealthy</w:t>
      </w:r>
      <w:r w:rsidRPr="00D12000">
        <w:rPr>
          <w:rStyle w:val="StyleUnderline"/>
          <w:highlight w:val="yellow"/>
        </w:rPr>
        <w:t>, while its</w:t>
      </w:r>
      <w:r w:rsidRPr="00D12000">
        <w:rPr>
          <w:highlight w:val="yellow"/>
        </w:rPr>
        <w:t xml:space="preserve"> </w:t>
      </w:r>
      <w:r w:rsidRPr="00D12000">
        <w:rPr>
          <w:rStyle w:val="StyleUnderline"/>
          <w:highlight w:val="yellow"/>
        </w:rPr>
        <w:t xml:space="preserve">biggest losers are found disproportionately among the nation’s </w:t>
      </w:r>
      <w:r w:rsidRPr="00D12000">
        <w:rPr>
          <w:rStyle w:val="Emphasis"/>
          <w:highlight w:val="yellow"/>
        </w:rPr>
        <w:t>poor and middle-class</w:t>
      </w:r>
      <w:r w:rsidRPr="00D12000">
        <w:rPr>
          <w:rStyle w:val="StyleUnderline"/>
        </w:rPr>
        <w:t>.</w:t>
      </w:r>
      <w:r w:rsidRPr="00D12000">
        <w:t xml:space="preserve"> Clearly, </w:t>
      </w:r>
      <w:r w:rsidRPr="00D12000">
        <w:rPr>
          <w:rStyle w:val="StyleUnderline"/>
          <w:highlight w:val="yellow"/>
        </w:rPr>
        <w:t xml:space="preserve">immigration </w:t>
      </w:r>
      <w:r w:rsidRPr="00D12000">
        <w:rPr>
          <w:rStyle w:val="Emphasis"/>
          <w:highlight w:val="yellow"/>
        </w:rPr>
        <w:t>exacerbates the economic divide between haves and have-nots</w:t>
      </w:r>
      <w:r w:rsidRPr="00D12000">
        <w:t xml:space="preserve">. Current levels of over 1 million </w:t>
      </w:r>
      <w:r w:rsidRPr="00D12000">
        <w:rPr>
          <w:rStyle w:val="StyleUnderline"/>
          <w:highlight w:val="yellow"/>
        </w:rPr>
        <w:t>legal admissions</w:t>
      </w:r>
      <w:r w:rsidRPr="00D12000">
        <w:rPr>
          <w:rStyle w:val="StyleUnderline"/>
        </w:rPr>
        <w:t xml:space="preserve"> </w:t>
      </w:r>
      <w:r w:rsidRPr="00D12000">
        <w:t xml:space="preserve">per year — and de facto amnesty and nonenforcement policies that serve to protect those aliens who are here unlawfully — </w:t>
      </w:r>
      <w:r w:rsidRPr="00D12000">
        <w:rPr>
          <w:rStyle w:val="StyleUnderline"/>
          <w:highlight w:val="yellow"/>
        </w:rPr>
        <w:t>are</w:t>
      </w:r>
      <w:r w:rsidRPr="00D12000">
        <w:t xml:space="preserve"> only </w:t>
      </w:r>
      <w:r w:rsidRPr="00D12000">
        <w:rPr>
          <w:rStyle w:val="StyleUnderline"/>
          <w:highlight w:val="yellow"/>
        </w:rPr>
        <w:t>placing greater economic strain on those</w:t>
      </w:r>
      <w:r w:rsidRPr="00D12000">
        <w:rPr>
          <w:rStyle w:val="StyleUnderline"/>
        </w:rPr>
        <w:t xml:space="preserve"> citizens </w:t>
      </w:r>
      <w:r w:rsidRPr="00D12000">
        <w:rPr>
          <w:rStyle w:val="StyleUnderline"/>
          <w:highlight w:val="yellow"/>
        </w:rPr>
        <w:t>who can afford it least</w:t>
      </w:r>
      <w:r w:rsidRPr="00D12000">
        <w:rPr>
          <w:rStyle w:val="StyleUnderline"/>
        </w:rPr>
        <w:t>. Congress must revisit</w:t>
      </w:r>
      <w:r w:rsidRPr="00D12000">
        <w:t xml:space="preserve"> the current policy of </w:t>
      </w:r>
      <w:r w:rsidRPr="00D12000">
        <w:rPr>
          <w:rStyle w:val="StyleUnderline"/>
        </w:rPr>
        <w:t>mass immigration to reduce this injustice</w:t>
      </w:r>
      <w:r w:rsidRPr="00D12000">
        <w:t>.</w:t>
      </w:r>
    </w:p>
    <w:p w:rsidR="00E7264F" w:rsidRDefault="00E7264F" w:rsidP="00E7264F">
      <w:pPr>
        <w:pStyle w:val="Heading4"/>
      </w:pPr>
      <w:r>
        <w:t xml:space="preserve">Economic growth that </w:t>
      </w:r>
      <w:r w:rsidRPr="005774A0">
        <w:rPr>
          <w:u w:val="single"/>
        </w:rPr>
        <w:t>benefits the wealthy without increasing wages</w:t>
      </w:r>
      <w:r>
        <w:t xml:space="preserve"> erodes Trump’s base and causes nuclear lashout.</w:t>
      </w:r>
    </w:p>
    <w:p w:rsidR="00E7264F" w:rsidRPr="00904CEE" w:rsidRDefault="00E7264F" w:rsidP="00E7264F">
      <w:pPr>
        <w:rPr>
          <w:rStyle w:val="Style13ptBold"/>
        </w:rPr>
      </w:pPr>
      <w:r>
        <w:rPr>
          <w:rStyle w:val="Style13ptBold"/>
        </w:rPr>
        <w:t xml:space="preserve">Street 16 </w:t>
      </w:r>
      <w:r w:rsidRPr="00904CEE">
        <w:t xml:space="preserve">(Tim, is Senior Programme Officer on the Sustainable Security programme at ORG and has worked for many years on the politics of nuclear disarmament and the arms trade, “President Trump: Successor to the Nuclear Throne,” Oxford Research Group, </w:t>
      </w:r>
      <w:hyperlink r:id="rId40" w:history="1">
        <w:r w:rsidRPr="00904CEE">
          <w:rPr>
            <w:rStyle w:val="Hyperlink"/>
          </w:rPr>
          <w:t>http://www.css.ethz.ch/content/dam/ethz/special-interest/gess/cis/center-for-securities-studies/resources/docs/ORG-President%20Trump-Successor%20to%20the%20Nuclear%20Throne.pdf</w:t>
        </w:r>
      </w:hyperlink>
      <w:r w:rsidRPr="00904CEE">
        <w:t>, MSCOTT)</w:t>
      </w:r>
    </w:p>
    <w:p w:rsidR="00E7264F" w:rsidRDefault="00E7264F" w:rsidP="00E7264F">
      <w:r>
        <w:t>Imagining the next enemy</w:t>
      </w:r>
    </w:p>
    <w:p w:rsidR="00E7264F" w:rsidRPr="00A14C6E" w:rsidRDefault="00E7264F" w:rsidP="00E7264F">
      <w:pPr>
        <w:rPr>
          <w:rStyle w:val="StyleUnderline"/>
        </w:rPr>
      </w:pPr>
      <w:r>
        <w:t xml:space="preserve">As well as mapping out the US’s current nuclear weapons policies and its regional relationships, </w:t>
      </w:r>
      <w:r w:rsidRPr="00A14C6E">
        <w:rPr>
          <w:rStyle w:val="StyleUnderline"/>
        </w:rPr>
        <w:t>it is important to reflect upon how</w:t>
      </w:r>
      <w:r>
        <w:t xml:space="preserve"> </w:t>
      </w:r>
      <w:r w:rsidRPr="00A14C6E">
        <w:rPr>
          <w:rStyle w:val="Emphasis"/>
        </w:rPr>
        <w:t>domestic political dynamics under a Trump presidency might drive Washington’s behaviour internationally</w:t>
      </w:r>
      <w:r>
        <w:t xml:space="preserve">, </w:t>
      </w:r>
      <w:r w:rsidRPr="00A14C6E">
        <w:rPr>
          <w:rStyle w:val="StyleUnderline"/>
        </w:rPr>
        <w:t xml:space="preserve">particularly given the </w:t>
      </w:r>
      <w:r w:rsidRPr="00A14C6E">
        <w:rPr>
          <w:rStyle w:val="Emphasis"/>
        </w:rPr>
        <w:t>nuclear shadow</w:t>
      </w:r>
      <w:r>
        <w:t xml:space="preserve"> </w:t>
      </w:r>
      <w:r w:rsidRPr="00A14C6E">
        <w:rPr>
          <w:rStyle w:val="StyleUnderline"/>
        </w:rPr>
        <w:t>that always hangs over conflicts involving the US.</w:t>
      </w:r>
    </w:p>
    <w:p w:rsidR="00E7264F" w:rsidRDefault="00E7264F" w:rsidP="00E7264F">
      <w:r>
        <w:t xml:space="preserve">For example, in the near-term, </w:t>
      </w:r>
      <w:r w:rsidRPr="00A14C6E">
        <w:rPr>
          <w:rStyle w:val="StyleUnderline"/>
        </w:rPr>
        <w:t xml:space="preserve">Trump’s </w:t>
      </w:r>
      <w:r w:rsidRPr="00904CEE">
        <w:rPr>
          <w:rStyle w:val="Emphasis"/>
        </w:rPr>
        <w:t>economic plan</w:t>
      </w:r>
      <w:r w:rsidRPr="00A14C6E">
        <w:rPr>
          <w:rStyle w:val="StyleUnderline"/>
        </w:rPr>
        <w:t xml:space="preserve"> and the </w:t>
      </w:r>
      <w:r w:rsidRPr="00A14C6E">
        <w:rPr>
          <w:rStyle w:val="Emphasis"/>
        </w:rPr>
        <w:t>great expectations amongst the American working class</w:t>
      </w:r>
      <w:r>
        <w:t xml:space="preserve"> </w:t>
      </w:r>
      <w:r w:rsidRPr="00A14C6E">
        <w:rPr>
          <w:rStyle w:val="StyleUnderline"/>
        </w:rPr>
        <w:t>that have been generated,</w:t>
      </w:r>
      <w:r>
        <w:t xml:space="preserve"> </w:t>
      </w:r>
      <w:r w:rsidRPr="00A14C6E">
        <w:rPr>
          <w:rStyle w:val="Emphasis"/>
        </w:rPr>
        <w:t>may have particularly dangerous consequences if</w:t>
      </w:r>
      <w:r>
        <w:t xml:space="preserve">, as seems likely, </w:t>
      </w:r>
      <w:r w:rsidRPr="00A14C6E">
        <w:rPr>
          <w:rStyle w:val="StyleUnderline"/>
        </w:rPr>
        <w:t xml:space="preserve">the </w:t>
      </w:r>
      <w:r w:rsidRPr="00A14C6E">
        <w:rPr>
          <w:rStyle w:val="Emphasis"/>
        </w:rPr>
        <w:t>primary beneficiaries are the very wealthy</w:t>
      </w:r>
      <w:r>
        <w:t>. Reviewing Trump’s economic plans, Martin Wolf of the Financial Times concludes that ‘t</w:t>
      </w:r>
      <w:r w:rsidRPr="00A14C6E">
        <w:rPr>
          <w:rStyle w:val="StyleUnderline"/>
        </w:rPr>
        <w:t>he longer-term consequences are likely to be grim, not least for his angry, but fooled, supporters</w:t>
      </w:r>
      <w:r>
        <w:t xml:space="preserve">. Next time, they might be even angrier. Where that might lead is terrifying’. Gillian Tett has also highlighted </w:t>
      </w:r>
      <w:r w:rsidRPr="00A14C6E">
        <w:rPr>
          <w:rStyle w:val="StyleUnderline"/>
        </w:rPr>
        <w:t xml:space="preserve">the ‘real risks’ that Trump’s policies </w:t>
      </w:r>
      <w:r w:rsidRPr="00A14C6E">
        <w:rPr>
          <w:rStyle w:val="Emphasis"/>
        </w:rPr>
        <w:t>could ‘spark US social unrest or geopolitical uncertainty’</w:t>
      </w:r>
      <w:r w:rsidRPr="00A14C6E">
        <w:rPr>
          <w:rStyle w:val="StyleUnderline"/>
        </w:rPr>
        <w:t>.</w:t>
      </w:r>
      <w:r>
        <w:t xml:space="preserve"> Elsewhere, George Monbiot in the Guardian, makes the stark assertion that the inability of the US and other governments to respond effectively to public anger means he now believes that ‘we will see war between the major powers within my lifetime’.</w:t>
      </w:r>
    </w:p>
    <w:p w:rsidR="00E7264F" w:rsidRDefault="00E7264F" w:rsidP="00E7264F">
      <w: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E7264F" w:rsidRDefault="00E7264F" w:rsidP="00E7264F">
      <w:r>
        <w:t xml:space="preserve">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w:t>
      </w:r>
      <w:r w:rsidRPr="00A14C6E">
        <w:rPr>
          <w:rStyle w:val="StyleUnderline"/>
        </w:rPr>
        <w:t xml:space="preserve">the new </w:t>
      </w:r>
      <w:r w:rsidRPr="00A14C6E">
        <w:rPr>
          <w:rStyle w:val="Emphasis"/>
        </w:rPr>
        <w:t>nuclear monarch</w:t>
      </w:r>
      <w:r w:rsidRPr="00A14C6E">
        <w:rPr>
          <w:rStyle w:val="StyleUnderline"/>
        </w:rPr>
        <w:t xml:space="preserve"> will try to push wide open the door to more spending on nuclear weapons and missile defense</w:t>
      </w:r>
      <w:r>
        <w:t>, a situation made possible, as we have seen, by Obama’s inability to implement progressive change in this area at a time of persistent Republican obstruction.</w:t>
      </w:r>
    </w:p>
    <w:p w:rsidR="00E7264F" w:rsidRDefault="00E7264F" w:rsidP="00E7264F">
      <w:r>
        <w:t>Conclusion</w:t>
      </w:r>
    </w:p>
    <w:p w:rsidR="00E7264F" w:rsidRDefault="00E7264F" w:rsidP="00E7264F">
      <w:r>
        <w:t xml:space="preserve">The problem now, for the US and the world, is that if Trump does make good on his campaign promises then this will have several damaging consequences for international peace and security and that </w:t>
      </w:r>
      <w:r w:rsidRPr="00A14C6E">
        <w:rPr>
          <w:rStyle w:val="Emphasis"/>
        </w:rPr>
        <w:t>if Trump does not sufficiently satisfy his supporters</w:t>
      </w:r>
      <w:r>
        <w:t xml:space="preserve"> </w:t>
      </w:r>
      <w:r w:rsidRPr="00A14C6E">
        <w:rPr>
          <w:rStyle w:val="StyleUnderline"/>
        </w:rPr>
        <w:t xml:space="preserve">then this will likely </w:t>
      </w:r>
      <w:r w:rsidRPr="00A14C6E">
        <w:rPr>
          <w:rStyle w:val="Emphasis"/>
        </w:rPr>
        <w:t>pour fuel on the flames at home</w:t>
      </w:r>
      <w:r>
        <w:t xml:space="preserve">, </w:t>
      </w:r>
      <w:r w:rsidRPr="00A14C6E">
        <w:rPr>
          <w:rStyle w:val="StyleUnderline"/>
        </w:rPr>
        <w:t xml:space="preserve">which may then quickly </w:t>
      </w:r>
      <w:r w:rsidRPr="00A14C6E">
        <w:rPr>
          <w:rStyle w:val="Emphasis"/>
        </w:rPr>
        <w:t>spread abroad</w:t>
      </w:r>
      <w:r>
        <w:t xml:space="preserve">. The people of the US and the world thus now have a huge responsibility to act as a restraining influence and ensure that the US retains an accountable, transparent and democratic government. </w:t>
      </w:r>
      <w:r w:rsidRPr="00904CEE">
        <w:rPr>
          <w:rStyle w:val="StyleUnderline"/>
        </w:rPr>
        <w:t xml:space="preserve">This responsibility will only grow if </w:t>
      </w:r>
      <w:r w:rsidRPr="00904CEE">
        <w:rPr>
          <w:rStyle w:val="Emphasis"/>
        </w:rPr>
        <w:t>crises or shocks take place</w:t>
      </w:r>
      <w:r>
        <w:t xml:space="preserve"> </w:t>
      </w:r>
      <w:r w:rsidRPr="00904CEE">
        <w:rPr>
          <w:rStyle w:val="StyleUnderline"/>
        </w:rPr>
        <w:t>in or outside the US which ambitious and extremist figures take advantage of, framing them as threats to national security in order to protect their interests and power</w:t>
      </w:r>
      <w:r>
        <w:t xml:space="preserve">. If such scenarios emerge the next administration and </w:t>
      </w:r>
      <w:r w:rsidRPr="00904CEE">
        <w:rPr>
          <w:rStyle w:val="StyleUnderline"/>
        </w:rPr>
        <w:t xml:space="preserve">its </w:t>
      </w:r>
      <w:r w:rsidRPr="00904CEE">
        <w:rPr>
          <w:rStyle w:val="Emphasis"/>
        </w:rPr>
        <w:t>untried and untested President</w:t>
      </w:r>
      <w:r w:rsidRPr="00904CEE">
        <w:rPr>
          <w:rStyle w:val="StyleUnderline"/>
        </w:rPr>
        <w:t xml:space="preserve"> will find themselves with a range of extremely powerful tools and institutional experience at their disposal, including</w:t>
      </w:r>
      <w:r>
        <w:t xml:space="preserve"> </w:t>
      </w:r>
      <w:r w:rsidRPr="00904CEE">
        <w:rPr>
          <w:rStyle w:val="Emphasis"/>
        </w:rPr>
        <w:t>nuclear weapons</w:t>
      </w:r>
      <w:r>
        <w:t xml:space="preserve">, </w:t>
      </w:r>
      <w:r w:rsidRPr="00904CEE">
        <w:rPr>
          <w:rStyle w:val="StyleUnderline"/>
        </w:rPr>
        <w:t>which</w:t>
      </w:r>
      <w:r>
        <w:t xml:space="preserve"> </w:t>
      </w:r>
      <w:r w:rsidRPr="00904CEE">
        <w:rPr>
          <w:rStyle w:val="Emphasis"/>
        </w:rPr>
        <w:t>may prove too tempting to resist when figuring out how to respond to widespread anger</w:t>
      </w:r>
      <w:r>
        <w:t>, confusion and unrest, both at home and abroad.</w:t>
      </w:r>
    </w:p>
    <w:p w:rsidR="00E7264F" w:rsidRPr="00D12000" w:rsidRDefault="00E7264F" w:rsidP="00050805">
      <w:r>
        <w:t xml:space="preserve">If we want to look for evidence supporting a belief in more hopeful possible outcomes, we may recall that during the election campaign, </w:t>
      </w:r>
      <w:r w:rsidRPr="00904CEE">
        <w:rPr>
          <w:rStyle w:val="StyleUnderline"/>
        </w:rPr>
        <w:t>Trump had said, on the highly controversial topic of immigration, that ‘everything is negotiable’.</w:t>
      </w:r>
      <w:r>
        <w:t xml:space="preserv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rsidR="00E62338" w:rsidRPr="00D12000" w:rsidRDefault="00E62338" w:rsidP="00E62338">
      <w:pPr>
        <w:pStyle w:val="Heading3"/>
        <w:rPr>
          <w:rFonts w:cs="Times New Roman"/>
        </w:rPr>
      </w:pPr>
      <w:r w:rsidRPr="00D12000">
        <w:rPr>
          <w:rFonts w:cs="Times New Roman"/>
        </w:rPr>
        <w:t>IL – inequality</w:t>
      </w:r>
    </w:p>
    <w:p w:rsidR="00E62338" w:rsidRPr="00D12000" w:rsidRDefault="00E62338" w:rsidP="00E62338">
      <w:pPr>
        <w:pStyle w:val="Heading4"/>
        <w:rPr>
          <w:rFonts w:cs="Times New Roman"/>
        </w:rPr>
      </w:pPr>
      <w:r w:rsidRPr="00D12000">
        <w:rPr>
          <w:rFonts w:cs="Times New Roman"/>
        </w:rPr>
        <w:t>Any of immigration’s economic ‘gains’ produce inequality</w:t>
      </w:r>
    </w:p>
    <w:p w:rsidR="00E62338" w:rsidRPr="00D12000" w:rsidRDefault="00E62338" w:rsidP="00E62338">
      <w:r w:rsidRPr="00D12000">
        <w:rPr>
          <w:rStyle w:val="Style13ptBold"/>
        </w:rPr>
        <w:t>Borjas 16</w:t>
      </w:r>
      <w:r w:rsidRPr="00D12000">
        <w:t xml:space="preserve"> - PhD, professor of economics and social policy at the Harvard Kennedy School (George, “We Wanted Workers,” p. 153-155)//BB </w:t>
      </w:r>
    </w:p>
    <w:p w:rsidR="00E62338" w:rsidRPr="00D12000" w:rsidRDefault="00E62338" w:rsidP="00E62338"/>
    <w:p w:rsidR="00E62338" w:rsidRPr="00D12000" w:rsidRDefault="00E62338" w:rsidP="00E62338">
      <w:r w:rsidRPr="00D12000">
        <w:t xml:space="preserve">Whether these claims are correct depends entirely on the details, and we should not be shocked to learn that different methods can easily generate radically different estimates of the gains. After all to accurately measure the gains from immigration, one needs to list all the possible channels through which immigration transforms the economy: how immigration changes wages, prices, and profits; how immigration changes the number of jobs in each sector; how native workers and native-owned firms respond. Needless to say, this exhaustive calculation has never been done. Instead, </w:t>
      </w:r>
      <w:r w:rsidRPr="00D12000">
        <w:rPr>
          <w:rStyle w:val="StyleUnderline"/>
        </w:rPr>
        <w:t xml:space="preserve">the typical estimate of the gains relies on a model of a hypothetical economy </w:t>
      </w:r>
      <w:r w:rsidRPr="00D12000">
        <w:t xml:space="preserve">that helps us visualize what happens when the labor market is flooded by millions of new workers, letting us record the ripple effects of immigration on all sectors. Put bluntly, all </w:t>
      </w:r>
      <w:r w:rsidRPr="00D12000">
        <w:rPr>
          <w:rStyle w:val="StyleUnderline"/>
        </w:rPr>
        <w:t>estimates</w:t>
      </w:r>
      <w:r w:rsidRPr="00D12000">
        <w:t xml:space="preserve"> </w:t>
      </w:r>
      <w:r w:rsidRPr="00D12000">
        <w:rPr>
          <w:rStyle w:val="StyleUnderline"/>
        </w:rPr>
        <w:t>of</w:t>
      </w:r>
      <w:r w:rsidRPr="00D12000">
        <w:t xml:space="preserve"> the economic </w:t>
      </w:r>
      <w:r w:rsidRPr="00D12000">
        <w:rPr>
          <w:rStyle w:val="StyleUnderline"/>
        </w:rPr>
        <w:t>benefits</w:t>
      </w:r>
      <w:r w:rsidRPr="00D12000">
        <w:t xml:space="preserve"> from immigration </w:t>
      </w:r>
      <w:r w:rsidRPr="00D12000">
        <w:rPr>
          <w:rStyle w:val="StyleUnderline"/>
        </w:rPr>
        <w:t>come from someone writing down a few equations that purportedly describe how the economy works and then plugging in some numbers</w:t>
      </w:r>
      <w:r w:rsidRPr="00D12000">
        <w:t xml:space="preserve">. </w:t>
      </w:r>
      <w:r w:rsidRPr="00D12000">
        <w:rPr>
          <w:rStyle w:val="StyleUnderline"/>
        </w:rPr>
        <w:t>One important lesson from this</w:t>
      </w:r>
      <w:r w:rsidRPr="00D12000">
        <w:t xml:space="preserve"> theory-based </w:t>
      </w:r>
      <w:r w:rsidRPr="00D12000">
        <w:rPr>
          <w:rStyle w:val="StyleUnderline"/>
        </w:rPr>
        <w:t xml:space="preserve">exercise is that the </w:t>
      </w:r>
      <w:r w:rsidRPr="00D12000">
        <w:t>"</w:t>
      </w:r>
      <w:r w:rsidRPr="00D12000">
        <w:rPr>
          <w:rStyle w:val="StyleUnderline"/>
        </w:rPr>
        <w:t>textbook" model of the labor market</w:t>
      </w:r>
      <w:r w:rsidRPr="00D12000">
        <w:t xml:space="preserve">—the model that describes the commonsense laws of supply and demand—does indeed predict that immigrant participation in the productive life of our country increases wealth of the native population. There are economic incentives </w:t>
      </w:r>
      <w:proofErr w:type="gramStart"/>
      <w:r w:rsidRPr="00D12000">
        <w:t>the for</w:t>
      </w:r>
      <w:proofErr w:type="gramEnd"/>
      <w:r w:rsidRPr="00D12000">
        <w:t xml:space="preserve"> keeping the door open. However, that model also </w:t>
      </w:r>
      <w:r w:rsidRPr="00D12000">
        <w:rPr>
          <w:rStyle w:val="StyleUnderline"/>
        </w:rPr>
        <w:t>predicts that the net gains for natives are —not in the trillions of dollars, not even in the hundreds of billions, but only about $50 billion annually. And</w:t>
      </w:r>
      <w:r w:rsidRPr="00D12000">
        <w:t xml:space="preserve"> the exercise reveals that </w:t>
      </w:r>
      <w:r w:rsidRPr="00D12000">
        <w:rPr>
          <w:rStyle w:val="StyleUnderline"/>
        </w:rPr>
        <w:t xml:space="preserve">if one is willing to parade this modest gain in policy discussions, then one must also be willing to parade other, less welcome, implications of the same calculation: immigration is responsible for a </w:t>
      </w:r>
      <w:r w:rsidRPr="00D12000">
        <w:rPr>
          <w:rStyle w:val="Emphasis"/>
        </w:rPr>
        <w:t>huge</w:t>
      </w:r>
      <w:r w:rsidRPr="00D12000">
        <w:rPr>
          <w:rStyle w:val="StyleUnderline"/>
        </w:rPr>
        <w:t xml:space="preserve"> redistribution of wealth, totaling about a </w:t>
      </w:r>
      <w:r w:rsidRPr="00D12000">
        <w:rPr>
          <w:rStyle w:val="Emphasis"/>
        </w:rPr>
        <w:t>half-trillion dollars</w:t>
      </w:r>
      <w:r w:rsidRPr="00D12000">
        <w:rPr>
          <w:rStyle w:val="StyleUnderline"/>
        </w:rPr>
        <w:t>, from native workers who compete with immigrants to natives who use or employ immigrant labor</w:t>
      </w:r>
      <w:r w:rsidRPr="00D12000">
        <w:t xml:space="preserve">. These estimates seem inconsistent with the widespread belief that some immigrants—particularly high-skill immigrants—create sub- stantial economic gains. To allow for the possibility of such gains, we need to deviate from the standard way we think about the labor market in one crucial aspect: we need to argue that high-skill immigration introduces ideas that "rub off' on the native population, increasing native productivity and wealth. Although there is some indication that such spillovers exist, the evidence is limited to very narrow contexts. In fact, the spillovers can be convincingly detected only when the immi- grants are truly exceptional workers, such as those who would be on the short list of potential Nobel Prize winners, and when the natives are working closely with the foreign-born luminaries.  </w:t>
      </w:r>
    </w:p>
    <w:p w:rsidR="00E62338" w:rsidRPr="00D12000" w:rsidRDefault="00E62338" w:rsidP="00E62338">
      <w:pPr>
        <w:pStyle w:val="Heading4"/>
        <w:rPr>
          <w:rFonts w:cs="Times New Roman"/>
        </w:rPr>
      </w:pPr>
      <w:r w:rsidRPr="00D12000">
        <w:rPr>
          <w:rFonts w:cs="Times New Roman"/>
        </w:rPr>
        <w:t xml:space="preserve">Any economic gain </w:t>
      </w:r>
      <w:r w:rsidRPr="00D12000">
        <w:rPr>
          <w:rFonts w:cs="Times New Roman"/>
          <w:u w:val="single"/>
        </w:rPr>
        <w:t>relies</w:t>
      </w:r>
      <w:r w:rsidRPr="00D12000">
        <w:rPr>
          <w:rFonts w:cs="Times New Roman"/>
        </w:rPr>
        <w:t xml:space="preserve"> on lower wages</w:t>
      </w:r>
    </w:p>
    <w:p w:rsidR="00E62338" w:rsidRPr="00D12000" w:rsidRDefault="00E62338" w:rsidP="00E62338">
      <w:r w:rsidRPr="00D12000">
        <w:rPr>
          <w:rStyle w:val="Style13ptBold"/>
        </w:rPr>
        <w:t>Borjas 16</w:t>
      </w:r>
      <w:r w:rsidRPr="00D12000">
        <w:t xml:space="preserve"> – PhD, Professor of economics @ Harvard (George, “Immigration and the Labor Market,” Testimony </w:t>
      </w:r>
      <w:proofErr w:type="gramStart"/>
      <w:r w:rsidRPr="00D12000">
        <w:t>Before</w:t>
      </w:r>
      <w:proofErr w:type="gramEnd"/>
      <w:r w:rsidRPr="00D12000">
        <w:t xml:space="preserve"> the Senate Committee on the Judiciary Subcommittee on Immigration and the National Interest, Lexis)</w:t>
      </w:r>
      <w:r w:rsidR="00EE1A35" w:rsidRPr="00D12000">
        <w:t>//BB</w:t>
      </w:r>
    </w:p>
    <w:p w:rsidR="00EE1A35" w:rsidRPr="00D12000" w:rsidRDefault="00EE1A35" w:rsidP="00E62338"/>
    <w:p w:rsidR="00E62338" w:rsidRPr="00D12000" w:rsidRDefault="00E62338" w:rsidP="00E62338">
      <w:r w:rsidRPr="00D12000">
        <w:t xml:space="preserve">Note that I assumed that a 10 percent increase in supply lowers wages by 3 percent to calculate the immigration surplus. Ironically, those who believe that the immigration surplus is much larger should welcome new evidence that immigrants depress the wage of native workers by even more. </w:t>
      </w:r>
      <w:r w:rsidRPr="00D12000">
        <w:rPr>
          <w:rStyle w:val="StyleUnderline"/>
        </w:rPr>
        <w:t>The economic benefits from immigration are the flip side of 10 the wage losses suffered by workers. The greater the wage loss, the greater the profits to employers and the greater the benefits to those who consume the services immigrants provide</w:t>
      </w:r>
      <w:r w:rsidRPr="00D12000">
        <w:t xml:space="preserve">. Although standard calculations of the immigration surplus suggest it is small, </w:t>
      </w:r>
      <w:r w:rsidRPr="00D12000">
        <w:rPr>
          <w:rStyle w:val="StyleUnderline"/>
        </w:rPr>
        <w:t>there are many claims that immigration increases wealth by</w:t>
      </w:r>
      <w:r w:rsidRPr="00D12000">
        <w:t xml:space="preserve"> hundreds of billions or </w:t>
      </w:r>
      <w:r w:rsidRPr="00D12000">
        <w:rPr>
          <w:rStyle w:val="StyleUnderline"/>
        </w:rPr>
        <w:t>trillions</w:t>
      </w:r>
      <w:r w:rsidRPr="00D12000">
        <w:t xml:space="preserve"> of dollars. </w:t>
      </w:r>
      <w:r w:rsidRPr="00D12000">
        <w:rPr>
          <w:rStyle w:val="StyleUnderline"/>
        </w:rPr>
        <w:t>These claims, however, often use a misleading picture of exactly what it is they are talking about</w:t>
      </w:r>
      <w:r w:rsidRPr="00D12000">
        <w:t xml:space="preserve">. The immigration surplus measures the additional wealth that accrues to natives. This surplus is not the same thing as the actual increase in GDP because immigrants receive part of that increase in national income in return for their work. As Table 2 also shows, a supply shock of 16 percent generates a $2.1 trillion increase in GDP in the short run. </w:t>
      </w:r>
      <w:r w:rsidRPr="00D12000">
        <w:rPr>
          <w:rStyle w:val="StyleUnderline"/>
        </w:rPr>
        <w:t>This huge increase is not surprising; a 16 percent increase in the number of workers substantially increases the size of the aggregate economy</w:t>
      </w:r>
      <w:r w:rsidRPr="00D12000">
        <w:t xml:space="preserve">. However, the immigrants themselves get paid about 98 percent of this increase in GDP. </w:t>
      </w:r>
      <w:r w:rsidRPr="00D12000">
        <w:rPr>
          <w:rStyle w:val="StyleUnderline"/>
        </w:rPr>
        <w:t>The laws of supply and demand predict that very little of this aggregate increase in GDP actually goes to the native population</w:t>
      </w:r>
      <w:r w:rsidRPr="00D12000">
        <w:t>.</w:t>
      </w:r>
    </w:p>
    <w:p w:rsidR="00E62338" w:rsidRPr="00D12000" w:rsidRDefault="00E62338" w:rsidP="00E62338">
      <w:pPr>
        <w:pStyle w:val="Heading4"/>
        <w:rPr>
          <w:rFonts w:cs="Times New Roman"/>
        </w:rPr>
      </w:pPr>
      <w:r w:rsidRPr="00D12000">
        <w:rPr>
          <w:rFonts w:cs="Times New Roman"/>
        </w:rPr>
        <w:t>Wage growth solves inequality</w:t>
      </w:r>
    </w:p>
    <w:p w:rsidR="00E62338" w:rsidRPr="00D12000" w:rsidRDefault="00E62338" w:rsidP="00E62338">
      <w:r w:rsidRPr="00D12000">
        <w:rPr>
          <w:rStyle w:val="Style13ptBold"/>
        </w:rPr>
        <w:t>Dinan 16</w:t>
      </w:r>
      <w:r w:rsidRPr="00D12000">
        <w:t xml:space="preserve"> - national political correspondent for The Washington Times, covering the 2008 presidential elections and politics (Stephen, “Mass immigration costs government $296 billion a year, depresses wages,” </w:t>
      </w:r>
      <w:r w:rsidRPr="00D12000">
        <w:rPr>
          <w:i/>
        </w:rPr>
        <w:t>The Washington Times</w:t>
      </w:r>
      <w:r w:rsidRPr="00D12000">
        <w:t xml:space="preserve">, </w:t>
      </w:r>
      <w:hyperlink r:id="rId41" w:history="1">
        <w:r w:rsidRPr="00D12000">
          <w:rPr>
            <w:rStyle w:val="Hyperlink"/>
          </w:rPr>
          <w:t>https://www.washingtontimes.com/news/2016/sep/21/mass-immigration-costs-govt-296-billion-year-natio/)//BB</w:t>
        </w:r>
      </w:hyperlink>
    </w:p>
    <w:p w:rsidR="00E62338" w:rsidRPr="00D12000" w:rsidRDefault="00E62338" w:rsidP="00E62338"/>
    <w:p w:rsidR="00E62338" w:rsidRPr="00D12000" w:rsidRDefault="00E62338" w:rsidP="00E62338">
      <w:r w:rsidRPr="00D12000">
        <w:t xml:space="preserve">Immigration drains the government, sapping as much as $296 billion a year from federal, state and local taxpayers while depressing wages, at least in the short run, according to an authoritative study released Wednesday by </w:t>
      </w:r>
      <w:r w:rsidRPr="00D12000">
        <w:rPr>
          <w:rStyle w:val="StyleUnderline"/>
        </w:rPr>
        <w:t>the National Academies of Science, Engineering and Medicine</w:t>
      </w:r>
      <w:r w:rsidRPr="00D12000">
        <w:t xml:space="preserve">. The 500-page </w:t>
      </w:r>
      <w:r w:rsidRPr="00D12000">
        <w:rPr>
          <w:rStyle w:val="StyleUnderline"/>
        </w:rPr>
        <w:t>academic tome is</w:t>
      </w:r>
      <w:r w:rsidRPr="00D12000">
        <w:t xml:space="preserve"> supposed to be </w:t>
      </w:r>
      <w:r w:rsidRPr="00D12000">
        <w:rPr>
          <w:rStyle w:val="StyleUnderline"/>
        </w:rPr>
        <w:t>the final word about</w:t>
      </w:r>
      <w:r w:rsidRPr="00D12000">
        <w:t xml:space="preserve"> the fiscal and </w:t>
      </w:r>
      <w:r w:rsidRPr="00D12000">
        <w:rPr>
          <w:rStyle w:val="StyleUnderline"/>
        </w:rPr>
        <w:t>economic effects of mass immigration, and its findings challenge some long-held assumptions of Washington policymakers that immigration is an unqualified benefit</w:t>
      </w:r>
      <w:r w:rsidRPr="00D12000">
        <w:t xml:space="preserve">. </w:t>
      </w:r>
      <w:r w:rsidRPr="00D12000">
        <w:rPr>
          <w:rStyle w:val="StyleUnderline"/>
        </w:rPr>
        <w:t xml:space="preserve">The data show that </w:t>
      </w:r>
      <w:r w:rsidRPr="00D12000">
        <w:t xml:space="preserve">immigrants take more in benefits than they pay in taxes. </w:t>
      </w:r>
      <w:r w:rsidRPr="00D12000">
        <w:rPr>
          <w:rStyle w:val="StyleUnderline"/>
        </w:rPr>
        <w:t xml:space="preserve">Although immigrants do boost the size of the economy, the gains are </w:t>
      </w:r>
      <w:r w:rsidRPr="00D12000">
        <w:rPr>
          <w:rStyle w:val="Emphasis"/>
        </w:rPr>
        <w:t>heavily skewed</w:t>
      </w:r>
      <w:r w:rsidRPr="00D12000">
        <w:rPr>
          <w:rStyle w:val="StyleUnderline"/>
        </w:rPr>
        <w:t xml:space="preserve"> toward </w:t>
      </w:r>
      <w:r w:rsidRPr="00D12000">
        <w:t xml:space="preserve">the immigrants themselves and to </w:t>
      </w:r>
      <w:r w:rsidRPr="00D12000">
        <w:rPr>
          <w:rStyle w:val="Emphasis"/>
        </w:rPr>
        <w:t>wealthy investors</w:t>
      </w:r>
      <w:r w:rsidRPr="00D12000">
        <w:t xml:space="preserve"> — </w:t>
      </w:r>
      <w:r w:rsidRPr="00D12000">
        <w:rPr>
          <w:rStyle w:val="Emphasis"/>
        </w:rPr>
        <w:t>not to native-born workers</w:t>
      </w:r>
      <w:r w:rsidRPr="00D12000">
        <w:rPr>
          <w:rStyle w:val="StyleUnderline"/>
        </w:rPr>
        <w:t xml:space="preserve"> who end up competing with the new arrivals</w:t>
      </w:r>
      <w:r w:rsidRPr="00D12000">
        <w:t xml:space="preserve">. “It reminds us, the big </w:t>
      </w:r>
      <w:r w:rsidRPr="00D12000">
        <w:rPr>
          <w:rStyle w:val="StyleUnderline"/>
        </w:rPr>
        <w:t>beneficiaries of immigrants are</w:t>
      </w:r>
      <w:r w:rsidRPr="00D12000">
        <w:t xml:space="preserve"> the immigrants themselves, and American </w:t>
      </w:r>
      <w:r w:rsidRPr="00D12000">
        <w:rPr>
          <w:rStyle w:val="StyleUnderline"/>
        </w:rPr>
        <w:t>business</w:t>
      </w:r>
      <w:r w:rsidRPr="00D12000">
        <w:t xml:space="preserve">. </w:t>
      </w:r>
      <w:r w:rsidRPr="00D12000">
        <w:rPr>
          <w:rStyle w:val="StyleUnderline"/>
        </w:rPr>
        <w:t>The losers tend to be the poor</w:t>
      </w:r>
      <w:r w:rsidRPr="00D12000">
        <w:t xml:space="preserve">,” said Steven A. Camarota, research director at the Center for Immigration Studies, who was one of the report’s official reviewers but was not part of the formal panel that wrote it. The report also concludes that new arrivals aren’t assimilating as well as past waves of immigrants. They struggle to learn English and to increase their wages at the rates of immigrants just a few decades ago. Written in heavily caveated academic language, </w:t>
      </w:r>
      <w:r w:rsidRPr="00D12000">
        <w:rPr>
          <w:rStyle w:val="StyleUnderline"/>
        </w:rPr>
        <w:t>the report tested a number of models of economic and fiscal policy based on different assumptions</w:t>
      </w:r>
      <w:r w:rsidRPr="00D12000">
        <w:t xml:space="preserve"> about immigration. That meant the </w:t>
      </w:r>
      <w:r w:rsidRPr="00D12000">
        <w:rPr>
          <w:rStyle w:val="StyleUnderline"/>
        </w:rPr>
        <w:t>scholars came up with ranges of outcomes</w:t>
      </w:r>
      <w:r w:rsidRPr="00D12000">
        <w:t xml:space="preserve"> rather than firm answers. But those ranges were sometimes conclusive, particularly when it came to government finances. The researchers tested eight scenarios, and in each of them taxpayers came out worse. The best-case scenario put the federal government ahead but states behind, for a total loss of $43 billion in 2013. The worst-case scenario showed federal, state and local governments losing $296 billion in 2013. That would be equivalent to about 4 percent of total government spending that year. Francine D. Blau, the Cornell University economics professor who led the academic panel, insisted the findings showed American workers had little to fear from immigration. “The panel’s comprehensive examination revealed many important benefits of immigration — including on economic growth, innovation and entrepreneurship — with little to no negative effects on the overall wages or employment of native-born workers in the long term,” the professor said. She said, though, that the picture for government finances “is more mixed” and acknowledged “negative effects” on budgets of states, which have to pay for the costly education of immigrants’ children. “But these children of immigrants, on average, go on to be the most positive fiscal contributors in the population,” she said in a statement announcing the report. George J. Borjas, a professor at Harvard University’s Kennedy School of Government who was part of the panel that prepared the report, praised Ms. Blau for leading the effort, saying in a blog post that she was “patient, fair [and] professional.” The conclusions he took from the report, though, painted a decidedly grimmer picture of immigration’s fiscal and economic costs, particularly in the short run, for workers whose skills most closely match those of the new arrivals. “The economic impact of immigration is, at best, a net wash for the average native-born person,” he said. “The gains accruing from the immigrants’ productive contributions are probably offset by the fiscal burden. But </w:t>
      </w:r>
      <w:r w:rsidRPr="00D12000">
        <w:rPr>
          <w:rStyle w:val="StyleUnderline"/>
        </w:rPr>
        <w:t xml:space="preserve">even though the mythical average person is unaffected, </w:t>
      </w:r>
      <w:r w:rsidRPr="00D12000">
        <w:rPr>
          <w:rStyle w:val="Emphasis"/>
        </w:rPr>
        <w:t>some groups gain a lot and some groups lose a lot</w:t>
      </w:r>
      <w:r w:rsidRPr="00D12000">
        <w:rPr>
          <w:rStyle w:val="StyleUnderline"/>
        </w:rPr>
        <w:t>.”</w:t>
      </w:r>
      <w:r w:rsidRPr="00D12000">
        <w:t xml:space="preserve"> </w:t>
      </w:r>
      <w:r w:rsidRPr="00D12000">
        <w:rPr>
          <w:rStyle w:val="StyleUnderline"/>
        </w:rPr>
        <w:t>The gainers, the report said, are usually those with capital — wealthy investors and business owners</w:t>
      </w:r>
      <w:r w:rsidRPr="00D12000">
        <w:t xml:space="preserve"> who run the companies that benefit from the influx of workers. “</w:t>
      </w:r>
      <w:r w:rsidRPr="00D12000">
        <w:rPr>
          <w:rStyle w:val="StyleUnderline"/>
        </w:rPr>
        <w:t>Those who compete with immigrants are effectively sending billions and billions of dollars annually to those who use immigrants</w:t>
      </w:r>
      <w:r w:rsidRPr="00D12000">
        <w:t>,” Mr. Borjas said.</w:t>
      </w:r>
    </w:p>
    <w:p w:rsidR="00E62338" w:rsidRPr="00D12000" w:rsidRDefault="00E62338" w:rsidP="00E62338">
      <w:pPr>
        <w:pStyle w:val="Heading4"/>
        <w:rPr>
          <w:rFonts w:cs="Times New Roman"/>
        </w:rPr>
      </w:pPr>
      <w:r w:rsidRPr="00D12000">
        <w:rPr>
          <w:rFonts w:cs="Times New Roman"/>
        </w:rPr>
        <w:t>High wages solve inequality</w:t>
      </w:r>
    </w:p>
    <w:p w:rsidR="00E62338" w:rsidRPr="00D12000" w:rsidRDefault="00E62338" w:rsidP="00E62338">
      <w:r w:rsidRPr="00D12000">
        <w:rPr>
          <w:rStyle w:val="Style13ptBold"/>
        </w:rPr>
        <w:t>Rubenstiein 16</w:t>
      </w:r>
      <w:r w:rsidRPr="00D12000">
        <w:t xml:space="preserve"> – MA in public finance @ Columbia, president of ESR research, His essays on public policy have appeared in The Wall Street Journal, The New York Times, Harvard Business Review, Investor’s Business Daily, Newsday, and National Review (Edwin, “THE NEGATIVE ECONOMIC IMPACT OF IMMIGRATION ON AMERICAN WORKERS,” </w:t>
      </w:r>
      <w:r w:rsidRPr="00D12000">
        <w:rPr>
          <w:i/>
        </w:rPr>
        <w:t>Negative Population Growth</w:t>
      </w:r>
      <w:r w:rsidRPr="00D12000">
        <w:t>, http://www.npg.org/wp-content/uploads/2016/02/2016NegativeEconomicImpactForumPaper.pdf)</w:t>
      </w:r>
    </w:p>
    <w:p w:rsidR="00E62338" w:rsidRPr="00D12000" w:rsidRDefault="00E62338" w:rsidP="00E62338">
      <w:r w:rsidRPr="00D12000">
        <w:t>Lower Immigration = Higher Economic Equality</w:t>
      </w:r>
    </w:p>
    <w:p w:rsidR="00E62338" w:rsidRDefault="00E62338" w:rsidP="00E62338">
      <w:r w:rsidRPr="00D12000">
        <w:rPr>
          <w:rStyle w:val="StyleUnderline"/>
        </w:rPr>
        <w:t>Economists have</w:t>
      </w:r>
      <w:r w:rsidRPr="00D12000">
        <w:t xml:space="preserve"> belatedly </w:t>
      </w:r>
      <w:r w:rsidRPr="00D12000">
        <w:rPr>
          <w:rStyle w:val="StyleUnderline"/>
        </w:rPr>
        <w:t>acknowledged the role of</w:t>
      </w:r>
      <w:r w:rsidRPr="00D12000">
        <w:t xml:space="preserve"> mass </w:t>
      </w:r>
      <w:r w:rsidRPr="00D12000">
        <w:rPr>
          <w:rStyle w:val="StyleUnderline"/>
        </w:rPr>
        <w:t>immigration in exacerbating income inequality</w:t>
      </w:r>
      <w:r w:rsidRPr="00D12000">
        <w:t xml:space="preserve"> in the United States. </w:t>
      </w:r>
      <w:r w:rsidRPr="00D12000">
        <w:rPr>
          <w:rStyle w:val="StyleUnderline"/>
        </w:rPr>
        <w:t>From the end of World War II until the late 1960s, the rich-poor divide was remarkably stable</w:t>
      </w:r>
      <w:r w:rsidRPr="00D12000">
        <w:t xml:space="preserve">, even narrowing over long stretches. </w:t>
      </w:r>
      <w:r w:rsidRPr="00D12000">
        <w:rPr>
          <w:rStyle w:val="StyleUnderline"/>
        </w:rPr>
        <w:t>Things started to come apart around 1970</w:t>
      </w:r>
      <w:r w:rsidRPr="00D12000">
        <w:t xml:space="preserve">, as can be seen by eyeballing the trend in median and mean family income in Figure 5. Mean is the average income, calculated by dividing total income by the number of families. Median income is the mid-point of the income distribution. Half of all families have incomes above the median family income; half have income below it. You may recall from Statistics 101 that if all the objects (e.g., family incomes) in a sample grow at the same rate, its mean and median will move in lockstep. If, however, the top half grows faster (or falls more slowly) than the bottom half, the mean will pull away from the median. Such pulling away is painfully evident in the graphic, especially — and we think not coincidentally — in the years following the 1986 amnesty of illegal aliens. In 1986, mean family income was 18.6% above median family income. By 2006, mean income was a then-record 32.4% above the median. The gap narrowed during the Great Recession (to the 28% to 29% range) when the number of new arrivals fell, but rebounded to a record 33.9% in 2013 as a stronger economy drew more immigrants into the country. Historically, investment income has played little or no role in either widening or narrowing the income gap. Boring, </w:t>
      </w:r>
      <w:r w:rsidRPr="00D12000">
        <w:rPr>
          <w:rStyle w:val="StyleUnderline"/>
        </w:rPr>
        <w:t>ordinary wage and salary income is the culprit</w:t>
      </w:r>
      <w:r w:rsidRPr="00D12000">
        <w:t xml:space="preserve">. </w:t>
      </w:r>
      <w:r w:rsidRPr="00D12000">
        <w:rPr>
          <w:rStyle w:val="StyleUnderline"/>
        </w:rPr>
        <w:t>And the supply and demand for labor is the key variable</w:t>
      </w:r>
      <w:r w:rsidRPr="00D12000">
        <w:t xml:space="preserve">. </w:t>
      </w:r>
      <w:r w:rsidRPr="00D12000">
        <w:rPr>
          <w:rStyle w:val="StyleUnderline"/>
        </w:rPr>
        <w:t>This clearly was the case in the decades after passage of the 1965 Immigration Act</w:t>
      </w:r>
      <w:r w:rsidRPr="00D12000">
        <w:t xml:space="preserve">. Even more relevant to the measurement of economic inequality is a statistic called the “Gini coefficient.” Gini coefficients can range from 0 (perfect equality in income among all households) to 100 (one household receives the entire national income and the rest get nothing). Like golf, low Gini scores win. The Gini coefficient for U.S. families was 45.2 in 2014, almost halfway to the theoretical maximum of 100.0 according to Census Bureau data. More importantly, as seen in Figure 6, </w:t>
      </w:r>
      <w:r w:rsidRPr="00D12000">
        <w:rPr>
          <w:rStyle w:val="StyleUnderline"/>
        </w:rPr>
        <w:t>the inequality index has increased steadily since about 1970, when mass immigration</w:t>
      </w:r>
      <w:r w:rsidRPr="00D12000">
        <w:t xml:space="preserve"> triggered by the 1965 Act </w:t>
      </w:r>
      <w:r w:rsidRPr="00D12000">
        <w:rPr>
          <w:rStyle w:val="StyleUnderline"/>
        </w:rPr>
        <w:t>started to be felt</w:t>
      </w:r>
      <w:r w:rsidRPr="00D12000">
        <w:t xml:space="preserve">. Note that </w:t>
      </w:r>
      <w:r w:rsidRPr="00D12000">
        <w:rPr>
          <w:rStyle w:val="StyleUnderline"/>
        </w:rPr>
        <w:t>income inequality declined from 1947 to about 1970, a period of relatively low immigration.</w:t>
      </w:r>
      <w:r w:rsidRPr="00D12000">
        <w:t xml:space="preserve"> The International Labor Organization finds inequality, as measured by the Gini coefficient, to be far greater in the U.S. than in any of the 25 developed countries it studies. (Gini coefficients range from 20 to 35 in those </w:t>
      </w:r>
      <w:proofErr w:type="gramStart"/>
      <w:r w:rsidRPr="00D12000">
        <w:t>places8 .)</w:t>
      </w:r>
      <w:proofErr w:type="gramEnd"/>
      <w:r w:rsidRPr="00D12000">
        <w:t xml:space="preserve"> The immigrant share of our population is also larger and growing more rapidly than in most developed countries. State level data in Table 2 provides a finer grained picture of how immigration impacts income inequality. When the 31 states with foreign-born population shares higher than 5% are ranked alongside of the ratio of incomes of the top and bottom fifth of households in those states, a trend becomes apparent: </w:t>
      </w:r>
      <w:r w:rsidRPr="00D12000">
        <w:rPr>
          <w:rStyle w:val="StyleUnderline"/>
        </w:rPr>
        <w:t>States with above-average immigrant shares have above-average income disparities</w:t>
      </w:r>
      <w:r w:rsidRPr="00D12000">
        <w:t xml:space="preserve">. California and New York, with the largest foreign-born population shares, also ranked among the top in the ratio of average incomes of the top and bottom fifths of households. At the other extreme, New Hampshire — with only 5.3% of its population foreign-born — had the second lowest disparity ratio of the states. </w:t>
      </w:r>
      <w:r w:rsidRPr="00D12000">
        <w:rPr>
          <w:rStyle w:val="StyleUnderline"/>
        </w:rPr>
        <w:t>The trend is not surprising. Legal immigrants cluster in both the upper- and lower-income brackets, reflecting the influx of employer-sponsored workers with special skills at the top and family reunification, refugees, and asylum flows at the bottom</w:t>
      </w:r>
      <w:r w:rsidRPr="00D12000">
        <w:t xml:space="preserve">. Relatively few immigrant families are in the middle-income brackets. </w:t>
      </w:r>
      <w:r w:rsidRPr="00D12000">
        <w:rPr>
          <w:rStyle w:val="Emphasis"/>
        </w:rPr>
        <w:t>An immigration moratorium</w:t>
      </w:r>
      <w:r w:rsidRPr="00D12000">
        <w:t xml:space="preserve"> </w:t>
      </w:r>
      <w:r w:rsidRPr="00D12000">
        <w:rPr>
          <w:rStyle w:val="StyleUnderline"/>
        </w:rPr>
        <w:t xml:space="preserve">would help </w:t>
      </w:r>
      <w:r w:rsidRPr="00D12000">
        <w:rPr>
          <w:rStyle w:val="Emphasis"/>
        </w:rPr>
        <w:t>narrow</w:t>
      </w:r>
      <w:r w:rsidRPr="00D12000">
        <w:rPr>
          <w:rStyle w:val="StyleUnderline"/>
        </w:rPr>
        <w:t xml:space="preserve"> the income gap between native-born haves and havenots. Unskilled, poorly educated natives would gain the most, as they are more likely to face competition from immigrants under out current immigration laws</w:t>
      </w:r>
      <w:r w:rsidRPr="00D12000">
        <w:t>.</w:t>
      </w:r>
    </w:p>
    <w:p w:rsidR="00AA044E" w:rsidRDefault="00AA044E" w:rsidP="00AA044E">
      <w:pPr>
        <w:pStyle w:val="Heading4"/>
      </w:pPr>
      <w:r>
        <w:t>Wage decline and unemployment is directly correlated with increased inequality.</w:t>
      </w:r>
    </w:p>
    <w:p w:rsidR="00AA044E" w:rsidRPr="00B76D19" w:rsidRDefault="00AA044E" w:rsidP="00AA044E">
      <w:r w:rsidRPr="00B76D19">
        <w:t xml:space="preserve">Patrick </w:t>
      </w:r>
      <w:r w:rsidRPr="00B76D19">
        <w:rPr>
          <w:rStyle w:val="Style13ptBold"/>
        </w:rPr>
        <w:t>Martin 16</w:t>
      </w:r>
      <w:r w:rsidRPr="00B76D19">
        <w:t>, citing White House Council of Economic Advisers and Economic Policy Institute, World Socialist Website, 6-23-2016, "US wages and jobs decline, inequality rises”, https://www.wsws.org/en/articles/2016/06/23/ineq-j23.html -- CR</w:t>
      </w:r>
    </w:p>
    <w:p w:rsidR="00AA044E" w:rsidRDefault="00AA044E" w:rsidP="00AA044E">
      <w:pPr>
        <w:rPr>
          <w:sz w:val="14"/>
        </w:rPr>
      </w:pPr>
      <w:r w:rsidRPr="00EA2E6D">
        <w:rPr>
          <w:rStyle w:val="StyleUnderline"/>
        </w:rPr>
        <w:t>Two reports issued</w:t>
      </w:r>
      <w:r w:rsidRPr="00EA2E6D">
        <w:rPr>
          <w:sz w:val="14"/>
        </w:rPr>
        <w:t xml:space="preserve"> over the past week </w:t>
      </w:r>
      <w:r w:rsidRPr="00EA2E6D">
        <w:rPr>
          <w:rStyle w:val="StyleUnderline"/>
        </w:rPr>
        <w:t>document the drastic worsening of the economic position of the American working class, and the consequent rapid rise in economic inequality.</w:t>
      </w:r>
      <w:r>
        <w:rPr>
          <w:rStyle w:val="StyleUnderline"/>
        </w:rPr>
        <w:t xml:space="preserve"> </w:t>
      </w:r>
      <w:r w:rsidRPr="00EA2E6D">
        <w:rPr>
          <w:sz w:val="14"/>
        </w:rPr>
        <w:t xml:space="preserve">Men with a high school education now make barely 50 percent of the wages of men with a college degree or more, according to data presented Monday by the White House Council of Economic Advisers. This is down from near equality between the college-educated and the non-college-educated 40 years ago (see Chart 1). </w:t>
      </w:r>
      <w:r w:rsidRPr="00EA2E6D">
        <w:rPr>
          <w:rStyle w:val="StyleUnderline"/>
        </w:rPr>
        <w:t>The CEA correlated the declining economic position of blue collar workers</w:t>
      </w:r>
      <w:r w:rsidRPr="00EA2E6D">
        <w:rPr>
          <w:sz w:val="14"/>
        </w:rPr>
        <w:t xml:space="preserve"> (using education as a surrogate for occupation) </w:t>
      </w:r>
      <w:r w:rsidRPr="00EA2E6D">
        <w:rPr>
          <w:rStyle w:val="StyleUnderline"/>
        </w:rPr>
        <w:t>with the plunge in labor force participation rates</w:t>
      </w:r>
      <w:r w:rsidRPr="00EA2E6D">
        <w:rPr>
          <w:sz w:val="14"/>
        </w:rPr>
        <w:t xml:space="preserve"> among men of prime working age, those between 25 and 54 years of age (see Chart 2). While 98 percent of men of prime working age were in the labor force in 1954, that figure has fallen to 88 percent today (81 percent actually working and 7 percent unemployed but available for work). The same divergence based on education was shown in these figures: 94 percent of male college graduates aged 25 to 54 were in the labor force, but only 83 percent of men with only a high school education. The proportion of American men not in the labor force has risen six-fold over 60 years, from 2 percent to 12 percent. This compares to 7 percent in Spain and France and only 4 percent in Japan, countries which provide considerably better social benefits for the long-term jobless. In other words, men outside the labor force are both more numerous in the United States, and treated far worse by society. The CEA report, like most such government and academic studies, is heavily laden with statistical jargon. But one passage makes clear that the </w:t>
      </w:r>
      <w:r w:rsidRPr="00EA2E6D">
        <w:rPr>
          <w:rStyle w:val="StyleUnderline"/>
        </w:rPr>
        <w:t xml:space="preserve">brutal </w:t>
      </w:r>
      <w:r w:rsidRPr="00EA2E6D">
        <w:rPr>
          <w:rStyle w:val="Emphasis"/>
        </w:rPr>
        <w:t>wage-cutting</w:t>
      </w:r>
      <w:r w:rsidRPr="00EA2E6D">
        <w:rPr>
          <w:rStyle w:val="StyleUnderline"/>
        </w:rPr>
        <w:t xml:space="preserve"> and </w:t>
      </w:r>
      <w:r w:rsidRPr="00EA2E6D">
        <w:rPr>
          <w:rStyle w:val="Emphasis"/>
        </w:rPr>
        <w:t>job-slashing</w:t>
      </w:r>
      <w:r w:rsidRPr="00EA2E6D">
        <w:rPr>
          <w:rStyle w:val="StyleUnderline"/>
        </w:rPr>
        <w:t xml:space="preserve"> directed at </w:t>
      </w:r>
      <w:r w:rsidRPr="00EA2E6D">
        <w:rPr>
          <w:rStyle w:val="Emphasis"/>
        </w:rPr>
        <w:t>workers</w:t>
      </w:r>
      <w:r w:rsidRPr="00EA2E6D">
        <w:rPr>
          <w:sz w:val="14"/>
        </w:rPr>
        <w:t xml:space="preserve"> in manufacturing and other semi-skilled occupations—carried out with the collaboration and support of the unions in those industries that are unionized—</w:t>
      </w:r>
      <w:r w:rsidRPr="00EA2E6D">
        <w:rPr>
          <w:rStyle w:val="StyleUnderline"/>
        </w:rPr>
        <w:t xml:space="preserve">is </w:t>
      </w:r>
      <w:r w:rsidRPr="00EA2E6D">
        <w:rPr>
          <w:rStyle w:val="Emphasis"/>
        </w:rPr>
        <w:t>a key factor</w:t>
      </w:r>
      <w:r w:rsidRPr="00EA2E6D">
        <w:rPr>
          <w:rStyle w:val="StyleUnderline"/>
        </w:rPr>
        <w:t xml:space="preserve"> in this </w:t>
      </w:r>
      <w:r w:rsidRPr="00EA2E6D">
        <w:rPr>
          <w:rStyle w:val="Emphasis"/>
        </w:rPr>
        <w:t>social retrogression.</w:t>
      </w:r>
      <w:r w:rsidRPr="00EA2E6D">
        <w:rPr>
          <w:sz w:val="14"/>
        </w:rPr>
        <w:t xml:space="preserve"> The report says: “</w:t>
      </w:r>
      <w:r w:rsidRPr="00EA2E6D">
        <w:rPr>
          <w:rStyle w:val="StyleUnderline"/>
        </w:rPr>
        <w:t xml:space="preserve">In addition to </w:t>
      </w:r>
      <w:r w:rsidRPr="00EA2E6D">
        <w:rPr>
          <w:rStyle w:val="Emphasis"/>
        </w:rPr>
        <w:t>reducing wages</w:t>
      </w:r>
      <w:r w:rsidRPr="00EA2E6D">
        <w:rPr>
          <w:sz w:val="14"/>
        </w:rPr>
        <w:t xml:space="preserve">, abrupt </w:t>
      </w:r>
      <w:r w:rsidRPr="00EA2E6D">
        <w:rPr>
          <w:rStyle w:val="StyleUnderline"/>
        </w:rPr>
        <w:t>demand shifts for less-skilled workers create inconsistencies between workers' expectations of the types of jobs they have traditionally had access to</w:t>
      </w:r>
      <w:r w:rsidRPr="00EA2E6D">
        <w:rPr>
          <w:sz w:val="14"/>
        </w:rPr>
        <w:t xml:space="preserve"> (and that were closely associated with their identity) </w:t>
      </w:r>
      <w:r w:rsidRPr="00EA2E6D">
        <w:rPr>
          <w:rStyle w:val="StyleUnderline"/>
        </w:rPr>
        <w:t>and the realities of the jobs currently available</w:t>
      </w:r>
      <w:r w:rsidRPr="00EA2E6D">
        <w:rPr>
          <w:sz w:val="14"/>
        </w:rPr>
        <w:t xml:space="preserve"> to less-educated workers—for example, the decline in available jobs in manufacturing. </w:t>
      </w:r>
      <w:r w:rsidRPr="00EA2E6D">
        <w:rPr>
          <w:rStyle w:val="StyleUnderline"/>
        </w:rPr>
        <w:t>This mismatch between what workers seek and what the job market offers may lead them to leave the labor force</w:t>
      </w:r>
      <w:r w:rsidRPr="00EA2E6D">
        <w:rPr>
          <w:sz w:val="14"/>
        </w:rPr>
        <w:t xml:space="preserve"> …” In plain English, </w:t>
      </w:r>
      <w:r w:rsidRPr="00EA2E6D">
        <w:rPr>
          <w:rStyle w:val="StyleUnderline"/>
        </w:rPr>
        <w:t xml:space="preserve">workers </w:t>
      </w:r>
      <w:r w:rsidRPr="00EA2E6D">
        <w:rPr>
          <w:rStyle w:val="Emphasis"/>
        </w:rPr>
        <w:t>leave the labor force</w:t>
      </w:r>
      <w:r w:rsidRPr="00EA2E6D">
        <w:rPr>
          <w:rStyle w:val="StyleUnderline"/>
        </w:rPr>
        <w:t xml:space="preserve"> because they can </w:t>
      </w:r>
      <w:r w:rsidRPr="00EA2E6D">
        <w:rPr>
          <w:rStyle w:val="Emphasis"/>
        </w:rPr>
        <w:t>no longer earn a living</w:t>
      </w:r>
      <w:r w:rsidRPr="00EA2E6D">
        <w:rPr>
          <w:rStyle w:val="StyleUnderline"/>
        </w:rPr>
        <w:t xml:space="preserve"> and support their families, which has a </w:t>
      </w:r>
      <w:r w:rsidRPr="00EA2E6D">
        <w:rPr>
          <w:rStyle w:val="Emphasis"/>
        </w:rPr>
        <w:t>crushing moral</w:t>
      </w:r>
      <w:r w:rsidRPr="00EA2E6D">
        <w:rPr>
          <w:rStyle w:val="StyleUnderline"/>
        </w:rPr>
        <w:t xml:space="preserve"> and </w:t>
      </w:r>
      <w:r w:rsidRPr="00EA2E6D">
        <w:rPr>
          <w:rStyle w:val="Emphasis"/>
        </w:rPr>
        <w:t>psychological impact</w:t>
      </w:r>
      <w:r w:rsidRPr="00EA2E6D">
        <w:rPr>
          <w:rStyle w:val="StyleUnderline"/>
        </w:rPr>
        <w:t xml:space="preserve"> in many cases.</w:t>
      </w:r>
      <w:r>
        <w:rPr>
          <w:rStyle w:val="StyleUnderline"/>
        </w:rPr>
        <w:t xml:space="preserve"> </w:t>
      </w:r>
      <w:r w:rsidRPr="00EA2E6D">
        <w:rPr>
          <w:sz w:val="14"/>
        </w:rPr>
        <w:t xml:space="preserve">The CEA report further finds that “the drop in the labor force participation rate for men over the past several decades may be explained by a decline in job opportunities for middle-skill workers and their reluctance to take jobs in other industries and skill classes.” Again, in plain English, </w:t>
      </w:r>
      <w:r w:rsidRPr="00EA2E6D">
        <w:rPr>
          <w:rStyle w:val="StyleUnderline"/>
        </w:rPr>
        <w:t>workers are dropping out of the labor force because they refuse to go from decent-paying factory jobs to low-paying work</w:t>
      </w:r>
      <w:r w:rsidRPr="00EA2E6D">
        <w:rPr>
          <w:sz w:val="14"/>
        </w:rPr>
        <w:t xml:space="preserve"> at WalMart, fast food or other so-called service industries. Other details in the CEA report document regional differences, with the lowest rates of labor force participation in smaller industrial centers in the Midwest, the mining areas of Appalachia, and in rural, agricultural areas throughout the country—all areas where there has been little economic diversification and which are remote from high-tech centers or the booming financial markets. </w:t>
      </w:r>
      <w:r w:rsidRPr="00EA2E6D">
        <w:rPr>
          <w:rStyle w:val="StyleUnderline"/>
        </w:rPr>
        <w:t xml:space="preserve">The worst impact of </w:t>
      </w:r>
      <w:r w:rsidRPr="00EA2E6D">
        <w:rPr>
          <w:sz w:val="14"/>
        </w:rPr>
        <w:t>the decline in labor force participation and</w:t>
      </w:r>
      <w:r w:rsidRPr="00EA2E6D">
        <w:rPr>
          <w:rStyle w:val="StyleUnderline"/>
        </w:rPr>
        <w:t xml:space="preserve"> the relative </w:t>
      </w:r>
      <w:r w:rsidRPr="00EA2E6D">
        <w:rPr>
          <w:rStyle w:val="Emphasis"/>
        </w:rPr>
        <w:t>decline in blue-collar wages</w:t>
      </w:r>
      <w:r w:rsidRPr="00EA2E6D">
        <w:rPr>
          <w:rStyle w:val="StyleUnderline"/>
        </w:rPr>
        <w:t xml:space="preserve"> has been for </w:t>
      </w:r>
      <w:r w:rsidRPr="00EA2E6D">
        <w:rPr>
          <w:rStyle w:val="Emphasis"/>
        </w:rPr>
        <w:t>black men</w:t>
      </w:r>
      <w:r w:rsidRPr="00EA2E6D">
        <w:rPr>
          <w:sz w:val="14"/>
        </w:rPr>
        <w:t>. This is associated not so much with racial discrimination in employment, which is much less overt today than 60 years ago, as with the enormous increase in incarceration rates. Men in prison are not included in the jobless figures and their appalling conditions are not recorded in reports like that issued by the CEA. But men who have been released from prison are far less likely to find decent-paying work and consequently leave the labor force altogether. These are disproportionately black and Latino. The second report issued this past week was by the Economic Policy Institute, a liberal think tank supported by the AFL-CIO. This provided a state-by-state picture of the growth of economic inequality over the past century, supplementing reports issued last year on economic inequality at the national level.</w:t>
      </w:r>
    </w:p>
    <w:p w:rsidR="00AA044E" w:rsidRDefault="00AA044E" w:rsidP="00E62338"/>
    <w:p w:rsidR="00AA044E" w:rsidRDefault="00AA044E" w:rsidP="00AA044E">
      <w:pPr>
        <w:pStyle w:val="Heading4"/>
      </w:pPr>
      <w:r>
        <w:t>There’s stats for higher wages reducing inequality</w:t>
      </w:r>
    </w:p>
    <w:p w:rsidR="00AA044E" w:rsidRDefault="00AA044E" w:rsidP="00AA044E">
      <w:r>
        <w:t xml:space="preserve">Ana Maria </w:t>
      </w:r>
      <w:r w:rsidRPr="00B76D19">
        <w:rPr>
          <w:rStyle w:val="Style13ptBold"/>
        </w:rPr>
        <w:t>Santacreu 17</w:t>
      </w:r>
      <w:r>
        <w:t>, Economist, and Heting Zhu, Research Associate, Federal Reserve Bank of St. Louis, 7-31-2017, "How Income Inequality Is Affected by Labor Share," https://www.stlouisfed.org/on-the-economy/2017/july/income-inequality-affected-labor-share -- CR</w:t>
      </w:r>
    </w:p>
    <w:p w:rsidR="00AA044E" w:rsidRDefault="00AA044E" w:rsidP="00AA044E">
      <w:pPr>
        <w:rPr>
          <w:rStyle w:val="Emphasis"/>
        </w:rPr>
      </w:pPr>
      <w:r w:rsidRPr="00B76D19">
        <w:rPr>
          <w:rStyle w:val="StyleUnderline"/>
        </w:rPr>
        <w:t>The labor share</w:t>
      </w:r>
      <w:r w:rsidRPr="00B76D19">
        <w:rPr>
          <w:sz w:val="14"/>
        </w:rPr>
        <w:t xml:space="preserve"> of most advanced economies </w:t>
      </w:r>
      <w:r w:rsidRPr="00B76D19">
        <w:rPr>
          <w:rStyle w:val="StyleUnderline"/>
        </w:rPr>
        <w:t>has declined</w:t>
      </w:r>
      <w:r w:rsidRPr="00B76D19">
        <w:rPr>
          <w:sz w:val="14"/>
        </w:rPr>
        <w:t xml:space="preserve"> since the 1980s, </w:t>
      </w:r>
      <w:r w:rsidRPr="00B76D19">
        <w:rPr>
          <w:rStyle w:val="StyleUnderline"/>
        </w:rPr>
        <w:t>and this decline has been associated with an increase in income inequality.</w:t>
      </w:r>
      <w:r w:rsidRPr="00B76D19">
        <w:rPr>
          <w:sz w:val="14"/>
        </w:rPr>
        <w:t xml:space="preserve"> This post finds that, indeed, </w:t>
      </w:r>
      <w:r w:rsidRPr="00B76D19">
        <w:rPr>
          <w:rStyle w:val="Emphasis"/>
        </w:rPr>
        <w:t>inequality increased more</w:t>
      </w:r>
      <w:r w:rsidRPr="00B76D19">
        <w:rPr>
          <w:rStyle w:val="StyleUnderline"/>
        </w:rPr>
        <w:t xml:space="preserve"> in advanced economies that experienced </w:t>
      </w:r>
      <w:r w:rsidRPr="00B76D19">
        <w:rPr>
          <w:rStyle w:val="Emphasis"/>
        </w:rPr>
        <w:t>a larger decline</w:t>
      </w:r>
      <w:r w:rsidRPr="00B76D19">
        <w:rPr>
          <w:rStyle w:val="StyleUnderline"/>
        </w:rPr>
        <w:t xml:space="preserve"> in the </w:t>
      </w:r>
      <w:r w:rsidRPr="00B76D19">
        <w:rPr>
          <w:rStyle w:val="Emphasis"/>
        </w:rPr>
        <w:t>labor share.</w:t>
      </w:r>
      <w:r w:rsidRPr="00B76D19">
        <w:rPr>
          <w:sz w:val="14"/>
        </w:rPr>
        <w:t xml:space="preserve">1 Measuring Labor Share </w:t>
      </w:r>
      <w:r w:rsidRPr="00B76D19">
        <w:rPr>
          <w:rStyle w:val="StyleUnderline"/>
        </w:rPr>
        <w:t>The labor share is the share of</w:t>
      </w:r>
      <w:r w:rsidRPr="00B76D19">
        <w:rPr>
          <w:sz w:val="14"/>
        </w:rPr>
        <w:t xml:space="preserve"> gross domestic product (</w:t>
      </w:r>
      <w:r w:rsidRPr="00B76D19">
        <w:rPr>
          <w:rStyle w:val="StyleUnderline"/>
        </w:rPr>
        <w:t>GDP</w:t>
      </w:r>
      <w:r w:rsidRPr="00B76D19">
        <w:rPr>
          <w:sz w:val="14"/>
        </w:rPr>
        <w:t xml:space="preserve">) that is </w:t>
      </w:r>
      <w:r w:rsidRPr="00B76D19">
        <w:rPr>
          <w:rStyle w:val="StyleUnderline"/>
        </w:rPr>
        <w:t>paid as compensation in the form of wages</w:t>
      </w:r>
      <w:r w:rsidRPr="00B76D19">
        <w:rPr>
          <w:sz w:val="14"/>
        </w:rPr>
        <w:t xml:space="preserve">, </w:t>
      </w:r>
      <w:r w:rsidRPr="00B76D19">
        <w:rPr>
          <w:rStyle w:val="StyleUnderline"/>
        </w:rPr>
        <w:t>salaries and</w:t>
      </w:r>
      <w:r w:rsidRPr="00B76D19">
        <w:rPr>
          <w:sz w:val="14"/>
        </w:rPr>
        <w:t xml:space="preserve"> other </w:t>
      </w:r>
      <w:r w:rsidRPr="00B76D19">
        <w:rPr>
          <w:rStyle w:val="StyleUnderline"/>
        </w:rPr>
        <w:t>benefits</w:t>
      </w:r>
      <w:r w:rsidRPr="00B76D19">
        <w:rPr>
          <w:sz w:val="14"/>
        </w:rPr>
        <w:t xml:space="preserve"> (such as pensions and insurance), and it is informative about the distribution of income between labor and capital. As seen in the figure below, labor share declined 3.3 percentage points in advanced economies from 1980 to 2015.2 The Role of Technological Progress The labor share (αL) is computed as the ratio of labor income (W * L) to nominal income (P * Y), or equivalently, as the ratio of relative wages (W / P) to labor productivity (Y / L): αL = (W * L) / (P * Y) = (W / P) / (Y / L) Hence, </w:t>
      </w:r>
      <w:r w:rsidRPr="00B76D19">
        <w:rPr>
          <w:rStyle w:val="StyleUnderline"/>
        </w:rPr>
        <w:t xml:space="preserve">changes in the </w:t>
      </w:r>
      <w:r w:rsidRPr="00B76D19">
        <w:rPr>
          <w:rStyle w:val="Emphasis"/>
        </w:rPr>
        <w:t>labor share</w:t>
      </w:r>
      <w:r w:rsidRPr="00B76D19">
        <w:rPr>
          <w:rStyle w:val="StyleUnderline"/>
        </w:rPr>
        <w:t xml:space="preserve"> can be explained by </w:t>
      </w:r>
      <w:r w:rsidRPr="00B76D19">
        <w:rPr>
          <w:rStyle w:val="Emphasis"/>
        </w:rPr>
        <w:t>changes in the real wage</w:t>
      </w:r>
      <w:r w:rsidRPr="00B76D19">
        <w:rPr>
          <w:sz w:val="14"/>
        </w:rPr>
        <w:t xml:space="preserve"> and by changes in labor productivity. Productivity Increases Outpacing Wage Increases </w:t>
      </w:r>
      <w:r w:rsidRPr="00B76D19">
        <w:rPr>
          <w:rStyle w:val="StyleUnderline"/>
        </w:rPr>
        <w:t>One of the explanations for the decline of the labor share has been an increase in productivity that has outpaced an increase in real wages</w:t>
      </w:r>
      <w:r w:rsidRPr="00B76D19">
        <w:rPr>
          <w:sz w:val="14"/>
        </w:rPr>
        <w:t xml:space="preserve">, with several studies attributing half the decline to this trend. This increase in productivity has been driven by technological progress, as manifested in a decline in the relative price of investment (that is, thrice of investment relative to the price of consumption).3 As the relative price of investment decreases, the cost of capital goes down, and firms have an incentive to substitute capital for labor. As a result, the labor share declines. </w:t>
      </w:r>
      <w:r w:rsidRPr="00B76D19">
        <w:rPr>
          <w:rStyle w:val="StyleUnderline"/>
        </w:rPr>
        <w:t xml:space="preserve">The </w:t>
      </w:r>
      <w:r w:rsidRPr="00B76D19">
        <w:rPr>
          <w:rStyle w:val="Emphasis"/>
        </w:rPr>
        <w:t>decline in</w:t>
      </w:r>
      <w:r w:rsidRPr="00B76D19">
        <w:rPr>
          <w:rStyle w:val="StyleUnderline"/>
        </w:rPr>
        <w:t xml:space="preserve"> the </w:t>
      </w:r>
      <w:r w:rsidRPr="00B76D19">
        <w:rPr>
          <w:rStyle w:val="Emphasis"/>
        </w:rPr>
        <w:t>labor share</w:t>
      </w:r>
      <w:r w:rsidRPr="00B76D19">
        <w:rPr>
          <w:sz w:val="14"/>
        </w:rPr>
        <w:t xml:space="preserve"> that results from a decline in the relative price of investment </w:t>
      </w:r>
      <w:r w:rsidRPr="00B76D19">
        <w:rPr>
          <w:rStyle w:val="StyleUnderline"/>
        </w:rPr>
        <w:t xml:space="preserve">has </w:t>
      </w:r>
      <w:r w:rsidRPr="00B76D19">
        <w:rPr>
          <w:rStyle w:val="Emphasis"/>
        </w:rPr>
        <w:t>contributed to an increase in inequality</w:t>
      </w:r>
    </w:p>
    <w:p w:rsidR="00AA044E" w:rsidRPr="00AA044E" w:rsidRDefault="00AA044E" w:rsidP="00AA044E"/>
    <w:p w:rsidR="00F34C88" w:rsidRPr="00D12000" w:rsidRDefault="00F34C88" w:rsidP="00F66065">
      <w:pPr>
        <w:pStyle w:val="Heading3"/>
        <w:rPr>
          <w:rFonts w:cs="Times New Roman"/>
        </w:rPr>
      </w:pPr>
      <w:r w:rsidRPr="00D12000">
        <w:rPr>
          <w:rFonts w:cs="Times New Roman"/>
        </w:rPr>
        <w:t>IL – social safety net</w:t>
      </w:r>
    </w:p>
    <w:p w:rsidR="00E62338" w:rsidRPr="00D12000" w:rsidRDefault="00E62338" w:rsidP="00E62338">
      <w:pPr>
        <w:pStyle w:val="Heading4"/>
        <w:rPr>
          <w:rFonts w:cs="Times New Roman"/>
        </w:rPr>
      </w:pPr>
      <w:r w:rsidRPr="00D12000">
        <w:rPr>
          <w:rFonts w:cs="Times New Roman"/>
        </w:rPr>
        <w:t>Increased immigration dismantles the social safety net</w:t>
      </w:r>
    </w:p>
    <w:p w:rsidR="00E62338" w:rsidRPr="00D12000" w:rsidRDefault="00E62338" w:rsidP="00E62338">
      <w:r w:rsidRPr="00D12000">
        <w:rPr>
          <w:rStyle w:val="Style13ptBold"/>
        </w:rPr>
        <w:t>Collier 13</w:t>
      </w:r>
      <w:r w:rsidRPr="00D12000">
        <w:t xml:space="preserve"> – PhD in economics @ Oxford (Paul, Exodus How Migration Is Changing Our World, EPub)</w:t>
      </w:r>
    </w:p>
    <w:p w:rsidR="00E62338" w:rsidRPr="00D12000" w:rsidRDefault="00E62338" w:rsidP="00E62338"/>
    <w:p w:rsidR="00F34C88" w:rsidRDefault="00F34C88" w:rsidP="00F34C88">
      <w:r w:rsidRPr="00D12000">
        <w:t>The </w:t>
      </w:r>
      <w:r w:rsidRPr="00D12000">
        <w:rPr>
          <w:sz w:val="22"/>
          <w:u w:val="single"/>
        </w:rPr>
        <w:t>social consequences</w:t>
      </w:r>
      <w:r w:rsidRPr="00D12000">
        <w:t> of migration </w:t>
      </w:r>
      <w:r w:rsidRPr="00D12000">
        <w:rPr>
          <w:sz w:val="22"/>
          <w:u w:val="single"/>
        </w:rPr>
        <w:t>depend upon how immigrants relate to their host societies</w:t>
      </w:r>
      <w:r w:rsidRPr="00D12000">
        <w:t>. At one extreme they are treated purely as workers and are not permitted to enter the society on any other basis. A few host societies adopt this approach, and for them the effects are indeed purely economic. But in most countries immigrants become part of the society, as opposed to merely members of its labor force, and so engage with other people in a variety of ways. </w:t>
      </w:r>
      <w:r w:rsidRPr="00D12000">
        <w:rPr>
          <w:sz w:val="22"/>
          <w:u w:val="single"/>
        </w:rPr>
        <w:t>Migrants increase the diversity of society</w:t>
      </w:r>
      <w:r w:rsidRPr="00D12000">
        <w:t>. </w:t>
      </w:r>
      <w:r w:rsidRPr="00D12000">
        <w:rPr>
          <w:sz w:val="22"/>
          <w:u w:val="single"/>
        </w:rPr>
        <w:t>In some respects this is beneficial: </w:t>
      </w:r>
      <w:r w:rsidRPr="00D12000">
        <w:t>greater diversity brings greater variety and so brings stimulus and choice. </w:t>
      </w:r>
      <w:r w:rsidRPr="00D12000">
        <w:rPr>
          <w:b/>
          <w:bCs/>
          <w:sz w:val="22"/>
          <w:u w:val="single"/>
          <w:bdr w:val="none" w:sz="0" w:space="0" w:color="auto" w:frame="1"/>
        </w:rPr>
        <w:t>But diversity also brings problems</w:t>
      </w:r>
      <w:r w:rsidRPr="00D12000">
        <w:t>. This is because </w:t>
      </w:r>
      <w:r w:rsidRPr="00D12000">
        <w:rPr>
          <w:sz w:val="22"/>
          <w:u w:val="single"/>
        </w:rPr>
        <w:t>in a modern economy well-being is greatly enhanced by what might be described as </w:t>
      </w:r>
      <w:r w:rsidRPr="00D12000">
        <w:rPr>
          <w:b/>
          <w:bCs/>
          <w:sz w:val="22"/>
          <w:u w:val="single"/>
          <w:bdr w:val="none" w:sz="0" w:space="0" w:color="auto" w:frame="1"/>
        </w:rPr>
        <w:t>mutual regard.</w:t>
      </w:r>
      <w:r w:rsidRPr="00D12000">
        <w:rPr>
          <w:sz w:val="22"/>
          <w:u w:val="single"/>
        </w:rPr>
        <w:t> </w:t>
      </w:r>
      <w:r w:rsidRPr="00D12000">
        <w:t>By mutual regard I mean something stronger than mutual respect. I mean </w:t>
      </w:r>
      <w:r w:rsidRPr="00D12000">
        <w:rPr>
          <w:sz w:val="22"/>
          <w:u w:val="single"/>
        </w:rPr>
        <w:t>something akin to sympathy or benign fellow-feeling</w:t>
      </w:r>
      <w:r w:rsidRPr="00D12000">
        <w:t>. Mutual respect may be fulfilled by everyone keeping a respectful distance from others—the noninterference of the “Don’t dis me” society. In contrast</w:t>
      </w:r>
      <w:proofErr w:type="gramStart"/>
      <w:r w:rsidRPr="00D12000">
        <w:t>,</w:t>
      </w:r>
      <w:r w:rsidRPr="00D12000">
        <w:rPr>
          <w:sz w:val="22"/>
          <w:u w:val="single"/>
        </w:rPr>
        <w:t>mutual</w:t>
      </w:r>
      <w:proofErr w:type="gramEnd"/>
      <w:r w:rsidRPr="00D12000">
        <w:rPr>
          <w:sz w:val="22"/>
          <w:u w:val="single"/>
        </w:rPr>
        <w:t xml:space="preserve"> regard supports two types of behavior that are fundamental to successful societies. </w:t>
      </w:r>
      <w:r w:rsidRPr="00D12000">
        <w:t>One is </w:t>
      </w:r>
      <w:r w:rsidRPr="00D12000">
        <w:rPr>
          <w:b/>
          <w:bCs/>
          <w:sz w:val="22"/>
          <w:u w:val="single"/>
          <w:bdr w:val="none" w:sz="0" w:space="0" w:color="auto" w:frame="1"/>
        </w:rPr>
        <w:t>the willingness of the successful to finance transfers to the less successful</w:t>
      </w:r>
      <w:r w:rsidRPr="00D12000">
        <w:t>. </w:t>
      </w:r>
      <w:r w:rsidRPr="00D12000">
        <w:rPr>
          <w:sz w:val="22"/>
          <w:u w:val="single"/>
        </w:rPr>
        <w:t>Although such transfers have become heavily politicized</w:t>
      </w:r>
      <w:r w:rsidRPr="00D12000">
        <w:t> and dressed up as a conflict between ideologies of libertarianism and socialism, </w:t>
      </w:r>
      <w:r w:rsidRPr="00D12000">
        <w:rPr>
          <w:sz w:val="22"/>
          <w:u w:val="single"/>
        </w:rPr>
        <w:t>they are more truly rooted in how people regard each other</w:t>
      </w:r>
      <w:r w:rsidRPr="00D12000">
        <w:t xml:space="preserve">. By this I do not mean how the welfare of other people anywhere on earth should be counted, as in the </w:t>
      </w:r>
      <w:proofErr w:type="gramStart"/>
      <w:r w:rsidRPr="00D12000">
        <w:t>universalist</w:t>
      </w:r>
      <w:proofErr w:type="gramEnd"/>
      <w:r w:rsidRPr="00D12000">
        <w:t xml:space="preserve"> version of utilitarianism common in economics, but how we regard other members of our own society, and by extension, </w:t>
      </w:r>
      <w:r w:rsidRPr="00D12000">
        <w:rPr>
          <w:sz w:val="22"/>
          <w:u w:val="single"/>
        </w:rPr>
        <w:t>how we define the limits of what we recognize as the society to which we belong</w:t>
      </w:r>
      <w:r w:rsidRPr="00D12000">
        <w:t>. </w:t>
      </w:r>
      <w:r w:rsidRPr="00D12000">
        <w:rPr>
          <w:sz w:val="22"/>
          <w:u w:val="single"/>
        </w:rPr>
        <w:t>Mutual regard</w:t>
      </w:r>
      <w:r w:rsidRPr="00D12000">
        <w:t>, or sympathy, </w:t>
      </w:r>
      <w:r w:rsidRPr="00D12000">
        <w:rPr>
          <w:b/>
          <w:bCs/>
          <w:sz w:val="22"/>
          <w:u w:val="single"/>
          <w:bdr w:val="none" w:sz="0" w:space="0" w:color="auto" w:frame="1"/>
        </w:rPr>
        <w:t>gives rise to feelings of loyalty and solidarity for those fellow members of our community who are less fortunate. </w:t>
      </w:r>
      <w:r w:rsidRPr="00D12000">
        <w:rPr>
          <w:sz w:val="22"/>
          <w:u w:val="single"/>
        </w:rPr>
        <w:t>The other key way</w:t>
      </w:r>
      <w:r w:rsidRPr="00D12000">
        <w:t> in which mutual regard affects economic outcomes </w:t>
      </w:r>
      <w:r w:rsidRPr="00D12000">
        <w:rPr>
          <w:sz w:val="22"/>
          <w:u w:val="single"/>
        </w:rPr>
        <w:t>is through cooperation</w:t>
      </w:r>
      <w:r w:rsidRPr="00D12000">
        <w:t>. </w:t>
      </w:r>
      <w:r w:rsidRPr="00D12000">
        <w:rPr>
          <w:sz w:val="22"/>
          <w:u w:val="single"/>
        </w:rPr>
        <w:t>By cooperating, people are able to provide public goods that would otherwise not be well supplied by a purely market process</w:t>
      </w:r>
      <w:r w:rsidRPr="00D12000">
        <w:t>. </w:t>
      </w:r>
      <w:r w:rsidRPr="00D12000">
        <w:rPr>
          <w:sz w:val="22"/>
          <w:u w:val="single"/>
        </w:rPr>
        <w:t>Cooperation is enhanced by trust but, to be other than quixotic, trust must be underpinned by a reasonable presumption that it will be reciprocated. The bedrock of rational trust is knowledge that the society is characterized by mutual regard</w:t>
      </w:r>
      <w:r w:rsidRPr="00D12000">
        <w:t>: because people have some sympathy for each other, it is sensible to presume that a cooperative action will be reciprocated. </w:t>
      </w:r>
      <w:r w:rsidRPr="00D12000">
        <w:rPr>
          <w:sz w:val="22"/>
          <w:u w:val="single"/>
        </w:rPr>
        <w:t>These cooperative outcomes </w:t>
      </w:r>
      <w:r w:rsidRPr="00D12000">
        <w:rPr>
          <w:b/>
          <w:bCs/>
          <w:sz w:val="22"/>
          <w:u w:val="single"/>
          <w:bdr w:val="none" w:sz="0" w:space="0" w:color="auto" w:frame="1"/>
        </w:rPr>
        <w:t>tend to be fragile.</w:t>
      </w:r>
      <w:r w:rsidRPr="00D12000">
        <w:t> </w:t>
      </w:r>
      <w:r w:rsidRPr="00D12000">
        <w:rPr>
          <w:sz w:val="22"/>
          <w:u w:val="single"/>
        </w:rPr>
        <w:t>The most popular public institution in Britain is the</w:t>
      </w:r>
      <w:r w:rsidRPr="00D12000">
        <w:t> </w:t>
      </w:r>
      <w:r w:rsidRPr="00D12000">
        <w:rPr>
          <w:sz w:val="22"/>
          <w:u w:val="single"/>
        </w:rPr>
        <w:t>N</w:t>
      </w:r>
      <w:r w:rsidRPr="00D12000">
        <w:t>ational </w:t>
      </w:r>
      <w:r w:rsidRPr="00D12000">
        <w:rPr>
          <w:sz w:val="22"/>
          <w:u w:val="single"/>
        </w:rPr>
        <w:t>H</w:t>
      </w:r>
      <w:r w:rsidRPr="00D12000">
        <w:t>ealth </w:t>
      </w:r>
      <w:r w:rsidRPr="00D12000">
        <w:rPr>
          <w:sz w:val="22"/>
          <w:u w:val="single"/>
        </w:rPr>
        <w:t>S</w:t>
      </w:r>
      <w:r w:rsidRPr="00D12000">
        <w:t>ervice. </w:t>
      </w:r>
      <w:r w:rsidRPr="00D12000">
        <w:rPr>
          <w:sz w:val="22"/>
          <w:u w:val="single"/>
        </w:rPr>
        <w:t>Ostensibly the NHS requires a willingness to make transfers through taxation rather than cooperation, but in fact it needs both. One unwritten convention has been the willingness to be forbearing in the face of minor errors. </w:t>
      </w:r>
      <w:r w:rsidRPr="00D12000">
        <w:t>This convention has recently eroded so that a growing proportion of the NHS budget is being eaten up by compensation claims. Once claims become common, it would be quixotic for people who suffer mistakes not to seek money in return. But inevitably, this reduces the quality of care that can be financed. A further consequence is that the NHS is now less willing to admit, and therefore learn from, its mistakes. The replacement of forbearance by lawsuits is an instance of the collapse of a fragile cooperative equilibrium. </w:t>
      </w:r>
      <w:r w:rsidRPr="00D12000">
        <w:rPr>
          <w:sz w:val="22"/>
          <w:u w:val="single"/>
        </w:rPr>
        <w:t>The trade-off between the benefits of greater variety and the costs of reduced mutual regard has to be navigated by each society</w:t>
      </w:r>
      <w:r w:rsidRPr="00D12000">
        <w:t>. But </w:t>
      </w:r>
      <w:r w:rsidRPr="00D12000">
        <w:rPr>
          <w:sz w:val="22"/>
          <w:u w:val="single"/>
        </w:rPr>
        <w:t>one principle is reasonably clear. The gains from greater variety are subject to diminishing returns: that is, like most aspects of consumption, each extra unit confers fewer extra benefits</w:t>
      </w:r>
      <w:r w:rsidRPr="00D12000">
        <w:t>. In contrast,</w:t>
      </w:r>
      <w:r w:rsidRPr="00D12000">
        <w:rPr>
          <w:b/>
          <w:bCs/>
          <w:sz w:val="22"/>
          <w:u w:val="single"/>
          <w:bdr w:val="none" w:sz="0" w:space="0" w:color="auto" w:frame="1"/>
        </w:rPr>
        <w:t> beyond some unknowable point the losses from reduced mutual regard are liable to increase sharply as thresholds are crossed at which cooperation becomes unstable.</w:t>
      </w:r>
      <w:r w:rsidRPr="00D12000">
        <w:t> </w:t>
      </w:r>
      <w:r w:rsidRPr="00D12000">
        <w:rPr>
          <w:b/>
          <w:bCs/>
          <w:sz w:val="22"/>
          <w:u w:val="single"/>
          <w:bdr w:val="none" w:sz="0" w:space="0" w:color="auto" w:frame="1"/>
        </w:rPr>
        <w:t>Cooperation games are fragile because if pushed too far they collapse. </w:t>
      </w:r>
      <w:r w:rsidRPr="00D12000">
        <w:rPr>
          <w:sz w:val="22"/>
          <w:u w:val="single"/>
        </w:rPr>
        <w:t>In fancier language, equilibrium is only locally stable. So moderate migration is liable to confer overall social benefits, whereas sustained rapid migration would risk substantial costs. The rest of this chapter substantiates those potential risks</w:t>
      </w:r>
      <w:r w:rsidRPr="00D12000">
        <w:t>.</w:t>
      </w:r>
    </w:p>
    <w:p w:rsidR="007203DD" w:rsidRPr="00D12000" w:rsidRDefault="007203DD" w:rsidP="007203DD">
      <w:pPr>
        <w:pStyle w:val="Heading4"/>
        <w:rPr>
          <w:rFonts w:cs="Times New Roman"/>
        </w:rPr>
      </w:pPr>
      <w:r w:rsidRPr="00D12000">
        <w:rPr>
          <w:rFonts w:cs="Times New Roman"/>
        </w:rPr>
        <w:t xml:space="preserve">A lack of health insurance causes over </w:t>
      </w:r>
      <w:r w:rsidRPr="00D12000">
        <w:rPr>
          <w:rFonts w:cs="Times New Roman"/>
          <w:u w:val="single"/>
        </w:rPr>
        <w:t>44 thousand deaths</w:t>
      </w:r>
      <w:r w:rsidRPr="00D12000">
        <w:rPr>
          <w:rFonts w:cs="Times New Roman"/>
        </w:rPr>
        <w:t xml:space="preserve"> each year – prefer </w:t>
      </w:r>
      <w:r w:rsidRPr="00D12000">
        <w:rPr>
          <w:rFonts w:cs="Times New Roman"/>
          <w:u w:val="single"/>
        </w:rPr>
        <w:t>robust statistical evidence</w:t>
      </w:r>
      <w:r w:rsidRPr="00D12000">
        <w:rPr>
          <w:rFonts w:cs="Times New Roman"/>
        </w:rPr>
        <w:t>.</w:t>
      </w:r>
    </w:p>
    <w:p w:rsidR="007203DD" w:rsidRPr="00D12000" w:rsidRDefault="007203DD" w:rsidP="007203DD">
      <w:r w:rsidRPr="00D12000">
        <w:rPr>
          <w:rStyle w:val="Style13ptBold"/>
        </w:rPr>
        <w:t>Wilper et al 09</w:t>
      </w:r>
      <w:r w:rsidRPr="00D12000">
        <w:t xml:space="preserve"> – Andrew P. Wilper, MD, MPH, FACP, Assistant Professor of Medicine at the University of Washington School of Medicine, Acting Chief of Medicine at Boise VA Hospital, Steffie Woolhandler, distinguished professor of public health and health policy in the CUNY School of Public Health at Hunter College, adjunct clinical professor at Albert Einstein College of Medicine, and lecturer in medicine at Harvard Medical School, Karen E. Lasser, MD, MPH, Associate Professor of Medicine at Boston University Medical School, Danny McCormick, MD, MPH, Associate Professor of Medicine at Harvard Medical School, David H. Bor, MD, Chief of Medicine at Cambridge Health Alliance (CHA) and the Charles S. Davidson Associate Professor of Medicine at Harvard Medical School, and David U. Himmelstein, MD, distinguished professor of public health and health policy in the CUNY School of Public Health at Hunter College, an adjunct clinical professor at Albert Einstein College of Medicine, and a lecturer at Harvard Medical School, December (“Health Insurance and Mortality in US Adults,” </w:t>
      </w:r>
      <w:r w:rsidRPr="00D12000">
        <w:rPr>
          <w:i/>
        </w:rPr>
        <w:t>American Journal of Public Health</w:t>
      </w:r>
      <w:r w:rsidRPr="00D12000">
        <w:t xml:space="preserve">, 99(12), pp. 2289–2295, DOI: 10.2105/AJPH.2008.157685, Available online at </w:t>
      </w:r>
      <w:hyperlink r:id="rId42" w:history="1">
        <w:r w:rsidRPr="00D12000">
          <w:rPr>
            <w:rStyle w:val="Hyperlink"/>
          </w:rPr>
          <w:t>https://www.ncbi.nlm.nih.gov/pmc/articles/PMC2775760/#</w:t>
        </w:r>
      </w:hyperlink>
      <w:r w:rsidRPr="00D12000">
        <w:t>, Accessed 06-28-2018)</w:t>
      </w:r>
    </w:p>
    <w:p w:rsidR="007203DD" w:rsidRPr="00D12000" w:rsidRDefault="007203DD" w:rsidP="007203DD">
      <w:r w:rsidRPr="00D12000">
        <w:t>RESULTS</w:t>
      </w:r>
    </w:p>
    <w:p w:rsidR="007203DD" w:rsidRPr="00D12000" w:rsidRDefault="007203DD" w:rsidP="007203DD">
      <w:r w:rsidRPr="00D12000">
        <w:t xml:space="preserve">We display baseline characteristics of the sample in Table 1; 9004 individuals contributed 80 657 person-years of follow-up time between 1988 and 2000. Of these, 16.2% (95% confidence interval [CI] = 14.1%, 18.2%) were uninsured at the time of interview. </w:t>
      </w:r>
      <w:r w:rsidRPr="00D12000">
        <w:rPr>
          <w:rStyle w:val="Emphasis"/>
        </w:rPr>
        <w:t>Uninsurance</w:t>
      </w:r>
      <w:r w:rsidRPr="00D12000">
        <w:rPr>
          <w:rStyle w:val="StyleUnderline"/>
        </w:rPr>
        <w:t xml:space="preserve"> </w:t>
      </w:r>
      <w:r w:rsidRPr="00D12000">
        <w:rPr>
          <w:rStyle w:val="Emphasis"/>
        </w:rPr>
        <w:t>was associated</w:t>
      </w:r>
      <w:r w:rsidRPr="00D12000">
        <w:rPr>
          <w:rStyle w:val="StyleUnderline"/>
        </w:rPr>
        <w:t xml:space="preserve"> with</w:t>
      </w:r>
      <w:r w:rsidRPr="00D12000">
        <w:t xml:space="preserve"> younger age, minority race/ethnicity, unemployment, smoking, exercise (less than 100 METs per month), self-rated health, and </w:t>
      </w:r>
      <w:r w:rsidRPr="00D12000">
        <w:rPr>
          <w:rStyle w:val="Emphasis"/>
        </w:rPr>
        <w:t>lower levels</w:t>
      </w:r>
      <w:r w:rsidRPr="00D12000">
        <w:rPr>
          <w:rStyle w:val="StyleUnderline"/>
        </w:rPr>
        <w:t xml:space="preserve"> </w:t>
      </w:r>
      <w:r w:rsidRPr="00D12000">
        <w:rPr>
          <w:rStyle w:val="Emphasis"/>
        </w:rPr>
        <w:t>of</w:t>
      </w:r>
      <w:r w:rsidRPr="00D12000">
        <w:t xml:space="preserve"> education and </w:t>
      </w:r>
      <w:r w:rsidRPr="00D12000">
        <w:rPr>
          <w:rStyle w:val="Emphasis"/>
        </w:rPr>
        <w:t>income</w:t>
      </w:r>
      <w:r w:rsidRPr="00D12000">
        <w:t xml:space="preserve"> </w:t>
      </w:r>
      <w:r w:rsidRPr="00D12000">
        <w:rPr>
          <w:rStyle w:val="StyleUnderline"/>
        </w:rPr>
        <w:t>(P &lt; .001</w:t>
      </w:r>
      <w:r w:rsidRPr="00D12000">
        <w:t xml:space="preserve"> for all comparisons). Regular alcohol use and physician-rated health were also associated with higher rates of uninsurance (P &lt; .05 for both comparisons).</w:t>
      </w:r>
    </w:p>
    <w:p w:rsidR="007203DD" w:rsidRPr="00D12000" w:rsidRDefault="007203DD" w:rsidP="007203DD">
      <w:r w:rsidRPr="00D12000">
        <w:t>By the end of follow-up in 2000, 351 individuals, or 3.1% (95% CI = 2.5%, 3.7%) of the sample, had died (Table 1). Significant bivariate predictors of mortality included male gender (P = .04), age (P &lt; .001), minority race/ethnicity (P &lt; .001), less than 12 years of education (P = .008), unemployment (P = .02), smoking (P &lt; .001), regular alcohol use (P = .04), worse self-rated health status (P &lt; .001), and worse physician-rated health status (P &lt; .001).</w:t>
      </w:r>
    </w:p>
    <w:p w:rsidR="007203DD" w:rsidRPr="00D12000" w:rsidRDefault="007203DD" w:rsidP="007203DD">
      <w:r w:rsidRPr="00D12000">
        <w:t xml:space="preserve">In the model adjusted only for age and gender, </w:t>
      </w:r>
      <w:r w:rsidRPr="00D12000">
        <w:rPr>
          <w:rStyle w:val="StyleUnderline"/>
        </w:rPr>
        <w:t>lack of health insurance was significantly associated with mortality</w:t>
      </w:r>
      <w:r w:rsidRPr="00D12000">
        <w:t xml:space="preserve"> (hazard ratio [HR] = 1.80; 95% CI = 1.44, 2.26). </w:t>
      </w:r>
      <w:r w:rsidRPr="00D12000">
        <w:rPr>
          <w:rStyle w:val="StyleUnderline"/>
        </w:rPr>
        <w:t>In subsequent models adjusted for gender,</w:t>
      </w:r>
      <w:r w:rsidRPr="00D12000">
        <w:t xml:space="preserve"> </w:t>
      </w:r>
      <w:r w:rsidRPr="00D12000">
        <w:rPr>
          <w:rStyle w:val="StyleUnderline"/>
        </w:rPr>
        <w:t>age, race/ethnicity</w:t>
      </w:r>
      <w:r w:rsidRPr="00D12000">
        <w:t xml:space="preserve">, poverty income ratio, education, unemployment, smoking, regular alcohol use, self-rated health, physician-rated health, and BMI, </w:t>
      </w:r>
      <w:r w:rsidRPr="00D12000">
        <w:rPr>
          <w:rStyle w:val="Emphasis"/>
        </w:rPr>
        <w:t>lack</w:t>
      </w:r>
      <w:r w:rsidRPr="00D12000">
        <w:rPr>
          <w:rStyle w:val="StyleUnderline"/>
        </w:rPr>
        <w:t xml:space="preserve"> </w:t>
      </w:r>
      <w:r w:rsidRPr="00D12000">
        <w:rPr>
          <w:rStyle w:val="Emphasis"/>
        </w:rPr>
        <w:t>of</w:t>
      </w:r>
      <w:r w:rsidRPr="00D12000">
        <w:rPr>
          <w:rStyle w:val="StyleUnderline"/>
        </w:rPr>
        <w:t xml:space="preserve"> health </w:t>
      </w:r>
      <w:r w:rsidRPr="00D12000">
        <w:rPr>
          <w:rStyle w:val="Emphasis"/>
        </w:rPr>
        <w:t>insurance</w:t>
      </w:r>
      <w:r w:rsidRPr="00D12000">
        <w:rPr>
          <w:rStyle w:val="StyleUnderline"/>
        </w:rPr>
        <w:t xml:space="preserve"> </w:t>
      </w:r>
      <w:r w:rsidRPr="00D12000">
        <w:rPr>
          <w:rStyle w:val="Emphasis"/>
        </w:rPr>
        <w:t>significantly increased</w:t>
      </w:r>
      <w:r w:rsidRPr="00D12000">
        <w:rPr>
          <w:rStyle w:val="StyleUnderline"/>
        </w:rPr>
        <w:t xml:space="preserve"> the risk of </w:t>
      </w:r>
      <w:r w:rsidRPr="00D12000">
        <w:rPr>
          <w:rStyle w:val="Emphasis"/>
        </w:rPr>
        <w:t>mortality</w:t>
      </w:r>
      <w:r w:rsidRPr="00D12000">
        <w:t xml:space="preserve"> (HR = 1.40; 95% CI = 1.06, 1.84; Table 2</w:t>
      </w:r>
      <w:r w:rsidRPr="00D12000">
        <w:rPr>
          <w:rStyle w:val="StyleUnderline"/>
        </w:rPr>
        <w:t>). We detected no significant interactions between lack of health insurance and any other variables</w:t>
      </w:r>
      <w:r w:rsidRPr="00D12000">
        <w:t>. Our sensitivity analyses yielded substantially similar estimates.</w:t>
      </w:r>
    </w:p>
    <w:p w:rsidR="007203DD" w:rsidRPr="00D12000" w:rsidRDefault="007203DD" w:rsidP="007203DD">
      <w:r w:rsidRPr="00D12000">
        <w:t>Replicating the methods of the IOM panel with updated census data24</w:t>
      </w:r>
      <w:proofErr w:type="gramStart"/>
      <w:r w:rsidRPr="00D12000">
        <w:t>,25</w:t>
      </w:r>
      <w:proofErr w:type="gramEnd"/>
      <w:r w:rsidRPr="00D12000">
        <w:t xml:space="preserve"> and this hazard ratio, we calculated 27 424 deaths among Americans aged 25 to 64 years in 2000 associated with lack of health insurance. Applying this hazard ratio to census data from 200526 and including all persons aged 18 to 64 years yields an estimated 35 327 deaths annually among the nonelderly associated with lack of health insurance. </w:t>
      </w:r>
      <w:r w:rsidRPr="00D12000">
        <w:rPr>
          <w:rStyle w:val="StyleUnderline"/>
        </w:rPr>
        <w:t>When we repeated this approach without age stratification</w:t>
      </w:r>
      <w:r w:rsidRPr="00D12000">
        <w:t>, (thought by investigators at the Urban Institute to be an overly conservative approach</w:t>
      </w:r>
      <w:proofErr w:type="gramStart"/>
      <w:r w:rsidRPr="00D12000">
        <w:t>)23</w:t>
      </w:r>
      <w:proofErr w:type="gramEnd"/>
      <w:r w:rsidRPr="00D12000">
        <w:t xml:space="preserve"> </w:t>
      </w:r>
      <w:r w:rsidRPr="00D12000">
        <w:rPr>
          <w:rStyle w:val="StyleUnderline"/>
        </w:rPr>
        <w:t xml:space="preserve">we calculated approximately </w:t>
      </w:r>
      <w:r w:rsidRPr="00D12000">
        <w:rPr>
          <w:rStyle w:val="Emphasis"/>
        </w:rPr>
        <w:t>44 789 deaths</w:t>
      </w:r>
      <w:r w:rsidRPr="00D12000">
        <w:rPr>
          <w:rStyle w:val="StyleUnderline"/>
        </w:rPr>
        <w:t xml:space="preserve"> among Americans aged 18 to 64 years</w:t>
      </w:r>
      <w:r w:rsidRPr="00D12000">
        <w:t xml:space="preserve"> in 2005 </w:t>
      </w:r>
      <w:r w:rsidRPr="00D12000">
        <w:rPr>
          <w:rStyle w:val="Emphasis"/>
        </w:rPr>
        <w:t>associated</w:t>
      </w:r>
      <w:r w:rsidRPr="00D12000">
        <w:rPr>
          <w:rStyle w:val="StyleUnderline"/>
        </w:rPr>
        <w:t xml:space="preserve"> with </w:t>
      </w:r>
      <w:r w:rsidRPr="00D12000">
        <w:rPr>
          <w:rStyle w:val="Emphasis"/>
        </w:rPr>
        <w:t>lack of health insurance.</w:t>
      </w:r>
    </w:p>
    <w:p w:rsidR="007203DD" w:rsidRPr="00D12000" w:rsidRDefault="007203DD" w:rsidP="007203DD">
      <w:r w:rsidRPr="00D12000">
        <w:t>Discussion</w:t>
      </w:r>
    </w:p>
    <w:p w:rsidR="007203DD" w:rsidRDefault="007203DD" w:rsidP="00F34C88">
      <w:r w:rsidRPr="00D12000">
        <w:rPr>
          <w:rStyle w:val="StyleUnderline"/>
        </w:rPr>
        <w:t xml:space="preserve">The uninsured are </w:t>
      </w:r>
      <w:r w:rsidRPr="00D12000">
        <w:rPr>
          <w:rStyle w:val="Emphasis"/>
        </w:rPr>
        <w:t>more likely to die</w:t>
      </w:r>
      <w:r w:rsidRPr="00D12000">
        <w:rPr>
          <w:rStyle w:val="StyleUnderline"/>
        </w:rPr>
        <w:t xml:space="preserve"> than</w:t>
      </w:r>
      <w:r w:rsidRPr="00D12000">
        <w:t xml:space="preserve"> are </w:t>
      </w:r>
      <w:r w:rsidRPr="00D12000">
        <w:rPr>
          <w:rStyle w:val="StyleUnderline"/>
        </w:rPr>
        <w:t xml:space="preserve">the </w:t>
      </w:r>
      <w:r w:rsidRPr="00D12000">
        <w:rPr>
          <w:rStyle w:val="Emphasis"/>
        </w:rPr>
        <w:t>privately insured</w:t>
      </w:r>
      <w:r w:rsidRPr="00D12000">
        <w:t xml:space="preserve">. We used a nationally representative data set to update the oft-cited study by Franks et al. and demonstrate the persistence of increased mortality attributable to uninsurance. Our findings are in accord with earlier research showing that </w:t>
      </w:r>
      <w:r w:rsidRPr="00D12000">
        <w:rPr>
          <w:rStyle w:val="StyleUnderline"/>
        </w:rPr>
        <w:t>lack of health insurance</w:t>
      </w:r>
      <w:r w:rsidRPr="00D12000">
        <w:t xml:space="preserve"> </w:t>
      </w:r>
      <w:r w:rsidRPr="00D12000">
        <w:rPr>
          <w:rStyle w:val="StyleUnderline"/>
        </w:rPr>
        <w:t>increases the likelihood of death</w:t>
      </w:r>
      <w:r w:rsidRPr="00D12000">
        <w:t xml:space="preserve"> in select illnesses and populations.5–7</w:t>
      </w:r>
      <w:proofErr w:type="gramStart"/>
      <w:r w:rsidRPr="00D12000">
        <w:t>,13</w:t>
      </w:r>
      <w:proofErr w:type="gramEnd"/>
      <w:r w:rsidRPr="00D12000">
        <w:t xml:space="preserve"> </w:t>
      </w:r>
      <w:r w:rsidRPr="00D12000">
        <w:rPr>
          <w:rStyle w:val="StyleUnderline"/>
        </w:rPr>
        <w:t>Our estimate for annual deaths attributable to uninsurance among working-age Americans is more than 140% larger than the IOM's earlier figure</w:t>
      </w:r>
      <w:r w:rsidRPr="00D12000">
        <w:t>.23</w:t>
      </w:r>
    </w:p>
    <w:p w:rsidR="00AA044E" w:rsidRDefault="00AA044E" w:rsidP="00B1572E">
      <w:pPr>
        <w:pStyle w:val="Heading3"/>
      </w:pPr>
      <w:r>
        <w:t xml:space="preserve">! – </w:t>
      </w:r>
      <w:proofErr w:type="gramStart"/>
      <w:r>
        <w:t>turns</w:t>
      </w:r>
      <w:proofErr w:type="gramEnd"/>
      <w:r>
        <w:t xml:space="preserve"> structural violence</w:t>
      </w:r>
    </w:p>
    <w:p w:rsidR="00AA044E" w:rsidRPr="004051A2" w:rsidRDefault="00AA044E" w:rsidP="00AA044E">
      <w:pPr>
        <w:pStyle w:val="Heading4"/>
      </w:pPr>
      <w:r w:rsidRPr="004051A2">
        <w:t>I</w:t>
      </w:r>
      <w:r>
        <w:t>nequality undermines human rights and magnifies all other forms of exclusion.</w:t>
      </w:r>
    </w:p>
    <w:p w:rsidR="00AA044E" w:rsidRPr="004051A2" w:rsidRDefault="00AA044E" w:rsidP="00AA044E">
      <w:pPr>
        <w:rPr>
          <w:sz w:val="12"/>
        </w:rPr>
      </w:pPr>
      <w:r w:rsidRPr="00C34252">
        <w:rPr>
          <w:rStyle w:val="Style13ptBold"/>
        </w:rPr>
        <w:t>GSDRC 15</w:t>
      </w:r>
      <w:r w:rsidRPr="004051A2">
        <w:rPr>
          <w:sz w:val="12"/>
        </w:rPr>
        <w:t xml:space="preserve">, GSDRC is a partnership of research institutes, think-tanks and consultancy organisations. We provide bespoke research and consultancy services in addition to the regularly updated information resources available on this website, Latest Cite: 2015, “The impact of inequality”, </w:t>
      </w:r>
      <w:hyperlink r:id="rId43" w:history="1">
        <w:r w:rsidRPr="004051A2">
          <w:rPr>
            <w:rStyle w:val="Hyperlink"/>
            <w:sz w:val="12"/>
          </w:rPr>
          <w:t>http://gsdrc.org/topic-guides/poverty-and-inequality/understanding-and-addressing-extreme-poverty-and-inequality/the-impact-of-inequality/</w:t>
        </w:r>
      </w:hyperlink>
      <w:r w:rsidRPr="004051A2">
        <w:rPr>
          <w:sz w:val="12"/>
        </w:rPr>
        <w:t xml:space="preserve"> -- CR</w:t>
      </w:r>
    </w:p>
    <w:p w:rsidR="00AA044E" w:rsidRDefault="00AA044E" w:rsidP="00AA044E">
      <w:pPr>
        <w:rPr>
          <w:sz w:val="14"/>
        </w:rPr>
      </w:pPr>
      <w:r w:rsidRPr="004051A2">
        <w:rPr>
          <w:rStyle w:val="StyleUnderline"/>
        </w:rPr>
        <w:t xml:space="preserve">Inequality undermines </w:t>
      </w:r>
      <w:r w:rsidRPr="004051A2">
        <w:rPr>
          <w:rStyle w:val="Emphasis"/>
        </w:rPr>
        <w:t>social justice</w:t>
      </w:r>
      <w:r w:rsidRPr="004051A2">
        <w:rPr>
          <w:rStyle w:val="StyleUnderline"/>
        </w:rPr>
        <w:t xml:space="preserve"> and </w:t>
      </w:r>
      <w:r w:rsidRPr="004051A2">
        <w:rPr>
          <w:rStyle w:val="Emphasis"/>
        </w:rPr>
        <w:t>human rights</w:t>
      </w:r>
      <w:r w:rsidRPr="004051A2">
        <w:rPr>
          <w:sz w:val="14"/>
        </w:rPr>
        <w:t xml:space="preserve"> </w:t>
      </w:r>
      <w:r w:rsidRPr="004051A2">
        <w:rPr>
          <w:rStyle w:val="StyleUnderline"/>
        </w:rPr>
        <w:t>and the interconnectedness of inequalities</w:t>
      </w:r>
      <w:r w:rsidRPr="004051A2">
        <w:rPr>
          <w:sz w:val="14"/>
        </w:rPr>
        <w:t xml:space="preserve"> means some groups have </w:t>
      </w:r>
      <w:r w:rsidRPr="004051A2">
        <w:rPr>
          <w:rStyle w:val="StyleUnderline"/>
        </w:rPr>
        <w:t>consistently worse opportunities</w:t>
      </w:r>
      <w:r w:rsidRPr="004051A2">
        <w:rPr>
          <w:sz w:val="14"/>
        </w:rPr>
        <w:t xml:space="preserve"> </w:t>
      </w:r>
      <w:r w:rsidRPr="004051A2">
        <w:rPr>
          <w:rStyle w:val="StyleUnderline"/>
        </w:rPr>
        <w:t>than those of their fellow citizens</w:t>
      </w:r>
      <w:r w:rsidRPr="004051A2">
        <w:rPr>
          <w:sz w:val="14"/>
        </w:rPr>
        <w:t xml:space="preserve"> (UNDP, 2013; World Bank, 2006). </w:t>
      </w:r>
      <w:r w:rsidRPr="004051A2">
        <w:rPr>
          <w:rStyle w:val="StyleUnderline"/>
        </w:rPr>
        <w:t xml:space="preserve">Among the most common group identities resulting in exclusion are </w:t>
      </w:r>
      <w:r w:rsidRPr="004051A2">
        <w:rPr>
          <w:rStyle w:val="Emphasis"/>
        </w:rPr>
        <w:t>gender</w:t>
      </w:r>
      <w:r w:rsidRPr="004051A2">
        <w:rPr>
          <w:rStyle w:val="StyleUnderline"/>
        </w:rPr>
        <w:t xml:space="preserve">, </w:t>
      </w:r>
      <w:r w:rsidRPr="004051A2">
        <w:rPr>
          <w:rStyle w:val="Emphasis"/>
        </w:rPr>
        <w:t>race</w:t>
      </w:r>
      <w:r w:rsidRPr="004051A2">
        <w:rPr>
          <w:rStyle w:val="StyleUnderline"/>
        </w:rPr>
        <w:t xml:space="preserve">, </w:t>
      </w:r>
      <w:r w:rsidRPr="004051A2">
        <w:rPr>
          <w:rStyle w:val="Emphasis"/>
        </w:rPr>
        <w:t>caste</w:t>
      </w:r>
      <w:r w:rsidRPr="004051A2">
        <w:rPr>
          <w:rStyle w:val="StyleUnderline"/>
        </w:rPr>
        <w:t xml:space="preserve">, </w:t>
      </w:r>
      <w:r w:rsidRPr="004051A2">
        <w:rPr>
          <w:rStyle w:val="Emphasis"/>
        </w:rPr>
        <w:t>ethnicity</w:t>
      </w:r>
      <w:r w:rsidRPr="004051A2">
        <w:rPr>
          <w:rStyle w:val="StyleUnderline"/>
        </w:rPr>
        <w:t xml:space="preserve">, </w:t>
      </w:r>
      <w:r w:rsidRPr="004051A2">
        <w:rPr>
          <w:rStyle w:val="Emphasis"/>
        </w:rPr>
        <w:t>religion</w:t>
      </w:r>
      <w:r w:rsidRPr="004051A2">
        <w:rPr>
          <w:rStyle w:val="StyleUnderline"/>
        </w:rPr>
        <w:t xml:space="preserve">, </w:t>
      </w:r>
      <w:r w:rsidRPr="004051A2">
        <w:rPr>
          <w:rStyle w:val="Emphasis"/>
        </w:rPr>
        <w:t>region</w:t>
      </w:r>
      <w:r w:rsidRPr="004051A2">
        <w:rPr>
          <w:rStyle w:val="StyleUnderline"/>
        </w:rPr>
        <w:t xml:space="preserve">, and </w:t>
      </w:r>
      <w:r w:rsidRPr="004051A2">
        <w:rPr>
          <w:rStyle w:val="Emphasis"/>
        </w:rPr>
        <w:t>disability</w:t>
      </w:r>
      <w:r w:rsidRPr="004051A2">
        <w:rPr>
          <w:rStyle w:val="StyleUnderline"/>
        </w:rPr>
        <w:t xml:space="preserve"> status</w:t>
      </w:r>
      <w:r w:rsidRPr="004051A2">
        <w:rPr>
          <w:sz w:val="14"/>
        </w:rPr>
        <w:t xml:space="preserve">, although more evidence is needed (World Bank, 2013). </w:t>
      </w:r>
      <w:r w:rsidRPr="004051A2">
        <w:rPr>
          <w:rStyle w:val="StyleUnderline"/>
        </w:rPr>
        <w:t xml:space="preserve">Inequalities have resulted in the poorest sections of the </w:t>
      </w:r>
      <w:r w:rsidRPr="004051A2">
        <w:rPr>
          <w:sz w:val="14"/>
        </w:rPr>
        <w:t xml:space="preserve">world’s </w:t>
      </w:r>
      <w:r w:rsidRPr="004051A2">
        <w:rPr>
          <w:rStyle w:val="StyleUnderline"/>
        </w:rPr>
        <w:t>population</w:t>
      </w:r>
      <w:r w:rsidRPr="004051A2">
        <w:rPr>
          <w:sz w:val="14"/>
        </w:rPr>
        <w:t xml:space="preserve">, including many women, youth, older persons, persons with disabilities, indigenous peoples and rural populations, making less progress towards the MDGs (Kabeer, 2010; World Bank, 2013). Even people at the higher end of the income distribution may face social exclusion through political persecution or discrimination based on age, gender, sexual orientation, or disability (World Bank, 2013). Excluding these groups has had substantial social, political, and economic costs for the groups themselves and wider society (World Bank, 2013). </w:t>
      </w:r>
      <w:r w:rsidRPr="004051A2">
        <w:rPr>
          <w:rStyle w:val="StyleUnderline"/>
        </w:rPr>
        <w:t>The poor often face discrimination, stigma and negative social stereotypes that reduce their social participation and opportunities for employment</w:t>
      </w:r>
      <w:r w:rsidRPr="004051A2">
        <w:rPr>
          <w:sz w:val="14"/>
        </w:rPr>
        <w:t xml:space="preserve">, and reduce political support for targeted measures (UNICEF &amp; UN Women, 2013). Partially as a result, there are large differences in the education, health and nutrition of households of different wealth levels within countries (UNDP, 2013). Inequalities between classes (large-scale groupings of people identified according to economic criteria) have widened both within and between countries (Greig et al., 2006). </w:t>
      </w:r>
      <w:r w:rsidRPr="004051A2">
        <w:rPr>
          <w:rStyle w:val="StyleUnderline"/>
        </w:rPr>
        <w:t>Class intersects with gender, ethnicity and other identities to compound poverty and inequality</w:t>
      </w:r>
      <w:r w:rsidRPr="004051A2">
        <w:rPr>
          <w:sz w:val="14"/>
        </w:rPr>
        <w:t xml:space="preserve"> (Greig et al., 2006).</w:t>
      </w:r>
    </w:p>
    <w:p w:rsidR="009B77A0" w:rsidRDefault="009B77A0" w:rsidP="009B77A0">
      <w:pPr>
        <w:pStyle w:val="Heading4"/>
      </w:pPr>
      <w:r>
        <w:t>That leads to increased attacks on immigrants</w:t>
      </w:r>
    </w:p>
    <w:p w:rsidR="009B77A0" w:rsidRPr="00122CE5" w:rsidRDefault="009B77A0" w:rsidP="009B77A0">
      <w:r w:rsidRPr="00122CE5">
        <w:rPr>
          <w:rStyle w:val="Style13ptBold"/>
        </w:rPr>
        <w:t>Lynch 17</w:t>
      </w:r>
      <w:r>
        <w:t xml:space="preserve"> (</w:t>
      </w:r>
      <w:r w:rsidRPr="00122CE5">
        <w:t>Frederick R., is a government professor at Claremont McKenna College and the author of “The Diversity Machine: The Drive to Chan</w:t>
      </w:r>
      <w:r>
        <w:t xml:space="preserve">ge the ‘White Male Workplace.’, 8-4-2017, "Opinion: </w:t>
      </w:r>
      <w:r w:rsidRPr="00122CE5">
        <w:t>Why Trump Supporters Dis</w:t>
      </w:r>
      <w:r>
        <w:t>trust Immigration and Diversity,</w:t>
      </w:r>
      <w:r w:rsidRPr="00122CE5">
        <w:t xml:space="preserve">" No Publication, </w:t>
      </w:r>
      <w:hyperlink r:id="rId44" w:history="1">
        <w:r w:rsidRPr="00BB3FD1">
          <w:rPr>
            <w:rStyle w:val="Hyperlink"/>
          </w:rPr>
          <w:t>https://www.nytimes.com/2017/08/04/opinion/trump-supporters-immigration-diversity.html</w:t>
        </w:r>
      </w:hyperlink>
      <w:r>
        <w:t>, MSCOTT)</w:t>
      </w:r>
    </w:p>
    <w:p w:rsidR="009B77A0" w:rsidRDefault="009B77A0" w:rsidP="009B77A0">
      <w:r>
        <w:t xml:space="preserve">President Trump’s support for a proposal from Senators Tom Cotton and David Perdue that slashes legal immigration and reports about the Justice Department’s renewed interests in scrutinizing college affirmative action programs should come as no surprise. Mr. </w:t>
      </w:r>
      <w:r w:rsidRPr="005B7018">
        <w:rPr>
          <w:rStyle w:val="StyleUnderline"/>
        </w:rPr>
        <w:t>Trump is catering to his largely middle-aged, white, middle- and working-class base</w:t>
      </w:r>
      <w:r>
        <w:t>. That’s what politicians do.</w:t>
      </w:r>
    </w:p>
    <w:p w:rsidR="009B77A0" w:rsidRDefault="009B77A0" w:rsidP="009B77A0">
      <w:r>
        <w:t>But is he addressing legitimate interest-group concerns or is he pandering to racial fears? There is a rather one-sided debate over what motivates Mr. Trump and his supporters. A wave of new books and articles still invoke stereotypes trotted out on election night: Mr. Trump’s “angry white voters” were motivated by racism, resentment, “whitelash,” declining economic or social status, irrational fears of economic or demographic change, or all of the above. They are deluded, confused “Strangers in Their Own Land,” as suggested by the title of a book by the sociologist Arlie Hochschild.</w:t>
      </w:r>
    </w:p>
    <w:p w:rsidR="009B77A0" w:rsidRPr="005B7018" w:rsidRDefault="009B77A0" w:rsidP="009B77A0">
      <w:pPr>
        <w:rPr>
          <w:rStyle w:val="StyleUnderline"/>
        </w:rPr>
      </w:pPr>
      <w:r>
        <w:t xml:space="preserve">This thinly veiled scorn has inhibited deeper study of whether </w:t>
      </w:r>
      <w:r w:rsidRPr="005B7018">
        <w:rPr>
          <w:rStyle w:val="StyleUnderline"/>
        </w:rPr>
        <w:t xml:space="preserve">Mr. Trump’s </w:t>
      </w:r>
      <w:r w:rsidRPr="005B7018">
        <w:rPr>
          <w:rStyle w:val="Emphasis"/>
        </w:rPr>
        <w:t>white voters are responding to legitimate economic threats generated by what I have termed “the diversity machine.”</w:t>
      </w:r>
      <w:r>
        <w:t xml:space="preserve"> </w:t>
      </w:r>
      <w:r w:rsidRPr="005B7018">
        <w:rPr>
          <w:rStyle w:val="StyleUnderline"/>
        </w:rPr>
        <w:t>This powerful policy juggernaut has quietly and questionably blended together two trends that threaten working- and middle-class whites.</w:t>
      </w:r>
    </w:p>
    <w:p w:rsidR="009B77A0" w:rsidRDefault="009B77A0" w:rsidP="009B77A0">
      <w:r>
        <w:t xml:space="preserve">First, </w:t>
      </w:r>
      <w:r w:rsidRPr="005B7018">
        <w:rPr>
          <w:rStyle w:val="StyleUnderline"/>
        </w:rPr>
        <w:t>high levels of legal</w:t>
      </w:r>
      <w:r>
        <w:t xml:space="preserve"> and illegal </w:t>
      </w:r>
      <w:r w:rsidRPr="005B7018">
        <w:rPr>
          <w:rStyle w:val="StyleUnderline"/>
        </w:rPr>
        <w:t>immigration</w:t>
      </w:r>
      <w:r>
        <w:t xml:space="preserve">, as the Harvard economist George Borjas’s recent book emphasizes, </w:t>
      </w:r>
      <w:r w:rsidRPr="005B7018">
        <w:rPr>
          <w:rStyle w:val="Emphasis"/>
        </w:rPr>
        <w:t>have produced wage losses</w:t>
      </w:r>
      <w:r w:rsidRPr="005B7018">
        <w:rPr>
          <w:rStyle w:val="StyleUnderline"/>
        </w:rPr>
        <w:t xml:space="preserve"> among some poor and working-class low-skilled native-born workers</w:t>
      </w:r>
      <w:r>
        <w:t xml:space="preserve">. </w:t>
      </w:r>
      <w:r w:rsidRPr="005B7018">
        <w:rPr>
          <w:rStyle w:val="StyleUnderline"/>
        </w:rPr>
        <w:t xml:space="preserve">Wealthy whites and </w:t>
      </w:r>
      <w:r w:rsidRPr="005B7018">
        <w:rPr>
          <w:rStyle w:val="Emphasis"/>
        </w:rPr>
        <w:t>corporations</w:t>
      </w:r>
      <w:r w:rsidRPr="005B7018">
        <w:rPr>
          <w:rStyle w:val="StyleUnderline"/>
        </w:rPr>
        <w:t xml:space="preserve"> were often the winners</w:t>
      </w:r>
      <w:r>
        <w:t xml:space="preserve">. It’s </w:t>
      </w:r>
      <w:r w:rsidRPr="005B7018">
        <w:rPr>
          <w:rStyle w:val="StyleUnderline"/>
        </w:rPr>
        <w:t xml:space="preserve">the old story of costs and benefits of </w:t>
      </w:r>
      <w:r w:rsidRPr="005B7018">
        <w:rPr>
          <w:rStyle w:val="Emphasis"/>
        </w:rPr>
        <w:t>building America on the backs of cheap immigrant labor.</w:t>
      </w:r>
    </w:p>
    <w:p w:rsidR="009B77A0" w:rsidRDefault="009B77A0" w:rsidP="009B77A0">
      <w:r>
        <w:t xml:space="preserve">For more than a hundred years, </w:t>
      </w:r>
      <w:r w:rsidRPr="005B7018">
        <w:rPr>
          <w:rStyle w:val="StyleUnderline"/>
        </w:rPr>
        <w:t>these split labor markets have often</w:t>
      </w:r>
      <w:r>
        <w:t xml:space="preserve"> </w:t>
      </w:r>
      <w:r w:rsidRPr="005B7018">
        <w:rPr>
          <w:rStyle w:val="Emphasis"/>
        </w:rPr>
        <w:t>pitted native-born workers</w:t>
      </w:r>
      <w:r>
        <w:t xml:space="preserve"> (mostly white, sometimes unionized) </w:t>
      </w:r>
      <w:r w:rsidRPr="005B7018">
        <w:rPr>
          <w:rStyle w:val="StyleUnderline"/>
        </w:rPr>
        <w:t>against successive waves of cheap-labor newcomers</w:t>
      </w:r>
      <w:r>
        <w:t xml:space="preserve"> (usually of different ethnicity or culture or both</w:t>
      </w:r>
      <w:r w:rsidRPr="005B7018">
        <w:t xml:space="preserve">). </w:t>
      </w:r>
      <w:r w:rsidRPr="005B7018">
        <w:rPr>
          <w:rStyle w:val="Emphasis"/>
        </w:rPr>
        <w:t>Economic competition fuels ethnic antagonism — and nativism, racism and the like</w:t>
      </w:r>
      <w:r>
        <w:t>.</w:t>
      </w:r>
    </w:p>
    <w:p w:rsidR="009B77A0" w:rsidRPr="009B77A0" w:rsidRDefault="009B77A0" w:rsidP="009B77A0"/>
    <w:p w:rsidR="00E7264F" w:rsidRDefault="00E7264F" w:rsidP="00E7264F">
      <w:pPr>
        <w:pStyle w:val="Heading3"/>
      </w:pPr>
      <w:r>
        <w:t xml:space="preserve">! – </w:t>
      </w:r>
      <w:proofErr w:type="gramStart"/>
      <w:r>
        <w:t>diversionary</w:t>
      </w:r>
      <w:proofErr w:type="gramEnd"/>
      <w:r>
        <w:t xml:space="preserve"> war</w:t>
      </w:r>
    </w:p>
    <w:p w:rsidR="00E7264F" w:rsidRPr="00D12000" w:rsidRDefault="00E7264F" w:rsidP="00E7264F">
      <w:pPr>
        <w:pStyle w:val="Heading4"/>
        <w:rPr>
          <w:rFonts w:cs="Times New Roman"/>
        </w:rPr>
      </w:pPr>
      <w:r w:rsidRPr="00D12000">
        <w:rPr>
          <w:rFonts w:cs="Times New Roman"/>
        </w:rPr>
        <w:t>Growing economic inequality drives diversionary nationalism and sparks international conflict due to greater military intervention</w:t>
      </w:r>
    </w:p>
    <w:p w:rsidR="00E7264F" w:rsidRPr="00D12000" w:rsidRDefault="00E7264F" w:rsidP="00E7264F">
      <w:pPr>
        <w:rPr>
          <w:rStyle w:val="Style13ptBold"/>
          <w:b w:val="0"/>
          <w:bCs w:val="0"/>
          <w:sz w:val="16"/>
        </w:rPr>
      </w:pPr>
      <w:r w:rsidRPr="00D12000">
        <w:rPr>
          <w:rStyle w:val="Style13ptBold"/>
        </w:rPr>
        <w:t>Solt 11</w:t>
      </w:r>
      <w:r w:rsidRPr="00D12000">
        <w:rPr>
          <w:rStyle w:val="Style13ptBold"/>
          <w:sz w:val="28"/>
        </w:rPr>
        <w:t xml:space="preserve"> </w:t>
      </w:r>
      <w:r w:rsidRPr="00D12000">
        <w:t xml:space="preserve">– Frederick,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w:t>
      </w:r>
      <w:r w:rsidRPr="00D12000">
        <w:rPr>
          <w:i/>
        </w:rPr>
        <w:t>The Journal of Politics</w:t>
      </w:r>
      <w:r w:rsidRPr="00D12000">
        <w:t>, 73.3)</w:t>
      </w:r>
    </w:p>
    <w:p w:rsidR="00E7264F" w:rsidRPr="00E7264F" w:rsidRDefault="00E7264F" w:rsidP="00E7264F">
      <w:r w:rsidRPr="00D12000">
        <w:t xml:space="preserve">One of the oldest theories of nationalism is that </w:t>
      </w:r>
      <w:r w:rsidRPr="00D12000">
        <w:rPr>
          <w:rStyle w:val="StyleUnderline"/>
        </w:rPr>
        <w:t xml:space="preserve">states </w:t>
      </w:r>
      <w:r w:rsidRPr="00D12000">
        <w:rPr>
          <w:rStyle w:val="Emphasis"/>
        </w:rPr>
        <w:t>instill the nationalist myth</w:t>
      </w:r>
      <w:r w:rsidRPr="00D12000">
        <w:rPr>
          <w:rStyle w:val="StyleUnderline"/>
        </w:rPr>
        <w:t xml:space="preserve"> in their citizens to </w:t>
      </w:r>
      <w:r w:rsidRPr="00D12000">
        <w:rPr>
          <w:rStyle w:val="Emphasis"/>
        </w:rPr>
        <w:t>divert their attention from great economic inequality</w:t>
      </w:r>
      <w:r w:rsidRPr="00D12000">
        <w:t xml:space="preserve"> </w:t>
      </w:r>
      <w:r w:rsidRPr="00D12000">
        <w:rPr>
          <w:rStyle w:val="StyleUnderline"/>
        </w:rPr>
        <w:t>and</w:t>
      </w:r>
      <w:r w:rsidRPr="00D12000">
        <w:t xml:space="preserve"> so </w:t>
      </w:r>
      <w:r w:rsidRPr="00D12000">
        <w:rPr>
          <w:rStyle w:val="StyleUnderline"/>
        </w:rPr>
        <w:t>forestall pervasive unrest</w:t>
      </w:r>
      <w:r w:rsidRPr="00D12000">
        <w:t xml:space="preserve">. </w:t>
      </w:r>
      <w:r w:rsidRPr="00D12000">
        <w:rPr>
          <w:rStyle w:val="StyleUnderline"/>
        </w:rPr>
        <w:t>Because the very concept of nationalism obscures the extent of inequality</w:t>
      </w:r>
      <w:r w:rsidRPr="00D12000">
        <w:t xml:space="preserve"> and is a potent tool for delegitimizing calls for redistribution, </w:t>
      </w:r>
      <w:r w:rsidRPr="00D12000">
        <w:rPr>
          <w:rStyle w:val="StyleUnderline"/>
        </w:rPr>
        <w:t xml:space="preserve">it is a perfect </w:t>
      </w:r>
      <w:r w:rsidRPr="00D12000">
        <w:rPr>
          <w:rStyle w:val="Emphasis"/>
        </w:rPr>
        <w:t>diversion</w:t>
      </w:r>
      <w:r w:rsidRPr="00D12000">
        <w:t xml:space="preserve">, </w:t>
      </w:r>
      <w:r w:rsidRPr="00D12000">
        <w:rPr>
          <w:rStyle w:val="StyleUnderline"/>
        </w:rPr>
        <w:t>and states should be expected to engage in more nationalist mythmaking when inequality increases</w:t>
      </w:r>
      <w:r w:rsidRPr="00D12000">
        <w:t xml:space="preserve">. </w:t>
      </w:r>
      <w:r w:rsidRPr="00D12000">
        <w:rPr>
          <w:rStyle w:val="StyleUnderline"/>
        </w:rPr>
        <w:t>The evidence presented by this study supports this theory</w:t>
      </w:r>
      <w:r w:rsidRPr="00D12000">
        <w:t xml:space="preserve">: across the countries and over time, </w:t>
      </w:r>
      <w:r w:rsidRPr="00D12000">
        <w:rPr>
          <w:rStyle w:val="StyleUnderline"/>
        </w:rPr>
        <w:t>where economic inequality is greater, nationalist sentiments are substantially more widespread</w:t>
      </w:r>
      <w:r w:rsidRPr="00D12000">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D12000">
        <w:rPr>
          <w:rStyle w:val="StyleUnderline"/>
        </w:rPr>
        <w:t xml:space="preserve">domestic inequality is a </w:t>
      </w:r>
      <w:r w:rsidRPr="00D12000">
        <w:rPr>
          <w:rStyle w:val="Emphasis"/>
        </w:rPr>
        <w:t>far more important stimulus for the generation of nationalist sentiments</w:t>
      </w:r>
      <w:r w:rsidRPr="00D12000">
        <w:rPr>
          <w:rStyle w:val="StyleUnderline"/>
        </w:rPr>
        <w:t xml:space="preserve"> than the international context</w:t>
      </w:r>
      <w:r w:rsidRPr="00D12000">
        <w:t xml:space="preserve">. </w:t>
      </w:r>
      <w:r w:rsidRPr="00D12000">
        <w:rPr>
          <w:rStyle w:val="StyleUnderline"/>
        </w:rPr>
        <w:t xml:space="preserve">Given that </w:t>
      </w:r>
      <w:r w:rsidRPr="00D12000">
        <w:rPr>
          <w:rStyle w:val="Emphasis"/>
        </w:rPr>
        <w:t>nuclear weapons</w:t>
      </w:r>
      <w:r w:rsidRPr="00D12000">
        <w:t>—either their own or their allies’—</w:t>
      </w:r>
      <w:r w:rsidRPr="00D12000">
        <w:rPr>
          <w:rStyle w:val="StyleUnderline"/>
        </w:rPr>
        <w:t>rather than the mass army now serve as the primary defense of many countries against being overrun by their enemies, perhaps this is not surprising</w:t>
      </w:r>
      <w:r w:rsidRPr="00D12000">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D12000">
        <w:rPr>
          <w:rStyle w:val="StyleUnderline"/>
        </w:rPr>
        <w:t xml:space="preserve">States may foment national pride to stem discontent with increasing inequality, but this pride can also lead to more </w:t>
      </w:r>
      <w:r w:rsidRPr="00D12000">
        <w:rPr>
          <w:rStyle w:val="Emphasis"/>
        </w:rPr>
        <w:t>hostility towards immigrants and minorities</w:t>
      </w:r>
      <w:r w:rsidRPr="00D12000">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D12000">
        <w:rPr>
          <w:rStyle w:val="StyleUnderline"/>
        </w:rPr>
        <w:t xml:space="preserve">by leading to the creation of more national pride, higher levels of inequality produce environments favorable to those who would inflame </w:t>
      </w:r>
      <w:r w:rsidRPr="00D12000">
        <w:rPr>
          <w:rStyle w:val="Emphasis"/>
        </w:rPr>
        <w:t>ethnic animosities</w:t>
      </w:r>
      <w:r w:rsidRPr="00D12000">
        <w:t xml:space="preserve">. </w:t>
      </w:r>
      <w:r w:rsidRPr="00D12000">
        <w:rPr>
          <w:rStyle w:val="StyleUnderline"/>
        </w:rPr>
        <w:t>Another</w:t>
      </w:r>
      <w:r w:rsidRPr="00D12000">
        <w:t xml:space="preserve"> and perhaps even more worrisome </w:t>
      </w:r>
      <w:r w:rsidRPr="00D12000">
        <w:rPr>
          <w:rStyle w:val="StyleUnderline"/>
        </w:rPr>
        <w:t xml:space="preserve">implication regards the </w:t>
      </w:r>
      <w:r w:rsidRPr="00D12000">
        <w:rPr>
          <w:rStyle w:val="Emphasis"/>
        </w:rPr>
        <w:t>likelihood of war</w:t>
      </w:r>
      <w:r w:rsidRPr="00D12000">
        <w:t xml:space="preserve">. </w:t>
      </w:r>
      <w:r w:rsidRPr="00D12000">
        <w:rPr>
          <w:rStyle w:val="StyleUnderline"/>
        </w:rPr>
        <w:t xml:space="preserve">Nationalism is frequently suggested as a </w:t>
      </w:r>
      <w:r w:rsidRPr="00D12000">
        <w:rPr>
          <w:rStyle w:val="Emphasis"/>
        </w:rPr>
        <w:t>cause of war</w:t>
      </w:r>
      <w:r w:rsidRPr="00D12000">
        <w:t xml:space="preserve">, </w:t>
      </w:r>
      <w:r w:rsidRPr="00D12000">
        <w:rPr>
          <w:rStyle w:val="StyleUnderline"/>
        </w:rPr>
        <w:t>and more national pride has been found to result in a much greater demand for national security even at the expense of civil liberties</w:t>
      </w:r>
      <w:r w:rsidRPr="00D12000">
        <w:t xml:space="preserve"> (Davis and Silver 2004, 36–37) </w:t>
      </w:r>
      <w:r w:rsidRPr="00D12000">
        <w:rPr>
          <w:rStyle w:val="StyleUnderline"/>
        </w:rPr>
        <w:t xml:space="preserve">as well as preferences for “a more </w:t>
      </w:r>
      <w:r w:rsidRPr="00D12000">
        <w:rPr>
          <w:rStyle w:val="Emphasis"/>
        </w:rPr>
        <w:t>militaristic foreign affairs posture</w:t>
      </w:r>
      <w:r w:rsidRPr="00D12000">
        <w:t xml:space="preserve"> </w:t>
      </w:r>
      <w:r w:rsidRPr="00D12000">
        <w:rPr>
          <w:rStyle w:val="StyleUnderline"/>
        </w:rPr>
        <w:t>and a more interventionist role in world politics</w:t>
      </w:r>
      <w:r w:rsidRPr="00D12000">
        <w:t xml:space="preserve">” (Conover and Feldman 1987, 3). To the extent that these preferences influence policymaking, the </w:t>
      </w:r>
      <w:r w:rsidRPr="00D12000">
        <w:rPr>
          <w:rStyle w:val="Emphasis"/>
        </w:rPr>
        <w:t>growth in economic inequality</w:t>
      </w:r>
      <w:r w:rsidRPr="00D12000">
        <w:t xml:space="preserve"> over the last quarter century </w:t>
      </w:r>
      <w:r w:rsidRPr="00D12000">
        <w:rPr>
          <w:rStyle w:val="StyleUnderline"/>
        </w:rPr>
        <w:t xml:space="preserve">should be expected to lead to more aggressive foreign policies and </w:t>
      </w:r>
      <w:r w:rsidRPr="00D12000">
        <w:rPr>
          <w:rStyle w:val="Emphasis"/>
        </w:rPr>
        <w:t>more international conflict</w:t>
      </w:r>
      <w:r w:rsidRPr="00D12000">
        <w:t xml:space="preserve">. If economic inequality prompts states to generate diversionary nationalism as the results presented above suggest, then </w:t>
      </w:r>
      <w:r w:rsidRPr="00D12000">
        <w:rPr>
          <w:rStyle w:val="Emphasis"/>
        </w:rPr>
        <w:t>rising inequality could make for a more dangerous world</w:t>
      </w:r>
      <w:r w:rsidRPr="00D12000">
        <w:t xml:space="preserve">. 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D12000">
        <w:rPr>
          <w:rStyle w:val="StyleUnderline"/>
        </w:rPr>
        <w:t>democracies with higher levels of inequality do not consistently respond with more redistribution</w:t>
      </w:r>
      <w:r w:rsidRPr="00D12000">
        <w:t xml:space="preserve"> (e.g., Bénabou 1996). </w:t>
      </w:r>
      <w:r w:rsidRPr="00D12000">
        <w:rPr>
          <w:rStyle w:val="StyleUnderline"/>
        </w:rPr>
        <w:t>Rather than allowing redistribution to be decided through the democratic process suggested by such models</w:t>
      </w:r>
      <w:r w:rsidRPr="00D12000">
        <w:t xml:space="preserve">, this work suggests that </w:t>
      </w:r>
      <w:r w:rsidRPr="00D12000">
        <w:rPr>
          <w:rStyle w:val="StyleUnderline"/>
        </w:rPr>
        <w:t>states often respond to higher levels of inequality with more nationalism</w:t>
      </w:r>
      <w:r w:rsidRPr="00D12000">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rsidR="00B1572E" w:rsidRDefault="00B1572E" w:rsidP="00B1572E">
      <w:pPr>
        <w:pStyle w:val="Heading3"/>
      </w:pPr>
      <w:r>
        <w:t xml:space="preserve">! – </w:t>
      </w:r>
      <w:proofErr w:type="gramStart"/>
      <w:r>
        <w:t>democracy</w:t>
      </w:r>
      <w:proofErr w:type="gramEnd"/>
    </w:p>
    <w:p w:rsidR="00B1572E" w:rsidRDefault="00B1572E" w:rsidP="00B1572E">
      <w:pPr>
        <w:pStyle w:val="Heading4"/>
      </w:pPr>
      <w:r>
        <w:t>Inequality breaks down democratic structures and undermines core American values</w:t>
      </w:r>
    </w:p>
    <w:p w:rsidR="00B1572E" w:rsidRPr="00D05DCB" w:rsidRDefault="00B1572E" w:rsidP="00B1572E">
      <w:r w:rsidRPr="00D05DCB">
        <w:rPr>
          <w:b/>
        </w:rPr>
        <w:t>Levin-Waldman 16-</w:t>
      </w:r>
      <w:r>
        <w:t xml:space="preserve"> [Oren M, professor of public policy at Metropolitan College of New York and a Research Scholar at the Binzagr Institute for Sustainable Prosperity, recent books include The Minimum Wage: A Reference Handbook (ABC-CLIO 2016), "How Inequality Undermines Democracy," www.e-ir.info/2016/12/10/how-inequality-undermines-democracy/, Dec 10, 2016]//ad</w:t>
      </w:r>
    </w:p>
    <w:p w:rsidR="00B1572E" w:rsidRDefault="00B1572E" w:rsidP="00B1572E">
      <w:r>
        <w:t xml:space="preserve">The Threat to Democracy Democratic theory assumes a society of free, equal, and autonomous individuals. Although democracy may have different meanings for different people, </w:t>
      </w:r>
      <w:r w:rsidRPr="00D05DCB">
        <w:rPr>
          <w:rStyle w:val="StyleUnderline"/>
        </w:rPr>
        <w:t>an ideal of democracy is that all individuals are supposed to have equal standing</w:t>
      </w:r>
      <w:r>
        <w:t xml:space="preserve">. This means that </w:t>
      </w:r>
      <w:r w:rsidRPr="00D05DCB">
        <w:rPr>
          <w:rStyle w:val="StyleUnderline"/>
        </w:rPr>
        <w:t>each individual is equal before the law</w:t>
      </w:r>
      <w:r>
        <w:t xml:space="preserve">, has the same vote as other individuals, the same right to express oneself in the political sphere, and perhaps most importantly the same potential to influence what government does, even if they opt not to exercise that potential. </w:t>
      </w:r>
      <w:r w:rsidRPr="00D05DCB">
        <w:rPr>
          <w:rStyle w:val="StyleUnderline"/>
        </w:rPr>
        <w:t>All citizens</w:t>
      </w:r>
      <w:r>
        <w:t xml:space="preserve">, then, </w:t>
      </w:r>
      <w:r w:rsidRPr="00D05DCB">
        <w:rPr>
          <w:rStyle w:val="StyleUnderline"/>
        </w:rPr>
        <w:t>have the same access to governing institutions</w:t>
      </w:r>
      <w:r>
        <w:t xml:space="preserve">. </w:t>
      </w:r>
      <w:r w:rsidRPr="00D05DCB">
        <w:rPr>
          <w:rStyle w:val="StyleUnderline"/>
        </w:rPr>
        <w:t>Within this theoretical construct</w:t>
      </w:r>
      <w:r>
        <w:t xml:space="preserve">, which may also characterize American democracy, </w:t>
      </w:r>
      <w:r w:rsidRPr="00D05DCB">
        <w:rPr>
          <w:rStyle w:val="StyleUnderline"/>
        </w:rPr>
        <w:t>money is supposed to be irrelevant to one’s standing</w:t>
      </w:r>
      <w:r>
        <w:t xml:space="preserve">. Both the </w:t>
      </w:r>
      <w:r w:rsidRPr="00D05DCB">
        <w:rPr>
          <w:rStyle w:val="StyleUnderline"/>
        </w:rPr>
        <w:t>rich and the poor are equal before government</w:t>
      </w:r>
      <w:r>
        <w:t xml:space="preserve"> (Hacker and Pierson 2010). This conception of equality, otherwise known as procedural equality is not usually concerned with how resources, wealth and income are distributed, but with how individuals stand in relation to one another. Individuals can have more than others so long as they are equal in terms of their legal and political standing. </w:t>
      </w:r>
      <w:r w:rsidRPr="00D05DCB">
        <w:rPr>
          <w:rStyle w:val="StyleUnderline"/>
        </w:rPr>
        <w:t>Procedural equality is especially critical to democratic society because it serves to secure another essential condition: personal freedom</w:t>
      </w:r>
      <w:r>
        <w:t xml:space="preserve">, which is also a necessary condition for individuals to function autonomously. </w:t>
      </w:r>
      <w:r w:rsidRPr="00D05DCB">
        <w:rPr>
          <w:rStyle w:val="StyleUnderline"/>
        </w:rPr>
        <w:t>The greater their autonomy</w:t>
      </w:r>
      <w:r>
        <w:t xml:space="preserve">, the </w:t>
      </w:r>
      <w:r w:rsidRPr="00D05DCB">
        <w:rPr>
          <w:rStyle w:val="StyleUnderline"/>
        </w:rPr>
        <w:t xml:space="preserve">more likely they are to participate in </w:t>
      </w:r>
      <w:r w:rsidRPr="00D05DCB">
        <w:t>the</w:t>
      </w:r>
      <w:r w:rsidRPr="00D05DCB">
        <w:rPr>
          <w:rStyle w:val="StyleUnderline"/>
        </w:rPr>
        <w:t xml:space="preserve"> democratic process</w:t>
      </w:r>
      <w:r>
        <w:t>. Individuals are free to pursue their goals and objectives—i.e. self-interests—</w:t>
      </w:r>
      <w:proofErr w:type="gramStart"/>
      <w:r>
        <w:t>so</w:t>
      </w:r>
      <w:proofErr w:type="gramEnd"/>
      <w:r>
        <w:t xml:space="preserve"> long as their pursuit does not interfere with others’ ability to pursue their own goals and objectives. In a very basic sense, and certainly within the context of classical political thought, this is what it means to talk about personal independence or autonomy. But as Tocqueville observed </w:t>
      </w:r>
      <w:r w:rsidRPr="00D05DCB">
        <w:rPr>
          <w:rStyle w:val="StyleUnderline"/>
        </w:rPr>
        <w:t>there cannot be real political equality without some measure of economic equality as well</w:t>
      </w:r>
      <w:r>
        <w:t xml:space="preserve">, </w:t>
      </w:r>
      <w:r w:rsidRPr="00D05DCB">
        <w:rPr>
          <w:rStyle w:val="StyleUnderline"/>
        </w:rPr>
        <w:t>because</w:t>
      </w:r>
      <w:r>
        <w:t xml:space="preserve"> a </w:t>
      </w:r>
      <w:r w:rsidRPr="00D05DCB">
        <w:rPr>
          <w:rStyle w:val="StyleUnderline"/>
        </w:rPr>
        <w:t>society with great concentrations of poor people can be dangerous</w:t>
      </w:r>
      <w:r>
        <w:t xml:space="preserve"> (Zetterbaum 1987). Therefore, </w:t>
      </w:r>
      <w:r w:rsidRPr="00D05DCB">
        <w:rPr>
          <w:rStyle w:val="Emphasis"/>
        </w:rPr>
        <w:t>economic inequality</w:t>
      </w:r>
      <w:r w:rsidRPr="00D05DCB">
        <w:rPr>
          <w:rStyle w:val="StyleUnderline"/>
        </w:rPr>
        <w:t xml:space="preserve"> could </w:t>
      </w:r>
      <w:r w:rsidRPr="00D05DCB">
        <w:rPr>
          <w:rStyle w:val="Emphasis"/>
        </w:rPr>
        <w:t>pose serious problems</w:t>
      </w:r>
      <w:r w:rsidRPr="00D05DCB">
        <w:rPr>
          <w:rStyle w:val="StyleUnderline"/>
        </w:rPr>
        <w:t xml:space="preserve"> in a </w:t>
      </w:r>
      <w:r w:rsidRPr="00D05DCB">
        <w:rPr>
          <w:rStyle w:val="Emphasis"/>
        </w:rPr>
        <w:t>procedural democracy</w:t>
      </w:r>
      <w:r w:rsidRPr="00D05DCB">
        <w:rPr>
          <w:rStyle w:val="StyleUnderline"/>
        </w:rPr>
        <w:t>.</w:t>
      </w:r>
      <w:r>
        <w:rPr>
          <w:u w:val="single"/>
        </w:rPr>
        <w:t xml:space="preserve"> </w:t>
      </w:r>
      <w:r w:rsidRPr="00D05DCB">
        <w:rPr>
          <w:rStyle w:val="StyleUnderline"/>
        </w:rPr>
        <w:t>Why</w:t>
      </w:r>
      <w:r>
        <w:t xml:space="preserve">, then, </w:t>
      </w:r>
      <w:r w:rsidRPr="00D05DCB">
        <w:rPr>
          <w:rStyle w:val="StyleUnderline"/>
        </w:rPr>
        <w:t xml:space="preserve">might </w:t>
      </w:r>
      <w:r w:rsidRPr="00D05DCB">
        <w:rPr>
          <w:rStyle w:val="Emphasis"/>
        </w:rPr>
        <w:t>inequality be so dangerous to democracy</w:t>
      </w:r>
      <w:r>
        <w:t xml:space="preserve">? According to Acemoglu and Robinson (2006), </w:t>
      </w:r>
      <w:r w:rsidRPr="00442ECB">
        <w:rPr>
          <w:rStyle w:val="Emphasis"/>
        </w:rPr>
        <w:t>unrest is</w:t>
      </w:r>
      <w:r w:rsidRPr="00D05DCB">
        <w:rPr>
          <w:rStyle w:val="StyleUnderline"/>
        </w:rPr>
        <w:t xml:space="preserve"> often a </w:t>
      </w:r>
      <w:r w:rsidRPr="00442ECB">
        <w:rPr>
          <w:rStyle w:val="Emphasis"/>
        </w:rPr>
        <w:t>consequence of inequality</w:t>
      </w:r>
      <w:r>
        <w:t xml:space="preserve">. And yet, changes are more likely to occur in those societies with greater inequality between elites and citizens. The more equal the society, the less likely are the masses to demand democratization. </w:t>
      </w:r>
      <w:r w:rsidRPr="00D05DCB">
        <w:rPr>
          <w:rStyle w:val="StyleUnderline"/>
        </w:rPr>
        <w:t>Democratization requires that society be sufficiently unequal so that the threat of revolution is credible</w:t>
      </w:r>
      <w:r>
        <w:t xml:space="preserve">. Therefore, an elite may be willing to begin a transition by extending the right of franchise because it is in its interests to do so. The </w:t>
      </w:r>
      <w:r w:rsidRPr="00D05DCB">
        <w:rPr>
          <w:rStyle w:val="StyleUnderline"/>
        </w:rPr>
        <w:t>transition effectively preserves the status quo by staving off the threat of revolution</w:t>
      </w:r>
      <w:r>
        <w:t xml:space="preserve">, </w:t>
      </w:r>
      <w:r w:rsidRPr="00D05DCB">
        <w:rPr>
          <w:rStyle w:val="StyleUnderline"/>
        </w:rPr>
        <w:t>which in the end may preserve the power base of the elite</w:t>
      </w:r>
      <w:r>
        <w:t xml:space="preserve">. Yet, the elite only democratizes to the degree necessary to stave off the threat of revolution, because the former effectively limits the power of the majority by diluting popular pressure and undermining the power of the majority. Democratization refers to achieving voice through fair procedures. But </w:t>
      </w:r>
      <w:r w:rsidRPr="00D05DCB">
        <w:rPr>
          <w:rStyle w:val="StyleUnderline"/>
        </w:rPr>
        <w:t>democratization could mean achieving greater equality through the redistribution of resources</w:t>
      </w:r>
      <w:r>
        <w:t xml:space="preserve"> </w:t>
      </w:r>
      <w:r w:rsidRPr="00D05DCB">
        <w:rPr>
          <w:rStyle w:val="StyleUnderline"/>
        </w:rPr>
        <w:t>aimed at achieving equality</w:t>
      </w:r>
      <w:r>
        <w:t xml:space="preserve"> of result. </w:t>
      </w:r>
      <w:r w:rsidRPr="00D05DCB">
        <w:rPr>
          <w:rStyle w:val="StyleUnderline"/>
        </w:rPr>
        <w:t>Economic equality</w:t>
      </w:r>
      <w:r>
        <w:t xml:space="preserve">, </w:t>
      </w:r>
      <w:r w:rsidRPr="00D05DCB">
        <w:rPr>
          <w:rStyle w:val="StyleUnderline"/>
        </w:rPr>
        <w:t>then</w:t>
      </w:r>
      <w:r>
        <w:t xml:space="preserve">, effectively </w:t>
      </w:r>
      <w:r w:rsidRPr="00D05DCB">
        <w:rPr>
          <w:rStyle w:val="StyleUnderline"/>
        </w:rPr>
        <w:t>promotes democracy</w:t>
      </w:r>
      <w:r>
        <w:t xml:space="preserve"> </w:t>
      </w:r>
      <w:r w:rsidRPr="00D05DCB">
        <w:rPr>
          <w:rStyle w:val="StyleUnderline"/>
        </w:rPr>
        <w:t>because it effectively reduces the pressure for redistribution</w:t>
      </w:r>
      <w:r>
        <w:t xml:space="preserve">, </w:t>
      </w:r>
      <w:r w:rsidRPr="00D05DCB">
        <w:rPr>
          <w:rStyle w:val="StyleUnderline"/>
        </w:rPr>
        <w:t>which could occur as a</w:t>
      </w:r>
      <w:r>
        <w:t xml:space="preserve"> </w:t>
      </w:r>
      <w:r w:rsidRPr="00D05DCB">
        <w:rPr>
          <w:rStyle w:val="StyleUnderline"/>
        </w:rPr>
        <w:t>byproduct of mass revolution and</w:t>
      </w:r>
      <w:r>
        <w:t xml:space="preserve"> the subsequent </w:t>
      </w:r>
      <w:r w:rsidRPr="00D05DCB">
        <w:rPr>
          <w:rStyle w:val="StyleUnderline"/>
        </w:rPr>
        <w:t>creation of an authoritarian regime</w:t>
      </w:r>
      <w:r>
        <w:t xml:space="preserve"> (Boix 2003). </w:t>
      </w:r>
      <w:r w:rsidRPr="00D05DCB">
        <w:rPr>
          <w:rStyle w:val="StyleUnderline"/>
        </w:rPr>
        <w:t>More unequal distribution of wealth</w:t>
      </w:r>
      <w:r>
        <w:t xml:space="preserve"> </w:t>
      </w:r>
      <w:r w:rsidRPr="00D05DCB">
        <w:rPr>
          <w:rStyle w:val="StyleUnderline"/>
        </w:rPr>
        <w:t>increases</w:t>
      </w:r>
      <w:r>
        <w:t xml:space="preserve"> the </w:t>
      </w:r>
      <w:r w:rsidRPr="00D05DCB">
        <w:rPr>
          <w:rStyle w:val="StyleUnderline"/>
        </w:rPr>
        <w:t>redistributive demands of the population</w:t>
      </w:r>
      <w:r>
        <w:t xml:space="preserve"> </w:t>
      </w:r>
      <w:r w:rsidRPr="00D05DCB">
        <w:rPr>
          <w:rStyle w:val="StyleUnderline"/>
        </w:rPr>
        <w:t>and</w:t>
      </w:r>
      <w:r>
        <w:t xml:space="preserve"> the ultimate </w:t>
      </w:r>
      <w:r w:rsidRPr="00D05DCB">
        <w:rPr>
          <w:rStyle w:val="StyleUnderline"/>
        </w:rPr>
        <w:t>level of taxes in a democratic system</w:t>
      </w:r>
      <w:r>
        <w:t xml:space="preserve">. But what happens when the political system is unresponsive to a so-called democratic vote on the tax rate? A </w:t>
      </w:r>
      <w:r w:rsidRPr="00D05DCB">
        <w:rPr>
          <w:rStyle w:val="StyleUnderline"/>
        </w:rPr>
        <w:t>truly democratic regime would</w:t>
      </w:r>
      <w:r>
        <w:t xml:space="preserve"> not simply take away from the wealthy elite for the benefit of the masses, but it might </w:t>
      </w:r>
      <w:r w:rsidRPr="00D05DCB">
        <w:rPr>
          <w:rStyle w:val="StyleUnderline"/>
        </w:rPr>
        <w:t>set a higher tax rate for purposes of redistribution</w:t>
      </w:r>
      <w:r>
        <w:t xml:space="preserve">. In a democracy, everybody votes on the tax rate in accordance with what is known as the median voter theorem. This holds that the more inequality there is the greater will be the distance between the median income and society’s average income. The greater the distance, the more calls there are for redistribution, and it is the distance itself that effectively determines the tax rate (Meltzer and Richard 1981). On an individual level, unequal distribution of wealth and income, however, may adversely affect individuals’ ability to participate in the democratic process as equals. It may result in procedural inequality to the extent that those lacking in wealth and income may not enjoy the same access to political and policy officials as those who possess wealth and income enjoy. With a greater concentration of wealth at the top, elites are in a better position to use their wealth toward the attainment of their political and other ideological objectives (Bachrach and Botwinick 1992, pp. 4-5). Those at the top of the distribution often enjoy inordinate power and are able to not only limit redistribution, but shape the rules of the game in favor of those with more resources (Stiglitz 2012). Various studies have found legislative bodies to be more responsive to affluent constituents than to non-affluent constituents (Bartels 2008; Gilens 2012; Volscho and Kelly 2012). </w:t>
      </w:r>
      <w:r w:rsidRPr="00D05DCB">
        <w:rPr>
          <w:rStyle w:val="StyleUnderline"/>
        </w:rPr>
        <w:t>Inequality</w:t>
      </w:r>
      <w:r>
        <w:t xml:space="preserve">, especially </w:t>
      </w:r>
      <w:r w:rsidRPr="00D05DCB">
        <w:rPr>
          <w:rStyle w:val="Emphasis"/>
        </w:rPr>
        <w:t>in its extreme form of poverty</w:t>
      </w:r>
      <w:r>
        <w:t xml:space="preserve">, </w:t>
      </w:r>
      <w:r w:rsidRPr="00D05DCB">
        <w:rPr>
          <w:rStyle w:val="StyleUnderline"/>
        </w:rPr>
        <w:t>does</w:t>
      </w:r>
      <w:r>
        <w:t xml:space="preserve"> in the end </w:t>
      </w:r>
      <w:r w:rsidRPr="00D05DCB">
        <w:rPr>
          <w:rStyle w:val="StyleUnderline"/>
        </w:rPr>
        <w:t>deprive us of our capabilities, which is said to be a kind of freedom.</w:t>
      </w:r>
      <w:r>
        <w:t xml:space="preserve"> To the extent that individuals at the bottom of the income distribution could be said to be poor, poverty deprives individuals of their capabilities. Therefore, there is a strong case to be made for judging individual advantage in terms of the capability that a person has — “the substantive freedoms he or she enjoys to lead the kind of life he or she has reason to value” (Sen 1999, p.87). Such freedoms are the basis of individual autonomy. Those with more resources may be better positioned to pursue their goals and objectives, while those with fewer resources may find that their ability to pursue their goals and objectives are limited.</w:t>
      </w:r>
    </w:p>
    <w:p w:rsidR="00B1572E" w:rsidRDefault="00B1572E" w:rsidP="00B1572E">
      <w:pPr>
        <w:pStyle w:val="Heading4"/>
      </w:pPr>
      <w:r>
        <w:t>Severe inequality will cause authoritarianism</w:t>
      </w:r>
    </w:p>
    <w:p w:rsidR="00B1572E" w:rsidRPr="0069622B" w:rsidRDefault="00B1572E" w:rsidP="00B1572E">
      <w:r w:rsidRPr="0069622B">
        <w:rPr>
          <w:b/>
        </w:rPr>
        <w:t>Carter 17-</w:t>
      </w:r>
      <w:r>
        <w:t xml:space="preserve"> [Zach, Senior Political Economy Reporter, HuffPost, quotes book Vanderbilt University Law School professor Ganesh Sitaraman, "In The Crisis of the Middle-Class Constitution", "Can American Democracy Survive The Era Of Inequality?" https://www.huffingtonpost.com/entry/democracy-inequality_us_58f64536e4b0b9e9848ed9b7, April 20, 2017]//ad</w:t>
      </w:r>
    </w:p>
    <w:p w:rsidR="00B1572E" w:rsidRDefault="00B1572E" w:rsidP="00B1572E">
      <w:r>
        <w:t xml:space="preserve">Only in our obsessively data-driven era could an issue as socially profound as economic inequality be almost exclusively presented as a mathematical abstraction. Over the past 30 years, an equation has malfunctioned in America, and the numbers do not add up. Occupy Wall Street declares solidarity with the 99 percent, and French economist Thomas Piketty has centuries of figures to prove it. The fact that these bloodless metaphors serve as effective political slogans demonstrates the severity of the problem. Sen. Bernie Sanders’ (I-Vt.) statistically dense stump speeches attacking the 1 percent transformed him from an obscure hippie into the most popular politician in the country. But </w:t>
      </w:r>
      <w:r w:rsidRPr="0069622B">
        <w:rPr>
          <w:rStyle w:val="StyleUnderline"/>
        </w:rPr>
        <w:t>inequality is not the breakdown of an awesome machine</w:t>
      </w:r>
      <w:r>
        <w:t xml:space="preserve">. </w:t>
      </w:r>
      <w:r w:rsidRPr="0069622B">
        <w:rPr>
          <w:rStyle w:val="StyleUnderline"/>
        </w:rPr>
        <w:t>It is a political crisis</w:t>
      </w:r>
      <w:r>
        <w:t xml:space="preserve"> ― one </w:t>
      </w:r>
      <w:r w:rsidRPr="0069622B">
        <w:rPr>
          <w:rStyle w:val="StyleUnderline"/>
        </w:rPr>
        <w:t>that threatens</w:t>
      </w:r>
      <w:r>
        <w:t xml:space="preserve"> the very </w:t>
      </w:r>
      <w:r w:rsidRPr="0069622B">
        <w:rPr>
          <w:rStyle w:val="StyleUnderline"/>
        </w:rPr>
        <w:t>foundations of American government</w:t>
      </w:r>
      <w:r>
        <w:t xml:space="preserve">, </w:t>
      </w:r>
      <w:r w:rsidRPr="0069622B">
        <w:rPr>
          <w:rStyle w:val="StyleUnderline"/>
        </w:rPr>
        <w:t xml:space="preserve">according to a </w:t>
      </w:r>
      <w:r w:rsidRPr="0069622B">
        <w:t>startling</w:t>
      </w:r>
      <w:r>
        <w:t xml:space="preserve"> new </w:t>
      </w:r>
      <w:r w:rsidRPr="0069622B">
        <w:rPr>
          <w:rStyle w:val="StyleUnderline"/>
        </w:rPr>
        <w:t xml:space="preserve">book by Vanderbilt University Law School professor </w:t>
      </w:r>
      <w:r w:rsidRPr="0069622B">
        <w:t>Ganesh</w:t>
      </w:r>
      <w:r w:rsidRPr="0069622B">
        <w:rPr>
          <w:rStyle w:val="StyleUnderline"/>
        </w:rPr>
        <w:t xml:space="preserve"> Sitaraman</w:t>
      </w:r>
      <w:r>
        <w:t xml:space="preserve">. </w:t>
      </w:r>
      <w:r w:rsidRPr="0069622B">
        <w:rPr>
          <w:rStyle w:val="StyleUnderline"/>
        </w:rPr>
        <w:t>In The Crisis of the Middle-Class Constitution</w:t>
      </w:r>
      <w:r>
        <w:t xml:space="preserve">, </w:t>
      </w:r>
      <w:r w:rsidRPr="0069622B">
        <w:rPr>
          <w:rStyle w:val="StyleUnderline"/>
        </w:rPr>
        <w:t>Sitaraman argues</w:t>
      </w:r>
      <w:r>
        <w:t xml:space="preserve"> </w:t>
      </w:r>
      <w:r w:rsidRPr="0069622B">
        <w:rPr>
          <w:rStyle w:val="StyleUnderline"/>
        </w:rPr>
        <w:t>persuasively</w:t>
      </w:r>
      <w:r>
        <w:t xml:space="preserve"> that the </w:t>
      </w:r>
      <w:r w:rsidRPr="0069622B">
        <w:rPr>
          <w:rStyle w:val="StyleUnderline"/>
        </w:rPr>
        <w:t>American Constitution requires a robust middle class to operate</w:t>
      </w:r>
      <w:r>
        <w:t xml:space="preserve">, and </w:t>
      </w:r>
      <w:r w:rsidRPr="0069622B">
        <w:rPr>
          <w:rStyle w:val="StyleUnderline"/>
        </w:rPr>
        <w:t>will break down in the face</w:t>
      </w:r>
      <w:r>
        <w:t xml:space="preserve"> of prolonged, </w:t>
      </w:r>
      <w:r w:rsidRPr="0069622B">
        <w:rPr>
          <w:rStyle w:val="StyleUnderline"/>
        </w:rPr>
        <w:t>severe economic inequality</w:t>
      </w:r>
      <w:r>
        <w:t xml:space="preserve">. In a narrative that reaches all the way back to ancient Athens, </w:t>
      </w:r>
      <w:r w:rsidRPr="0069622B">
        <w:rPr>
          <w:rStyle w:val="StyleUnderline"/>
        </w:rPr>
        <w:t>Sitaraman</w:t>
      </w:r>
      <w:r>
        <w:t xml:space="preserve"> presents the American Constitution as a radical document that broke with all prior Western legal systems by </w:t>
      </w:r>
      <w:r w:rsidRPr="0069622B">
        <w:rPr>
          <w:rStyle w:val="StyleUnderline"/>
        </w:rPr>
        <w:t>rejecting</w:t>
      </w:r>
      <w:r>
        <w:t xml:space="preserve"> the </w:t>
      </w:r>
      <w:r w:rsidRPr="0069622B">
        <w:rPr>
          <w:rStyle w:val="StyleUnderline"/>
        </w:rPr>
        <w:t>idea that significant economic inequality is both natural and inevitable</w:t>
      </w:r>
      <w:r>
        <w:t xml:space="preserve">. Where Athens, Rome and subsequent European empires constructed their institutions to prevent class antagonism from devolving into class war, </w:t>
      </w:r>
      <w:r w:rsidRPr="0069622B">
        <w:rPr>
          <w:rStyle w:val="StyleUnderline"/>
        </w:rPr>
        <w:t xml:space="preserve">the United States built a </w:t>
      </w:r>
      <w:r w:rsidRPr="0069622B">
        <w:rPr>
          <w:rStyle w:val="Emphasis"/>
        </w:rPr>
        <w:t>legal system that required broad economic equality to function</w:t>
      </w:r>
      <w:r w:rsidRPr="0069622B">
        <w:rPr>
          <w:rStyle w:val="StyleUnderline"/>
        </w:rPr>
        <w:t>.</w:t>
      </w:r>
      <w:r>
        <w:rPr>
          <w:rStyle w:val="StyleUnderline"/>
        </w:rPr>
        <w:t xml:space="preserve"> </w:t>
      </w:r>
      <w:r>
        <w:t xml:space="preserve">Other constitutions, Sitaraman told HuffPost, “built economic class right into the structure of government. In England, for example, you’ve got a House of Lords for the rich and you’ve got a House of Commons for the poor. We don’t have anything like that. … And the reason we don’t have that is that the founders looked around and they thought that America was uniquely equal economically in the history of the world.” By not baking class division into the cake, the </w:t>
      </w:r>
      <w:r w:rsidRPr="0069622B">
        <w:rPr>
          <w:rStyle w:val="StyleUnderline"/>
        </w:rPr>
        <w:t>American system avoided granting explicit privileges and protections to the rich</w:t>
      </w:r>
      <w:r>
        <w:t xml:space="preserve">. </w:t>
      </w:r>
      <w:r w:rsidRPr="0069622B">
        <w:rPr>
          <w:rStyle w:val="StyleUnderline"/>
        </w:rPr>
        <w:t>But the lack of constitutional checks on the power of either the rich or the poor also makes the American republic uniquely unstable during periods of deep inequality</w:t>
      </w:r>
      <w:r>
        <w:t>. “</w:t>
      </w:r>
      <w:r w:rsidRPr="0069622B">
        <w:rPr>
          <w:rStyle w:val="Emphasis"/>
        </w:rPr>
        <w:t>If the middle class collapses</w:t>
      </w:r>
      <w:r>
        <w:t xml:space="preserve"> </w:t>
      </w:r>
      <w:r w:rsidRPr="0069622B">
        <w:rPr>
          <w:rStyle w:val="StyleUnderline"/>
        </w:rPr>
        <w:t>and the gap between the rich and everyone else expands</w:t>
      </w:r>
      <w:r>
        <w:t xml:space="preserve">, </w:t>
      </w:r>
      <w:r w:rsidRPr="0069622B">
        <w:rPr>
          <w:rStyle w:val="Emphasis"/>
        </w:rPr>
        <w:t>economic inequality will</w:t>
      </w:r>
      <w:r>
        <w:t xml:space="preserve"> soon </w:t>
      </w:r>
      <w:r w:rsidRPr="0069622B">
        <w:rPr>
          <w:rStyle w:val="Emphasis"/>
        </w:rPr>
        <w:t>lead to political</w:t>
      </w:r>
      <w:r>
        <w:t xml:space="preserve"> </w:t>
      </w:r>
      <w:r w:rsidRPr="0069622B">
        <w:rPr>
          <w:rStyle w:val="Emphasis"/>
        </w:rPr>
        <w:t>inequality</w:t>
      </w:r>
      <w:r>
        <w:t>,” Sitaraman writes. “</w:t>
      </w:r>
      <w:r w:rsidRPr="0069622B">
        <w:rPr>
          <w:rStyle w:val="StyleUnderline"/>
        </w:rPr>
        <w:t>Eventually</w:t>
      </w:r>
      <w:r>
        <w:t xml:space="preserve">, the </w:t>
      </w:r>
      <w:r w:rsidRPr="0069622B">
        <w:rPr>
          <w:rStyle w:val="StyleUnderline"/>
        </w:rPr>
        <w:t>political system</w:t>
      </w:r>
      <w:r>
        <w:t xml:space="preserve"> itself </w:t>
      </w:r>
      <w:r w:rsidRPr="0069622B">
        <w:rPr>
          <w:rStyle w:val="StyleUnderline"/>
        </w:rPr>
        <w:t>will be deformed to stack the deck in favor of the economic elites</w:t>
      </w:r>
      <w:r>
        <w:t xml:space="preserve">. Either the republic will transform into an oligarchy, </w:t>
      </w:r>
      <w:r w:rsidRPr="0069622B">
        <w:rPr>
          <w:rStyle w:val="StyleUnderline"/>
        </w:rPr>
        <w:t>or</w:t>
      </w:r>
      <w:r>
        <w:t xml:space="preserve"> the </w:t>
      </w:r>
      <w:r w:rsidRPr="0069622B">
        <w:rPr>
          <w:rStyle w:val="StyleUnderline"/>
        </w:rPr>
        <w:t xml:space="preserve">people will be seduced by an </w:t>
      </w:r>
      <w:r w:rsidRPr="0069622B">
        <w:rPr>
          <w:rStyle w:val="Emphasis"/>
        </w:rPr>
        <w:t>authoritarian demagogue</w:t>
      </w:r>
      <w:r>
        <w:t xml:space="preserve">.” </w:t>
      </w:r>
    </w:p>
    <w:p w:rsidR="00B1572E" w:rsidRDefault="00B1572E" w:rsidP="00B1572E">
      <w:pPr>
        <w:pStyle w:val="Heading4"/>
      </w:pPr>
      <w:r>
        <w:t>Authoritarianism risks global collapse</w:t>
      </w:r>
    </w:p>
    <w:p w:rsidR="00B1572E" w:rsidRDefault="00B1572E" w:rsidP="00B1572E">
      <w:r w:rsidRPr="00025DB3">
        <w:rPr>
          <w:b/>
        </w:rPr>
        <w:t>Kasparov and Halvorssen 17-</w:t>
      </w:r>
      <w:r>
        <w:t xml:space="preserve"> [Garry Kasparov, chairman of the New York-based Human Rights Foundation --- Thor Halvorseen, foundation’s president and chief executive, "Why the rise of authoritarianism is a global catastrophe," https://search-proquest-com.proxy.lib.umich.edu/docview/1867817341/9CF18480812840D7PQ/1?accountid=14667, Feb 13, 2017]//ad</w:t>
      </w:r>
    </w:p>
    <w:p w:rsidR="00B1572E" w:rsidRPr="00025DB3" w:rsidRDefault="00B1572E" w:rsidP="00B1572E">
      <w:pPr>
        <w:rPr>
          <w:rStyle w:val="StyleUnderline"/>
        </w:rPr>
      </w:pPr>
      <w:r w:rsidRPr="00025DB3">
        <w:rPr>
          <w:rStyle w:val="StyleUnderline"/>
        </w:rPr>
        <w:t>If injustice and oppression aren't bad enough, authoritarian governments bear an enormous social cost. Dictator-led countries have higher rates of mental illness,</w:t>
      </w:r>
      <w:r>
        <w:t xml:space="preserve"> </w:t>
      </w:r>
      <w:r w:rsidRPr="00025DB3">
        <w:rPr>
          <w:rStyle w:val="StyleUnderline"/>
        </w:rPr>
        <w:t>lower levels of health and life expectancy,</w:t>
      </w:r>
      <w:r>
        <w:t xml:space="preserve"> and, as Amartya Sen famously argued, </w:t>
      </w:r>
      <w:r w:rsidRPr="00025DB3">
        <w:rPr>
          <w:rStyle w:val="StyleUnderline"/>
        </w:rPr>
        <w:t>higher susceptibility to famine</w:t>
      </w:r>
      <w:r>
        <w:t xml:space="preserve">. </w:t>
      </w:r>
      <w:r w:rsidRPr="00025DB3">
        <w:rPr>
          <w:rStyle w:val="StyleUnderline"/>
        </w:rPr>
        <w:t>Their citizens are less educated and file fewer patents</w:t>
      </w:r>
      <w:r>
        <w:t xml:space="preserve">. In 2016, more patents were filed in France than in the entire Arab world -- not because Arabs are less entrepreneurial than the French, but because nearly all of them live under stifling authoritarianism. </w:t>
      </w:r>
      <w:r w:rsidRPr="00025DB3">
        <w:rPr>
          <w:rStyle w:val="StyleUnderline"/>
        </w:rPr>
        <w:t>Clearly, the suppression of free expression and creativity has harmful effects on innovation and economic growth</w:t>
      </w:r>
      <w:r>
        <w:t xml:space="preserve">. Citizens of free and open societies such as Germany, South Korea and Chile witness advances in business, science and technology that Belarusans, Burmese and Cubans can only dream of. And </w:t>
      </w:r>
      <w:r w:rsidRPr="00025DB3">
        <w:rPr>
          <w:rStyle w:val="StyleUnderline"/>
        </w:rPr>
        <w:t>consider that free nations do not go to war with each other</w:t>
      </w:r>
      <w:r>
        <w:t xml:space="preserve">. History has shown this to be the only ironclad law of political theory. Meanwhile, </w:t>
      </w:r>
      <w:r w:rsidRPr="00025DB3">
        <w:rPr>
          <w:rStyle w:val="StyleUnderline"/>
        </w:rPr>
        <w:t>dictators are always at war</w:t>
      </w:r>
      <w:r>
        <w:t xml:space="preserve">, </w:t>
      </w:r>
      <w:r w:rsidRPr="00025DB3">
        <w:t>often</w:t>
      </w:r>
      <w:r w:rsidRPr="00025DB3">
        <w:rPr>
          <w:rStyle w:val="StyleUnderline"/>
        </w:rPr>
        <w:t xml:space="preserve"> with a foreign power and </w:t>
      </w:r>
      <w:r w:rsidRPr="00025DB3">
        <w:t>always with</w:t>
      </w:r>
      <w:r w:rsidRPr="00025DB3">
        <w:rPr>
          <w:rStyle w:val="StyleUnderline"/>
        </w:rPr>
        <w:t xml:space="preserve"> their own people</w:t>
      </w:r>
      <w:r>
        <w:t xml:space="preserve">. </w:t>
      </w:r>
      <w:r w:rsidRPr="00025DB3">
        <w:rPr>
          <w:rStyle w:val="StyleUnderline"/>
        </w:rPr>
        <w:t>If you are worried about public health, poverty or peace, your mandate is clear: Oppose tyranny.</w:t>
      </w:r>
      <w:r>
        <w:rPr>
          <w:rStyle w:val="StyleUnderline"/>
        </w:rPr>
        <w:t xml:space="preserve"> </w:t>
      </w:r>
      <w:r>
        <w:t xml:space="preserve">Tragically, world </w:t>
      </w:r>
      <w:r w:rsidRPr="00025DB3">
        <w:rPr>
          <w:rStyle w:val="StyleUnderline"/>
        </w:rPr>
        <w:t>institutions and organizations have failed to properly address authoritarianism</w:t>
      </w:r>
      <w:r>
        <w:t xml:space="preserve">.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August 2015 the Human Rights Council issued zero condemnations of repressive regimes in China, Cuba, Egypt, Russia, Saudi Arabia and Turkey. Despite the fact that dictatorship is at the root of many global ills -- poor health, failing education systems and global poverty among them -- </w:t>
      </w:r>
      <w:r w:rsidRPr="00025DB3">
        <w:rPr>
          <w:rStyle w:val="StyleUnderline"/>
        </w:rPr>
        <w:t>authoritarianism is hardly ever addressed at major conferences worldwide</w:t>
      </w:r>
      <w:r>
        <w:t xml:space="preserve">. And no wonder: </w:t>
      </w:r>
      <w:r w:rsidRPr="00025DB3">
        <w:rPr>
          <w:rStyle w:val="StyleUnderline"/>
        </w:rPr>
        <w:t>Many</w:t>
      </w:r>
      <w:r>
        <w:t xml:space="preserve">, including the World Economic Forum and the now-defunct Clinton Global Initiative, </w:t>
      </w:r>
      <w:r w:rsidRPr="00025DB3">
        <w:rPr>
          <w:rStyle w:val="StyleUnderline"/>
        </w:rPr>
        <w:t>receive ample funding from authoritarians</w:t>
      </w:r>
      <w:r>
        <w:t xml:space="preserve">. </w:t>
      </w:r>
      <w:r w:rsidRPr="00025DB3">
        <w:rPr>
          <w:rStyle w:val="StyleUnderline"/>
        </w:rPr>
        <w:t>Few human rights groups focus exclusively on authoritarianism</w:t>
      </w:r>
      <w:r>
        <w:t xml:space="preserve">, and </w:t>
      </w:r>
      <w:r w:rsidRPr="00025DB3">
        <w:rPr>
          <w:rStyle w:val="StyleUnderline"/>
        </w:rPr>
        <w:t>most establishment ones spend significant chunks of their budgets on criticizing democratic governments and their policies</w:t>
      </w:r>
      <w:r>
        <w:t xml:space="preserve">. </w:t>
      </w:r>
      <w:r w:rsidRPr="00025DB3">
        <w:rPr>
          <w:rStyle w:val="StyleUnderline"/>
        </w:rPr>
        <w:t>Dictators are rarely in the spotlight.</w:t>
      </w:r>
    </w:p>
    <w:p w:rsidR="00B1572E" w:rsidRPr="00B1572E" w:rsidRDefault="00B1572E" w:rsidP="00B1572E"/>
    <w:p w:rsidR="00B1572E" w:rsidRDefault="00B1572E" w:rsidP="003322E9">
      <w:pPr>
        <w:pStyle w:val="Heading3"/>
        <w:rPr>
          <w:rFonts w:cs="Times New Roman"/>
        </w:rPr>
      </w:pPr>
      <w:r>
        <w:rPr>
          <w:rFonts w:cs="Times New Roman"/>
        </w:rPr>
        <w:t xml:space="preserve">! – </w:t>
      </w:r>
      <w:proofErr w:type="gramStart"/>
      <w:r>
        <w:rPr>
          <w:rFonts w:cs="Times New Roman"/>
        </w:rPr>
        <w:t>economy</w:t>
      </w:r>
      <w:proofErr w:type="gramEnd"/>
    </w:p>
    <w:p w:rsidR="00B1572E" w:rsidRDefault="00B1572E" w:rsidP="00B1572E">
      <w:pPr>
        <w:pStyle w:val="Heading4"/>
      </w:pPr>
      <w:r>
        <w:t>Extreme inequality leads to economic collapse</w:t>
      </w:r>
    </w:p>
    <w:p w:rsidR="00B1572E" w:rsidRPr="0017185D" w:rsidRDefault="00B1572E" w:rsidP="00B1572E">
      <w:r w:rsidRPr="00724C40">
        <w:rPr>
          <w:b/>
        </w:rPr>
        <w:t>Goerner 17-</w:t>
      </w:r>
      <w:r>
        <w:t xml:space="preserve"> [Sally, Capital Institute’s science advisor, and director of the Research Alliance for Regenerative Economics (“RARE”). She is exploring the scientific foundation for regenerative organizations, financial systems, and economies, "The Science of Flow Says Extreme Inequality Causes Economic Collapse," evonomics.com/science-flow-says-extreme-inequality-causes-economic-collapse/, Feb 9, 2017]//ad</w:t>
      </w:r>
    </w:p>
    <w:p w:rsidR="00B1572E" w:rsidRDefault="00B1572E" w:rsidP="00B1572E">
      <w:r>
        <w:t>According to a recent study by Oxfam International, in</w:t>
      </w:r>
      <w:r w:rsidRPr="0017185D">
        <w:rPr>
          <w:rStyle w:val="StyleUnderline"/>
        </w:rPr>
        <w:t xml:space="preserve"> 2010 the top 388 richest people owned as much wealth as the poorest half of the world’s population</w:t>
      </w:r>
      <w:r>
        <w:t xml:space="preserve">– a whopping 3.6 billion people. </w:t>
      </w:r>
      <w:r w:rsidRPr="0017185D">
        <w:rPr>
          <w:rStyle w:val="StyleUnderline"/>
        </w:rPr>
        <w:t>By 2014</w:t>
      </w:r>
      <w:r>
        <w:t xml:space="preserve">, </w:t>
      </w:r>
      <w:r w:rsidRPr="0017185D">
        <w:rPr>
          <w:rStyle w:val="StyleUnderline"/>
        </w:rPr>
        <w:t>this number was down to 85 people</w:t>
      </w:r>
      <w:r>
        <w:t xml:space="preserve">. </w:t>
      </w:r>
      <w:r w:rsidRPr="0017185D">
        <w:rPr>
          <w:rStyle w:val="StyleUnderline"/>
        </w:rPr>
        <w:t>Oxfam claims</w:t>
      </w:r>
      <w:r>
        <w:t xml:space="preserve"> that, </w:t>
      </w:r>
      <w:r w:rsidRPr="0017185D">
        <w:rPr>
          <w:rStyle w:val="StyleUnderline"/>
        </w:rPr>
        <w:t>if this trend continues</w:t>
      </w:r>
      <w:r>
        <w:t xml:space="preserve">, </w:t>
      </w:r>
      <w:r w:rsidRPr="0017185D">
        <w:rPr>
          <w:rStyle w:val="StyleUnderline"/>
        </w:rPr>
        <w:t>by the end of 2016</w:t>
      </w:r>
      <w:r>
        <w:t xml:space="preserve"> the </w:t>
      </w:r>
      <w:r w:rsidRPr="0017185D">
        <w:rPr>
          <w:rStyle w:val="StyleUnderline"/>
        </w:rPr>
        <w:t>top 1% will own more wealth than everyone else in the world combined</w:t>
      </w:r>
      <w:r>
        <w:t xml:space="preserve">. At the same time, according to Oxfam, </w:t>
      </w:r>
      <w:r w:rsidRPr="0017185D">
        <w:rPr>
          <w:rStyle w:val="StyleUnderline"/>
        </w:rPr>
        <w:t xml:space="preserve">the extremely wealthy are also </w:t>
      </w:r>
      <w:r w:rsidRPr="00724C40">
        <w:t>extremely</w:t>
      </w:r>
      <w:r w:rsidRPr="0017185D">
        <w:rPr>
          <w:rStyle w:val="StyleUnderline"/>
        </w:rPr>
        <w:t xml:space="preserve"> efficient in dodging taxes</w:t>
      </w:r>
      <w:r>
        <w:t xml:space="preserve">, now hiding an estimated $7.6 trillion in offshore tax-havens.[3] Why should we care about such gross economic inequality?[4] After all, isn’t it natural? The science of flow says: yes, </w:t>
      </w:r>
      <w:r w:rsidRPr="00724C40">
        <w:rPr>
          <w:rStyle w:val="Emphasis"/>
        </w:rPr>
        <w:t>some degree of inequality is natural</w:t>
      </w:r>
      <w:r>
        <w:t xml:space="preserve">, </w:t>
      </w:r>
      <w:r w:rsidRPr="00724C40">
        <w:rPr>
          <w:rStyle w:val="StyleUnderline"/>
        </w:rPr>
        <w:t xml:space="preserve">but </w:t>
      </w:r>
      <w:r w:rsidRPr="00724C40">
        <w:rPr>
          <w:rStyle w:val="Emphasis"/>
        </w:rPr>
        <w:t>extreme inequality violates</w:t>
      </w:r>
      <w:r w:rsidRPr="00724C40">
        <w:rPr>
          <w:rStyle w:val="StyleUnderline"/>
        </w:rPr>
        <w:t xml:space="preserve"> two core principles of systemic health: </w:t>
      </w:r>
      <w:r w:rsidRPr="00724C40">
        <w:rPr>
          <w:rStyle w:val="Emphasis"/>
        </w:rPr>
        <w:t>circulation and balance</w:t>
      </w:r>
      <w:r>
        <w:t xml:space="preserve">. </w:t>
      </w:r>
      <w:r w:rsidRPr="00724C40">
        <w:rPr>
          <w:rStyle w:val="StyleUnderline"/>
        </w:rPr>
        <w:t>Circulation represents</w:t>
      </w:r>
      <w:r>
        <w:t xml:space="preserve"> the </w:t>
      </w:r>
      <w:r w:rsidRPr="00724C40">
        <w:rPr>
          <w:rStyle w:val="StyleUnderline"/>
        </w:rPr>
        <w:t xml:space="preserve">lifeblood </w:t>
      </w:r>
      <w:r w:rsidRPr="00724C40">
        <w:t>of all flow-systems</w:t>
      </w:r>
      <w:r>
        <w:t xml:space="preserve">, be they </w:t>
      </w:r>
      <w:r w:rsidRPr="00724C40">
        <w:rPr>
          <w:rStyle w:val="StyleUnderline"/>
        </w:rPr>
        <w:t xml:space="preserve">economies, </w:t>
      </w:r>
      <w:r w:rsidRPr="00724C40">
        <w:t>ecosystems, or living organisms</w:t>
      </w:r>
      <w:r>
        <w:t xml:space="preserve">. In living organisms, poor circulation of blood causes necrosis that can kill. In the biosphere, poor circulation of carbon, oxygen, nitrogen, etc. strangles life and would cause every living system, from bacteria to the biosphere, to collapse. Similarly, </w:t>
      </w:r>
      <w:r w:rsidRPr="00724C40">
        <w:rPr>
          <w:rStyle w:val="StyleUnderline"/>
        </w:rPr>
        <w:t>poor circulation of money</w:t>
      </w:r>
      <w:r>
        <w:t xml:space="preserve">, goods, resources, and services </w:t>
      </w:r>
      <w:r w:rsidRPr="00724C40">
        <w:rPr>
          <w:rStyle w:val="StyleUnderline"/>
        </w:rPr>
        <w:t>leads to economic necrosis</w:t>
      </w:r>
      <w:r>
        <w:t xml:space="preserve"> – </w:t>
      </w:r>
      <w:r w:rsidRPr="00724C40">
        <w:rPr>
          <w:rStyle w:val="StyleUnderline"/>
        </w:rPr>
        <w:t xml:space="preserve">the dying off of large swaths of economic tissue that ultimately undermines the </w:t>
      </w:r>
      <w:r w:rsidRPr="00724C40">
        <w:rPr>
          <w:rStyle w:val="Emphasis"/>
        </w:rPr>
        <w:t>health of the economy as a whole</w:t>
      </w:r>
      <w:r>
        <w:t xml:space="preserve">. In flow systems, balance is not simply a nice way to be, but a set of complementary factors – such as big and little; efficiency and resilience; flexibility and constraint – whose optimal balance is critical to maintaining circulation </w:t>
      </w:r>
      <w:r w:rsidRPr="00724C40">
        <w:t>across</w:t>
      </w:r>
      <w:r>
        <w:t xml:space="preserve"> scales. For example, the familiar branching structure seen in lungs, trees, circulatory systems, river deltas, and banking systems (Fig. 1) connects a geometrically constant ratio of a few large, a few more medium-sized, and a great many small entities. This arrangement, which mathematicians call a fractal, is extremely common because it’s particular balance of small, medium, and large helps optimize circulation across different levels of the whole. Just as too many large animals and too few small ones creates an unstable ecosystem, </w:t>
      </w:r>
      <w:r w:rsidRPr="00724C40">
        <w:rPr>
          <w:rStyle w:val="StyleUnderline"/>
        </w:rPr>
        <w:t xml:space="preserve">so financial systems with too many big banks and too few small ones tend towards </w:t>
      </w:r>
      <w:r w:rsidRPr="00724C40">
        <w:rPr>
          <w:rStyle w:val="Emphasis"/>
        </w:rPr>
        <w:t>poor circulation, poor health, and high</w:t>
      </w:r>
      <w:r w:rsidRPr="00724C40">
        <w:rPr>
          <w:rStyle w:val="StyleUnderline"/>
        </w:rPr>
        <w:t xml:space="preserve"> </w:t>
      </w:r>
      <w:r w:rsidRPr="00724C40">
        <w:rPr>
          <w:rStyle w:val="Emphasis"/>
        </w:rPr>
        <w:t>instability</w:t>
      </w:r>
      <w:r w:rsidRPr="00724C40">
        <w:rPr>
          <w:rStyle w:val="StyleUnderline"/>
        </w:rPr>
        <w:t>.</w:t>
      </w:r>
      <w:r>
        <w:rPr>
          <w:rStyle w:val="StyleUnderline"/>
        </w:rPr>
        <w:t xml:space="preserve"> </w:t>
      </w:r>
      <w:r>
        <w:t xml:space="preserve">In his documentary film, Inequality for </w:t>
      </w:r>
      <w:proofErr w:type="gramStart"/>
      <w:r>
        <w:t>All ,</w:t>
      </w:r>
      <w:proofErr w:type="gramEnd"/>
      <w:r>
        <w:t xml:space="preserve"> Robert Reich uses virtuous cycles to clarify how robust circulation of money serves systemic health. In virtuous cycles, each step of money movement makes things better. For example, when wages go up, workers have more money to buy things, which should increase demand, expand the economy, stimulate hiring, and boost tax revenues. In theory, government will then spend more money on education which will increase worker skills, productivity and hopefully wages. This stimulates even more circulation, which starts the virtuous cycle over again. In flow terms, all of this represents robust constructive flow, the kind that develops human and network capital and enhances well-being for all. Of course, </w:t>
      </w:r>
      <w:r w:rsidRPr="00724C40">
        <w:rPr>
          <w:rStyle w:val="StyleUnderline"/>
        </w:rPr>
        <w:t xml:space="preserve">economies also sometimes exhibit vicious cycles, in which </w:t>
      </w:r>
      <w:r w:rsidRPr="00724C40">
        <w:rPr>
          <w:rStyle w:val="Emphasis"/>
        </w:rPr>
        <w:t>weaker circulation makes everything go downhill</w:t>
      </w:r>
      <w:r w:rsidRPr="00724C40">
        <w:rPr>
          <w:rStyle w:val="StyleUnderline"/>
        </w:rPr>
        <w:t xml:space="preserve"> – i.e., </w:t>
      </w:r>
      <w:r w:rsidRPr="00724C40">
        <w:rPr>
          <w:rStyle w:val="Emphasis"/>
        </w:rPr>
        <w:t>falling wages</w:t>
      </w:r>
      <w:r w:rsidRPr="00724C40">
        <w:rPr>
          <w:rStyle w:val="StyleUnderline"/>
        </w:rPr>
        <w:t xml:space="preserve">, </w:t>
      </w:r>
      <w:r w:rsidRPr="00724C40">
        <w:t>consumption, demand, hiring, tax revenues, government spending, etc.</w:t>
      </w:r>
      <w:r>
        <w:t xml:space="preserve"> </w:t>
      </w:r>
      <w:r w:rsidRPr="00724C40">
        <w:rPr>
          <w:rStyle w:val="Emphasis"/>
        </w:rPr>
        <w:t>These are destructive flows</w:t>
      </w:r>
      <w:r>
        <w:t xml:space="preserve">, </w:t>
      </w:r>
      <w:r w:rsidRPr="00724C40">
        <w:rPr>
          <w:rStyle w:val="StyleUnderline"/>
        </w:rPr>
        <w:t xml:space="preserve">ones that </w:t>
      </w:r>
      <w:r w:rsidRPr="00724C40">
        <w:rPr>
          <w:rStyle w:val="Emphasis"/>
        </w:rPr>
        <w:t>erode system health</w:t>
      </w:r>
      <w:r>
        <w:t>.</w:t>
      </w:r>
    </w:p>
    <w:p w:rsidR="00B1572E" w:rsidRPr="00B1572E" w:rsidRDefault="00B1572E" w:rsidP="00B1572E"/>
    <w:p w:rsidR="003322E9" w:rsidRPr="00D12000" w:rsidRDefault="003322E9" w:rsidP="003322E9">
      <w:pPr>
        <w:pStyle w:val="Heading3"/>
        <w:rPr>
          <w:rFonts w:cs="Times New Roman"/>
        </w:rPr>
      </w:pPr>
      <w:r w:rsidRPr="00D12000">
        <w:rPr>
          <w:rFonts w:cs="Times New Roman"/>
        </w:rPr>
        <w:t xml:space="preserve">! – </w:t>
      </w:r>
      <w:proofErr w:type="gramStart"/>
      <w:r w:rsidRPr="00D12000">
        <w:rPr>
          <w:rFonts w:cs="Times New Roman"/>
        </w:rPr>
        <w:t>protectionism</w:t>
      </w:r>
      <w:proofErr w:type="gramEnd"/>
    </w:p>
    <w:p w:rsidR="003322E9" w:rsidRPr="00D12000" w:rsidRDefault="003322E9" w:rsidP="003322E9">
      <w:pPr>
        <w:pStyle w:val="Heading4"/>
        <w:rPr>
          <w:rFonts w:cs="Times New Roman"/>
        </w:rPr>
      </w:pPr>
      <w:r w:rsidRPr="00D12000">
        <w:rPr>
          <w:rFonts w:cs="Times New Roman"/>
        </w:rPr>
        <w:t xml:space="preserve">Inequality generates </w:t>
      </w:r>
      <w:r w:rsidRPr="00D12000">
        <w:rPr>
          <w:rFonts w:cs="Times New Roman"/>
          <w:u w:val="single"/>
        </w:rPr>
        <w:t>political instability</w:t>
      </w:r>
      <w:r w:rsidRPr="00D12000">
        <w:rPr>
          <w:rFonts w:cs="Times New Roman"/>
        </w:rPr>
        <w:t xml:space="preserve"> and </w:t>
      </w:r>
      <w:r w:rsidRPr="00D12000">
        <w:rPr>
          <w:rFonts w:cs="Times New Roman"/>
          <w:u w:val="single"/>
        </w:rPr>
        <w:t>protectionism</w:t>
      </w:r>
    </w:p>
    <w:p w:rsidR="003322E9" w:rsidRPr="00D12000" w:rsidRDefault="003322E9" w:rsidP="003322E9">
      <w:r w:rsidRPr="00D12000">
        <w:rPr>
          <w:rStyle w:val="Style13ptBold"/>
        </w:rPr>
        <w:t>Qureshi 17</w:t>
      </w:r>
      <w:r w:rsidRPr="00D12000">
        <w:t xml:space="preserve"> - Zia Qureshi, Nonresident Senior Fellow in the Global Economy and Development program at the Brookings Institution, December (“Trends in Income Inequality: Global, Inter-Country, and Within Countries,” Brookings Institution, Available online at </w:t>
      </w:r>
      <w:hyperlink r:id="rId45" w:history="1">
        <w:r w:rsidRPr="00D12000">
          <w:rPr>
            <w:rStyle w:val="Hyperlink"/>
          </w:rPr>
          <w:t>https://www.brookings.edu/wp-content/uploads/2017/12/global-inequality.pdf</w:t>
        </w:r>
      </w:hyperlink>
      <w:r w:rsidRPr="00D12000">
        <w:t>, Accessed 06-26-2018)</w:t>
      </w:r>
    </w:p>
    <w:p w:rsidR="003322E9" w:rsidRPr="00D12000" w:rsidRDefault="003322E9" w:rsidP="003322E9">
      <w:r w:rsidRPr="00D12000">
        <w:t xml:space="preserve">In sum, </w:t>
      </w:r>
      <w:r w:rsidRPr="00D12000">
        <w:rPr>
          <w:rStyle w:val="StyleUnderline"/>
        </w:rPr>
        <w:t>the story of income inequality</w:t>
      </w:r>
      <w:r w:rsidRPr="00D12000">
        <w:t xml:space="preserve"> over the past three decades </w:t>
      </w:r>
      <w:r w:rsidRPr="00D12000">
        <w:rPr>
          <w:rStyle w:val="StyleUnderline"/>
        </w:rPr>
        <w:t>is that the world as a whole</w:t>
      </w:r>
      <w:r w:rsidRPr="00D12000">
        <w:t xml:space="preserve"> </w:t>
      </w:r>
      <w:r w:rsidRPr="00D12000">
        <w:rPr>
          <w:rStyle w:val="StyleUnderline"/>
        </w:rPr>
        <w:t xml:space="preserve">is becoming </w:t>
      </w:r>
      <w:r w:rsidRPr="00D12000">
        <w:rPr>
          <w:rStyle w:val="Emphasis"/>
        </w:rPr>
        <w:t>modestly more equal</w:t>
      </w:r>
      <w:r w:rsidRPr="00D12000">
        <w:t xml:space="preserve"> but most countries, especially the high-income ones, are becoming less equal</w:t>
      </w:r>
      <w:r w:rsidRPr="00D12000">
        <w:rPr>
          <w:rStyle w:val="StyleUnderline"/>
        </w:rPr>
        <w:t>. If the world’s poor and middle classes are doing better</w:t>
      </w:r>
      <w:r w:rsidRPr="00D12000">
        <w:t xml:space="preserve">, thanks to growth successes in emerging and developing economies, </w:t>
      </w:r>
      <w:r w:rsidRPr="00D12000">
        <w:rPr>
          <w:rStyle w:val="StyleUnderline"/>
        </w:rPr>
        <w:t>that is indeed a positive development</w:t>
      </w:r>
      <w:r w:rsidRPr="00D12000">
        <w:t xml:space="preserve">. </w:t>
      </w:r>
      <w:r w:rsidRPr="00D12000">
        <w:rPr>
          <w:rStyle w:val="Emphasis"/>
        </w:rPr>
        <w:t xml:space="preserve">But </w:t>
      </w:r>
      <w:r w:rsidRPr="00D12000">
        <w:rPr>
          <w:rStyle w:val="StyleUnderline"/>
        </w:rPr>
        <w:t>the</w:t>
      </w:r>
      <w:r w:rsidRPr="00D12000">
        <w:rPr>
          <w:rStyle w:val="Emphasis"/>
        </w:rPr>
        <w:t xml:space="preserve"> sharply rising inequality</w:t>
      </w:r>
      <w:r w:rsidRPr="00D12000">
        <w:rPr>
          <w:rStyle w:val="StyleUnderline"/>
        </w:rPr>
        <w:t xml:space="preserve"> within many countries</w:t>
      </w:r>
      <w:r w:rsidRPr="00D12000">
        <w:t xml:space="preserve">, </w:t>
      </w:r>
      <w:r w:rsidRPr="00D12000">
        <w:rPr>
          <w:rStyle w:val="StyleUnderline"/>
        </w:rPr>
        <w:t>including the extreme concentration of income at the top</w:t>
      </w:r>
      <w:r w:rsidRPr="00D12000">
        <w:t xml:space="preserve"> and the shrinkage of the middle class in advanced economies, </w:t>
      </w:r>
      <w:r w:rsidRPr="00D12000">
        <w:rPr>
          <w:rStyle w:val="StyleUnderline"/>
        </w:rPr>
        <w:t>also is a matter for great concern</w:t>
      </w:r>
      <w:r w:rsidRPr="00D12000">
        <w:t xml:space="preserve">. Not only does high income inequality raise moral issues, large and persistent </w:t>
      </w:r>
      <w:r w:rsidRPr="00D12000">
        <w:rPr>
          <w:rStyle w:val="StyleUnderline"/>
        </w:rPr>
        <w:t>increases in inequality</w:t>
      </w:r>
      <w:r w:rsidRPr="00D12000">
        <w:t xml:space="preserve"> within countries </w:t>
      </w:r>
      <w:r w:rsidRPr="00D12000">
        <w:rPr>
          <w:rStyle w:val="StyleUnderline"/>
        </w:rPr>
        <w:t xml:space="preserve">can </w:t>
      </w:r>
      <w:r w:rsidRPr="00D12000">
        <w:rPr>
          <w:rStyle w:val="Emphasis"/>
        </w:rPr>
        <w:t xml:space="preserve">undermine </w:t>
      </w:r>
      <w:r w:rsidRPr="00D12000">
        <w:rPr>
          <w:rStyle w:val="StyleUnderline"/>
        </w:rPr>
        <w:t>their</w:t>
      </w:r>
      <w:r w:rsidRPr="00D12000">
        <w:rPr>
          <w:rStyle w:val="Emphasis"/>
        </w:rPr>
        <w:t xml:space="preserve"> economic performance</w:t>
      </w:r>
      <w:r w:rsidRPr="00D12000">
        <w:rPr>
          <w:rStyle w:val="StyleUnderline"/>
        </w:rPr>
        <w:t xml:space="preserve"> and </w:t>
      </w:r>
      <w:r w:rsidRPr="00D12000">
        <w:rPr>
          <w:rStyle w:val="Emphasis"/>
        </w:rPr>
        <w:t>threaten sociopolitical stability</w:t>
      </w:r>
      <w:r w:rsidRPr="00D12000">
        <w:t xml:space="preserve">. </w:t>
      </w:r>
      <w:r w:rsidRPr="00D12000">
        <w:rPr>
          <w:rStyle w:val="Emphasis"/>
        </w:rPr>
        <w:t>They can</w:t>
      </w:r>
      <w:r w:rsidRPr="00D12000">
        <w:t xml:space="preserve"> also </w:t>
      </w:r>
      <w:r w:rsidRPr="00D12000">
        <w:rPr>
          <w:rStyle w:val="Emphasis"/>
        </w:rPr>
        <w:t>produce</w:t>
      </w:r>
      <w:r w:rsidRPr="00D12000">
        <w:rPr>
          <w:rStyle w:val="StyleUnderline"/>
        </w:rPr>
        <w:t xml:space="preserve"> a </w:t>
      </w:r>
      <w:r w:rsidRPr="00D12000">
        <w:rPr>
          <w:rStyle w:val="Emphasis"/>
        </w:rPr>
        <w:t>backlash</w:t>
      </w:r>
      <w:r w:rsidRPr="00D12000">
        <w:rPr>
          <w:rStyle w:val="StyleUnderline"/>
        </w:rPr>
        <w:t xml:space="preserve"> </w:t>
      </w:r>
      <w:r w:rsidRPr="00D12000">
        <w:rPr>
          <w:rStyle w:val="Emphasis"/>
        </w:rPr>
        <w:t>against</w:t>
      </w:r>
      <w:r w:rsidRPr="00D12000">
        <w:rPr>
          <w:rStyle w:val="StyleUnderline"/>
        </w:rPr>
        <w:t xml:space="preserve"> </w:t>
      </w:r>
      <w:r w:rsidRPr="00D12000">
        <w:rPr>
          <w:rStyle w:val="Emphasis"/>
        </w:rPr>
        <w:t>globalization</w:t>
      </w:r>
      <w:r w:rsidRPr="00D12000">
        <w:t xml:space="preserve"> </w:t>
      </w:r>
      <w:r w:rsidRPr="00D12000">
        <w:rPr>
          <w:rStyle w:val="StyleUnderline"/>
        </w:rPr>
        <w:t>that many see as an important factor behind the recent dynamic of income distribution</w:t>
      </w:r>
      <w:r w:rsidRPr="00D12000">
        <w:t xml:space="preserve">, </w:t>
      </w:r>
      <w:r w:rsidRPr="00D12000">
        <w:rPr>
          <w:rStyle w:val="StyleUnderline"/>
        </w:rPr>
        <w:t xml:space="preserve">stoking </w:t>
      </w:r>
      <w:r w:rsidRPr="00D12000">
        <w:rPr>
          <w:rStyle w:val="Emphasis"/>
        </w:rPr>
        <w:t>national populism</w:t>
      </w:r>
      <w:r w:rsidRPr="00D12000">
        <w:t xml:space="preserve"> </w:t>
      </w:r>
      <w:r w:rsidRPr="00D12000">
        <w:rPr>
          <w:rStyle w:val="StyleUnderline"/>
        </w:rPr>
        <w:t xml:space="preserve">and </w:t>
      </w:r>
      <w:r w:rsidRPr="00D12000">
        <w:rPr>
          <w:rStyle w:val="Emphasis"/>
        </w:rPr>
        <w:t>protectionism</w:t>
      </w:r>
      <w:r w:rsidRPr="00D12000">
        <w:t xml:space="preserve"> (as currently being witnessed in many advanced economies, including the U.S., and as reflected most recently in the Brexit vote in the U.K.)</w:t>
      </w:r>
    </w:p>
    <w:p w:rsidR="003322E9" w:rsidRPr="00D12000" w:rsidRDefault="003322E9" w:rsidP="003322E9"/>
    <w:p w:rsidR="00F34C88" w:rsidRPr="00D12000" w:rsidRDefault="00F34C88" w:rsidP="00F34C88"/>
    <w:p w:rsidR="00AA044E" w:rsidRDefault="00AA044E" w:rsidP="00AA044E">
      <w:pPr>
        <w:pStyle w:val="Heading3"/>
      </w:pPr>
      <w:r>
        <w:t xml:space="preserve">! – </w:t>
      </w:r>
      <w:proofErr w:type="gramStart"/>
      <w:r>
        <w:t>health</w:t>
      </w:r>
      <w:proofErr w:type="gramEnd"/>
    </w:p>
    <w:p w:rsidR="00AA044E" w:rsidRPr="00AA044E" w:rsidRDefault="00AA044E" w:rsidP="00AA044E">
      <w:pPr>
        <w:pStyle w:val="Heading4"/>
      </w:pPr>
      <w:r>
        <w:t>Inequality devastates health outcomes</w:t>
      </w:r>
    </w:p>
    <w:p w:rsidR="00AA044E" w:rsidRDefault="00AA044E" w:rsidP="00AA044E">
      <w:r>
        <w:t xml:space="preserve">Daniel </w:t>
      </w:r>
      <w:r w:rsidRPr="00C34252">
        <w:rPr>
          <w:rStyle w:val="Style13ptBold"/>
        </w:rPr>
        <w:t>Christian 17</w:t>
      </w:r>
      <w:r>
        <w:t>, Medium, 2-2-2017, "The social and health impacts of inequality and our current economic system," https://medium.com/@designforsustainability/the-social-and-health-impacts-of-inequality-and-our-current-economic-system-e40de6fc308e -- CR</w:t>
      </w:r>
    </w:p>
    <w:p w:rsidR="00AA044E" w:rsidRDefault="00AA044E" w:rsidP="00AA044E">
      <w:r w:rsidRPr="00C34252">
        <w:t xml:space="preserve">Ecological, </w:t>
      </w:r>
      <w:r w:rsidRPr="00C34252">
        <w:rPr>
          <w:rStyle w:val="StyleUnderline"/>
        </w:rPr>
        <w:t>social and economic issues and impacts</w:t>
      </w:r>
      <w:r w:rsidRPr="00C34252">
        <w:t xml:space="preserve"> </w:t>
      </w:r>
      <w:r w:rsidRPr="00C34252">
        <w:rPr>
          <w:rStyle w:val="StyleUnderline"/>
        </w:rPr>
        <w:t>are not</w:t>
      </w:r>
      <w:r w:rsidRPr="00C34252">
        <w:t xml:space="preserve"> as neatly </w:t>
      </w:r>
      <w:r w:rsidRPr="00C34252">
        <w:rPr>
          <w:rStyle w:val="StyleUnderline"/>
        </w:rPr>
        <w:t>separable</w:t>
      </w:r>
      <w:r w:rsidRPr="00C34252">
        <w:t xml:space="preserve"> as academic disciplines and our reductionist and siloed way of thinking would like them to be. </w:t>
      </w:r>
      <w:r w:rsidRPr="00C34252">
        <w:rPr>
          <w:rStyle w:val="StyleUnderline"/>
        </w:rPr>
        <w:t>They are</w:t>
      </w:r>
      <w:r w:rsidRPr="00C34252">
        <w:t xml:space="preserve"> in fact </w:t>
      </w:r>
      <w:r w:rsidRPr="00C34252">
        <w:rPr>
          <w:rStyle w:val="Emphasis"/>
        </w:rPr>
        <w:t>deeply intertwined.</w:t>
      </w:r>
      <w:r w:rsidRPr="00C34252">
        <w:t xml:space="preserve"> </w:t>
      </w:r>
      <w:r w:rsidRPr="00C34252">
        <w:rPr>
          <w:rStyle w:val="Emphasis"/>
        </w:rPr>
        <w:t>Communities are buckling</w:t>
      </w:r>
      <w:r w:rsidRPr="00C34252">
        <w:t xml:space="preserve"> </w:t>
      </w:r>
      <w:r w:rsidRPr="00C34252">
        <w:rPr>
          <w:rStyle w:val="StyleUnderline"/>
        </w:rPr>
        <w:t>under the strain of</w:t>
      </w:r>
      <w:r w:rsidRPr="00C34252">
        <w:t xml:space="preserve"> an economic system oriented towards consumerism and unprecedented global </w:t>
      </w:r>
      <w:r w:rsidRPr="00C34252">
        <w:rPr>
          <w:rStyle w:val="Emphasis"/>
        </w:rPr>
        <w:t>concentrations</w:t>
      </w:r>
      <w:r w:rsidRPr="00C34252">
        <w:t xml:space="preserve"> </w:t>
      </w:r>
      <w:r w:rsidRPr="00C34252">
        <w:rPr>
          <w:rStyle w:val="Emphasis"/>
        </w:rPr>
        <w:t>of</w:t>
      </w:r>
      <w:r w:rsidRPr="00C34252">
        <w:t xml:space="preserve"> power and </w:t>
      </w:r>
      <w:r w:rsidRPr="00C34252">
        <w:rPr>
          <w:rStyle w:val="Emphasis"/>
        </w:rPr>
        <w:t>economic wealth</w:t>
      </w:r>
      <w:r w:rsidRPr="00C34252">
        <w:t xml:space="preserve"> (Wilkinson and Pickett 2009). Image Source </w:t>
      </w:r>
      <w:r w:rsidRPr="00C34252">
        <w:rPr>
          <w:rStyle w:val="StyleUnderline"/>
        </w:rPr>
        <w:t xml:space="preserve">Inequality drives </w:t>
      </w:r>
      <w:r w:rsidRPr="00C34252">
        <w:rPr>
          <w:rStyle w:val="Emphasis"/>
        </w:rPr>
        <w:t>status insecurity</w:t>
      </w:r>
      <w:r w:rsidRPr="00C34252">
        <w:t xml:space="preserve"> and the advertising industry plays on that to fuel the consumerism that is destroying the planet and with it the basis for all human wealth. Tragically, </w:t>
      </w:r>
      <w:r w:rsidRPr="00C34252">
        <w:rPr>
          <w:rStyle w:val="StyleUnderline"/>
        </w:rPr>
        <w:t>it is now also clear that all this over-consumption is not making us any happier.</w:t>
      </w:r>
      <w:r w:rsidRPr="00C34252">
        <w:t xml:space="preserve"> “The link between economic development and real improvements in quality of life is broken in rich societies” (Wilkinson and Pickett, 2014). </w:t>
      </w:r>
      <w:r w:rsidRPr="00C34252">
        <w:rPr>
          <w:rStyle w:val="StyleUnderline"/>
        </w:rPr>
        <w:t xml:space="preserve">Inequality has </w:t>
      </w:r>
      <w:r w:rsidRPr="00C34252">
        <w:rPr>
          <w:rStyle w:val="Emphasis"/>
        </w:rPr>
        <w:t>devastating health impacts</w:t>
      </w:r>
      <w:r w:rsidRPr="00C34252">
        <w:rPr>
          <w:rStyle w:val="StyleUnderline"/>
        </w:rPr>
        <w:t xml:space="preserve">, which in turn result in </w:t>
      </w:r>
      <w:r w:rsidRPr="00C34252">
        <w:rPr>
          <w:rStyle w:val="Emphasis"/>
        </w:rPr>
        <w:t>massive economic costs</w:t>
      </w:r>
      <w:r w:rsidRPr="00C34252">
        <w:rPr>
          <w:rStyle w:val="StyleUnderline"/>
        </w:rPr>
        <w:t xml:space="preserve"> to the </w:t>
      </w:r>
      <w:r w:rsidRPr="00C34252">
        <w:rPr>
          <w:rStyle w:val="Emphasis"/>
        </w:rPr>
        <w:t>health systems</w:t>
      </w:r>
      <w:r w:rsidRPr="00C34252">
        <w:rPr>
          <w:rStyle w:val="StyleUnderline"/>
        </w:rPr>
        <w:t xml:space="preserve"> </w:t>
      </w:r>
      <w:r w:rsidRPr="00C34252">
        <w:t>of unequal countries. “</w:t>
      </w:r>
      <w:r w:rsidRPr="00C34252">
        <w:rPr>
          <w:rStyle w:val="StyleUnderline"/>
        </w:rPr>
        <w:t xml:space="preserve">Overall levels of health are </w:t>
      </w:r>
      <w:r w:rsidRPr="00C34252">
        <w:rPr>
          <w:rStyle w:val="Emphasis"/>
        </w:rPr>
        <w:t>far worse</w:t>
      </w:r>
      <w:r w:rsidRPr="00C34252">
        <w:rPr>
          <w:rStyle w:val="StyleUnderline"/>
        </w:rPr>
        <w:t xml:space="preserve"> in more </w:t>
      </w:r>
      <w:r w:rsidRPr="00C34252">
        <w:rPr>
          <w:rStyle w:val="Emphasis"/>
        </w:rPr>
        <w:t>economically unequal societies</w:t>
      </w:r>
      <w:r w:rsidRPr="00C34252">
        <w:t xml:space="preserve">. Research suggest that life expectancy is longer and rates of adult mortality, infant mortality, mental illness and obesity are lower in more equal societies.” — Equality Trust, 2015 </w:t>
      </w:r>
      <w:r w:rsidRPr="00C34252">
        <w:rPr>
          <w:rStyle w:val="StyleUnderline"/>
        </w:rPr>
        <w:t xml:space="preserve">Inequality is a </w:t>
      </w:r>
      <w:r w:rsidRPr="00C34252">
        <w:rPr>
          <w:rStyle w:val="Emphasis"/>
        </w:rPr>
        <w:t>huge</w:t>
      </w:r>
      <w:r w:rsidRPr="00C34252">
        <w:rPr>
          <w:rStyle w:val="StyleUnderline"/>
        </w:rPr>
        <w:t xml:space="preserve"> social, health and economic problem</w:t>
      </w:r>
      <w:r w:rsidRPr="00C34252">
        <w:t> — not only within countries but also between nations. In the next chapter we will take a closer look at the economic mechanisms of re-distribution of wealth (or more precisely the transfer of wealth from the poor (many) to the rich (few) — a system that operates both within and between countries. Here is a link to a well produced video by the activist organization ‘The Rules’ which aims to encourage people to take an active role in the re-design of an economic systems that does not serve humanity or the planets: Global Wealth Inequality — What you never knew you never knew (3:50min.).</w:t>
      </w:r>
    </w:p>
    <w:p w:rsidR="00AA044E" w:rsidRPr="00AA044E" w:rsidRDefault="00AA044E" w:rsidP="00AA044E"/>
    <w:p w:rsidR="00050805" w:rsidRPr="00D12000" w:rsidRDefault="00050805" w:rsidP="00050805">
      <w:pPr>
        <w:pStyle w:val="Heading2"/>
        <w:rPr>
          <w:rFonts w:cs="Times New Roman"/>
        </w:rPr>
      </w:pPr>
      <w:r w:rsidRPr="00D12000">
        <w:rPr>
          <w:rFonts w:cs="Times New Roman"/>
        </w:rPr>
        <w:t>! – PROTECTIONISM</w:t>
      </w:r>
    </w:p>
    <w:p w:rsidR="00050805" w:rsidRDefault="00050805" w:rsidP="00050805">
      <w:pPr>
        <w:pStyle w:val="Heading3"/>
        <w:rPr>
          <w:rFonts w:cs="Times New Roman"/>
        </w:rPr>
      </w:pPr>
      <w:r w:rsidRPr="00D12000">
        <w:rPr>
          <w:rFonts w:cs="Times New Roman"/>
        </w:rPr>
        <w:t>1nc</w:t>
      </w:r>
    </w:p>
    <w:p w:rsidR="00C0212E" w:rsidRPr="00D12000" w:rsidRDefault="00C0212E" w:rsidP="00C0212E">
      <w:pPr>
        <w:pStyle w:val="Heading4"/>
        <w:rPr>
          <w:rFonts w:cs="Times New Roman"/>
        </w:rPr>
      </w:pPr>
      <w:r w:rsidRPr="00D12000">
        <w:rPr>
          <w:rFonts w:cs="Times New Roman"/>
        </w:rPr>
        <w:t xml:space="preserve">Labor market is </w:t>
      </w:r>
      <w:r w:rsidRPr="00D12000">
        <w:rPr>
          <w:rFonts w:cs="Times New Roman"/>
          <w:u w:val="single"/>
        </w:rPr>
        <w:t>tight now</w:t>
      </w:r>
      <w:r w:rsidRPr="00D12000">
        <w:rPr>
          <w:rFonts w:cs="Times New Roman"/>
        </w:rPr>
        <w:t xml:space="preserve">---companies are responding with recruitment through </w:t>
      </w:r>
      <w:r w:rsidRPr="00D12000">
        <w:rPr>
          <w:rFonts w:cs="Times New Roman"/>
          <w:u w:val="single"/>
        </w:rPr>
        <w:t>higher wages</w:t>
      </w:r>
      <w:r w:rsidRPr="00D12000">
        <w:rPr>
          <w:rFonts w:cs="Times New Roman"/>
        </w:rPr>
        <w:t xml:space="preserve"> and </w:t>
      </w:r>
      <w:r w:rsidRPr="00D12000">
        <w:rPr>
          <w:rFonts w:cs="Times New Roman"/>
          <w:u w:val="single"/>
        </w:rPr>
        <w:t>worker training</w:t>
      </w:r>
      <w:r w:rsidRPr="00D12000">
        <w:rPr>
          <w:rFonts w:cs="Times New Roman"/>
        </w:rPr>
        <w:t>---new immigration trades off</w:t>
      </w:r>
    </w:p>
    <w:p w:rsidR="00C0212E" w:rsidRPr="00D12000" w:rsidRDefault="00C0212E" w:rsidP="00C0212E">
      <w:r w:rsidRPr="00D12000">
        <w:rPr>
          <w:rStyle w:val="Style13ptBold"/>
        </w:rPr>
        <w:t>Currie 6-1</w:t>
      </w:r>
      <w:r w:rsidRPr="00D12000">
        <w:t xml:space="preserve">-2018 - more than a decade of experience working at the intersection of communications and public policy. From 2009 to 2013, she worked for the U.S. Senate leadership as chief speechwriter for Senator Jon Kyl, the Republican Whip. Before that, she served as managing editor of the Hudson Institute (Rachel, “The Benefits of a Tight Labor Market,” </w:t>
      </w:r>
      <w:r w:rsidRPr="00D12000">
        <w:rPr>
          <w:i/>
        </w:rPr>
        <w:t>Independent Women’s Forum</w:t>
      </w:r>
      <w:r w:rsidRPr="00D12000">
        <w:t xml:space="preserve">, </w:t>
      </w:r>
      <w:hyperlink r:id="rId46" w:history="1">
        <w:r w:rsidRPr="00D12000">
          <w:rPr>
            <w:rStyle w:val="Hyperlink"/>
          </w:rPr>
          <w:t>http://www.iwf.org/blog/2806651/The-Benefits-of-a-Tight-Labor-Market)//BB</w:t>
        </w:r>
      </w:hyperlink>
    </w:p>
    <w:p w:rsidR="00C0212E" w:rsidRPr="00D12000" w:rsidRDefault="00C0212E" w:rsidP="00C0212E"/>
    <w:p w:rsidR="00C0212E" w:rsidRPr="00C0212E" w:rsidRDefault="00C0212E" w:rsidP="00C0212E">
      <w:r w:rsidRPr="00D12000">
        <w:t xml:space="preserve">Why aren’t wages growing faster? After all, </w:t>
      </w:r>
      <w:r w:rsidRPr="00D12000">
        <w:rPr>
          <w:rStyle w:val="StyleUnderline"/>
        </w:rPr>
        <w:t>unemployment has fallen to 3.8 percent, and many businesses are complaining about labor or talent shortages</w:t>
      </w:r>
      <w:r w:rsidRPr="00D12000">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D12000">
        <w:rPr>
          <w:rStyle w:val="StyleUnderline"/>
        </w:rPr>
        <w:t>average hourly earnings beat expectations in May, and</w:t>
      </w:r>
      <w:r w:rsidRPr="00D12000">
        <w:t xml:space="preserve"> (2) </w:t>
      </w:r>
      <w:r w:rsidRPr="00D12000">
        <w:rPr>
          <w:rStyle w:val="StyleUnderline"/>
        </w:rPr>
        <w:t>the available evidence suggests that more and more companies are raising workers’ pay and/or enhancing other forms of compensation</w:t>
      </w:r>
      <w:r w:rsidRPr="00D12000">
        <w:t>. This week alone: The Federal Reserve’s Beige Book reported that, in late April and early May, “</w:t>
      </w:r>
      <w:r w:rsidRPr="00D12000">
        <w:rPr>
          <w:rStyle w:val="StyleUnderline"/>
        </w:rPr>
        <w:t>Many firms responded to talent shortages by increasing wages as well as the generosity of their compensation packages</w:t>
      </w:r>
      <w:r w:rsidRPr="00D12000">
        <w:t>.” The National Federation of Independent Business published its May survey of member companies (small firms), which found that “</w:t>
      </w:r>
      <w:r w:rsidRPr="00D12000">
        <w:rPr>
          <w:rStyle w:val="StyleUnderline"/>
        </w:rPr>
        <w:t>reports of increases in labor compensation reached record levels</w:t>
      </w:r>
      <w:r w:rsidRPr="00D12000">
        <w:t xml:space="preserve"> (35 percent) </w:t>
      </w:r>
      <w:r w:rsidRPr="00D12000">
        <w:rPr>
          <w:rStyle w:val="StyleUnderline"/>
        </w:rPr>
        <w:t>as owners try to attract needed employees and retain those already on board</w:t>
      </w:r>
      <w:r w:rsidRPr="00D12000">
        <w:t xml:space="preserve">.” HR Dive reported that </w:t>
      </w:r>
      <w:r w:rsidRPr="00D12000">
        <w:rPr>
          <w:rStyle w:val="StyleUnderline"/>
        </w:rPr>
        <w:t>46 percent of</w:t>
      </w:r>
      <w:r w:rsidRPr="00D12000">
        <w:t xml:space="preserve"> the </w:t>
      </w:r>
      <w:r w:rsidRPr="00D12000">
        <w:rPr>
          <w:rStyle w:val="StyleUnderline"/>
        </w:rPr>
        <w:t>employers</w:t>
      </w:r>
      <w:r w:rsidRPr="00D12000">
        <w:t xml:space="preserve"> in a Snag survey </w:t>
      </w:r>
      <w:r w:rsidRPr="00D12000">
        <w:rPr>
          <w:rStyle w:val="StyleUnderline"/>
        </w:rPr>
        <w:t>“are raising wages to compete for talent</w:t>
      </w:r>
      <w:r w:rsidRPr="00D12000">
        <w:t>.” More broadly, “</w:t>
      </w:r>
      <w:r w:rsidRPr="00D12000">
        <w:rPr>
          <w:rStyle w:val="StyleUnderline"/>
        </w:rPr>
        <w:t>Employers are offering more full-time jobs and healthcare and paid time off</w:t>
      </w:r>
      <w:r w:rsidRPr="00D12000">
        <w:t xml:space="preserve"> (PTO) </w:t>
      </w:r>
      <w:r w:rsidRPr="00D12000">
        <w:rPr>
          <w:rStyle w:val="StyleUnderline"/>
        </w:rPr>
        <w:t>benefits to attract talent</w:t>
      </w:r>
      <w:r w:rsidRPr="00D12000">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D12000">
        <w:rPr>
          <w:rStyle w:val="StyleUnderline"/>
        </w:rPr>
        <w:t>BNSF Railway is offering “signing bonuses</w:t>
      </w:r>
      <w:r w:rsidRPr="00D12000">
        <w:t xml:space="preserve"> [of] up to $25,000 for hourly workers, including electricians, boilermakers and pipefitters,” and the news that, according to Associated General Contractors of America CEO Stephen Sandherr, “</w:t>
      </w:r>
      <w:r w:rsidRPr="00D12000">
        <w:rPr>
          <w:rStyle w:val="StyleUnderline"/>
        </w:rPr>
        <w:t>Many firms are boosting pay and taking other steps to compete for a relatively small pool of available, qualified workers to hire</w:t>
      </w:r>
      <w:r w:rsidRPr="00D12000">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D12000">
        <w:rPr>
          <w:rStyle w:val="StyleUnderline"/>
        </w:rPr>
        <w:t xml:space="preserve">a tight labor market is </w:t>
      </w:r>
      <w:r w:rsidRPr="00D12000">
        <w:rPr>
          <w:rStyle w:val="Emphasis"/>
        </w:rPr>
        <w:t>the best social policy</w:t>
      </w:r>
      <w:r w:rsidRPr="00D12000">
        <w:t xml:space="preserve">. America wins when </w:t>
      </w:r>
      <w:r w:rsidRPr="00D12000">
        <w:rPr>
          <w:rStyle w:val="StyleUnderline"/>
        </w:rPr>
        <w:t xml:space="preserve">employers have to </w:t>
      </w:r>
      <w:r w:rsidRPr="00D12000">
        <w:rPr>
          <w:rStyle w:val="Emphasis"/>
        </w:rPr>
        <w:t>exert themselves to recruit and retain workers</w:t>
      </w:r>
      <w:r w:rsidRPr="00D12000">
        <w:rPr>
          <w:rStyle w:val="StyleUnderline"/>
        </w:rPr>
        <w:t xml:space="preserve">. The result is higher wages for less-skilled workers and </w:t>
      </w:r>
      <w:r w:rsidRPr="00D12000">
        <w:rPr>
          <w:rStyle w:val="Emphasis"/>
        </w:rPr>
        <w:t>more people drawn into the productive world of work</w:t>
      </w:r>
      <w:r w:rsidRPr="00D12000">
        <w:t xml:space="preserve">.” </w:t>
      </w:r>
      <w:r w:rsidRPr="00D12000">
        <w:rPr>
          <w:rStyle w:val="StyleUnderline"/>
        </w:rPr>
        <w:t xml:space="preserve">Beyond encouraging short-term wage and compensation increases, a tight labor market also encourages </w:t>
      </w:r>
      <w:r w:rsidRPr="00D12000">
        <w:rPr>
          <w:rStyle w:val="Emphasis"/>
        </w:rPr>
        <w:t>long-term investments in worker training</w:t>
      </w:r>
      <w:r w:rsidRPr="00D12000">
        <w:t xml:space="preserve">. Back on March 8, for example, the Atlanta-based Home Depot Foundation announced that it was making “a $50 million commitment to train 20,000 tradespeople over the next 10 years </w:t>
      </w:r>
      <w:r w:rsidRPr="00D12000">
        <w:rPr>
          <w:rStyle w:val="StyleUnderline"/>
        </w:rPr>
        <w:t>in order to fill the growing skilled labor gap</w:t>
      </w:r>
      <w:r w:rsidRPr="00D12000">
        <w:t xml:space="preserve">.” Needless to say, </w:t>
      </w:r>
      <w:r w:rsidRPr="00D12000">
        <w:rPr>
          <w:rStyle w:val="StyleUnderline"/>
        </w:rPr>
        <w:t>all of this has crucial implications for America’s immigration policy</w:t>
      </w:r>
      <w:r w:rsidRPr="00D12000">
        <w:t>. After ticking off a list of recent stories highlighting the benefits of our tightening labor market, Krikorian asks, “</w:t>
      </w:r>
      <w:r w:rsidRPr="00D12000">
        <w:rPr>
          <w:rStyle w:val="StyleUnderline"/>
        </w:rPr>
        <w:t xml:space="preserve">Does anyone think this would be happening </w:t>
      </w:r>
      <w:r w:rsidRPr="00D12000">
        <w:t xml:space="preserve">if the Schumer-Rubio Gang of Eight bill had passed, </w:t>
      </w:r>
      <w:r w:rsidRPr="00D12000">
        <w:rPr>
          <w:rStyle w:val="StyleUnderline"/>
        </w:rPr>
        <w:t>with</w:t>
      </w:r>
      <w:r w:rsidRPr="00D12000">
        <w:t xml:space="preserve"> its </w:t>
      </w:r>
      <w:r w:rsidRPr="00D12000">
        <w:rPr>
          <w:rStyle w:val="StyleUnderline"/>
        </w:rPr>
        <w:t>doubling</w:t>
      </w:r>
      <w:r w:rsidRPr="00D12000">
        <w:t xml:space="preserve"> of </w:t>
      </w:r>
      <w:r w:rsidRPr="00D12000">
        <w:rPr>
          <w:rStyle w:val="StyleUnderline"/>
        </w:rPr>
        <w:t>green cards</w:t>
      </w:r>
      <w:r w:rsidRPr="00D12000">
        <w:t xml:space="preserve"> and guest-worker visas</w:t>
      </w:r>
      <w:r w:rsidRPr="00D12000">
        <w:rPr>
          <w:rStyle w:val="StyleUnderline"/>
        </w:rPr>
        <w:t>?”</w:t>
      </w:r>
      <w:r w:rsidRPr="00D12000">
        <w:t xml:space="preserve"> </w:t>
      </w:r>
      <w:r w:rsidRPr="00D12000">
        <w:rPr>
          <w:rStyle w:val="StyleUnderline"/>
        </w:rPr>
        <w:t>It’s a question every member of Congress should ponder before supporting massively higher levels of immigration</w:t>
      </w:r>
      <w:r w:rsidRPr="00D12000">
        <w:t>.</w:t>
      </w:r>
    </w:p>
    <w:p w:rsidR="00653DC3" w:rsidRPr="00D12000" w:rsidRDefault="00A13938" w:rsidP="00653DC3">
      <w:pPr>
        <w:pStyle w:val="Heading4"/>
        <w:rPr>
          <w:rFonts w:cs="Times New Roman"/>
        </w:rPr>
      </w:pPr>
      <w:r w:rsidRPr="00D12000">
        <w:rPr>
          <w:rFonts w:cs="Times New Roman"/>
        </w:rPr>
        <w:t>Wage stagnation causes protectionist scapegoating</w:t>
      </w:r>
    </w:p>
    <w:p w:rsidR="00653DC3" w:rsidRPr="00D12000" w:rsidRDefault="00653DC3" w:rsidP="00653DC3">
      <w:r w:rsidRPr="00D12000">
        <w:rPr>
          <w:rStyle w:val="Style13ptBold"/>
        </w:rPr>
        <w:t>Froman 17</w:t>
      </w:r>
      <w:r w:rsidRPr="00D12000">
        <w:t xml:space="preserve"> – lawyer who served as the U.S. Trade Representative (Michael, “Trade, Growth, and Jobs</w:t>
      </w:r>
      <w:r w:rsidR="00A13938" w:rsidRPr="00D12000">
        <w:t xml:space="preserve"> </w:t>
      </w:r>
      <w:r w:rsidRPr="00D12000">
        <w:t xml:space="preserve">U.S. Trade Policy in the Obama Administration,” US Trade Representative, </w:t>
      </w:r>
      <w:hyperlink r:id="rId47" w:history="1">
        <w:r w:rsidR="006E528F" w:rsidRPr="00D12000">
          <w:rPr>
            <w:rStyle w:val="Hyperlink"/>
          </w:rPr>
          <w:t>https://ustr.gov/sites/default/files/USTR-Exit-Memo.pdf)//BB</w:t>
        </w:r>
      </w:hyperlink>
    </w:p>
    <w:p w:rsidR="006E528F" w:rsidRPr="00D12000" w:rsidRDefault="006E528F" w:rsidP="00653DC3"/>
    <w:p w:rsidR="00653DC3" w:rsidRPr="00D12000" w:rsidRDefault="00653DC3" w:rsidP="00653DC3">
      <w:r w:rsidRPr="00D12000">
        <w:rPr>
          <w:rStyle w:val="StyleUnderline"/>
          <w:highlight w:val="yellow"/>
        </w:rPr>
        <w:t>Despite</w:t>
      </w:r>
      <w:r w:rsidRPr="00D12000">
        <w:t xml:space="preserve"> the </w:t>
      </w:r>
      <w:r w:rsidRPr="00D12000">
        <w:rPr>
          <w:rStyle w:val="StyleUnderline"/>
          <w:highlight w:val="yellow"/>
        </w:rPr>
        <w:t>economic gains</w:t>
      </w:r>
      <w:r w:rsidRPr="00D12000">
        <w:t xml:space="preserve"> we have made over the past eight years, </w:t>
      </w:r>
      <w:r w:rsidRPr="00D12000">
        <w:rPr>
          <w:rStyle w:val="StyleUnderline"/>
          <w:highlight w:val="yellow"/>
        </w:rPr>
        <w:t>there is</w:t>
      </w:r>
      <w:r w:rsidRPr="00D12000">
        <w:t xml:space="preserve"> legitimate </w:t>
      </w:r>
      <w:r w:rsidRPr="00D12000">
        <w:rPr>
          <w:rStyle w:val="StyleUnderline"/>
          <w:highlight w:val="yellow"/>
        </w:rPr>
        <w:t>anxiety</w:t>
      </w:r>
      <w:r w:rsidRPr="00D12000">
        <w:rPr>
          <w:rStyle w:val="StyleUnderline"/>
        </w:rPr>
        <w:t xml:space="preserve"> about</w:t>
      </w:r>
      <w:r w:rsidR="00A13938" w:rsidRPr="00D12000">
        <w:rPr>
          <w:rStyle w:val="StyleUnderline"/>
        </w:rPr>
        <w:t xml:space="preserve"> </w:t>
      </w:r>
      <w:r w:rsidRPr="00D12000">
        <w:rPr>
          <w:rStyle w:val="StyleUnderline"/>
        </w:rPr>
        <w:t xml:space="preserve">our economic system. </w:t>
      </w:r>
      <w:r w:rsidRPr="00D12000">
        <w:rPr>
          <w:rStyle w:val="StyleUnderline"/>
          <w:highlight w:val="yellow"/>
        </w:rPr>
        <w:t>There is a sense that after</w:t>
      </w:r>
      <w:r w:rsidRPr="00D12000">
        <w:rPr>
          <w:rStyle w:val="StyleUnderline"/>
        </w:rPr>
        <w:t xml:space="preserve"> decades of </w:t>
      </w:r>
      <w:r w:rsidRPr="00D12000">
        <w:rPr>
          <w:rStyle w:val="StyleUnderline"/>
          <w:highlight w:val="yellow"/>
        </w:rPr>
        <w:t>wage stagnation</w:t>
      </w:r>
      <w:r w:rsidRPr="00D12000">
        <w:rPr>
          <w:rStyle w:val="StyleUnderline"/>
        </w:rPr>
        <w:t xml:space="preserve"> and rising income</w:t>
      </w:r>
      <w:r w:rsidR="00A13938" w:rsidRPr="00D12000">
        <w:rPr>
          <w:rStyle w:val="StyleUnderline"/>
        </w:rPr>
        <w:t xml:space="preserve"> </w:t>
      </w:r>
      <w:r w:rsidRPr="00D12000">
        <w:rPr>
          <w:rStyle w:val="StyleUnderline"/>
        </w:rPr>
        <w:t xml:space="preserve">inequality, </w:t>
      </w:r>
      <w:r w:rsidRPr="00D12000">
        <w:rPr>
          <w:rStyle w:val="StyleUnderline"/>
          <w:highlight w:val="yellow"/>
        </w:rPr>
        <w:t>the system is not</w:t>
      </w:r>
      <w:r w:rsidRPr="00D12000">
        <w:rPr>
          <w:rStyle w:val="StyleUnderline"/>
        </w:rPr>
        <w:t xml:space="preserve"> </w:t>
      </w:r>
      <w:r w:rsidRPr="00D12000">
        <w:rPr>
          <w:rStyle w:val="StyleUnderline"/>
          <w:highlight w:val="yellow"/>
        </w:rPr>
        <w:t>working</w:t>
      </w:r>
      <w:r w:rsidRPr="00D12000">
        <w:t xml:space="preserve"> for the many, but is working only for the few.</w:t>
      </w:r>
      <w:r w:rsidR="00A13938" w:rsidRPr="00D12000">
        <w:t xml:space="preserve"> </w:t>
      </w:r>
      <w:r w:rsidRPr="00D12000">
        <w:t xml:space="preserve">And while </w:t>
      </w:r>
      <w:r w:rsidRPr="00D12000">
        <w:rPr>
          <w:rStyle w:val="StyleUnderline"/>
          <w:highlight w:val="yellow"/>
        </w:rPr>
        <w:t>trade and globalization are frequently blamed</w:t>
      </w:r>
      <w:r w:rsidRPr="00D12000">
        <w:rPr>
          <w:rStyle w:val="StyleUnderline"/>
        </w:rPr>
        <w:t xml:space="preserve"> </w:t>
      </w:r>
      <w:r w:rsidRPr="00D12000">
        <w:t>for these challenges, most economists believe</w:t>
      </w:r>
      <w:r w:rsidR="00A13938" w:rsidRPr="00D12000">
        <w:t xml:space="preserve"> </w:t>
      </w:r>
      <w:r w:rsidRPr="00D12000">
        <w:t>that automation has more to do with the changing nature of the workforce and the suppression of</w:t>
      </w:r>
      <w:r w:rsidR="00A13938" w:rsidRPr="00D12000">
        <w:t xml:space="preserve"> </w:t>
      </w:r>
      <w:r w:rsidRPr="00D12000">
        <w:t>wages than globalization.</w:t>
      </w:r>
      <w:r w:rsidR="00A13938" w:rsidRPr="00D12000">
        <w:t xml:space="preserve"> </w:t>
      </w:r>
      <w:r w:rsidRPr="00D12000">
        <w:t>Think about the impact of automation on the American workforce. While over 800,000 manufacturing</w:t>
      </w:r>
      <w:r w:rsidR="00A13938" w:rsidRPr="00D12000">
        <w:t xml:space="preserve"> </w:t>
      </w:r>
      <w:r w:rsidRPr="00D12000">
        <w:t>jobs have been created since early 2010, automation and technology are changing the way we make</w:t>
      </w:r>
      <w:r w:rsidR="00A13938" w:rsidRPr="00D12000">
        <w:t xml:space="preserve"> </w:t>
      </w:r>
      <w:r w:rsidRPr="00D12000">
        <w:t>things, not just here in the United States but around the world. As manufacturing output is near an alltime</w:t>
      </w:r>
      <w:r w:rsidR="00A13938" w:rsidRPr="00D12000">
        <w:t xml:space="preserve"> </w:t>
      </w:r>
      <w:r w:rsidRPr="00D12000">
        <w:t>high and productivity is higher than ever, employment is seeing fragile growth. Factories that</w:t>
      </w:r>
      <w:r w:rsidR="00A13938" w:rsidRPr="00D12000">
        <w:t xml:space="preserve"> </w:t>
      </w:r>
      <w:r w:rsidRPr="00D12000">
        <w:t>once employed 10,000 workers are now able to produce more with just 50 workers and an assembly</w:t>
      </w:r>
      <w:r w:rsidR="00A13938" w:rsidRPr="00D12000">
        <w:t xml:space="preserve"> </w:t>
      </w:r>
      <w:r w:rsidRPr="00D12000">
        <w:t>line of robots. This trend is not slowing down. As we speak, technologies are being developed and</w:t>
      </w:r>
      <w:r w:rsidR="00A13938" w:rsidRPr="00D12000">
        <w:t xml:space="preserve"> </w:t>
      </w:r>
      <w:r w:rsidRPr="00D12000">
        <w:t>deployed that will automate everything from trucks to your grocery store’s cash register.</w:t>
      </w:r>
      <w:r w:rsidR="00A13938" w:rsidRPr="00D12000">
        <w:t xml:space="preserve"> </w:t>
      </w:r>
      <w:r w:rsidRPr="00D12000">
        <w:t>But we don’t get to vote on automation. We don’t really get to vote on globalization, which is a force all</w:t>
      </w:r>
      <w:r w:rsidR="00A13938" w:rsidRPr="00D12000">
        <w:t xml:space="preserve"> </w:t>
      </w:r>
      <w:r w:rsidRPr="00D12000">
        <w:t xml:space="preserve">its own. </w:t>
      </w:r>
      <w:r w:rsidRPr="00D12000">
        <w:rPr>
          <w:rStyle w:val="StyleUnderline"/>
        </w:rPr>
        <w:t>We</w:t>
      </w:r>
      <w:r w:rsidRPr="00D12000">
        <w:t xml:space="preserve"> do </w:t>
      </w:r>
      <w:r w:rsidRPr="00D12000">
        <w:rPr>
          <w:rStyle w:val="StyleUnderline"/>
        </w:rPr>
        <w:t>get to vote on trade agreements</w:t>
      </w:r>
      <w:r w:rsidRPr="00D12000">
        <w:t xml:space="preserve">, however; </w:t>
      </w:r>
      <w:r w:rsidRPr="00D12000">
        <w:rPr>
          <w:rStyle w:val="StyleUnderline"/>
        </w:rPr>
        <w:t xml:space="preserve">and so </w:t>
      </w:r>
      <w:r w:rsidRPr="00D12000">
        <w:rPr>
          <w:rStyle w:val="Emphasis"/>
          <w:highlight w:val="yellow"/>
        </w:rPr>
        <w:t>trade often becomes a scapegoat for</w:t>
      </w:r>
      <w:r w:rsidR="00A13938" w:rsidRPr="00D12000">
        <w:rPr>
          <w:rStyle w:val="StyleUnderline"/>
        </w:rPr>
        <w:t xml:space="preserve"> </w:t>
      </w:r>
      <w:r w:rsidRPr="00D12000">
        <w:t xml:space="preserve">all varieties of </w:t>
      </w:r>
      <w:r w:rsidRPr="00D12000">
        <w:rPr>
          <w:rStyle w:val="Emphasis"/>
          <w:highlight w:val="yellow"/>
        </w:rPr>
        <w:t>economic concerns</w:t>
      </w:r>
      <w:r w:rsidRPr="00D12000">
        <w:rPr>
          <w:rStyle w:val="StyleUnderline"/>
          <w:highlight w:val="yellow"/>
        </w:rPr>
        <w:t>, even in</w:t>
      </w:r>
      <w:r w:rsidRPr="00D12000">
        <w:rPr>
          <w:rStyle w:val="StyleUnderline"/>
        </w:rPr>
        <w:t xml:space="preserve"> </w:t>
      </w:r>
      <w:r w:rsidRPr="00D12000">
        <w:rPr>
          <w:rStyle w:val="StyleUnderline"/>
          <w:highlight w:val="yellow"/>
        </w:rPr>
        <w:t>instances where it doesn’t play a significant role</w:t>
      </w:r>
      <w:r w:rsidRPr="00D12000">
        <w:t>.</w:t>
      </w:r>
      <w:r w:rsidR="00A13938" w:rsidRPr="00D12000">
        <w:t xml:space="preserve"> </w:t>
      </w:r>
      <w:r w:rsidRPr="00D12000">
        <w:rPr>
          <w:rStyle w:val="StyleUnderline"/>
        </w:rPr>
        <w:t>We must not ignore these concerns</w:t>
      </w:r>
      <w:r w:rsidRPr="00D12000">
        <w:t xml:space="preserve">. We must address all of them head-on. </w:t>
      </w:r>
      <w:r w:rsidRPr="00D12000">
        <w:rPr>
          <w:rStyle w:val="StyleUnderline"/>
          <w:highlight w:val="yellow"/>
        </w:rPr>
        <w:t>There is a</w:t>
      </w:r>
      <w:r w:rsidRPr="00D12000">
        <w:rPr>
          <w:rStyle w:val="StyleUnderline"/>
        </w:rPr>
        <w:t>n increasingly</w:t>
      </w:r>
      <w:r w:rsidR="00A13938" w:rsidRPr="00D12000">
        <w:rPr>
          <w:rStyle w:val="StyleUnderline"/>
        </w:rPr>
        <w:t xml:space="preserve"> </w:t>
      </w:r>
      <w:r w:rsidRPr="00D12000">
        <w:rPr>
          <w:rStyle w:val="StyleUnderline"/>
          <w:highlight w:val="yellow"/>
        </w:rPr>
        <w:t>broad consensus that we should do more to</w:t>
      </w:r>
      <w:r w:rsidRPr="00D12000">
        <w:rPr>
          <w:rStyle w:val="StyleUnderline"/>
        </w:rPr>
        <w:t xml:space="preserve"> address income inequality, </w:t>
      </w:r>
      <w:r w:rsidRPr="00D12000">
        <w:rPr>
          <w:rStyle w:val="Emphasis"/>
          <w:highlight w:val="yellow"/>
        </w:rPr>
        <w:t>increase wages</w:t>
      </w:r>
      <w:r w:rsidRPr="00D12000">
        <w:rPr>
          <w:rStyle w:val="StyleUnderline"/>
          <w:highlight w:val="yellow"/>
        </w:rPr>
        <w:t>, and create</w:t>
      </w:r>
      <w:r w:rsidRPr="00D12000">
        <w:rPr>
          <w:rStyle w:val="StyleUnderline"/>
        </w:rPr>
        <w:t xml:space="preserve"> jobs</w:t>
      </w:r>
      <w:r w:rsidR="00A13938" w:rsidRPr="00D12000">
        <w:rPr>
          <w:rStyle w:val="StyleUnderline"/>
        </w:rPr>
        <w:t xml:space="preserve"> </w:t>
      </w:r>
      <w:r w:rsidRPr="00D12000">
        <w:rPr>
          <w:rStyle w:val="StyleUnderline"/>
        </w:rPr>
        <w:t xml:space="preserve">and </w:t>
      </w:r>
      <w:r w:rsidRPr="00D12000">
        <w:rPr>
          <w:rStyle w:val="StyleUnderline"/>
          <w:highlight w:val="yellow"/>
        </w:rPr>
        <w:t>security for our middle class</w:t>
      </w:r>
      <w:r w:rsidRPr="00D12000">
        <w:t>. President Obama has proposed meaningful steps in this direction.</w:t>
      </w:r>
      <w:r w:rsidR="00A13938" w:rsidRPr="00D12000">
        <w:t xml:space="preserve"> </w:t>
      </w:r>
      <w:r w:rsidRPr="00D12000">
        <w:t>And although most of these were not acted upon by Congress, there is broad enthusiasm for tools that</w:t>
      </w:r>
      <w:r w:rsidR="00A13938" w:rsidRPr="00D12000">
        <w:t xml:space="preserve"> </w:t>
      </w:r>
      <w:r w:rsidRPr="00D12000">
        <w:t>can support workers who are not just displaced by trade, but by automation or globalization. Some</w:t>
      </w:r>
      <w:r w:rsidR="00A13938" w:rsidRPr="00D12000">
        <w:t xml:space="preserve"> </w:t>
      </w:r>
      <w:r w:rsidRPr="00D12000">
        <w:t>have suggested increased investment in worker training and relocation assistance. Others have focused</w:t>
      </w:r>
      <w:r w:rsidR="00A13938" w:rsidRPr="00D12000">
        <w:t xml:space="preserve"> </w:t>
      </w:r>
      <w:r w:rsidRPr="00D12000">
        <w:t>on improving our education system, investing in apprenticeship programs and providing life-long</w:t>
      </w:r>
      <w:r w:rsidR="00A13938" w:rsidRPr="00D12000">
        <w:t xml:space="preserve"> </w:t>
      </w:r>
      <w:r w:rsidRPr="00D12000">
        <w:t>learning. Indeed, ideas to address income inequality abound, from strengthening our unemployment</w:t>
      </w:r>
      <w:r w:rsidR="00A13938" w:rsidRPr="00D12000">
        <w:t xml:space="preserve"> </w:t>
      </w:r>
      <w:r w:rsidRPr="00D12000">
        <w:t>system, investing in infrastructure, to reforming our tax code. I urge the next Administration and the</w:t>
      </w:r>
      <w:r w:rsidR="00A13938" w:rsidRPr="00D12000">
        <w:t xml:space="preserve"> </w:t>
      </w:r>
      <w:r w:rsidRPr="00D12000">
        <w:t>next Congress to address these issues head-on as they consider the best way to spur economic growth</w:t>
      </w:r>
      <w:r w:rsidR="00A13938" w:rsidRPr="00D12000">
        <w:t xml:space="preserve"> </w:t>
      </w:r>
      <w:r w:rsidRPr="00D12000">
        <w:t>across the country.</w:t>
      </w:r>
      <w:r w:rsidR="00A13938" w:rsidRPr="00D12000">
        <w:t xml:space="preserve"> </w:t>
      </w:r>
      <w:r w:rsidRPr="00D12000">
        <w:t>Future policymakers will have to decide what shape their economic policies will take. But the absence</w:t>
      </w:r>
      <w:r w:rsidR="00A13938" w:rsidRPr="00D12000">
        <w:t xml:space="preserve"> </w:t>
      </w:r>
      <w:r w:rsidRPr="00D12000">
        <w:t>of strong trade agreements and of domestic adjustment and competitiveness policies that meet the</w:t>
      </w:r>
      <w:r w:rsidR="00A13938" w:rsidRPr="00D12000">
        <w:t xml:space="preserve"> </w:t>
      </w:r>
      <w:r w:rsidRPr="00D12000">
        <w:t xml:space="preserve">needs of changing times will not help the American worker. Closing our borders and </w:t>
      </w:r>
      <w:r w:rsidRPr="00D12000">
        <w:rPr>
          <w:rStyle w:val="StyleUnderline"/>
          <w:highlight w:val="yellow"/>
        </w:rPr>
        <w:t>insulating</w:t>
      </w:r>
      <w:r w:rsidR="00A13938" w:rsidRPr="00D12000">
        <w:rPr>
          <w:rStyle w:val="StyleUnderline"/>
          <w:highlight w:val="yellow"/>
        </w:rPr>
        <w:t xml:space="preserve"> </w:t>
      </w:r>
      <w:r w:rsidRPr="00D12000">
        <w:rPr>
          <w:rStyle w:val="StyleUnderline"/>
          <w:highlight w:val="yellow"/>
        </w:rPr>
        <w:t>ourselves from the global economy will fail</w:t>
      </w:r>
      <w:r w:rsidRPr="00D12000">
        <w:rPr>
          <w:rStyle w:val="StyleUnderline"/>
        </w:rPr>
        <w:t xml:space="preserve"> to ease competitive stress – </w:t>
      </w:r>
      <w:r w:rsidRPr="00D12000">
        <w:rPr>
          <w:rStyle w:val="StyleUnderline"/>
          <w:highlight w:val="yellow"/>
        </w:rPr>
        <w:t>just as the</w:t>
      </w:r>
      <w:r w:rsidRPr="00D12000">
        <w:rPr>
          <w:rStyle w:val="StyleUnderline"/>
        </w:rPr>
        <w:t xml:space="preserve"> </w:t>
      </w:r>
      <w:r w:rsidRPr="00D12000">
        <w:rPr>
          <w:rStyle w:val="StyleUnderline"/>
          <w:highlight w:val="yellow"/>
        </w:rPr>
        <w:t>protectionism</w:t>
      </w:r>
      <w:r w:rsidRPr="00D12000">
        <w:rPr>
          <w:rStyle w:val="StyleUnderline"/>
        </w:rPr>
        <w:t xml:space="preserve"> and</w:t>
      </w:r>
      <w:r w:rsidR="00A13938" w:rsidRPr="00D12000">
        <w:rPr>
          <w:rStyle w:val="StyleUnderline"/>
        </w:rPr>
        <w:t xml:space="preserve"> </w:t>
      </w:r>
      <w:r w:rsidRPr="00D12000">
        <w:rPr>
          <w:rStyle w:val="StyleUnderline"/>
        </w:rPr>
        <w:t xml:space="preserve">isolationism </w:t>
      </w:r>
      <w:r w:rsidRPr="00D12000">
        <w:rPr>
          <w:rStyle w:val="StyleUnderline"/>
          <w:highlight w:val="yellow"/>
        </w:rPr>
        <w:t>of the early 1930s worsened</w:t>
      </w:r>
      <w:r w:rsidRPr="00D12000">
        <w:rPr>
          <w:rStyle w:val="StyleUnderline"/>
        </w:rPr>
        <w:t xml:space="preserve"> rather than eased </w:t>
      </w:r>
      <w:r w:rsidRPr="00D12000">
        <w:rPr>
          <w:rStyle w:val="StyleUnderline"/>
          <w:highlight w:val="yellow"/>
        </w:rPr>
        <w:t>the Depression</w:t>
      </w:r>
      <w:r w:rsidRPr="00D12000">
        <w:t xml:space="preserve"> – </w:t>
      </w:r>
      <w:r w:rsidRPr="00D12000">
        <w:rPr>
          <w:rStyle w:val="StyleUnderline"/>
        </w:rPr>
        <w:t>and will deprive the</w:t>
      </w:r>
      <w:r w:rsidR="00A13938" w:rsidRPr="00D12000">
        <w:rPr>
          <w:rStyle w:val="StyleUnderline"/>
        </w:rPr>
        <w:t xml:space="preserve"> </w:t>
      </w:r>
      <w:r w:rsidRPr="00D12000">
        <w:rPr>
          <w:rStyle w:val="StyleUnderline"/>
        </w:rPr>
        <w:t>United States of the ability to take advantage of our great strengths</w:t>
      </w:r>
      <w:r w:rsidRPr="00D12000">
        <w:t xml:space="preserve">. </w:t>
      </w:r>
    </w:p>
    <w:p w:rsidR="003D6B2B" w:rsidRPr="00D12000" w:rsidRDefault="003D6B2B" w:rsidP="003D6B2B">
      <w:pPr>
        <w:pStyle w:val="Heading4"/>
        <w:rPr>
          <w:rFonts w:cs="Times New Roman"/>
        </w:rPr>
      </w:pPr>
      <w:r w:rsidRPr="00D12000">
        <w:rPr>
          <w:rFonts w:cs="Times New Roman"/>
        </w:rPr>
        <w:t>Trade scapegoating collapses free trade</w:t>
      </w:r>
    </w:p>
    <w:p w:rsidR="003D6B2B" w:rsidRPr="00D12000" w:rsidRDefault="003D6B2B" w:rsidP="003D6B2B">
      <w:r w:rsidRPr="00D12000">
        <w:rPr>
          <w:rStyle w:val="Style13ptBold"/>
        </w:rPr>
        <w:t>Joerges 16</w:t>
      </w:r>
      <w:r w:rsidRPr="00D12000">
        <w:t xml:space="preserve"> – Professor of Law and Society (Christian, “International trade after the US election,” Hertie School, </w:t>
      </w:r>
      <w:hyperlink r:id="rId48" w:history="1">
        <w:r w:rsidR="006E429A" w:rsidRPr="00D12000">
          <w:rPr>
            <w:rStyle w:val="Hyperlink"/>
          </w:rPr>
          <w:t>https://www.hertie-school.org/en/debate/detail/content/international-trade-after-the-us-election/)//BB</w:t>
        </w:r>
      </w:hyperlink>
    </w:p>
    <w:p w:rsidR="006E429A" w:rsidRPr="00D12000" w:rsidRDefault="006E429A" w:rsidP="003D6B2B"/>
    <w:p w:rsidR="003D6B2B" w:rsidRPr="00D12000" w:rsidRDefault="003D6B2B" w:rsidP="00653DC3">
      <w:r w:rsidRPr="00D12000">
        <w:t xml:space="preserve">The failure of Western governments in managing </w:t>
      </w:r>
      <w:r w:rsidRPr="00D12000">
        <w:rPr>
          <w:rStyle w:val="StyleUnderline"/>
        </w:rPr>
        <w:t>globalisation’s domestic disruptions has led to frustration and uncertainty among the losers of an open economy and</w:t>
      </w:r>
      <w:r w:rsidRPr="00D12000">
        <w:t xml:space="preserve">, in turn, </w:t>
      </w:r>
      <w:r w:rsidRPr="00D12000">
        <w:rPr>
          <w:rStyle w:val="StyleUnderline"/>
        </w:rPr>
        <w:t>created spaces for populist demands</w:t>
      </w:r>
      <w:r w:rsidRPr="00D12000">
        <w:t>. Trump’s trade policy largely remains a mystery, save for his threats to tear up existing legal arrangements by the score, but his rumblings about the real and imagined ills of international trade will now have a lasting impact. Obsessed with the nation’s trade deficit, he announced to abandon the TPP and to demand the renegotiation of existing trade pacts, including the North American Free Trade Agreement (NAFTA), which he described as “the worst trade deal in history”. He also vowed to impose tariffs on imports from countries that enjoy “unfair advantages” and bring trade cases against China, in particular.[2]</w:t>
      </w:r>
      <w:r w:rsidR="006E429A" w:rsidRPr="00D12000">
        <w:t xml:space="preserve"> </w:t>
      </w:r>
      <w:r w:rsidRPr="00D12000">
        <w:t xml:space="preserve">Are we thus witnessing a drastic revision of the US commitment to free trade and its leading role in the move towards mega-regional trade agreements? This depends on whether cooler heads will prevail in the new administration. The candidate himself described his priorities in only the most hyperbolic terms; the crucial question is who will agree to come on board to sort out a clear policy. </w:t>
      </w:r>
      <w:r w:rsidRPr="00D12000">
        <w:rPr>
          <w:rStyle w:val="StyleUnderline"/>
        </w:rPr>
        <w:t xml:space="preserve">Trump faces a public that is increasingly wary about US participation in the global </w:t>
      </w:r>
      <w:proofErr w:type="gramStart"/>
      <w:r w:rsidRPr="00D12000">
        <w:rPr>
          <w:rStyle w:val="StyleUnderline"/>
        </w:rPr>
        <w:t>economy</w:t>
      </w:r>
      <w:r w:rsidRPr="00D12000">
        <w:t>[</w:t>
      </w:r>
      <w:proofErr w:type="gramEnd"/>
      <w:r w:rsidRPr="00D12000">
        <w:t>3], which makes it more difficult to backtrack on his remarks. Given his unrealistic stances on other issues, it seems likely that Trump ditches agreements with high symbolic value such as TPP.</w:t>
      </w:r>
      <w:r w:rsidR="006E429A" w:rsidRPr="00D12000">
        <w:t xml:space="preserve"> </w:t>
      </w:r>
      <w:r w:rsidRPr="00D12000">
        <w:t xml:space="preserve">What will succeed the contested TPP and lingering TTIP and what will be the effect on global trade governance? Trump expressed a preference for bilateral “deals” instead of holding complex negotiations with country groups, which would constitute a break with the current trend towards both more elaborate agreements and more signatories. Overall, the uncertainty will incentivize US partners to look for alternative markets and could lead to new bilateral and regional agreements that exclude the US. Despite the EU’s campaign to keep TTIP </w:t>
      </w:r>
      <w:proofErr w:type="gramStart"/>
      <w:r w:rsidRPr="00D12000">
        <w:t>alive[</w:t>
      </w:r>
      <w:proofErr w:type="gramEnd"/>
      <w:r w:rsidRPr="00D12000">
        <w:t>4], it will be low on the new administration’s agenda. While US citizens see the agreement as less problematic than TPP, slow progress in the negotiations and European grievances seem to have dispelled expectations.</w:t>
      </w:r>
      <w:r w:rsidR="006E429A" w:rsidRPr="00D12000">
        <w:t xml:space="preserve"> </w:t>
      </w:r>
      <w:r w:rsidRPr="00D12000">
        <w:t xml:space="preserve">Trump’s triumph should teach us about the importance to reconcile free trade with domestic policies that protect citizens from its disruptions and ensure that costs and benefits are fairly shared. </w:t>
      </w:r>
      <w:r w:rsidRPr="00D12000">
        <w:rPr>
          <w:rStyle w:val="StyleUnderline"/>
        </w:rPr>
        <w:t>It is certainly tempting to make trade the scapegoat for all our economic ills</w:t>
      </w:r>
      <w:r w:rsidRPr="00D12000">
        <w:t xml:space="preserve">, but </w:t>
      </w:r>
      <w:r w:rsidRPr="00D12000">
        <w:rPr>
          <w:rStyle w:val="StyleUnderline"/>
        </w:rPr>
        <w:t>this narrative puts the blame for stagnant wages and rising inequality on only one piece of a larger picture</w:t>
      </w:r>
      <w:r w:rsidRPr="00D12000">
        <w:t>. Harvard economist Dani Rodrik got it right: “Instead of decrying people’s stupidity and ignorance in rejecting trade deals, we should try to understand why such deals lost legitimacy in the first place. I’d put a large part of the blame on mainstream elites and trade technocrats who pooh-poohed ordinary people’s concerns with earlier trade agreements.”[5]</w:t>
      </w:r>
      <w:r w:rsidR="006E429A" w:rsidRPr="00D12000">
        <w:t xml:space="preserve"> </w:t>
      </w:r>
      <w:r w:rsidRPr="00D12000">
        <w:rPr>
          <w:rStyle w:val="StyleUnderline"/>
        </w:rPr>
        <w:t>If large sections of society start to associate trade with</w:t>
      </w:r>
      <w:r w:rsidRPr="00D12000">
        <w:t xml:space="preserve"> inequality, </w:t>
      </w:r>
      <w:r w:rsidRPr="00D12000">
        <w:rPr>
          <w:rStyle w:val="StyleUnderline"/>
        </w:rPr>
        <w:t xml:space="preserve">insecurity and diminished aspirations, the </w:t>
      </w:r>
      <w:r w:rsidRPr="00D12000">
        <w:rPr>
          <w:rStyle w:val="Emphasis"/>
        </w:rPr>
        <w:t>social consensus in favour of open markets will crumble rapidly</w:t>
      </w:r>
      <w:r w:rsidRPr="00D12000">
        <w:t xml:space="preserve">. To preserve the legitimacy of international trade, its link to democratic policy-making and commitment to the </w:t>
      </w:r>
      <w:r w:rsidRPr="00D12000">
        <w:rPr>
          <w:rStyle w:val="StyleUnderline"/>
        </w:rPr>
        <w:t>protection of domestic</w:t>
      </w:r>
      <w:r w:rsidRPr="00D12000">
        <w:t xml:space="preserve"> social </w:t>
      </w:r>
      <w:r w:rsidRPr="00D12000">
        <w:rPr>
          <w:rStyle w:val="StyleUnderline"/>
        </w:rPr>
        <w:t>norms and social cohesion must be strengthened</w:t>
      </w:r>
      <w:r w:rsidRPr="00D12000">
        <w:t>. Reconciliation has to entail reforming the way in which societal preferences are articulated and how the goals of trade policy are defined. Most importantly, free trade has to be complemented by fair domestic distributional policies that limit its disruptive potential and thus mitigate the populist backlash to globalisation.</w:t>
      </w:r>
    </w:p>
    <w:p w:rsidR="002A1A93" w:rsidRPr="00D12000" w:rsidRDefault="002A1A93" w:rsidP="002A1A93">
      <w:pPr>
        <w:pStyle w:val="Heading4"/>
        <w:rPr>
          <w:rFonts w:cs="Times New Roman"/>
        </w:rPr>
      </w:pPr>
      <w:r w:rsidRPr="00D12000">
        <w:rPr>
          <w:rFonts w:cs="Times New Roman"/>
        </w:rPr>
        <w:t>Nuclear war</w:t>
      </w:r>
    </w:p>
    <w:p w:rsidR="002A1A93" w:rsidRPr="00D12000" w:rsidRDefault="002A1A93" w:rsidP="002A1A93">
      <w:r w:rsidRPr="00D12000">
        <w:t xml:space="preserve">Nouriel </w:t>
      </w:r>
      <w:r w:rsidRPr="00D12000">
        <w:rPr>
          <w:rStyle w:val="Style13ptBold"/>
        </w:rPr>
        <w:t>Roubini 17</w:t>
      </w:r>
      <w:r w:rsidRPr="00D12000">
        <w:t xml:space="preserve">, professor at NYU’s Stern School of Business and Chairman of Roubini Macro Associates, was Senior Economist for International Affairs in the White House's Council of Economic Advisers during the Clinton Administration, 1/2/17, ““America First” and Global Conflict Next,” </w:t>
      </w:r>
      <w:hyperlink r:id="rId49" w:history="1">
        <w:r w:rsidRPr="00D12000">
          <w:rPr>
            <w:rStyle w:val="Hyperlink"/>
          </w:rPr>
          <w:t>https://www.project-syndicate.org/commentary/trump-isolationism-undermines-peace-worldwide-by-nouriel-roubini-2017-01</w:t>
        </w:r>
      </w:hyperlink>
    </w:p>
    <w:p w:rsidR="002A1A93" w:rsidRPr="00D12000" w:rsidRDefault="002A1A93" w:rsidP="002A1A93">
      <w:r w:rsidRPr="00D12000">
        <w:t xml:space="preserve">Trump, however, may pursue populist, anti-globalization, and protectionist </w:t>
      </w:r>
      <w:r w:rsidRPr="00D12000">
        <w:rPr>
          <w:rStyle w:val="StyleUnderline"/>
          <w:highlight w:val="yellow"/>
        </w:rPr>
        <w:t>policies that hinder trade</w:t>
      </w:r>
      <w:r w:rsidRPr="00D12000">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rsidR="002A1A93" w:rsidRPr="00D12000" w:rsidRDefault="002A1A93" w:rsidP="002A1A93">
      <w:r w:rsidRPr="00D12000">
        <w:t xml:space="preserve">When the US pursued similar policies in the 1920s and 1930s, it </w:t>
      </w:r>
      <w:r w:rsidRPr="00D12000">
        <w:rPr>
          <w:rStyle w:val="Emphasis"/>
          <w:highlight w:val="yellow"/>
        </w:rPr>
        <w:t>helped sow</w:t>
      </w:r>
      <w:r w:rsidRPr="00D12000">
        <w:rPr>
          <w:rStyle w:val="Emphasis"/>
        </w:rPr>
        <w:t xml:space="preserve"> the </w:t>
      </w:r>
      <w:r w:rsidRPr="00D12000">
        <w:rPr>
          <w:rStyle w:val="Emphasis"/>
          <w:highlight w:val="yellow"/>
        </w:rPr>
        <w:t>seeds of World War II</w:t>
      </w:r>
      <w:r w:rsidRPr="00D12000">
        <w:rPr>
          <w:rStyle w:val="StyleUnderline"/>
          <w:highlight w:val="yellow"/>
        </w:rPr>
        <w:t>. Protectionism</w:t>
      </w:r>
      <w:r w:rsidRPr="00D12000">
        <w:t xml:space="preserve"> – starting with the Smoot-Hawley Tariff, which affected thousands of imported goods – </w:t>
      </w:r>
      <w:r w:rsidRPr="00D12000">
        <w:rPr>
          <w:rStyle w:val="StyleUnderline"/>
          <w:highlight w:val="yellow"/>
        </w:rPr>
        <w:t>triggered retaliatory trade</w:t>
      </w:r>
      <w:r w:rsidRPr="00D12000">
        <w:rPr>
          <w:rStyle w:val="StyleUnderline"/>
        </w:rPr>
        <w:t xml:space="preserve"> and currency </w:t>
      </w:r>
      <w:r w:rsidRPr="00D12000">
        <w:rPr>
          <w:rStyle w:val="StyleUnderline"/>
          <w:highlight w:val="yellow"/>
        </w:rPr>
        <w:t>wars</w:t>
      </w:r>
      <w:r w:rsidRPr="00D12000">
        <w:rPr>
          <w:rStyle w:val="StyleUnderline"/>
        </w:rPr>
        <w:t xml:space="preserve"> that worsened the Great Depression</w:t>
      </w:r>
      <w:r w:rsidRPr="00D12000">
        <w:t xml:space="preserve">. More important, </w:t>
      </w:r>
      <w:r w:rsidRPr="00D12000">
        <w:rPr>
          <w:rStyle w:val="StyleUnderline"/>
          <w:highlight w:val="yellow"/>
        </w:rPr>
        <w:t>American isolationism</w:t>
      </w:r>
      <w:r w:rsidRPr="00D12000">
        <w:t xml:space="preserve"> – based on a false belief that the US was safely protected by two oceans – </w:t>
      </w:r>
      <w:r w:rsidRPr="00D12000">
        <w:rPr>
          <w:rStyle w:val="StyleUnderline"/>
          <w:highlight w:val="yellow"/>
        </w:rPr>
        <w:t>allowed</w:t>
      </w:r>
      <w:r w:rsidRPr="00D12000">
        <w:t xml:space="preserve"> Nazi </w:t>
      </w:r>
      <w:r w:rsidRPr="00D12000">
        <w:rPr>
          <w:rStyle w:val="StyleUnderline"/>
          <w:highlight w:val="yellow"/>
        </w:rPr>
        <w:t>Germany and</w:t>
      </w:r>
      <w:r w:rsidRPr="00D12000">
        <w:t xml:space="preserve"> Imperial </w:t>
      </w:r>
      <w:r w:rsidRPr="00D12000">
        <w:rPr>
          <w:rStyle w:val="StyleUnderline"/>
          <w:highlight w:val="yellow"/>
        </w:rPr>
        <w:t>Japan to</w:t>
      </w:r>
      <w:r w:rsidRPr="00D12000">
        <w:t xml:space="preserve"> wage aggressive war and </w:t>
      </w:r>
      <w:r w:rsidRPr="00D12000">
        <w:rPr>
          <w:rStyle w:val="Emphasis"/>
          <w:highlight w:val="yellow"/>
        </w:rPr>
        <w:t>threaten the</w:t>
      </w:r>
      <w:r w:rsidRPr="00D12000">
        <w:rPr>
          <w:rStyle w:val="Emphasis"/>
        </w:rPr>
        <w:t xml:space="preserve"> entire </w:t>
      </w:r>
      <w:r w:rsidRPr="00D12000">
        <w:rPr>
          <w:rStyle w:val="Emphasis"/>
          <w:highlight w:val="yellow"/>
        </w:rPr>
        <w:t>world</w:t>
      </w:r>
      <w:r w:rsidRPr="00D12000">
        <w:t>. With the attack on Pearl Harbor in December 1941, the US was finally forced to take its head out of the sand.</w:t>
      </w:r>
    </w:p>
    <w:p w:rsidR="002A1A93" w:rsidRPr="00D12000" w:rsidRDefault="002A1A93" w:rsidP="002A1A93">
      <w:r w:rsidRPr="00D12000">
        <w:rPr>
          <w:rStyle w:val="StyleUnderline"/>
          <w:highlight w:val="yellow"/>
        </w:rPr>
        <w:t>Today</w:t>
      </w:r>
      <w:r w:rsidRPr="00D12000">
        <w:t xml:space="preserve">, too, a US turn to isolationism and the </w:t>
      </w:r>
      <w:r w:rsidRPr="00D12000">
        <w:rPr>
          <w:rStyle w:val="StyleUnderline"/>
          <w:highlight w:val="yellow"/>
        </w:rPr>
        <w:t>pursuit of strictly US</w:t>
      </w:r>
      <w:r w:rsidRPr="00D12000">
        <w:rPr>
          <w:rStyle w:val="StyleUnderline"/>
        </w:rPr>
        <w:t xml:space="preserve"> national </w:t>
      </w:r>
      <w:r w:rsidRPr="00D12000">
        <w:rPr>
          <w:rStyle w:val="StyleUnderline"/>
          <w:highlight w:val="yellow"/>
        </w:rPr>
        <w:t>interests may</w:t>
      </w:r>
      <w:r w:rsidRPr="00D12000">
        <w:t xml:space="preserve"> eventually </w:t>
      </w:r>
      <w:r w:rsidRPr="00D12000">
        <w:rPr>
          <w:rStyle w:val="Emphasis"/>
          <w:highlight w:val="yellow"/>
        </w:rPr>
        <w:t>lead to</w:t>
      </w:r>
      <w:r w:rsidRPr="00D12000">
        <w:rPr>
          <w:rStyle w:val="Emphasis"/>
        </w:rPr>
        <w:t xml:space="preserve"> a </w:t>
      </w:r>
      <w:r w:rsidRPr="00D12000">
        <w:rPr>
          <w:rStyle w:val="Emphasis"/>
          <w:highlight w:val="yellow"/>
        </w:rPr>
        <w:t>global conflict</w:t>
      </w:r>
      <w:r w:rsidRPr="00D12000">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rsidR="002A1A93" w:rsidRPr="00D12000" w:rsidRDefault="002A1A93" w:rsidP="002A1A93">
      <w:pPr>
        <w:rPr>
          <w:sz w:val="10"/>
          <w:szCs w:val="10"/>
        </w:rPr>
      </w:pPr>
      <w:r w:rsidRPr="00D12000">
        <w:rPr>
          <w:sz w:val="10"/>
          <w:szCs w:val="10"/>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rsidR="002A1A93" w:rsidRPr="00D12000" w:rsidRDefault="002A1A93" w:rsidP="002A1A93">
      <w:pPr>
        <w:rPr>
          <w:sz w:val="10"/>
          <w:szCs w:val="10"/>
        </w:rPr>
      </w:pPr>
      <w:r w:rsidRPr="00D12000">
        <w:rPr>
          <w:sz w:val="10"/>
          <w:szCs w:val="10"/>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rsidR="002A1A93" w:rsidRPr="00D12000" w:rsidRDefault="002A1A93" w:rsidP="002A1A93">
      <w:pPr>
        <w:rPr>
          <w:sz w:val="10"/>
          <w:szCs w:val="10"/>
        </w:rPr>
      </w:pPr>
      <w:r w:rsidRPr="00D12000">
        <w:rPr>
          <w:sz w:val="10"/>
          <w:szCs w:val="10"/>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rsidR="002A1A93" w:rsidRPr="00D12000" w:rsidRDefault="002A1A93" w:rsidP="002A1A93">
      <w:pPr>
        <w:rPr>
          <w:sz w:val="10"/>
          <w:szCs w:val="10"/>
        </w:rPr>
      </w:pPr>
      <w:r w:rsidRPr="00D12000">
        <w:rPr>
          <w:sz w:val="10"/>
          <w:szCs w:val="10"/>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rsidR="002A1A93" w:rsidRPr="00D12000" w:rsidRDefault="002A1A93" w:rsidP="002A1A93">
      <w:pPr>
        <w:rPr>
          <w:sz w:val="10"/>
          <w:szCs w:val="10"/>
        </w:rPr>
      </w:pPr>
      <w:r w:rsidRPr="00D12000">
        <w:rPr>
          <w:sz w:val="10"/>
          <w:szCs w:val="10"/>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rsidR="002A1A93" w:rsidRPr="00D12000" w:rsidRDefault="002A1A93" w:rsidP="002A1A93">
      <w:r w:rsidRPr="00D12000">
        <w:rPr>
          <w:rStyle w:val="StyleUnderline"/>
        </w:rPr>
        <w:t>As in the 1930s, when protectionist</w:t>
      </w:r>
      <w:r w:rsidRPr="00D12000">
        <w:t xml:space="preserve"> and isolationist </w:t>
      </w:r>
      <w:r w:rsidRPr="00D12000">
        <w:rPr>
          <w:rStyle w:val="StyleUnderline"/>
        </w:rPr>
        <w:t>US policies hampered global economic growth and trade, and created</w:t>
      </w:r>
      <w:r w:rsidRPr="00D12000">
        <w:t xml:space="preserve"> the </w:t>
      </w:r>
      <w:r w:rsidRPr="00D12000">
        <w:rPr>
          <w:rStyle w:val="StyleUnderline"/>
        </w:rPr>
        <w:t>conditions for rising</w:t>
      </w:r>
      <w:r w:rsidRPr="00D12000">
        <w:t xml:space="preserve"> revisionist </w:t>
      </w:r>
      <w:r w:rsidRPr="00D12000">
        <w:rPr>
          <w:rStyle w:val="StyleUnderline"/>
        </w:rPr>
        <w:t xml:space="preserve">powers to start a </w:t>
      </w:r>
      <w:r w:rsidRPr="00D12000">
        <w:rPr>
          <w:rStyle w:val="Emphasis"/>
        </w:rPr>
        <w:t>world war</w:t>
      </w:r>
      <w:r w:rsidRPr="00D12000">
        <w:rPr>
          <w:rStyle w:val="StyleUnderline"/>
        </w:rPr>
        <w:t>, similar policy impulses could set the stage for new powers to challenge and undermine the American-led international order</w:t>
      </w:r>
      <w:r w:rsidRPr="00D12000">
        <w:t xml:space="preserve">. </w:t>
      </w:r>
      <w:r w:rsidRPr="00D12000">
        <w:rPr>
          <w:rStyle w:val="StyleUnderline"/>
        </w:rPr>
        <w:t>An isolationist Trump administration may</w:t>
      </w:r>
      <w:r w:rsidRPr="00D12000">
        <w:t xml:space="preserve"> see the wide oceans to its east and west, and </w:t>
      </w:r>
      <w:r w:rsidRPr="00D12000">
        <w:rPr>
          <w:rStyle w:val="StyleUnderline"/>
        </w:rPr>
        <w:t>think</w:t>
      </w:r>
      <w:r w:rsidRPr="00D12000">
        <w:t xml:space="preserve"> that increasingly ambitious powers such as </w:t>
      </w:r>
      <w:r w:rsidRPr="00D12000">
        <w:rPr>
          <w:rStyle w:val="StyleUnderline"/>
          <w:highlight w:val="yellow"/>
        </w:rPr>
        <w:t>Russia, China, and Iran</w:t>
      </w:r>
      <w:r w:rsidRPr="00D12000">
        <w:rPr>
          <w:rStyle w:val="StyleUnderline"/>
        </w:rPr>
        <w:t xml:space="preserve"> pose no direct threat</w:t>
      </w:r>
      <w:r w:rsidRPr="00D12000">
        <w:t xml:space="preserve"> to the homeland.</w:t>
      </w:r>
    </w:p>
    <w:p w:rsidR="002A1A93" w:rsidRPr="00D12000" w:rsidRDefault="002A1A93" w:rsidP="002A1A93">
      <w:r w:rsidRPr="00D12000">
        <w:rPr>
          <w:rStyle w:val="StyleUnderline"/>
        </w:rPr>
        <w:t>But the US is still a global economic and financial power in a deeply interconnected world</w:t>
      </w:r>
      <w:r w:rsidRPr="00D12000">
        <w:t xml:space="preserve">. If </w:t>
      </w:r>
      <w:r w:rsidRPr="00D12000">
        <w:rPr>
          <w:rStyle w:val="StyleUnderline"/>
          <w:highlight w:val="yellow"/>
        </w:rPr>
        <w:t>left unchecked</w:t>
      </w:r>
      <w:r w:rsidRPr="00D12000">
        <w:rPr>
          <w:rStyle w:val="StyleUnderline"/>
        </w:rPr>
        <w:t xml:space="preserve">, these countries </w:t>
      </w:r>
      <w:r w:rsidRPr="00D12000">
        <w:rPr>
          <w:rStyle w:val="StyleUnderline"/>
          <w:highlight w:val="yellow"/>
        </w:rPr>
        <w:t>will</w:t>
      </w:r>
      <w:r w:rsidRPr="00D12000">
        <w:t xml:space="preserve"> eventually be able to </w:t>
      </w:r>
      <w:r w:rsidRPr="00D12000">
        <w:rPr>
          <w:rStyle w:val="Emphasis"/>
          <w:highlight w:val="yellow"/>
        </w:rPr>
        <w:t>threaten core US economic and security interests</w:t>
      </w:r>
      <w:r w:rsidRPr="00D12000">
        <w:t xml:space="preserve"> – at home and abroad – </w:t>
      </w:r>
      <w:r w:rsidRPr="00D12000">
        <w:rPr>
          <w:rStyle w:val="StyleUnderline"/>
          <w:highlight w:val="yellow"/>
        </w:rPr>
        <w:t>especially if they expand</w:t>
      </w:r>
      <w:r w:rsidRPr="00D12000">
        <w:rPr>
          <w:rStyle w:val="StyleUnderline"/>
        </w:rPr>
        <w:t xml:space="preserve"> their </w:t>
      </w:r>
      <w:r w:rsidRPr="00D12000">
        <w:rPr>
          <w:rStyle w:val="Emphasis"/>
          <w:highlight w:val="yellow"/>
        </w:rPr>
        <w:t>nuclear</w:t>
      </w:r>
      <w:r w:rsidRPr="00D12000">
        <w:t xml:space="preserve"> and cyberwarfare </w:t>
      </w:r>
      <w:r w:rsidRPr="00D12000">
        <w:rPr>
          <w:rStyle w:val="Emphasis"/>
          <w:highlight w:val="yellow"/>
        </w:rPr>
        <w:t>capacities</w:t>
      </w:r>
      <w:r w:rsidRPr="00D12000">
        <w:t xml:space="preserve">. The historical record is clear: </w:t>
      </w:r>
      <w:r w:rsidRPr="00D12000">
        <w:rPr>
          <w:rStyle w:val="StyleUnderline"/>
          <w:highlight w:val="yellow"/>
        </w:rPr>
        <w:t>protectionism</w:t>
      </w:r>
      <w:r w:rsidRPr="00D12000">
        <w:rPr>
          <w:rStyle w:val="StyleUnderline"/>
        </w:rPr>
        <w:t xml:space="preserve">, isolationism, </w:t>
      </w:r>
      <w:r w:rsidRPr="00D12000">
        <w:rPr>
          <w:rStyle w:val="StyleUnderline"/>
          <w:highlight w:val="yellow"/>
        </w:rPr>
        <w:t>and “America first” policies are a</w:t>
      </w:r>
      <w:r w:rsidRPr="00D12000">
        <w:rPr>
          <w:rStyle w:val="StyleUnderline"/>
        </w:rPr>
        <w:t xml:space="preserve"> </w:t>
      </w:r>
      <w:r w:rsidRPr="00D12000">
        <w:rPr>
          <w:rStyle w:val="Emphasis"/>
        </w:rPr>
        <w:t xml:space="preserve">recipe for </w:t>
      </w:r>
      <w:r w:rsidRPr="00D12000">
        <w:rPr>
          <w:rStyle w:val="Emphasis"/>
          <w:highlight w:val="yellow"/>
        </w:rPr>
        <w:t>economic and military disaster</w:t>
      </w:r>
      <w:r w:rsidRPr="00D12000">
        <w:t>.</w:t>
      </w:r>
    </w:p>
    <w:p w:rsidR="002A1A93" w:rsidRPr="00D12000" w:rsidRDefault="002A1A93" w:rsidP="00653DC3"/>
    <w:p w:rsidR="003322E9" w:rsidRPr="00D12000" w:rsidRDefault="003322E9" w:rsidP="00050805">
      <w:pPr>
        <w:pStyle w:val="Heading3"/>
        <w:rPr>
          <w:rFonts w:cs="Times New Roman"/>
        </w:rPr>
      </w:pPr>
      <w:r w:rsidRPr="00D12000">
        <w:rPr>
          <w:rFonts w:cs="Times New Roman"/>
        </w:rPr>
        <w:t xml:space="preserve">U – </w:t>
      </w:r>
      <w:proofErr w:type="gramStart"/>
      <w:r w:rsidRPr="00D12000">
        <w:rPr>
          <w:rFonts w:cs="Times New Roman"/>
        </w:rPr>
        <w:t>protectionism</w:t>
      </w:r>
      <w:proofErr w:type="gramEnd"/>
      <w:r w:rsidRPr="00D12000">
        <w:rPr>
          <w:rFonts w:cs="Times New Roman"/>
        </w:rPr>
        <w:t xml:space="preserve"> low</w:t>
      </w:r>
    </w:p>
    <w:p w:rsidR="003322E9" w:rsidRPr="00D12000" w:rsidRDefault="003322E9" w:rsidP="003322E9">
      <w:pPr>
        <w:pStyle w:val="Heading4"/>
        <w:rPr>
          <w:rFonts w:cs="Times New Roman"/>
          <w:u w:val="single"/>
        </w:rPr>
      </w:pPr>
      <w:r w:rsidRPr="00D12000">
        <w:rPr>
          <w:rFonts w:cs="Times New Roman"/>
        </w:rPr>
        <w:t xml:space="preserve">Tariffs are at an </w:t>
      </w:r>
      <w:r w:rsidRPr="00D12000">
        <w:rPr>
          <w:rFonts w:cs="Times New Roman"/>
          <w:u w:val="single"/>
        </w:rPr>
        <w:t>all-time low.</w:t>
      </w:r>
    </w:p>
    <w:p w:rsidR="003322E9" w:rsidRPr="00D12000" w:rsidRDefault="003322E9" w:rsidP="003322E9">
      <w:r w:rsidRPr="00D12000">
        <w:rPr>
          <w:rStyle w:val="Style13ptBold"/>
        </w:rPr>
        <w:t>Petroff and Horowitz 6/8</w:t>
      </w:r>
      <w:r w:rsidRPr="00D12000">
        <w:t xml:space="preserve"> – Alanna Petroff and Julia Horowitz, Associate writers at CNN Money, June 8</w:t>
      </w:r>
      <w:r w:rsidRPr="00D12000">
        <w:rPr>
          <w:vertAlign w:val="superscript"/>
        </w:rPr>
        <w:t>th</w:t>
      </w:r>
      <w:r w:rsidRPr="00D12000">
        <w:t xml:space="preserve"> ("What is a tariff? Your trade questions, answered," CNNMoney, Available online at </w:t>
      </w:r>
      <w:hyperlink r:id="rId50" w:history="1">
        <w:r w:rsidRPr="00D12000">
          <w:rPr>
            <w:rStyle w:val="Hyperlink"/>
          </w:rPr>
          <w:t>http://money.cnn.com/2018/06/08/news/economy/tariff-questions-answered/index.html</w:t>
        </w:r>
      </w:hyperlink>
      <w:r w:rsidRPr="00D12000">
        <w:t>, Accessed 06-28-2018)</w:t>
      </w:r>
    </w:p>
    <w:p w:rsidR="003322E9" w:rsidRPr="00D12000" w:rsidRDefault="003322E9" w:rsidP="003322E9">
      <w:r w:rsidRPr="00D12000">
        <w:rPr>
          <w:rStyle w:val="StyleUnderline"/>
        </w:rPr>
        <w:t>Are global tariffs high</w:t>
      </w:r>
      <w:r w:rsidRPr="00D12000">
        <w:t xml:space="preserve"> or low?</w:t>
      </w:r>
    </w:p>
    <w:p w:rsidR="003322E9" w:rsidRPr="00D12000" w:rsidRDefault="003322E9" w:rsidP="003322E9">
      <w:r w:rsidRPr="00D12000">
        <w:t xml:space="preserve">Globally, </w:t>
      </w:r>
      <w:r w:rsidRPr="00D12000">
        <w:rPr>
          <w:rStyle w:val="Emphasis"/>
        </w:rPr>
        <w:t>tariffs are</w:t>
      </w:r>
      <w:r w:rsidRPr="00D12000">
        <w:rPr>
          <w:rStyle w:val="StyleUnderline"/>
        </w:rPr>
        <w:t xml:space="preserve"> close to their </w:t>
      </w:r>
      <w:r w:rsidRPr="00D12000">
        <w:rPr>
          <w:rStyle w:val="Emphasis"/>
        </w:rPr>
        <w:t>lowest levels ever</w:t>
      </w:r>
      <w:r w:rsidRPr="00D12000">
        <w:t xml:space="preserve"> — </w:t>
      </w:r>
      <w:r w:rsidRPr="00D12000">
        <w:rPr>
          <w:rStyle w:val="StyleUnderline"/>
        </w:rPr>
        <w:t xml:space="preserve">averaging around </w:t>
      </w:r>
      <w:r w:rsidRPr="00D12000">
        <w:rPr>
          <w:rStyle w:val="Emphasis"/>
        </w:rPr>
        <w:t>2.9%</w:t>
      </w:r>
      <w:r w:rsidRPr="00D12000">
        <w:t xml:space="preserve"> — </w:t>
      </w:r>
      <w:r w:rsidRPr="00D12000">
        <w:rPr>
          <w:rStyle w:val="StyleUnderline"/>
        </w:rPr>
        <w:t>according to the latest data from the World Bank</w:t>
      </w:r>
      <w:r w:rsidRPr="00D12000">
        <w:t>. Tariffs have been falling for decades due to free trade agreements.</w:t>
      </w:r>
    </w:p>
    <w:p w:rsidR="003322E9" w:rsidRPr="00D12000" w:rsidRDefault="003322E9" w:rsidP="003322E9">
      <w:pPr>
        <w:rPr>
          <w:rStyle w:val="Emphasis"/>
        </w:rPr>
      </w:pPr>
      <w:r w:rsidRPr="00D12000">
        <w:t xml:space="preserve">One exception: </w:t>
      </w:r>
      <w:r w:rsidRPr="00D12000">
        <w:rPr>
          <w:rStyle w:val="StyleUnderline"/>
        </w:rPr>
        <w:t>Agricultural tariffs around the world tend to stay high</w:t>
      </w:r>
      <w:r w:rsidRPr="00D12000">
        <w:t xml:space="preserve"> because countries want to protect their farmers. </w:t>
      </w:r>
      <w:r w:rsidRPr="00D12000">
        <w:rPr>
          <w:rStyle w:val="Emphasis"/>
        </w:rPr>
        <w:t>Tariffs</w:t>
      </w:r>
      <w:r w:rsidRPr="00D12000">
        <w:rPr>
          <w:rStyle w:val="StyleUnderline"/>
        </w:rPr>
        <w:t xml:space="preserve"> in non-agricultural sectors </w:t>
      </w:r>
      <w:r w:rsidRPr="00D12000">
        <w:rPr>
          <w:rStyle w:val="Emphasis"/>
        </w:rPr>
        <w:t>are</w:t>
      </w:r>
      <w:r w:rsidRPr="00D12000">
        <w:rPr>
          <w:rStyle w:val="StyleUnderline"/>
        </w:rPr>
        <w:t xml:space="preserve"> generally </w:t>
      </w:r>
      <w:r w:rsidRPr="00D12000">
        <w:rPr>
          <w:rStyle w:val="Emphasis"/>
        </w:rPr>
        <w:t>very low</w:t>
      </w:r>
      <w:r w:rsidRPr="00D12000">
        <w:rPr>
          <w:rStyle w:val="StyleUnderline"/>
        </w:rPr>
        <w:t xml:space="preserve">, </w:t>
      </w:r>
      <w:r w:rsidRPr="00D12000">
        <w:rPr>
          <w:rStyle w:val="Emphasis"/>
        </w:rPr>
        <w:t>or at zero.</w:t>
      </w:r>
    </w:p>
    <w:p w:rsidR="003322E9" w:rsidRPr="00D12000" w:rsidRDefault="003322E9" w:rsidP="003322E9">
      <w:r w:rsidRPr="00D12000">
        <w:t>Trump has slammed Canada for high dairy tariffs. But the US also has high tariffs on some agricultural imports, including a 350% tariff on some tobacco products and a 132% tariff on a variety of peanuts.</w:t>
      </w:r>
    </w:p>
    <w:p w:rsidR="003322E9" w:rsidRPr="00D12000" w:rsidRDefault="003322E9" w:rsidP="003322E9">
      <w:r w:rsidRPr="00D12000">
        <w:t>Is the United States getting a fair deal?</w:t>
      </w:r>
    </w:p>
    <w:p w:rsidR="003322E9" w:rsidRPr="00D12000" w:rsidRDefault="003322E9" w:rsidP="003322E9">
      <w:r w:rsidRPr="00D12000">
        <w:t xml:space="preserve">Experts say that </w:t>
      </w:r>
      <w:r w:rsidRPr="00D12000">
        <w:rPr>
          <w:rStyle w:val="StyleUnderline"/>
        </w:rPr>
        <w:t>comparing tariffs on specific items misses the point</w:t>
      </w:r>
      <w:r w:rsidRPr="00D12000">
        <w:t xml:space="preserve">. </w:t>
      </w:r>
      <w:r w:rsidRPr="00D12000">
        <w:rPr>
          <w:rStyle w:val="StyleUnderline"/>
        </w:rPr>
        <w:t xml:space="preserve">It's better to focus on the </w:t>
      </w:r>
      <w:r w:rsidRPr="00D12000">
        <w:rPr>
          <w:rStyle w:val="Emphasis"/>
        </w:rPr>
        <w:t>average</w:t>
      </w:r>
      <w:r w:rsidRPr="00D12000">
        <w:t xml:space="preserve">, </w:t>
      </w:r>
      <w:r w:rsidRPr="00D12000">
        <w:rPr>
          <w:rStyle w:val="StyleUnderline"/>
        </w:rPr>
        <w:t>which shows little difference</w:t>
      </w:r>
      <w:r w:rsidRPr="00D12000">
        <w:t xml:space="preserve"> between America and its key trading partners.</w:t>
      </w:r>
    </w:p>
    <w:p w:rsidR="003322E9" w:rsidRPr="00D12000" w:rsidRDefault="003322E9" w:rsidP="003322E9">
      <w:pPr>
        <w:rPr>
          <w:rStyle w:val="StyleUnderline"/>
        </w:rPr>
      </w:pPr>
      <w:r w:rsidRPr="00D12000">
        <w:rPr>
          <w:rStyle w:val="StyleUnderline"/>
        </w:rPr>
        <w:t xml:space="preserve">Recent World Trade Organization data shows that America's </w:t>
      </w:r>
      <w:r w:rsidRPr="00D12000">
        <w:rPr>
          <w:rStyle w:val="Emphasis"/>
        </w:rPr>
        <w:t>average tariff</w:t>
      </w:r>
      <w:r w:rsidRPr="00D12000">
        <w:rPr>
          <w:rStyle w:val="StyleUnderline"/>
        </w:rPr>
        <w:t xml:space="preserve"> for imported goods </w:t>
      </w:r>
      <w:r w:rsidRPr="00D12000">
        <w:rPr>
          <w:rStyle w:val="Emphasis"/>
        </w:rPr>
        <w:t>is</w:t>
      </w:r>
      <w:r w:rsidRPr="00D12000">
        <w:rPr>
          <w:rStyle w:val="StyleUnderline"/>
        </w:rPr>
        <w:t xml:space="preserve"> </w:t>
      </w:r>
      <w:r w:rsidRPr="00D12000">
        <w:rPr>
          <w:rStyle w:val="Emphasis"/>
        </w:rPr>
        <w:t>2.4</w:t>
      </w:r>
      <w:r w:rsidRPr="00D12000">
        <w:t xml:space="preserve">%. </w:t>
      </w:r>
      <w:r w:rsidRPr="00D12000">
        <w:rPr>
          <w:rStyle w:val="Emphasis"/>
        </w:rPr>
        <w:t>Canada's</w:t>
      </w:r>
      <w:r w:rsidRPr="00D12000">
        <w:rPr>
          <w:rStyle w:val="StyleUnderline"/>
        </w:rPr>
        <w:t xml:space="preserve"> average tariff</w:t>
      </w:r>
      <w:r w:rsidRPr="00D12000">
        <w:t xml:space="preserve"> for imported goods </w:t>
      </w:r>
      <w:r w:rsidRPr="00D12000">
        <w:rPr>
          <w:rStyle w:val="StyleUnderline"/>
        </w:rPr>
        <w:t xml:space="preserve">is </w:t>
      </w:r>
      <w:r w:rsidRPr="00D12000">
        <w:rPr>
          <w:rStyle w:val="Emphasis"/>
        </w:rPr>
        <w:t>3.1</w:t>
      </w:r>
      <w:r w:rsidRPr="00D12000">
        <w:rPr>
          <w:rStyle w:val="StyleUnderline"/>
        </w:rPr>
        <w:t>%,</w:t>
      </w:r>
      <w:r w:rsidRPr="00D12000">
        <w:t xml:space="preserve"> and </w:t>
      </w:r>
      <w:r w:rsidRPr="00D12000">
        <w:rPr>
          <w:rStyle w:val="StyleUnderline"/>
        </w:rPr>
        <w:t xml:space="preserve">the </w:t>
      </w:r>
      <w:r w:rsidRPr="00D12000">
        <w:rPr>
          <w:rStyle w:val="Emphasis"/>
        </w:rPr>
        <w:t>EU's</w:t>
      </w:r>
      <w:r w:rsidRPr="00D12000">
        <w:t xml:space="preserve"> average </w:t>
      </w:r>
      <w:r w:rsidRPr="00D12000">
        <w:rPr>
          <w:rStyle w:val="StyleUnderline"/>
        </w:rPr>
        <w:t>tariff</w:t>
      </w:r>
      <w:r w:rsidRPr="00D12000">
        <w:t xml:space="preserve"> for imported goods </w:t>
      </w:r>
      <w:r w:rsidRPr="00D12000">
        <w:rPr>
          <w:rStyle w:val="StyleUnderline"/>
        </w:rPr>
        <w:t xml:space="preserve">is </w:t>
      </w:r>
      <w:r w:rsidRPr="00D12000">
        <w:rPr>
          <w:rStyle w:val="Emphasis"/>
        </w:rPr>
        <w:t>3</w:t>
      </w:r>
      <w:r w:rsidRPr="00D12000">
        <w:rPr>
          <w:rStyle w:val="StyleUnderline"/>
        </w:rPr>
        <w:t>%.</w:t>
      </w:r>
    </w:p>
    <w:p w:rsidR="003322E9" w:rsidRDefault="00B1572E" w:rsidP="00B1572E">
      <w:pPr>
        <w:pStyle w:val="Heading3"/>
      </w:pPr>
      <w:r w:rsidRPr="00B1572E">
        <w:t xml:space="preserve">U </w:t>
      </w:r>
      <w:r>
        <w:t>–</w:t>
      </w:r>
      <w:r w:rsidRPr="00B1572E">
        <w:t xml:space="preserve"> </w:t>
      </w:r>
      <w:r>
        <w:t>AT squo trade war</w:t>
      </w:r>
    </w:p>
    <w:p w:rsidR="00B1572E" w:rsidRDefault="00B1572E" w:rsidP="00B1572E">
      <w:pPr>
        <w:pStyle w:val="Heading4"/>
      </w:pPr>
      <w:r>
        <w:t>Trump is deescalating</w:t>
      </w:r>
    </w:p>
    <w:p w:rsidR="00B1572E" w:rsidRDefault="00B1572E" w:rsidP="00B1572E">
      <w:r>
        <w:t xml:space="preserve">Bob </w:t>
      </w:r>
      <w:r w:rsidRPr="001550EE">
        <w:rPr>
          <w:rStyle w:val="Style13ptBold"/>
        </w:rPr>
        <w:t>Bryan 18</w:t>
      </w:r>
      <w:r>
        <w:t>, BusinessInsider, 6-27-2018, "Trump just made a big move that could de-escalate the trade war with China", https://www.businessinsider.co.za/trump-crackdown-on-china-investment-in-us-chooses-lighter-option-2018-6 -- CR</w:t>
      </w:r>
    </w:p>
    <w:p w:rsidR="00B1572E" w:rsidRDefault="00B1572E" w:rsidP="00B1572E">
      <w:pPr>
        <w:rPr>
          <w:sz w:val="8"/>
        </w:rPr>
      </w:pPr>
      <w:r w:rsidRPr="001550EE">
        <w:rPr>
          <w:sz w:val="8"/>
        </w:rPr>
        <w:t xml:space="preserve">US President Donald Trump announced the details of a plan to crack down on Chinese investment in US technology companies, but </w:t>
      </w:r>
      <w:r w:rsidRPr="001550EE">
        <w:rPr>
          <w:rStyle w:val="StyleUnderline"/>
        </w:rPr>
        <w:t>the final results were weaker than expected.</w:t>
      </w:r>
      <w:r w:rsidRPr="001550EE">
        <w:rPr>
          <w:sz w:val="8"/>
        </w:rPr>
        <w:t xml:space="preserve"> After fears that Trump would introduce harsh measures to curb Chinese investment in US-based technology companies, </w:t>
      </w:r>
      <w:r w:rsidRPr="001550EE">
        <w:rPr>
          <w:rStyle w:val="StyleUnderline"/>
        </w:rPr>
        <w:t xml:space="preserve">the US president decided to use </w:t>
      </w:r>
      <w:r w:rsidRPr="001550EE">
        <w:rPr>
          <w:rStyle w:val="Emphasis"/>
        </w:rPr>
        <w:t>less stringent methods</w:t>
      </w:r>
      <w:r w:rsidRPr="001550EE">
        <w:rPr>
          <w:rStyle w:val="StyleUnderline"/>
        </w:rPr>
        <w:t xml:space="preserve"> to curb the practice</w:t>
      </w:r>
      <w:r w:rsidRPr="001550EE">
        <w:rPr>
          <w:sz w:val="8"/>
        </w:rPr>
        <w:t xml:space="preserve">, </w:t>
      </w:r>
      <w:r w:rsidRPr="001550EE">
        <w:rPr>
          <w:rStyle w:val="StyleUnderline"/>
        </w:rPr>
        <w:t>including the expanded use of</w:t>
      </w:r>
      <w:r w:rsidRPr="001550EE">
        <w:rPr>
          <w:sz w:val="8"/>
        </w:rPr>
        <w:t xml:space="preserve"> the Committee on Foreign Investment in the United States, or </w:t>
      </w:r>
      <w:r w:rsidRPr="001550EE">
        <w:rPr>
          <w:rStyle w:val="Emphasis"/>
        </w:rPr>
        <w:t>CFIUS</w:t>
      </w:r>
      <w:r w:rsidRPr="001550EE">
        <w:rPr>
          <w:sz w:val="8"/>
        </w:rPr>
        <w:t xml:space="preserve">. In a statement Wednesday, </w:t>
      </w:r>
      <w:r w:rsidRPr="001550EE">
        <w:rPr>
          <w:rStyle w:val="StyleUnderline"/>
        </w:rPr>
        <w:t>Trump said his administration was banking on Congress' passage of the</w:t>
      </w:r>
      <w:r w:rsidRPr="001550EE">
        <w:rPr>
          <w:sz w:val="8"/>
        </w:rPr>
        <w:t xml:space="preserve"> Foreign Investment Risk Review Modernization Act, </w:t>
      </w:r>
      <w:r w:rsidRPr="001550EE">
        <w:rPr>
          <w:rStyle w:val="StyleUnderline"/>
        </w:rPr>
        <w:t>FIRRMA, which would give more power to the committee.</w:t>
      </w:r>
      <w:r w:rsidRPr="001550EE">
        <w:rPr>
          <w:sz w:val="8"/>
        </w:rPr>
        <w:t xml:space="preserve"> "After reviewing the current versions of FIRRMA with my team of advisors — and after discussing them with many Members of Congress — I have concluded that </w:t>
      </w:r>
      <w:r w:rsidRPr="001550EE">
        <w:rPr>
          <w:rStyle w:val="StyleUnderline"/>
        </w:rPr>
        <w:t>such legislation will provide additional tools to combat the predatory investment practices that threaten our critical technology leadership, national security, and future economic prosperity,"</w:t>
      </w:r>
      <w:r w:rsidRPr="001550EE">
        <w:rPr>
          <w:sz w:val="8"/>
        </w:rPr>
        <w:t xml:space="preserve"> Trump said. While the House and Senate versions of the bill still need to be reconciled, </w:t>
      </w:r>
      <w:r w:rsidRPr="001550EE">
        <w:rPr>
          <w:rStyle w:val="StyleUnderline"/>
        </w:rPr>
        <w:t>both bills are designed to strengthen the CFIUS review for foreign investment in critically important technologies</w:t>
      </w:r>
      <w:r w:rsidRPr="001550EE">
        <w:rPr>
          <w:sz w:val="8"/>
        </w:rPr>
        <w:t xml:space="preserve">. Additionally, the House bill includes a proposal that would apply a more stringent review process for investments from a handful of countries, including China, North Korea, Iran, Russia, and Venezuela. While Wednesday's statement from the president does not explicitly mention China, </w:t>
      </w:r>
      <w:r w:rsidRPr="001550EE">
        <w:rPr>
          <w:rStyle w:val="StyleUnderline"/>
        </w:rPr>
        <w:t xml:space="preserve">reports indicated that </w:t>
      </w:r>
      <w:r w:rsidRPr="001550EE">
        <w:rPr>
          <w:rStyle w:val="Emphasis"/>
        </w:rPr>
        <w:t>Trump was considering much harsher measures</w:t>
      </w:r>
      <w:r w:rsidRPr="001550EE">
        <w:rPr>
          <w:rStyle w:val="StyleUnderline"/>
        </w:rPr>
        <w:t xml:space="preserve"> to specifically block Chinese investment</w:t>
      </w:r>
      <w:r w:rsidRPr="001550EE">
        <w:rPr>
          <w:sz w:val="8"/>
        </w:rPr>
        <w:t xml:space="preserve"> as part of the ongoing fight over Chinese theft of American intellectual property. Among the options reportedly considered was a rule that would have disallowed companies with more than 25% Chinese ownership from investing in certain types of technology. According to a senior administration official, a slew of other options were considered before Trump settled on the use of CFIUS. The decision is the latest move in the US-China trade conflict and follows a series of tariffs and tariff threats by both countries. By opting for the expanded use of CFIUS instead of new controls on Chinese investment, </w:t>
      </w:r>
      <w:r w:rsidRPr="001550EE">
        <w:rPr>
          <w:rStyle w:val="StyleUnderline"/>
        </w:rPr>
        <w:t xml:space="preserve">Trump appears to be </w:t>
      </w:r>
      <w:r w:rsidRPr="001550EE">
        <w:rPr>
          <w:rStyle w:val="Emphasis"/>
        </w:rPr>
        <w:t>trying to ease</w:t>
      </w:r>
      <w:r w:rsidRPr="001550EE">
        <w:rPr>
          <w:rStyle w:val="StyleUnderline"/>
        </w:rPr>
        <w:t xml:space="preserve"> the </w:t>
      </w:r>
      <w:r w:rsidRPr="001550EE">
        <w:rPr>
          <w:rStyle w:val="Emphasis"/>
        </w:rPr>
        <w:t>tensions</w:t>
      </w:r>
      <w:r w:rsidRPr="001550EE">
        <w:rPr>
          <w:rStyle w:val="StyleUnderline"/>
        </w:rPr>
        <w:t xml:space="preserve"> between the two sides</w:t>
      </w:r>
      <w:r w:rsidRPr="001550EE">
        <w:rPr>
          <w:sz w:val="8"/>
        </w:rPr>
        <w:t xml:space="preserve"> slightly. </w:t>
      </w:r>
      <w:r w:rsidRPr="001550EE">
        <w:rPr>
          <w:rStyle w:val="StyleUnderline"/>
        </w:rPr>
        <w:t xml:space="preserve">Trump's choice of the less severe option also is </w:t>
      </w:r>
      <w:r w:rsidRPr="001550EE">
        <w:rPr>
          <w:rStyle w:val="Emphasis"/>
        </w:rPr>
        <w:t>a win for</w:t>
      </w:r>
      <w:r w:rsidRPr="001550EE">
        <w:rPr>
          <w:rStyle w:val="StyleUnderline"/>
        </w:rPr>
        <w:t xml:space="preserve"> the </w:t>
      </w:r>
      <w:r w:rsidRPr="001550EE">
        <w:rPr>
          <w:rStyle w:val="Emphasis"/>
        </w:rPr>
        <w:t>free-trade</w:t>
      </w:r>
      <w:r w:rsidRPr="001550EE">
        <w:rPr>
          <w:rStyle w:val="StyleUnderline"/>
        </w:rPr>
        <w:t xml:space="preserve"> members</w:t>
      </w:r>
      <w:r w:rsidRPr="001550EE">
        <w:rPr>
          <w:sz w:val="8"/>
        </w:rPr>
        <w:t xml:space="preserve"> of the administration, such as Treasury Secretary Steven Mnuchin and National Economic Council Director Larry Kudlow, over the more protectionist faction of the administration, headed by trade adviser Peter Navarro and US Trade Representative Robert Lighthizer. The decision also drew the ire of some of the more China-skeptic members of Congress, such as GOP Sen. Marco Rubio. "If in fact President Trump is now backtracking on tough limits on Chinese investment, it is a VERY BIG MISTAKE. #China is strategically buying up US companies specializing in cutting edge technology," Rubio tweeted. "What they don’t steal from us they buy away from us." Other Republicans who were more worried about Trump's battle with China applauded the course of action. "I welcome the President’s tough action to prevent any country from stealing our vital technology through investing in or acquiring US companies," Rep. Kevin Brady, the House Ways and Means committee chair, said in a statement. "To address these threats, the House and the Senate each have passed legislation to comprehensively revamp our CFIUS process. I’m glad that the President will be using that modernized and robust process to target and thwart such behaviour." In response to the news </w:t>
      </w:r>
      <w:r w:rsidRPr="001550EE">
        <w:rPr>
          <w:rStyle w:val="Emphasis"/>
        </w:rPr>
        <w:t>US stock futures surged</w:t>
      </w:r>
      <w:r w:rsidRPr="001550EE">
        <w:rPr>
          <w:sz w:val="8"/>
        </w:rPr>
        <w:t>, with S&amp;P 500 and Dow Jones industrial average futures going positive after being in the red overnight.</w:t>
      </w:r>
    </w:p>
    <w:p w:rsidR="00B1572E" w:rsidRPr="00CD4D8F" w:rsidRDefault="00B1572E" w:rsidP="00B1572E">
      <w:pPr>
        <w:pStyle w:val="Heading4"/>
      </w:pPr>
      <w:r>
        <w:t>AND, so</w:t>
      </w:r>
      <w:r w:rsidRPr="00CD4D8F">
        <w:t xml:space="preserve"> is China</w:t>
      </w:r>
    </w:p>
    <w:p w:rsidR="00B1572E" w:rsidRDefault="00B1572E" w:rsidP="00B1572E">
      <w:r w:rsidRPr="00CD4D8F">
        <w:rPr>
          <w:rStyle w:val="Style13ptBold"/>
        </w:rPr>
        <w:t>Zero Hedge citing Bloomberg 18</w:t>
      </w:r>
      <w:r>
        <w:t xml:space="preserve">, Zero Hedge, 6-21-2018, "China Quietly Approaches US </w:t>
      </w:r>
      <w:proofErr w:type="gramStart"/>
      <w:r>
        <w:t>To</w:t>
      </w:r>
      <w:proofErr w:type="gramEnd"/>
      <w:r>
        <w:t xml:space="preserve"> De-escalate Trade War", https://www.zerohedge.com/news/2018-06-21/china-fully-prepared-respond-more-us-tariffs -- CR</w:t>
      </w:r>
    </w:p>
    <w:p w:rsidR="00B1572E" w:rsidRPr="00364977" w:rsidRDefault="00B1572E" w:rsidP="00B1572E">
      <w:r w:rsidRPr="00CD4D8F">
        <w:rPr>
          <w:sz w:val="12"/>
        </w:rPr>
        <w:t xml:space="preserve">As fears about an escalating trade war have continued to hammer stocks on Thursday, now that Daimler has become the first company to slash guidance blaming the trade spate between the US and China for its poor forecast (who knows what the real cause is), Market News International (MNI) reported that </w:t>
      </w:r>
      <w:r w:rsidRPr="00CD4D8F">
        <w:rPr>
          <w:rStyle w:val="StyleUnderline"/>
        </w:rPr>
        <w:t xml:space="preserve">Chinese </w:t>
      </w:r>
      <w:r w:rsidRPr="00CD4D8F">
        <w:rPr>
          <w:rStyle w:val="Emphasis"/>
        </w:rPr>
        <w:t>trade officials</w:t>
      </w:r>
      <w:r w:rsidRPr="00CD4D8F">
        <w:rPr>
          <w:rStyle w:val="StyleUnderline"/>
        </w:rPr>
        <w:t xml:space="preserve"> have </w:t>
      </w:r>
      <w:r w:rsidRPr="00CD4D8F">
        <w:rPr>
          <w:rStyle w:val="Emphasis"/>
        </w:rPr>
        <w:t>"quietly" approached the US</w:t>
      </w:r>
      <w:r w:rsidRPr="00CD4D8F">
        <w:rPr>
          <w:rStyle w:val="StyleUnderline"/>
        </w:rPr>
        <w:t xml:space="preserve"> to find a way to </w:t>
      </w:r>
      <w:r w:rsidRPr="00CD4D8F">
        <w:rPr>
          <w:rStyle w:val="Emphasis"/>
        </w:rPr>
        <w:t>minimize punitive tariffs</w:t>
      </w:r>
      <w:r w:rsidRPr="00CD4D8F">
        <w:rPr>
          <w:rStyle w:val="StyleUnderline"/>
        </w:rPr>
        <w:t xml:space="preserve"> on Chinese goods.</w:t>
      </w:r>
      <w:r w:rsidRPr="00CD4D8F">
        <w:rPr>
          <w:sz w:val="12"/>
        </w:rPr>
        <w:t xml:space="preserve"> The news comes after China again reiterated that it would retaliate if President Trump slaps 10% tariffs on some $200 billion in Chinese goods, something he threatened to do earlier this week. In its latest communique, China said it is "fully prepared" to respond to any new list of US tariffs, according to a spokesman for the Commerce Industry, who added that China will use "a combination of quantitative and qualitative measures" to strike back at the US. Meanwhile, India followed in the European Union's footsteps by raising tariffs on a slew of items, including walnuts, almonds, boric acid, apples, diagnostic reagents and some hot-rolled coil products. India also joined the global trade war, and in retaliation to US tariffs, increased its own tariffs to 70% on chickpeas and Bengal gram, according to Bloomberg. "The increase in tariffs is a message to the U.S. administration to take concerns of other nations seriously," said Sachin Chaturvedi, director general at New Delhi-based think tank Research and Information System for Developing Countries. "Now this is unlikely to remain confined to a tariff war and will escalate to non-tariff measures as well." Just like their Chinese peers, Indian officials accused the Trump administration's steel and aluminum import duties of being a violation of global trade rules. India, which the Treasury placed on a currency manipulation watchlist earlier this year, saw its trade surplus with the US shrink to $28 billion in 2017, marginally lower than the $30.8 billion from 2016. As Bloomberg points out, higher import duties by the US could hurt the Indian export market, as well as economic growth more broadly at a time when foreign investors are pulling their money from emerging markets. "The U.S. is being a bully right now and </w:t>
      </w:r>
      <w:r w:rsidRPr="00CD4D8F">
        <w:rPr>
          <w:rStyle w:val="StyleUnderline"/>
        </w:rPr>
        <w:t xml:space="preserve">the </w:t>
      </w:r>
      <w:r w:rsidRPr="00CD4D8F">
        <w:rPr>
          <w:rStyle w:val="Emphasis"/>
        </w:rPr>
        <w:t>only way out</w:t>
      </w:r>
      <w:r w:rsidRPr="00CD4D8F">
        <w:rPr>
          <w:rStyle w:val="StyleUnderline"/>
        </w:rPr>
        <w:t xml:space="preserve"> is to come to the </w:t>
      </w:r>
      <w:r w:rsidRPr="00CD4D8F">
        <w:rPr>
          <w:rStyle w:val="Emphasis"/>
        </w:rPr>
        <w:t>negotiating table</w:t>
      </w:r>
      <w:r w:rsidRPr="00CD4D8F">
        <w:rPr>
          <w:sz w:val="12"/>
        </w:rPr>
        <w:t>," said Biswajit Dhar, a professor at the New Delhi-based Jawaharlal Nehru University. "</w:t>
      </w:r>
      <w:r w:rsidRPr="00CD4D8F">
        <w:rPr>
          <w:rStyle w:val="StyleUnderline"/>
        </w:rPr>
        <w:t xml:space="preserve">Responses of partner nations are </w:t>
      </w:r>
      <w:r w:rsidRPr="00CD4D8F">
        <w:rPr>
          <w:rStyle w:val="Emphasis"/>
        </w:rPr>
        <w:t>adequate enough</w:t>
      </w:r>
      <w:r w:rsidRPr="00CD4D8F">
        <w:rPr>
          <w:rStyle w:val="StyleUnderline"/>
        </w:rPr>
        <w:t xml:space="preserve"> to </w:t>
      </w:r>
      <w:r w:rsidRPr="00CD4D8F">
        <w:rPr>
          <w:rStyle w:val="Emphasis"/>
        </w:rPr>
        <w:t>force the U.S. to do that</w:t>
      </w:r>
      <w:r w:rsidRPr="00CD4D8F">
        <w:rPr>
          <w:sz w:val="12"/>
        </w:rPr>
        <w:t xml:space="preserve">." Earlier this week, the EU triggered the first phase of retaliation against the US over its metals-import tariffs by raising levies on key US products. Canada's retaliatory measures will begin in July, and Mexico and other nations have also announced that they would respond. But </w:t>
      </w:r>
      <w:r w:rsidRPr="00CD4D8F">
        <w:rPr>
          <w:rStyle w:val="StyleUnderline"/>
        </w:rPr>
        <w:t xml:space="preserve">China and Europe are planning </w:t>
      </w:r>
      <w:r w:rsidRPr="00CD4D8F">
        <w:rPr>
          <w:rStyle w:val="Emphasis"/>
        </w:rPr>
        <w:t>to send a message</w:t>
      </w:r>
      <w:r w:rsidRPr="00CD4D8F">
        <w:rPr>
          <w:rStyle w:val="StyleUnderline"/>
        </w:rPr>
        <w:t xml:space="preserve"> about protectionism </w:t>
      </w:r>
      <w:r w:rsidRPr="00CD4D8F">
        <w:rPr>
          <w:rStyle w:val="Emphasis"/>
        </w:rPr>
        <w:t>during a "high-profile dialogue</w:t>
      </w:r>
      <w:r w:rsidRPr="00CD4D8F">
        <w:rPr>
          <w:rStyle w:val="StyleUnderline"/>
        </w:rPr>
        <w:t>" to be held June 25.</w:t>
      </w:r>
      <w:r>
        <w:rPr>
          <w:rStyle w:val="StyleUnderline"/>
        </w:rPr>
        <w:t xml:space="preserve"> </w:t>
      </w:r>
      <w:r w:rsidRPr="00CD4D8F">
        <w:rPr>
          <w:sz w:val="12"/>
        </w:rPr>
        <w:t xml:space="preserve">"The US abuses tariffs to trigger trade wars everywhere around the globe and that will severely damage the world trade order, hurt the interests of trading partners, and also hurt its domestic companies and people," Ministry of Commerce spokesman Gao Feng said at a regular briefing in Beijing on Thursday. The US "always uses other nations as scapegoats for their own problems" he said. Those remarks come after the White House late Tuesday published a scathing report accusing China of "economic aggression" and detailing China's strategies for acquiring US intellectual property and violating US export laws. Both China and the US have promised to impose tariffs on billions of dollars in goods next month. While </w:t>
      </w:r>
      <w:r w:rsidRPr="00CD4D8F">
        <w:rPr>
          <w:rStyle w:val="StyleUnderline"/>
        </w:rPr>
        <w:t xml:space="preserve">the two sides had </w:t>
      </w:r>
      <w:r w:rsidRPr="00CD4D8F">
        <w:rPr>
          <w:sz w:val="12"/>
        </w:rPr>
        <w:t>initially</w:t>
      </w:r>
      <w:r w:rsidRPr="00CD4D8F">
        <w:rPr>
          <w:rStyle w:val="StyleUnderline"/>
        </w:rPr>
        <w:t xml:space="preserve"> held "positive, constructive" negotiation</w:t>
      </w:r>
      <w:r w:rsidRPr="00CD4D8F">
        <w:rPr>
          <w:sz w:val="12"/>
        </w:rPr>
        <w:t>s, it's unclear whether the two sides are still even talking.</w:t>
      </w:r>
    </w:p>
    <w:p w:rsidR="00B1572E" w:rsidRPr="00B1572E" w:rsidRDefault="00B1572E" w:rsidP="00B1572E"/>
    <w:p w:rsidR="00050805" w:rsidRPr="00D12000" w:rsidRDefault="00050805" w:rsidP="00050805">
      <w:pPr>
        <w:pStyle w:val="Heading3"/>
        <w:rPr>
          <w:rFonts w:cs="Times New Roman"/>
        </w:rPr>
      </w:pPr>
      <w:r w:rsidRPr="00D12000">
        <w:rPr>
          <w:rFonts w:cs="Times New Roman"/>
        </w:rPr>
        <w:t>IL – protectionism</w:t>
      </w:r>
    </w:p>
    <w:p w:rsidR="00653DC3" w:rsidRPr="00D12000" w:rsidRDefault="008D38C0" w:rsidP="00653DC3">
      <w:pPr>
        <w:pStyle w:val="Heading4"/>
        <w:rPr>
          <w:rFonts w:cs="Times New Roman"/>
        </w:rPr>
      </w:pPr>
      <w:r w:rsidRPr="00D12000">
        <w:rPr>
          <w:rFonts w:cs="Times New Roman"/>
        </w:rPr>
        <w:t>Low wages lead to protectionism scapegoating</w:t>
      </w:r>
    </w:p>
    <w:p w:rsidR="00653DC3" w:rsidRPr="00D12000" w:rsidRDefault="00653DC3" w:rsidP="00653DC3">
      <w:r w:rsidRPr="00D12000">
        <w:rPr>
          <w:rStyle w:val="Style13ptBold"/>
        </w:rPr>
        <w:t>Basu 17</w:t>
      </w:r>
      <w:r w:rsidRPr="00D12000">
        <w:t xml:space="preserve"> – PhD, Professor of Economics @ Cornell,  Indian economist who was Chief Economist of the World Bank from 2012 to 2016 (Kaushik, “America’s dangerous neo-protectionism,” </w:t>
      </w:r>
      <w:r w:rsidRPr="00D12000">
        <w:rPr>
          <w:i/>
        </w:rPr>
        <w:t>Jordan Times</w:t>
      </w:r>
      <w:r w:rsidRPr="00D12000">
        <w:t>, Proquest)</w:t>
      </w:r>
      <w:r w:rsidR="003D6B2B" w:rsidRPr="00D12000">
        <w:t>//BB</w:t>
      </w:r>
    </w:p>
    <w:p w:rsidR="003D6B2B" w:rsidRPr="00D12000" w:rsidRDefault="003D6B2B" w:rsidP="00653DC3"/>
    <w:p w:rsidR="00653DC3" w:rsidRDefault="00653DC3" w:rsidP="00653DC3">
      <w:r w:rsidRPr="00D12000">
        <w:rPr>
          <w:rStyle w:val="StyleUnderline"/>
        </w:rPr>
        <w:t>Though the US currently boasts a low unemployment rate</w:t>
      </w:r>
      <w:r w:rsidRPr="00D12000">
        <w:t xml:space="preserve"> of 4.8 per cent, many people are working only part-time, and the labour-force participation rate (the share of the working-age population that is working or seeking work) has fallen from 67.3 per cent in 2000 to 62.7 per cent in January.</w:t>
      </w:r>
      <w:r w:rsidR="007C083B" w:rsidRPr="00D12000">
        <w:t xml:space="preserve"> </w:t>
      </w:r>
      <w:r w:rsidRPr="00D12000">
        <w:t xml:space="preserve">Moreover, real </w:t>
      </w:r>
      <w:r w:rsidRPr="00D12000">
        <w:rPr>
          <w:rStyle w:val="StyleUnderline"/>
        </w:rPr>
        <w:t>wages have been largely stagnant</w:t>
      </w:r>
      <w:r w:rsidRPr="00D12000">
        <w:t xml:space="preserve"> for decades; the real median household income is the same today as it was in 1998.</w:t>
      </w:r>
      <w:r w:rsidR="007C083B" w:rsidRPr="00D12000">
        <w:t xml:space="preserve"> </w:t>
      </w:r>
      <w:r w:rsidRPr="00D12000">
        <w:t xml:space="preserve">From 1973 to 2014, </w:t>
      </w:r>
      <w:r w:rsidRPr="00D12000">
        <w:rPr>
          <w:rStyle w:val="StyleUnderline"/>
        </w:rPr>
        <w:t>the income of the poorest 20 per cent of households actually decreased slightly</w:t>
      </w:r>
      <w:r w:rsidRPr="00D12000">
        <w:t>, even as the income of the richest 5 per cent of households doubled.</w:t>
      </w:r>
      <w:r w:rsidR="007C083B" w:rsidRPr="00D12000">
        <w:t xml:space="preserve"> </w:t>
      </w:r>
      <w:r w:rsidRPr="00D12000">
        <w:t>One factor driving these trends has been the decline in manufacturing jobs. Greenville, South Carolina, is a case in point.</w:t>
      </w:r>
      <w:r w:rsidR="007C083B" w:rsidRPr="00D12000">
        <w:t xml:space="preserve"> </w:t>
      </w:r>
      <w:r w:rsidRPr="00D12000">
        <w:t>Once known as the Textile Capital of the World, with 48,000 people employed in the industry in 1990, the city today has just 6,000 textile workers left.</w:t>
      </w:r>
      <w:r w:rsidR="007C083B" w:rsidRPr="00D12000">
        <w:t xml:space="preserve"> </w:t>
      </w:r>
      <w:r w:rsidRPr="00D12000">
        <w:t xml:space="preserve">But </w:t>
      </w:r>
      <w:r w:rsidRPr="00D12000">
        <w:rPr>
          <w:rStyle w:val="StyleUnderline"/>
        </w:rPr>
        <w:t>the economics driving these trends is</w:t>
      </w:r>
      <w:r w:rsidRPr="00D12000">
        <w:t xml:space="preserve"> far more </w:t>
      </w:r>
      <w:r w:rsidRPr="00D12000">
        <w:rPr>
          <w:rStyle w:val="StyleUnderline"/>
        </w:rPr>
        <w:t>complex</w:t>
      </w:r>
      <w:r w:rsidRPr="00D12000">
        <w:t xml:space="preserve"> than popular rhetoric suggests.</w:t>
      </w:r>
      <w:r w:rsidR="007C083B" w:rsidRPr="00D12000">
        <w:t xml:space="preserve"> </w:t>
      </w:r>
      <w:r w:rsidRPr="00D12000">
        <w:t>The major challenge facing labour today lies only partly in open trade or immigration; the much bigger culprit is technological innovation and, in particular, robotics and artificial intelligence, which have boosted productivity substantially.</w:t>
      </w:r>
      <w:r w:rsidR="007C083B" w:rsidRPr="00D12000">
        <w:t xml:space="preserve"> </w:t>
      </w:r>
      <w:r w:rsidRPr="00D12000">
        <w:t>From 1948 to 1994, employment in the manufacturing sector fell by 50 per cent, but production rose by 190 per cent.</w:t>
      </w:r>
      <w:r w:rsidR="007C083B" w:rsidRPr="00D12000">
        <w:t xml:space="preserve"> </w:t>
      </w:r>
      <w:r w:rsidRPr="00D12000">
        <w:t>According to a study conducted at Ball State University, if productivity had remained constant from 2000 to 2010, the US would have needed 20.9 million manufacturing workers to produce what it was producing at the end of that decade.</w:t>
      </w:r>
      <w:r w:rsidR="007C083B" w:rsidRPr="00D12000">
        <w:t xml:space="preserve"> </w:t>
      </w:r>
      <w:r w:rsidRPr="00D12000">
        <w:t>But technology-enabled productivity growth meant that the US actually needed just 12.1 million workers.</w:t>
      </w:r>
      <w:r w:rsidR="007C083B" w:rsidRPr="00D12000">
        <w:t xml:space="preserve"> </w:t>
      </w:r>
      <w:r w:rsidRPr="00D12000">
        <w:t>In other words, 42 per cent of manufacturing jobs were lost during that period.</w:t>
      </w:r>
      <w:r w:rsidR="007C083B" w:rsidRPr="00D12000">
        <w:t xml:space="preserve"> </w:t>
      </w:r>
      <w:r w:rsidRPr="00D12000">
        <w:t xml:space="preserve">While some forms of targeted protection may be able to play a role in supporting US workers, </w:t>
      </w:r>
      <w:r w:rsidRPr="00D12000">
        <w:rPr>
          <w:rStyle w:val="StyleUnderline"/>
        </w:rPr>
        <w:t>neo-protectionism is not the answer. And it would not just be ineffective; it would actually do substantial harm</w:t>
      </w:r>
      <w:r w:rsidRPr="00D12000">
        <w:t>.</w:t>
      </w:r>
      <w:r w:rsidR="007C083B" w:rsidRPr="00D12000">
        <w:t xml:space="preserve"> </w:t>
      </w:r>
      <w:r w:rsidRPr="00D12000">
        <w:t>The simple fact is that, thanks to everything from efficient and safe shipping lanes to digital technology and the Internet, a large pool of cheap labour is available to global producers.</w:t>
      </w:r>
      <w:r w:rsidR="007C083B" w:rsidRPr="00D12000">
        <w:t xml:space="preserve"> </w:t>
      </w:r>
      <w:r w:rsidRPr="00D12000">
        <w:t>American attempts to stop domestic firms from tapping that resource would not change that reality, or stop companies elsewhere from doing so.</w:t>
      </w:r>
      <w:r w:rsidR="007C083B" w:rsidRPr="00D12000">
        <w:t xml:space="preserve"> </w:t>
      </w:r>
      <w:r w:rsidRPr="00D12000">
        <w:t>As a result, US producers would become less competitive vis-à-vis those from, say, Germany, France, Japan and South Korea.</w:t>
      </w:r>
      <w:r w:rsidR="007C083B" w:rsidRPr="00D12000">
        <w:t xml:space="preserve"> </w:t>
      </w:r>
      <w:r w:rsidRPr="00D12000">
        <w:t>Meanwhile, financial-sector deregulation would exacerbate economic inequality within the US.</w:t>
      </w:r>
      <w:r w:rsidR="007C083B" w:rsidRPr="00D12000">
        <w:t xml:space="preserve"> </w:t>
      </w:r>
      <w:r w:rsidRPr="00D12000">
        <w:rPr>
          <w:rStyle w:val="StyleUnderline"/>
        </w:rPr>
        <w:t>An effective solution to the problems facing American workers must recognise where those problems’ roots lie</w:t>
      </w:r>
      <w:r w:rsidRPr="00D12000">
        <w:t>.</w:t>
      </w:r>
      <w:r w:rsidR="007C083B" w:rsidRPr="00D12000">
        <w:t xml:space="preserve"> </w:t>
      </w:r>
      <w:r w:rsidRPr="00D12000">
        <w:t>Every time a new technology enables a company to use less labour, there is a shift from the total wage bill to profits.</w:t>
      </w:r>
      <w:r w:rsidR="007C083B" w:rsidRPr="00D12000">
        <w:t xml:space="preserve"> </w:t>
      </w:r>
      <w:r w:rsidRPr="00D12000">
        <w:rPr>
          <w:rStyle w:val="Emphasis"/>
        </w:rPr>
        <w:t>What workers need</w:t>
      </w:r>
      <w:r w:rsidRPr="00D12000">
        <w:t xml:space="preserve">, however, </w:t>
      </w:r>
      <w:r w:rsidRPr="00D12000">
        <w:rPr>
          <w:rStyle w:val="Emphasis"/>
        </w:rPr>
        <w:t>is more wages</w:t>
      </w:r>
      <w:r w:rsidRPr="00D12000">
        <w:t>. If they are not coming from employers, they should come from elsewhere.</w:t>
      </w:r>
      <w:r w:rsidR="007C083B" w:rsidRPr="00D12000">
        <w:t xml:space="preserve"> </w:t>
      </w:r>
      <w:r w:rsidRPr="00D12000">
        <w:t>Indeed, the time has come to consider some form of basic income and profit sharing.</w:t>
      </w:r>
      <w:r w:rsidR="007C083B" w:rsidRPr="00D12000">
        <w:t xml:space="preserve"> </w:t>
      </w:r>
      <w:r w:rsidRPr="00D12000">
        <w:t>Finland has experimented with this. In the emerging world, India, in its most recent economic survey, has outlined a full scheme.</w:t>
      </w:r>
      <w:r w:rsidR="007C083B" w:rsidRPr="00D12000">
        <w:t xml:space="preserve"> </w:t>
      </w:r>
      <w:r w:rsidRPr="00D12000">
        <w:t>In the same vein, the tax system should be made much more progressive; as it stands, there are far too many loopholes for the ultra-wealthy in the US.</w:t>
      </w:r>
      <w:r w:rsidR="007C083B" w:rsidRPr="00D12000">
        <w:t xml:space="preserve"> </w:t>
      </w:r>
      <w:r w:rsidRPr="00D12000">
        <w:t>Investment in new forms of education that enable workers to take on more creative tasks, which cannot be completed by robots, will also be vital.</w:t>
      </w:r>
      <w:r w:rsidR="007C083B" w:rsidRPr="00D12000">
        <w:t xml:space="preserve"> </w:t>
      </w:r>
      <w:r w:rsidRPr="00D12000">
        <w:t>Some on the American left — for example, Senator Bernie Sanders — have called for such policies.</w:t>
      </w:r>
      <w:r w:rsidR="007C083B" w:rsidRPr="00D12000">
        <w:t xml:space="preserve"> </w:t>
      </w:r>
      <w:r w:rsidRPr="00D12000">
        <w:t xml:space="preserve">They understand that </w:t>
      </w:r>
      <w:r w:rsidRPr="00D12000">
        <w:rPr>
          <w:rStyle w:val="StyleUnderline"/>
        </w:rPr>
        <w:t xml:space="preserve">the conflict is one of </w:t>
      </w:r>
      <w:r w:rsidRPr="00D12000">
        <w:rPr>
          <w:rStyle w:val="Emphasis"/>
        </w:rPr>
        <w:t>labour versus capital</w:t>
      </w:r>
      <w:r w:rsidRPr="00D12000">
        <w:t>, whereas the neo-protectionists harp on competition between US and foreign labour.</w:t>
      </w:r>
      <w:r w:rsidR="007C083B" w:rsidRPr="00D12000">
        <w:t xml:space="preserve"> </w:t>
      </w:r>
      <w:r w:rsidRPr="00D12000">
        <w:rPr>
          <w:rStyle w:val="StyleUnderline"/>
        </w:rPr>
        <w:t>But it is the neo-protectionists who have gained the most power, and they are now threatening to pursue an agenda that will clip the wings of US producers, ultimately undermining America’s position in the global economy</w:t>
      </w:r>
      <w:r w:rsidRPr="00D12000">
        <w:t>.</w:t>
      </w:r>
    </w:p>
    <w:p w:rsidR="00B1572E" w:rsidRPr="006F00EA" w:rsidRDefault="00B1572E" w:rsidP="00B1572E">
      <w:pPr>
        <w:pStyle w:val="Heading4"/>
      </w:pPr>
      <w:r>
        <w:t>Decreased wages and unemployment trigger protectionist backlash.</w:t>
      </w:r>
    </w:p>
    <w:p w:rsidR="00B1572E" w:rsidRPr="00904D32" w:rsidRDefault="00B1572E" w:rsidP="00B1572E">
      <w:r w:rsidRPr="00904D32">
        <w:t xml:space="preserve">Jared </w:t>
      </w:r>
      <w:r w:rsidRPr="006F00EA">
        <w:rPr>
          <w:rStyle w:val="Style13ptBold"/>
        </w:rPr>
        <w:t>Bernstein 16</w:t>
      </w:r>
      <w:r w:rsidRPr="00904D32">
        <w:t>, senior fellow at the Center on Budget and Policy Priorities. From 2009 to 2011, he was chief economist to U.S. Vice President Joe Biden and a member of President Obama’s economic team., POLITICO, 7-10-2016, "Is free trade dead?," https://www.politico.eu/article/is-free-trade-dead-ttip-uk-eu-ceta-ttip/ -- CR</w:t>
      </w:r>
    </w:p>
    <w:p w:rsidR="00B1572E" w:rsidRPr="00D12000" w:rsidRDefault="00B1572E" w:rsidP="00B1572E">
      <w:r w:rsidRPr="006F00EA">
        <w:t xml:space="preserve">In advanced economies across the globe, expanded </w:t>
      </w:r>
      <w:r w:rsidRPr="006F00EA">
        <w:rPr>
          <w:rStyle w:val="Emphasis"/>
        </w:rPr>
        <w:t>trade</w:t>
      </w:r>
      <w:r w:rsidRPr="006F00EA">
        <w:rPr>
          <w:rStyle w:val="StyleUnderline"/>
        </w:rPr>
        <w:t xml:space="preserve"> and globalization face</w:t>
      </w:r>
      <w:r w:rsidRPr="006F00EA">
        <w:t xml:space="preserve"> </w:t>
      </w:r>
      <w:r w:rsidRPr="006F00EA">
        <w:rPr>
          <w:rStyle w:val="Emphasis"/>
        </w:rPr>
        <w:t>an existential crisis</w:t>
      </w:r>
      <w:r w:rsidRPr="006F00EA">
        <w:t xml:space="preserve">: </w:t>
      </w:r>
      <w:r w:rsidRPr="006F00EA">
        <w:rPr>
          <w:rStyle w:val="StyleUnderline"/>
        </w:rPr>
        <w:t xml:space="preserve">for </w:t>
      </w:r>
      <w:r w:rsidRPr="006F00EA">
        <w:rPr>
          <w:rStyle w:val="Emphasis"/>
        </w:rPr>
        <w:t>large swaths</w:t>
      </w:r>
      <w:r w:rsidRPr="006F00EA">
        <w:t xml:space="preserve"> </w:t>
      </w:r>
      <w:r w:rsidRPr="006F00EA">
        <w:rPr>
          <w:rStyle w:val="StyleUnderline"/>
        </w:rPr>
        <w:t>of the</w:t>
      </w:r>
      <w:r w:rsidRPr="006F00EA">
        <w:t xml:space="preserve"> European and </w:t>
      </w:r>
      <w:r w:rsidRPr="006F00EA">
        <w:rPr>
          <w:rStyle w:val="StyleUnderline"/>
        </w:rPr>
        <w:t>American electorate</w:t>
      </w:r>
      <w:r w:rsidRPr="006F00EA">
        <w:t xml:space="preserve">, </w:t>
      </w:r>
      <w:r w:rsidRPr="006F00EA">
        <w:rPr>
          <w:rStyle w:val="StyleUnderline"/>
        </w:rPr>
        <w:t>the current trade model</w:t>
      </w:r>
      <w:r w:rsidRPr="006F00EA">
        <w:t xml:space="preserve"> </w:t>
      </w:r>
      <w:r w:rsidRPr="006F00EA">
        <w:rPr>
          <w:rStyle w:val="StyleUnderline"/>
        </w:rPr>
        <w:t>is</w:t>
      </w:r>
      <w:r w:rsidRPr="006F00EA">
        <w:t xml:space="preserve"> non-representative, undemocratic, and </w:t>
      </w:r>
      <w:r w:rsidRPr="006F00EA">
        <w:rPr>
          <w:rStyle w:val="Emphasis"/>
        </w:rPr>
        <w:t>perceived</w:t>
      </w:r>
      <w:r w:rsidRPr="006F00EA">
        <w:t xml:space="preserve"> — often justly — </w:t>
      </w:r>
      <w:r w:rsidRPr="006F00EA">
        <w:rPr>
          <w:rStyle w:val="Emphasis"/>
        </w:rPr>
        <w:t>as</w:t>
      </w:r>
      <w:r w:rsidRPr="006F00EA">
        <w:t xml:space="preserve"> </w:t>
      </w:r>
      <w:r w:rsidRPr="006F00EA">
        <w:rPr>
          <w:rStyle w:val="Emphasis"/>
        </w:rPr>
        <w:t>contrary</w:t>
      </w:r>
      <w:r w:rsidRPr="006F00EA">
        <w:rPr>
          <w:rStyle w:val="StyleUnderline"/>
        </w:rPr>
        <w:t xml:space="preserve"> to their </w:t>
      </w:r>
      <w:r w:rsidRPr="006F00EA">
        <w:rPr>
          <w:rStyle w:val="Emphasis"/>
        </w:rPr>
        <w:t>economic interests.</w:t>
      </w:r>
      <w:r w:rsidRPr="006F00EA">
        <w:t xml:space="preserve"> For decades, arrogant economic elites have told voters and communities negatively impacted by free trade deals that they simply failed to appreciate the benefits of the global economy. </w:t>
      </w:r>
      <w:r w:rsidRPr="006F00EA">
        <w:rPr>
          <w:rStyle w:val="StyleUnderline"/>
        </w:rPr>
        <w:t>Out-of-touch trade advocates ignored the growing divergence of</w:t>
      </w:r>
      <w:r w:rsidRPr="006F00EA">
        <w:t xml:space="preserve"> economic </w:t>
      </w:r>
      <w:r w:rsidRPr="006F00EA">
        <w:rPr>
          <w:rStyle w:val="StyleUnderline"/>
        </w:rPr>
        <w:t>outcomes</w:t>
      </w:r>
      <w:r w:rsidRPr="006F00EA">
        <w:t xml:space="preserve">. </w:t>
      </w:r>
      <w:r w:rsidRPr="006F00EA">
        <w:rPr>
          <w:rStyle w:val="StyleUnderline"/>
        </w:rPr>
        <w:t xml:space="preserve">They failed to forecast the </w:t>
      </w:r>
      <w:r w:rsidRPr="006F00EA">
        <w:rPr>
          <w:rStyle w:val="Emphasis"/>
        </w:rPr>
        <w:t>predictable backlash</w:t>
      </w:r>
      <w:r w:rsidRPr="006F00EA">
        <w:t xml:space="preserve"> </w:t>
      </w:r>
      <w:r w:rsidRPr="006F00EA">
        <w:rPr>
          <w:rStyle w:val="StyleUnderline"/>
        </w:rPr>
        <w:t xml:space="preserve">by those </w:t>
      </w:r>
      <w:r w:rsidRPr="006F00EA">
        <w:rPr>
          <w:rStyle w:val="Emphasis"/>
        </w:rPr>
        <w:t>unwilling to accept low wages</w:t>
      </w:r>
      <w:r w:rsidRPr="006F00EA">
        <w:rPr>
          <w:rStyle w:val="StyleUnderline"/>
        </w:rPr>
        <w:t xml:space="preserve"> and </w:t>
      </w:r>
      <w:r w:rsidRPr="006F00EA">
        <w:rPr>
          <w:rStyle w:val="Emphasis"/>
        </w:rPr>
        <w:t>the loss</w:t>
      </w:r>
      <w:r w:rsidRPr="006F00EA">
        <w:rPr>
          <w:rStyle w:val="StyleUnderline"/>
        </w:rPr>
        <w:t xml:space="preserve"> </w:t>
      </w:r>
      <w:r w:rsidRPr="006F00EA">
        <w:rPr>
          <w:rStyle w:val="Emphasis"/>
        </w:rPr>
        <w:t>of</w:t>
      </w:r>
      <w:r w:rsidRPr="006F00EA">
        <w:rPr>
          <w:rStyle w:val="StyleUnderline"/>
        </w:rPr>
        <w:t xml:space="preserve"> factory </w:t>
      </w:r>
      <w:r w:rsidRPr="006F00EA">
        <w:rPr>
          <w:rStyle w:val="Emphasis"/>
        </w:rPr>
        <w:t>jobs</w:t>
      </w:r>
      <w:r w:rsidRPr="006F00EA">
        <w:rPr>
          <w:rStyle w:val="StyleUnderline"/>
        </w:rPr>
        <w:t xml:space="preserve"> as a</w:t>
      </w:r>
      <w:r w:rsidRPr="006F00EA">
        <w:t xml:space="preserve"> fair </w:t>
      </w:r>
      <w:r w:rsidRPr="006F00EA">
        <w:rPr>
          <w:rStyle w:val="Emphasis"/>
        </w:rPr>
        <w:t>price to pay</w:t>
      </w:r>
      <w:r w:rsidRPr="006F00EA">
        <w:t xml:space="preserve"> </w:t>
      </w:r>
      <w:r w:rsidRPr="006F00EA">
        <w:rPr>
          <w:rStyle w:val="StyleUnderline"/>
        </w:rPr>
        <w:t>for the benefits of free trade</w:t>
      </w:r>
      <w:r w:rsidRPr="006F00EA">
        <w:t>.</w:t>
      </w:r>
    </w:p>
    <w:p w:rsidR="00B1572E" w:rsidRDefault="00B1572E" w:rsidP="00653DC3"/>
    <w:p w:rsidR="00BF5520" w:rsidRPr="00D12000" w:rsidRDefault="00BF5520" w:rsidP="00BF5520">
      <w:pPr>
        <w:pStyle w:val="Heading4"/>
        <w:rPr>
          <w:rFonts w:cs="Times New Roman"/>
        </w:rPr>
      </w:pPr>
      <w:r w:rsidRPr="00D12000">
        <w:rPr>
          <w:rFonts w:cs="Times New Roman"/>
        </w:rPr>
        <w:t>That response is directly tied to immigration flows</w:t>
      </w:r>
    </w:p>
    <w:p w:rsidR="00BF5520" w:rsidRPr="00D12000" w:rsidRDefault="00BF5520" w:rsidP="00BF5520">
      <w:r w:rsidRPr="00D12000">
        <w:rPr>
          <w:rStyle w:val="Style13ptBold"/>
        </w:rPr>
        <w:t>Rubin 7</w:t>
      </w:r>
      <w:r w:rsidRPr="00D12000">
        <w:t xml:space="preserve"> </w:t>
      </w:r>
      <w:r w:rsidR="003276B4" w:rsidRPr="00D12000">
        <w:t>- Professor of Economics and Law at Emory University (Paul</w:t>
      </w:r>
      <w:r w:rsidRPr="00D12000">
        <w:t>, “Evolution, Immigration and Trade,” http://www.washingtonpost.com/wp-dyn/content/article/2007/05/07/AR2007050700755.html)</w:t>
      </w:r>
    </w:p>
    <w:p w:rsidR="00BF5520" w:rsidRPr="00D12000" w:rsidRDefault="00BF5520" w:rsidP="00BF5520"/>
    <w:p w:rsidR="00BF5520" w:rsidRPr="00D12000" w:rsidRDefault="00BF5520" w:rsidP="00BF5520">
      <w:pPr>
        <w:rPr>
          <w:sz w:val="22"/>
          <w:u w:val="single"/>
        </w:rPr>
      </w:pPr>
      <w:r w:rsidRPr="00D12000">
        <w:t xml:space="preserve">It was once thought that humans are born as "blank slates" to be programmed by our families, culture and society. While those forces play an important role, </w:t>
      </w:r>
      <w:r w:rsidRPr="00D12000">
        <w:rPr>
          <w:rStyle w:val="StyleUnderline"/>
        </w:rPr>
        <w:t>evolutionary psychology teaches us that human behavior is also the product of the environment in which humanity evolved</w:t>
      </w:r>
      <w:r w:rsidRPr="00D12000">
        <w:t xml:space="preserve"> -- that many of our intuitions are ingrained because they contributed to our primitive ancestors' survival. Public policy pays surprisingly little attention to evolutionary psychology. Yet </w:t>
      </w:r>
      <w:r w:rsidRPr="00D12000">
        <w:rPr>
          <w:rStyle w:val="StyleUnderline"/>
        </w:rPr>
        <w:t>there are many human intuitions and behaviors that influence contemporary policy issues</w:t>
      </w:r>
      <w:r w:rsidRPr="00D12000">
        <w:t xml:space="preserve"> -- sometimes in ways that are no longer useful or perhaps even harmful to humans flourishing. These intuitions are sometimes referred to as "folk economics," and one area in which they often emerge is the international economy. Our primitive ancestors lived in a world that was essentially static; there was little societal or technological change from one generation to the next. This meant that our ancestors lived in a world that was zero sum -- if a particular gain happened to one group of humans, it came at the expense of another. </w:t>
      </w:r>
      <w:proofErr w:type="gramStart"/>
      <w:r w:rsidRPr="00D12000">
        <w:t>ad_icon</w:t>
      </w:r>
      <w:proofErr w:type="gramEnd"/>
      <w:r w:rsidRPr="00D12000">
        <w:t xml:space="preserve"> This is the world our minds evolved to understand. To this day, we often see the gain of some people and assume it has come at the expense of others. </w:t>
      </w:r>
      <w:r w:rsidRPr="00D12000">
        <w:rPr>
          <w:rStyle w:val="StyleUnderline"/>
        </w:rPr>
        <w:t>Economists have argued for more than two centuries that voluntary trade</w:t>
      </w:r>
      <w:r w:rsidRPr="00D12000">
        <w:t xml:space="preserve">, whether domestic or international, is positive sum: it benefits both parties, or else the exchange wouldn't occur. Economists have also long argued that the </w:t>
      </w:r>
      <w:r w:rsidRPr="00D12000">
        <w:rPr>
          <w:rStyle w:val="StyleUnderline"/>
        </w:rPr>
        <w:t>economics of immigration</w:t>
      </w:r>
      <w:r w:rsidRPr="00D12000">
        <w:t xml:space="preserve"> -- immigrants coming here to exchange their labor for money that they then exchange for the products of other people's labor -- </w:t>
      </w:r>
      <w:r w:rsidRPr="00D12000">
        <w:rPr>
          <w:rStyle w:val="StyleUnderline"/>
        </w:rPr>
        <w:t xml:space="preserve">is positive sum. Yet our evolutionary intuition is that, because foreign workers gain from trade and immigrant workers gain from joining the U.S. economy, native-born workers must lose. </w:t>
      </w:r>
      <w:r w:rsidRPr="00D12000">
        <w:rPr>
          <w:rStyle w:val="Emphasis"/>
        </w:rPr>
        <w:t>This zero-sum thinking leads us to see trade and immigration as conflict</w:t>
      </w:r>
      <w:r w:rsidRPr="00D12000">
        <w:t xml:space="preserve"> ("trade wars," "immigrant invaders") when trade and immigration actually produce cooperation and mutual benefit, the exact opposite of conflict. Conflict was common in the environment in which humans evolved. As primates, which are a very social order, our ancestors lived in relatively small groups in which everyone knew everyone else. Our minds are adapted to deal with populations of that size. </w:t>
      </w:r>
      <w:r w:rsidRPr="00D12000">
        <w:rPr>
          <w:rStyle w:val="StyleUnderline"/>
        </w:rPr>
        <w:t>Our ancestors made strong distinctions between members of the in-group and outsiders, and we still make such distinctions today -- social psychologists can create in-group and out-group feelings based on virtually any arbitrary difference between populations</w:t>
      </w:r>
      <w:r w:rsidRPr="00D12000">
        <w:t xml:space="preserve">. </w:t>
      </w:r>
      <w:r w:rsidRPr="00D12000">
        <w:rPr>
          <w:rStyle w:val="StyleUnderline"/>
        </w:rPr>
        <w:t>The in-group and out-group intuitions help fuel opposition to expanded trade and immigration. The public intuitively believes that the beneficiaries of such policies will be foreigners, and it is easy to arouse suspicion about those who are not part of our in-group. When coupled with zero-sum thinking, this is a powerful political tool.</w:t>
      </w:r>
      <w:r w:rsidRPr="00D12000">
        <w:t xml:space="preserve"> For instance, a domestic industry or collection of domestic workers, when having difficulty competing with foreign or immigrant competitors, can use innate dislike of outsiders when advocating for increased barriers. </w:t>
      </w:r>
      <w:r w:rsidRPr="00D12000">
        <w:rPr>
          <w:rStyle w:val="StyleUnderline"/>
        </w:rPr>
        <w:t>As the evolutionary inheritors of small-group societies, our minds sometimes have difficulty appreciating risks, harms and benefits experienced by a large population.</w:t>
      </w:r>
      <w:r w:rsidRPr="00D12000">
        <w:t xml:space="preserve"> In a group of 100 people, when we observe something that has happened to someone, it is a reasonably likely event. </w:t>
      </w:r>
      <w:r w:rsidRPr="00D12000">
        <w:rPr>
          <w:rStyle w:val="StyleUnderline"/>
        </w:rPr>
        <w:t>In a society of 300 million, when we learn about something happening to one person, it may be an extremely unlikely event, but we often perceive it as likely when we see it on the news. This instinct also shapes our perspective on trade and immigration. We understandably have great sympathy for workers who lose their jobs because they can't compete with foreign workers, but we have difficulty appreciating the benefit that our nation of consumers gains from the products of foreign laborers.</w:t>
      </w:r>
    </w:p>
    <w:p w:rsidR="008D38C0" w:rsidRPr="00D12000" w:rsidRDefault="008D38C0" w:rsidP="008D38C0">
      <w:pPr>
        <w:pStyle w:val="Heading4"/>
        <w:rPr>
          <w:rFonts w:cs="Times New Roman"/>
        </w:rPr>
      </w:pPr>
      <w:r w:rsidRPr="00D12000">
        <w:rPr>
          <w:rFonts w:cs="Times New Roman"/>
        </w:rPr>
        <w:t xml:space="preserve">Stagnant wages lead to </w:t>
      </w:r>
      <w:r w:rsidRPr="00D12000">
        <w:rPr>
          <w:rFonts w:cs="Times New Roman"/>
          <w:u w:val="single"/>
        </w:rPr>
        <w:t>xenophobic protectionism</w:t>
      </w:r>
    </w:p>
    <w:p w:rsidR="008D38C0" w:rsidRPr="00D12000" w:rsidRDefault="008D38C0" w:rsidP="008D38C0">
      <w:r w:rsidRPr="00D12000">
        <w:rPr>
          <w:rStyle w:val="Style13ptBold"/>
        </w:rPr>
        <w:t>Economist 14</w:t>
      </w:r>
      <w:r w:rsidRPr="00D12000">
        <w:t xml:space="preserve"> (Wealth without workers, workers without wealth, Lexis)</w:t>
      </w:r>
    </w:p>
    <w:p w:rsidR="00EE1A35" w:rsidRPr="00D12000" w:rsidRDefault="00EE1A35" w:rsidP="008D38C0"/>
    <w:p w:rsidR="008D38C0" w:rsidRPr="00D12000" w:rsidRDefault="008D38C0" w:rsidP="008D38C0">
      <w:r w:rsidRPr="00D12000">
        <w:t xml:space="preserve">Nonetheless, </w:t>
      </w:r>
      <w:r w:rsidRPr="00D12000">
        <w:rPr>
          <w:rStyle w:val="StyleUnderline"/>
        </w:rPr>
        <w:t>the growing wedge between a skilled elite and ordinary workers is worrying. Angry voters whose wages are stagnant will seek scapegoats</w:t>
      </w:r>
      <w:r w:rsidRPr="00D12000">
        <w:t xml:space="preserve">: witness the rise of </w:t>
      </w:r>
      <w:r w:rsidRPr="00D12000">
        <w:rPr>
          <w:rStyle w:val="StyleUnderline"/>
        </w:rPr>
        <w:t>xenophobia and protectionism</w:t>
      </w:r>
      <w:r w:rsidRPr="00D12000">
        <w:t xml:space="preserve"> in the rich world. In poor </w:t>
      </w:r>
      <w:r w:rsidRPr="00D12000">
        <w:rPr>
          <w:rStyle w:val="StyleUnderline"/>
        </w:rPr>
        <w:t>countries dashed expectations and armies of underemployed people are a recipe for extremism</w:t>
      </w:r>
      <w:r w:rsidRPr="00D12000">
        <w:t xml:space="preserve"> and unrest. </w:t>
      </w:r>
      <w:r w:rsidRPr="00D12000">
        <w:rPr>
          <w:rStyle w:val="StyleUnderline"/>
        </w:rPr>
        <w:t>Governments across the globe therefore have a huge interest in helping remove the obstacles that keep workers from wealth</w:t>
      </w:r>
      <w:r w:rsidRPr="00D12000">
        <w:t>.</w:t>
      </w:r>
    </w:p>
    <w:p w:rsidR="003D6B2B" w:rsidRPr="00D12000" w:rsidRDefault="003D6B2B" w:rsidP="003D6B2B">
      <w:pPr>
        <w:pStyle w:val="Heading4"/>
        <w:rPr>
          <w:rFonts w:cs="Times New Roman"/>
        </w:rPr>
      </w:pPr>
      <w:r w:rsidRPr="00D12000">
        <w:rPr>
          <w:rFonts w:cs="Times New Roman"/>
        </w:rPr>
        <w:t>There’s psychological support for the scapegoating hypothesis</w:t>
      </w:r>
    </w:p>
    <w:p w:rsidR="003D6B2B" w:rsidRPr="00D12000" w:rsidRDefault="006E429A" w:rsidP="003D6B2B">
      <w:r w:rsidRPr="00D12000">
        <w:rPr>
          <w:rStyle w:val="Style13ptBold"/>
        </w:rPr>
        <w:t>McGinnis 2k</w:t>
      </w:r>
      <w:r w:rsidRPr="00D12000">
        <w:t xml:space="preserve"> - Professor in Constitutional Law at Northwestern, graduate of Harvard College and Harvard Law School where he was an editor of the Harvard Law Review (John,</w:t>
      </w:r>
      <w:r w:rsidR="003D6B2B" w:rsidRPr="00D12000">
        <w:t xml:space="preserve"> “The World Trade Constitution,” Harvard Law Review)</w:t>
      </w:r>
    </w:p>
    <w:p w:rsidR="003D6B2B" w:rsidRPr="00D12000" w:rsidRDefault="003D6B2B" w:rsidP="003D6B2B"/>
    <w:p w:rsidR="003D6B2B" w:rsidRPr="00D12000" w:rsidRDefault="003D6B2B" w:rsidP="008D38C0">
      <w:r w:rsidRPr="00D12000">
        <w:t xml:space="preserve"> In the long run, free trade may make many of these workers and </w:t>
      </w:r>
      <w:proofErr w:type="gramStart"/>
      <w:r w:rsidRPr="00D12000">
        <w:t>owners</w:t>
      </w:r>
      <w:proofErr w:type="gramEnd"/>
      <w:r w:rsidRPr="00D12000">
        <w:t xml:space="preserve"> better off, as open borders create higher-paying jobs and higher returns to capital. </w:t>
      </w:r>
      <w:proofErr w:type="gramStart"/>
      <w:r w:rsidRPr="00D12000">
        <w:t>n56</w:t>
      </w:r>
      <w:proofErr w:type="gramEnd"/>
      <w:r w:rsidRPr="00D12000">
        <w:t xml:space="preserve"> But the workers and owners may discount  [*523]  these hopeful prospects</w:t>
      </w:r>
      <w:r w:rsidRPr="00D12000">
        <w:rPr>
          <w:rStyle w:val="StyleUnderline"/>
        </w:rPr>
        <w:t>. A well-known feature of human psychology called the "matching principle" suggests that people have difficulty calculating the current value of future benefits</w:t>
      </w:r>
      <w:r w:rsidRPr="00D12000">
        <w:t xml:space="preserve">. </w:t>
      </w:r>
      <w:proofErr w:type="gramStart"/>
      <w:r w:rsidRPr="00D12000">
        <w:t>n57</w:t>
      </w:r>
      <w:proofErr w:type="gramEnd"/>
      <w:r w:rsidRPr="00D12000">
        <w:t xml:space="preserve"> As a result, </w:t>
      </w:r>
      <w:r w:rsidRPr="00D12000">
        <w:rPr>
          <w:rStyle w:val="StyleUnderline"/>
        </w:rPr>
        <w:t>many people refuse to forgo a current benefit for future gain, even when the latter will be greater on a discounted basis</w:t>
      </w:r>
      <w:r w:rsidRPr="00D12000">
        <w:t xml:space="preserve">. Thus, workers who fear the adverse effects of free trade may give scant consideration to the possibility of better jobs in the future, and </w:t>
      </w:r>
      <w:proofErr w:type="gramStart"/>
      <w:r w:rsidRPr="00D12000">
        <w:t>owners</w:t>
      </w:r>
      <w:proofErr w:type="gramEnd"/>
      <w:r w:rsidRPr="00D12000">
        <w:t xml:space="preserve"> scant consideration to the chance that they will increase their profits in another business. </w:t>
      </w:r>
      <w:r w:rsidRPr="00D12000">
        <w:rPr>
          <w:rStyle w:val="StyleUnderline"/>
        </w:rPr>
        <w:t>As a result of real monetary losses and the patterns of human psychology</w:t>
      </w:r>
      <w:r w:rsidRPr="00D12000">
        <w:t xml:space="preserve">, then, </w:t>
      </w:r>
      <w:r w:rsidRPr="00D12000">
        <w:rPr>
          <w:rStyle w:val="StyleUnderline"/>
        </w:rPr>
        <w:t>workers and owners in industries adversely affected by free trade will try to persuade the government to erect protectionist barriers</w:t>
      </w:r>
      <w:r w:rsidRPr="00D12000">
        <w:t xml:space="preserve">. </w:t>
      </w:r>
      <w:proofErr w:type="gramStart"/>
      <w:r w:rsidRPr="00D12000">
        <w:t>n58</w:t>
      </w:r>
      <w:proofErr w:type="gramEnd"/>
      <w:r w:rsidRPr="00D12000">
        <w:t xml:space="preserve"> </w:t>
      </w:r>
      <w:r w:rsidRPr="00D12000">
        <w:rPr>
          <w:rStyle w:val="StyleUnderline"/>
        </w:rPr>
        <w:t xml:space="preserve">The realities of interest group politics suggest that they will enjoy significant success. </w:t>
      </w:r>
      <w:proofErr w:type="gramStart"/>
      <w:r w:rsidRPr="00D12000">
        <w:t>n59</w:t>
      </w:r>
      <w:proofErr w:type="gramEnd"/>
      <w:r w:rsidRPr="00D12000">
        <w:t xml:space="preserve"> </w:t>
      </w:r>
      <w:r w:rsidRPr="00D12000">
        <w:rPr>
          <w:rStyle w:val="StyleUnderline"/>
        </w:rPr>
        <w:t>As concentrated groups, workers and owners can obtain substantial benefits from government action</w:t>
      </w:r>
      <w:r w:rsidRPr="00D12000">
        <w:t xml:space="preserve">. </w:t>
      </w:r>
      <w:proofErr w:type="gramStart"/>
      <w:r w:rsidRPr="00D12000">
        <w:t>n60</w:t>
      </w:r>
      <w:proofErr w:type="gramEnd"/>
      <w:r w:rsidRPr="00D12000">
        <w:t xml:space="preserve"> Consequently, these groups have strong incentives to provide campaign contributions and electoral support in return for protectionist policies. In contrast, </w:t>
      </w:r>
      <w:r w:rsidRPr="00D12000">
        <w:rPr>
          <w:rStyle w:val="StyleUnderline"/>
        </w:rPr>
        <w:t>groups that benefit from free trade, such as consumers, are diffuse, and their gains, though large in the aggregate, tend to be</w:t>
      </w:r>
      <w:r w:rsidRPr="00D12000">
        <w:t xml:space="preserve"> [*524] </w:t>
      </w:r>
      <w:r w:rsidRPr="00D12000">
        <w:rPr>
          <w:rStyle w:val="StyleUnderline"/>
        </w:rPr>
        <w:t>small on an individual basis</w:t>
      </w:r>
      <w:r w:rsidRPr="00D12000">
        <w:t xml:space="preserve">. </w:t>
      </w:r>
      <w:proofErr w:type="gramStart"/>
      <w:r w:rsidRPr="00D12000">
        <w:t>n61</w:t>
      </w:r>
      <w:proofErr w:type="gramEnd"/>
      <w:r w:rsidRPr="00D12000">
        <w:t xml:space="preserve"> </w:t>
      </w:r>
      <w:r w:rsidRPr="00D12000">
        <w:rPr>
          <w:rStyle w:val="StyleUnderline"/>
        </w:rPr>
        <w:t>These groups have comparatively few incentives to contribute time and money to lobby for free trade policies</w:t>
      </w:r>
      <w:r w:rsidRPr="00D12000">
        <w:t xml:space="preserve">. Moreover, they face high agency costs in monitoring legislators to determine whether their representatives are yielding to interest groups at the expense of society as a whole. </w:t>
      </w:r>
      <w:proofErr w:type="gramStart"/>
      <w:r w:rsidRPr="00D12000">
        <w:t>n62</w:t>
      </w:r>
      <w:proofErr w:type="gramEnd"/>
      <w:r w:rsidRPr="00D12000">
        <w:t xml:space="preserve"> For these reasons, citizens may choose to remain "rationally ignorant" of almost all trade policy issues. </w:t>
      </w:r>
      <w:proofErr w:type="gramStart"/>
      <w:r w:rsidRPr="00D12000">
        <w:t>n63</w:t>
      </w:r>
      <w:proofErr w:type="gramEnd"/>
      <w:r w:rsidRPr="00D12000">
        <w:t xml:space="preserve"> So far, this account is the relatively familiar story of interest group politics. </w:t>
      </w:r>
      <w:proofErr w:type="gramStart"/>
      <w:r w:rsidRPr="00D12000">
        <w:t>n64</w:t>
      </w:r>
      <w:proofErr w:type="gramEnd"/>
      <w:r w:rsidRPr="00D12000">
        <w:t xml:space="preserve"> But </w:t>
      </w:r>
      <w:r w:rsidRPr="00D12000">
        <w:rPr>
          <w:rStyle w:val="StyleUnderline"/>
        </w:rPr>
        <w:t xml:space="preserve">protectionist groups enjoy an additional advantage: </w:t>
      </w:r>
      <w:r w:rsidRPr="00D12000">
        <w:rPr>
          <w:rStyle w:val="Emphasis"/>
        </w:rPr>
        <w:t>they can exploit nationalist sentiments.</w:t>
      </w:r>
      <w:r w:rsidRPr="00D12000">
        <w:t xml:space="preserve"> </w:t>
      </w:r>
      <w:r w:rsidRPr="00D12000">
        <w:rPr>
          <w:rStyle w:val="StyleUnderline"/>
        </w:rPr>
        <w:t>These sentiments, which are often deeply rooted in a country's tradition and culture, can have a positive impact on politics by encouraging the production of public goods</w:t>
      </w:r>
      <w:r w:rsidRPr="00D12000">
        <w:t xml:space="preserve">. For example, they facilitate the common defense and aid in rallying opposition to totalitarian oppression, as in Eastern Europe at the end of the Cold War. n65 Unfortunately, </w:t>
      </w:r>
      <w:r w:rsidRPr="00D12000">
        <w:rPr>
          <w:rStyle w:val="StyleUnderline"/>
        </w:rPr>
        <w:t>these sentiments can</w:t>
      </w:r>
      <w:r w:rsidRPr="00D12000">
        <w:t xml:space="preserve"> also  [*525]  </w:t>
      </w:r>
      <w:r w:rsidRPr="00D12000">
        <w:rPr>
          <w:rStyle w:val="StyleUnderline"/>
        </w:rPr>
        <w:t xml:space="preserve">provide </w:t>
      </w:r>
      <w:r w:rsidRPr="00D12000">
        <w:rPr>
          <w:rStyle w:val="Emphasis"/>
        </w:rPr>
        <w:t>cover for a variety of protectionist measures</w:t>
      </w:r>
      <w:r w:rsidRPr="00D12000">
        <w:rPr>
          <w:rStyle w:val="StyleUnderline"/>
        </w:rPr>
        <w:t>,</w:t>
      </w:r>
      <w:r w:rsidRPr="00D12000">
        <w:t xml:space="preserve"> like "Buy American" and domestic-content laws, that are designed to benefit interest groups at the expense of the public. n66</w:t>
      </w:r>
    </w:p>
    <w:p w:rsidR="00124575" w:rsidRPr="00D12000" w:rsidRDefault="003322E9" w:rsidP="003322E9">
      <w:pPr>
        <w:pStyle w:val="Heading3"/>
        <w:rPr>
          <w:rFonts w:cs="Times New Roman"/>
        </w:rPr>
      </w:pPr>
      <w:r w:rsidRPr="00D12000">
        <w:rPr>
          <w:rFonts w:cs="Times New Roman"/>
        </w:rPr>
        <w:t xml:space="preserve">! – </w:t>
      </w:r>
      <w:proofErr w:type="gramStart"/>
      <w:r w:rsidRPr="00D12000">
        <w:rPr>
          <w:rFonts w:cs="Times New Roman"/>
        </w:rPr>
        <w:t>terminal</w:t>
      </w:r>
      <w:proofErr w:type="gramEnd"/>
      <w:r w:rsidRPr="00D12000">
        <w:rPr>
          <w:rFonts w:cs="Times New Roman"/>
        </w:rPr>
        <w:t xml:space="preserve"> – economic collapse</w:t>
      </w:r>
    </w:p>
    <w:p w:rsidR="003322E9" w:rsidRPr="00D12000" w:rsidRDefault="003322E9" w:rsidP="003322E9">
      <w:pPr>
        <w:pStyle w:val="Heading4"/>
        <w:rPr>
          <w:rFonts w:cs="Times New Roman"/>
        </w:rPr>
      </w:pPr>
      <w:r w:rsidRPr="00D12000">
        <w:rPr>
          <w:rFonts w:cs="Times New Roman"/>
        </w:rPr>
        <w:t xml:space="preserve">US </w:t>
      </w:r>
      <w:r w:rsidRPr="00D12000">
        <w:rPr>
          <w:rFonts w:cs="Times New Roman"/>
          <w:u w:val="single"/>
        </w:rPr>
        <w:t>protectionism</w:t>
      </w:r>
      <w:r w:rsidRPr="00D12000">
        <w:rPr>
          <w:rFonts w:cs="Times New Roman"/>
        </w:rPr>
        <w:t xml:space="preserve"> escalates into </w:t>
      </w:r>
      <w:r w:rsidRPr="00D12000">
        <w:rPr>
          <w:rFonts w:cs="Times New Roman"/>
          <w:u w:val="single"/>
        </w:rPr>
        <w:t>trade wars</w:t>
      </w:r>
      <w:r w:rsidRPr="00D12000">
        <w:rPr>
          <w:rFonts w:cs="Times New Roman"/>
        </w:rPr>
        <w:t xml:space="preserve"> – that </w:t>
      </w:r>
      <w:r w:rsidRPr="00D12000">
        <w:rPr>
          <w:rFonts w:cs="Times New Roman"/>
          <w:u w:val="single"/>
        </w:rPr>
        <w:t>collapses growth</w:t>
      </w:r>
      <w:r w:rsidRPr="00D12000">
        <w:rPr>
          <w:rFonts w:cs="Times New Roman"/>
        </w:rPr>
        <w:t>.</w:t>
      </w:r>
    </w:p>
    <w:p w:rsidR="003322E9" w:rsidRPr="00D12000" w:rsidRDefault="003322E9" w:rsidP="003322E9">
      <w:r w:rsidRPr="00D12000">
        <w:rPr>
          <w:rStyle w:val="Style13ptBold"/>
        </w:rPr>
        <w:t>Economist 18</w:t>
      </w:r>
      <w:r w:rsidRPr="00D12000">
        <w:t xml:space="preserve"> – The Economist Intelligence Unit, 2018 (“Cause for concern? The top 10 risks to the global economy,” </w:t>
      </w:r>
      <w:r w:rsidRPr="00D12000">
        <w:rPr>
          <w:i/>
        </w:rPr>
        <w:t>The Economist</w:t>
      </w:r>
      <w:r w:rsidRPr="00D12000">
        <w:t xml:space="preserve">, Available online at </w:t>
      </w:r>
      <w:hyperlink r:id="rId51" w:history="1">
        <w:r w:rsidRPr="00D12000">
          <w:rPr>
            <w:rStyle w:val="Hyperlink"/>
          </w:rPr>
          <w:t>http://pages.eiu.com/rs/753-RIQ-438/images/Top_10_risks_to_the_global_economy.pdf?mkt_tok=eyJpIjoiWWpnd1ltUTJORFJoWlRFNCIsInQiOiJwU3hNSERteHV6KzJQNkVhQ05HMXJvQW5LVlVDOURYZ1dHUGtZNGc1XC9UQVBvc1wvMUdOZHg3c3diQmoyZ3FFSWk1TjBxTjlTOHFMMWhIV1czdEdrdWEzVnd6QzRYdVpYaGIwYXRoZmcxNVd0VVBobWk5TXYxRnJ6VFoyM2JtMVdjIn0%3D</w:t>
        </w:r>
      </w:hyperlink>
      <w:r w:rsidRPr="00D12000">
        <w:t>, Accessed 06-29-2018)</w:t>
      </w:r>
    </w:p>
    <w:p w:rsidR="003322E9" w:rsidRPr="00D12000" w:rsidRDefault="003322E9" w:rsidP="003322E9">
      <w:pPr>
        <w:rPr>
          <w:rStyle w:val="StyleUnderline"/>
        </w:rPr>
      </w:pPr>
      <w:r w:rsidRPr="00D12000">
        <w:rPr>
          <w:rStyle w:val="StyleUnderline"/>
        </w:rPr>
        <w:t>Global trade slumps as US steps up protectionist policies</w:t>
      </w:r>
    </w:p>
    <w:p w:rsidR="003322E9" w:rsidRPr="00D12000" w:rsidRDefault="003322E9" w:rsidP="003322E9">
      <w:r w:rsidRPr="00D12000">
        <w:t>Intensity=15</w:t>
      </w:r>
    </w:p>
    <w:p w:rsidR="003322E9" w:rsidRPr="00D12000" w:rsidRDefault="003322E9" w:rsidP="003322E9">
      <w:pPr>
        <w:rPr>
          <w:rStyle w:val="Emphasis"/>
        </w:rPr>
      </w:pPr>
      <w:r w:rsidRPr="00D12000">
        <w:t xml:space="preserve">Moderate probability, </w:t>
      </w:r>
      <w:r w:rsidRPr="00D12000">
        <w:rPr>
          <w:rStyle w:val="Emphasis"/>
        </w:rPr>
        <w:t>Very high impact</w:t>
      </w:r>
    </w:p>
    <w:p w:rsidR="003322E9" w:rsidRPr="00D12000" w:rsidRDefault="003322E9" w:rsidP="003322E9">
      <w:r w:rsidRPr="00D12000">
        <w:t>Introduction</w:t>
      </w:r>
    </w:p>
    <w:p w:rsidR="003322E9" w:rsidRPr="00D12000" w:rsidRDefault="003322E9" w:rsidP="003322E9">
      <w:r w:rsidRPr="00D12000">
        <w:rPr>
          <w:rStyle w:val="StyleUnderline"/>
        </w:rPr>
        <w:t>We</w:t>
      </w:r>
      <w:r w:rsidRPr="00D12000">
        <w:t xml:space="preserve"> currently </w:t>
      </w:r>
      <w:r w:rsidRPr="00D12000">
        <w:rPr>
          <w:rStyle w:val="StyleUnderline"/>
        </w:rPr>
        <w:t>expect</w:t>
      </w:r>
      <w:r w:rsidRPr="00D12000">
        <w:t xml:space="preserve"> further </w:t>
      </w:r>
      <w:r w:rsidRPr="00D12000">
        <w:rPr>
          <w:rStyle w:val="StyleUnderline"/>
        </w:rPr>
        <w:t>strong global trade growth</w:t>
      </w:r>
      <w:r w:rsidRPr="00D12000">
        <w:t xml:space="preserve"> in 2018-19, </w:t>
      </w:r>
      <w:r w:rsidRPr="00D12000">
        <w:rPr>
          <w:rStyle w:val="StyleUnderline"/>
        </w:rPr>
        <w:t>buoyed by strong emerging-market export growth</w:t>
      </w:r>
      <w:r w:rsidRPr="00D12000">
        <w:t xml:space="preserve"> </w:t>
      </w:r>
      <w:r w:rsidRPr="00D12000">
        <w:rPr>
          <w:rStyle w:val="StyleUnderline"/>
        </w:rPr>
        <w:t>and</w:t>
      </w:r>
      <w:r w:rsidRPr="00D12000">
        <w:t xml:space="preserve"> </w:t>
      </w:r>
      <w:r w:rsidRPr="00D12000">
        <w:rPr>
          <w:rStyle w:val="StyleUnderline"/>
        </w:rPr>
        <w:t>robust</w:t>
      </w:r>
      <w:r w:rsidRPr="00D12000">
        <w:t xml:space="preserve"> </w:t>
      </w:r>
      <w:r w:rsidRPr="00D12000">
        <w:rPr>
          <w:rStyle w:val="StyleUnderline"/>
        </w:rPr>
        <w:t>Chinese economic growt</w:t>
      </w:r>
      <w:r w:rsidRPr="00D12000">
        <w:t xml:space="preserve">h. However, </w:t>
      </w:r>
      <w:r w:rsidRPr="00D12000">
        <w:rPr>
          <w:rStyle w:val="StyleUnderline"/>
        </w:rPr>
        <w:t>there is a risk</w:t>
      </w:r>
      <w:r w:rsidRPr="00D12000">
        <w:t xml:space="preserve"> </w:t>
      </w:r>
      <w:r w:rsidRPr="00D12000">
        <w:rPr>
          <w:rStyle w:val="StyleUnderline"/>
        </w:rPr>
        <w:t>that</w:t>
      </w:r>
      <w:r w:rsidRPr="00D12000">
        <w:t xml:space="preserve"> </w:t>
      </w:r>
      <w:r w:rsidRPr="00D12000">
        <w:rPr>
          <w:rStyle w:val="StyleUnderline"/>
        </w:rPr>
        <w:t>the administration</w:t>
      </w:r>
      <w:r w:rsidRPr="00D12000">
        <w:t xml:space="preserve"> of the US president, Donald Trump, </w:t>
      </w:r>
      <w:r w:rsidRPr="00D12000">
        <w:rPr>
          <w:rStyle w:val="StyleUnderline"/>
        </w:rPr>
        <w:t>translates its protectionist rhetoric</w:t>
      </w:r>
      <w:r w:rsidRPr="00D12000">
        <w:t xml:space="preserve"> </w:t>
      </w:r>
      <w:r w:rsidRPr="00D12000">
        <w:rPr>
          <w:rStyle w:val="Emphasis"/>
        </w:rPr>
        <w:t xml:space="preserve">into more concrete action </w:t>
      </w:r>
      <w:r w:rsidRPr="00D12000">
        <w:rPr>
          <w:rStyle w:val="StyleUnderline"/>
        </w:rPr>
        <w:t>that severely damages global trade</w:t>
      </w:r>
      <w:r w:rsidRPr="00D12000">
        <w:t xml:space="preserve"> channels.</w:t>
      </w:r>
    </w:p>
    <w:p w:rsidR="003322E9" w:rsidRPr="00D12000" w:rsidRDefault="003322E9" w:rsidP="003322E9">
      <w:r w:rsidRPr="00D12000">
        <w:rPr>
          <w:noProof/>
        </w:rPr>
        <w:drawing>
          <wp:inline distT="0" distB="0" distL="0" distR="0" wp14:anchorId="606DFA05" wp14:editId="761D85A7">
            <wp:extent cx="5143500" cy="2714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43500" cy="2714625"/>
                    </a:xfrm>
                    <a:prstGeom prst="rect">
                      <a:avLst/>
                    </a:prstGeom>
                    <a:noFill/>
                    <a:ln>
                      <a:noFill/>
                    </a:ln>
                  </pic:spPr>
                </pic:pic>
              </a:graphicData>
            </a:graphic>
          </wp:inline>
        </w:drawing>
      </w:r>
    </w:p>
    <w:p w:rsidR="003322E9" w:rsidRPr="00D12000" w:rsidRDefault="003322E9" w:rsidP="003322E9">
      <w:r w:rsidRPr="00D12000">
        <w:t>Analysis</w:t>
      </w:r>
    </w:p>
    <w:p w:rsidR="003322E9" w:rsidRPr="00D12000" w:rsidRDefault="003322E9" w:rsidP="003322E9">
      <w:r w:rsidRPr="00D12000">
        <w:t xml:space="preserve">The two central scenarios that we are primarily concerned about is a US withdrawal from the North American Free-Trade Agreement (NAFTA) and restrictive measures taken by the US against China that instigate a trade war. </w:t>
      </w:r>
      <w:r w:rsidRPr="00D12000">
        <w:rPr>
          <w:rStyle w:val="StyleUnderline"/>
        </w:rPr>
        <w:t>Negotiations</w:t>
      </w:r>
      <w:r w:rsidRPr="00D12000">
        <w:t xml:space="preserve"> on revising the NAFTA agreement </w:t>
      </w:r>
      <w:r w:rsidRPr="00D12000">
        <w:rPr>
          <w:rStyle w:val="StyleUnderline"/>
        </w:rPr>
        <w:t>are under way</w:t>
      </w:r>
      <w:r w:rsidRPr="00D12000">
        <w:t xml:space="preserve">—including the January round of negotiations that were viewed positively—and </w:t>
      </w:r>
      <w:r w:rsidRPr="00D12000">
        <w:rPr>
          <w:rStyle w:val="Emphasis"/>
        </w:rPr>
        <w:t>our</w:t>
      </w:r>
      <w:r w:rsidRPr="00D12000">
        <w:t xml:space="preserve"> base </w:t>
      </w:r>
      <w:r w:rsidRPr="00D12000">
        <w:rPr>
          <w:rStyle w:val="Emphasis"/>
        </w:rPr>
        <w:t>forecast is that</w:t>
      </w:r>
      <w:r w:rsidRPr="00D12000">
        <w:rPr>
          <w:rStyle w:val="StyleUnderline"/>
        </w:rPr>
        <w:t xml:space="preserve"> </w:t>
      </w:r>
      <w:r w:rsidRPr="00D12000">
        <w:rPr>
          <w:rStyle w:val="Emphasis"/>
        </w:rPr>
        <w:t>these</w:t>
      </w:r>
      <w:r w:rsidRPr="00D12000">
        <w:rPr>
          <w:rStyle w:val="StyleUnderline"/>
        </w:rPr>
        <w:t xml:space="preserve"> will result in a </w:t>
      </w:r>
      <w:r w:rsidRPr="00D12000">
        <w:rPr>
          <w:rStyle w:val="Emphasis"/>
        </w:rPr>
        <w:t>new agreement</w:t>
      </w:r>
      <w:r w:rsidRPr="00D12000">
        <w:rPr>
          <w:rStyle w:val="StyleUnderline"/>
        </w:rPr>
        <w:t xml:space="preserve"> later in the year</w:t>
      </w:r>
      <w:r w:rsidRPr="00D12000">
        <w:t xml:space="preserve">. </w:t>
      </w:r>
      <w:r w:rsidRPr="00D12000">
        <w:rPr>
          <w:rStyle w:val="Emphasis"/>
        </w:rPr>
        <w:t>However</w:t>
      </w:r>
      <w:r w:rsidRPr="00D12000">
        <w:t xml:space="preserve">, </w:t>
      </w:r>
      <w:r w:rsidRPr="00D12000">
        <w:rPr>
          <w:rStyle w:val="Emphasis"/>
        </w:rPr>
        <w:t>there remains a risk</w:t>
      </w:r>
      <w:r w:rsidRPr="00D12000">
        <w:rPr>
          <w:rStyle w:val="StyleUnderline"/>
        </w:rPr>
        <w:t xml:space="preserve"> that</w:t>
      </w:r>
      <w:r w:rsidRPr="00D12000">
        <w:t xml:space="preserve">, frustrated with the progress of negotiations and viewing the US as “losing” on trade, Mr. Trump will attempt to pull the US out of NAFTA. </w:t>
      </w:r>
      <w:r w:rsidRPr="00D12000">
        <w:rPr>
          <w:rStyle w:val="Emphasis"/>
        </w:rPr>
        <w:t>US withdrawal</w:t>
      </w:r>
      <w:r w:rsidRPr="00D12000">
        <w:rPr>
          <w:rStyle w:val="StyleUnderline"/>
        </w:rPr>
        <w:t xml:space="preserve"> </w:t>
      </w:r>
      <w:r w:rsidRPr="00D12000">
        <w:t xml:space="preserve">from NAFTA (or even just a rise in uncertainty over its membership participation) </w:t>
      </w:r>
      <w:r w:rsidRPr="00D12000">
        <w:rPr>
          <w:rStyle w:val="StyleUnderline"/>
        </w:rPr>
        <w:t xml:space="preserve">would </w:t>
      </w:r>
      <w:r w:rsidRPr="00D12000">
        <w:rPr>
          <w:rStyle w:val="Emphasis"/>
        </w:rPr>
        <w:t>create enormous ructions</w:t>
      </w:r>
      <w:r w:rsidRPr="00D12000">
        <w:rPr>
          <w:rStyle w:val="StyleUnderline"/>
        </w:rPr>
        <w:t xml:space="preserve"> </w:t>
      </w:r>
      <w:r w:rsidRPr="00D12000">
        <w:rPr>
          <w:rStyle w:val="Emphasis"/>
        </w:rPr>
        <w:t>in one of the largest</w:t>
      </w:r>
      <w:r w:rsidRPr="00D12000">
        <w:rPr>
          <w:rStyle w:val="StyleUnderline"/>
        </w:rPr>
        <w:t xml:space="preserve"> </w:t>
      </w:r>
      <w:r w:rsidRPr="00D12000">
        <w:rPr>
          <w:rStyle w:val="Emphasis"/>
        </w:rPr>
        <w:t>free-trade areas</w:t>
      </w:r>
      <w:r w:rsidRPr="00D12000">
        <w:rPr>
          <w:rStyle w:val="StyleUnderline"/>
        </w:rPr>
        <w:t xml:space="preserve"> in the world</w:t>
      </w:r>
      <w:r w:rsidRPr="00D12000">
        <w:t xml:space="preserve">. An end to such a major trade deal </w:t>
      </w:r>
      <w:r w:rsidRPr="00D12000">
        <w:rPr>
          <w:rStyle w:val="Emphasis"/>
        </w:rPr>
        <w:t>would</w:t>
      </w:r>
      <w:r w:rsidRPr="00D12000">
        <w:rPr>
          <w:rStyle w:val="StyleUnderline"/>
        </w:rPr>
        <w:t xml:space="preserve"> be </w:t>
      </w:r>
      <w:r w:rsidRPr="00D12000">
        <w:rPr>
          <w:rStyle w:val="Emphasis"/>
        </w:rPr>
        <w:t>likely</w:t>
      </w:r>
      <w:r w:rsidRPr="00D12000">
        <w:t xml:space="preserve"> to </w:t>
      </w:r>
      <w:r w:rsidRPr="00D12000">
        <w:rPr>
          <w:rStyle w:val="Emphasis"/>
        </w:rPr>
        <w:t>fuel protectionist sentiment</w:t>
      </w:r>
      <w:r w:rsidRPr="00D12000">
        <w:rPr>
          <w:rStyle w:val="StyleUnderline"/>
        </w:rPr>
        <w:t xml:space="preserve"> </w:t>
      </w:r>
      <w:r w:rsidRPr="00D12000">
        <w:rPr>
          <w:rStyle w:val="Emphasis"/>
        </w:rPr>
        <w:t>elsewhere</w:t>
      </w:r>
      <w:r w:rsidRPr="00D12000">
        <w:rPr>
          <w:rStyle w:val="StyleUnderline"/>
        </w:rPr>
        <w:t xml:space="preserve"> in the world,</w:t>
      </w:r>
      <w:r w:rsidRPr="00D12000">
        <w:t xml:space="preserve"> </w:t>
      </w:r>
      <w:r w:rsidRPr="00D12000">
        <w:rPr>
          <w:rStyle w:val="StyleUnderline"/>
        </w:rPr>
        <w:t>making it harder for regions</w:t>
      </w:r>
      <w:r w:rsidRPr="00D12000">
        <w:t xml:space="preserve"> and countries like the EU and Japan </w:t>
      </w:r>
      <w:r w:rsidRPr="00D12000">
        <w:rPr>
          <w:rStyle w:val="StyleUnderline"/>
        </w:rPr>
        <w:t>to push a more liberal trade agenda</w:t>
      </w:r>
      <w:r w:rsidRPr="00D12000">
        <w:t>. Note: IMF data for 2006-16; EIU estimate for 2017; EIU forecasts for 2018-19.</w:t>
      </w:r>
    </w:p>
    <w:p w:rsidR="003322E9" w:rsidRPr="00D12000" w:rsidRDefault="003322E9" w:rsidP="003322E9">
      <w:r w:rsidRPr="00D12000">
        <w:t xml:space="preserve">During the NAFTA negotiations, the US has been ramping up measures that either directly or indirectly target China’s exports. The US has imposed tariffs on the import of solar cells and washing machines, and has multiple ongoing investigations into dumping and theft of intellectual property by China. </w:t>
      </w:r>
      <w:r w:rsidRPr="00D12000">
        <w:rPr>
          <w:rStyle w:val="StyleUnderline"/>
        </w:rPr>
        <w:t>There is a danger that</w:t>
      </w:r>
      <w:r w:rsidRPr="00D12000">
        <w:t xml:space="preserve"> these </w:t>
      </w:r>
      <w:r w:rsidRPr="00D12000">
        <w:rPr>
          <w:rStyle w:val="StyleUnderline"/>
        </w:rPr>
        <w:t xml:space="preserve">trade disputes will escalate into a </w:t>
      </w:r>
      <w:r w:rsidRPr="00D12000">
        <w:rPr>
          <w:rStyle w:val="Emphasis"/>
        </w:rPr>
        <w:t>full-blown trade war</w:t>
      </w:r>
      <w:r w:rsidRPr="00D12000">
        <w:t xml:space="preserve"> if China were to retaliate disproportionately. (So far China has been more measured, launching, for example, an investigation into US sorghum imports.)</w:t>
      </w:r>
    </w:p>
    <w:p w:rsidR="003322E9" w:rsidRPr="00D12000" w:rsidRDefault="003322E9" w:rsidP="003322E9">
      <w:r w:rsidRPr="00D12000">
        <w:t>Conclusion</w:t>
      </w:r>
    </w:p>
    <w:p w:rsidR="003322E9" w:rsidRPr="00D12000" w:rsidRDefault="003322E9" w:rsidP="003322E9">
      <w:pPr>
        <w:rPr>
          <w:rStyle w:val="Emphasis"/>
        </w:rPr>
      </w:pPr>
      <w:r w:rsidRPr="00D12000">
        <w:rPr>
          <w:rStyle w:val="Emphasis"/>
        </w:rPr>
        <w:t>Any ramp-up in protectionism</w:t>
      </w:r>
      <w:r w:rsidRPr="00D12000">
        <w:t xml:space="preserve"> </w:t>
      </w:r>
      <w:r w:rsidRPr="00D12000">
        <w:rPr>
          <w:rStyle w:val="StyleUnderline"/>
        </w:rPr>
        <w:t>would</w:t>
      </w:r>
      <w:r w:rsidRPr="00D12000">
        <w:t xml:space="preserve"> certainly </w:t>
      </w:r>
      <w:r w:rsidRPr="00D12000">
        <w:rPr>
          <w:rStyle w:val="Emphasis"/>
        </w:rPr>
        <w:t xml:space="preserve">have repercussions </w:t>
      </w:r>
      <w:r w:rsidRPr="00D12000">
        <w:rPr>
          <w:rStyle w:val="StyleUnderline"/>
        </w:rPr>
        <w:t>beyond North America and China</w:t>
      </w:r>
      <w:r w:rsidRPr="00D12000">
        <w:t xml:space="preserve">. </w:t>
      </w:r>
      <w:r w:rsidRPr="00D12000">
        <w:rPr>
          <w:rStyle w:val="StyleUnderline"/>
        </w:rPr>
        <w:t xml:space="preserve">Prices and availability for </w:t>
      </w:r>
      <w:r w:rsidRPr="00D12000">
        <w:t xml:space="preserve">US and Chinese </w:t>
      </w:r>
      <w:r w:rsidRPr="00D12000">
        <w:rPr>
          <w:rStyle w:val="StyleUnderline"/>
        </w:rPr>
        <w:t>products</w:t>
      </w:r>
      <w:r w:rsidRPr="00D12000">
        <w:t xml:space="preserve"> </w:t>
      </w:r>
      <w:r w:rsidRPr="00D12000">
        <w:rPr>
          <w:rStyle w:val="StyleUnderline"/>
        </w:rPr>
        <w:t>in the supply chains</w:t>
      </w:r>
      <w:r w:rsidRPr="00D12000">
        <w:t xml:space="preserve"> of companies from other nations </w:t>
      </w:r>
      <w:r w:rsidRPr="00D12000">
        <w:rPr>
          <w:rStyle w:val="StyleUnderline"/>
        </w:rPr>
        <w:t>would be badly affected</w:t>
      </w:r>
      <w:r w:rsidRPr="00D12000">
        <w:t xml:space="preserve">. Consequently, </w:t>
      </w:r>
      <w:r w:rsidRPr="00D12000">
        <w:rPr>
          <w:rStyle w:val="Emphasis"/>
        </w:rPr>
        <w:t>global growth would be notably curtailed</w:t>
      </w:r>
      <w:r w:rsidRPr="00D12000">
        <w:rPr>
          <w:rStyle w:val="StyleUnderline"/>
        </w:rPr>
        <w:t xml:space="preserve"> </w:t>
      </w:r>
      <w:r w:rsidRPr="00D12000">
        <w:rPr>
          <w:rStyle w:val="Emphasis"/>
        </w:rPr>
        <w:t>as</w:t>
      </w:r>
      <w:r w:rsidRPr="00D12000">
        <w:rPr>
          <w:rStyle w:val="StyleUnderline"/>
        </w:rPr>
        <w:t xml:space="preserve"> investment and </w:t>
      </w:r>
      <w:r w:rsidRPr="00D12000">
        <w:rPr>
          <w:rStyle w:val="Emphasis"/>
        </w:rPr>
        <w:t>consumer spending fall back.</w:t>
      </w:r>
    </w:p>
    <w:p w:rsidR="003322E9" w:rsidRPr="00D12000" w:rsidRDefault="003322E9" w:rsidP="003322E9">
      <w:pPr>
        <w:pStyle w:val="Heading4"/>
        <w:rPr>
          <w:rFonts w:cs="Times New Roman"/>
        </w:rPr>
      </w:pPr>
      <w:r w:rsidRPr="00D12000">
        <w:rPr>
          <w:rFonts w:cs="Times New Roman"/>
        </w:rPr>
        <w:t xml:space="preserve">It’s the </w:t>
      </w:r>
      <w:r w:rsidRPr="00D12000">
        <w:rPr>
          <w:rFonts w:cs="Times New Roman"/>
          <w:u w:val="single"/>
        </w:rPr>
        <w:t>largest</w:t>
      </w:r>
      <w:r w:rsidRPr="00D12000">
        <w:rPr>
          <w:rFonts w:cs="Times New Roman"/>
        </w:rPr>
        <w:t xml:space="preserve"> economic risk.</w:t>
      </w:r>
    </w:p>
    <w:p w:rsidR="003322E9" w:rsidRPr="00D12000" w:rsidRDefault="003322E9" w:rsidP="003322E9">
      <w:r w:rsidRPr="00D12000">
        <w:rPr>
          <w:rStyle w:val="Style13ptBold"/>
        </w:rPr>
        <w:t>Economist 18</w:t>
      </w:r>
      <w:r w:rsidRPr="00D12000">
        <w:t xml:space="preserve"> – The Economist Intelligence Unit, 2018 (“Cause for concern? The top 10 risks to the global economy,” </w:t>
      </w:r>
      <w:r w:rsidRPr="00D12000">
        <w:rPr>
          <w:i/>
        </w:rPr>
        <w:t>The Economist</w:t>
      </w:r>
      <w:r w:rsidRPr="00D12000">
        <w:t xml:space="preserve">, Available online at </w:t>
      </w:r>
      <w:hyperlink r:id="rId53" w:history="1">
        <w:r w:rsidRPr="00D12000">
          <w:rPr>
            <w:rStyle w:val="Hyperlink"/>
          </w:rPr>
          <w:t>http://pages.eiu.com/rs/753-RIQ-438/images/Top_10_risks_to_the_global_economy.pdf?mkt_tok=eyJpIjoiWWpnd1ltUTJORFJoWlRFNCIsInQiOiJwU3hNSERteHV6KzJQNkVhQ05HMXJvQW5LVlVDOURYZ1dHUGtZNGc1XC9UQVBvc1wvMUdOZHg3c3diQmoyZ3FFSWk1TjBxTjlTOHFMMWhIV1czdEdrdWEzVnd6QzRYdVpYaGIwYXRoZmcxNVd0VVBobWk5TXYxRnJ6VFoyM2JtMVdjIn0%3D</w:t>
        </w:r>
      </w:hyperlink>
      <w:r w:rsidRPr="00D12000">
        <w:t>, Accessed 06-29-2018)</w:t>
      </w:r>
    </w:p>
    <w:p w:rsidR="003322E9" w:rsidRPr="00D12000" w:rsidRDefault="003322E9" w:rsidP="003322E9">
      <w:r w:rsidRPr="00D12000">
        <w:rPr>
          <w:noProof/>
        </w:rPr>
        <w:drawing>
          <wp:inline distT="0" distB="0" distL="0" distR="0" wp14:anchorId="659D50D3" wp14:editId="5F32A3EA">
            <wp:extent cx="6043930" cy="2348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43930" cy="2348230"/>
                    </a:xfrm>
                    <a:prstGeom prst="rect">
                      <a:avLst/>
                    </a:prstGeom>
                    <a:noFill/>
                    <a:ln>
                      <a:noFill/>
                    </a:ln>
                  </pic:spPr>
                </pic:pic>
              </a:graphicData>
            </a:graphic>
          </wp:inline>
        </w:drawing>
      </w:r>
    </w:p>
    <w:p w:rsidR="003322E9" w:rsidRDefault="003322E9" w:rsidP="003322E9">
      <w:r w:rsidRPr="00D12000">
        <w:rPr>
          <w:rStyle w:val="StyleUnderline"/>
        </w:rPr>
        <w:t>This table highlights</w:t>
      </w:r>
      <w:r w:rsidRPr="00D12000">
        <w:t xml:space="preserve"> </w:t>
      </w:r>
      <w:r w:rsidRPr="00D12000">
        <w:rPr>
          <w:rStyle w:val="StyleUnderline"/>
        </w:rPr>
        <w:t xml:space="preserve">The Economist Intelligence Unit’s </w:t>
      </w:r>
      <w:r w:rsidRPr="00D12000">
        <w:rPr>
          <w:rStyle w:val="Emphasis"/>
        </w:rPr>
        <w:t>top 10 global risks</w:t>
      </w:r>
      <w:r w:rsidRPr="00D12000">
        <w:t xml:space="preserve">, ranked </w:t>
      </w:r>
      <w:r w:rsidRPr="00D12000">
        <w:rPr>
          <w:rStyle w:val="StyleUnderline"/>
        </w:rPr>
        <w:t>in order of intensity</w:t>
      </w:r>
      <w:r w:rsidRPr="00D12000">
        <w:t xml:space="preserve">. </w:t>
      </w:r>
      <w:r w:rsidRPr="00D12000">
        <w:rPr>
          <w:rStyle w:val="Emphasis"/>
        </w:rPr>
        <w:t>Risk</w:t>
      </w:r>
      <w:r w:rsidRPr="00D12000">
        <w:t xml:space="preserve"> intensity here </w:t>
      </w:r>
      <w:r w:rsidRPr="00D12000">
        <w:rPr>
          <w:rStyle w:val="Emphasis"/>
        </w:rPr>
        <w:t>is measured</w:t>
      </w:r>
      <w:r w:rsidRPr="00D12000">
        <w:rPr>
          <w:rStyle w:val="StyleUnderline"/>
        </w:rPr>
        <w:t xml:space="preserve"> on a 25-point scale</w:t>
      </w:r>
      <w:r w:rsidRPr="00D12000">
        <w:t xml:space="preserve"> </w:t>
      </w:r>
      <w:r w:rsidRPr="00D12000">
        <w:rPr>
          <w:rStyle w:val="StyleUnderline"/>
        </w:rPr>
        <w:t>and</w:t>
      </w:r>
      <w:r w:rsidRPr="00D12000">
        <w:t xml:space="preserve"> </w:t>
      </w:r>
      <w:r w:rsidRPr="00D12000">
        <w:rPr>
          <w:rStyle w:val="StyleUnderline"/>
        </w:rPr>
        <w:t xml:space="preserve">is a </w:t>
      </w:r>
      <w:r w:rsidRPr="00D12000">
        <w:rPr>
          <w:rStyle w:val="Emphasis"/>
        </w:rPr>
        <w:t>product of the probability</w:t>
      </w:r>
      <w:r w:rsidRPr="00D12000">
        <w:rPr>
          <w:rStyle w:val="StyleUnderline"/>
        </w:rPr>
        <w:t xml:space="preserve"> of that</w:t>
      </w:r>
      <w:r w:rsidRPr="00D12000">
        <w:t xml:space="preserve"> </w:t>
      </w:r>
      <w:r w:rsidRPr="00D12000">
        <w:rPr>
          <w:rStyle w:val="StyleUnderline"/>
        </w:rPr>
        <w:t>risk-taking place</w:t>
      </w:r>
      <w:r w:rsidRPr="00D12000">
        <w:t xml:space="preserve"> </w:t>
      </w:r>
      <w:r w:rsidRPr="00D12000">
        <w:rPr>
          <w:rStyle w:val="Emphasis"/>
        </w:rPr>
        <w:t>and the potential impact it would have</w:t>
      </w:r>
      <w:r w:rsidRPr="00D12000">
        <w:rPr>
          <w:rStyle w:val="StyleUnderline"/>
        </w:rPr>
        <w:t xml:space="preserve"> on the</w:t>
      </w:r>
      <w:r w:rsidRPr="00D12000">
        <w:t xml:space="preserve"> global </w:t>
      </w:r>
      <w:r w:rsidRPr="00D12000">
        <w:rPr>
          <w:rStyle w:val="StyleUnderline"/>
        </w:rPr>
        <w:t>economy</w:t>
      </w:r>
      <w:r w:rsidRPr="00D12000">
        <w:t>.</w:t>
      </w:r>
    </w:p>
    <w:p w:rsidR="00B1572E" w:rsidRDefault="00B1572E" w:rsidP="00B1572E">
      <w:pPr>
        <w:pStyle w:val="Heading4"/>
      </w:pPr>
      <w:r>
        <w:t>Ripple effects</w:t>
      </w:r>
    </w:p>
    <w:p w:rsidR="00B1572E" w:rsidRDefault="00B1572E" w:rsidP="00B1572E">
      <w:r>
        <w:t xml:space="preserve">Adeela </w:t>
      </w:r>
      <w:r w:rsidRPr="004B67BD">
        <w:rPr>
          <w:rStyle w:val="Style13ptBold"/>
        </w:rPr>
        <w:t>Naureen 18</w:t>
      </w:r>
      <w:r>
        <w:t>, Nation, 4-13-2018, "US trade wars &amp;amp; hot wars", https://nation.com.pk/13-Apr-2018/us-trade-wars-hot-wars -- CR</w:t>
      </w:r>
    </w:p>
    <w:p w:rsidR="00B1572E" w:rsidRDefault="00B1572E" w:rsidP="00B1572E">
      <w:r w:rsidRPr="004B67BD">
        <w:rPr>
          <w:sz w:val="10"/>
        </w:rPr>
        <w:t xml:space="preserve">As described by Investopedia, </w:t>
      </w:r>
      <w:r w:rsidRPr="004B67BD">
        <w:rPr>
          <w:rStyle w:val="StyleUnderline"/>
        </w:rPr>
        <w:t>a negative side effect of protectionism</w:t>
      </w:r>
      <w:r w:rsidRPr="004B67BD">
        <w:rPr>
          <w:sz w:val="10"/>
        </w:rPr>
        <w:t xml:space="preserve"> occurs when Country A raises tariffs on Country B’s imports in retaliation for Country B raising tariffs on Country A’s imports. </w:t>
      </w:r>
      <w:r w:rsidRPr="004B67BD">
        <w:rPr>
          <w:rStyle w:val="StyleUnderline"/>
        </w:rPr>
        <w:t>Trade wars may be instigated when one country perceives another country’s trading practices to be unfair or when domestic trade unions pressure politicians to make imported goods less attractive to consumers.</w:t>
      </w:r>
      <w:r w:rsidRPr="004B67BD">
        <w:rPr>
          <w:sz w:val="10"/>
        </w:rPr>
        <w:t xml:space="preserve"> </w:t>
      </w:r>
      <w:r w:rsidRPr="004B67BD">
        <w:rPr>
          <w:rStyle w:val="Emphasis"/>
        </w:rPr>
        <w:t>Trade wars are</w:t>
      </w:r>
      <w:r w:rsidRPr="004B67BD">
        <w:rPr>
          <w:rStyle w:val="StyleUnderline"/>
        </w:rPr>
        <w:t xml:space="preserve"> also a result of </w:t>
      </w:r>
      <w:r w:rsidRPr="004B67BD">
        <w:rPr>
          <w:rStyle w:val="Emphasis"/>
        </w:rPr>
        <w:t xml:space="preserve">a misunderstanding </w:t>
      </w:r>
      <w:r w:rsidRPr="004B67BD">
        <w:rPr>
          <w:rStyle w:val="StyleUnderline"/>
        </w:rPr>
        <w:t xml:space="preserve">of the </w:t>
      </w:r>
      <w:r w:rsidRPr="004B67BD">
        <w:rPr>
          <w:rStyle w:val="Emphasis"/>
        </w:rPr>
        <w:t>widespread benefits of free trade.</w:t>
      </w:r>
      <w:r>
        <w:rPr>
          <w:rStyle w:val="StyleUnderline"/>
        </w:rPr>
        <w:t xml:space="preserve"> </w:t>
      </w:r>
      <w:r w:rsidRPr="004B67BD">
        <w:rPr>
          <w:sz w:val="10"/>
        </w:rPr>
        <w:t xml:space="preserve">Trump’s </w:t>
      </w:r>
      <w:r w:rsidRPr="004B67BD">
        <w:rPr>
          <w:rStyle w:val="StyleUnderline"/>
        </w:rPr>
        <w:t>declaration of a trade war</w:t>
      </w:r>
      <w:r w:rsidRPr="004B67BD">
        <w:rPr>
          <w:sz w:val="10"/>
        </w:rPr>
        <w:t xml:space="preserve"> with China and many other developing countries in the world comes at a time when US wars in MENA region have battered the US economy, </w:t>
      </w:r>
      <w:r w:rsidRPr="004B67BD">
        <w:rPr>
          <w:rStyle w:val="StyleUnderline"/>
        </w:rPr>
        <w:t>the United States remains divided internally and Trump scandals are becoming a daily routine.</w:t>
      </w:r>
      <w:r>
        <w:rPr>
          <w:rStyle w:val="StyleUnderline"/>
        </w:rPr>
        <w:t xml:space="preserve"> </w:t>
      </w:r>
      <w:r w:rsidRPr="004B67BD">
        <w:rPr>
          <w:sz w:val="10"/>
        </w:rPr>
        <w:t xml:space="preserve">CNBC report on 5 April decried about the coming trade war, “as the United States and China inch closer to a full-fledged trade war, economists and investors worry about worst-case scenarios that could impact the global economy and America. The war of words keeps getting harsher. </w:t>
      </w:r>
      <w:r w:rsidRPr="004B67BD">
        <w:rPr>
          <w:rStyle w:val="StyleUnderline"/>
        </w:rPr>
        <w:t>China announced that it may put tariffs on $50 billion worth of U.S. goods in retaliation against the Trump administration’s plan for imposing 25 percent duties on Chinese imports.</w:t>
      </w:r>
      <w:r w:rsidRPr="004B67BD">
        <w:rPr>
          <w:sz w:val="10"/>
        </w:rPr>
        <w:t xml:space="preserve"> Markets were sent spinning, while everyone is now wondering what might come next”. Quoting Jeff Mills, co-chief investment strategist at PNC Financial Services Group, the CNBC also stated that China holds about 20 percent of U.S. debt held by foreign countries and if China does decide to dump treasuries, it could make others panic and sell as well. It will also become more expensive for the U.S. government to issue debt they’ll have to pay higher rates to borrowers, while the $15 trillion of treasuries held by itself and investors would fall in value. Equities would be sent crashing, too, as yields climb. “Higher interest rates would ripple through the entire economy,” says Mills. “It would have a slowing effect.” President </w:t>
      </w:r>
      <w:r w:rsidRPr="004B67BD">
        <w:rPr>
          <w:rStyle w:val="StyleUnderline"/>
        </w:rPr>
        <w:t>Trump should understand that the international trade system is not only hardwired but also connected through a delicate cobweb of interdependent systems</w:t>
      </w:r>
      <w:r w:rsidRPr="004B67BD">
        <w:rPr>
          <w:sz w:val="10"/>
        </w:rPr>
        <w:t xml:space="preserve">, which </w:t>
      </w:r>
      <w:r w:rsidRPr="004B67BD">
        <w:rPr>
          <w:rStyle w:val="Emphasis"/>
        </w:rPr>
        <w:t>when abruptly disturbed</w:t>
      </w:r>
      <w:r w:rsidRPr="004B67BD">
        <w:rPr>
          <w:sz w:val="10"/>
        </w:rPr>
        <w:t xml:space="preserve">, </w:t>
      </w:r>
      <w:r w:rsidRPr="004B67BD">
        <w:rPr>
          <w:rStyle w:val="Emphasis"/>
        </w:rPr>
        <w:t>can unleash a butterfly effect</w:t>
      </w:r>
      <w:r w:rsidRPr="004B67BD">
        <w:rPr>
          <w:sz w:val="10"/>
        </w:rPr>
        <w:t xml:space="preserve">, </w:t>
      </w:r>
      <w:r w:rsidRPr="004B67BD">
        <w:rPr>
          <w:rStyle w:val="StyleUnderline"/>
        </w:rPr>
        <w:t xml:space="preserve">creating a </w:t>
      </w:r>
      <w:r w:rsidRPr="004B67BD">
        <w:rPr>
          <w:rStyle w:val="Emphasis"/>
        </w:rPr>
        <w:t>financial chaos</w:t>
      </w:r>
      <w:r w:rsidRPr="004B67BD">
        <w:rPr>
          <w:rStyle w:val="StyleUnderline"/>
        </w:rPr>
        <w:t xml:space="preserve"> throughout the globe.</w:t>
      </w:r>
      <w:r>
        <w:rPr>
          <w:rStyle w:val="StyleUnderline"/>
        </w:rPr>
        <w:t xml:space="preserve"> </w:t>
      </w:r>
      <w:r w:rsidRPr="004B67BD">
        <w:rPr>
          <w:sz w:val="10"/>
        </w:rPr>
        <w:t xml:space="preserve">Chinese response has been well measured, Hu Weijia writing for Chinese prestigious newspaper Global Times stated on 8th April, “While it is hard to win a trade war with punitive tariffs, it is more difficult to protect people from feeling pain in the fight. In the US, some interest groups such as steel companies benefit far more than others from trade protectionism, while the trade disputes potentially hurt exports of US farm products. Because of an uneven distribution of interests, US society is likely to be more and more split in its attitude to the trade war with China, making the trade war very costly for Trump. If unfair action is taken by the US, China has various tools to use as countermeasures. Meanwhile, China is expected to be fully prepared for the escalation of trade friction by strengthening its ability to safeguard Chinese entities targeted by the US. In an all-out trade war, offense and defense are equally important to winning”. As reported by Washington Post on 8 April, many of farmers who helped propel Donald Trump to the presidency fear becoming pawns in his escalating trade war with China, which threatens markets for soyabeans, corn, and other lifeblood crops in the upper Midwest. With China threatened a 25% tariff on soybeans, one farmer Mr Mike Petefish, who grows the crop over 2000 acres, feared the worst. Soybeans are a 2 Billion dollars business in Minnesota. China is also largest importer of pork meat and if she decides to put a ban on pork it could hit the US pig farms in a big way. An interesting comment under the article was, “maybe the Saudis will buy our soybeans”. The US bread basket of Corn and Soybean spreads over vast tracts of lands in Iowa, Illinois, Indiana, southern Michigan, western Ohio, eastern Nebraska, eastern Kansas, southern Minnesota and parts of Missouri, South Dakota, North Dakota, Wisconsin and Kentucky. Most of these states are also Republican strongholds and voted for Trump in last presidential elections While </w:t>
      </w:r>
      <w:r w:rsidRPr="004B67BD">
        <w:rPr>
          <w:rStyle w:val="StyleUnderline"/>
        </w:rPr>
        <w:t>Trump contemplates trade wars, others are already filling the vacuum</w:t>
      </w:r>
      <w:r w:rsidRPr="004B67BD">
        <w:rPr>
          <w:sz w:val="10"/>
        </w:rPr>
        <w:t xml:space="preserve"> in soybean market of China which accounts for 64% of total global </w:t>
      </w:r>
      <w:proofErr w:type="gramStart"/>
      <w:r w:rsidRPr="004B67BD">
        <w:rPr>
          <w:sz w:val="10"/>
        </w:rPr>
        <w:t>consumption ,</w:t>
      </w:r>
      <w:proofErr w:type="gramEnd"/>
      <w:r w:rsidRPr="004B67BD">
        <w:rPr>
          <w:sz w:val="10"/>
        </w:rPr>
        <w:t xml:space="preserve"> as reported by Reuters, Brazil sold 2.07 million tonnes of beans to China in January this year, up 720 percent from a year ago and equivalent to just under a quarter of the total.</w:t>
      </w:r>
    </w:p>
    <w:p w:rsidR="00B1572E" w:rsidRPr="00D12000" w:rsidRDefault="00B1572E" w:rsidP="003322E9"/>
    <w:p w:rsidR="003322E9" w:rsidRPr="00D12000" w:rsidRDefault="003322E9" w:rsidP="003322E9"/>
    <w:p w:rsidR="008D38C0" w:rsidRDefault="002A1A93" w:rsidP="002A1A93">
      <w:pPr>
        <w:pStyle w:val="Heading3"/>
        <w:rPr>
          <w:rFonts w:cs="Times New Roman"/>
        </w:rPr>
      </w:pPr>
      <w:r w:rsidRPr="00D12000">
        <w:rPr>
          <w:rFonts w:cs="Times New Roman"/>
        </w:rPr>
        <w:t xml:space="preserve">! – </w:t>
      </w:r>
      <w:proofErr w:type="gramStart"/>
      <w:r w:rsidRPr="00D12000">
        <w:rPr>
          <w:rFonts w:cs="Times New Roman"/>
        </w:rPr>
        <w:t>terminal</w:t>
      </w:r>
      <w:proofErr w:type="gramEnd"/>
      <w:r w:rsidR="003322E9" w:rsidRPr="00D12000">
        <w:rPr>
          <w:rFonts w:cs="Times New Roman"/>
        </w:rPr>
        <w:t xml:space="preserve"> – conflict</w:t>
      </w:r>
    </w:p>
    <w:p w:rsidR="00B1572E" w:rsidRDefault="00B1572E" w:rsidP="00B1572E">
      <w:pPr>
        <w:pStyle w:val="Heading4"/>
      </w:pPr>
      <w:r>
        <w:t>Protectionism causes war---it’s on the brink</w:t>
      </w:r>
    </w:p>
    <w:p w:rsidR="00B1572E" w:rsidRPr="00E807F9" w:rsidRDefault="00B1572E" w:rsidP="00B1572E">
      <w:r w:rsidRPr="00E807F9">
        <w:t xml:space="preserve">Marc-William </w:t>
      </w:r>
      <w:r w:rsidRPr="00E807F9">
        <w:rPr>
          <w:rStyle w:val="Style13ptBold"/>
        </w:rPr>
        <w:t>Palen 17</w:t>
      </w:r>
      <w:r w:rsidRPr="00E807F9">
        <w:t>, Washington Post, 6-30-2017, " Protectionism 100 years ago helped ignite a world war. Could it happen again?</w:t>
      </w:r>
      <w:proofErr w:type="gramStart"/>
      <w:r w:rsidRPr="00E807F9">
        <w:t>",</w:t>
      </w:r>
      <w:proofErr w:type="gramEnd"/>
      <w:r w:rsidRPr="00E807F9">
        <w:t xml:space="preserve"> https://www.washingtonpost.com/news/made-by-history/wp/2017/06/30/protectionism-100-years-ago-helped-ignite-a-world-war-could-it-happen-again/ -- CR</w:t>
      </w:r>
    </w:p>
    <w:p w:rsidR="00B1572E" w:rsidRDefault="00B1572E" w:rsidP="00B1572E">
      <w:pPr>
        <w:rPr>
          <w:rStyle w:val="StyleUnderline"/>
        </w:rPr>
      </w:pPr>
      <w:r w:rsidRPr="00E807F9">
        <w:rPr>
          <w:sz w:val="14"/>
        </w:rPr>
        <w:t xml:space="preserve">The liberal economic order that defined the post-1945 era is disintegrating. Globalization’s foremost champions have become the first to signal the retreat in the wake of the Great </w:t>
      </w:r>
      <w:r w:rsidRPr="00E67D0D">
        <w:t>Recession. Economic nationalism, historically popular in times of economic crisis, is once again on the rise in Britain, France and the United States. We are witnessing a return to the antagonistic protectionist politics that defined a bygone era that ended with World War I — suggesting</w:t>
      </w:r>
      <w:r w:rsidRPr="00E807F9">
        <w:rPr>
          <w:sz w:val="14"/>
        </w:rPr>
        <w:t xml:space="preserve"> that </w:t>
      </w:r>
      <w:r w:rsidRPr="00E807F9">
        <w:rPr>
          <w:rStyle w:val="StyleUnderline"/>
        </w:rPr>
        <w:t xml:space="preserve">today’s protectionist revival threatens not just the global economy, but </w:t>
      </w:r>
      <w:r w:rsidRPr="00E807F9">
        <w:rPr>
          <w:rStyle w:val="Emphasis"/>
        </w:rPr>
        <w:t>world stability and peace.</w:t>
      </w:r>
      <w:r w:rsidRPr="00E807F9">
        <w:rPr>
          <w:sz w:val="14"/>
        </w:rPr>
        <w:t xml:space="preserve"> Leading liberal democracies have turned their back on free trade. Britain, through Brexit, announced its retreat from European market integration. Before the parliamentary elections, British Prime Minister Theresa May announced a new Industrial Strategy, which includes state subsidization of select industries and stringent immigration restrictions on foreign workers at “every sector and every skill level.” Despite her post-election collapse in support, May continues to move forward with leaving the European Union single market thanks to an unholy alliance with the Democratic Unionist Party, Northern Ireland’s far-right supporters of Brexit. Likewise, in the recent French presidential elections the vast majority of candidates ran on a platform of “patriotisme économique.” Marine Le Pen, leader of the French far-right National Front party, made a strong bid for the French presidency through a campaign that combined a condemnation of globalization alongside the promise of extreme economic nationalist legislation and an end to immigration into France. President-elect Emmanuel Macron is now pushing hard for a “Buy European Act” to placate French anti-globalization forces. But nowhere has the anti-trade turn been more marked than in the United States, where “globalism” has become a dirty word. “Free trade’s no good” for the United States, as Donald Trump put it in 2015. President Trump has threatened to shred the North American Free Trade Agreement and to impose protective tariffs on imports from Mexico and China, two of America’s largest trading partners. In January, a paranoid Trump pulled the United States out of the Trans-Pacific Partnership negotiations — a massive free-trade deal that included a dozen countries in the Asia Pacific — because he believed that the Chinese were secretly plotting to use it to take advantage of the U.S. market. And in April, Trump signed a “Buy American, Hire American” executive order that forces U.S. government agencies to purchase domestically made products and limits the immigration of foreign skilled workers. </w:t>
      </w:r>
      <w:r w:rsidRPr="00E807F9">
        <w:rPr>
          <w:rStyle w:val="StyleUnderline"/>
        </w:rPr>
        <w:t>This widespread fear of the global marketplace and the looming threat of tit-for-tat trade wars herald a return to late 19th-century geopolitics.</w:t>
      </w:r>
      <w:r w:rsidRPr="00E807F9">
        <w:rPr>
          <w:sz w:val="14"/>
        </w:rPr>
        <w:t xml:space="preserve"> Then, too, many of the leading economies of the day took shelter behind high tariff walls to halt the forces of globalization. Following the onset of an economic depression in the early 1870s, one industrializing country after another turned against trade liberalization. Trade wars, colonialism and closed markets became the name of the </w:t>
      </w:r>
      <w:r w:rsidRPr="00E807F9">
        <w:rPr>
          <w:rStyle w:val="StyleUnderline"/>
        </w:rPr>
        <w:t>geopolitical</w:t>
      </w:r>
      <w:r w:rsidRPr="00E807F9">
        <w:rPr>
          <w:sz w:val="14"/>
        </w:rPr>
        <w:t xml:space="preserve"> game. In stark contrast to today, back then only Britain stuck to free trade with “all the world.” Yet even free-trade bastion Britain was not without its domestic economic nationalist enemies. In response to the late 19th-century turn to protectionism among Britain’s competitors, formidable right-wing British organizations like the Fair Trade League and the Tariff Reform League emerged to champion retaliatory tariffs and an imperial trade preference system. And the political leader of the turn-of-the-century British imperial protectionist movement was none other than Joseph Chamberlain, Theresa May’s “political hero.” “Fortress France” turned away from free trade in 1892, the culmination of a decade-long “protectionist backlash” to the ongoing economic depression. The protectionist measure exacerbated the Franco-Italian trade war, which Italy had started with its turn to protectionism in the mid-1880s. Trade between these countries fell considerably, pushing Italy ever closer to Austria-Hungary and Germany — the Triple Alliance — in the years before the First World War. The United States, however, topped the list of protectionist states. The political and ideological power of protectionism in late 19th-century America — the Gilded Age — was palpable. The Republican Party, formed as the party of antislavery in the 1850s, fast remade itself as the party of protectionism following the Civil War. Hoping to protect U.S. industries from the unpredictable gales of unfettered global market competition, the ultranationalist party tacked its sails to the “American System” of high tariffs and government subsidization of domestic industries. More than a century before Trump’s “America first” policy, slogans like “America for Americans — No Free Trade” filled Republican Party convention halls. For paranoid Gilded Age Republican protectionists, free trade became tantamount to conspiracy. The GOP’s lead spokesman on the tariff at that time was a short, cigar-smoking politician from Ohio named William McKinley. “The Napoleon of Protection,” as he was dubbed, had well earned the moniker by the time he entered the White House in 1897. Like the Trump administration today, McKinley viewed free trade with suspicion, although the target of McKinley’s free-trade conspiracy theories was the industrial powerhouse of Britain instead of Trump’s China. McKinley, throughout his long Republican career, charged his pro-free-trade political opponents with being part of a vast British conspiracy that sought to sap America’s high tariff walls and undermine infant American industries. The conspiracy, he argued, included “free trade leaders in the United States and the statesmen and ruling classes of Great Britain”; American free traders were pawns, agents of “the manufacturers and the traders of England, who want the American market.” Countering Republican conspiracy theorists, late 19th-century U.S. free traders argued that trade liberalization fostered international stability and peace, and that, by contrast, </w:t>
      </w:r>
      <w:r w:rsidRPr="00E807F9">
        <w:rPr>
          <w:rStyle w:val="StyleUnderline"/>
        </w:rPr>
        <w:t xml:space="preserve">the era’s global uptick in imperialism and war only illustrated how </w:t>
      </w:r>
      <w:r w:rsidRPr="00E807F9">
        <w:rPr>
          <w:rStyle w:val="Emphasis"/>
        </w:rPr>
        <w:t>protectionism fomented geopolitical rivalry and conflict.</w:t>
      </w:r>
      <w:r>
        <w:rPr>
          <w:rStyle w:val="Emphasis"/>
        </w:rPr>
        <w:t xml:space="preserve"> </w:t>
      </w:r>
      <w:r w:rsidRPr="00E807F9">
        <w:rPr>
          <w:sz w:val="14"/>
        </w:rPr>
        <w:t xml:space="preserve">Trump, tapping into long-standing Republican fears of free trade, is knowingly returning the GOP to its paranoid protectionist roots — a move against globalization that is also building up populist momentum in Britain and France. </w:t>
      </w:r>
      <w:r w:rsidRPr="00E807F9">
        <w:rPr>
          <w:rStyle w:val="StyleUnderline"/>
        </w:rPr>
        <w:t>The protectionist resurgence</w:t>
      </w:r>
      <w:r w:rsidRPr="00E807F9">
        <w:rPr>
          <w:sz w:val="14"/>
        </w:rPr>
        <w:t xml:space="preserve"> among the leaders of post-1945 globalization — be it Brexit, patriotisme économique, or “America first” — </w:t>
      </w:r>
      <w:r w:rsidRPr="00E807F9">
        <w:rPr>
          <w:rStyle w:val="StyleUnderline"/>
        </w:rPr>
        <w:t>holds dire consequences for the liberal economic order by pitting nations against one another and breeding suspicion, distrust and conspiratorial thinking</w:t>
      </w:r>
      <w:r w:rsidRPr="00E807F9">
        <w:rPr>
          <w:sz w:val="14"/>
        </w:rPr>
        <w:t xml:space="preserve">. </w:t>
      </w:r>
      <w:r w:rsidRPr="00E807F9">
        <w:rPr>
          <w:rStyle w:val="StyleUnderline"/>
        </w:rPr>
        <w:t xml:space="preserve">The </w:t>
      </w:r>
      <w:r w:rsidRPr="00E807F9">
        <w:rPr>
          <w:rStyle w:val="Emphasis"/>
        </w:rPr>
        <w:t>ultranationalism</w:t>
      </w:r>
      <w:r w:rsidRPr="00E807F9">
        <w:rPr>
          <w:rStyle w:val="StyleUnderline"/>
        </w:rPr>
        <w:t xml:space="preserve">, </w:t>
      </w:r>
      <w:r w:rsidRPr="00E807F9">
        <w:rPr>
          <w:rStyle w:val="Emphasis"/>
        </w:rPr>
        <w:t>militarism</w:t>
      </w:r>
      <w:r w:rsidRPr="00E807F9">
        <w:rPr>
          <w:rStyle w:val="StyleUnderline"/>
        </w:rPr>
        <w:t xml:space="preserve"> and </w:t>
      </w:r>
      <w:r w:rsidRPr="00E807F9">
        <w:rPr>
          <w:rStyle w:val="Emphasis"/>
        </w:rPr>
        <w:t>tariff wars</w:t>
      </w:r>
      <w:r w:rsidRPr="00E807F9">
        <w:rPr>
          <w:sz w:val="14"/>
        </w:rPr>
        <w:t xml:space="preserve"> of the late 19th century spilled over into the 20th century, and </w:t>
      </w:r>
      <w:r w:rsidRPr="00E807F9">
        <w:rPr>
          <w:rStyle w:val="Emphasis"/>
        </w:rPr>
        <w:t>ended in world war</w:t>
      </w:r>
      <w:r w:rsidRPr="00E807F9">
        <w:rPr>
          <w:sz w:val="14"/>
        </w:rPr>
        <w:t xml:space="preserve"> — </w:t>
      </w:r>
      <w:r w:rsidRPr="00E807F9">
        <w:rPr>
          <w:rStyle w:val="StyleUnderline"/>
        </w:rPr>
        <w:t>suggesting a return to the protectionism of old could damage far more than national economies</w:t>
      </w:r>
      <w:r>
        <w:rPr>
          <w:rStyle w:val="StyleUnderline"/>
        </w:rPr>
        <w:t>.</w:t>
      </w:r>
    </w:p>
    <w:p w:rsidR="00B1572E" w:rsidRPr="004C191B" w:rsidRDefault="00B1572E" w:rsidP="00B1572E">
      <w:pPr>
        <w:pStyle w:val="Heading4"/>
      </w:pPr>
      <w:r>
        <w:t>Protectionism cause WWIII---it’s on the brink.</w:t>
      </w:r>
    </w:p>
    <w:p w:rsidR="00B1572E" w:rsidRDefault="00B1572E" w:rsidP="00B1572E">
      <w:r>
        <w:t xml:space="preserve">Bob </w:t>
      </w:r>
      <w:r w:rsidRPr="004C191B">
        <w:rPr>
          <w:rStyle w:val="Style13ptBold"/>
        </w:rPr>
        <w:t>Thiel 18</w:t>
      </w:r>
      <w:r>
        <w:t>, doctor of philosophy (Ph.D.) degree was earned from the Union Institute and University, bachelor of science degree in accounting (University of LaVerne, 1980) and a master of science degree in (information) systems management (University of Southern California, 1982)., 3-3-2018, “Europe upset: Can a trade war lead to a military war?”, http://www.cogwriter.com/news/prophecy/europe-upset-can-a-trade-war-lead-to-a-military-war/ -- CR</w:t>
      </w:r>
    </w:p>
    <w:p w:rsidR="00B1572E" w:rsidRDefault="00B1572E" w:rsidP="00B1572E">
      <w:pPr>
        <w:rPr>
          <w:rStyle w:val="StyleUnderline"/>
        </w:rPr>
      </w:pPr>
      <w:r w:rsidRPr="004C191B">
        <w:rPr>
          <w:sz w:val="14"/>
        </w:rPr>
        <w:t xml:space="preserve">Europe was not pleased with US President Donald Trump’s threats of tariffs and his endorsement of trade wars before this: BERLIN — European officials have not minced words in recent months regarding a U.S. president they often consider to be an obstacle rather than an ally. But Trump’s announced intention to impose punishing tariffs on imported steel and aluminum triggered an especially sharp backlash Friday from a number of countries. Officials in Germany, which exports more steel to the United States than any other European country, were among the most vocal critics. Foreign Minister Sigmar Gabriel, whose criticisms of Trump have almost become routine, called the U.S. decision “unfathomable.” “We must do everything we can to avoid an international trade conflict,” Gabriel told German daily Die Welt. Bernd Lange, a German Social Democrat and head of the European Parliament’s trade committee, offered a more brutal assessment. “With this, the declaration of war has arrived,” Lange told German public radio Friday morning. “They have a mercantile trade model in their heads that dates back 200 years,” he said. Lange’s remarks came before a Trump tweet in which he wrote that “trade wars are good, and easy to win.” </w:t>
      </w:r>
      <w:r w:rsidRPr="004C191B">
        <w:rPr>
          <w:rStyle w:val="Emphasis"/>
        </w:rPr>
        <w:t>[TWEET REMOVED]</w:t>
      </w:r>
      <w:r>
        <w:rPr>
          <w:rStyle w:val="Emphasis"/>
        </w:rPr>
        <w:t xml:space="preserve"> </w:t>
      </w:r>
      <w:r w:rsidRPr="004C191B">
        <w:rPr>
          <w:sz w:val="14"/>
        </w:rPr>
        <w:t xml:space="preserve">Germans were not alone in the criticism of Trump. In a strong statement, Bruno Le Maire, France’s economy minister, said Friday that “only losers” would result from a potential trade war between the United States and the European Union. … Europeans view the introduction of tariffs — planned to be 25 percent on steel and 10 percent on aluminum, in this case — as yet another indication that Trump is pursuing a “national, nationalistic protectionism,” as Lange put it. Trump’s official reasoning behind the tariffs, he said, was “absurd” and “contradicted the reality of global trade relationships.” Lange and others also expressed fears that the tariffs could eventually be expanded to other fields, such as computers. “It’s a bottomless pit,” Lange said. Many officials here see the tariffs as part of broader concerns they have over Trump’s “America first” agenda and what it means for a continent that has so far relied more on U.S. partnership than other blocs or countries. In Europe, there also appears to be a growing assumption that diplomacy alone is not working in dealing with the current U.S. administration. … Manfred Weber, a German conservative E.U. lawmaker, said Trump “is playing a dangerous game” and that “the E.U. has to show its strength.” Notice the Europeans are saying this is a “dangerous game,” diplomacy is not working, the USA is wrong, and that “the E.U. has to show its strength.” As regular readers are aware, we have long warned about coming trade wars on this COGwriter Church of God News page. Some may be interested to know that the front cover of the current edition of the CCOG Bible News Prophecy magazine (shown above) warned of trade wars. Here is a link to the entire magazine: January-March 2018 edition of Bible News Prophecy. The position of the old Worldwide Church of God was that trade wars would come, are dangerous, and could ultimately be expected to end in a real war. The Plain Truth magazine had many articles related to this. Here are two (the cover of the first one is shown at the beginning of this post, next to the front cover of the current edition of CCOG Bible News Prophecy magazine): Where is the United States going — or drifting? Americans don’t know. Foreigners don’t know. Said one European delegate to a recent Organization for Economic Cooperation and Development meeting: “Frankly, we don’t know where the U.S. is heading…. They [governmental leaders] haven’t done what had to be done when it had to be done, and the situation has been dragging for a long time.” And Now — Trade War </w:t>
      </w:r>
      <w:r w:rsidRPr="004C191B">
        <w:rPr>
          <w:rStyle w:val="StyleUnderline"/>
        </w:rPr>
        <w:t xml:space="preserve">On top of all this is the </w:t>
      </w:r>
      <w:r w:rsidRPr="004C191B">
        <w:rPr>
          <w:rStyle w:val="Emphasis"/>
        </w:rPr>
        <w:t>growing threat</w:t>
      </w:r>
      <w:r w:rsidRPr="004C191B">
        <w:rPr>
          <w:rStyle w:val="StyleUnderline"/>
        </w:rPr>
        <w:t xml:space="preserve"> of worldwide trade war</w:t>
      </w:r>
      <w:r w:rsidRPr="004C191B">
        <w:rPr>
          <w:sz w:val="14"/>
        </w:rPr>
        <w:t xml:space="preserve">. In fact, the first warning shots of a vast, three-cornered trade battle have already been fired. The trouble is, few have heard the volley of shots. </w:t>
      </w:r>
      <w:r w:rsidRPr="004C191B">
        <w:rPr>
          <w:rStyle w:val="StyleUnderline"/>
        </w:rPr>
        <w:t>Charges and countercharges of protectionism, discrimination and bad faith are hurtling back and forth across both the Atlantic and the Pacific</w:t>
      </w:r>
      <w:r w:rsidRPr="004C191B">
        <w:rPr>
          <w:sz w:val="14"/>
        </w:rPr>
        <w:t>. (Hogberg G, Armstrong GT. Is America Losing</w:t>
      </w:r>
      <w:proofErr w:type="gramStart"/>
      <w:r w:rsidRPr="004C191B">
        <w:rPr>
          <w:sz w:val="14"/>
        </w:rPr>
        <w:t>…</w:t>
      </w:r>
      <w:proofErr w:type="gramEnd"/>
      <w:r w:rsidRPr="004C191B">
        <w:rPr>
          <w:sz w:val="14"/>
        </w:rPr>
        <w:t xml:space="preserve"> The Battle for Economic Survival? Plaint Truth, June-July 1970) </w:t>
      </w:r>
      <w:r w:rsidRPr="004C191B">
        <w:rPr>
          <w:rStyle w:val="Emphasis"/>
        </w:rPr>
        <w:t>The Protectionist Momentum</w:t>
      </w:r>
      <w:r>
        <w:rPr>
          <w:rStyle w:val="Emphasis"/>
        </w:rPr>
        <w:t xml:space="preserve"> </w:t>
      </w:r>
      <w:r w:rsidRPr="004C191B">
        <w:rPr>
          <w:sz w:val="14"/>
        </w:rPr>
        <w:t xml:space="preserve">Members of the U.S. Congress are coming under increased pressure to do something about the loss of jobs in industry after industry due to the impact of lower-cost imported goods . Administration free traders are losing friends in Congress and the labor movement at an alarming rate, according to a report in the December </w:t>
      </w:r>
      <w:proofErr w:type="gramStart"/>
      <w:r w:rsidRPr="004C191B">
        <w:rPr>
          <w:sz w:val="14"/>
        </w:rPr>
        <w:t>19 ,</w:t>
      </w:r>
      <w:proofErr w:type="gramEnd"/>
      <w:r w:rsidRPr="004C191B">
        <w:rPr>
          <w:sz w:val="14"/>
        </w:rPr>
        <w:t xml:space="preserve"> 1977, Business Week. Seen instead is a renewed drive for a whole grab bag of tariffs and import quotas. “The uneasy mood is most apparent on the </w:t>
      </w:r>
      <w:proofErr w:type="gramStart"/>
      <w:r w:rsidRPr="004C191B">
        <w:rPr>
          <w:sz w:val="14"/>
        </w:rPr>
        <w:t>Hill ,</w:t>
      </w:r>
      <w:proofErr w:type="gramEnd"/>
      <w:r w:rsidRPr="004C191B">
        <w:rPr>
          <w:sz w:val="14"/>
        </w:rPr>
        <w:t xml:space="preserve">” reports the magazine. “Congressmen, reacting to pressures from </w:t>
      </w:r>
      <w:proofErr w:type="gramStart"/>
      <w:r w:rsidRPr="004C191B">
        <w:rPr>
          <w:sz w:val="14"/>
        </w:rPr>
        <w:t>constituencies ,</w:t>
      </w:r>
      <w:proofErr w:type="gramEnd"/>
      <w:r w:rsidRPr="004C191B">
        <w:rPr>
          <w:sz w:val="14"/>
        </w:rPr>
        <w:t xml:space="preserve"> are besieging the office of Robert S. Strauss .. . </w:t>
      </w:r>
      <w:proofErr w:type="gramStart"/>
      <w:r w:rsidRPr="004C191B">
        <w:rPr>
          <w:sz w:val="14"/>
        </w:rPr>
        <w:t>with</w:t>
      </w:r>
      <w:proofErr w:type="gramEnd"/>
      <w:r w:rsidRPr="004C191B">
        <w:rPr>
          <w:sz w:val="14"/>
        </w:rPr>
        <w:t xml:space="preserve"> telephone calls seek in g help for one industry or an- other. And the impatience is growing. ” </w:t>
      </w:r>
      <w:proofErr w:type="gramStart"/>
      <w:r w:rsidRPr="004C191B">
        <w:rPr>
          <w:sz w:val="14"/>
        </w:rPr>
        <w:t>Shoes ,</w:t>
      </w:r>
      <w:proofErr w:type="gramEnd"/>
      <w:r w:rsidRPr="004C191B">
        <w:rPr>
          <w:sz w:val="14"/>
        </w:rPr>
        <w:t xml:space="preserve"> steel , textiles, television sets , sugar : The list is long and the pressure is intense. … </w:t>
      </w:r>
      <w:r w:rsidRPr="004C191B">
        <w:rPr>
          <w:rStyle w:val="StyleUnderline"/>
        </w:rPr>
        <w:t>Washington was under intense pressure</w:t>
      </w:r>
      <w:r w:rsidRPr="004C191B">
        <w:rPr>
          <w:sz w:val="14"/>
        </w:rPr>
        <w:t xml:space="preserve"> to shore up the American steel industry … </w:t>
      </w:r>
      <w:r w:rsidRPr="004C191B">
        <w:rPr>
          <w:rStyle w:val="StyleUnderline"/>
        </w:rPr>
        <w:t>Willy Brandt</w:t>
      </w:r>
      <w:r w:rsidRPr="004C191B">
        <w:rPr>
          <w:sz w:val="14"/>
        </w:rPr>
        <w:t xml:space="preserve"> , West German Socialist leader and former chancellor, </w:t>
      </w:r>
      <w:r w:rsidRPr="004C191B">
        <w:rPr>
          <w:rStyle w:val="StyleUnderline"/>
        </w:rPr>
        <w:t xml:space="preserve">recently warned that unless the developed countries give up their trade protectionist policies . </w:t>
      </w:r>
      <w:proofErr w:type="gramStart"/>
      <w:r w:rsidRPr="004C191B">
        <w:rPr>
          <w:rStyle w:val="StyleUnderline"/>
        </w:rPr>
        <w:t>the</w:t>
      </w:r>
      <w:proofErr w:type="gramEnd"/>
      <w:r w:rsidRPr="004C191B">
        <w:rPr>
          <w:rStyle w:val="StyleUnderline"/>
        </w:rPr>
        <w:t xml:space="preserve"> world may be plunged into a depression</w:t>
      </w:r>
      <w:r w:rsidRPr="004C191B">
        <w:rPr>
          <w:sz w:val="14"/>
        </w:rPr>
        <w:t xml:space="preserve"> as severe as the one in the 1930s. Mr. Brandt </w:t>
      </w:r>
      <w:proofErr w:type="gramStart"/>
      <w:r w:rsidRPr="004C191B">
        <w:rPr>
          <w:sz w:val="14"/>
        </w:rPr>
        <w:t>said :</w:t>
      </w:r>
      <w:proofErr w:type="gramEnd"/>
      <w:r w:rsidRPr="004C191B">
        <w:rPr>
          <w:sz w:val="14"/>
        </w:rPr>
        <w:t xml:space="preserve"> ” It is deplorable. The poison of protectionism is especially gaining ground in the United </w:t>
      </w:r>
      <w:proofErr w:type="gramStart"/>
      <w:r w:rsidRPr="004C191B">
        <w:rPr>
          <w:sz w:val="14"/>
        </w:rPr>
        <w:t>States ,</w:t>
      </w:r>
      <w:proofErr w:type="gramEnd"/>
      <w:r w:rsidRPr="004C191B">
        <w:rPr>
          <w:sz w:val="14"/>
        </w:rPr>
        <w:t xml:space="preserve"> including parts of the trade- union movement. I can see similar signs in other parts of </w:t>
      </w:r>
      <w:proofErr w:type="gramStart"/>
      <w:r w:rsidRPr="004C191B">
        <w:rPr>
          <w:sz w:val="14"/>
        </w:rPr>
        <w:t>Europe .”</w:t>
      </w:r>
      <w:proofErr w:type="gramEnd"/>
      <w:r w:rsidRPr="004C191B">
        <w:rPr>
          <w:sz w:val="14"/>
        </w:rPr>
        <w:t xml:space="preserve"> </w:t>
      </w:r>
      <w:r w:rsidRPr="004C191B">
        <w:rPr>
          <w:rStyle w:val="StyleUnderline"/>
        </w:rPr>
        <w:t>This should come as no surprise</w:t>
      </w:r>
      <w:r w:rsidRPr="004C191B">
        <w:rPr>
          <w:sz w:val="14"/>
        </w:rPr>
        <w:t xml:space="preserve"> to longtime Plain Truth </w:t>
      </w:r>
      <w:proofErr w:type="gramStart"/>
      <w:r w:rsidRPr="004C191B">
        <w:rPr>
          <w:sz w:val="14"/>
        </w:rPr>
        <w:t>readers :</w:t>
      </w:r>
      <w:proofErr w:type="gramEnd"/>
      <w:r w:rsidRPr="004C191B">
        <w:rPr>
          <w:sz w:val="14"/>
        </w:rPr>
        <w:t xml:space="preserve"> Since the early 1950s , the editors of this magazine have warned that a devastating trade war would erupt among the free -world economies ; that , as a result of the breakdown of international commerce and the real possibility of a worldwide economic depression , the very fabric of the post-World War II alliance structure would be ripped apart. We have warned of the likelihood of both a remilitarized Japan and a powerful United Europe, under German </w:t>
      </w:r>
      <w:proofErr w:type="gramStart"/>
      <w:r w:rsidRPr="004C191B">
        <w:rPr>
          <w:sz w:val="14"/>
        </w:rPr>
        <w:t>domination ,</w:t>
      </w:r>
      <w:proofErr w:type="gramEnd"/>
      <w:r w:rsidRPr="004C191B">
        <w:rPr>
          <w:sz w:val="14"/>
        </w:rPr>
        <w:t xml:space="preserve"> that would ultimately stand apart from – and in opposition to – the United States. The stage is being set for these occurrences right now. (Hogberg G. From Trade War to Hot War! Plain Truth, April 1978) I find it interesting that in the 1978 article </w:t>
      </w:r>
      <w:r w:rsidRPr="004C191B">
        <w:rPr>
          <w:rStyle w:val="StyleUnderline"/>
        </w:rPr>
        <w:t xml:space="preserve">From Trade War to Hot War! </w:t>
      </w:r>
      <w:r w:rsidRPr="004C191B">
        <w:rPr>
          <w:sz w:val="14"/>
        </w:rPr>
        <w:t>(</w:t>
      </w:r>
      <w:proofErr w:type="gramStart"/>
      <w:r w:rsidRPr="004C191B">
        <w:rPr>
          <w:sz w:val="14"/>
        </w:rPr>
        <w:t>quoted</w:t>
      </w:r>
      <w:proofErr w:type="gramEnd"/>
      <w:r w:rsidRPr="004C191B">
        <w:rPr>
          <w:sz w:val="14"/>
        </w:rPr>
        <w:t xml:space="preserve"> above) that it mentions steel as an item. And Donald Trump’s recently proposed tariffs are related to steel. As I wrote yesterday, </w:t>
      </w:r>
      <w:r w:rsidRPr="004C191B">
        <w:rPr>
          <w:rStyle w:val="StyleUnderline"/>
        </w:rPr>
        <w:t>a real war, and not just a trade war, between Europe and the USA</w:t>
      </w:r>
      <w:r w:rsidRPr="004C191B">
        <w:rPr>
          <w:sz w:val="14"/>
        </w:rPr>
        <w:t xml:space="preserve"> (with the UK basically on the USA’s side) </w:t>
      </w:r>
      <w:r w:rsidRPr="004C191B">
        <w:rPr>
          <w:rStyle w:val="StyleUnderline"/>
        </w:rPr>
        <w:t>will come as one day Europe will take steps to ‘eliminate the competition’</w:t>
      </w:r>
      <w:r w:rsidRPr="004C191B">
        <w:rPr>
          <w:sz w:val="14"/>
        </w:rPr>
        <w:t xml:space="preserve"> so to speak (cf. Daniel 8:25; 11:39; USA in Prophecy: The Strongest Fortresses). </w:t>
      </w:r>
      <w:r w:rsidRPr="004C191B">
        <w:rPr>
          <w:rStyle w:val="StyleUnderline"/>
        </w:rPr>
        <w:t xml:space="preserve">Trade issues appear </w:t>
      </w:r>
      <w:r w:rsidRPr="004C191B">
        <w:rPr>
          <w:rStyle w:val="Emphasis"/>
        </w:rPr>
        <w:t>likely to be a factor</w:t>
      </w:r>
      <w:r w:rsidRPr="004C191B">
        <w:rPr>
          <w:rStyle w:val="StyleUnderline"/>
        </w:rPr>
        <w:t xml:space="preserve"> that will </w:t>
      </w:r>
      <w:r w:rsidRPr="004C191B">
        <w:rPr>
          <w:rStyle w:val="Emphasis"/>
        </w:rPr>
        <w:t>trigger WWIII.</w:t>
      </w:r>
      <w:r>
        <w:rPr>
          <w:rStyle w:val="Emphasis"/>
        </w:rPr>
        <w:t xml:space="preserve"> </w:t>
      </w:r>
      <w:r w:rsidRPr="004C191B">
        <w:rPr>
          <w:sz w:val="14"/>
        </w:rPr>
        <w:t xml:space="preserve">Despite what American </w:t>
      </w:r>
      <w:proofErr w:type="gramStart"/>
      <w:r w:rsidRPr="004C191B">
        <w:rPr>
          <w:sz w:val="14"/>
        </w:rPr>
        <w:t>politicians</w:t>
      </w:r>
      <w:proofErr w:type="gramEnd"/>
      <w:r w:rsidRPr="004C191B">
        <w:rPr>
          <w:sz w:val="14"/>
        </w:rPr>
        <w:t xml:space="preserve"> state, the world, under European influence, will turn against the USA (cf. Daniel 11:39; see also USA in Prophecy: The Strongest Fortresses). </w:t>
      </w:r>
      <w:r w:rsidRPr="004C191B">
        <w:rPr>
          <w:rStyle w:val="StyleUnderline"/>
        </w:rPr>
        <w:t>We are seeing more turn more against the USA.</w:t>
      </w:r>
      <w:r>
        <w:rPr>
          <w:rStyle w:val="StyleUnderline"/>
        </w:rPr>
        <w:t xml:space="preserve"> </w:t>
      </w:r>
      <w:r w:rsidRPr="004C191B">
        <w:rPr>
          <w:rStyle w:val="Emphasis"/>
        </w:rPr>
        <w:t>Trade issues are a factor.</w:t>
      </w:r>
      <w:r>
        <w:rPr>
          <w:rStyle w:val="Emphasis"/>
        </w:rPr>
        <w:t xml:space="preserve"> </w:t>
      </w:r>
      <w:r w:rsidRPr="004C191B">
        <w:rPr>
          <w:rStyle w:val="StyleUnderline"/>
        </w:rPr>
        <w:t>This should</w:t>
      </w:r>
      <w:r>
        <w:rPr>
          <w:rStyle w:val="StyleUnderline"/>
        </w:rPr>
        <w:t xml:space="preserve"> </w:t>
      </w:r>
      <w:r w:rsidRPr="004C191B">
        <w:rPr>
          <w:rStyle w:val="StyleUnderline"/>
        </w:rPr>
        <w:t>be getting clearer to people who are willing to pay attention.</w:t>
      </w:r>
    </w:p>
    <w:p w:rsidR="00B1572E" w:rsidRPr="00B1572E" w:rsidRDefault="00B1572E" w:rsidP="00B1572E"/>
    <w:p w:rsidR="002A1A93" w:rsidRPr="00D12000" w:rsidRDefault="002A1A93" w:rsidP="002A1A93">
      <w:pPr>
        <w:pStyle w:val="Heading4"/>
        <w:rPr>
          <w:rFonts w:cs="Times New Roman"/>
        </w:rPr>
      </w:pPr>
      <w:r w:rsidRPr="00D12000">
        <w:rPr>
          <w:rFonts w:cs="Times New Roman"/>
        </w:rPr>
        <w:t>Rampant protectionism leads to nuclear war</w:t>
      </w:r>
    </w:p>
    <w:p w:rsidR="002A1A93" w:rsidRPr="00D12000" w:rsidRDefault="002A1A93" w:rsidP="002A1A93">
      <w:r w:rsidRPr="00D12000">
        <w:rPr>
          <w:rStyle w:val="Style13ptBold"/>
        </w:rPr>
        <w:t>Panzner 8</w:t>
      </w:r>
      <w:r w:rsidRPr="00D12000">
        <w:t xml:space="preserve"> –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Revised and Updated Edition,” p. 136-138)</w:t>
      </w:r>
    </w:p>
    <w:p w:rsidR="002A1A93" w:rsidRPr="00D12000" w:rsidRDefault="002A1A93" w:rsidP="002A1A93"/>
    <w:p w:rsidR="002A1A93" w:rsidRPr="00D12000" w:rsidRDefault="002A1A93" w:rsidP="002A1A93">
      <w:r w:rsidRPr="00D12000">
        <w:rPr>
          <w:rStyle w:val="StyleUnderline"/>
        </w:rPr>
        <w:t>Continuing calls for curbs on the flow of finance and trade will inspire the U</w:t>
      </w:r>
      <w:r w:rsidRPr="00D12000">
        <w:t xml:space="preserve">nited </w:t>
      </w:r>
      <w:r w:rsidRPr="00D12000">
        <w:rPr>
          <w:rStyle w:val="StyleUnderline"/>
        </w:rPr>
        <w:t>S</w:t>
      </w:r>
      <w:r w:rsidRPr="00D12000">
        <w:t xml:space="preserve">tates </w:t>
      </w:r>
      <w:r w:rsidRPr="00D12000">
        <w:rPr>
          <w:rStyle w:val="StyleUnderline"/>
        </w:rPr>
        <w:t>and other nations to spew forth protectionist legislation</w:t>
      </w:r>
      <w:r w:rsidRPr="00D12000">
        <w:t xml:space="preserve"> </w:t>
      </w:r>
      <w:r w:rsidRPr="00D12000">
        <w:rPr>
          <w:rStyle w:val="StyleUnderline"/>
        </w:rPr>
        <w:t>like</w:t>
      </w:r>
      <w:r w:rsidRPr="00D12000">
        <w:t xml:space="preserve"> the notorious </w:t>
      </w:r>
      <w:r w:rsidRPr="00D12000">
        <w:rPr>
          <w:rStyle w:val="StyleUnderline"/>
        </w:rPr>
        <w:t>Smoot-Hawley</w:t>
      </w:r>
      <w:r w:rsidRPr="00D12000">
        <w:t xml:space="preserve"> bill. Introduced at the start of the Great Depression, </w:t>
      </w:r>
      <w:r w:rsidRPr="00D12000">
        <w:rPr>
          <w:rStyle w:val="StyleUnderline"/>
        </w:rPr>
        <w:t>it triggered a series of tit-for-tat economic responses, which</w:t>
      </w:r>
      <w:r w:rsidRPr="00D12000">
        <w:t xml:space="preserve"> many commentators believe </w:t>
      </w:r>
      <w:r w:rsidRPr="00D12000">
        <w:rPr>
          <w:rStyle w:val="StyleUnderline"/>
        </w:rPr>
        <w:t>helped turn</w:t>
      </w:r>
      <w:r w:rsidRPr="00D12000">
        <w:t xml:space="preserve"> a serious </w:t>
      </w:r>
      <w:r w:rsidRPr="00D12000">
        <w:rPr>
          <w:rStyle w:val="StyleUnderline"/>
        </w:rPr>
        <w:t>economic downturn into</w:t>
      </w:r>
      <w:r w:rsidRPr="00D12000">
        <w:t xml:space="preserve"> a prolonged and devastating </w:t>
      </w:r>
      <w:r w:rsidRPr="00D12000">
        <w:rPr>
          <w:rStyle w:val="Emphasis"/>
        </w:rPr>
        <w:t>global disaster</w:t>
      </w:r>
      <w:r w:rsidRPr="00D12000">
        <w:t xml:space="preserve">,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D12000">
        <w:rPr>
          <w:rStyle w:val="StyleUnderline"/>
        </w:rPr>
        <w:t xml:space="preserve">The rise in </w:t>
      </w:r>
      <w:r w:rsidRPr="00D12000">
        <w:rPr>
          <w:rStyle w:val="Emphasis"/>
        </w:rPr>
        <w:t>isolationism and protectionism</w:t>
      </w:r>
      <w:r w:rsidRPr="00D12000">
        <w:rPr>
          <w:rStyle w:val="StyleUnderline"/>
        </w:rPr>
        <w:t xml:space="preserve"> will bring about ever more heated arguments and </w:t>
      </w:r>
      <w:r w:rsidRPr="00D12000">
        <w:rPr>
          <w:rStyle w:val="Emphasis"/>
        </w:rPr>
        <w:t>dangerous confrontations</w:t>
      </w:r>
      <w:r w:rsidRPr="00D12000">
        <w:rPr>
          <w:rStyle w:val="StyleUnderline"/>
        </w:rPr>
        <w:t xml:space="preserve"> over</w:t>
      </w:r>
      <w:r w:rsidRPr="00D12000">
        <w:t xml:space="preserve"> shared sources of oil, gas, and other </w:t>
      </w:r>
      <w:r w:rsidRPr="00D12000">
        <w:rPr>
          <w:rStyle w:val="StyleUnderline"/>
        </w:rPr>
        <w:t>key commodities</w:t>
      </w:r>
      <w:r w:rsidRPr="00D12000">
        <w:t xml:space="preserve"> as well as factors of production that must, out of necessity, be acquired from less-than-friendly nations. Whether involving raw materials used in strategic industries or basic necessities such as food, water, and energy, </w:t>
      </w:r>
      <w:r w:rsidRPr="00D12000">
        <w:rPr>
          <w:rStyle w:val="StyleUnderline"/>
        </w:rPr>
        <w:t>efforts to secure adequate supplies will take increasing precedence</w:t>
      </w:r>
      <w:r w:rsidRPr="00D12000">
        <w:t xml:space="preserve"> in a world where demand seems constantly out of kilter with supply. </w:t>
      </w:r>
      <w:r w:rsidRPr="00D12000">
        <w:rPr>
          <w:rStyle w:val="StyleUnderline"/>
        </w:rPr>
        <w:t>Disputes over the misuse, overuse, and pollution of the environment and natural resources will become more commonplace</w:t>
      </w:r>
      <w:r w:rsidRPr="00D12000">
        <w:t xml:space="preserve">. Around the world, </w:t>
      </w:r>
      <w:r w:rsidRPr="00D12000">
        <w:rPr>
          <w:rStyle w:val="StyleUnderline"/>
        </w:rPr>
        <w:t xml:space="preserve">such tensions will give rise to </w:t>
      </w:r>
      <w:r w:rsidRPr="00D12000">
        <w:rPr>
          <w:rStyle w:val="Emphasis"/>
        </w:rPr>
        <w:t>full-scale military encounters</w:t>
      </w:r>
      <w:r w:rsidRPr="00D12000">
        <w:t xml:space="preserve">, often </w:t>
      </w:r>
      <w:r w:rsidRPr="00D12000">
        <w:rPr>
          <w:rStyle w:val="StyleUnderline"/>
        </w:rPr>
        <w:t xml:space="preserve">with </w:t>
      </w:r>
      <w:r w:rsidRPr="00D12000">
        <w:rPr>
          <w:rStyle w:val="Emphasis"/>
        </w:rPr>
        <w:t>minimal provocation</w:t>
      </w:r>
      <w:r w:rsidRPr="00D12000">
        <w:t xml:space="preserve">.  In some instances, economic conditions will serve as a convenient pretext for conflicts that stem from cultural and religious differences. Alternatively, </w:t>
      </w:r>
      <w:r w:rsidRPr="00D12000">
        <w:rPr>
          <w:rStyle w:val="StyleUnderline"/>
        </w:rPr>
        <w:t>nations may look to divert attention away from domestic problems by channeling frustration</w:t>
      </w:r>
      <w:r w:rsidRPr="00D12000">
        <w:t xml:space="preserve"> and populist sentiment </w:t>
      </w:r>
      <w:r w:rsidRPr="00D12000">
        <w:rPr>
          <w:rStyle w:val="StyleUnderline"/>
        </w:rPr>
        <w:t>toward other countries</w:t>
      </w:r>
      <w:r w:rsidRPr="00D12000">
        <w:t xml:space="preserve"> and cultures. Enabled by cheap technology and the waning threat of American retribution, </w:t>
      </w:r>
      <w:r w:rsidRPr="00D12000">
        <w:rPr>
          <w:rStyle w:val="StyleUnderline"/>
        </w:rPr>
        <w:t>terrorist groups will likely boost the frequency and scale of their horrifying attacks</w:t>
      </w:r>
      <w:r w:rsidRPr="00D12000">
        <w:t xml:space="preserve">, bringing the threat of random violence to a whole new level.  </w:t>
      </w:r>
      <w:r w:rsidRPr="00D12000">
        <w:rPr>
          <w:rStyle w:val="StyleUnderline"/>
        </w:rPr>
        <w:t xml:space="preserve">Turbulent conditions will encourage </w:t>
      </w:r>
      <w:r w:rsidRPr="00D12000">
        <w:rPr>
          <w:rStyle w:val="Emphasis"/>
        </w:rPr>
        <w:t>aggressive saber rattling</w:t>
      </w:r>
      <w:r w:rsidRPr="00D12000">
        <w:t xml:space="preserve"> and interdictions by rogue nations running amok. Age-old clashes will also take on a new, more healed sense of urgency. </w:t>
      </w:r>
      <w:r w:rsidRPr="00D12000">
        <w:rPr>
          <w:rStyle w:val="StyleUnderline"/>
        </w:rPr>
        <w:t>China will</w:t>
      </w:r>
      <w:r w:rsidRPr="00D12000">
        <w:t xml:space="preserve"> likely </w:t>
      </w:r>
      <w:r w:rsidRPr="00D12000">
        <w:rPr>
          <w:rStyle w:val="StyleUnderline"/>
        </w:rPr>
        <w:t>assume an increasingly belligerent posture toward Taiwan</w:t>
      </w:r>
      <w:r w:rsidRPr="00D12000">
        <w:t xml:space="preserve">, while </w:t>
      </w:r>
      <w:r w:rsidRPr="00D12000">
        <w:rPr>
          <w:rStyle w:val="StyleUnderline"/>
        </w:rPr>
        <w:t>Iran may embark on overt colonization</w:t>
      </w:r>
      <w:r w:rsidRPr="00D12000">
        <w:t xml:space="preserve"> of its neighbors in the Mideast. </w:t>
      </w:r>
      <w:r w:rsidRPr="00D12000">
        <w:rPr>
          <w:rStyle w:val="StyleUnderline"/>
        </w:rPr>
        <w:t>Israel</w:t>
      </w:r>
      <w:r w:rsidRPr="00D12000">
        <w:t xml:space="preserve">, for its part, </w:t>
      </w:r>
      <w:r w:rsidRPr="00D12000">
        <w:rPr>
          <w:rStyle w:val="StyleUnderline"/>
        </w:rPr>
        <w:t>may look to draw a dwindling list of allies</w:t>
      </w:r>
      <w:r w:rsidRPr="00D12000">
        <w:t xml:space="preserve"> from around the world </w:t>
      </w:r>
      <w:r w:rsidRPr="00D12000">
        <w:rPr>
          <w:rStyle w:val="StyleUnderline"/>
        </w:rPr>
        <w:t>into</w:t>
      </w:r>
      <w:r w:rsidRPr="00D12000">
        <w:t xml:space="preserve"> a growing number of </w:t>
      </w:r>
      <w:r w:rsidRPr="00D12000">
        <w:rPr>
          <w:rStyle w:val="StyleUnderline"/>
        </w:rPr>
        <w:t>conflicts</w:t>
      </w:r>
      <w:r w:rsidRPr="00D12000">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D12000">
        <w:rPr>
          <w:rStyle w:val="StyleUnderline"/>
        </w:rPr>
        <w:t>Long-simmering resentments could</w:t>
      </w:r>
      <w:r w:rsidRPr="00D12000">
        <w:t xml:space="preserve"> also </w:t>
      </w:r>
      <w:r w:rsidRPr="00D12000">
        <w:rPr>
          <w:rStyle w:val="StyleUnderline"/>
        </w:rPr>
        <w:t>degenerate</w:t>
      </w:r>
      <w:r w:rsidRPr="00D12000">
        <w:t xml:space="preserve"> quickly, spurring the basest of human instincts and </w:t>
      </w:r>
      <w:r w:rsidRPr="00D12000">
        <w:rPr>
          <w:rStyle w:val="StyleUnderline"/>
        </w:rPr>
        <w:t xml:space="preserve">triggering </w:t>
      </w:r>
      <w:r w:rsidRPr="00D12000">
        <w:rPr>
          <w:rStyle w:val="Emphasis"/>
        </w:rPr>
        <w:t>genocidal acts</w:t>
      </w:r>
      <w:r w:rsidRPr="00D12000">
        <w:t xml:space="preserve">. </w:t>
      </w:r>
      <w:r w:rsidRPr="00D12000">
        <w:rPr>
          <w:rStyle w:val="StyleUnderline"/>
        </w:rPr>
        <w:t xml:space="preserve">Terrorists employing </w:t>
      </w:r>
      <w:r w:rsidRPr="00D12000">
        <w:rPr>
          <w:rStyle w:val="Emphasis"/>
        </w:rPr>
        <w:t>biological or nuclear weapons</w:t>
      </w:r>
      <w:r w:rsidRPr="00D12000">
        <w:rPr>
          <w:rStyle w:val="StyleUnderline"/>
        </w:rPr>
        <w:t xml:space="preserve"> will</w:t>
      </w:r>
      <w:r w:rsidRPr="00D12000">
        <w:t xml:space="preserve"> vie with conventional forces using jets, cruise missiles, and bunker-busting bombs to </w:t>
      </w:r>
      <w:r w:rsidRPr="00D12000">
        <w:rPr>
          <w:rStyle w:val="StyleUnderline"/>
        </w:rPr>
        <w:t>cause widespread destruction</w:t>
      </w:r>
      <w:r w:rsidRPr="00D12000">
        <w:t xml:space="preserve">. </w:t>
      </w:r>
      <w:r w:rsidRPr="00D12000">
        <w:rPr>
          <w:rStyle w:val="StyleUnderline"/>
        </w:rPr>
        <w:t>Many will interpret stepped-up conflicts</w:t>
      </w:r>
      <w:r w:rsidRPr="00D12000">
        <w:t xml:space="preserve"> between Muslims and Western societies </w:t>
      </w:r>
      <w:r w:rsidRPr="00D12000">
        <w:rPr>
          <w:rStyle w:val="StyleUnderline"/>
        </w:rPr>
        <w:t xml:space="preserve">as the beginnings of a </w:t>
      </w:r>
      <w:r w:rsidRPr="00D12000">
        <w:rPr>
          <w:rStyle w:val="Emphasis"/>
        </w:rPr>
        <w:t>new world war</w:t>
      </w:r>
      <w:r w:rsidRPr="00D12000">
        <w:t>.</w:t>
      </w:r>
    </w:p>
    <w:p w:rsidR="00751226" w:rsidRPr="00D12000" w:rsidRDefault="00751226" w:rsidP="00751226">
      <w:pPr>
        <w:pStyle w:val="Heading4"/>
        <w:rPr>
          <w:rFonts w:cs="Times New Roman"/>
        </w:rPr>
      </w:pPr>
      <w:r w:rsidRPr="00D12000">
        <w:rPr>
          <w:rFonts w:cs="Times New Roman"/>
        </w:rPr>
        <w:t>Trade solves war</w:t>
      </w:r>
    </w:p>
    <w:p w:rsidR="00751226" w:rsidRPr="00D12000" w:rsidRDefault="00751226" w:rsidP="00751226">
      <w:r w:rsidRPr="00D12000">
        <w:t xml:space="preserve">Daniel W. </w:t>
      </w:r>
      <w:r w:rsidRPr="00D12000">
        <w:rPr>
          <w:rStyle w:val="Style13ptBold"/>
        </w:rPr>
        <w:t>Drezner 16</w:t>
      </w:r>
      <w:r w:rsidRPr="00D12000">
        <w:t xml:space="preserve">, nonresident senior fellow at the Brookings Institution, professor of international politics at the Fletcher School of Law and Diplomacy at Tufts University, May 2016, “Five Known Unknowns about the Next Generation Global Political Economy,” </w:t>
      </w:r>
      <w:hyperlink r:id="rId55" w:history="1">
        <w:r w:rsidRPr="00D12000">
          <w:rPr>
            <w:rStyle w:val="Hyperlink"/>
          </w:rPr>
          <w:t>https://www.brookings.edu/wp-content/uploads/2016/07/IOS-Drezner-web-1.pdf</w:t>
        </w:r>
      </w:hyperlink>
    </w:p>
    <w:p w:rsidR="00751226" w:rsidRPr="00D12000" w:rsidRDefault="00751226" w:rsidP="00751226">
      <w:r w:rsidRPr="00D12000">
        <w:t>3. Will geopolitical rivalries or technological innovation alter the patterns of economic interdependence?</w:t>
      </w:r>
    </w:p>
    <w:p w:rsidR="00751226" w:rsidRPr="00D12000" w:rsidRDefault="00751226" w:rsidP="00751226">
      <w:r w:rsidRPr="00D12000">
        <w:rPr>
          <w:rStyle w:val="StyleUnderline"/>
        </w:rPr>
        <w:t xml:space="preserve">Multiple </w:t>
      </w:r>
      <w:r w:rsidRPr="00D12000">
        <w:rPr>
          <w:rStyle w:val="StyleUnderline"/>
          <w:highlight w:val="yellow"/>
        </w:rPr>
        <w:t>scholars</w:t>
      </w:r>
      <w:r w:rsidRPr="00D12000">
        <w:rPr>
          <w:rStyle w:val="StyleUnderline"/>
        </w:rPr>
        <w:t xml:space="preserve"> have </w:t>
      </w:r>
      <w:r w:rsidRPr="00D12000">
        <w:rPr>
          <w:rStyle w:val="StyleUnderline"/>
          <w:highlight w:val="yellow"/>
        </w:rPr>
        <w:t>observed</w:t>
      </w:r>
      <w:r w:rsidRPr="00D12000">
        <w:rPr>
          <w:rStyle w:val="StyleUnderline"/>
        </w:rPr>
        <w:t xml:space="preserve"> a </w:t>
      </w:r>
      <w:r w:rsidRPr="00D12000">
        <w:rPr>
          <w:rStyle w:val="Emphasis"/>
        </w:rPr>
        <w:t xml:space="preserve">secular </w:t>
      </w:r>
      <w:r w:rsidRPr="00D12000">
        <w:rPr>
          <w:rStyle w:val="Emphasis"/>
          <w:highlight w:val="yellow"/>
        </w:rPr>
        <w:t>decline in interstate violence</w:t>
      </w:r>
      <w:r w:rsidRPr="00D12000">
        <w:rPr>
          <w:rStyle w:val="StyleUnderline"/>
        </w:rPr>
        <w:t xml:space="preserve"> in recent decades</w:t>
      </w:r>
      <w:r w:rsidRPr="00D12000">
        <w:t xml:space="preserve">.105 The Kantian triad of more democracies, stronger multilateral institutions, and greater levels of cross-border trade is well known. In recent years, </w:t>
      </w:r>
      <w:r w:rsidRPr="00D12000">
        <w:rPr>
          <w:rStyle w:val="StyleUnderline"/>
        </w:rPr>
        <w:t xml:space="preserve">international relations theorists have stressed that </w:t>
      </w:r>
      <w:r w:rsidRPr="00D12000">
        <w:rPr>
          <w:rStyle w:val="Emphasis"/>
          <w:highlight w:val="yellow"/>
        </w:rPr>
        <w:t>commercial interdependence</w:t>
      </w:r>
      <w:r w:rsidRPr="00D12000">
        <w:rPr>
          <w:rStyle w:val="StyleUnderline"/>
          <w:highlight w:val="yellow"/>
        </w:rPr>
        <w:t xml:space="preserve"> is a bigger driver</w:t>
      </w:r>
      <w:r w:rsidRPr="00D12000">
        <w:rPr>
          <w:rStyle w:val="StyleUnderline"/>
        </w:rPr>
        <w:t xml:space="preserve"> of this phenomenon than previously thought</w:t>
      </w:r>
      <w:r w:rsidRPr="00D12000">
        <w:t xml:space="preserve">.106 </w:t>
      </w:r>
      <w:proofErr w:type="gramStart"/>
      <w:r w:rsidRPr="00D12000">
        <w:t>The</w:t>
      </w:r>
      <w:proofErr w:type="gramEnd"/>
      <w:r w:rsidRPr="00D12000">
        <w:t xml:space="preserve"> liberal logic is straightforward. The </w:t>
      </w:r>
      <w:r w:rsidRPr="00D12000">
        <w:rPr>
          <w:rStyle w:val="StyleUnderline"/>
        </w:rPr>
        <w:t>benefits of cross-border exchange and economic interdependence act as a powerful brake on the utility of violence in international politics</w:t>
      </w:r>
      <w:r w:rsidRPr="00D12000">
        <w:t xml:space="preserve">. The global supply chain and “just in time” delivery systems have further imbricated national economies into the international system. </w:t>
      </w:r>
      <w:r w:rsidRPr="00D12000">
        <w:rPr>
          <w:rStyle w:val="StyleUnderline"/>
        </w:rPr>
        <w:t xml:space="preserve">This creates incentives for governments to preserve an open economy </w:t>
      </w:r>
      <w:r w:rsidRPr="00D12000">
        <w:rPr>
          <w:rStyle w:val="Emphasis"/>
        </w:rPr>
        <w:t>even during times of crisis</w:t>
      </w:r>
      <w:r w:rsidRPr="00D12000">
        <w:t>.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751226" w:rsidRPr="00D12000" w:rsidRDefault="00751226" w:rsidP="00751226">
      <w:r w:rsidRPr="00D12000">
        <w:rPr>
          <w:rStyle w:val="StyleUnderline"/>
        </w:rPr>
        <w:t>Globalization therefore creates powerful pressures on governments not to close off their economies through protectionism or military aggression</w:t>
      </w:r>
      <w:r w:rsidRPr="00D12000">
        <w:t xml:space="preserve">. </w:t>
      </w:r>
      <w:r w:rsidRPr="00D12000">
        <w:rPr>
          <w:rStyle w:val="StyleUnderline"/>
          <w:highlight w:val="yellow"/>
        </w:rPr>
        <w:t>Interdependence</w:t>
      </w:r>
      <w:r w:rsidRPr="00D12000">
        <w:rPr>
          <w:rStyle w:val="StyleUnderline"/>
        </w:rPr>
        <w:t xml:space="preserve"> can</w:t>
      </w:r>
      <w:r w:rsidRPr="00D12000">
        <w:t xml:space="preserve"> also </w:t>
      </w:r>
      <w:r w:rsidRPr="00D12000">
        <w:rPr>
          <w:rStyle w:val="StyleUnderline"/>
          <w:highlight w:val="yellow"/>
        </w:rPr>
        <w:t>tamp down conflicts</w:t>
      </w:r>
      <w:r w:rsidRPr="00D12000">
        <w:rPr>
          <w:rStyle w:val="StyleUnderline"/>
        </w:rPr>
        <w:t xml:space="preserve"> that would </w:t>
      </w:r>
      <w:r w:rsidRPr="00D12000">
        <w:rPr>
          <w:rStyle w:val="Emphasis"/>
          <w:highlight w:val="yellow"/>
        </w:rPr>
        <w:t>otherwise</w:t>
      </w:r>
      <w:r w:rsidRPr="00D12000">
        <w:rPr>
          <w:rStyle w:val="Emphasis"/>
        </w:rPr>
        <w:t xml:space="preserve"> be </w:t>
      </w:r>
      <w:r w:rsidRPr="00D12000">
        <w:rPr>
          <w:rStyle w:val="Emphasis"/>
          <w:highlight w:val="yellow"/>
        </w:rPr>
        <w:t>likely</w:t>
      </w:r>
      <w:r w:rsidRPr="00D12000">
        <w:rPr>
          <w:rStyle w:val="Emphasis"/>
        </w:rPr>
        <w:t xml:space="preserve"> to break out </w:t>
      </w:r>
      <w:r w:rsidRPr="00D12000">
        <w:rPr>
          <w:rStyle w:val="Emphasis"/>
          <w:highlight w:val="yellow"/>
        </w:rPr>
        <w:t>during a great power transition</w:t>
      </w:r>
      <w:r w:rsidRPr="00D12000">
        <w:t xml:space="preserve">. Of the 15 times a rising power has emerged to challenge a ruling power between 1500 and 2000, war broke out 11 times.109 Despite these odds, </w:t>
      </w:r>
      <w:r w:rsidRPr="00D12000">
        <w:rPr>
          <w:rStyle w:val="StyleUnderline"/>
        </w:rPr>
        <w:t>China’s recent rise to great power status has elevated tensions without leading to anything approaching war</w:t>
      </w:r>
      <w:r w:rsidRPr="00D12000">
        <w:t xml:space="preserve">. It could be argued that </w:t>
      </w:r>
      <w:r w:rsidRPr="00D12000">
        <w:rPr>
          <w:rStyle w:val="StyleUnderline"/>
        </w:rPr>
        <w:t xml:space="preserve">the </w:t>
      </w:r>
      <w:r w:rsidRPr="00D12000">
        <w:rPr>
          <w:rStyle w:val="StyleUnderline"/>
          <w:highlight w:val="yellow"/>
        </w:rPr>
        <w:t>Sino-American</w:t>
      </w:r>
      <w:r w:rsidRPr="00D12000">
        <w:rPr>
          <w:rStyle w:val="StyleUnderline"/>
        </w:rPr>
        <w:t xml:space="preserve"> economic relationship is so deep</w:t>
      </w:r>
      <w:r w:rsidRPr="00D12000">
        <w:t xml:space="preserve"> that </w:t>
      </w:r>
      <w:r w:rsidRPr="00D12000">
        <w:rPr>
          <w:rStyle w:val="StyleUnderline"/>
        </w:rPr>
        <w:t xml:space="preserve">it has </w:t>
      </w:r>
      <w:r w:rsidRPr="00D12000">
        <w:rPr>
          <w:rStyle w:val="Emphasis"/>
        </w:rPr>
        <w:t xml:space="preserve">tamped down the </w:t>
      </w:r>
      <w:r w:rsidRPr="00D12000">
        <w:rPr>
          <w:rStyle w:val="Emphasis"/>
          <w:highlight w:val="yellow"/>
        </w:rPr>
        <w:t>great power conflict</w:t>
      </w:r>
      <w:r w:rsidRPr="00D12000">
        <w:rPr>
          <w:rStyle w:val="Emphasis"/>
        </w:rPr>
        <w:t xml:space="preserve"> that </w:t>
      </w:r>
      <w:r w:rsidRPr="00D12000">
        <w:rPr>
          <w:rStyle w:val="Emphasis"/>
          <w:highlight w:val="yellow"/>
        </w:rPr>
        <w:t>would otherwise have been in full bloom</w:t>
      </w:r>
      <w:r w:rsidRPr="00D12000">
        <w:t xml:space="preserve"> over the past two decades. Instead, both China and the United States have taken pains to talk about the need for a new kind of great power relationship. </w:t>
      </w:r>
      <w:r w:rsidRPr="00D12000">
        <w:rPr>
          <w:rStyle w:val="StyleUnderline"/>
          <w:highlight w:val="yellow"/>
        </w:rPr>
        <w:t>Interdependence can</w:t>
      </w:r>
      <w:r w:rsidRPr="00D12000">
        <w:t xml:space="preserve"> help to </w:t>
      </w:r>
      <w:r w:rsidRPr="00D12000">
        <w:rPr>
          <w:rStyle w:val="Emphasis"/>
          <w:highlight w:val="yellow"/>
        </w:rPr>
        <w:t>reduce</w:t>
      </w:r>
      <w:r w:rsidRPr="00D12000">
        <w:rPr>
          <w:rStyle w:val="Emphasis"/>
        </w:rPr>
        <w:t xml:space="preserve"> the </w:t>
      </w:r>
      <w:r w:rsidRPr="00D12000">
        <w:rPr>
          <w:rStyle w:val="Emphasis"/>
          <w:highlight w:val="yellow"/>
        </w:rPr>
        <w:t>likelihood of</w:t>
      </w:r>
      <w:r w:rsidRPr="00D12000">
        <w:rPr>
          <w:rStyle w:val="Emphasis"/>
        </w:rPr>
        <w:t xml:space="preserve"> an extreme event</w:t>
      </w:r>
      <w:r w:rsidRPr="00D12000">
        <w:t>—</w:t>
      </w:r>
      <w:r w:rsidRPr="00D12000">
        <w:rPr>
          <w:rStyle w:val="StyleUnderline"/>
        </w:rPr>
        <w:t xml:space="preserve">such as a </w:t>
      </w:r>
      <w:r w:rsidRPr="00D12000">
        <w:rPr>
          <w:rStyle w:val="Emphasis"/>
          <w:highlight w:val="yellow"/>
        </w:rPr>
        <w:t>great power war</w:t>
      </w:r>
      <w:r w:rsidRPr="00D12000">
        <w:t>—</w:t>
      </w:r>
      <w:r w:rsidRPr="00D12000">
        <w:rPr>
          <w:rStyle w:val="StyleUnderline"/>
        </w:rPr>
        <w:t>from taking place</w:t>
      </w:r>
      <w:r w:rsidRPr="00D12000">
        <w:t>.</w:t>
      </w:r>
    </w:p>
    <w:p w:rsidR="00751226" w:rsidRPr="00D12000" w:rsidRDefault="00751226" w:rsidP="00751226">
      <w:r w:rsidRPr="00D12000">
        <w:rPr>
          <w:rStyle w:val="Emphasis"/>
        </w:rPr>
        <w:t>Will this be true for the next generation economy as well?</w:t>
      </w:r>
      <w:r w:rsidRPr="00D12000">
        <w:t xml:space="preserve">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751226" w:rsidRPr="00D12000" w:rsidRDefault="00751226" w:rsidP="00751226">
      <w:r w:rsidRPr="00D12000">
        <w:rPr>
          <w:rStyle w:val="StyleUnderline"/>
        </w:rPr>
        <w:t>A different counterargument is</w:t>
      </w:r>
      <w:r w:rsidRPr="00D12000">
        <w:t xml:space="preserve"> that the </w:t>
      </w:r>
      <w:r w:rsidRPr="00D12000">
        <w:rPr>
          <w:rStyle w:val="Emphasis"/>
        </w:rPr>
        <w:t xml:space="preserve">continued </w:t>
      </w:r>
      <w:r w:rsidRPr="00D12000">
        <w:rPr>
          <w:rStyle w:val="Emphasis"/>
          <w:highlight w:val="yellow"/>
        </w:rPr>
        <w:t>growth of interdependence will stall out</w:t>
      </w:r>
      <w:r w:rsidRPr="00D12000">
        <w:rPr>
          <w:rStyle w:val="StyleUnderline"/>
        </w:rPr>
        <w:t>. Since 2008</w:t>
      </w:r>
      <w:r w:rsidRPr="00D12000">
        <w:t xml:space="preserve">, for example, </w:t>
      </w:r>
      <w:r w:rsidRPr="00D12000">
        <w:rPr>
          <w:rStyle w:val="StyleUnderline"/>
        </w:rPr>
        <w:t xml:space="preserve">the </w:t>
      </w:r>
      <w:r w:rsidRPr="00D12000">
        <w:rPr>
          <w:rStyle w:val="Emphasis"/>
          <w:highlight w:val="yellow"/>
        </w:rPr>
        <w:t>growth in</w:t>
      </w:r>
      <w:r w:rsidRPr="00D12000">
        <w:rPr>
          <w:rStyle w:val="Emphasis"/>
        </w:rPr>
        <w:t xml:space="preserve"> global </w:t>
      </w:r>
      <w:r w:rsidRPr="00D12000">
        <w:rPr>
          <w:rStyle w:val="Emphasis"/>
          <w:highlight w:val="yellow"/>
        </w:rPr>
        <w:t>trade flows has been muted</w:t>
      </w:r>
      <w:r w:rsidRPr="00D12000">
        <w:t xml:space="preserve">,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w:t>
      </w:r>
      <w:proofErr w:type="gramStart"/>
      <w:r w:rsidRPr="00D12000">
        <w:t>In</w:t>
      </w:r>
      <w:proofErr w:type="gramEnd"/>
      <w:r w:rsidRPr="00D12000">
        <w:t xml:space="preserve"> 2012 and 2013, trade grew less than economic output. The McKinsey Global Institute estimates that global flows as a percentage of output have fallen from 53 percent in 2007 to 39 percent in 2014.114 </w:t>
      </w:r>
      <w:proofErr w:type="gramStart"/>
      <w:r w:rsidRPr="00D12000">
        <w:rPr>
          <w:rStyle w:val="StyleUnderline"/>
        </w:rPr>
        <w:t>While</w:t>
      </w:r>
      <w:proofErr w:type="gramEnd"/>
      <w:r w:rsidRPr="00D12000">
        <w:rPr>
          <w:rStyle w:val="StyleUnderline"/>
        </w:rPr>
        <w:t xml:space="preserve"> the stock of interdependence remains high, the flow has slowed to a trickle</w:t>
      </w:r>
      <w:r w:rsidRPr="00D12000">
        <w:t>. The Financial Times has suggested that the global economy has hit “peak trade.”115</w:t>
      </w:r>
    </w:p>
    <w:p w:rsidR="00751226" w:rsidRPr="00D12000" w:rsidRDefault="00751226" w:rsidP="00751226">
      <w:r w:rsidRPr="00D12000">
        <w:rPr>
          <w:rStyle w:val="Emphasis"/>
          <w:highlight w:val="yellow"/>
        </w:rPr>
        <w:t>If</w:t>
      </w:r>
      <w:r w:rsidRPr="00D12000">
        <w:rPr>
          <w:rStyle w:val="Emphasis"/>
        </w:rPr>
        <w:t xml:space="preserve"> economic </w:t>
      </w:r>
      <w:r w:rsidRPr="00D12000">
        <w:rPr>
          <w:rStyle w:val="Emphasis"/>
          <w:highlight w:val="yellow"/>
        </w:rPr>
        <w:t>growth</w:t>
      </w:r>
      <w:r w:rsidRPr="00D12000">
        <w:rPr>
          <w:rStyle w:val="Emphasis"/>
        </w:rPr>
        <w:t xml:space="preserve"> continues to </w:t>
      </w:r>
      <w:r w:rsidRPr="00D12000">
        <w:rPr>
          <w:rStyle w:val="Emphasis"/>
          <w:highlight w:val="yellow"/>
        </w:rPr>
        <w:t>outstrip trade</w:t>
      </w:r>
      <w:r w:rsidRPr="00D12000">
        <w:rPr>
          <w:rStyle w:val="StyleUnderline"/>
        </w:rPr>
        <w:t>, then</w:t>
      </w:r>
      <w:r w:rsidRPr="00D12000">
        <w:t xml:space="preserve"> the level of </w:t>
      </w:r>
      <w:r w:rsidRPr="00D12000">
        <w:rPr>
          <w:rStyle w:val="StyleUnderline"/>
          <w:highlight w:val="yellow"/>
        </w:rPr>
        <w:t>interdependence will</w:t>
      </w:r>
      <w:r w:rsidRPr="00D12000">
        <w:rPr>
          <w:rStyle w:val="StyleUnderline"/>
        </w:rPr>
        <w:t xml:space="preserve"> slowly </w:t>
      </w:r>
      <w:r w:rsidRPr="00D12000">
        <w:rPr>
          <w:rStyle w:val="StyleUnderline"/>
          <w:highlight w:val="yellow"/>
        </w:rPr>
        <w:t>decline</w:t>
      </w:r>
      <w:r w:rsidRPr="00D12000">
        <w:t xml:space="preserve">, thereby </w:t>
      </w:r>
      <w:r w:rsidRPr="00D12000">
        <w:rPr>
          <w:rStyle w:val="Emphasis"/>
          <w:highlight w:val="yellow"/>
        </w:rPr>
        <w:t>weakening</w:t>
      </w:r>
      <w:r w:rsidRPr="00D12000">
        <w:rPr>
          <w:rStyle w:val="Emphasis"/>
        </w:rPr>
        <w:t xml:space="preserve"> the liberal </w:t>
      </w:r>
      <w:r w:rsidRPr="00D12000">
        <w:rPr>
          <w:rStyle w:val="Emphasis"/>
          <w:highlight w:val="yellow"/>
        </w:rPr>
        <w:t>constraint on great power conflicts</w:t>
      </w:r>
      <w:r w:rsidRPr="00D12000">
        <w:t>.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751226" w:rsidRPr="00D12000" w:rsidRDefault="00751226" w:rsidP="00751226">
      <w:r w:rsidRPr="00D12000">
        <w:t xml:space="preserve">A more radical possibility is the development of technologies that reduce the need for physical trade across borders. Digital manufacturing will cause the relocation of production facilities closer to end-user markets, shortening the global supply chain.117 </w:t>
      </w:r>
      <w:proofErr w:type="gramStart"/>
      <w:r w:rsidRPr="00D12000">
        <w:t>An</w:t>
      </w:r>
      <w:proofErr w:type="gramEnd"/>
      <w:r w:rsidRPr="00D12000">
        <w:t xml:space="preserve">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p>
    <w:p w:rsidR="002A1A93" w:rsidRPr="00D12000" w:rsidRDefault="00751226" w:rsidP="002A1A93">
      <w:r w:rsidRPr="00D12000">
        <w:t xml:space="preserve">Geopolitical ambitions could reduce economic interdependence even further.120 </w:t>
      </w:r>
      <w:r w:rsidRPr="00D12000">
        <w:rPr>
          <w:rStyle w:val="StyleUnderline"/>
        </w:rPr>
        <w:t>Russia and China have territorial</w:t>
      </w:r>
      <w:r w:rsidRPr="00D12000">
        <w:t xml:space="preserve"> and quasi-territorial </w:t>
      </w:r>
      <w:r w:rsidRPr="00D12000">
        <w:rPr>
          <w:rStyle w:val="StyleUnderline"/>
        </w:rPr>
        <w:t>ambitions beyond their recognized borders</w:t>
      </w:r>
      <w:r w:rsidRPr="00D12000">
        <w:t xml:space="preserve">, and the United States has attempted to counter what it sees as revisionist behavior by both countries. </w:t>
      </w:r>
      <w:r w:rsidRPr="00D12000">
        <w:rPr>
          <w:rStyle w:val="StyleUnderline"/>
        </w:rPr>
        <w:t xml:space="preserve">In a </w:t>
      </w:r>
      <w:r w:rsidRPr="00D12000">
        <w:rPr>
          <w:rStyle w:val="Emphasis"/>
        </w:rPr>
        <w:t>low-growth world</w:t>
      </w:r>
      <w:r w:rsidRPr="00D12000">
        <w:t xml:space="preserve">, it is possible that </w:t>
      </w:r>
      <w:r w:rsidRPr="00D12000">
        <w:rPr>
          <w:rStyle w:val="StyleUnderline"/>
        </w:rPr>
        <w:t>leaders of either country would</w:t>
      </w:r>
      <w:r w:rsidRPr="00D12000">
        <w:t xml:space="preserve"> choose to </w:t>
      </w:r>
      <w:r w:rsidRPr="00D12000">
        <w:rPr>
          <w:rStyle w:val="Emphasis"/>
        </w:rPr>
        <w:t>prioritize their nationalist ambitions over economic growth</w:t>
      </w:r>
      <w:r w:rsidRPr="00D12000">
        <w:t xml:space="preserve">. More generally, </w:t>
      </w:r>
      <w:r w:rsidRPr="00D12000">
        <w:rPr>
          <w:rStyle w:val="StyleUnderline"/>
        </w:rPr>
        <w:t xml:space="preserve">it could be that the </w:t>
      </w:r>
      <w:r w:rsidRPr="00D12000">
        <w:rPr>
          <w:rStyle w:val="Emphasis"/>
          <w:highlight w:val="yellow"/>
        </w:rPr>
        <w:t>expectation of future gains from interdependence</w:t>
      </w:r>
      <w:r w:rsidRPr="00D12000">
        <w:t>—</w:t>
      </w:r>
      <w:r w:rsidRPr="00D12000">
        <w:rPr>
          <w:rStyle w:val="StyleUnderline"/>
          <w:highlight w:val="yellow"/>
        </w:rPr>
        <w:t xml:space="preserve">rather than </w:t>
      </w:r>
      <w:r w:rsidRPr="00D12000">
        <w:rPr>
          <w:rStyle w:val="Emphasis"/>
          <w:highlight w:val="yellow"/>
        </w:rPr>
        <w:t>existing</w:t>
      </w:r>
      <w:r w:rsidRPr="00D12000">
        <w:rPr>
          <w:rStyle w:val="StyleUnderline"/>
          <w:highlight w:val="yellow"/>
        </w:rPr>
        <w:t xml:space="preserve"> levels</w:t>
      </w:r>
      <w:r w:rsidRPr="00D12000">
        <w:rPr>
          <w:rStyle w:val="StyleUnderline"/>
        </w:rPr>
        <w:t xml:space="preserve"> of interdependence</w:t>
      </w:r>
      <w:r w:rsidRPr="00D12000">
        <w:t>—</w:t>
      </w:r>
      <w:r w:rsidRPr="00D12000">
        <w:rPr>
          <w:rStyle w:val="Emphasis"/>
          <w:highlight w:val="yellow"/>
        </w:rPr>
        <w:t>constrains great power bellicosity</w:t>
      </w:r>
      <w:r w:rsidRPr="00D12000">
        <w:t xml:space="preserve">.121 </w:t>
      </w:r>
      <w:r w:rsidRPr="00D12000">
        <w:rPr>
          <w:rStyle w:val="StyleUnderline"/>
        </w:rPr>
        <w:t xml:space="preserve">If great powers expect that the </w:t>
      </w:r>
      <w:r w:rsidRPr="00D12000">
        <w:rPr>
          <w:rStyle w:val="Emphasis"/>
        </w:rPr>
        <w:t>future benefits</w:t>
      </w:r>
      <w:r w:rsidRPr="00D12000">
        <w:rPr>
          <w:rStyle w:val="StyleUnderline"/>
        </w:rPr>
        <w:t xml:space="preserve"> of international trade</w:t>
      </w:r>
      <w:r w:rsidRPr="00D12000">
        <w:t xml:space="preserve"> and investment </w:t>
      </w:r>
      <w:r w:rsidRPr="00D12000">
        <w:rPr>
          <w:rStyle w:val="StyleUnderline"/>
        </w:rPr>
        <w:t>will wane</w:t>
      </w:r>
      <w:r w:rsidRPr="00D12000">
        <w:t xml:space="preserve">, then commercial </w:t>
      </w:r>
      <w:r w:rsidRPr="00D12000">
        <w:rPr>
          <w:rStyle w:val="StyleUnderline"/>
        </w:rPr>
        <w:t>constraints on revisionist behavior will lessen</w:t>
      </w:r>
      <w:r w:rsidRPr="00D12000">
        <w:t xml:space="preserve">. All else equal, </w:t>
      </w:r>
      <w:r w:rsidRPr="00D12000">
        <w:rPr>
          <w:rStyle w:val="StyleUnderline"/>
        </w:rPr>
        <w:t xml:space="preserve">this </w:t>
      </w:r>
      <w:r w:rsidRPr="00D12000">
        <w:rPr>
          <w:rStyle w:val="Emphasis"/>
        </w:rPr>
        <w:t>increases the likelihood of great power conflict</w:t>
      </w:r>
      <w:r w:rsidRPr="00D12000">
        <w:t xml:space="preserve"> going forward.</w:t>
      </w:r>
    </w:p>
    <w:p w:rsidR="003322E9" w:rsidRPr="00D12000" w:rsidRDefault="003322E9" w:rsidP="003322E9">
      <w:pPr>
        <w:pStyle w:val="Heading3"/>
        <w:rPr>
          <w:rFonts w:cs="Times New Roman"/>
        </w:rPr>
      </w:pPr>
      <w:r w:rsidRPr="00D12000">
        <w:rPr>
          <w:rFonts w:cs="Times New Roman"/>
        </w:rPr>
        <w:t>AT protectionism good</w:t>
      </w:r>
    </w:p>
    <w:p w:rsidR="003322E9" w:rsidRPr="00D12000" w:rsidRDefault="003322E9" w:rsidP="003322E9">
      <w:pPr>
        <w:pStyle w:val="Heading4"/>
        <w:rPr>
          <w:rFonts w:cs="Times New Roman"/>
        </w:rPr>
      </w:pPr>
      <w:r w:rsidRPr="00D12000">
        <w:rPr>
          <w:rFonts w:cs="Times New Roman"/>
          <w:u w:val="single"/>
        </w:rPr>
        <w:t>Creative destruction</w:t>
      </w:r>
      <w:r w:rsidRPr="00D12000">
        <w:rPr>
          <w:rFonts w:cs="Times New Roman"/>
        </w:rPr>
        <w:t xml:space="preserve"> eliminates more jobs than </w:t>
      </w:r>
      <w:r w:rsidRPr="00D12000">
        <w:rPr>
          <w:rFonts w:cs="Times New Roman"/>
          <w:u w:val="single"/>
        </w:rPr>
        <w:t>globalization</w:t>
      </w:r>
      <w:r w:rsidRPr="00D12000">
        <w:rPr>
          <w:rFonts w:cs="Times New Roman"/>
        </w:rPr>
        <w:t xml:space="preserve"> ever will.</w:t>
      </w:r>
    </w:p>
    <w:p w:rsidR="003322E9" w:rsidRPr="00D12000" w:rsidRDefault="003322E9" w:rsidP="003322E9">
      <w:r w:rsidRPr="00D12000">
        <w:rPr>
          <w:rStyle w:val="Style13ptBold"/>
        </w:rPr>
        <w:t>Will 18</w:t>
      </w:r>
      <w:r w:rsidRPr="00D12000">
        <w:t xml:space="preserve"> – George Will is a Pulitzer Prize–winning syndicated columnist, May 24</w:t>
      </w:r>
      <w:r w:rsidRPr="00D12000">
        <w:rPr>
          <w:vertAlign w:val="superscript"/>
        </w:rPr>
        <w:t>th</w:t>
      </w:r>
      <w:r w:rsidRPr="00D12000">
        <w:t xml:space="preserve"> ("Trump’s Trade Wars Would Avenge Only Mythical Job Casualties," National Review, Available online at </w:t>
      </w:r>
      <w:hyperlink r:id="rId56" w:history="1">
        <w:r w:rsidRPr="00D12000">
          <w:rPr>
            <w:rStyle w:val="Hyperlink"/>
          </w:rPr>
          <w:t>https://www.nationalreview.com/2018/05/trump-trade-war-threats-misguided/</w:t>
        </w:r>
      </w:hyperlink>
      <w:r w:rsidRPr="00D12000">
        <w:t>, Accessed 06-29-2018)</w:t>
      </w:r>
    </w:p>
    <w:p w:rsidR="003322E9" w:rsidRPr="00D12000" w:rsidRDefault="003322E9" w:rsidP="003322E9">
      <w:r w:rsidRPr="00D12000">
        <w:t xml:space="preserve">All this dictating and renegotiating is supposed to protect American jobs from the menace of NAFTA, which according to one of its ardent critics destroyed 1 million U.S. jobs in its first 20 years (1994–2014). </w:t>
      </w:r>
      <w:r w:rsidRPr="00D12000">
        <w:rPr>
          <w:rStyle w:val="StyleUnderline"/>
        </w:rPr>
        <w:t>An academic study argues that trade with China destroyed 2.4 million jobs</w:t>
      </w:r>
      <w:r w:rsidRPr="00D12000">
        <w:t xml:space="preserve"> </w:t>
      </w:r>
      <w:r w:rsidRPr="00D12000">
        <w:rPr>
          <w:rStyle w:val="StyleUnderline"/>
        </w:rPr>
        <w:t>between 1999 and 2011.</w:t>
      </w:r>
      <w:r w:rsidRPr="00D12000">
        <w:t xml:space="preserve"> But Don Boudreaux of George Mason University’s Mercatus Center says this means </w:t>
      </w:r>
      <w:r w:rsidRPr="00D12000">
        <w:rPr>
          <w:rStyle w:val="StyleUnderline"/>
        </w:rPr>
        <w:t xml:space="preserve">it took NAFTA </w:t>
      </w:r>
      <w:r w:rsidRPr="00D12000">
        <w:rPr>
          <w:rStyle w:val="Emphasis"/>
        </w:rPr>
        <w:t>two decades</w:t>
      </w:r>
      <w:r w:rsidRPr="00D12000">
        <w:rPr>
          <w:rStyle w:val="StyleUnderline"/>
        </w:rPr>
        <w:t xml:space="preserve"> to destroy as many jobs</w:t>
      </w:r>
      <w:r w:rsidRPr="00D12000">
        <w:t xml:space="preserve"> </w:t>
      </w:r>
      <w:r w:rsidRPr="00D12000">
        <w:rPr>
          <w:rStyle w:val="Emphasis"/>
        </w:rPr>
        <w:t>as are erased by the normal churning</w:t>
      </w:r>
      <w:r w:rsidRPr="00D12000">
        <w:rPr>
          <w:rStyle w:val="StyleUnderline"/>
        </w:rPr>
        <w:t xml:space="preserve"> </w:t>
      </w:r>
      <w:r w:rsidRPr="00D12000">
        <w:rPr>
          <w:rStyle w:val="Emphasis"/>
        </w:rPr>
        <w:t>of</w:t>
      </w:r>
      <w:r w:rsidRPr="00D12000">
        <w:rPr>
          <w:rStyle w:val="StyleUnderline"/>
        </w:rPr>
        <w:t xml:space="preserve"> the American </w:t>
      </w:r>
      <w:r w:rsidRPr="00D12000">
        <w:rPr>
          <w:rStyle w:val="Emphasis"/>
        </w:rPr>
        <w:t>job market</w:t>
      </w:r>
      <w:r w:rsidRPr="00D12000">
        <w:rPr>
          <w:rStyle w:val="StyleUnderline"/>
        </w:rPr>
        <w:t xml:space="preserve"> on average </w:t>
      </w:r>
      <w:r w:rsidRPr="00D12000">
        <w:rPr>
          <w:rStyle w:val="Emphasis"/>
        </w:rPr>
        <w:t>every 18 days</w:t>
      </w:r>
      <w:r w:rsidRPr="00D12000">
        <w:t xml:space="preserve">. And </w:t>
      </w:r>
      <w:r w:rsidRPr="00D12000">
        <w:rPr>
          <w:rStyle w:val="StyleUnderline"/>
        </w:rPr>
        <w:t>the so-called “China shock”</w:t>
      </w:r>
      <w:r w:rsidRPr="00D12000">
        <w:t xml:space="preserve"> </w:t>
      </w:r>
      <w:r w:rsidRPr="00D12000">
        <w:rPr>
          <w:rStyle w:val="StyleUnderline"/>
        </w:rPr>
        <w:t>eliminated in 13 years as many jobs as are eliminated by the U.S. economy’s process of creative destruction</w:t>
      </w:r>
      <w:r w:rsidRPr="00D12000">
        <w:t xml:space="preserve">, on average, </w:t>
      </w:r>
      <w:r w:rsidRPr="00D12000">
        <w:rPr>
          <w:rStyle w:val="Emphasis"/>
        </w:rPr>
        <w:t>every 41 days</w:t>
      </w:r>
      <w:r w:rsidRPr="00D12000">
        <w:t>. So, if there are to be trade “wars” with China and Mexico, they will be launched to avenge job “casualties” that are far fewer than those routinely inflicted by the domestic processes that produce American prosperity.</w:t>
      </w:r>
    </w:p>
    <w:p w:rsidR="003322E9" w:rsidRPr="00D12000" w:rsidRDefault="003322E9" w:rsidP="003322E9"/>
    <w:p w:rsidR="00AA044E" w:rsidRDefault="00AA044E" w:rsidP="00AA044E">
      <w:pPr>
        <w:pStyle w:val="Heading2"/>
      </w:pPr>
      <w:r>
        <w:t>! – POPULISM</w:t>
      </w:r>
    </w:p>
    <w:p w:rsidR="00AA044E" w:rsidRDefault="00AA044E" w:rsidP="00AA044E">
      <w:pPr>
        <w:pStyle w:val="Heading3"/>
      </w:pPr>
      <w:r>
        <w:t>1nc</w:t>
      </w:r>
    </w:p>
    <w:p w:rsidR="00C0212E" w:rsidRPr="00D12000" w:rsidRDefault="00C0212E" w:rsidP="00C0212E">
      <w:pPr>
        <w:pStyle w:val="Heading4"/>
        <w:rPr>
          <w:rFonts w:cs="Times New Roman"/>
        </w:rPr>
      </w:pPr>
      <w:r w:rsidRPr="00D12000">
        <w:rPr>
          <w:rFonts w:cs="Times New Roman"/>
        </w:rPr>
        <w:t xml:space="preserve">Labor market is </w:t>
      </w:r>
      <w:r w:rsidRPr="00D12000">
        <w:rPr>
          <w:rFonts w:cs="Times New Roman"/>
          <w:u w:val="single"/>
        </w:rPr>
        <w:t>tight now</w:t>
      </w:r>
      <w:r w:rsidRPr="00D12000">
        <w:rPr>
          <w:rFonts w:cs="Times New Roman"/>
        </w:rPr>
        <w:t xml:space="preserve">---companies are responding with recruitment through </w:t>
      </w:r>
      <w:r w:rsidRPr="00D12000">
        <w:rPr>
          <w:rFonts w:cs="Times New Roman"/>
          <w:u w:val="single"/>
        </w:rPr>
        <w:t>higher wages</w:t>
      </w:r>
      <w:r w:rsidRPr="00D12000">
        <w:rPr>
          <w:rFonts w:cs="Times New Roman"/>
        </w:rPr>
        <w:t xml:space="preserve"> and </w:t>
      </w:r>
      <w:r w:rsidRPr="00D12000">
        <w:rPr>
          <w:rFonts w:cs="Times New Roman"/>
          <w:u w:val="single"/>
        </w:rPr>
        <w:t>worker training</w:t>
      </w:r>
      <w:r w:rsidRPr="00D12000">
        <w:rPr>
          <w:rFonts w:cs="Times New Roman"/>
        </w:rPr>
        <w:t>---new immigration trades off</w:t>
      </w:r>
    </w:p>
    <w:p w:rsidR="00C0212E" w:rsidRPr="00D12000" w:rsidRDefault="00C0212E" w:rsidP="00C0212E">
      <w:r w:rsidRPr="00D12000">
        <w:rPr>
          <w:rStyle w:val="Style13ptBold"/>
        </w:rPr>
        <w:t>Currie 6-1</w:t>
      </w:r>
      <w:r w:rsidRPr="00D12000">
        <w:t xml:space="preserve">-2018 - more than a decade of experience working at the intersection of communications and public policy. From 2009 to 2013, she worked for the U.S. Senate leadership as chief speechwriter for Senator Jon Kyl, the Republican Whip. Before that, she served as managing editor of the Hudson Institute (Rachel, “The Benefits of a Tight Labor Market,” </w:t>
      </w:r>
      <w:r w:rsidRPr="00D12000">
        <w:rPr>
          <w:i/>
        </w:rPr>
        <w:t>Independent Women’s Forum</w:t>
      </w:r>
      <w:r w:rsidRPr="00D12000">
        <w:t xml:space="preserve">, </w:t>
      </w:r>
      <w:hyperlink r:id="rId57" w:history="1">
        <w:r w:rsidRPr="00D12000">
          <w:rPr>
            <w:rStyle w:val="Hyperlink"/>
          </w:rPr>
          <w:t>http://www.iwf.org/blog/2806651/The-Benefits-of-a-Tight-Labor-Market)//BB</w:t>
        </w:r>
      </w:hyperlink>
    </w:p>
    <w:p w:rsidR="00C0212E" w:rsidRPr="00D12000" w:rsidRDefault="00C0212E" w:rsidP="00C0212E"/>
    <w:p w:rsidR="00C0212E" w:rsidRDefault="00C0212E" w:rsidP="00C0212E">
      <w:r w:rsidRPr="00D12000">
        <w:t xml:space="preserve">Why aren’t wages growing faster? After all, </w:t>
      </w:r>
      <w:r w:rsidRPr="00D12000">
        <w:rPr>
          <w:rStyle w:val="StyleUnderline"/>
        </w:rPr>
        <w:t>unemployment has fallen to 3.8 percent, and many businesses are complaining about labor or talent shortages</w:t>
      </w:r>
      <w:r w:rsidRPr="00D12000">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D12000">
        <w:rPr>
          <w:rStyle w:val="StyleUnderline"/>
        </w:rPr>
        <w:t>average hourly earnings beat expectations in May, and</w:t>
      </w:r>
      <w:r w:rsidRPr="00D12000">
        <w:t xml:space="preserve"> (2) </w:t>
      </w:r>
      <w:r w:rsidRPr="00D12000">
        <w:rPr>
          <w:rStyle w:val="StyleUnderline"/>
        </w:rPr>
        <w:t>the available evidence suggests that more and more companies are raising workers’ pay and/or enhancing other forms of compensation</w:t>
      </w:r>
      <w:r w:rsidRPr="00D12000">
        <w:t>. This week alone: The Federal Reserve’s Beige Book reported that, in late April and early May, “</w:t>
      </w:r>
      <w:r w:rsidRPr="00D12000">
        <w:rPr>
          <w:rStyle w:val="StyleUnderline"/>
        </w:rPr>
        <w:t>Many firms responded to talent shortages by increasing wages as well as the generosity of their compensation packages</w:t>
      </w:r>
      <w:r w:rsidRPr="00D12000">
        <w:t>.” The National Federation of Independent Business published its May survey of member companies (small firms), which found that “</w:t>
      </w:r>
      <w:r w:rsidRPr="00D12000">
        <w:rPr>
          <w:rStyle w:val="StyleUnderline"/>
        </w:rPr>
        <w:t>reports of increases in labor compensation reached record levels</w:t>
      </w:r>
      <w:r w:rsidRPr="00D12000">
        <w:t xml:space="preserve"> (35 percent) </w:t>
      </w:r>
      <w:r w:rsidRPr="00D12000">
        <w:rPr>
          <w:rStyle w:val="StyleUnderline"/>
        </w:rPr>
        <w:t>as owners try to attract needed employees and retain those already on board</w:t>
      </w:r>
      <w:r w:rsidRPr="00D12000">
        <w:t xml:space="preserve">.” HR Dive reported that </w:t>
      </w:r>
      <w:r w:rsidRPr="00D12000">
        <w:rPr>
          <w:rStyle w:val="StyleUnderline"/>
        </w:rPr>
        <w:t>46 percent of</w:t>
      </w:r>
      <w:r w:rsidRPr="00D12000">
        <w:t xml:space="preserve"> the </w:t>
      </w:r>
      <w:r w:rsidRPr="00D12000">
        <w:rPr>
          <w:rStyle w:val="StyleUnderline"/>
        </w:rPr>
        <w:t>employers</w:t>
      </w:r>
      <w:r w:rsidRPr="00D12000">
        <w:t xml:space="preserve"> in a Snag survey </w:t>
      </w:r>
      <w:r w:rsidRPr="00D12000">
        <w:rPr>
          <w:rStyle w:val="StyleUnderline"/>
        </w:rPr>
        <w:t>“are raising wages to compete for talent</w:t>
      </w:r>
      <w:r w:rsidRPr="00D12000">
        <w:t>.” More broadly, “</w:t>
      </w:r>
      <w:r w:rsidRPr="00D12000">
        <w:rPr>
          <w:rStyle w:val="StyleUnderline"/>
        </w:rPr>
        <w:t>Employers are offering more full-time jobs and healthcare and paid time off</w:t>
      </w:r>
      <w:r w:rsidRPr="00D12000">
        <w:t xml:space="preserve"> (PTO) </w:t>
      </w:r>
      <w:r w:rsidRPr="00D12000">
        <w:rPr>
          <w:rStyle w:val="StyleUnderline"/>
        </w:rPr>
        <w:t>benefits to attract talent</w:t>
      </w:r>
      <w:r w:rsidRPr="00D12000">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D12000">
        <w:rPr>
          <w:rStyle w:val="StyleUnderline"/>
        </w:rPr>
        <w:t>BNSF Railway is offering “signing bonuses</w:t>
      </w:r>
      <w:r w:rsidRPr="00D12000">
        <w:t xml:space="preserve"> [of] up to $25,000 for hourly workers, including electricians, boilermakers and pipefitters,” and the news that, according to Associated General Contractors of America CEO Stephen Sandherr, “</w:t>
      </w:r>
      <w:r w:rsidRPr="00D12000">
        <w:rPr>
          <w:rStyle w:val="StyleUnderline"/>
        </w:rPr>
        <w:t>Many firms are boosting pay and taking other steps to compete for a relatively small pool of available, qualified workers to hire</w:t>
      </w:r>
      <w:r w:rsidRPr="00D12000">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D12000">
        <w:rPr>
          <w:rStyle w:val="StyleUnderline"/>
        </w:rPr>
        <w:t xml:space="preserve">a tight labor market is </w:t>
      </w:r>
      <w:r w:rsidRPr="00D12000">
        <w:rPr>
          <w:rStyle w:val="Emphasis"/>
        </w:rPr>
        <w:t>the best social policy</w:t>
      </w:r>
      <w:r w:rsidRPr="00D12000">
        <w:t xml:space="preserve">. America wins when </w:t>
      </w:r>
      <w:r w:rsidRPr="00D12000">
        <w:rPr>
          <w:rStyle w:val="StyleUnderline"/>
        </w:rPr>
        <w:t xml:space="preserve">employers have to </w:t>
      </w:r>
      <w:r w:rsidRPr="00D12000">
        <w:rPr>
          <w:rStyle w:val="Emphasis"/>
        </w:rPr>
        <w:t>exert themselves to recruit and retain workers</w:t>
      </w:r>
      <w:r w:rsidRPr="00D12000">
        <w:rPr>
          <w:rStyle w:val="StyleUnderline"/>
        </w:rPr>
        <w:t xml:space="preserve">. The result is higher wages for less-skilled workers and </w:t>
      </w:r>
      <w:r w:rsidRPr="00D12000">
        <w:rPr>
          <w:rStyle w:val="Emphasis"/>
        </w:rPr>
        <w:t>more people drawn into the productive world of work</w:t>
      </w:r>
      <w:r w:rsidRPr="00D12000">
        <w:t xml:space="preserve">.” </w:t>
      </w:r>
      <w:r w:rsidRPr="00D12000">
        <w:rPr>
          <w:rStyle w:val="StyleUnderline"/>
        </w:rPr>
        <w:t xml:space="preserve">Beyond encouraging short-term wage and compensation increases, a tight labor market also encourages </w:t>
      </w:r>
      <w:r w:rsidRPr="00D12000">
        <w:rPr>
          <w:rStyle w:val="Emphasis"/>
        </w:rPr>
        <w:t>long-term investments in worker training</w:t>
      </w:r>
      <w:r w:rsidRPr="00D12000">
        <w:t xml:space="preserve">. Back on March 8, for example, the Atlanta-based Home Depot Foundation announced that it was making “a $50 million commitment to train 20,000 tradespeople over the next 10 years </w:t>
      </w:r>
      <w:r w:rsidRPr="00D12000">
        <w:rPr>
          <w:rStyle w:val="StyleUnderline"/>
        </w:rPr>
        <w:t>in order to fill the growing skilled labor gap</w:t>
      </w:r>
      <w:r w:rsidRPr="00D12000">
        <w:t xml:space="preserve">.” Needless to say, </w:t>
      </w:r>
      <w:r w:rsidRPr="00D12000">
        <w:rPr>
          <w:rStyle w:val="StyleUnderline"/>
        </w:rPr>
        <w:t>all of this has crucial implications for America’s immigration policy</w:t>
      </w:r>
      <w:r w:rsidRPr="00D12000">
        <w:t>. After ticking off a list of recent stories highlighting the benefits of our tightening labor market, Krikorian asks, “</w:t>
      </w:r>
      <w:r w:rsidRPr="00D12000">
        <w:rPr>
          <w:rStyle w:val="StyleUnderline"/>
        </w:rPr>
        <w:t xml:space="preserve">Does anyone think this would be happening </w:t>
      </w:r>
      <w:r w:rsidRPr="00D12000">
        <w:t xml:space="preserve">if the Schumer-Rubio Gang of Eight bill had passed, </w:t>
      </w:r>
      <w:r w:rsidRPr="00D12000">
        <w:rPr>
          <w:rStyle w:val="StyleUnderline"/>
        </w:rPr>
        <w:t>with</w:t>
      </w:r>
      <w:r w:rsidRPr="00D12000">
        <w:t xml:space="preserve"> its </w:t>
      </w:r>
      <w:r w:rsidRPr="00D12000">
        <w:rPr>
          <w:rStyle w:val="StyleUnderline"/>
        </w:rPr>
        <w:t>doubling</w:t>
      </w:r>
      <w:r w:rsidRPr="00D12000">
        <w:t xml:space="preserve"> of </w:t>
      </w:r>
      <w:r w:rsidRPr="00D12000">
        <w:rPr>
          <w:rStyle w:val="StyleUnderline"/>
        </w:rPr>
        <w:t>green cards</w:t>
      </w:r>
      <w:r w:rsidRPr="00D12000">
        <w:t xml:space="preserve"> and guest-worker visas</w:t>
      </w:r>
      <w:r w:rsidRPr="00D12000">
        <w:rPr>
          <w:rStyle w:val="StyleUnderline"/>
        </w:rPr>
        <w:t>?”</w:t>
      </w:r>
      <w:r w:rsidRPr="00D12000">
        <w:t xml:space="preserve"> </w:t>
      </w:r>
      <w:r w:rsidRPr="00D12000">
        <w:rPr>
          <w:rStyle w:val="StyleUnderline"/>
        </w:rPr>
        <w:t>It’s a question every member of Congress should ponder before supporting massively higher levels of immigration</w:t>
      </w:r>
      <w:r w:rsidRPr="00D12000">
        <w:t>.</w:t>
      </w:r>
    </w:p>
    <w:p w:rsidR="00C0212E" w:rsidRDefault="00C0212E" w:rsidP="00C0212E">
      <w:pPr>
        <w:pStyle w:val="Heading4"/>
      </w:pPr>
      <w:r>
        <w:t>Immigration increases perceptions of economic insecurity---triggers populist backlash.</w:t>
      </w:r>
    </w:p>
    <w:p w:rsidR="00C0212E" w:rsidRDefault="00C0212E" w:rsidP="00C0212E">
      <w:r>
        <w:t xml:space="preserve">James </w:t>
      </w:r>
      <w:r w:rsidRPr="00F754AF">
        <w:rPr>
          <w:rStyle w:val="Style13ptBold"/>
        </w:rPr>
        <w:t>Montier and</w:t>
      </w:r>
      <w:r>
        <w:t xml:space="preserve"> Philip </w:t>
      </w:r>
      <w:r w:rsidRPr="00F754AF">
        <w:rPr>
          <w:rStyle w:val="Style13ptBold"/>
        </w:rPr>
        <w:t>Pilkington 17</w:t>
      </w:r>
      <w:r>
        <w:t>, GMO, Advisor Perspectives, March 27, 2017, “The Deep Causes of Secular Stagnation and the Rise of Populism”, pdf -- CR</w:t>
      </w:r>
    </w:p>
    <w:p w:rsidR="00C0212E" w:rsidRDefault="00C0212E" w:rsidP="00C0212E">
      <w:pPr>
        <w:rPr>
          <w:rStyle w:val="StyleUnderline"/>
        </w:rPr>
      </w:pPr>
      <w:r w:rsidRPr="00F754AF">
        <w:rPr>
          <w:sz w:val="14"/>
        </w:rPr>
        <w:t xml:space="preserve">In the neoliberal era, </w:t>
      </w:r>
      <w:r w:rsidRPr="00F754AF">
        <w:rPr>
          <w:rStyle w:val="StyleUnderline"/>
        </w:rPr>
        <w:t>politicians</w:t>
      </w:r>
      <w:r w:rsidRPr="00F754AF">
        <w:rPr>
          <w:sz w:val="14"/>
        </w:rPr>
        <w:t xml:space="preserve"> also </w:t>
      </w:r>
      <w:r w:rsidRPr="00F754AF">
        <w:rPr>
          <w:rStyle w:val="StyleUnderline"/>
        </w:rPr>
        <w:t>advocated for the free movement of</w:t>
      </w:r>
      <w:r w:rsidRPr="00F754AF">
        <w:rPr>
          <w:sz w:val="14"/>
        </w:rPr>
        <w:t xml:space="preserve"> capital, </w:t>
      </w:r>
      <w:r w:rsidRPr="00F754AF">
        <w:rPr>
          <w:rStyle w:val="StyleUnderline"/>
        </w:rPr>
        <w:t>labour</w:t>
      </w:r>
      <w:r w:rsidRPr="00F754AF">
        <w:rPr>
          <w:sz w:val="14"/>
        </w:rPr>
        <w:t xml:space="preserve">, goods, and services. </w:t>
      </w:r>
      <w:r w:rsidRPr="00F754AF">
        <w:rPr>
          <w:rStyle w:val="StyleUnderline"/>
        </w:rPr>
        <w:t>The free movement of labour has certainly gotten a lot of coverage</w:t>
      </w:r>
      <w:r w:rsidRPr="00F754AF">
        <w:rPr>
          <w:sz w:val="14"/>
        </w:rPr>
        <w:t xml:space="preserve"> in the news media. It is clear to us that </w:t>
      </w:r>
      <w:r w:rsidRPr="00F754AF">
        <w:rPr>
          <w:rStyle w:val="StyleUnderline"/>
        </w:rPr>
        <w:t xml:space="preserve">this is </w:t>
      </w:r>
      <w:r w:rsidRPr="00F754AF">
        <w:rPr>
          <w:rStyle w:val="Emphasis"/>
        </w:rPr>
        <w:t>the complaint</w:t>
      </w:r>
      <w:r w:rsidRPr="00F754AF">
        <w:rPr>
          <w:rStyle w:val="StyleUnderline"/>
        </w:rPr>
        <w:t xml:space="preserve"> that has </w:t>
      </w:r>
      <w:r w:rsidRPr="00F754AF">
        <w:rPr>
          <w:rStyle w:val="Emphasis"/>
        </w:rPr>
        <w:t>driven many people</w:t>
      </w:r>
      <w:r w:rsidRPr="00F754AF">
        <w:rPr>
          <w:rStyle w:val="StyleUnderline"/>
        </w:rPr>
        <w:t xml:space="preserve"> to the </w:t>
      </w:r>
      <w:r w:rsidRPr="00F754AF">
        <w:rPr>
          <w:rStyle w:val="Emphasis"/>
        </w:rPr>
        <w:t>populist parties</w:t>
      </w:r>
      <w:r w:rsidRPr="00F754AF">
        <w:rPr>
          <w:sz w:val="14"/>
        </w:rPr>
        <w:t xml:space="preserve">. </w:t>
      </w:r>
      <w:r w:rsidRPr="00F754AF">
        <w:rPr>
          <w:rStyle w:val="StyleUnderline"/>
        </w:rPr>
        <w:t>People seem</w:t>
      </w:r>
      <w:r>
        <w:rPr>
          <w:rStyle w:val="StyleUnderline"/>
        </w:rPr>
        <w:t xml:space="preserve"> </w:t>
      </w:r>
      <w:r w:rsidRPr="00F754AF">
        <w:rPr>
          <w:rStyle w:val="StyleUnderline"/>
        </w:rPr>
        <w:t xml:space="preserve">to </w:t>
      </w:r>
      <w:r w:rsidRPr="00F754AF">
        <w:rPr>
          <w:rStyle w:val="Emphasis"/>
        </w:rPr>
        <w:t>zero in</w:t>
      </w:r>
      <w:r w:rsidRPr="00F754AF">
        <w:rPr>
          <w:rStyle w:val="StyleUnderline"/>
        </w:rPr>
        <w:t xml:space="preserve"> on the issue of </w:t>
      </w:r>
      <w:r w:rsidRPr="00F754AF">
        <w:rPr>
          <w:rStyle w:val="Emphasis"/>
        </w:rPr>
        <w:t xml:space="preserve">migration </w:t>
      </w:r>
      <w:r w:rsidRPr="00F754AF">
        <w:rPr>
          <w:sz w:val="14"/>
        </w:rPr>
        <w:t>in order to articulate their frustration with the system</w:t>
      </w:r>
      <w:r w:rsidRPr="00F754AF">
        <w:rPr>
          <w:rStyle w:val="StyleUnderline"/>
        </w:rPr>
        <w:t>. They perceive</w:t>
      </w:r>
      <w:r>
        <w:rPr>
          <w:rStyle w:val="StyleUnderline"/>
        </w:rPr>
        <w:t xml:space="preserve"> </w:t>
      </w:r>
      <w:r w:rsidRPr="00F754AF">
        <w:rPr>
          <w:rStyle w:val="StyleUnderline"/>
        </w:rPr>
        <w:t xml:space="preserve">migrants as </w:t>
      </w:r>
      <w:r w:rsidRPr="00F754AF">
        <w:rPr>
          <w:rStyle w:val="Emphasis"/>
        </w:rPr>
        <w:t>taking their jobs</w:t>
      </w:r>
      <w:r w:rsidRPr="00F754AF">
        <w:rPr>
          <w:rStyle w:val="StyleUnderline"/>
        </w:rPr>
        <w:t xml:space="preserve"> and </w:t>
      </w:r>
      <w:r w:rsidRPr="00F754AF">
        <w:rPr>
          <w:rStyle w:val="Emphasis"/>
        </w:rPr>
        <w:t>driving down wages</w:t>
      </w:r>
      <w:r w:rsidRPr="00F754AF">
        <w:rPr>
          <w:sz w:val="14"/>
        </w:rPr>
        <w:t xml:space="preserve">. Insofar as taking jobs goes, it is not hard to see where this perception comes from. Exhibit 5 plots five-year net migration into the US adjusted by the average number of people unemployed in the five-year period in question. Looking at this chart, </w:t>
      </w:r>
      <w:r w:rsidRPr="00F754AF">
        <w:rPr>
          <w:rStyle w:val="StyleUnderline"/>
        </w:rPr>
        <w:t>it is not hard to see why people tend to blame their economic problems on</w:t>
      </w:r>
      <w:r>
        <w:rPr>
          <w:rStyle w:val="StyleUnderline"/>
        </w:rPr>
        <w:t xml:space="preserve"> </w:t>
      </w:r>
      <w:r w:rsidRPr="00F754AF">
        <w:rPr>
          <w:rStyle w:val="StyleUnderline"/>
        </w:rPr>
        <w:t>migrants.</w:t>
      </w:r>
      <w:r w:rsidRPr="00F754AF">
        <w:rPr>
          <w:sz w:val="14"/>
        </w:rPr>
        <w:t xml:space="preserve"> We have already </w:t>
      </w:r>
      <w:r w:rsidRPr="00E67D0D">
        <w:t xml:space="preserve">seen that </w:t>
      </w:r>
      <w:r w:rsidRPr="00E67D0D">
        <w:rPr>
          <w:rStyle w:val="StyleUnderline"/>
        </w:rPr>
        <w:t>unemployment</w:t>
      </w:r>
      <w:r w:rsidRPr="00E67D0D">
        <w:t xml:space="preserve"> has reached structurally higher levels after</w:t>
      </w:r>
      <w:r w:rsidRPr="00F754AF">
        <w:rPr>
          <w:sz w:val="14"/>
        </w:rPr>
        <w:t xml:space="preserve"> the Golden Age of capitalism. </w:t>
      </w:r>
      <w:r w:rsidRPr="00F754AF">
        <w:rPr>
          <w:rStyle w:val="StyleUnderline"/>
        </w:rPr>
        <w:t xml:space="preserve">This has been accompanied by </w:t>
      </w:r>
      <w:r w:rsidRPr="00F754AF">
        <w:rPr>
          <w:rStyle w:val="Emphasis"/>
        </w:rPr>
        <w:t>increases in net migration</w:t>
      </w:r>
      <w:r w:rsidRPr="00F754AF">
        <w:rPr>
          <w:rStyle w:val="StyleUnderline"/>
        </w:rPr>
        <w:t xml:space="preserve"> into the US</w:t>
      </w:r>
      <w:r w:rsidRPr="00F754AF">
        <w:rPr>
          <w:sz w:val="14"/>
        </w:rPr>
        <w:t xml:space="preserve">. It is not difficult to understand why unemployed people would tend to take this correlation to imply causation and blame their joblessness or job insecurity on migration. But the key impact that globalisation has had on working people is not to encourage the free movement of labour, but rather to encourage the free movement of goods and services. This has both pros and cons. On the pro front, the US consumer has benefited from lower prices. </w:t>
      </w:r>
      <w:r w:rsidRPr="00F754AF">
        <w:rPr>
          <w:rStyle w:val="StyleUnderline"/>
        </w:rPr>
        <w:t>The cons include reduced</w:t>
      </w:r>
      <w:r>
        <w:rPr>
          <w:rStyle w:val="StyleUnderline"/>
        </w:rPr>
        <w:t xml:space="preserve"> </w:t>
      </w:r>
      <w:r w:rsidRPr="00F754AF">
        <w:rPr>
          <w:rStyle w:val="StyleUnderline"/>
        </w:rPr>
        <w:t>domestic demand and job losses.</w:t>
      </w:r>
    </w:p>
    <w:p w:rsidR="00C0212E" w:rsidRPr="00C0212E" w:rsidRDefault="00C0212E" w:rsidP="00C0212E"/>
    <w:p w:rsidR="00AA044E" w:rsidRDefault="00AA044E" w:rsidP="00AA044E">
      <w:pPr>
        <w:pStyle w:val="Heading4"/>
      </w:pPr>
      <w:r>
        <w:t xml:space="preserve">Global populism is </w:t>
      </w:r>
      <w:r w:rsidRPr="00855B24">
        <w:rPr>
          <w:u w:val="single"/>
        </w:rPr>
        <w:t>stalling now</w:t>
      </w:r>
      <w:r>
        <w:t xml:space="preserve">---BUT, expanded U.S. populism </w:t>
      </w:r>
      <w:r w:rsidRPr="00855B24">
        <w:rPr>
          <w:u w:val="single"/>
        </w:rPr>
        <w:t>revitalizes</w:t>
      </w:r>
      <w:r>
        <w:t xml:space="preserve"> the movement and lends legitimacy to its leaders.</w:t>
      </w:r>
    </w:p>
    <w:p w:rsidR="00AA044E" w:rsidRDefault="00AA044E" w:rsidP="00AA044E">
      <w:r>
        <w:t xml:space="preserve">Ronald </w:t>
      </w:r>
      <w:r w:rsidRPr="00DF06AE">
        <w:rPr>
          <w:rStyle w:val="Style13ptBold"/>
        </w:rPr>
        <w:t>Brownstein 16</w:t>
      </w:r>
      <w:r>
        <w:t>, Atlantic, 12-8-2016, "How Will Donald Trump Handle Europe's Populist Right?</w:t>
      </w:r>
      <w:proofErr w:type="gramStart"/>
      <w:r>
        <w:t>",</w:t>
      </w:r>
      <w:proofErr w:type="gramEnd"/>
      <w:r>
        <w:t xml:space="preserve"> https://www.theatlantic.com/politics/archive/2016/12/donald-trump-europe-populist-far-right/509906/ -- CR</w:t>
      </w:r>
    </w:p>
    <w:p w:rsidR="00AA044E" w:rsidRDefault="00AA044E" w:rsidP="00AA044E">
      <w:pPr>
        <w:rPr>
          <w:sz w:val="14"/>
        </w:rPr>
      </w:pPr>
      <w:r w:rsidRPr="00855B24">
        <w:rPr>
          <w:sz w:val="14"/>
        </w:rPr>
        <w:t xml:space="preserve">Like the advance of the Ottoman Empire in the 16th century, </w:t>
      </w:r>
      <w:r w:rsidRPr="00DF06AE">
        <w:rPr>
          <w:rStyle w:val="StyleUnderline"/>
        </w:rPr>
        <w:t>the spread of conservative populism across Europe stalled</w:t>
      </w:r>
      <w:r w:rsidRPr="00855B24">
        <w:rPr>
          <w:sz w:val="14"/>
        </w:rPr>
        <w:t xml:space="preserve"> at the gates of Vienna last weekend. The failure of Suleiman the Magnificent to capture the city in 1529 proved a turning point that marked the end of Ottoman expansion into Europe. It remains to be seen—needless to say—whether the election of Alexander Van der Bellen, a septuagenarian center-left candidate, over Norbert Hofer of the far-right Freedom Party to Austria’s largely ceremonial position as president will prove quite as decisive a hinge in the continent’s history. Yet </w:t>
      </w:r>
      <w:r w:rsidRPr="00DF06AE">
        <w:rPr>
          <w:rStyle w:val="StyleUnderline"/>
        </w:rPr>
        <w:t>the beleaguered supporters of an open, inclusive, and integrated Europe committed to continued alliance with the United States will take good news where they can</w:t>
      </w:r>
      <w:r w:rsidRPr="00855B24">
        <w:rPr>
          <w:sz w:val="14"/>
        </w:rPr>
        <w:t xml:space="preserve">. </w:t>
      </w:r>
      <w:r w:rsidRPr="00DF06AE">
        <w:rPr>
          <w:rStyle w:val="Emphasis"/>
        </w:rPr>
        <w:t>After</w:t>
      </w:r>
      <w:r w:rsidRPr="00855B24">
        <w:rPr>
          <w:sz w:val="14"/>
        </w:rPr>
        <w:t xml:space="preserve"> the twin shocks of the British Brexit referendum to quit the European Union and Donald </w:t>
      </w:r>
      <w:r w:rsidRPr="00DF06AE">
        <w:rPr>
          <w:rStyle w:val="Emphasis"/>
        </w:rPr>
        <w:t>Trump’s upset victory</w:t>
      </w:r>
      <w:r w:rsidRPr="00855B24">
        <w:rPr>
          <w:sz w:val="14"/>
        </w:rPr>
        <w:t xml:space="preserve">, </w:t>
      </w:r>
      <w:r w:rsidRPr="00DF06AE">
        <w:rPr>
          <w:rStyle w:val="StyleUnderline"/>
        </w:rPr>
        <w:t xml:space="preserve">the constellation of European populist movements touting protectionist, nativist, and nationalist themes </w:t>
      </w:r>
      <w:r w:rsidRPr="00DF06AE">
        <w:rPr>
          <w:rStyle w:val="Emphasis"/>
        </w:rPr>
        <w:t>have reason to feel emboldened</w:t>
      </w:r>
      <w:r w:rsidRPr="00DF06AE">
        <w:rPr>
          <w:rStyle w:val="StyleUnderline"/>
        </w:rPr>
        <w:t>.</w:t>
      </w:r>
      <w:r w:rsidRPr="00855B24">
        <w:rPr>
          <w:sz w:val="14"/>
        </w:rPr>
        <w:t xml:space="preserve"> </w:t>
      </w:r>
      <w:r w:rsidRPr="00DF06AE">
        <w:rPr>
          <w:rStyle w:val="StyleUnderline"/>
        </w:rPr>
        <w:t xml:space="preserve">These parties </w:t>
      </w:r>
      <w:r w:rsidRPr="00DF06AE">
        <w:rPr>
          <w:rStyle w:val="Emphasis"/>
          <w:sz w:val="28"/>
        </w:rPr>
        <w:t>still face many obstacles</w:t>
      </w:r>
      <w:r w:rsidRPr="00DF06AE">
        <w:rPr>
          <w:rStyle w:val="Emphasis"/>
        </w:rPr>
        <w:t>,</w:t>
      </w:r>
      <w:r w:rsidRPr="00855B24">
        <w:rPr>
          <w:sz w:val="14"/>
        </w:rPr>
        <w:t xml:space="preserve"> </w:t>
      </w:r>
      <w:r w:rsidRPr="00DF06AE">
        <w:rPr>
          <w:rStyle w:val="StyleUnderline"/>
        </w:rPr>
        <w:t>but they are benefiting from the</w:t>
      </w:r>
      <w:r w:rsidRPr="00855B24">
        <w:rPr>
          <w:sz w:val="14"/>
        </w:rPr>
        <w:t xml:space="preserve"> same </w:t>
      </w:r>
      <w:r w:rsidRPr="00DF06AE">
        <w:rPr>
          <w:rStyle w:val="StyleUnderline"/>
        </w:rPr>
        <w:t>working-class alienation over</w:t>
      </w:r>
      <w:r w:rsidRPr="00855B24">
        <w:rPr>
          <w:sz w:val="14"/>
        </w:rPr>
        <w:t xml:space="preserve"> demographic and </w:t>
      </w:r>
      <w:r w:rsidRPr="00DF06AE">
        <w:rPr>
          <w:rStyle w:val="StyleUnderline"/>
        </w:rPr>
        <w:t xml:space="preserve">economic change that </w:t>
      </w:r>
      <w:r w:rsidRPr="00DF06AE">
        <w:rPr>
          <w:rStyle w:val="Emphasis"/>
        </w:rPr>
        <w:t>lifted Trump</w:t>
      </w:r>
      <w:r w:rsidRPr="00855B24">
        <w:rPr>
          <w:sz w:val="14"/>
        </w:rPr>
        <w:t xml:space="preserve">. And now </w:t>
      </w:r>
      <w:r w:rsidRPr="00DF06AE">
        <w:rPr>
          <w:rStyle w:val="StyleUnderline"/>
        </w:rPr>
        <w:t xml:space="preserve">they can </w:t>
      </w:r>
      <w:r w:rsidRPr="00DF06AE">
        <w:rPr>
          <w:rStyle w:val="Emphasis"/>
        </w:rPr>
        <w:t xml:space="preserve">anticipate a like-minded ally </w:t>
      </w:r>
      <w:r w:rsidRPr="00DF06AE">
        <w:rPr>
          <w:rStyle w:val="StyleUnderline"/>
        </w:rPr>
        <w:t>in the White House,</w:t>
      </w:r>
      <w:r w:rsidRPr="00855B24">
        <w:rPr>
          <w:sz w:val="14"/>
        </w:rPr>
        <w:t xml:space="preserve"> </w:t>
      </w:r>
      <w:r w:rsidRPr="00DF06AE">
        <w:rPr>
          <w:rStyle w:val="StyleUnderline"/>
        </w:rPr>
        <w:t xml:space="preserve">who may boost them either </w:t>
      </w:r>
      <w:r w:rsidRPr="00DF06AE">
        <w:rPr>
          <w:rStyle w:val="Emphasis"/>
        </w:rPr>
        <w:t>directly or indirectly</w:t>
      </w:r>
      <w:r w:rsidRPr="00DF06AE">
        <w:rPr>
          <w:rStyle w:val="StyleUnderline"/>
        </w:rPr>
        <w:t>.</w:t>
      </w:r>
      <w:r w:rsidRPr="00855B24">
        <w:rPr>
          <w:sz w:val="14"/>
        </w:rPr>
        <w:t xml:space="preserve"> Decisions like Austria’s choice of a president, or the 2017 French, Dutch, and German national elections, may seem obscure to most Americans amid the approaching fights over the Affordable Care Act or control of the Supreme Court. But </w:t>
      </w:r>
      <w:r w:rsidRPr="00855B24">
        <w:rPr>
          <w:rStyle w:val="StyleUnderline"/>
        </w:rPr>
        <w:t>the reverberations won’t be confined to Europe if voters there vest more power in conservative populist parties</w:t>
      </w:r>
      <w:r w:rsidRPr="00855B24">
        <w:rPr>
          <w:sz w:val="14"/>
        </w:rPr>
        <w:t>, which are committed in most cases to reconfiguring—and even unraveling—</w:t>
      </w:r>
      <w:r w:rsidRPr="00855B24">
        <w:rPr>
          <w:rStyle w:val="StyleUnderline"/>
        </w:rPr>
        <w:t>the economic and security arrangements that have bound Europeans to each other, and to the United States, for decades.</w:t>
      </w:r>
      <w:r w:rsidRPr="00855B24">
        <w:rPr>
          <w:sz w:val="14"/>
        </w:rPr>
        <w:t xml:space="preserve"> “What we are witnessing is a political threat to the post-World War II order created by Roosevelt, Truman, Churchill, and [German Chancellor Konrad] Adenauer to find a way to cooperate in Europe and trans-Atlantically,” said Ivo Daalder, the former permanent representative to NATO for President Obama. In many European countries, </w:t>
      </w:r>
      <w:r w:rsidRPr="00855B24">
        <w:rPr>
          <w:rStyle w:val="StyleUnderline"/>
        </w:rPr>
        <w:t xml:space="preserve">the populist wave </w:t>
      </w:r>
      <w:r w:rsidRPr="00855B24">
        <w:rPr>
          <w:rStyle w:val="Emphasis"/>
        </w:rPr>
        <w:t>still hasn’t advanced much</w:t>
      </w:r>
      <w:r w:rsidRPr="00855B24">
        <w:rPr>
          <w:rStyle w:val="StyleUnderline"/>
        </w:rPr>
        <w:t xml:space="preserve"> beyond the beach</w:t>
      </w:r>
      <w:r w:rsidRPr="00855B24">
        <w:rPr>
          <w:sz w:val="14"/>
        </w:rPr>
        <w:t xml:space="preserve">. Cas Mudde, a University of Georgia associate professor of international affairs who studies these movements, noted in a recent Foreign Affairs article that in European elections over the past five years, populist parties have averaged a relatively modest 16.5 percent of the vote. But conservative populist parties already control governments in Hungary and Poland and participate in governing coalitions in Finland and Norway. </w:t>
      </w:r>
      <w:r w:rsidRPr="00855B24">
        <w:rPr>
          <w:rStyle w:val="StyleUnderline"/>
        </w:rPr>
        <w:t xml:space="preserve">The </w:t>
      </w:r>
      <w:r w:rsidRPr="00855B24">
        <w:rPr>
          <w:rStyle w:val="Emphasis"/>
        </w:rPr>
        <w:t>populist party</w:t>
      </w:r>
      <w:r w:rsidRPr="00855B24">
        <w:rPr>
          <w:sz w:val="14"/>
        </w:rPr>
        <w:t xml:space="preserve"> Alternative </w:t>
      </w:r>
      <w:r w:rsidRPr="00855B24">
        <w:rPr>
          <w:rStyle w:val="Emphasis"/>
        </w:rPr>
        <w:t>for Germany</w:t>
      </w:r>
      <w:r w:rsidRPr="00855B24">
        <w:rPr>
          <w:rStyle w:val="StyleUnderline"/>
        </w:rPr>
        <w:t xml:space="preserve"> is establishing a foothold</w:t>
      </w:r>
      <w:r w:rsidRPr="00855B24">
        <w:rPr>
          <w:sz w:val="14"/>
        </w:rPr>
        <w:t>—</w:t>
      </w:r>
      <w:r w:rsidRPr="00855B24">
        <w:rPr>
          <w:rStyle w:val="Emphasis"/>
        </w:rPr>
        <w:t>though not yet more</w:t>
      </w:r>
      <w:r w:rsidRPr="00855B24">
        <w:rPr>
          <w:sz w:val="14"/>
        </w:rPr>
        <w:t>—</w:t>
      </w:r>
      <w:r w:rsidRPr="00855B24">
        <w:rPr>
          <w:rStyle w:val="StyleUnderline"/>
        </w:rPr>
        <w:t>there</w:t>
      </w:r>
      <w:r w:rsidRPr="00855B24">
        <w:rPr>
          <w:sz w:val="14"/>
        </w:rPr>
        <w:t xml:space="preserve">, and polls give Marine Le Pen, leader of the far-right National Front, strong odds of reaching the final round of next spring’s French presidential election. Even the results of last weekend’s European elections sent a mixed message. On the same day that Austrians spurned Hofer, Italian voters rejected a constitutional rewrite backed by centrist Prime Minister Matteo Renzi. Though many groups and factors played a role, populists there contributed to the decisive defeat, which precipitated the quick fall of Renzi’s government and a resurgence of uncertainty about Italy’s political future (which is such a regular condition that it may qualify as its own form of certainty.) And though Hofer lost in Austria, he still attracted 46 percent of the vote—far more than might have seemed possible not long ago. “We are celebrating when [Hofer] didn’t win a majority, [but] 10 years ago we were upset when they had a third of the vote,” Mudde said in an interview, referring to conservative populist parties like Hofer’s. “We are now increasingly in a situation … where in many elections, the radical populist right is going to be the first or the second party and that is not going to change in the foreseeable future.” Two big, new </w:t>
      </w:r>
      <w:r w:rsidRPr="00855B24">
        <w:rPr>
          <w:rStyle w:val="StyleUnderline"/>
        </w:rPr>
        <w:t>forces loom over this tense electoral struggle</w:t>
      </w:r>
      <w:r w:rsidRPr="00855B24">
        <w:rPr>
          <w:rStyle w:val="Emphasis"/>
        </w:rPr>
        <w:t>. One is Trump</w:t>
      </w:r>
      <w:r w:rsidRPr="00855B24">
        <w:rPr>
          <w:sz w:val="14"/>
        </w:rPr>
        <w:t xml:space="preserve">, </w:t>
      </w:r>
      <w:r w:rsidRPr="00855B24">
        <w:rPr>
          <w:rStyle w:val="StyleUnderline"/>
        </w:rPr>
        <w:t>who praised Brexit and responded with airy indifference</w:t>
      </w:r>
      <w:r w:rsidRPr="00855B24">
        <w:rPr>
          <w:sz w:val="14"/>
        </w:rPr>
        <w:t xml:space="preserve"> (“It looks like it’s on its way”) when asked last summer if he feared the collapse of the European Union. Stephen Bannon, Trump’s incoming White House chief strategist, has praised the conservative populist parties as a “global tea party” movement and downplayed the xenophobia and racism that have infected all of them. Trump tweeted for Britain to appoint as its U.S. ambassador Nigel Farage, former leader of the nativist UK Independence Party, and recently told Time, without alarm, that he expected a continuing nationalist backlash across Europe. Trump’s administration could further legitimize these parties either by meeting with their leaders or simply by amplifying and validating their anti-globalist, anti-immigrant themes. “</w:t>
      </w:r>
      <w:r w:rsidRPr="00855B24">
        <w:rPr>
          <w:rStyle w:val="StyleUnderline"/>
        </w:rPr>
        <w:t>One of the arguments that the political establishment has used against the radical right is if you elect them you become a laughing stock and you become isolated</w:t>
      </w:r>
      <w:r w:rsidRPr="00855B24">
        <w:rPr>
          <w:sz w:val="14"/>
        </w:rPr>
        <w:t xml:space="preserve"> [internationally],” Mudde noted in the interview. </w:t>
      </w:r>
      <w:r w:rsidRPr="00855B24">
        <w:rPr>
          <w:rStyle w:val="StyleUnderline"/>
        </w:rPr>
        <w:t xml:space="preserve">That case would be </w:t>
      </w:r>
      <w:r w:rsidRPr="00855B24">
        <w:rPr>
          <w:rStyle w:val="Emphasis"/>
        </w:rPr>
        <w:t>tough to sustain,</w:t>
      </w:r>
      <w:r w:rsidRPr="00855B24">
        <w:rPr>
          <w:sz w:val="14"/>
        </w:rPr>
        <w:t xml:space="preserve"> he said, </w:t>
      </w:r>
      <w:r w:rsidRPr="00855B24">
        <w:rPr>
          <w:rStyle w:val="StyleUnderline"/>
        </w:rPr>
        <w:t xml:space="preserve">if Trump’s administration </w:t>
      </w:r>
      <w:r w:rsidRPr="00855B24">
        <w:rPr>
          <w:rStyle w:val="Emphasis"/>
        </w:rPr>
        <w:t>signals it will engage with provocateurs like Le Pen</w:t>
      </w:r>
      <w:r w:rsidRPr="00855B24">
        <w:rPr>
          <w:sz w:val="14"/>
        </w:rPr>
        <w:t>. Equally important is how aggressively Vladimir Putin, emboldened by his success at roiling the U.S. presidential race, will covertly intervene to support these parties in coming elections; many take the recent WikiLeaks disclosure of internal German documents as a signal that Putin intends to hound German Chancellor Angela Merkel, the European leader now most committed to the Western alliance, as he did Hillary Clinton. “It is a divide-and-rule strategy,” said Daalder, now president of the Chicago Council on Global Affairs. “Putin is all about dividing Europe in as many different pieces as possible.” The new wild card in European politics is the previously unimaginable question of whether the next U.S. president finds that design dangerous, or compatible with his own disruptive vision of the continent’s future.</w:t>
      </w:r>
    </w:p>
    <w:p w:rsidR="00E91CCD" w:rsidRDefault="00E91CCD" w:rsidP="00E91CCD">
      <w:pPr>
        <w:pStyle w:val="Heading4"/>
      </w:pPr>
      <w:r>
        <w:t xml:space="preserve">Left unchecked, populism will undermine liberal democracy </w:t>
      </w:r>
    </w:p>
    <w:p w:rsidR="00E91CCD" w:rsidRPr="00CB6893" w:rsidRDefault="00E91CCD" w:rsidP="00E91CCD">
      <w:r>
        <w:t xml:space="preserve">William A. </w:t>
      </w:r>
      <w:r w:rsidRPr="00CB6893">
        <w:rPr>
          <w:rStyle w:val="Style13ptBold"/>
        </w:rPr>
        <w:t>Galston 18</w:t>
      </w:r>
      <w:r>
        <w:t>, Brookings, 4-17-2018, "The populist challenge to liberal democracy”, https://www.brookings.edu/research/the-populist-challenge-to-liberal-democracy/ -- CR</w:t>
      </w:r>
    </w:p>
    <w:p w:rsidR="00E91CCD" w:rsidRDefault="00E91CCD" w:rsidP="00E91CCD">
      <w:pPr>
        <w:rPr>
          <w:sz w:val="10"/>
        </w:rPr>
      </w:pPr>
      <w:r w:rsidRPr="00CB6893">
        <w:rPr>
          <w:sz w:val="10"/>
        </w:rPr>
        <w:t xml:space="preserve">HOW DOES POPULISM CHALLENGE LIBERAL DEMOCRACY? These distinctions also shed light on </w:t>
      </w:r>
      <w:r w:rsidRPr="00CB6893">
        <w:rPr>
          <w:rStyle w:val="StyleUnderline"/>
        </w:rPr>
        <w:t xml:space="preserve">the </w:t>
      </w:r>
      <w:r w:rsidRPr="00CB6893">
        <w:rPr>
          <w:rStyle w:val="Emphasis"/>
        </w:rPr>
        <w:t>populist challenge</w:t>
      </w:r>
      <w:r w:rsidRPr="00CB6893">
        <w:rPr>
          <w:rStyle w:val="StyleUnderline"/>
        </w:rPr>
        <w:t xml:space="preserve"> to </w:t>
      </w:r>
      <w:r w:rsidRPr="00CB6893">
        <w:rPr>
          <w:rStyle w:val="Emphasis"/>
        </w:rPr>
        <w:t>liberal democracy</w:t>
      </w:r>
      <w:r w:rsidRPr="00CB6893">
        <w:rPr>
          <w:sz w:val="10"/>
        </w:rPr>
        <w:t xml:space="preserve">. Populism is not merely, as some observers have suggested, an emotion-laden expression of disappointment over frustrated economic expectations, resentment against rigged rules and special interests, and fear of threats to physical and cultural security. Even if it lacks the kind of formal theoretical underpinnings or canonical texts that defined the great “isms” of the twentieth century, populism nonetheless has a coherent structure. It might seem, then, that </w:t>
      </w:r>
      <w:r w:rsidRPr="00CB6893">
        <w:rPr>
          <w:rStyle w:val="StyleUnderline"/>
        </w:rPr>
        <w:t xml:space="preserve">the aim of contemporary populism is </w:t>
      </w:r>
      <w:r w:rsidRPr="00CB6893">
        <w:rPr>
          <w:sz w:val="10"/>
        </w:rPr>
        <w:t xml:space="preserve">what many scholars and at least one national leader (Orbán) call </w:t>
      </w:r>
      <w:r w:rsidRPr="00CB6893">
        <w:rPr>
          <w:rStyle w:val="Emphasis"/>
        </w:rPr>
        <w:t>“illiberal democracy</w:t>
      </w:r>
      <w:r w:rsidRPr="00CB6893">
        <w:rPr>
          <w:sz w:val="10"/>
        </w:rPr>
        <w:t xml:space="preserve">”—a governing system capable of translating popular preferences into public policy without the impediments that have prevented liberal democracies from responding effectively to urgent problems. From this perspective, </w:t>
      </w:r>
      <w:r w:rsidRPr="00CB6893">
        <w:rPr>
          <w:rStyle w:val="StyleUnderline"/>
        </w:rPr>
        <w:t xml:space="preserve">populism is </w:t>
      </w:r>
      <w:r w:rsidRPr="00CB6893">
        <w:rPr>
          <w:rStyle w:val="Emphasis"/>
        </w:rPr>
        <w:t>a threat</w:t>
      </w:r>
      <w:r w:rsidRPr="00CB6893">
        <w:rPr>
          <w:sz w:val="10"/>
        </w:rPr>
        <w:t xml:space="preserve"> not to democracy per se but rather </w:t>
      </w:r>
      <w:r w:rsidRPr="00CB6893">
        <w:rPr>
          <w:rStyle w:val="StyleUnderline"/>
        </w:rPr>
        <w:t>to the</w:t>
      </w:r>
      <w:r w:rsidRPr="00CB6893">
        <w:rPr>
          <w:sz w:val="10"/>
        </w:rPr>
        <w:t xml:space="preserve"> dominant </w:t>
      </w:r>
      <w:r w:rsidRPr="00CB6893">
        <w:rPr>
          <w:rStyle w:val="StyleUnderline"/>
        </w:rPr>
        <w:t>liberal variant of democracy</w:t>
      </w:r>
      <w:r w:rsidRPr="00CB6893">
        <w:rPr>
          <w:sz w:val="10"/>
        </w:rPr>
        <w:t>. Of our four key concepts, populism accepts the principles of popular sovereignty and democracy, understood in straightforward fashion as the exercise of majoritarian power. It is skeptical, however, about constitutionalism, insofar as formal, bounded institutions and procedures impede majorities from working their will. It takes an even dimmer view of liberal protections for individuals and minority groups. Indeed, some observers contend that populism, so understood, is not without merit: It represents “an illiberal democratic response to undemocratic liberalism,</w:t>
      </w:r>
      <w:proofErr w:type="gramStart"/>
      <w:r w:rsidRPr="00CB6893">
        <w:rPr>
          <w:sz w:val="10"/>
        </w:rPr>
        <w:t>”[</w:t>
      </w:r>
      <w:proofErr w:type="gramEnd"/>
      <w:r w:rsidRPr="00CB6893">
        <w:rPr>
          <w:sz w:val="10"/>
        </w:rPr>
        <w:t>6] and thus is less an attack on democracy than a corrective to a deficit thereof. These observers argue that elites, by taking important issues such as economic, monetary, and regulatory policies off the public agenda and assigning them to institutions insulated from public scrutiny and influence, have invited precisely the popular revolt that now threatens to overwhelm them. But to stop here would be to leave half the story untold—the more important half, in my view. Because populism embraces the republican principle of popular sovereignty, it faces the question inherent in this principle: Who are the people? When we say “we,” what do we mean? This may sound like an abstract theoretical question. It is anything but. Today, “we the people” is understood to mean all citizens, regardless of religion, manners and customs, and length of citizenship. The people is an ensemble of individuals who enjoy a common civic status. During the founding period of the United States, however, a thicker understanding prevailed. In Federalist 2 John Jay wrote, “Providence has been pleased to give this one connected country to one united people—a people descended from the same ancestors, speaking the same language, professing the same religion, attached to the same principles of government, very similar in their manners and customs.”[</w:t>
      </w:r>
      <w:proofErr w:type="gramStart"/>
      <w:r w:rsidRPr="00CB6893">
        <w:rPr>
          <w:sz w:val="10"/>
        </w:rPr>
        <w:t>7 ]</w:t>
      </w:r>
      <w:proofErr w:type="gramEnd"/>
      <w:r w:rsidRPr="00CB6893">
        <w:rPr>
          <w:sz w:val="10"/>
        </w:rPr>
        <w:t xml:space="preserve">We may wonder where this left African Americans, not to mention Catholics and those for whom German was the language of daily life. How, if at all, did Jay’s understanding of the American people differ from the understanding of peoplehood in today’s Hungarian constitution, whose preamble “recognise[s] the role of Christianity in preserving nationhood,” praises “our king Saint Stephen” for making Hungary “a part of Christian Europe,” and speaks of “promoting and safeguarding our heritage, our unique language, [and] Hungarian culture”?[8] Historically, </w:t>
      </w:r>
      <w:r w:rsidRPr="00CB6893">
        <w:rPr>
          <w:rStyle w:val="StyleUnderline"/>
        </w:rPr>
        <w:t xml:space="preserve">right-leaning populists have </w:t>
      </w:r>
      <w:r w:rsidRPr="00CB6893">
        <w:rPr>
          <w:rStyle w:val="Emphasis"/>
        </w:rPr>
        <w:t>emphasized shared ethnicity</w:t>
      </w:r>
      <w:r w:rsidRPr="00CB6893">
        <w:rPr>
          <w:rStyle w:val="StyleUnderline"/>
        </w:rPr>
        <w:t xml:space="preserve"> and </w:t>
      </w:r>
      <w:r w:rsidRPr="00CB6893">
        <w:rPr>
          <w:rStyle w:val="Emphasis"/>
        </w:rPr>
        <w:t>common descent</w:t>
      </w:r>
      <w:r w:rsidRPr="00CB6893">
        <w:rPr>
          <w:sz w:val="10"/>
        </w:rPr>
        <w:t xml:space="preserve">, while left-leaning populists have often defined the people in class terms, excluding those with wealth and power. Recently, a third definition has entered public debate—the people as opposed to cultural elites. In its U.S. version, this definition sets “real people” who eat hamburgers, listen to country and western music, and watch Duck Dynastyagainst “globalist” snobs who do whatever PBS, NPR, and the New York Times deem refined. When populists distinguish between the “people” and the “elite,” they depict each of these groups as homogeneous. The people have one set of interests and values, the elite has another, and these two sets are not only different but fundamentally opposed. The divisions are moral as well as empirical. </w:t>
      </w:r>
      <w:r w:rsidRPr="00CB6893">
        <w:rPr>
          <w:rStyle w:val="StyleUnderline"/>
        </w:rPr>
        <w:t>Populism understands the elite as hopelessly corrupt, the people as uniformly virtuous</w:t>
      </w:r>
      <w:r w:rsidRPr="00CB6893">
        <w:rPr>
          <w:sz w:val="10"/>
        </w:rPr>
        <w:t xml:space="preserve">—meaning that there is no reason why the people should not govern themselves and their society without institutional restraints. And </w:t>
      </w:r>
      <w:r w:rsidRPr="00CB6893">
        <w:rPr>
          <w:rStyle w:val="StyleUnderline"/>
        </w:rPr>
        <w:t>populist leaders claim that they alone represent the people</w:t>
      </w:r>
      <w:r w:rsidRPr="00CB6893">
        <w:rPr>
          <w:sz w:val="10"/>
        </w:rPr>
        <w:t xml:space="preserve">, the only legitimate force in society. When populists distinguish between the “people” and the “elite,” they depict each of these groups as homogeneous. The people have one set of interests and values, the elite has another, and these two sets are not only different but fundamentally opposed. </w:t>
      </w:r>
      <w:r w:rsidRPr="00CB6893">
        <w:rPr>
          <w:rStyle w:val="StyleUnderline"/>
        </w:rPr>
        <w:t>This approach raises</w:t>
      </w:r>
      <w:r w:rsidRPr="00CB6893">
        <w:rPr>
          <w:sz w:val="10"/>
        </w:rPr>
        <w:t xml:space="preserve"> some </w:t>
      </w:r>
      <w:r w:rsidRPr="00CB6893">
        <w:rPr>
          <w:rStyle w:val="StyleUnderline"/>
        </w:rPr>
        <w:t>obvious difficulties</w:t>
      </w:r>
      <w:r w:rsidRPr="00CB6893">
        <w:rPr>
          <w:sz w:val="10"/>
        </w:rPr>
        <w:t xml:space="preserve">. First, </w:t>
      </w:r>
      <w:r w:rsidRPr="00CB6893">
        <w:rPr>
          <w:rStyle w:val="Emphasis"/>
        </w:rPr>
        <w:t>it is divisive</w:t>
      </w:r>
      <w:r w:rsidRPr="00CB6893">
        <w:rPr>
          <w:sz w:val="10"/>
        </w:rPr>
        <w:t xml:space="preserve"> by definition. In the context of popular sovereignty, </w:t>
      </w:r>
      <w:r w:rsidRPr="00CB6893">
        <w:rPr>
          <w:rStyle w:val="Emphasis"/>
        </w:rPr>
        <w:t>splitting a country’s population</w:t>
      </w:r>
      <w:r w:rsidRPr="00CB6893">
        <w:rPr>
          <w:sz w:val="10"/>
        </w:rPr>
        <w:t xml:space="preserve"> </w:t>
      </w:r>
      <w:r w:rsidRPr="00CB6893">
        <w:rPr>
          <w:rStyle w:val="StyleUnderline"/>
        </w:rPr>
        <w:t>into the people and the others</w:t>
      </w:r>
      <w:r w:rsidRPr="00CB6893">
        <w:rPr>
          <w:sz w:val="10"/>
        </w:rPr>
        <w:t xml:space="preserve"> implies that some parts of the population, because they are not really part of the people, do not deserve to share in self-government. </w:t>
      </w:r>
      <w:r w:rsidRPr="00CB6893">
        <w:rPr>
          <w:rStyle w:val="StyleUnderline"/>
        </w:rPr>
        <w:t>Individuals outside the charmed circle of the people may therefore be excluded from equal citizenship</w:t>
      </w:r>
      <w:r w:rsidRPr="00CB6893">
        <w:rPr>
          <w:sz w:val="10"/>
        </w:rPr>
        <w:t xml:space="preserve">, </w:t>
      </w:r>
      <w:r w:rsidRPr="00CB6893">
        <w:rPr>
          <w:rStyle w:val="StyleUnderline"/>
        </w:rPr>
        <w:t xml:space="preserve">violating the principle of inclusion that is </w:t>
      </w:r>
      <w:r w:rsidRPr="00CB6893">
        <w:rPr>
          <w:rStyle w:val="Emphasis"/>
        </w:rPr>
        <w:t>essential to democracy.</w:t>
      </w:r>
      <w:r w:rsidRPr="00CB6893">
        <w:rPr>
          <w:sz w:val="10"/>
        </w:rPr>
        <w:t xml:space="preserve"> Second, the populist definition of the people is inherently counter-factual. According to Jan-Werner Müller, a leading scholar of populism, populists “speak and act as if the people could develop a singular judgment, a singular will, and hence a singular, unambiguous mandate.”[9] But of course they cannot. In circumstances of even partial liberty, different social groups will have different interests, values, and origins. Plurality, not homogeneity, characterizes most peoples, most of the time. </w:t>
      </w:r>
      <w:r w:rsidRPr="00CB6893">
        <w:rPr>
          <w:rStyle w:val="StyleUnderline"/>
        </w:rPr>
        <w:t xml:space="preserve">Populism is the </w:t>
      </w:r>
      <w:r w:rsidRPr="00CB6893">
        <w:rPr>
          <w:rStyle w:val="Emphasis"/>
        </w:rPr>
        <w:t>enemy</w:t>
      </w:r>
      <w:r w:rsidRPr="00CB6893">
        <w:rPr>
          <w:sz w:val="10"/>
        </w:rPr>
        <w:t xml:space="preserve"> of pluralism, and thus </w:t>
      </w:r>
      <w:r w:rsidRPr="00CB6893">
        <w:rPr>
          <w:rStyle w:val="Emphasis"/>
        </w:rPr>
        <w:t>of modern democracy</w:t>
      </w:r>
      <w:r w:rsidRPr="00CB6893">
        <w:rPr>
          <w:sz w:val="10"/>
        </w:rPr>
        <w:t xml:space="preserve">. Imposing the assumption of uniformity on the reality of diversity not only distorts the facts but also elevates the characteristics of some social groups over those of others. To the extent that this occurs, </w:t>
      </w:r>
      <w:r w:rsidRPr="00CB6893">
        <w:rPr>
          <w:rStyle w:val="StyleUnderline"/>
        </w:rPr>
        <w:t>populism becomes a threat to democracy</w:t>
      </w:r>
      <w:r w:rsidRPr="00CB6893">
        <w:rPr>
          <w:sz w:val="10"/>
        </w:rPr>
        <w:t xml:space="preserve">, </w:t>
      </w:r>
      <w:r w:rsidRPr="00CB6893">
        <w:rPr>
          <w:rStyle w:val="StyleUnderline"/>
        </w:rPr>
        <w:t>which</w:t>
      </w:r>
      <w:r w:rsidRPr="00CB6893">
        <w:rPr>
          <w:sz w:val="10"/>
        </w:rPr>
        <w:t xml:space="preserve">, as Müller puts it, </w:t>
      </w:r>
      <w:r w:rsidRPr="00CB6893">
        <w:rPr>
          <w:rStyle w:val="StyleUnderline"/>
        </w:rPr>
        <w:t>“requires pluralism and the recognition that we need to find fair terms of living together as free, equal, but also irreducibly diverse citizens</w:t>
      </w:r>
      <w:r w:rsidRPr="00CB6893">
        <w:rPr>
          <w:sz w:val="10"/>
        </w:rPr>
        <w:t xml:space="preserve">.”[10] Whatever may have been possible in classical republics, no form of identity politics can serve as the basis for modern democracy, which stands or falls with the protection of pluralism. Equally counterfactual is the proposition that the people are uniformly virtuous. They are not, of course. Political movements based on this premise inevitably come to grief, but not before disappointment gives way to a violent search for hidden enemies. Populist leaders attack “enemies of the people” in moralistic terms, as corrupt, self-seeking, and given to conspiracies against ordinary citizens, often in collaboration with foreigners. Populism requires constant combat against these enemies and the forces they represent. In this way, presuming the people’s monopoly on virtue undermines democratic practice. Decision making in circumstances of diversity typically requires compromise. If one group or party believes that the other embodies evil, however, its members are likely to scorn compromises as dishonorable concessions to the forces of darkness. In short, populism plunges democratic societies into an endless series of moralized zero-sum conflicts; it threatens the rights of minorities; and it enables over-bearing leaders to dismantle the checkpoints on the road to autocracy. HOW SERIOUS IS THE THREAT? On the one hand, this is no time for complacency. </w:t>
      </w:r>
      <w:r w:rsidRPr="00CB6893">
        <w:rPr>
          <w:rStyle w:val="StyleUnderline"/>
        </w:rPr>
        <w:t>Liberal democracy faces clear and present dangers</w:t>
      </w:r>
      <w:r w:rsidRPr="00CB6893">
        <w:rPr>
          <w:sz w:val="10"/>
        </w:rPr>
        <w:t xml:space="preserve">. On the other hand, I must underscore a less fashionable point: </w:t>
      </w:r>
      <w:r w:rsidRPr="00CB6893">
        <w:rPr>
          <w:rStyle w:val="StyleUnderline"/>
        </w:rPr>
        <w:t>This is no time for panic either</w:t>
      </w:r>
      <w:r w:rsidRPr="00CB6893">
        <w:rPr>
          <w:sz w:val="10"/>
        </w:rPr>
        <w:t xml:space="preserve">. The best stance is reality-based concern, as detached from fear and foreboding as we can manage. The best stance is reality-based concern, as detached from fear and foreboding as we can manage. </w:t>
      </w:r>
      <w:r w:rsidRPr="00CB6893">
        <w:rPr>
          <w:rStyle w:val="StyleUnderline"/>
        </w:rPr>
        <w:t>History offers a valuable corrective</w:t>
      </w:r>
      <w:r w:rsidRPr="00CB6893">
        <w:rPr>
          <w:sz w:val="10"/>
        </w:rPr>
        <w:t xml:space="preserve"> to myopia. A recent study of politics in the wake of financial crises over the past 140 years finds a consistent pattern: Majority parties shrink; far-right parties gain ground; polarization and fragmentation intensify; uncertainty rises; and governing becomes more difficult</w:t>
      </w:r>
      <w:proofErr w:type="gramStart"/>
      <w:r w:rsidRPr="00CB6893">
        <w:rPr>
          <w:sz w:val="10"/>
        </w:rPr>
        <w:t>.[</w:t>
      </w:r>
      <w:proofErr w:type="gramEnd"/>
      <w:r w:rsidRPr="00CB6893">
        <w:rPr>
          <w:sz w:val="10"/>
        </w:rPr>
        <w:t xml:space="preserve">11] Economic historians tell us that the effects of financial crises, unlike cyclical recessions, typically take a decade or more to abate. It was not until this year that middle-class families in the United States regained the level of income they enjoyed prior to the onset of the Great Recession in late 2007. They have not yet regained the wealth they lost during this period. The lag in Europe is worse. We may also gain perspective, and a measure of comfort, from a cross-national survey released just a couple of months ago. </w:t>
      </w:r>
      <w:r w:rsidRPr="00CB6893">
        <w:rPr>
          <w:rStyle w:val="StyleUnderline"/>
        </w:rPr>
        <w:t>Although there is widespread discontent with how democratic institutions are performing</w:t>
      </w:r>
      <w:r w:rsidRPr="00CB6893">
        <w:rPr>
          <w:sz w:val="10"/>
        </w:rPr>
        <w:t xml:space="preserve"> in the European and North American countries included in the survey, </w:t>
      </w:r>
      <w:r w:rsidRPr="00CB6893">
        <w:rPr>
          <w:rStyle w:val="Emphasis"/>
        </w:rPr>
        <w:t>median support</w:t>
      </w:r>
      <w:r w:rsidRPr="00CB6893">
        <w:rPr>
          <w:rStyle w:val="StyleUnderline"/>
        </w:rPr>
        <w:t xml:space="preserve"> for </w:t>
      </w:r>
      <w:r w:rsidRPr="00CB6893">
        <w:rPr>
          <w:rStyle w:val="Emphasis"/>
        </w:rPr>
        <w:t>representative democracy</w:t>
      </w:r>
      <w:r w:rsidRPr="00CB6893">
        <w:rPr>
          <w:sz w:val="10"/>
        </w:rPr>
        <w:t xml:space="preserve"> across these countries </w:t>
      </w:r>
      <w:r w:rsidRPr="00CB6893">
        <w:rPr>
          <w:rStyle w:val="Emphasis"/>
        </w:rPr>
        <w:t>stands at 80 percent.</w:t>
      </w:r>
      <w:r w:rsidRPr="00CB6893">
        <w:rPr>
          <w:sz w:val="10"/>
        </w:rPr>
        <w:t xml:space="preserve"> By contrast, only 13 percent support a system in which a strong leader can make decisions without interference from the legislature or the courts. Even fewer support military government. That said, while publics are not turning their back on representative democracy, they are willing to consider other forms of decision making. Seventy percent favor referendums in which citizens vote directly on major national issues, and 43 percent believe that allowing experts to make decisions about what is best for their countries makes sense</w:t>
      </w:r>
      <w:proofErr w:type="gramStart"/>
      <w:r w:rsidRPr="00CB6893">
        <w:rPr>
          <w:sz w:val="10"/>
        </w:rPr>
        <w:t>.[</w:t>
      </w:r>
      <w:proofErr w:type="gramEnd"/>
      <w:r w:rsidRPr="00CB6893">
        <w:rPr>
          <w:sz w:val="10"/>
        </w:rPr>
        <w:t>12] Over the past year, I have been part of a bipartisan Voter Study Group that has been working to understand not only the 2016 presidential election, but also Americans’ views of their democratic system. The news is mostly good. Among respondents, 78 percent believe that democracy is preferable to any other form of government, while 83 percent think it is very important to live in a democratic system. Nonetheless, 23 percent are open to a strong leader who does not have to bother with Congress and elections, and 18 percent would countenance military rule. Openness to undemocratic alternatives was most pronounced among voters who combine economic liberalism and cultural conservatism—the policy profile most characteristic of U.S. populists. It was also evident among voters who favor one primary culture over cultural diversity, believe that European heritage is important to being an American, and harbor highly negative views of Muslims. Nearly half the voters who supported Barack Obama in 2012 but switched to Donald Trump in 2016 favored a strong, unencumbered leader and declined to endorse democracy as the best form of government</w:t>
      </w:r>
      <w:proofErr w:type="gramStart"/>
      <w:r w:rsidRPr="00CB6893">
        <w:rPr>
          <w:sz w:val="10"/>
        </w:rPr>
        <w:t>.[</w:t>
      </w:r>
      <w:proofErr w:type="gramEnd"/>
      <w:r w:rsidRPr="00CB6893">
        <w:rPr>
          <w:sz w:val="10"/>
        </w:rPr>
        <w:t xml:space="preserve">13] It is not clear that these findings represent a break with the past. Overall support for a leader who can act unchecked by Congress and the courts is no higher than it was two decades ago. Readers familiar with Seymour Martin Lipset’s scholarship will recall similar themes in his 1970 text The Politics of Unreason and in the work he did on working-class authoritarianism in the 1950s.[14] Nonetheless, there are grounds for concern, not least because our system allows aroused political minorities to exercise disproportionate influence. In practice, not every manifestation of populism threatens liberal democracy. While the Brexit vote, as a policy decision made by referendum, raised some issues in terms of parliamentary sovereignty, its outcome ultimately pivoted on policy concerns. In systems where liberal-democratic institutions are strong, disputes about trade, immigration, and even national sovereignty can still take place. In the long run, the effort to place such issues beyond the pale of political contestation will do more to weaken liberal democracy than robust debate ever could. But sometimes </w:t>
      </w:r>
      <w:r w:rsidRPr="00CB6893">
        <w:rPr>
          <w:rStyle w:val="StyleUnderline"/>
        </w:rPr>
        <w:t>the populist challenge does directly threaten liberal democracy</w:t>
      </w:r>
      <w:r w:rsidRPr="00CB6893">
        <w:rPr>
          <w:sz w:val="10"/>
        </w:rPr>
        <w:t xml:space="preserve">. </w:t>
      </w:r>
      <w:r w:rsidRPr="00CB6893">
        <w:rPr>
          <w:rStyle w:val="StyleUnderline"/>
        </w:rPr>
        <w:t xml:space="preserve">Left unchecked, moves to </w:t>
      </w:r>
      <w:r w:rsidRPr="00CB6893">
        <w:rPr>
          <w:rStyle w:val="Emphasis"/>
        </w:rPr>
        <w:t>undermine freedom</w:t>
      </w:r>
      <w:r w:rsidRPr="00CB6893">
        <w:rPr>
          <w:rStyle w:val="StyleUnderline"/>
        </w:rPr>
        <w:t xml:space="preserve"> of the press, weaken </w:t>
      </w:r>
      <w:r w:rsidRPr="00CB6893">
        <w:rPr>
          <w:rStyle w:val="Emphasis"/>
        </w:rPr>
        <w:t>constitutional courts</w:t>
      </w:r>
      <w:r w:rsidRPr="00CB6893">
        <w:rPr>
          <w:rStyle w:val="StyleUnderline"/>
        </w:rPr>
        <w:t xml:space="preserve">, concentrate power in the hands of the executive, and </w:t>
      </w:r>
      <w:r w:rsidRPr="00CB6893">
        <w:rPr>
          <w:rStyle w:val="Emphasis"/>
        </w:rPr>
        <w:t>marginalize groups</w:t>
      </w:r>
      <w:r w:rsidRPr="00CB6893">
        <w:rPr>
          <w:rStyle w:val="StyleUnderline"/>
        </w:rPr>
        <w:t xml:space="preserve"> of citizens based on </w:t>
      </w:r>
      <w:r w:rsidRPr="00CB6893">
        <w:rPr>
          <w:rStyle w:val="Emphasis"/>
        </w:rPr>
        <w:t>ethnicity, religion, or national origin</w:t>
      </w:r>
      <w:r w:rsidRPr="00CB6893">
        <w:rPr>
          <w:rStyle w:val="StyleUnderline"/>
        </w:rPr>
        <w:t xml:space="preserve"> will undermine </w:t>
      </w:r>
      <w:r w:rsidRPr="00CB6893">
        <w:rPr>
          <w:rStyle w:val="Emphasis"/>
        </w:rPr>
        <w:t>liberal democracy</w:t>
      </w:r>
      <w:r w:rsidRPr="00CB6893">
        <w:rPr>
          <w:rStyle w:val="StyleUnderline"/>
        </w:rPr>
        <w:t xml:space="preserve"> from within</w:t>
      </w:r>
      <w:r w:rsidRPr="00CB6893">
        <w:rPr>
          <w:sz w:val="10"/>
        </w:rPr>
        <w:t>. Hungarian leader Viktor Orbán is frank about his antipathy to liberalism. The country that gave birth to the Solidarity movement is following his lead. We dare not ignore these developments, which may well be harbingers of worse to come. As Abraham Lincoln once said as the clouds of crisis darkened, “If we could first know where we are and whither we are tending, we could better judge what to do and how to do it.”[15]</w:t>
      </w:r>
    </w:p>
    <w:p w:rsidR="00E91CCD" w:rsidRPr="00E91CCD" w:rsidRDefault="00E91CCD" w:rsidP="00E91CCD">
      <w:pPr>
        <w:pStyle w:val="Heading4"/>
        <w:rPr>
          <w:rStyle w:val="StyleUnderline"/>
          <w:sz w:val="26"/>
          <w:u w:val="none"/>
        </w:rPr>
      </w:pPr>
      <w:r>
        <w:t>&lt;&lt;</w:t>
      </w:r>
      <w:proofErr w:type="gramStart"/>
      <w:r>
        <w:t>insert</w:t>
      </w:r>
      <w:proofErr w:type="gramEnd"/>
      <w:r>
        <w:t xml:space="preserve"> democracy impact&gt;&gt;</w:t>
      </w:r>
    </w:p>
    <w:p w:rsidR="00E91CCD" w:rsidRPr="00E91CCD" w:rsidRDefault="00E91CCD" w:rsidP="00E91CCD">
      <w:pPr>
        <w:pStyle w:val="Heading3"/>
      </w:pPr>
      <w:r w:rsidRPr="00E91CCD">
        <w:t>U</w:t>
      </w:r>
    </w:p>
    <w:p w:rsidR="00E91CCD" w:rsidRDefault="00E91CCD" w:rsidP="00E91CCD">
      <w:pPr>
        <w:pStyle w:val="Heading4"/>
      </w:pPr>
      <w:r>
        <w:t xml:space="preserve">Populism is declining now---BUT, it can make a quick resurgence. </w:t>
      </w:r>
    </w:p>
    <w:p w:rsidR="00E91CCD" w:rsidRDefault="00E91CCD" w:rsidP="00E91CCD">
      <w:r>
        <w:t xml:space="preserve">Matt </w:t>
      </w:r>
      <w:r w:rsidRPr="003C25A7">
        <w:rPr>
          <w:rStyle w:val="Style13ptBold"/>
        </w:rPr>
        <w:t>Purple 17</w:t>
      </w:r>
      <w:r>
        <w:t>, Matt Purple is the deputy editor for Rare Politics, National Interest, 9-9-2017, "Is Populism Dead?</w:t>
      </w:r>
      <w:proofErr w:type="gramStart"/>
      <w:r>
        <w:t>",</w:t>
      </w:r>
      <w:proofErr w:type="gramEnd"/>
      <w:r>
        <w:t xml:space="preserve"> http://nationalinterest.org/feature/populism-dead-22231/page/0/1 -- CR</w:t>
      </w:r>
    </w:p>
    <w:p w:rsidR="00E91CCD" w:rsidRPr="003C25A7" w:rsidRDefault="00E91CCD" w:rsidP="00E91CCD">
      <w:pPr>
        <w:rPr>
          <w:sz w:val="14"/>
        </w:rPr>
      </w:pPr>
      <w:r w:rsidRPr="003C25A7">
        <w:rPr>
          <w:rStyle w:val="Emphasis"/>
        </w:rPr>
        <w:t>What happened?</w:t>
      </w:r>
      <w:r w:rsidRPr="003C25A7">
        <w:rPr>
          <w:sz w:val="14"/>
        </w:rPr>
        <w:t xml:space="preserve"> </w:t>
      </w:r>
      <w:r w:rsidRPr="003C25A7">
        <w:rPr>
          <w:rStyle w:val="StyleUnderline"/>
        </w:rPr>
        <w:t xml:space="preserve">Why did the </w:t>
      </w:r>
      <w:r w:rsidRPr="003C25A7">
        <w:rPr>
          <w:rStyle w:val="Emphasis"/>
        </w:rPr>
        <w:t>formidable populism</w:t>
      </w:r>
      <w:r w:rsidRPr="003C25A7">
        <w:rPr>
          <w:rStyle w:val="StyleUnderline"/>
        </w:rPr>
        <w:t xml:space="preserve"> of </w:t>
      </w:r>
      <w:r w:rsidRPr="003C25A7">
        <w:rPr>
          <w:rStyle w:val="Emphasis"/>
        </w:rPr>
        <w:t>yesteryear</w:t>
      </w:r>
      <w:r w:rsidRPr="003C25A7">
        <w:rPr>
          <w:rStyle w:val="StyleUnderline"/>
        </w:rPr>
        <w:t xml:space="preserve"> suddenly </w:t>
      </w:r>
      <w:r w:rsidRPr="003C25A7">
        <w:rPr>
          <w:rStyle w:val="Emphasis"/>
        </w:rPr>
        <w:t>give way</w:t>
      </w:r>
      <w:r w:rsidRPr="003C25A7">
        <w:rPr>
          <w:sz w:val="14"/>
        </w:rPr>
        <w:t xml:space="preserve"> to elite optimism? One reason is that </w:t>
      </w:r>
      <w:r w:rsidRPr="003C25A7">
        <w:rPr>
          <w:rStyle w:val="StyleUnderline"/>
        </w:rPr>
        <w:t>those motivated to vote for populist parties</w:t>
      </w:r>
      <w:r w:rsidRPr="003C25A7">
        <w:rPr>
          <w:sz w:val="14"/>
        </w:rPr>
        <w:t xml:space="preserve">, whether for reasons of economic decline or cultural alienation, </w:t>
      </w:r>
      <w:r w:rsidRPr="003C25A7">
        <w:rPr>
          <w:rStyle w:val="Emphasis"/>
        </w:rPr>
        <w:t>were</w:t>
      </w:r>
      <w:r w:rsidRPr="003C25A7">
        <w:rPr>
          <w:sz w:val="14"/>
        </w:rPr>
        <w:t xml:space="preserve"> always </w:t>
      </w:r>
      <w:r w:rsidRPr="003C25A7">
        <w:rPr>
          <w:rStyle w:val="Emphasis"/>
        </w:rPr>
        <w:t>outnumbered</w:t>
      </w:r>
      <w:r w:rsidRPr="003C25A7">
        <w:rPr>
          <w:sz w:val="14"/>
        </w:rPr>
        <w:t xml:space="preserve">. Marine Le Pen’s supporters might have had zeal, but they amounted to only a third of the total vote against Emmanuel Macron in France’s runoff election, while the Dutch PVV managed 13 percent in a crowded field. </w:t>
      </w:r>
      <w:r w:rsidRPr="003C25A7">
        <w:rPr>
          <w:rStyle w:val="StyleUnderline"/>
        </w:rPr>
        <w:t>Even Donald Trump</w:t>
      </w:r>
      <w:r w:rsidRPr="003C25A7">
        <w:rPr>
          <w:sz w:val="14"/>
        </w:rPr>
        <w:t xml:space="preserve">, the most talented personality in the insurgent lineup, </w:t>
      </w:r>
      <w:r w:rsidRPr="003C25A7">
        <w:rPr>
          <w:rStyle w:val="StyleUnderline"/>
        </w:rPr>
        <w:t>mustered only 46 percent of the American popular vote</w:t>
      </w:r>
      <w:r w:rsidRPr="003C25A7">
        <w:rPr>
          <w:sz w:val="14"/>
        </w:rPr>
        <w:t xml:space="preserve">. Only Brexit managed a true majority, 52 percent, though its deep historical context and attachment to less populist libertarian sentiments make it a trickier case. </w:t>
      </w:r>
      <w:r w:rsidRPr="003C25A7">
        <w:rPr>
          <w:rStyle w:val="StyleUnderline"/>
        </w:rPr>
        <w:t>The most ardent populists</w:t>
      </w:r>
      <w:r w:rsidRPr="003C25A7">
        <w:rPr>
          <w:sz w:val="14"/>
        </w:rPr>
        <w:t>—Appalachians and Rust Belters in America, Northern Englishmen weary of economic decline, natives of France’s former industrial heartland—</w:t>
      </w:r>
      <w:r w:rsidRPr="003C25A7">
        <w:rPr>
          <w:rStyle w:val="StyleUnderline"/>
        </w:rPr>
        <w:t xml:space="preserve">simply </w:t>
      </w:r>
      <w:r w:rsidRPr="003C25A7">
        <w:rPr>
          <w:rStyle w:val="Emphasis"/>
        </w:rPr>
        <w:t>don’t constitute enough</w:t>
      </w:r>
      <w:r w:rsidRPr="003C25A7">
        <w:rPr>
          <w:rStyle w:val="StyleUnderline"/>
        </w:rPr>
        <w:t xml:space="preserve"> of their respective electorates to </w:t>
      </w:r>
      <w:r w:rsidRPr="003C25A7">
        <w:rPr>
          <w:rStyle w:val="Emphasis"/>
        </w:rPr>
        <w:t>win majorities</w:t>
      </w:r>
      <w:r w:rsidRPr="003C25A7">
        <w:rPr>
          <w:sz w:val="14"/>
        </w:rPr>
        <w:t xml:space="preserve">. </w:t>
      </w:r>
      <w:r w:rsidRPr="003C25A7">
        <w:rPr>
          <w:rStyle w:val="StyleUnderline"/>
        </w:rPr>
        <w:t>That makes them dependent on more traditional conservative voters who might be sympathetic to anti-establishment rhetoric</w:t>
      </w:r>
      <w:r w:rsidRPr="003C25A7">
        <w:rPr>
          <w:sz w:val="14"/>
        </w:rPr>
        <w:t xml:space="preserve"> but often have fewer grievances and are less passionate. If you’re Donald Trump, you can animate them enough to form an effective coalition. But if those voters find appeal in a Rorschach-blot reformer (Macron), detect a backbone in their center-right party (the Netherlands) or are just wary of radically disrupting the status quo (Germany), the revolution can end as abruptly as it began. </w:t>
      </w:r>
      <w:r w:rsidRPr="003C25A7">
        <w:rPr>
          <w:rStyle w:val="Emphasis"/>
        </w:rPr>
        <w:t>We shouldn’t underestimate</w:t>
      </w:r>
      <w:r w:rsidRPr="003C25A7">
        <w:rPr>
          <w:sz w:val="14"/>
        </w:rPr>
        <w:t xml:space="preserve"> that last one in particular. Chesterton’s dictum about not taking down a fence until you know the reason it was put up is a powerful force on man’s psyche, which is why most Europeans don’t want to give up on the EU despite their problems with it. Risking damage to the here and now in exchange for a hazy oasis years ahead is always a tough sell. Still, </w:t>
      </w:r>
      <w:r w:rsidRPr="003C25A7">
        <w:rPr>
          <w:rStyle w:val="StyleUnderline"/>
        </w:rPr>
        <w:t xml:space="preserve">don’t </w:t>
      </w:r>
      <w:r w:rsidRPr="003C25A7">
        <w:rPr>
          <w:rStyle w:val="Emphasis"/>
        </w:rPr>
        <w:t>rule out the insurgents yet</w:t>
      </w:r>
      <w:r w:rsidRPr="003C25A7">
        <w:rPr>
          <w:sz w:val="14"/>
        </w:rPr>
        <w:t xml:space="preserve">. As Macron’s missteps plunge his poll numbers to sub-Trump </w:t>
      </w:r>
      <w:proofErr w:type="gramStart"/>
      <w:r w:rsidRPr="003C25A7">
        <w:rPr>
          <w:sz w:val="14"/>
        </w:rPr>
        <w:t>levels ,</w:t>
      </w:r>
      <w:proofErr w:type="gramEnd"/>
      <w:r w:rsidRPr="003C25A7">
        <w:rPr>
          <w:sz w:val="14"/>
        </w:rPr>
        <w:t xml:space="preserve"> as global elites continue to duck the lessons of 2016, </w:t>
      </w:r>
      <w:r w:rsidRPr="003C25A7">
        <w:rPr>
          <w:rStyle w:val="StyleUnderline"/>
        </w:rPr>
        <w:t xml:space="preserve">the </w:t>
      </w:r>
      <w:r w:rsidRPr="003C25A7">
        <w:rPr>
          <w:rStyle w:val="Emphasis"/>
        </w:rPr>
        <w:t>populist gusher</w:t>
      </w:r>
      <w:r w:rsidRPr="003C25A7">
        <w:rPr>
          <w:rStyle w:val="StyleUnderline"/>
        </w:rPr>
        <w:t xml:space="preserve"> could still </w:t>
      </w:r>
      <w:r w:rsidRPr="003C25A7">
        <w:rPr>
          <w:rStyle w:val="Emphasis"/>
        </w:rPr>
        <w:t>come roaring back</w:t>
      </w:r>
      <w:r w:rsidRPr="003C25A7">
        <w:rPr>
          <w:sz w:val="14"/>
        </w:rPr>
        <w:t>.</w:t>
      </w:r>
    </w:p>
    <w:p w:rsidR="00E91CCD" w:rsidRPr="00E91CCD" w:rsidRDefault="00E91CCD" w:rsidP="00E91CCD"/>
    <w:p w:rsidR="00E91CCD" w:rsidRPr="00C10F22" w:rsidRDefault="00E91CCD" w:rsidP="00E91CCD">
      <w:pPr>
        <w:pStyle w:val="Heading3"/>
      </w:pPr>
      <w:r>
        <w:t>L</w:t>
      </w:r>
    </w:p>
    <w:p w:rsidR="00E91CCD" w:rsidRDefault="00E91CCD" w:rsidP="00E91CCD">
      <w:pPr>
        <w:pStyle w:val="Heading4"/>
      </w:pPr>
      <w:r>
        <w:t xml:space="preserve">Immigration causes shocks which increases populism and causes racial polarization AND, </w:t>
      </w:r>
      <w:r w:rsidRPr="00C82E8E">
        <w:rPr>
          <w:u w:val="single"/>
        </w:rPr>
        <w:t>independent</w:t>
      </w:r>
      <w:r>
        <w:t xml:space="preserve"> of the economic effects---populists will </w:t>
      </w:r>
      <w:r w:rsidRPr="00C82E8E">
        <w:rPr>
          <w:u w:val="single"/>
        </w:rPr>
        <w:t>still backlash</w:t>
      </w:r>
      <w:r>
        <w:t>.</w:t>
      </w:r>
    </w:p>
    <w:p w:rsidR="00E91CCD" w:rsidRDefault="00E91CCD" w:rsidP="00E91CCD">
      <w:r>
        <w:t xml:space="preserve">Wayne </w:t>
      </w:r>
      <w:r w:rsidRPr="00207FDB">
        <w:rPr>
          <w:rStyle w:val="Style13ptBold"/>
        </w:rPr>
        <w:t>Steger 16</w:t>
      </w:r>
      <w:r>
        <w:t xml:space="preserve">, DePaul University, January, 2016, “Populist Challenges and the 2016 Presidential Nominations”, </w:t>
      </w:r>
      <w:hyperlink r:id="rId58" w:history="1">
        <w:r w:rsidRPr="00000D9D">
          <w:rPr>
            <w:rStyle w:val="Hyperlink"/>
          </w:rPr>
          <w:t>https://www.idc.ac.il/en/schools/government/uselections/Documents/Steger-Wayne.pdf</w:t>
        </w:r>
      </w:hyperlink>
      <w:r>
        <w:t xml:space="preserve"> -- CR</w:t>
      </w:r>
    </w:p>
    <w:p w:rsidR="00E91CCD" w:rsidRDefault="00E91CCD" w:rsidP="00E91CCD">
      <w:pPr>
        <w:rPr>
          <w:sz w:val="8"/>
        </w:rPr>
      </w:pPr>
      <w:r w:rsidRPr="00207FDB">
        <w:rPr>
          <w:rStyle w:val="StyleUnderline"/>
        </w:rPr>
        <w:t>Immigration</w:t>
      </w:r>
      <w:r w:rsidRPr="004D02B5">
        <w:rPr>
          <w:sz w:val="8"/>
        </w:rPr>
        <w:t xml:space="preserve"> also </w:t>
      </w:r>
      <w:r w:rsidRPr="00207FDB">
        <w:rPr>
          <w:rStyle w:val="StyleUnderline"/>
        </w:rPr>
        <w:t>has changed the employment</w:t>
      </w:r>
      <w:r>
        <w:rPr>
          <w:rStyle w:val="StyleUnderline"/>
        </w:rPr>
        <w:t xml:space="preserve"> </w:t>
      </w:r>
      <w:r w:rsidRPr="00207FDB">
        <w:rPr>
          <w:rStyle w:val="StyleUnderline"/>
        </w:rPr>
        <w:t>landscape, increasing the supply of both skilled and unskilled labor and helping to reduce the</w:t>
      </w:r>
      <w:r>
        <w:rPr>
          <w:rStyle w:val="StyleUnderline"/>
        </w:rPr>
        <w:t xml:space="preserve"> </w:t>
      </w:r>
      <w:r w:rsidRPr="00207FDB">
        <w:rPr>
          <w:rStyle w:val="StyleUnderline"/>
        </w:rPr>
        <w:t>costs of production</w:t>
      </w:r>
      <w:r w:rsidRPr="004D02B5">
        <w:rPr>
          <w:sz w:val="8"/>
        </w:rPr>
        <w:t xml:space="preserve">. But these are secondary forces compared to automation. But empirical reality need not drive political perceptions and decisions (e.g., Sharot, Korn and Dolan, 2011; Bolsen, Druckman and Lomax Cook, 2014). What matters is that </w:t>
      </w:r>
      <w:r w:rsidRPr="0057762E">
        <w:rPr>
          <w:rStyle w:val="StyleUnderline"/>
        </w:rPr>
        <w:t>large numbers of working</w:t>
      </w:r>
      <w:r>
        <w:rPr>
          <w:rStyle w:val="StyleUnderline"/>
        </w:rPr>
        <w:t xml:space="preserve"> </w:t>
      </w:r>
      <w:r w:rsidRPr="0057762E">
        <w:rPr>
          <w:rStyle w:val="StyleUnderline"/>
        </w:rPr>
        <w:t>class people think foreign competition</w:t>
      </w:r>
      <w:r w:rsidRPr="004D02B5">
        <w:rPr>
          <w:sz w:val="8"/>
        </w:rPr>
        <w:t xml:space="preserve"> and offshoring of production </w:t>
      </w:r>
      <w:r w:rsidRPr="0057762E">
        <w:rPr>
          <w:rStyle w:val="StyleUnderline"/>
        </w:rPr>
        <w:t>are costing them jobs. One</w:t>
      </w:r>
      <w:r>
        <w:rPr>
          <w:rStyle w:val="StyleUnderline"/>
        </w:rPr>
        <w:t xml:space="preserve"> </w:t>
      </w:r>
      <w:r w:rsidRPr="0057762E">
        <w:rPr>
          <w:rStyle w:val="StyleUnderline"/>
        </w:rPr>
        <w:t>of the challenges of right-wing populism is that its anti-elitism extends to “experts”</w:t>
      </w:r>
      <w:r w:rsidRPr="004D02B5">
        <w:rPr>
          <w:sz w:val="8"/>
        </w:rPr>
        <w:t xml:space="preserve"> and academics, </w:t>
      </w:r>
      <w:r w:rsidRPr="0057762E">
        <w:rPr>
          <w:rStyle w:val="StyleUnderline"/>
        </w:rPr>
        <w:t>making it harder to educate people and get them to change their beliefs about the</w:t>
      </w:r>
      <w:r>
        <w:rPr>
          <w:rStyle w:val="StyleUnderline"/>
        </w:rPr>
        <w:t xml:space="preserve"> </w:t>
      </w:r>
      <w:r w:rsidRPr="0057762E">
        <w:rPr>
          <w:rStyle w:val="StyleUnderline"/>
        </w:rPr>
        <w:t>relationship between globalization and jobs and wages.</w:t>
      </w:r>
      <w:r>
        <w:rPr>
          <w:rStyle w:val="StyleUnderline"/>
        </w:rPr>
        <w:t xml:space="preserve"> </w:t>
      </w:r>
      <w:r w:rsidRPr="004D02B5">
        <w:rPr>
          <w:sz w:val="8"/>
        </w:rPr>
        <w:t xml:space="preserve">Another sector which has experienced tremendous changes in labor and wages is the energy sector where there have been winners and losers. The winners have been primarily in natural gas and oil production (primarily in areas of the country using fracking to release small deposits of natural gas and oil such as North Dakota, Montana, Oklahoma, and Texas). Coal production has declined greatly, particularly in the Eastern half of the United States which has vast reserves of high sulfur-content, bituminous coal. Production of bituminous coal has decreased for two reasons. One, the increased production of cheaper natural gas has put the coal industry at a competitive price disadvantage in the production of electricity. Two, environmental regulations, implemented to reduce greenhouse gasses, have raised the costs and reduced the market for bituminous coal. The impact has been dramatic and rapid. An estimated 191,000 coal mining jobs were lost between 2014 and mid-2016, primarily in the Appalachian Mountain region crossing Kentucky, Tennessee, Pennsylvania, and West Virginia. The coal mining industry has lost 45% of the jobs that existed in 1981. These job losses are geographically concentrated, devastating entire communities where coal mining was the sole economic engine. The lack of a diversified economy is particularly important because the end of an industry means economic decline in these areas without realistic opportunities to find another job. </w:t>
      </w:r>
      <w:r w:rsidRPr="0057762E">
        <w:rPr>
          <w:rStyle w:val="StyleUnderline"/>
        </w:rPr>
        <w:t>Economic discontent is not limited</w:t>
      </w:r>
      <w:r w:rsidRPr="004D02B5">
        <w:rPr>
          <w:sz w:val="8"/>
        </w:rPr>
        <w:t xml:space="preserve"> to these economic sectors. Another </w:t>
      </w:r>
      <w:r w:rsidRPr="0057762E">
        <w:rPr>
          <w:rStyle w:val="StyleUnderline"/>
        </w:rPr>
        <w:t>major economic transformation has occurred in the structure of labor compensation</w:t>
      </w:r>
      <w:r w:rsidRPr="004D02B5">
        <w:rPr>
          <w:sz w:val="8"/>
        </w:rPr>
        <w:t xml:space="preserve"> that has reduced wages for millions of employees in white collar occupations. Corporations have moved from hourly wages with overtime compensation in the 1970s and 1980s, to salaries without overtime compensation in the 1990s, and over the last fifteen years to more “1099” contract employment which typically lack long term salary assurances or health and retirement benefits.13 Katz and Krueger (2016) estimate that by late 2015, 15% of the US workforce was working in these alternative work arrangements that do not provide benefits. Overall, fewer Americans are finding economic security even when they are employed, and more of those who are employed are experiencing stagnating or declining wages and benefits. Thus economic decline extends beyond rural America, Appalachia, and small towns and cities that have lost the factories that were the economic engine of the community. While employment and wages have stagnated for millions of people, most of the gains from growing productivity have gone to corporate management and ownership in the form of increasing compensation, dividends, and stock valuation. Not everyone has lost out in the new economy. Employment and wage growth have occurred in the economic sectors of technology, finance, and other services that leverage knowledge and technology. Employment in these sectors typically require a college degree. Since the 1970s, there has been a growing income gap between workers with a high school education or less and those gaining a college degree. That has cultural and social ramifications that transcend the economic impacts of these transformations. </w:t>
      </w:r>
      <w:r w:rsidRPr="0057762E">
        <w:rPr>
          <w:rStyle w:val="StyleUnderline"/>
        </w:rPr>
        <w:t>Lower education, working class people are losing jobs, their communities, and their “way of life</w:t>
      </w:r>
      <w:r w:rsidRPr="004D02B5">
        <w:rPr>
          <w:sz w:val="8"/>
        </w:rPr>
        <w:t xml:space="preserve">.” Further, there is a geographic distribution of economic losers and economic winners may well be feeding the large urban – rural divide. Small cities and the small towns of rural areas have been hit hardest by the declines in agriculture, manufacturing, and mining. While urban areas have lost a larger absolute number of manufacturing jobs, most large urban areas have more diversified economies so that employment losses in one sector can be offset by gains in other areas. Workers losing jobs in urban area like Chicago can participate in worker retraining and education programs with a reasonable expectation of finding a job within or near their community. Education and job retraining programs do not help coal miners in Appalachia, factory workers in Beloit, Wisconsin, or the farmer whose small family farm operation is no longer economically viable in capital intensive agricultural production. Companies in the technology, finance, and other knowledge industries generally are not locating their offices the 15 areas that are losing jobs. They are locating in large urban areas, primarily on the East and West Coasts and in a few cities in between. </w:t>
      </w:r>
      <w:r w:rsidRPr="0057762E">
        <w:rPr>
          <w:rStyle w:val="StyleUnderline"/>
        </w:rPr>
        <w:t>People losing jobs in rural areas and small cities have to relocate to obtain employment.</w:t>
      </w:r>
      <w:r w:rsidRPr="004D02B5">
        <w:rPr>
          <w:sz w:val="8"/>
        </w:rPr>
        <w:t xml:space="preserve"> While older populations often remain, younger generations tend to move in search of jobs—resulting in older and impoverished population living in rural areas and small cities that have lost their primary economic engine. As such, </w:t>
      </w:r>
      <w:r w:rsidRPr="0057762E">
        <w:rPr>
          <w:rStyle w:val="StyleUnderline"/>
        </w:rPr>
        <w:t xml:space="preserve">the losses are </w:t>
      </w:r>
      <w:r w:rsidRPr="00C82E8E">
        <w:rPr>
          <w:rStyle w:val="Emphasis"/>
        </w:rPr>
        <w:t>devastating</w:t>
      </w:r>
      <w:r w:rsidRPr="0057762E">
        <w:rPr>
          <w:rStyle w:val="StyleUnderline"/>
        </w:rPr>
        <w:t xml:space="preserve"> not only to workers in these areas</w:t>
      </w:r>
      <w:r w:rsidRPr="004D02B5">
        <w:rPr>
          <w:sz w:val="8"/>
        </w:rPr>
        <w:t xml:space="preserve">, but to their entire communities. Interestingly, it is the community that may be more consequential unit of analysis for measuring economic discontent compared to individual pocketbook voting. Rothwell and Rosell (2016) find that it is selfemployed people who are relatively better off than others in their community who were drawn to Trump during first half of 2016. </w:t>
      </w:r>
      <w:r w:rsidRPr="0057762E">
        <w:rPr>
          <w:rStyle w:val="StyleUnderline"/>
        </w:rPr>
        <w:t xml:space="preserve">The </w:t>
      </w:r>
      <w:r w:rsidRPr="00C82E8E">
        <w:rPr>
          <w:rStyle w:val="Emphasis"/>
        </w:rPr>
        <w:t>economic condition</w:t>
      </w:r>
      <w:r w:rsidRPr="0057762E">
        <w:rPr>
          <w:rStyle w:val="StyleUnderline"/>
        </w:rPr>
        <w:t xml:space="preserve"> of the local community is </w:t>
      </w:r>
      <w:r w:rsidRPr="00C82E8E">
        <w:rPr>
          <w:rStyle w:val="Emphasis"/>
        </w:rPr>
        <w:t>a significant predictor</w:t>
      </w:r>
      <w:r w:rsidRPr="0057762E">
        <w:rPr>
          <w:rStyle w:val="StyleUnderline"/>
        </w:rPr>
        <w:t xml:space="preserve"> of Trump’s support</w:t>
      </w:r>
      <w:r w:rsidRPr="004D02B5">
        <w:rPr>
          <w:sz w:val="8"/>
        </w:rPr>
        <w:t xml:space="preserve"> in the daily Gallup tracking polls. These socioeconomic and geographic changes in American society have coincided with considerable demographic changes that have political effects (e.g., Cohn and Caumont, 2016; Holbrook, 2016). </w:t>
      </w:r>
      <w:r w:rsidRPr="0057762E">
        <w:rPr>
          <w:rStyle w:val="StyleUnderline"/>
        </w:rPr>
        <w:t xml:space="preserve">These changes matter because </w:t>
      </w:r>
      <w:r w:rsidRPr="0057762E">
        <w:rPr>
          <w:rStyle w:val="Emphasis"/>
        </w:rPr>
        <w:t>demographic change</w:t>
      </w:r>
      <w:r w:rsidRPr="0057762E">
        <w:rPr>
          <w:rStyle w:val="StyleUnderline"/>
        </w:rPr>
        <w:t xml:space="preserve"> and </w:t>
      </w:r>
      <w:r w:rsidRPr="0057762E">
        <w:rPr>
          <w:rStyle w:val="Emphasis"/>
        </w:rPr>
        <w:t>immigration</w:t>
      </w:r>
      <w:r w:rsidRPr="0057762E">
        <w:rPr>
          <w:rStyle w:val="StyleUnderline"/>
        </w:rPr>
        <w:t xml:space="preserve"> has been shown to produce a </w:t>
      </w:r>
      <w:r w:rsidRPr="0057762E">
        <w:rPr>
          <w:rStyle w:val="Emphasis"/>
        </w:rPr>
        <w:t>substantial cultural backlash</w:t>
      </w:r>
      <w:r w:rsidRPr="004D02B5">
        <w:rPr>
          <w:sz w:val="8"/>
        </w:rPr>
        <w:t xml:space="preserve"> even in Northern European countries that have progressive political traditions (Inglehart and Norris, 2016). Clearly, </w:t>
      </w:r>
      <w:r w:rsidRPr="0057762E">
        <w:rPr>
          <w:rStyle w:val="StyleUnderline"/>
        </w:rPr>
        <w:t xml:space="preserve">most of the attention has been </w:t>
      </w:r>
      <w:r w:rsidRPr="00C82E8E">
        <w:rPr>
          <w:rStyle w:val="Emphasis"/>
        </w:rPr>
        <w:t>given to immigration</w:t>
      </w:r>
      <w:r w:rsidRPr="004D02B5">
        <w:rPr>
          <w:sz w:val="8"/>
        </w:rPr>
        <w:t xml:space="preserve">, particularly of Hispanics and Middle Eastern Muslims who are more visible by skin tone, language, and cultural differences. Hispanic immigration increased substantially since 1991 before leveling off during the Obama years, but the geographic footprint of the Hispanic population expanded to almost all parts of the United States including rural America.14 It does not seem to matter for many that Mexican unauthorized immigration has declined since 2009 according to the PEW Research Center.15 Interestingly, people who live in communities with a growing Hispanic population were not more supportive of Trump; rather it is people who live in homogenous white communities that were more supportive of Trump (Rothwell, 2016). </w:t>
      </w:r>
      <w:r w:rsidRPr="0057762E">
        <w:rPr>
          <w:rStyle w:val="StyleUnderline"/>
        </w:rPr>
        <w:t xml:space="preserve">Polling has shown that </w:t>
      </w:r>
      <w:r w:rsidRPr="00C82E8E">
        <w:rPr>
          <w:rStyle w:val="Emphasis"/>
        </w:rPr>
        <w:t>racial antagonism</w:t>
      </w:r>
      <w:r w:rsidRPr="0057762E">
        <w:rPr>
          <w:rStyle w:val="StyleUnderline"/>
        </w:rPr>
        <w:t xml:space="preserve"> has been </w:t>
      </w:r>
      <w:r w:rsidRPr="00C82E8E">
        <w:rPr>
          <w:rStyle w:val="Emphasis"/>
        </w:rPr>
        <w:t>rising</w:t>
      </w:r>
      <w:r w:rsidRPr="0057762E">
        <w:rPr>
          <w:rStyle w:val="StyleUnderline"/>
        </w:rPr>
        <w:t xml:space="preserve"> </w:t>
      </w:r>
      <w:r w:rsidRPr="004D02B5">
        <w:rPr>
          <w:sz w:val="8"/>
        </w:rPr>
        <w:t xml:space="preserve">in battle ground states since the election of Barack Obama (Belcher, 2016; Iyengar and Westwood, 2015). </w:t>
      </w:r>
      <w:r w:rsidRPr="0057762E">
        <w:rPr>
          <w:rStyle w:val="StyleUnderline"/>
        </w:rPr>
        <w:t>The reaction</w:t>
      </w:r>
      <w:r w:rsidRPr="004D02B5">
        <w:rPr>
          <w:sz w:val="8"/>
        </w:rPr>
        <w:t xml:space="preserve">, particularly among whites in battle ground states, </w:t>
      </w:r>
      <w:r w:rsidRPr="0057762E">
        <w:rPr>
          <w:rStyle w:val="StyleUnderline"/>
        </w:rPr>
        <w:t>combined with growing diversity of the population has produced a considerable increase in racial antagonism and cultural backlash.</w:t>
      </w:r>
      <w:r w:rsidRPr="004D02B5">
        <w:rPr>
          <w:sz w:val="8"/>
        </w:rPr>
        <w:t xml:space="preserve"> This </w:t>
      </w:r>
      <w:r w:rsidRPr="0057762E">
        <w:rPr>
          <w:rStyle w:val="Emphasis"/>
        </w:rPr>
        <w:t>racial antagonism</w:t>
      </w:r>
      <w:r w:rsidRPr="004D02B5">
        <w:rPr>
          <w:sz w:val="8"/>
        </w:rPr>
        <w:t xml:space="preserve"> </w:t>
      </w:r>
      <w:r w:rsidRPr="0057762E">
        <w:rPr>
          <w:rStyle w:val="StyleUnderline"/>
        </w:rPr>
        <w:t xml:space="preserve">is reflected in the </w:t>
      </w:r>
      <w:r w:rsidRPr="0057762E">
        <w:rPr>
          <w:rStyle w:val="Emphasis"/>
        </w:rPr>
        <w:t>growth</w:t>
      </w:r>
      <w:r w:rsidRPr="0057762E">
        <w:rPr>
          <w:rStyle w:val="StyleUnderline"/>
        </w:rPr>
        <w:t xml:space="preserve"> of </w:t>
      </w:r>
      <w:r w:rsidRPr="0057762E">
        <w:rPr>
          <w:rStyle w:val="Emphasis"/>
        </w:rPr>
        <w:t>hate groups,</w:t>
      </w:r>
      <w:r w:rsidRPr="004D02B5">
        <w:rPr>
          <w:sz w:val="8"/>
        </w:rPr>
        <w:t xml:space="preserve"> which has been rising steadily from 1999 to 2012 before declining somewhat (see Figure 5). According to the Southern Poverty Law Center (SPLC), anti-middle Eastern/Muslim sentiment accounts for a large part of the rise of hate groups after 9/11. This aggregate trend masks some differences, with a recent decline in the number of white supremacy and Neo-Nazi groups but an increase in the number of KKK (from 72 to 190) and Neo-Confederate groups. The SPLC attributes the growth of KKK and NeoConfederate groups to the pro-Confederate battle flag rallies that took place after South Carolina took down the battle flag from its Capitol grounds following the June massacre of nine black churchgoers by a white supremacist flag enthusiast in Charleston. Racial antagonisms go both ways, as there has been an increase of black separatist groups from 113 in 2014 to 180 in 2015, growing in response to the killing of unarmed black men by police officers (Southern Poverty Law Center, 2016). The antipathy among large numbers of white voters toward diversity and cultural inclusivity has grown over the past two decades in response to the diversifying population, the presidency of Barack Obama, and events that have heightened racial tensions. The result is a more racially polarized electorate than in many years, if ever. Iyengar and Westwood (2015) find that the psychological effects of partisanship are as great as that of race in dividing American society. In addition to increased Hispanic, Middle Eastern Muslim, and Asian populations, a couple of other demographic changes are relevant to understanding the rise of right-wing populism in the US. Another fundamental change that has been occurring throughout the country owes to internal migration. Thomas Holbrook (2016) has identified internal migration as a factor that is impacting partisan patterns across states. Rural Southern states, upper-midwest states, and high-plains states have witnessed a net migration out of these states as people move in search of jobs or upon graduating college. Sunbelt states, West Coast states, Nevada, Southeastern states have all witnessed substantial increases in migration from other states. These migrations have potential to change the complexion of political parties in states—potentially moderating politics. However, there is a great deal of adaptation and assimilation that occurs as people acclimate to the culture and politics of their new home. However, one aspect is particularly important. The states that have experienced net declines in population have moved 18 toward the Republican Party, while those gaining population have been moving more toward the Democratic Party. Migratory patterns across states largely reflects economic opportunities, and the states that are losing population are, as a result, older, less-educated, </w:t>
      </w:r>
      <w:proofErr w:type="gramStart"/>
      <w:r w:rsidRPr="004D02B5">
        <w:rPr>
          <w:sz w:val="8"/>
        </w:rPr>
        <w:t>more white</w:t>
      </w:r>
      <w:proofErr w:type="gramEnd"/>
      <w:r w:rsidRPr="004D02B5">
        <w:rPr>
          <w:sz w:val="8"/>
        </w:rPr>
        <w:t xml:space="preserve">, and more traditional in their cultural values. These demographic changes likely contributed to the rise of populist sentiment in these states. These trends have been abetted by the political world by both political parties. On the Republican side, the Reagan era transformation of the Republican Party’s fiscal policy from neoliberalism to supply-side economics has played a role, though secondary to economic trends, in the growing economic inequities in America. The dominant economic theory of the Republican Party is no longer neo-liberal economics, but rather it has become the Republican variation of supply-side economics, which has at its theoretical core, the reduction of the costs of production (supply) to lessen prices and thus increase both production and consumption. It has been successful in reducing real prices in a great number of areas including technology, transportation, food, textiles, and other consumer goods. The pillars of supply-side economics overlap with neoliberal economics in several areas: low inflation monetary policy (which benefits investors), free trade, deregulation of production and finance, low taxes, and anti-union policies to give producers greater flexibility in labor. The US government has played roles in supporting these transformations—pursuing free trade agreements; deregulating financial, transportation, and manufacturing processes (prior to Obama, see below); and reducing taxes on high income earners and lowering taxes on wealth (by cutting the top rates of a progressive income tax structure, capital gains, and estate taxes) (Steger 2016a). While cutting taxes that impacted the wealthiest segments of the population, the Federal government sought to cover the growing costs of the main social safety net in the United States (i.e, Social Security and Medicare) by a 19 dramatic increase in payroll taxes in 1983. The result of these tax policies were to: 1) make federal revenues less dependent on income and investment taxes and more dependent on payroll (labor taxes), and 2) shift the burden of federal spending from the rich to the middle class which saw tax bills grown considerably (mainly because of the increase from 4% to 7.65 percent; doubled for individuals paying the Federal Self-Employment tax). At the same time, there has been concerted efforts to reduce welfare safety-nets, raising retirement ages (1983), restricting various welfare programs (1996), and efforts to narrow the eligibility for food stamps and other direct payments (early 2000s). At the presidential level since 1932, both political parties have nominated candidates who have been defenders if not promoters of free trade. Free-trade thus is a source of resentment against some of the elites in both political parties. Donald Trump is the first presidential candidate since 1928 to be nominated and elected on anti-free trade pledges (his various rhetorical promises probably do not rise to the level of concreteness to be called a policy platform). That gave Trump a great deal of cross-over appeal to working class voters who increasingly have identified as Republicans and those remaining as Democratic-leaners. A final note on context must include reference to the Obama Administration’s use of regulatory policy to attain a variety of policy goals, particularly in regard to the environment and the financial industries. Growing federal regulations have been a driver of antipathy toward the federal government, particularly among Republicans. The Obama Administration vigorously pursued administrative regulation of the environmental impacts of agriculture, manufacturing, transportation, and energy production. Environmental regulations, in particular, are politically problematic because they have an imbalanced distribution of costs and benefits. The benefits of a cleaner environment and a reduction in the pace of global warming are diffuse, benefitting hundreds of millions of people, while the costs are borne almost entirely by those in the 20 regulated industries--coal mining most notably, but also agriculture, energy, and manufacturing production in older facilities that do not meet new environmental standards. Federal regulations of environment, finance, labor, transportation, and trade have raised costs of production and greatly increased costs of compliance in companies. The trend toward greater regulation preceded Obama, but increased during his administration as legislative options for attaining policy goals were choked off by Republican gains in Congress (See Figure 6). Given that Obama implemented numerous regulations through administrative strategies without the approval of Congress, </w:t>
      </w:r>
      <w:r w:rsidRPr="0057762E">
        <w:rPr>
          <w:rStyle w:val="StyleUnderline"/>
        </w:rPr>
        <w:t>Obama became the focus of intense anger among farmers,</w:t>
      </w:r>
      <w:r>
        <w:rPr>
          <w:rStyle w:val="StyleUnderline"/>
        </w:rPr>
        <w:t xml:space="preserve"> </w:t>
      </w:r>
      <w:r w:rsidRPr="0057762E">
        <w:rPr>
          <w:rStyle w:val="StyleUnderline"/>
        </w:rPr>
        <w:t>miners, small business owners, real estate, and the financial industry</w:t>
      </w:r>
      <w:r w:rsidRPr="004D02B5">
        <w:rPr>
          <w:sz w:val="8"/>
        </w:rPr>
        <w:t xml:space="preserve">. More generally, 21 </w:t>
      </w:r>
      <w:proofErr w:type="gramStart"/>
      <w:r w:rsidRPr="004D02B5">
        <w:rPr>
          <w:sz w:val="8"/>
        </w:rPr>
        <w:t>The</w:t>
      </w:r>
      <w:proofErr w:type="gramEnd"/>
      <w:r w:rsidRPr="004D02B5">
        <w:rPr>
          <w:sz w:val="8"/>
        </w:rPr>
        <w:t xml:space="preserve"> degree of dissatisfaction with federal regulations, however, has a very strong partisan bias. Anti-regulatory attitudes are very strong among self-identified Republicans and Republican-leaners (see Figure 8). Republican opposition to federal regulations of business and industry have increased from 47% in 2007 (last year pre-recession) to 76% in 2014. Democrats, by contrast, have shown greater support for federal regulations. As with perceptions of economic conditions, these trends appear to be driven at least in part by partisan control of government. Republicans, when they are out of power, use criticisms of federal regulatory policy as a political weapon against Democrats and against Obama in particular. Thus, Republicans are more upset about federal regulations during the Obama years than they were during the Bush years; while Democrats have become more acceptant. Republicans have vigorously criticized the expansion of federal regulations during the Obama years, while being more subdued in their criticisms during the Bush years despite growing regulation during that Administration. The expansion of federal regulation has not been popular among the general public (see Figure 7). As with race, the degree of extreme anti-government antagonism is reflected in the growth of extremist groups like militias, anti-government groups, and others under the label of “Patriot Groups.” These groups expanded considerably since 9/11 and the resulting growth of federal government police authority under the Patriot Act, government surveillance, and the extensive increase in federal regulations. But more than a reaction to actual events, the patterns of growth among extremist patriot groups is highly linked to partisan control of government (see Figure 9). The number of extremist, right wing patriot groups has been much higher when Democrats have controlled the White House and Congress, and has declined considerably when Republicans controlled Congress and especially the White House. The SPLC, which is considered to be an authority on the number, memberships and activities of hate groups, estimates that these figures under-estimate the size of the radical right because the rise of digital media sites that are mainstreaming extremist anti-racial and anti-government sentiment. In sum, the matter of increasing economic inequality over the past 40 years is not just about economic class, it also has social, cultural, geographic, and cultural dimensions that matter. The </w:t>
      </w:r>
      <w:r w:rsidRPr="0057762E">
        <w:rPr>
          <w:rStyle w:val="StyleUnderline"/>
        </w:rPr>
        <w:t>economic patterns</w:t>
      </w:r>
      <w:r w:rsidRPr="004D02B5">
        <w:rPr>
          <w:sz w:val="8"/>
        </w:rPr>
        <w:t xml:space="preserve"> of the declining of agriculture, manufacturing, and mining and coinciding rise of technology, finance, and knowledge services </w:t>
      </w:r>
      <w:r w:rsidRPr="0057762E">
        <w:rPr>
          <w:rStyle w:val="StyleUnderline"/>
        </w:rPr>
        <w:t>have produced different winners and losers.</w:t>
      </w:r>
      <w:r w:rsidRPr="004D02B5">
        <w:rPr>
          <w:sz w:val="8"/>
        </w:rPr>
        <w:t xml:space="preserve"> The winners are disproportionately college-educated individuals located in urban areas that are culturally and economically more diverse, especially urban areas more closely connected to the global management of manufacturing, energy, finance, transportation and technology. The losers have been less educated individuals living in rural areas, small cities with non-diversified economies that depend(</w:t>
      </w:r>
      <w:proofErr w:type="gramStart"/>
      <w:r w:rsidRPr="004D02B5">
        <w:rPr>
          <w:sz w:val="8"/>
        </w:rPr>
        <w:t>ed</w:t>
      </w:r>
      <w:proofErr w:type="gramEnd"/>
      <w:r w:rsidRPr="004D02B5">
        <w:rPr>
          <w:sz w:val="8"/>
        </w:rPr>
        <w:t xml:space="preserve">) on manufacturing, and the Appalachian region. Rural and small city working class people (of all races and ethnicities) associated with the “blue collar” and farming communities have experienced the greatest economic decline. These areas tend to be 24 predominantly white, which will be a matter we will revisit below. </w:t>
      </w:r>
      <w:r w:rsidRPr="0057762E">
        <w:rPr>
          <w:rStyle w:val="StyleUnderline"/>
        </w:rPr>
        <w:t>The sense of decline and</w:t>
      </w:r>
      <w:r>
        <w:rPr>
          <w:rStyle w:val="StyleUnderline"/>
        </w:rPr>
        <w:t xml:space="preserve"> </w:t>
      </w:r>
      <w:r w:rsidRPr="0057762E">
        <w:rPr>
          <w:rStyle w:val="StyleUnderline"/>
        </w:rPr>
        <w:t>despair</w:t>
      </w:r>
      <w:r w:rsidRPr="004D02B5">
        <w:rPr>
          <w:sz w:val="8"/>
        </w:rPr>
        <w:t xml:space="preserve">, however, </w:t>
      </w:r>
      <w:r w:rsidRPr="0057762E">
        <w:rPr>
          <w:rStyle w:val="StyleUnderline"/>
        </w:rPr>
        <w:t>is not just economic but also has overlapping cultural, educational, and</w:t>
      </w:r>
      <w:r>
        <w:rPr>
          <w:rStyle w:val="StyleUnderline"/>
        </w:rPr>
        <w:t xml:space="preserve"> </w:t>
      </w:r>
      <w:r w:rsidRPr="00C82E8E">
        <w:rPr>
          <w:rStyle w:val="Emphasis"/>
        </w:rPr>
        <w:t>racial/ethnic dimensions</w:t>
      </w:r>
      <w:r w:rsidRPr="0057762E">
        <w:rPr>
          <w:rStyle w:val="StyleUnderline"/>
        </w:rPr>
        <w:t xml:space="preserve"> that </w:t>
      </w:r>
      <w:r w:rsidRPr="00C82E8E">
        <w:rPr>
          <w:rStyle w:val="Emphasis"/>
        </w:rPr>
        <w:t>cannot be ignored</w:t>
      </w:r>
      <w:r w:rsidRPr="004D02B5">
        <w:rPr>
          <w:sz w:val="8"/>
        </w:rPr>
        <w:t xml:space="preserve">. Further, changing demographics with increased immigration of Hispanics and Asians since 1990, along with the backlash to President Obama and recent, polarizing violence between blacks and police or other white supremacists, have contributed to a broader backlash among white Americans. This can be found in polling data on racial antagonism (Belcher 2016) as well as the growth of extremist white identity and black separatist groups (Southern Poverty Law Center, 2016). Rather than ushering in a new era of post-racial politics, the election of Barack Obama in conjunction with an increasingly diverse population, has increased racial polarization and antagonism. </w:t>
      </w:r>
    </w:p>
    <w:p w:rsidR="00E91CCD" w:rsidRPr="00E63E50" w:rsidRDefault="00E91CCD" w:rsidP="00E91CCD">
      <w:pPr>
        <w:pStyle w:val="Heading4"/>
      </w:pPr>
      <w:r w:rsidRPr="00E63E50">
        <w:t xml:space="preserve">Economic insecurity is </w:t>
      </w:r>
      <w:r w:rsidRPr="00E63E50">
        <w:rPr>
          <w:u w:val="single"/>
        </w:rPr>
        <w:t>strongly correlated</w:t>
      </w:r>
      <w:r w:rsidRPr="00E63E50">
        <w:t xml:space="preserve"> with populism---specifically unemployment and income loss</w:t>
      </w:r>
    </w:p>
    <w:p w:rsidR="00E91CCD" w:rsidRDefault="00E91CCD" w:rsidP="00E91CCD">
      <w:r w:rsidRPr="00A77E79">
        <w:rPr>
          <w:rStyle w:val="Style13ptBold"/>
        </w:rPr>
        <w:t xml:space="preserve">Guiso et al 17 </w:t>
      </w:r>
      <w:r>
        <w:t xml:space="preserve">- Luigi Guiso, Einaudi Institute for Economics and Finance, and CEPR, H. Herrera, Warwick University, M. Morelli, Bocconi University, IGIER, and CEPR T. Sonno, London School of Economics, Universit´e Catholique de Louvain, and F.R.S.-FNRS, November 21, 2017, “Populism: Demand and Supply”, </w:t>
      </w:r>
      <w:hyperlink r:id="rId59" w:history="1">
        <w:r w:rsidRPr="00000D9D">
          <w:rPr>
            <w:rStyle w:val="Hyperlink"/>
          </w:rPr>
          <w:t>https://pdfs.semanticscholar.org/75db/690d93d0130d7275cc2be10beb2cb20064d2.pdf</w:t>
        </w:r>
      </w:hyperlink>
      <w:r>
        <w:t xml:space="preserve"> -- CR</w:t>
      </w:r>
    </w:p>
    <w:p w:rsidR="00E91CCD" w:rsidRPr="007F707E" w:rsidRDefault="00E91CCD" w:rsidP="00E91CCD">
      <w:r w:rsidRPr="00A77E79">
        <w:rPr>
          <w:rStyle w:val="Emphasis"/>
        </w:rPr>
        <w:t>Economic insecurity</w:t>
      </w:r>
      <w:r w:rsidRPr="00E63E50">
        <w:rPr>
          <w:sz w:val="14"/>
        </w:rPr>
        <w:t xml:space="preserve"> </w:t>
      </w:r>
      <w:r w:rsidRPr="00A77E79">
        <w:rPr>
          <w:u w:val="single"/>
        </w:rPr>
        <w:t xml:space="preserve">is our </w:t>
      </w:r>
      <w:r w:rsidRPr="00A77E79">
        <w:rPr>
          <w:rStyle w:val="Emphasis"/>
        </w:rPr>
        <w:t>key determinant</w:t>
      </w:r>
      <w:r w:rsidRPr="00A77E79">
        <w:rPr>
          <w:u w:val="single"/>
        </w:rPr>
        <w:t xml:space="preserve"> of the </w:t>
      </w:r>
      <w:r w:rsidRPr="00A77E79">
        <w:rPr>
          <w:rStyle w:val="Emphasis"/>
        </w:rPr>
        <w:t>demand of populism</w:t>
      </w:r>
      <w:r w:rsidRPr="00E63E50">
        <w:rPr>
          <w:sz w:val="14"/>
        </w:rPr>
        <w:t xml:space="preserve">, consistent with Hypothesis 1. Unlike the papers that ignore turnout (e.g. Inglehart and Norris, 2016), </w:t>
      </w:r>
      <w:r w:rsidRPr="00A77E79">
        <w:rPr>
          <w:rStyle w:val="StyleUnderline"/>
        </w:rPr>
        <w:t xml:space="preserve">our study </w:t>
      </w:r>
      <w:r w:rsidRPr="00A77E79">
        <w:rPr>
          <w:rStyle w:val="Emphasis"/>
        </w:rPr>
        <w:t>confirms</w:t>
      </w:r>
      <w:r w:rsidRPr="00A77E79">
        <w:rPr>
          <w:rStyle w:val="StyleUnderline"/>
        </w:rPr>
        <w:t xml:space="preserve"> the </w:t>
      </w:r>
      <w:r w:rsidRPr="00A77E79">
        <w:rPr>
          <w:rStyle w:val="Emphasis"/>
        </w:rPr>
        <w:t>effectiveness</w:t>
      </w:r>
      <w:r w:rsidRPr="00A77E79">
        <w:rPr>
          <w:rStyle w:val="StyleUnderline"/>
        </w:rPr>
        <w:t xml:space="preserve"> of the </w:t>
      </w:r>
      <w:r w:rsidRPr="00A77E79">
        <w:rPr>
          <w:rStyle w:val="Emphasis"/>
        </w:rPr>
        <w:t>economic insecurity mechanism</w:t>
      </w:r>
      <w:r w:rsidRPr="00E63E50">
        <w:rPr>
          <w:sz w:val="14"/>
        </w:rPr>
        <w:t xml:space="preserve">. </w:t>
      </w:r>
      <w:r w:rsidRPr="00A77E79">
        <w:rPr>
          <w:rStyle w:val="StyleUnderline"/>
        </w:rPr>
        <w:t>Economic insecurity acts on two margins: it discourages participation and increases the likelihood of a populist vote among those who do decide to vote</w:t>
      </w:r>
      <w:r w:rsidRPr="00E63E50">
        <w:rPr>
          <w:sz w:val="14"/>
        </w:rPr>
        <w:t xml:space="preserve">. </w:t>
      </w:r>
      <w:r w:rsidRPr="00A77E79">
        <w:rPr>
          <w:rStyle w:val="StyleUnderline"/>
        </w:rPr>
        <w:t xml:space="preserve">The effect on the participation margin is precisely estimated and highly responsive to </w:t>
      </w:r>
      <w:r w:rsidRPr="00A77E79">
        <w:rPr>
          <w:rStyle w:val="Emphasis"/>
        </w:rPr>
        <w:t>unemployment</w:t>
      </w:r>
      <w:r w:rsidRPr="00E63E50">
        <w:rPr>
          <w:sz w:val="14"/>
        </w:rPr>
        <w:t xml:space="preserve">, </w:t>
      </w:r>
      <w:r w:rsidRPr="00A77E79">
        <w:rPr>
          <w:rStyle w:val="Emphasis"/>
        </w:rPr>
        <w:t>income loss</w:t>
      </w:r>
      <w:r w:rsidRPr="00E63E50">
        <w:rPr>
          <w:sz w:val="14"/>
        </w:rPr>
        <w:t xml:space="preserve"> </w:t>
      </w:r>
      <w:r w:rsidRPr="00A77E79">
        <w:rPr>
          <w:rStyle w:val="StyleUnderline"/>
        </w:rPr>
        <w:t>and</w:t>
      </w:r>
      <w:r w:rsidRPr="00E63E50">
        <w:rPr>
          <w:sz w:val="14"/>
        </w:rPr>
        <w:t xml:space="preserve"> exposure to </w:t>
      </w:r>
      <w:r w:rsidRPr="00A77E79">
        <w:rPr>
          <w:rStyle w:val="Emphasis"/>
        </w:rPr>
        <w:t>globalization.</w:t>
      </w:r>
      <w:r w:rsidRPr="00E63E50">
        <w:rPr>
          <w:sz w:val="14"/>
        </w:rPr>
        <w:t xml:space="preserve"> </w:t>
      </w:r>
      <w:r w:rsidRPr="00A77E79">
        <w:rPr>
          <w:rStyle w:val="StyleUnderline"/>
        </w:rPr>
        <w:t>It is this</w:t>
      </w:r>
      <w:r w:rsidRPr="00E63E50">
        <w:rPr>
          <w:sz w:val="14"/>
        </w:rPr>
        <w:t xml:space="preserve"> margin, in our interpretation, that </w:t>
      </w:r>
      <w:r w:rsidRPr="00A77E79">
        <w:rPr>
          <w:rStyle w:val="StyleUnderline"/>
        </w:rPr>
        <w:t>creates the basis for</w:t>
      </w:r>
      <w:r w:rsidRPr="00E63E50">
        <w:rPr>
          <w:sz w:val="14"/>
        </w:rPr>
        <w:t xml:space="preserve"> the appearance of </w:t>
      </w:r>
      <w:r w:rsidRPr="00A77E79">
        <w:rPr>
          <w:rStyle w:val="Emphasis"/>
        </w:rPr>
        <w:t>populist platforms</w:t>
      </w:r>
      <w:r w:rsidRPr="00E63E50">
        <w:rPr>
          <w:sz w:val="14"/>
        </w:rPr>
        <w:t xml:space="preserve">. </w:t>
      </w:r>
      <w:r w:rsidRPr="00A77E79">
        <w:rPr>
          <w:rStyle w:val="StyleUnderline"/>
        </w:rPr>
        <w:t xml:space="preserve">The </w:t>
      </w:r>
      <w:proofErr w:type="gramStart"/>
      <w:r w:rsidRPr="00A77E79">
        <w:rPr>
          <w:rStyle w:val="StyleUnderline"/>
        </w:rPr>
        <w:t>populist party</w:t>
      </w:r>
      <w:proofErr w:type="gramEnd"/>
      <w:r w:rsidRPr="00A77E79">
        <w:rPr>
          <w:rStyle w:val="StyleUnderline"/>
        </w:rPr>
        <w:t xml:space="preserve"> vote is more likely among those who suffer an income loss and are exposed to globalization</w:t>
      </w:r>
      <w:r w:rsidRPr="00E63E50">
        <w:rPr>
          <w:sz w:val="14"/>
        </w:rPr>
        <w:t xml:space="preserve">. But having lost a job has no statistically detectable effect on the vote for a populist party, possibly because, as documented, those who have lost jobs refuse to participate rather than vote against the incumbent. To facilitate interpretation of the magnitude of the effects of economic insecurity, the second set of regressions replaces the three measures of economic insecurity with their principal component. </w:t>
      </w:r>
      <w:r w:rsidRPr="00E63E50">
        <w:rPr>
          <w:rStyle w:val="StyleUnderline"/>
        </w:rPr>
        <w:t xml:space="preserve">The Index of </w:t>
      </w:r>
      <w:r w:rsidRPr="00E63E50">
        <w:rPr>
          <w:rStyle w:val="Emphasis"/>
        </w:rPr>
        <w:t>economic insecurity</w:t>
      </w:r>
      <w:r w:rsidRPr="00E63E50">
        <w:rPr>
          <w:rStyle w:val="StyleUnderline"/>
        </w:rPr>
        <w:t xml:space="preserve"> </w:t>
      </w:r>
      <w:r w:rsidRPr="00E63E50">
        <w:rPr>
          <w:rStyle w:val="Emphasis"/>
        </w:rPr>
        <w:t>significantly affects</w:t>
      </w:r>
      <w:r w:rsidRPr="00E63E50">
        <w:rPr>
          <w:rStyle w:val="StyleUnderline"/>
        </w:rPr>
        <w:t xml:space="preserve"> </w:t>
      </w:r>
      <w:r w:rsidRPr="00E63E50">
        <w:rPr>
          <w:rStyle w:val="Emphasis"/>
        </w:rPr>
        <w:t>electoral participation</w:t>
      </w:r>
      <w:r w:rsidRPr="00E63E50">
        <w:rPr>
          <w:rStyle w:val="StyleUnderline"/>
        </w:rPr>
        <w:t xml:space="preserve"> and </w:t>
      </w:r>
      <w:r w:rsidRPr="00E63E50">
        <w:rPr>
          <w:rStyle w:val="Emphasis"/>
        </w:rPr>
        <w:t xml:space="preserve">voting for the </w:t>
      </w:r>
      <w:proofErr w:type="gramStart"/>
      <w:r w:rsidRPr="00E63E50">
        <w:rPr>
          <w:rStyle w:val="Emphasis"/>
        </w:rPr>
        <w:t>populist party</w:t>
      </w:r>
      <w:proofErr w:type="gramEnd"/>
      <w:r w:rsidRPr="00E63E50">
        <w:rPr>
          <w:sz w:val="14"/>
        </w:rPr>
        <w:t xml:space="preserve">. At sample means, </w:t>
      </w:r>
      <w:r w:rsidRPr="00E63E50">
        <w:rPr>
          <w:rStyle w:val="StyleUnderline"/>
        </w:rPr>
        <w:t>increasing economic insecurity by one standard deviation lowers turnout by 6.2% of the sample mean and increases the populist vote by 4.3%.</w:t>
      </w:r>
      <w:r w:rsidRPr="00E63E50">
        <w:rPr>
          <w:sz w:val="14"/>
        </w:rPr>
        <w:t xml:space="preserve"> </w:t>
      </w:r>
      <w:r w:rsidRPr="00E63E50">
        <w:rPr>
          <w:rStyle w:val="StyleUnderline"/>
        </w:rPr>
        <w:t>For an individual who transits from no economic insecurity to economic insecurity, the probability of voting for a populist party increases by 14.5%</w:t>
      </w:r>
      <w:r w:rsidRPr="00E63E50">
        <w:rPr>
          <w:sz w:val="14"/>
        </w:rPr>
        <w:t xml:space="preserve"> of the unconditional sample mean, while the probability of voting falls by as much as 21 percentage points, equivalent to 27% of the sample mean. </w:t>
      </w:r>
      <w:r w:rsidRPr="00E63E50">
        <w:rPr>
          <w:rStyle w:val="Emphasis"/>
        </w:rPr>
        <w:t>These are substantial effects</w:t>
      </w:r>
      <w:r w:rsidRPr="00E63E50">
        <w:rPr>
          <w:sz w:val="14"/>
        </w:rPr>
        <w:t xml:space="preserve">. </w:t>
      </w:r>
    </w:p>
    <w:p w:rsidR="00E91CCD" w:rsidRPr="00E63E50" w:rsidRDefault="00E91CCD" w:rsidP="00E91CCD">
      <w:pPr>
        <w:pStyle w:val="Heading4"/>
      </w:pPr>
      <w:r>
        <w:t xml:space="preserve">Economic insecurity causes </w:t>
      </w:r>
      <w:r w:rsidRPr="00E63E50">
        <w:rPr>
          <w:u w:val="single"/>
        </w:rPr>
        <w:t>populism</w:t>
      </w:r>
      <w:r>
        <w:t xml:space="preserve"> and </w:t>
      </w:r>
      <w:r w:rsidRPr="00E63E50">
        <w:rPr>
          <w:u w:val="single"/>
        </w:rPr>
        <w:t>turns the case</w:t>
      </w:r>
      <w:r>
        <w:t>---it stokes fears of migration</w:t>
      </w:r>
    </w:p>
    <w:p w:rsidR="00E91CCD" w:rsidRDefault="00E91CCD" w:rsidP="00E91CCD">
      <w:r w:rsidRPr="00A77E79">
        <w:rPr>
          <w:rStyle w:val="Style13ptBold"/>
        </w:rPr>
        <w:t xml:space="preserve">Guiso et al 17 </w:t>
      </w:r>
      <w:r>
        <w:t xml:space="preserve">- Luigi Guiso, Einaudi Institute for Economics and Finance, and CEPR, H. Herrera, Warwick University, M. Morelli, Bocconi University, IGIER, and CEPR T. Sonno, London School of Economics, Universit´e Catholique de Louvain, and F.R.S.-FNRS, November 21, 2017, “Populism: Demand and Supply”, </w:t>
      </w:r>
      <w:hyperlink r:id="rId60" w:history="1">
        <w:r w:rsidRPr="00000D9D">
          <w:rPr>
            <w:rStyle w:val="Hyperlink"/>
          </w:rPr>
          <w:t>https://pdfs.semanticscholar.org/75db/690d93d0130d7275cc2be10beb2cb20064d2.pdf</w:t>
        </w:r>
      </w:hyperlink>
      <w:r>
        <w:t xml:space="preserve"> -- CR</w:t>
      </w:r>
    </w:p>
    <w:p w:rsidR="00E91CCD" w:rsidRDefault="00E91CCD" w:rsidP="00E91CCD">
      <w:pPr>
        <w:rPr>
          <w:sz w:val="14"/>
        </w:rPr>
      </w:pPr>
      <w:r w:rsidRPr="00A77E79">
        <w:rPr>
          <w:sz w:val="14"/>
        </w:rPr>
        <w:t xml:space="preserve">We have described the situation of Western countries in the last decade as one of global crisis that has affected both markets and sovereign states, leaving many people with unprecedented fears. This has not been the case previously: the crisis of the 1970s was mainly a market crisis, while various crises in the 1990s were government crises in a context of thriving markets. </w:t>
      </w:r>
      <w:r w:rsidRPr="00A77E79">
        <w:rPr>
          <w:rStyle w:val="StyleUnderline"/>
        </w:rPr>
        <w:t xml:space="preserve">The rare combination of </w:t>
      </w:r>
      <w:r w:rsidRPr="00A77E79">
        <w:rPr>
          <w:rStyle w:val="Emphasis"/>
        </w:rPr>
        <w:t>inability of markets</w:t>
      </w:r>
      <w:r w:rsidRPr="00A77E79">
        <w:rPr>
          <w:rStyle w:val="StyleUnderline"/>
        </w:rPr>
        <w:t xml:space="preserve"> and</w:t>
      </w:r>
      <w:r w:rsidRPr="00A77E79">
        <w:rPr>
          <w:sz w:val="14"/>
        </w:rPr>
        <w:t xml:space="preserve"> </w:t>
      </w:r>
      <w:r w:rsidRPr="00A77E79">
        <w:rPr>
          <w:rStyle w:val="Emphasis"/>
        </w:rPr>
        <w:t>governments</w:t>
      </w:r>
      <w:r w:rsidRPr="00A77E79">
        <w:rPr>
          <w:sz w:val="14"/>
        </w:rPr>
        <w:t xml:space="preserve"> </w:t>
      </w:r>
      <w:r w:rsidRPr="00A77E79">
        <w:rPr>
          <w:rStyle w:val="StyleUnderline"/>
        </w:rPr>
        <w:t>to provide security</w:t>
      </w:r>
      <w:r w:rsidRPr="00A77E79">
        <w:rPr>
          <w:sz w:val="14"/>
        </w:rPr>
        <w:t xml:space="preserve"> </w:t>
      </w:r>
      <w:r w:rsidRPr="00A77E79">
        <w:rPr>
          <w:rStyle w:val="StyleUnderline"/>
        </w:rPr>
        <w:t>has shaken the confidence</w:t>
      </w:r>
      <w:r w:rsidRPr="00A77E79">
        <w:rPr>
          <w:sz w:val="14"/>
        </w:rPr>
        <w:t xml:space="preserve"> in </w:t>
      </w:r>
      <w:r w:rsidRPr="00A77E79">
        <w:rPr>
          <w:rStyle w:val="StyleUnderline"/>
        </w:rPr>
        <w:t>traditional</w:t>
      </w:r>
      <w:r w:rsidRPr="00A77E79">
        <w:rPr>
          <w:sz w:val="14"/>
        </w:rPr>
        <w:t xml:space="preserve"> political </w:t>
      </w:r>
      <w:r w:rsidRPr="00A77E79">
        <w:rPr>
          <w:rStyle w:val="StyleUnderline"/>
        </w:rPr>
        <w:t xml:space="preserve">parties and institutions, </w:t>
      </w:r>
      <w:r w:rsidRPr="00A77E79">
        <w:rPr>
          <w:rStyle w:val="Emphasis"/>
        </w:rPr>
        <w:t>fostering fears</w:t>
      </w:r>
      <w:r w:rsidRPr="00A77E79">
        <w:rPr>
          <w:sz w:val="14"/>
        </w:rPr>
        <w:t xml:space="preserve"> that are </w:t>
      </w:r>
      <w:r w:rsidRPr="00A77E79">
        <w:rPr>
          <w:rStyle w:val="StyleUnderline"/>
        </w:rPr>
        <w:t xml:space="preserve">aggravated by threats such as </w:t>
      </w:r>
      <w:r w:rsidRPr="00A77E79">
        <w:rPr>
          <w:rStyle w:val="Emphasis"/>
        </w:rPr>
        <w:t>mass immigration</w:t>
      </w:r>
      <w:r w:rsidRPr="00A77E79">
        <w:rPr>
          <w:sz w:val="14"/>
        </w:rPr>
        <w:t xml:space="preserve">. </w:t>
      </w:r>
      <w:r w:rsidRPr="00A77E79">
        <w:rPr>
          <w:rStyle w:val="StyleUnderline"/>
        </w:rPr>
        <w:t>This paper describes how this dual global crisis affects the</w:t>
      </w:r>
      <w:r w:rsidRPr="00A77E79">
        <w:rPr>
          <w:sz w:val="14"/>
        </w:rPr>
        <w:t xml:space="preserve"> demand for, and </w:t>
      </w:r>
      <w:r w:rsidRPr="00A77E79">
        <w:rPr>
          <w:rStyle w:val="Emphasis"/>
        </w:rPr>
        <w:t>supply of</w:t>
      </w:r>
      <w:r w:rsidRPr="00A77E79">
        <w:rPr>
          <w:sz w:val="14"/>
        </w:rPr>
        <w:t xml:space="preserve">, </w:t>
      </w:r>
      <w:r w:rsidRPr="00A77E79">
        <w:rPr>
          <w:rStyle w:val="Emphasis"/>
        </w:rPr>
        <w:t>populism</w:t>
      </w:r>
      <w:r w:rsidRPr="00A77E79">
        <w:rPr>
          <w:sz w:val="14"/>
        </w:rPr>
        <w:t xml:space="preserve"> systematically. The factor that we highlight as key for the understanding of both demand and supply of populism is electoral participation. </w:t>
      </w:r>
      <w:r w:rsidRPr="00A77E79">
        <w:rPr>
          <w:rStyle w:val="StyleUnderline"/>
        </w:rPr>
        <w:t>We show that the abstentionism, disillusionment effect</w:t>
      </w:r>
      <w:r w:rsidRPr="00A77E79">
        <w:rPr>
          <w:sz w:val="14"/>
        </w:rPr>
        <w:t xml:space="preserve">, which the literature generally ignores, </w:t>
      </w:r>
      <w:r w:rsidRPr="00A77E79">
        <w:rPr>
          <w:rStyle w:val="StyleUnderline"/>
        </w:rPr>
        <w:t xml:space="preserve">makes </w:t>
      </w:r>
      <w:r w:rsidRPr="00A77E79">
        <w:rPr>
          <w:rStyle w:val="Emphasis"/>
        </w:rPr>
        <w:t>economic insecurity</w:t>
      </w:r>
      <w:r w:rsidRPr="00A77E79">
        <w:rPr>
          <w:rStyle w:val="StyleUnderline"/>
        </w:rPr>
        <w:t xml:space="preserve"> </w:t>
      </w:r>
      <w:r w:rsidRPr="00A77E79">
        <w:rPr>
          <w:sz w:val="14"/>
        </w:rPr>
        <w:t xml:space="preserve">appear </w:t>
      </w:r>
      <w:r w:rsidRPr="00A77E79">
        <w:rPr>
          <w:rStyle w:val="StyleUnderline"/>
        </w:rPr>
        <w:t xml:space="preserve">to be the </w:t>
      </w:r>
      <w:r w:rsidRPr="00A77E79">
        <w:rPr>
          <w:rStyle w:val="Emphasis"/>
        </w:rPr>
        <w:t>real driver</w:t>
      </w:r>
      <w:r w:rsidRPr="00A77E79">
        <w:rPr>
          <w:rStyle w:val="StyleUnderline"/>
        </w:rPr>
        <w:t xml:space="preserve"> of </w:t>
      </w:r>
      <w:r w:rsidRPr="00A77E79">
        <w:rPr>
          <w:rStyle w:val="Emphasis"/>
        </w:rPr>
        <w:t>populism</w:t>
      </w:r>
      <w:r w:rsidRPr="00A77E79">
        <w:rPr>
          <w:sz w:val="14"/>
        </w:rPr>
        <w:t xml:space="preserve"> on the demand side. And, these same abstention effects determine the timing, the quantity, and the orientation choice of populist parties on the supply side. Beside the primary role of the voter turnout effects, the paper makes it clear that any populist entrant, on the left as well as on the right, can be characterized as using a three- dimensional strategy that always includes short-term protection, concealment of future costs and anti-elite rhetoric. </w:t>
      </w:r>
      <w:r w:rsidRPr="00A77E79">
        <w:rPr>
          <w:rStyle w:val="StyleUnderline"/>
        </w:rPr>
        <w:t>Examination of the interaction between</w:t>
      </w:r>
      <w:r w:rsidRPr="00A77E79">
        <w:rPr>
          <w:sz w:val="14"/>
        </w:rPr>
        <w:t xml:space="preserve"> this </w:t>
      </w:r>
      <w:r w:rsidRPr="00A77E79">
        <w:rPr>
          <w:rStyle w:val="StyleUnderline"/>
        </w:rPr>
        <w:t>rhetoric</w:t>
      </w:r>
      <w:r w:rsidRPr="00A77E79">
        <w:rPr>
          <w:sz w:val="14"/>
        </w:rPr>
        <w:t xml:space="preserve"> (</w:t>
      </w:r>
      <w:r w:rsidRPr="00A77E79">
        <w:rPr>
          <w:rStyle w:val="StyleUnderline"/>
        </w:rPr>
        <w:t xml:space="preserve">the </w:t>
      </w:r>
      <w:r w:rsidRPr="00A77E79">
        <w:rPr>
          <w:rStyle w:val="Emphasis"/>
        </w:rPr>
        <w:t>key element</w:t>
      </w:r>
      <w:r w:rsidRPr="00A77E79">
        <w:rPr>
          <w:rStyle w:val="StyleUnderline"/>
        </w:rPr>
        <w:t xml:space="preserve"> of populist supply strategy</w:t>
      </w:r>
      <w:r w:rsidRPr="00A77E79">
        <w:rPr>
          <w:sz w:val="14"/>
        </w:rPr>
        <w:t xml:space="preserve">) </w:t>
      </w:r>
      <w:r w:rsidRPr="00A77E79">
        <w:rPr>
          <w:rStyle w:val="StyleUnderline"/>
        </w:rPr>
        <w:t>and economic insecurity</w:t>
      </w:r>
      <w:r w:rsidRPr="00A77E79">
        <w:rPr>
          <w:sz w:val="14"/>
        </w:rPr>
        <w:t xml:space="preserve"> (the key driver of populist demand) </w:t>
      </w:r>
      <w:r w:rsidRPr="00A77E79">
        <w:rPr>
          <w:rStyle w:val="StyleUnderline"/>
        </w:rPr>
        <w:t xml:space="preserve">has been shown to be very useful in understanding how </w:t>
      </w:r>
      <w:r w:rsidRPr="00A77E79">
        <w:rPr>
          <w:rStyle w:val="Emphasis"/>
        </w:rPr>
        <w:t>trust and attitudes</w:t>
      </w:r>
      <w:r w:rsidRPr="00A77E79">
        <w:rPr>
          <w:rStyle w:val="StyleUnderline"/>
        </w:rPr>
        <w:t xml:space="preserve"> towards </w:t>
      </w:r>
      <w:r w:rsidRPr="00A77E79">
        <w:rPr>
          <w:rStyle w:val="Emphasis"/>
        </w:rPr>
        <w:t>migration</w:t>
      </w:r>
      <w:r w:rsidRPr="00A77E79">
        <w:rPr>
          <w:rStyle w:val="StyleUnderline"/>
        </w:rPr>
        <w:t xml:space="preserve"> evolve</w:t>
      </w:r>
      <w:r w:rsidRPr="00A77E79">
        <w:rPr>
          <w:sz w:val="14"/>
        </w:rPr>
        <w:t xml:space="preserve">. </w:t>
      </w:r>
      <w:r w:rsidRPr="00A77E79">
        <w:rPr>
          <w:rStyle w:val="StyleUnderline"/>
        </w:rPr>
        <w:t>Populism does not have a cultural cause</w:t>
      </w:r>
      <w:r w:rsidRPr="00A77E79">
        <w:rPr>
          <w:sz w:val="14"/>
        </w:rPr>
        <w:t xml:space="preserve">, </w:t>
      </w:r>
      <w:r w:rsidRPr="00A77E79">
        <w:rPr>
          <w:rStyle w:val="StyleUnderline"/>
        </w:rPr>
        <w:t xml:space="preserve">but rather an </w:t>
      </w:r>
      <w:r w:rsidRPr="00A77E79">
        <w:rPr>
          <w:rStyle w:val="Emphasis"/>
        </w:rPr>
        <w:t>economic insecurity cause</w:t>
      </w:r>
      <w:r w:rsidRPr="00A77E79">
        <w:rPr>
          <w:sz w:val="14"/>
        </w:rPr>
        <w:t>, with an important and traceable cultural channel.</w:t>
      </w:r>
    </w:p>
    <w:p w:rsidR="00E91CCD" w:rsidRDefault="00E91CCD" w:rsidP="00E91CCD">
      <w:pPr>
        <w:pStyle w:val="Heading4"/>
      </w:pPr>
      <w:r>
        <w:t>Immigration causes backlash to globalism.</w:t>
      </w:r>
    </w:p>
    <w:p w:rsidR="00E91CCD" w:rsidRDefault="00E91CCD" w:rsidP="00E91CCD">
      <w:r>
        <w:t xml:space="preserve">Kevin Hjortshøj </w:t>
      </w:r>
      <w:r w:rsidRPr="00C10784">
        <w:rPr>
          <w:rStyle w:val="Style13ptBold"/>
        </w:rPr>
        <w:t>O’Rourke 16</w:t>
      </w:r>
      <w:r>
        <w:t>, CRITICAL QUARTERLY, VOL. 58, NO. 1, 2016, “The Davos lie”, https://onlinelibrary.wiley.com/doi/epdf/10.1111/criq.12239</w:t>
      </w:r>
    </w:p>
    <w:p w:rsidR="00E91CCD" w:rsidRDefault="00E91CCD" w:rsidP="00E91CCD">
      <w:pPr>
        <w:rPr>
          <w:sz w:val="14"/>
        </w:rPr>
      </w:pPr>
      <w:r w:rsidRPr="00F754AF">
        <w:rPr>
          <w:sz w:val="14"/>
        </w:rPr>
        <w:t xml:space="preserve">Standard international trade theory teaches us that trade increases overall incomes, but that not everyone benefits: instead, trade helps some groups in society, and hurts others. The textbooks then make the point that, since overall incomes have increased, the losers could be compensated by the winners, leaving everyone better off.1 If this were the way the world actually worked, then we would not have to worry about the income distribution effects of globalisation; but of course that is not the way the world works. ‘The Davos lie’ is how Larry Summers characterised the argument in 2007.2 </w:t>
      </w:r>
      <w:proofErr w:type="gramStart"/>
      <w:r w:rsidRPr="00F754AF">
        <w:rPr>
          <w:sz w:val="14"/>
        </w:rPr>
        <w:t>Who</w:t>
      </w:r>
      <w:proofErr w:type="gramEnd"/>
      <w:r w:rsidRPr="00F754AF">
        <w:rPr>
          <w:sz w:val="14"/>
        </w:rPr>
        <w:t xml:space="preserve"> are the winners from globalisation, and who are the losers? Let’s consider international trade. According to the Swedish economists Eli Heckscher and Bertlin Ohlin, who were writing in the early twentieth century, countries with lots of land (and where land is consequently cheap) should export commodities whose production requires a lot of land; countries with lots of unskilled labour (and where unskilled labour is consequently cheap) should export commodities whose production requires a lot of unskilled labour; and so on.3 Countries with not much land (and where land is consequently expensive) should import commodities whose production requires a lot of land; countries without much unskilled labour (and where unskilled wages are consequently high) should import goods whose production requires lots of unskilled labour; and so forth. In the context of today’s globalised economy, one implication of this ‘Heckscher-Ohlin theorem’ is that developing economies with lots of cheap unskilled labour should export textiles and other labour-intensive manufactured implication is that this should lower the demand for unskilled workers, hence lowering unskilled wages and increasing inequality. As is well known, many Western societies have become more unequal over the past two decades, although this is not uniformly true. During the 1980s and 1990s, the consensus was that this growing inequality was due not to international trade, but to technological change that was systematically favouring skilled over unskilled workers. One strike against the Heckscher-Ohlin version of events was that the skill premium (the gap between skilled and unskilled wages) was rising in developing economies such as Mexico: if Northern inequality were being increased as a result of rising exports of unskilled-labour-intensive goods from the South, then those same exports should be driving up unskilled Southern wages, and lowering Southern inequality. That is not in fact what happened. More recently, however, the debate has swung back towards the view that trade is important in explaining rising inequality, not only in rich countries, but potentially in developing economies such as Mexico as well. For one thing, Mexico is competing against countries like China, not just against countries like the United States. For another, the outsourcing activities of multinational firms may be reallocating labour tasks between countries in ways that traditional Heckscher-Ohlin trade theory did not take account of. For example, very low skill service jobs, and high skilled jobs involving abstract tasks, may be difficult to outsource, but middle-ranking routine tasks may be much more easily so. And indeed there seems to have been a </w:t>
      </w:r>
      <w:r w:rsidRPr="00F754AF">
        <w:rPr>
          <w:rStyle w:val="StyleUnderline"/>
        </w:rPr>
        <w:t>‘hollowing out’ of the income distribution in recent years: wages at the top have been pulling away from average wages,</w:t>
      </w:r>
      <w:r w:rsidRPr="00F754AF">
        <w:rPr>
          <w:sz w:val="14"/>
        </w:rPr>
        <w:t xml:space="preserve"> while in some cases low wages are converging somewhat on the average. I happen to think </w:t>
      </w:r>
      <w:r w:rsidRPr="00F754AF">
        <w:rPr>
          <w:rStyle w:val="Emphasis"/>
        </w:rPr>
        <w:t>that inequality matters for its own sake</w:t>
      </w:r>
      <w:r w:rsidRPr="00F754AF">
        <w:rPr>
          <w:sz w:val="14"/>
        </w:rPr>
        <w:t xml:space="preserve">, but even if you don’t agree with that value judgement you should still care about inequality, since </w:t>
      </w:r>
      <w:r w:rsidRPr="00F754AF">
        <w:rPr>
          <w:rStyle w:val="StyleUnderline"/>
        </w:rPr>
        <w:t>it matters politically as well</w:t>
      </w:r>
      <w:r w:rsidRPr="00F754AF">
        <w:rPr>
          <w:sz w:val="14"/>
        </w:rPr>
        <w:t xml:space="preserve">. If trade is lowering the living standards of substantial sections of the community, then they will object to this. If they are sufficiently powerful, </w:t>
      </w:r>
      <w:r w:rsidRPr="00F754AF">
        <w:rPr>
          <w:rStyle w:val="StyleUnderline"/>
        </w:rPr>
        <w:t xml:space="preserve">an </w:t>
      </w:r>
      <w:r w:rsidRPr="00F754AF">
        <w:rPr>
          <w:rStyle w:val="Emphasis"/>
        </w:rPr>
        <w:t>anti-globalisation backlash</w:t>
      </w:r>
      <w:r w:rsidRPr="00F754AF">
        <w:rPr>
          <w:rStyle w:val="StyleUnderline"/>
        </w:rPr>
        <w:t xml:space="preserve"> is </w:t>
      </w:r>
      <w:r w:rsidRPr="00F754AF">
        <w:rPr>
          <w:rStyle w:val="Emphasis"/>
        </w:rPr>
        <w:t>predictable</w:t>
      </w:r>
      <w:r w:rsidRPr="00F754AF">
        <w:rPr>
          <w:rStyle w:val="StyleUnderline"/>
        </w:rPr>
        <w:t>.</w:t>
      </w:r>
      <w:r w:rsidRPr="00F754AF">
        <w:rPr>
          <w:sz w:val="14"/>
        </w:rPr>
        <w:t xml:space="preserve"> These are not mere theoretical speculations. During the late nineteenth century, for example, a move towards more liberal trade policy in Western Europe came to a shuddering halt in the late 1870s as cheap grain started to flow in from the Ukraine and the New World, hurting peasant farmers and aristocratic landlords.4 And this is why the Davos lie is so important to true believers in completely unfettered international markets: acknowledging that trade (or other </w:t>
      </w:r>
      <w:r w:rsidRPr="00C10784">
        <w:rPr>
          <w:rStyle w:val="Emphasis"/>
        </w:rPr>
        <w:t>dimensions of</w:t>
      </w:r>
      <w:r>
        <w:rPr>
          <w:rStyle w:val="Emphasis"/>
        </w:rPr>
        <w:t xml:space="preserve"> </w:t>
      </w:r>
      <w:r w:rsidRPr="00C10784">
        <w:rPr>
          <w:rStyle w:val="Emphasis"/>
        </w:rPr>
        <w:t>globalisation, such as migration</w:t>
      </w:r>
      <w:r w:rsidRPr="00F754AF">
        <w:rPr>
          <w:sz w:val="14"/>
        </w:rPr>
        <w:t xml:space="preserve">) </w:t>
      </w:r>
      <w:r w:rsidRPr="00C10784">
        <w:rPr>
          <w:rStyle w:val="StyleUnderline"/>
        </w:rPr>
        <w:t xml:space="preserve">could </w:t>
      </w:r>
      <w:r w:rsidRPr="00C10784">
        <w:rPr>
          <w:rStyle w:val="Emphasis"/>
        </w:rPr>
        <w:t>create losers</w:t>
      </w:r>
      <w:r w:rsidRPr="00C10784">
        <w:rPr>
          <w:rStyle w:val="StyleUnderline"/>
        </w:rPr>
        <w:t xml:space="preserve"> as well as winners might</w:t>
      </w:r>
      <w:r>
        <w:rPr>
          <w:rStyle w:val="StyleUnderline"/>
        </w:rPr>
        <w:t xml:space="preserve"> </w:t>
      </w:r>
      <w:r w:rsidRPr="00C10784">
        <w:rPr>
          <w:rStyle w:val="StyleUnderline"/>
        </w:rPr>
        <w:t xml:space="preserve">leave the door open to such an </w:t>
      </w:r>
      <w:r w:rsidRPr="00C10784">
        <w:rPr>
          <w:rStyle w:val="Emphasis"/>
        </w:rPr>
        <w:t>anti-globalisation backlash</w:t>
      </w:r>
      <w:r w:rsidRPr="00C10784">
        <w:rPr>
          <w:rStyle w:val="StyleUnderline"/>
        </w:rPr>
        <w:t xml:space="preserve"> in the future as well.</w:t>
      </w:r>
      <w:r>
        <w:rPr>
          <w:rStyle w:val="StyleUnderline"/>
        </w:rPr>
        <w:t xml:space="preserve"> </w:t>
      </w:r>
      <w:r w:rsidRPr="00F754AF">
        <w:rPr>
          <w:sz w:val="14"/>
        </w:rPr>
        <w:t xml:space="preserve">Unfortunately for Davos, </w:t>
      </w:r>
      <w:r w:rsidRPr="00C10784">
        <w:rPr>
          <w:rStyle w:val="StyleUnderline"/>
        </w:rPr>
        <w:t xml:space="preserve">globalisation’s losers are becoming </w:t>
      </w:r>
      <w:r w:rsidRPr="00C10784">
        <w:rPr>
          <w:rStyle w:val="Emphasis"/>
        </w:rPr>
        <w:t>increasingly hostile</w:t>
      </w:r>
      <w:r>
        <w:rPr>
          <w:rStyle w:val="Emphasis"/>
        </w:rPr>
        <w:t xml:space="preserve"> </w:t>
      </w:r>
      <w:r w:rsidRPr="00C10784">
        <w:rPr>
          <w:rStyle w:val="StyleUnderline"/>
        </w:rPr>
        <w:t xml:space="preserve">to </w:t>
      </w:r>
      <w:r w:rsidRPr="00F754AF">
        <w:rPr>
          <w:sz w:val="14"/>
        </w:rPr>
        <w:t>trade (and</w:t>
      </w:r>
      <w:r w:rsidRPr="00C10784">
        <w:rPr>
          <w:rStyle w:val="Emphasis"/>
        </w:rPr>
        <w:t xml:space="preserve"> immigration</w:t>
      </w:r>
      <w:r w:rsidRPr="00C10784">
        <w:rPr>
          <w:rStyle w:val="StyleUnderline"/>
        </w:rPr>
        <w:t>) regardless</w:t>
      </w:r>
      <w:r w:rsidRPr="00F754AF">
        <w:rPr>
          <w:sz w:val="14"/>
        </w:rPr>
        <w:t>.</w:t>
      </w:r>
    </w:p>
    <w:p w:rsidR="00AA044E" w:rsidRDefault="00E91CCD" w:rsidP="00AA044E">
      <w:pPr>
        <w:pStyle w:val="Heading3"/>
      </w:pPr>
      <w:r>
        <w:t>IL – US key</w:t>
      </w:r>
    </w:p>
    <w:p w:rsidR="00AA044E" w:rsidRPr="00855B24" w:rsidRDefault="00AA044E" w:rsidP="00AA044E">
      <w:pPr>
        <w:pStyle w:val="Heading4"/>
      </w:pPr>
      <w:r>
        <w:t xml:space="preserve">It spreads and is reverse causal. </w:t>
      </w:r>
    </w:p>
    <w:p w:rsidR="00AA044E" w:rsidRPr="00855B24" w:rsidRDefault="00AA044E" w:rsidP="00AA044E">
      <w:r w:rsidRPr="00855B24">
        <w:t xml:space="preserve">Harvey </w:t>
      </w:r>
      <w:r w:rsidRPr="00855B24">
        <w:rPr>
          <w:rStyle w:val="Style13ptBold"/>
        </w:rPr>
        <w:t>Feigenbaum 18</w:t>
      </w:r>
      <w:r w:rsidRPr="00855B24">
        <w:t xml:space="preserve">, Harvey Feigenbaum is Professor of Political Science and International Affairs at the George Washington University, Washington DC. A political economist, he teaches courses on Comparative Politics and Western Europe. Feigenbaum has been a visiting professor at Kansai University, Japan, Sciences Po, Paris and the University of Gothenburg, Sweden, as well as a Fulbright Fellow in Germany and France. He contributes a blog regularly to Le Monde Diplomatique, Social Europe, 3-4-2018, "The Italian Election </w:t>
      </w:r>
      <w:proofErr w:type="gramStart"/>
      <w:r w:rsidRPr="00855B24">
        <w:t>And US Underpinning Of</w:t>
      </w:r>
      <w:proofErr w:type="gramEnd"/>
      <w:r w:rsidRPr="00855B24">
        <w:t xml:space="preserve"> Populism • Social Europe", https://www.socialeurope.eu/the-italian-election-and-us-underpinning-of-populism -- CR</w:t>
      </w:r>
    </w:p>
    <w:p w:rsidR="00AA044E" w:rsidRPr="00855B24" w:rsidRDefault="00AA044E" w:rsidP="00AA044E">
      <w:pPr>
        <w:rPr>
          <w:rStyle w:val="StyleUnderline"/>
        </w:rPr>
      </w:pPr>
      <w:r w:rsidRPr="00855B24">
        <w:rPr>
          <w:sz w:val="8"/>
        </w:rPr>
        <w:t xml:space="preserve">The election of March 4, 2018 left Italy with a fragmented parliament, where the two biggest parties, the Five Star Movement and the Lega, are populist and Eurosceptic. Five Star, the biggest party in Parliament, sees itself as an anti-corruption movement and advocates many economic reforms championed by the Left in Italy. These include a reform of pensions and a guaranteed minimum income and a rejection of austerity. The Lega, formerly the secessionist Northern League, now concentrates on a more narrowly racist and Eurosceptic agenda. More experienced than their allies, the Lega served in government during the Berlusconi years and at the time advocated many traditional conservative economic policies. The two parties have little in common beyond their dislike of the EU and their claims to populism, but they have somehow managed to cobble together a governing program including restoration of pensions, tax cuts, and a basic income for Italy’s poor. Clearly, the two parties are part of a populist wave sweeping Europe. Less clearly, </w:t>
      </w:r>
      <w:r w:rsidRPr="00855B24">
        <w:rPr>
          <w:rStyle w:val="StyleUnderline"/>
        </w:rPr>
        <w:t>the conditions of</w:t>
      </w:r>
      <w:r w:rsidRPr="00855B24">
        <w:rPr>
          <w:sz w:val="8"/>
        </w:rPr>
        <w:t xml:space="preserve"> their </w:t>
      </w:r>
      <w:r w:rsidRPr="00855B24">
        <w:rPr>
          <w:rStyle w:val="Emphasis"/>
        </w:rPr>
        <w:t>success</w:t>
      </w:r>
      <w:r w:rsidRPr="00855B24">
        <w:rPr>
          <w:sz w:val="8"/>
        </w:rPr>
        <w:t xml:space="preserve"> </w:t>
      </w:r>
      <w:r w:rsidRPr="00855B24">
        <w:rPr>
          <w:rStyle w:val="StyleUnderline"/>
        </w:rPr>
        <w:t xml:space="preserve">were an </w:t>
      </w:r>
      <w:r w:rsidRPr="00855B24">
        <w:rPr>
          <w:rStyle w:val="Emphasis"/>
        </w:rPr>
        <w:t>unintended consequence</w:t>
      </w:r>
      <w:r w:rsidRPr="00855B24">
        <w:rPr>
          <w:rStyle w:val="StyleUnderline"/>
        </w:rPr>
        <w:t xml:space="preserve"> of </w:t>
      </w:r>
      <w:r w:rsidRPr="00855B24">
        <w:rPr>
          <w:rStyle w:val="Emphasis"/>
        </w:rPr>
        <w:t>American policy</w:t>
      </w:r>
      <w:r w:rsidRPr="00855B24">
        <w:rPr>
          <w:sz w:val="8"/>
        </w:rPr>
        <w:t xml:space="preserve">. After the Second World War the US made an effort to set up a trading system that lowered tariff and non-tariff barriers, initially facilitating the dominance of American industry as Europe and Asia began to rebuild. They were extremely successful in setting up an open world economy, championing free market economic policies and doing as much as possible to undermine statist approaches in Europe and elsewhere. In the early postwar period the CIA did what it could to finance European conservatives, to set up pro- market trade unions and undermine Western European communists. European trade unionists facilitated these efforts by fighting among themselves, as did left wing parties The European Union was itself created in America’s image. Founder Jean Monnet was always clear that the US was his point of reference. In turn, the US emphatically supported the EU, seeing the economic grouping as a bulwark against the Communist threat and an ally in spreading the gospel of free markets. While they sometimes had conflicts of interest, especially in the area of agricultural protection, and more recently over constraining high tech firms, the EU and US have been partners in constructing a neoliberal world order. </w:t>
      </w:r>
      <w:r w:rsidRPr="00855B24">
        <w:rPr>
          <w:rStyle w:val="StyleUnderline"/>
        </w:rPr>
        <w:t>Thus the conditions were</w:t>
      </w:r>
      <w:r>
        <w:rPr>
          <w:rStyle w:val="StyleUnderline"/>
        </w:rPr>
        <w:t xml:space="preserve"> </w:t>
      </w:r>
      <w:r w:rsidRPr="00855B24">
        <w:rPr>
          <w:rStyle w:val="StyleUnderline"/>
        </w:rPr>
        <w:t xml:space="preserve">established for a world led by the US and seconded by the EU, </w:t>
      </w:r>
      <w:r w:rsidRPr="00855B24">
        <w:rPr>
          <w:sz w:val="8"/>
        </w:rPr>
        <w:t xml:space="preserve">where capital and goods were more mobile than labor. Gradual outsourcing of manufacturing activities to the low-wage economies of Eastern Europe or the Third World became the norm for many developed countries. </w:t>
      </w:r>
      <w:r w:rsidRPr="00855B24">
        <w:rPr>
          <w:rStyle w:val="StyleUnderline"/>
        </w:rPr>
        <w:t>High-wage workers were also increasingly displaced by automation</w:t>
      </w:r>
      <w:r w:rsidRPr="00855B24">
        <w:rPr>
          <w:sz w:val="8"/>
        </w:rPr>
        <w:t xml:space="preserve">. </w:t>
      </w:r>
      <w:r w:rsidRPr="00855B24">
        <w:rPr>
          <w:rStyle w:val="StyleUnderline"/>
        </w:rPr>
        <w:t>The economic sectors that could not easily be outsourced were services</w:t>
      </w:r>
      <w:r w:rsidRPr="00855B24">
        <w:rPr>
          <w:sz w:val="8"/>
        </w:rPr>
        <w:t xml:space="preserve">. Developed economies came to be dominated by this sector. These were not only the infamous low-wage industries such as fast food or hotels, but also high-end sectors like financial services, scientific research, and not-so-highly paid education. This led to bifurcated labor markets in developed economies as manufacturing was hollowed out, eroding middle class jobs. The gap between rich and poor became exaggerated, especially in countries where income taxes were less progressive, or where much of the taxation was indirect (sales and VAT taxes), as in Italy. The problem with service economies is that they resist gains in productivity. Services tend to be labor intensive, difficult to automate, and even difficult to measure. While GDP rose in most developed countries, wages did not keep pace. People with modest educations were the most vulnerable in such economies. Even when economies appeared robust, the number of people whose lives were precarious rose. Labor market protections put in place during happier times turned out to be problematic for young people just entering the labor force. Companies in countries where it was difficult to dismiss employees tended not to hire new ones, for fear of not being able to lay them off in hard times. Youth unemployment is huge in Italy. </w:t>
      </w:r>
      <w:r w:rsidRPr="00855B24">
        <w:rPr>
          <w:rStyle w:val="StyleUnderline"/>
        </w:rPr>
        <w:t xml:space="preserve">Intensification </w:t>
      </w:r>
      <w:proofErr w:type="gramStart"/>
      <w:r w:rsidRPr="00855B24">
        <w:rPr>
          <w:rStyle w:val="StyleUnderline"/>
        </w:rPr>
        <w:t>Of Crises And</w:t>
      </w:r>
      <w:proofErr w:type="gramEnd"/>
      <w:r w:rsidRPr="00855B24">
        <w:rPr>
          <w:rStyle w:val="StyleUnderline"/>
        </w:rPr>
        <w:t xml:space="preserve"> Populist Complaints</w:t>
      </w:r>
      <w:r>
        <w:rPr>
          <w:rStyle w:val="StyleUnderline"/>
        </w:rPr>
        <w:t xml:space="preserve"> </w:t>
      </w:r>
      <w:r w:rsidRPr="00855B24">
        <w:rPr>
          <w:sz w:val="8"/>
        </w:rPr>
        <w:t xml:space="preserve">Capitalism is prone to crises and those beginning around 2007 were especially dangerous. The advent of the “sovereign debt crisis” associated with the Euro, and the pressure from the IMF, the EU, and Germany to impose austerity on countries in difficulty, made things worse. Part of the reason for the sovereign debt crisis was the unsound creation of the Euro. The common currency had been created initially for political reasons, mostly to signal greater integration. Euroland countries with different levels of debt and public spending all had the same currency. Normally when trade imbalances, debts and deficits are high, devaluation can be a remedy. A country with a devalued currency can reduce imports and sell more exports. This path was not opened to countries using the Euro. In Italy this problem became the underpinning of Five Star’s and the Lega’s Euroscepticism…and their popularity. These issues were made worse by the financial crisis emanating from the US. This had begun with the subprime loan crisis, where deregulation had allowed American banks to lend money to people unlikely to repay. These were mostly property mortgages. American banks repackaged hundreds of such mortgages as Collateralized Debt Obligations, allowing them to disguise the weakness of the loans, which were sold to European banks. New, extremely risky financial instruments like Credit Default Swaps, and even more esoteric derivatives, made things worse. Debt revulsion in the US quickly spread to Europe, putting many banks in jeopardy. Bailouts in economically weakened countries had to be refinanced by the IMF and EU, where Germany insisted on budget austerity as the price of a bailout. These events amplified other economic problems. Though its cumulated public debt was high, Italy was actually in much better shape than many others: Spain suffered from the collapse of a real estate and construction bubble, Greece from unsound public finances (partially facilitated by America’s Goldman Sachs), while France suffered from banks that were over-leveraged. Italy, however, was hampered by a fragmented political system. Shaky coalition governments, high levels of corruption and significant clientelism made it almost impossible for governments to take decisive action. </w:t>
      </w:r>
      <w:r w:rsidRPr="00855B24">
        <w:rPr>
          <w:rStyle w:val="StyleUnderline"/>
        </w:rPr>
        <w:t>The overall impact of these crises in the world economy was the de-ligitimization of governments across Europe</w:t>
      </w:r>
      <w:r w:rsidRPr="00855B24">
        <w:rPr>
          <w:sz w:val="8"/>
        </w:rPr>
        <w:t xml:space="preserve">. The terrain made it much easier for demagogues to convert a broad malaise into a crisis of confidence in democratic institutions. Anti-immigrant racism fanned the fires. During hard times, it is difficult for worried people to be generous. Italy and Greece were on the front lines of the new immigration crisis. Refugees fleeing the hardships of the Middle East and Africa landed first at the EU’s southern shores. Dealing with them would have been difficult in good times, but during a period of economic stagnation the results were catastrophic. Many in Europe are especially concerned by the new regime in Washington. </w:t>
      </w:r>
      <w:r w:rsidRPr="00855B24">
        <w:rPr>
          <w:rStyle w:val="StyleUnderline"/>
        </w:rPr>
        <w:t xml:space="preserve">Right-wing populism has proved a threat almost everywhere, but </w:t>
      </w:r>
      <w:r w:rsidRPr="00855B24">
        <w:rPr>
          <w:rStyle w:val="Emphasis"/>
        </w:rPr>
        <w:t>in the US the effects of a populist regime are especially damaging</w:t>
      </w:r>
      <w:r w:rsidRPr="00855B24">
        <w:rPr>
          <w:sz w:val="8"/>
        </w:rPr>
        <w:t xml:space="preserve">. </w:t>
      </w:r>
      <w:r w:rsidRPr="00855B24">
        <w:rPr>
          <w:rStyle w:val="StyleUnderline"/>
        </w:rPr>
        <w:t>Far right parties in Europe found a vocal ally in the new American president and his entourage</w:t>
      </w:r>
      <w:r w:rsidRPr="00855B24">
        <w:rPr>
          <w:sz w:val="8"/>
        </w:rPr>
        <w:t xml:space="preserve">. Donald Trump has no special animus toward Italy, but his “America First” policies have weakened establishment institutions like the EU and NATO. Atavistic nationalism continues to spread. The Five Star Movement and the Lega are putting the finishing touches to an agreement to govern. While some of the more phantasmagorical elements of their earlier drafts have been or may be toned down, </w:t>
      </w:r>
      <w:r w:rsidRPr="00855B24">
        <w:rPr>
          <w:rStyle w:val="StyleUnderline"/>
        </w:rPr>
        <w:t>the rejection of elite orthodoxies is clear. The main strategy of the conventional politicians is simply to hope they are unsuccessful.</w:t>
      </w:r>
    </w:p>
    <w:p w:rsidR="00AA044E" w:rsidRPr="00DF06AE" w:rsidRDefault="00AA044E" w:rsidP="00AA044E">
      <w:pPr>
        <w:pStyle w:val="Heading4"/>
      </w:pPr>
      <w:r>
        <w:t xml:space="preserve">Populism motivated by immigration is </w:t>
      </w:r>
      <w:r w:rsidRPr="00DF06AE">
        <w:rPr>
          <w:u w:val="single"/>
        </w:rPr>
        <w:t>uniquely virulent</w:t>
      </w:r>
      <w:r>
        <w:t>.</w:t>
      </w:r>
    </w:p>
    <w:p w:rsidR="00AA044E" w:rsidRPr="00DF06AE" w:rsidRDefault="00AA044E" w:rsidP="00AA044E">
      <w:r>
        <w:t xml:space="preserve">Ngaire </w:t>
      </w:r>
      <w:r w:rsidRPr="00DF06AE">
        <w:rPr>
          <w:rStyle w:val="Style13ptBold"/>
        </w:rPr>
        <w:t>Woods 16</w:t>
      </w:r>
      <w:r>
        <w:t>, World Economic Forum, 12-9-2016, "</w:t>
      </w:r>
      <w:r w:rsidRPr="00DF06AE">
        <w:rPr>
          <w:rStyle w:val="Emphasis"/>
        </w:rPr>
        <w:t>Populism is spreading. This is what's driving it</w:t>
      </w:r>
      <w:r>
        <w:t>", https://www.weforum.org/agenda/2016/12/populism-is-spreading-this-is-whats-driving-it -- CR</w:t>
      </w:r>
    </w:p>
    <w:p w:rsidR="00AA044E" w:rsidRDefault="00AA044E" w:rsidP="00AA044E">
      <w:r w:rsidRPr="00DF06AE">
        <w:rPr>
          <w:rStyle w:val="StyleUnderline"/>
        </w:rPr>
        <w:t>Democratic governments in the West are increasingly losing their bearings</w:t>
      </w:r>
      <w:r w:rsidRPr="00DF06AE">
        <w:t xml:space="preserve">. From the shift toward illiberalism in Poland and Hungary to the Brexit vote in the United Kingdom and Donald Trump’s victory in the United States’ presidential election, a particularly lethal strain of populism is infecting societies – and </w:t>
      </w:r>
      <w:r w:rsidRPr="00DF06AE">
        <w:rPr>
          <w:rStyle w:val="Emphasis"/>
        </w:rPr>
        <w:t>it is spreading.</w:t>
      </w:r>
      <w:r>
        <w:rPr>
          <w:rStyle w:val="Emphasis"/>
        </w:rPr>
        <w:t xml:space="preserve"> </w:t>
      </w:r>
      <w:r w:rsidRPr="00DF06AE">
        <w:t xml:space="preserve">The appeal of populism is straightforward. Faced with stagnant wages and a declining quality of life, people feel frustrated – all the more so when their leaders keep telling them that things are getting better. Then the populist appears and promises to shake things up, to defend the interests of the “people” (though really only some of them), and offers something arguably more attractive than feasible solutions: scapegoats. At the top of the list of scapegoats are the “elites” – established political parties and corporate leaders. Rather than protecting the “people” from economic pressure and insecurity, this group, the populist declares, thrives on the people’s pain. By advancing globalization – by forcing ever-more openness down the people’s throat – they have accumulated massive wealth, which they then protect through tax avoidance, offshoring, and other schemes. But it is not just the elites who are blamed. Yes, they have betrayed the people. But </w:t>
      </w:r>
      <w:r w:rsidRPr="00DF06AE">
        <w:rPr>
          <w:rStyle w:val="StyleUnderline"/>
        </w:rPr>
        <w:t>one way they do so is by foisting upon the people</w:t>
      </w:r>
      <w:r w:rsidRPr="00DF06AE">
        <w:t xml:space="preserve"> equal rights and opportunities for minorities, </w:t>
      </w:r>
      <w:r w:rsidRPr="00DF06AE">
        <w:rPr>
          <w:rStyle w:val="StyleUnderline"/>
        </w:rPr>
        <w:t>immigrants, and foreigners, who “steal” jobs, threaten national security, and undermine traditional ways of life.</w:t>
      </w:r>
      <w:r>
        <w:rPr>
          <w:rStyle w:val="StyleUnderline"/>
        </w:rPr>
        <w:t xml:space="preserve"> </w:t>
      </w:r>
      <w:r w:rsidRPr="00DF06AE">
        <w:rPr>
          <w:rStyle w:val="StyleUnderline"/>
        </w:rPr>
        <w:t>Trump won the US presidency partly because of his pledges to deport millions of undocumented immigrants and ban Muslims from entering the country. The Brexiteers promised to end free immigration from the European Union</w:t>
      </w:r>
      <w:r w:rsidRPr="00DF06AE">
        <w:t xml:space="preserve">. After the vote, </w:t>
      </w:r>
      <w:r w:rsidRPr="00DF06AE">
        <w:rPr>
          <w:rStyle w:val="StyleUnderline"/>
        </w:rPr>
        <w:t>Britain’s Home Secretary Amber Rudd suggested that firms hiring foreigners should be named and shamed.</w:t>
      </w:r>
      <w:r>
        <w:rPr>
          <w:rStyle w:val="StyleUnderline"/>
        </w:rPr>
        <w:t xml:space="preserve"> </w:t>
      </w:r>
      <w:r w:rsidRPr="00DF06AE">
        <w:rPr>
          <w:rStyle w:val="StyleUnderline"/>
        </w:rPr>
        <w:t>Today’s populism advances a</w:t>
      </w:r>
      <w:r w:rsidRPr="00DF06AE">
        <w:rPr>
          <w:rStyle w:val="Emphasis"/>
        </w:rPr>
        <w:t xml:space="preserve"> toxic new xenophobia</w:t>
      </w:r>
      <w:r w:rsidRPr="00DF06AE">
        <w:t xml:space="preserve">, one that threatens to fracture our societies. </w:t>
      </w:r>
      <w:r w:rsidRPr="00DF06AE">
        <w:rPr>
          <w:rStyle w:val="StyleUnderline"/>
        </w:rPr>
        <w:t>For politicians, it offers an easy means of quickly transforming people’s fear and powerlessness into an intoxicating mix of anger and authority</w:t>
      </w:r>
      <w:r w:rsidRPr="00DF06AE">
        <w:t xml:space="preserve">. It persuades intimidated (often elderly) voters that, in the parlance of the Brexiteers, they can “take back control” of their lives and their countries, primarily by rejecting foreigners. </w:t>
      </w:r>
      <w:r w:rsidRPr="00DF06AE">
        <w:rPr>
          <w:rStyle w:val="StyleUnderline"/>
        </w:rPr>
        <w:t xml:space="preserve">Demography makes the </w:t>
      </w:r>
      <w:r w:rsidRPr="00DF06AE">
        <w:rPr>
          <w:rStyle w:val="Emphasis"/>
        </w:rPr>
        <w:t>new xenophobia particularly dangerous</w:t>
      </w:r>
      <w:r w:rsidRPr="00DF06AE">
        <w:rPr>
          <w:rStyle w:val="StyleUnderline"/>
        </w:rPr>
        <w:t>.</w:t>
      </w:r>
      <w:r w:rsidRPr="00DF06AE">
        <w:t xml:space="preserve"> In much of the West, societies are becoming increasingly diverse. Hispanics now account for 17.6% of the US population. One-third of Londoners were born outside the UK. In France, an estimated 10% of the population is Muslim. And an estimated 20% of Germany’s population have some immigrant background. In this context, </w:t>
      </w:r>
      <w:r w:rsidRPr="00DF06AE">
        <w:rPr>
          <w:rStyle w:val="StyleUnderline"/>
        </w:rPr>
        <w:t>when politicians campaign for votes by advancing antagonistic and divisive identity politics, they sow the seeds of animosity, mistrust, and violence within their own societies</w:t>
      </w:r>
      <w:r w:rsidRPr="00DF06AE">
        <w:t xml:space="preserve">. When candidates repeatedly call Muslims dangerous, for example, no one should be surprised by a surge in anti-Muslim hate crimes, as has occurred in the wake of both the Brexit vote and Trump’s victory. Such divided societies require a rising level of coercion and force to control. Diversity should be a strength, one that helps societies to flourish. </w:t>
      </w:r>
      <w:r w:rsidRPr="00DF06AE">
        <w:rPr>
          <w:rStyle w:val="StyleUnderline"/>
        </w:rPr>
        <w:t xml:space="preserve">That is why </w:t>
      </w:r>
      <w:r w:rsidRPr="00DF06AE">
        <w:rPr>
          <w:rStyle w:val="Emphasis"/>
        </w:rPr>
        <w:t>it is so important</w:t>
      </w:r>
      <w:r w:rsidRPr="00DF06AE">
        <w:rPr>
          <w:rStyle w:val="StyleUnderline"/>
        </w:rPr>
        <w:t xml:space="preserve"> to </w:t>
      </w:r>
      <w:r w:rsidRPr="00DF06AE">
        <w:rPr>
          <w:rStyle w:val="Emphasis"/>
        </w:rPr>
        <w:t>combat the new xenophobia.</w:t>
      </w:r>
      <w:r w:rsidRPr="00DF06AE">
        <w:t xml:space="preserve"> One way is by encouraging and enabling social mixing, interaction, and deliberation among diverse groups. Extensive psychological research shows that intergroup contact reduces people’s sense of threat, heightening the possibilities for building trust across society.</w:t>
      </w:r>
    </w:p>
    <w:p w:rsidR="00AA044E" w:rsidRPr="00FE44E3" w:rsidRDefault="00AA044E" w:rsidP="00AA044E"/>
    <w:p w:rsidR="00AA044E" w:rsidRDefault="00E91CCD" w:rsidP="00AA044E">
      <w:pPr>
        <w:pStyle w:val="Heading3"/>
      </w:pPr>
      <w:r>
        <w:t xml:space="preserve">! – </w:t>
      </w:r>
      <w:proofErr w:type="gramStart"/>
      <w:r>
        <w:t>ethics/exclusion</w:t>
      </w:r>
      <w:proofErr w:type="gramEnd"/>
    </w:p>
    <w:p w:rsidR="00AA044E" w:rsidRPr="00C140C4" w:rsidRDefault="00AA044E" w:rsidP="00AA044E">
      <w:pPr>
        <w:pStyle w:val="Heading4"/>
      </w:pPr>
      <w:r>
        <w:t xml:space="preserve">Populism hurts </w:t>
      </w:r>
      <w:r w:rsidRPr="00C140C4">
        <w:rPr>
          <w:u w:val="single"/>
        </w:rPr>
        <w:t>civic democracy</w:t>
      </w:r>
      <w:r>
        <w:t xml:space="preserve">, </w:t>
      </w:r>
      <w:r w:rsidRPr="00C140C4">
        <w:rPr>
          <w:u w:val="single"/>
        </w:rPr>
        <w:t>liberty</w:t>
      </w:r>
      <w:r>
        <w:t xml:space="preserve"> and justifies </w:t>
      </w:r>
      <w:r w:rsidRPr="00C140C4">
        <w:rPr>
          <w:u w:val="single"/>
        </w:rPr>
        <w:t>ethnic exclusion</w:t>
      </w:r>
      <w:r>
        <w:t>.</w:t>
      </w:r>
    </w:p>
    <w:p w:rsidR="00AA044E" w:rsidRDefault="00AA044E" w:rsidP="00AA044E">
      <w:r w:rsidRPr="00C140C4">
        <w:rPr>
          <w:rStyle w:val="Style13ptBold"/>
        </w:rPr>
        <w:t>Abts and Rummens 7</w:t>
      </w:r>
      <w:r>
        <w:t xml:space="preserve"> - Koen Abts, Koen Abts obtained a PhD degree on the relationship between social resentment and ethno-populism, Stefan Rummens, Centre for Ethics, Social and Political Philosophy KU Leuven, June 1, </w:t>
      </w:r>
      <w:proofErr w:type="gramStart"/>
      <w:r>
        <w:t>2007 ,</w:t>
      </w:r>
      <w:proofErr w:type="gramEnd"/>
      <w:r>
        <w:t xml:space="preserve"> “Populism versus Democracy”, </w:t>
      </w:r>
      <w:hyperlink r:id="rId61" w:history="1">
        <w:r w:rsidRPr="00705599">
          <w:rPr>
            <w:rStyle w:val="Hyperlink"/>
          </w:rPr>
          <w:t>http://journals.sagepub.com/doi/abs/10.1111/j.1467-9248.2007.00657.x</w:t>
        </w:r>
      </w:hyperlink>
      <w:r>
        <w:t xml:space="preserve"> -- CR</w:t>
      </w:r>
    </w:p>
    <w:p w:rsidR="00AA044E" w:rsidRPr="00C140C4" w:rsidRDefault="00AA044E" w:rsidP="00AA044E">
      <w:pPr>
        <w:rPr>
          <w:sz w:val="10"/>
        </w:rPr>
      </w:pPr>
      <w:r w:rsidRPr="00C140C4">
        <w:rPr>
          <w:sz w:val="10"/>
        </w:rPr>
        <w:t xml:space="preserve">First of all, </w:t>
      </w:r>
      <w:r w:rsidRPr="00C140C4">
        <w:rPr>
          <w:rStyle w:val="StyleUnderline"/>
        </w:rPr>
        <w:t>the populist logic of identity</w:t>
      </w:r>
      <w:r w:rsidRPr="00C140C4">
        <w:rPr>
          <w:sz w:val="10"/>
        </w:rPr>
        <w:t xml:space="preserve"> </w:t>
      </w:r>
      <w:r w:rsidRPr="00C140C4">
        <w:rPr>
          <w:rStyle w:val="StyleUnderline"/>
        </w:rPr>
        <w:t>is</w:t>
      </w:r>
      <w:r w:rsidRPr="00C140C4">
        <w:rPr>
          <w:sz w:val="10"/>
        </w:rPr>
        <w:t xml:space="preserve"> </w:t>
      </w:r>
      <w:r w:rsidRPr="00C140C4">
        <w:rPr>
          <w:rStyle w:val="Emphasis"/>
        </w:rPr>
        <w:t>at odds</w:t>
      </w:r>
      <w:r w:rsidRPr="00C140C4">
        <w:rPr>
          <w:sz w:val="10"/>
        </w:rPr>
        <w:t xml:space="preserve"> </w:t>
      </w:r>
      <w:r w:rsidRPr="00C140C4">
        <w:rPr>
          <w:rStyle w:val="StyleUnderline"/>
        </w:rPr>
        <w:t>with</w:t>
      </w:r>
      <w:r w:rsidRPr="00C140C4">
        <w:rPr>
          <w:sz w:val="10"/>
        </w:rPr>
        <w:t xml:space="preserve"> the typically (constitutional) </w:t>
      </w:r>
      <w:r w:rsidRPr="00C140C4">
        <w:rPr>
          <w:rStyle w:val="StyleUnderline"/>
        </w:rPr>
        <w:t>democratic</w:t>
      </w:r>
      <w:r w:rsidRPr="00C140C4">
        <w:rPr>
          <w:sz w:val="10"/>
        </w:rPr>
        <w:t xml:space="preserve"> idea of </w:t>
      </w:r>
      <w:r w:rsidRPr="00C140C4">
        <w:rPr>
          <w:rStyle w:val="StyleUnderline"/>
        </w:rPr>
        <w:t>representation</w:t>
      </w:r>
      <w:r w:rsidRPr="00C140C4">
        <w:rPr>
          <w:sz w:val="10"/>
        </w:rPr>
        <w:t xml:space="preserve">. As both Schmitt and Rousseau agree, </w:t>
      </w:r>
      <w:r w:rsidRPr="00C140C4">
        <w:rPr>
          <w:rStyle w:val="StyleUnderline"/>
        </w:rPr>
        <w:t>the people cannot be represented, because they would thereby renounce their sovereignty</w:t>
      </w:r>
      <w:r w:rsidRPr="00C140C4">
        <w:rPr>
          <w:sz w:val="10"/>
        </w:rPr>
        <w:t xml:space="preserve"> (Rousseau, 1994 [1762], § III.15; Schmitt, 1928, p. 205). Since there needs to be an immediate identity between rulers and subjects, rulers can only represent their subjects in some kind of immediate representation, which needs to be understood as a kind of direct presentation or embodiment, whereby </w:t>
      </w:r>
      <w:r w:rsidRPr="00C140C4">
        <w:rPr>
          <w:rStyle w:val="StyleUnderline"/>
        </w:rPr>
        <w:t>populist leaders give voice to the singular will of the people</w:t>
      </w:r>
      <w:r w:rsidRPr="00C140C4">
        <w:rPr>
          <w:sz w:val="10"/>
        </w:rPr>
        <w:t xml:space="preserve"> (Schmitt, 1928, pp. 204–20, p. 44, p. 262).</w:t>
      </w:r>
      <w:r w:rsidRPr="00C140C4">
        <w:rPr>
          <w:rStyle w:val="StyleUnderline"/>
        </w:rPr>
        <w:t>According to the democratic logic, on the other hand, the people need to understand themselves as unified-in-diversity.</w:t>
      </w:r>
      <w:r w:rsidRPr="00C140C4">
        <w:rPr>
          <w:sz w:val="10"/>
        </w:rPr>
        <w:t xml:space="preserve"> On the political stage social conflicts (de facto) can be symbolically integrated and ‘resolved’ by representing them in a transposed and transfigured manner as political conflicts (de jure) (Lefort, 1988, p. 227).Therefore, the political stage in general and parliament in particular are essential representations of a political unity that refuses to suppress otherness and that allows the will of the people to appear as an open, ongoing and mediated construction. In light of the importance of a mediated representation of the will of the people, we disagree with attempts to legitimize populist criticism of the representative system as an appeal to a redemptive democratic promise. Benjamin Arditi, for instance, has argued that these kinds of criticism can be seen as the ‘disruptive noise of the people’, which tries to prevent the closure of the will of the people by a pragmatic democratic system (Arditi, 2003, pp. 26–7). Although Arditi even invokes Lefort to support his argument, clearly Lefort’s model implies quite the opposite position. Of course, a parliamentary system can be legitimately criticized, for instance for being too much in the grip of corporatist or party interests. However, as soon as this critique is couched in populist terms and targets the representative system as such, thereby advocating the substitution of more mediate forms of representation by an immediate rule of the people, this critique becomes itself a potential threat to the constitutive openness of the democratic system. According to Schmitt the parliamentary system claims to embody a kind of rationality which guarantees that the outcomes of parliamentary debate reflect a mediated, neutral and universal truth. However, such a cognitive surrogate for the particular and immediate expression of the existential will of the people undercuts popular sovereignty (Schmitt, 1928, pp. 315–6; 1988 [1923], pp. 4–8, pp. 33–50). The volonté générale cannot be constructed or discovered through extensive deliberative processes, but manifests itself directly by means of popular acclamation. Gathered together at public places or political meetings, the people express their will by cheering their leaders and acclaiming the proposals put forward (Schmitt, 1928, pp. 243–6; 1988 [1923], pp. 16–7). In contemporary societies, public opinion, as revealed for instance by opinion polls, provides an up-to-date form of these kinds of popular legitimation. Since the substantial 416 KOEN ABTS AND STEFAN RUMMENS © 2007 The Authors. Journal compilation © 2007 Political Studies Association POLITICAL STUDIES: 2007, 55(2) identity of the people is supposed to be given and stable, political decisions are merely direct reflections of the longings and opinions of the people as a political body. Whereas the</w:t>
      </w:r>
      <w:r w:rsidRPr="00C140C4">
        <w:rPr>
          <w:rStyle w:val="StyleUnderline"/>
        </w:rPr>
        <w:t xml:space="preserve"> populist logic considers deliberations and secret elections to be redundant impediments to a </w:t>
      </w:r>
      <w:r w:rsidRPr="00C140C4">
        <w:rPr>
          <w:rStyle w:val="Emphasis"/>
        </w:rPr>
        <w:t>direct expression</w:t>
      </w:r>
      <w:r w:rsidRPr="00C140C4">
        <w:rPr>
          <w:rStyle w:val="StyleUnderline"/>
        </w:rPr>
        <w:t xml:space="preserve"> of the </w:t>
      </w:r>
      <w:r w:rsidRPr="00C140C4">
        <w:rPr>
          <w:rStyle w:val="Emphasis"/>
        </w:rPr>
        <w:t>popular will</w:t>
      </w:r>
      <w:r w:rsidRPr="00C140C4">
        <w:rPr>
          <w:sz w:val="10"/>
        </w:rPr>
        <w:t xml:space="preserve">, the democratic logic of the empty place of power construes them as essential elements of a democratic regime. According to Lefort, the secret elections characteristic of modern societies symbolize the fact that society does not consist of a homogeneous body of citizens, but of an irreducible plurality of individuals, each casting their own individual vote on the basis of their own particular opinions and needs (Lefort, 1988, pp. 18–9).This same plurality also implies the need for democratic processes of deliberation and participation. </w:t>
      </w:r>
      <w:r w:rsidRPr="00C140C4">
        <w:rPr>
          <w:rStyle w:val="StyleUnderline"/>
        </w:rPr>
        <w:t>Through democratic deliberations</w:t>
      </w:r>
      <w:r w:rsidRPr="00C140C4">
        <w:rPr>
          <w:sz w:val="10"/>
        </w:rPr>
        <w:t xml:space="preserve">, both in the formal sphere of representative institutions in the wider, informal sphere of the public space, temporary interpretations of the common good are constructed which are sensitive to the variety of beliefs and wants of the citizens (Habermas, 1996, pp. 329–88; Lefort, 1988, pp. 39–44; Rummens, forthcoming-a; forthcoming-b). The fact that all temporary interpretations can in turn be discursively challenged on the basis of new arguments, referring to changing circumstances or to hitherto neglected needs, guarantees that this construction is an ongoing and open-ended process that leaves intact the constitutive gap between actual interpretations of the common good and the empty place of the symbolic locus of power. Again, </w:t>
      </w:r>
      <w:r w:rsidRPr="00C140C4">
        <w:rPr>
          <w:rStyle w:val="StyleUnderline"/>
        </w:rPr>
        <w:t>this marks an essential difference with the populist goal of an immediate democracy</w:t>
      </w:r>
      <w:r w:rsidRPr="00C140C4">
        <w:rPr>
          <w:sz w:val="10"/>
        </w:rPr>
        <w:t xml:space="preserve">, in which the leader can speak directly on behalf of the collective body of citizens. </w:t>
      </w:r>
      <w:r w:rsidRPr="00C140C4">
        <w:rPr>
          <w:rStyle w:val="StyleUnderline"/>
        </w:rPr>
        <w:t>In the populist logic there is no need for empowerment or active citizenship.</w:t>
      </w:r>
      <w:r w:rsidRPr="00C140C4">
        <w:rPr>
          <w:sz w:val="10"/>
        </w:rPr>
        <w:t xml:space="preserve"> The opposition between populism and democracy is not limited to their divergent interpretations of the role of parliament, democratic deliberation or elections. </w:t>
      </w:r>
      <w:r w:rsidRPr="00C140C4">
        <w:rPr>
          <w:rStyle w:val="StyleUnderline"/>
        </w:rPr>
        <w:t>The populist logic entertains a tense relationship with the constitutional guarantees for the individual liberties of citizens.</w:t>
      </w:r>
      <w:r w:rsidRPr="00C140C4">
        <w:rPr>
          <w:sz w:val="10"/>
        </w:rPr>
        <w:t xml:space="preserve"> Since </w:t>
      </w:r>
      <w:r w:rsidRPr="00C140C4">
        <w:rPr>
          <w:rStyle w:val="StyleUnderline"/>
        </w:rPr>
        <w:t>the people are supposed to be sovereign and their authority</w:t>
      </w:r>
      <w:r w:rsidRPr="00C140C4">
        <w:rPr>
          <w:sz w:val="10"/>
        </w:rPr>
        <w:t>, therefore, the supreme authority in the state, these constitutional rights embody external and ‘undemocratic’ constraints on the will of the people (Schmitt, 1928, pp. 236–7, pp. 255–9). Consistently, Schmitt recognizes that democracy as substantial identity can ultimately become dictatorial (Schmitt, 1928, p. 237; 1988 [1923], p. 28). A ‘democratic’ leader who embodies the will of the people need not constrain his actions in any way. Since the people are conceived as a homogeneous body, the real freedom of individuals is defined to coincide with the free will of this collectivity.Therefore, by forcing the individual to abandon her individual rights and to comply with the volonté générale, she is legitimately ‘forced to be free’ (Rousseau, 1994 [1762], § I.7, § IV.2; Schmitt, 1988 [1923], pp. 25–6). In contrast, as already mentioned, the democratic logic of the empty place necessarily presupposes respect for diversity and for the individual freedom of citizens. The openness of democracy refers to the irreducible otherness of all POPULISM VERSUS DEMOCRACY 417 © 2007 The Authors. Journal compilation © 2007 Political Studies Association POLITICAL STUDIES: 2007, 55(2) individuals as concrete and particular others, who need to be recognized as such. Therefore, constitutional liberties are not external constraints on the will of the people, but rather constitutive conditions of the possibility of the democratic process. Individual freedom is at the heart of the democratic logic (Lefort, 1986, p. 272; 1988, p. 30, pp. 39–40). Moreover, in the democratic state, the interpretation and elaboration of the constitution becomes itself subject to democratic deliberation. Therefore, the constitution does not embody a fixed amount of closed power, but remains symbolically open as well. The logic of identity does not just explain why populists tend to reject more mediated forms of representation; it also explains populism’s vertical structure of antagonisms. As Schmitt aptly remarked, the inclusion of what is identical or homogeneous necessarily also requires the exclusion or even destruction of what is non-identical or heterogeneous (Schmitt, 1988 [1923], p. 9). More generally, Schmitt considers the distinction between friend and enemy to be the essence of the political, just as morality is based on the distinction between the good and the bad and esthetics on the distinction between the beautiful and the ugly (Schmitt, 1996 [1932], p. 26).Now, according to the logic of identity</w:t>
      </w:r>
      <w:proofErr w:type="gramStart"/>
      <w:r w:rsidRPr="00C140C4">
        <w:rPr>
          <w:sz w:val="10"/>
        </w:rPr>
        <w:t>,the</w:t>
      </w:r>
      <w:proofErr w:type="gramEnd"/>
      <w:r w:rsidRPr="00C140C4">
        <w:rPr>
          <w:sz w:val="10"/>
        </w:rPr>
        <w:t xml:space="preserve"> enemy is the other whose strangeness threatens our own substantial identity in an existential manner. In the populist logic, centered on the sovereign rule of the homogeneous people, this antagonistic structure of friends and enemies becomes a twofold vertical structure (Cuperus, 2003). First,there is the much-emphasized vertical antagonism upwards between ‘us, the people’ and ‘them, the established elites’ at the top of society.The intellectual, economic and political elites are not part of the ‘common people’ and, therefore, abuse the power positions they hold. Hence</w:t>
      </w:r>
      <w:proofErr w:type="gramStart"/>
      <w:r w:rsidRPr="00C140C4">
        <w:rPr>
          <w:sz w:val="10"/>
        </w:rPr>
        <w:t>,the</w:t>
      </w:r>
      <w:proofErr w:type="gramEnd"/>
      <w:r w:rsidRPr="00C140C4">
        <w:rPr>
          <w:sz w:val="10"/>
        </w:rPr>
        <w:t xml:space="preserve"> power that legitimately belongs to the people should be retrieved and popular sovereignty restored (Canovan, 2002, p. 34). Clearly, as part of this antagonism, all political forms and offices which institute mediated forms of representative power will be targeted as inimical to the direct rule of the people. Secondly, there is the vertical antagonism downwards between the people and all those at the supposed bottom of society, criminals,foreigners, profiteers and perverts, who threaten the purity of the people and thereby endanger its natural way of being, its Art Existenz.Thus, the populist reference to the people never aims at an integration of the people as a whole, but only refers to the ‘good people’, identified on the basis of an imaginary construction of the true nature of the popular identity (Canovan, 1999; 2004; Schmitt, 1928, pp. 228–34; 1988 [1923], pp. 9–10; Ware, 2002). The precise content of this identity and, therefore, the precise nature of the antagonistic relations it entails, are not determined by the core content of the thin-centered populist ideology. Additional ideological elements are needed and these will distinguish different forms of populism. As mentioned earlier, more left-wing versions of populism will probably refer to social and economic relations and perhaps identify the people with the laborers or the farmers. Right-wing or conservative versions of populism will probably refer to what PaulTaggart (2000) has called an idea of the heartland, a fictitious and 418 KOEN ABTS AND STEFAN RUMMENS © 2007 The Authors. Journal compilation © 2007 Political Studies Association POLITICAL STUDIES: 2007, 55(2) mythical idea of a more original and harmonious community in the past. More nasty forms of </w:t>
      </w:r>
      <w:r w:rsidRPr="00C140C4">
        <w:rPr>
          <w:rStyle w:val="Emphasis"/>
        </w:rPr>
        <w:t>xenophobic, extreme-right populism</w:t>
      </w:r>
      <w:r w:rsidRPr="00C140C4">
        <w:rPr>
          <w:sz w:val="10"/>
        </w:rPr>
        <w:t xml:space="preserve"> </w:t>
      </w:r>
      <w:r w:rsidRPr="00C140C4">
        <w:rPr>
          <w:rStyle w:val="StyleUnderline"/>
        </w:rPr>
        <w:t>might in turn refer to ethnic characterizations of the true people</w:t>
      </w:r>
      <w:r w:rsidRPr="00C140C4">
        <w:rPr>
          <w:sz w:val="10"/>
        </w:rPr>
        <w:t xml:space="preserve"> (Betz and Johnson, 2004; Swyngedouw and Ivaldi, 2001). In all cases, the specific conceptualization of ‘the people’ defines the essence of the collective identity and identifies, at the same time, the alleged negative and inimical forces in society. Thereby, </w:t>
      </w:r>
      <w:r w:rsidRPr="00C140C4">
        <w:rPr>
          <w:rStyle w:val="StyleUnderline"/>
        </w:rPr>
        <w:t xml:space="preserve">populism legitimizes the </w:t>
      </w:r>
      <w:r w:rsidRPr="00C140C4">
        <w:rPr>
          <w:rStyle w:val="Emphasis"/>
        </w:rPr>
        <w:t>exclusion</w:t>
      </w:r>
      <w:r w:rsidRPr="00C140C4">
        <w:rPr>
          <w:sz w:val="10"/>
        </w:rPr>
        <w:t xml:space="preserve"> </w:t>
      </w:r>
      <w:r w:rsidRPr="00C140C4">
        <w:rPr>
          <w:rStyle w:val="StyleUnderline"/>
        </w:rPr>
        <w:t>of what is conceived as strange or ‘other’.</w:t>
      </w:r>
      <w:r w:rsidRPr="00C140C4">
        <w:rPr>
          <w:sz w:val="10"/>
        </w:rPr>
        <w:t xml:space="preserve"> </w:t>
      </w:r>
      <w:r w:rsidRPr="00C140C4">
        <w:rPr>
          <w:rStyle w:val="StyleUnderline"/>
        </w:rPr>
        <w:t>The populist</w:t>
      </w:r>
      <w:r w:rsidRPr="00C140C4">
        <w:rPr>
          <w:sz w:val="10"/>
        </w:rPr>
        <w:t xml:space="preserve"> </w:t>
      </w:r>
      <w:r w:rsidRPr="00C140C4">
        <w:rPr>
          <w:rStyle w:val="StyleUnderline"/>
        </w:rPr>
        <w:t>logic of vertical antagonism also implies a rejection of</w:t>
      </w:r>
      <w:r w:rsidRPr="00C140C4">
        <w:rPr>
          <w:sz w:val="10"/>
        </w:rPr>
        <w:t xml:space="preserve"> the normal, democratic logic of horizontal </w:t>
      </w:r>
      <w:r w:rsidRPr="00C140C4">
        <w:rPr>
          <w:rStyle w:val="Emphasis"/>
        </w:rPr>
        <w:t>agonism</w:t>
      </w:r>
      <w:r w:rsidRPr="00C140C4">
        <w:rPr>
          <w:sz w:val="10"/>
        </w:rPr>
        <w:t xml:space="preserve">. Within the logic of the empty place of power, political conflicts appear on the political stage, which provides a common background for both opposing parties. The political stage refers to the nonsubstantial political unity of the community and provides the common symbolic space in which democratic conflicts can be represented and integrated (Mouffe, 2000, p. 13, pp. 102–3; 2005a, p. 20).Thus, the opposing party no longer appears as an enemy to be destroyed, but rather as an adversary with whom we compete for the temporary acquisition of democratic power. In spite of their sometimes radically different opinions, our adversary is respected as a legitimate contester. Although we might challenge their opinions and proposals, we do not challenge their right to defend their ideas in the political arena. Thus, </w:t>
      </w:r>
      <w:r w:rsidRPr="00C140C4">
        <w:rPr>
          <w:rStyle w:val="StyleUnderline"/>
        </w:rPr>
        <w:t>the opposition between democratic adversaries presupposes a moment of mutual recognition and inclusion</w:t>
      </w:r>
      <w:r w:rsidRPr="00C140C4">
        <w:rPr>
          <w:sz w:val="10"/>
        </w:rPr>
        <w:t xml:space="preserve">. In contrast, </w:t>
      </w:r>
      <w:r w:rsidRPr="00C140C4">
        <w:rPr>
          <w:rStyle w:val="StyleUnderline"/>
        </w:rPr>
        <w:t>the populist vertical structure of antagonism implies the delegitimization of the political opponent.</w:t>
      </w:r>
      <w:r w:rsidRPr="00C140C4">
        <w:rPr>
          <w:sz w:val="10"/>
        </w:rPr>
        <w:t xml:space="preserve"> Because the </w:t>
      </w:r>
      <w:proofErr w:type="gramStart"/>
      <w:r w:rsidRPr="00C140C4">
        <w:rPr>
          <w:sz w:val="10"/>
        </w:rPr>
        <w:t>populist party</w:t>
      </w:r>
      <w:proofErr w:type="gramEnd"/>
      <w:r w:rsidRPr="00C140C4">
        <w:rPr>
          <w:sz w:val="10"/>
        </w:rPr>
        <w:t xml:space="preserve"> and the populist leader identify themselves with the people as a whole, their political opponents can no longer appear as legitimate representatives of the popular will. A stranger to the common and genuine popular identity, </w:t>
      </w:r>
      <w:r w:rsidRPr="00C140C4">
        <w:rPr>
          <w:rStyle w:val="Emphasis"/>
        </w:rPr>
        <w:t>the political opponent</w:t>
      </w:r>
      <w:r w:rsidRPr="00C140C4">
        <w:rPr>
          <w:sz w:val="10"/>
        </w:rPr>
        <w:t xml:space="preserve"> </w:t>
      </w:r>
      <w:r w:rsidRPr="00C140C4">
        <w:rPr>
          <w:rStyle w:val="StyleUnderline"/>
        </w:rPr>
        <w:t>becomes an enemy</w:t>
      </w:r>
      <w:r w:rsidRPr="00C140C4">
        <w:rPr>
          <w:sz w:val="10"/>
        </w:rPr>
        <w:t>. They are an undemocratic obstacle for the direct rule of the people and should, therefore, be removed from the political domain or even from society itself.Whereas the democratic logic allows for the symbolic representation of difference on the openness of the political stage, the populist logic of homogeneity rejects the common symbolic framework that allows for the inclusion and recognition of what is different and strange.</w:t>
      </w:r>
    </w:p>
    <w:p w:rsidR="00AA044E" w:rsidRDefault="00E91CCD" w:rsidP="00AA044E">
      <w:pPr>
        <w:pStyle w:val="Heading3"/>
      </w:pPr>
      <w:r>
        <w:t>! - warming</w:t>
      </w:r>
    </w:p>
    <w:p w:rsidR="00AA044E" w:rsidRPr="004D02B5" w:rsidRDefault="00AA044E" w:rsidP="00AA044E">
      <w:pPr>
        <w:pStyle w:val="Heading4"/>
      </w:pPr>
      <w:r>
        <w:t>Economically motivated populism causes warming</w:t>
      </w:r>
    </w:p>
    <w:p w:rsidR="00AA044E" w:rsidRPr="00AC70C7" w:rsidRDefault="00AA044E" w:rsidP="00AA044E">
      <w:r>
        <w:t xml:space="preserve">Matthew </w:t>
      </w:r>
      <w:r w:rsidRPr="004D02B5">
        <w:rPr>
          <w:rStyle w:val="Style13ptBold"/>
        </w:rPr>
        <w:t>Lockwood 18</w:t>
      </w:r>
      <w:r>
        <w:t>, Energy Policy Group, University of Exeter, 2018, “Right-wing populism and the climate change agenda: exploring the linkages”, tandfonline -- CR</w:t>
      </w:r>
    </w:p>
    <w:p w:rsidR="00AA044E" w:rsidRDefault="00AA044E" w:rsidP="00AA044E">
      <w:pPr>
        <w:rPr>
          <w:sz w:val="12"/>
        </w:rPr>
      </w:pPr>
      <w:r w:rsidRPr="00541F4A">
        <w:rPr>
          <w:sz w:val="12"/>
        </w:rPr>
        <w:t>Right-wing populism (</w:t>
      </w:r>
      <w:r w:rsidRPr="00F73F94">
        <w:rPr>
          <w:rStyle w:val="StyleUnderline"/>
        </w:rPr>
        <w:t>RWP</w:t>
      </w:r>
      <w:r w:rsidRPr="00541F4A">
        <w:rPr>
          <w:sz w:val="12"/>
        </w:rPr>
        <w:t xml:space="preserve">) </w:t>
      </w:r>
      <w:r w:rsidRPr="00F73F94">
        <w:rPr>
          <w:rStyle w:val="StyleUnderline"/>
        </w:rPr>
        <w:t>is a longstanding feature of politics</w:t>
      </w:r>
      <w:r w:rsidRPr="00541F4A">
        <w:rPr>
          <w:sz w:val="12"/>
        </w:rPr>
        <w:t xml:space="preserve"> in continental European (Mudde 2004, Albertazzi and McDonnell 2008) </w:t>
      </w:r>
      <w:r w:rsidRPr="00F73F94">
        <w:rPr>
          <w:rStyle w:val="StyleUnderline"/>
        </w:rPr>
        <w:t>and</w:t>
      </w:r>
      <w:r>
        <w:rPr>
          <w:rStyle w:val="StyleUnderline"/>
        </w:rPr>
        <w:t xml:space="preserve"> </w:t>
      </w:r>
      <w:r w:rsidRPr="00F73F94">
        <w:rPr>
          <w:rStyle w:val="StyleUnderline"/>
        </w:rPr>
        <w:t xml:space="preserve">Anglophone countries </w:t>
      </w:r>
      <w:r w:rsidRPr="00541F4A">
        <w:rPr>
          <w:sz w:val="12"/>
        </w:rPr>
        <w:t xml:space="preserve">(Wear 2008, Skocpol and Williamson 2012, Snow and Moffitt 2012). </w:t>
      </w:r>
      <w:r w:rsidRPr="00F73F94">
        <w:rPr>
          <w:rStyle w:val="StyleUnderline"/>
        </w:rPr>
        <w:t>In recent years,</w:t>
      </w:r>
      <w:r w:rsidRPr="00541F4A">
        <w:rPr>
          <w:sz w:val="12"/>
        </w:rPr>
        <w:t xml:space="preserve"> </w:t>
      </w:r>
      <w:r w:rsidRPr="00F73F94">
        <w:rPr>
          <w:rStyle w:val="StyleUnderline"/>
        </w:rPr>
        <w:t>the phenomenon has gained both</w:t>
      </w:r>
      <w:r>
        <w:rPr>
          <w:rStyle w:val="StyleUnderline"/>
        </w:rPr>
        <w:t xml:space="preserve"> </w:t>
      </w:r>
      <w:r w:rsidRPr="00F73F94">
        <w:rPr>
          <w:rStyle w:val="StyleUnderline"/>
        </w:rPr>
        <w:t>strength and reach in some countries</w:t>
      </w:r>
      <w:r w:rsidRPr="00541F4A">
        <w:rPr>
          <w:sz w:val="12"/>
        </w:rPr>
        <w:t xml:space="preserve">, most dramatically in 2016 with the Brexit referendum in the UK and the election of Donald Trump in the USA, and in 2017 with strong performances by the Front National in the French Presidential election and Alternative für Deutschland (AfD) in the German general election. At the same time, </w:t>
      </w:r>
      <w:r w:rsidRPr="00F73F94">
        <w:rPr>
          <w:rStyle w:val="StyleUnderline"/>
        </w:rPr>
        <w:t>RWP party platforms are often</w:t>
      </w:r>
      <w:r>
        <w:rPr>
          <w:rStyle w:val="StyleUnderline"/>
        </w:rPr>
        <w:t xml:space="preserve"> </w:t>
      </w:r>
      <w:r w:rsidRPr="00541F4A">
        <w:rPr>
          <w:rStyle w:val="Emphasis"/>
        </w:rPr>
        <w:t>hostile to policy</w:t>
      </w:r>
      <w:r w:rsidRPr="00F73F94">
        <w:rPr>
          <w:rStyle w:val="StyleUnderline"/>
        </w:rPr>
        <w:t xml:space="preserve"> designed to </w:t>
      </w:r>
      <w:r w:rsidRPr="00541F4A">
        <w:rPr>
          <w:rStyle w:val="Emphasis"/>
        </w:rPr>
        <w:t>address climate change</w:t>
      </w:r>
      <w:r w:rsidRPr="00541F4A">
        <w:rPr>
          <w:sz w:val="12"/>
        </w:rPr>
        <w:t xml:space="preserve">, and </w:t>
      </w:r>
      <w:r w:rsidRPr="00F73F94">
        <w:rPr>
          <w:rStyle w:val="StyleUnderline"/>
        </w:rPr>
        <w:t>their leaders and</w:t>
      </w:r>
      <w:r>
        <w:rPr>
          <w:rStyle w:val="StyleUnderline"/>
        </w:rPr>
        <w:t xml:space="preserve"> </w:t>
      </w:r>
      <w:r w:rsidRPr="00F73F94">
        <w:rPr>
          <w:rStyle w:val="StyleUnderline"/>
        </w:rPr>
        <w:t>supporters express forms of climate scepticism that place them outside the</w:t>
      </w:r>
      <w:r>
        <w:rPr>
          <w:rStyle w:val="StyleUnderline"/>
        </w:rPr>
        <w:t xml:space="preserve"> </w:t>
      </w:r>
      <w:r w:rsidRPr="00F73F94">
        <w:rPr>
          <w:rStyle w:val="StyleUnderline"/>
        </w:rPr>
        <w:t>political mainstream.</w:t>
      </w:r>
      <w:r w:rsidRPr="00541F4A">
        <w:rPr>
          <w:sz w:val="12"/>
        </w:rPr>
        <w:t xml:space="preserve"> </w:t>
      </w:r>
      <w:r w:rsidRPr="00F73F94">
        <w:rPr>
          <w:rStyle w:val="StyleUnderline"/>
        </w:rPr>
        <w:t>Where RWP parties have attained power</w:t>
      </w:r>
      <w:r w:rsidRPr="00541F4A">
        <w:rPr>
          <w:sz w:val="12"/>
        </w:rPr>
        <w:t xml:space="preserve"> in European countries, as in Poland and Hungary, </w:t>
      </w:r>
      <w:r w:rsidRPr="00F73F94">
        <w:rPr>
          <w:rStyle w:val="StyleUnderline"/>
        </w:rPr>
        <w:t>they have sought to scale back climate</w:t>
      </w:r>
      <w:r>
        <w:rPr>
          <w:rStyle w:val="StyleUnderline"/>
        </w:rPr>
        <w:t xml:space="preserve"> </w:t>
      </w:r>
      <w:r w:rsidRPr="00F73F94">
        <w:rPr>
          <w:rStyle w:val="StyleUnderline"/>
        </w:rPr>
        <w:t xml:space="preserve">policies </w:t>
      </w:r>
      <w:r w:rsidRPr="00541F4A">
        <w:rPr>
          <w:sz w:val="12"/>
        </w:rPr>
        <w:t xml:space="preserve">(as far as they can within the constraints of the EU). The Trump administration is reversing carbon-related Environmental Protection Agency (EPA) regulations and support for Obama’s clean energy programme, and withdrawing the United States from the Paris Agreement. </w:t>
      </w:r>
      <w:r w:rsidRPr="00541F4A">
        <w:rPr>
          <w:rStyle w:val="StyleUnderline"/>
        </w:rPr>
        <w:t>Even when not formally part of government,</w:t>
      </w:r>
      <w:r w:rsidRPr="00541F4A">
        <w:rPr>
          <w:sz w:val="12"/>
        </w:rPr>
        <w:t xml:space="preserve"> </w:t>
      </w:r>
      <w:r w:rsidRPr="00541F4A">
        <w:rPr>
          <w:rStyle w:val="StyleUnderline"/>
        </w:rPr>
        <w:t>RWP parties have had influence</w:t>
      </w:r>
      <w:r>
        <w:rPr>
          <w:rStyle w:val="StyleUnderline"/>
        </w:rPr>
        <w:t xml:space="preserve"> </w:t>
      </w:r>
      <w:r w:rsidRPr="00541F4A">
        <w:rPr>
          <w:rStyle w:val="StyleUnderline"/>
        </w:rPr>
        <w:t>in weakening policy</w:t>
      </w:r>
      <w:r w:rsidRPr="00541F4A">
        <w:rPr>
          <w:sz w:val="12"/>
        </w:rPr>
        <w:t xml:space="preserve">, as in Denmark. Despite this congruence between RWP and climate scepticism, there is a surprising dearth of academic research that investigates its nature and causes. Yet, such research is essential for better understanding populist hostility, and a response to it that allows the continuation and acceleration of public policy to mitigate climate change. This is particularly the case since conventional responses, such as wider dissemination of climate science, may not work (e.g. Hobson and Niemeyer 2011). My aim here is to contribute to this understanding by mapping out the terrain, exploring some of the possible reasons for why RWP supporters and parties so frequently express hostility to the climate agenda, drawing especially on the existing literature on populism. In particular, I explore two approaches. </w:t>
      </w:r>
      <w:r w:rsidRPr="00541F4A">
        <w:rPr>
          <w:rStyle w:val="StyleUnderline"/>
        </w:rPr>
        <w:t>One draws on accounts of the roots of contemporary RWP in</w:t>
      </w:r>
      <w:r>
        <w:rPr>
          <w:rStyle w:val="StyleUnderline"/>
        </w:rPr>
        <w:t xml:space="preserve"> </w:t>
      </w:r>
      <w:r w:rsidRPr="00541F4A">
        <w:rPr>
          <w:rStyle w:val="StyleUnderline"/>
        </w:rPr>
        <w:t xml:space="preserve">the </w:t>
      </w:r>
      <w:r w:rsidRPr="00541F4A">
        <w:rPr>
          <w:rStyle w:val="Emphasis"/>
        </w:rPr>
        <w:t>economic</w:t>
      </w:r>
      <w:r w:rsidRPr="00541F4A">
        <w:rPr>
          <w:sz w:val="12"/>
        </w:rPr>
        <w:t xml:space="preserve"> and political </w:t>
      </w:r>
      <w:r w:rsidRPr="00541F4A">
        <w:rPr>
          <w:rStyle w:val="Emphasis"/>
        </w:rPr>
        <w:t>marginalisation</w:t>
      </w:r>
      <w:r w:rsidRPr="00541F4A">
        <w:rPr>
          <w:sz w:val="12"/>
        </w:rPr>
        <w:t xml:space="preserve"> </w:t>
      </w:r>
      <w:r w:rsidRPr="00541F4A">
        <w:rPr>
          <w:rStyle w:val="StyleUnderline"/>
        </w:rPr>
        <w:t>of those ‘left behind’ by the</w:t>
      </w:r>
      <w:r>
        <w:rPr>
          <w:rStyle w:val="StyleUnderline"/>
        </w:rPr>
        <w:t xml:space="preserve"> </w:t>
      </w:r>
      <w:r w:rsidRPr="00541F4A">
        <w:rPr>
          <w:rStyle w:val="StyleUnderline"/>
        </w:rPr>
        <w:t>effects of globalisation</w:t>
      </w:r>
      <w:r w:rsidRPr="00541F4A">
        <w:rPr>
          <w:sz w:val="12"/>
        </w:rPr>
        <w:t xml:space="preserve"> and technical change. </w:t>
      </w:r>
      <w:r w:rsidRPr="00541F4A">
        <w:rPr>
          <w:rStyle w:val="StyleUnderline"/>
        </w:rPr>
        <w:t>This focus produces a set of</w:t>
      </w:r>
      <w:r>
        <w:rPr>
          <w:rStyle w:val="StyleUnderline"/>
        </w:rPr>
        <w:t xml:space="preserve"> </w:t>
      </w:r>
      <w:r w:rsidRPr="00541F4A">
        <w:rPr>
          <w:rStyle w:val="StyleUnderline"/>
        </w:rPr>
        <w:t>essentially interest-based explanations</w:t>
      </w:r>
      <w:r w:rsidRPr="00541F4A">
        <w:rPr>
          <w:sz w:val="12"/>
        </w:rPr>
        <w:t xml:space="preserve">. However, I argue that for reasons of both internal coherence and empirical support, such an account is not satisfactory, and that a second, more convincing explanation would draw on an understanding of the ideological content of RWP. This content combines authoritarian and nationalistic values with anti-elitism, producing hostility to climate change as a cosmopolitan elite agenda, along with a suspicion of both the complexity of climate science and policy and of the role of climate scientists and environmentalists. Using the category of RWP requires a definition of ‘populism’, a term with a long and somewhat confused history (Jäger 2016). A widely accepted approach identifies a core definition of populism as an ideology in which the basic cleavage in society is between ‘pure people’ and a ‘corrupt elite’, and where there is a belief that politics should be an expression of the will of the people (Mudde 2004, 2007). As Canovan (2001, p. 27) puts it: the message is, ‘this is our polity, in which we, the democratic sovereign, have a right to practise government by the people; but we have been shut out of power by corrupt politicians and an unrepresentative elite who betray our interests, ignore our opinions, and treat us with contempt’. However, this definition has been challenged by those who argue that the structure of antagonism in populism involves not simply elites and ‘the people’, but is in fact triadic, also involving what Ostiguy and Casullo (2017) argue are constructed as ‘nefarious minorities’. These are seen as the source of corruption of elites, drawing the attention of the latter away from the ‘deserving’ but neglected people. In much of contemporary RWP, the ‘nefarious minority’ is primarily constructed as consisting of immigrants. At the same time, it is also widely observed that populism has a ‘thin’ ideology that rarely stands alone. Instead, </w:t>
      </w:r>
      <w:r w:rsidRPr="00541F4A">
        <w:rPr>
          <w:rStyle w:val="StyleUnderline"/>
        </w:rPr>
        <w:t>it tends to be combined with</w:t>
      </w:r>
      <w:r>
        <w:rPr>
          <w:rStyle w:val="StyleUnderline"/>
        </w:rPr>
        <w:t xml:space="preserve"> </w:t>
      </w:r>
      <w:r w:rsidRPr="00541F4A">
        <w:rPr>
          <w:rStyle w:val="StyleUnderline"/>
        </w:rPr>
        <w:t>elements and values from other political ideologies</w:t>
      </w:r>
      <w:r w:rsidRPr="00541F4A">
        <w:rPr>
          <w:sz w:val="12"/>
        </w:rPr>
        <w:t xml:space="preserve">, including classic left- or right-wing views depending on positions on distributive conflicts, and nationalist versus cosmopolitan world views (Canovan 1999, Stanley 2008). It is thus in principle possible to distinguish, for example, between </w:t>
      </w:r>
      <w:r w:rsidRPr="00541F4A">
        <w:rPr>
          <w:rStyle w:val="Emphasis"/>
        </w:rPr>
        <w:t>RWP</w:t>
      </w:r>
      <w:r w:rsidRPr="00541F4A">
        <w:rPr>
          <w:sz w:val="12"/>
        </w:rPr>
        <w:t xml:space="preserve">, which </w:t>
      </w:r>
      <w:r w:rsidRPr="00541F4A">
        <w:rPr>
          <w:rStyle w:val="StyleUnderline"/>
        </w:rPr>
        <w:t>is typically nativist and socially authoritarian</w:t>
      </w:r>
      <w:r w:rsidRPr="00541F4A">
        <w:rPr>
          <w:sz w:val="12"/>
        </w:rPr>
        <w:t xml:space="preserve">, while often also economically interventionist (e.g. Mudde 2007, Golder 2016, Rodrik 2017), and left-wing populism (LWP), which is more socially liberal and </w:t>
      </w:r>
      <w:proofErr w:type="gramStart"/>
      <w:r w:rsidRPr="00541F4A">
        <w:rPr>
          <w:sz w:val="12"/>
        </w:rPr>
        <w:t>universalist</w:t>
      </w:r>
      <w:proofErr w:type="gramEnd"/>
      <w:r w:rsidRPr="00541F4A">
        <w:rPr>
          <w:sz w:val="12"/>
        </w:rPr>
        <w:t>. In the current context, it is also important to note that RWP is generally climate sceptical and hostile to climate policy, whereas LWP is not; it is the former on which I focus here. In what follows, I first review the evidence for the view that RWP supporters and parties express climate scepticism and hostility to climate policy, before considering competing structuralist and ideological explanations for why this pattern is found so widely. In conclusion, I argue that whilst the structuralist approach struggles to account for a number of phenomena associated with the presence of RWP, ideological explanations are more persuasive in drawing links between climate scepticism and nationalism, authoritarianism and anti-elitism, so that climate change features as a kind of ‘collateral damage’. Finally, I consider some of the implications of this discussion for future research on the relationship between structural and ideological accounts of RWP climate positions.</w:t>
      </w:r>
    </w:p>
    <w:p w:rsidR="00E91CCD" w:rsidRDefault="00E91CCD" w:rsidP="00E91CCD">
      <w:pPr>
        <w:pStyle w:val="Heading4"/>
      </w:pPr>
      <w:r>
        <w:t>There’s a direct correlation</w:t>
      </w:r>
    </w:p>
    <w:p w:rsidR="00AA044E" w:rsidRDefault="00AA044E" w:rsidP="00AA044E">
      <w:r>
        <w:t xml:space="preserve">Matthew </w:t>
      </w:r>
      <w:r w:rsidRPr="004D02B5">
        <w:rPr>
          <w:rStyle w:val="Style13ptBold"/>
        </w:rPr>
        <w:t>Lockwood 18</w:t>
      </w:r>
      <w:r>
        <w:t>, Energy Policy Group, University of Exeter, 2018, “Right-wing populism and the climate change agenda: exploring the linkages”, tandfonline -- CR</w:t>
      </w:r>
    </w:p>
    <w:p w:rsidR="00AA044E" w:rsidRDefault="00AA044E" w:rsidP="00AA044E">
      <w:pPr>
        <w:rPr>
          <w:sz w:val="12"/>
        </w:rPr>
      </w:pPr>
      <w:r w:rsidRPr="00541F4A">
        <w:rPr>
          <w:rStyle w:val="StyleUnderline"/>
        </w:rPr>
        <w:t>There are well-developed bodies of research</w:t>
      </w:r>
      <w:r w:rsidRPr="00541F4A">
        <w:rPr>
          <w:sz w:val="12"/>
        </w:rPr>
        <w:t xml:space="preserve"> </w:t>
      </w:r>
      <w:r w:rsidRPr="00541F4A">
        <w:rPr>
          <w:rStyle w:val="StyleUnderline"/>
        </w:rPr>
        <w:t>both on RWP and on climate</w:t>
      </w:r>
      <w:r>
        <w:rPr>
          <w:rStyle w:val="StyleUnderline"/>
        </w:rPr>
        <w:t xml:space="preserve"> </w:t>
      </w:r>
      <w:r w:rsidRPr="00541F4A">
        <w:rPr>
          <w:rStyle w:val="StyleUnderline"/>
        </w:rPr>
        <w:t xml:space="preserve">scepticism, </w:t>
      </w:r>
      <w:r w:rsidRPr="00541F4A">
        <w:rPr>
          <w:sz w:val="12"/>
        </w:rPr>
        <w:t xml:space="preserve">but </w:t>
      </w:r>
      <w:r w:rsidRPr="00541F4A">
        <w:rPr>
          <w:rStyle w:val="StyleUnderline"/>
        </w:rPr>
        <w:t>these have remained largely unconnected</w:t>
      </w:r>
      <w:r w:rsidRPr="00541F4A">
        <w:rPr>
          <w:sz w:val="12"/>
        </w:rPr>
        <w:t xml:space="preserve">, and there has been surprisingly little attention given to why right-wing populist supporters, parties and leaders in particular so often express climate scepticism and hostility towards climate policy. My contribution here has been to map out how these two areas of study might be bridged, and to review evidence both for and against specific hypotheses. Some initial conclusions can be drawn, but the review also shows that, since most existing research does not directly address populism and the climate agenda, there are large and important gaps in our understanding. Most existing research on politics and climate scepticism is of limited value for the specific study of RWP because it ignores RWP parties and supporters, and relies on conventional left–right ideological position rather than measures identifying a populist world view. The phenomenon of ‘mainstream populism’ in Anglophone countries with majoritarian electoral systems also complicates the picture. However, </w:t>
      </w:r>
      <w:r w:rsidRPr="00541F4A">
        <w:rPr>
          <w:rStyle w:val="StyleUnderline"/>
        </w:rPr>
        <w:t>the</w:t>
      </w:r>
      <w:r w:rsidRPr="00541F4A">
        <w:rPr>
          <w:sz w:val="12"/>
        </w:rPr>
        <w:t xml:space="preserve"> available </w:t>
      </w:r>
      <w:r w:rsidRPr="00541F4A">
        <w:rPr>
          <w:rStyle w:val="StyleUnderline"/>
        </w:rPr>
        <w:t>evidence does</w:t>
      </w:r>
      <w:r>
        <w:rPr>
          <w:rStyle w:val="StyleUnderline"/>
        </w:rPr>
        <w:t xml:space="preserve"> </w:t>
      </w:r>
      <w:r w:rsidRPr="00541F4A">
        <w:rPr>
          <w:rStyle w:val="StyleUnderline"/>
        </w:rPr>
        <w:t>suggest a</w:t>
      </w:r>
      <w:r w:rsidRPr="00541F4A">
        <w:rPr>
          <w:sz w:val="12"/>
        </w:rPr>
        <w:t xml:space="preserve"> fairly </w:t>
      </w:r>
      <w:r w:rsidRPr="00541F4A">
        <w:rPr>
          <w:rStyle w:val="Emphasis"/>
        </w:rPr>
        <w:t>consistent correlation</w:t>
      </w:r>
      <w:r w:rsidRPr="00541F4A">
        <w:rPr>
          <w:sz w:val="12"/>
        </w:rPr>
        <w:t xml:space="preserve">, </w:t>
      </w:r>
      <w:r w:rsidRPr="00541F4A">
        <w:rPr>
          <w:rStyle w:val="StyleUnderline"/>
        </w:rPr>
        <w:t>with RWP parties</w:t>
      </w:r>
      <w:r w:rsidRPr="00541F4A">
        <w:rPr>
          <w:sz w:val="12"/>
        </w:rPr>
        <w:t xml:space="preserve"> and their supporters in Europe and in Anglophone countries </w:t>
      </w:r>
      <w:r w:rsidRPr="00541F4A">
        <w:rPr>
          <w:rStyle w:val="StyleUnderline"/>
        </w:rPr>
        <w:t>being more strongly inclined</w:t>
      </w:r>
      <w:r>
        <w:rPr>
          <w:rStyle w:val="StyleUnderline"/>
        </w:rPr>
        <w:t xml:space="preserve"> </w:t>
      </w:r>
      <w:r w:rsidRPr="00541F4A">
        <w:rPr>
          <w:rStyle w:val="StyleUnderline"/>
        </w:rPr>
        <w:t xml:space="preserve">to express </w:t>
      </w:r>
      <w:r w:rsidRPr="00541F4A">
        <w:rPr>
          <w:rStyle w:val="Emphasis"/>
        </w:rPr>
        <w:t>climate scepticism</w:t>
      </w:r>
      <w:r w:rsidRPr="00541F4A">
        <w:rPr>
          <w:sz w:val="12"/>
        </w:rPr>
        <w:t xml:space="preserve"> of different forms, </w:t>
      </w:r>
      <w:r w:rsidRPr="00541F4A">
        <w:rPr>
          <w:rStyle w:val="StyleUnderline"/>
        </w:rPr>
        <w:t>and to be more hostile to</w:t>
      </w:r>
      <w:r>
        <w:rPr>
          <w:rStyle w:val="StyleUnderline"/>
        </w:rPr>
        <w:t xml:space="preserve"> </w:t>
      </w:r>
      <w:r w:rsidRPr="00541F4A">
        <w:rPr>
          <w:rStyle w:val="StyleUnderline"/>
        </w:rPr>
        <w:t>carbon taxation or pricing and to renewables</w:t>
      </w:r>
      <w:r w:rsidRPr="00541F4A">
        <w:rPr>
          <w:sz w:val="12"/>
        </w:rPr>
        <w:t xml:space="preserve">. However, there are some variations within this general pattern that any fully successful explanation must account for. Some RWP parties in Europe are supportive of some kinds of renewable energy, and, more generally, </w:t>
      </w:r>
      <w:r w:rsidRPr="00541F4A">
        <w:rPr>
          <w:rStyle w:val="StyleUnderline"/>
        </w:rPr>
        <w:t>there is some evidence that</w:t>
      </w:r>
      <w:r>
        <w:rPr>
          <w:rStyle w:val="StyleUnderline"/>
        </w:rPr>
        <w:t xml:space="preserve"> </w:t>
      </w:r>
      <w:r w:rsidRPr="00541F4A">
        <w:rPr>
          <w:rStyle w:val="Emphasis"/>
        </w:rPr>
        <w:t>American</w:t>
      </w:r>
      <w:r w:rsidRPr="00541F4A">
        <w:rPr>
          <w:sz w:val="12"/>
        </w:rPr>
        <w:t xml:space="preserve"> (and maybe Australian) </w:t>
      </w:r>
      <w:r w:rsidRPr="00541F4A">
        <w:rPr>
          <w:rStyle w:val="Emphasis"/>
        </w:rPr>
        <w:t>RWP</w:t>
      </w:r>
      <w:r w:rsidRPr="00541F4A">
        <w:rPr>
          <w:sz w:val="12"/>
        </w:rPr>
        <w:t xml:space="preserve"> </w:t>
      </w:r>
      <w:r w:rsidRPr="00541F4A">
        <w:rPr>
          <w:rStyle w:val="StyleUnderline"/>
        </w:rPr>
        <w:t>is more aggressively climate sceptic</w:t>
      </w:r>
      <w:r w:rsidRPr="00541F4A">
        <w:rPr>
          <w:sz w:val="12"/>
        </w:rPr>
        <w:t xml:space="preserve"> than European RWP. The literature on RWP itself suggests two kinds of potential explanation for this pattern. One is based on the argument that the rise of populism is attributable to structural changes across all post-industrial states, driven by technological change and globalisation. These developments have eroded the incomes and status of a group effectively ‘left behind’ by globalisation, and who are particularly drawn to populist parties. This structuralist argument suggests that hostility to climate change and policy may be directly related to structural changes that have also produced this RWP, including job losses concentrated in high-carbon industries and a hostility of such groups to any form of tax, and hence resistance to climate policies that can be framed as such. However, the structuralist approach is based on an account of RWP that struggles to account for a number of phenomena, including the presence of strong RWP movements even where workers are relatively well protected from the effects of globalisation and the fact that the constituency of RWP goes far wider than the ‘left behind’. I have argued that a more compelling kind of explanation is based on the ideological content of RWP, especially the ways in which nationalism and authoritarianism combine with antielitism to construct a world view in which ‘the people’ are ruled by a corrupt and illegitimate liberal, cosmopolitan elite. </w:t>
      </w:r>
      <w:r w:rsidRPr="00541F4A">
        <w:rPr>
          <w:rStyle w:val="StyleUnderline"/>
        </w:rPr>
        <w:t>While the main targets</w:t>
      </w:r>
      <w:r>
        <w:rPr>
          <w:rStyle w:val="StyleUnderline"/>
        </w:rPr>
        <w:t xml:space="preserve"> </w:t>
      </w:r>
      <w:r w:rsidRPr="00541F4A">
        <w:rPr>
          <w:rStyle w:val="StyleUnderline"/>
        </w:rPr>
        <w:t>here are immigration</w:t>
      </w:r>
      <w:r w:rsidRPr="00541F4A">
        <w:rPr>
          <w:sz w:val="12"/>
        </w:rPr>
        <w:t xml:space="preserve"> (and, in Europe, the EU), </w:t>
      </w:r>
      <w:r w:rsidRPr="00541F4A">
        <w:rPr>
          <w:rStyle w:val="StyleUnderline"/>
        </w:rPr>
        <w:t>the climate change agenda</w:t>
      </w:r>
      <w:r>
        <w:rPr>
          <w:rStyle w:val="StyleUnderline"/>
        </w:rPr>
        <w:t xml:space="preserve"> </w:t>
      </w:r>
      <w:r w:rsidRPr="00541F4A">
        <w:rPr>
          <w:rStyle w:val="StyleUnderline"/>
        </w:rPr>
        <w:t xml:space="preserve">fits in well as </w:t>
      </w:r>
      <w:r w:rsidRPr="00541F4A">
        <w:rPr>
          <w:rStyle w:val="Emphasis"/>
        </w:rPr>
        <w:t>collateral damage</w:t>
      </w:r>
      <w:r w:rsidRPr="00541F4A">
        <w:rPr>
          <w:rStyle w:val="StyleUnderline"/>
        </w:rPr>
        <w:t>.</w:t>
      </w:r>
      <w:r w:rsidRPr="00541F4A">
        <w:rPr>
          <w:sz w:val="12"/>
        </w:rPr>
        <w:t xml:space="preserve"> These elements sit well with survey evidence on climate scepticism and with the ways in which RWP parties construct environmental and energy challenges. The ideological nature of RWP also creates an attraction to conspiracy theories, which is a consistent facet of climate scepticism. This ideological approach is not inconsistent with some elements of the structuralist approach, and understanding how they might be articulated with one another is part of the research agenda raised here. However, it does imply that an account of why RWP supporters and leaders are hostile to climate science and policy that has no reference to ideology will be inadequate.</w:t>
      </w:r>
    </w:p>
    <w:p w:rsidR="00AA044E" w:rsidRPr="00AA044E" w:rsidRDefault="00AA044E" w:rsidP="00AA044E"/>
    <w:p w:rsidR="004D6103" w:rsidRDefault="004D6103" w:rsidP="004D6103">
      <w:pPr>
        <w:pStyle w:val="Heading1"/>
      </w:pPr>
      <w:r>
        <w:t>AFFIRMATIVE</w:t>
      </w:r>
    </w:p>
    <w:p w:rsidR="005759E1" w:rsidRPr="00D12000" w:rsidRDefault="00987627" w:rsidP="005759E1">
      <w:pPr>
        <w:pStyle w:val="Heading2"/>
        <w:rPr>
          <w:rFonts w:cs="Times New Roman"/>
        </w:rPr>
      </w:pPr>
      <w:r w:rsidRPr="00D12000">
        <w:rPr>
          <w:rFonts w:cs="Times New Roman"/>
        </w:rPr>
        <w:t>AFF</w:t>
      </w:r>
      <w:r w:rsidR="003C1333" w:rsidRPr="00D12000">
        <w:rPr>
          <w:rFonts w:cs="Times New Roman"/>
        </w:rPr>
        <w:t xml:space="preserve"> MULTI-PURPOSE</w:t>
      </w:r>
    </w:p>
    <w:p w:rsidR="00087A83" w:rsidRPr="00D12000" w:rsidRDefault="00087A83" w:rsidP="00087A83">
      <w:pPr>
        <w:pStyle w:val="Heading3"/>
        <w:rPr>
          <w:rFonts w:cs="Times New Roman"/>
        </w:rPr>
      </w:pPr>
      <w:r w:rsidRPr="00D12000">
        <w:rPr>
          <w:rFonts w:cs="Times New Roman"/>
        </w:rPr>
        <w:t>NU – wages low</w:t>
      </w:r>
    </w:p>
    <w:p w:rsidR="00DD02FF" w:rsidRPr="00D12000" w:rsidRDefault="00087A83" w:rsidP="00087A83">
      <w:pPr>
        <w:pStyle w:val="Heading4"/>
        <w:rPr>
          <w:rFonts w:cs="Times New Roman"/>
        </w:rPr>
      </w:pPr>
      <w:r w:rsidRPr="00D12000">
        <w:rPr>
          <w:rFonts w:cs="Times New Roman"/>
        </w:rPr>
        <w:t xml:space="preserve">Wages low </w:t>
      </w:r>
      <w:r w:rsidR="00DD02FF" w:rsidRPr="00D12000">
        <w:rPr>
          <w:rFonts w:cs="Times New Roman"/>
        </w:rPr>
        <w:t>now and will remain stagnant</w:t>
      </w:r>
    </w:p>
    <w:p w:rsidR="00087A83" w:rsidRDefault="00087A83" w:rsidP="00087A83">
      <w:r w:rsidRPr="00D12000">
        <w:rPr>
          <w:rStyle w:val="Style13ptBold"/>
        </w:rPr>
        <w:t>Bartash 5-30</w:t>
      </w:r>
      <w:r w:rsidRPr="00D12000">
        <w:t>-2018 (Jeffry, “If the job market is so great, why aren’t many people getting pay raises</w:t>
      </w:r>
      <w:proofErr w:type="gramStart"/>
      <w:r w:rsidRPr="00D12000">
        <w:t>?,</w:t>
      </w:r>
      <w:proofErr w:type="gramEnd"/>
      <w:r w:rsidRPr="00D12000">
        <w:t xml:space="preserve">” </w:t>
      </w:r>
      <w:r w:rsidRPr="00BE06E8">
        <w:rPr>
          <w:i/>
        </w:rPr>
        <w:t>Market Watch</w:t>
      </w:r>
      <w:r w:rsidRPr="00D12000">
        <w:t xml:space="preserve">, </w:t>
      </w:r>
      <w:hyperlink r:id="rId62" w:history="1">
        <w:r w:rsidR="00BE06E8" w:rsidRPr="007D4E06">
          <w:rPr>
            <w:rStyle w:val="Hyperlink"/>
          </w:rPr>
          <w:t>https://www.marketwatch.com/story/the-high-number-of-workers-getting-no-pay-raise-suggests-inflation-worries-overblown-2018-05-29)//BB</w:t>
        </w:r>
      </w:hyperlink>
    </w:p>
    <w:p w:rsidR="00BE06E8" w:rsidRPr="00D12000" w:rsidRDefault="00BE06E8" w:rsidP="00087A83"/>
    <w:p w:rsidR="00087A83" w:rsidRPr="00D12000" w:rsidRDefault="00087A83" w:rsidP="00087A83">
      <w:r w:rsidRPr="00D12000">
        <w:rPr>
          <w:rStyle w:val="StyleUnderline"/>
        </w:rPr>
        <w:t>An unusually high percentage of American workers still aren’t getting pay raises nine years after the end of the Great Recession</w:t>
      </w:r>
      <w:r w:rsidRPr="00D12000">
        <w:t xml:space="preserve"> — and that suggests the threat of inflation is still quite low. </w:t>
      </w:r>
      <w:r w:rsidRPr="00D12000">
        <w:rPr>
          <w:rStyle w:val="StyleUnderline"/>
        </w:rPr>
        <w:t>Research by the Kansas City Federal Reserve found that an abnormally high share of employees still in the same jobs haven’t received a pay raise in the last 12 months despite a 3.9% unemployment rate that is the lowest in almost two decades</w:t>
      </w:r>
      <w:r w:rsidRPr="00D12000">
        <w:t xml:space="preserve">. </w:t>
      </w:r>
      <w:r w:rsidRPr="00D12000">
        <w:rPr>
          <w:rStyle w:val="StyleUnderline"/>
        </w:rPr>
        <w:t>Economists refer to the phenomenon as “wage rigidity</w:t>
      </w:r>
      <w:r w:rsidRPr="00D12000">
        <w:t xml:space="preserve">.” What’s more, </w:t>
      </w:r>
      <w:r w:rsidRPr="00D12000">
        <w:rPr>
          <w:rStyle w:val="StyleUnderline"/>
        </w:rPr>
        <w:t>the rate of future wage growth in the U.S. also tends to rise more slowly than usual when a high number of people aren’t getting any raises at all</w:t>
      </w:r>
      <w:r w:rsidRPr="00D12000">
        <w:t xml:space="preserve">, the research suggests. The report might help explain why average U.S. wages still aren’t growing all that fast and it could have implications on how fast the Fed raises interest rates. The central bank has penciled in two more rate hikes for 2018 for now, but some senior officials think three more increases might be warranted to head off the potential for higher wages to stoke inflation. The specter of Fed action has pushed up interest rates TMUBMUSD10Y, +0.91% and acted as a drag on stocks DJIA, +0.30% SPX, +0.31% Also Read: Fed officials are basically born with their beliefs, study finds In the most recent 12-month period ended in April, hourly U.S. wages increased at a 2.6% rate. Normally when the unemployment rate is as low as it is now, wages tend to rise 3.5% to 4.5% year. Some economists think hourly pay will soon breach 3% annually and perhaps go even higher, but the Kansas City research casts doubt on that forecast. </w:t>
      </w:r>
      <w:r w:rsidRPr="00D12000">
        <w:rPr>
          <w:rStyle w:val="StyleUnderline"/>
        </w:rPr>
        <w:t>Right now about 14.3% of all workers in their current jobs fail to get a yearly increase in pay</w:t>
      </w:r>
      <w:r w:rsidRPr="00D12000">
        <w:t xml:space="preserve">, calculates economist Neil Dutta of Renaissance Macro Research. By contrast, the figure was around 11% or less at the height of the past two U.S. economic expansions. Fed economists say </w:t>
      </w:r>
      <w:r w:rsidRPr="00D12000">
        <w:rPr>
          <w:rStyle w:val="StyleUnderline"/>
        </w:rPr>
        <w:t>that number would have to fall about 2 points to 12.5% to give strong reason to believe hourly wage gains for U.S. workers will top 3% next year</w:t>
      </w:r>
      <w:r w:rsidRPr="00D12000">
        <w:t xml:space="preserve">. </w:t>
      </w:r>
      <w:r w:rsidRPr="00D12000">
        <w:rPr>
          <w:rStyle w:val="StyleUnderline"/>
        </w:rPr>
        <w:t>Such a steep decline in so little time would be “unprecedented</w:t>
      </w:r>
      <w:r w:rsidRPr="00D12000">
        <w:t xml:space="preserve">,” Fed researchers say. After the 2001 recession, for example, it took three years for wage rigidity to fall 2 percentage points. </w:t>
      </w:r>
      <w:r w:rsidRPr="00D12000">
        <w:rPr>
          <w:rStyle w:val="StyleUnderline"/>
        </w:rPr>
        <w:t xml:space="preserve">What’s worse, the share of workers not getting yearly raises appears to be </w:t>
      </w:r>
      <w:r w:rsidRPr="00D12000">
        <w:rPr>
          <w:rStyle w:val="Emphasis"/>
        </w:rPr>
        <w:t>rising</w:t>
      </w:r>
      <w:r w:rsidRPr="00D12000">
        <w:rPr>
          <w:rStyle w:val="StyleUnderline"/>
        </w:rPr>
        <w:t xml:space="preserve"> instead of </w:t>
      </w:r>
      <w:r w:rsidRPr="00D12000">
        <w:rPr>
          <w:rStyle w:val="Emphasis"/>
        </w:rPr>
        <w:t>falling</w:t>
      </w:r>
      <w:r w:rsidRPr="00D12000">
        <w:t xml:space="preserve">. </w:t>
      </w:r>
      <w:r w:rsidRPr="00D12000">
        <w:rPr>
          <w:rStyle w:val="StyleUnderline"/>
        </w:rPr>
        <w:t xml:space="preserve">The “recent uptick in nominal wage rigidities suggests </w:t>
      </w:r>
      <w:r w:rsidRPr="00D12000">
        <w:rPr>
          <w:rStyle w:val="Emphasis"/>
        </w:rPr>
        <w:t>wage growth is unlikely to ramp up dramatically next year</w:t>
      </w:r>
      <w:r w:rsidRPr="00D12000">
        <w:t>,” the report concludes.</w:t>
      </w:r>
    </w:p>
    <w:p w:rsidR="001609AA" w:rsidRDefault="001609AA" w:rsidP="00987627">
      <w:pPr>
        <w:pStyle w:val="Heading3"/>
        <w:rPr>
          <w:rFonts w:cs="Times New Roman"/>
        </w:rPr>
      </w:pPr>
      <w:r>
        <w:rPr>
          <w:rFonts w:cs="Times New Roman"/>
        </w:rPr>
        <w:t>No link – prevailing wage</w:t>
      </w:r>
    </w:p>
    <w:p w:rsidR="001609AA" w:rsidRDefault="001609AA" w:rsidP="001609AA">
      <w:pPr>
        <w:pStyle w:val="Heading4"/>
      </w:pPr>
      <w:r>
        <w:t xml:space="preserve">Prevailing wage determinations ensure immigrants aren’t underpaid. </w:t>
      </w:r>
    </w:p>
    <w:p w:rsidR="001609AA" w:rsidRPr="006F5452" w:rsidRDefault="001609AA" w:rsidP="001609AA">
      <w:r w:rsidRPr="006F5452">
        <w:rPr>
          <w:rStyle w:val="Style13ptBold"/>
        </w:rPr>
        <w:t>Kalam 15</w:t>
      </w:r>
      <w:r>
        <w:t xml:space="preserve"> – Tahreem Kalam, Associate Attorney at Minsky, McCormick, &amp; Hallagan P.C., J.D. from the DePaul University College of Law, 2015 (“Prevailing Wages for the PERM-based Green Card Process,” Minsky, McCormick, &amp; Hallagan P.C., June 19</w:t>
      </w:r>
      <w:r w:rsidRPr="006F5452">
        <w:rPr>
          <w:vertAlign w:val="superscript"/>
        </w:rPr>
        <w:t>th</w:t>
      </w:r>
      <w:r>
        <w:t xml:space="preserve">, Available Online at https://www.mmhpc.com/2015/06/prevailing-wages-for-the-perm-based-green-card-process/, Accessed 6/30/18) MR </w:t>
      </w:r>
    </w:p>
    <w:p w:rsidR="001609AA" w:rsidRDefault="001609AA" w:rsidP="001609AA">
      <w:r w:rsidRPr="00C07107">
        <w:rPr>
          <w:rStyle w:val="StyleUnderline"/>
          <w:highlight w:val="yellow"/>
        </w:rPr>
        <w:t>When an employer</w:t>
      </w:r>
      <w:r w:rsidRPr="006F5452">
        <w:rPr>
          <w:rStyle w:val="StyleUnderline"/>
        </w:rPr>
        <w:t xml:space="preserve"> in the United States </w:t>
      </w:r>
      <w:r w:rsidRPr="00C07107">
        <w:rPr>
          <w:rStyle w:val="StyleUnderline"/>
          <w:highlight w:val="yellow"/>
        </w:rPr>
        <w:t>seeks to employ a foreign worker</w:t>
      </w:r>
      <w:r>
        <w:t xml:space="preserve"> on a permanent basis </w:t>
      </w:r>
      <w:r w:rsidRPr="006F5452">
        <w:rPr>
          <w:rStyle w:val="StyleUnderline"/>
        </w:rPr>
        <w:t>through</w:t>
      </w:r>
      <w:r>
        <w:t xml:space="preserve"> the PERM </w:t>
      </w:r>
      <w:r w:rsidRPr="006F5452">
        <w:rPr>
          <w:rStyle w:val="StyleUnderline"/>
        </w:rPr>
        <w:t xml:space="preserve">labor certification process, </w:t>
      </w:r>
      <w:r w:rsidRPr="00C07107">
        <w:rPr>
          <w:rStyle w:val="StyleUnderline"/>
          <w:highlight w:val="yellow"/>
        </w:rPr>
        <w:t>federal law requires</w:t>
      </w:r>
      <w:r w:rsidRPr="006F5452">
        <w:rPr>
          <w:rStyle w:val="StyleUnderline"/>
        </w:rPr>
        <w:t xml:space="preserve"> that </w:t>
      </w:r>
      <w:r w:rsidRPr="00C07107">
        <w:rPr>
          <w:rStyle w:val="StyleUnderline"/>
          <w:highlight w:val="yellow"/>
        </w:rPr>
        <w:t xml:space="preserve">the offered wage </w:t>
      </w:r>
      <w:r w:rsidRPr="00C07107">
        <w:rPr>
          <w:rStyle w:val="Emphasis"/>
          <w:highlight w:val="yellow"/>
        </w:rPr>
        <w:t>not be used to undercut US workers</w:t>
      </w:r>
      <w:r>
        <w:t xml:space="preserve">. In this context, </w:t>
      </w:r>
      <w:r w:rsidRPr="00C07107">
        <w:rPr>
          <w:rStyle w:val="StyleUnderline"/>
          <w:highlight w:val="yellow"/>
        </w:rPr>
        <w:t xml:space="preserve">the offered wage must </w:t>
      </w:r>
      <w:r w:rsidRPr="00C07107">
        <w:rPr>
          <w:rStyle w:val="Emphasis"/>
          <w:highlight w:val="yellow"/>
        </w:rPr>
        <w:t>meet or exceed the prevailing wage for the position</w:t>
      </w:r>
      <w:r>
        <w:t xml:space="preserve">, as determined by the U.S. Department of Labor. </w:t>
      </w:r>
    </w:p>
    <w:p w:rsidR="001609AA" w:rsidRDefault="001609AA" w:rsidP="001609AA">
      <w:r>
        <w:t>What is a Prevailing Wage in the Green Card Process?</w:t>
      </w:r>
    </w:p>
    <w:p w:rsidR="001609AA" w:rsidRDefault="001609AA" w:rsidP="001609AA">
      <w:r w:rsidRPr="00C07107">
        <w:rPr>
          <w:rStyle w:val="StyleUnderline"/>
        </w:rPr>
        <w:t>The prevailing wage determination issued by the Department of Labor’s National Prevailing Wage Center (NPWC), establishes the minimum wage the employer must pay to the sponsored employee at the time he or she receives their green card</w:t>
      </w:r>
      <w:r>
        <w:t>.</w:t>
      </w:r>
    </w:p>
    <w:p w:rsidR="001609AA" w:rsidRPr="00C07107" w:rsidRDefault="001609AA" w:rsidP="001609AA">
      <w:pPr>
        <w:rPr>
          <w:rStyle w:val="StyleUnderline"/>
        </w:rPr>
      </w:pPr>
      <w:r w:rsidRPr="00C07107">
        <w:rPr>
          <w:rStyle w:val="StyleUnderline"/>
        </w:rPr>
        <w:t>Obtaining a prevailing wage determination (</w:t>
      </w:r>
      <w:r w:rsidRPr="00C07107">
        <w:rPr>
          <w:rStyle w:val="Emphasis"/>
        </w:rPr>
        <w:t>PWD</w:t>
      </w:r>
      <w:r>
        <w:t xml:space="preserve">) </w:t>
      </w:r>
      <w:r w:rsidRPr="00C07107">
        <w:rPr>
          <w:rStyle w:val="StyleUnderline"/>
        </w:rPr>
        <w:t>for the sponsored green card position is a mandatory step that must be completed prior to filing Form 9089, the PERM Labor Certification Application.</w:t>
      </w:r>
    </w:p>
    <w:p w:rsidR="001609AA" w:rsidRDefault="001609AA" w:rsidP="001609AA">
      <w:pPr>
        <w:rPr>
          <w:rStyle w:val="StyleUnderline"/>
        </w:rPr>
      </w:pPr>
      <w:r w:rsidRPr="00C07107">
        <w:rPr>
          <w:rStyle w:val="StyleUnderline"/>
        </w:rPr>
        <w:t xml:space="preserve">The employer is obligated to pay the sponsored employee either the prevailing wage or the offered salary, whichever is higher, at the time they receive their green card. The required wage must also be used during the recruitment portion of the PERM process.  </w:t>
      </w:r>
    </w:p>
    <w:p w:rsidR="001609AA" w:rsidRPr="00C07107" w:rsidRDefault="001609AA" w:rsidP="001609AA">
      <w:pPr>
        <w:pStyle w:val="Heading4"/>
      </w:pPr>
      <w:r w:rsidRPr="00C07107">
        <w:t xml:space="preserve">Adjusting wage levels ensures workers get paid what they deserve. </w:t>
      </w:r>
    </w:p>
    <w:p w:rsidR="001609AA" w:rsidRPr="00C07107" w:rsidRDefault="001609AA" w:rsidP="001609AA">
      <w:pPr>
        <w:rPr>
          <w:rStyle w:val="StyleUnderline"/>
          <w:u w:val="none"/>
        </w:rPr>
      </w:pPr>
      <w:r w:rsidRPr="006F5452">
        <w:rPr>
          <w:rStyle w:val="Style13ptBold"/>
        </w:rPr>
        <w:t>Kalam 15</w:t>
      </w:r>
      <w:r>
        <w:t xml:space="preserve"> – Tahreem Kalam, Associate Attorney at Minsky, McCormick, &amp; Hallagan P.C., J.D. from the DePaul University College of Law, 2015 (“Prevailing Wages for the PERM-based Green Card Process,” Minsky, McCormick, &amp; Hallagan P.C., June 19</w:t>
      </w:r>
      <w:r w:rsidRPr="006F5452">
        <w:rPr>
          <w:vertAlign w:val="superscript"/>
        </w:rPr>
        <w:t>th</w:t>
      </w:r>
      <w:r>
        <w:t xml:space="preserve">, Available Online at https://www.mmhpc.com/2015/06/prevailing-wages-for-the-perm-based-green-card-process/, Accessed 6/30/18) MR </w:t>
      </w:r>
    </w:p>
    <w:p w:rsidR="001609AA" w:rsidRDefault="001609AA" w:rsidP="001609AA">
      <w:r>
        <w:t>How is the Prevailing Wage determined in the Green Card Process?</w:t>
      </w:r>
    </w:p>
    <w:p w:rsidR="001609AA" w:rsidRDefault="001609AA" w:rsidP="001609AA">
      <w:r w:rsidRPr="00C07107">
        <w:rPr>
          <w:rStyle w:val="StyleUnderline"/>
        </w:rPr>
        <w:t>The NPWC will assign the position a Standard Occupation Code (SOC)/occupational title (similar to a job category) based on the job duties and requirements of the PERM position</w:t>
      </w:r>
      <w:r>
        <w:t xml:space="preserve">.  </w:t>
      </w:r>
      <w:r w:rsidRPr="00C07107">
        <w:rPr>
          <w:rStyle w:val="StyleUnderline"/>
        </w:rPr>
        <w:t xml:space="preserve">The SOC will then be narrowed down further by the </w:t>
      </w:r>
      <w:r w:rsidRPr="00C07107">
        <w:rPr>
          <w:rStyle w:val="Emphasis"/>
        </w:rPr>
        <w:t>geographical location</w:t>
      </w:r>
      <w:r w:rsidRPr="00C07107">
        <w:rPr>
          <w:rStyle w:val="StyleUnderline"/>
        </w:rPr>
        <w:t xml:space="preserve"> of the PERM position and by </w:t>
      </w:r>
      <w:r w:rsidRPr="00C07107">
        <w:rPr>
          <w:rStyle w:val="Emphasis"/>
        </w:rPr>
        <w:t>four potential wage levels</w:t>
      </w:r>
      <w:r w:rsidRPr="00C07107">
        <w:rPr>
          <w:rStyle w:val="StyleUnderline"/>
        </w:rPr>
        <w:t>; level I being the lowest wage and level IV being the highest</w:t>
      </w:r>
      <w:r>
        <w:t xml:space="preserve">.  </w:t>
      </w:r>
    </w:p>
    <w:p w:rsidR="001609AA" w:rsidRPr="00C07107" w:rsidRDefault="001609AA" w:rsidP="001609AA">
      <w:pPr>
        <w:rPr>
          <w:rStyle w:val="StyleUnderline"/>
        </w:rPr>
      </w:pPr>
      <w:r w:rsidRPr="00C07107">
        <w:rPr>
          <w:rStyle w:val="StyleUnderline"/>
        </w:rPr>
        <w:t>The NPWC then considers various factors, listed below, to determine whether those factors are “normal” for the assigned SOC:</w:t>
      </w:r>
    </w:p>
    <w:p w:rsidR="001609AA" w:rsidRPr="00C07107" w:rsidRDefault="001609AA" w:rsidP="001609AA">
      <w:pPr>
        <w:ind w:left="720"/>
        <w:rPr>
          <w:rStyle w:val="StyleUnderline"/>
        </w:rPr>
      </w:pPr>
      <w:r w:rsidRPr="00C07107">
        <w:rPr>
          <w:rStyle w:val="StyleUnderline"/>
        </w:rPr>
        <w:t xml:space="preserve">The </w:t>
      </w:r>
      <w:r w:rsidRPr="00C07107">
        <w:rPr>
          <w:rStyle w:val="Emphasis"/>
        </w:rPr>
        <w:t>education</w:t>
      </w:r>
      <w:r w:rsidRPr="00C07107">
        <w:rPr>
          <w:rStyle w:val="StyleUnderline"/>
        </w:rPr>
        <w:t xml:space="preserve"> required</w:t>
      </w:r>
    </w:p>
    <w:p w:rsidR="001609AA" w:rsidRPr="00C07107" w:rsidRDefault="001609AA" w:rsidP="001609AA">
      <w:pPr>
        <w:ind w:left="720"/>
        <w:rPr>
          <w:rStyle w:val="StyleUnderline"/>
        </w:rPr>
      </w:pPr>
      <w:r w:rsidRPr="00C07107">
        <w:rPr>
          <w:rStyle w:val="StyleUnderline"/>
        </w:rPr>
        <w:t xml:space="preserve">The </w:t>
      </w:r>
      <w:r w:rsidRPr="00C07107">
        <w:rPr>
          <w:rStyle w:val="Emphasis"/>
        </w:rPr>
        <w:t>experience</w:t>
      </w:r>
      <w:r w:rsidRPr="00C07107">
        <w:rPr>
          <w:rStyle w:val="StyleUnderline"/>
        </w:rPr>
        <w:t xml:space="preserve"> required</w:t>
      </w:r>
    </w:p>
    <w:p w:rsidR="001609AA" w:rsidRPr="00C07107" w:rsidRDefault="001609AA" w:rsidP="001609AA">
      <w:pPr>
        <w:ind w:left="720"/>
        <w:rPr>
          <w:rStyle w:val="StyleUnderline"/>
        </w:rPr>
      </w:pPr>
      <w:r w:rsidRPr="00C07107">
        <w:rPr>
          <w:rStyle w:val="StyleUnderline"/>
        </w:rPr>
        <w:t xml:space="preserve">Any </w:t>
      </w:r>
      <w:r w:rsidRPr="00C07107">
        <w:rPr>
          <w:rStyle w:val="Emphasis"/>
        </w:rPr>
        <w:t>travel duties/requirements</w:t>
      </w:r>
    </w:p>
    <w:p w:rsidR="001609AA" w:rsidRPr="00C07107" w:rsidRDefault="001609AA" w:rsidP="001609AA">
      <w:pPr>
        <w:ind w:left="720"/>
        <w:rPr>
          <w:rStyle w:val="StyleUnderline"/>
        </w:rPr>
      </w:pPr>
      <w:r w:rsidRPr="00C07107">
        <w:rPr>
          <w:rStyle w:val="StyleUnderline"/>
        </w:rPr>
        <w:t>Supervisory duties</w:t>
      </w:r>
    </w:p>
    <w:p w:rsidR="001609AA" w:rsidRPr="00C07107" w:rsidRDefault="001609AA" w:rsidP="001609AA">
      <w:pPr>
        <w:ind w:left="720"/>
        <w:rPr>
          <w:rStyle w:val="Emphasis"/>
        </w:rPr>
      </w:pPr>
      <w:r w:rsidRPr="00C07107">
        <w:rPr>
          <w:rStyle w:val="Emphasis"/>
        </w:rPr>
        <w:t>Training duties</w:t>
      </w:r>
    </w:p>
    <w:p w:rsidR="001609AA" w:rsidRPr="00C07107" w:rsidRDefault="001609AA" w:rsidP="001609AA">
      <w:pPr>
        <w:ind w:left="720"/>
        <w:rPr>
          <w:rStyle w:val="StyleUnderline"/>
        </w:rPr>
      </w:pPr>
      <w:r w:rsidRPr="00C07107">
        <w:rPr>
          <w:rStyle w:val="StyleUnderline"/>
        </w:rPr>
        <w:t>Any additional special license or certification requirement.</w:t>
      </w:r>
    </w:p>
    <w:p w:rsidR="001609AA" w:rsidRDefault="001609AA" w:rsidP="001609AA">
      <w:r w:rsidRPr="00C07107">
        <w:rPr>
          <w:rStyle w:val="StyleUnderline"/>
        </w:rPr>
        <w:t>If the education and years of experience required are greater than what the NPWC considers normal for the position, then the wage level will be increased by at least an additional 1 to 3 levels.  Each additional duty or requirement that is not considered ‘normal’ for the occupation will also increase the wage by at least 1 level.</w:t>
      </w:r>
      <w:r>
        <w:t xml:space="preserve"> Based on these considerations, the NPWC then determines the prevailing wage level for the position.</w:t>
      </w:r>
    </w:p>
    <w:p w:rsidR="001609AA" w:rsidRPr="001609AA" w:rsidRDefault="001609AA" w:rsidP="001609AA">
      <w:pPr>
        <w:rPr>
          <w:sz w:val="22"/>
          <w:u w:val="single"/>
        </w:rPr>
      </w:pPr>
      <w:r>
        <w:t xml:space="preserve">Example: According to the NPWC, the normal requirement, for the occupational title for ‘Software Developers, Applications’ is a Bachelor’s degree and two to four years of experience. </w:t>
      </w:r>
      <w:r w:rsidRPr="00C07107">
        <w:rPr>
          <w:rStyle w:val="StyleUnderline"/>
        </w:rPr>
        <w:t>If the employer requires a Master’s degree or a Bachelor’s degree plus 5 years of experience in an effort to classify the position in the EB-2 green card category, then the wage will likely be bumped up to a level III or IV wage because the requirements are considered beyond that which is normally required for the position.</w:t>
      </w:r>
    </w:p>
    <w:p w:rsidR="007203DD" w:rsidRDefault="007203DD" w:rsidP="00987627">
      <w:pPr>
        <w:pStyle w:val="Heading3"/>
        <w:rPr>
          <w:rFonts w:cs="Times New Roman"/>
        </w:rPr>
      </w:pPr>
      <w:r>
        <w:rPr>
          <w:rFonts w:cs="Times New Roman"/>
        </w:rPr>
        <w:t>No link – complimentary jobs</w:t>
      </w:r>
    </w:p>
    <w:p w:rsidR="007203DD" w:rsidRDefault="007203DD" w:rsidP="007203DD">
      <w:pPr>
        <w:pStyle w:val="Heading4"/>
      </w:pPr>
      <w:r>
        <w:t>Immigrants and natives don’t substitute or compete with each other</w:t>
      </w:r>
    </w:p>
    <w:p w:rsidR="007203DD" w:rsidRPr="005150D0"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7203DD" w:rsidRPr="00E44EC0" w:rsidRDefault="007203DD" w:rsidP="007203DD">
      <w:r w:rsidRPr="00A14B4D">
        <w:rPr>
          <w:rStyle w:val="StyleUnderline"/>
        </w:rPr>
        <w:t>One of the most prominent issues in the 2016 presidential election</w:t>
      </w:r>
      <w:r>
        <w:rPr>
          <w:rStyle w:val="StyleUnderline"/>
        </w:rPr>
        <w:t xml:space="preserve"> </w:t>
      </w:r>
      <w:r w:rsidRPr="00A14B4D">
        <w:rPr>
          <w:rStyle w:val="StyleUnderline"/>
        </w:rPr>
        <w:t>was immigration</w:t>
      </w:r>
      <w:r w:rsidRPr="00E44EC0">
        <w:t xml:space="preserve">. All of President Donald </w:t>
      </w:r>
      <w:r w:rsidRPr="00A14B4D">
        <w:rPr>
          <w:rStyle w:val="StyleUnderline"/>
        </w:rPr>
        <w:t>Trump’s policy</w:t>
      </w:r>
      <w:r>
        <w:rPr>
          <w:rStyle w:val="StyleUnderline"/>
        </w:rPr>
        <w:t xml:space="preserve"> </w:t>
      </w:r>
      <w:r w:rsidRPr="00A14B4D">
        <w:rPr>
          <w:rStyle w:val="StyleUnderline"/>
        </w:rPr>
        <w:t>proposals</w:t>
      </w:r>
      <w:r w:rsidRPr="00E44EC0">
        <w:t>—building the border wall, increasing enforcement along</w:t>
      </w:r>
      <w:r>
        <w:t xml:space="preserve"> </w:t>
      </w:r>
      <w:r w:rsidRPr="00E44EC0">
        <w:t>the Mexican border, mandating E-Verify for new hires, modifying</w:t>
      </w:r>
      <w:r>
        <w:t xml:space="preserve"> </w:t>
      </w:r>
      <w:r w:rsidRPr="00E44EC0">
        <w:t>the structure of the H-1B visa program, and others—</w:t>
      </w:r>
      <w:r w:rsidRPr="00A14B4D">
        <w:rPr>
          <w:rStyle w:val="StyleUnderline"/>
        </w:rPr>
        <w:t>are designed to</w:t>
      </w:r>
      <w:r>
        <w:rPr>
          <w:rStyle w:val="StyleUnderline"/>
        </w:rPr>
        <w:t xml:space="preserve"> </w:t>
      </w:r>
      <w:r w:rsidRPr="00A14B4D">
        <w:rPr>
          <w:rStyle w:val="StyleUnderline"/>
        </w:rPr>
        <w:t>reduce the number of immigrants working</w:t>
      </w:r>
      <w:r w:rsidRPr="00E44EC0">
        <w:t xml:space="preserve"> in the United States in</w:t>
      </w:r>
      <w:r>
        <w:t xml:space="preserve"> </w:t>
      </w:r>
      <w:r w:rsidRPr="00E44EC0">
        <w:t xml:space="preserve">order </w:t>
      </w:r>
      <w:r w:rsidRPr="00A14B4D">
        <w:rPr>
          <w:rStyle w:val="StyleUnderline"/>
        </w:rPr>
        <w:t>to help increase the wages of native workers.</w:t>
      </w:r>
      <w:r>
        <w:t xml:space="preserve"> </w:t>
      </w:r>
      <w:r w:rsidRPr="00E44EC0">
        <w:t>The Immigration and Wage Debate</w:t>
      </w:r>
      <w:r>
        <w:t xml:space="preserve"> </w:t>
      </w:r>
      <w:r w:rsidRPr="00A14B4D">
        <w:rPr>
          <w:rStyle w:val="StyleUnderline"/>
        </w:rPr>
        <w:t>A decrease in the supply of immigrants can only increase native</w:t>
      </w:r>
      <w:r>
        <w:rPr>
          <w:rStyle w:val="StyleUnderline"/>
        </w:rPr>
        <w:t xml:space="preserve"> </w:t>
      </w:r>
      <w:r w:rsidRPr="00A14B4D">
        <w:rPr>
          <w:rStyle w:val="StyleUnderline"/>
        </w:rPr>
        <w:t xml:space="preserve">wages </w:t>
      </w:r>
      <w:r w:rsidRPr="00A14B4D">
        <w:rPr>
          <w:rStyle w:val="Emphasis"/>
        </w:rPr>
        <w:t>if immigrants and natives are substitutes</w:t>
      </w:r>
      <w:r w:rsidRPr="00A14B4D">
        <w:rPr>
          <w:rStyle w:val="StyleUnderline"/>
        </w:rPr>
        <w:t xml:space="preserve"> for one another</w:t>
      </w:r>
      <w:r w:rsidRPr="00E44EC0">
        <w:t>; in</w:t>
      </w:r>
      <w:r>
        <w:t xml:space="preserve"> </w:t>
      </w:r>
      <w:r w:rsidRPr="00E44EC0">
        <w:t>other words, if they compete for the same jobs. According to the</w:t>
      </w:r>
      <w:r>
        <w:t xml:space="preserve"> </w:t>
      </w:r>
      <w:r w:rsidRPr="00E44EC0">
        <w:t xml:space="preserve">types of his policies, President </w:t>
      </w:r>
      <w:r w:rsidRPr="00627FEB">
        <w:rPr>
          <w:rStyle w:val="StyleUnderline"/>
        </w:rPr>
        <w:t>Trump appears to believe that natives</w:t>
      </w:r>
      <w:r>
        <w:rPr>
          <w:rStyle w:val="StyleUnderline"/>
        </w:rPr>
        <w:t xml:space="preserve"> </w:t>
      </w:r>
      <w:r w:rsidRPr="00627FEB">
        <w:rPr>
          <w:rStyle w:val="StyleUnderline"/>
        </w:rPr>
        <w:t xml:space="preserve">and </w:t>
      </w:r>
      <w:r w:rsidRPr="00627FEB">
        <w:rPr>
          <w:rStyle w:val="Emphasis"/>
        </w:rPr>
        <w:t>immigrants compete for both low-skilled and high-skilled jobs</w:t>
      </w:r>
      <w:r w:rsidRPr="00E44EC0">
        <w:t>.</w:t>
      </w:r>
      <w:r>
        <w:t xml:space="preserve"> </w:t>
      </w:r>
      <w:r w:rsidRPr="00E44EC0">
        <w:t>Low-skilled native workers would be helped by the wall as they</w:t>
      </w:r>
      <w:r>
        <w:t xml:space="preserve"> </w:t>
      </w:r>
      <w:r w:rsidRPr="00E44EC0">
        <w:t>would face less competition from illegal immigrants. High-skilled</w:t>
      </w:r>
      <w:r>
        <w:t xml:space="preserve"> </w:t>
      </w:r>
      <w:r w:rsidRPr="00E44EC0">
        <w:t>workers would face less competition from immigrants who arrive on</w:t>
      </w:r>
      <w:r>
        <w:t xml:space="preserve"> </w:t>
      </w:r>
      <w:r w:rsidRPr="00E44EC0">
        <w:t>H-1B visas and who work in high technology jobs.</w:t>
      </w:r>
      <w:r>
        <w:t xml:space="preserve"> </w:t>
      </w:r>
      <w:r w:rsidRPr="00E44EC0">
        <w:t>An alternative view supported by much of the academic literature</w:t>
      </w:r>
      <w:r>
        <w:t xml:space="preserve"> </w:t>
      </w:r>
      <w:r w:rsidRPr="00E44EC0">
        <w:t xml:space="preserve">is that </w:t>
      </w:r>
      <w:r w:rsidRPr="00C26D44">
        <w:rPr>
          <w:rStyle w:val="StyleUnderline"/>
        </w:rPr>
        <w:t xml:space="preserve">natives and immigrants largely take </w:t>
      </w:r>
      <w:r w:rsidRPr="00C26D44">
        <w:rPr>
          <w:rStyle w:val="Emphasis"/>
        </w:rPr>
        <w:t>different types</w:t>
      </w:r>
      <w:r w:rsidRPr="00C26D44">
        <w:rPr>
          <w:rStyle w:val="StyleUnderline"/>
        </w:rPr>
        <w:t xml:space="preserve"> of jobs,</w:t>
      </w:r>
      <w:r>
        <w:rPr>
          <w:rStyle w:val="StyleUnderline"/>
        </w:rPr>
        <w:t xml:space="preserve"> </w:t>
      </w:r>
      <w:r w:rsidRPr="00C26D44">
        <w:rPr>
          <w:rStyle w:val="StyleUnderline"/>
        </w:rPr>
        <w:t xml:space="preserve">potentially because they have </w:t>
      </w:r>
      <w:r w:rsidRPr="00C26D44">
        <w:rPr>
          <w:rStyle w:val="Emphasis"/>
        </w:rPr>
        <w:t>different comparative advantages</w:t>
      </w:r>
      <w:r w:rsidRPr="00C26D44">
        <w:rPr>
          <w:rStyle w:val="StyleUnderline"/>
        </w:rPr>
        <w:t>, even</w:t>
      </w:r>
      <w:r>
        <w:rPr>
          <w:rStyle w:val="StyleUnderline"/>
        </w:rPr>
        <w:t xml:space="preserve"> </w:t>
      </w:r>
      <w:r w:rsidRPr="00C26D44">
        <w:rPr>
          <w:rStyle w:val="StyleUnderline"/>
        </w:rPr>
        <w:t>among less educated workers</w:t>
      </w:r>
      <w:r w:rsidRPr="00E44EC0">
        <w:t>. If so, then the native wage response to</w:t>
      </w:r>
      <w:r>
        <w:t xml:space="preserve"> </w:t>
      </w:r>
      <w:r w:rsidRPr="00E44EC0">
        <w:t>a reduced supply of immigrant workers would not be large if it</w:t>
      </w:r>
      <w:r>
        <w:t xml:space="preserve"> </w:t>
      </w:r>
      <w:r w:rsidRPr="00E44EC0">
        <w:t xml:space="preserve">existed at all. </w:t>
      </w:r>
      <w:r w:rsidRPr="00C26D44">
        <w:rPr>
          <w:rStyle w:val="StyleUnderline"/>
        </w:rPr>
        <w:t>It is not difficult to find examples of occupations that</w:t>
      </w:r>
      <w:r>
        <w:rPr>
          <w:rStyle w:val="StyleUnderline"/>
        </w:rPr>
        <w:t xml:space="preserve"> </w:t>
      </w:r>
      <w:r w:rsidRPr="00C26D44">
        <w:rPr>
          <w:rStyle w:val="Emphasis"/>
        </w:rPr>
        <w:t>native workers do not enter</w:t>
      </w:r>
      <w:r w:rsidRPr="00C26D44">
        <w:rPr>
          <w:rStyle w:val="StyleUnderline"/>
        </w:rPr>
        <w:t>, such as seasonal farm</w:t>
      </w:r>
      <w:r w:rsidRPr="00E44EC0">
        <w:t xml:space="preserve"> </w:t>
      </w:r>
      <w:r w:rsidRPr="00C26D44">
        <w:rPr>
          <w:rStyle w:val="StyleUnderline"/>
        </w:rPr>
        <w:t>labor</w:t>
      </w:r>
      <w:r w:rsidRPr="00E44EC0">
        <w:t xml:space="preserve"> (Clemens</w:t>
      </w:r>
      <w:r>
        <w:t xml:space="preserve"> </w:t>
      </w:r>
      <w:r w:rsidRPr="00E44EC0">
        <w:t>2013). However, those occupations could simply be isolated examples</w:t>
      </w:r>
      <w:r>
        <w:t xml:space="preserve"> </w:t>
      </w:r>
      <w:r w:rsidRPr="00E44EC0">
        <w:t>or potentially anecdotal.</w:t>
      </w:r>
      <w:r>
        <w:t xml:space="preserve"> </w:t>
      </w:r>
      <w:r w:rsidRPr="00C26D44">
        <w:rPr>
          <w:rStyle w:val="StyleUnderline"/>
        </w:rPr>
        <w:t>Economists typically measure the responsiveness of wages to</w:t>
      </w:r>
      <w:r>
        <w:rPr>
          <w:rStyle w:val="StyleUnderline"/>
        </w:rPr>
        <w:t xml:space="preserve"> </w:t>
      </w:r>
      <w:r w:rsidRPr="00C26D44">
        <w:rPr>
          <w:rStyle w:val="StyleUnderline"/>
        </w:rPr>
        <w:t>immigrants using the wage elasticity of immigration</w:t>
      </w:r>
      <w:r w:rsidRPr="00E44EC0">
        <w:t>—the percentage</w:t>
      </w:r>
      <w:r>
        <w:t xml:space="preserve"> </w:t>
      </w:r>
      <w:r w:rsidRPr="00E44EC0">
        <w:t>change in wages one can expect for a given percentage change in the</w:t>
      </w:r>
      <w:r>
        <w:t xml:space="preserve"> </w:t>
      </w:r>
      <w:r w:rsidRPr="00E44EC0">
        <w:t xml:space="preserve">quantity of immigrants. </w:t>
      </w:r>
      <w:r w:rsidRPr="00C26D44">
        <w:rPr>
          <w:rStyle w:val="StyleUnderline"/>
        </w:rPr>
        <w:t>Literature</w:t>
      </w:r>
      <w:r w:rsidRPr="00E44EC0">
        <w:t xml:space="preserve"> on the U.S. labor market </w:t>
      </w:r>
      <w:r w:rsidRPr="00C26D44">
        <w:rPr>
          <w:rStyle w:val="StyleUnderline"/>
        </w:rPr>
        <w:t>suggests</w:t>
      </w:r>
      <w:r>
        <w:t xml:space="preserve"> </w:t>
      </w:r>
      <w:r w:rsidRPr="00E44EC0">
        <w:t xml:space="preserve">the wage elasticity of immigration is about ^0.2, meaning that </w:t>
      </w:r>
      <w:r w:rsidRPr="00C26D44">
        <w:rPr>
          <w:rStyle w:val="StyleUnderline"/>
        </w:rPr>
        <w:t>if the</w:t>
      </w:r>
      <w:r>
        <w:rPr>
          <w:rStyle w:val="StyleUnderline"/>
        </w:rPr>
        <w:t xml:space="preserve"> </w:t>
      </w:r>
      <w:r w:rsidRPr="00C26D44">
        <w:rPr>
          <w:rStyle w:val="StyleUnderline"/>
        </w:rPr>
        <w:t>number of migrants were to increase by 10 percent, then wages</w:t>
      </w:r>
      <w:r>
        <w:rPr>
          <w:rStyle w:val="StyleUnderline"/>
        </w:rPr>
        <w:t xml:space="preserve"> </w:t>
      </w:r>
      <w:r w:rsidRPr="00C26D44">
        <w:rPr>
          <w:rStyle w:val="StyleUnderline"/>
        </w:rPr>
        <w:t>would fall by 2 percent, on average</w:t>
      </w:r>
      <w:r w:rsidRPr="00E44EC0">
        <w:t xml:space="preserve">. </w:t>
      </w:r>
      <w:r w:rsidRPr="00C26D44">
        <w:rPr>
          <w:rStyle w:val="StyleUnderline"/>
        </w:rPr>
        <w:t>However</w:t>
      </w:r>
      <w:r w:rsidRPr="00E44EC0">
        <w:t xml:space="preserve">, </w:t>
      </w:r>
      <w:r w:rsidRPr="00C26D44">
        <w:rPr>
          <w:rStyle w:val="StyleUnderline"/>
        </w:rPr>
        <w:t xml:space="preserve">this average </w:t>
      </w:r>
      <w:r w:rsidRPr="00C26D44">
        <w:rPr>
          <w:rStyle w:val="Emphasis"/>
        </w:rPr>
        <w:t>masks</w:t>
      </w:r>
      <w:r>
        <w:rPr>
          <w:rStyle w:val="Emphasis"/>
        </w:rPr>
        <w:t xml:space="preserve"> </w:t>
      </w:r>
      <w:r w:rsidRPr="00C26D44">
        <w:rPr>
          <w:rStyle w:val="Emphasis"/>
        </w:rPr>
        <w:t>substantial disagreements</w:t>
      </w:r>
      <w:r w:rsidRPr="00C26D44">
        <w:rPr>
          <w:rStyle w:val="StyleUnderline"/>
        </w:rPr>
        <w:t xml:space="preserve"> among economists who study immigration</w:t>
      </w:r>
      <w:r w:rsidRPr="00E44EC0">
        <w:t>.</w:t>
      </w:r>
      <w:r>
        <w:t xml:space="preserve"> </w:t>
      </w:r>
      <w:r w:rsidRPr="00C26D44">
        <w:rPr>
          <w:rStyle w:val="StyleUnderline"/>
        </w:rPr>
        <w:t xml:space="preserve">Some economists have found that </w:t>
      </w:r>
      <w:r w:rsidRPr="00C26D44">
        <w:rPr>
          <w:rStyle w:val="Emphasis"/>
        </w:rPr>
        <w:t>wages do not change at all</w:t>
      </w:r>
      <w:r>
        <w:rPr>
          <w:rStyle w:val="Emphasis"/>
        </w:rPr>
        <w:t xml:space="preserve"> </w:t>
      </w:r>
      <w:r w:rsidRPr="00C26D44">
        <w:rPr>
          <w:rStyle w:val="StyleUnderline"/>
        </w:rPr>
        <w:t>with an increased supply of immigrants</w:t>
      </w:r>
      <w:r w:rsidRPr="00E44EC0">
        <w:t xml:space="preserve"> (Card 1990, Card and Peri</w:t>
      </w:r>
      <w:r>
        <w:t xml:space="preserve"> </w:t>
      </w:r>
      <w:r w:rsidRPr="00E44EC0">
        <w:t>2016). Others, such as Harvard University economist George Borjas,</w:t>
      </w:r>
      <w:r>
        <w:t xml:space="preserve"> </w:t>
      </w:r>
      <w:r w:rsidRPr="00E44EC0">
        <w:t>find a greater wage elasticity of immigration that is between ^0.3</w:t>
      </w:r>
      <w:r>
        <w:t xml:space="preserve"> </w:t>
      </w:r>
      <w:r w:rsidRPr="00E44EC0">
        <w:t>and ^0.4 (Borjas 2003, Borjas and Katz 2007).</w:t>
      </w:r>
      <w:r>
        <w:t xml:space="preserve"> </w:t>
      </w:r>
      <w:r w:rsidRPr="00C26D44">
        <w:rPr>
          <w:rStyle w:val="StyleUnderline"/>
        </w:rPr>
        <w:t>One reason for the substantial disagreement about the effects of</w:t>
      </w:r>
      <w:r>
        <w:rPr>
          <w:rStyle w:val="StyleUnderline"/>
        </w:rPr>
        <w:t xml:space="preserve"> </w:t>
      </w:r>
      <w:r w:rsidRPr="00C26D44">
        <w:rPr>
          <w:rStyle w:val="StyleUnderline"/>
        </w:rPr>
        <w:t xml:space="preserve">immigration on wages is that there are several </w:t>
      </w:r>
      <w:r w:rsidRPr="00C26D44">
        <w:rPr>
          <w:rStyle w:val="Emphasis"/>
        </w:rPr>
        <w:t>different empirical</w:t>
      </w:r>
      <w:r>
        <w:rPr>
          <w:rStyle w:val="Emphasis"/>
        </w:rPr>
        <w:t xml:space="preserve"> </w:t>
      </w:r>
      <w:r w:rsidRPr="00C26D44">
        <w:rPr>
          <w:rStyle w:val="Emphasis"/>
        </w:rPr>
        <w:t>methods</w:t>
      </w:r>
      <w:r w:rsidRPr="00C26D44">
        <w:rPr>
          <w:rStyle w:val="StyleUnderline"/>
        </w:rPr>
        <w:t xml:space="preserve"> </w:t>
      </w:r>
      <w:r w:rsidRPr="00E44EC0">
        <w:t xml:space="preserve">that </w:t>
      </w:r>
      <w:r w:rsidRPr="00C26D44">
        <w:rPr>
          <w:rStyle w:val="StyleUnderline"/>
        </w:rPr>
        <w:t>economists use</w:t>
      </w:r>
      <w:r w:rsidRPr="00E44EC0">
        <w:t xml:space="preserve"> to study the wage relationship </w:t>
      </w:r>
      <w:r w:rsidRPr="00C26D44">
        <w:rPr>
          <w:rStyle w:val="StyleUnderline"/>
        </w:rPr>
        <w:t>even</w:t>
      </w:r>
      <w:r>
        <w:rPr>
          <w:rStyle w:val="StyleUnderline"/>
        </w:rPr>
        <w:t xml:space="preserve"> </w:t>
      </w:r>
      <w:r w:rsidRPr="00C26D44">
        <w:rPr>
          <w:rStyle w:val="StyleUnderline"/>
        </w:rPr>
        <w:t>though there is a relatively uniform theory</w:t>
      </w:r>
      <w:r w:rsidRPr="00E44EC0">
        <w:t xml:space="preserve"> (Altonji and Card 1991).</w:t>
      </w:r>
      <w:r>
        <w:t xml:space="preserve"> </w:t>
      </w:r>
      <w:r w:rsidRPr="00C26D44">
        <w:rPr>
          <w:rStyle w:val="StyleUnderline"/>
        </w:rPr>
        <w:t>Each empirical method uses a different way of measuring variation</w:t>
      </w:r>
      <w:r>
        <w:rPr>
          <w:rStyle w:val="StyleUnderline"/>
        </w:rPr>
        <w:t xml:space="preserve"> </w:t>
      </w:r>
      <w:r w:rsidRPr="00C26D44">
        <w:rPr>
          <w:rStyle w:val="StyleUnderline"/>
        </w:rPr>
        <w:t>in the quantity of immigrants to generate wage estimates</w:t>
      </w:r>
      <w:r w:rsidRPr="00E44EC0">
        <w:t>. Dustmann,</w:t>
      </w:r>
      <w:r>
        <w:t xml:space="preserve"> </w:t>
      </w:r>
      <w:r w:rsidRPr="00E44EC0">
        <w:t>Schonberg, and Stuhler (2016) summarize the three major methods</w:t>
      </w:r>
      <w:r>
        <w:t xml:space="preserve"> </w:t>
      </w:r>
      <w:r w:rsidRPr="00E44EC0">
        <w:t>as (1) the national skill-cell approach, (2) the pure spatial approach,</w:t>
      </w:r>
      <w:r>
        <w:t xml:space="preserve"> </w:t>
      </w:r>
      <w:r w:rsidRPr="00E44EC0">
        <w:t>and (3) a mixed approach. The national skill-cell approach uses variation</w:t>
      </w:r>
      <w:r>
        <w:t xml:space="preserve"> </w:t>
      </w:r>
      <w:r w:rsidRPr="00E44EC0">
        <w:t>in the entry of immigrants to different education-experience</w:t>
      </w:r>
      <w:r>
        <w:t xml:space="preserve"> </w:t>
      </w:r>
      <w:r w:rsidRPr="00E44EC0">
        <w:t>groups within the national population. The pure spatial approach</w:t>
      </w:r>
      <w:r>
        <w:t xml:space="preserve"> </w:t>
      </w:r>
      <w:r w:rsidRPr="00E44EC0">
        <w:t>uses variation in the immigrant flow across cities or regions. The</w:t>
      </w:r>
      <w:r>
        <w:t xml:space="preserve"> </w:t>
      </w:r>
      <w:r w:rsidRPr="00C26D44">
        <w:rPr>
          <w:rStyle w:val="StyleUnderline"/>
        </w:rPr>
        <w:t xml:space="preserve">mixed approach uses </w:t>
      </w:r>
      <w:r w:rsidRPr="00C26D44">
        <w:rPr>
          <w:rStyle w:val="Emphasis"/>
        </w:rPr>
        <w:t>variation in immigration inflows</w:t>
      </w:r>
      <w:r w:rsidRPr="00C26D44">
        <w:rPr>
          <w:rStyle w:val="StyleUnderline"/>
        </w:rPr>
        <w:t xml:space="preserve"> across both</w:t>
      </w:r>
      <w:r>
        <w:rPr>
          <w:rStyle w:val="StyleUnderline"/>
        </w:rPr>
        <w:t xml:space="preserve"> </w:t>
      </w:r>
      <w:r w:rsidRPr="00C26D44">
        <w:rPr>
          <w:rStyle w:val="Emphasis"/>
        </w:rPr>
        <w:t>education groups and regions.</w:t>
      </w:r>
      <w:r>
        <w:rPr>
          <w:rStyle w:val="Emphasis"/>
        </w:rPr>
        <w:t xml:space="preserve"> </w:t>
      </w:r>
      <w:r w:rsidRPr="00C26D44">
        <w:rPr>
          <w:rStyle w:val="StyleUnderline"/>
        </w:rPr>
        <w:t>Different methodologies produce different elasticities</w:t>
      </w:r>
      <w:r w:rsidRPr="00E44EC0">
        <w:t>. The skill cell</w:t>
      </w:r>
      <w:r>
        <w:t xml:space="preserve"> </w:t>
      </w:r>
      <w:r w:rsidRPr="00E44EC0">
        <w:t>approach generates large estimates of the wage elasticity of</w:t>
      </w:r>
      <w:r>
        <w:t xml:space="preserve"> </w:t>
      </w:r>
      <w:r w:rsidRPr="00E44EC0">
        <w:t>immigration (Borjas 2003, Borjas and Katz 2007, Borjas 2014).</w:t>
      </w:r>
      <w:r>
        <w:t xml:space="preserve"> </w:t>
      </w:r>
      <w:r w:rsidRPr="00E44EC0">
        <w:t>Meanwhile, the pure spatial approach leads to estimates that vary</w:t>
      </w:r>
      <w:r>
        <w:t xml:space="preserve"> </w:t>
      </w:r>
      <w:r w:rsidRPr="00E44EC0">
        <w:t>substantially (Card 1990, 2009; Boustan, Fishback, and Kantor</w:t>
      </w:r>
      <w:r>
        <w:t xml:space="preserve"> </w:t>
      </w:r>
      <w:r w:rsidRPr="00E44EC0">
        <w:t xml:space="preserve">2010). Finally, the </w:t>
      </w:r>
      <w:r w:rsidRPr="00C26D44">
        <w:rPr>
          <w:rStyle w:val="Emphasis"/>
        </w:rPr>
        <w:t>mixed approach</w:t>
      </w:r>
      <w:r w:rsidRPr="00C26D44">
        <w:rPr>
          <w:rStyle w:val="StyleUnderline"/>
        </w:rPr>
        <w:t xml:space="preserve"> tends to lead to </w:t>
      </w:r>
      <w:r w:rsidRPr="00C26D44">
        <w:rPr>
          <w:rStyle w:val="Emphasis"/>
        </w:rPr>
        <w:t>smaller</w:t>
      </w:r>
      <w:r w:rsidRPr="00C26D44">
        <w:rPr>
          <w:rStyle w:val="StyleUnderline"/>
        </w:rPr>
        <w:t xml:space="preserve">, </w:t>
      </w:r>
      <w:r w:rsidRPr="00C26D44">
        <w:rPr>
          <w:rStyle w:val="Emphasis"/>
        </w:rPr>
        <w:t>negative</w:t>
      </w:r>
      <w:r>
        <w:rPr>
          <w:rStyle w:val="StyleUnderline"/>
        </w:rPr>
        <w:t xml:space="preserve"> </w:t>
      </w:r>
      <w:r w:rsidRPr="00C26D44">
        <w:rPr>
          <w:rStyle w:val="Emphasis"/>
        </w:rPr>
        <w:t>elasticity</w:t>
      </w:r>
      <w:r w:rsidRPr="00C26D44">
        <w:rPr>
          <w:rStyle w:val="StyleUnderline"/>
        </w:rPr>
        <w:t xml:space="preserve"> estimates that are </w:t>
      </w:r>
      <w:r w:rsidRPr="00C26D44">
        <w:rPr>
          <w:rStyle w:val="Emphasis"/>
        </w:rPr>
        <w:t>not</w:t>
      </w:r>
      <w:r w:rsidRPr="00C26D44">
        <w:rPr>
          <w:rStyle w:val="StyleUnderline"/>
        </w:rPr>
        <w:t xml:space="preserve"> always </w:t>
      </w:r>
      <w:r w:rsidRPr="00C26D44">
        <w:rPr>
          <w:rStyle w:val="Emphasis"/>
        </w:rPr>
        <w:t>significantly different</w:t>
      </w:r>
      <w:r w:rsidRPr="00C26D44">
        <w:rPr>
          <w:rStyle w:val="StyleUnderline"/>
        </w:rPr>
        <w:t xml:space="preserve"> from</w:t>
      </w:r>
      <w:r>
        <w:rPr>
          <w:rStyle w:val="StyleUnderline"/>
        </w:rPr>
        <w:t xml:space="preserve"> </w:t>
      </w:r>
      <w:r w:rsidRPr="00C26D44">
        <w:rPr>
          <w:rStyle w:val="Emphasis"/>
        </w:rPr>
        <w:t>zero</w:t>
      </w:r>
      <w:r w:rsidRPr="00E44EC0">
        <w:t xml:space="preserve"> (Borjas 2006, Card and Lewis 2007, Lewis 2011). The method</w:t>
      </w:r>
      <w:r>
        <w:t xml:space="preserve"> </w:t>
      </w:r>
      <w:r w:rsidRPr="00E44EC0">
        <w:t>used to estimate the variation in the immigrant population is vital to</w:t>
      </w:r>
      <w:r>
        <w:t xml:space="preserve"> </w:t>
      </w:r>
      <w:r w:rsidRPr="00E44EC0">
        <w:t>producing the wage elasticity of immigration estimate. Dustmann,</w:t>
      </w:r>
      <w:r>
        <w:t xml:space="preserve"> </w:t>
      </w:r>
      <w:r w:rsidRPr="00E44EC0">
        <w:t>Schonberg and Stuhler (2016) argue that due to the difference in</w:t>
      </w:r>
      <w:r>
        <w:t xml:space="preserve"> </w:t>
      </w:r>
      <w:r w:rsidRPr="00E44EC0">
        <w:t>measuring variation between studies, estimates derived from the</w:t>
      </w:r>
      <w:r>
        <w:t xml:space="preserve"> </w:t>
      </w:r>
      <w:r w:rsidRPr="00E44EC0">
        <w:t>spatial approach and the skill-cell approach are fundamentally different</w:t>
      </w:r>
      <w:r>
        <w:t xml:space="preserve"> </w:t>
      </w:r>
      <w:r w:rsidRPr="00E44EC0">
        <w:t>models, even if derived from the same underlining theory.</w:t>
      </w:r>
    </w:p>
    <w:p w:rsidR="007203DD" w:rsidRPr="007203DD" w:rsidRDefault="007203DD" w:rsidP="007203DD"/>
    <w:p w:rsidR="00443C40" w:rsidRPr="00D12000" w:rsidRDefault="00443C40" w:rsidP="00987627">
      <w:pPr>
        <w:pStyle w:val="Heading3"/>
        <w:rPr>
          <w:rFonts w:cs="Times New Roman"/>
        </w:rPr>
      </w:pPr>
      <w:r w:rsidRPr="00D12000">
        <w:rPr>
          <w:rFonts w:cs="Times New Roman"/>
        </w:rPr>
        <w:t>Turn – international</w:t>
      </w:r>
    </w:p>
    <w:p w:rsidR="00443C40" w:rsidRPr="00D12000" w:rsidRDefault="00443C40" w:rsidP="00443C40">
      <w:pPr>
        <w:pStyle w:val="Heading4"/>
        <w:rPr>
          <w:rFonts w:cs="Times New Roman"/>
        </w:rPr>
      </w:pPr>
      <w:r w:rsidRPr="00D12000">
        <w:rPr>
          <w:rFonts w:cs="Times New Roman"/>
        </w:rPr>
        <w:t xml:space="preserve">If the link is true, then the aff boosts wages in </w:t>
      </w:r>
      <w:r w:rsidRPr="00D12000">
        <w:rPr>
          <w:rFonts w:cs="Times New Roman"/>
          <w:u w:val="single"/>
        </w:rPr>
        <w:t>every</w:t>
      </w:r>
      <w:r w:rsidRPr="00D12000">
        <w:rPr>
          <w:rFonts w:cs="Times New Roman"/>
        </w:rPr>
        <w:t xml:space="preserve"> sending country</w:t>
      </w:r>
    </w:p>
    <w:p w:rsidR="00443C40" w:rsidRPr="00D12000" w:rsidRDefault="00443C40" w:rsidP="00443C40">
      <w:r w:rsidRPr="00D12000">
        <w:rPr>
          <w:rStyle w:val="Style13ptBold"/>
        </w:rPr>
        <w:t>Hanson, Liu, and McIntosh, 17</w:t>
      </w:r>
      <w:r w:rsidRPr="00D12000">
        <w:t xml:space="preserve">, Gordan Hanson is a Professor; Pacific Economic Cooperation Chair in International Economic Relations; Director, Center on Global Transformation. Chen Liu is a Ph.D. Candidate – Department of Economics. Craig McIntosh is a Professor; Co-director, Policy Design and Evaluation Lab, 2017(“The Rise and Fall of U.S. Low-Skilled Immigration”, Brookings Papers on Economic Activity, </w:t>
      </w:r>
      <w:proofErr w:type="gramStart"/>
      <w:r w:rsidRPr="00D12000">
        <w:t>Spring</w:t>
      </w:r>
      <w:proofErr w:type="gramEnd"/>
      <w:r w:rsidRPr="00D12000">
        <w:t>, https://gps.ucsd.edu/_files/faculty/hanson/hanson_publication_immigration_risefall.pdf)</w:t>
      </w:r>
    </w:p>
    <w:p w:rsidR="00443C40" w:rsidRPr="00D12000" w:rsidRDefault="00443C40" w:rsidP="00443C40">
      <w:pPr>
        <w:rPr>
          <w:rStyle w:val="StyleUnderline"/>
        </w:rPr>
      </w:pPr>
      <w:r w:rsidRPr="00D12000">
        <w:rPr>
          <w:rStyle w:val="StyleUnderline"/>
        </w:rPr>
        <w:t>Changes in U.S. immigration policy affect not just the U.S. economy but also the economies of migrant-sending nations</w:t>
      </w:r>
      <w:r w:rsidRPr="00D12000">
        <w:t xml:space="preserve">. To the extent that </w:t>
      </w:r>
      <w:r w:rsidRPr="00D12000">
        <w:rPr>
          <w:rStyle w:val="StyleUnderline"/>
        </w:rPr>
        <w:t>immigration enforcement has played a dominant role in the recent slowdown in migration, improvements in the welfare of U.S. workers come in part at the cost of potential migrants who forgo higher wages</w:t>
      </w:r>
      <w:r w:rsidRPr="00D12000">
        <w:t xml:space="preserve">, and their nonmigrant compatriots, </w:t>
      </w:r>
      <w:r w:rsidRPr="00D12000">
        <w:rPr>
          <w:rStyle w:val="StyleUnderline"/>
        </w:rPr>
        <w:t xml:space="preserve">who now face </w:t>
      </w:r>
      <w:r w:rsidRPr="00D12000">
        <w:rPr>
          <w:rStyle w:val="Emphasis"/>
        </w:rPr>
        <w:t>more crowded labor markets at home</w:t>
      </w:r>
      <w:r w:rsidRPr="00D12000">
        <w:rPr>
          <w:rStyle w:val="StyleUnderline"/>
        </w:rPr>
        <w:t>.</w:t>
      </w:r>
      <w:r w:rsidRPr="00D12000">
        <w:t xml:space="preserve"> Because the modal immigrant from Mexico would be a middle-income earner at home, </w:t>
      </w:r>
      <w:r w:rsidRPr="00D12000">
        <w:rPr>
          <w:rStyle w:val="StyleUnderline"/>
        </w:rPr>
        <w:t xml:space="preserve">expanding deportations and tightening border security would tend </w:t>
      </w:r>
      <w:r w:rsidRPr="00D12000">
        <w:rPr>
          <w:rStyle w:val="Emphasis"/>
        </w:rPr>
        <w:t>to expand labor supplies and depress earnings in the middle of Mexico's wage distribution</w:t>
      </w:r>
      <w:r w:rsidRPr="00D12000">
        <w:t xml:space="preserve"> (and from higher quantiles of the wage distributions in other sending countries for migrants). From the perspective of those born in sending countries, </w:t>
      </w:r>
      <w:r w:rsidRPr="00D12000">
        <w:rPr>
          <w:rStyle w:val="StyleUnderline"/>
        </w:rPr>
        <w:t>wages take a hit from immigration restrictions whether or not workers decide to migrate.</w:t>
      </w:r>
    </w:p>
    <w:p w:rsidR="00443C40" w:rsidRPr="00D12000" w:rsidRDefault="00443C40" w:rsidP="00443C40">
      <w:pPr>
        <w:rPr>
          <w:sz w:val="22"/>
          <w:u w:val="single"/>
        </w:rPr>
      </w:pPr>
      <w:r w:rsidRPr="00D12000">
        <w:t xml:space="preserve">Mexico, by virtue of its status as a transit country for undocumented immigrants, is doubly exposed to changes in U.S. immigration enforcement. Many Central Americans planning to enter the United States traverse Mexico illegally on their way north. </w:t>
      </w:r>
      <w:r w:rsidRPr="00D12000">
        <w:rPr>
          <w:rStyle w:val="StyleUnderline"/>
        </w:rPr>
        <w:t>Stronger U.S. enforcement may have the indirect consequence of increasing the supply of undocumented Central Americans seeking to live and work in Mexico.</w:t>
      </w:r>
      <w:r w:rsidRPr="00D12000">
        <w:t xml:space="preserve"> Given that Guatemala is the one major U.S. migrant-sending nation in the Western Hemisphere that will continue to experience high rates of labor supply growth in coming decades, </w:t>
      </w:r>
      <w:r w:rsidRPr="00D12000">
        <w:rPr>
          <w:rStyle w:val="StyleUnderline"/>
        </w:rPr>
        <w:t xml:space="preserve">Mexico faces the real possibility that continued tightness in U.S. immigration policy would </w:t>
      </w:r>
      <w:r w:rsidRPr="00D12000">
        <w:rPr>
          <w:rStyle w:val="Emphasis"/>
        </w:rPr>
        <w:t>increase its supply of low-skilled, foreign-born residents</w:t>
      </w:r>
      <w:r w:rsidRPr="00D12000">
        <w:t>.</w:t>
      </w:r>
    </w:p>
    <w:p w:rsidR="00987627" w:rsidRPr="00D12000" w:rsidRDefault="00443C40" w:rsidP="00987627">
      <w:pPr>
        <w:pStyle w:val="Heading3"/>
        <w:rPr>
          <w:rFonts w:cs="Times New Roman"/>
        </w:rPr>
      </w:pPr>
      <w:r w:rsidRPr="00D12000">
        <w:rPr>
          <w:rFonts w:cs="Times New Roman"/>
        </w:rPr>
        <w:t>Turn – demand creation</w:t>
      </w:r>
    </w:p>
    <w:p w:rsidR="00987627" w:rsidRPr="00D12000" w:rsidRDefault="00987627" w:rsidP="00987627">
      <w:pPr>
        <w:pStyle w:val="Heading4"/>
        <w:rPr>
          <w:rFonts w:cs="Times New Roman"/>
        </w:rPr>
      </w:pPr>
      <w:r w:rsidRPr="00D12000">
        <w:rPr>
          <w:rFonts w:cs="Times New Roman"/>
        </w:rPr>
        <w:t xml:space="preserve">Immigrants are value-added---they </w:t>
      </w:r>
      <w:r w:rsidRPr="00D12000">
        <w:rPr>
          <w:rFonts w:cs="Times New Roman"/>
          <w:u w:val="single"/>
        </w:rPr>
        <w:t>create demand</w:t>
      </w:r>
      <w:r w:rsidRPr="00D12000">
        <w:rPr>
          <w:rFonts w:cs="Times New Roman"/>
        </w:rPr>
        <w:t xml:space="preserve"> for labor and construct </w:t>
      </w:r>
      <w:r w:rsidRPr="00D12000">
        <w:rPr>
          <w:rFonts w:cs="Times New Roman"/>
          <w:u w:val="single"/>
        </w:rPr>
        <w:t>new markets</w:t>
      </w:r>
    </w:p>
    <w:p w:rsidR="00987627" w:rsidRPr="00D12000" w:rsidRDefault="00987627" w:rsidP="00987627">
      <w:r w:rsidRPr="00D12000">
        <w:rPr>
          <w:rStyle w:val="Style13ptBold"/>
        </w:rPr>
        <w:t>Eckstein 18</w:t>
      </w:r>
      <w:r w:rsidRPr="00D12000">
        <w:t xml:space="preserve"> - Professor of sociology and international relations at Boston University (Susan and Giovanni Peri, “Immigrant Niches and Immigrant Networks in the U.S. Labor Market,” </w:t>
      </w:r>
      <w:r w:rsidRPr="00D12000">
        <w:rPr>
          <w:i/>
        </w:rPr>
        <w:t>The Russell Sage Foundation Journal of the Social Sciences</w:t>
      </w:r>
      <w:r w:rsidRPr="00D12000">
        <w:t>, 4.1)//BB</w:t>
      </w:r>
    </w:p>
    <w:p w:rsidR="00987627" w:rsidRPr="00D12000" w:rsidRDefault="00987627" w:rsidP="00987627"/>
    <w:p w:rsidR="00987627" w:rsidRPr="00D12000" w:rsidRDefault="00987627" w:rsidP="00987627">
      <w:r w:rsidRPr="00D12000">
        <w:t xml:space="preserve">Immigrants come to the United States to work and to improve their earnings and material living conditions, and in doing so, they often drive economic growth and local revitalization. Their labor market involvement may either supplement or displace employment opportunities for native-born populations, and immigrant groups can vary significantly in the economic success they achieve in this country. </w:t>
      </w:r>
      <w:r w:rsidRPr="00D12000">
        <w:rPr>
          <w:rStyle w:val="StyleUnderline"/>
        </w:rPr>
        <w:t>The consensus among economists</w:t>
      </w:r>
      <w:r w:rsidRPr="00D12000">
        <w:t xml:space="preserve"> who assess the macro effects of economic activity </w:t>
      </w:r>
      <w:r w:rsidRPr="00D12000">
        <w:rPr>
          <w:rStyle w:val="StyleUnderline"/>
        </w:rPr>
        <w:t>and among sociologists</w:t>
      </w:r>
      <w:r w:rsidRPr="00D12000">
        <w:t xml:space="preserve"> who address the impact of non-economic forces on economic activity </w:t>
      </w:r>
      <w:r w:rsidRPr="00D12000">
        <w:rPr>
          <w:rStyle w:val="StyleUnderline"/>
        </w:rPr>
        <w:t>is that</w:t>
      </w:r>
      <w:r w:rsidRPr="00D12000">
        <w:t xml:space="preserve">, on balance, </w:t>
      </w:r>
      <w:r w:rsidRPr="00D12000">
        <w:rPr>
          <w:rStyle w:val="StyleUnderline"/>
        </w:rPr>
        <w:t>the U.S. national</w:t>
      </w:r>
      <w:r w:rsidRPr="00D12000">
        <w:t xml:space="preserve"> </w:t>
      </w:r>
      <w:r w:rsidRPr="00D12000">
        <w:rPr>
          <w:rStyle w:val="StyleUnderline"/>
        </w:rPr>
        <w:t>economy</w:t>
      </w:r>
      <w:r w:rsidRPr="00D12000">
        <w:t>—as well as immigrants themselves—</w:t>
      </w:r>
      <w:r w:rsidRPr="00D12000">
        <w:rPr>
          <w:rStyle w:val="StyleUnderline"/>
        </w:rPr>
        <w:t>benefit from their labor market contributions</w:t>
      </w:r>
      <w:r w:rsidRPr="00D12000">
        <w:t>.1</w:t>
      </w:r>
      <w:r w:rsidR="00BE06E8">
        <w:t xml:space="preserve"> </w:t>
      </w:r>
      <w:r w:rsidRPr="00D12000">
        <w:t xml:space="preserve">The essays in this issue deepen our understanding of different labor market experiences of immigrant groups by drawing on the expertise and insight not only of economists and sociologists but also of demographers, geographers, and anthropologists who value interdisciplinary scholarship. Drawing on somewhat different but overlapping frames and methods of analyses, these essays enhance our understanding of the labor market experiences of new immigrants and of the opportunities and constraints they face in the economic niches in which they obtain work. The qualitative scholars contribute insight into the distinctive features and dynamics of different occupational niches that quantitative analyses fail to capture. At the same time, quantitative scholars elucidate the broad trends and regularities in labor market activity that are missed by case studies. </w:t>
      </w:r>
      <w:r w:rsidRPr="00D12000">
        <w:rPr>
          <w:rStyle w:val="StyleUnderline"/>
        </w:rPr>
        <w:t>Few</w:t>
      </w:r>
      <w:r w:rsidRPr="00D12000">
        <w:t xml:space="preserve"> quantitative sociologists </w:t>
      </w:r>
      <w:r w:rsidRPr="00D12000">
        <w:rPr>
          <w:rStyle w:val="StyleUnderline"/>
        </w:rPr>
        <w:t>talk of “niches</w:t>
      </w:r>
      <w:r w:rsidRPr="00D12000">
        <w:t xml:space="preserve">,” and virtually no economist does. </w:t>
      </w:r>
      <w:r w:rsidRPr="00D12000">
        <w:rPr>
          <w:rStyle w:val="StyleUnderline"/>
        </w:rPr>
        <w:t>They instead focus on “labor markets</w:t>
      </w:r>
      <w:r w:rsidRPr="00D12000">
        <w:t>”—considered as broad aggregates of workers and firms—</w:t>
      </w:r>
      <w:r w:rsidRPr="00D12000">
        <w:rPr>
          <w:rStyle w:val="StyleUnderline"/>
        </w:rPr>
        <w:t>and on wage effects and wage differentials across immigrant groups</w:t>
      </w:r>
      <w:r w:rsidRPr="00D12000">
        <w:t xml:space="preserve"> and between immigrants and U.S.-born workers. </w:t>
      </w:r>
      <w:r w:rsidRPr="00D12000">
        <w:rPr>
          <w:rStyle w:val="StyleUnderline"/>
        </w:rPr>
        <w:t xml:space="preserve">Yet quantitative social scientists have come to recognize the large heterogeneity of skills in the native and immigrant populations </w:t>
      </w:r>
      <w:r w:rsidRPr="00D12000">
        <w:t>and to understand that specific labor market involvements are also shaped by institutions and informal social dynamics.</w:t>
      </w:r>
      <w:r w:rsidR="00BE06E8">
        <w:t xml:space="preserve"> </w:t>
      </w:r>
      <w:r w:rsidRPr="00D12000">
        <w:t xml:space="preserve">Our own research spans these two approaches. Likewise, our goal in this volume is to combine the insights that scholars of different disciplines, making use of different methodologies, contribute to our understanding of immigrant labor market involvements. Giovanni Peri, a quantitative economist, has devoted much of his research to enriching the quantitative analysis of the labor market effects of immigrants by incorporating the important building blocks of immigrants’ skill specificity, their complementarity to native-born skills, and the heterogeneity of their experiences into the quantitative models used to analyze immigrants in labor markets and understand their effects.2 Susan Eckstein, a qualitative historical sociologist, has enhanced our understanding of immigrant and native-born labor market experiences by demonstrating that immigrant labor market experiences may be transnationally embedded in both the supply of labor for distinctive “niches” and the evolution of U.S.-formed immigrant niches. Her work highlights how </w:t>
      </w:r>
      <w:r w:rsidRPr="00D12000">
        <w:rPr>
          <w:rStyle w:val="StyleUnderline"/>
        </w:rPr>
        <w:t xml:space="preserve">immigrants do not merely respond to preexisting demand for particular labor but sometimes </w:t>
      </w:r>
      <w:r w:rsidRPr="00D12000">
        <w:rPr>
          <w:rStyle w:val="Emphasis"/>
        </w:rPr>
        <w:t>create demand for their labor</w:t>
      </w:r>
      <w:r w:rsidRPr="00D12000">
        <w:t xml:space="preserve">. In other words, </w:t>
      </w:r>
      <w:r w:rsidRPr="00D12000">
        <w:rPr>
          <w:rStyle w:val="StyleUnderline"/>
        </w:rPr>
        <w:t>across the skill spectrum, they</w:t>
      </w:r>
      <w:r w:rsidRPr="00D12000">
        <w:t xml:space="preserve"> may </w:t>
      </w:r>
      <w:r w:rsidRPr="00D12000">
        <w:rPr>
          <w:rStyle w:val="Emphasis"/>
        </w:rPr>
        <w:t>construct new markets</w:t>
      </w:r>
      <w:r w:rsidRPr="00D12000">
        <w:t>.</w:t>
      </w:r>
      <w:r w:rsidR="00BE06E8">
        <w:t xml:space="preserve"> </w:t>
      </w:r>
      <w:r w:rsidRPr="00D12000">
        <w:t xml:space="preserve">In combining the expertise of the scholars of diverse social science disciplines represented in this volume with our own respective areas of expertise, we hope to “open the box” of immigrant labor market dynamics with new synergy and insight into new immigrant labor market experiences. </w:t>
      </w:r>
      <w:r w:rsidRPr="00D12000">
        <w:rPr>
          <w:rStyle w:val="StyleUnderline"/>
        </w:rPr>
        <w:t>Simple quantitative statistics, case studies, and more sophisticated regression analyses are used together in this volume to highlight the “value added” of</w:t>
      </w:r>
      <w:r w:rsidRPr="00D12000">
        <w:t xml:space="preserve"> examining </w:t>
      </w:r>
      <w:r w:rsidRPr="00D12000">
        <w:rPr>
          <w:rStyle w:val="StyleUnderline"/>
        </w:rPr>
        <w:t>new immigrant labor</w:t>
      </w:r>
      <w:r w:rsidRPr="00D12000">
        <w:t xml:space="preserve"> market experiences from different analytic perspectives associated with different social science disciplines and different methods of analysis.</w:t>
      </w:r>
    </w:p>
    <w:p w:rsidR="00087A83" w:rsidRPr="00D12000" w:rsidRDefault="00087A83" w:rsidP="00087A83">
      <w:pPr>
        <w:pStyle w:val="Heading4"/>
        <w:rPr>
          <w:rFonts w:cs="Times New Roman"/>
        </w:rPr>
      </w:pPr>
      <w:r w:rsidRPr="00D12000">
        <w:rPr>
          <w:rFonts w:cs="Times New Roman"/>
        </w:rPr>
        <w:t xml:space="preserve">Prefer our studies---their evidence </w:t>
      </w:r>
      <w:r w:rsidRPr="00D12000">
        <w:rPr>
          <w:rFonts w:cs="Times New Roman"/>
          <w:u w:val="single"/>
        </w:rPr>
        <w:t>exclusively</w:t>
      </w:r>
      <w:r w:rsidRPr="00D12000">
        <w:rPr>
          <w:rFonts w:cs="Times New Roman"/>
        </w:rPr>
        <w:t xml:space="preserve"> focuses on labor supply, but not new demand</w:t>
      </w:r>
    </w:p>
    <w:p w:rsidR="00087A83" w:rsidRPr="00D12000" w:rsidRDefault="00087A83" w:rsidP="00087A83">
      <w:r w:rsidRPr="00D12000">
        <w:rPr>
          <w:rStyle w:val="Style13ptBold"/>
        </w:rPr>
        <w:t>Hong and McLaren 15</w:t>
      </w:r>
      <w:r w:rsidRPr="00D12000">
        <w:t>, Gihoon Hong works I the Judd Leighton School of Business and Economics at Indiana University, John McLaren works in the Department of Economics at the University of Virginia, 2015(“ARE IMMIGRANTS A SHOT IN THE ARM FOR THE LOCAL ECONOMY?”, National Bureau of Economic Research, April, http://www.nber.org/papers/w21123)</w:t>
      </w:r>
    </w:p>
    <w:p w:rsidR="00087A83" w:rsidRPr="00D12000" w:rsidRDefault="00087A83" w:rsidP="00087A83">
      <w:pPr>
        <w:rPr>
          <w:sz w:val="22"/>
          <w:u w:val="single"/>
        </w:rPr>
      </w:pPr>
      <w:r w:rsidRPr="00D12000">
        <w:rPr>
          <w:rStyle w:val="StyleUnderline"/>
        </w:rPr>
        <w:t>Most economic research on the effects of immigration focuses on the effects of immigrants as adding to the supply of labor</w:t>
      </w:r>
      <w:r w:rsidRPr="00D12000">
        <w:t xml:space="preserve">. Prominent examples include Card (1990), Borjas (2003), and Aydemir and Borjas (2011) </w:t>
      </w:r>
      <w:r w:rsidRPr="00D12000">
        <w:rPr>
          <w:rStyle w:val="StyleUnderline"/>
        </w:rPr>
        <w:t>who look for wage effects of immigration as a rightward shift of the labor supply curve;</w:t>
      </w:r>
      <w:r w:rsidRPr="00D12000">
        <w:t xml:space="preserve"> and Ottaviano and Peri (2012), who argue that immigration adds a new factor of production, labor with a different skill mix. See Friedberg and Hunt (1995) for numerous other examples. This is also the approach to immigration implicit in some objections to immigration in the political arena. For example, Senator Jeff Sessions of Alabama recently objected to a proposed immigration reform bill on grounds that it would lead to a rise in the supply of labor and a drop in some native-born workers’ wages.1 However, </w:t>
      </w:r>
      <w:r w:rsidRPr="00D12000">
        <w:rPr>
          <w:rStyle w:val="StyleUnderline"/>
        </w:rPr>
        <w:t>in general equilibrium immigrants will affect not only labor supply, but also labor demand</w:t>
      </w:r>
      <w:r w:rsidRPr="00D12000">
        <w:t xml:space="preserve">. Many accounts by journalists and other non-economists emphasize the point that </w:t>
      </w:r>
      <w:r w:rsidRPr="00D12000">
        <w:rPr>
          <w:rStyle w:val="StyleUnderline"/>
        </w:rPr>
        <w:t>immigrants do not serve only as additional workers, but also as additional consumers, and as a result can provide a boost for the local labor market by increasing</w:t>
      </w:r>
      <w:r w:rsidRPr="00D12000">
        <w:t xml:space="preserve"> </w:t>
      </w:r>
      <w:r w:rsidRPr="00D12000">
        <w:rPr>
          <w:rStyle w:val="StyleUnderline"/>
        </w:rPr>
        <w:t>demand</w:t>
      </w:r>
      <w:r w:rsidRPr="00D12000">
        <w:t xml:space="preserve"> for barbers, retail store workers, auto mechanics, school teachers, and the like. This paper studies the effects of immigrants on local labor demand, due to the </w:t>
      </w:r>
      <w:r w:rsidRPr="00D12000">
        <w:rPr>
          <w:rStyle w:val="StyleUnderline"/>
        </w:rPr>
        <w:t xml:space="preserve">increase in consumer demand for local services created by immigrants. </w:t>
      </w:r>
      <w:r w:rsidRPr="00D12000">
        <w:t xml:space="preserve">We show how in a simple general equilibrium model </w:t>
      </w:r>
      <w:r w:rsidRPr="00D12000">
        <w:rPr>
          <w:rStyle w:val="StyleUnderline"/>
        </w:rPr>
        <w:t>this demand effect can provide two benefits to local native-born workers</w:t>
      </w:r>
      <w:r w:rsidRPr="00D12000">
        <w:t xml:space="preserve">: </w:t>
      </w:r>
      <w:r w:rsidRPr="00D12000">
        <w:rPr>
          <w:rStyle w:val="StyleUnderline"/>
        </w:rPr>
        <w:t>It can soften the effect of the increase of labor supply on wages, by shifting the demand for labor to the right just as the supply is also shifting to the right</w:t>
      </w:r>
      <w:r w:rsidRPr="00D12000">
        <w:t xml:space="preserve">; and </w:t>
      </w:r>
      <w:r w:rsidRPr="00D12000">
        <w:rPr>
          <w:rStyle w:val="StyleUnderline"/>
        </w:rPr>
        <w:t>it can lead to an increase in the diversity of local services, conferring an indirect benefit on native-born consumers.</w:t>
      </w:r>
      <w:r w:rsidRPr="00D12000">
        <w:t xml:space="preserve"> Taken together, </w:t>
      </w:r>
      <w:r w:rsidRPr="00D12000">
        <w:rPr>
          <w:rStyle w:val="StyleUnderline"/>
        </w:rPr>
        <w:t>these effects mean that local real wages can rise as a result of immigration</w:t>
      </w:r>
      <w:r w:rsidRPr="00D12000">
        <w:t xml:space="preserve">, even in a model where native-born and immigrant labor are perfect substitutes. We take these propositions to US Census data from 1980 to 2000, and find that each </w:t>
      </w:r>
      <w:r w:rsidRPr="00D12000">
        <w:rPr>
          <w:rStyle w:val="StyleUnderline"/>
        </w:rPr>
        <w:t xml:space="preserve">immigrant on average generates 1.2 local jobs for local workers, most of them going to native-born workers, and 62% of them in the non-tradables sector. These findings are consistent with a strong effect of local labor demand, generating substantial increases in local services diversity. </w:t>
      </w:r>
    </w:p>
    <w:p w:rsidR="00087A83" w:rsidRPr="00D12000" w:rsidRDefault="00087A83" w:rsidP="00087A83">
      <w:pPr>
        <w:pStyle w:val="Heading4"/>
        <w:rPr>
          <w:rFonts w:cs="Times New Roman"/>
        </w:rPr>
      </w:pPr>
      <w:r w:rsidRPr="00D12000">
        <w:rPr>
          <w:rFonts w:cs="Times New Roman"/>
        </w:rPr>
        <w:t>Link turn outweighs the link</w:t>
      </w:r>
    </w:p>
    <w:p w:rsidR="00087A83" w:rsidRPr="00D12000" w:rsidRDefault="00087A83" w:rsidP="00087A83">
      <w:r w:rsidRPr="00D12000">
        <w:rPr>
          <w:rStyle w:val="Style13ptBold"/>
        </w:rPr>
        <w:t>Dustman and Preston 13</w:t>
      </w:r>
      <w:r w:rsidRPr="00D12000">
        <w:t>, Christian Dustman is the director of the Centre for Research and Analysis on Migration, is a professor of economics at University College London. Ian P. Preston worjs at the Centre for Research and Analysis on Migration and University College London, 2013(“The Effect of Immigration along the Distribution of Wages”, Review of Economic Studies published by Oxford Press, April 18, http://www.ucl.ac.uk/~uctpb21/Cpapers/Review%20of%20Economic%20Studies-2013-Dustmann-145-73.pdf)</w:t>
      </w:r>
    </w:p>
    <w:p w:rsidR="00087A83" w:rsidRDefault="00087A83" w:rsidP="00987627">
      <w:r w:rsidRPr="00D12000">
        <w:t xml:space="preserve">We suggest a strategy that circumvents this problem. Based on our theoretical framework, where we allow for many different skill types, we derive an estimable model where we allocate immigrants to skill groups according to their observed position in the native wage distribution rather than pre-allocating them to skill groups according to their observed characteristics. </w:t>
      </w:r>
      <w:r w:rsidRPr="00D12000">
        <w:rPr>
          <w:rStyle w:val="StyleUnderline"/>
        </w:rPr>
        <w:t xml:space="preserve">We then estimate the wage effects of immigration across the distribution of native wages. </w:t>
      </w:r>
      <w:r w:rsidRPr="00D12000">
        <w:t>With this approach, no ex ante restriction is imposed on where immigrants compete with natives</w:t>
      </w:r>
      <w:r w:rsidRPr="00D12000">
        <w:rPr>
          <w:rStyle w:val="StyleUnderline"/>
        </w:rPr>
        <w:t>. A key assumption of our method, which identifies skill types with their position in the wage distribution, is rank insensitivity: immigration must not change ranks in the wage distribution</w:t>
      </w:r>
      <w:r w:rsidRPr="00D12000">
        <w:t xml:space="preserve">. We derive a simple test for this assumption. Based on our data, we find that rank insensitivity holds in our case. Our empirical investigation first demonstrates that immigrants to the U.K. over the period we consider are on average far better educated than natives. </w:t>
      </w:r>
      <w:r w:rsidRPr="00D12000">
        <w:rPr>
          <w:rStyle w:val="StyleUnderline"/>
        </w:rPr>
        <w:t>But while perfect substitutability of immigrants with natives within measured age–skill groups would imply that immigrants are located at the upper and middle part of the wage distribution</w:t>
      </w:r>
      <w:r w:rsidRPr="00D12000">
        <w:t xml:space="preserve">, their observed location after arrival is at the lower end of this distribution. Our estimated wage effects along the wage distribution are strikingly in line with the observed location of immigrants: </w:t>
      </w:r>
      <w:r w:rsidRPr="00D12000">
        <w:rPr>
          <w:rStyle w:val="StyleUnderline"/>
        </w:rPr>
        <w:t>while immigration depresses wages below the 20th percentile, it contributes to wage growth above the 40th percentile.</w:t>
      </w:r>
      <w:r w:rsidRPr="00D12000">
        <w:t xml:space="preserve"> We also find that </w:t>
      </w:r>
      <w:r w:rsidRPr="00D12000">
        <w:rPr>
          <w:rStyle w:val="Emphasis"/>
        </w:rPr>
        <w:t>the average effects of immigration on wages are slightly positive.</w:t>
      </w:r>
      <w:r w:rsidRPr="00D12000">
        <w:rPr>
          <w:rStyle w:val="StyleUnderline"/>
        </w:rPr>
        <w:t xml:space="preserve"> </w:t>
      </w:r>
      <w:r w:rsidRPr="00D12000">
        <w:t xml:space="preserve">This is in principle possible within a model where </w:t>
      </w:r>
      <w:r w:rsidRPr="00D12000">
        <w:rPr>
          <w:rStyle w:val="Emphasis"/>
        </w:rPr>
        <w:t>capital supply is elastic, due to complementarities of workers at different parts of the wage distribution.</w:t>
      </w:r>
      <w:r w:rsidRPr="00D12000">
        <w:t xml:space="preserve"> Simulations of our model, based on the actual distribution of immigrants across the wage distribution, suggest that the average </w:t>
      </w:r>
      <w:r w:rsidRPr="00D12000">
        <w:rPr>
          <w:rStyle w:val="Emphasis"/>
        </w:rPr>
        <w:t>wage effects we find, although relatively modest, are too large to be explained by such a surplus argument alone</w:t>
      </w:r>
      <w:r w:rsidRPr="00D12000">
        <w:t xml:space="preserve">. In the last section of the paper, we discuss possible alternative mechanisms that may explain our estimates, like </w:t>
      </w:r>
      <w:r w:rsidRPr="00D12000">
        <w:rPr>
          <w:rStyle w:val="StyleUnderline"/>
        </w:rPr>
        <w:t>deviations of immigrant remuneration from contribution to production because of either initial mismatch or immigrant downgrading</w:t>
      </w:r>
      <w:r w:rsidRPr="00D12000">
        <w:t>.</w:t>
      </w:r>
    </w:p>
    <w:p w:rsidR="007203DD" w:rsidRDefault="007203DD" w:rsidP="007203DD">
      <w:pPr>
        <w:pStyle w:val="Heading4"/>
      </w:pPr>
      <w:r>
        <w:t>Their models assume that job growth is fixed</w:t>
      </w:r>
    </w:p>
    <w:p w:rsidR="007203DD" w:rsidRPr="00E55F30"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7203DD" w:rsidRPr="00413659" w:rsidRDefault="007203DD" w:rsidP="007203DD">
      <w:r w:rsidRPr="00413659">
        <w:rPr>
          <w:rStyle w:val="StyleUnderline"/>
        </w:rPr>
        <w:t>Immigration has been in the news a lot recently, along with many</w:t>
      </w:r>
      <w:r>
        <w:rPr>
          <w:rStyle w:val="StyleUnderline"/>
        </w:rPr>
        <w:t xml:space="preserve"> </w:t>
      </w:r>
      <w:r w:rsidRPr="00413659">
        <w:rPr>
          <w:rStyle w:val="Emphasis"/>
        </w:rPr>
        <w:t>strong claims</w:t>
      </w:r>
      <w:r w:rsidRPr="00413659">
        <w:rPr>
          <w:rStyle w:val="StyleUnderline"/>
        </w:rPr>
        <w:t xml:space="preserve"> about how it harms workers</w:t>
      </w:r>
      <w:r w:rsidRPr="00413659">
        <w:t xml:space="preserve">. </w:t>
      </w:r>
      <w:r w:rsidRPr="00413659">
        <w:rPr>
          <w:rStyle w:val="StyleUnderline"/>
        </w:rPr>
        <w:t>This article reviews what</w:t>
      </w:r>
      <w:r>
        <w:rPr>
          <w:rStyle w:val="StyleUnderline"/>
        </w:rPr>
        <w:t xml:space="preserve"> </w:t>
      </w:r>
      <w:r w:rsidRPr="00413659">
        <w:rPr>
          <w:rStyle w:val="StyleUnderline"/>
        </w:rPr>
        <w:t>research by economists says about how immigration affects workers</w:t>
      </w:r>
      <w:r w:rsidRPr="00413659">
        <w:t>.</w:t>
      </w:r>
      <w:r>
        <w:t xml:space="preserve"> </w:t>
      </w:r>
      <w:r w:rsidRPr="00413659">
        <w:t xml:space="preserve">This </w:t>
      </w:r>
      <w:r w:rsidRPr="00413659">
        <w:rPr>
          <w:rStyle w:val="Emphasis"/>
        </w:rPr>
        <w:t>requires first getting past common misconceptions</w:t>
      </w:r>
      <w:r w:rsidRPr="00413659">
        <w:t xml:space="preserve"> </w:t>
      </w:r>
      <w:r w:rsidRPr="00413659">
        <w:rPr>
          <w:rStyle w:val="StyleUnderline"/>
        </w:rPr>
        <w:t>that pervade</w:t>
      </w:r>
      <w:r>
        <w:rPr>
          <w:rStyle w:val="StyleUnderline"/>
        </w:rPr>
        <w:t xml:space="preserve"> </w:t>
      </w:r>
      <w:r w:rsidRPr="00413659">
        <w:rPr>
          <w:rStyle w:val="StyleUnderline"/>
        </w:rPr>
        <w:t xml:space="preserve">press accounts and </w:t>
      </w:r>
      <w:r w:rsidRPr="00413659">
        <w:rPr>
          <w:rStyle w:val="Emphasis"/>
        </w:rPr>
        <w:t>public policy debates</w:t>
      </w:r>
      <w:r w:rsidRPr="00413659">
        <w:rPr>
          <w:rStyle w:val="StyleUnderline"/>
        </w:rPr>
        <w:t xml:space="preserve"> about immigration</w:t>
      </w:r>
      <w:r w:rsidRPr="00413659">
        <w:t>, some of</w:t>
      </w:r>
      <w:r>
        <w:t xml:space="preserve"> </w:t>
      </w:r>
      <w:r w:rsidRPr="00413659">
        <w:rPr>
          <w:rStyle w:val="StyleUnderline"/>
        </w:rPr>
        <w:t>which</w:t>
      </w:r>
      <w:r w:rsidRPr="00413659">
        <w:t xml:space="preserve"> </w:t>
      </w:r>
      <w:r w:rsidRPr="00413659">
        <w:rPr>
          <w:rStyle w:val="StyleUnderline"/>
        </w:rPr>
        <w:t>even claim to come from economics</w:t>
      </w:r>
      <w:r w:rsidRPr="00413659">
        <w:t>. Unfortunately, these</w:t>
      </w:r>
      <w:r>
        <w:t xml:space="preserve"> </w:t>
      </w:r>
      <w:r w:rsidRPr="00413659">
        <w:rPr>
          <w:rStyle w:val="Emphasis"/>
        </w:rPr>
        <w:t>misconceptions usually lead to exactly the wrong policy conclusions</w:t>
      </w:r>
      <w:r>
        <w:rPr>
          <w:rStyle w:val="Emphasis"/>
        </w:rPr>
        <w:t xml:space="preserve"> </w:t>
      </w:r>
      <w:r w:rsidRPr="00413659">
        <w:rPr>
          <w:rStyle w:val="Emphasis"/>
        </w:rPr>
        <w:t>about immigration</w:t>
      </w:r>
      <w:r w:rsidRPr="00413659">
        <w:t>—</w:t>
      </w:r>
      <w:r w:rsidRPr="00413659">
        <w:rPr>
          <w:rStyle w:val="StyleUnderline"/>
        </w:rPr>
        <w:t>policies that tend to make the United States</w:t>
      </w:r>
      <w:r>
        <w:rPr>
          <w:rStyle w:val="StyleUnderline"/>
        </w:rPr>
        <w:t xml:space="preserve"> </w:t>
      </w:r>
      <w:r w:rsidRPr="00413659">
        <w:rPr>
          <w:rStyle w:val="Emphasis"/>
        </w:rPr>
        <w:t>worse off</w:t>
      </w:r>
      <w:r w:rsidRPr="00413659">
        <w:rPr>
          <w:rStyle w:val="StyleUnderline"/>
        </w:rPr>
        <w:t xml:space="preserve">. </w:t>
      </w:r>
      <w:r w:rsidRPr="00413659">
        <w:t xml:space="preserve">This is why </w:t>
      </w:r>
      <w:r w:rsidRPr="00413659">
        <w:rPr>
          <w:rStyle w:val="StyleUnderline"/>
        </w:rPr>
        <w:t>it is important have the right economic model</w:t>
      </w:r>
      <w:r>
        <w:rPr>
          <w:rStyle w:val="StyleUnderline"/>
        </w:rPr>
        <w:t xml:space="preserve"> </w:t>
      </w:r>
      <w:r w:rsidRPr="00413659">
        <w:rPr>
          <w:rStyle w:val="StyleUnderline"/>
        </w:rPr>
        <w:t>of immigration.</w:t>
      </w:r>
      <w:r w:rsidRPr="00413659">
        <w:t xml:space="preserve"> This article first covers two common “wrong” models</w:t>
      </w:r>
      <w:r>
        <w:t xml:space="preserve"> </w:t>
      </w:r>
      <w:r w:rsidRPr="00413659">
        <w:t>of immigration, before explaining the “right” model. The right</w:t>
      </w:r>
      <w:r>
        <w:t xml:space="preserve"> </w:t>
      </w:r>
      <w:r w:rsidRPr="00413659">
        <w:t>model is confirmed by a large body of empirical evidence, which will</w:t>
      </w:r>
      <w:r>
        <w:t xml:space="preserve"> </w:t>
      </w:r>
      <w:r w:rsidRPr="00413659">
        <w:t>be described here as well.</w:t>
      </w:r>
      <w:r>
        <w:t xml:space="preserve"> </w:t>
      </w:r>
      <w:r w:rsidRPr="00413659">
        <w:rPr>
          <w:rStyle w:val="StyleUnderline"/>
        </w:rPr>
        <w:t>A frequent starting point for concern about immigration in public</w:t>
      </w:r>
      <w:r>
        <w:rPr>
          <w:rStyle w:val="StyleUnderline"/>
        </w:rPr>
        <w:t xml:space="preserve"> </w:t>
      </w:r>
      <w:r w:rsidRPr="00413659">
        <w:rPr>
          <w:rStyle w:val="StyleUnderline"/>
        </w:rPr>
        <w:t>discussion is the large number of immigrants in the United States</w:t>
      </w:r>
      <w:r w:rsidRPr="00413659">
        <w:t>.</w:t>
      </w:r>
      <w:r>
        <w:t xml:space="preserve"> </w:t>
      </w:r>
      <w:r w:rsidRPr="00413659">
        <w:rPr>
          <w:rStyle w:val="StyleUnderline"/>
        </w:rPr>
        <w:t>There are currently 42 million immigrants</w:t>
      </w:r>
      <w:r w:rsidRPr="00413659">
        <w:t xml:space="preserve"> in the country, and they</w:t>
      </w:r>
      <w:r>
        <w:t xml:space="preserve"> </w:t>
      </w:r>
      <w:r w:rsidRPr="00413659">
        <w:rPr>
          <w:rStyle w:val="StyleUnderline"/>
        </w:rPr>
        <w:t>make up almost 17 percent of workers</w:t>
      </w:r>
      <w:r w:rsidRPr="00413659">
        <w:t xml:space="preserve">, a historic high. </w:t>
      </w:r>
      <w:r w:rsidRPr="00413659">
        <w:rPr>
          <w:rStyle w:val="StyleUnderline"/>
        </w:rPr>
        <w:t>This is often</w:t>
      </w:r>
      <w:r>
        <w:rPr>
          <w:rStyle w:val="StyleUnderline"/>
        </w:rPr>
        <w:t xml:space="preserve"> </w:t>
      </w:r>
      <w:r w:rsidRPr="00413659">
        <w:rPr>
          <w:rStyle w:val="StyleUnderline"/>
        </w:rPr>
        <w:t>compared to another large number—the number of unemployed</w:t>
      </w:r>
      <w:r w:rsidRPr="00413659">
        <w:t>. It</w:t>
      </w:r>
      <w:r>
        <w:t xml:space="preserve"> </w:t>
      </w:r>
      <w:r w:rsidRPr="00413659">
        <w:t>is not hard to find policy briefs and news articles with titles like “All</w:t>
      </w:r>
      <w:r>
        <w:t xml:space="preserve"> </w:t>
      </w:r>
      <w:r w:rsidRPr="00413659">
        <w:t>Employment Growth Since 2000 Went to Immigrants” (Zeigler and</w:t>
      </w:r>
      <w:r>
        <w:t xml:space="preserve"> </w:t>
      </w:r>
      <w:r w:rsidRPr="00413659">
        <w:t>Camerota 2014) and “Illegal Immigrants Outnumber Unemployed</w:t>
      </w:r>
      <w:r>
        <w:t xml:space="preserve"> </w:t>
      </w:r>
      <w:r w:rsidRPr="00413659">
        <w:t>Americans” (Meyer 2015).</w:t>
      </w:r>
      <w:r>
        <w:t xml:space="preserve"> </w:t>
      </w:r>
      <w:r w:rsidRPr="00413659">
        <w:rPr>
          <w:rStyle w:val="StyleUnderline"/>
        </w:rPr>
        <w:t>What is the point of such comparisons</w:t>
      </w:r>
      <w:r w:rsidRPr="00413659">
        <w:t xml:space="preserve">? </w:t>
      </w:r>
      <w:r w:rsidRPr="00413659">
        <w:rPr>
          <w:rStyle w:val="StyleUnderline"/>
        </w:rPr>
        <w:t>Such articles usually do</w:t>
      </w:r>
      <w:r>
        <w:rPr>
          <w:rStyle w:val="StyleUnderline"/>
        </w:rPr>
        <w:t xml:space="preserve"> </w:t>
      </w:r>
      <w:r w:rsidRPr="00413659">
        <w:rPr>
          <w:rStyle w:val="StyleUnderline"/>
        </w:rPr>
        <w:t xml:space="preserve">not lay out an explicit reason, </w:t>
      </w:r>
      <w:r w:rsidRPr="00413659">
        <w:t xml:space="preserve">but </w:t>
      </w:r>
      <w:r w:rsidRPr="00413659">
        <w:rPr>
          <w:rStyle w:val="StyleUnderline"/>
        </w:rPr>
        <w:t>the desired implication is nevertheless</w:t>
      </w:r>
      <w:r>
        <w:rPr>
          <w:rStyle w:val="StyleUnderline"/>
        </w:rPr>
        <w:t xml:space="preserve"> </w:t>
      </w:r>
      <w:r w:rsidRPr="00413659">
        <w:rPr>
          <w:rStyle w:val="StyleUnderline"/>
        </w:rPr>
        <w:t>clear: If we got rid of immigrants, jobs would open up for nativ</w:t>
      </w:r>
      <w:r>
        <w:rPr>
          <w:rStyle w:val="StyleUnderline"/>
        </w:rPr>
        <w:t>e-</w:t>
      </w:r>
      <w:r w:rsidRPr="00413659">
        <w:rPr>
          <w:rStyle w:val="StyleUnderline"/>
        </w:rPr>
        <w:t>born</w:t>
      </w:r>
      <w:r>
        <w:rPr>
          <w:rStyle w:val="StyleUnderline"/>
        </w:rPr>
        <w:t xml:space="preserve"> </w:t>
      </w:r>
      <w:r w:rsidRPr="00413659">
        <w:rPr>
          <w:rStyle w:val="StyleUnderline"/>
        </w:rPr>
        <w:t>workers.</w:t>
      </w:r>
      <w:r w:rsidRPr="00413659">
        <w:t xml:space="preserve"> But why would that be? </w:t>
      </w:r>
      <w:r w:rsidRPr="00413659">
        <w:rPr>
          <w:rStyle w:val="StyleUnderline"/>
        </w:rPr>
        <w:t xml:space="preserve">Implicitly, the </w:t>
      </w:r>
      <w:r w:rsidRPr="00413659">
        <w:rPr>
          <w:rStyle w:val="Emphasis"/>
        </w:rPr>
        <w:t>authors</w:t>
      </w:r>
      <w:r w:rsidRPr="00413659">
        <w:rPr>
          <w:rStyle w:val="StyleUnderline"/>
        </w:rPr>
        <w:t xml:space="preserve"> of such</w:t>
      </w:r>
      <w:r>
        <w:rPr>
          <w:rStyle w:val="StyleUnderline"/>
        </w:rPr>
        <w:t xml:space="preserve"> </w:t>
      </w:r>
      <w:r w:rsidRPr="00413659">
        <w:rPr>
          <w:rStyle w:val="StyleUnderline"/>
        </w:rPr>
        <w:t xml:space="preserve">articles assume—or want the reader to </w:t>
      </w:r>
      <w:r w:rsidRPr="00413659">
        <w:rPr>
          <w:rStyle w:val="Emphasis"/>
        </w:rPr>
        <w:t>presume</w:t>
      </w:r>
      <w:r w:rsidRPr="00413659">
        <w:rPr>
          <w:rStyle w:val="StyleUnderline"/>
        </w:rPr>
        <w:t>—that there are a</w:t>
      </w:r>
      <w:r>
        <w:rPr>
          <w:rStyle w:val="StyleUnderline"/>
        </w:rPr>
        <w:t xml:space="preserve"> </w:t>
      </w:r>
      <w:r w:rsidRPr="00413659">
        <w:rPr>
          <w:rStyle w:val="Emphasis"/>
        </w:rPr>
        <w:t>fixed number of jobs available</w:t>
      </w:r>
      <w:r w:rsidRPr="00413659">
        <w:t>. That brings me to Wrong Model 1.</w:t>
      </w:r>
      <w:r>
        <w:t xml:space="preserve"> </w:t>
      </w:r>
      <w:r w:rsidRPr="00413659">
        <w:rPr>
          <w:rStyle w:val="StyleUnderline"/>
        </w:rPr>
        <w:t>Wrong Model 1: Fixed Number of Jobs</w:t>
      </w:r>
      <w:r>
        <w:rPr>
          <w:rStyle w:val="StyleUnderline"/>
        </w:rPr>
        <w:t xml:space="preserve"> </w:t>
      </w:r>
      <w:r w:rsidRPr="00413659">
        <w:t xml:space="preserve">The </w:t>
      </w:r>
      <w:r w:rsidRPr="00413659">
        <w:rPr>
          <w:rStyle w:val="StyleUnderline"/>
        </w:rPr>
        <w:t>reasoning behind comparing the number of immigrants to the</w:t>
      </w:r>
      <w:r>
        <w:rPr>
          <w:rStyle w:val="StyleUnderline"/>
        </w:rPr>
        <w:t xml:space="preserve"> </w:t>
      </w:r>
      <w:r w:rsidRPr="00413659">
        <w:rPr>
          <w:rStyle w:val="StyleUnderline"/>
        </w:rPr>
        <w:t>number of unemployed is that there is a supposedly fixed pool of jobs,</w:t>
      </w:r>
      <w:r>
        <w:rPr>
          <w:rStyle w:val="StyleUnderline"/>
        </w:rPr>
        <w:t xml:space="preserve"> </w:t>
      </w:r>
      <w:r w:rsidRPr="00413659">
        <w:rPr>
          <w:rStyle w:val="StyleUnderline"/>
        </w:rPr>
        <w:t>so that every immigrant who has a job is taking a job away from a</w:t>
      </w:r>
      <w:r>
        <w:rPr>
          <w:rStyle w:val="StyleUnderline"/>
        </w:rPr>
        <w:t xml:space="preserve"> </w:t>
      </w:r>
      <w:r w:rsidRPr="00413659">
        <w:rPr>
          <w:rStyle w:val="StyleUnderline"/>
        </w:rPr>
        <w:t>native-born worker</w:t>
      </w:r>
      <w:r w:rsidRPr="00413659">
        <w:t xml:space="preserve">. </w:t>
      </w:r>
      <w:r w:rsidRPr="00413659">
        <w:rPr>
          <w:rStyle w:val="Emphasis"/>
        </w:rPr>
        <w:t>This is patently false</w:t>
      </w:r>
      <w:r w:rsidRPr="00413659">
        <w:t>. This faulty reasoning may</w:t>
      </w:r>
      <w:r>
        <w:t xml:space="preserve"> </w:t>
      </w:r>
      <w:r w:rsidRPr="00413659">
        <w:t>originate from a kind of small-scale thinking: people might imagine an</w:t>
      </w:r>
      <w:r>
        <w:t xml:space="preserve"> </w:t>
      </w:r>
      <w:r w:rsidRPr="00413659">
        <w:t>immigrant beating out a native-born worker for a specific job</w:t>
      </w:r>
      <w:r>
        <w:t xml:space="preserve"> </w:t>
      </w:r>
      <w:r w:rsidRPr="00413659">
        <w:t xml:space="preserve">opening. However, </w:t>
      </w:r>
      <w:r w:rsidRPr="00413659">
        <w:rPr>
          <w:rStyle w:val="StyleUnderline"/>
        </w:rPr>
        <w:t>this reasoning does not scale up to the level of a</w:t>
      </w:r>
      <w:r>
        <w:rPr>
          <w:rStyle w:val="StyleUnderline"/>
        </w:rPr>
        <w:t xml:space="preserve"> </w:t>
      </w:r>
      <w:r w:rsidRPr="00413659">
        <w:rPr>
          <w:rStyle w:val="Emphasis"/>
        </w:rPr>
        <w:t>whole economy</w:t>
      </w:r>
      <w:r w:rsidRPr="00413659">
        <w:t xml:space="preserve">. Indeed, </w:t>
      </w:r>
      <w:r w:rsidRPr="00413659">
        <w:rPr>
          <w:rStyle w:val="StyleUnderline"/>
        </w:rPr>
        <w:t>economists</w:t>
      </w:r>
      <w:r w:rsidRPr="00413659">
        <w:t xml:space="preserve"> have </w:t>
      </w:r>
      <w:r w:rsidRPr="00413659">
        <w:rPr>
          <w:rStyle w:val="StyleUnderline"/>
        </w:rPr>
        <w:t>argued against this idea</w:t>
      </w:r>
      <w:r w:rsidRPr="00413659">
        <w:t xml:space="preserve"> for</w:t>
      </w:r>
      <w:r>
        <w:t xml:space="preserve"> </w:t>
      </w:r>
      <w:r w:rsidRPr="00413659">
        <w:t>a very long time—</w:t>
      </w:r>
      <w:r w:rsidRPr="00413659">
        <w:rPr>
          <w:rStyle w:val="StyleUnderline"/>
        </w:rPr>
        <w:t>though apparently not very successfully</w:t>
      </w:r>
      <w:r w:rsidRPr="00413659">
        <w:t>. Economist</w:t>
      </w:r>
      <w:r>
        <w:t xml:space="preserve"> </w:t>
      </w:r>
      <w:r w:rsidRPr="00413659">
        <w:t>David Schloss termed it the “lump of labor fallacy” and thoroughly</w:t>
      </w:r>
      <w:r>
        <w:t xml:space="preserve"> </w:t>
      </w:r>
      <w:r w:rsidRPr="00413659">
        <w:t>refuted it in 1892. It is a wrongheaded idea that just refuses to die.</w:t>
      </w:r>
      <w:r>
        <w:t xml:space="preserve"> </w:t>
      </w:r>
      <w:r w:rsidRPr="00413659">
        <w:rPr>
          <w:rStyle w:val="StyleUnderline"/>
        </w:rPr>
        <w:t>At a basic level</w:t>
      </w:r>
      <w:r w:rsidRPr="00413659">
        <w:t xml:space="preserve">, </w:t>
      </w:r>
      <w:r w:rsidRPr="00413659">
        <w:rPr>
          <w:rStyle w:val="StyleUnderline"/>
        </w:rPr>
        <w:t>the number of jobs in the United States is far from</w:t>
      </w:r>
      <w:r>
        <w:rPr>
          <w:rStyle w:val="StyleUnderline"/>
        </w:rPr>
        <w:t xml:space="preserve"> </w:t>
      </w:r>
      <w:r w:rsidRPr="00413659">
        <w:rPr>
          <w:rStyle w:val="StyleUnderline"/>
        </w:rPr>
        <w:t>fixed</w:t>
      </w:r>
      <w:r w:rsidRPr="00413659">
        <w:t xml:space="preserve">. In fact, </w:t>
      </w:r>
      <w:r w:rsidRPr="00413659">
        <w:rPr>
          <w:rStyle w:val="StyleUnderline"/>
        </w:rPr>
        <w:t xml:space="preserve">the </w:t>
      </w:r>
      <w:r w:rsidRPr="00413659">
        <w:rPr>
          <w:rStyle w:val="Emphasis"/>
        </w:rPr>
        <w:t>number of jobs</w:t>
      </w:r>
      <w:r w:rsidRPr="00413659">
        <w:rPr>
          <w:rStyle w:val="StyleUnderline"/>
        </w:rPr>
        <w:t xml:space="preserve"> in the United States has </w:t>
      </w:r>
      <w:r w:rsidRPr="00413659">
        <w:rPr>
          <w:rStyle w:val="Emphasis"/>
        </w:rPr>
        <w:t>more than</w:t>
      </w:r>
      <w:r>
        <w:rPr>
          <w:rStyle w:val="StyleUnderline"/>
        </w:rPr>
        <w:t xml:space="preserve"> </w:t>
      </w:r>
      <w:r w:rsidRPr="00413659">
        <w:rPr>
          <w:rStyle w:val="Emphasis"/>
        </w:rPr>
        <w:t>doubled in the past 50 years</w:t>
      </w:r>
      <w:r w:rsidRPr="00413659">
        <w:rPr>
          <w:rStyle w:val="StyleUnderline"/>
        </w:rPr>
        <w:t>,</w:t>
      </w:r>
      <w:r w:rsidRPr="00413659">
        <w:t xml:space="preserve"> as Figure 1 shows. That is not to say it</w:t>
      </w:r>
      <w:r>
        <w:t xml:space="preserve"> </w:t>
      </w:r>
      <w:r w:rsidRPr="00413659">
        <w:t>is going up at every moment. There are ups and downs, as Figure 1</w:t>
      </w:r>
      <w:r>
        <w:t xml:space="preserve"> </w:t>
      </w:r>
      <w:r w:rsidRPr="00413659">
        <w:t>also shows. During recessions job growth may stagnate for a while.</w:t>
      </w:r>
      <w:r>
        <w:t xml:space="preserve"> </w:t>
      </w:r>
      <w:r w:rsidRPr="00413659">
        <w:t>Periods of slow growth, like the past decade, are when the economy</w:t>
      </w:r>
      <w:r>
        <w:t xml:space="preserve"> </w:t>
      </w:r>
      <w:r w:rsidRPr="00413659">
        <w:t>starts to feel zero sum, and when fallacious lump of labor thinking</w:t>
      </w:r>
      <w:r>
        <w:t xml:space="preserve"> </w:t>
      </w:r>
      <w:r w:rsidRPr="00413659">
        <w:t>tends to emerge in public policy discussions.</w:t>
      </w:r>
      <w:r>
        <w:t xml:space="preserve"> </w:t>
      </w:r>
      <w:r w:rsidRPr="00413659">
        <w:rPr>
          <w:rStyle w:val="StyleUnderline"/>
        </w:rPr>
        <w:t>There is a large body of empirical research that directly examines</w:t>
      </w:r>
      <w:r>
        <w:rPr>
          <w:rStyle w:val="StyleUnderline"/>
        </w:rPr>
        <w:t xml:space="preserve"> </w:t>
      </w:r>
      <w:r w:rsidRPr="00413659">
        <w:rPr>
          <w:rStyle w:val="StyleUnderline"/>
        </w:rPr>
        <w:t>the extent to which immigrants “take jobs” from natives.</w:t>
      </w:r>
      <w:r w:rsidRPr="00413659">
        <w:t xml:space="preserve"> These studies</w:t>
      </w:r>
      <w:r>
        <w:t xml:space="preserve"> </w:t>
      </w:r>
      <w:r w:rsidRPr="00413659">
        <w:t>ask: “</w:t>
      </w:r>
      <w:r w:rsidRPr="00413659">
        <w:rPr>
          <w:rStyle w:val="StyleUnderline"/>
        </w:rPr>
        <w:t>Per immigrant who comes in, how many natives lose their</w:t>
      </w:r>
      <w:r>
        <w:rPr>
          <w:rStyle w:val="StyleUnderline"/>
        </w:rPr>
        <w:t xml:space="preserve"> </w:t>
      </w:r>
      <w:r w:rsidRPr="00413659">
        <w:rPr>
          <w:rStyle w:val="StyleUnderline"/>
        </w:rPr>
        <w:t>jo</w:t>
      </w:r>
      <w:r w:rsidRPr="00413659">
        <w:t xml:space="preserve">b?” </w:t>
      </w:r>
      <w:r w:rsidRPr="00413659">
        <w:rPr>
          <w:rStyle w:val="StyleUnderline"/>
        </w:rPr>
        <w:t>This research finds basically the opposite of the popular conception:</w:t>
      </w:r>
      <w:r>
        <w:rPr>
          <w:rStyle w:val="StyleUnderline"/>
        </w:rPr>
        <w:t xml:space="preserve"> </w:t>
      </w:r>
      <w:r w:rsidRPr="00413659">
        <w:rPr>
          <w:rStyle w:val="StyleUnderline"/>
        </w:rPr>
        <w:t>not only do immigrants not take jobs from the native-born;</w:t>
      </w:r>
      <w:r>
        <w:rPr>
          <w:rStyle w:val="StyleUnderline"/>
        </w:rPr>
        <w:t xml:space="preserve"> </w:t>
      </w:r>
      <w:r w:rsidRPr="00413659">
        <w:rPr>
          <w:rStyle w:val="StyleUnderline"/>
        </w:rPr>
        <w:t xml:space="preserve">if anything, </w:t>
      </w:r>
      <w:r w:rsidRPr="00413659">
        <w:rPr>
          <w:rStyle w:val="Emphasis"/>
        </w:rPr>
        <w:t>they slightly create jobs for natives</w:t>
      </w:r>
      <w:r w:rsidRPr="00413659">
        <w:rPr>
          <w:rStyle w:val="StyleUnderline"/>
        </w:rPr>
        <w:t>.</w:t>
      </w:r>
      <w:r>
        <w:rPr>
          <w:rStyle w:val="StyleUnderline"/>
        </w:rPr>
        <w:t xml:space="preserve"> </w:t>
      </w:r>
      <w:r w:rsidRPr="00413659">
        <w:t>1 To put it differently</w:t>
      </w:r>
      <w:r>
        <w:t xml:space="preserve"> </w:t>
      </w:r>
      <w:r w:rsidRPr="00413659">
        <w:t>[FIGURE 1 OMITTED]</w:t>
      </w:r>
      <w:r>
        <w:t xml:space="preserve"> </w:t>
      </w:r>
      <w:r w:rsidRPr="00413659">
        <w:rPr>
          <w:rStyle w:val="StyleUnderline"/>
        </w:rPr>
        <w:t>it</w:t>
      </w:r>
      <w:r w:rsidRPr="00413659">
        <w:t xml:space="preserve"> </w:t>
      </w:r>
      <w:r w:rsidRPr="00413659">
        <w:rPr>
          <w:rStyle w:val="StyleUnderline"/>
        </w:rPr>
        <w:t>seems that</w:t>
      </w:r>
      <w:r w:rsidRPr="00413659">
        <w:t xml:space="preserve"> </w:t>
      </w:r>
      <w:r w:rsidRPr="00413659">
        <w:rPr>
          <w:rStyle w:val="StyleUnderline"/>
        </w:rPr>
        <w:t>slightly more than one job is created for each immigrant</w:t>
      </w:r>
      <w:r>
        <w:rPr>
          <w:rStyle w:val="StyleUnderline"/>
        </w:rPr>
        <w:t xml:space="preserve"> </w:t>
      </w:r>
      <w:r w:rsidRPr="00413659">
        <w:rPr>
          <w:rStyle w:val="StyleUnderline"/>
        </w:rPr>
        <w:t>arrival.</w:t>
      </w:r>
      <w:r>
        <w:rPr>
          <w:rStyle w:val="StyleUnderline"/>
        </w:rPr>
        <w:t xml:space="preserve"> </w:t>
      </w:r>
      <w:r w:rsidRPr="00413659">
        <w:t xml:space="preserve">Why would this be? A key reason is that </w:t>
      </w:r>
      <w:r w:rsidRPr="00413659">
        <w:rPr>
          <w:rStyle w:val="StyleUnderline"/>
        </w:rPr>
        <w:t>immigrants do not just</w:t>
      </w:r>
      <w:r>
        <w:rPr>
          <w:rStyle w:val="StyleUnderline"/>
        </w:rPr>
        <w:t xml:space="preserve"> </w:t>
      </w:r>
      <w:r w:rsidRPr="00413659">
        <w:rPr>
          <w:rStyle w:val="StyleUnderline"/>
        </w:rPr>
        <w:t>come to the United States and extract money out of the economy</w:t>
      </w:r>
      <w:r w:rsidRPr="00413659">
        <w:t>.</w:t>
      </w:r>
      <w:r>
        <w:t xml:space="preserve"> </w:t>
      </w:r>
      <w:r w:rsidRPr="00413659">
        <w:t xml:space="preserve">Rather, </w:t>
      </w:r>
      <w:r w:rsidRPr="00413659">
        <w:rPr>
          <w:rStyle w:val="StyleUnderline"/>
        </w:rPr>
        <w:t xml:space="preserve">by virtue of being here, they </w:t>
      </w:r>
      <w:r w:rsidRPr="00413659">
        <w:rPr>
          <w:rStyle w:val="Emphasis"/>
        </w:rPr>
        <w:t>generate consumer demand</w:t>
      </w:r>
      <w:r w:rsidRPr="00413659">
        <w:t>.</w:t>
      </w:r>
      <w:r>
        <w:t xml:space="preserve"> </w:t>
      </w:r>
      <w:r w:rsidRPr="00413659">
        <w:rPr>
          <w:rStyle w:val="StyleUnderline"/>
        </w:rPr>
        <w:t>Immigrants demand and buy all the things</w:t>
      </w:r>
      <w:r w:rsidRPr="00413659">
        <w:t xml:space="preserve"> they need to live—</w:t>
      </w:r>
      <w:r>
        <w:t xml:space="preserve"> </w:t>
      </w:r>
      <w:r w:rsidRPr="00413659">
        <w:t>housing, food, clothing, and so on—</w:t>
      </w:r>
      <w:r w:rsidRPr="00413659">
        <w:rPr>
          <w:rStyle w:val="StyleUnderline"/>
        </w:rPr>
        <w:t>and as a result they generate</w:t>
      </w:r>
      <w:r>
        <w:rPr>
          <w:rStyle w:val="StyleUnderline"/>
        </w:rPr>
        <w:t xml:space="preserve"> </w:t>
      </w:r>
      <w:r w:rsidRPr="00413659">
        <w:rPr>
          <w:rStyle w:val="StyleUnderline"/>
        </w:rPr>
        <w:t>demand for new workers</w:t>
      </w:r>
      <w:r w:rsidRPr="00413659">
        <w:t xml:space="preserve">.2 On top of this, </w:t>
      </w:r>
      <w:r w:rsidRPr="00413659">
        <w:rPr>
          <w:rStyle w:val="StyleUnderline"/>
        </w:rPr>
        <w:t xml:space="preserve">immigrants tend to </w:t>
      </w:r>
      <w:r w:rsidRPr="00413659">
        <w:rPr>
          <w:rStyle w:val="Emphasis"/>
        </w:rPr>
        <w:t>specialize</w:t>
      </w:r>
      <w:r>
        <w:rPr>
          <w:rStyle w:val="StyleUnderline"/>
        </w:rPr>
        <w:t xml:space="preserve"> </w:t>
      </w:r>
      <w:r w:rsidRPr="00413659">
        <w:rPr>
          <w:rStyle w:val="StyleUnderline"/>
        </w:rPr>
        <w:t xml:space="preserve">in jobs that </w:t>
      </w:r>
      <w:r w:rsidRPr="00413659">
        <w:rPr>
          <w:rStyle w:val="Emphasis"/>
        </w:rPr>
        <w:t>enhance demand</w:t>
      </w:r>
      <w:r w:rsidRPr="00413659">
        <w:rPr>
          <w:rStyle w:val="StyleUnderline"/>
        </w:rPr>
        <w:t xml:space="preserve"> for native-born workers by making</w:t>
      </w:r>
      <w:r>
        <w:rPr>
          <w:rStyle w:val="StyleUnderline"/>
        </w:rPr>
        <w:t xml:space="preserve"> </w:t>
      </w:r>
      <w:r w:rsidRPr="00413659">
        <w:rPr>
          <w:rStyle w:val="StyleUnderline"/>
        </w:rPr>
        <w:t xml:space="preserve">the </w:t>
      </w:r>
      <w:r w:rsidRPr="00413659">
        <w:rPr>
          <w:rStyle w:val="Emphasis"/>
        </w:rPr>
        <w:t>latter more productive</w:t>
      </w:r>
      <w:r w:rsidRPr="00413659">
        <w:rPr>
          <w:rStyle w:val="StyleUnderline"/>
        </w:rPr>
        <w:t>.</w:t>
      </w:r>
      <w:r w:rsidRPr="00413659">
        <w:t xml:space="preserve"> They also raise product diversity through</w:t>
      </w:r>
      <w:r>
        <w:t xml:space="preserve"> </w:t>
      </w:r>
      <w:r w:rsidRPr="00413659">
        <w:t>both supply and demand channels. For example, you will probably</w:t>
      </w:r>
      <w:r>
        <w:t xml:space="preserve"> </w:t>
      </w:r>
      <w:r w:rsidRPr="00413659">
        <w:t>not be too surprised to learn that immigration increases local restaurant</w:t>
      </w:r>
      <w:r>
        <w:t xml:space="preserve"> </w:t>
      </w:r>
      <w:r w:rsidRPr="00413659">
        <w:t>diversity (Mazzolari and Neumark 2012). The net effect of the</w:t>
      </w:r>
      <w:r>
        <w:t xml:space="preserve"> </w:t>
      </w:r>
      <w:r w:rsidRPr="00413659">
        <w:t>combination of these forces is that immigrants end up creating more</w:t>
      </w:r>
      <w:r>
        <w:t xml:space="preserve"> </w:t>
      </w:r>
      <w:r w:rsidRPr="00413659">
        <w:t>jobs than they take.</w:t>
      </w:r>
      <w:r>
        <w:t xml:space="preserve"> </w:t>
      </w:r>
      <w:r w:rsidRPr="00413659">
        <w:t xml:space="preserve">In sum, </w:t>
      </w:r>
      <w:r w:rsidRPr="00413659">
        <w:rPr>
          <w:rStyle w:val="StyleUnderline"/>
        </w:rPr>
        <w:t xml:space="preserve">the net effect of immigration on jobs is </w:t>
      </w:r>
      <w:r w:rsidRPr="00413659">
        <w:rPr>
          <w:rStyle w:val="Emphasis"/>
        </w:rPr>
        <w:t>exactly the opposite</w:t>
      </w:r>
      <w:r>
        <w:rPr>
          <w:rStyle w:val="Emphasis"/>
        </w:rPr>
        <w:t xml:space="preserve"> </w:t>
      </w:r>
      <w:r w:rsidRPr="00413659">
        <w:rPr>
          <w:rStyle w:val="Emphasis"/>
        </w:rPr>
        <w:t>of common misconceptions.</w:t>
      </w:r>
      <w:r w:rsidRPr="00413659">
        <w:t xml:space="preserve"> </w:t>
      </w:r>
      <w:r w:rsidRPr="00413659">
        <w:rPr>
          <w:rStyle w:val="StyleUnderline"/>
        </w:rPr>
        <w:t>Thus, getting rid of immigrants</w:t>
      </w:r>
      <w:r>
        <w:rPr>
          <w:rStyle w:val="StyleUnderline"/>
        </w:rPr>
        <w:t xml:space="preserve"> </w:t>
      </w:r>
      <w:r w:rsidRPr="00413659">
        <w:rPr>
          <w:rStyle w:val="StyleUnderline"/>
        </w:rPr>
        <w:t>would not open up jobs for natives; it would most likely destroy them</w:t>
      </w:r>
      <w:r w:rsidRPr="00413659">
        <w:t>.</w:t>
      </w:r>
      <w:r>
        <w:t xml:space="preserve"> </w:t>
      </w:r>
    </w:p>
    <w:p w:rsidR="007203DD" w:rsidRDefault="007203DD" w:rsidP="007203DD"/>
    <w:p w:rsidR="007203DD" w:rsidRDefault="007203DD" w:rsidP="007203DD">
      <w:pPr>
        <w:pStyle w:val="Heading4"/>
      </w:pPr>
      <w:r>
        <w:t>Their models of supply and demand are flawed and assume capital stock and productivity is fixed</w:t>
      </w:r>
    </w:p>
    <w:p w:rsidR="007203DD" w:rsidRPr="00E55F30"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7203DD" w:rsidRPr="00404C9B" w:rsidRDefault="007203DD" w:rsidP="007203DD">
      <w:r w:rsidRPr="00413659">
        <w:rPr>
          <w:rStyle w:val="StyleUnderline"/>
        </w:rPr>
        <w:t>Wrong Model 2: More Workers by Itself Means Lower</w:t>
      </w:r>
      <w:r>
        <w:rPr>
          <w:rStyle w:val="StyleUnderline"/>
        </w:rPr>
        <w:t xml:space="preserve"> </w:t>
      </w:r>
      <w:r w:rsidRPr="00404C9B">
        <w:t>Wages (Fixed Capital Stock)</w:t>
      </w:r>
      <w:r>
        <w:t xml:space="preserve"> </w:t>
      </w:r>
      <w:r w:rsidRPr="00404C9B">
        <w:t>What about wages? If you add more workers, don’t wages have to</w:t>
      </w:r>
      <w:r>
        <w:t xml:space="preserve"> </w:t>
      </w:r>
      <w:r w:rsidRPr="00404C9B">
        <w:t>go down? Isn’t that the basic economics of supply and demand?</w:t>
      </w:r>
      <w:r>
        <w:t xml:space="preserve"> </w:t>
      </w:r>
      <w:r w:rsidRPr="00404C9B">
        <w:rPr>
          <w:rStyle w:val="StyleUnderline"/>
        </w:rPr>
        <w:t>Many of us have seen a picture like Figure 2, in which the y-axis</w:t>
      </w:r>
      <w:r>
        <w:rPr>
          <w:rStyle w:val="StyleUnderline"/>
        </w:rPr>
        <w:t xml:space="preserve"> </w:t>
      </w:r>
      <w:r w:rsidRPr="00404C9B">
        <w:rPr>
          <w:rStyle w:val="StyleUnderline"/>
        </w:rPr>
        <w:t>represents the wage, the x-axis represents the number of workers,</w:t>
      </w:r>
      <w:r>
        <w:rPr>
          <w:rStyle w:val="StyleUnderline"/>
        </w:rPr>
        <w:t xml:space="preserve"> </w:t>
      </w:r>
      <w:r w:rsidRPr="00404C9B">
        <w:rPr>
          <w:rStyle w:val="StyleUnderline"/>
        </w:rPr>
        <w:t>and there is some downward sloping relationship between them</w:t>
      </w:r>
      <w:r>
        <w:rPr>
          <w:rStyle w:val="StyleUnderline"/>
        </w:rPr>
        <w:t xml:space="preserve"> </w:t>
      </w:r>
      <w:r w:rsidRPr="00404C9B">
        <w:rPr>
          <w:rStyle w:val="StyleUnderline"/>
        </w:rPr>
        <w:t>captured by a line called “labor demand</w:t>
      </w:r>
      <w:r w:rsidRPr="00404C9B">
        <w:t>.” Where this line comes</w:t>
      </w:r>
      <w:r>
        <w:t xml:space="preserve"> </w:t>
      </w:r>
      <w:r w:rsidRPr="00404C9B">
        <w:t>from and why it is downward sloping is not usually explained. I</w:t>
      </w:r>
      <w:r>
        <w:t xml:space="preserve"> </w:t>
      </w:r>
      <w:r w:rsidRPr="00404C9B">
        <w:t xml:space="preserve">will do so below. </w:t>
      </w:r>
      <w:r w:rsidRPr="00404C9B">
        <w:rPr>
          <w:rStyle w:val="StyleUnderline"/>
        </w:rPr>
        <w:t>It turns out to be based on a very doubtful</w:t>
      </w:r>
      <w:r>
        <w:rPr>
          <w:rStyle w:val="StyleUnderline"/>
        </w:rPr>
        <w:t xml:space="preserve"> </w:t>
      </w:r>
      <w:r w:rsidRPr="00404C9B">
        <w:rPr>
          <w:rStyle w:val="StyleUnderline"/>
        </w:rPr>
        <w:t>assumption.</w:t>
      </w:r>
      <w:r>
        <w:rPr>
          <w:rStyle w:val="StyleUnderline"/>
        </w:rPr>
        <w:t xml:space="preserve"> </w:t>
      </w:r>
      <w:r w:rsidRPr="00404C9B">
        <w:rPr>
          <w:rStyle w:val="StyleUnderline"/>
        </w:rPr>
        <w:t>Figure 2 has another line, labor supply</w:t>
      </w:r>
      <w:r w:rsidRPr="00404C9B">
        <w:t xml:space="preserve">, </w:t>
      </w:r>
      <w:r w:rsidRPr="00404C9B">
        <w:rPr>
          <w:rStyle w:val="StyleUnderline"/>
        </w:rPr>
        <w:t>which can be upward</w:t>
      </w:r>
      <w:r>
        <w:rPr>
          <w:rStyle w:val="StyleUnderline"/>
        </w:rPr>
        <w:t xml:space="preserve"> </w:t>
      </w:r>
      <w:r w:rsidRPr="00404C9B">
        <w:rPr>
          <w:rStyle w:val="StyleUnderline"/>
        </w:rPr>
        <w:t>sloping</w:t>
      </w:r>
      <w:r w:rsidRPr="00404C9B">
        <w:t xml:space="preserve">, </w:t>
      </w:r>
      <w:r w:rsidRPr="00404C9B">
        <w:rPr>
          <w:rStyle w:val="StyleUnderline"/>
        </w:rPr>
        <w:t>but is simpler to represent as a vertical line that shows the</w:t>
      </w:r>
      <w:r>
        <w:rPr>
          <w:rStyle w:val="StyleUnderline"/>
        </w:rPr>
        <w:t xml:space="preserve"> </w:t>
      </w:r>
      <w:r w:rsidRPr="00404C9B">
        <w:rPr>
          <w:rStyle w:val="StyleUnderline"/>
        </w:rPr>
        <w:t>number of workers</w:t>
      </w:r>
      <w:r w:rsidRPr="00404C9B">
        <w:t xml:space="preserve">. The </w:t>
      </w:r>
      <w:r w:rsidRPr="00404C9B">
        <w:rPr>
          <w:rStyle w:val="Emphasis"/>
        </w:rPr>
        <w:t>wage</w:t>
      </w:r>
      <w:r w:rsidRPr="00404C9B">
        <w:rPr>
          <w:rStyle w:val="StyleUnderline"/>
        </w:rPr>
        <w:t xml:space="preserve"> in a market economy is the </w:t>
      </w:r>
      <w:r w:rsidRPr="00404C9B">
        <w:rPr>
          <w:rStyle w:val="Emphasis"/>
        </w:rPr>
        <w:t>intersection</w:t>
      </w:r>
      <w:r>
        <w:rPr>
          <w:rStyle w:val="StyleUnderline"/>
        </w:rPr>
        <w:t xml:space="preserve"> </w:t>
      </w:r>
      <w:r w:rsidRPr="00404C9B">
        <w:rPr>
          <w:rStyle w:val="StyleUnderline"/>
        </w:rPr>
        <w:t xml:space="preserve">of </w:t>
      </w:r>
      <w:r w:rsidRPr="00404C9B">
        <w:rPr>
          <w:rStyle w:val="Emphasis"/>
        </w:rPr>
        <w:t>supply and demand.</w:t>
      </w:r>
      <w:r w:rsidRPr="00404C9B">
        <w:t xml:space="preserve"> </w:t>
      </w:r>
      <w:r w:rsidRPr="00404C9B">
        <w:rPr>
          <w:rStyle w:val="StyleUnderline"/>
        </w:rPr>
        <w:t>So when you add workers due to</w:t>
      </w:r>
      <w:r>
        <w:rPr>
          <w:rStyle w:val="StyleUnderline"/>
        </w:rPr>
        <w:t xml:space="preserve"> </w:t>
      </w:r>
      <w:r w:rsidRPr="00404C9B">
        <w:rPr>
          <w:rStyle w:val="StyleUnderline"/>
        </w:rPr>
        <w:t>immigration the wage has to fall to equilibrate the economy,</w:t>
      </w:r>
      <w:r>
        <w:rPr>
          <w:rStyle w:val="StyleUnderline"/>
        </w:rPr>
        <w:t xml:space="preserve"> </w:t>
      </w:r>
      <w:r w:rsidRPr="00404C9B">
        <w:rPr>
          <w:rStyle w:val="StyleUnderline"/>
        </w:rPr>
        <w:t>right</w:t>
      </w:r>
      <w:r w:rsidRPr="00404C9B">
        <w:t>? A prominent economist once pleaded, “The labor demand</w:t>
      </w:r>
      <w:r>
        <w:t xml:space="preserve"> </w:t>
      </w:r>
      <w:r w:rsidRPr="00404C9B">
        <w:t>curve is downward sloping,” and used this picture to calculate the</w:t>
      </w:r>
      <w:r>
        <w:t xml:space="preserve"> </w:t>
      </w:r>
      <w:r w:rsidRPr="00404C9B">
        <w:t>wage impact of immigration (Borjas 2003). Furthermore, the</w:t>
      </w:r>
      <w:r>
        <w:t xml:space="preserve"> </w:t>
      </w:r>
      <w:r w:rsidRPr="00404C9B">
        <w:t>[FIGURE 2 OMITTED]</w:t>
      </w:r>
      <w:r>
        <w:t xml:space="preserve"> </w:t>
      </w:r>
      <w:r w:rsidRPr="00404C9B">
        <w:rPr>
          <w:rStyle w:val="StyleUnderline"/>
        </w:rPr>
        <w:t>advocacy organization Negative Population Growth Inc.—a name</w:t>
      </w:r>
      <w:r>
        <w:rPr>
          <w:rStyle w:val="StyleUnderline"/>
        </w:rPr>
        <w:t xml:space="preserve"> </w:t>
      </w:r>
      <w:r w:rsidRPr="00404C9B">
        <w:rPr>
          <w:rStyle w:val="StyleUnderline"/>
        </w:rPr>
        <w:t xml:space="preserve">that usefully reveals its </w:t>
      </w:r>
      <w:r w:rsidRPr="00404C9B">
        <w:rPr>
          <w:rStyle w:val="Emphasis"/>
        </w:rPr>
        <w:t>ideological bias</w:t>
      </w:r>
      <w:r w:rsidRPr="00404C9B">
        <w:t>—</w:t>
      </w:r>
      <w:r w:rsidRPr="00404C9B">
        <w:rPr>
          <w:rStyle w:val="StyleUnderline"/>
        </w:rPr>
        <w:t>took this economist’s</w:t>
      </w:r>
      <w:r>
        <w:rPr>
          <w:rStyle w:val="StyleUnderline"/>
        </w:rPr>
        <w:t xml:space="preserve"> </w:t>
      </w:r>
      <w:r w:rsidRPr="00404C9B">
        <w:rPr>
          <w:rStyle w:val="StyleUnderline"/>
        </w:rPr>
        <w:t>numbers further and calculated that immigration lowers all of our</w:t>
      </w:r>
      <w:r>
        <w:rPr>
          <w:rStyle w:val="StyleUnderline"/>
        </w:rPr>
        <w:t xml:space="preserve"> </w:t>
      </w:r>
      <w:r w:rsidRPr="00404C9B">
        <w:rPr>
          <w:rStyle w:val="StyleUnderline"/>
        </w:rPr>
        <w:t>incomes by $2,470 a year, a claim the Washington Examiner</w:t>
      </w:r>
      <w:r>
        <w:rPr>
          <w:rStyle w:val="StyleUnderline"/>
        </w:rPr>
        <w:t xml:space="preserve"> </w:t>
      </w:r>
      <w:r w:rsidRPr="00404C9B">
        <w:rPr>
          <w:rStyle w:val="StyleUnderline"/>
        </w:rPr>
        <w:t>uncritically reported</w:t>
      </w:r>
      <w:r w:rsidRPr="00404C9B">
        <w:t xml:space="preserve"> (Bedard 2016). </w:t>
      </w:r>
      <w:r w:rsidRPr="00404C9B">
        <w:rPr>
          <w:rStyle w:val="StyleUnderline"/>
        </w:rPr>
        <w:t>If true, this would mean that</w:t>
      </w:r>
      <w:r>
        <w:rPr>
          <w:rStyle w:val="StyleUnderline"/>
        </w:rPr>
        <w:t xml:space="preserve"> </w:t>
      </w:r>
      <w:r w:rsidRPr="00404C9B">
        <w:rPr>
          <w:rStyle w:val="StyleUnderline"/>
        </w:rPr>
        <w:t>immigration was doing tremendous harm to America. But it is</w:t>
      </w:r>
      <w:r>
        <w:rPr>
          <w:rStyle w:val="StyleUnderline"/>
        </w:rPr>
        <w:t xml:space="preserve"> </w:t>
      </w:r>
      <w:r w:rsidRPr="00404C9B">
        <w:rPr>
          <w:rStyle w:val="StyleUnderline"/>
        </w:rPr>
        <w:t>not.</w:t>
      </w:r>
      <w:r w:rsidRPr="00404C9B">
        <w:t xml:space="preserve"> At best, </w:t>
      </w:r>
      <w:r w:rsidRPr="00404C9B">
        <w:rPr>
          <w:rStyle w:val="StyleUnderline"/>
        </w:rPr>
        <w:t xml:space="preserve">Negative Population Growth Inc. </w:t>
      </w:r>
      <w:r w:rsidRPr="00404C9B">
        <w:rPr>
          <w:rStyle w:val="Emphasis"/>
        </w:rPr>
        <w:t>misused</w:t>
      </w:r>
      <w:r w:rsidRPr="00404C9B">
        <w:rPr>
          <w:rStyle w:val="StyleUnderline"/>
        </w:rPr>
        <w:t xml:space="preserve"> the economist’s</w:t>
      </w:r>
      <w:r>
        <w:rPr>
          <w:rStyle w:val="StyleUnderline"/>
        </w:rPr>
        <w:t xml:space="preserve"> </w:t>
      </w:r>
      <w:r w:rsidRPr="00404C9B">
        <w:rPr>
          <w:rStyle w:val="Emphasis"/>
        </w:rPr>
        <w:t>numbers</w:t>
      </w:r>
      <w:r w:rsidRPr="00404C9B">
        <w:rPr>
          <w:rStyle w:val="StyleUnderline"/>
        </w:rPr>
        <w:t>.</w:t>
      </w:r>
      <w:r>
        <w:rPr>
          <w:rStyle w:val="StyleUnderline"/>
        </w:rPr>
        <w:t xml:space="preserve"> </w:t>
      </w:r>
      <w:r w:rsidRPr="00404C9B">
        <w:t xml:space="preserve">The </w:t>
      </w:r>
      <w:r w:rsidRPr="00404C9B">
        <w:rPr>
          <w:rStyle w:val="StyleUnderline"/>
        </w:rPr>
        <w:t>fallacy underlying the prediction that more workers must</w:t>
      </w:r>
      <w:r>
        <w:rPr>
          <w:rStyle w:val="StyleUnderline"/>
        </w:rPr>
        <w:t xml:space="preserve"> </w:t>
      </w:r>
      <w:r w:rsidRPr="00404C9B">
        <w:rPr>
          <w:rStyle w:val="StyleUnderline"/>
        </w:rPr>
        <w:t xml:space="preserve">lead to lower wages is the </w:t>
      </w:r>
      <w:r w:rsidRPr="00404C9B">
        <w:rPr>
          <w:rStyle w:val="Emphasis"/>
        </w:rPr>
        <w:t>assumption</w:t>
      </w:r>
      <w:r w:rsidRPr="00404C9B">
        <w:rPr>
          <w:rStyle w:val="StyleUnderline"/>
        </w:rPr>
        <w:t xml:space="preserve"> that the </w:t>
      </w:r>
      <w:r w:rsidRPr="00404C9B">
        <w:rPr>
          <w:rStyle w:val="Emphasis"/>
        </w:rPr>
        <w:t>capital stock is</w:t>
      </w:r>
      <w:r>
        <w:rPr>
          <w:rStyle w:val="Emphasis"/>
        </w:rPr>
        <w:t xml:space="preserve"> </w:t>
      </w:r>
      <w:r w:rsidRPr="00404C9B">
        <w:rPr>
          <w:rStyle w:val="Emphasis"/>
        </w:rPr>
        <w:t>fixed.</w:t>
      </w:r>
      <w:r w:rsidRPr="00404C9B">
        <w:t xml:space="preserve"> In this context, what economists mean by “</w:t>
      </w:r>
      <w:r w:rsidRPr="00404C9B">
        <w:rPr>
          <w:rStyle w:val="StyleUnderline"/>
        </w:rPr>
        <w:t>capital” is all of</w:t>
      </w:r>
      <w:r>
        <w:rPr>
          <w:rStyle w:val="StyleUnderline"/>
        </w:rPr>
        <w:t xml:space="preserve"> </w:t>
      </w:r>
      <w:r w:rsidRPr="00404C9B">
        <w:rPr>
          <w:rStyle w:val="StyleUnderline"/>
        </w:rPr>
        <w:t>the productive inputs in the economy besides workers</w:t>
      </w:r>
      <w:r w:rsidRPr="00404C9B">
        <w:t>. That</w:t>
      </w:r>
      <w:r>
        <w:t xml:space="preserve"> </w:t>
      </w:r>
      <w:r w:rsidRPr="00404C9B">
        <w:t>includes, for example, office space and machinery, including the</w:t>
      </w:r>
      <w:r>
        <w:t xml:space="preserve"> </w:t>
      </w:r>
      <w:r w:rsidRPr="00404C9B">
        <w:t xml:space="preserve">computers that help us increase our output. </w:t>
      </w:r>
      <w:r w:rsidRPr="00404C9B">
        <w:rPr>
          <w:rStyle w:val="StyleUnderline"/>
        </w:rPr>
        <w:t>Capital is very important:</w:t>
      </w:r>
      <w:r>
        <w:rPr>
          <w:rStyle w:val="StyleUnderline"/>
        </w:rPr>
        <w:t xml:space="preserve"> </w:t>
      </w:r>
      <w:r w:rsidRPr="00404C9B">
        <w:rPr>
          <w:rStyle w:val="StyleUnderline"/>
        </w:rPr>
        <w:t>economists estimate that it is responsible for about one-third</w:t>
      </w:r>
      <w:r>
        <w:rPr>
          <w:rStyle w:val="StyleUnderline"/>
        </w:rPr>
        <w:t xml:space="preserve"> </w:t>
      </w:r>
      <w:r w:rsidRPr="00404C9B">
        <w:rPr>
          <w:rStyle w:val="StyleUnderline"/>
        </w:rPr>
        <w:t>of GDP.</w:t>
      </w:r>
      <w:r>
        <w:rPr>
          <w:rStyle w:val="StyleUnderline"/>
        </w:rPr>
        <w:t xml:space="preserve"> </w:t>
      </w:r>
      <w:r w:rsidRPr="00404C9B">
        <w:t>The “</w:t>
      </w:r>
      <w:r w:rsidRPr="00404C9B">
        <w:rPr>
          <w:rStyle w:val="StyleUnderline"/>
        </w:rPr>
        <w:t>downward sloping demand curve</w:t>
      </w:r>
      <w:r w:rsidRPr="00404C9B">
        <w:t xml:space="preserve">,” </w:t>
      </w:r>
      <w:r w:rsidRPr="00404C9B">
        <w:rPr>
          <w:rStyle w:val="StyleUnderline"/>
        </w:rPr>
        <w:t>which supposedly governs</w:t>
      </w:r>
      <w:r>
        <w:rPr>
          <w:rStyle w:val="StyleUnderline"/>
        </w:rPr>
        <w:t xml:space="preserve"> </w:t>
      </w:r>
      <w:r w:rsidRPr="00404C9B">
        <w:rPr>
          <w:rStyle w:val="StyleUnderline"/>
        </w:rPr>
        <w:t>the relationship between the number of workers and</w:t>
      </w:r>
      <w:r w:rsidRPr="00404C9B">
        <w:t xml:space="preserve"> wages,</w:t>
      </w:r>
      <w:r>
        <w:t xml:space="preserve"> </w:t>
      </w:r>
      <w:r w:rsidRPr="00404C9B">
        <w:rPr>
          <w:rStyle w:val="StyleUnderline"/>
        </w:rPr>
        <w:t xml:space="preserve">turns out to </w:t>
      </w:r>
      <w:r w:rsidRPr="00404C9B">
        <w:rPr>
          <w:rStyle w:val="Emphasis"/>
        </w:rPr>
        <w:t>derive entirely from the assumption that the stock of</w:t>
      </w:r>
      <w:r>
        <w:rPr>
          <w:rStyle w:val="Emphasis"/>
        </w:rPr>
        <w:t xml:space="preserve"> </w:t>
      </w:r>
      <w:r w:rsidRPr="00404C9B">
        <w:rPr>
          <w:rStyle w:val="Emphasis"/>
        </w:rPr>
        <w:t>capital is fixed.</w:t>
      </w:r>
      <w:r w:rsidRPr="00404C9B">
        <w:t xml:space="preserve"> As the story goes, immigration “dilutes” the capital</w:t>
      </w:r>
      <w:r>
        <w:t xml:space="preserve"> </w:t>
      </w:r>
      <w:r w:rsidRPr="00404C9B">
        <w:t>available to each worker, lowering worker productivity and therefore</w:t>
      </w:r>
      <w:r>
        <w:t xml:space="preserve"> </w:t>
      </w:r>
      <w:r w:rsidRPr="00404C9B">
        <w:t xml:space="preserve">wages. </w:t>
      </w:r>
      <w:r w:rsidRPr="00404C9B">
        <w:rPr>
          <w:rStyle w:val="Emphasis"/>
        </w:rPr>
        <w:t>In this counterfactual world</w:t>
      </w:r>
      <w:r w:rsidRPr="00404C9B">
        <w:t xml:space="preserve">, </w:t>
      </w:r>
      <w:r w:rsidRPr="00404C9B">
        <w:rPr>
          <w:rStyle w:val="StyleUnderline"/>
        </w:rPr>
        <w:t>a new immigrant arrival would</w:t>
      </w:r>
      <w:r>
        <w:rPr>
          <w:rStyle w:val="StyleUnderline"/>
        </w:rPr>
        <w:t xml:space="preserve"> </w:t>
      </w:r>
      <w:r w:rsidRPr="00404C9B">
        <w:rPr>
          <w:rStyle w:val="StyleUnderline"/>
        </w:rPr>
        <w:t>have to share a computer and an office with an existing worker—</w:t>
      </w:r>
      <w:r>
        <w:rPr>
          <w:rStyle w:val="StyleUnderline"/>
        </w:rPr>
        <w:t xml:space="preserve"> </w:t>
      </w:r>
      <w:r w:rsidRPr="00404C9B">
        <w:rPr>
          <w:rStyle w:val="Emphasis"/>
        </w:rPr>
        <w:t>since no computers or offices could be added</w:t>
      </w:r>
      <w:r w:rsidRPr="00404C9B">
        <w:t>—</w:t>
      </w:r>
      <w:r w:rsidRPr="00404C9B">
        <w:rPr>
          <w:rStyle w:val="StyleUnderline"/>
        </w:rPr>
        <w:t>and as a result, an</w:t>
      </w:r>
      <w:r>
        <w:rPr>
          <w:rStyle w:val="StyleUnderline"/>
        </w:rPr>
        <w:t xml:space="preserve"> </w:t>
      </w:r>
      <w:r w:rsidRPr="00404C9B">
        <w:rPr>
          <w:rStyle w:val="Emphasis"/>
        </w:rPr>
        <w:t>existing worker would be made less productive</w:t>
      </w:r>
      <w:r w:rsidRPr="00404C9B">
        <w:rPr>
          <w:rStyle w:val="StyleUnderline"/>
        </w:rPr>
        <w:t xml:space="preserve"> by a factor proportional</w:t>
      </w:r>
      <w:r>
        <w:rPr>
          <w:rStyle w:val="StyleUnderline"/>
        </w:rPr>
        <w:t xml:space="preserve"> </w:t>
      </w:r>
      <w:r w:rsidRPr="00404C9B">
        <w:rPr>
          <w:rStyle w:val="StyleUnderline"/>
        </w:rPr>
        <w:t>to capital’s share in the economy.</w:t>
      </w:r>
      <w:r>
        <w:rPr>
          <w:rStyle w:val="StyleUnderline"/>
        </w:rPr>
        <w:t xml:space="preserve"> </w:t>
      </w:r>
      <w:r w:rsidRPr="00404C9B">
        <w:rPr>
          <w:rStyle w:val="Emphasis"/>
        </w:rPr>
        <w:t>Economists do not use this model for immigration</w:t>
      </w:r>
      <w:r w:rsidRPr="00404C9B">
        <w:t xml:space="preserve"> </w:t>
      </w:r>
      <w:r w:rsidRPr="00404C9B">
        <w:rPr>
          <w:rStyle w:val="StyleUnderline"/>
        </w:rPr>
        <w:t>because it is</w:t>
      </w:r>
      <w:r>
        <w:rPr>
          <w:rStyle w:val="StyleUnderline"/>
        </w:rPr>
        <w:t xml:space="preserve"> </w:t>
      </w:r>
      <w:r w:rsidRPr="00404C9B">
        <w:rPr>
          <w:rStyle w:val="StyleUnderline"/>
        </w:rPr>
        <w:t>not accurate to model the capital stock as fixed.</w:t>
      </w:r>
      <w:r w:rsidRPr="00404C9B">
        <w:t xml:space="preserve"> Figure 3 shows that</w:t>
      </w:r>
      <w:r>
        <w:t xml:space="preserve"> </w:t>
      </w:r>
      <w:r w:rsidRPr="00404C9B">
        <w:t xml:space="preserve">the </w:t>
      </w:r>
      <w:r w:rsidRPr="00404C9B">
        <w:rPr>
          <w:rStyle w:val="Emphasis"/>
        </w:rPr>
        <w:t>capital stock,</w:t>
      </w:r>
      <w:r w:rsidRPr="00404C9B">
        <w:rPr>
          <w:rStyle w:val="StyleUnderline"/>
        </w:rPr>
        <w:t xml:space="preserve"> in per worker terms, more than </w:t>
      </w:r>
      <w:r w:rsidRPr="00404C9B">
        <w:rPr>
          <w:rStyle w:val="Emphasis"/>
        </w:rPr>
        <w:t>doubled</w:t>
      </w:r>
      <w:r w:rsidRPr="00404C9B">
        <w:rPr>
          <w:rStyle w:val="StyleUnderline"/>
        </w:rPr>
        <w:t xml:space="preserve"> in the past</w:t>
      </w:r>
      <w:r>
        <w:rPr>
          <w:rStyle w:val="StyleUnderline"/>
        </w:rPr>
        <w:t xml:space="preserve"> </w:t>
      </w:r>
      <w:r w:rsidRPr="00404C9B">
        <w:rPr>
          <w:rStyle w:val="StyleUnderline"/>
        </w:rPr>
        <w:t>50 years.</w:t>
      </w:r>
      <w:r w:rsidRPr="00404C9B">
        <w:t xml:space="preserve"> After an immigrant arrives, some </w:t>
      </w:r>
      <w:r w:rsidRPr="00404C9B">
        <w:rPr>
          <w:rStyle w:val="StyleUnderline"/>
        </w:rPr>
        <w:t>enterprising investor</w:t>
      </w:r>
      <w:r w:rsidRPr="00404C9B">
        <w:t xml:space="preserve"> (it</w:t>
      </w:r>
      <w:r>
        <w:t xml:space="preserve"> </w:t>
      </w:r>
      <w:r w:rsidRPr="00404C9B">
        <w:t xml:space="preserve">could be the immigrant himself) will </w:t>
      </w:r>
      <w:r w:rsidRPr="00404C9B">
        <w:rPr>
          <w:rStyle w:val="StyleUnderline"/>
        </w:rPr>
        <w:t>realize the immigrant would be</w:t>
      </w:r>
      <w:r>
        <w:rPr>
          <w:rStyle w:val="StyleUnderline"/>
        </w:rPr>
        <w:t xml:space="preserve"> </w:t>
      </w:r>
      <w:r w:rsidRPr="00404C9B">
        <w:rPr>
          <w:rStyle w:val="Emphasis"/>
        </w:rPr>
        <w:t>much more productive with his own office and computer</w:t>
      </w:r>
      <w:r w:rsidRPr="00404C9B">
        <w:rPr>
          <w:rStyle w:val="StyleUnderline"/>
        </w:rPr>
        <w:t>, so there is</w:t>
      </w:r>
      <w:r>
        <w:rPr>
          <w:rStyle w:val="StyleUnderline"/>
        </w:rPr>
        <w:t xml:space="preserve"> </w:t>
      </w:r>
      <w:r w:rsidRPr="00404C9B">
        <w:rPr>
          <w:rStyle w:val="Emphasis"/>
        </w:rPr>
        <w:t>a return on investment</w:t>
      </w:r>
      <w:r w:rsidRPr="00404C9B">
        <w:rPr>
          <w:rStyle w:val="StyleUnderline"/>
        </w:rPr>
        <w:t xml:space="preserve"> available for </w:t>
      </w:r>
      <w:r w:rsidRPr="00404C9B">
        <w:rPr>
          <w:rStyle w:val="Emphasis"/>
        </w:rPr>
        <w:t>supplying the capital goods.</w:t>
      </w:r>
      <w:r>
        <w:rPr>
          <w:rStyle w:val="StyleUnderline"/>
        </w:rPr>
        <w:t xml:space="preserve"> </w:t>
      </w:r>
      <w:r w:rsidRPr="00404C9B">
        <w:t>Immigration generates a very large return to expanding capital and,</w:t>
      </w:r>
      <w:r>
        <w:t xml:space="preserve"> </w:t>
      </w:r>
      <w:r w:rsidRPr="00404C9B">
        <w:t>as a result, investors rush in, and capital dilution doesn’t actually happen.</w:t>
      </w:r>
      <w:r>
        <w:t xml:space="preserve"> </w:t>
      </w:r>
      <w:r w:rsidRPr="00404C9B">
        <w:t>While economists like to describe the labor market in terms of</w:t>
      </w:r>
      <w:r>
        <w:t xml:space="preserve"> </w:t>
      </w:r>
      <w:r w:rsidRPr="00404C9B">
        <w:t>supply and demand, in the long run the overall demand for workers</w:t>
      </w:r>
      <w:r>
        <w:t xml:space="preserve"> </w:t>
      </w:r>
      <w:r w:rsidRPr="00404C9B">
        <w:t>is horizontal because capital freely adjusts (its supply is “elastic”).</w:t>
      </w:r>
      <w:r>
        <w:t xml:space="preserve"> </w:t>
      </w:r>
      <w:r w:rsidRPr="00404C9B">
        <w:rPr>
          <w:rStyle w:val="StyleUnderline"/>
        </w:rPr>
        <w:t>This implies there is no wage impact from a pure increase in the</w:t>
      </w:r>
      <w:r>
        <w:rPr>
          <w:rStyle w:val="StyleUnderline"/>
        </w:rPr>
        <w:t xml:space="preserve"> </w:t>
      </w:r>
      <w:r w:rsidRPr="00404C9B">
        <w:rPr>
          <w:rStyle w:val="StyleUnderline"/>
        </w:rPr>
        <w:t>number of workers</w:t>
      </w:r>
      <w:r w:rsidRPr="00404C9B">
        <w:t>.</w:t>
      </w:r>
    </w:p>
    <w:p w:rsidR="007203DD" w:rsidRDefault="007203DD" w:rsidP="00987627"/>
    <w:p w:rsidR="007203DD" w:rsidRDefault="007203DD" w:rsidP="007203DD">
      <w:pPr>
        <w:pStyle w:val="Heading4"/>
      </w:pPr>
      <w:r>
        <w:t>Academic consensus --- increased immigration increases native wages</w:t>
      </w:r>
    </w:p>
    <w:p w:rsidR="007203DD" w:rsidRPr="00D27236" w:rsidRDefault="007203DD" w:rsidP="007203DD">
      <w:r w:rsidRPr="009F0A88">
        <w:rPr>
          <w:b/>
        </w:rPr>
        <w:t>Shierholz 10-</w:t>
      </w:r>
      <w:r>
        <w:t xml:space="preserve"> Heidi, Senior Economist and Director of Policy, leads EPI’s policy team, which monitors wage and employment policies coming out of Congress, research and insights on labor and employment policy, the effects of automation on the labor market, wage stagnation, inequality, and many other topics routinely shape policy proposals, served the Obama administration as chief economist at the Department of Labor, Ph.D., Economics, University of Michigan, M.A., Economics, University of Michigan, M.S., Statistics, Iowa State University, B.A., Mathematics, Grinnell College Economic Policy Institute, "Immigration and Wages," https://www.epi.org/publication/bp255/, Feb 4, 2010]//ad</w:t>
      </w:r>
    </w:p>
    <w:p w:rsidR="007203DD" w:rsidRPr="00D26C7B" w:rsidRDefault="007203DD" w:rsidP="007203DD">
      <w:r w:rsidRPr="00D26C7B">
        <w:t>Executive summary</w:t>
      </w:r>
      <w:r w:rsidRPr="00D26C7B">
        <w:rPr>
          <w:rStyle w:val="StyleUnderline"/>
        </w:rPr>
        <w:t xml:space="preserve"> </w:t>
      </w:r>
      <w:proofErr w:type="gramStart"/>
      <w:r w:rsidRPr="00D26C7B">
        <w:rPr>
          <w:rStyle w:val="StyleUnderline"/>
        </w:rPr>
        <w:t>In</w:t>
      </w:r>
      <w:proofErr w:type="gramEnd"/>
      <w:r w:rsidRPr="00D26C7B">
        <w:t xml:space="preserve"> the </w:t>
      </w:r>
      <w:r w:rsidRPr="00D26C7B">
        <w:rPr>
          <w:rStyle w:val="StyleUnderline"/>
        </w:rPr>
        <w:t>ongoing debate on immigration</w:t>
      </w:r>
      <w:r w:rsidRPr="00D26C7B">
        <w:t xml:space="preserve">, </w:t>
      </w:r>
      <w:r w:rsidRPr="00D26C7B">
        <w:rPr>
          <w:rStyle w:val="StyleUnderline"/>
        </w:rPr>
        <w:t xml:space="preserve">there is </w:t>
      </w:r>
      <w:r w:rsidRPr="00D26C7B">
        <w:rPr>
          <w:rStyle w:val="Emphasis"/>
        </w:rPr>
        <w:t>broad agreement among academic economists</w:t>
      </w:r>
      <w:r w:rsidRPr="00D26C7B">
        <w:t xml:space="preserve"> </w:t>
      </w:r>
      <w:r w:rsidRPr="00D26C7B">
        <w:rPr>
          <w:rStyle w:val="StyleUnderline"/>
        </w:rPr>
        <w:t>that it has a small but positive impact on the wages of native-born workers overall</w:t>
      </w:r>
      <w:r w:rsidRPr="00D26C7B">
        <w:t xml:space="preserve">: </w:t>
      </w:r>
      <w:r w:rsidRPr="00D26C7B">
        <w:rPr>
          <w:rStyle w:val="StyleUnderline"/>
        </w:rPr>
        <w:t xml:space="preserve">although new immigrant workers add to the labor supply, </w:t>
      </w:r>
      <w:r w:rsidRPr="00D26C7B">
        <w:rPr>
          <w:rStyle w:val="Emphasis"/>
        </w:rPr>
        <w:t>they also consume goods and services</w:t>
      </w:r>
      <w:r w:rsidRPr="00D26C7B">
        <w:rPr>
          <w:rStyle w:val="StyleUnderline"/>
        </w:rPr>
        <w:t xml:space="preserve">, </w:t>
      </w:r>
      <w:r w:rsidRPr="00D26C7B">
        <w:rPr>
          <w:rStyle w:val="Emphasis"/>
        </w:rPr>
        <w:t xml:space="preserve">which creates more jobs. </w:t>
      </w:r>
      <w:r w:rsidRPr="00D26C7B">
        <w:t xml:space="preserve">The </w:t>
      </w:r>
      <w:r w:rsidRPr="00D26C7B">
        <w:rPr>
          <w:rStyle w:val="StyleUnderline"/>
        </w:rPr>
        <w:t xml:space="preserve">real debate among researchers is whether a </w:t>
      </w:r>
      <w:r w:rsidRPr="00D26C7B">
        <w:rPr>
          <w:rStyle w:val="Emphasis"/>
        </w:rPr>
        <w:t>large influx</w:t>
      </w:r>
      <w:r w:rsidRPr="00D26C7B">
        <w:rPr>
          <w:rStyle w:val="StyleUnderline"/>
        </w:rPr>
        <w:t xml:space="preserve"> of a specific type of worker</w:t>
      </w:r>
      <w:r w:rsidRPr="00D26C7B">
        <w:t xml:space="preserve"> (say, workers with a particular level of education or training) </w:t>
      </w:r>
      <w:r w:rsidRPr="00D26C7B">
        <w:rPr>
          <w:rStyle w:val="StyleUnderline"/>
        </w:rPr>
        <w:t>has the potential to have a negative impact on the wages of existing workers of that same type.</w:t>
      </w:r>
      <w:r w:rsidRPr="00D26C7B">
        <w:t xml:space="preserve"> </w:t>
      </w:r>
      <w:r w:rsidRPr="00D26C7B">
        <w:rPr>
          <w:rStyle w:val="StyleUnderline"/>
        </w:rPr>
        <w:t>Some research argues that immigrant competition is quite costly to certain groups of native-born U.S. workers</w:t>
      </w:r>
      <w:r w:rsidRPr="00D26C7B">
        <w:t xml:space="preserve">, while </w:t>
      </w:r>
      <w:r w:rsidRPr="00D26C7B">
        <w:rPr>
          <w:rStyle w:val="StyleUnderline"/>
        </w:rPr>
        <w:t>other research finds that native workers</w:t>
      </w:r>
      <w:r w:rsidRPr="00D26C7B">
        <w:t>—</w:t>
      </w:r>
      <w:r w:rsidRPr="00D26C7B">
        <w:rPr>
          <w:rStyle w:val="StyleUnderline"/>
        </w:rPr>
        <w:t>even those who have levels of education</w:t>
      </w:r>
      <w:r w:rsidRPr="00D26C7B">
        <w:t xml:space="preserve"> and experience </w:t>
      </w:r>
      <w:r w:rsidRPr="00D26C7B">
        <w:rPr>
          <w:rStyle w:val="StyleUnderline"/>
        </w:rPr>
        <w:t>similar to new immigrants</w:t>
      </w:r>
      <w:r w:rsidRPr="00D26C7B">
        <w:t xml:space="preserve">—may actually </w:t>
      </w:r>
      <w:r w:rsidRPr="00D26C7B">
        <w:rPr>
          <w:rStyle w:val="StyleUnderline"/>
        </w:rPr>
        <w:t xml:space="preserve">reap </w:t>
      </w:r>
      <w:r w:rsidRPr="00D26C7B">
        <w:rPr>
          <w:rStyle w:val="Emphasis"/>
        </w:rPr>
        <w:t>modest benefits</w:t>
      </w:r>
      <w:r w:rsidRPr="00D26C7B">
        <w:rPr>
          <w:rStyle w:val="StyleUnderline"/>
        </w:rPr>
        <w:t xml:space="preserve"> from immigration</w:t>
      </w:r>
      <w:r w:rsidRPr="00D26C7B">
        <w:t xml:space="preserve">. We begin this paper with a review of the scholarly literature on immigration’s effect on wages, focusing on recent methodological advancements. </w:t>
      </w:r>
      <w:r w:rsidRPr="00D26C7B">
        <w:rPr>
          <w:rStyle w:val="StyleUnderline"/>
        </w:rPr>
        <w:t>We then use Current Population Survey (CPS) data</w:t>
      </w:r>
      <w:r w:rsidRPr="00D26C7B">
        <w:t xml:space="preserve"> from 1994 to 2007 </w:t>
      </w:r>
      <w:r w:rsidRPr="00D26C7B">
        <w:rPr>
          <w:rStyle w:val="StyleUnderline"/>
        </w:rPr>
        <w:t>to conduct our own empirical analysis</w:t>
      </w:r>
      <w:r w:rsidRPr="00D26C7B">
        <w:t xml:space="preserve"> </w:t>
      </w:r>
      <w:r w:rsidRPr="00D26C7B">
        <w:rPr>
          <w:rStyle w:val="StyleUnderline"/>
        </w:rPr>
        <w:t>of immigration’s effect on wages</w:t>
      </w:r>
      <w:r w:rsidRPr="00D26C7B">
        <w:t xml:space="preserve"> over this period, </w:t>
      </w:r>
      <w:r w:rsidRPr="00D26C7B">
        <w:rPr>
          <w:rStyle w:val="StyleUnderline"/>
        </w:rPr>
        <w:t xml:space="preserve">incorporating these </w:t>
      </w:r>
      <w:r w:rsidRPr="00D26C7B">
        <w:rPr>
          <w:rStyle w:val="Emphasis"/>
        </w:rPr>
        <w:t>recent methodological advancements</w:t>
      </w:r>
      <w:r w:rsidRPr="00D26C7B">
        <w:t xml:space="preserve">. </w:t>
      </w:r>
      <w:r w:rsidRPr="00D26C7B">
        <w:rPr>
          <w:rStyle w:val="StyleUnderline"/>
        </w:rPr>
        <w:t>Our analysis finds little evidence that immigration negatively impacts native-born workers. A key result from this work is that the estimated effect of immigration from 1994 to 2007 was to raise the wages of U.S.-born workers, relative to foreign-born workers</w:t>
      </w:r>
      <w:r w:rsidRPr="00D26C7B">
        <w:t xml:space="preserve">, by 0.4% (or $3.68 per week), and to lower the wages of foreign-born workers, relative to U.S.-born workers, by 4.6% (or $33.11 per week). In other words, </w:t>
      </w:r>
      <w:r w:rsidRPr="00D26C7B">
        <w:rPr>
          <w:rStyle w:val="Emphasis"/>
        </w:rPr>
        <w:t>any negative effects</w:t>
      </w:r>
      <w:r w:rsidRPr="00D26C7B">
        <w:rPr>
          <w:rStyle w:val="StyleUnderline"/>
        </w:rPr>
        <w:t xml:space="preserve"> of new immigration over this period </w:t>
      </w:r>
      <w:r w:rsidRPr="00D26C7B">
        <w:rPr>
          <w:rStyle w:val="Emphasis"/>
        </w:rPr>
        <w:t>were felt largely by</w:t>
      </w:r>
      <w:r w:rsidRPr="00D26C7B">
        <w:rPr>
          <w:rStyle w:val="StyleUnderline"/>
        </w:rPr>
        <w:t xml:space="preserve"> the </w:t>
      </w:r>
      <w:r w:rsidRPr="00D26C7B">
        <w:rPr>
          <w:rStyle w:val="Emphasis"/>
        </w:rPr>
        <w:t>workers who are the most substitutable for new immigrants</w:t>
      </w:r>
      <w:r w:rsidRPr="00D26C7B">
        <w:rPr>
          <w:rStyle w:val="StyleUnderline"/>
        </w:rPr>
        <w:t>—</w:t>
      </w:r>
      <w:r w:rsidRPr="00D26C7B">
        <w:rPr>
          <w:rStyle w:val="Emphasis"/>
        </w:rPr>
        <w:t>that is</w:t>
      </w:r>
      <w:r w:rsidRPr="00D26C7B">
        <w:rPr>
          <w:rStyle w:val="StyleUnderline"/>
        </w:rPr>
        <w:t xml:space="preserve">, </w:t>
      </w:r>
      <w:r w:rsidRPr="00D26C7B">
        <w:rPr>
          <w:rStyle w:val="Emphasis"/>
        </w:rPr>
        <w:t>earlier immigrants</w:t>
      </w:r>
      <w:r w:rsidRPr="00D26C7B">
        <w:rPr>
          <w:rStyle w:val="StyleUnderline"/>
        </w:rPr>
        <w:t xml:space="preserve">. </w:t>
      </w:r>
      <w:r w:rsidRPr="00D26C7B">
        <w:t xml:space="preserve">Additional key results from this analysis: </w:t>
      </w:r>
      <w:r w:rsidRPr="00D26C7B">
        <w:rPr>
          <w:rStyle w:val="StyleUnderline"/>
        </w:rPr>
        <w:t xml:space="preserve">For workers with less than a high school education, the </w:t>
      </w:r>
      <w:r w:rsidRPr="00D26C7B">
        <w:rPr>
          <w:rStyle w:val="Emphasis"/>
        </w:rPr>
        <w:t>relative wage effect of immigration</w:t>
      </w:r>
      <w:r w:rsidRPr="00D26C7B">
        <w:rPr>
          <w:rStyle w:val="StyleUnderline"/>
        </w:rPr>
        <w:t xml:space="preserve"> was </w:t>
      </w:r>
      <w:r w:rsidRPr="00D26C7B">
        <w:rPr>
          <w:rStyle w:val="Emphasis"/>
        </w:rPr>
        <w:t>similar to the overall effect</w:t>
      </w:r>
      <w:r w:rsidRPr="00D26C7B">
        <w:t xml:space="preserve">. </w:t>
      </w:r>
      <w:r w:rsidRPr="00D26C7B">
        <w:rPr>
          <w:rStyle w:val="StyleUnderline"/>
        </w:rPr>
        <w:t>U.S.-born workers with less than a high school education</w:t>
      </w:r>
      <w:r w:rsidRPr="00D26C7B">
        <w:t xml:space="preserve"> </w:t>
      </w:r>
      <w:r w:rsidRPr="00D26C7B">
        <w:rPr>
          <w:rStyle w:val="StyleUnderline"/>
        </w:rPr>
        <w:t>saw</w:t>
      </w:r>
      <w:r w:rsidRPr="00D26C7B">
        <w:t xml:space="preserve"> a relative 0</w:t>
      </w:r>
      <w:r w:rsidRPr="00D26C7B">
        <w:rPr>
          <w:rStyle w:val="Emphasis"/>
        </w:rPr>
        <w:t>.3% increase in wages</w:t>
      </w:r>
      <w:r w:rsidRPr="00D26C7B">
        <w:t xml:space="preserve"> (or $1.58 per week), </w:t>
      </w:r>
      <w:r w:rsidRPr="00D26C7B">
        <w:rPr>
          <w:rStyle w:val="StyleUnderline"/>
        </w:rPr>
        <w:t xml:space="preserve">while foreign-born workers with less than a high school education saw a </w:t>
      </w:r>
      <w:r w:rsidRPr="00D26C7B">
        <w:rPr>
          <w:rStyle w:val="Emphasis"/>
        </w:rPr>
        <w:t>relative 3.7% decrease in wages</w:t>
      </w:r>
      <w:r w:rsidRPr="00D26C7B">
        <w:t xml:space="preserve"> (or $15.71 per week). In other words, </w:t>
      </w:r>
      <w:r w:rsidRPr="00D26C7B">
        <w:rPr>
          <w:rStyle w:val="StyleUnderline"/>
        </w:rPr>
        <w:t>immigration among workers with less than a high school degree</w:t>
      </w:r>
      <w:r w:rsidRPr="00D26C7B">
        <w:t xml:space="preserve"> </w:t>
      </w:r>
      <w:r w:rsidRPr="00D26C7B">
        <w:rPr>
          <w:rStyle w:val="StyleUnderline"/>
        </w:rPr>
        <w:t xml:space="preserve">served to </w:t>
      </w:r>
      <w:r w:rsidRPr="00D26C7B">
        <w:rPr>
          <w:rStyle w:val="Emphasis"/>
        </w:rPr>
        <w:t>lower the relative wages of other immigrant workers</w:t>
      </w:r>
      <w:r w:rsidRPr="00D26C7B">
        <w:t xml:space="preserve"> </w:t>
      </w:r>
      <w:r w:rsidRPr="00D26C7B">
        <w:rPr>
          <w:rStyle w:val="StyleUnderline"/>
        </w:rPr>
        <w:t>with less than a high school degree</w:t>
      </w:r>
      <w:r w:rsidRPr="00D26C7B">
        <w:t xml:space="preserve">, </w:t>
      </w:r>
      <w:r w:rsidRPr="00D26C7B">
        <w:rPr>
          <w:rStyle w:val="Emphasis"/>
        </w:rPr>
        <w:t xml:space="preserve">not native workers with less than a high school degree. </w:t>
      </w:r>
      <w:r w:rsidRPr="00D26C7B">
        <w:t xml:space="preserve">The </w:t>
      </w:r>
      <w:r w:rsidRPr="00D26C7B">
        <w:rPr>
          <w:rStyle w:val="StyleUnderline"/>
        </w:rPr>
        <w:t xml:space="preserve">wages of </w:t>
      </w:r>
      <w:r w:rsidRPr="00D26C7B">
        <w:rPr>
          <w:rStyle w:val="Emphasis"/>
        </w:rPr>
        <w:t>male U.S.-born workers</w:t>
      </w:r>
      <w:r w:rsidRPr="00D26C7B">
        <w:rPr>
          <w:rStyle w:val="StyleUnderline"/>
        </w:rPr>
        <w:t xml:space="preserve"> with less than a high school education were </w:t>
      </w:r>
      <w:r w:rsidRPr="00D26C7B">
        <w:rPr>
          <w:rStyle w:val="Emphasis"/>
        </w:rPr>
        <w:t>largely unaffected</w:t>
      </w:r>
      <w:r w:rsidRPr="00D26C7B">
        <w:rPr>
          <w:rStyle w:val="StyleUnderline"/>
        </w:rPr>
        <w:t xml:space="preserve"> by immigration over this period</w:t>
      </w:r>
      <w:r w:rsidRPr="00D26C7B">
        <w:t xml:space="preserve">, experiencing a relative decline of 0.2% due to immigration (or $1.37 per week). </w:t>
      </w:r>
      <w:r w:rsidRPr="00D26C7B">
        <w:rPr>
          <w:rStyle w:val="Emphasis"/>
        </w:rPr>
        <w:t>Female U.S.-born workers</w:t>
      </w:r>
      <w:r w:rsidRPr="00D26C7B">
        <w:rPr>
          <w:rStyle w:val="StyleUnderline"/>
        </w:rPr>
        <w:t xml:space="preserve"> with less than a high school education experienced a </w:t>
      </w:r>
      <w:r w:rsidRPr="00D26C7B">
        <w:rPr>
          <w:rStyle w:val="Emphasis"/>
        </w:rPr>
        <w:t>relative increase in wages of 1.1%</w:t>
      </w:r>
      <w:r w:rsidRPr="00D26C7B">
        <w:rPr>
          <w:rStyle w:val="StyleUnderline"/>
        </w:rPr>
        <w:t xml:space="preserve"> due to immigration </w:t>
      </w:r>
      <w:r w:rsidRPr="00D26C7B">
        <w:t xml:space="preserve">($4.19 per week). Around 3% of the increase from 1994 to 2007 in wage inequality between workers with less than a high school degree and workers with a college degree or more can be attributed to immigration. </w:t>
      </w:r>
      <w:r w:rsidRPr="00D26C7B">
        <w:rPr>
          <w:rStyle w:val="StyleUnderline"/>
        </w:rPr>
        <w:t xml:space="preserve">This analysis </w:t>
      </w:r>
      <w:r w:rsidRPr="00D26C7B">
        <w:rPr>
          <w:rStyle w:val="Emphasis"/>
        </w:rPr>
        <w:t>finds no evidence</w:t>
      </w:r>
      <w:r w:rsidRPr="00D26C7B">
        <w:rPr>
          <w:rStyle w:val="StyleUnderline"/>
        </w:rPr>
        <w:t xml:space="preserve"> that </w:t>
      </w:r>
      <w:r w:rsidRPr="00D26C7B">
        <w:rPr>
          <w:rStyle w:val="Emphasis"/>
        </w:rPr>
        <w:t>young workers</w:t>
      </w:r>
      <w:r w:rsidRPr="00D26C7B">
        <w:rPr>
          <w:rStyle w:val="StyleUnderline"/>
        </w:rPr>
        <w:t xml:space="preserve"> in particular </w:t>
      </w:r>
      <w:r w:rsidRPr="00D26C7B">
        <w:rPr>
          <w:rStyle w:val="Emphasis"/>
        </w:rPr>
        <w:t>are adversely affected</w:t>
      </w:r>
      <w:r w:rsidRPr="00D26C7B">
        <w:rPr>
          <w:rStyle w:val="StyleUnderline"/>
        </w:rPr>
        <w:t xml:space="preserve"> by immigration. </w:t>
      </w:r>
      <w:r w:rsidRPr="00D26C7B">
        <w:t xml:space="preserve">While the methodology used in this paper does not allow for a racial breakdown of the effect of immigration on U.S.-born workers in different education groups, we find that the overall effect of immigration on wages is similar for white non-Hispanic U.S.-born workers (+0.5%) and black non-Hispanic U.S.-born workers (+0.4%) . From 1994 to 2007, </w:t>
      </w:r>
      <w:r w:rsidRPr="00D26C7B">
        <w:rPr>
          <w:rStyle w:val="StyleUnderline"/>
        </w:rPr>
        <w:t xml:space="preserve">the effect of immigration on wages did not vary greatly over periods of very different labor demand, in part, because immigration flows respond strongly to the conditions of the U.S. economy. </w:t>
      </w:r>
    </w:p>
    <w:p w:rsidR="007203DD" w:rsidRPr="00D12000" w:rsidRDefault="007203DD" w:rsidP="00987627"/>
    <w:p w:rsidR="007203DD" w:rsidRDefault="007203DD" w:rsidP="00E823A8">
      <w:pPr>
        <w:pStyle w:val="Heading3"/>
        <w:rPr>
          <w:rFonts w:cs="Times New Roman"/>
        </w:rPr>
      </w:pPr>
      <w:r>
        <w:rPr>
          <w:rFonts w:cs="Times New Roman"/>
        </w:rPr>
        <w:t>---xt: demand creation – models</w:t>
      </w:r>
    </w:p>
    <w:p w:rsidR="007203DD" w:rsidRDefault="007203DD" w:rsidP="007203DD">
      <w:pPr>
        <w:pStyle w:val="Heading4"/>
      </w:pPr>
      <w:r>
        <w:t>Our studies are better and more nuanced --- reflect real-world events</w:t>
      </w:r>
    </w:p>
    <w:p w:rsidR="007203DD" w:rsidRPr="002073DB" w:rsidRDefault="007203DD" w:rsidP="007203DD">
      <w:r w:rsidRPr="009F0A88">
        <w:rPr>
          <w:b/>
        </w:rPr>
        <w:t>Shierholz 10-</w:t>
      </w:r>
      <w:r>
        <w:t xml:space="preserve"> Heidi, Senior Economist and Director of Policy, leads EPI’s policy team, which monitors wage and employment policies coming out of Congress, research and insights on labor and employment policy, the effects of automation on the labor market, wage stagnation, inequality, and many other topics routinely shape policy proposals, served the Obama administration as chief economist at the Department of Labor, Ph.D., Economics, University of Michigan, M.A., Economics, University of Michigan, M.S., Statistics, Iowa State University, B.A., Mathematics, Grinnell College Economic Policy Institute, "Immigration and Wages," https://www.epi.org/publication/bp255/, Feb 4, 2010]//ad</w:t>
      </w:r>
    </w:p>
    <w:p w:rsidR="007203DD" w:rsidRPr="00182291" w:rsidRDefault="007203DD" w:rsidP="007203DD">
      <w:r w:rsidRPr="00182291">
        <w:t>Introduction</w:t>
      </w:r>
      <w:r>
        <w:t xml:space="preserve"> </w:t>
      </w:r>
      <w:r w:rsidRPr="00182291">
        <w:t>In the ongoing debate over immigration policy in the United States, the impact of immigrants on the wages of native-born workers has been a central point of disagreement. There is broad agreement among academic economists on one point: that immigration has a small but positive impact on the wages of native-born workers overall. Although new immigrant workers add to the labor supply, they also consume goods and services, creating more jobs. In other words, as the labor force expands (as it is always doing, due to both native population growth and immigration), the economy adjusts and expands with it, and average wages are not hurt.</w:t>
      </w:r>
      <w:r>
        <w:t xml:space="preserve"> </w:t>
      </w:r>
      <w:r w:rsidRPr="00832301">
        <w:rPr>
          <w:rStyle w:val="StyleUnderline"/>
        </w:rPr>
        <w:t xml:space="preserve">The </w:t>
      </w:r>
      <w:r w:rsidRPr="00832301">
        <w:rPr>
          <w:rStyle w:val="Emphasis"/>
        </w:rPr>
        <w:t>actual heart of the debate</w:t>
      </w:r>
      <w:r w:rsidRPr="00832301">
        <w:rPr>
          <w:rStyle w:val="StyleUnderline"/>
        </w:rPr>
        <w:t xml:space="preserve"> is whether a </w:t>
      </w:r>
      <w:r w:rsidRPr="00832301">
        <w:rPr>
          <w:rStyle w:val="Emphasis"/>
        </w:rPr>
        <w:t>large influx of a specific type of worker</w:t>
      </w:r>
      <w:r w:rsidRPr="00182291">
        <w:t xml:space="preserve"> (say, workers with a particular level of education or training) </w:t>
      </w:r>
      <w:r w:rsidRPr="00832301">
        <w:rPr>
          <w:rStyle w:val="StyleUnderline"/>
        </w:rPr>
        <w:t>has the potential to have a negative impact on the wages of existing workers of that type</w:t>
      </w:r>
      <w:r w:rsidRPr="00182291">
        <w:t xml:space="preserve">. Some parties in the debate argue that immigrant competition is quite costly to some native-born U.S. workers, particularly workers with low levels of education, among whom immigrant inflows have been relatively high. </w:t>
      </w:r>
      <w:r w:rsidRPr="00832301">
        <w:rPr>
          <w:rStyle w:val="StyleUnderline"/>
        </w:rPr>
        <w:t>Others argue that a simple supply/demand framework may lead to that conclusion</w:t>
      </w:r>
      <w:r w:rsidRPr="00182291">
        <w:t xml:space="preserve">, </w:t>
      </w:r>
      <w:r w:rsidRPr="00832301">
        <w:rPr>
          <w:rStyle w:val="Emphasis"/>
        </w:rPr>
        <w:t>the real world is more complicated</w:t>
      </w:r>
      <w:r w:rsidRPr="00182291">
        <w:t xml:space="preserve">. In fact, </w:t>
      </w:r>
      <w:r w:rsidRPr="00832301">
        <w:rPr>
          <w:rStyle w:val="StyleUnderline"/>
        </w:rPr>
        <w:t>native workers who have similar levels of education</w:t>
      </w:r>
      <w:r w:rsidRPr="00182291">
        <w:t xml:space="preserve"> </w:t>
      </w:r>
      <w:r w:rsidRPr="00832301">
        <w:rPr>
          <w:rStyle w:val="StyleUnderline"/>
        </w:rPr>
        <w:t>and experience</w:t>
      </w:r>
      <w:r w:rsidRPr="00182291">
        <w:t xml:space="preserve"> to new immigrants may even </w:t>
      </w:r>
      <w:r w:rsidRPr="00832301">
        <w:rPr>
          <w:rStyle w:val="StyleUnderline"/>
        </w:rPr>
        <w:t>reap modest benefits from immigration.</w:t>
      </w:r>
      <w:r>
        <w:rPr>
          <w:rStyle w:val="StyleUnderline"/>
        </w:rPr>
        <w:t xml:space="preserve"> </w:t>
      </w:r>
      <w:r w:rsidRPr="00182291">
        <w:t xml:space="preserve">This </w:t>
      </w:r>
      <w:r w:rsidRPr="00832301">
        <w:rPr>
          <w:rStyle w:val="Emphasis"/>
        </w:rPr>
        <w:t>more-nuanced research</w:t>
      </w:r>
      <w:r w:rsidRPr="00832301">
        <w:rPr>
          <w:rStyle w:val="StyleUnderline"/>
        </w:rPr>
        <w:t xml:space="preserve"> has gained sway in recent years</w:t>
      </w:r>
      <w:r w:rsidRPr="00182291">
        <w:t xml:space="preserve">. It argues </w:t>
      </w:r>
      <w:r w:rsidRPr="00832301">
        <w:rPr>
          <w:rStyle w:val="StyleUnderline"/>
        </w:rPr>
        <w:t>that it is not simply the increased supply of one group of workers that determines outcomes for another group</w:t>
      </w:r>
      <w:r w:rsidRPr="00182291">
        <w:t xml:space="preserve">. </w:t>
      </w:r>
      <w:r w:rsidRPr="00832301">
        <w:rPr>
          <w:rStyle w:val="StyleUnderline"/>
        </w:rPr>
        <w:t>Were that so</w:t>
      </w:r>
      <w:r w:rsidRPr="00182291">
        <w:t xml:space="preserve">, </w:t>
      </w:r>
      <w:r w:rsidRPr="00832301">
        <w:rPr>
          <w:rStyle w:val="Emphasis"/>
        </w:rPr>
        <w:t>then there would be little to argue about</w:t>
      </w:r>
      <w:r w:rsidRPr="00182291">
        <w:t xml:space="preserve">: </w:t>
      </w:r>
      <w:r w:rsidRPr="00832301">
        <w:rPr>
          <w:rStyle w:val="StyleUnderline"/>
        </w:rPr>
        <w:t>a disproportionate increase in the supply of foreign-born workers of a certain type would lower the wages of native-born workers who are also of that type</w:t>
      </w:r>
      <w:r w:rsidRPr="00182291">
        <w:t xml:space="preserve">. </w:t>
      </w:r>
      <w:r w:rsidRPr="00832301">
        <w:rPr>
          <w:rStyle w:val="StyleUnderline"/>
        </w:rPr>
        <w:t>Instead</w:t>
      </w:r>
      <w:r w:rsidRPr="00182291">
        <w:t xml:space="preserve">, the </w:t>
      </w:r>
      <w:r w:rsidRPr="00832301">
        <w:rPr>
          <w:rStyle w:val="Emphasis"/>
        </w:rPr>
        <w:t>characteristics of the added workers,</w:t>
      </w:r>
      <w:r w:rsidRPr="00832301">
        <w:rPr>
          <w:rStyle w:val="StyleUnderline"/>
        </w:rPr>
        <w:t xml:space="preserve"> and</w:t>
      </w:r>
      <w:r w:rsidRPr="00182291">
        <w:t xml:space="preserve"> </w:t>
      </w:r>
      <w:r w:rsidRPr="00832301">
        <w:rPr>
          <w:rStyle w:val="StyleUnderline"/>
        </w:rPr>
        <w:t xml:space="preserve">the </w:t>
      </w:r>
      <w:r w:rsidRPr="00832301">
        <w:rPr>
          <w:rStyle w:val="Emphasis"/>
        </w:rPr>
        <w:t>specific role</w:t>
      </w:r>
      <w:r w:rsidRPr="00832301">
        <w:rPr>
          <w:rStyle w:val="StyleUnderline"/>
        </w:rPr>
        <w:t xml:space="preserve"> they play </w:t>
      </w:r>
      <w:r w:rsidRPr="00832301">
        <w:rPr>
          <w:rStyle w:val="Emphasis"/>
        </w:rPr>
        <w:t>in the economy</w:t>
      </w:r>
      <w:r w:rsidRPr="00182291">
        <w:t xml:space="preserve">, </w:t>
      </w:r>
      <w:r w:rsidRPr="00832301">
        <w:rPr>
          <w:rStyle w:val="Emphasis"/>
        </w:rPr>
        <w:t>make a big difference</w:t>
      </w:r>
      <w:r w:rsidRPr="00182291">
        <w:t>.</w:t>
      </w:r>
      <w:r>
        <w:rPr>
          <w:rStyle w:val="StyleUnderline"/>
        </w:rPr>
        <w:t xml:space="preserve"> </w:t>
      </w:r>
      <w:r w:rsidRPr="00182291">
        <w:t xml:space="preserve">In the language of economics, </w:t>
      </w:r>
      <w:r w:rsidRPr="00832301">
        <w:rPr>
          <w:rStyle w:val="StyleUnderline"/>
        </w:rPr>
        <w:t xml:space="preserve">it matters a great deal whether immigrant workers are </w:t>
      </w:r>
      <w:r w:rsidRPr="00832301">
        <w:rPr>
          <w:rStyle w:val="Emphasis"/>
        </w:rPr>
        <w:t>substitutes</w:t>
      </w:r>
      <w:r w:rsidRPr="00832301">
        <w:rPr>
          <w:rStyle w:val="StyleUnderline"/>
        </w:rPr>
        <w:t xml:space="preserve"> for or </w:t>
      </w:r>
      <w:r w:rsidRPr="00832301">
        <w:rPr>
          <w:rStyle w:val="Emphasis"/>
        </w:rPr>
        <w:t>complements</w:t>
      </w:r>
      <w:r w:rsidRPr="00832301">
        <w:rPr>
          <w:rStyle w:val="StyleUnderline"/>
        </w:rPr>
        <w:t xml:space="preserve"> to native-born workers</w:t>
      </w:r>
      <w:r w:rsidRPr="00182291">
        <w:t>. The terms refer to how employers use workers in the production of their goods and services. If native workers are indistinguishable in this process from immigrants—if they are substitutes—it follows that a large influx of immigrant labor may hurt natives’ earnings prospects. But if natives and immigrants fulfill different roles in the production process, then they may play complementary roles, and it is less likely that the supply shock in one group will hurt the other group, and it may in fact help them.</w:t>
      </w:r>
      <w:r>
        <w:t xml:space="preserve"> </w:t>
      </w:r>
      <w:r w:rsidRPr="00182291">
        <w:t xml:space="preserve">The </w:t>
      </w:r>
      <w:r w:rsidRPr="00832301">
        <w:rPr>
          <w:rStyle w:val="StyleUnderline"/>
        </w:rPr>
        <w:t xml:space="preserve">economic literature, </w:t>
      </w:r>
      <w:r w:rsidRPr="00182291">
        <w:t xml:space="preserve">as described below, </w:t>
      </w:r>
      <w:r w:rsidRPr="00832301">
        <w:rPr>
          <w:rStyle w:val="StyleUnderline"/>
        </w:rPr>
        <w:t>finds evidence to support both of these scenarios, and is thus</w:t>
      </w:r>
      <w:r w:rsidRPr="00182291">
        <w:t xml:space="preserve"> somewhat </w:t>
      </w:r>
      <w:r w:rsidRPr="00832301">
        <w:rPr>
          <w:rStyle w:val="StyleUnderline"/>
        </w:rPr>
        <w:t>ambiguous</w:t>
      </w:r>
      <w:r w:rsidRPr="00182291">
        <w:t>. This analysis, which uses Current Population Survey (CPS) data from 1994 to 2007 and incorporates recent advancements in the methodology used to estimate the effect of immigration on relative wages, finds little evidence of negative impacts on subgroups of workers.</w:t>
      </w:r>
    </w:p>
    <w:p w:rsidR="007203DD" w:rsidRDefault="007203DD" w:rsidP="007203DD"/>
    <w:p w:rsidR="007203DD" w:rsidRDefault="007203DD" w:rsidP="007203DD">
      <w:pPr>
        <w:pStyle w:val="Heading4"/>
      </w:pPr>
      <w:r>
        <w:t xml:space="preserve">Our methodology is best and uses </w:t>
      </w:r>
      <w:r w:rsidRPr="00D26C7B">
        <w:rPr>
          <w:rStyle w:val="StyleUnderline"/>
        </w:rPr>
        <w:t>standard</w:t>
      </w:r>
      <w:r>
        <w:t xml:space="preserve"> AND </w:t>
      </w:r>
      <w:r w:rsidRPr="00D26C7B">
        <w:rPr>
          <w:rStyle w:val="StyleUnderline"/>
        </w:rPr>
        <w:t>advanced</w:t>
      </w:r>
      <w:r>
        <w:t xml:space="preserve"> approaches to determine wage data</w:t>
      </w:r>
    </w:p>
    <w:p w:rsidR="007203DD" w:rsidRPr="00143426" w:rsidRDefault="007203DD" w:rsidP="007203DD">
      <w:r w:rsidRPr="009F0A88">
        <w:rPr>
          <w:b/>
        </w:rPr>
        <w:t>Shierholz 10-</w:t>
      </w:r>
      <w:r>
        <w:t xml:space="preserve"> Heidi, Senior Economist and Director of Policy, leads EPI’s policy team, which monitors wage and employment policies coming out of Congress, research and insights on labor and employment policy, the effects of automation on the labor market, wage stagnation, inequality, and many other topics routinely shape policy proposals, served the Obama administration as chief economist at the Department of Labor, Ph.D., Economics, University of Michigan, M.A., Economics, University of Michigan, M.S., Statistics, Iowa State University, B.A., Mathematics, Grinnell College Economic Policy Institute, "Immigration and Wages," https://www.epi.org/publication/bp255/, Feb 4, 2010]//ad</w:t>
      </w:r>
    </w:p>
    <w:p w:rsidR="007203DD" w:rsidRDefault="007203DD" w:rsidP="007203DD">
      <w:r w:rsidRPr="00143426">
        <w:rPr>
          <w:rStyle w:val="StyleUnderline"/>
        </w:rPr>
        <w:t>Estimates of the effect on immigration on wages</w:t>
      </w:r>
      <w:r>
        <w:rPr>
          <w:rStyle w:val="StyleUnderline"/>
        </w:rPr>
        <w:t xml:space="preserve"> </w:t>
      </w:r>
      <w:r w:rsidRPr="00143426">
        <w:rPr>
          <w:rStyle w:val="StyleUnderline"/>
        </w:rPr>
        <w:t>Methodology for computing this effect</w:t>
      </w:r>
      <w:r>
        <w:rPr>
          <w:rStyle w:val="StyleUnderline"/>
        </w:rPr>
        <w:t xml:space="preserve"> </w:t>
      </w:r>
      <w:r w:rsidRPr="00143426">
        <w:t xml:space="preserve">This </w:t>
      </w:r>
      <w:r w:rsidRPr="00143426">
        <w:rPr>
          <w:rStyle w:val="StyleUnderline"/>
        </w:rPr>
        <w:t>analysis</w:t>
      </w:r>
      <w:r w:rsidRPr="00143426">
        <w:t xml:space="preserve"> </w:t>
      </w:r>
      <w:r w:rsidRPr="00143426">
        <w:rPr>
          <w:rStyle w:val="StyleUnderline"/>
        </w:rPr>
        <w:t>computes</w:t>
      </w:r>
      <w:r w:rsidRPr="00143426">
        <w:t xml:space="preserve"> the </w:t>
      </w:r>
      <w:r w:rsidRPr="00143426">
        <w:rPr>
          <w:rStyle w:val="StyleUnderline"/>
        </w:rPr>
        <w:t xml:space="preserve">effect of immigration on wages using an approach outlined in Ottaviano and Peri </w:t>
      </w:r>
      <w:r w:rsidRPr="00143426">
        <w:t>(2008), which is</w:t>
      </w:r>
      <w:r w:rsidRPr="00143426">
        <w:rPr>
          <w:rStyle w:val="StyleUnderline"/>
        </w:rPr>
        <w:t xml:space="preserve"> based on </w:t>
      </w:r>
      <w:r w:rsidRPr="00143426">
        <w:rPr>
          <w:rStyle w:val="Emphasis"/>
        </w:rPr>
        <w:t>standard practice in the national approach literature</w:t>
      </w:r>
      <w:r w:rsidRPr="00143426">
        <w:t xml:space="preserve"> </w:t>
      </w:r>
      <w:r w:rsidRPr="00143426">
        <w:rPr>
          <w:rStyle w:val="StyleUnderline"/>
        </w:rPr>
        <w:t xml:space="preserve">on immigration and wages but </w:t>
      </w:r>
      <w:r w:rsidRPr="00143426">
        <w:rPr>
          <w:rStyle w:val="Emphasis"/>
        </w:rPr>
        <w:t>incorporates</w:t>
      </w:r>
      <w:r w:rsidRPr="00143426">
        <w:rPr>
          <w:rStyle w:val="StyleUnderline"/>
        </w:rPr>
        <w:t xml:space="preserve"> the </w:t>
      </w:r>
      <w:r w:rsidRPr="00143426">
        <w:rPr>
          <w:rStyle w:val="Emphasis"/>
        </w:rPr>
        <w:t>two advancements</w:t>
      </w:r>
      <w:r w:rsidRPr="00143426">
        <w:rPr>
          <w:rStyle w:val="StyleUnderline"/>
        </w:rPr>
        <w:t xml:space="preserve"> described above</w:t>
      </w:r>
      <w:r w:rsidRPr="00143426">
        <w:t>. Within that general approach, we use consensus estimates from the labor economics literature of the relevant elasticities, along with our own calculations of changes in immigrant and native labor supply using the CPS data described in Appendix A. We t</w:t>
      </w:r>
      <w:r w:rsidRPr="00143426">
        <w:rPr>
          <w:rStyle w:val="StyleUnderline"/>
        </w:rPr>
        <w:t>hen simulate the impact of immigration on relative wages using these components</w:t>
      </w:r>
      <w:r w:rsidRPr="00143426">
        <w:t xml:space="preserve">. </w:t>
      </w:r>
      <w:r w:rsidRPr="00143426">
        <w:rPr>
          <w:rStyle w:val="StyleUnderline"/>
        </w:rPr>
        <w:t>As is standard with this approach</w:t>
      </w:r>
      <w:r w:rsidRPr="00143426">
        <w:t xml:space="preserve">, </w:t>
      </w:r>
      <w:r w:rsidRPr="00143426">
        <w:rPr>
          <w:rStyle w:val="Emphasis"/>
        </w:rPr>
        <w:t>there are no confidence intervals for the estimates</w:t>
      </w:r>
      <w:r w:rsidRPr="00143426">
        <w:t xml:space="preserve">; </w:t>
      </w:r>
      <w:r w:rsidRPr="00143426">
        <w:rPr>
          <w:rStyle w:val="StyleUnderline"/>
        </w:rPr>
        <w:t xml:space="preserve">the methodology employed here </w:t>
      </w:r>
      <w:r w:rsidRPr="00143426">
        <w:rPr>
          <w:rStyle w:val="Emphasis"/>
        </w:rPr>
        <w:t>does not easily lend itself to calculating standard errors</w:t>
      </w:r>
      <w:r w:rsidRPr="00143426">
        <w:t xml:space="preserve">. </w:t>
      </w:r>
      <w:r w:rsidRPr="00143426">
        <w:rPr>
          <w:rStyle w:val="StyleUnderline"/>
        </w:rPr>
        <w:t>To ensure that sample sizes are large enough for our estimations of the effect of immigration on wages, we pool 1993 and 1994 data for a “year 1994” sample, and pool 2006 and 2007 data for a “year 2007” sample. We then calculate the impact of immigration over the resulting 13-year period</w:t>
      </w:r>
      <w:r w:rsidRPr="00143426">
        <w:t xml:space="preserve">. A more detailed description of the methodology is given in Appendix B. It is important to note that the </w:t>
      </w:r>
      <w:r w:rsidRPr="00143426">
        <w:rPr>
          <w:rStyle w:val="StyleUnderline"/>
        </w:rPr>
        <w:t xml:space="preserve">methodology employed here estimates only the </w:t>
      </w:r>
      <w:r w:rsidRPr="00143426">
        <w:rPr>
          <w:rStyle w:val="Emphasis"/>
        </w:rPr>
        <w:t>relative wage effects of immigration</w:t>
      </w:r>
      <w:r w:rsidRPr="00143426">
        <w:t xml:space="preserve"> (for example, how immigration affects native high school dropouts compared to other workers,) </w:t>
      </w:r>
      <w:r w:rsidRPr="00143426">
        <w:rPr>
          <w:rStyle w:val="StyleUnderline"/>
        </w:rPr>
        <w:t>and not the absolute wage effects of immigration</w:t>
      </w:r>
      <w:r w:rsidRPr="00143426">
        <w:t xml:space="preserve">. </w:t>
      </w:r>
      <w:r w:rsidRPr="00143426">
        <w:rPr>
          <w:rStyle w:val="StyleUnderline"/>
        </w:rPr>
        <w:t>The framework we use</w:t>
      </w:r>
      <w:r w:rsidRPr="00143426">
        <w:t xml:space="preserve"> (and that is used in the “national approach” more generally) </w:t>
      </w:r>
      <w:r w:rsidRPr="00143426">
        <w:rPr>
          <w:rStyle w:val="StyleUnderline"/>
        </w:rPr>
        <w:t xml:space="preserve">assumes that the economy adjusts to absorb new immigrants and that the overall real </w:t>
      </w:r>
      <w:r w:rsidRPr="00143426">
        <w:rPr>
          <w:rStyle w:val="Emphasis"/>
        </w:rPr>
        <w:t>wage effect of immigration in the long run is zero</w:t>
      </w:r>
      <w:r w:rsidRPr="00143426">
        <w:t xml:space="preserve">. Note that the results in, for example, Table 2 show that the overall impact is zero; this is an assumption, not an estimate. Our </w:t>
      </w:r>
      <w:r w:rsidRPr="00143426">
        <w:rPr>
          <w:rStyle w:val="StyleUnderline"/>
        </w:rPr>
        <w:t>estimates are in the relative impacts found between subgroups—in how much immigration affects one subgroup of workers compared to another.</w:t>
      </w:r>
      <w:r>
        <w:rPr>
          <w:rStyle w:val="StyleUnderline"/>
        </w:rPr>
        <w:t xml:space="preserve"> </w:t>
      </w:r>
      <w:r w:rsidRPr="00143426">
        <w:t>Education Table 2 presents the impact of immigration from 1994-2007 on the wages of U.S</w:t>
      </w:r>
      <w:proofErr w:type="gramStart"/>
      <w:r w:rsidRPr="00143426">
        <w:t>.-</w:t>
      </w:r>
      <w:proofErr w:type="gramEnd"/>
      <w:r w:rsidRPr="00143426">
        <w:t xml:space="preserve"> and foreign-born workers separately and for all workers combined. For each group (U.S.-born, foreign-born, and all) there are three columns representing different sets of elasticities. The different sets reflect the fact that for each relevant elasticity, there is a range of estimates in the labor literature. (The ranges are given in Appendix B, along with an explanation of how these elasticities are generally estimated.) The column “low” assumes that the substitutability of workers in different education categories is at the low end of the range, and that the substitutability of natives and immigrants within the same education/experience class is at the high end of the range, both of which, as discussed above, will give the gloomiest outlook for the effect of immigration on the wages of natives with low levels of schooling. Conversely, </w:t>
      </w:r>
      <w:r w:rsidRPr="00143426">
        <w:rPr>
          <w:rStyle w:val="StyleUnderline"/>
        </w:rPr>
        <w:t>the column “high” assumes that the substitutability of workers in different education categories is at the high end of the range, and that the substitutability of natives and immigrants within the same education/experience class is at the low end of the range, both of which will give the rosiest outlook for the effect of immigration on the wages of natives with low levels of schooling</w:t>
      </w:r>
      <w:r w:rsidRPr="00143426">
        <w:t xml:space="preserve">. </w:t>
      </w:r>
      <w:r w:rsidRPr="00143426">
        <w:rPr>
          <w:rStyle w:val="StyleUnderline"/>
        </w:rPr>
        <w:t>The column “typical” assumes a typical set of elasticities, neither at the high end or low end of their respective ranges</w:t>
      </w:r>
      <w:r w:rsidRPr="00143426">
        <w:t xml:space="preserve">, </w:t>
      </w:r>
      <w:r w:rsidRPr="00143426">
        <w:rPr>
          <w:rStyle w:val="StyleUnderline"/>
        </w:rPr>
        <w:t xml:space="preserve">and these columns </w:t>
      </w:r>
      <w:r w:rsidRPr="00143426">
        <w:rPr>
          <w:rStyle w:val="Emphasis"/>
        </w:rPr>
        <w:t>represent the estimates we believe to be the most accurate</w:t>
      </w:r>
      <w:r w:rsidRPr="00143426">
        <w:t xml:space="preserve">. [Table 2] Looking first at the “All” category, we find that the effect of immigration from 1994 to 2007 was to reduce the wages of workers with less than a high school degree, relative to other workers, by somewhere between -1.4% and -0.4%, most likely by -0.7%. But looking at the breakdown by immigration status, we find that the burden of these losses is shouldered entirely by foreign-born workers, who saw a relative reduction in wages of -3.7%, compared to a modest increase of 0.3% among native workers. In other words, the surge in immigration among workers with less than a high school degree served to lower the wages of earlier immigrant workers with less than a high school degree, not native workers with less than a high school degree. This story is retold in each education category—the impact on overall wages in each category is modest, but when looking at breakdowns by immigration status, we find that immigrants in the category see sizeable negative effects and natives see small positive effects. Looking at all education categories combined, we find that the overall effect of immigration from 1994-2007 was to reduce the wages of the foreign-born population by 4.6%, relative to an increase in the wages of the U.S.-born population of 0.4%. Mischaracterized elasticities </w:t>
      </w:r>
      <w:r w:rsidRPr="00143426">
        <w:rPr>
          <w:rStyle w:val="StyleUnderline"/>
        </w:rPr>
        <w:t>Table 3 demonstrates the importance of correctly characterizing the elasticities</w:t>
      </w:r>
      <w:r w:rsidRPr="00143426">
        <w:t xml:space="preserve">. This table shows </w:t>
      </w:r>
      <w:r w:rsidRPr="00143426">
        <w:rPr>
          <w:rStyle w:val="StyleUnderline"/>
        </w:rPr>
        <w:t>what the estimates would be if we were</w:t>
      </w:r>
      <w:r w:rsidRPr="00143426">
        <w:t xml:space="preserve"> (</w:t>
      </w:r>
      <w:r w:rsidRPr="00143426">
        <w:rPr>
          <w:rStyle w:val="StyleUnderline"/>
        </w:rPr>
        <w:t>incorrectly</w:t>
      </w:r>
      <w:r w:rsidRPr="00143426">
        <w:t xml:space="preserve">) </w:t>
      </w:r>
      <w:r w:rsidRPr="00143426">
        <w:rPr>
          <w:rStyle w:val="StyleUnderline"/>
        </w:rPr>
        <w:t xml:space="preserve">to </w:t>
      </w:r>
      <w:r w:rsidRPr="00143426">
        <w:rPr>
          <w:rStyle w:val="Emphasis"/>
        </w:rPr>
        <w:t>assume</w:t>
      </w:r>
      <w:r w:rsidRPr="00143426">
        <w:rPr>
          <w:rStyle w:val="StyleUnderline"/>
        </w:rPr>
        <w:t xml:space="preserve"> that the elasticity of substitution is </w:t>
      </w:r>
      <w:r w:rsidRPr="00143426">
        <w:rPr>
          <w:rStyle w:val="Emphasis"/>
        </w:rPr>
        <w:t>constant</w:t>
      </w:r>
      <w:r w:rsidRPr="00143426">
        <w:rPr>
          <w:rStyle w:val="StyleUnderline"/>
        </w:rPr>
        <w:t xml:space="preserve"> across education categories</w:t>
      </w:r>
      <w:r w:rsidRPr="00143426">
        <w:t xml:space="preserve">, </w:t>
      </w:r>
      <w:r w:rsidRPr="00143426">
        <w:rPr>
          <w:rStyle w:val="StyleUnderline"/>
        </w:rPr>
        <w:t xml:space="preserve">and that immigrants and natives within the same education/experience class are </w:t>
      </w:r>
      <w:r w:rsidRPr="00143426">
        <w:rPr>
          <w:rStyle w:val="Emphasis"/>
        </w:rPr>
        <w:t>perfect substitutes</w:t>
      </w:r>
      <w:r w:rsidRPr="00143426">
        <w:t xml:space="preserve">. </w:t>
      </w:r>
      <w:r w:rsidRPr="00143426">
        <w:rPr>
          <w:rStyle w:val="Emphasis"/>
        </w:rPr>
        <w:t>Results</w:t>
      </w:r>
      <w:r w:rsidRPr="00143426">
        <w:rPr>
          <w:rStyle w:val="StyleUnderline"/>
        </w:rPr>
        <w:t xml:space="preserve"> in the table would </w:t>
      </w:r>
      <w:r w:rsidRPr="00143426">
        <w:rPr>
          <w:rStyle w:val="Emphasis"/>
        </w:rPr>
        <w:t>suggest</w:t>
      </w:r>
      <w:r w:rsidRPr="00143426">
        <w:rPr>
          <w:rStyle w:val="StyleUnderline"/>
        </w:rPr>
        <w:t xml:space="preserve"> that the burden of increased immigration over these 13 years was shouldered largely by workers without a high school degree, and in particular that native workers in this category have experienced large </w:t>
      </w:r>
      <w:r w:rsidRPr="00143426">
        <w:rPr>
          <w:rStyle w:val="Emphasis"/>
        </w:rPr>
        <w:t>negative wage impacts</w:t>
      </w:r>
      <w:r w:rsidRPr="00143426">
        <w:t>. What this exercise demonstrates is that the large negative values found in the traditional “national” approach to estimating the effect of immigration on wages are due primarily to incorrect characterizations of key elasticities. [Table 3]</w:t>
      </w:r>
    </w:p>
    <w:p w:rsidR="007203DD" w:rsidRDefault="009B77A0" w:rsidP="009B77A0">
      <w:pPr>
        <w:pStyle w:val="Heading3"/>
      </w:pPr>
      <w:r>
        <w:t>---xt: demand creation – consumer spending</w:t>
      </w:r>
    </w:p>
    <w:p w:rsidR="009B77A0" w:rsidRDefault="009B77A0" w:rsidP="009B77A0">
      <w:pPr>
        <w:pStyle w:val="Heading4"/>
      </w:pPr>
      <w:r>
        <w:t>Immigrants increase consumer spending.</w:t>
      </w:r>
    </w:p>
    <w:p w:rsidR="009B77A0" w:rsidRPr="00844CBE" w:rsidRDefault="009B77A0" w:rsidP="009B77A0">
      <w:pPr>
        <w:rPr>
          <w:rStyle w:val="Style13ptBold"/>
        </w:rPr>
      </w:pPr>
      <w:r>
        <w:rPr>
          <w:rStyle w:val="Style13ptBold"/>
        </w:rPr>
        <w:t xml:space="preserve">White 17 </w:t>
      </w:r>
      <w:r w:rsidRPr="006F7A3F">
        <w:t xml:space="preserve">(Martha, economy writer, 8-2-2017, "Trump's immigration plan could lead to almost 5 million lost jobs," NBC News, </w:t>
      </w:r>
      <w:hyperlink r:id="rId63" w:history="1">
        <w:r w:rsidRPr="006F7A3F">
          <w:rPr>
            <w:rStyle w:val="Hyperlink"/>
          </w:rPr>
          <w:t>https://www.nbcnews.com/business/economy/slash-immigration-gdp-victim-research-finds-n792821</w:t>
        </w:r>
      </w:hyperlink>
      <w:r w:rsidRPr="006F7A3F">
        <w:t>, MSCOTT)</w:t>
      </w:r>
    </w:p>
    <w:p w:rsidR="009B77A0" w:rsidRPr="006F7A3F" w:rsidRDefault="009B77A0" w:rsidP="009B77A0">
      <w:pPr>
        <w:rPr>
          <w:rStyle w:val="Emphasis"/>
        </w:rPr>
      </w:pPr>
      <w:r w:rsidRPr="006F7A3F">
        <w:rPr>
          <w:rStyle w:val="Emphasis"/>
        </w:rPr>
        <w:t>SIMPLE MATH: MORE IMMIGRANTS BUY MORE THINGS</w:t>
      </w:r>
    </w:p>
    <w:p w:rsidR="009B77A0" w:rsidRPr="00844CBE" w:rsidRDefault="009B77A0" w:rsidP="009B77A0">
      <w:r w:rsidRPr="00844CBE">
        <w:t>“</w:t>
      </w:r>
      <w:r w:rsidRPr="006F7A3F">
        <w:rPr>
          <w:rStyle w:val="StyleUnderline"/>
        </w:rPr>
        <w:t>It’s a combination of</w:t>
      </w:r>
      <w:r w:rsidRPr="00844CBE">
        <w:t xml:space="preserve"> </w:t>
      </w:r>
      <w:r w:rsidRPr="006F7A3F">
        <w:rPr>
          <w:rStyle w:val="Emphasis"/>
        </w:rPr>
        <w:t>more people buying</w:t>
      </w:r>
      <w:r w:rsidRPr="00844CBE">
        <w:t xml:space="preserve"> </w:t>
      </w:r>
      <w:r w:rsidRPr="006F7A3F">
        <w:rPr>
          <w:rStyle w:val="StyleUnderline"/>
        </w:rPr>
        <w:t>and</w:t>
      </w:r>
      <w:r w:rsidRPr="00844CBE">
        <w:t xml:space="preserve"> </w:t>
      </w:r>
      <w:r w:rsidRPr="006F7A3F">
        <w:rPr>
          <w:rStyle w:val="Emphasis"/>
        </w:rPr>
        <w:t>increasing size of the market</w:t>
      </w:r>
      <w:r w:rsidRPr="00844CBE">
        <w:t>,” Burham said. “</w:t>
      </w:r>
      <w:r w:rsidRPr="006F7A3F">
        <w:rPr>
          <w:rStyle w:val="StyleUnderline"/>
        </w:rPr>
        <w:t>It’s also a matter of more people creating a</w:t>
      </w:r>
      <w:r w:rsidRPr="00844CBE">
        <w:t xml:space="preserve"> </w:t>
      </w:r>
      <w:r w:rsidRPr="006F7A3F">
        <w:rPr>
          <w:rStyle w:val="Emphasis"/>
        </w:rPr>
        <w:t>larger pool of savings and investments</w:t>
      </w:r>
      <w:r w:rsidRPr="00844CBE">
        <w:t xml:space="preserve"> </w:t>
      </w:r>
      <w:r w:rsidRPr="006F7A3F">
        <w:rPr>
          <w:rStyle w:val="StyleUnderline"/>
        </w:rPr>
        <w:t>that can create economic growth in the long run</w:t>
      </w:r>
      <w:r w:rsidRPr="00844CBE">
        <w:t>,” on both a personal and entrepreneurial level.</w:t>
      </w:r>
    </w:p>
    <w:p w:rsidR="009B77A0" w:rsidRPr="00844CBE" w:rsidRDefault="009B77A0" w:rsidP="009B77A0">
      <w:r w:rsidRPr="006F7A3F">
        <w:rPr>
          <w:rStyle w:val="StyleUnderline"/>
        </w:rPr>
        <w:t>Fewer people in the United States means less consumption of goods and services. With</w:t>
      </w:r>
      <w:r w:rsidRPr="00844CBE">
        <w:t xml:space="preserve"> </w:t>
      </w:r>
      <w:r w:rsidRPr="006F7A3F">
        <w:rPr>
          <w:rStyle w:val="Emphasis"/>
        </w:rPr>
        <w:t>consumer spending responsible for an estimated two-thirds of the nation’s economy</w:t>
      </w:r>
      <w:r w:rsidRPr="00844CBE">
        <w:t xml:space="preserve">, </w:t>
      </w:r>
      <w:r w:rsidRPr="006F7A3F">
        <w:rPr>
          <w:rStyle w:val="StyleUnderline"/>
        </w:rPr>
        <w:t xml:space="preserve">immigrants provide an </w:t>
      </w:r>
      <w:r w:rsidRPr="006F7A3F">
        <w:rPr>
          <w:rStyle w:val="Emphasis"/>
        </w:rPr>
        <w:t>infusion of demand</w:t>
      </w:r>
      <w:r w:rsidRPr="006F7A3F">
        <w:rPr>
          <w:rStyle w:val="StyleUnderline"/>
        </w:rPr>
        <w:t xml:space="preserve"> for everything from cars to cable TV.</w:t>
      </w:r>
    </w:p>
    <w:p w:rsidR="009B77A0" w:rsidRPr="00844CBE" w:rsidRDefault="009B77A0" w:rsidP="009B77A0"/>
    <w:p w:rsidR="009B77A0" w:rsidRPr="00844CBE" w:rsidRDefault="009B77A0" w:rsidP="009B77A0">
      <w:r w:rsidRPr="00844CBE">
        <w:t>“</w:t>
      </w:r>
      <w:r w:rsidRPr="006F7A3F">
        <w:rPr>
          <w:rStyle w:val="StyleUnderline"/>
        </w:rPr>
        <w:t>More immigrants are going to be buying more</w:t>
      </w:r>
      <w:r w:rsidRPr="00844CBE">
        <w:t>,” said Mark Zandi, chief economist at Moody’s Analytics.</w:t>
      </w:r>
    </w:p>
    <w:p w:rsidR="009B77A0" w:rsidRPr="009B77A0" w:rsidRDefault="009B77A0" w:rsidP="009B77A0">
      <w:r w:rsidRPr="00844CBE">
        <w:t xml:space="preserve">“They are already big players… almost all of the increase in home ownership since it started rising is among Hispanic households. </w:t>
      </w:r>
      <w:r w:rsidRPr="006F7A3F">
        <w:rPr>
          <w:rStyle w:val="StyleUnderline"/>
        </w:rPr>
        <w:t xml:space="preserve">It’s already obvious that </w:t>
      </w:r>
      <w:r w:rsidRPr="006F7A3F">
        <w:rPr>
          <w:rStyle w:val="Emphasis"/>
        </w:rPr>
        <w:t>the immigrant population is key to consumer spending</w:t>
      </w:r>
      <w:r w:rsidRPr="00844CBE">
        <w:t>,” he said. “</w:t>
      </w:r>
      <w:r w:rsidRPr="006F7A3F">
        <w:rPr>
          <w:rStyle w:val="Emphasis"/>
        </w:rPr>
        <w:t>It drives a lot of activity</w:t>
      </w:r>
      <w:r w:rsidRPr="00844CBE">
        <w:t>.”</w:t>
      </w:r>
    </w:p>
    <w:p w:rsidR="007203DD" w:rsidRDefault="007203DD" w:rsidP="00E823A8">
      <w:pPr>
        <w:pStyle w:val="Heading3"/>
        <w:rPr>
          <w:rFonts w:cs="Times New Roman"/>
        </w:rPr>
      </w:pPr>
      <w:r>
        <w:rPr>
          <w:rFonts w:cs="Times New Roman"/>
        </w:rPr>
        <w:t>Turn – productivity</w:t>
      </w:r>
    </w:p>
    <w:p w:rsidR="007203DD" w:rsidRDefault="007203DD" w:rsidP="007203DD">
      <w:pPr>
        <w:pStyle w:val="Heading4"/>
      </w:pPr>
      <w:r>
        <w:t>Immigration increases local productivity by adding jobs and buying good --- the economy will stay in equilibrium</w:t>
      </w:r>
    </w:p>
    <w:p w:rsidR="007203DD" w:rsidRPr="00E55F30"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7203DD" w:rsidRPr="00D26C7B" w:rsidRDefault="007203DD" w:rsidP="007203DD">
      <w:pPr>
        <w:rPr>
          <w:rStyle w:val="StyleUnderline"/>
        </w:rPr>
      </w:pPr>
      <w:r w:rsidRPr="00D26C7B">
        <w:t>Why</w:t>
      </w:r>
      <w:r w:rsidRPr="00D26C7B">
        <w:rPr>
          <w:rStyle w:val="StyleUnderline"/>
        </w:rPr>
        <w:t xml:space="preserve"> Immigrants Have Not Lowered Native Wages One reason why local wages did not decline due to immigration is an </w:t>
      </w:r>
      <w:r w:rsidRPr="00D26C7B">
        <w:rPr>
          <w:rStyle w:val="Emphasis"/>
        </w:rPr>
        <w:t>increase in local productivity</w:t>
      </w:r>
      <w:r w:rsidRPr="00D26C7B">
        <w:rPr>
          <w:rStyle w:val="StyleUnderline"/>
        </w:rPr>
        <w:t xml:space="preserve"> generated by immigrants</w:t>
      </w:r>
      <w:r w:rsidRPr="00D26C7B">
        <w:t xml:space="preserve"> (Peri, Shih, and Sparber 2015). </w:t>
      </w:r>
      <w:r w:rsidRPr="00D26C7B">
        <w:rPr>
          <w:rStyle w:val="StyleUnderline"/>
        </w:rPr>
        <w:t>Foreign-born workers are concentrated among very highly educated workers</w:t>
      </w:r>
      <w:r w:rsidRPr="00D26C7B">
        <w:t xml:space="preserve"> </w:t>
      </w:r>
      <w:r w:rsidRPr="00D26C7B">
        <w:rPr>
          <w:rStyle w:val="StyleUnderline"/>
        </w:rPr>
        <w:t>in</w:t>
      </w:r>
      <w:r w:rsidRPr="00D26C7B">
        <w:t xml:space="preserve"> science, technology, engineering, and mathematics (</w:t>
      </w:r>
      <w:r w:rsidRPr="00D26C7B">
        <w:rPr>
          <w:rStyle w:val="StyleUnderline"/>
        </w:rPr>
        <w:t>STEM</w:t>
      </w:r>
      <w:r w:rsidRPr="00D26C7B">
        <w:t xml:space="preserve">) occupations. Figure 2 illustrates the presence of foreign-born among workers with some tertiary education in 2014. </w:t>
      </w:r>
      <w:r w:rsidRPr="00D26C7B">
        <w:rPr>
          <w:rStyle w:val="Emphasis"/>
        </w:rPr>
        <w:t xml:space="preserve">STEM immigrant workers enhance local firms’ productivity </w:t>
      </w:r>
      <w:r w:rsidRPr="00D26C7B">
        <w:t xml:space="preserve">[FIGURE 2 OMITTED] </w:t>
      </w:r>
      <w:r w:rsidRPr="00D26C7B">
        <w:rPr>
          <w:rStyle w:val="Emphasis"/>
        </w:rPr>
        <w:t>and may generate positive local effects on growth and wages</w:t>
      </w:r>
      <w:r w:rsidRPr="00D26C7B">
        <w:t xml:space="preserve">. On the national level, </w:t>
      </w:r>
      <w:r w:rsidRPr="00D26C7B">
        <w:rPr>
          <w:rStyle w:val="StyleUnderline"/>
        </w:rPr>
        <w:t xml:space="preserve">foreign college-educated STEM workers may have produced a </w:t>
      </w:r>
      <w:r w:rsidRPr="00D26C7B">
        <w:rPr>
          <w:rStyle w:val="Emphasis"/>
        </w:rPr>
        <w:t>2 percent increase</w:t>
      </w:r>
      <w:r w:rsidRPr="00D26C7B">
        <w:rPr>
          <w:rStyle w:val="StyleUnderline"/>
        </w:rPr>
        <w:t xml:space="preserve"> in </w:t>
      </w:r>
      <w:r w:rsidRPr="00D26C7B">
        <w:rPr>
          <w:rStyle w:val="Emphasis"/>
        </w:rPr>
        <w:t>noncollege wages</w:t>
      </w:r>
      <w:r w:rsidRPr="00D26C7B">
        <w:rPr>
          <w:rStyle w:val="StyleUnderline"/>
        </w:rPr>
        <w:t xml:space="preserve"> and a </w:t>
      </w:r>
      <w:r w:rsidRPr="00D26C7B">
        <w:rPr>
          <w:rStyle w:val="Emphasis"/>
        </w:rPr>
        <w:t>5 percent increase in college wages</w:t>
      </w:r>
      <w:r w:rsidRPr="00D26C7B">
        <w:rPr>
          <w:rStyle w:val="StyleUnderline"/>
        </w:rPr>
        <w:t xml:space="preserve"> through </w:t>
      </w:r>
      <w:r w:rsidRPr="00D26C7B">
        <w:rPr>
          <w:rStyle w:val="Emphasis"/>
        </w:rPr>
        <w:t>local technological growth</w:t>
      </w:r>
      <w:r w:rsidRPr="00D26C7B">
        <w:rPr>
          <w:rStyle w:val="StyleUnderline"/>
        </w:rPr>
        <w:t xml:space="preserve"> and adoption </w:t>
      </w:r>
      <w:r w:rsidRPr="00D26C7B">
        <w:t xml:space="preserve">from 1990 to 2010 (Peri, Shih, and Sparber 2015). Those findings are supported by </w:t>
      </w:r>
      <w:r w:rsidRPr="00D26C7B">
        <w:rPr>
          <w:rStyle w:val="StyleUnderline"/>
        </w:rPr>
        <w:t xml:space="preserve">evidence that </w:t>
      </w:r>
      <w:r w:rsidRPr="00D26C7B">
        <w:rPr>
          <w:rStyle w:val="Emphasis"/>
        </w:rPr>
        <w:t>immigrant workers are also more likely to patent and</w:t>
      </w:r>
      <w:r w:rsidRPr="00D26C7B">
        <w:rPr>
          <w:rStyle w:val="StyleUnderline"/>
        </w:rPr>
        <w:t xml:space="preserve">, thus, </w:t>
      </w:r>
      <w:r w:rsidRPr="00D26C7B">
        <w:rPr>
          <w:rStyle w:val="Emphasis"/>
        </w:rPr>
        <w:t>innovate than natives</w:t>
      </w:r>
      <w:r w:rsidRPr="00D26C7B">
        <w:rPr>
          <w:rStyle w:val="StyleUnderline"/>
        </w:rPr>
        <w:t xml:space="preserve"> in ways that could </w:t>
      </w:r>
      <w:r w:rsidRPr="00D26C7B">
        <w:rPr>
          <w:rStyle w:val="Emphasis"/>
        </w:rPr>
        <w:t>produce positive productivity spillovers</w:t>
      </w:r>
      <w:r w:rsidRPr="00D26C7B">
        <w:t xml:space="preserve"> (Iranzo and Peri 2009, Hunt and Gauthier-Loiselle 2010, Kerr and Lincoln 2010). </w:t>
      </w:r>
      <w:r w:rsidRPr="00D26C7B">
        <w:rPr>
          <w:rStyle w:val="StyleUnderline"/>
        </w:rPr>
        <w:t>Three other potential channels are worth mentioning, and they suggest that immigrants may actually have had a role in stimulating average local wage growth</w:t>
      </w:r>
      <w:r w:rsidRPr="00D26C7B">
        <w:t xml:space="preserve">. First, </w:t>
      </w:r>
      <w:r w:rsidRPr="00D26C7B">
        <w:rPr>
          <w:rStyle w:val="Emphasis"/>
        </w:rPr>
        <w:t>immigrants are highly concentrated</w:t>
      </w:r>
      <w:r w:rsidRPr="00D26C7B">
        <w:t xml:space="preserve"> </w:t>
      </w:r>
      <w:r w:rsidRPr="00D26C7B">
        <w:rPr>
          <w:rStyle w:val="Emphasis"/>
        </w:rPr>
        <w:t>in denser metropolitan areas</w:t>
      </w:r>
      <w:r w:rsidRPr="00D26C7B">
        <w:t xml:space="preserve"> (Figure 3). </w:t>
      </w:r>
      <w:r w:rsidRPr="00D26C7B">
        <w:rPr>
          <w:rStyle w:val="StyleUnderline"/>
        </w:rPr>
        <w:t>Density reduces transportation costs, increases labor market interactions and efficiency, increases knowledge spillovers, reduces information asymmetries, and has positive effects on productivity known as “agglomeration economies</w:t>
      </w:r>
      <w:r w:rsidRPr="00D26C7B">
        <w:t xml:space="preserve">” (Ciccone and Hall 1996, Greenstone, Hornbeck, and Moretti 2010). </w:t>
      </w:r>
      <w:r w:rsidRPr="00D26C7B">
        <w:rPr>
          <w:rStyle w:val="StyleUnderline"/>
        </w:rPr>
        <w:t xml:space="preserve">Without immigrants, several of the largest U.S. metropolitan areas would be from </w:t>
      </w:r>
      <w:r w:rsidRPr="00D26C7B">
        <w:rPr>
          <w:rStyle w:val="Emphasis"/>
        </w:rPr>
        <w:t>10 to 30 percent</w:t>
      </w:r>
      <w:r w:rsidRPr="00D26C7B">
        <w:rPr>
          <w:rStyle w:val="StyleUnderline"/>
        </w:rPr>
        <w:t xml:space="preserve"> </w:t>
      </w:r>
      <w:r w:rsidRPr="00D26C7B">
        <w:t xml:space="preserve">[FIGURE 3 OMITTED] </w:t>
      </w:r>
      <w:r w:rsidRPr="00D26C7B">
        <w:rPr>
          <w:rStyle w:val="StyleUnderline"/>
        </w:rPr>
        <w:t>smaller</w:t>
      </w:r>
      <w:r w:rsidRPr="00D26C7B">
        <w:t xml:space="preserve">, and hence would benefit to a lesser extent from these local effects of density. Thus, immigrant inflows contributed positively to all of these effects by increasing the density of productive workers in American cities. </w:t>
      </w:r>
      <w:r w:rsidRPr="00D26C7B">
        <w:rPr>
          <w:rStyle w:val="StyleUnderline"/>
        </w:rPr>
        <w:t xml:space="preserve">The second positive channel is through </w:t>
      </w:r>
      <w:r w:rsidRPr="00D26C7B">
        <w:rPr>
          <w:rStyle w:val="Emphasis"/>
        </w:rPr>
        <w:t>entrepreneurs</w:t>
      </w:r>
      <w:r w:rsidRPr="00D26C7B">
        <w:rPr>
          <w:rStyle w:val="StyleUnderline"/>
        </w:rPr>
        <w:t xml:space="preserve"> at </w:t>
      </w:r>
      <w:r w:rsidRPr="00D26C7B">
        <w:rPr>
          <w:rStyle w:val="Emphasis"/>
        </w:rPr>
        <w:t>small firms and startups</w:t>
      </w:r>
      <w:r w:rsidRPr="00D26C7B">
        <w:t xml:space="preserve">. </w:t>
      </w:r>
      <w:r w:rsidRPr="00D26C7B">
        <w:rPr>
          <w:rStyle w:val="StyleUnderline"/>
        </w:rPr>
        <w:t xml:space="preserve">Immigrants have a </w:t>
      </w:r>
      <w:r w:rsidRPr="00D26C7B">
        <w:rPr>
          <w:rStyle w:val="Emphasis"/>
        </w:rPr>
        <w:t>higher self-employment</w:t>
      </w:r>
      <w:r w:rsidRPr="00D26C7B">
        <w:rPr>
          <w:rStyle w:val="StyleUnderline"/>
        </w:rPr>
        <w:t xml:space="preserve"> rate than natives and they have </w:t>
      </w:r>
      <w:r w:rsidRPr="00D26C7B">
        <w:rPr>
          <w:rStyle w:val="Emphasis"/>
        </w:rPr>
        <w:t>started several high-tech companies</w:t>
      </w:r>
      <w:r w:rsidRPr="00D26C7B">
        <w:rPr>
          <w:rStyle w:val="StyleUnderline"/>
        </w:rPr>
        <w:t xml:space="preserve"> </w:t>
      </w:r>
      <w:r w:rsidRPr="00D26C7B">
        <w:t xml:space="preserve">(Fairlie 2013). </w:t>
      </w:r>
      <w:r w:rsidRPr="00D26C7B">
        <w:rPr>
          <w:rStyle w:val="StyleUnderline"/>
        </w:rPr>
        <w:t>Their inflow therefore implies a larger share of entrepreneurs in the labor force</w:t>
      </w:r>
      <w:r w:rsidRPr="00D26C7B">
        <w:t xml:space="preserve">. In this role, </w:t>
      </w:r>
      <w:r w:rsidRPr="00D26C7B">
        <w:rPr>
          <w:rStyle w:val="StyleUnderline"/>
        </w:rPr>
        <w:t xml:space="preserve">immigrants may </w:t>
      </w:r>
      <w:r w:rsidRPr="00D26C7B">
        <w:rPr>
          <w:rStyle w:val="Emphasis"/>
        </w:rPr>
        <w:t>generate</w:t>
      </w:r>
      <w:r w:rsidRPr="00D26C7B">
        <w:rPr>
          <w:rStyle w:val="StyleUnderline"/>
        </w:rPr>
        <w:t xml:space="preserve"> local employment </w:t>
      </w:r>
      <w:r w:rsidRPr="00D26C7B">
        <w:rPr>
          <w:rStyle w:val="Emphasis"/>
        </w:rPr>
        <w:t>opportunities for natives</w:t>
      </w:r>
      <w:r w:rsidRPr="00D26C7B">
        <w:t xml:space="preserve">, further </w:t>
      </w:r>
      <w:r w:rsidRPr="00D26C7B">
        <w:rPr>
          <w:rStyle w:val="StyleUnderline"/>
        </w:rPr>
        <w:t>increasing demand for native workers</w:t>
      </w:r>
      <w:r w:rsidRPr="00D26C7B">
        <w:t xml:space="preserve"> </w:t>
      </w:r>
      <w:r w:rsidRPr="00D26C7B">
        <w:rPr>
          <w:rStyle w:val="StyleUnderline"/>
        </w:rPr>
        <w:t xml:space="preserve">that would </w:t>
      </w:r>
      <w:r w:rsidRPr="00D26C7B">
        <w:rPr>
          <w:rStyle w:val="Emphasis"/>
        </w:rPr>
        <w:t>offset</w:t>
      </w:r>
      <w:r w:rsidRPr="00D26C7B">
        <w:rPr>
          <w:rStyle w:val="StyleUnderline"/>
        </w:rPr>
        <w:t xml:space="preserve"> any increase in labor supply</w:t>
      </w:r>
      <w:r w:rsidRPr="00D26C7B">
        <w:t xml:space="preserve">. More academic research is necessary to explore how immigrant entrepreneurs increase labor demand. The third potential explanation is that </w:t>
      </w:r>
      <w:r w:rsidRPr="00D26C7B">
        <w:rPr>
          <w:rStyle w:val="StyleUnderline"/>
        </w:rPr>
        <w:t xml:space="preserve">immigrants are actually </w:t>
      </w:r>
      <w:r w:rsidRPr="00D26C7B">
        <w:rPr>
          <w:rStyle w:val="Emphasis"/>
        </w:rPr>
        <w:t>competing with the new immigrants</w:t>
      </w:r>
      <w:r w:rsidRPr="00D26C7B">
        <w:rPr>
          <w:rStyle w:val="StyleUnderline"/>
        </w:rPr>
        <w:t xml:space="preserve"> rather than with natives</w:t>
      </w:r>
      <w:r w:rsidRPr="00D26C7B">
        <w:t xml:space="preserve">. Immigrants comprised almost 40 percent of dropouts in 2014, up from less than 20 percent in 1970, and their wages overall are somewhat lower than those of corresponding natives by 4 to 10 percent after controlling for demographics. However, </w:t>
      </w:r>
      <w:r w:rsidRPr="00D26C7B">
        <w:rPr>
          <w:rStyle w:val="StyleUnderline"/>
        </w:rPr>
        <w:t>there is not much evidence that the relative wage disadvantage of this group has worsened in the last 14 years</w:t>
      </w:r>
      <w:r w:rsidRPr="00D26C7B">
        <w:t xml:space="preserve">. One interesting difference in labor market outcomes is that, while having relatively low wages, </w:t>
      </w:r>
      <w:r w:rsidRPr="00D26C7B">
        <w:rPr>
          <w:rStyle w:val="StyleUnderline"/>
        </w:rPr>
        <w:t>immigrant dropouts have a much higher employment rate than natives</w:t>
      </w:r>
      <w:r w:rsidRPr="00D26C7B">
        <w:t xml:space="preserve">. Hence, including all high school dropouts in working age, immigrants have higher average earnings than natives due to their higher probability of working. A significant share of this group (about 80 percent) are Hispanic, and many of them are undocumented. Policies that allow regularization and full access of these workers to the labor market may raise their wages and narrow the pay gap. Conclusion </w:t>
      </w:r>
      <w:r w:rsidRPr="00D26C7B">
        <w:rPr>
          <w:rStyle w:val="StyleUnderline"/>
        </w:rPr>
        <w:t>Simple modeling and regression</w:t>
      </w:r>
      <w:r w:rsidRPr="00D26C7B">
        <w:t xml:space="preserve"> </w:t>
      </w:r>
      <w:r w:rsidRPr="00D26C7B">
        <w:rPr>
          <w:rStyle w:val="StyleUnderline"/>
        </w:rPr>
        <w:t>analysis</w:t>
      </w:r>
      <w:r w:rsidRPr="00D26C7B">
        <w:t xml:space="preserve"> applied to the last four decades of U.S. labor market history</w:t>
      </w:r>
      <w:r w:rsidRPr="00D26C7B">
        <w:rPr>
          <w:rStyle w:val="StyleUnderline"/>
        </w:rPr>
        <w:t xml:space="preserve"> show that immigrants are not responsible for the stagnating or declining wages of noncollege workers, either nationally or in regions with high immigration</w:t>
      </w:r>
      <w:r w:rsidRPr="00D26C7B">
        <w:t xml:space="preserve">. In fact, immigrants may be responsible for preventing an even further relative decline in wages by education group. While we need more evidence that these factors have helped the wages of noncollege workers, there is no evidence that immigrants have lowered their wages. A policy of larger and more education-balanced immigration inflows combined with a legalization of many existing unskilled immigrant workers could boost U.S. productivity and wages. </w:t>
      </w:r>
      <w:r w:rsidRPr="00D26C7B">
        <w:rPr>
          <w:rStyle w:val="StyleUnderline"/>
        </w:rPr>
        <w:t>Immigration did not contribute to wage stagnation, growing wage-inequality, or absolute declines</w:t>
      </w:r>
      <w:r w:rsidRPr="00D26C7B">
        <w:t xml:space="preserve">. </w:t>
      </w:r>
      <w:r w:rsidRPr="00D26C7B">
        <w:rPr>
          <w:rStyle w:val="StyleUnderline"/>
        </w:rPr>
        <w:t>More appropriate immigration policies, however, may help boost wages and jobs at the local level.</w:t>
      </w:r>
    </w:p>
    <w:p w:rsidR="007203DD" w:rsidRDefault="007203DD" w:rsidP="007203DD"/>
    <w:p w:rsidR="007203DD" w:rsidRDefault="007203DD" w:rsidP="007203DD"/>
    <w:p w:rsidR="007203DD" w:rsidRDefault="007203DD" w:rsidP="007203DD">
      <w:pPr>
        <w:pStyle w:val="Heading4"/>
      </w:pPr>
      <w:r>
        <w:t>Their models are wrong --- they assume natives and immigrants are perfect substitutes</w:t>
      </w:r>
    </w:p>
    <w:p w:rsidR="007203DD" w:rsidRPr="009F0A88" w:rsidRDefault="007203DD" w:rsidP="007203DD">
      <w:r w:rsidRPr="009F0A88">
        <w:rPr>
          <w:b/>
        </w:rPr>
        <w:t>Shierholz 10-</w:t>
      </w:r>
      <w:r>
        <w:t xml:space="preserve"> Heidi, Senior Economist and Director of Policy, leads EPI’s policy team, which monitors wage and employment policies coming out of Congress, research and insights on labor and employment policy, the effects of automation on the labor market, wage stagnation, inequality, and many other topics routinely shape policy proposals, served the Obama administration as chief economist at the Department of Labor, Ph.D., Economics, University of Michigan, M.A., Economics, University of Michigan, M.S., Statistics, Iowa State University, B.A., Mathematics, Grinnell College Economic Policy Institute, "Immigration and Wages," https://www.epi.org/publication/bp255/, Feb 4, 2010]//ad</w:t>
      </w:r>
    </w:p>
    <w:p w:rsidR="007203DD" w:rsidRPr="00182291" w:rsidRDefault="007203DD" w:rsidP="007203DD">
      <w:r w:rsidRPr="00182291">
        <w:rPr>
          <w:rStyle w:val="StyleUnderline"/>
        </w:rPr>
        <w:t>Two advancements in the national approach</w:t>
      </w:r>
      <w:r>
        <w:rPr>
          <w:rStyle w:val="StyleUnderline"/>
        </w:rPr>
        <w:t xml:space="preserve"> </w:t>
      </w:r>
      <w:r w:rsidRPr="00182291">
        <w:rPr>
          <w:rStyle w:val="StyleUnderline"/>
        </w:rPr>
        <w:t>Until recently</w:t>
      </w:r>
      <w:r w:rsidRPr="00182291">
        <w:t xml:space="preserve">, </w:t>
      </w:r>
      <w:r w:rsidRPr="00182291">
        <w:rPr>
          <w:rStyle w:val="StyleUnderline"/>
        </w:rPr>
        <w:t>that is where the main divide in the literature stood,</w:t>
      </w:r>
      <w:r w:rsidRPr="00182291">
        <w:t xml:space="preserve"> </w:t>
      </w:r>
      <w:r w:rsidRPr="00182291">
        <w:rPr>
          <w:rStyle w:val="StyleUnderline"/>
        </w:rPr>
        <w:t>with researchers using the “area approach</w:t>
      </w:r>
      <w:r w:rsidRPr="00182291">
        <w:t xml:space="preserve">” </w:t>
      </w:r>
      <w:r w:rsidRPr="00182291">
        <w:rPr>
          <w:rStyle w:val="StyleUnderline"/>
        </w:rPr>
        <w:t>finding no or little effect of immigration on the wages</w:t>
      </w:r>
      <w:r w:rsidRPr="00182291">
        <w:t xml:space="preserve"> of native workers, including workers with low levels of education, </w:t>
      </w:r>
      <w:r w:rsidRPr="00182291">
        <w:rPr>
          <w:rStyle w:val="StyleUnderline"/>
        </w:rPr>
        <w:t>and with</w:t>
      </w:r>
      <w:r w:rsidRPr="00182291">
        <w:t xml:space="preserve"> those </w:t>
      </w:r>
      <w:r w:rsidRPr="00182291">
        <w:rPr>
          <w:rStyle w:val="StyleUnderline"/>
        </w:rPr>
        <w:t>researchers using the “national approach</w:t>
      </w:r>
      <w:r w:rsidRPr="00182291">
        <w:t xml:space="preserve">” </w:t>
      </w:r>
      <w:r w:rsidRPr="00182291">
        <w:rPr>
          <w:rStyle w:val="StyleUnderline"/>
        </w:rPr>
        <w:t>finding a relatively large negative effect</w:t>
      </w:r>
      <w:r w:rsidRPr="00182291">
        <w:t xml:space="preserve">, especially </w:t>
      </w:r>
      <w:r w:rsidRPr="00182291">
        <w:rPr>
          <w:rStyle w:val="StyleUnderline"/>
        </w:rPr>
        <w:t>on workers</w:t>
      </w:r>
      <w:r w:rsidRPr="00182291">
        <w:t xml:space="preserve"> with low levels of education. However, </w:t>
      </w:r>
      <w:r w:rsidRPr="00182291">
        <w:rPr>
          <w:rStyle w:val="StyleUnderline"/>
        </w:rPr>
        <w:t>in the last couple of years</w:t>
      </w:r>
      <w:r w:rsidRPr="00182291">
        <w:t xml:space="preserve"> </w:t>
      </w:r>
      <w:r w:rsidRPr="00182291">
        <w:rPr>
          <w:rStyle w:val="StyleUnderline"/>
        </w:rPr>
        <w:t>there have been two important advancements in the literature on immigration and wages</w:t>
      </w:r>
      <w:r w:rsidRPr="00182291">
        <w:t xml:space="preserve"> that help shed light on the differences in results between these two approaches. </w:t>
      </w:r>
      <w:r w:rsidRPr="00182291">
        <w:rPr>
          <w:rStyle w:val="StyleUnderline"/>
        </w:rPr>
        <w:t>Both are</w:t>
      </w:r>
      <w:r w:rsidRPr="00182291">
        <w:t xml:space="preserve"> somewhat complicated to derive but are extremely </w:t>
      </w:r>
      <w:r w:rsidRPr="00182291">
        <w:rPr>
          <w:rStyle w:val="StyleUnderline"/>
        </w:rPr>
        <w:t>intuitive conceptually</w:t>
      </w:r>
      <w:r w:rsidRPr="00182291">
        <w:t>. This paper provides the intuition; see Ottaviano and Peri (2008) for a more detailed explanation.</w:t>
      </w:r>
      <w:r>
        <w:t xml:space="preserve"> </w:t>
      </w:r>
      <w:r w:rsidRPr="00182291">
        <w:t xml:space="preserve">Both advancements have to do with what </w:t>
      </w:r>
      <w:r w:rsidRPr="00182291">
        <w:rPr>
          <w:rStyle w:val="StyleUnderline"/>
        </w:rPr>
        <w:t>economists refer to as “elasticities of substitution</w:t>
      </w:r>
      <w:r w:rsidRPr="00182291">
        <w:t xml:space="preserve">.” </w:t>
      </w:r>
      <w:r w:rsidRPr="00182291">
        <w:rPr>
          <w:rStyle w:val="StyleUnderline"/>
        </w:rPr>
        <w:t>In a labor market context</w:t>
      </w:r>
      <w:r w:rsidRPr="00182291">
        <w:t xml:space="preserve">, essentially what </w:t>
      </w:r>
      <w:r w:rsidRPr="00182291">
        <w:rPr>
          <w:rStyle w:val="StyleUnderline"/>
        </w:rPr>
        <w:t>an elasticity of substitution measures is</w:t>
      </w:r>
      <w:r w:rsidRPr="00182291">
        <w:t xml:space="preserve"> </w:t>
      </w:r>
      <w:r w:rsidRPr="00182291">
        <w:rPr>
          <w:rStyle w:val="Emphasis"/>
        </w:rPr>
        <w:t>how substitutable one type of labor is for another</w:t>
      </w:r>
      <w:r w:rsidRPr="00182291">
        <w:t xml:space="preserve">. For example, </w:t>
      </w:r>
      <w:r w:rsidRPr="00182291">
        <w:rPr>
          <w:rStyle w:val="StyleUnderline"/>
        </w:rPr>
        <w:t>consider a firm that hires graphic designers</w:t>
      </w:r>
      <w:r w:rsidRPr="00182291">
        <w:t xml:space="preserve">. To the </w:t>
      </w:r>
      <w:r w:rsidRPr="00182291">
        <w:rPr>
          <w:rStyle w:val="StyleUnderline"/>
        </w:rPr>
        <w:t>employer</w:t>
      </w:r>
      <w:r w:rsidRPr="00182291">
        <w:t xml:space="preserve">, </w:t>
      </w:r>
      <w:r w:rsidRPr="00182291">
        <w:rPr>
          <w:rStyle w:val="StyleUnderline"/>
        </w:rPr>
        <w:t>left-handed designers may be perfectly substitutable for right-handed designers</w:t>
      </w:r>
      <w:r w:rsidRPr="00182291">
        <w:t xml:space="preserve">, </w:t>
      </w:r>
      <w:r w:rsidRPr="00182291">
        <w:rPr>
          <w:rStyle w:val="StyleUnderline"/>
        </w:rPr>
        <w:t>meaning</w:t>
      </w:r>
      <w:r w:rsidRPr="00182291">
        <w:t xml:space="preserve"> that the </w:t>
      </w:r>
      <w:r w:rsidRPr="00182291">
        <w:rPr>
          <w:rStyle w:val="Emphasis"/>
        </w:rPr>
        <w:t>elasticity</w:t>
      </w:r>
      <w:r w:rsidRPr="00182291">
        <w:rPr>
          <w:rStyle w:val="StyleUnderline"/>
        </w:rPr>
        <w:t xml:space="preserve"> of substitution between left-handed and right-handed designers is very </w:t>
      </w:r>
      <w:r w:rsidRPr="00182291">
        <w:rPr>
          <w:rStyle w:val="Emphasis"/>
        </w:rPr>
        <w:t>large or infinite</w:t>
      </w:r>
      <w:r w:rsidRPr="00182291">
        <w:t xml:space="preserve">. Conversely, </w:t>
      </w:r>
      <w:r w:rsidRPr="00182291">
        <w:rPr>
          <w:rStyle w:val="StyleUnderline"/>
        </w:rPr>
        <w:t>a graphic designer who does not know the graphic design software</w:t>
      </w:r>
      <w:r w:rsidRPr="00182291">
        <w:t xml:space="preserve"> the firm uses is likely not very substitutable for one who does, </w:t>
      </w:r>
      <w:r w:rsidRPr="00182291">
        <w:rPr>
          <w:rStyle w:val="StyleUnderline"/>
        </w:rPr>
        <w:t>so</w:t>
      </w:r>
      <w:r w:rsidRPr="00182291">
        <w:t xml:space="preserve"> that the </w:t>
      </w:r>
      <w:r w:rsidRPr="00182291">
        <w:rPr>
          <w:rStyle w:val="StyleUnderline"/>
        </w:rPr>
        <w:t>elasticity</w:t>
      </w:r>
      <w:r w:rsidRPr="00182291">
        <w:t xml:space="preserve"> of substitution between these two types of workers </w:t>
      </w:r>
      <w:r w:rsidRPr="00182291">
        <w:rPr>
          <w:rStyle w:val="StyleUnderline"/>
        </w:rPr>
        <w:t>is small</w:t>
      </w:r>
      <w:r w:rsidRPr="00182291">
        <w:t xml:space="preserve">. In other words, the </w:t>
      </w:r>
      <w:r w:rsidRPr="00182291">
        <w:rPr>
          <w:rStyle w:val="StyleUnderline"/>
        </w:rPr>
        <w:t>more substitutable two types of workers are</w:t>
      </w:r>
      <w:r w:rsidRPr="00182291">
        <w:t xml:space="preserve">, </w:t>
      </w:r>
      <w:r w:rsidRPr="00182291">
        <w:rPr>
          <w:rStyle w:val="StyleUnderline"/>
        </w:rPr>
        <w:t>the higher the elasticity</w:t>
      </w:r>
      <w:r w:rsidRPr="00182291">
        <w:t xml:space="preserve"> of substitution between them.</w:t>
      </w:r>
      <w:r>
        <w:t xml:space="preserve"> </w:t>
      </w:r>
      <w:r w:rsidRPr="00182291">
        <w:rPr>
          <w:rStyle w:val="StyleUnderline"/>
        </w:rPr>
        <w:t xml:space="preserve">Elasticities of substitution have </w:t>
      </w:r>
      <w:r w:rsidRPr="00182291">
        <w:rPr>
          <w:rStyle w:val="Emphasis"/>
        </w:rPr>
        <w:t>enormous importance</w:t>
      </w:r>
      <w:r w:rsidRPr="00182291">
        <w:rPr>
          <w:rStyle w:val="StyleUnderline"/>
        </w:rPr>
        <w:t xml:space="preserve"> in </w:t>
      </w:r>
      <w:r w:rsidRPr="00182291">
        <w:rPr>
          <w:rStyle w:val="Emphasis"/>
        </w:rPr>
        <w:t>estimates of changes</w:t>
      </w:r>
      <w:r w:rsidRPr="00182291">
        <w:rPr>
          <w:rStyle w:val="StyleUnderline"/>
        </w:rPr>
        <w:t xml:space="preserve"> in labor supply on wages</w:t>
      </w:r>
      <w:r w:rsidRPr="00182291">
        <w:t xml:space="preserve"> (which include estimates of the effect of increased immigrant labor supply on native wages). If two types of workers are very substitutable for one another—if the elasticity of substitution between them is high—then an increase in the labor supply of one type can cause a reduction in wages not just in that type but also in the type that they are substitutes for. On the other hand, </w:t>
      </w:r>
      <w:r w:rsidRPr="00182291">
        <w:rPr>
          <w:rStyle w:val="StyleUnderline"/>
        </w:rPr>
        <w:t>if two types of workers are not good substitutes</w:t>
      </w:r>
      <w:r w:rsidRPr="00182291">
        <w:t xml:space="preserve">, then </w:t>
      </w:r>
      <w:r w:rsidRPr="00182291">
        <w:rPr>
          <w:rStyle w:val="StyleUnderline"/>
        </w:rPr>
        <w:t>an increase in the labor supply of one type will likely not cause a reduction in wages of the other</w:t>
      </w:r>
      <w:r w:rsidRPr="00182291">
        <w:t xml:space="preserve">. In fact, </w:t>
      </w:r>
      <w:r w:rsidRPr="00182291">
        <w:rPr>
          <w:rStyle w:val="StyleUnderline"/>
        </w:rPr>
        <w:t xml:space="preserve">it may </w:t>
      </w:r>
      <w:r w:rsidRPr="00182291">
        <w:rPr>
          <w:rStyle w:val="Emphasis"/>
        </w:rPr>
        <w:t>increase the wages</w:t>
      </w:r>
      <w:r w:rsidRPr="00182291">
        <w:rPr>
          <w:rStyle w:val="StyleUnderline"/>
        </w:rPr>
        <w:t xml:space="preserve"> of the other </w:t>
      </w:r>
      <w:r w:rsidRPr="00182291">
        <w:rPr>
          <w:rStyle w:val="Emphasis"/>
        </w:rPr>
        <w:t>if</w:t>
      </w:r>
      <w:r w:rsidRPr="00182291">
        <w:rPr>
          <w:rStyle w:val="StyleUnderline"/>
        </w:rPr>
        <w:t xml:space="preserve"> the two types of </w:t>
      </w:r>
      <w:r w:rsidRPr="00182291">
        <w:rPr>
          <w:rStyle w:val="Emphasis"/>
        </w:rPr>
        <w:t>workers are complements</w:t>
      </w:r>
      <w:r w:rsidRPr="00182291">
        <w:t xml:space="preserve"> in some way </w:t>
      </w:r>
      <w:r w:rsidRPr="00182291">
        <w:rPr>
          <w:rStyle w:val="StyleUnderline"/>
        </w:rPr>
        <w:t>so that as the supply of one type increases, the demand for the other type increases as well</w:t>
      </w:r>
      <w:r w:rsidRPr="00182291">
        <w:t xml:space="preserve"> (for example, an increase in the supply of taxi drivers may cause an increase in demand for dispatchers, and therefore bid up the wages of dispatchers).</w:t>
      </w:r>
      <w:r>
        <w:t xml:space="preserve"> </w:t>
      </w:r>
      <w:r w:rsidRPr="00182291">
        <w:t xml:space="preserve">Immigrant/native substitutability. The first recent advancement in the immigration and wages literature has been the identification of a small but detectable level of imperfect substitution between immigrant and native workers who have the same levels of education and experience (see, for example, Ottaviano and Peri (2008), Card (2009), Manacorda et al. (2005) and D’Amuri et al. (2008)). In other words, </w:t>
      </w:r>
      <w:r w:rsidRPr="00182291">
        <w:rPr>
          <w:rStyle w:val="StyleUnderline"/>
        </w:rPr>
        <w:t xml:space="preserve">immigrant and native workers with the same levels of education and experience </w:t>
      </w:r>
      <w:r w:rsidRPr="00182291">
        <w:rPr>
          <w:rStyle w:val="Emphasis"/>
        </w:rPr>
        <w:t>are not perfectly substitutable</w:t>
      </w:r>
      <w:r w:rsidRPr="00182291">
        <w:t xml:space="preserve">. This may arise, for example, among workers with low levels of education if native workers are more likely to be concentrated in jobs that require strong English skills and immigrant workers are more likely to be more concentrated in jobs that do not (for example, waitstaff versus line cooks). </w:t>
      </w:r>
      <w:r w:rsidRPr="00182291">
        <w:rPr>
          <w:rStyle w:val="StyleUnderline"/>
        </w:rPr>
        <w:t>Previous national approach</w:t>
      </w:r>
      <w:r w:rsidRPr="00182291">
        <w:t xml:space="preserve"> </w:t>
      </w:r>
      <w:r w:rsidRPr="00182291">
        <w:rPr>
          <w:rStyle w:val="StyleUnderline"/>
        </w:rPr>
        <w:t>estimates</w:t>
      </w:r>
      <w:r w:rsidRPr="00182291">
        <w:t xml:space="preserve"> of the effect of immigration on wages have </w:t>
      </w:r>
      <w:r w:rsidRPr="00182291">
        <w:rPr>
          <w:rStyle w:val="Emphasis"/>
        </w:rPr>
        <w:t>assumed</w:t>
      </w:r>
      <w:r w:rsidRPr="00182291">
        <w:t xml:space="preserve"> that </w:t>
      </w:r>
      <w:r w:rsidRPr="00182291">
        <w:rPr>
          <w:rStyle w:val="StyleUnderline"/>
        </w:rPr>
        <w:t xml:space="preserve">immigrants and natives of similar education </w:t>
      </w:r>
      <w:r w:rsidRPr="00182291">
        <w:t xml:space="preserve">and experience levels </w:t>
      </w:r>
      <w:r w:rsidRPr="00182291">
        <w:rPr>
          <w:rStyle w:val="Emphasis"/>
        </w:rPr>
        <w:t>are perfectly substitutable</w:t>
      </w:r>
      <w:r w:rsidRPr="00182291">
        <w:t xml:space="preserve">. </w:t>
      </w:r>
      <w:r w:rsidRPr="00182291">
        <w:rPr>
          <w:rStyle w:val="StyleUnderline"/>
        </w:rPr>
        <w:t>Correctly characterizing the elasticity of substitution</w:t>
      </w:r>
      <w:r w:rsidRPr="00182291">
        <w:t xml:space="preserve"> between immigrants and natives </w:t>
      </w:r>
      <w:r w:rsidRPr="00182291">
        <w:rPr>
          <w:rStyle w:val="StyleUnderline"/>
        </w:rPr>
        <w:t>is of enormous importance</w:t>
      </w:r>
      <w:r w:rsidRPr="00182291">
        <w:t>, because, as explained above</w:t>
      </w:r>
      <w:r w:rsidRPr="00182291">
        <w:rPr>
          <w:rStyle w:val="StyleUnderline"/>
        </w:rPr>
        <w:t>, if natives and immigrants are perfectly substitutable, an increase in immigration in a particular education/experience class will tend to reduce the wages in the entire education/experience class, including native workers in that class</w:t>
      </w:r>
      <w:r w:rsidRPr="00182291">
        <w:t>. However if, as has been shown to be the case, immigrants and natives within the same education/experience class are imperfect substitutes, then an increase in immigration in a particular class will have a strong adverse effect on the wages of earlier immigrants in that class—since they are direct substitutes, or competitors—but have a smaller effect on the native workers in that class.</w:t>
      </w:r>
    </w:p>
    <w:p w:rsidR="007203DD" w:rsidRPr="007203DD" w:rsidRDefault="007203DD" w:rsidP="007203DD"/>
    <w:p w:rsidR="007203DD" w:rsidRDefault="007203DD" w:rsidP="00E823A8">
      <w:pPr>
        <w:pStyle w:val="Heading3"/>
        <w:rPr>
          <w:rFonts w:cs="Times New Roman"/>
        </w:rPr>
      </w:pPr>
      <w:r>
        <w:rPr>
          <w:rFonts w:cs="Times New Roman"/>
        </w:rPr>
        <w:t>---xt: productivity – AT time frame</w:t>
      </w:r>
    </w:p>
    <w:p w:rsidR="007203DD" w:rsidRDefault="007203DD" w:rsidP="007203DD">
      <w:pPr>
        <w:pStyle w:val="Heading4"/>
      </w:pPr>
      <w:r>
        <w:t xml:space="preserve">The aff solves economic growth and productivity in the </w:t>
      </w:r>
      <w:r w:rsidRPr="007203DD">
        <w:rPr>
          <w:u w:val="single"/>
        </w:rPr>
        <w:t>short run</w:t>
      </w:r>
      <w:r>
        <w:t xml:space="preserve"> --- wages aren’t a prerequisite</w:t>
      </w:r>
    </w:p>
    <w:p w:rsidR="007203DD" w:rsidRPr="00883693"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7203DD" w:rsidRDefault="007203DD" w:rsidP="007203DD">
      <w:r w:rsidRPr="00404C9B">
        <w:t xml:space="preserve">I </w:t>
      </w:r>
      <w:r w:rsidRPr="00404C9B">
        <w:rPr>
          <w:rStyle w:val="StyleUnderline"/>
        </w:rPr>
        <w:t>should not gloss over the wiggle words, “in the long run,”</w:t>
      </w:r>
      <w:r>
        <w:rPr>
          <w:rStyle w:val="StyleUnderline"/>
        </w:rPr>
        <w:t xml:space="preserve"> </w:t>
      </w:r>
      <w:r w:rsidRPr="00404C9B">
        <w:rPr>
          <w:rStyle w:val="StyleUnderline"/>
        </w:rPr>
        <w:t>which economists often get ridiculed for saying</w:t>
      </w:r>
      <w:r w:rsidRPr="00404C9B">
        <w:t xml:space="preserve"> (most famously</w:t>
      </w:r>
      <w:r>
        <w:t xml:space="preserve"> </w:t>
      </w:r>
      <w:r w:rsidRPr="00404C9B">
        <w:t xml:space="preserve">John Maynard Keynes’s quip, “In the long run, we’re all dead”). </w:t>
      </w:r>
      <w:r w:rsidRPr="00404C9B">
        <w:rPr>
          <w:rStyle w:val="StyleUnderline"/>
        </w:rPr>
        <w:t>It</w:t>
      </w:r>
      <w:r>
        <w:rPr>
          <w:rStyle w:val="StyleUnderline"/>
        </w:rPr>
        <w:t xml:space="preserve"> </w:t>
      </w:r>
      <w:r w:rsidRPr="00404C9B">
        <w:rPr>
          <w:rStyle w:val="StyleUnderline"/>
        </w:rPr>
        <w:t xml:space="preserve">is worth emphasizing that with regard to immigration, </w:t>
      </w:r>
      <w:r w:rsidRPr="00404C9B">
        <w:rPr>
          <w:rStyle w:val="Emphasis"/>
        </w:rPr>
        <w:t>the long run</w:t>
      </w:r>
      <w:r>
        <w:rPr>
          <w:rStyle w:val="Emphasis"/>
        </w:rPr>
        <w:t xml:space="preserve"> </w:t>
      </w:r>
      <w:r w:rsidRPr="00404C9B">
        <w:rPr>
          <w:rStyle w:val="Emphasis"/>
        </w:rPr>
        <w:t>is essentially immediate.</w:t>
      </w:r>
      <w:r w:rsidRPr="00404C9B">
        <w:t xml:space="preserve"> This is because, </w:t>
      </w:r>
      <w:r w:rsidRPr="00404C9B">
        <w:rPr>
          <w:rStyle w:val="StyleUnderline"/>
        </w:rPr>
        <w:t xml:space="preserve">on an annual basis, </w:t>
      </w:r>
      <w:r w:rsidRPr="00404C9B">
        <w:rPr>
          <w:rStyle w:val="Emphasis"/>
        </w:rPr>
        <w:t>immigrant</w:t>
      </w:r>
      <w:r>
        <w:rPr>
          <w:rStyle w:val="StyleUnderline"/>
        </w:rPr>
        <w:t xml:space="preserve"> </w:t>
      </w:r>
      <w:r w:rsidRPr="00404C9B">
        <w:rPr>
          <w:rStyle w:val="Emphasis"/>
        </w:rPr>
        <w:t>inflows</w:t>
      </w:r>
      <w:r w:rsidRPr="00404C9B">
        <w:rPr>
          <w:rStyle w:val="StyleUnderline"/>
        </w:rPr>
        <w:t xml:space="preserve"> are very </w:t>
      </w:r>
      <w:r w:rsidRPr="00404C9B">
        <w:rPr>
          <w:rStyle w:val="Emphasis"/>
        </w:rPr>
        <w:t>small</w:t>
      </w:r>
      <w:r w:rsidRPr="00404C9B">
        <w:rPr>
          <w:rStyle w:val="StyleUnderline"/>
        </w:rPr>
        <w:t xml:space="preserve"> compared to the </w:t>
      </w:r>
      <w:r w:rsidRPr="00404C9B">
        <w:rPr>
          <w:rStyle w:val="Emphasis"/>
        </w:rPr>
        <w:t>size</w:t>
      </w:r>
      <w:r w:rsidRPr="00404C9B">
        <w:rPr>
          <w:rStyle w:val="StyleUnderline"/>
        </w:rPr>
        <w:t xml:space="preserve"> of the U.S. </w:t>
      </w:r>
      <w:r w:rsidRPr="00404C9B">
        <w:rPr>
          <w:rStyle w:val="Emphasis"/>
        </w:rPr>
        <w:t>workforce</w:t>
      </w:r>
      <w:r w:rsidRPr="00404C9B">
        <w:rPr>
          <w:rStyle w:val="StyleUnderline"/>
        </w:rPr>
        <w:t>,</w:t>
      </w:r>
      <w:r>
        <w:rPr>
          <w:rStyle w:val="StyleUnderline"/>
        </w:rPr>
        <w:t xml:space="preserve"> </w:t>
      </w:r>
      <w:r w:rsidRPr="00404C9B">
        <w:rPr>
          <w:rStyle w:val="StyleUnderline"/>
        </w:rPr>
        <w:t>at less than 0.5 percent</w:t>
      </w:r>
      <w:r w:rsidRPr="00404C9B">
        <w:t xml:space="preserve">. For context, </w:t>
      </w:r>
      <w:r w:rsidRPr="00404C9B">
        <w:rPr>
          <w:rStyle w:val="StyleUnderline"/>
        </w:rPr>
        <w:t>this is no larger than</w:t>
      </w:r>
      <w:r>
        <w:rPr>
          <w:rStyle w:val="StyleUnderline"/>
        </w:rPr>
        <w:t xml:space="preserve"> </w:t>
      </w:r>
      <w:r w:rsidRPr="00404C9B">
        <w:rPr>
          <w:rStyle w:val="StyleUnderline"/>
        </w:rPr>
        <w:t>the increase in the workforce that comes from native-born workers</w:t>
      </w:r>
      <w:r w:rsidRPr="00404C9B">
        <w:t>.</w:t>
      </w:r>
      <w:r>
        <w:t xml:space="preserve"> </w:t>
      </w:r>
      <w:r w:rsidRPr="00404C9B">
        <w:t xml:space="preserve">So </w:t>
      </w:r>
      <w:r w:rsidRPr="00404C9B">
        <w:rPr>
          <w:rStyle w:val="StyleUnderline"/>
        </w:rPr>
        <w:t>if U.S. capital stocks adjust to native population growth</w:t>
      </w:r>
      <w:r>
        <w:rPr>
          <w:rStyle w:val="StyleUnderline"/>
        </w:rPr>
        <w:t xml:space="preserve"> </w:t>
      </w:r>
      <w:r w:rsidRPr="00404C9B">
        <w:rPr>
          <w:rStyle w:val="StyleUnderline"/>
        </w:rPr>
        <w:t>effectively, as is the prevailing view</w:t>
      </w:r>
      <w:r w:rsidRPr="00404C9B">
        <w:t xml:space="preserve">, </w:t>
      </w:r>
      <w:r w:rsidRPr="00404C9B">
        <w:rPr>
          <w:rStyle w:val="StyleUnderline"/>
        </w:rPr>
        <w:t>then they can also adjust</w:t>
      </w:r>
      <w:r>
        <w:rPr>
          <w:rStyle w:val="StyleUnderline"/>
        </w:rPr>
        <w:t xml:space="preserve"> </w:t>
      </w:r>
      <w:r w:rsidRPr="00404C9B">
        <w:rPr>
          <w:rStyle w:val="StyleUnderline"/>
        </w:rPr>
        <w:t>quickly and fully to immigrant arrivals, and so wage impacts are</w:t>
      </w:r>
      <w:r>
        <w:rPr>
          <w:rStyle w:val="StyleUnderline"/>
        </w:rPr>
        <w:t xml:space="preserve"> </w:t>
      </w:r>
      <w:r w:rsidRPr="00404C9B">
        <w:rPr>
          <w:rStyle w:val="StyleUnderline"/>
        </w:rPr>
        <w:t>minimal</w:t>
      </w:r>
      <w:r w:rsidRPr="00404C9B">
        <w:t xml:space="preserve">. Remember </w:t>
      </w:r>
      <w:r w:rsidRPr="00404C9B">
        <w:rPr>
          <w:rStyle w:val="StyleUnderline"/>
        </w:rPr>
        <w:t>that $2,470 calculation</w:t>
      </w:r>
      <w:r w:rsidRPr="00404C9B">
        <w:t xml:space="preserve">? Well, that </w:t>
      </w:r>
      <w:r w:rsidRPr="00404C9B">
        <w:rPr>
          <w:rStyle w:val="StyleUnderline"/>
        </w:rPr>
        <w:t>comes</w:t>
      </w:r>
      <w:r>
        <w:rPr>
          <w:rStyle w:val="StyleUnderline"/>
        </w:rPr>
        <w:t xml:space="preserve"> </w:t>
      </w:r>
      <w:r w:rsidRPr="00404C9B">
        <w:rPr>
          <w:rStyle w:val="StyleUnderline"/>
        </w:rPr>
        <w:t>from assuming that all the immigrants in the economy came yesterday</w:t>
      </w:r>
      <w:r>
        <w:rPr>
          <w:rStyle w:val="StyleUnderline"/>
        </w:rPr>
        <w:t xml:space="preserve"> </w:t>
      </w:r>
      <w:r w:rsidRPr="00404C9B">
        <w:rPr>
          <w:rStyle w:val="StyleUnderline"/>
        </w:rPr>
        <w:t xml:space="preserve">and the </w:t>
      </w:r>
      <w:r w:rsidRPr="00404C9B">
        <w:rPr>
          <w:rStyle w:val="Emphasis"/>
        </w:rPr>
        <w:t>capital stock did not adjust at all</w:t>
      </w:r>
      <w:r w:rsidRPr="00404C9B">
        <w:t>, which is absurd.</w:t>
      </w:r>
      <w:r>
        <w:t xml:space="preserve"> </w:t>
      </w:r>
      <w:r w:rsidRPr="00404C9B">
        <w:rPr>
          <w:rStyle w:val="StyleUnderline"/>
        </w:rPr>
        <w:t xml:space="preserve">Immigrants have actually </w:t>
      </w:r>
      <w:r w:rsidRPr="00404C9B">
        <w:rPr>
          <w:rStyle w:val="Emphasis"/>
        </w:rPr>
        <w:t xml:space="preserve">trickled in </w:t>
      </w:r>
      <w:r w:rsidRPr="00404C9B">
        <w:rPr>
          <w:rStyle w:val="StyleUnderline"/>
        </w:rPr>
        <w:t>over the past 50 years or so,</w:t>
      </w:r>
      <w:r>
        <w:rPr>
          <w:rStyle w:val="StyleUnderline"/>
        </w:rPr>
        <w:t xml:space="preserve"> </w:t>
      </w:r>
      <w:r w:rsidRPr="00404C9B">
        <w:rPr>
          <w:rStyle w:val="StyleUnderline"/>
        </w:rPr>
        <w:t xml:space="preserve">which gave the </w:t>
      </w:r>
      <w:r w:rsidRPr="00404C9B">
        <w:rPr>
          <w:rStyle w:val="Emphasis"/>
        </w:rPr>
        <w:t>economy plenty of time to adjust</w:t>
      </w:r>
      <w:r w:rsidRPr="00404C9B">
        <w:t>.</w:t>
      </w:r>
    </w:p>
    <w:p w:rsidR="007203DD" w:rsidRPr="007203DD" w:rsidRDefault="007203DD" w:rsidP="007203DD"/>
    <w:p w:rsidR="007203DD" w:rsidRDefault="007203DD" w:rsidP="00E823A8">
      <w:pPr>
        <w:pStyle w:val="Heading3"/>
        <w:rPr>
          <w:rFonts w:cs="Times New Roman"/>
        </w:rPr>
      </w:pPr>
      <w:r>
        <w:rPr>
          <w:rFonts w:cs="Times New Roman"/>
        </w:rPr>
        <w:t>Turn – entrepreneurism</w:t>
      </w:r>
    </w:p>
    <w:p w:rsidR="007203DD" w:rsidRDefault="007203DD" w:rsidP="007203DD">
      <w:pPr>
        <w:pStyle w:val="Heading4"/>
      </w:pPr>
      <w:r>
        <w:t>The aff can still solve innovation without crowding out native jobs --- they’re most likely to cause growth than native workers</w:t>
      </w:r>
    </w:p>
    <w:p w:rsidR="007203DD" w:rsidRPr="00267800"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7203DD" w:rsidRPr="00267800" w:rsidRDefault="007203DD" w:rsidP="007203DD">
      <w:r w:rsidRPr="00267800">
        <w:t xml:space="preserve">Edward </w:t>
      </w:r>
      <w:r w:rsidRPr="00C82D0D">
        <w:rPr>
          <w:rStyle w:val="StyleUnderline"/>
        </w:rPr>
        <w:t>Lazear</w:t>
      </w:r>
      <w:r w:rsidRPr="00267800">
        <w:t xml:space="preserve">, </w:t>
      </w:r>
      <w:r w:rsidRPr="00C82D0D">
        <w:rPr>
          <w:rStyle w:val="StyleUnderline"/>
        </w:rPr>
        <w:t>Stanford economics professor and former chairman</w:t>
      </w:r>
      <w:r>
        <w:rPr>
          <w:rStyle w:val="StyleUnderline"/>
        </w:rPr>
        <w:t xml:space="preserve"> </w:t>
      </w:r>
      <w:r w:rsidRPr="00C82D0D">
        <w:rPr>
          <w:rStyle w:val="StyleUnderline"/>
        </w:rPr>
        <w:t>of the President’s Council of Economic Advisers</w:t>
      </w:r>
      <w:r w:rsidRPr="00267800">
        <w:t xml:space="preserve">, has </w:t>
      </w:r>
      <w:r w:rsidRPr="00C82D0D">
        <w:rPr>
          <w:rStyle w:val="StyleUnderline"/>
        </w:rPr>
        <w:t>said</w:t>
      </w:r>
      <w:r w:rsidRPr="00267800">
        <w:t>, “The</w:t>
      </w:r>
      <w:r>
        <w:t xml:space="preserve"> </w:t>
      </w:r>
      <w:r w:rsidRPr="00C82D0D">
        <w:rPr>
          <w:rStyle w:val="Emphasis"/>
        </w:rPr>
        <w:t>entrepreneur is the single most important player in a modern economy</w:t>
      </w:r>
      <w:r w:rsidRPr="00267800">
        <w:t>”</w:t>
      </w:r>
      <w:r>
        <w:t xml:space="preserve"> </w:t>
      </w:r>
      <w:r w:rsidRPr="00267800">
        <w:t xml:space="preserve">(Lazear 2002: 1; see also Holcombe 1998). The </w:t>
      </w:r>
      <w:r w:rsidRPr="00C82D0D">
        <w:rPr>
          <w:rStyle w:val="Emphasis"/>
        </w:rPr>
        <w:t>emphasis</w:t>
      </w:r>
      <w:r w:rsidRPr="00C82D0D">
        <w:rPr>
          <w:rStyle w:val="StyleUnderline"/>
        </w:rPr>
        <w:t xml:space="preserve"> on</w:t>
      </w:r>
      <w:r>
        <w:rPr>
          <w:rStyle w:val="StyleUnderline"/>
        </w:rPr>
        <w:t xml:space="preserve"> </w:t>
      </w:r>
      <w:r w:rsidRPr="00C82D0D">
        <w:rPr>
          <w:rStyle w:val="StyleUnderline"/>
        </w:rPr>
        <w:t>entrepreneurship and small and startup businesses</w:t>
      </w:r>
      <w:r w:rsidRPr="00267800">
        <w:t xml:space="preserve"> </w:t>
      </w:r>
      <w:r w:rsidRPr="00C82D0D">
        <w:rPr>
          <w:rStyle w:val="StyleUnderline"/>
        </w:rPr>
        <w:t xml:space="preserve">as </w:t>
      </w:r>
      <w:r w:rsidRPr="00C82D0D">
        <w:rPr>
          <w:rStyle w:val="Emphasis"/>
        </w:rPr>
        <w:t>key engines</w:t>
      </w:r>
      <w:r w:rsidRPr="00C82D0D">
        <w:rPr>
          <w:rStyle w:val="StyleUnderline"/>
        </w:rPr>
        <w:t xml:space="preserve"> in</w:t>
      </w:r>
      <w:r>
        <w:rPr>
          <w:rStyle w:val="StyleUnderline"/>
        </w:rPr>
        <w:t xml:space="preserve"> </w:t>
      </w:r>
      <w:r w:rsidRPr="00C82D0D">
        <w:rPr>
          <w:rStyle w:val="Emphasis"/>
        </w:rPr>
        <w:t>job creation</w:t>
      </w:r>
      <w:r w:rsidRPr="00C82D0D">
        <w:rPr>
          <w:rStyle w:val="StyleUnderline"/>
        </w:rPr>
        <w:t xml:space="preserve">, </w:t>
      </w:r>
      <w:r w:rsidRPr="00C82D0D">
        <w:rPr>
          <w:rStyle w:val="Emphasis"/>
        </w:rPr>
        <w:t>innovation</w:t>
      </w:r>
      <w:r w:rsidRPr="00C82D0D">
        <w:rPr>
          <w:rStyle w:val="StyleUnderline"/>
        </w:rPr>
        <w:t xml:space="preserve">, </w:t>
      </w:r>
      <w:r w:rsidRPr="00C82D0D">
        <w:rPr>
          <w:rStyle w:val="Emphasis"/>
        </w:rPr>
        <w:t>and economic growth</w:t>
      </w:r>
      <w:r w:rsidRPr="00C82D0D">
        <w:rPr>
          <w:rStyle w:val="StyleUnderline"/>
        </w:rPr>
        <w:t xml:space="preserve"> has a long history,</w:t>
      </w:r>
      <w:r>
        <w:rPr>
          <w:rStyle w:val="StyleUnderline"/>
        </w:rPr>
        <w:t xml:space="preserve"> </w:t>
      </w:r>
      <w:r w:rsidRPr="00C82D0D">
        <w:rPr>
          <w:rStyle w:val="StyleUnderline"/>
        </w:rPr>
        <w:t>going back to Adam Smith</w:t>
      </w:r>
      <w:r w:rsidRPr="00267800">
        <w:t xml:space="preserve">. Not surprisingly, </w:t>
      </w:r>
      <w:r w:rsidRPr="00C82D0D">
        <w:rPr>
          <w:rStyle w:val="StyleUnderline"/>
        </w:rPr>
        <w:t>governments around</w:t>
      </w:r>
      <w:r>
        <w:rPr>
          <w:rStyle w:val="StyleUnderline"/>
        </w:rPr>
        <w:t xml:space="preserve"> </w:t>
      </w:r>
      <w:r w:rsidRPr="00C82D0D">
        <w:rPr>
          <w:rStyle w:val="StyleUnderline"/>
        </w:rPr>
        <w:t>the world view promoting entrepreneurship as a national and local</w:t>
      </w:r>
      <w:r>
        <w:rPr>
          <w:rStyle w:val="StyleUnderline"/>
        </w:rPr>
        <w:t xml:space="preserve"> </w:t>
      </w:r>
      <w:r w:rsidRPr="00C82D0D">
        <w:rPr>
          <w:rStyle w:val="StyleUnderline"/>
        </w:rPr>
        <w:t>priority.</w:t>
      </w:r>
      <w:r w:rsidRPr="00267800">
        <w:t xml:space="preserve"> The interest is driven primarily by evidence that </w:t>
      </w:r>
      <w:r w:rsidRPr="00267800">
        <w:rPr>
          <w:rStyle w:val="StyleUnderline"/>
        </w:rPr>
        <w:t>small and</w:t>
      </w:r>
      <w:r>
        <w:rPr>
          <w:rStyle w:val="StyleUnderline"/>
        </w:rPr>
        <w:t xml:space="preserve"> </w:t>
      </w:r>
      <w:r w:rsidRPr="00267800">
        <w:rPr>
          <w:rStyle w:val="StyleUnderline"/>
        </w:rPr>
        <w:t>young businesses create a disproportionate share of new jobs</w:t>
      </w:r>
      <w:r w:rsidRPr="00267800">
        <w:t xml:space="preserve"> in the</w:t>
      </w:r>
      <w:r>
        <w:t xml:space="preserve"> </w:t>
      </w:r>
      <w:r w:rsidRPr="00267800">
        <w:t xml:space="preserve">economy, represent an important source of innovation, </w:t>
      </w:r>
      <w:r w:rsidRPr="00267800">
        <w:rPr>
          <w:rStyle w:val="StyleUnderline"/>
        </w:rPr>
        <w:t>increase</w:t>
      </w:r>
      <w:r>
        <w:t xml:space="preserve"> </w:t>
      </w:r>
      <w:r w:rsidRPr="00267800">
        <w:rPr>
          <w:rStyle w:val="StyleUnderline"/>
        </w:rPr>
        <w:t>national productivity, and alleviate poverty</w:t>
      </w:r>
      <w:r w:rsidRPr="00267800">
        <w:t xml:space="preserve"> (Reynolds 2005, OECD</w:t>
      </w:r>
      <w:r>
        <w:t xml:space="preserve"> </w:t>
      </w:r>
      <w:r w:rsidRPr="00267800">
        <w:t>2005, U.S. Small Business Administration 2011, Decker et al. 2014).</w:t>
      </w:r>
      <w:r>
        <w:t xml:space="preserve"> </w:t>
      </w:r>
      <w:r w:rsidRPr="00267800">
        <w:t>A frequently held view, often supported by research, is that</w:t>
      </w:r>
      <w:r>
        <w:t xml:space="preserve"> </w:t>
      </w:r>
      <w:r w:rsidRPr="00267800">
        <w:rPr>
          <w:rStyle w:val="Emphasis"/>
        </w:rPr>
        <w:t>immigrants are especially entrepreneurial</w:t>
      </w:r>
      <w:r w:rsidRPr="00267800">
        <w:t xml:space="preserve">, </w:t>
      </w:r>
      <w:r w:rsidRPr="00267800">
        <w:rPr>
          <w:rStyle w:val="StyleUnderline"/>
        </w:rPr>
        <w:t xml:space="preserve">a sentiment </w:t>
      </w:r>
      <w:r w:rsidRPr="00267800">
        <w:rPr>
          <w:rStyle w:val="Emphasis"/>
        </w:rPr>
        <w:t>commonly</w:t>
      </w:r>
      <w:r>
        <w:rPr>
          <w:rStyle w:val="StyleUnderline"/>
        </w:rPr>
        <w:t xml:space="preserve"> </w:t>
      </w:r>
      <w:r w:rsidRPr="00267800">
        <w:rPr>
          <w:rStyle w:val="StyleUnderline"/>
        </w:rPr>
        <w:t xml:space="preserve">shared by </w:t>
      </w:r>
      <w:r w:rsidRPr="00267800">
        <w:rPr>
          <w:rStyle w:val="Emphasis"/>
        </w:rPr>
        <w:t>policymakers</w:t>
      </w:r>
      <w:r w:rsidRPr="00267800">
        <w:rPr>
          <w:rStyle w:val="StyleUnderline"/>
        </w:rPr>
        <w:t xml:space="preserve"> and </w:t>
      </w:r>
      <w:r w:rsidRPr="00267800">
        <w:rPr>
          <w:rStyle w:val="Emphasis"/>
        </w:rPr>
        <w:t>reflected in immigration policies</w:t>
      </w:r>
      <w:r w:rsidRPr="00267800">
        <w:t>.</w:t>
      </w:r>
      <w:r>
        <w:t xml:space="preserve"> </w:t>
      </w:r>
      <w:r w:rsidRPr="00267800">
        <w:t xml:space="preserve">Many </w:t>
      </w:r>
      <w:r w:rsidRPr="00267800">
        <w:rPr>
          <w:rStyle w:val="StyleUnderline"/>
        </w:rPr>
        <w:t>developed countries</w:t>
      </w:r>
      <w:r w:rsidRPr="00267800">
        <w:t xml:space="preserve">, including the United States, have </w:t>
      </w:r>
      <w:r w:rsidRPr="00267800">
        <w:rPr>
          <w:rStyle w:val="StyleUnderline"/>
        </w:rPr>
        <w:t>created</w:t>
      </w:r>
      <w:r>
        <w:rPr>
          <w:rStyle w:val="StyleUnderline"/>
        </w:rPr>
        <w:t xml:space="preserve"> </w:t>
      </w:r>
      <w:r w:rsidRPr="00267800">
        <w:rPr>
          <w:rStyle w:val="StyleUnderline"/>
        </w:rPr>
        <w:t>special visas and entry requirements in an attempt to attract</w:t>
      </w:r>
      <w:r>
        <w:rPr>
          <w:rStyle w:val="StyleUnderline"/>
        </w:rPr>
        <w:t xml:space="preserve"> </w:t>
      </w:r>
      <w:r w:rsidRPr="00267800">
        <w:rPr>
          <w:rStyle w:val="StyleUnderline"/>
        </w:rPr>
        <w:t>immigrant entrepreneurs</w:t>
      </w:r>
      <w:r w:rsidRPr="00267800">
        <w:t xml:space="preserve"> (Fairlie and Lofstrom 2015). In addition</w:t>
      </w:r>
      <w:r>
        <w:t xml:space="preserve"> </w:t>
      </w:r>
      <w:r w:rsidRPr="00267800">
        <w:t>to possible contributions to economic growth, employment, and</w:t>
      </w:r>
      <w:r>
        <w:t xml:space="preserve"> </w:t>
      </w:r>
      <w:r w:rsidRPr="00267800">
        <w:t xml:space="preserve">innovation, </w:t>
      </w:r>
      <w:r w:rsidRPr="00267800">
        <w:rPr>
          <w:rStyle w:val="StyleUnderline"/>
        </w:rPr>
        <w:t>immigrant business ownership may also act as a tool</w:t>
      </w:r>
      <w:r>
        <w:rPr>
          <w:rStyle w:val="StyleUnderline"/>
        </w:rPr>
        <w:t xml:space="preserve"> </w:t>
      </w:r>
      <w:r w:rsidRPr="00267800">
        <w:rPr>
          <w:rStyle w:val="StyleUnderline"/>
        </w:rPr>
        <w:t>to enhance immigrant labor market integration and success</w:t>
      </w:r>
      <w:r>
        <w:rPr>
          <w:rStyle w:val="StyleUnderline"/>
        </w:rPr>
        <w:t xml:space="preserve"> </w:t>
      </w:r>
      <w:r w:rsidRPr="00267800">
        <w:t>(Cummings 1980). For example, self-employment may alleviate</w:t>
      </w:r>
      <w:r>
        <w:t xml:space="preserve"> </w:t>
      </w:r>
      <w:r w:rsidRPr="00267800">
        <w:t>informational gaps regarding education, skills, and experience</w:t>
      </w:r>
      <w:r>
        <w:t xml:space="preserve"> </w:t>
      </w:r>
      <w:r w:rsidRPr="00267800">
        <w:t>gained by immigrants in their home countries, where U.S. employers</w:t>
      </w:r>
      <w:r>
        <w:t xml:space="preserve"> </w:t>
      </w:r>
      <w:r w:rsidRPr="00267800">
        <w:t>are uncertain about how foreign-obtained human capital</w:t>
      </w:r>
      <w:r>
        <w:t xml:space="preserve"> </w:t>
      </w:r>
      <w:r w:rsidRPr="00267800">
        <w:t>relates to productivity in the United States. Labor market discrimination</w:t>
      </w:r>
      <w:r>
        <w:t xml:space="preserve"> </w:t>
      </w:r>
      <w:r w:rsidRPr="00267800">
        <w:t>and limited English proficiency are other possibly relevant</w:t>
      </w:r>
      <w:r>
        <w:t xml:space="preserve"> </w:t>
      </w:r>
      <w:r w:rsidRPr="00267800">
        <w:t>hurdles faced more by immigrants than by U.S.-born workers.</w:t>
      </w:r>
      <w:r>
        <w:t xml:space="preserve"> </w:t>
      </w:r>
      <w:r w:rsidRPr="00267800">
        <w:t>Although relevant across all levels of skills, this arguably may be</w:t>
      </w:r>
      <w:r>
        <w:t xml:space="preserve"> </w:t>
      </w:r>
      <w:r w:rsidRPr="00267800">
        <w:t>most relevant to low-skilled immigrants, who face the highest hurdles</w:t>
      </w:r>
      <w:r>
        <w:t xml:space="preserve"> </w:t>
      </w:r>
      <w:r w:rsidRPr="00267800">
        <w:t>to hiring in an increasingly skill-intensive economy.</w:t>
      </w:r>
      <w:r>
        <w:t xml:space="preserve"> </w:t>
      </w:r>
      <w:r w:rsidRPr="00267800">
        <w:t>This article analyzes recent U.S. data to examine how immigrants</w:t>
      </w:r>
      <w:r>
        <w:t xml:space="preserve"> </w:t>
      </w:r>
      <w:r w:rsidRPr="00267800">
        <w:t>during the last 15 years have contributed to entrepreneurship</w:t>
      </w:r>
      <w:r>
        <w:t xml:space="preserve"> </w:t>
      </w:r>
      <w:r w:rsidRPr="00267800">
        <w:t>through self-employment and earnings. It aims to address the</w:t>
      </w:r>
      <w:r>
        <w:t xml:space="preserve"> </w:t>
      </w:r>
      <w:r w:rsidRPr="00267800">
        <w:t>questions of how do immigrants contribute to recent U.S. self employment</w:t>
      </w:r>
      <w:r>
        <w:t xml:space="preserve"> </w:t>
      </w:r>
      <w:r w:rsidRPr="00267800">
        <w:t>trends, in what industries are immigrant entrepreneurs</w:t>
      </w:r>
      <w:r>
        <w:t xml:space="preserve"> </w:t>
      </w:r>
      <w:r w:rsidRPr="00267800">
        <w:t>concentrated, and how do their earnings compare to those of</w:t>
      </w:r>
      <w:r>
        <w:t xml:space="preserve"> </w:t>
      </w:r>
      <w:r w:rsidRPr="00267800">
        <w:t>U.S.-born entrepreneurs? Before turning to the analysis, aimed to</w:t>
      </w:r>
      <w:r>
        <w:t xml:space="preserve"> </w:t>
      </w:r>
      <w:r w:rsidRPr="00267800">
        <w:t>provide a broader understanding of contributions of immigrants to</w:t>
      </w:r>
      <w:r>
        <w:t xml:space="preserve"> </w:t>
      </w:r>
      <w:r w:rsidRPr="00267800">
        <w:t>entrepreneurship, I begin with a brief overview of the relevant</w:t>
      </w:r>
      <w:r>
        <w:t xml:space="preserve"> </w:t>
      </w:r>
      <w:r w:rsidRPr="00267800">
        <w:t>literature.1</w:t>
      </w:r>
      <w:r>
        <w:t xml:space="preserve"> </w:t>
      </w:r>
      <w:r w:rsidRPr="00267800">
        <w:t>Literature Review of Immigrant Entrepreneurship</w:t>
      </w:r>
      <w:r>
        <w:t xml:space="preserve"> </w:t>
      </w:r>
      <w:r w:rsidRPr="00267800">
        <w:rPr>
          <w:rStyle w:val="StyleUnderline"/>
        </w:rPr>
        <w:t>There are a number of relevant ways to measure entrepreneurship</w:t>
      </w:r>
      <w:r>
        <w:rPr>
          <w:rStyle w:val="StyleUnderline"/>
        </w:rPr>
        <w:t xml:space="preserve"> </w:t>
      </w:r>
      <w:r w:rsidRPr="00267800">
        <w:rPr>
          <w:rStyle w:val="StyleUnderline"/>
        </w:rPr>
        <w:t>and immigrant contributions to it</w:t>
      </w:r>
      <w:r w:rsidRPr="00267800">
        <w:t xml:space="preserve">. </w:t>
      </w:r>
      <w:r w:rsidRPr="00267800">
        <w:rPr>
          <w:rStyle w:val="StyleUnderline"/>
        </w:rPr>
        <w:t>One is by measuring business</w:t>
      </w:r>
      <w:r>
        <w:rPr>
          <w:rStyle w:val="StyleUnderline"/>
        </w:rPr>
        <w:t xml:space="preserve"> </w:t>
      </w:r>
      <w:r w:rsidRPr="00267800">
        <w:rPr>
          <w:rStyle w:val="StyleUnderline"/>
        </w:rPr>
        <w:t>ownership and startups</w:t>
      </w:r>
      <w:r w:rsidRPr="00267800">
        <w:t>. A body of research has consistently found</w:t>
      </w:r>
      <w:r>
        <w:t xml:space="preserve"> </w:t>
      </w:r>
      <w:r w:rsidRPr="00267800">
        <w:t xml:space="preserve">that </w:t>
      </w:r>
      <w:r w:rsidRPr="00267800">
        <w:rPr>
          <w:rStyle w:val="Emphasis"/>
        </w:rPr>
        <w:t>business ownership is higher among the foreign-born</w:t>
      </w:r>
      <w:r w:rsidRPr="00267800">
        <w:rPr>
          <w:rStyle w:val="StyleUnderline"/>
        </w:rPr>
        <w:t xml:space="preserve"> than the</w:t>
      </w:r>
      <w:r>
        <w:rPr>
          <w:rStyle w:val="StyleUnderline"/>
        </w:rPr>
        <w:t xml:space="preserve"> </w:t>
      </w:r>
      <w:r w:rsidRPr="00267800">
        <w:rPr>
          <w:rStyle w:val="StyleUnderline"/>
        </w:rPr>
        <w:t>native-born in many developed countries such as the United States</w:t>
      </w:r>
      <w:r w:rsidRPr="00267800">
        <w:t>,</w:t>
      </w:r>
      <w:r>
        <w:t xml:space="preserve"> </w:t>
      </w:r>
      <w:r w:rsidRPr="00267800">
        <w:t>United Kingdom, Canada, and Australia (Borjas 1986; Lofstrom</w:t>
      </w:r>
      <w:r>
        <w:t xml:space="preserve"> </w:t>
      </w:r>
      <w:r w:rsidRPr="00267800">
        <w:t>2002; Clark and Drinkwater 2000, 2010; Schuetze and Antecol 2007;</w:t>
      </w:r>
      <w:r>
        <w:t xml:space="preserve"> </w:t>
      </w:r>
      <w:r w:rsidRPr="00267800">
        <w:t xml:space="preserve">Fairlie et al. 2010). </w:t>
      </w:r>
      <w:r w:rsidRPr="00267800">
        <w:rPr>
          <w:rStyle w:val="Emphasis"/>
        </w:rPr>
        <w:t>Immigrants</w:t>
      </w:r>
      <w:r w:rsidRPr="00267800">
        <w:rPr>
          <w:rStyle w:val="StyleUnderline"/>
        </w:rPr>
        <w:t xml:space="preserve"> in the United States are also found to</w:t>
      </w:r>
      <w:r>
        <w:rPr>
          <w:rStyle w:val="StyleUnderline"/>
        </w:rPr>
        <w:t xml:space="preserve"> </w:t>
      </w:r>
      <w:r w:rsidRPr="00267800">
        <w:rPr>
          <w:rStyle w:val="StyleUnderline"/>
        </w:rPr>
        <w:t xml:space="preserve">be </w:t>
      </w:r>
      <w:r w:rsidRPr="00267800">
        <w:rPr>
          <w:rStyle w:val="Emphasis"/>
        </w:rPr>
        <w:t>more likely to start businesses</w:t>
      </w:r>
      <w:r w:rsidRPr="00267800">
        <w:rPr>
          <w:rStyle w:val="StyleUnderline"/>
        </w:rPr>
        <w:t xml:space="preserve"> than the native born</w:t>
      </w:r>
      <w:r w:rsidRPr="00267800">
        <w:t xml:space="preserve"> (Fairlie 2008).</w:t>
      </w:r>
      <w:r>
        <w:t xml:space="preserve"> </w:t>
      </w:r>
      <w:r w:rsidRPr="00267800">
        <w:rPr>
          <w:rStyle w:val="StyleUnderline"/>
        </w:rPr>
        <w:t>Other measures of entrepreneurship also point toward significant</w:t>
      </w:r>
      <w:r>
        <w:rPr>
          <w:rStyle w:val="StyleUnderline"/>
        </w:rPr>
        <w:t xml:space="preserve"> </w:t>
      </w:r>
      <w:r w:rsidRPr="00267800">
        <w:rPr>
          <w:rStyle w:val="StyleUnderline"/>
        </w:rPr>
        <w:t>immigrant contributions</w:t>
      </w:r>
      <w:r w:rsidRPr="00267800">
        <w:t>. For example, as a recent review of the relevant</w:t>
      </w:r>
      <w:r>
        <w:t xml:space="preserve"> </w:t>
      </w:r>
      <w:r w:rsidRPr="00267800">
        <w:t xml:space="preserve">literature shows, </w:t>
      </w:r>
      <w:r w:rsidRPr="00267800">
        <w:rPr>
          <w:rStyle w:val="StyleUnderline"/>
        </w:rPr>
        <w:t>immigrants are greatly over-represented</w:t>
      </w:r>
      <w:r>
        <w:rPr>
          <w:rStyle w:val="StyleUnderline"/>
        </w:rPr>
        <w:t xml:space="preserve"> </w:t>
      </w:r>
      <w:r w:rsidRPr="00267800">
        <w:rPr>
          <w:rStyle w:val="StyleUnderline"/>
        </w:rPr>
        <w:t>among U.S.-based Nobel Prize winners</w:t>
      </w:r>
      <w:r w:rsidRPr="00267800">
        <w:t xml:space="preserve">, </w:t>
      </w:r>
      <w:r w:rsidRPr="00267800">
        <w:rPr>
          <w:rStyle w:val="StyleUnderline"/>
        </w:rPr>
        <w:t>high-impact companies,</w:t>
      </w:r>
      <w:r>
        <w:rPr>
          <w:rStyle w:val="StyleUnderline"/>
        </w:rPr>
        <w:t xml:space="preserve"> </w:t>
      </w:r>
      <w:r w:rsidRPr="00267800">
        <w:rPr>
          <w:rStyle w:val="StyleUnderline"/>
        </w:rPr>
        <w:t>patent applications, and members of the National Academy of</w:t>
      </w:r>
      <w:r>
        <w:rPr>
          <w:rStyle w:val="StyleUnderline"/>
        </w:rPr>
        <w:t xml:space="preserve"> </w:t>
      </w:r>
      <w:r w:rsidRPr="00267800">
        <w:rPr>
          <w:rStyle w:val="StyleUnderline"/>
        </w:rPr>
        <w:t>Sciences and the National Academy of Engineering</w:t>
      </w:r>
      <w:r w:rsidRPr="00267800">
        <w:t xml:space="preserve"> (Fairlie and</w:t>
      </w:r>
      <w:r>
        <w:t xml:space="preserve"> </w:t>
      </w:r>
      <w:r w:rsidRPr="00267800">
        <w:t xml:space="preserve">Lofstrom 2015). </w:t>
      </w:r>
      <w:r w:rsidRPr="00267800">
        <w:rPr>
          <w:rStyle w:val="StyleUnderline"/>
        </w:rPr>
        <w:t>They are also over-represented among founders of</w:t>
      </w:r>
      <w:r>
        <w:rPr>
          <w:rStyle w:val="StyleUnderline"/>
        </w:rPr>
        <w:t xml:space="preserve"> </w:t>
      </w:r>
      <w:r w:rsidRPr="00267800">
        <w:rPr>
          <w:rStyle w:val="StyleUnderline"/>
        </w:rPr>
        <w:t>high-tech companies, biotech firms, biotech companies undergoing</w:t>
      </w:r>
      <w:r>
        <w:rPr>
          <w:rStyle w:val="StyleUnderline"/>
        </w:rPr>
        <w:t xml:space="preserve"> </w:t>
      </w:r>
      <w:r w:rsidRPr="00267800">
        <w:rPr>
          <w:rStyle w:val="StyleUnderline"/>
        </w:rPr>
        <w:t>initial public offerings, and public venture-backed U.S. companies</w:t>
      </w:r>
      <w:r w:rsidRPr="00267800">
        <w:t>.</w:t>
      </w:r>
      <w:r>
        <w:t xml:space="preserve"> </w:t>
      </w:r>
      <w:r w:rsidRPr="00267800">
        <w:t>Nonetheless, some researchers urge caution about interpreting</w:t>
      </w:r>
      <w:r>
        <w:t xml:space="preserve"> </w:t>
      </w:r>
      <w:r w:rsidRPr="00267800">
        <w:t>immigrant contributions to the high-tech sector of the economy.</w:t>
      </w:r>
      <w:r>
        <w:t xml:space="preserve"> </w:t>
      </w:r>
      <w:r w:rsidRPr="00267800">
        <w:t xml:space="preserve">Hart and </w:t>
      </w:r>
      <w:proofErr w:type="gramStart"/>
      <w:r w:rsidRPr="00267800">
        <w:t>Acs</w:t>
      </w:r>
      <w:proofErr w:type="gramEnd"/>
      <w:r w:rsidRPr="00267800">
        <w:t xml:space="preserve"> (2011: 116) conclude that “most previous studies have</w:t>
      </w:r>
      <w:r>
        <w:t xml:space="preserve"> </w:t>
      </w:r>
      <w:r w:rsidRPr="00267800">
        <w:t>overstated the role of immigrants in high-tech entrepreneurship.”</w:t>
      </w:r>
      <w:r>
        <w:t xml:space="preserve"> </w:t>
      </w:r>
      <w:r w:rsidRPr="00267800">
        <w:rPr>
          <w:rStyle w:val="StyleUnderline"/>
        </w:rPr>
        <w:t>There is evidence of broader contributions by skilled immigrants</w:t>
      </w:r>
      <w:r>
        <w:rPr>
          <w:rStyle w:val="StyleUnderline"/>
        </w:rPr>
        <w:t xml:space="preserve"> </w:t>
      </w:r>
      <w:r w:rsidRPr="00267800">
        <w:rPr>
          <w:rStyle w:val="StyleUnderline"/>
        </w:rPr>
        <w:t>to innovation</w:t>
      </w:r>
      <w:r w:rsidRPr="00267800">
        <w:t>. For example, Hunt and Gauthier-Loiselle (2010) find</w:t>
      </w:r>
      <w:r>
        <w:t xml:space="preserve"> </w:t>
      </w:r>
      <w:r w:rsidRPr="00267800">
        <w:t>that the increase in the share of the U.S. immigrant population with</w:t>
      </w:r>
      <w:r>
        <w:t xml:space="preserve"> </w:t>
      </w:r>
      <w:r w:rsidRPr="00267800">
        <w:t>at least a college degree increased the country’s patents per capita by</w:t>
      </w:r>
      <w:r>
        <w:t xml:space="preserve"> </w:t>
      </w:r>
      <w:r w:rsidRPr="00267800">
        <w:t xml:space="preserve">about 21 percent. Importantly, </w:t>
      </w:r>
      <w:r w:rsidRPr="00267800">
        <w:rPr>
          <w:rStyle w:val="StyleUnderline"/>
        </w:rPr>
        <w:t>they point out that their analysis does</w:t>
      </w:r>
      <w:r>
        <w:rPr>
          <w:rStyle w:val="StyleUnderline"/>
        </w:rPr>
        <w:t xml:space="preserve"> </w:t>
      </w:r>
      <w:r w:rsidRPr="00267800">
        <w:rPr>
          <w:rStyle w:val="StyleUnderline"/>
        </w:rPr>
        <w:t>not suggest that immigrants are innately more able than the native born</w:t>
      </w:r>
      <w:r>
        <w:rPr>
          <w:rStyle w:val="StyleUnderline"/>
        </w:rPr>
        <w:t xml:space="preserve"> </w:t>
      </w:r>
      <w:r w:rsidRPr="00267800">
        <w:rPr>
          <w:rStyle w:val="StyleUnderline"/>
        </w:rPr>
        <w:t xml:space="preserve">but that the </w:t>
      </w:r>
      <w:r w:rsidRPr="00267800">
        <w:rPr>
          <w:rStyle w:val="Emphasis"/>
        </w:rPr>
        <w:t>higher rate of patenting</w:t>
      </w:r>
      <w:r w:rsidRPr="00267800">
        <w:rPr>
          <w:rStyle w:val="StyleUnderline"/>
        </w:rPr>
        <w:t xml:space="preserve"> among college graduate</w:t>
      </w:r>
      <w:r>
        <w:rPr>
          <w:rStyle w:val="StyleUnderline"/>
        </w:rPr>
        <w:t xml:space="preserve"> </w:t>
      </w:r>
      <w:r w:rsidRPr="00267800">
        <w:rPr>
          <w:rStyle w:val="Emphasis"/>
        </w:rPr>
        <w:t>immigrants</w:t>
      </w:r>
      <w:r w:rsidRPr="00267800">
        <w:rPr>
          <w:rStyle w:val="StyleUnderline"/>
        </w:rPr>
        <w:t xml:space="preserve"> is entirely explained by the </w:t>
      </w:r>
      <w:r w:rsidRPr="00267800">
        <w:rPr>
          <w:rStyle w:val="Emphasis"/>
        </w:rPr>
        <w:t>greater share of immigrants</w:t>
      </w:r>
      <w:r>
        <w:rPr>
          <w:rStyle w:val="StyleUnderline"/>
        </w:rPr>
        <w:t xml:space="preserve"> </w:t>
      </w:r>
      <w:r w:rsidRPr="00267800">
        <w:rPr>
          <w:rStyle w:val="Emphasis"/>
        </w:rPr>
        <w:t>with science and engineering education</w:t>
      </w:r>
      <w:r w:rsidRPr="00267800">
        <w:rPr>
          <w:rStyle w:val="StyleUnderline"/>
        </w:rPr>
        <w:t xml:space="preserve"> compared to the native born</w:t>
      </w:r>
      <w:r w:rsidRPr="00267800">
        <w:t>.</w:t>
      </w:r>
      <w:r>
        <w:t xml:space="preserve"> </w:t>
      </w:r>
      <w:r w:rsidRPr="00267800">
        <w:t>Another influential study, by Kerr and Lincoln (2010), assesses</w:t>
      </w:r>
      <w:r>
        <w:t xml:space="preserve"> </w:t>
      </w:r>
      <w:r w:rsidRPr="00267800">
        <w:t>the impact of high-skilled immigration on technology formation as</w:t>
      </w:r>
      <w:r>
        <w:t xml:space="preserve"> </w:t>
      </w:r>
      <w:r w:rsidRPr="00267800">
        <w:t>measured by science and engineering employment and patenting.</w:t>
      </w:r>
      <w:r>
        <w:t xml:space="preserve"> </w:t>
      </w:r>
      <w:r w:rsidRPr="00267800">
        <w:rPr>
          <w:rStyle w:val="StyleUnderline"/>
        </w:rPr>
        <w:t>They find that high-skilled temporary workers from India and China</w:t>
      </w:r>
      <w:r>
        <w:rPr>
          <w:rStyle w:val="StyleUnderline"/>
        </w:rPr>
        <w:t xml:space="preserve"> </w:t>
      </w:r>
      <w:r w:rsidRPr="00267800">
        <w:rPr>
          <w:rStyle w:val="StyleUnderline"/>
        </w:rPr>
        <w:t>on H-1B visas in the United States account for a significant share of</w:t>
      </w:r>
      <w:r>
        <w:rPr>
          <w:rStyle w:val="StyleUnderline"/>
        </w:rPr>
        <w:t xml:space="preserve"> </w:t>
      </w:r>
      <w:r w:rsidRPr="00267800">
        <w:rPr>
          <w:rStyle w:val="StyleUnderline"/>
        </w:rPr>
        <w:t>the growth in U.S. immigrant science and engineering employment</w:t>
      </w:r>
      <w:r w:rsidRPr="00267800">
        <w:t>.</w:t>
      </w:r>
      <w:r>
        <w:t xml:space="preserve"> </w:t>
      </w:r>
      <w:r w:rsidRPr="00267800">
        <w:t xml:space="preserve">A key takeaway is that the </w:t>
      </w:r>
      <w:r w:rsidRPr="00267800">
        <w:rPr>
          <w:rStyle w:val="Emphasis"/>
        </w:rPr>
        <w:t>growth is accomplished without crowding</w:t>
      </w:r>
      <w:r>
        <w:rPr>
          <w:rStyle w:val="Emphasis"/>
        </w:rPr>
        <w:t xml:space="preserve"> </w:t>
      </w:r>
      <w:r w:rsidRPr="00267800">
        <w:rPr>
          <w:rStyle w:val="Emphasis"/>
        </w:rPr>
        <w:t>out native-born scientists and engineers</w:t>
      </w:r>
      <w:r w:rsidRPr="00267800">
        <w:t>.</w:t>
      </w:r>
    </w:p>
    <w:p w:rsidR="007203DD" w:rsidRPr="007203DD" w:rsidRDefault="007203DD" w:rsidP="007203DD"/>
    <w:p w:rsidR="00E823A8" w:rsidRPr="00D12000" w:rsidRDefault="00E823A8" w:rsidP="00E823A8">
      <w:pPr>
        <w:pStyle w:val="Heading3"/>
        <w:rPr>
          <w:rFonts w:cs="Times New Roman"/>
        </w:rPr>
      </w:pPr>
      <w:r w:rsidRPr="00D12000">
        <w:rPr>
          <w:rFonts w:cs="Times New Roman"/>
        </w:rPr>
        <w:t>Turn – ethics</w:t>
      </w:r>
    </w:p>
    <w:p w:rsidR="00E823A8" w:rsidRPr="00D12000" w:rsidRDefault="00E823A8" w:rsidP="00E823A8">
      <w:pPr>
        <w:pStyle w:val="Heading4"/>
        <w:rPr>
          <w:rFonts w:cs="Times New Roman"/>
        </w:rPr>
      </w:pPr>
      <w:r w:rsidRPr="00D12000">
        <w:rPr>
          <w:rFonts w:cs="Times New Roman"/>
        </w:rPr>
        <w:t xml:space="preserve">It’s </w:t>
      </w:r>
      <w:r w:rsidRPr="00D12000">
        <w:rPr>
          <w:rFonts w:cs="Times New Roman"/>
          <w:u w:val="single"/>
        </w:rPr>
        <w:t>unethical</w:t>
      </w:r>
      <w:r w:rsidRPr="00D12000">
        <w:rPr>
          <w:rFonts w:cs="Times New Roman"/>
        </w:rPr>
        <w:t xml:space="preserve"> to </w:t>
      </w:r>
      <w:r w:rsidRPr="00D12000">
        <w:rPr>
          <w:rFonts w:cs="Times New Roman"/>
          <w:u w:val="single"/>
        </w:rPr>
        <w:t>only</w:t>
      </w:r>
      <w:r w:rsidRPr="00D12000">
        <w:rPr>
          <w:rFonts w:cs="Times New Roman"/>
        </w:rPr>
        <w:t xml:space="preserve"> consider wage effects on native workers---their studies ignore the massive positive benefits for </w:t>
      </w:r>
      <w:r w:rsidRPr="00D12000">
        <w:rPr>
          <w:rFonts w:cs="Times New Roman"/>
          <w:u w:val="single"/>
        </w:rPr>
        <w:t>prospective immigrants</w:t>
      </w:r>
    </w:p>
    <w:p w:rsidR="00E823A8" w:rsidRPr="00D12000" w:rsidRDefault="00E823A8" w:rsidP="00E823A8">
      <w:pPr>
        <w:rPr>
          <w:rStyle w:val="Style13ptBold"/>
        </w:rPr>
      </w:pPr>
      <w:r w:rsidRPr="00D12000">
        <w:rPr>
          <w:rStyle w:val="Style13ptBold"/>
        </w:rPr>
        <w:t>Gans, MBA, 13</w:t>
      </w:r>
    </w:p>
    <w:p w:rsidR="00E823A8" w:rsidRPr="00D12000" w:rsidRDefault="00E823A8" w:rsidP="00E823A8">
      <w:pPr>
        <w:rPr>
          <w:sz w:val="22"/>
        </w:rPr>
      </w:pPr>
      <w:r w:rsidRPr="00D12000">
        <w:t xml:space="preserve">(Judith, Manager, </w:t>
      </w:r>
      <w:proofErr w:type="gramStart"/>
      <w:r w:rsidRPr="00D12000">
        <w:t>Immigration</w:t>
      </w:r>
      <w:proofErr w:type="gramEnd"/>
      <w:r w:rsidRPr="00D12000">
        <w:t xml:space="preserve"> Policy Program University of Arizona Dilemmas in Immigration Policy Research in Uncharted Terrains Book Subtitle: New Directions in </w:t>
      </w:r>
      <w:r w:rsidRPr="00D12000">
        <w:rPr>
          <w:u w:val="single"/>
        </w:rPr>
        <w:t>Border Research Methodology, Ethics, and Practice</w:t>
      </w:r>
      <w:r w:rsidRPr="00D12000">
        <w:t> Book Editor(s): ANNA OCHOA O’LEARY, COLIN M. DEEDS, SCOTT WHITEFORD) ScottP</w:t>
      </w:r>
    </w:p>
    <w:p w:rsidR="00E823A8" w:rsidRPr="00D12000" w:rsidRDefault="00E823A8" w:rsidP="00E823A8">
      <w:r w:rsidRPr="00D12000">
        <w:rPr>
          <w:rStyle w:val="StyleUnderline"/>
        </w:rPr>
        <w:t>While these analyses are interesting and Professor Peri’s results can be understood as more favorable to immigrants than those of Professor Borjas, both approaches look at immigration from the perspective of Americans</w:t>
      </w:r>
      <w:r w:rsidRPr="00D12000">
        <w:rPr>
          <w:szCs w:val="16"/>
        </w:rPr>
        <w:t xml:space="preserve">. </w:t>
      </w:r>
      <w:r w:rsidRPr="00D12000">
        <w:rPr>
          <w:rStyle w:val="Emphasis"/>
        </w:rPr>
        <w:t>Missing from both analyses is the perspective of immigrants themselves</w:t>
      </w:r>
      <w:r w:rsidRPr="00D12000">
        <w:rPr>
          <w:szCs w:val="16"/>
        </w:rPr>
        <w:t>. The following graph of 2004 data from the World Bank’s World Development Indicators illustrates differences in standard of living around the world. We see that in 2004 </w:t>
      </w:r>
      <w:r w:rsidRPr="00D12000">
        <w:t>the vast majority of people in the world</w:t>
      </w:r>
      <w:r w:rsidRPr="00D12000">
        <w:rPr>
          <w:szCs w:val="16"/>
        </w:rPr>
        <w:t>—approximately 5 billion—</w:t>
      </w:r>
      <w:r w:rsidRPr="00D12000">
        <w:t>lived in countries where annual per capita income was $5000 or less</w:t>
      </w:r>
      <w:r w:rsidRPr="00D12000">
        <w:rPr>
          <w:szCs w:val="16"/>
        </w:rPr>
        <w:t>, while </w:t>
      </w:r>
      <w:r w:rsidRPr="00D12000">
        <w:t>relatively few</w:t>
      </w:r>
      <w:r w:rsidRPr="00D12000">
        <w:rPr>
          <w:szCs w:val="16"/>
        </w:rPr>
        <w:t>—about 800 million—</w:t>
      </w:r>
      <w:r w:rsidRPr="00D12000">
        <w:t>lived in wealthy countries.</w:t>
      </w:r>
      <w:r w:rsidRPr="00D12000">
        <w:rPr>
          <w:szCs w:val="16"/>
        </w:rPr>
        <w:t> </w:t>
      </w:r>
      <w:r w:rsidRPr="00D12000">
        <w:t>Economists have estimated that the potential wage gap</w:t>
      </w:r>
      <w:r w:rsidRPr="00D12000">
        <w:rPr>
          <w:szCs w:val="16"/>
        </w:rPr>
        <w:t> between sending (poor) countries and receiving (wealthy) countries is often </w:t>
      </w:r>
      <w:r w:rsidRPr="00D12000">
        <w:t>as high as 10:1.</w:t>
      </w:r>
      <w:r w:rsidRPr="00D12000">
        <w:rPr>
          <w:szCs w:val="16"/>
        </w:rPr>
        <w:t>6 </w:t>
      </w:r>
      <w:r w:rsidRPr="00D12000">
        <w:rPr>
          <w:rStyle w:val="StyleUnderline"/>
        </w:rPr>
        <w:t>The wage impact of migrating from the perspective of the immigrant can be as high as 1,000 percent, and in a global economy, the wages a worker can earn are much more a function of where he or she lives than of the skills or education that worker possesses: [R]ecent data on the earnings of migrants before and after migrating show that when they move, their wages are almost identical to those of workers in the country they move to and almost nothing like those in the country they move from</w:t>
      </w:r>
      <w:r w:rsidRPr="00D12000">
        <w:rPr>
          <w:szCs w:val="16"/>
        </w:rPr>
        <w:t>. Jasso, Rosenzweig, and Smith (2003), using data on worker earnings before and after immigration to the United States, show an increase of $17,000 to $39,989 (in PPP) for the same worker—or, in other words, wages nearly doubled just by moving across the border.7 </w:t>
      </w:r>
      <w:r w:rsidRPr="00D12000">
        <w:rPr>
          <w:rStyle w:val="StyleUnderline"/>
        </w:rPr>
        <w:t>Advocates for limiting immigration to the United States focus on the “sizeable” negative wage impacts on native-born worker</w:t>
      </w:r>
      <w:r w:rsidRPr="00D12000">
        <w:t>s</w:t>
      </w:r>
      <w:r w:rsidRPr="00D12000">
        <w:rPr>
          <w:szCs w:val="16"/>
        </w:rPr>
        <w:t>, ranging from $1,800 to $2,400 per year, </w:t>
      </w:r>
      <w:r w:rsidRPr="00D12000">
        <w:rPr>
          <w:rStyle w:val="StyleUnderline"/>
        </w:rPr>
        <w:t>while giving little or no weight to benefits for the immigrant that are orders of magnitude larger</w:t>
      </w:r>
      <w:r w:rsidRPr="00D12000">
        <w:rPr>
          <w:szCs w:val="16"/>
        </w:rPr>
        <w:t>. This omission is understandable in light of commonly accepted prerogatives of nations to set immigration policy, and in fact, </w:t>
      </w:r>
      <w:r w:rsidRPr="00D12000">
        <w:t xml:space="preserve">many would argue that the interests of the immigrant are irrelevant to this issue. </w:t>
      </w:r>
      <w:r w:rsidRPr="00D12000">
        <w:rPr>
          <w:rStyle w:val="Emphasis"/>
        </w:rPr>
        <w:t>But</w:t>
      </w:r>
      <w:r w:rsidRPr="00D12000">
        <w:t xml:space="preserve"> </w:t>
      </w:r>
      <w:r w:rsidRPr="00D12000">
        <w:rPr>
          <w:rStyle w:val="Emphasis"/>
        </w:rPr>
        <w:t>there is</w:t>
      </w:r>
      <w:r w:rsidRPr="00D12000">
        <w:t>,</w:t>
      </w:r>
      <w:r w:rsidRPr="00D12000">
        <w:rPr>
          <w:szCs w:val="16"/>
        </w:rPr>
        <w:t> with few exceptions, </w:t>
      </w:r>
      <w:r w:rsidRPr="00D12000">
        <w:rPr>
          <w:rStyle w:val="Emphasis"/>
        </w:rPr>
        <w:t>a striking absence of meaningful discussion of the ethical issues involved in using of the full legal</w:t>
      </w:r>
      <w:r w:rsidRPr="00D12000">
        <w:t xml:space="preserve"> and military </w:t>
      </w:r>
      <w:r w:rsidRPr="00D12000">
        <w:rPr>
          <w:rStyle w:val="Emphasis"/>
        </w:rPr>
        <w:t>might of the United States to protect</w:t>
      </w:r>
      <w:r w:rsidRPr="00D12000">
        <w:t xml:space="preserve"> </w:t>
      </w:r>
      <w:r w:rsidRPr="00D12000">
        <w:rPr>
          <w:rStyle w:val="StyleUnderline"/>
        </w:rPr>
        <w:t>$1,800 to $2,400 per year in</w:t>
      </w:r>
      <w:r w:rsidRPr="00D12000">
        <w:t xml:space="preserve"> </w:t>
      </w:r>
      <w:r w:rsidRPr="00D12000">
        <w:rPr>
          <w:rStyle w:val="Emphasis"/>
        </w:rPr>
        <w:t>earnings of American workers</w:t>
      </w:r>
      <w:r w:rsidRPr="00D12000">
        <w:t xml:space="preserve"> </w:t>
      </w:r>
      <w:r w:rsidRPr="00D12000">
        <w:rPr>
          <w:rStyle w:val="StyleUnderline"/>
        </w:rPr>
        <w:t>at the expense of $17,000 to $39,989 in earnings for mostly poor immigrants</w:t>
      </w:r>
      <w:r w:rsidRPr="00D12000">
        <w:rPr>
          <w:szCs w:val="16"/>
        </w:rPr>
        <w:t xml:space="preserve">. </w:t>
      </w:r>
      <w:r w:rsidRPr="00D12000">
        <w:rPr>
          <w:rStyle w:val="StyleUnderline"/>
        </w:rPr>
        <w:t>This absence is a direct consequence of the fact that the political processes that determine immigration policy dictate how immigration debates are </w:t>
      </w:r>
      <w:r w:rsidRPr="00D12000">
        <w:rPr>
          <w:rStyle w:val="Emphasis"/>
        </w:rPr>
        <w:t>framed</w:t>
      </w:r>
      <w:r w:rsidRPr="00D12000">
        <w:rPr>
          <w:rStyle w:val="StyleUnderline"/>
        </w:rPr>
        <w:t>, and researchers are invariably drawn to weigh in on the claims and counter-claims that arise from political debates as to the economic costs and benefits of immigration for Americans</w:t>
      </w:r>
      <w:r w:rsidRPr="00D12000">
        <w:rPr>
          <w:szCs w:val="16"/>
        </w:rPr>
        <w:t>. (73-5)</w:t>
      </w:r>
    </w:p>
    <w:p w:rsidR="00087A83" w:rsidRPr="00D12000" w:rsidRDefault="00087A83" w:rsidP="00087A83">
      <w:pPr>
        <w:pStyle w:val="Heading3"/>
        <w:rPr>
          <w:rFonts w:cs="Times New Roman"/>
        </w:rPr>
      </w:pPr>
      <w:r w:rsidRPr="00D12000">
        <w:rPr>
          <w:rFonts w:cs="Times New Roman"/>
        </w:rPr>
        <w:t>No IL – low wages inevitable</w:t>
      </w:r>
    </w:p>
    <w:p w:rsidR="00087A83" w:rsidRPr="00D12000" w:rsidRDefault="00087A83" w:rsidP="00087A83">
      <w:pPr>
        <w:pStyle w:val="Heading4"/>
        <w:rPr>
          <w:rFonts w:cs="Times New Roman"/>
        </w:rPr>
      </w:pPr>
      <w:r w:rsidRPr="00D12000">
        <w:rPr>
          <w:rFonts w:cs="Times New Roman"/>
        </w:rPr>
        <w:t>Low wages inevitable and structural---labor monopsony, non-compete agreements and no unions</w:t>
      </w:r>
    </w:p>
    <w:p w:rsidR="00087A83" w:rsidRPr="00D12000" w:rsidRDefault="00087A83" w:rsidP="00087A83">
      <w:r w:rsidRPr="00D12000">
        <w:rPr>
          <w:rStyle w:val="Style13ptBold"/>
        </w:rPr>
        <w:t>Smith 6-11</w:t>
      </w:r>
      <w:r w:rsidRPr="00D12000">
        <w:t xml:space="preserve">-2018 – PhD, former assistant professor of finance at Stony Brook University (Noah, “Commentary: A job market this tight should deliver bigger raises,” </w:t>
      </w:r>
      <w:r w:rsidRPr="00D12000">
        <w:rPr>
          <w:i/>
        </w:rPr>
        <w:t>Chicago Tribune</w:t>
      </w:r>
      <w:r w:rsidRPr="00D12000">
        <w:t xml:space="preserve">, </w:t>
      </w:r>
      <w:hyperlink r:id="rId64" w:history="1">
        <w:r w:rsidR="00DD02FF" w:rsidRPr="00D12000">
          <w:rPr>
            <w:rStyle w:val="Hyperlink"/>
          </w:rPr>
          <w:t>http://www.chicagotribune.com/business/columnists/ct-biz-job-market-raises-20180611-story.html)//BB</w:t>
        </w:r>
      </w:hyperlink>
    </w:p>
    <w:p w:rsidR="00DD02FF" w:rsidRPr="00D12000" w:rsidRDefault="00DD02FF" w:rsidP="00087A83"/>
    <w:p w:rsidR="00087A83" w:rsidRPr="00D12000" w:rsidRDefault="00087A83" w:rsidP="00087A83">
      <w:r w:rsidRPr="00D12000">
        <w:rPr>
          <w:rStyle w:val="StyleUnderline"/>
        </w:rPr>
        <w:t>With the economy strong and unemployment low, why is wage growth so sluggish?</w:t>
      </w:r>
      <w:r w:rsidRPr="00D12000">
        <w:t xml:space="preserve"> Lots of economists and pundits are debating this vexing question. </w:t>
      </w:r>
      <w:r w:rsidRPr="00D12000">
        <w:rPr>
          <w:rStyle w:val="StyleUnderline"/>
        </w:rPr>
        <w:t>When the labor market gets tight, wages are supposed to rise faster. Instead, median wage growth is slower</w:t>
      </w:r>
      <w:r w:rsidRPr="00D12000">
        <w:t xml:space="preserve"> than it was back in 2016: The most benign explanation is that there's no mystery here -- total compensation, which includes both wages and benefits, may be accelerating: The first quarter of 2018 did see substantial compensation increases -- an annualized rate of almost 4 percent. But one quarter doesn't make a trend. In 2017, compensation growth was running at about 2.5 percent. That's lower than in the early 2000s, even though more prime-age Americans are at work now than then. Another benign explanation is that despite extremely low unemployment, the economy still isn't really at full employment yet. The Great Recession lasted so long that many workers simply gave up looking for jobs -- these people were classified not as unemployed, but as out of the labor force altogether. Some argue that when we take this shadow unemployment into account, the recovery -- and the associated wage growth -- are right on track. However, even in this picture, 2017 looks a bit weak. Also, using total compensation instead of wages might not be a good idea, because benefits might be increasing due to factors unrelated to the business cycle, such the rapid rise in health-care costs. If this is the case, then the disparity between now and the early 2000s increases -- wage growth in early 2018 has been equal to or lower than the trough of the early 2000s business cycle. There's also a possibility that some of the people who dropped out of the labor force during the Great Recession weren't really unemployed, but were just people who decided not to have formal jobs anymore by working under the table or in the black market. If that's true, then using prime-age employment overstates the unemployment rate, meaning that wage growth is even slower than it ought to be at this point in the cycle. So perhaps things aren't OK. It's possible that </w:t>
      </w:r>
      <w:r w:rsidRPr="00D12000">
        <w:rPr>
          <w:rStyle w:val="Emphasis"/>
        </w:rPr>
        <w:t>structural forces, unrelated to the business cycle</w:t>
      </w:r>
      <w:r w:rsidRPr="00D12000">
        <w:rPr>
          <w:rStyle w:val="StyleUnderline"/>
        </w:rPr>
        <w:t>, may be putting long-term downward pressure on wages</w:t>
      </w:r>
      <w:r w:rsidRPr="00D12000">
        <w:t xml:space="preserve">. </w:t>
      </w:r>
      <w:r w:rsidRPr="00D12000">
        <w:rPr>
          <w:rStyle w:val="StyleUnderline"/>
        </w:rPr>
        <w:t xml:space="preserve">One such factor might be what economists call monopsony, or concentrated market power. Evidence is </w:t>
      </w:r>
      <w:r w:rsidRPr="00D12000">
        <w:rPr>
          <w:rStyle w:val="Emphasis"/>
        </w:rPr>
        <w:t>piling up</w:t>
      </w:r>
      <w:r w:rsidRPr="00D12000">
        <w:rPr>
          <w:rStyle w:val="StyleUnderline"/>
        </w:rPr>
        <w:t xml:space="preserve"> that employers in the U.S. are able to hold down wages because it's hard for workers to find new jobs at higher pay in the area</w:t>
      </w:r>
      <w:r w:rsidRPr="00D12000">
        <w:t xml:space="preserve">. If </w:t>
      </w:r>
      <w:r w:rsidRPr="00D12000">
        <w:rPr>
          <w:rStyle w:val="StyleUnderline"/>
        </w:rPr>
        <w:t>this power is greater</w:t>
      </w:r>
      <w:r w:rsidRPr="00D12000">
        <w:t xml:space="preserve"> now than in past years, </w:t>
      </w:r>
      <w:r w:rsidRPr="00D12000">
        <w:rPr>
          <w:rStyle w:val="StyleUnderline"/>
        </w:rPr>
        <w:t>it could be restraining wages, as</w:t>
      </w:r>
      <w:r w:rsidRPr="00D12000">
        <w:t xml:space="preserve"> Nobel economist Paul </w:t>
      </w:r>
      <w:r w:rsidRPr="00D12000">
        <w:rPr>
          <w:rStyle w:val="StyleUnderline"/>
        </w:rPr>
        <w:t>Krugman explains</w:t>
      </w:r>
      <w:r w:rsidRPr="00D12000">
        <w:t xml:space="preserve"> in an excellent blog post. </w:t>
      </w:r>
      <w:r w:rsidRPr="00D12000">
        <w:rPr>
          <w:rStyle w:val="StyleUnderline"/>
        </w:rPr>
        <w:t>Other structural factors -- increased use of noncompete agreements, and the continued decline of unions -- might be increasing employers' power to avoid raising pay</w:t>
      </w:r>
      <w:r w:rsidRPr="00D12000">
        <w:t>. The idea that employer power is holding down wages is becoming more popular.</w:t>
      </w:r>
    </w:p>
    <w:p w:rsidR="00087A83" w:rsidRPr="00D12000" w:rsidRDefault="00087A83" w:rsidP="00087A83">
      <w:pPr>
        <w:pStyle w:val="Heading4"/>
        <w:rPr>
          <w:rFonts w:cs="Times New Roman"/>
        </w:rPr>
      </w:pPr>
      <w:r w:rsidRPr="00D12000">
        <w:rPr>
          <w:rFonts w:cs="Times New Roman"/>
        </w:rPr>
        <w:t>Tight labor doesn’t produce higher wages---skills match, globalized labor, automation and corporate profits all preclude normal supply/demand curve in labor</w:t>
      </w:r>
    </w:p>
    <w:p w:rsidR="00087A83" w:rsidRPr="00D12000" w:rsidRDefault="00087A83" w:rsidP="00087A83">
      <w:r w:rsidRPr="00D12000">
        <w:rPr>
          <w:rStyle w:val="Style13ptBold"/>
        </w:rPr>
        <w:t>Bretan 18</w:t>
      </w:r>
      <w:r w:rsidRPr="00D12000">
        <w:t xml:space="preserve"> (Eric, “Demand for labor is up yet wages remain stagnant,” </w:t>
      </w:r>
      <w:r w:rsidRPr="00D12000">
        <w:rPr>
          <w:i/>
        </w:rPr>
        <w:t>Fort Myers Florida Weekly</w:t>
      </w:r>
      <w:r w:rsidRPr="00D12000">
        <w:t xml:space="preserve">, </w:t>
      </w:r>
      <w:hyperlink r:id="rId65" w:history="1">
        <w:r w:rsidR="00DD02FF" w:rsidRPr="00D12000">
          <w:rPr>
            <w:rStyle w:val="Hyperlink"/>
          </w:rPr>
          <w:t>https://fortmyers.floridaweekly.com/articles/demand-for-labor-is-up-yet-wages-remain-stagnant/)//BB</w:t>
        </w:r>
      </w:hyperlink>
    </w:p>
    <w:p w:rsidR="00DD02FF" w:rsidRPr="00D12000" w:rsidRDefault="00DD02FF" w:rsidP="00087A83"/>
    <w:p w:rsidR="00087A83" w:rsidRPr="00D12000" w:rsidRDefault="00087A83" w:rsidP="00087A83">
      <w:r w:rsidRPr="00D12000">
        <w:rPr>
          <w:rStyle w:val="StyleUnderline"/>
        </w:rPr>
        <w:t>According to all the economic indicators, it is a great time to be an American worker</w:t>
      </w:r>
      <w:r w:rsidRPr="00D12000">
        <w:t xml:space="preserve">. The unemployment rate is at a historical low of 3.9 percent, down from 10 percent in 2010. The number of job openings is currently at an all-time high of 6.6 million jobs. The U.S. Labor Department reported that the number of workers quitting their jobs to find new ones is on the rise. And the National Federation of Independent Business stated that their members’ “top problem” was finding qualified workers. </w:t>
      </w:r>
      <w:r w:rsidRPr="00D12000">
        <w:rPr>
          <w:rStyle w:val="StyleUnderline"/>
        </w:rPr>
        <w:t>Yet wages in the U.S. remain stagnant</w:t>
      </w:r>
      <w:r w:rsidRPr="00D12000">
        <w:t xml:space="preserve">. So why </w:t>
      </w:r>
      <w:proofErr w:type="gramStart"/>
      <w:r w:rsidRPr="00D12000">
        <w:t>is workers’</w:t>
      </w:r>
      <w:proofErr w:type="gramEnd"/>
      <w:r w:rsidRPr="00D12000">
        <w:t xml:space="preserve"> pay not increasing when there is such an apparent acute labor shortage? </w:t>
      </w:r>
      <w:r w:rsidRPr="00D12000">
        <w:rPr>
          <w:rStyle w:val="StyleUnderline"/>
        </w:rPr>
        <w:t xml:space="preserve">Economics 101 teaches that wages are simply the result of the supply/demand for labor. If there is a shortage of labor or and increase in the demand for workers, wages should rise </w:t>
      </w:r>
      <w:r w:rsidRPr="00D12000">
        <w:t xml:space="preserve">as businesses are required to pay higher salaries to attract new workers to their company. And the converse is also true when there is an increase in the supply or labor or decrease in the need for workers. In this situation, employers can deny raises or even cut wages knowing that competitors probably won’t be stealing their workers and even if they did, there are many other workers to take their place. </w:t>
      </w:r>
      <w:r w:rsidRPr="00D12000">
        <w:rPr>
          <w:rStyle w:val="StyleUnderline"/>
        </w:rPr>
        <w:t>However, today, the Federal Reserve and many economists are perplexed because there clearly is a labor shortage yet wages are not rising. The last time the unemployment rate was this low, wages were growing at almost double the rate that they are increasing today</w:t>
      </w:r>
      <w:r w:rsidRPr="00D12000">
        <w:t xml:space="preserve">. </w:t>
      </w:r>
      <w:r w:rsidRPr="00D12000">
        <w:rPr>
          <w:rStyle w:val="StyleUnderline"/>
        </w:rPr>
        <w:t>There are four</w:t>
      </w:r>
      <w:r w:rsidRPr="00D12000">
        <w:t xml:space="preserve"> major </w:t>
      </w:r>
      <w:r w:rsidRPr="00D12000">
        <w:rPr>
          <w:rStyle w:val="StyleUnderline"/>
        </w:rPr>
        <w:t>theories</w:t>
      </w:r>
      <w:r w:rsidRPr="00D12000">
        <w:t xml:space="preserve"> as to why this is the case. The </w:t>
      </w:r>
      <w:r w:rsidRPr="00D12000">
        <w:rPr>
          <w:rStyle w:val="StyleUnderline"/>
        </w:rPr>
        <w:t>first</w:t>
      </w:r>
      <w:r w:rsidRPr="00D12000">
        <w:t xml:space="preserve"> involves “skill mismatch.” Some analysts believe that </w:t>
      </w:r>
      <w:r w:rsidRPr="00D12000">
        <w:rPr>
          <w:rStyle w:val="StyleUnderline"/>
        </w:rPr>
        <w:t>the jobs that are being created today are ones that typical Americans looking for work are not trained for</w:t>
      </w:r>
      <w:r w:rsidRPr="00D12000">
        <w:t xml:space="preserve">. This includes everything from engineers to computer programmers to electricians and plumbers. </w:t>
      </w:r>
      <w:r w:rsidRPr="00D12000">
        <w:rPr>
          <w:rStyle w:val="StyleUnderline"/>
        </w:rPr>
        <w:t>As a result, these higher-paying positions do not get filled and wages remain stagnant</w:t>
      </w:r>
      <w:r w:rsidRPr="00D12000">
        <w:t xml:space="preserve">. The </w:t>
      </w:r>
      <w:r w:rsidRPr="00D12000">
        <w:rPr>
          <w:rStyle w:val="StyleUnderline"/>
        </w:rPr>
        <w:t>second</w:t>
      </w:r>
      <w:r w:rsidRPr="00D12000">
        <w:t xml:space="preserve"> reason given for low wage growth is the globalization of the labor pool. Historically, goods and services were produced within the local market where these products were sold. However, </w:t>
      </w:r>
      <w:r w:rsidRPr="00D12000">
        <w:rPr>
          <w:rStyle w:val="StyleUnderline"/>
        </w:rPr>
        <w:t>with improvements in transportation, communications, and technology, it has become very easy to produce goods and services from anywhere across the globe</w:t>
      </w:r>
      <w:r w:rsidRPr="00D12000">
        <w:t xml:space="preserve">. Today, very few of the goods and services consumed in the U.S. are produced </w:t>
      </w:r>
      <w:r w:rsidRPr="00D12000">
        <w:rPr>
          <w:rStyle w:val="StyleUnderline"/>
        </w:rPr>
        <w:t>here. So even though U.S. labor remains scare, global labor is not</w:t>
      </w:r>
      <w:r w:rsidRPr="00D12000">
        <w:t xml:space="preserve">. Therefore, companies do not feel pressured to raise wages of jobs that can easily be outsourced to another country. </w:t>
      </w:r>
      <w:r w:rsidRPr="00D12000">
        <w:rPr>
          <w:rStyle w:val="StyleUnderline"/>
        </w:rPr>
        <w:t>Third</w:t>
      </w:r>
      <w:r w:rsidRPr="00D12000">
        <w:t xml:space="preserve">, </w:t>
      </w:r>
      <w:r w:rsidRPr="00D12000">
        <w:rPr>
          <w:rStyle w:val="StyleUnderline"/>
        </w:rPr>
        <w:t>robotics and other technologies have limited worker pay increases</w:t>
      </w:r>
      <w:r w:rsidRPr="00D12000">
        <w:t xml:space="preserve">. As computers become “smarter” and as people become more comfortable doing everything from shopping to banking online, </w:t>
      </w:r>
      <w:r w:rsidRPr="00D12000">
        <w:rPr>
          <w:rStyle w:val="StyleUnderline"/>
        </w:rPr>
        <w:t>there is less demand for human workers</w:t>
      </w:r>
      <w:r w:rsidRPr="00D12000">
        <w:t xml:space="preserve">. </w:t>
      </w:r>
      <w:r w:rsidRPr="00D12000">
        <w:rPr>
          <w:rStyle w:val="StyleUnderline"/>
        </w:rPr>
        <w:t xml:space="preserve">Business owners and managers are frequently filling job openings with a technological solution rather than a person. This has inhibited many employees’ ability to demand higher wages. </w:t>
      </w:r>
      <w:r w:rsidRPr="00D12000">
        <w:t xml:space="preserve">And </w:t>
      </w:r>
      <w:r w:rsidRPr="00D12000">
        <w:rPr>
          <w:rStyle w:val="StyleUnderline"/>
        </w:rPr>
        <w:t>finally</w:t>
      </w:r>
      <w:r w:rsidRPr="00D12000">
        <w:t xml:space="preserve">, </w:t>
      </w:r>
      <w:r w:rsidRPr="00D12000">
        <w:rPr>
          <w:rStyle w:val="StyleUnderline"/>
        </w:rPr>
        <w:t>Wall Street has contributed to limited worker pay increases</w:t>
      </w:r>
      <w:r w:rsidRPr="00D12000">
        <w:t xml:space="preserve">. Historically, when a company had increased profits it would invest a bulk of this money in more plants, employees and higher wages. Today, </w:t>
      </w:r>
      <w:r w:rsidRPr="00D12000">
        <w:rPr>
          <w:rStyle w:val="StyleUnderline"/>
        </w:rPr>
        <w:t>investors and analysts reward executives who return more money to shareholders in the form of dividends and stock buybacks</w:t>
      </w:r>
      <w:r w:rsidRPr="00D12000">
        <w:t xml:space="preserve">. Therefore, </w:t>
      </w:r>
      <w:r w:rsidRPr="00D12000">
        <w:rPr>
          <w:rStyle w:val="StyleUnderline"/>
        </w:rPr>
        <w:t>more companies today are giving more money to investors than employees.</w:t>
      </w:r>
      <w:r w:rsidRPr="00D12000">
        <w:t xml:space="preserve"> </w:t>
      </w:r>
      <w:r w:rsidRPr="00D12000">
        <w:rPr>
          <w:rStyle w:val="StyleUnderline"/>
        </w:rPr>
        <w:t xml:space="preserve">Unfortunately for most U.S. workers, these four factors affecting wages </w:t>
      </w:r>
      <w:r w:rsidRPr="00D12000">
        <w:rPr>
          <w:rStyle w:val="Emphasis"/>
        </w:rPr>
        <w:t>are not going away</w:t>
      </w:r>
      <w:r w:rsidRPr="00D12000">
        <w:t xml:space="preserve"> any time soon. But there are things that people can do to improve their financial well-being. Foremost, learning a new “in demand” skill can be a big help. While this is clearly easier said than done, the hard work will certainly pay off. In addition, being flexible as to location can also help. Each state and city has different work demands and an employee who can relocate will always be in a better position.</w:t>
      </w:r>
    </w:p>
    <w:p w:rsidR="00087A83" w:rsidRPr="00D12000" w:rsidRDefault="00087A83" w:rsidP="00087A83">
      <w:pPr>
        <w:pStyle w:val="Heading4"/>
        <w:rPr>
          <w:rFonts w:cs="Times New Roman"/>
        </w:rPr>
      </w:pPr>
      <w:r w:rsidRPr="00D12000">
        <w:rPr>
          <w:rFonts w:cs="Times New Roman"/>
        </w:rPr>
        <w:t xml:space="preserve">More </w:t>
      </w:r>
      <w:proofErr w:type="gramStart"/>
      <w:r w:rsidRPr="00D12000">
        <w:rPr>
          <w:rFonts w:cs="Times New Roman"/>
        </w:rPr>
        <w:t>ev</w:t>
      </w:r>
      <w:proofErr w:type="gramEnd"/>
      <w:r w:rsidRPr="00D12000">
        <w:rPr>
          <w:rFonts w:cs="Times New Roman"/>
        </w:rPr>
        <w:t>---tech and globalization</w:t>
      </w:r>
    </w:p>
    <w:p w:rsidR="00087A83" w:rsidRPr="00D12000" w:rsidRDefault="00087A83" w:rsidP="00087A83">
      <w:r w:rsidRPr="00D12000">
        <w:rPr>
          <w:rStyle w:val="Style13ptBold"/>
        </w:rPr>
        <w:t>Cohen 18</w:t>
      </w:r>
      <w:r w:rsidRPr="00D12000">
        <w:t xml:space="preserve"> - covers the national economy for The New York Times (Patricia, “Globalization and Automation,” in 6 Reasons That Pay Has Lagged Behind U.S. Job Growth, </w:t>
      </w:r>
      <w:r w:rsidRPr="00D12000">
        <w:rPr>
          <w:i/>
        </w:rPr>
        <w:t>New York Times</w:t>
      </w:r>
      <w:r w:rsidRPr="00D12000">
        <w:t>, Lexis)//BB</w:t>
      </w:r>
    </w:p>
    <w:p w:rsidR="00087A83" w:rsidRPr="00D12000" w:rsidRDefault="00087A83" w:rsidP="00087A83"/>
    <w:p w:rsidR="00087A83" w:rsidRPr="00D12000" w:rsidRDefault="00087A83" w:rsidP="00087A83">
      <w:r w:rsidRPr="00D12000">
        <w:rPr>
          <w:rStyle w:val="Emphasis"/>
        </w:rPr>
        <w:t>Technology and globalization</w:t>
      </w:r>
      <w:r w:rsidRPr="00D12000">
        <w:rPr>
          <w:rStyle w:val="StyleUnderline"/>
        </w:rPr>
        <w:t xml:space="preserve"> have both made it easier for businesses to find cheaper alternatives to paying their workers more money</w:t>
      </w:r>
      <w:r w:rsidRPr="00D12000">
        <w:t xml:space="preserve">. American manufacturing jobs, once a mainstay of well-paying blue-collar work, started rapidly declining after 2000, as China rose as an exporting power. </w:t>
      </w:r>
      <w:r w:rsidRPr="00D12000">
        <w:rPr>
          <w:rStyle w:val="StyleUnderline"/>
        </w:rPr>
        <w:t>At the Rexnord Corporation’s steel bearings plant in Indiana, for example, American employees used to earn an average of $25 an hour plus benefits. Last year, the company moved the entire factory and its operations to Monterrey, Mexico, where the pay would average less than $6 an hour</w:t>
      </w:r>
      <w:r w:rsidRPr="00D12000">
        <w:t xml:space="preserve">. Rexnord said the move would save the company $30 million and enable its products to compete better with cheaper imported bearings. The savings and increased profits would benefit stockholders. The losers were Rexnord employees. </w:t>
      </w:r>
      <w:r w:rsidRPr="00D12000">
        <w:rPr>
          <w:rStyle w:val="StyleUnderline"/>
        </w:rPr>
        <w:t xml:space="preserve">The same dynamic occurs when businesses see they can save money by replacing workers with technology that reduces costs in the long run. Manufacturers that kept operations in the United States or built new ones have increasingly relied more on automation and advanced technology than on people. Thus, domestic output has expanded significantly </w:t>
      </w:r>
      <w:r w:rsidRPr="00D12000">
        <w:rPr>
          <w:rStyle w:val="Emphasis"/>
        </w:rPr>
        <w:t>even as payrolls have fallen</w:t>
      </w:r>
      <w:r w:rsidRPr="00D12000">
        <w:t>.</w:t>
      </w:r>
    </w:p>
    <w:p w:rsidR="00087A83" w:rsidRPr="00D12000" w:rsidRDefault="00087A83" w:rsidP="00087A83">
      <w:pPr>
        <w:pStyle w:val="Heading4"/>
        <w:rPr>
          <w:rFonts w:cs="Times New Roman"/>
        </w:rPr>
      </w:pPr>
      <w:r w:rsidRPr="00D12000">
        <w:rPr>
          <w:rFonts w:cs="Times New Roman"/>
        </w:rPr>
        <w:t>And no unions</w:t>
      </w:r>
    </w:p>
    <w:p w:rsidR="00087A83" w:rsidRDefault="00087A83" w:rsidP="00087A83">
      <w:r w:rsidRPr="00D12000">
        <w:rPr>
          <w:rStyle w:val="Style13ptBold"/>
        </w:rPr>
        <w:t>SCHEIBER 18</w:t>
      </w:r>
      <w:r w:rsidRPr="00D12000">
        <w:t xml:space="preserve"> - Chicago-based reporter who covers workers and the workplace (Noam, “Globalization and Automation,” in 6 Reasons That Pay Has Lagged Behind U.S. Job Growth, New York Times, Lexis)</w:t>
      </w:r>
      <w:r w:rsidR="00BE06E8">
        <w:t>//BB</w:t>
      </w:r>
    </w:p>
    <w:p w:rsidR="00BE06E8" w:rsidRPr="00D12000" w:rsidRDefault="00BE06E8" w:rsidP="00087A83"/>
    <w:p w:rsidR="00087A83" w:rsidRPr="00D12000" w:rsidRDefault="00087A83" w:rsidP="00087A83">
      <w:r w:rsidRPr="00D12000">
        <w:t>6 Reasons That Pay Has</w:t>
      </w:r>
      <w:r w:rsidR="00DD02FF" w:rsidRPr="00D12000">
        <w:t xml:space="preserve"> </w:t>
      </w:r>
      <w:r w:rsidRPr="00D12000">
        <w:t>Lagged Behind U.S. Job Growth</w:t>
      </w:r>
    </w:p>
    <w:p w:rsidR="00087A83" w:rsidRPr="00D12000" w:rsidRDefault="00087A83" w:rsidP="00087A83">
      <w:r w:rsidRPr="00D12000">
        <w:t xml:space="preserve">Average hourly earnings were 2.9 percent higher in January than a year earlier, a hopeful sign that wages might be gaining traction in a tight labor market. Their stubborn failure to do so is one of the mysteries of a recovery now in its ninth year. These are factors that may be playing a part. FEB. 1, 2018 Declining Unionization </w:t>
      </w:r>
      <w:proofErr w:type="gramStart"/>
      <w:r w:rsidRPr="00D12000">
        <w:rPr>
          <w:rStyle w:val="StyleUnderline"/>
        </w:rPr>
        <w:t>A</w:t>
      </w:r>
      <w:proofErr w:type="gramEnd"/>
      <w:r w:rsidRPr="00D12000">
        <w:rPr>
          <w:rStyle w:val="StyleUnderline"/>
        </w:rPr>
        <w:t xml:space="preserve"> collapse in the rate of union membership for private-sector employees </w:t>
      </w:r>
      <w:r w:rsidRPr="00D12000">
        <w:t xml:space="preserve">— to 6.5 percent last year from the upper teens in the early 1980s — </w:t>
      </w:r>
      <w:r w:rsidRPr="00D12000">
        <w:rPr>
          <w:rStyle w:val="StyleUnderline"/>
        </w:rPr>
        <w:t xml:space="preserve">appears to have played a </w:t>
      </w:r>
      <w:r w:rsidRPr="00D12000">
        <w:rPr>
          <w:rStyle w:val="Emphasis"/>
        </w:rPr>
        <w:t>key role in holding down wages</w:t>
      </w:r>
      <w:r w:rsidRPr="00D12000">
        <w:rPr>
          <w:rStyle w:val="StyleUnderline"/>
        </w:rPr>
        <w:t>. This is partly because unions benefit workers directly: Average pay for workers represented by unions tends to be higher than for those who aren’t, even after controlling for education and other characteristics</w:t>
      </w:r>
      <w:r w:rsidRPr="00D12000">
        <w:t xml:space="preserve">. </w:t>
      </w:r>
      <w:r w:rsidRPr="00D12000">
        <w:rPr>
          <w:rStyle w:val="StyleUnderline"/>
        </w:rPr>
        <w:t>But unions also benefit workers indirectly. In industries and regions where unions have a larger presence, pay tends to be higher for all low- and medium-wage workers, not just those represented by unions</w:t>
      </w:r>
      <w:r w:rsidRPr="00D12000">
        <w:t>. “</w:t>
      </w:r>
      <w:r w:rsidRPr="00D12000">
        <w:rPr>
          <w:rStyle w:val="StyleUnderline"/>
        </w:rPr>
        <w:t>If you work for a nonunion firm and your employer is worried about the possibility of a unionization drive, one way to dampen down that possibility is to pay workers at the union rate</w:t>
      </w:r>
      <w:r w:rsidRPr="00D12000">
        <w:t>,” said Jake Rosenfeld, a sociologist at Washington University in St. Louis. The effects are especially pronounced for men. A recent study by Mr. Rosenfeld and two colleagues estimated that wages for men employed in the private sector who are not union members would have been 5 percent higher on average — about $2,700 per year — by 2013 if unions had the same reach as in the late 1970s. (The figure excludes senior managers.) For men with only a high school diploma or less, that figure rose to nearly $3,200.</w:t>
      </w:r>
    </w:p>
    <w:p w:rsidR="00845FD5" w:rsidRPr="00D12000" w:rsidRDefault="00087A83" w:rsidP="00845FD5">
      <w:pPr>
        <w:pStyle w:val="Heading3"/>
        <w:rPr>
          <w:rFonts w:cs="Times New Roman"/>
        </w:rPr>
      </w:pPr>
      <w:r w:rsidRPr="00D12000">
        <w:rPr>
          <w:rFonts w:cs="Times New Roman"/>
        </w:rPr>
        <w:t xml:space="preserve">! </w:t>
      </w:r>
      <w:proofErr w:type="gramStart"/>
      <w:r w:rsidRPr="00D12000">
        <w:rPr>
          <w:rFonts w:cs="Times New Roman"/>
        </w:rPr>
        <w:t>turn</w:t>
      </w:r>
      <w:proofErr w:type="gramEnd"/>
      <w:r w:rsidRPr="00D12000">
        <w:rPr>
          <w:rFonts w:cs="Times New Roman"/>
        </w:rPr>
        <w:t xml:space="preserve"> – </w:t>
      </w:r>
      <w:r w:rsidR="00520599" w:rsidRPr="00D12000">
        <w:rPr>
          <w:rFonts w:cs="Times New Roman"/>
        </w:rPr>
        <w:t>rate hikes</w:t>
      </w:r>
    </w:p>
    <w:p w:rsidR="00845FD5" w:rsidRPr="00D12000" w:rsidRDefault="00520599" w:rsidP="00845FD5">
      <w:pPr>
        <w:pStyle w:val="Heading4"/>
        <w:rPr>
          <w:rFonts w:cs="Times New Roman"/>
        </w:rPr>
      </w:pPr>
      <w:r w:rsidRPr="00D12000">
        <w:rPr>
          <w:rFonts w:cs="Times New Roman"/>
        </w:rPr>
        <w:t xml:space="preserve">Wage hikes cause inflation, the fed overreacts with </w:t>
      </w:r>
      <w:r w:rsidRPr="00D12000">
        <w:rPr>
          <w:rFonts w:cs="Times New Roman"/>
          <w:u w:val="single"/>
        </w:rPr>
        <w:t>quick</w:t>
      </w:r>
      <w:r w:rsidRPr="00D12000">
        <w:rPr>
          <w:rFonts w:cs="Times New Roman"/>
        </w:rPr>
        <w:t xml:space="preserve"> rate hikes</w:t>
      </w:r>
    </w:p>
    <w:p w:rsidR="00845FD5" w:rsidRPr="00D12000" w:rsidRDefault="00845FD5" w:rsidP="00845FD5">
      <w:r w:rsidRPr="00D12000">
        <w:rPr>
          <w:rStyle w:val="Style13ptBold"/>
        </w:rPr>
        <w:t>Richter 18</w:t>
      </w:r>
      <w:r w:rsidRPr="00D12000">
        <w:t xml:space="preserve"> - CEO of Wolf Street Corp. and the editor-in-chief at Wolf Street, where he muses about economic, business, and financial issues (Wolf, “Wage Inflation Is Finally Here, And It's Toxic For The Fed,” </w:t>
      </w:r>
      <w:hyperlink r:id="rId66" w:history="1">
        <w:r w:rsidR="00520599" w:rsidRPr="00D12000">
          <w:rPr>
            <w:rStyle w:val="Hyperlink"/>
          </w:rPr>
          <w:t>https://seekingalpha.com/article/4143008-wage-inflation-finally-toxic-fed)//BB</w:t>
        </w:r>
      </w:hyperlink>
    </w:p>
    <w:p w:rsidR="00520599" w:rsidRPr="00D12000" w:rsidRDefault="00520599" w:rsidP="00845FD5"/>
    <w:p w:rsidR="00845FD5" w:rsidRPr="00D12000" w:rsidRDefault="00845FD5" w:rsidP="00845FD5">
      <w:r w:rsidRPr="00D12000">
        <w:t xml:space="preserve">One of the most persistent, most vocal doves on the policy setting FOMC has been </w:t>
      </w:r>
      <w:r w:rsidRPr="00D12000">
        <w:rPr>
          <w:rStyle w:val="StyleUnderline"/>
        </w:rPr>
        <w:t>Minneapolis Fed President Neel Kashkari</w:t>
      </w:r>
      <w:r w:rsidRPr="00D12000">
        <w:t xml:space="preserve">. He </w:t>
      </w:r>
      <w:r w:rsidRPr="00D12000">
        <w:rPr>
          <w:rStyle w:val="StyleUnderline"/>
        </w:rPr>
        <w:t>voted against all three rate hikes in 2017</w:t>
      </w:r>
      <w:r w:rsidRPr="00D12000">
        <w:t>, and was vocal about why he did: inflation was too "low."</w:t>
      </w:r>
      <w:r w:rsidR="00520599" w:rsidRPr="00D12000">
        <w:t xml:space="preserve"> </w:t>
      </w:r>
      <w:r w:rsidRPr="00D12000">
        <w:rPr>
          <w:rStyle w:val="StyleUnderline"/>
        </w:rPr>
        <w:t>He also does not see</w:t>
      </w:r>
      <w:r w:rsidRPr="00D12000">
        <w:t xml:space="preserve"> the </w:t>
      </w:r>
      <w:r w:rsidRPr="00D12000">
        <w:rPr>
          <w:rStyle w:val="StyleUnderline"/>
        </w:rPr>
        <w:t>asset bubbles</w:t>
      </w:r>
      <w:r w:rsidRPr="00D12000">
        <w:t xml:space="preserve"> all around us, not even the housing bubble, though other Fed governors have fretted about them. He claimed in an essay that "spotting bubbles is hard," that even if the Fed could see them, it shouldn't do anything to stop them because it had only "limited policy tools," and because "the costs of making policy mistakes can be very high."</w:t>
      </w:r>
      <w:r w:rsidR="00520599" w:rsidRPr="00D12000">
        <w:t xml:space="preserve"> </w:t>
      </w:r>
      <w:r w:rsidRPr="00D12000">
        <w:t xml:space="preserve">That's the kind of fervent dove he is. </w:t>
      </w:r>
      <w:r w:rsidRPr="00D12000">
        <w:rPr>
          <w:rStyle w:val="StyleUnderline"/>
        </w:rPr>
        <w:t>But today, he started looking over his shoulder</w:t>
      </w:r>
      <w:r w:rsidRPr="00D12000">
        <w:t>.</w:t>
      </w:r>
      <w:r w:rsidR="00520599" w:rsidRPr="00D12000">
        <w:t xml:space="preserve"> </w:t>
      </w:r>
      <w:r w:rsidRPr="00D12000">
        <w:rPr>
          <w:rStyle w:val="StyleUnderline"/>
        </w:rPr>
        <w:t>There was a number in the jobs report this morning that got his attention: average hourly earnings</w:t>
      </w:r>
      <w:r w:rsidRPr="00D12000">
        <w:t xml:space="preserve"> in January </w:t>
      </w:r>
      <w:r w:rsidRPr="00D12000">
        <w:rPr>
          <w:rStyle w:val="StyleUnderline"/>
        </w:rPr>
        <w:t>gained</w:t>
      </w:r>
      <w:r w:rsidRPr="00D12000">
        <w:t xml:space="preserve"> 2.9% year over year, the largest gain since June 2009... </w:t>
      </w:r>
      <w:proofErr w:type="gramStart"/>
      <w:r w:rsidRPr="00D12000">
        <w:t>hallelujah</w:t>
      </w:r>
      <w:proofErr w:type="gramEnd"/>
      <w:r w:rsidRPr="00D12000">
        <w:t xml:space="preserve">, finally! </w:t>
      </w:r>
      <w:r w:rsidRPr="00D12000">
        <w:rPr>
          <w:rStyle w:val="StyleUnderline"/>
        </w:rPr>
        <w:t>Pressures are building up in parts of the economy, and companies are griping they cannot hire enough workers in some professions - or that they would have to pay more</w:t>
      </w:r>
      <w:r w:rsidRPr="00D12000">
        <w:t xml:space="preserve">, God forbid, </w:t>
      </w:r>
      <w:r w:rsidRPr="00D12000">
        <w:rPr>
          <w:rStyle w:val="StyleUnderline"/>
        </w:rPr>
        <w:t>to hire them</w:t>
      </w:r>
      <w:r w:rsidRPr="00D12000">
        <w:t>.</w:t>
      </w:r>
      <w:r w:rsidR="00520599" w:rsidRPr="00D12000">
        <w:t xml:space="preserve"> </w:t>
      </w:r>
      <w:r w:rsidRPr="00D12000">
        <w:rPr>
          <w:rStyle w:val="StyleUnderline"/>
        </w:rPr>
        <w:t>Pay increases at the bottom of the wage scale, where they have been sorely lacking, had a lot to do with it</w:t>
      </w:r>
      <w:r w:rsidRPr="00D12000">
        <w:t xml:space="preserve">: in 18 states and in numerous cities, minimum wages increased on January 1. </w:t>
      </w:r>
      <w:r w:rsidRPr="00D12000">
        <w:rPr>
          <w:rStyle w:val="StyleUnderline"/>
        </w:rPr>
        <w:t>This also caused spillover effects on wages a few notches up the scale</w:t>
      </w:r>
      <w:r w:rsidRPr="00D12000">
        <w:t>. According to the Economic Policy Institute, these new minimum wages, not counting the spillover effects, have raised the incomes of 4.5 million workers all at once on January 1.</w:t>
      </w:r>
      <w:r w:rsidR="00520599" w:rsidRPr="00D12000">
        <w:t xml:space="preserve"> </w:t>
      </w:r>
      <w:r w:rsidRPr="00D12000">
        <w:t>"The most important thing that I saw in a quick review of the jobs data is wage growth," Kashkari told CNBC on Friday.</w:t>
      </w:r>
      <w:r w:rsidR="00520599" w:rsidRPr="00D12000">
        <w:t xml:space="preserve"> </w:t>
      </w:r>
      <w:r w:rsidRPr="00D12000">
        <w:t xml:space="preserve">"We've been waiting for wage growth. Everyone has been declaring that we're at maximum employment. More Americans have been coming in, which is a really good thing. But there hasn't been much wage growth. </w:t>
      </w:r>
      <w:r w:rsidRPr="00D12000">
        <w:rPr>
          <w:rStyle w:val="StyleUnderline"/>
        </w:rPr>
        <w:t>This is one of the first signs that we're seeing wage growth finally starting to pick up</w:t>
      </w:r>
      <w:r w:rsidRPr="00D12000">
        <w:t xml:space="preserve">. That's good for the public as a whole. I think it's good for the economy overall. But I do think </w:t>
      </w:r>
      <w:r w:rsidRPr="00D12000">
        <w:rPr>
          <w:rStyle w:val="StyleUnderline"/>
        </w:rPr>
        <w:t>if wage growth continues, that could have an effect on the path of interest rates</w:t>
      </w:r>
      <w:r w:rsidRPr="00D12000">
        <w:t>."</w:t>
      </w:r>
      <w:r w:rsidR="00520599" w:rsidRPr="00D12000">
        <w:t xml:space="preserve"> </w:t>
      </w:r>
      <w:r w:rsidRPr="00D12000">
        <w:rPr>
          <w:rStyle w:val="StyleUnderline"/>
        </w:rPr>
        <w:t>The path of these interest rates is already winding uphill. For now, everyone at the Fed</w:t>
      </w:r>
      <w:r w:rsidRPr="00D12000">
        <w:t xml:space="preserve">, when they advocate for higher rates, </w:t>
      </w:r>
      <w:r w:rsidRPr="00D12000">
        <w:rPr>
          <w:rStyle w:val="StyleUnderline"/>
        </w:rPr>
        <w:t>keeps repeating the qualifier, "</w:t>
      </w:r>
      <w:r w:rsidRPr="00D12000">
        <w:rPr>
          <w:rStyle w:val="Emphasis"/>
        </w:rPr>
        <w:t>gradual</w:t>
      </w:r>
      <w:r w:rsidRPr="00D12000">
        <w:rPr>
          <w:rStyle w:val="StyleUnderline"/>
        </w:rPr>
        <w:t xml:space="preserve">." </w:t>
      </w:r>
      <w:r w:rsidRPr="00D12000">
        <w:t>But so far, Kashkari has used every opportunity to vote and speak out against any and all rate hikes.</w:t>
      </w:r>
      <w:r w:rsidR="00520599" w:rsidRPr="00D12000">
        <w:t xml:space="preserve"> </w:t>
      </w:r>
      <w:r w:rsidRPr="00D12000">
        <w:rPr>
          <w:rStyle w:val="Emphasis"/>
        </w:rPr>
        <w:t>Yet</w:t>
      </w:r>
      <w:r w:rsidRPr="00D12000">
        <w:t xml:space="preserve">, the moment </w:t>
      </w:r>
      <w:r w:rsidRPr="00D12000">
        <w:rPr>
          <w:rStyle w:val="Emphasis"/>
        </w:rPr>
        <w:t>wages</w:t>
      </w:r>
      <w:r w:rsidRPr="00D12000">
        <w:t xml:space="preserve"> tick up, suddenly it </w:t>
      </w:r>
      <w:r w:rsidRPr="00D12000">
        <w:rPr>
          <w:rStyle w:val="Emphasis"/>
        </w:rPr>
        <w:t>get</w:t>
      </w:r>
      <w:r w:rsidRPr="00D12000">
        <w:t xml:space="preserve">s his </w:t>
      </w:r>
      <w:r w:rsidRPr="00D12000">
        <w:rPr>
          <w:rStyle w:val="Emphasis"/>
        </w:rPr>
        <w:t>attention</w:t>
      </w:r>
      <w:r w:rsidRPr="00D12000">
        <w:t xml:space="preserve">. </w:t>
      </w:r>
      <w:r w:rsidRPr="00D12000">
        <w:rPr>
          <w:rStyle w:val="StyleUnderline"/>
        </w:rPr>
        <w:t>It gets every Fed governor's attention. Wage increases give</w:t>
      </w:r>
      <w:r w:rsidRPr="00D12000">
        <w:t xml:space="preserve"> </w:t>
      </w:r>
      <w:r w:rsidRPr="00D12000">
        <w:rPr>
          <w:rStyle w:val="StyleUnderline"/>
        </w:rPr>
        <w:t>them</w:t>
      </w:r>
      <w:r w:rsidRPr="00D12000">
        <w:t xml:space="preserve"> </w:t>
      </w:r>
      <w:r w:rsidRPr="00D12000">
        <w:rPr>
          <w:rStyle w:val="StyleUnderline"/>
        </w:rPr>
        <w:t>the willies</w:t>
      </w:r>
      <w:r w:rsidRPr="00D12000">
        <w:t>.</w:t>
      </w:r>
      <w:r w:rsidR="00520599" w:rsidRPr="00D12000">
        <w:t xml:space="preserve"> </w:t>
      </w:r>
      <w:r w:rsidRPr="00D12000">
        <w:t>Creating asset price inflation, including the most glorious housing bubble imaginable, became the Fed's publicly stated policy goal under Chairman Bernanke - his infamous "wealth effect" doctrine. And consumer price inflation must always be high enough to eat up wage gains and help companies show growing revenues, but not so high that it blows down the whole house.</w:t>
      </w:r>
      <w:r w:rsidR="00520599" w:rsidRPr="00D12000">
        <w:t xml:space="preserve"> </w:t>
      </w:r>
      <w:r w:rsidRPr="00D12000">
        <w:t xml:space="preserve">But </w:t>
      </w:r>
      <w:r w:rsidRPr="00D12000">
        <w:rPr>
          <w:rStyle w:val="StyleUnderline"/>
        </w:rPr>
        <w:t>wage inflation is toxic for the Fed</w:t>
      </w:r>
      <w:r w:rsidRPr="00D12000">
        <w:t xml:space="preserve">. </w:t>
      </w:r>
      <w:r w:rsidRPr="00D12000">
        <w:rPr>
          <w:rStyle w:val="StyleUnderline"/>
        </w:rPr>
        <w:t>Wage inflation means that people get paid more for the same amount of work</w:t>
      </w:r>
      <w:r w:rsidRPr="00D12000">
        <w:t>. A higher income due to promotions, for example, is not part of wage inflation.</w:t>
      </w:r>
      <w:r w:rsidR="00520599" w:rsidRPr="00D12000">
        <w:t xml:space="preserve"> </w:t>
      </w:r>
      <w:r w:rsidRPr="00D12000">
        <w:t>So Kashkari explained to CNBC why he voted against every rate hike last year:</w:t>
      </w:r>
      <w:r w:rsidR="00520599" w:rsidRPr="00D12000">
        <w:t xml:space="preserve"> </w:t>
      </w:r>
      <w:r w:rsidRPr="00D12000">
        <w:t xml:space="preserve">"We've been undershooting our inflation target for basically 10 years. And there has been </w:t>
      </w:r>
      <w:proofErr w:type="gramStart"/>
      <w:r w:rsidRPr="00D12000">
        <w:t>very</w:t>
      </w:r>
      <w:proofErr w:type="gramEnd"/>
      <w:r w:rsidRPr="00D12000">
        <w:t xml:space="preserve"> muted wage growth." So to "assess supply and demand in the labor market," you "start by looking at the price. And the price of labor - wages - had not been climbing. This jobs report now at least shows some signs of wages picking up."</w:t>
      </w:r>
      <w:r w:rsidR="00520599" w:rsidRPr="00D12000">
        <w:t xml:space="preserve"> </w:t>
      </w:r>
      <w:r w:rsidRPr="00D12000">
        <w:t>While "there might still be some slack in the labor market," he said, "</w:t>
      </w:r>
      <w:r w:rsidRPr="00D12000">
        <w:rPr>
          <w:rStyle w:val="StyleUnderline"/>
        </w:rPr>
        <w:t>the wage measure is really important</w:t>
      </w:r>
      <w:r w:rsidRPr="00D12000">
        <w:t>."</w:t>
      </w:r>
      <w:r w:rsidR="00520599" w:rsidRPr="00D12000">
        <w:t xml:space="preserve"> </w:t>
      </w:r>
      <w:r w:rsidRPr="00D12000">
        <w:t>In its statement after the January 31 meeting, the Fed specifically pointed at the "low" unemployment rate, and some Fed governors have said that the unemployment rate, at 4.1% for the past four months, might inch down to 3.9% by the end of the year and stay there in 2019, and that these levels would put further pressure on wages, as employers might have to raise wages to attract workers.</w:t>
      </w:r>
      <w:r w:rsidR="00520599" w:rsidRPr="00D12000">
        <w:t xml:space="preserve"> </w:t>
      </w:r>
      <w:r w:rsidRPr="00D12000">
        <w:rPr>
          <w:rStyle w:val="StyleUnderline"/>
        </w:rPr>
        <w:t xml:space="preserve">When wage inflation picks up, the </w:t>
      </w:r>
      <w:r w:rsidRPr="00D12000">
        <w:rPr>
          <w:rStyle w:val="Emphasis"/>
        </w:rPr>
        <w:t>Fed steps on the brakes</w:t>
      </w:r>
      <w:r w:rsidRPr="00D12000">
        <w:t xml:space="preserve">. Even Kashkari. While he rotated into a non-voting slot at the FOMC this year, he will be just as active during the discussions and in his public appearances. But now, </w:t>
      </w:r>
      <w:r w:rsidRPr="00D12000">
        <w:rPr>
          <w:rStyle w:val="StyleUnderline"/>
        </w:rPr>
        <w:t xml:space="preserve">even the most fervent dove is watching wage inflation with a worried eye. And </w:t>
      </w:r>
      <w:r w:rsidRPr="00D12000">
        <w:rPr>
          <w:rStyle w:val="Emphasis"/>
        </w:rPr>
        <w:t>if wage inflation continues to rise, expect some fireworks</w:t>
      </w:r>
      <w:r w:rsidRPr="00D12000">
        <w:t>.</w:t>
      </w:r>
    </w:p>
    <w:p w:rsidR="005121C9" w:rsidRPr="00D12000" w:rsidRDefault="005121C9" w:rsidP="005121C9">
      <w:pPr>
        <w:pStyle w:val="Heading4"/>
        <w:rPr>
          <w:rFonts w:cs="Times New Roman"/>
        </w:rPr>
      </w:pPr>
      <w:r w:rsidRPr="00D12000">
        <w:rPr>
          <w:rFonts w:cs="Times New Roman"/>
        </w:rPr>
        <w:t>Quick hikes collapse the economy</w:t>
      </w:r>
    </w:p>
    <w:p w:rsidR="005121C9" w:rsidRPr="00D12000" w:rsidRDefault="005121C9" w:rsidP="005121C9">
      <w:r w:rsidRPr="00D12000">
        <w:rPr>
          <w:rStyle w:val="Style13ptBold"/>
        </w:rPr>
        <w:t>Sozzi 5-29</w:t>
      </w:r>
      <w:r w:rsidRPr="00D12000">
        <w:t xml:space="preserve">-2018 - TheStreet's Executive Editor (Brian, “How the Federal Reserve Could Ruin the U.S. Economy </w:t>
      </w:r>
      <w:proofErr w:type="gramStart"/>
      <w:r w:rsidRPr="00D12000">
        <w:t>Within</w:t>
      </w:r>
      <w:proofErr w:type="gramEnd"/>
      <w:r w:rsidRPr="00D12000">
        <w:t xml:space="preserve"> 12 Months,” The Street, </w:t>
      </w:r>
      <w:hyperlink r:id="rId67" w:history="1">
        <w:r w:rsidRPr="00D12000">
          <w:rPr>
            <w:rStyle w:val="Hyperlink"/>
          </w:rPr>
          <w:t>https://www.thestreet.com/investing/stocks/how-the-federal-reserve-could-ruin-the-united-states-economy-within-12-months-14603265)//BB</w:t>
        </w:r>
      </w:hyperlink>
    </w:p>
    <w:p w:rsidR="005121C9" w:rsidRPr="00D12000" w:rsidRDefault="005121C9" w:rsidP="005121C9"/>
    <w:p w:rsidR="005121C9" w:rsidRPr="00D12000" w:rsidRDefault="005121C9" w:rsidP="005121C9">
      <w:r w:rsidRPr="00D12000">
        <w:rPr>
          <w:rStyle w:val="StyleUnderline"/>
        </w:rPr>
        <w:t>The Federal Reserve best approach raising interest rates carefully, or else</w:t>
      </w:r>
      <w:r w:rsidRPr="00D12000">
        <w:t xml:space="preserve">, suggests outspoken Minneapolis Fed chief Neel Kashkari. Here's what Kashkari told TheStreet when asked </w:t>
      </w:r>
      <w:r w:rsidRPr="00D12000">
        <w:rPr>
          <w:rStyle w:val="StyleUnderline"/>
        </w:rPr>
        <w:t xml:space="preserve">if the Fed risks moving </w:t>
      </w:r>
      <w:r w:rsidRPr="00D12000">
        <w:rPr>
          <w:rStyle w:val="Emphasis"/>
        </w:rPr>
        <w:t>too fast</w:t>
      </w:r>
      <w:r w:rsidRPr="00D12000">
        <w:rPr>
          <w:rStyle w:val="StyleUnderline"/>
        </w:rPr>
        <w:t xml:space="preserve"> to hike rates</w:t>
      </w:r>
      <w:r w:rsidRPr="00D12000">
        <w:t xml:space="preserve">: "I think the risk is that we do it too fast unnecessarily and </w:t>
      </w:r>
      <w:r w:rsidRPr="00D12000">
        <w:rPr>
          <w:rStyle w:val="StyleUnderline"/>
        </w:rPr>
        <w:t>we shorten the economic recovery. One thing</w:t>
      </w:r>
      <w:r w:rsidRPr="00D12000">
        <w:t xml:space="preserve"> I look at </w:t>
      </w:r>
      <w:r w:rsidRPr="00D12000">
        <w:rPr>
          <w:rStyle w:val="StyleUnderline"/>
        </w:rPr>
        <w:t xml:space="preserve">is the shape of the yield curve. And the yield curve has been flattening quite a bit. The inverted yield curve is the </w:t>
      </w:r>
      <w:r w:rsidRPr="00D12000">
        <w:rPr>
          <w:rStyle w:val="Emphasis"/>
        </w:rPr>
        <w:t>single best predictor</w:t>
      </w:r>
      <w:r w:rsidRPr="00D12000">
        <w:rPr>
          <w:rStyle w:val="StyleUnderline"/>
        </w:rPr>
        <w:t xml:space="preserve"> we have of recessions</w:t>
      </w:r>
      <w:r w:rsidRPr="00D12000">
        <w:t xml:space="preserve">. To me, it's an indicator of the Fed over-tightening. </w:t>
      </w:r>
      <w:r w:rsidRPr="00D12000">
        <w:rPr>
          <w:rStyle w:val="StyleUnderline"/>
        </w:rPr>
        <w:t>So if we keep raising rates despite the fact the yield curve is flattening</w:t>
      </w:r>
      <w:r w:rsidRPr="00D12000">
        <w:t xml:space="preserve">, if the long end of the curve does not move up, if inflation does not emerge and we just keep raising rates </w:t>
      </w:r>
      <w:r w:rsidRPr="00D12000">
        <w:rPr>
          <w:rStyle w:val="StyleUnderline"/>
        </w:rPr>
        <w:t xml:space="preserve">we could end the expansion by being </w:t>
      </w:r>
      <w:r w:rsidRPr="00D12000">
        <w:rPr>
          <w:rStyle w:val="Emphasis"/>
        </w:rPr>
        <w:t>too aggressive on monetary policy</w:t>
      </w:r>
      <w:r w:rsidRPr="00D12000">
        <w:t>. So it is something I am worried about, and I pay close attention to."</w:t>
      </w:r>
    </w:p>
    <w:p w:rsidR="00520599" w:rsidRPr="00D12000" w:rsidRDefault="00520599" w:rsidP="00520599">
      <w:pPr>
        <w:pStyle w:val="Heading4"/>
        <w:rPr>
          <w:rFonts w:cs="Times New Roman"/>
          <w:u w:val="single"/>
        </w:rPr>
      </w:pPr>
      <w:r w:rsidRPr="00D12000">
        <w:rPr>
          <w:rFonts w:cs="Times New Roman"/>
        </w:rPr>
        <w:t xml:space="preserve">Economic decline causes global </w:t>
      </w:r>
      <w:r w:rsidRPr="00D12000">
        <w:rPr>
          <w:rFonts w:cs="Times New Roman"/>
          <w:u w:val="single"/>
        </w:rPr>
        <w:t xml:space="preserve">nuclear war </w:t>
      </w:r>
    </w:p>
    <w:p w:rsidR="00520599" w:rsidRPr="00D12000" w:rsidRDefault="00520599" w:rsidP="00520599">
      <w:r w:rsidRPr="00D12000">
        <w:t xml:space="preserve">Stein </w:t>
      </w:r>
      <w:r w:rsidRPr="00D12000">
        <w:rPr>
          <w:rStyle w:val="Style13ptBold"/>
        </w:rPr>
        <w:t>Tønnesson 15</w:t>
      </w:r>
      <w:r w:rsidRPr="00D12000">
        <w:t>, Research Professor, Peace Research Institute Oslo; Leader of East Asia Peace program, Uppsala University, 2015, “Deterrence, interdependence and Sino–US peace,” International Area Studies Review, Vol. 18, No. 3, p. 297-311</w:t>
      </w:r>
    </w:p>
    <w:p w:rsidR="00520599" w:rsidRPr="00D12000" w:rsidRDefault="00520599" w:rsidP="00520599"/>
    <w:p w:rsidR="00520599" w:rsidRPr="00D12000" w:rsidRDefault="00520599" w:rsidP="00520599">
      <w:r w:rsidRPr="00D12000">
        <w:t xml:space="preserve">Several </w:t>
      </w:r>
      <w:r w:rsidRPr="00D12000">
        <w:rPr>
          <w:rStyle w:val="StyleUnderline"/>
        </w:rPr>
        <w:t>recent works</w:t>
      </w:r>
      <w:r w:rsidRPr="00D12000">
        <w:t xml:space="preserve"> on China and Sino–US relations </w:t>
      </w:r>
      <w:r w:rsidRPr="00D12000">
        <w:rPr>
          <w:rStyle w:val="StyleUnderline"/>
        </w:rPr>
        <w:t>have made</w:t>
      </w:r>
      <w:r w:rsidRPr="00D12000">
        <w:t xml:space="preserve"> substantial </w:t>
      </w:r>
      <w:r w:rsidRPr="00D12000">
        <w:rPr>
          <w:rStyle w:val="StyleUnderline"/>
        </w:rPr>
        <w:t>contributions to the current understanding of how and under what circumstances</w:t>
      </w:r>
      <w:r w:rsidRPr="00D12000">
        <w:t xml:space="preserve"> a combination of </w:t>
      </w:r>
      <w:r w:rsidRPr="00D12000">
        <w:rPr>
          <w:rStyle w:val="StyleUnderline"/>
        </w:rPr>
        <w:t>nuclear deterrence and economic interdependence may reduce the risk of war between major powers</w:t>
      </w:r>
      <w:r w:rsidRPr="00D12000">
        <w:t xml:space="preserve">. At least four conclusions can be drawn from the review above: first, those who say that </w:t>
      </w:r>
      <w:r w:rsidRPr="00D12000">
        <w:rPr>
          <w:rStyle w:val="StyleUnderline"/>
        </w:rPr>
        <w:t xml:space="preserve">interdependence may </w:t>
      </w:r>
      <w:r w:rsidRPr="00D12000">
        <w:rPr>
          <w:rStyle w:val="Emphasis"/>
        </w:rPr>
        <w:t>both inhibit and drive conflict</w:t>
      </w:r>
      <w:r w:rsidRPr="00D12000">
        <w:t xml:space="preserve"> are right. </w:t>
      </w:r>
      <w:r w:rsidRPr="00D12000">
        <w:rPr>
          <w:rStyle w:val="StyleUnderline"/>
          <w:highlight w:val="yellow"/>
        </w:rPr>
        <w:t>Interdependence raises the cost of conflict</w:t>
      </w:r>
      <w:r w:rsidRPr="00D12000">
        <w:t xml:space="preserve"> for all sides </w:t>
      </w:r>
      <w:r w:rsidRPr="00D12000">
        <w:rPr>
          <w:rStyle w:val="StyleUnderline"/>
          <w:highlight w:val="yellow"/>
        </w:rPr>
        <w:t>but</w:t>
      </w:r>
      <w:r w:rsidRPr="00D12000">
        <w:t xml:space="preserve"> </w:t>
      </w:r>
      <w:r w:rsidRPr="00D12000">
        <w:rPr>
          <w:rStyle w:val="StyleUnderline"/>
        </w:rPr>
        <w:t xml:space="preserve">asymmetrical or </w:t>
      </w:r>
      <w:r w:rsidRPr="00D12000">
        <w:rPr>
          <w:rStyle w:val="StyleUnderline"/>
          <w:highlight w:val="yellow"/>
        </w:rPr>
        <w:t xml:space="preserve">unbalanced dependencies and </w:t>
      </w:r>
      <w:r w:rsidRPr="00D12000">
        <w:rPr>
          <w:rStyle w:val="Emphasis"/>
          <w:highlight w:val="yellow"/>
        </w:rPr>
        <w:t>negative trade expectations</w:t>
      </w:r>
      <w:r w:rsidRPr="00D12000">
        <w:t xml:space="preserve"> may </w:t>
      </w:r>
      <w:r w:rsidRPr="00D12000">
        <w:rPr>
          <w:rStyle w:val="StyleUnderline"/>
          <w:highlight w:val="yellow"/>
        </w:rPr>
        <w:t>generate</w:t>
      </w:r>
      <w:r w:rsidRPr="00D12000">
        <w:rPr>
          <w:rStyle w:val="StyleUnderline"/>
        </w:rPr>
        <w:t xml:space="preserve"> tensions leading to </w:t>
      </w:r>
      <w:r w:rsidRPr="00D12000">
        <w:rPr>
          <w:rStyle w:val="StyleUnderline"/>
          <w:highlight w:val="yellow"/>
        </w:rPr>
        <w:t>trade wars</w:t>
      </w:r>
      <w:r w:rsidRPr="00D12000">
        <w:rPr>
          <w:rStyle w:val="StyleUnderline"/>
        </w:rPr>
        <w:t xml:space="preserve"> among inter-dependent states </w:t>
      </w:r>
      <w:r w:rsidRPr="00D12000">
        <w:rPr>
          <w:rStyle w:val="StyleUnderline"/>
          <w:highlight w:val="yellow"/>
        </w:rPr>
        <w:t>that</w:t>
      </w:r>
      <w:r w:rsidRPr="00D12000">
        <w:t xml:space="preserve"> in turn </w:t>
      </w:r>
      <w:r w:rsidRPr="00D12000">
        <w:rPr>
          <w:rStyle w:val="StyleUnderline"/>
          <w:highlight w:val="yellow"/>
        </w:rPr>
        <w:t>increase</w:t>
      </w:r>
      <w:r w:rsidRPr="00D12000">
        <w:rPr>
          <w:rStyle w:val="StyleUnderline"/>
        </w:rPr>
        <w:t xml:space="preserve"> the </w:t>
      </w:r>
      <w:r w:rsidRPr="00D12000">
        <w:rPr>
          <w:rStyle w:val="StyleUnderline"/>
          <w:highlight w:val="yellow"/>
        </w:rPr>
        <w:t>risk of</w:t>
      </w:r>
      <w:r w:rsidRPr="00D12000">
        <w:rPr>
          <w:rStyle w:val="StyleUnderline"/>
        </w:rPr>
        <w:t xml:space="preserve"> military </w:t>
      </w:r>
      <w:r w:rsidRPr="00D12000">
        <w:rPr>
          <w:rStyle w:val="StyleUnderline"/>
          <w:highlight w:val="yellow"/>
        </w:rPr>
        <w:t>conflict</w:t>
      </w:r>
      <w:r w:rsidRPr="00D12000">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12000">
        <w:rPr>
          <w:rStyle w:val="StyleUnderline"/>
        </w:rPr>
        <w:t>decisions for war</w:t>
      </w:r>
      <w:r w:rsidRPr="00D12000">
        <w:t xml:space="preserve"> and peace </w:t>
      </w:r>
      <w:r w:rsidRPr="00D12000">
        <w:rPr>
          <w:rStyle w:val="StyleUnderline"/>
        </w:rPr>
        <w:t>are taken by very few people, who act on the basis of their future expectations</w:t>
      </w:r>
      <w:r w:rsidRPr="00D12000">
        <w:t xml:space="preserve">. International relations theory must be supplemented by foreign policy analysis in order to assess the value attributed by national decision-makers to economic development and their assessments of risks and opportunities. </w:t>
      </w:r>
      <w:r w:rsidRPr="00D12000">
        <w:rPr>
          <w:rStyle w:val="StyleUnderline"/>
          <w:highlight w:val="yellow"/>
        </w:rPr>
        <w:t>If leaders</w:t>
      </w:r>
      <w:r w:rsidRPr="00D12000">
        <w:t xml:space="preserve"> on either side of the Atlantic </w:t>
      </w:r>
      <w:r w:rsidRPr="00D12000">
        <w:rPr>
          <w:rStyle w:val="StyleUnderline"/>
        </w:rPr>
        <w:t xml:space="preserve">begin to </w:t>
      </w:r>
      <w:r w:rsidRPr="00D12000">
        <w:rPr>
          <w:rStyle w:val="StyleUnderline"/>
          <w:highlight w:val="yellow"/>
        </w:rPr>
        <w:t>seriously</w:t>
      </w:r>
      <w:r w:rsidRPr="00D12000">
        <w:rPr>
          <w:rStyle w:val="StyleUnderline"/>
        </w:rPr>
        <w:t xml:space="preserve"> </w:t>
      </w:r>
      <w:r w:rsidRPr="00D12000">
        <w:rPr>
          <w:rStyle w:val="Emphasis"/>
        </w:rPr>
        <w:t xml:space="preserve">fear or </w:t>
      </w:r>
      <w:r w:rsidRPr="00D12000">
        <w:rPr>
          <w:rStyle w:val="Emphasis"/>
          <w:highlight w:val="yellow"/>
        </w:rPr>
        <w:t>anticipate their</w:t>
      </w:r>
      <w:r w:rsidRPr="00D12000">
        <w:rPr>
          <w:rStyle w:val="Emphasis"/>
        </w:rPr>
        <w:t xml:space="preserve"> own </w:t>
      </w:r>
      <w:r w:rsidRPr="00D12000">
        <w:rPr>
          <w:rStyle w:val="Emphasis"/>
          <w:highlight w:val="yellow"/>
        </w:rPr>
        <w:t>nation’s decline</w:t>
      </w:r>
      <w:r w:rsidRPr="00D12000">
        <w:t xml:space="preserve"> then </w:t>
      </w:r>
      <w:r w:rsidRPr="00D12000">
        <w:rPr>
          <w:rStyle w:val="StyleUnderline"/>
          <w:highlight w:val="yellow"/>
        </w:rPr>
        <w:t>they may blame</w:t>
      </w:r>
      <w:r w:rsidRPr="00D12000">
        <w:t xml:space="preserve"> this on </w:t>
      </w:r>
      <w:r w:rsidRPr="00D12000">
        <w:rPr>
          <w:rStyle w:val="StyleUnderline"/>
          <w:highlight w:val="yellow"/>
        </w:rPr>
        <w:t xml:space="preserve">external dependence, appeal </w:t>
      </w:r>
      <w:r w:rsidRPr="00D12000">
        <w:rPr>
          <w:rStyle w:val="StyleUnderline"/>
        </w:rPr>
        <w:t>to anti-foreign sentiments, contemplate the use of force to gain</w:t>
      </w:r>
      <w:r w:rsidRPr="00D12000">
        <w:t xml:space="preserve"> respect or </w:t>
      </w:r>
      <w:r w:rsidRPr="00D12000">
        <w:rPr>
          <w:rStyle w:val="StyleUnderline"/>
        </w:rPr>
        <w:t xml:space="preserve">credibility, </w:t>
      </w:r>
      <w:r w:rsidRPr="00D12000">
        <w:rPr>
          <w:rStyle w:val="StyleUnderline"/>
          <w:highlight w:val="yellow"/>
        </w:rPr>
        <w:t>adopt protectionist policies, and</w:t>
      </w:r>
      <w:r w:rsidRPr="00D12000">
        <w:t xml:space="preserve"> ultimately </w:t>
      </w:r>
      <w:r w:rsidRPr="00D12000">
        <w:rPr>
          <w:rStyle w:val="Emphasis"/>
          <w:highlight w:val="yellow"/>
        </w:rPr>
        <w:t>refuse to be deterred by</w:t>
      </w:r>
      <w:r w:rsidRPr="00D12000">
        <w:t xml:space="preserve"> either </w:t>
      </w:r>
      <w:r w:rsidRPr="00D12000">
        <w:rPr>
          <w:rStyle w:val="Emphasis"/>
          <w:highlight w:val="yellow"/>
        </w:rPr>
        <w:t>nuclear arms</w:t>
      </w:r>
      <w:r w:rsidRPr="00D12000">
        <w:rPr>
          <w:rStyle w:val="StyleUnderline"/>
        </w:rPr>
        <w:t xml:space="preserve"> or prospects of socioeconomic calamities. Such a dangerous shift could happen </w:t>
      </w:r>
      <w:r w:rsidRPr="00D12000">
        <w:rPr>
          <w:rStyle w:val="Emphasis"/>
        </w:rPr>
        <w:t>abruptly</w:t>
      </w:r>
      <w:r w:rsidRPr="00D12000">
        <w:t xml:space="preserve">, i.e. under the instigation of actions by a third party – or against a third party. Yet as long as there is both nuclear deterrence and interdependence, the tensions </w:t>
      </w:r>
      <w:r w:rsidRPr="00D12000">
        <w:rPr>
          <w:rStyle w:val="StyleUnderline"/>
        </w:rPr>
        <w:t>in East Asia</w:t>
      </w:r>
      <w:r w:rsidRPr="00D12000">
        <w:t xml:space="preserve"> are unlikely to escalate to war. As Chan (2013) says, all states in the region are aware that they cannot count on support from either China or the US if they make provocative moves. </w:t>
      </w:r>
      <w:r w:rsidRPr="00D12000">
        <w:rPr>
          <w:rStyle w:val="StyleUnderline"/>
        </w:rPr>
        <w:t xml:space="preserve">The greatest risk is </w:t>
      </w:r>
      <w:r w:rsidRPr="00D12000">
        <w:rPr>
          <w:rStyle w:val="Emphasis"/>
        </w:rPr>
        <w:t>not</w:t>
      </w:r>
      <w:r w:rsidRPr="00D12000">
        <w:t xml:space="preserve"> that </w:t>
      </w:r>
      <w:r w:rsidRPr="00D12000">
        <w:rPr>
          <w:rStyle w:val="Emphasis"/>
        </w:rPr>
        <w:t>a territorial dispute</w:t>
      </w:r>
      <w:r w:rsidRPr="00D12000">
        <w:t xml:space="preserve"> leads to war under present circumstances </w:t>
      </w:r>
      <w:r w:rsidRPr="00D12000">
        <w:rPr>
          <w:rStyle w:val="StyleUnderline"/>
        </w:rPr>
        <w:t xml:space="preserve">but that </w:t>
      </w:r>
      <w:r w:rsidRPr="00D12000">
        <w:rPr>
          <w:rStyle w:val="Emphasis"/>
          <w:highlight w:val="yellow"/>
        </w:rPr>
        <w:t>changes in the world economy</w:t>
      </w:r>
      <w:r w:rsidRPr="00D12000">
        <w:rPr>
          <w:rStyle w:val="StyleUnderline"/>
        </w:rPr>
        <w:t xml:space="preserve"> </w:t>
      </w:r>
      <w:r w:rsidRPr="00D12000">
        <w:rPr>
          <w:rStyle w:val="StyleUnderline"/>
          <w:highlight w:val="yellow"/>
        </w:rPr>
        <w:t>alter</w:t>
      </w:r>
      <w:r w:rsidRPr="00D12000">
        <w:rPr>
          <w:rStyle w:val="StyleUnderline"/>
        </w:rPr>
        <w:t xml:space="preserve"> those </w:t>
      </w:r>
      <w:r w:rsidRPr="00D12000">
        <w:rPr>
          <w:rStyle w:val="StyleUnderline"/>
          <w:highlight w:val="yellow"/>
        </w:rPr>
        <w:t>circumstances in ways that render</w:t>
      </w:r>
      <w:r w:rsidRPr="00D12000">
        <w:rPr>
          <w:rStyle w:val="StyleUnderline"/>
        </w:rPr>
        <w:t xml:space="preserve"> inter-state </w:t>
      </w:r>
      <w:r w:rsidRPr="00D12000">
        <w:rPr>
          <w:rStyle w:val="StyleUnderline"/>
          <w:highlight w:val="yellow"/>
        </w:rPr>
        <w:t>peace</w:t>
      </w:r>
      <w:r w:rsidRPr="00D12000">
        <w:rPr>
          <w:rStyle w:val="StyleUnderline"/>
        </w:rPr>
        <w:t xml:space="preserve"> more </w:t>
      </w:r>
      <w:r w:rsidRPr="00D12000">
        <w:rPr>
          <w:rStyle w:val="StyleUnderline"/>
          <w:highlight w:val="yellow"/>
        </w:rPr>
        <w:t>precarious</w:t>
      </w:r>
      <w:r w:rsidRPr="00D12000">
        <w:t xml:space="preserve">. If China and the US fail to rebalance their financial and trading relations (Roach, 2014) then a trade war could result, interrupting transnational production networks, provoking social distress, and exacerbating nationalist emotions. </w:t>
      </w:r>
      <w:r w:rsidRPr="00D12000">
        <w:rPr>
          <w:rStyle w:val="StyleUnderline"/>
        </w:rPr>
        <w:t xml:space="preserve">This could have unforeseen consequences in the field of security, </w:t>
      </w:r>
      <w:r w:rsidRPr="00D12000">
        <w:rPr>
          <w:rStyle w:val="StyleUnderline"/>
          <w:highlight w:val="yellow"/>
        </w:rPr>
        <w:t>with</w:t>
      </w:r>
      <w:r w:rsidRPr="00D12000">
        <w:rPr>
          <w:rStyle w:val="StyleUnderline"/>
        </w:rPr>
        <w:t xml:space="preserve"> nuclear </w:t>
      </w:r>
      <w:r w:rsidRPr="00D12000">
        <w:rPr>
          <w:rStyle w:val="StyleUnderline"/>
          <w:highlight w:val="yellow"/>
        </w:rPr>
        <w:t>deterrence</w:t>
      </w:r>
      <w:r w:rsidRPr="00D12000">
        <w:rPr>
          <w:rStyle w:val="StyleUnderline"/>
        </w:rPr>
        <w:t xml:space="preserve"> remaining </w:t>
      </w:r>
      <w:r w:rsidRPr="00D12000">
        <w:rPr>
          <w:rStyle w:val="StyleUnderline"/>
          <w:highlight w:val="yellow"/>
        </w:rPr>
        <w:t xml:space="preserve">the only factor to </w:t>
      </w:r>
      <w:r w:rsidRPr="00D12000">
        <w:rPr>
          <w:rStyle w:val="Emphasis"/>
          <w:highlight w:val="yellow"/>
        </w:rPr>
        <w:t>protect</w:t>
      </w:r>
      <w:r w:rsidRPr="00D12000">
        <w:rPr>
          <w:rStyle w:val="Emphasis"/>
        </w:rPr>
        <w:t xml:space="preserve"> the world </w:t>
      </w:r>
      <w:r w:rsidRPr="00D12000">
        <w:rPr>
          <w:rStyle w:val="Emphasis"/>
          <w:highlight w:val="yellow"/>
        </w:rPr>
        <w:t>from Armageddon</w:t>
      </w:r>
      <w:r w:rsidRPr="00D12000">
        <w:rPr>
          <w:rStyle w:val="StyleUnderline"/>
          <w:highlight w:val="yellow"/>
        </w:rPr>
        <w:t xml:space="preserve">, and </w:t>
      </w:r>
      <w:r w:rsidRPr="00D12000">
        <w:rPr>
          <w:rStyle w:val="Emphasis"/>
          <w:highlight w:val="yellow"/>
        </w:rPr>
        <w:t>unreliably so</w:t>
      </w:r>
      <w:r w:rsidRPr="00D12000">
        <w:rPr>
          <w:highlight w:val="yellow"/>
        </w:rPr>
        <w:t xml:space="preserve">. </w:t>
      </w:r>
      <w:r w:rsidRPr="00D12000">
        <w:rPr>
          <w:rStyle w:val="StyleUnderline"/>
          <w:highlight w:val="yellow"/>
        </w:rPr>
        <w:t xml:space="preserve">Deterrence could </w:t>
      </w:r>
      <w:r w:rsidRPr="00D12000">
        <w:rPr>
          <w:rStyle w:val="Emphasis"/>
          <w:highlight w:val="yellow"/>
        </w:rPr>
        <w:t>lose</w:t>
      </w:r>
      <w:r w:rsidRPr="00D12000">
        <w:rPr>
          <w:rStyle w:val="Emphasis"/>
        </w:rPr>
        <w:t xml:space="preserve"> its </w:t>
      </w:r>
      <w:r w:rsidRPr="00D12000">
        <w:rPr>
          <w:rStyle w:val="Emphasis"/>
          <w:highlight w:val="yellow"/>
        </w:rPr>
        <w:t>credibility</w:t>
      </w:r>
      <w:r w:rsidRPr="00D12000">
        <w:t xml:space="preserve">: one of the two </w:t>
      </w:r>
      <w:r w:rsidRPr="00D12000">
        <w:rPr>
          <w:rStyle w:val="StyleUnderline"/>
          <w:highlight w:val="yellow"/>
        </w:rPr>
        <w:t>great powers might gamble</w:t>
      </w:r>
      <w:r w:rsidRPr="00D12000">
        <w:rPr>
          <w:rStyle w:val="StyleUnderline"/>
        </w:rPr>
        <w:t xml:space="preserve"> that the other yield </w:t>
      </w:r>
      <w:r w:rsidRPr="00D12000">
        <w:rPr>
          <w:rStyle w:val="StyleUnderline"/>
          <w:highlight w:val="yellow"/>
        </w:rPr>
        <w:t>in a cyber</w:t>
      </w:r>
      <w:r w:rsidRPr="00D12000">
        <w:rPr>
          <w:rStyle w:val="StyleUnderline"/>
        </w:rPr>
        <w:t xml:space="preserve">-war </w:t>
      </w:r>
      <w:r w:rsidRPr="00D12000">
        <w:rPr>
          <w:rStyle w:val="StyleUnderline"/>
          <w:highlight w:val="yellow"/>
        </w:rPr>
        <w:t>or conventional</w:t>
      </w:r>
      <w:r w:rsidRPr="00D12000">
        <w:t xml:space="preserve"> limited </w:t>
      </w:r>
      <w:r w:rsidRPr="00D12000">
        <w:rPr>
          <w:rStyle w:val="StyleUnderline"/>
          <w:highlight w:val="yellow"/>
        </w:rPr>
        <w:t>war</w:t>
      </w:r>
      <w:r w:rsidRPr="00D12000">
        <w:t>, or third party countries might engage in conflict with each other, with a view to obliging Washington or Beijing to intervene.</w:t>
      </w:r>
    </w:p>
    <w:p w:rsidR="00520599" w:rsidRPr="00D12000" w:rsidRDefault="00520599" w:rsidP="00520599">
      <w:pPr>
        <w:pStyle w:val="Heading3"/>
        <w:rPr>
          <w:rFonts w:cs="Times New Roman"/>
        </w:rPr>
      </w:pPr>
      <w:r w:rsidRPr="00D12000">
        <w:rPr>
          <w:rFonts w:cs="Times New Roman"/>
        </w:rPr>
        <w:t>---xt: rate hikes</w:t>
      </w:r>
    </w:p>
    <w:p w:rsidR="005121C9" w:rsidRPr="00D12000" w:rsidRDefault="005121C9" w:rsidP="005121C9">
      <w:pPr>
        <w:pStyle w:val="Heading4"/>
        <w:rPr>
          <w:rFonts w:cs="Times New Roman"/>
        </w:rPr>
      </w:pPr>
      <w:r w:rsidRPr="00D12000">
        <w:rPr>
          <w:rFonts w:cs="Times New Roman"/>
          <w:u w:val="single"/>
        </w:rPr>
        <w:t>Quick and unexpected</w:t>
      </w:r>
      <w:r w:rsidRPr="00D12000">
        <w:rPr>
          <w:rFonts w:cs="Times New Roman"/>
        </w:rPr>
        <w:t xml:space="preserve"> hikes will </w:t>
      </w:r>
      <w:r w:rsidRPr="00D12000">
        <w:rPr>
          <w:rFonts w:cs="Times New Roman"/>
          <w:u w:val="single"/>
        </w:rPr>
        <w:t>collapse the economy</w:t>
      </w:r>
    </w:p>
    <w:p w:rsidR="005121C9" w:rsidRPr="00D12000" w:rsidRDefault="005121C9" w:rsidP="005121C9">
      <w:r w:rsidRPr="00D12000">
        <w:rPr>
          <w:rStyle w:val="Style13ptBold"/>
        </w:rPr>
        <w:t>Bruno 17</w:t>
      </w:r>
      <w:r w:rsidRPr="00D12000">
        <w:t xml:space="preserve">—BA and MA in International Relations all at the University of Toronto, analyst in the global investment banking sector (Alessandro, 7/18/17, “We’re Still Living Like it’s 2008; the U.S. Economy Still Faces The Risk of an Economic Collapse,” </w:t>
      </w:r>
      <w:hyperlink r:id="rId68" w:history="1">
        <w:r w:rsidRPr="00D12000">
          <w:rPr>
            <w:rStyle w:val="Hyperlink"/>
          </w:rPr>
          <w:t>https://www.lombardiletter.com/the-u-s-economy-still-faces-the-risk-of-an-economic-collapse/13998/</w:t>
        </w:r>
      </w:hyperlink>
      <w:r w:rsidRPr="00D12000">
        <w:t>, Accessed 7/18/17, HWilson)</w:t>
      </w:r>
    </w:p>
    <w:p w:rsidR="005121C9" w:rsidRPr="00D12000" w:rsidRDefault="005121C9" w:rsidP="005121C9"/>
    <w:p w:rsidR="005121C9" w:rsidRPr="00D12000" w:rsidRDefault="005121C9" w:rsidP="005121C9">
      <w:r w:rsidRPr="00D12000">
        <w:rPr>
          <w:rStyle w:val="Emphasis"/>
        </w:rPr>
        <w:t>The</w:t>
      </w:r>
      <w:r w:rsidRPr="00D12000">
        <w:t xml:space="preserve"> Post-Financial Crisis </w:t>
      </w:r>
      <w:r w:rsidRPr="00D12000">
        <w:rPr>
          <w:rStyle w:val="Emphasis"/>
        </w:rPr>
        <w:t>U.S. Economy Remains Exposed to Risk of Collapse</w:t>
      </w:r>
      <w:r w:rsidRPr="00D12000">
        <w:t xml:space="preserve"> </w:t>
      </w:r>
      <w:proofErr w:type="gramStart"/>
      <w:r w:rsidRPr="00D12000">
        <w:t>The</w:t>
      </w:r>
      <w:proofErr w:type="gramEnd"/>
      <w:r w:rsidRPr="00D12000">
        <w:t xml:space="preserve"> North American stock markets, especially on Wall Street, have performed better than most others. But </w:t>
      </w:r>
      <w:r w:rsidRPr="00D12000">
        <w:rPr>
          <w:rStyle w:val="StyleUnderline"/>
        </w:rPr>
        <w:t>there are glaring problems that warrant caution</w:t>
      </w:r>
      <w:r w:rsidRPr="00D12000">
        <w:t xml:space="preserve">, many staring investors in the face. </w:t>
      </w:r>
      <w:r w:rsidRPr="00D12000">
        <w:rPr>
          <w:rStyle w:val="StyleUnderline"/>
        </w:rPr>
        <w:t>The Dow Jones has hit a new record high</w:t>
      </w:r>
      <w:r w:rsidRPr="00D12000">
        <w:t xml:space="preserve"> after hinting it was moving toward a correction. </w:t>
      </w:r>
      <w:r w:rsidRPr="00D12000">
        <w:rPr>
          <w:rStyle w:val="StyleUnderline"/>
        </w:rPr>
        <w:t xml:space="preserve">Yet the bull market has </w:t>
      </w:r>
      <w:r w:rsidRPr="00D12000">
        <w:rPr>
          <w:rStyle w:val="Emphasis"/>
        </w:rPr>
        <w:t>weak foundations</w:t>
      </w:r>
      <w:r w:rsidRPr="00D12000">
        <w:t xml:space="preserve">. It cannot hold up the current stock prices and a financial crisis or even economic collapse seems inevitable. Federal Reserve Chair Janet </w:t>
      </w:r>
      <w:r w:rsidRPr="00D12000">
        <w:rPr>
          <w:rStyle w:val="StyleUnderline"/>
        </w:rPr>
        <w:t>Yellen delivered a testimony</w:t>
      </w:r>
      <w:r w:rsidRPr="00D12000">
        <w:t xml:space="preserve"> to Congress </w:t>
      </w:r>
      <w:r w:rsidRPr="00D12000">
        <w:rPr>
          <w:rStyle w:val="StyleUnderline"/>
        </w:rPr>
        <w:t xml:space="preserve">that was the equivalent of </w:t>
      </w:r>
      <w:r w:rsidRPr="00D12000">
        <w:rPr>
          <w:rStyle w:val="Emphasis"/>
        </w:rPr>
        <w:t>walking on eggshells</w:t>
      </w:r>
      <w:r w:rsidRPr="00D12000">
        <w:t xml:space="preserve">. </w:t>
      </w:r>
      <w:r w:rsidRPr="00D12000">
        <w:rPr>
          <w:rStyle w:val="StyleUnderline"/>
        </w:rPr>
        <w:t xml:space="preserve">She hinted that there would be </w:t>
      </w:r>
      <w:r w:rsidRPr="00D12000">
        <w:rPr>
          <w:rStyle w:val="Emphasis"/>
        </w:rPr>
        <w:t>no automatic rate hikes for the rest of the year</w:t>
      </w:r>
      <w:r w:rsidRPr="00D12000">
        <w:t xml:space="preserve">. </w:t>
      </w:r>
      <w:r w:rsidRPr="00D12000">
        <w:rPr>
          <w:rStyle w:val="StyleUnderline"/>
        </w:rPr>
        <w:t>Keen analysts</w:t>
      </w:r>
      <w:r w:rsidRPr="00D12000">
        <w:t xml:space="preserve"> with few horses in the present stock market race </w:t>
      </w:r>
      <w:r w:rsidRPr="00D12000">
        <w:rPr>
          <w:rStyle w:val="StyleUnderline"/>
        </w:rPr>
        <w:t>were the only ones to interpret this move correctly</w:t>
      </w:r>
      <w:r w:rsidRPr="00D12000">
        <w:t xml:space="preserve">. They see Yellen as realizing that </w:t>
      </w:r>
      <w:r w:rsidRPr="00D12000">
        <w:rPr>
          <w:rStyle w:val="Emphasis"/>
          <w:sz w:val="28"/>
        </w:rPr>
        <w:t>raising rates too quickly could provoke economic collapse</w:t>
      </w:r>
      <w:r w:rsidRPr="00D12000">
        <w:t xml:space="preserve">. </w:t>
      </w:r>
      <w:r w:rsidRPr="00D12000">
        <w:rPr>
          <w:rStyle w:val="StyleUnderline"/>
        </w:rPr>
        <w:t xml:space="preserve">The economy is not performing anywhere near as well to </w:t>
      </w:r>
      <w:r w:rsidRPr="00D12000">
        <w:rPr>
          <w:rStyle w:val="Emphasis"/>
        </w:rPr>
        <w:t>justify making borrowing more expensive</w:t>
      </w:r>
      <w:r w:rsidRPr="00D12000">
        <w:t xml:space="preserve">. </w:t>
      </w:r>
      <w:r w:rsidRPr="00D12000">
        <w:rPr>
          <w:rStyle w:val="Emphasis"/>
        </w:rPr>
        <w:t>The banks can’t wait to raise interest rates</w:t>
      </w:r>
      <w:r w:rsidRPr="00D12000">
        <w:rPr>
          <w:rStyle w:val="StyleUnderline"/>
        </w:rPr>
        <w:t xml:space="preserve">, but that would make it </w:t>
      </w:r>
      <w:r w:rsidRPr="00D12000">
        <w:rPr>
          <w:rStyle w:val="Emphasis"/>
        </w:rPr>
        <w:t>much harder for businesses to grow</w:t>
      </w:r>
      <w:r w:rsidRPr="00D12000">
        <w:rPr>
          <w:rStyle w:val="StyleUnderline"/>
        </w:rPr>
        <w:t xml:space="preserve">, to </w:t>
      </w:r>
      <w:r w:rsidRPr="00D12000">
        <w:rPr>
          <w:rStyle w:val="Emphasis"/>
        </w:rPr>
        <w:t>hire</w:t>
      </w:r>
      <w:r w:rsidRPr="00D12000">
        <w:rPr>
          <w:rStyle w:val="StyleUnderline"/>
        </w:rPr>
        <w:t xml:space="preserve"> </w:t>
      </w:r>
      <w:r w:rsidRPr="00D12000">
        <w:rPr>
          <w:rStyle w:val="Emphasis"/>
        </w:rPr>
        <w:t>more employees</w:t>
      </w:r>
      <w:r w:rsidRPr="00D12000">
        <w:rPr>
          <w:rStyle w:val="StyleUnderline"/>
        </w:rPr>
        <w:t xml:space="preserve">, and to </w:t>
      </w:r>
      <w:r w:rsidRPr="00D12000">
        <w:rPr>
          <w:rStyle w:val="Emphasis"/>
        </w:rPr>
        <w:t>take on productive</w:t>
      </w:r>
      <w:r w:rsidRPr="00D12000">
        <w:rPr>
          <w:rStyle w:val="StyleUnderline"/>
        </w:rPr>
        <w:t>–as opposed to financial–</w:t>
      </w:r>
      <w:r w:rsidRPr="00D12000">
        <w:rPr>
          <w:rStyle w:val="Emphasis"/>
        </w:rPr>
        <w:t>risks</w:t>
      </w:r>
      <w:r w:rsidRPr="00D12000">
        <w:t xml:space="preserve">. While wise, Yellen’s decision was an admission of weakness. The Fed chair determined–correctly, mind you–that </w:t>
      </w:r>
      <w:r w:rsidRPr="00D12000">
        <w:rPr>
          <w:rStyle w:val="StyleUnderline"/>
        </w:rPr>
        <w:t xml:space="preserve">the U.S. economy has not reached a strong enough point to </w:t>
      </w:r>
      <w:r w:rsidRPr="00D12000">
        <w:rPr>
          <w:rStyle w:val="Emphasis"/>
        </w:rPr>
        <w:t>survive higher interest rates</w:t>
      </w:r>
      <w:r w:rsidRPr="00D12000">
        <w:t xml:space="preserve">. To raise rates at regular quarterly intervals would be to set the economy back into a coma. Inflation Remains Flat Americans don’t have to confront an annualized inflation rate of 176%; that’s Venezuela’s problem. However, </w:t>
      </w:r>
      <w:r w:rsidRPr="00D12000">
        <w:rPr>
          <w:rStyle w:val="StyleUnderline"/>
        </w:rPr>
        <w:t>a little inflation is a good thing. It’s one of the clearest signs that the economy is growing</w:t>
      </w:r>
      <w:r w:rsidRPr="00D12000">
        <w:t xml:space="preserve">. So long as it stays within a reasonable and single-digit annual range, inflation points to economic health. </w:t>
      </w:r>
      <w:r w:rsidRPr="00D12000">
        <w:rPr>
          <w:rStyle w:val="StyleUnderline"/>
        </w:rPr>
        <w:t>On the other hand, no or little inflation shows economic weakness</w:t>
      </w:r>
      <w:r w:rsidRPr="00D12000">
        <w:t xml:space="preserve">. As it just so happens, </w:t>
      </w:r>
      <w:r w:rsidRPr="00D12000">
        <w:rPr>
          <w:rStyle w:val="Emphasis"/>
        </w:rPr>
        <w:t>inflation remains stunted</w:t>
      </w:r>
      <w:r w:rsidRPr="00D12000">
        <w:t xml:space="preserve">. That means there’s little or no economic, as opposed to finan0cial, growth. The American Bureau of Labor Statistics (BLS) said that consumer prices remained unchanged after falling 0.1% in May. It was supposed to have moved higher (not in line with forecasts at +0.1%). That would imply the U.S. economy is experiencing a contraction, let alone growth. Gross domestic product shows that the economy has grown at an annual figure of 1.7%, in line with expectations. In other words, raising rates would have done a number on the financial markets. But investors are playing a self-fulfilling game; they sustain the bull market so long as the economy is stripped of all possible obstacles. The moment that the Fed so much as hints at raising rates, the markets drop. One of the problems is that the tensions surrounding the so-called “Russiagate” scandal aren’t doing any favors for the president. Thus, Trump’s economic agenda remains bogged down in Congress over the tensions surrounding his alleged relations with the Russians. This is weakening the American currency and its purchasing power. That will hurt the already weak retail sector. The weaker dollar will quickly result in higher consumer prices. This fuels an important but overlooked aspect of the economy. It can’t be measured, but it can be sensed. Americans will feel like their salaries (which will not grow as the price of goods do) will be weaker. They will feel as if the economy is weaker and consume less. The Weak Dollar Has Not Produced Benefits The causes for the weaker dollar have much to do with the President. Or, depending on your perspective, on the media’s obsession with Russiagate. The FBI, other American intelligence agencies, and the media are trying to paint the major pieces of the Trump administration in a bad light. This has fueled negative sentiment on the dollar. The American currency has been trading at almost a yearly minimum against other rivals such as the euro and the yen. Since the beginning of 2017, the greenback has lost well over six percent. This suggests that the markets are rather diffident about Trump’s ability to pursue his economic agenda and fulfill his promise of bringing back American jobs. But the pragmatism, which is reflected in the dollar, does not seem to translate to the stock market, which continues to run on the idyllic economic sentiment that prevailed in the first few weeks after Trump’s unexpected victory. The weaker dollar was supposed to have generated advantages for the depressed economy. It should have encouraged American industrial production, significantly increased employment, and fueled domestic consumption. But the lower dollar has not done that. Exports have not increased, while public and household debts are at such peaks that neither the government nor most individual Americans can afford to spend. The most optimistic thing that can be said about the dollar now is “patience.” That is, the impact of the changed financial conditions for the better will need a longer period of time to materialize. The current reality, however, does not look optimistic. U.S. companies have had no benefits whatsoever from the lower dollar, while the trade deficit has continued to grow. In other words, the economy remains hostage to the quagmire of the media and the Democratic Party’s refusal to accept reality and simply concede that Trump won the November election. There is a contradiction between a stale economy and bullish markets, but few people see it. We have become so attuned to the performance of a handful of stocks and to the magic of new Dow Jones records that nobody, at the deep subconscious level, can tell the difference between a genuinely healthy economy and the financial markets. Often, the two are mutually exclusive. </w:t>
      </w:r>
      <w:r w:rsidRPr="00D12000">
        <w:rPr>
          <w:rStyle w:val="StyleUnderline"/>
        </w:rPr>
        <w:t>The bull market as measured by the Dow Jones has been riding the bull uninterruptedly</w:t>
      </w:r>
      <w:r w:rsidRPr="00D12000">
        <w:t xml:space="preserve"> since the beginning of 2009. In 2009, the real economies of the United States, Europe and Japan, not to mention others, were in the proverbial dumps. Millions were unemployed, housing prices went bust in many areas and there were few prospects of growth. </w:t>
      </w:r>
      <w:r w:rsidRPr="00D12000">
        <w:rPr>
          <w:rStyle w:val="StyleUnderline"/>
        </w:rPr>
        <w:t xml:space="preserve">The only thing that saved the economies from absolute social disaster were the </w:t>
      </w:r>
      <w:r w:rsidRPr="00D12000">
        <w:rPr>
          <w:rStyle w:val="Emphasis"/>
        </w:rPr>
        <w:t>low interest rates</w:t>
      </w:r>
      <w:r w:rsidRPr="00D12000">
        <w:t xml:space="preserve">. In other words, the performance of the stock markets have allowed governments to avoid having to take a deep look into what caused the financial crisis. It also prevented them from discovering the tools to manage the economies in this century full of so many technological and socioeconomic challenges. In short, nothing has really changed from September 2008 on the eve of the biggest financial crash since 1929. Over the past nine years or so, the bull market has more than tripled in value. But has your salary increased 300%? What abut your neighbor’s annual income, how much has it increased? </w:t>
      </w:r>
      <w:proofErr w:type="gramStart"/>
      <w:r w:rsidRPr="00D12000">
        <w:t>the</w:t>
      </w:r>
      <w:proofErr w:type="gramEnd"/>
      <w:r w:rsidRPr="00D12000">
        <w:t xml:space="preserve"> truth is that in both cases, you might be earning less now than in 2009. Considerations of economic equality or balance aside, </w:t>
      </w:r>
      <w:r w:rsidRPr="00D12000">
        <w:rPr>
          <w:rStyle w:val="StyleUnderline"/>
        </w:rPr>
        <w:t xml:space="preserve">the most obvious analysis of the tremendous </w:t>
      </w:r>
      <w:proofErr w:type="gramStart"/>
      <w:r w:rsidRPr="00D12000">
        <w:rPr>
          <w:rStyle w:val="StyleUnderline"/>
        </w:rPr>
        <w:t>bull run</w:t>
      </w:r>
      <w:proofErr w:type="gramEnd"/>
      <w:r w:rsidRPr="00D12000">
        <w:rPr>
          <w:rStyle w:val="StyleUnderline"/>
        </w:rPr>
        <w:t xml:space="preserve"> on Wall Street is that the markets are in a kind of </w:t>
      </w:r>
      <w:r w:rsidRPr="00D12000">
        <w:rPr>
          <w:rStyle w:val="Emphasis"/>
        </w:rPr>
        <w:t>hyper state</w:t>
      </w:r>
      <w:r w:rsidRPr="00D12000">
        <w:t xml:space="preserve">. However, </w:t>
      </w:r>
      <w:r w:rsidRPr="00D12000">
        <w:rPr>
          <w:rStyle w:val="StyleUnderline"/>
        </w:rPr>
        <w:t>they are also exceeding any logical limit</w:t>
      </w:r>
      <w:r w:rsidRPr="00D12000">
        <w:t xml:space="preserve">. If there were such a thing as the stock market patrol, the S&amp;P 500 would have received a major ticket. </w:t>
      </w:r>
      <w:r w:rsidRPr="00D12000">
        <w:rPr>
          <w:rStyle w:val="Emphasis"/>
        </w:rPr>
        <w:t xml:space="preserve">All That the Next Crash Needs to </w:t>
      </w:r>
      <w:proofErr w:type="gramStart"/>
      <w:r w:rsidRPr="00D12000">
        <w:rPr>
          <w:rStyle w:val="Emphasis"/>
        </w:rPr>
        <w:t>Happen</w:t>
      </w:r>
      <w:proofErr w:type="gramEnd"/>
      <w:r w:rsidRPr="00D12000">
        <w:rPr>
          <w:rStyle w:val="Emphasis"/>
        </w:rPr>
        <w:t xml:space="preserve"> is a Trigger</w:t>
      </w:r>
      <w:r w:rsidRPr="00D12000">
        <w:t xml:space="preserve"> </w:t>
      </w:r>
      <w:r w:rsidRPr="00D12000">
        <w:rPr>
          <w:rStyle w:val="StyleUnderline"/>
        </w:rPr>
        <w:t>The consequences for anyone who has studied even a modicum of economic history or physics should be clear</w:t>
      </w:r>
      <w:r w:rsidRPr="00D12000">
        <w:t xml:space="preserve">. </w:t>
      </w:r>
      <w:r w:rsidRPr="00D12000">
        <w:rPr>
          <w:rStyle w:val="StyleUnderline"/>
        </w:rPr>
        <w:t xml:space="preserve">The current market high is </w:t>
      </w:r>
      <w:r w:rsidRPr="00D12000">
        <w:rPr>
          <w:rStyle w:val="Emphasis"/>
        </w:rPr>
        <w:t>untenable</w:t>
      </w:r>
      <w:r w:rsidRPr="00D12000">
        <w:rPr>
          <w:rStyle w:val="StyleUnderline"/>
        </w:rPr>
        <w:t xml:space="preserve">. It rests on </w:t>
      </w:r>
      <w:r w:rsidRPr="00D12000">
        <w:rPr>
          <w:rStyle w:val="Emphasis"/>
        </w:rPr>
        <w:t>weak economic foundations</w:t>
      </w:r>
      <w:r w:rsidRPr="00D12000">
        <w:t xml:space="preserve">. </w:t>
      </w:r>
      <w:r w:rsidRPr="00D12000">
        <w:rPr>
          <w:rStyle w:val="Emphasis"/>
        </w:rPr>
        <w:t>The next crash will be devastating</w:t>
      </w:r>
      <w:r w:rsidRPr="00D12000">
        <w:rPr>
          <w:rStyle w:val="StyleUnderline"/>
        </w:rPr>
        <w:t xml:space="preserve"> in impact and </w:t>
      </w:r>
      <w:r w:rsidRPr="00D12000">
        <w:rPr>
          <w:rStyle w:val="Emphasis"/>
        </w:rPr>
        <w:t>capable of triggering a devastating downturn</w:t>
      </w:r>
      <w:r w:rsidRPr="00D12000">
        <w:t xml:space="preserve">. From a cyclical point of view, a market correction is due. But because many stocks are priced way beyond earnings (in other words, the market is too expensive), </w:t>
      </w:r>
      <w:r w:rsidRPr="00D12000">
        <w:rPr>
          <w:rStyle w:val="StyleUnderline"/>
        </w:rPr>
        <w:t xml:space="preserve">a </w:t>
      </w:r>
      <w:r w:rsidRPr="00D12000">
        <w:rPr>
          <w:rStyle w:val="Emphasis"/>
        </w:rPr>
        <w:t>sustained</w:t>
      </w:r>
      <w:r w:rsidRPr="00D12000">
        <w:rPr>
          <w:rStyle w:val="StyleUnderline"/>
        </w:rPr>
        <w:t xml:space="preserve"> and </w:t>
      </w:r>
      <w:r w:rsidRPr="00D12000">
        <w:rPr>
          <w:rStyle w:val="Emphasis"/>
        </w:rPr>
        <w:t>imminent</w:t>
      </w:r>
      <w:r w:rsidRPr="00D12000">
        <w:rPr>
          <w:rStyle w:val="StyleUnderline"/>
        </w:rPr>
        <w:t xml:space="preserve"> downturn </w:t>
      </w:r>
      <w:r w:rsidRPr="00D12000">
        <w:rPr>
          <w:rStyle w:val="Emphasis"/>
        </w:rPr>
        <w:t>could begin any time</w:t>
      </w:r>
      <w:r w:rsidRPr="00D12000">
        <w:t xml:space="preserve">. </w:t>
      </w:r>
      <w:r w:rsidRPr="00D12000">
        <w:rPr>
          <w:rStyle w:val="Emphasis"/>
        </w:rPr>
        <w:t>All it needs is a trigger</w:t>
      </w:r>
      <w:r w:rsidRPr="00D12000">
        <w:t>.</w:t>
      </w:r>
    </w:p>
    <w:p w:rsidR="00520599" w:rsidRPr="00D12000" w:rsidRDefault="00520599" w:rsidP="00520599">
      <w:pPr>
        <w:pStyle w:val="Heading4"/>
        <w:rPr>
          <w:rFonts w:cs="Times New Roman"/>
        </w:rPr>
      </w:pPr>
      <w:r w:rsidRPr="00D12000">
        <w:rPr>
          <w:rFonts w:cs="Times New Roman"/>
        </w:rPr>
        <w:t xml:space="preserve">Rapidly rising interest rates </w:t>
      </w:r>
      <w:r w:rsidRPr="00D12000">
        <w:rPr>
          <w:rFonts w:cs="Times New Roman"/>
          <w:u w:val="single"/>
        </w:rPr>
        <w:t>decks the global economy</w:t>
      </w:r>
      <w:r w:rsidRPr="00D12000">
        <w:rPr>
          <w:rFonts w:cs="Times New Roman"/>
        </w:rPr>
        <w:t xml:space="preserve">---strengthens the dollar so countries </w:t>
      </w:r>
      <w:r w:rsidRPr="00D12000">
        <w:rPr>
          <w:rFonts w:cs="Times New Roman"/>
          <w:u w:val="single"/>
        </w:rPr>
        <w:t>cannot pay debt</w:t>
      </w:r>
      <w:r w:rsidRPr="00D12000">
        <w:rPr>
          <w:rFonts w:cs="Times New Roman"/>
        </w:rPr>
        <w:t xml:space="preserve">, increases the trade deficit, spurs </w:t>
      </w:r>
      <w:r w:rsidRPr="00D12000">
        <w:rPr>
          <w:rFonts w:cs="Times New Roman"/>
          <w:u w:val="single"/>
        </w:rPr>
        <w:t>protectionism</w:t>
      </w:r>
      <w:r w:rsidRPr="00D12000">
        <w:rPr>
          <w:rFonts w:cs="Times New Roman"/>
        </w:rPr>
        <w:t xml:space="preserve"> and China tariffs </w:t>
      </w:r>
    </w:p>
    <w:p w:rsidR="00520599" w:rsidRPr="00D12000" w:rsidRDefault="00520599" w:rsidP="00520599">
      <w:r w:rsidRPr="00D12000">
        <w:rPr>
          <w:rStyle w:val="Style13ptBold"/>
        </w:rPr>
        <w:t>The Economist 16</w:t>
      </w:r>
      <w:r w:rsidRPr="00D12000">
        <w:t>, English-language weekly magazine-format newspaper owned by the Economist Group and edited at offices in London. Continuous publication began under its founder, James Wilson, in September 1843, 12/3/17, “Why a strengthening dollar is bad for the world economy,” https://www.economist.com/news/leaders/21711041-rise-greenback-looks-something-welcome-ignore-central-role</w:t>
      </w:r>
    </w:p>
    <w:p w:rsidR="00520599" w:rsidRPr="00D12000" w:rsidRDefault="00520599" w:rsidP="00520599"/>
    <w:p w:rsidR="00520599" w:rsidRPr="00D12000" w:rsidRDefault="00520599" w:rsidP="00520599">
      <w:r w:rsidRPr="00D12000">
        <w:t xml:space="preserve">THE world’s most important currency is flexing its muscles. In the three weeks following Donald Trump’s victory in America’s presidential elections, </w:t>
      </w:r>
      <w:r w:rsidRPr="00D12000">
        <w:rPr>
          <w:rStyle w:val="StyleUnderline"/>
        </w:rPr>
        <w:t>the dollar</w:t>
      </w:r>
      <w:r w:rsidRPr="00D12000">
        <w:t xml:space="preserve"> had one of its sharpest rises ever against a basket of rich-country peers. It is now 40% above its lows in 2011. It </w:t>
      </w:r>
      <w:r w:rsidRPr="00D12000">
        <w:rPr>
          <w:rStyle w:val="StyleUnderline"/>
        </w:rPr>
        <w:t>has strengthened relative to emerging-market currencies</w:t>
      </w:r>
      <w:r w:rsidRPr="00D12000">
        <w:t>, too. The yuan has fallen to its lowest level against the dollar since 2008; anxious Chinese officials are said to be pondering tighter restrictions on foreign takeovers by domestic firms to stem the downward pressure. India, which has troubles of its own making (see article), has seen its currency reach an all-time low against the greenback. Other Asian currencies have plunged to depths not seen since the financial crisis of 1997-98.</w:t>
      </w:r>
    </w:p>
    <w:p w:rsidR="00520599" w:rsidRPr="00D12000" w:rsidRDefault="00520599" w:rsidP="00520599">
      <w:r w:rsidRPr="00D12000">
        <w:t>The dollar has been gradually gaining strength for years. But the prompt for this latest surge is the prospect of a shift in the economic-policy mix in America. The weight of investors’ money has bet that Mr Trump will cut taxes and spend more public funds on fixing America’s crumbling infrastructure</w:t>
      </w:r>
      <w:r w:rsidRPr="00D12000">
        <w:rPr>
          <w:rStyle w:val="Emphasis"/>
          <w:highlight w:val="yellow"/>
        </w:rPr>
        <w:t>. A big fiscal boost would lead the</w:t>
      </w:r>
      <w:r w:rsidRPr="00D12000">
        <w:t xml:space="preserve"> </w:t>
      </w:r>
      <w:r w:rsidRPr="00D12000">
        <w:rPr>
          <w:rStyle w:val="Emphasis"/>
          <w:highlight w:val="yellow"/>
        </w:rPr>
        <w:t>Fed</w:t>
      </w:r>
      <w:r w:rsidRPr="00D12000">
        <w:t xml:space="preserve">eral Reserve </w:t>
      </w:r>
      <w:r w:rsidRPr="00D12000">
        <w:rPr>
          <w:rStyle w:val="Emphasis"/>
          <w:highlight w:val="yellow"/>
        </w:rPr>
        <w:t>to raise interest rates at a faster rate to check inflation</w:t>
      </w:r>
      <w:r w:rsidRPr="00D12000">
        <w:t>. America’s ten-year bond yield has risen to 2.3%, from almost 1.7% on election night. Higher yields are a magnet for capital flows (see article).</w:t>
      </w:r>
    </w:p>
    <w:p w:rsidR="00520599" w:rsidRPr="00D12000" w:rsidRDefault="00520599" w:rsidP="00520599">
      <w:r w:rsidRPr="00D12000">
        <w:rPr>
          <w:rStyle w:val="StyleUnderline"/>
        </w:rPr>
        <w:t>Zippier growth</w:t>
      </w:r>
      <w:r w:rsidRPr="00D12000">
        <w:t xml:space="preserve"> in the world’s largest economy </w:t>
      </w:r>
      <w:r w:rsidRPr="00D12000">
        <w:rPr>
          <w:rStyle w:val="StyleUnderline"/>
        </w:rPr>
        <w:t>sounds</w:t>
      </w:r>
      <w:r w:rsidRPr="00D12000">
        <w:t xml:space="preserve"> like something to </w:t>
      </w:r>
      <w:r w:rsidRPr="00D12000">
        <w:rPr>
          <w:rStyle w:val="StyleUnderline"/>
        </w:rPr>
        <w:t>welcome</w:t>
      </w:r>
      <w:r w:rsidRPr="00D12000">
        <w:t xml:space="preserve">. A widely cited precedent is Ronald Reagan’s first term as president, a time of </w:t>
      </w:r>
      <w:r w:rsidRPr="00D12000">
        <w:rPr>
          <w:rStyle w:val="StyleUnderline"/>
          <w:highlight w:val="yellow"/>
        </w:rPr>
        <w:t>widening budget deficits and high interest rates</w:t>
      </w:r>
      <w:r w:rsidRPr="00D12000">
        <w:t xml:space="preserve">, during which the dollar surged. That episode </w:t>
      </w:r>
      <w:r w:rsidRPr="00D12000">
        <w:rPr>
          <w:rStyle w:val="Emphasis"/>
          <w:highlight w:val="yellow"/>
        </w:rPr>
        <w:t>cause</w:t>
      </w:r>
      <w:r w:rsidRPr="00D12000">
        <w:rPr>
          <w:rStyle w:val="Emphasis"/>
        </w:rPr>
        <w:t xml:space="preserve">d </w:t>
      </w:r>
      <w:r w:rsidRPr="00D12000">
        <w:rPr>
          <w:rStyle w:val="Emphasis"/>
          <w:highlight w:val="yellow"/>
        </w:rPr>
        <w:t>trouble abroad and</w:t>
      </w:r>
      <w:r w:rsidRPr="00D12000">
        <w:rPr>
          <w:rStyle w:val="Emphasis"/>
        </w:rPr>
        <w:t xml:space="preserve"> this time </w:t>
      </w:r>
      <w:r w:rsidRPr="00D12000">
        <w:rPr>
          <w:rStyle w:val="Emphasis"/>
          <w:highlight w:val="yellow"/>
        </w:rPr>
        <w:t>could be more complicated still</w:t>
      </w:r>
      <w:r w:rsidRPr="00D12000">
        <w:rPr>
          <w:rStyle w:val="Emphasis"/>
        </w:rPr>
        <w:t>.</w:t>
      </w:r>
      <w:r w:rsidRPr="00D12000">
        <w:t xml:space="preserve"> Although America’s economy makes up a smaller share of the world economy, </w:t>
      </w:r>
      <w:r w:rsidRPr="00D12000">
        <w:rPr>
          <w:rStyle w:val="Emphasis"/>
        </w:rPr>
        <w:t xml:space="preserve">global financial and </w:t>
      </w:r>
      <w:r w:rsidRPr="00D12000">
        <w:rPr>
          <w:rStyle w:val="Emphasis"/>
          <w:highlight w:val="yellow"/>
        </w:rPr>
        <w:t>credit markets have exploded in size</w:t>
      </w:r>
      <w:r w:rsidRPr="00D12000">
        <w:rPr>
          <w:rStyle w:val="Emphasis"/>
        </w:rPr>
        <w:t>.</w:t>
      </w:r>
      <w:r w:rsidRPr="00D12000">
        <w:t xml:space="preserve"> The greenback has become more pivotal. </w:t>
      </w:r>
      <w:r w:rsidRPr="00D12000">
        <w:rPr>
          <w:rStyle w:val="StyleUnderline"/>
          <w:highlight w:val="yellow"/>
        </w:rPr>
        <w:t>That makes a stronger dollar more dangerous for the world</w:t>
      </w:r>
      <w:r w:rsidRPr="00D12000">
        <w:t xml:space="preserve"> and for America.</w:t>
      </w:r>
    </w:p>
    <w:p w:rsidR="00520599" w:rsidRPr="00D12000" w:rsidRDefault="00520599" w:rsidP="00520599">
      <w:r w:rsidRPr="00D12000">
        <w:t>Novus ordo seclorum</w:t>
      </w:r>
    </w:p>
    <w:p w:rsidR="00520599" w:rsidRPr="00D12000" w:rsidRDefault="00520599" w:rsidP="00520599">
      <w:r w:rsidRPr="00D12000">
        <w:t xml:space="preserve">America’s relative clout as a trading power has been in steady decline: the number of countries for which it is the biggest export market dropped from 44 in 1994 to 32 two decades later. But </w:t>
      </w:r>
      <w:r w:rsidRPr="00D12000">
        <w:rPr>
          <w:rStyle w:val="StyleUnderline"/>
        </w:rPr>
        <w:t>the dollar’s supremacy as a means of exchange</w:t>
      </w:r>
      <w:r w:rsidRPr="00D12000">
        <w:t xml:space="preserve"> and a store of value </w:t>
      </w:r>
      <w:r w:rsidRPr="00D12000">
        <w:rPr>
          <w:rStyle w:val="StyleUnderline"/>
        </w:rPr>
        <w:t>remains unchallenged</w:t>
      </w:r>
      <w:r w:rsidRPr="00D12000">
        <w:t xml:space="preserve">. Some aspects of </w:t>
      </w:r>
      <w:r w:rsidRPr="00D12000">
        <w:rPr>
          <w:rStyle w:val="StyleUnderline"/>
          <w:highlight w:val="yellow"/>
        </w:rPr>
        <w:t>the greenback’s power</w:t>
      </w:r>
      <w:r w:rsidRPr="00D12000">
        <w:t xml:space="preserve"> are clear to see. By one estimate in 2014 a de facto dollar zone, comprising America and countries whose currencies move in line with the greenback, </w:t>
      </w:r>
      <w:r w:rsidRPr="00D12000">
        <w:rPr>
          <w:rStyle w:val="StyleUnderline"/>
          <w:highlight w:val="yellow"/>
        </w:rPr>
        <w:t>encompassed</w:t>
      </w:r>
      <w:r w:rsidRPr="00D12000">
        <w:rPr>
          <w:rStyle w:val="StyleUnderline"/>
        </w:rPr>
        <w:t xml:space="preserve"> perhaps </w:t>
      </w:r>
      <w:r w:rsidRPr="00D12000">
        <w:rPr>
          <w:rStyle w:val="StyleUnderline"/>
          <w:highlight w:val="yellow"/>
        </w:rPr>
        <w:t>60%</w:t>
      </w:r>
      <w:r w:rsidRPr="00D12000">
        <w:rPr>
          <w:highlight w:val="yellow"/>
        </w:rPr>
        <w:t xml:space="preserve"> </w:t>
      </w:r>
      <w:r w:rsidRPr="00D12000">
        <w:rPr>
          <w:rStyle w:val="StyleUnderline"/>
          <w:highlight w:val="yellow"/>
        </w:rPr>
        <w:t>of the</w:t>
      </w:r>
      <w:r w:rsidRPr="00D12000">
        <w:rPr>
          <w:rStyle w:val="StyleUnderline"/>
        </w:rPr>
        <w:t xml:space="preserve"> </w:t>
      </w:r>
      <w:r w:rsidRPr="00D12000">
        <w:rPr>
          <w:rStyle w:val="StyleUnderline"/>
          <w:highlight w:val="yellow"/>
        </w:rPr>
        <w:t>world’s</w:t>
      </w:r>
      <w:r w:rsidRPr="00D12000">
        <w:t xml:space="preserve"> population and 60% of its </w:t>
      </w:r>
      <w:r w:rsidRPr="00D12000">
        <w:rPr>
          <w:rStyle w:val="StyleUnderline"/>
          <w:highlight w:val="yellow"/>
        </w:rPr>
        <w:t>GDP</w:t>
      </w:r>
      <w:r w:rsidRPr="00D12000">
        <w:t xml:space="preserve">. </w:t>
      </w:r>
    </w:p>
    <w:p w:rsidR="00520599" w:rsidRPr="00D12000" w:rsidRDefault="00520599" w:rsidP="00520599">
      <w:r w:rsidRPr="00D12000">
        <w:t xml:space="preserve">Other elements are less visible. The amount of </w:t>
      </w:r>
      <w:r w:rsidRPr="00D12000">
        <w:rPr>
          <w:rStyle w:val="StyleUnderline"/>
        </w:rPr>
        <w:t>dollar financing that takes place beyond America’s shores has surged in recent years</w:t>
      </w:r>
      <w:r w:rsidRPr="00D12000">
        <w:t>. As emerging markets grow richer and hungrier for finance, so does their demand for dollars. Since the financial crisis, low interest rates in America have led pension funds to look for decent yields elsewhere. They have rushed to buy dollar-denominated bonds issued in unlikely places, such as Mozambique and Zambia, as well as those issued by biggish emerging-market firms. These issuers were all too happy to borrow in dollars at lower rates than prevailed at home. By last year this kind of dollar debt amounted to almost $10trn, a third of it in emerging markets, according to the Bank for International Settlements, a forum for central bankers.</w:t>
      </w:r>
    </w:p>
    <w:p w:rsidR="00520599" w:rsidRPr="00D12000" w:rsidRDefault="00520599" w:rsidP="00520599">
      <w:r w:rsidRPr="00D12000">
        <w:rPr>
          <w:rStyle w:val="Emphasis"/>
          <w:highlight w:val="yellow"/>
        </w:rPr>
        <w:t>When the dollar rises, so does the cost of servicing</w:t>
      </w:r>
      <w:r w:rsidRPr="00D12000">
        <w:t xml:space="preserve"> those </w:t>
      </w:r>
      <w:r w:rsidRPr="00D12000">
        <w:rPr>
          <w:rStyle w:val="Emphasis"/>
          <w:highlight w:val="yellow"/>
        </w:rPr>
        <w:t>debts</w:t>
      </w:r>
      <w:r w:rsidRPr="00D12000">
        <w:t xml:space="preserve">. But the pain caused by a stronger greenback stretches well beyond its direct effect on dollar borrowers. That is because cheap offshore borrowing has in many cases caused an increased supply of local credit. </w:t>
      </w:r>
      <w:r w:rsidRPr="00D12000">
        <w:rPr>
          <w:rStyle w:val="StyleUnderline"/>
        </w:rPr>
        <w:t>Capital inflows push up local asset prices, encouraging further borrowing</w:t>
      </w:r>
      <w:r w:rsidRPr="00D12000">
        <w:t>. Not every dollar borrowed by emerging-market firms has been used to invest; some of the money ended up in bank accounts (where it can be lent out again) or financed other firms.</w:t>
      </w:r>
    </w:p>
    <w:p w:rsidR="00520599" w:rsidRPr="00D12000" w:rsidRDefault="00520599" w:rsidP="00520599">
      <w:r w:rsidRPr="00D12000">
        <w:rPr>
          <w:rStyle w:val="Emphasis"/>
        </w:rPr>
        <w:t>A strengthening dollar sends this cycle into reverse</w:t>
      </w:r>
      <w:r w:rsidRPr="00D12000">
        <w:t xml:space="preserve">. As the greenback rises, </w:t>
      </w:r>
      <w:r w:rsidRPr="00D12000">
        <w:rPr>
          <w:rStyle w:val="StyleUnderline"/>
          <w:highlight w:val="yellow"/>
        </w:rPr>
        <w:t>borrowers husband cash to service the increasing</w:t>
      </w:r>
      <w:r w:rsidRPr="00D12000">
        <w:rPr>
          <w:rStyle w:val="StyleUnderline"/>
        </w:rPr>
        <w:t xml:space="preserve"> </w:t>
      </w:r>
      <w:r w:rsidRPr="00D12000">
        <w:rPr>
          <w:rStyle w:val="StyleUnderline"/>
          <w:highlight w:val="yellow"/>
        </w:rPr>
        <w:t>cost</w:t>
      </w:r>
      <w:r w:rsidRPr="00D12000">
        <w:rPr>
          <w:rStyle w:val="StyleUnderline"/>
        </w:rPr>
        <w:t xml:space="preserve"> </w:t>
      </w:r>
      <w:r w:rsidRPr="00D12000">
        <w:rPr>
          <w:rStyle w:val="StyleUnderline"/>
          <w:highlight w:val="yellow"/>
        </w:rPr>
        <w:t>of</w:t>
      </w:r>
      <w:r w:rsidRPr="00D12000">
        <w:rPr>
          <w:rStyle w:val="StyleUnderline"/>
        </w:rPr>
        <w:t xml:space="preserve"> their own </w:t>
      </w:r>
      <w:r w:rsidRPr="00D12000">
        <w:rPr>
          <w:rStyle w:val="StyleUnderline"/>
          <w:highlight w:val="yellow"/>
        </w:rPr>
        <w:t>debts</w:t>
      </w:r>
      <w:r w:rsidRPr="00D12000">
        <w:t xml:space="preserve">. </w:t>
      </w:r>
      <w:r w:rsidRPr="00D12000">
        <w:rPr>
          <w:rStyle w:val="Emphasis"/>
          <w:highlight w:val="yellow"/>
        </w:rPr>
        <w:t>As capital flows out, asset prices</w:t>
      </w:r>
      <w:r w:rsidRPr="00D12000">
        <w:rPr>
          <w:rStyle w:val="Emphasis"/>
        </w:rPr>
        <w:t xml:space="preserve"> </w:t>
      </w:r>
      <w:r w:rsidRPr="00D12000">
        <w:rPr>
          <w:rStyle w:val="Emphasis"/>
          <w:highlight w:val="yellow"/>
        </w:rPr>
        <w:t>fall</w:t>
      </w:r>
      <w:r w:rsidRPr="00D12000">
        <w:t xml:space="preserve">. The upshot is that credit conditions in lots of places outside America are bound ever more tightly to the fortunes of the dollar. It is no coincidence that some of </w:t>
      </w:r>
      <w:r w:rsidRPr="00D12000">
        <w:rPr>
          <w:rStyle w:val="StyleUnderline"/>
          <w:highlight w:val="yellow"/>
        </w:rPr>
        <w:t>the biggest losers</w:t>
      </w:r>
      <w:r w:rsidRPr="00D12000">
        <w:rPr>
          <w:rStyle w:val="StyleUnderline"/>
        </w:rPr>
        <w:t xml:space="preserve"> </w:t>
      </w:r>
      <w:r w:rsidRPr="00D12000">
        <w:rPr>
          <w:rStyle w:val="StyleUnderline"/>
          <w:highlight w:val="yellow"/>
        </w:rPr>
        <w:t>against the dollar</w:t>
      </w:r>
      <w:r w:rsidRPr="00D12000">
        <w:t xml:space="preserve"> recently </w:t>
      </w:r>
      <w:r w:rsidRPr="00D12000">
        <w:rPr>
          <w:rStyle w:val="StyleUnderline"/>
          <w:highlight w:val="yellow"/>
        </w:rPr>
        <w:t>have been</w:t>
      </w:r>
      <w:r w:rsidRPr="00D12000">
        <w:t xml:space="preserve"> currencies in countries, such as </w:t>
      </w:r>
      <w:r w:rsidRPr="00D12000">
        <w:rPr>
          <w:rStyle w:val="StyleUnderline"/>
          <w:highlight w:val="yellow"/>
        </w:rPr>
        <w:t>Brazil, Chile and Turkey</w:t>
      </w:r>
      <w:r w:rsidRPr="00D12000">
        <w:t>, with lots of dollar debts.</w:t>
      </w:r>
    </w:p>
    <w:p w:rsidR="00520599" w:rsidRPr="00D12000" w:rsidRDefault="00520599" w:rsidP="00520599">
      <w:r w:rsidRPr="00D12000">
        <w:t>The eye of providence</w:t>
      </w:r>
    </w:p>
    <w:p w:rsidR="00520599" w:rsidRPr="00D12000" w:rsidRDefault="00520599" w:rsidP="00520599">
      <w:r w:rsidRPr="00D12000">
        <w:t xml:space="preserve">There are lurking dangers </w:t>
      </w:r>
      <w:r w:rsidRPr="00D12000">
        <w:rPr>
          <w:rStyle w:val="StyleUnderline"/>
          <w:highlight w:val="yellow"/>
        </w:rPr>
        <w:t>in</w:t>
      </w:r>
      <w:r w:rsidRPr="00D12000">
        <w:t xml:space="preserve"> a stronger dollar for </w:t>
      </w:r>
      <w:r w:rsidRPr="00D12000">
        <w:rPr>
          <w:rStyle w:val="StyleUnderline"/>
          <w:highlight w:val="yellow"/>
        </w:rPr>
        <w:t>America</w:t>
      </w:r>
      <w:r w:rsidRPr="00D12000">
        <w:t xml:space="preserve">, too. </w:t>
      </w:r>
      <w:r w:rsidRPr="00D12000">
        <w:rPr>
          <w:rStyle w:val="StyleUnderline"/>
          <w:highlight w:val="yellow"/>
        </w:rPr>
        <w:t>The trade deficit will widen</w:t>
      </w:r>
      <w:r w:rsidRPr="00D12000">
        <w:t xml:space="preserve"> </w:t>
      </w:r>
      <w:r w:rsidRPr="00D12000">
        <w:rPr>
          <w:rStyle w:val="StyleUnderline"/>
        </w:rPr>
        <w:t>as a strong currency squeezes exports and sucks in imports</w:t>
      </w:r>
      <w:r w:rsidRPr="00D12000">
        <w:t xml:space="preserve">. In the Reagan era </w:t>
      </w:r>
      <w:r w:rsidRPr="00D12000">
        <w:rPr>
          <w:rStyle w:val="StyleUnderline"/>
        </w:rPr>
        <w:t xml:space="preserve">a </w:t>
      </w:r>
      <w:r w:rsidRPr="00D12000">
        <w:rPr>
          <w:rStyle w:val="Emphasis"/>
          <w:highlight w:val="yellow"/>
        </w:rPr>
        <w:t>soaring deficit stoked protectionism</w:t>
      </w:r>
      <w:r w:rsidRPr="00D12000">
        <w:t xml:space="preserve">. This time America starts with a big deficit and one that has already been politicised, not least by Mr Trump, who sees it as evidence that the rules of international commerce are rigged in other countries’ favour. </w:t>
      </w:r>
      <w:r w:rsidRPr="00D12000">
        <w:rPr>
          <w:rStyle w:val="StyleUnderline"/>
          <w:highlight w:val="yellow"/>
        </w:rPr>
        <w:t>A bigger deficit raises the chances that he</w:t>
      </w:r>
      <w:r w:rsidRPr="00D12000">
        <w:t xml:space="preserve"> act on his threats to </w:t>
      </w:r>
      <w:r w:rsidRPr="00D12000">
        <w:rPr>
          <w:rStyle w:val="StyleUnderline"/>
          <w:highlight w:val="yellow"/>
        </w:rPr>
        <w:t>impose</w:t>
      </w:r>
      <w:r w:rsidRPr="00D12000">
        <w:rPr>
          <w:rStyle w:val="StyleUnderline"/>
        </w:rPr>
        <w:t xml:space="preserve"> </w:t>
      </w:r>
      <w:r w:rsidRPr="00D12000">
        <w:rPr>
          <w:rStyle w:val="StyleUnderline"/>
          <w:highlight w:val="yellow"/>
        </w:rPr>
        <w:t>steep tariffs on</w:t>
      </w:r>
      <w:r w:rsidRPr="00D12000">
        <w:rPr>
          <w:rStyle w:val="StyleUnderline"/>
        </w:rPr>
        <w:t xml:space="preserve"> imports from </w:t>
      </w:r>
      <w:r w:rsidRPr="00D12000">
        <w:rPr>
          <w:rStyle w:val="StyleUnderline"/>
          <w:highlight w:val="yellow"/>
        </w:rPr>
        <w:t>China</w:t>
      </w:r>
      <w:r w:rsidRPr="00D12000">
        <w:rPr>
          <w:rStyle w:val="StyleUnderline"/>
        </w:rPr>
        <w:t xml:space="preserve"> and Mexico</w:t>
      </w:r>
      <w:r w:rsidRPr="00D12000">
        <w:t xml:space="preserve"> in an attempt to bring trade into balance. </w:t>
      </w:r>
      <w:r w:rsidRPr="00D12000">
        <w:rPr>
          <w:rStyle w:val="StyleUnderline"/>
          <w:highlight w:val="yellow"/>
        </w:rPr>
        <w:t>If</w:t>
      </w:r>
      <w:r w:rsidRPr="00D12000">
        <w:t xml:space="preserve"> Mr </w:t>
      </w:r>
      <w:r w:rsidRPr="00D12000">
        <w:rPr>
          <w:rStyle w:val="Emphasis"/>
          <w:highlight w:val="yellow"/>
        </w:rPr>
        <w:t>Trump succumbs to his protectionist instincts, the consequences would be disastrous</w:t>
      </w:r>
      <w:r w:rsidRPr="00D12000">
        <w:rPr>
          <w:rStyle w:val="Emphasis"/>
        </w:rPr>
        <w:t xml:space="preserve"> for all</w:t>
      </w:r>
      <w:r w:rsidRPr="00D12000">
        <w:t>.</w:t>
      </w:r>
    </w:p>
    <w:p w:rsidR="00520599" w:rsidRPr="00D12000" w:rsidRDefault="00520599" w:rsidP="00520599">
      <w:r w:rsidRPr="00D12000">
        <w:t>Much naturally depends on where the dollar goes from here. Many investors are sanguine. The greenback is starting to look dear against its peers. The Fed has a record of backing away from rate rises if there is trouble in emerging markets. Yet currencies often move far away from fundamental values for long periods. Nor is it obvious where investors fleeing America’s currency might run to. The euro and the yuan, the two pretenders to the dollar’s crown, have deep-seated problems of their own. The Fed, whose next rate-setting meeting comes this month, may find it harder than before to avoid tightening in an economy that is heating up.</w:t>
      </w:r>
    </w:p>
    <w:p w:rsidR="00520599" w:rsidRPr="00D12000" w:rsidRDefault="00520599" w:rsidP="00520599">
      <w:r w:rsidRPr="00D12000">
        <w:t>If the dollar stays strong, might protectionist pressure be defused by co-ordinated international action? Nascent talk of a new pact to rival the Plaza Accord, an agreement in 1985 between America, Japan, Britain, France and West Germany to push the dollar down again, looks misplaced. Japan and Europe are battling low inflation and are none too keen on stronger currencies, let alone on the tighter monetary policies that would be needed to secure them (see article).</w:t>
      </w:r>
    </w:p>
    <w:p w:rsidR="00987627" w:rsidRPr="00D12000" w:rsidRDefault="00520599" w:rsidP="00987627">
      <w:pPr>
        <w:rPr>
          <w:b/>
          <w:iCs/>
          <w:sz w:val="22"/>
          <w:u w:val="single"/>
          <w:bdr w:val="single" w:sz="8" w:space="0" w:color="auto"/>
        </w:rPr>
      </w:pPr>
      <w:r w:rsidRPr="00D12000">
        <w:t xml:space="preserve">Stockmarkets in America have rallied on the prospect of stronger growth. They are being too cavalier. </w:t>
      </w:r>
      <w:r w:rsidRPr="00D12000">
        <w:rPr>
          <w:rStyle w:val="Emphasis"/>
          <w:highlight w:val="yellow"/>
        </w:rPr>
        <w:t>The global economy is weak and the dollar’s muscle will enfeeble it further</w:t>
      </w:r>
      <w:r w:rsidRPr="00D12000">
        <w:rPr>
          <w:rStyle w:val="Emphasis"/>
        </w:rPr>
        <w:t>.</w:t>
      </w:r>
    </w:p>
    <w:p w:rsidR="003322E9" w:rsidRPr="00D12000" w:rsidRDefault="00087A83" w:rsidP="003322E9">
      <w:pPr>
        <w:pStyle w:val="Heading3"/>
        <w:rPr>
          <w:rFonts w:cs="Times New Roman"/>
        </w:rPr>
      </w:pPr>
      <w:r w:rsidRPr="00D12000">
        <w:rPr>
          <w:rFonts w:cs="Times New Roman"/>
        </w:rPr>
        <w:t xml:space="preserve">! </w:t>
      </w:r>
      <w:proofErr w:type="gramStart"/>
      <w:r w:rsidRPr="00D12000">
        <w:rPr>
          <w:rFonts w:cs="Times New Roman"/>
        </w:rPr>
        <w:t>turn</w:t>
      </w:r>
      <w:proofErr w:type="gramEnd"/>
      <w:r w:rsidRPr="00D12000">
        <w:rPr>
          <w:rFonts w:cs="Times New Roman"/>
        </w:rPr>
        <w:t xml:space="preserve"> – turnover good</w:t>
      </w:r>
    </w:p>
    <w:p w:rsidR="003322E9" w:rsidRPr="00D12000" w:rsidRDefault="003322E9" w:rsidP="003322E9">
      <w:pPr>
        <w:pStyle w:val="Heading4"/>
        <w:rPr>
          <w:rFonts w:cs="Times New Roman"/>
        </w:rPr>
      </w:pPr>
      <w:r w:rsidRPr="00D12000">
        <w:rPr>
          <w:rFonts w:cs="Times New Roman"/>
        </w:rPr>
        <w:t xml:space="preserve">Turnover is </w:t>
      </w:r>
      <w:r w:rsidRPr="00D12000">
        <w:rPr>
          <w:rFonts w:cs="Times New Roman"/>
          <w:u w:val="single"/>
        </w:rPr>
        <w:t>good</w:t>
      </w:r>
      <w:r w:rsidRPr="00D12000">
        <w:rPr>
          <w:rFonts w:cs="Times New Roman"/>
        </w:rPr>
        <w:t xml:space="preserve"> – increases </w:t>
      </w:r>
      <w:r w:rsidRPr="00D12000">
        <w:rPr>
          <w:rFonts w:cs="Times New Roman"/>
          <w:u w:val="single"/>
        </w:rPr>
        <w:t>performance</w:t>
      </w:r>
      <w:r w:rsidRPr="00D12000">
        <w:rPr>
          <w:rFonts w:cs="Times New Roman"/>
        </w:rPr>
        <w:t xml:space="preserve"> and </w:t>
      </w:r>
      <w:r w:rsidRPr="00D12000">
        <w:rPr>
          <w:rFonts w:cs="Times New Roman"/>
          <w:u w:val="single"/>
        </w:rPr>
        <w:t>innovation</w:t>
      </w:r>
    </w:p>
    <w:p w:rsidR="003322E9" w:rsidRPr="00D12000" w:rsidRDefault="003322E9" w:rsidP="003322E9">
      <w:r w:rsidRPr="00D12000">
        <w:rPr>
          <w:rStyle w:val="Style13ptBold"/>
        </w:rPr>
        <w:t>Sullivan 15</w:t>
      </w:r>
      <w:r w:rsidRPr="00D12000">
        <w:t xml:space="preserve"> – Dr. John Sullivan, professor, author, corporate speaker, and advisor, is an internationally known HR thought-leader from the Silicon Valley who specializes in providing bold and high-business-impact talent management solutions, May 11</w:t>
      </w:r>
      <w:r w:rsidRPr="00D12000">
        <w:rPr>
          <w:vertAlign w:val="superscript"/>
        </w:rPr>
        <w:t>th</w:t>
      </w:r>
      <w:r w:rsidRPr="00D12000">
        <w:t xml:space="preserve"> ("Not All Turnover Is Bad — Why Keeping Every Long-Tenure Employee May Be Overrated," ERE Media, Available online at </w:t>
      </w:r>
      <w:hyperlink r:id="rId69" w:history="1">
        <w:r w:rsidRPr="00D12000">
          <w:rPr>
            <w:rStyle w:val="Hyperlink"/>
          </w:rPr>
          <w:t>https://www.ere.net/not-all-turnover-is-bad-why-keeping-every-long-tenure-employee-may-be-overrated-2/</w:t>
        </w:r>
      </w:hyperlink>
      <w:r w:rsidRPr="00D12000">
        <w:t>, Accessed 06-26-2018)</w:t>
      </w:r>
    </w:p>
    <w:p w:rsidR="003322E9" w:rsidRPr="00D12000" w:rsidRDefault="003322E9" w:rsidP="003322E9">
      <w:r w:rsidRPr="00D12000">
        <w:t>Some of the weakest-performing firms including Xerox, General Motors, Pitney Bowes, and Kodak all have a high number of years of average employee tenure and extremely low employee turnover rates. Wal-Mart revealed the performance plateauing and the diminishing ROI of longer-tenure employees in this quote: “</w:t>
      </w:r>
      <w:r w:rsidRPr="00D12000">
        <w:rPr>
          <w:rStyle w:val="Emphasis"/>
        </w:rPr>
        <w:t>the cost of</w:t>
      </w:r>
      <w:r w:rsidRPr="00D12000">
        <w:rPr>
          <w:rStyle w:val="StyleUnderline"/>
        </w:rPr>
        <w:t xml:space="preserve"> an associate</w:t>
      </w:r>
      <w:r w:rsidRPr="00D12000">
        <w:t xml:space="preserve"> </w:t>
      </w:r>
      <w:r w:rsidRPr="00D12000">
        <w:rPr>
          <w:rStyle w:val="StyleUnderline"/>
        </w:rPr>
        <w:t xml:space="preserve">with </w:t>
      </w:r>
      <w:r w:rsidRPr="00D12000">
        <w:rPr>
          <w:rStyle w:val="Emphasis"/>
        </w:rPr>
        <w:t>seven years of tenure</w:t>
      </w:r>
      <w:r w:rsidRPr="00D12000">
        <w:t xml:space="preserve"> </w:t>
      </w:r>
      <w:r w:rsidRPr="00D12000">
        <w:rPr>
          <w:rStyle w:val="Emphasis"/>
        </w:rPr>
        <w:t>is</w:t>
      </w:r>
      <w:r w:rsidRPr="00D12000">
        <w:t xml:space="preserve"> almost </w:t>
      </w:r>
      <w:r w:rsidRPr="00D12000">
        <w:rPr>
          <w:rStyle w:val="Emphasis"/>
        </w:rPr>
        <w:t>55 percent</w:t>
      </w:r>
      <w:r w:rsidRPr="00D12000">
        <w:rPr>
          <w:rStyle w:val="StyleUnderline"/>
        </w:rPr>
        <w:t xml:space="preserve"> more than the cost</w:t>
      </w:r>
      <w:r w:rsidRPr="00D12000">
        <w:t xml:space="preserve"> </w:t>
      </w:r>
      <w:r w:rsidRPr="00D12000">
        <w:rPr>
          <w:rStyle w:val="StyleUnderline"/>
        </w:rPr>
        <w:t>of</w:t>
      </w:r>
      <w:r w:rsidRPr="00D12000">
        <w:t xml:space="preserve"> an associate with </w:t>
      </w:r>
      <w:r w:rsidRPr="00D12000">
        <w:rPr>
          <w:rStyle w:val="Emphasis"/>
        </w:rPr>
        <w:t>one year of tenure</w:t>
      </w:r>
      <w:r w:rsidRPr="00D12000">
        <w:t xml:space="preserve">, </w:t>
      </w:r>
      <w:r w:rsidRPr="00D12000">
        <w:rPr>
          <w:rStyle w:val="StyleUnderline"/>
        </w:rPr>
        <w:t xml:space="preserve">yet there is </w:t>
      </w:r>
      <w:r w:rsidRPr="00D12000">
        <w:rPr>
          <w:rStyle w:val="Emphasis"/>
        </w:rPr>
        <w:t>no difference in</w:t>
      </w:r>
      <w:r w:rsidRPr="00D12000">
        <w:rPr>
          <w:rStyle w:val="StyleUnderline"/>
        </w:rPr>
        <w:t xml:space="preserve"> </w:t>
      </w:r>
      <w:r w:rsidRPr="00D12000">
        <w:t xml:space="preserve">his or her </w:t>
      </w:r>
      <w:r w:rsidRPr="00D12000">
        <w:rPr>
          <w:rStyle w:val="Emphasis"/>
        </w:rPr>
        <w:t>productivity</w:t>
      </w:r>
      <w:r w:rsidRPr="00D12000">
        <w:t>. Moreover, because we pay an associate more in salary and benefits as his or her tenure increases, we are pricing that associate out of the labor market, increasing the likelihood that he or she will stay with Wal-Mart.”</w:t>
      </w:r>
    </w:p>
    <w:p w:rsidR="003322E9" w:rsidRPr="00D12000" w:rsidRDefault="003322E9" w:rsidP="003322E9">
      <w:pPr>
        <w:rPr>
          <w:szCs w:val="16"/>
        </w:rPr>
      </w:pPr>
      <w:r w:rsidRPr="00D12000">
        <w:rPr>
          <w:szCs w:val="16"/>
        </w:rPr>
        <w:t>My overall message regarding long-tenure employees is simple: don’t be naïve and assume that long tenure and seniority is always a positive thing. In fact, it might be a good rule of thumb assumption to start with the premise that initially, a lack of tenure can certainly hurt a new hire’s productivity and then tenure may pay off between 5 and 10 years, but after that, performance and an employee’s ROI have a significant probability of declining.</w:t>
      </w:r>
    </w:p>
    <w:p w:rsidR="003322E9" w:rsidRPr="00D12000" w:rsidRDefault="003322E9" w:rsidP="003322E9">
      <w:pPr>
        <w:rPr>
          <w:szCs w:val="16"/>
        </w:rPr>
      </w:pPr>
      <w:r w:rsidRPr="00D12000">
        <w:rPr>
          <w:szCs w:val="16"/>
        </w:rPr>
        <w:t>Research Reveals Negative Impacts of Long Tenure</w:t>
      </w:r>
    </w:p>
    <w:p w:rsidR="003322E9" w:rsidRPr="00D12000" w:rsidRDefault="003322E9" w:rsidP="003322E9">
      <w:r w:rsidRPr="00D12000">
        <w:t xml:space="preserve">Although there isn’t much publicly available corporate research on the negative impacts of long tenure, </w:t>
      </w:r>
      <w:r w:rsidRPr="00D12000">
        <w:rPr>
          <w:rStyle w:val="StyleUnderline"/>
        </w:rPr>
        <w:t>internal research by Google found</w:t>
      </w:r>
      <w:r w:rsidRPr="00D12000">
        <w:t xml:space="preserve"> that even with all its great perks, it identified </w:t>
      </w:r>
      <w:r w:rsidRPr="00D12000">
        <w:rPr>
          <w:rStyle w:val="StyleUnderline"/>
        </w:rPr>
        <w:t xml:space="preserve">the very real “sinking effects of </w:t>
      </w:r>
      <w:r w:rsidRPr="00D12000">
        <w:rPr>
          <w:rStyle w:val="Emphasis"/>
        </w:rPr>
        <w:t>tenure on satisfaction.”</w:t>
      </w:r>
      <w:r w:rsidRPr="00D12000">
        <w:t xml:space="preserve"> Fortunately, it also learned “that employees who self-identify as more grateful are largely immune” to this negative effect that tenure has on employee satisfaction.</w:t>
      </w:r>
    </w:p>
    <w:p w:rsidR="003322E9" w:rsidRPr="00D12000" w:rsidRDefault="003322E9" w:rsidP="003322E9">
      <w:pPr>
        <w:rPr>
          <w:rStyle w:val="StyleUnderline"/>
        </w:rPr>
      </w:pPr>
      <w:r w:rsidRPr="00D12000">
        <w:t xml:space="preserve">The problems associated with long tenure also occur outside of individual employee performance. For example, one study of scientific teams by Katz and Allen showed that </w:t>
      </w:r>
      <w:r w:rsidRPr="00D12000">
        <w:rPr>
          <w:rStyle w:val="StyleUnderline"/>
        </w:rPr>
        <w:t>team performance</w:t>
      </w:r>
      <w:r w:rsidRPr="00D12000">
        <w:t xml:space="preserve"> </w:t>
      </w:r>
      <w:r w:rsidRPr="00D12000">
        <w:rPr>
          <w:rStyle w:val="StyleUnderline"/>
        </w:rPr>
        <w:t>increased after 1.5 years</w:t>
      </w:r>
      <w:r w:rsidRPr="00D12000">
        <w:t xml:space="preserve"> of average team tenure </w:t>
      </w:r>
      <w:r w:rsidRPr="00D12000">
        <w:rPr>
          <w:rStyle w:val="StyleUnderline"/>
        </w:rPr>
        <w:t>but</w:t>
      </w:r>
      <w:r w:rsidRPr="00D12000">
        <w:t xml:space="preserve"> </w:t>
      </w:r>
      <w:r w:rsidRPr="00D12000">
        <w:rPr>
          <w:rStyle w:val="StyleUnderline"/>
        </w:rPr>
        <w:t>by five years it “declined noticeably</w:t>
      </w:r>
      <w:r w:rsidRPr="00D12000">
        <w:t xml:space="preserve">.” A study of CEOs by Luo, Kanuri, and Andrews demonstrated that </w:t>
      </w:r>
      <w:r w:rsidRPr="00D12000">
        <w:rPr>
          <w:rStyle w:val="StyleUnderline"/>
        </w:rPr>
        <w:t>after five years of CEO tenure, a “company’s performance diminishes, no matter how united and committed the workforce is.”</w:t>
      </w:r>
    </w:p>
    <w:p w:rsidR="003322E9" w:rsidRPr="00D12000" w:rsidRDefault="003322E9" w:rsidP="003322E9">
      <w:pPr>
        <w:rPr>
          <w:szCs w:val="16"/>
        </w:rPr>
      </w:pPr>
      <w:r w:rsidRPr="00D12000">
        <w:rPr>
          <w:szCs w:val="16"/>
        </w:rPr>
        <w:t>Don’t Generalize; Instead Find Out for Each Individual Employee</w:t>
      </w:r>
    </w:p>
    <w:p w:rsidR="003322E9" w:rsidRPr="00D12000" w:rsidRDefault="003322E9" w:rsidP="003322E9">
      <w:pPr>
        <w:rPr>
          <w:szCs w:val="16"/>
        </w:rPr>
      </w:pPr>
      <w:r w:rsidRPr="00D12000">
        <w:rPr>
          <w:szCs w:val="16"/>
        </w:rPr>
        <w:t>Avoid stereotyping and don’t put every long-tenure employee into the same category. Look at individual cases in order to find out which if any of the many negative factors listed here may apply to an individual long-tenure employee and if they do, whether they can be turned around. And to those who worry about age discrimination, note that by “long-tenure or long term,” I’m not in any way referring to an employee’s age (a 28-year-old employee can have 10 years of tenure), but instead, I’m focusing on their years of tenure at a single company.</w:t>
      </w:r>
    </w:p>
    <w:p w:rsidR="003322E9" w:rsidRPr="00D12000" w:rsidRDefault="003322E9" w:rsidP="003322E9">
      <w:pPr>
        <w:rPr>
          <w:szCs w:val="16"/>
        </w:rPr>
      </w:pPr>
      <w:r w:rsidRPr="00D12000">
        <w:rPr>
          <w:szCs w:val="16"/>
        </w:rPr>
        <w:t xml:space="preserve">The Top 10 Reasons Why You Shouldn’t Keep Employees </w:t>
      </w:r>
      <w:proofErr w:type="gramStart"/>
      <w:r w:rsidRPr="00D12000">
        <w:rPr>
          <w:szCs w:val="16"/>
        </w:rPr>
        <w:t>With</w:t>
      </w:r>
      <w:proofErr w:type="gramEnd"/>
      <w:r w:rsidRPr="00D12000">
        <w:rPr>
          <w:szCs w:val="16"/>
        </w:rPr>
        <w:t xml:space="preserve"> Long Tenure</w:t>
      </w:r>
    </w:p>
    <w:p w:rsidR="003322E9" w:rsidRPr="00D12000" w:rsidRDefault="003322E9" w:rsidP="003322E9">
      <w:r w:rsidRPr="00D12000">
        <w:rPr>
          <w:rStyle w:val="Emphasis"/>
        </w:rPr>
        <w:t>Performance may decline</w:t>
      </w:r>
      <w:r w:rsidRPr="00D12000">
        <w:t xml:space="preserve"> — </w:t>
      </w:r>
      <w:r w:rsidRPr="00D12000">
        <w:rPr>
          <w:rStyle w:val="StyleUnderline"/>
        </w:rPr>
        <w:t>there is</w:t>
      </w:r>
      <w:r w:rsidRPr="00D12000">
        <w:t xml:space="preserve"> ample </w:t>
      </w:r>
      <w:r w:rsidRPr="00D12000">
        <w:rPr>
          <w:rStyle w:val="StyleUnderline"/>
        </w:rPr>
        <w:t>data</w:t>
      </w:r>
      <w:r w:rsidRPr="00D12000">
        <w:t xml:space="preserve"> </w:t>
      </w:r>
      <w:r w:rsidRPr="00D12000">
        <w:rPr>
          <w:rStyle w:val="StyleUnderline"/>
        </w:rPr>
        <w:t>showing</w:t>
      </w:r>
      <w:r w:rsidRPr="00D12000">
        <w:t xml:space="preserve"> that CEO </w:t>
      </w:r>
      <w:r w:rsidRPr="00D12000">
        <w:rPr>
          <w:rStyle w:val="StyleUnderline"/>
        </w:rPr>
        <w:t>performance can decline with tenure</w:t>
      </w:r>
      <w:r w:rsidRPr="00D12000">
        <w:t xml:space="preserve">, and the same is probably true in many of your jobs. Whether it be obsolescence, boredom, extensive self-confidence, slowed learning, or burnout, </w:t>
      </w:r>
      <w:r w:rsidRPr="00D12000">
        <w:rPr>
          <w:rStyle w:val="StyleUnderline"/>
        </w:rPr>
        <w:t>there are many proven examples</w:t>
      </w:r>
      <w:r w:rsidRPr="00D12000">
        <w:t xml:space="preserve"> </w:t>
      </w:r>
      <w:r w:rsidRPr="00D12000">
        <w:rPr>
          <w:rStyle w:val="StyleUnderline"/>
        </w:rPr>
        <w:t>where employee performance flatlines</w:t>
      </w:r>
      <w:r w:rsidRPr="00D12000">
        <w:t xml:space="preserve"> </w:t>
      </w:r>
      <w:r w:rsidRPr="00D12000">
        <w:rPr>
          <w:rStyle w:val="StyleUnderline"/>
        </w:rPr>
        <w:t xml:space="preserve">or even </w:t>
      </w:r>
      <w:r w:rsidRPr="00D12000">
        <w:rPr>
          <w:rStyle w:val="Emphasis"/>
        </w:rPr>
        <w:t>declines after a certain number of years</w:t>
      </w:r>
      <w:r w:rsidRPr="00D12000">
        <w:t>. Find out when and in which jobs where performance reaches a peak at your firm. You also have to be careful about rewarding and celebrating these individuals because of their tenure, because “</w:t>
      </w:r>
      <w:r w:rsidRPr="00D12000">
        <w:rPr>
          <w:rStyle w:val="StyleUnderline"/>
        </w:rPr>
        <w:t>years of service</w:t>
      </w:r>
      <w:r w:rsidRPr="00D12000">
        <w:t xml:space="preserve">” and seniority systems </w:t>
      </w:r>
      <w:r w:rsidRPr="00D12000">
        <w:rPr>
          <w:rStyle w:val="StyleUnderline"/>
        </w:rPr>
        <w:t>might run counter to the “performance is everything”</w:t>
      </w:r>
      <w:r w:rsidRPr="00D12000">
        <w:t xml:space="preserve"> </w:t>
      </w:r>
      <w:r w:rsidRPr="00D12000">
        <w:rPr>
          <w:rStyle w:val="StyleUnderline"/>
        </w:rPr>
        <w:t>message</w:t>
      </w:r>
      <w:r w:rsidRPr="00D12000">
        <w:t xml:space="preserve"> that executives are trying to send.</w:t>
      </w:r>
    </w:p>
    <w:p w:rsidR="003322E9" w:rsidRPr="00D12000" w:rsidRDefault="003322E9" w:rsidP="003322E9">
      <w:r w:rsidRPr="00D12000">
        <w:rPr>
          <w:rStyle w:val="Emphasis"/>
        </w:rPr>
        <w:t>Innovation may decline</w:t>
      </w:r>
      <w:r w:rsidRPr="00D12000">
        <w:t xml:space="preserve"> — in a world where innovation may have a higher ROI than employee productivity, see if innovation declines with tenure. Seek out data to see if within your firm the rate of innovation declines as tenure increases and even if there is a point where it completely ceases. </w:t>
      </w:r>
      <w:r w:rsidRPr="00D12000">
        <w:rPr>
          <w:rStyle w:val="StyleUnderline"/>
        </w:rPr>
        <w:t>Employees may have an “innovation span,</w:t>
      </w:r>
      <w:r w:rsidRPr="00D12000">
        <w:t xml:space="preserve">” </w:t>
      </w:r>
      <w:r w:rsidRPr="00D12000">
        <w:rPr>
          <w:rStyle w:val="StyleUnderline"/>
        </w:rPr>
        <w:t>which declines with tenure</w:t>
      </w:r>
      <w:r w:rsidRPr="00D12000">
        <w:t xml:space="preserve"> </w:t>
      </w:r>
      <w:r w:rsidRPr="00D12000">
        <w:rPr>
          <w:rStyle w:val="StyleUnderline"/>
        </w:rPr>
        <w:t>or with an increase in frustration</w:t>
      </w:r>
      <w:r w:rsidRPr="00D12000">
        <w:t xml:space="preserve"> resulting from not being able to implement new ideas.</w:t>
      </w:r>
    </w:p>
    <w:p w:rsidR="003322E9" w:rsidRPr="00D12000" w:rsidRDefault="003322E9" w:rsidP="003322E9">
      <w:pPr>
        <w:rPr>
          <w:szCs w:val="16"/>
        </w:rPr>
      </w:pPr>
      <w:r w:rsidRPr="00D12000">
        <w:rPr>
          <w:szCs w:val="16"/>
        </w:rPr>
        <w:t>An entitlement mentality may develop — long-tenure employees may develop a sense of entitlement and an attitude that they “have put in their time” and thus have “earned” job security and special treatment. This occurs even though they have been rewarded over time for their historical contributions. This entitlement mentality may cause them to develop a negative attitude, which may impact other employees.</w:t>
      </w:r>
    </w:p>
    <w:p w:rsidR="003322E9" w:rsidRPr="00D12000" w:rsidRDefault="003322E9" w:rsidP="003322E9">
      <w:r w:rsidRPr="00D12000">
        <w:t xml:space="preserve">They may become resistors to change and defenders of the status quo — </w:t>
      </w:r>
      <w:r w:rsidRPr="00D12000">
        <w:rPr>
          <w:rStyle w:val="StyleUnderline"/>
        </w:rPr>
        <w:t>long-tenure employees may be the strongest</w:t>
      </w:r>
      <w:r w:rsidRPr="00D12000">
        <w:t xml:space="preserve"> and most powerful </w:t>
      </w:r>
      <w:r w:rsidRPr="00D12000">
        <w:rPr>
          <w:rStyle w:val="Emphasis"/>
        </w:rPr>
        <w:t>resistors to major change</w:t>
      </w:r>
      <w:r w:rsidRPr="00D12000">
        <w:t xml:space="preserve"> because they are comfortable with the past. Some call them “defenders of the past.” </w:t>
      </w:r>
      <w:r w:rsidRPr="00D12000">
        <w:rPr>
          <w:rStyle w:val="StyleUnderline"/>
        </w:rPr>
        <w:t>Because they have built up power</w:t>
      </w:r>
      <w:r w:rsidRPr="00D12000">
        <w:t xml:space="preserve">, relationships, </w:t>
      </w:r>
      <w:r w:rsidRPr="00D12000">
        <w:rPr>
          <w:rStyle w:val="StyleUnderline"/>
        </w:rPr>
        <w:t>and internal political connectio</w:t>
      </w:r>
      <w:r w:rsidRPr="00D12000">
        <w:t>ns, they may be the most effective blockers of change in the organization. Because they have a long history with the organization, they are often the first to bring up the excuse that “we tried that once, and it didn’t work” as a reason not to try new things again. In addition, long-tenure employees may have built up cliques and “good old boys’ networks” which may act in unison to resist change.</w:t>
      </w:r>
    </w:p>
    <w:p w:rsidR="003322E9" w:rsidRPr="00D12000" w:rsidRDefault="003322E9" w:rsidP="003322E9">
      <w:r w:rsidRPr="00D12000">
        <w:t xml:space="preserve">They may be resistant to technology — </w:t>
      </w:r>
      <w:r w:rsidRPr="00D12000">
        <w:rPr>
          <w:rStyle w:val="StyleUnderline"/>
        </w:rPr>
        <w:t>in a world where technology solutions have a high impact</w:t>
      </w:r>
      <w:r w:rsidRPr="00D12000">
        <w:t xml:space="preserve">, </w:t>
      </w:r>
      <w:r w:rsidRPr="00D12000">
        <w:rPr>
          <w:rStyle w:val="StyleUnderline"/>
        </w:rPr>
        <w:t>they may use their power and relationships to avoid or slow the uses</w:t>
      </w:r>
      <w:r w:rsidRPr="00D12000">
        <w:t xml:space="preserve"> of new technology. Even when new technologies are adopted, these individuals might not use it.</w:t>
      </w:r>
    </w:p>
    <w:p w:rsidR="003322E9" w:rsidRPr="00D12000" w:rsidRDefault="003322E9" w:rsidP="003322E9">
      <w:pPr>
        <w:rPr>
          <w:szCs w:val="16"/>
        </w:rPr>
      </w:pPr>
      <w:r w:rsidRPr="00D12000">
        <w:rPr>
          <w:szCs w:val="16"/>
        </w:rPr>
        <w:t>They are likely to be risk adverse — they may have more interest in job security, retirement, and incremental changes, so that their decisions may be overly slanted towards low risk options. It is highly unlikely that as leaders that they will “bet the firm,” even though that may be the best option in a highly competitive world. Their unwillingness to take risks and invest in “big bets” when radical change is necessary may unfortunately cause others (especially innovators) to reduce their risk profile also.</w:t>
      </w:r>
    </w:p>
    <w:p w:rsidR="003322E9" w:rsidRPr="00D12000" w:rsidRDefault="003322E9" w:rsidP="003322E9">
      <w:r w:rsidRPr="00D12000">
        <w:rPr>
          <w:rStyle w:val="Emphasis"/>
        </w:rPr>
        <w:t>A potential decline in skills</w:t>
      </w:r>
      <w:r w:rsidRPr="00D12000">
        <w:t xml:space="preserve"> — </w:t>
      </w:r>
      <w:r w:rsidRPr="00D12000">
        <w:rPr>
          <w:rStyle w:val="StyleUnderline"/>
        </w:rPr>
        <w:t>long-tenure means long-term employment</w:t>
      </w:r>
      <w:r w:rsidRPr="00D12000">
        <w:t xml:space="preserve"> </w:t>
      </w:r>
      <w:r w:rsidRPr="00D12000">
        <w:rPr>
          <w:rStyle w:val="StyleUnderline"/>
        </w:rPr>
        <w:t>but it doesn’t guarantee</w:t>
      </w:r>
      <w:r w:rsidRPr="00D12000">
        <w:t xml:space="preserve"> that the employee has </w:t>
      </w:r>
      <w:r w:rsidRPr="00D12000">
        <w:rPr>
          <w:rStyle w:val="StyleUnderline"/>
        </w:rPr>
        <w:t>sharp</w:t>
      </w:r>
      <w:r w:rsidRPr="00D12000">
        <w:t xml:space="preserve"> </w:t>
      </w:r>
      <w:r w:rsidRPr="00D12000">
        <w:rPr>
          <w:rStyle w:val="StyleUnderline"/>
        </w:rPr>
        <w:t>or up-to-date skills</w:t>
      </w:r>
      <w:r w:rsidRPr="00D12000">
        <w:t xml:space="preserve">. The “you can’t teach an old dog new tricks” rule simply isn’t true, but overconfidence may lead them to fail to devote the necessary time in updating their skills and capabilities. </w:t>
      </w:r>
      <w:r w:rsidRPr="00D12000">
        <w:rPr>
          <w:rStyle w:val="StyleUnderline"/>
        </w:rPr>
        <w:t>Having long tenure</w:t>
      </w:r>
      <w:r w:rsidRPr="00D12000">
        <w:t xml:space="preserve"> but limited or no recent upward movement may </w:t>
      </w:r>
      <w:r w:rsidRPr="00D12000">
        <w:rPr>
          <w:rStyle w:val="StyleUnderline"/>
        </w:rPr>
        <w:t>mean</w:t>
      </w:r>
      <w:r w:rsidRPr="00D12000">
        <w:t xml:space="preserve"> </w:t>
      </w:r>
      <w:r w:rsidRPr="00D12000">
        <w:rPr>
          <w:rStyle w:val="StyleUnderline"/>
        </w:rPr>
        <w:t>that this individual has plateaued</w:t>
      </w:r>
      <w:r w:rsidRPr="00D12000">
        <w:t xml:space="preserve"> </w:t>
      </w:r>
      <w:r w:rsidRPr="00D12000">
        <w:rPr>
          <w:rStyle w:val="StyleUnderline"/>
        </w:rPr>
        <w:t>and</w:t>
      </w:r>
      <w:r w:rsidRPr="00D12000">
        <w:t xml:space="preserve"> </w:t>
      </w:r>
      <w:r w:rsidRPr="00D12000">
        <w:rPr>
          <w:rStyle w:val="StyleUnderline"/>
        </w:rPr>
        <w:t>that</w:t>
      </w:r>
      <w:r w:rsidRPr="00D12000">
        <w:t xml:space="preserve"> </w:t>
      </w:r>
      <w:r w:rsidRPr="00D12000">
        <w:rPr>
          <w:rStyle w:val="StyleUnderline"/>
        </w:rPr>
        <w:t>they do not have the “future skills”</w:t>
      </w:r>
      <w:r w:rsidRPr="00D12000">
        <w:t xml:space="preserve"> </w:t>
      </w:r>
      <w:r w:rsidRPr="00D12000">
        <w:rPr>
          <w:rStyle w:val="StyleUnderline"/>
        </w:rPr>
        <w:t>that are necessary</w:t>
      </w:r>
      <w:r w:rsidRPr="00D12000">
        <w:t xml:space="preserve"> </w:t>
      </w:r>
      <w:r w:rsidRPr="00D12000">
        <w:rPr>
          <w:rStyle w:val="StyleUnderline"/>
        </w:rPr>
        <w:t>for</w:t>
      </w:r>
      <w:r w:rsidRPr="00D12000">
        <w:t xml:space="preserve"> continued </w:t>
      </w:r>
      <w:r w:rsidRPr="00D12000">
        <w:rPr>
          <w:rStyle w:val="StyleUnderline"/>
        </w:rPr>
        <w:t>upward mobility</w:t>
      </w:r>
      <w:r w:rsidRPr="00D12000">
        <w:t>. Whether the job requires physical or mental skills, it is wise for executives to assess the “career trajectory” of both long- and short-tenure employees. Employees in customer service may be the most likely to plateau in their performance and skills.</w:t>
      </w:r>
    </w:p>
    <w:p w:rsidR="003322E9" w:rsidRPr="00D12000" w:rsidRDefault="003322E9" w:rsidP="003322E9"/>
    <w:p w:rsidR="00987627" w:rsidRPr="00D12000" w:rsidRDefault="00987627" w:rsidP="00987627"/>
    <w:p w:rsidR="00AA044E" w:rsidRDefault="00AA044E" w:rsidP="007203DD">
      <w:pPr>
        <w:pStyle w:val="Heading3"/>
      </w:pPr>
      <w:r>
        <w:t>AT wages turn innovation</w:t>
      </w:r>
    </w:p>
    <w:p w:rsidR="00AA044E" w:rsidRDefault="00AA044E" w:rsidP="00AA044E">
      <w:pPr>
        <w:pStyle w:val="Heading4"/>
      </w:pPr>
      <w:r>
        <w:t xml:space="preserve">Wages are </w:t>
      </w:r>
      <w:r w:rsidRPr="00CB6893">
        <w:rPr>
          <w:u w:val="single"/>
        </w:rPr>
        <w:t>delinked</w:t>
      </w:r>
      <w:r>
        <w:t xml:space="preserve"> from productivity---it’s a structural inevitability </w:t>
      </w:r>
    </w:p>
    <w:p w:rsidR="00AA044E" w:rsidRDefault="00AA044E" w:rsidP="00AA044E">
      <w:r>
        <w:t xml:space="preserve">John M. </w:t>
      </w:r>
      <w:r w:rsidRPr="00361B39">
        <w:rPr>
          <w:rStyle w:val="Style13ptBold"/>
        </w:rPr>
        <w:t>Balder 17</w:t>
      </w:r>
      <w:r>
        <w:t>, a decade as a portfolio strategist, ten years as an economist and 4 years as an adjunct faculty member teaching graduate courses in finance and international business, 12-4-2017, "Populism: Response To Declining Wages And Rising Income Inequality," https://www.advisorperspectives.com/articles/2017/12/04/populism-response-to-declining-wages-and-rising-income-inequality-1 -- CR</w:t>
      </w:r>
    </w:p>
    <w:p w:rsidR="00AA044E" w:rsidRPr="00C140C4" w:rsidRDefault="00AA044E" w:rsidP="00AA044E">
      <w:pPr>
        <w:rPr>
          <w:sz w:val="12"/>
        </w:rPr>
      </w:pPr>
      <w:r w:rsidRPr="00C140C4">
        <w:rPr>
          <w:sz w:val="12"/>
        </w:rPr>
        <w:t xml:space="preserve">Last week, I published an article examining the links between financialization, income inequality and the recent emergence of populism. My argument is that the turn toward neoliberal (“free market”) policies beginning in the 1980s, notably the financialization of U.S. economic activity, has contributed to rising income and wealth inequality and ultimately triggered the recent emergence of populist movements. A couple of charts will underscore this argument. The first illustrates the sharp downturn in the share of income earned by U.S. workers from about 50% in 1970 to 43% today. This drop was especially pernicious during the 1970s, 1980s and the first five years of this millennium. During the 1970s, the drop reflected declining productivity growth, rising inflation, successive oil crises, the collapse of Bretton Woods, the decline in the dollar, a deep recession in 1974-1975 and finally, the exhaustion of the prior postwar political regime. </w:t>
      </w:r>
      <w:r w:rsidRPr="002B7875">
        <w:rPr>
          <w:rStyle w:val="StyleUnderline"/>
        </w:rPr>
        <w:t>That regime had successfully linked wage increases with productivity growth</w:t>
      </w:r>
      <w:r w:rsidRPr="00C140C4">
        <w:rPr>
          <w:sz w:val="12"/>
        </w:rPr>
        <w:t xml:space="preserve">, </w:t>
      </w:r>
      <w:r w:rsidRPr="002B7875">
        <w:rPr>
          <w:rStyle w:val="StyleUnderline"/>
        </w:rPr>
        <w:t>as the government was committed to full employment.</w:t>
      </w:r>
      <w:r w:rsidRPr="00C140C4">
        <w:rPr>
          <w:sz w:val="12"/>
        </w:rPr>
        <w:t xml:space="preserve"> The post-1980 period moved in the other direction, with much greater adherence to “free market” (neoliberal) policies across-the-board, including the deregulation and liberalization of finance. The </w:t>
      </w:r>
      <w:r w:rsidRPr="002B7875">
        <w:rPr>
          <w:rStyle w:val="StyleUnderline"/>
        </w:rPr>
        <w:t>deregulation of finance triggered a number of financial crises</w:t>
      </w:r>
      <w:r w:rsidRPr="00C140C4">
        <w:rPr>
          <w:sz w:val="12"/>
        </w:rPr>
        <w:t xml:space="preserve">, and ultimately culminated in the near collapse of the global financial and economic system in 2007-2008. The circles in the chart above indicate that labor’s share of income rose during the 1995-2000 and 2003-2007 periods, in which debt-driven asset price bubbles percolated. However, when the global financial crisis occurred in 2007-2008, </w:t>
      </w:r>
      <w:r w:rsidRPr="002B7875">
        <w:rPr>
          <w:rStyle w:val="StyleUnderline"/>
        </w:rPr>
        <w:t>wealth and income for the bottom 80% of households fell sharply, with no offsetting adjustment to their debt</w:t>
      </w:r>
      <w:r w:rsidRPr="00C140C4">
        <w:rPr>
          <w:sz w:val="12"/>
        </w:rPr>
        <w:t xml:space="preserve"> levels. </w:t>
      </w:r>
      <w:r w:rsidRPr="002B7875">
        <w:rPr>
          <w:rStyle w:val="StyleUnderline"/>
        </w:rPr>
        <w:t>During the Golden Age</w:t>
      </w:r>
      <w:r w:rsidRPr="00C140C4">
        <w:rPr>
          <w:sz w:val="12"/>
        </w:rPr>
        <w:t xml:space="preserve"> (1945-1970), </w:t>
      </w:r>
      <w:r w:rsidRPr="002B7875">
        <w:rPr>
          <w:rStyle w:val="Emphasis"/>
        </w:rPr>
        <w:t>wage growth</w:t>
      </w:r>
      <w:r w:rsidRPr="00C140C4">
        <w:rPr>
          <w:sz w:val="12"/>
        </w:rPr>
        <w:t xml:space="preserve"> </w:t>
      </w:r>
      <w:r w:rsidRPr="002B7875">
        <w:rPr>
          <w:rStyle w:val="StyleUnderline"/>
        </w:rPr>
        <w:t xml:space="preserve">was closely linked with </w:t>
      </w:r>
      <w:r w:rsidRPr="002B7875">
        <w:rPr>
          <w:rStyle w:val="Emphasis"/>
        </w:rPr>
        <w:t>productivity growth</w:t>
      </w:r>
      <w:r w:rsidRPr="00C140C4">
        <w:rPr>
          <w:sz w:val="12"/>
        </w:rPr>
        <w:t xml:space="preserve">, as illustrated in the chart below. Wages and productivity increased at approximately the same rate from 1948 to 1973. However, </w:t>
      </w:r>
      <w:r w:rsidRPr="00C140C4">
        <w:rPr>
          <w:rStyle w:val="StyleUnderline"/>
        </w:rPr>
        <w:t>wage increases decoupled from productivity growth beginning during the 1970s and the difference has widened considerably over the subsequent decades</w:t>
      </w:r>
      <w:r w:rsidRPr="00C140C4">
        <w:rPr>
          <w:sz w:val="12"/>
        </w:rPr>
        <w:t xml:space="preserve">. </w:t>
      </w:r>
      <w:r w:rsidRPr="00C140C4">
        <w:rPr>
          <w:rStyle w:val="StyleUnderline"/>
        </w:rPr>
        <w:t xml:space="preserve">Activity has become </w:t>
      </w:r>
      <w:r w:rsidRPr="00C140C4">
        <w:rPr>
          <w:rStyle w:val="Emphasis"/>
        </w:rPr>
        <w:t>financialized</w:t>
      </w:r>
      <w:r w:rsidRPr="00C140C4">
        <w:rPr>
          <w:rStyle w:val="StyleUnderline"/>
        </w:rPr>
        <w:t xml:space="preserve"> </w:t>
      </w:r>
      <w:r w:rsidRPr="00C140C4">
        <w:rPr>
          <w:sz w:val="12"/>
        </w:rPr>
        <w:t xml:space="preserve">since the early 1980s. In this period, </w:t>
      </w:r>
      <w:r w:rsidRPr="00C140C4">
        <w:rPr>
          <w:rStyle w:val="StyleUnderline"/>
        </w:rPr>
        <w:t>as markets were liberalized, increasing quantities of credit were used to finance asset transactions, rather than fostering capital formation and production of goods and services.</w:t>
      </w:r>
      <w:r w:rsidRPr="00C140C4">
        <w:rPr>
          <w:sz w:val="12"/>
        </w:rPr>
        <w:t xml:space="preserve"> The </w:t>
      </w:r>
      <w:r w:rsidRPr="00C140C4">
        <w:rPr>
          <w:rStyle w:val="Emphasis"/>
        </w:rPr>
        <w:t>links</w:t>
      </w:r>
      <w:r w:rsidRPr="00C140C4">
        <w:rPr>
          <w:rStyle w:val="StyleUnderline"/>
        </w:rPr>
        <w:t xml:space="preserve"> between </w:t>
      </w:r>
      <w:r w:rsidRPr="00C140C4">
        <w:rPr>
          <w:rStyle w:val="Emphasis"/>
        </w:rPr>
        <w:t>labor, business and government</w:t>
      </w:r>
      <w:r w:rsidRPr="00C140C4">
        <w:rPr>
          <w:sz w:val="12"/>
        </w:rPr>
        <w:t xml:space="preserve"> that had existed during the Golden Age </w:t>
      </w:r>
      <w:r w:rsidRPr="00C140C4">
        <w:rPr>
          <w:rStyle w:val="Emphasis"/>
        </w:rPr>
        <w:t>vanished</w:t>
      </w:r>
      <w:r w:rsidRPr="00C140C4">
        <w:rPr>
          <w:sz w:val="12"/>
        </w:rPr>
        <w:t xml:space="preserve"> as neoliberal policies were adopted. In truth, the decision was not to neutralize labor; rather, it was to repress wages by decimating labor’s bargaining power. There was an unusual degree of aggressiveness utilized by the Reagan administration during the 1980s, and in combination with double-digit interest rates and successive recessions, the policy shift delivered a fatal blow to the previous labor-business-government compact. Labor remains in a weakened state today. Financialization of U.S. economic activity eroded the share of income and wealth going to the bottom 80% of households. From 1983 to 2013, the share of income going to the bottom 80% of household declined from 48% to 38%, while the share of total wealth going to this segment has also fallen from 19% to 11%. Most of the wealth held by the bottom 80% is in their homes. </w:t>
      </w:r>
      <w:r w:rsidRPr="002B7875">
        <w:rPr>
          <w:rStyle w:val="StyleUnderline"/>
        </w:rPr>
        <w:t>The top 20% of households are far more diversified in their asset holdings</w:t>
      </w:r>
      <w:r w:rsidRPr="00C140C4">
        <w:rPr>
          <w:sz w:val="12"/>
        </w:rPr>
        <w:t xml:space="preserve"> (owning more than 90% of all financial assets, business equity, etc.). One more statistic – the top 0.1% now own as much wealth as the bottom 90%. After more than 30 years of neoliberal policies, including financialization, globalization and shareholder-value maximization, </w:t>
      </w:r>
      <w:r w:rsidRPr="002B7875">
        <w:rPr>
          <w:rStyle w:val="StyleUnderline"/>
        </w:rPr>
        <w:t>the rising level of frustration among many households in the bottom 80% begins to make intuitive sense</w:t>
      </w:r>
      <w:r w:rsidRPr="00C140C4">
        <w:rPr>
          <w:sz w:val="12"/>
        </w:rPr>
        <w:t xml:space="preserve">. In terms of the political scene, </w:t>
      </w:r>
      <w:r w:rsidRPr="002B7875">
        <w:rPr>
          <w:rStyle w:val="StyleUnderline"/>
        </w:rPr>
        <w:t>both</w:t>
      </w:r>
      <w:r w:rsidRPr="00C140C4">
        <w:rPr>
          <w:sz w:val="12"/>
        </w:rPr>
        <w:t xml:space="preserve"> the Republican and Democratic </w:t>
      </w:r>
      <w:r w:rsidRPr="002B7875">
        <w:rPr>
          <w:rStyle w:val="StyleUnderline"/>
        </w:rPr>
        <w:t>parties appear to be driven</w:t>
      </w:r>
      <w:r w:rsidRPr="00C140C4">
        <w:rPr>
          <w:sz w:val="12"/>
        </w:rPr>
        <w:t xml:space="preserve"> more </w:t>
      </w:r>
      <w:r w:rsidRPr="002B7875">
        <w:rPr>
          <w:rStyle w:val="Emphasis"/>
        </w:rPr>
        <w:t>by</w:t>
      </w:r>
      <w:r w:rsidRPr="00C140C4">
        <w:rPr>
          <w:sz w:val="12"/>
        </w:rPr>
        <w:t xml:space="preserve"> the desires of their </w:t>
      </w:r>
      <w:r w:rsidRPr="002B7875">
        <w:rPr>
          <w:rStyle w:val="Emphasis"/>
        </w:rPr>
        <w:t>donors</w:t>
      </w:r>
      <w:r w:rsidRPr="00C140C4">
        <w:rPr>
          <w:sz w:val="12"/>
        </w:rPr>
        <w:t xml:space="preserve"> </w:t>
      </w:r>
      <w:r w:rsidRPr="002B7875">
        <w:rPr>
          <w:rStyle w:val="Emphasis"/>
        </w:rPr>
        <w:t>than</w:t>
      </w:r>
      <w:r w:rsidRPr="00C140C4">
        <w:rPr>
          <w:sz w:val="12"/>
        </w:rPr>
        <w:t xml:space="preserve"> by the needs of their </w:t>
      </w:r>
      <w:r w:rsidRPr="002B7875">
        <w:rPr>
          <w:rStyle w:val="Emphasis"/>
        </w:rPr>
        <w:t>voters</w:t>
      </w:r>
      <w:r w:rsidRPr="00C140C4">
        <w:rPr>
          <w:sz w:val="12"/>
        </w:rPr>
        <w:t xml:space="preserve">. In the case of the Republicans, the donors generally appear to favor "free markets" and further deregulation, while donors to the Democratic Party are closely aligned with Wall Street and financialization. Merging the interests of donors with those of party constituents, or else forming a third party, makes sense. </w:t>
      </w:r>
      <w:r w:rsidRPr="002B7875">
        <w:rPr>
          <w:rStyle w:val="StyleUnderline"/>
        </w:rPr>
        <w:t>Something needs to be done to address these issues before the shift toward populism morphs into something even more dangerous</w:t>
      </w:r>
      <w:r w:rsidRPr="00C140C4">
        <w:rPr>
          <w:sz w:val="12"/>
        </w:rPr>
        <w:t>. And the response should be crafted before the next financial crisis or recession arrives. Pushing for the revival of public-private partnerships represents a step in the right direction – it offers a way of engaging the wealthiest households (top 0.1% to top 10%) in helping to finance and lead a more democratic (small-d) arrangement. These initiatives must originate outside of the government – clearly, the current administration and Congress have no interest in pushing these policies. In fact, the regressive tax reform just passed by Congress relies on a neoliberal “free market” hope that corporations use the givebacks to increase investment. A more directed set of policies inevitably will be required to resuscitate real economic growth, where finance is excluded (from GDP), preferably before the next recession or crisis hits. In response to my previous article, one reader stated that a shift to these types of policies may have to wait until the next generation. If that is the case (and I cannot entirely disagree), the bridge between now and then will be shaky, indeed. From an investment perspective, I take a long-term view. I continue to build a cash cushion locking in gains from 2017. At this juncture, given valuations and the myriad other issues, including those listed above, I have no interest in determining how to “dance while the music is playing.” I am not interested in playing a game of "chicken" with the markets. Right now, approximately 50% of my portfolio is in cash (earning between 1-2% – and yes, I am losing to inflation – but eventually expect to reenter the markets, when valuations are more enticing). I am entirely at peace with this approach.</w:t>
      </w:r>
    </w:p>
    <w:p w:rsidR="00AA044E" w:rsidRPr="00AA044E" w:rsidRDefault="00AA044E" w:rsidP="00AA044E"/>
    <w:p w:rsidR="007203DD" w:rsidRDefault="007203DD" w:rsidP="007203DD">
      <w:pPr>
        <w:pStyle w:val="Heading3"/>
      </w:pPr>
      <w:r>
        <w:t>AT Borjas</w:t>
      </w:r>
    </w:p>
    <w:p w:rsidR="007203DD" w:rsidRDefault="007203DD" w:rsidP="007203DD">
      <w:pPr>
        <w:pStyle w:val="Heading4"/>
      </w:pPr>
      <w:r>
        <w:t>Borjas’ studies assume perfect substitutability --- that assumption skews his data and overexaggerated the impacts</w:t>
      </w:r>
    </w:p>
    <w:p w:rsidR="007203DD" w:rsidRPr="00E55F30" w:rsidRDefault="007203DD" w:rsidP="007203DD">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The Cato Institute, Fall 2017]//ad</w:t>
      </w:r>
    </w:p>
    <w:p w:rsidR="00EC76E1" w:rsidRPr="009F28F0" w:rsidRDefault="007203DD" w:rsidP="00EC76E1">
      <w:r w:rsidRPr="00C26D44">
        <w:rPr>
          <w:rStyle w:val="StyleUnderline"/>
        </w:rPr>
        <w:t>Testing George Borjas’s Results</w:t>
      </w:r>
      <w:r>
        <w:rPr>
          <w:rStyle w:val="StyleUnderline"/>
        </w:rPr>
        <w:t xml:space="preserve"> </w:t>
      </w:r>
      <w:r w:rsidRPr="00C26D44">
        <w:rPr>
          <w:rStyle w:val="StyleUnderline"/>
        </w:rPr>
        <w:t xml:space="preserve">Immigration restrictionists use Borjas’s results, which </w:t>
      </w:r>
      <w:r w:rsidRPr="00C26D44">
        <w:rPr>
          <w:rStyle w:val="Emphasis"/>
        </w:rPr>
        <w:t>rely on the</w:t>
      </w:r>
      <w:r>
        <w:rPr>
          <w:rStyle w:val="Emphasis"/>
        </w:rPr>
        <w:t xml:space="preserve"> </w:t>
      </w:r>
      <w:r w:rsidRPr="00C26D44">
        <w:rPr>
          <w:rStyle w:val="Emphasis"/>
        </w:rPr>
        <w:t>national skill-cell method</w:t>
      </w:r>
      <w:r w:rsidRPr="009F28F0">
        <w:t xml:space="preserve">, </w:t>
      </w:r>
      <w:r w:rsidRPr="00C26D44">
        <w:rPr>
          <w:rStyle w:val="StyleUnderline"/>
        </w:rPr>
        <w:t>to justify further diminishing legal immigration</w:t>
      </w:r>
      <w:r w:rsidRPr="009F28F0">
        <w:t>.</w:t>
      </w:r>
      <w:r>
        <w:t xml:space="preserve"> </w:t>
      </w:r>
      <w:r w:rsidRPr="009F28F0">
        <w:t>If the wage elasticity of immigration is between ^0.3 and</w:t>
      </w:r>
      <w:r>
        <w:t xml:space="preserve"> </w:t>
      </w:r>
      <w:r w:rsidRPr="009F28F0">
        <w:t>^0.4, as Borjas argues, then a 10 percent increase in the number of</w:t>
      </w:r>
      <w:r>
        <w:t xml:space="preserve"> </w:t>
      </w:r>
      <w:r w:rsidRPr="009F28F0">
        <w:t>immigrants within a specific education-experience cell is associated</w:t>
      </w:r>
      <w:r>
        <w:t xml:space="preserve"> </w:t>
      </w:r>
      <w:r w:rsidRPr="009F28F0">
        <w:t>with a 3 to 4 percent decline in wages for workers within that cell.</w:t>
      </w:r>
      <w:r>
        <w:t xml:space="preserve"> </w:t>
      </w:r>
      <w:r w:rsidRPr="00C26D44">
        <w:rPr>
          <w:rStyle w:val="StyleUnderline"/>
        </w:rPr>
        <w:t>The effect, Borjas further argues, is even larger among workers who</w:t>
      </w:r>
      <w:r>
        <w:rPr>
          <w:rStyle w:val="StyleUnderline"/>
        </w:rPr>
        <w:t xml:space="preserve"> </w:t>
      </w:r>
      <w:r w:rsidRPr="00C26D44">
        <w:rPr>
          <w:rStyle w:val="StyleUnderline"/>
        </w:rPr>
        <w:t>have less than a high school education</w:t>
      </w:r>
      <w:r w:rsidRPr="009F28F0">
        <w:t>. T</w:t>
      </w:r>
      <w:r w:rsidRPr="009F28F0">
        <w:rPr>
          <w:rStyle w:val="StyleUnderline"/>
        </w:rPr>
        <w:t>o the extent that poorly educated</w:t>
      </w:r>
      <w:r>
        <w:rPr>
          <w:rStyle w:val="StyleUnderline"/>
        </w:rPr>
        <w:t xml:space="preserve"> </w:t>
      </w:r>
      <w:r w:rsidRPr="009F28F0">
        <w:rPr>
          <w:rStyle w:val="StyleUnderline"/>
        </w:rPr>
        <w:t>immigrants from Latin America compete with native workers</w:t>
      </w:r>
      <w:r w:rsidRPr="009F28F0">
        <w:t>,</w:t>
      </w:r>
      <w:r>
        <w:t xml:space="preserve"> </w:t>
      </w:r>
      <w:r w:rsidRPr="009F28F0">
        <w:t xml:space="preserve">a </w:t>
      </w:r>
      <w:r w:rsidRPr="009F28F0">
        <w:rPr>
          <w:rStyle w:val="StyleUnderline"/>
        </w:rPr>
        <w:t>reduction in the number of immigrants within specific education experience</w:t>
      </w:r>
      <w:r>
        <w:rPr>
          <w:rStyle w:val="StyleUnderline"/>
        </w:rPr>
        <w:t xml:space="preserve"> </w:t>
      </w:r>
      <w:r w:rsidRPr="009F28F0">
        <w:rPr>
          <w:rStyle w:val="StyleUnderline"/>
        </w:rPr>
        <w:t xml:space="preserve">cells would have a </w:t>
      </w:r>
      <w:r w:rsidRPr="009F28F0">
        <w:rPr>
          <w:rStyle w:val="Emphasis"/>
        </w:rPr>
        <w:t>substantial, positive impact on the</w:t>
      </w:r>
      <w:r>
        <w:rPr>
          <w:rStyle w:val="Emphasis"/>
        </w:rPr>
        <w:t xml:space="preserve"> </w:t>
      </w:r>
      <w:r w:rsidRPr="009F28F0">
        <w:rPr>
          <w:rStyle w:val="Emphasis"/>
        </w:rPr>
        <w:t>wages</w:t>
      </w:r>
      <w:r w:rsidRPr="009F28F0">
        <w:rPr>
          <w:rStyle w:val="StyleUnderline"/>
        </w:rPr>
        <w:t xml:space="preserve"> of </w:t>
      </w:r>
      <w:r w:rsidRPr="009F28F0">
        <w:rPr>
          <w:rStyle w:val="Emphasis"/>
        </w:rPr>
        <w:t>American workers with the lowest educations</w:t>
      </w:r>
      <w:r w:rsidRPr="009F28F0">
        <w:t>.</w:t>
      </w:r>
      <w:r>
        <w:t xml:space="preserve"> </w:t>
      </w:r>
      <w:r w:rsidRPr="009F28F0">
        <w:t xml:space="preserve">At </w:t>
      </w:r>
      <w:r w:rsidRPr="009F28F0">
        <w:rPr>
          <w:rStyle w:val="StyleUnderline"/>
        </w:rPr>
        <w:t>least two standard critiques of Borjas’s estimates are based on</w:t>
      </w:r>
      <w:r>
        <w:rPr>
          <w:rStyle w:val="StyleUnderline"/>
        </w:rPr>
        <w:t xml:space="preserve"> </w:t>
      </w:r>
      <w:r w:rsidRPr="009F28F0">
        <w:rPr>
          <w:rStyle w:val="StyleUnderline"/>
        </w:rPr>
        <w:t xml:space="preserve">the </w:t>
      </w:r>
      <w:r w:rsidRPr="009F28F0">
        <w:rPr>
          <w:rStyle w:val="Emphasis"/>
        </w:rPr>
        <w:t>assumptions</w:t>
      </w:r>
      <w:r w:rsidRPr="009F28F0">
        <w:rPr>
          <w:rStyle w:val="StyleUnderline"/>
        </w:rPr>
        <w:t xml:space="preserve"> in his model</w:t>
      </w:r>
      <w:r w:rsidRPr="009F28F0">
        <w:t xml:space="preserve">. The first critique is that his </w:t>
      </w:r>
      <w:r w:rsidRPr="009F28F0">
        <w:rPr>
          <w:rStyle w:val="StyleUnderline"/>
        </w:rPr>
        <w:t>model’s</w:t>
      </w:r>
      <w:r>
        <w:rPr>
          <w:rStyle w:val="StyleUnderline"/>
        </w:rPr>
        <w:t xml:space="preserve"> </w:t>
      </w:r>
      <w:r w:rsidRPr="009F28F0">
        <w:rPr>
          <w:rStyle w:val="StyleUnderline"/>
        </w:rPr>
        <w:t xml:space="preserve">skill-cell approach assumes that </w:t>
      </w:r>
      <w:r w:rsidRPr="009F28F0">
        <w:rPr>
          <w:rStyle w:val="Emphasis"/>
        </w:rPr>
        <w:t>high school dropouts</w:t>
      </w:r>
      <w:r w:rsidRPr="009F28F0">
        <w:rPr>
          <w:rStyle w:val="StyleUnderline"/>
        </w:rPr>
        <w:t xml:space="preserve"> and those with</w:t>
      </w:r>
      <w:r>
        <w:rPr>
          <w:rStyle w:val="StyleUnderline"/>
        </w:rPr>
        <w:t xml:space="preserve"> </w:t>
      </w:r>
      <w:r w:rsidRPr="009F28F0">
        <w:rPr>
          <w:rStyle w:val="StyleUnderline"/>
        </w:rPr>
        <w:t xml:space="preserve">a </w:t>
      </w:r>
      <w:r w:rsidRPr="009F28F0">
        <w:rPr>
          <w:rStyle w:val="Emphasis"/>
        </w:rPr>
        <w:t>high school education</w:t>
      </w:r>
      <w:r w:rsidRPr="009F28F0">
        <w:rPr>
          <w:rStyle w:val="StyleUnderline"/>
        </w:rPr>
        <w:t xml:space="preserve"> are in </w:t>
      </w:r>
      <w:r w:rsidRPr="009F28F0">
        <w:rPr>
          <w:rStyle w:val="Emphasis"/>
        </w:rPr>
        <w:t>different</w:t>
      </w:r>
      <w:r w:rsidRPr="009F28F0">
        <w:rPr>
          <w:rStyle w:val="StyleUnderline"/>
        </w:rPr>
        <w:t xml:space="preserve"> skill cells</w:t>
      </w:r>
      <w:r w:rsidRPr="009F28F0">
        <w:t>. Card (2009) and</w:t>
      </w:r>
      <w:r>
        <w:t xml:space="preserve"> </w:t>
      </w:r>
      <w:r w:rsidRPr="009F28F0">
        <w:t xml:space="preserve">Ottaviano and Peri (2012) argue that </w:t>
      </w:r>
      <w:r w:rsidRPr="009F28F0">
        <w:rPr>
          <w:rStyle w:val="StyleUnderline"/>
        </w:rPr>
        <w:t>high school dropouts and graduates</w:t>
      </w:r>
      <w:r>
        <w:rPr>
          <w:rStyle w:val="StyleUnderline"/>
        </w:rPr>
        <w:t xml:space="preserve"> </w:t>
      </w:r>
      <w:r w:rsidRPr="009F28F0">
        <w:rPr>
          <w:rStyle w:val="StyleUnderline"/>
        </w:rPr>
        <w:t>are actually perfect substitutes</w:t>
      </w:r>
      <w:r w:rsidRPr="009F28F0">
        <w:t>—so migrants who enter skill</w:t>
      </w:r>
      <w:r>
        <w:t xml:space="preserve"> </w:t>
      </w:r>
      <w:r w:rsidRPr="009F28F0">
        <w:t>cells among dropouts actually co</w:t>
      </w:r>
      <w:r w:rsidRPr="009F28F0">
        <w:rPr>
          <w:rStyle w:val="StyleUnderline"/>
        </w:rPr>
        <w:t>mpete for jobs with a much larger</w:t>
      </w:r>
      <w:r>
        <w:rPr>
          <w:rStyle w:val="StyleUnderline"/>
        </w:rPr>
        <w:t xml:space="preserve"> </w:t>
      </w:r>
      <w:r w:rsidRPr="009F28F0">
        <w:rPr>
          <w:rStyle w:val="StyleUnderline"/>
        </w:rPr>
        <w:t>proportion of the workforce</w:t>
      </w:r>
      <w:r w:rsidRPr="009F28F0">
        <w:t xml:space="preserve">. The second critique is that </w:t>
      </w:r>
      <w:r w:rsidRPr="009F28F0">
        <w:rPr>
          <w:rStyle w:val="StyleUnderline"/>
        </w:rPr>
        <w:t>his model</w:t>
      </w:r>
      <w:r>
        <w:rPr>
          <w:rStyle w:val="StyleUnderline"/>
        </w:rPr>
        <w:t xml:space="preserve"> </w:t>
      </w:r>
      <w:r w:rsidRPr="009F28F0">
        <w:rPr>
          <w:rStyle w:val="StyleUnderline"/>
        </w:rPr>
        <w:t xml:space="preserve">assumes that there is </w:t>
      </w:r>
      <w:r w:rsidRPr="009F28F0">
        <w:rPr>
          <w:rStyle w:val="Emphasis"/>
        </w:rPr>
        <w:t>perfect substitutability</w:t>
      </w:r>
      <w:r w:rsidRPr="009F28F0">
        <w:rPr>
          <w:rStyle w:val="StyleUnderline"/>
        </w:rPr>
        <w:t xml:space="preserve"> between natives and</w:t>
      </w:r>
      <w:r>
        <w:rPr>
          <w:rStyle w:val="StyleUnderline"/>
        </w:rPr>
        <w:t xml:space="preserve"> </w:t>
      </w:r>
      <w:r w:rsidRPr="009F28F0">
        <w:rPr>
          <w:rStyle w:val="StyleUnderline"/>
        </w:rPr>
        <w:t>immigrants within each skill cell</w:t>
      </w:r>
      <w:r w:rsidRPr="009F28F0">
        <w:t>. There are many reasons that immigrants</w:t>
      </w:r>
      <w:r>
        <w:t xml:space="preserve"> </w:t>
      </w:r>
      <w:r w:rsidRPr="009F28F0">
        <w:t>and natives might not be perfect substitutes even if they have</w:t>
      </w:r>
      <w:r>
        <w:t xml:space="preserve"> </w:t>
      </w:r>
      <w:r w:rsidRPr="009F28F0">
        <w:t>the same level of skill and education—for example, language ability</w:t>
      </w:r>
      <w:r>
        <w:t xml:space="preserve"> </w:t>
      </w:r>
      <w:r w:rsidRPr="009F28F0">
        <w:t xml:space="preserve">(Lewis 2013). </w:t>
      </w:r>
      <w:r w:rsidRPr="009F28F0">
        <w:rPr>
          <w:rStyle w:val="StyleUnderline"/>
        </w:rPr>
        <w:t>Card and Peri</w:t>
      </w:r>
      <w:r w:rsidRPr="009F28F0">
        <w:t xml:space="preserve"> (2016) </w:t>
      </w:r>
      <w:r w:rsidRPr="009F28F0">
        <w:rPr>
          <w:rStyle w:val="StyleUnderline"/>
        </w:rPr>
        <w:t>find that relaxing Borjas’s</w:t>
      </w:r>
      <w:r>
        <w:rPr>
          <w:rStyle w:val="StyleUnderline"/>
        </w:rPr>
        <w:t xml:space="preserve"> </w:t>
      </w:r>
      <w:r w:rsidRPr="009F28F0">
        <w:rPr>
          <w:rStyle w:val="StyleUnderline"/>
        </w:rPr>
        <w:t>assumption of perfect substitution shows that an increased supply of</w:t>
      </w:r>
      <w:r>
        <w:rPr>
          <w:rStyle w:val="StyleUnderline"/>
        </w:rPr>
        <w:t xml:space="preserve"> </w:t>
      </w:r>
      <w:r w:rsidRPr="009F28F0">
        <w:rPr>
          <w:rStyle w:val="StyleUnderline"/>
        </w:rPr>
        <w:t>immigrant workers actually increases wages</w:t>
      </w:r>
      <w:r w:rsidRPr="009F28F0">
        <w:t>.</w:t>
      </w:r>
      <w:r>
        <w:t xml:space="preserve"> </w:t>
      </w:r>
      <w:r w:rsidRPr="009F28F0">
        <w:t xml:space="preserve">In a recent paper, my colleague Joe </w:t>
      </w:r>
      <w:r w:rsidRPr="009F28F0">
        <w:rPr>
          <w:rStyle w:val="StyleUnderline"/>
        </w:rPr>
        <w:t>Russell and I set out to test</w:t>
      </w:r>
      <w:r>
        <w:rPr>
          <w:rStyle w:val="StyleUnderline"/>
        </w:rPr>
        <w:t xml:space="preserve"> </w:t>
      </w:r>
      <w:r w:rsidRPr="009F28F0">
        <w:rPr>
          <w:rStyle w:val="StyleUnderline"/>
        </w:rPr>
        <w:t>the validity of Borjas’s result from a different perspective</w:t>
      </w:r>
      <w:r w:rsidRPr="009F28F0">
        <w:t xml:space="preserve"> (de Brauw</w:t>
      </w:r>
      <w:r>
        <w:t xml:space="preserve"> </w:t>
      </w:r>
      <w:r w:rsidRPr="009F28F0">
        <w:t xml:space="preserve">and Russell 2014). </w:t>
      </w:r>
      <w:r w:rsidRPr="009F28F0">
        <w:rPr>
          <w:rStyle w:val="StyleUnderline"/>
        </w:rPr>
        <w:t>We use a replication method that recreates</w:t>
      </w:r>
      <w:r>
        <w:rPr>
          <w:rStyle w:val="StyleUnderline"/>
        </w:rPr>
        <w:t xml:space="preserve"> </w:t>
      </w:r>
      <w:r w:rsidRPr="009F28F0">
        <w:rPr>
          <w:rStyle w:val="StyleUnderline"/>
        </w:rPr>
        <w:t>Borjas’s results and then tests them in two ways</w:t>
      </w:r>
      <w:r w:rsidRPr="009F28F0">
        <w:t>. First, we test</w:t>
      </w:r>
      <w:r>
        <w:t xml:space="preserve"> </w:t>
      </w:r>
      <w:r w:rsidRPr="009F28F0">
        <w:t>whether Borjas’s estimates change when we add more years of data.</w:t>
      </w:r>
      <w:r>
        <w:t xml:space="preserve"> </w:t>
      </w:r>
      <w:r w:rsidRPr="009F28F0">
        <w:t>Borjas’s initial study focused on the years 1960 to 2010. Specifically,</w:t>
      </w:r>
      <w:r>
        <w:t xml:space="preserve"> </w:t>
      </w:r>
      <w:r w:rsidRPr="009F28F0">
        <w:t>we add the 2010 IPUMS data from the U.S. Census and estimate the</w:t>
      </w:r>
      <w:r>
        <w:t xml:space="preserve"> </w:t>
      </w:r>
      <w:r w:rsidRPr="009F28F0">
        <w:t xml:space="preserve">wage elasticity using data from 1960 to 2010. </w:t>
      </w:r>
      <w:r w:rsidRPr="009F28F0">
        <w:rPr>
          <w:rStyle w:val="StyleUnderline"/>
        </w:rPr>
        <w:t>The period between</w:t>
      </w:r>
      <w:r>
        <w:rPr>
          <w:rStyle w:val="StyleUnderline"/>
        </w:rPr>
        <w:t xml:space="preserve"> </w:t>
      </w:r>
      <w:r w:rsidRPr="009F28F0">
        <w:rPr>
          <w:rStyle w:val="StyleUnderline"/>
        </w:rPr>
        <w:t>1960 and 2000, studied by Borjas, was somewhat special</w:t>
      </w:r>
      <w:r w:rsidRPr="009F28F0">
        <w:t xml:space="preserve">: </w:t>
      </w:r>
      <w:r w:rsidRPr="009F28F0">
        <w:rPr>
          <w:rStyle w:val="StyleUnderline"/>
        </w:rPr>
        <w:t xml:space="preserve">the </w:t>
      </w:r>
      <w:r w:rsidRPr="009F28F0">
        <w:rPr>
          <w:rStyle w:val="Emphasis"/>
        </w:rPr>
        <w:t>share</w:t>
      </w:r>
      <w:r w:rsidRPr="009F28F0">
        <w:rPr>
          <w:rStyle w:val="StyleUnderline"/>
        </w:rPr>
        <w:t xml:space="preserve"> of</w:t>
      </w:r>
      <w:r>
        <w:rPr>
          <w:rStyle w:val="StyleUnderline"/>
        </w:rPr>
        <w:t xml:space="preserve"> </w:t>
      </w:r>
      <w:r w:rsidRPr="009F28F0">
        <w:rPr>
          <w:rStyle w:val="Emphasis"/>
        </w:rPr>
        <w:t>foreign-born laborers</w:t>
      </w:r>
      <w:r w:rsidRPr="009F28F0">
        <w:rPr>
          <w:rStyle w:val="StyleUnderline"/>
        </w:rPr>
        <w:t xml:space="preserve"> in the United States was at an </w:t>
      </w:r>
      <w:r w:rsidRPr="009F28F0">
        <w:rPr>
          <w:rStyle w:val="Emphasis"/>
        </w:rPr>
        <w:t>all-time low</w:t>
      </w:r>
      <w:r w:rsidRPr="009F28F0">
        <w:rPr>
          <w:rStyle w:val="StyleUnderline"/>
        </w:rPr>
        <w:t xml:space="preserve"> of</w:t>
      </w:r>
      <w:r>
        <w:rPr>
          <w:rStyle w:val="StyleUnderline"/>
        </w:rPr>
        <w:t xml:space="preserve"> </w:t>
      </w:r>
      <w:r w:rsidRPr="009F28F0">
        <w:rPr>
          <w:rStyle w:val="StyleUnderline"/>
        </w:rPr>
        <w:t xml:space="preserve">5.7 percent 1960 </w:t>
      </w:r>
      <w:r w:rsidRPr="009F28F0">
        <w:t>(Figure 1). At a result of that historical anomaly, the</w:t>
      </w:r>
      <w:r>
        <w:t xml:space="preserve"> </w:t>
      </w:r>
      <w:r w:rsidRPr="009F28F0">
        <w:rPr>
          <w:rStyle w:val="StyleUnderline"/>
        </w:rPr>
        <w:t xml:space="preserve">period between 1960 and 2000 might just reflect </w:t>
      </w:r>
      <w:r w:rsidRPr="009F28F0">
        <w:rPr>
          <w:rStyle w:val="Emphasis"/>
        </w:rPr>
        <w:t>additional wage</w:t>
      </w:r>
      <w:r>
        <w:rPr>
          <w:rStyle w:val="Emphasis"/>
        </w:rPr>
        <w:t xml:space="preserve"> </w:t>
      </w:r>
      <w:r w:rsidRPr="009F28F0">
        <w:rPr>
          <w:rStyle w:val="Emphasis"/>
        </w:rPr>
        <w:t xml:space="preserve">responsiveness </w:t>
      </w:r>
      <w:r w:rsidRPr="009F28F0">
        <w:rPr>
          <w:rStyle w:val="StyleUnderline"/>
        </w:rPr>
        <w:t xml:space="preserve">as the number of </w:t>
      </w:r>
      <w:r w:rsidRPr="009F28F0">
        <w:rPr>
          <w:rStyle w:val="Emphasis"/>
        </w:rPr>
        <w:t>immigrants rapidly climbed</w:t>
      </w:r>
      <w:r w:rsidRPr="009F28F0">
        <w:t>. The</w:t>
      </w:r>
      <w:r>
        <w:t xml:space="preserve"> </w:t>
      </w:r>
      <w:r w:rsidRPr="009F28F0">
        <w:rPr>
          <w:rStyle w:val="StyleUnderline"/>
        </w:rPr>
        <w:t>increase in the immigrant share of the labor force slowed between</w:t>
      </w:r>
      <w:r>
        <w:rPr>
          <w:rStyle w:val="StyleUnderline"/>
        </w:rPr>
        <w:t xml:space="preserve"> </w:t>
      </w:r>
      <w:r w:rsidRPr="009F28F0">
        <w:rPr>
          <w:rStyle w:val="StyleUnderline"/>
        </w:rPr>
        <w:t>2000 and 2010</w:t>
      </w:r>
      <w:r w:rsidRPr="009F28F0">
        <w:t>, so additional data could help reconcile Borjas’s</w:t>
      </w:r>
      <w:r>
        <w:t xml:space="preserve"> </w:t>
      </w:r>
      <w:r w:rsidRPr="009F28F0">
        <w:t>results with the rest of the academic literature.</w:t>
      </w:r>
      <w:r>
        <w:t xml:space="preserve"> </w:t>
      </w:r>
      <w:r w:rsidRPr="009F28F0">
        <w:t>First, when we add the 2010 data, Borjas’s elasticity declines from</w:t>
      </w:r>
      <w:r>
        <w:t xml:space="preserve"> </w:t>
      </w:r>
      <w:r w:rsidRPr="009F28F0">
        <w:t xml:space="preserve">^0.33 to ^0.22. </w:t>
      </w:r>
      <w:r w:rsidRPr="009F28F0">
        <w:rPr>
          <w:rStyle w:val="StyleUnderline"/>
        </w:rPr>
        <w:t>This result is important because adding one more</w:t>
      </w:r>
      <w:r>
        <w:rPr>
          <w:rStyle w:val="StyleUnderline"/>
        </w:rPr>
        <w:t xml:space="preserve"> </w:t>
      </w:r>
      <w:r w:rsidRPr="009F28F0">
        <w:rPr>
          <w:rStyle w:val="StyleUnderline"/>
        </w:rPr>
        <w:t>Census year brings Borjas’s findings squarely in line with the rest of</w:t>
      </w:r>
      <w:r>
        <w:rPr>
          <w:rStyle w:val="StyleUnderline"/>
        </w:rPr>
        <w:t xml:space="preserve"> </w:t>
      </w:r>
      <w:r w:rsidRPr="009F28F0">
        <w:rPr>
          <w:rStyle w:val="StyleUnderline"/>
        </w:rPr>
        <w:t xml:space="preserve">the academic literature. </w:t>
      </w:r>
      <w:r w:rsidRPr="009F28F0">
        <w:rPr>
          <w:rStyle w:val="Emphasis"/>
        </w:rPr>
        <w:t>If Borjas’s model was correct on its own</w:t>
      </w:r>
      <w:r w:rsidRPr="009F28F0">
        <w:t>,</w:t>
      </w:r>
      <w:r>
        <w:t xml:space="preserve"> </w:t>
      </w:r>
      <w:r w:rsidRPr="009F28F0">
        <w:t>[FIFUGRE 1 OMITTED]</w:t>
      </w:r>
      <w:r>
        <w:t xml:space="preserve"> </w:t>
      </w:r>
      <w:r w:rsidRPr="009F28F0">
        <w:rPr>
          <w:rStyle w:val="StyleUnderline"/>
        </w:rPr>
        <w:t xml:space="preserve">simply </w:t>
      </w:r>
      <w:r w:rsidRPr="009F28F0">
        <w:rPr>
          <w:rStyle w:val="Emphasis"/>
        </w:rPr>
        <w:t>adding data from 2010 should not have affected the elasticity</w:t>
      </w:r>
      <w:r>
        <w:rPr>
          <w:rStyle w:val="StyleUnderline"/>
        </w:rPr>
        <w:t xml:space="preserve"> </w:t>
      </w:r>
      <w:r w:rsidRPr="009F28F0">
        <w:rPr>
          <w:rStyle w:val="StyleUnderline"/>
        </w:rPr>
        <w:t xml:space="preserve">estimate in </w:t>
      </w:r>
      <w:r w:rsidRPr="009F28F0">
        <w:rPr>
          <w:rStyle w:val="Emphasis"/>
        </w:rPr>
        <w:t>the way that it did.</w:t>
      </w:r>
      <w:r>
        <w:rPr>
          <w:rStyle w:val="Emphasis"/>
        </w:rPr>
        <w:t xml:space="preserve"> </w:t>
      </w:r>
      <w:r w:rsidRPr="009F28F0">
        <w:rPr>
          <w:rStyle w:val="StyleUnderline"/>
        </w:rPr>
        <w:t>Second, if Borjas’s methodology is proper then it should also work</w:t>
      </w:r>
      <w:r>
        <w:rPr>
          <w:rStyle w:val="StyleUnderline"/>
        </w:rPr>
        <w:t xml:space="preserve"> </w:t>
      </w:r>
      <w:r w:rsidRPr="009F28F0">
        <w:rPr>
          <w:rStyle w:val="StyleUnderline"/>
        </w:rPr>
        <w:t xml:space="preserve">to </w:t>
      </w:r>
      <w:r w:rsidRPr="009F28F0">
        <w:rPr>
          <w:rStyle w:val="Emphasis"/>
        </w:rPr>
        <w:t>explain</w:t>
      </w:r>
      <w:r w:rsidRPr="009F28F0">
        <w:rPr>
          <w:rStyle w:val="StyleUnderline"/>
        </w:rPr>
        <w:t xml:space="preserve"> the </w:t>
      </w:r>
      <w:r w:rsidRPr="009F28F0">
        <w:rPr>
          <w:rStyle w:val="Emphasis"/>
        </w:rPr>
        <w:t>relationship</w:t>
      </w:r>
      <w:r w:rsidRPr="009F28F0">
        <w:rPr>
          <w:rStyle w:val="StyleUnderline"/>
        </w:rPr>
        <w:t xml:space="preserve"> between the even </w:t>
      </w:r>
      <w:r w:rsidRPr="009F28F0">
        <w:rPr>
          <w:rStyle w:val="Emphasis"/>
        </w:rPr>
        <w:t>larger influx of women</w:t>
      </w:r>
      <w:r>
        <w:rPr>
          <w:rStyle w:val="Emphasis"/>
        </w:rPr>
        <w:t xml:space="preserve"> </w:t>
      </w:r>
      <w:r w:rsidRPr="009F28F0">
        <w:rPr>
          <w:rStyle w:val="StyleUnderline"/>
        </w:rPr>
        <w:t>workers into the labor force and wages that occurred from 1960 to</w:t>
      </w:r>
      <w:r>
        <w:rPr>
          <w:rStyle w:val="StyleUnderline"/>
        </w:rPr>
        <w:t xml:space="preserve"> </w:t>
      </w:r>
      <w:r w:rsidRPr="009F28F0">
        <w:rPr>
          <w:rStyle w:val="StyleUnderline"/>
        </w:rPr>
        <w:t>2010</w:t>
      </w:r>
      <w:r w:rsidRPr="009F28F0">
        <w:t xml:space="preserve">. Acemoglu, Autor, and Lyle (2004) </w:t>
      </w:r>
      <w:r w:rsidRPr="009F28F0">
        <w:rPr>
          <w:rStyle w:val="StyleUnderline"/>
        </w:rPr>
        <w:t>call the climbing female</w:t>
      </w:r>
      <w:r>
        <w:rPr>
          <w:rStyle w:val="StyleUnderline"/>
        </w:rPr>
        <w:t xml:space="preserve"> </w:t>
      </w:r>
      <w:r w:rsidRPr="009F28F0">
        <w:rPr>
          <w:rStyle w:val="StyleUnderline"/>
        </w:rPr>
        <w:t>labor force participation in the United States “one of the most profound</w:t>
      </w:r>
      <w:r>
        <w:rPr>
          <w:rStyle w:val="StyleUnderline"/>
        </w:rPr>
        <w:t xml:space="preserve"> </w:t>
      </w:r>
      <w:r w:rsidRPr="009F28F0">
        <w:rPr>
          <w:rStyle w:val="StyleUnderline"/>
        </w:rPr>
        <w:t>labor market transformations of the past century</w:t>
      </w:r>
      <w:r w:rsidRPr="009F28F0">
        <w:t xml:space="preserve">.” </w:t>
      </w:r>
      <w:r w:rsidRPr="009F28F0">
        <w:rPr>
          <w:rStyle w:val="StyleUnderline"/>
        </w:rPr>
        <w:t>If</w:t>
      </w:r>
      <w:r w:rsidRPr="009F28F0">
        <w:t xml:space="preserve"> the</w:t>
      </w:r>
      <w:r>
        <w:t xml:space="preserve"> </w:t>
      </w:r>
      <w:r w:rsidRPr="009F28F0">
        <w:rPr>
          <w:rStyle w:val="StyleUnderline"/>
        </w:rPr>
        <w:t>assumptions behind Borjas’s model are appropriate for immigrants</w:t>
      </w:r>
      <w:r w:rsidRPr="009F28F0">
        <w:t>,</w:t>
      </w:r>
      <w:r>
        <w:t xml:space="preserve"> </w:t>
      </w:r>
      <w:r w:rsidRPr="009F28F0">
        <w:t xml:space="preserve">in this case, </w:t>
      </w:r>
      <w:r w:rsidRPr="009F28F0">
        <w:rPr>
          <w:rStyle w:val="StyleUnderline"/>
        </w:rPr>
        <w:t>implying that within education-experience cells men and</w:t>
      </w:r>
      <w:r>
        <w:rPr>
          <w:rStyle w:val="StyleUnderline"/>
        </w:rPr>
        <w:t xml:space="preserve"> </w:t>
      </w:r>
      <w:r w:rsidRPr="009F28F0">
        <w:rPr>
          <w:rStyle w:val="StyleUnderline"/>
        </w:rPr>
        <w:t>women are perfect substitutes</w:t>
      </w:r>
      <w:r w:rsidRPr="009F28F0">
        <w:t xml:space="preserve"> and that the national labor market</w:t>
      </w:r>
      <w:r>
        <w:t xml:space="preserve"> </w:t>
      </w:r>
      <w:r w:rsidRPr="009F28F0">
        <w:t xml:space="preserve">should be considered, </w:t>
      </w:r>
      <w:r w:rsidRPr="009F28F0">
        <w:rPr>
          <w:rStyle w:val="StyleUnderline"/>
        </w:rPr>
        <w:t>then it should also be appropriate for estimating</w:t>
      </w:r>
      <w:r>
        <w:rPr>
          <w:rStyle w:val="StyleUnderline"/>
        </w:rPr>
        <w:t xml:space="preserve"> </w:t>
      </w:r>
      <w:r w:rsidRPr="009F28F0">
        <w:rPr>
          <w:rStyle w:val="StyleUnderline"/>
        </w:rPr>
        <w:t>the effect on men’s wages of women entering the labor force</w:t>
      </w:r>
      <w:r>
        <w:rPr>
          <w:rStyle w:val="StyleUnderline"/>
        </w:rPr>
        <w:t xml:space="preserve"> </w:t>
      </w:r>
      <w:r w:rsidRPr="009F28F0">
        <w:rPr>
          <w:rStyle w:val="StyleUnderline"/>
        </w:rPr>
        <w:t>since 1960</w:t>
      </w:r>
      <w:r w:rsidRPr="009F28F0">
        <w:t xml:space="preserve">. To address the fact that </w:t>
      </w:r>
      <w:r w:rsidRPr="009F28F0">
        <w:rPr>
          <w:rStyle w:val="Emphasis"/>
        </w:rPr>
        <w:t>women are more likely than men</w:t>
      </w:r>
      <w:r>
        <w:rPr>
          <w:rStyle w:val="Emphasis"/>
        </w:rPr>
        <w:t xml:space="preserve"> </w:t>
      </w:r>
      <w:r w:rsidRPr="009F28F0">
        <w:rPr>
          <w:rStyle w:val="Emphasis"/>
        </w:rPr>
        <w:t>to move in and out of the labor force</w:t>
      </w:r>
      <w:r w:rsidRPr="009F28F0">
        <w:t>, to give birth and to raise children,</w:t>
      </w:r>
      <w:r>
        <w:t xml:space="preserve"> </w:t>
      </w:r>
      <w:r w:rsidRPr="009F28F0">
        <w:rPr>
          <w:rStyle w:val="StyleUnderline"/>
        </w:rPr>
        <w:t>we</w:t>
      </w:r>
      <w:r w:rsidRPr="009F28F0">
        <w:t xml:space="preserve"> </w:t>
      </w:r>
      <w:r w:rsidRPr="009F28F0">
        <w:rPr>
          <w:rStyle w:val="StyleUnderline"/>
        </w:rPr>
        <w:t>adjust the average experience of women of specific ages</w:t>
      </w:r>
      <w:r>
        <w:rPr>
          <w:rStyle w:val="StyleUnderline"/>
        </w:rPr>
        <w:t xml:space="preserve"> </w:t>
      </w:r>
      <w:r w:rsidRPr="009F28F0">
        <w:rPr>
          <w:rStyle w:val="StyleUnderline"/>
        </w:rPr>
        <w:t>based on a computation by Regan and Oaxaca</w:t>
      </w:r>
      <w:r w:rsidRPr="009F28F0">
        <w:t xml:space="preserve"> (2009), who measured</w:t>
      </w:r>
      <w:r>
        <w:t xml:space="preserve"> </w:t>
      </w:r>
      <w:r w:rsidRPr="009F28F0">
        <w:t>average differences between potential and actual work experience</w:t>
      </w:r>
      <w:r>
        <w:t xml:space="preserve"> </w:t>
      </w:r>
      <w:r w:rsidRPr="009F28F0">
        <w:t>among women.</w:t>
      </w:r>
      <w:r>
        <w:t xml:space="preserve"> </w:t>
      </w:r>
      <w:r w:rsidRPr="009F28F0">
        <w:rPr>
          <w:rStyle w:val="StyleUnderline"/>
        </w:rPr>
        <w:t>When we use Borjas’s model that estimated the impacts of female</w:t>
      </w:r>
      <w:r>
        <w:rPr>
          <w:rStyle w:val="StyleUnderline"/>
        </w:rPr>
        <w:t xml:space="preserve"> </w:t>
      </w:r>
      <w:r w:rsidRPr="009F28F0">
        <w:rPr>
          <w:rStyle w:val="StyleUnderline"/>
        </w:rPr>
        <w:t xml:space="preserve">labor force entry on men’s wages, we find a </w:t>
      </w:r>
      <w:r w:rsidRPr="009F28F0">
        <w:rPr>
          <w:rStyle w:val="Emphasis"/>
        </w:rPr>
        <w:t>statistically insignificant</w:t>
      </w:r>
      <w:r>
        <w:rPr>
          <w:rStyle w:val="Emphasis"/>
        </w:rPr>
        <w:t xml:space="preserve"> </w:t>
      </w:r>
      <w:r w:rsidRPr="009F28F0">
        <w:rPr>
          <w:rStyle w:val="Emphasis"/>
        </w:rPr>
        <w:t>relationship</w:t>
      </w:r>
      <w:r w:rsidRPr="009F28F0">
        <w:rPr>
          <w:rStyle w:val="StyleUnderline"/>
        </w:rPr>
        <w:t xml:space="preserve"> when we use weekly</w:t>
      </w:r>
      <w:r w:rsidRPr="009F28F0">
        <w:t xml:space="preserve"> </w:t>
      </w:r>
      <w:r w:rsidRPr="009F28F0">
        <w:rPr>
          <w:rStyle w:val="StyleUnderline"/>
        </w:rPr>
        <w:t>wages</w:t>
      </w:r>
      <w:r w:rsidRPr="009F28F0">
        <w:t xml:space="preserve"> as the wage measure, but a</w:t>
      </w:r>
      <w:r>
        <w:t xml:space="preserve"> </w:t>
      </w:r>
      <w:r w:rsidRPr="009F28F0">
        <w:t>positive and statistically significant relationship when using annual</w:t>
      </w:r>
      <w:r>
        <w:t xml:space="preserve"> </w:t>
      </w:r>
      <w:r w:rsidRPr="009F28F0">
        <w:t xml:space="preserve">wages. This </w:t>
      </w:r>
      <w:r w:rsidRPr="009F28F0">
        <w:rPr>
          <w:rStyle w:val="StyleUnderline"/>
        </w:rPr>
        <w:t xml:space="preserve">result implies that </w:t>
      </w:r>
      <w:r w:rsidRPr="009F28F0">
        <w:rPr>
          <w:rStyle w:val="Emphasis"/>
        </w:rPr>
        <w:t>as women enter specific education experience</w:t>
      </w:r>
      <w:r>
        <w:rPr>
          <w:rStyle w:val="StyleUnderline"/>
        </w:rPr>
        <w:t xml:space="preserve"> </w:t>
      </w:r>
      <w:r w:rsidRPr="009F28F0">
        <w:rPr>
          <w:rStyle w:val="Emphasis"/>
        </w:rPr>
        <w:t>cells men’s wages</w:t>
      </w:r>
      <w:r w:rsidRPr="009F28F0">
        <w:rPr>
          <w:rStyle w:val="StyleUnderline"/>
        </w:rPr>
        <w:t xml:space="preserve"> actually </w:t>
      </w:r>
      <w:r w:rsidRPr="009F28F0">
        <w:rPr>
          <w:rStyle w:val="Emphasis"/>
        </w:rPr>
        <w:t>increased</w:t>
      </w:r>
      <w:r w:rsidRPr="009F28F0">
        <w:t xml:space="preserve">. </w:t>
      </w:r>
      <w:r w:rsidRPr="009F28F0">
        <w:rPr>
          <w:rStyle w:val="StyleUnderline"/>
        </w:rPr>
        <w:t>These coefficients</w:t>
      </w:r>
      <w:r>
        <w:rPr>
          <w:rStyle w:val="StyleUnderline"/>
        </w:rPr>
        <w:t xml:space="preserve"> </w:t>
      </w:r>
      <w:r w:rsidRPr="009F28F0">
        <w:rPr>
          <w:rStyle w:val="StyleUnderline"/>
        </w:rPr>
        <w:t>suggest that Borjas’s method cannot be just measuring labor</w:t>
      </w:r>
      <w:r>
        <w:rPr>
          <w:rStyle w:val="StyleUnderline"/>
        </w:rPr>
        <w:t xml:space="preserve"> </w:t>
      </w:r>
      <w:r w:rsidRPr="009F28F0">
        <w:rPr>
          <w:rStyle w:val="StyleUnderline"/>
        </w:rPr>
        <w:t>demand.</w:t>
      </w:r>
      <w:r w:rsidRPr="009F28F0">
        <w:t xml:space="preserve"> Thus, the perfect </w:t>
      </w:r>
      <w:r w:rsidRPr="009F28F0">
        <w:rPr>
          <w:rStyle w:val="Emphasis"/>
        </w:rPr>
        <w:t>substitutability</w:t>
      </w:r>
      <w:r w:rsidRPr="009F28F0">
        <w:rPr>
          <w:rStyle w:val="StyleUnderline"/>
        </w:rPr>
        <w:t xml:space="preserve"> assumption in Borjas’s</w:t>
      </w:r>
      <w:r>
        <w:rPr>
          <w:rStyle w:val="StyleUnderline"/>
        </w:rPr>
        <w:t xml:space="preserve"> </w:t>
      </w:r>
      <w:r w:rsidRPr="009F28F0">
        <w:rPr>
          <w:rStyle w:val="StyleUnderline"/>
        </w:rPr>
        <w:t xml:space="preserve">model is </w:t>
      </w:r>
      <w:r w:rsidRPr="009F28F0">
        <w:rPr>
          <w:rStyle w:val="Emphasis"/>
        </w:rPr>
        <w:t>violated</w:t>
      </w:r>
      <w:r w:rsidRPr="009F28F0">
        <w:rPr>
          <w:rStyle w:val="StyleUnderline"/>
        </w:rPr>
        <w:t xml:space="preserve"> because it requires a </w:t>
      </w:r>
      <w:r w:rsidRPr="009F28F0">
        <w:rPr>
          <w:rStyle w:val="Emphasis"/>
        </w:rPr>
        <w:t>negative coefficient</w:t>
      </w:r>
      <w:r w:rsidRPr="009F28F0">
        <w:t>. In fact,</w:t>
      </w:r>
      <w:r>
        <w:t xml:space="preserve"> </w:t>
      </w:r>
      <w:r w:rsidRPr="009F28F0">
        <w:t>our estimates suggest that men and women must complement each</w:t>
      </w:r>
      <w:r>
        <w:t xml:space="preserve"> </w:t>
      </w:r>
      <w:r w:rsidRPr="009F28F0">
        <w:t>other within some skill cells rather than be substitutes.</w:t>
      </w:r>
      <w:r>
        <w:t xml:space="preserve"> </w:t>
      </w:r>
    </w:p>
    <w:p w:rsidR="007203DD" w:rsidRPr="007203DD" w:rsidRDefault="007203DD" w:rsidP="007203DD"/>
    <w:p w:rsidR="003C1333" w:rsidRDefault="00E7264F" w:rsidP="007203DD">
      <w:pPr>
        <w:pStyle w:val="Heading2"/>
      </w:pPr>
      <w:r>
        <w:t>AFF VS DEFAULTS</w:t>
      </w:r>
    </w:p>
    <w:p w:rsidR="00B1572E" w:rsidRDefault="00B1572E" w:rsidP="007203DD">
      <w:pPr>
        <w:pStyle w:val="Heading3"/>
      </w:pPr>
      <w:r>
        <w:t>NU – no personal debt crisis</w:t>
      </w:r>
    </w:p>
    <w:p w:rsidR="00B1572E" w:rsidRDefault="00B1572E" w:rsidP="00B1572E">
      <w:pPr>
        <w:pStyle w:val="Heading4"/>
      </w:pPr>
      <w:r>
        <w:t>There’s no personal debt crisis</w:t>
      </w:r>
    </w:p>
    <w:p w:rsidR="00B1572E" w:rsidRPr="006E5D41" w:rsidRDefault="00B1572E" w:rsidP="00B1572E">
      <w:r w:rsidRPr="006E5D41">
        <w:rPr>
          <w:b/>
        </w:rPr>
        <w:t>Hick 18-</w:t>
      </w:r>
      <w:r>
        <w:t xml:space="preserve"> [C. Theodore Hicks II, "Sorry, But Consumer Debt Levels Are Not Nearly </w:t>
      </w:r>
      <w:proofErr w:type="gramStart"/>
      <w:r>
        <w:t>At</w:t>
      </w:r>
      <w:proofErr w:type="gramEnd"/>
      <w:r>
        <w:t xml:space="preserve"> Crisis Levels," https://finance.townhall.com/columnists/ctheodorehicksii/2018/06/04/sorry-but-consumer-debt-levels-are-not-nearly-at-crisis-levels-n2487186, June 4, 2018]//ad</w:t>
      </w:r>
    </w:p>
    <w:p w:rsidR="00B1572E" w:rsidRDefault="00B1572E" w:rsidP="00B1572E">
      <w:r w:rsidRPr="006E5D41">
        <w:rPr>
          <w:rStyle w:val="StyleUnderline"/>
        </w:rPr>
        <w:t>Take for example the numerous reports that we’ve been seeing about consumers increasing their debt loads.</w:t>
      </w:r>
      <w:r>
        <w:t xml:space="preserve"> The </w:t>
      </w:r>
      <w:r w:rsidRPr="006E5D41">
        <w:rPr>
          <w:rStyle w:val="StyleUnderline"/>
        </w:rPr>
        <w:t>thesis of most of these articles is that increasing debt will lead to another consumer financial crisis</w:t>
      </w:r>
      <w:r>
        <w:t xml:space="preserve">. Naturally, when anyone reads these pieces they are lead to believe that we have a debt crisis re-emerging. </w:t>
      </w:r>
      <w:r w:rsidRPr="006E5D41">
        <w:rPr>
          <w:rStyle w:val="StyleUnderline"/>
        </w:rPr>
        <w:t>That’s their perception because that is the thesis of these reports</w:t>
      </w:r>
      <w:r>
        <w:t xml:space="preserve">. </w:t>
      </w:r>
      <w:r w:rsidRPr="006E5D41">
        <w:rPr>
          <w:rStyle w:val="Emphasis"/>
        </w:rPr>
        <w:t>Unfortunately, it’s not reality</w:t>
      </w:r>
      <w:r>
        <w:t xml:space="preserve">. Here’s the real story: [CHART OMITTED] (Chart courtesy of Optuma) </w:t>
      </w:r>
      <w:proofErr w:type="gramStart"/>
      <w:r w:rsidRPr="006E5D41">
        <w:rPr>
          <w:rStyle w:val="StyleUnderline"/>
        </w:rPr>
        <w:t>This</w:t>
      </w:r>
      <w:proofErr w:type="gramEnd"/>
      <w:r w:rsidRPr="006E5D41">
        <w:rPr>
          <w:rStyle w:val="StyleUnderline"/>
        </w:rPr>
        <w:t xml:space="preserve"> chart is the Household Financial Obligations as a percent of Disposable Personal Income</w:t>
      </w:r>
      <w:r>
        <w:t xml:space="preserve">. It is </w:t>
      </w:r>
      <w:r w:rsidRPr="006E5D41">
        <w:rPr>
          <w:rStyle w:val="StyleUnderline"/>
        </w:rPr>
        <w:t>published by Federal Reserve Economic Data</w:t>
      </w:r>
      <w:r>
        <w:t xml:space="preserve">, affectionately known as FRED. The chart clearly shows that the </w:t>
      </w:r>
      <w:r w:rsidRPr="006E5D41">
        <w:rPr>
          <w:rStyle w:val="StyleUnderline"/>
        </w:rPr>
        <w:t>household obligations ratio has indeed been rising</w:t>
      </w:r>
      <w:r>
        <w:t xml:space="preserve">. However, </w:t>
      </w:r>
      <w:r w:rsidRPr="006E5D41">
        <w:rPr>
          <w:rStyle w:val="Emphasis"/>
        </w:rPr>
        <w:t>one should not be as alarmed.</w:t>
      </w:r>
      <w:r>
        <w:t xml:space="preserve"> First, the </w:t>
      </w:r>
      <w:r w:rsidRPr="006E5D41">
        <w:rPr>
          <w:rStyle w:val="Emphasis"/>
        </w:rPr>
        <w:t>ratio is coming off historic lows</w:t>
      </w:r>
      <w:r>
        <w:t xml:space="preserve">, </w:t>
      </w:r>
      <w:r w:rsidRPr="006E5D41">
        <w:rPr>
          <w:rStyle w:val="StyleUnderline"/>
        </w:rPr>
        <w:t>so to see the ratio rise should not be at all surprising</w:t>
      </w:r>
      <w:r>
        <w:t xml:space="preserve">. Secondly, in looking at the ratio historically one can see </w:t>
      </w:r>
      <w:r w:rsidRPr="006E5D41">
        <w:rPr>
          <w:rStyle w:val="StyleUnderline"/>
        </w:rPr>
        <w:t xml:space="preserve">that we are </w:t>
      </w:r>
      <w:r w:rsidRPr="006E5D41">
        <w:rPr>
          <w:rStyle w:val="Emphasis"/>
        </w:rPr>
        <w:t>nowhere near the levels immediately preceding the last three recessions</w:t>
      </w:r>
      <w:r>
        <w:t xml:space="preserve">. We should also keep in mind that </w:t>
      </w:r>
      <w:r w:rsidRPr="006E5D41">
        <w:rPr>
          <w:rStyle w:val="StyleUnderline"/>
        </w:rPr>
        <w:t>credit cards were just beginning to become wallet mainstays in the 1980s</w:t>
      </w:r>
      <w:r>
        <w:t xml:space="preserve">. So, </w:t>
      </w:r>
      <w:r w:rsidRPr="006E5D41">
        <w:rPr>
          <w:rStyle w:val="StyleUnderline"/>
        </w:rPr>
        <w:t xml:space="preserve">while the reports of rising debts are accurate, they are </w:t>
      </w:r>
      <w:r w:rsidRPr="006E5D41">
        <w:rPr>
          <w:rStyle w:val="Emphasis"/>
        </w:rPr>
        <w:t>incomplete</w:t>
      </w:r>
      <w:r>
        <w:t xml:space="preserve">. When we look at all of the data, we can see that the household obligations ratio is coming off historic lows. Therefore, of course it’s rising. </w:t>
      </w:r>
      <w:r w:rsidRPr="006E5D41">
        <w:rPr>
          <w:rStyle w:val="StyleUnderline"/>
        </w:rPr>
        <w:t>It can’t stay at historic lows indefinitely</w:t>
      </w:r>
      <w:r>
        <w:t>. Perhaps, instead we should look at all of the data prior to drawing any conclusions. The data are a gift and if we use that gift properly, we can draw accurate conclusions. The conclusion here is that the American consumer is in a very healthy position.</w:t>
      </w:r>
    </w:p>
    <w:p w:rsidR="00B1572E" w:rsidRDefault="00B1572E" w:rsidP="00B1572E">
      <w:pPr>
        <w:pStyle w:val="Heading3"/>
      </w:pPr>
      <w:r>
        <w:t>NU – no student debt crisis</w:t>
      </w:r>
    </w:p>
    <w:p w:rsidR="00B1572E" w:rsidRDefault="00B1572E" w:rsidP="00B1572E">
      <w:pPr>
        <w:pStyle w:val="Heading4"/>
      </w:pPr>
      <w:r>
        <w:t>There’s no impact to the student loan crisis --- less students are taking out loans</w:t>
      </w:r>
    </w:p>
    <w:p w:rsidR="00B1572E" w:rsidRDefault="00B1572E" w:rsidP="00B1572E">
      <w:r w:rsidRPr="00E871A1">
        <w:rPr>
          <w:b/>
        </w:rPr>
        <w:t>Krieghbaum 18-</w:t>
      </w:r>
      <w:r>
        <w:t xml:space="preserve"> [Andrew, federal policy reporter, master's in data journalism at the University of Missoui, "Decline in Student Loan Borrowing," https://www.insidehighered.com/news/2018/01/30/new-us-data-show-lower-student-borrowing-after-surge-pell-spending, Jan 30, 2018]//ad</w:t>
      </w:r>
    </w:p>
    <w:p w:rsidR="00B1572E" w:rsidRPr="00E871A1" w:rsidRDefault="00B1572E" w:rsidP="00B1572E">
      <w:r w:rsidRPr="00E871A1">
        <w:t xml:space="preserve">The </w:t>
      </w:r>
      <w:r w:rsidRPr="00E871A1">
        <w:rPr>
          <w:rStyle w:val="StyleUnderline"/>
        </w:rPr>
        <w:t>standard narrative around the student loan "crisis" holds that college has become unaffordable</w:t>
      </w:r>
      <w:r w:rsidRPr="00E871A1">
        <w:t xml:space="preserve"> </w:t>
      </w:r>
      <w:r w:rsidRPr="00E871A1">
        <w:rPr>
          <w:rStyle w:val="StyleUnderline"/>
        </w:rPr>
        <w:t>for most students without accumulating massive amounts of debt,</w:t>
      </w:r>
      <w:r w:rsidRPr="00E871A1">
        <w:t xml:space="preserve"> and that the problem has gotten worse in recent years. But </w:t>
      </w:r>
      <w:r w:rsidRPr="00E871A1">
        <w:rPr>
          <w:rStyle w:val="StyleUnderline"/>
        </w:rPr>
        <w:t>new federal data released today show that the overall rate of student borrowing was lower in the 2015-16 academic year than it was four years prior</w:t>
      </w:r>
      <w:r w:rsidRPr="00E871A1">
        <w:t xml:space="preserve"> -- the last time such a comprehensive study was released -- </w:t>
      </w:r>
      <w:r w:rsidRPr="00E871A1">
        <w:rPr>
          <w:rStyle w:val="StyleUnderline"/>
        </w:rPr>
        <w:t xml:space="preserve">even as the average federal loan amount rose slightly </w:t>
      </w:r>
      <w:r w:rsidRPr="00E871A1">
        <w:t xml:space="preserve">among those who borrowed. </w:t>
      </w:r>
      <w:r w:rsidRPr="00E871A1">
        <w:rPr>
          <w:rStyle w:val="StyleUnderline"/>
        </w:rPr>
        <w:t xml:space="preserve">According to </w:t>
      </w:r>
      <w:r w:rsidRPr="00E871A1">
        <w:t>the</w:t>
      </w:r>
      <w:r w:rsidRPr="00E871A1">
        <w:rPr>
          <w:rStyle w:val="StyleUnderline"/>
        </w:rPr>
        <w:t xml:space="preserve"> National Postsecondary Student Aid Study, a quadrennial survey of undergraduate and graduate students enrolled in college in a given year, 38</w:t>
      </w:r>
      <w:r w:rsidRPr="00E871A1">
        <w:t xml:space="preserve"> </w:t>
      </w:r>
      <w:r w:rsidRPr="00E871A1">
        <w:rPr>
          <w:rStyle w:val="StyleUnderline"/>
        </w:rPr>
        <w:t>percent of undergraduates took out student loans</w:t>
      </w:r>
      <w:r w:rsidRPr="00E871A1">
        <w:t xml:space="preserve"> in 2015-16, </w:t>
      </w:r>
      <w:r w:rsidRPr="00E871A1">
        <w:rPr>
          <w:rStyle w:val="StyleUnderline"/>
        </w:rPr>
        <w:t>down from 42 percent</w:t>
      </w:r>
      <w:r w:rsidRPr="00E871A1">
        <w:t xml:space="preserve"> in 2011-12. And the proportion of students borrowing was </w:t>
      </w:r>
      <w:r w:rsidRPr="00E871A1">
        <w:rPr>
          <w:rStyle w:val="StyleUnderline"/>
        </w:rPr>
        <w:t xml:space="preserve">lower for </w:t>
      </w:r>
      <w:r w:rsidRPr="00E871A1">
        <w:t>almost</w:t>
      </w:r>
      <w:r w:rsidRPr="00E871A1">
        <w:rPr>
          <w:rStyle w:val="StyleUnderline"/>
        </w:rPr>
        <w:t xml:space="preserve"> every institution type</w:t>
      </w:r>
      <w:r w:rsidRPr="00E871A1">
        <w:t xml:space="preserve"> -- community colleges, four-year public institutions, private colleges and for-profit colleges. Borrowing rates were also down among both full-time and part-time students. Two- and four-year for-profit programs saw some of the biggest drops in the proportion of students borrowing. For-profit colleges have been at the center of an ongoing battle over Obama-era regulations to rein in poor-quality programs that graduate students with debt they can't repay, and to provide relief on loan repayment to students defrauded by their institutions. The Department of Education and Secretary Betsy DeVos are in the midst of a rewrite of those rules to take into account complaints from institutions. Students who borrowed to attend those programs, however, took out significantly more in total student loans. At two-year for-profit programs, the average total student loan amount jumped more than 16 percent, from $7,200 in 2011-2012 to $8,400. At two-year community colleges, meanwhile, the average total loan amount remained unchanged at $4,700. Among all undergraduates, those who borrowed took out an average of $7,600 in loans, an increase of $500 over the previous data. </w:t>
      </w:r>
      <w:r w:rsidRPr="00E871A1">
        <w:rPr>
          <w:rStyle w:val="StyleUnderline"/>
        </w:rPr>
        <w:t>It's not clear what may be behind the lower overall borrowing rates</w:t>
      </w:r>
      <w:r w:rsidRPr="00E871A1">
        <w:t xml:space="preserve">. The proportion of students receiving federal Pell Grants also dropped between 2011 and 2015, although the average value of the grant did increase by $300. And while the proportion of students receiving state grant aid appeared to jump significantly, that may reflect a change in how the National Center for Education Statistics counts Cal Grants as much as it does higher participation in those programs. </w:t>
      </w:r>
      <w:r w:rsidRPr="00E871A1">
        <w:rPr>
          <w:rStyle w:val="StyleUnderline"/>
        </w:rPr>
        <w:t xml:space="preserve">But average overall grant amounts </w:t>
      </w:r>
      <w:r w:rsidRPr="00E871A1">
        <w:t xml:space="preserve">-- including federal, state and campus-based sources -- </w:t>
      </w:r>
      <w:r w:rsidRPr="00E871A1">
        <w:rPr>
          <w:rStyle w:val="StyleUnderline"/>
        </w:rPr>
        <w:t>rose</w:t>
      </w:r>
      <w:r w:rsidRPr="00E871A1">
        <w:t xml:space="preserve"> from $6,200 to $7,600.</w:t>
      </w:r>
    </w:p>
    <w:p w:rsidR="00B1572E" w:rsidRPr="00B1572E" w:rsidRDefault="00B1572E" w:rsidP="00B1572E"/>
    <w:p w:rsidR="007203DD" w:rsidRDefault="004D6103" w:rsidP="007203DD">
      <w:pPr>
        <w:pStyle w:val="Heading3"/>
      </w:pPr>
      <w:r>
        <w:t>AT employer loan repayment</w:t>
      </w:r>
    </w:p>
    <w:p w:rsidR="007203DD" w:rsidRDefault="004D6103" w:rsidP="007203DD">
      <w:pPr>
        <w:pStyle w:val="Heading4"/>
      </w:pPr>
      <w:r>
        <w:t>Employer loan repayment is limited and insufficient</w:t>
      </w:r>
    </w:p>
    <w:p w:rsidR="007203DD" w:rsidRPr="004E6719" w:rsidRDefault="007203DD" w:rsidP="007203DD">
      <w:r w:rsidRPr="008B3CC7">
        <w:rPr>
          <w:b/>
        </w:rPr>
        <w:t>Berman 17-</w:t>
      </w:r>
      <w:r>
        <w:t xml:space="preserve"> [Jilian, reporter for MarketWatch, "These firms may be making it harder for your boss to pay off your debt," https://www.marketwatch.com/story/these-firms-may-be-making-it-harder-for-your-boss-to-pay-off-your-debt-2017-10-09, Oct 11, 2017]//ad</w:t>
      </w:r>
    </w:p>
    <w:p w:rsidR="007203DD" w:rsidRDefault="007203DD" w:rsidP="007203DD">
      <w:r w:rsidRPr="00CF1894">
        <w:t xml:space="preserve">The </w:t>
      </w:r>
      <w:r w:rsidRPr="008B3CC7">
        <w:rPr>
          <w:rStyle w:val="StyleUnderline"/>
        </w:rPr>
        <w:t>notion of companies helping employees pay off their student loans has been hailed by experts</w:t>
      </w:r>
      <w:r w:rsidRPr="00CF1894">
        <w:t xml:space="preserve">, </w:t>
      </w:r>
      <w:r w:rsidRPr="008B3CC7">
        <w:rPr>
          <w:rStyle w:val="StyleUnderline"/>
        </w:rPr>
        <w:t>the media</w:t>
      </w:r>
      <w:r w:rsidRPr="00CF1894">
        <w:t xml:space="preserve"> (including this outlet) </w:t>
      </w:r>
      <w:r w:rsidRPr="008B3CC7">
        <w:rPr>
          <w:rStyle w:val="StyleUnderline"/>
        </w:rPr>
        <w:t>and policy makers</w:t>
      </w:r>
      <w:r w:rsidRPr="00CF1894">
        <w:t xml:space="preserve"> </w:t>
      </w:r>
      <w:r w:rsidRPr="008B3CC7">
        <w:rPr>
          <w:rStyle w:val="StyleUnderline"/>
        </w:rPr>
        <w:t>as the next 401(k</w:t>
      </w:r>
      <w:r w:rsidRPr="00CF1894">
        <w:t xml:space="preserve">). But </w:t>
      </w:r>
      <w:r w:rsidRPr="008B3CC7">
        <w:rPr>
          <w:rStyle w:val="Emphasis"/>
        </w:rPr>
        <w:t>glitches</w:t>
      </w:r>
      <w:r w:rsidRPr="008B3CC7">
        <w:rPr>
          <w:rStyle w:val="StyleUnderline"/>
        </w:rPr>
        <w:t xml:space="preserve"> in the way student loan companies process</w:t>
      </w:r>
      <w:r w:rsidRPr="00CF1894">
        <w:t xml:space="preserve"> </w:t>
      </w:r>
      <w:r w:rsidRPr="008B3CC7">
        <w:rPr>
          <w:rStyle w:val="StyleUnderline"/>
        </w:rPr>
        <w:t>and apply</w:t>
      </w:r>
      <w:r w:rsidRPr="00CF1894">
        <w:t xml:space="preserve"> </w:t>
      </w:r>
      <w:r w:rsidRPr="008B3CC7">
        <w:rPr>
          <w:rStyle w:val="StyleUnderline"/>
        </w:rPr>
        <w:t xml:space="preserve">the payments could be </w:t>
      </w:r>
      <w:r w:rsidRPr="008B3CC7">
        <w:rPr>
          <w:rStyle w:val="Emphasis"/>
        </w:rPr>
        <w:t>standing in the way</w:t>
      </w:r>
      <w:r w:rsidRPr="008B3CC7">
        <w:rPr>
          <w:rStyle w:val="StyleUnderline"/>
        </w:rPr>
        <w:t xml:space="preserve"> of the perk becoming more ubiquitous. </w:t>
      </w:r>
      <w:r w:rsidRPr="00CF1894">
        <w:t xml:space="preserve">Mounting concern over the $1.4 trillion in outstanding student loan debt has pushed several major employers to add help paying off student loans to their employee benefit programs over the past couple of years. With so many college-educated millennials coping with student loans, repayment help can be an effective recruiting tool, and there are signs it’s poised to get more popular. An entire industry of essentially middlemen has popped up offering to help ferry payments from employers to student loan servicers. Fidelity, one of the biggest benefits managers in the country, recently announced it would enter the fray. Lawmakers have also proposed changes to the tax code that would allow borrowers to receive student loan help tax-free. </w:t>
      </w:r>
      <w:r w:rsidRPr="008B3CC7">
        <w:rPr>
          <w:rStyle w:val="Emphasis"/>
        </w:rPr>
        <w:t>But even as that momentum builds</w:t>
      </w:r>
      <w:r w:rsidRPr="00CF1894">
        <w:t xml:space="preserve">, a </w:t>
      </w:r>
      <w:r w:rsidRPr="008B3CC7">
        <w:rPr>
          <w:rStyle w:val="StyleUnderline"/>
        </w:rPr>
        <w:t>recent report from the Consumer Financial Protection Bureau</w:t>
      </w:r>
      <w:r w:rsidRPr="00CF1894">
        <w:t xml:space="preserve"> as </w:t>
      </w:r>
      <w:r w:rsidRPr="008B3CC7">
        <w:rPr>
          <w:rStyle w:val="StyleUnderline"/>
        </w:rPr>
        <w:t>well as</w:t>
      </w:r>
      <w:r w:rsidRPr="00CF1894">
        <w:t xml:space="preserve"> conversations with </w:t>
      </w:r>
      <w:r w:rsidRPr="008B3CC7">
        <w:rPr>
          <w:rStyle w:val="StyleUnderline"/>
        </w:rPr>
        <w:t>third-party companies</w:t>
      </w:r>
      <w:r w:rsidRPr="00CF1894">
        <w:t xml:space="preserve"> helping to manage employer student loan benefits </w:t>
      </w:r>
      <w:r w:rsidRPr="008B3CC7">
        <w:rPr>
          <w:rStyle w:val="StyleUnderline"/>
        </w:rPr>
        <w:t>indicates</w:t>
      </w:r>
      <w:r w:rsidRPr="00CF1894">
        <w:t xml:space="preserve"> that the </w:t>
      </w:r>
      <w:r w:rsidRPr="008B3CC7">
        <w:rPr>
          <w:rStyle w:val="Emphasis"/>
        </w:rPr>
        <w:t>challenges plaguing the industry</w:t>
      </w:r>
      <w:r w:rsidRPr="008B3CC7">
        <w:rPr>
          <w:rStyle w:val="StyleUnderline"/>
        </w:rPr>
        <w:t xml:space="preserve"> could pose an </w:t>
      </w:r>
      <w:r w:rsidRPr="008B3CC7">
        <w:rPr>
          <w:rStyle w:val="Emphasis"/>
        </w:rPr>
        <w:t>obstacle to widespread adoption</w:t>
      </w:r>
      <w:r w:rsidRPr="008B3CC7">
        <w:rPr>
          <w:rStyle w:val="StyleUnderline"/>
        </w:rPr>
        <w:t xml:space="preserve"> of the perk. These are just some of the problems</w:t>
      </w:r>
      <w:r w:rsidRPr="00CF1894">
        <w:t xml:space="preserve"> that employers are facing So far, borrowers and third-party administrators of student loan repayment perks have reported to the CFPB that servicers’ challenges implementing the benefit have reduced its value to workers. </w:t>
      </w:r>
      <w:r w:rsidRPr="008B3CC7">
        <w:rPr>
          <w:rStyle w:val="StyleUnderline"/>
        </w:rPr>
        <w:t>According to the report</w:t>
      </w:r>
      <w:r w:rsidRPr="00CF1894">
        <w:t xml:space="preserve">: The </w:t>
      </w:r>
      <w:r w:rsidRPr="008B3CC7">
        <w:rPr>
          <w:rStyle w:val="Emphasis"/>
        </w:rPr>
        <w:t>timing</w:t>
      </w:r>
      <w:r w:rsidRPr="008B3CC7">
        <w:rPr>
          <w:rStyle w:val="StyleUnderline"/>
        </w:rPr>
        <w:t xml:space="preserve"> of an employer contribution can bump a borrower into “</w:t>
      </w:r>
      <w:r w:rsidRPr="008B3CC7">
        <w:rPr>
          <w:rStyle w:val="Emphasis"/>
        </w:rPr>
        <w:t>paid-ahead</w:t>
      </w:r>
      <w:r w:rsidRPr="008B3CC7">
        <w:rPr>
          <w:rStyle w:val="StyleUnderline"/>
        </w:rPr>
        <w:t>” status</w:t>
      </w:r>
      <w:r w:rsidRPr="00CF1894">
        <w:t xml:space="preserve"> in some servicers’ systems, </w:t>
      </w:r>
      <w:r w:rsidRPr="008B3CC7">
        <w:rPr>
          <w:rStyle w:val="StyleUnderline"/>
        </w:rPr>
        <w:t xml:space="preserve">putting a borrower at </w:t>
      </w:r>
      <w:r w:rsidRPr="008B3CC7">
        <w:rPr>
          <w:rStyle w:val="Emphasis"/>
        </w:rPr>
        <w:t>risk of missing out on making qualifying payments</w:t>
      </w:r>
      <w:r w:rsidRPr="008B3CC7">
        <w:rPr>
          <w:rStyle w:val="StyleUnderline"/>
        </w:rPr>
        <w:t xml:space="preserve"> for the </w:t>
      </w:r>
      <w:r w:rsidRPr="00CF1894">
        <w:t>Public Service Loan Forgiveness program (</w:t>
      </w:r>
      <w:r w:rsidRPr="008B3CC7">
        <w:rPr>
          <w:rStyle w:val="StyleUnderline"/>
        </w:rPr>
        <w:t>PSLF</w:t>
      </w:r>
      <w:r w:rsidRPr="00CF1894">
        <w:t xml:space="preserve">). </w:t>
      </w:r>
      <w:r w:rsidRPr="008B3CC7">
        <w:rPr>
          <w:rStyle w:val="StyleUnderline"/>
        </w:rPr>
        <w:t>Borrowers who work in government or nonprofits can have</w:t>
      </w:r>
      <w:r w:rsidRPr="00CF1894">
        <w:t xml:space="preserve"> their </w:t>
      </w:r>
      <w:r w:rsidRPr="008B3CC7">
        <w:rPr>
          <w:rStyle w:val="StyleUnderline"/>
        </w:rPr>
        <w:t>federal loans forgiven under the program after 120 qualifying payments</w:t>
      </w:r>
      <w:r w:rsidRPr="00CF1894">
        <w:t xml:space="preserve">, </w:t>
      </w:r>
      <w:r w:rsidRPr="008B3CC7">
        <w:rPr>
          <w:rStyle w:val="StyleUnderline"/>
        </w:rPr>
        <w:t xml:space="preserve">but after a borrower is put in </w:t>
      </w:r>
      <w:r w:rsidRPr="008B3CC7">
        <w:rPr>
          <w:rStyle w:val="Emphasis"/>
        </w:rPr>
        <w:t>paid ahead</w:t>
      </w:r>
      <w:r w:rsidRPr="008B3CC7">
        <w:rPr>
          <w:rStyle w:val="StyleUnderline"/>
        </w:rPr>
        <w:t xml:space="preserve"> status it’s possible their </w:t>
      </w:r>
      <w:r w:rsidRPr="008B3CC7">
        <w:rPr>
          <w:rStyle w:val="Emphasis"/>
        </w:rPr>
        <w:t>payments going forward wouldn’t qualify</w:t>
      </w:r>
      <w:r w:rsidRPr="008B3CC7">
        <w:rPr>
          <w:rStyle w:val="StyleUnderline"/>
        </w:rPr>
        <w:t xml:space="preserve">. </w:t>
      </w:r>
      <w:r w:rsidRPr="008B3CC7">
        <w:rPr>
          <w:rStyle w:val="Emphasis"/>
        </w:rPr>
        <w:t>Delays</w:t>
      </w:r>
      <w:r w:rsidRPr="008B3CC7">
        <w:rPr>
          <w:rStyle w:val="StyleUnderline"/>
        </w:rPr>
        <w:t xml:space="preserve"> in </w:t>
      </w:r>
      <w:r w:rsidRPr="008B3CC7">
        <w:rPr>
          <w:rStyle w:val="Emphasis"/>
        </w:rPr>
        <w:t>between when a payment from an employer is received</w:t>
      </w:r>
      <w:r w:rsidRPr="008B3CC7">
        <w:rPr>
          <w:rStyle w:val="StyleUnderline"/>
        </w:rPr>
        <w:t xml:space="preserve"> by a servicer and </w:t>
      </w:r>
      <w:r w:rsidRPr="008B3CC7">
        <w:rPr>
          <w:rStyle w:val="Emphasis"/>
        </w:rPr>
        <w:t>when it’s processed</w:t>
      </w:r>
      <w:r w:rsidRPr="008B3CC7">
        <w:rPr>
          <w:rStyle w:val="StyleUnderline"/>
        </w:rPr>
        <w:t xml:space="preserve"> </w:t>
      </w:r>
      <w:r w:rsidRPr="00CF1894">
        <w:t>have</w:t>
      </w:r>
      <w:r w:rsidRPr="008B3CC7">
        <w:rPr>
          <w:rStyle w:val="StyleUnderline"/>
        </w:rPr>
        <w:t xml:space="preserve"> allowed </w:t>
      </w:r>
      <w:r w:rsidRPr="008B3CC7">
        <w:rPr>
          <w:rStyle w:val="Emphasis"/>
        </w:rPr>
        <w:t>unnecessary interest to build</w:t>
      </w:r>
      <w:r w:rsidRPr="008B3CC7">
        <w:rPr>
          <w:rStyle w:val="StyleUnderline"/>
        </w:rPr>
        <w:t xml:space="preserve"> on borrowers’ accounts. </w:t>
      </w:r>
      <w:r w:rsidRPr="00CF1894">
        <w:t xml:space="preserve">In one case, the delay between when a lump-sum payment from an employer was received and applied by a servicer was so long that the borrower was taxed on the income, but didn’t receive any of the benefits of a lower principal. </w:t>
      </w:r>
      <w:r w:rsidRPr="008B3CC7">
        <w:rPr>
          <w:rStyle w:val="Emphasis"/>
        </w:rPr>
        <w:t>Rejected employer contributions</w:t>
      </w:r>
      <w:r w:rsidRPr="008B3CC7">
        <w:rPr>
          <w:rStyle w:val="StyleUnderline"/>
        </w:rPr>
        <w:t xml:space="preserve"> have </w:t>
      </w:r>
      <w:r w:rsidRPr="008B3CC7">
        <w:rPr>
          <w:rStyle w:val="Emphasis"/>
        </w:rPr>
        <w:t>been sent back to third-party administrators with little information</w:t>
      </w:r>
      <w:r w:rsidRPr="008B3CC7">
        <w:rPr>
          <w:rStyle w:val="StyleUnderline"/>
        </w:rPr>
        <w:t xml:space="preserve"> about </w:t>
      </w:r>
      <w:r w:rsidRPr="008B3CC7">
        <w:rPr>
          <w:rStyle w:val="Emphasis"/>
        </w:rPr>
        <w:t>why</w:t>
      </w:r>
      <w:r w:rsidRPr="008B3CC7">
        <w:rPr>
          <w:rStyle w:val="StyleUnderline"/>
        </w:rPr>
        <w:t xml:space="preserve"> the </w:t>
      </w:r>
      <w:r w:rsidRPr="008B3CC7">
        <w:rPr>
          <w:rStyle w:val="Emphasis"/>
        </w:rPr>
        <w:t>payments were rejected</w:t>
      </w:r>
      <w:r w:rsidRPr="008B3CC7">
        <w:rPr>
          <w:rStyle w:val="StyleUnderline"/>
        </w:rPr>
        <w:t xml:space="preserve"> or which borrower the payment was intended for. </w:t>
      </w:r>
      <w:r w:rsidRPr="00CF1894">
        <w:t>In some cases</w:t>
      </w:r>
      <w:r w:rsidRPr="008B3CC7">
        <w:rPr>
          <w:rStyle w:val="StyleUnderline"/>
        </w:rPr>
        <w:t xml:space="preserve">, servicers have </w:t>
      </w:r>
      <w:r w:rsidRPr="008B3CC7">
        <w:rPr>
          <w:rStyle w:val="Emphasis"/>
        </w:rPr>
        <w:t>struggled</w:t>
      </w:r>
      <w:r w:rsidRPr="008B3CC7">
        <w:rPr>
          <w:rStyle w:val="StyleUnderline"/>
        </w:rPr>
        <w:t xml:space="preserve"> to </w:t>
      </w:r>
      <w:r w:rsidRPr="008B3CC7">
        <w:rPr>
          <w:rStyle w:val="Emphasis"/>
        </w:rPr>
        <w:t>accept large batches of payments</w:t>
      </w:r>
      <w:r w:rsidRPr="008B3CC7">
        <w:rPr>
          <w:rStyle w:val="StyleUnderline"/>
        </w:rPr>
        <w:t xml:space="preserve">, requiring third-party administrators to send payments over </w:t>
      </w:r>
      <w:r w:rsidRPr="008B3CC7">
        <w:rPr>
          <w:rStyle w:val="Emphasis"/>
        </w:rPr>
        <w:t>manually</w:t>
      </w:r>
      <w:r w:rsidRPr="008B3CC7">
        <w:rPr>
          <w:rStyle w:val="StyleUnderline"/>
        </w:rPr>
        <w:t xml:space="preserve">. </w:t>
      </w:r>
      <w:r w:rsidRPr="008B3CC7">
        <w:rPr>
          <w:rStyle w:val="Emphasis"/>
        </w:rPr>
        <w:t>Servicers have ignored special instructions</w:t>
      </w:r>
      <w:r w:rsidRPr="008B3CC7">
        <w:rPr>
          <w:rStyle w:val="StyleUnderline"/>
        </w:rPr>
        <w:t xml:space="preserve"> from third-party administrators about how payments should be applied to a given borrower’s account, requiring the borrower to call and deliver the instructions again. David Klein,</w:t>
      </w:r>
      <w:r w:rsidRPr="00CF1894">
        <w:t xml:space="preserve"> </w:t>
      </w:r>
      <w:r w:rsidRPr="008B3CC7">
        <w:rPr>
          <w:rStyle w:val="StyleUnderline"/>
        </w:rPr>
        <w:t>the chief executive of Commonbond</w:t>
      </w:r>
      <w:r w:rsidRPr="00CF1894">
        <w:t xml:space="preserve">, a company that offers student loan refinancing and also helps employers pay back their workers’ student loans, </w:t>
      </w:r>
      <w:r w:rsidRPr="008B3CC7">
        <w:rPr>
          <w:rStyle w:val="StyleUnderline"/>
        </w:rPr>
        <w:t>said</w:t>
      </w:r>
      <w:r w:rsidRPr="00CF1894">
        <w:t xml:space="preserve"> the </w:t>
      </w:r>
      <w:r w:rsidRPr="008B3CC7">
        <w:rPr>
          <w:rStyle w:val="StyleUnderline"/>
        </w:rPr>
        <w:t>issues discussed in the CFPB report rang true to his experience</w:t>
      </w:r>
      <w:r w:rsidR="004D6103">
        <w:t>.</w:t>
      </w:r>
    </w:p>
    <w:p w:rsidR="007203DD" w:rsidRDefault="007203DD" w:rsidP="007203DD">
      <w:pPr>
        <w:pStyle w:val="Heading4"/>
      </w:pPr>
      <w:r>
        <w:t>Employer student loan benefits won’t solve the debt crisis and it will cause more inequality</w:t>
      </w:r>
    </w:p>
    <w:p w:rsidR="007203DD" w:rsidRDefault="007203DD" w:rsidP="007203DD">
      <w:r w:rsidRPr="00D62101">
        <w:rPr>
          <w:b/>
        </w:rPr>
        <w:t>Branigin 17-</w:t>
      </w:r>
      <w:r>
        <w:t xml:space="preserve"> [Anne, news fellow at The Root, "Employers May Soon Help </w:t>
      </w:r>
      <w:proofErr w:type="gramStart"/>
      <w:r>
        <w:t>With</w:t>
      </w:r>
      <w:proofErr w:type="gramEnd"/>
      <w:r>
        <w:t xml:space="preserve"> Student Loan Debt—but Will Black Grads Be Left Behind?" https://www.theroot.com/employers-may-soon-help-with-student-loan-debt-but-will-1815888022, 9/15/17]//ad</w:t>
      </w:r>
    </w:p>
    <w:p w:rsidR="007203DD" w:rsidRPr="00D62101" w:rsidRDefault="007203DD" w:rsidP="007203DD">
      <w:r w:rsidRPr="00903712">
        <w:rPr>
          <w:rStyle w:val="StyleUnderline"/>
        </w:rPr>
        <w:t>Many of us are all too familiar with the student loans</w:t>
      </w:r>
      <w:r w:rsidRPr="00D62101">
        <w:t xml:space="preserve">, but thanks to a new program unveiled by </w:t>
      </w:r>
      <w:r w:rsidRPr="00903712">
        <w:rPr>
          <w:rStyle w:val="StyleUnderline"/>
        </w:rPr>
        <w:t>Fidelity Investments, repayment aid from your employer may soon be an option.</w:t>
      </w:r>
      <w:r>
        <w:rPr>
          <w:rStyle w:val="StyleUnderline"/>
        </w:rPr>
        <w:t xml:space="preserve"> </w:t>
      </w:r>
      <w:r w:rsidRPr="00903712">
        <w:rPr>
          <w:rStyle w:val="Emphasis"/>
        </w:rPr>
        <w:t>The problem</w:t>
      </w:r>
      <w:r w:rsidRPr="00D62101">
        <w:t xml:space="preserve">? </w:t>
      </w:r>
      <w:r w:rsidRPr="00903712">
        <w:rPr>
          <w:rStyle w:val="StyleUnderline"/>
        </w:rPr>
        <w:t>It</w:t>
      </w:r>
      <w:r w:rsidRPr="00D62101">
        <w:t xml:space="preserve"> probably </w:t>
      </w:r>
      <w:r w:rsidRPr="00903712">
        <w:rPr>
          <w:rStyle w:val="StyleUnderline"/>
        </w:rPr>
        <w:t xml:space="preserve">won’t do much to address the </w:t>
      </w:r>
      <w:r w:rsidRPr="00903712">
        <w:rPr>
          <w:rStyle w:val="Emphasis"/>
        </w:rPr>
        <w:t>deep</w:t>
      </w:r>
      <w:r w:rsidRPr="00903712">
        <w:rPr>
          <w:rStyle w:val="StyleUnderline"/>
        </w:rPr>
        <w:t xml:space="preserve"> </w:t>
      </w:r>
      <w:r w:rsidRPr="00D62101">
        <w:t>racial</w:t>
      </w:r>
      <w:r w:rsidRPr="00903712">
        <w:rPr>
          <w:rStyle w:val="StyleUnderline"/>
        </w:rPr>
        <w:t xml:space="preserve"> </w:t>
      </w:r>
      <w:r w:rsidRPr="00903712">
        <w:rPr>
          <w:rStyle w:val="Emphasis"/>
        </w:rPr>
        <w:t>disparities</w:t>
      </w:r>
      <w:r w:rsidRPr="00903712">
        <w:rPr>
          <w:rStyle w:val="StyleUnderline"/>
        </w:rPr>
        <w:t xml:space="preserve"> </w:t>
      </w:r>
      <w:r w:rsidRPr="00903712">
        <w:rPr>
          <w:rStyle w:val="Emphasis"/>
        </w:rPr>
        <w:t>of the student debt crisis.</w:t>
      </w:r>
      <w:r>
        <w:t xml:space="preserve"> </w:t>
      </w:r>
      <w:r w:rsidRPr="00D62101">
        <w:t>According to BuzzFeed News, Fidelity announced Thursday that a new plan will let companies make regular payments directly to workers’ student loan balances. Think 401(k) contributions, but with your school debt.</w:t>
      </w:r>
      <w:r>
        <w:t xml:space="preserve"> </w:t>
      </w:r>
      <w:r w:rsidRPr="00D62101">
        <w:t xml:space="preserve">Fidelity Vice President Kenneth Ericson told BuzzFeed that the </w:t>
      </w:r>
      <w:r w:rsidRPr="002F1486">
        <w:rPr>
          <w:rStyle w:val="StyleUnderline"/>
        </w:rPr>
        <w:t>company’s seen “big demand” for this kind of benefit, and that offering it could help companies “recruit new employees and retain existing ones.”</w:t>
      </w:r>
      <w:r>
        <w:rPr>
          <w:rStyle w:val="StyleUnderline"/>
        </w:rPr>
        <w:t xml:space="preserve"> </w:t>
      </w:r>
      <w:r w:rsidRPr="002F1486">
        <w:rPr>
          <w:rStyle w:val="StyleUnderline"/>
        </w:rPr>
        <w:t>It’s the recruitment and retainment piece that’s key here</w:t>
      </w:r>
      <w:r w:rsidRPr="00D62101">
        <w:t xml:space="preserve">. </w:t>
      </w:r>
      <w:r w:rsidRPr="002F1486">
        <w:rPr>
          <w:rStyle w:val="StyleUnderline"/>
        </w:rPr>
        <w:t>Some companies have already been offering this kind of assistance</w:t>
      </w:r>
      <w:r w:rsidRPr="00D62101">
        <w:t xml:space="preserve">, </w:t>
      </w:r>
      <w:r w:rsidRPr="002F1486">
        <w:rPr>
          <w:rStyle w:val="StyleUnderline"/>
        </w:rPr>
        <w:t>but</w:t>
      </w:r>
      <w:r w:rsidRPr="00D62101">
        <w:t xml:space="preserve"> BuzzFeed notes that </w:t>
      </w:r>
      <w:r w:rsidRPr="002F1486">
        <w:rPr>
          <w:rStyle w:val="StyleUnderline"/>
        </w:rPr>
        <w:t>Fidelity’s move signals that employer-subsidized student loan repayment may soon become a mainstream benefit</w:t>
      </w:r>
      <w:r w:rsidRPr="00D62101">
        <w:t xml:space="preserve">—one that workplaces would have </w:t>
      </w:r>
      <w:r w:rsidRPr="002F1486">
        <w:rPr>
          <w:rStyle w:val="StyleUnderline"/>
        </w:rPr>
        <w:t>to offer to stay competitive</w:t>
      </w:r>
      <w:r w:rsidRPr="00D62101">
        <w:t>.</w:t>
      </w:r>
      <w:r>
        <w:t xml:space="preserve"> </w:t>
      </w:r>
      <w:r w:rsidRPr="00D62101">
        <w:t xml:space="preserve">But </w:t>
      </w:r>
      <w:r w:rsidRPr="002F1486">
        <w:rPr>
          <w:rStyle w:val="StyleUnderline"/>
        </w:rPr>
        <w:t xml:space="preserve">while the assistance would certainly do much to </w:t>
      </w:r>
      <w:r w:rsidRPr="002F1486">
        <w:rPr>
          <w:rStyle w:val="Emphasis"/>
        </w:rPr>
        <w:t>lighten the load</w:t>
      </w:r>
      <w:r w:rsidRPr="002F1486">
        <w:rPr>
          <w:rStyle w:val="StyleUnderline"/>
        </w:rPr>
        <w:t xml:space="preserve"> for individual employees, </w:t>
      </w:r>
      <w:r w:rsidRPr="002F1486">
        <w:rPr>
          <w:rStyle w:val="Emphasis"/>
        </w:rPr>
        <w:t>it doesn’t attack the student debt problem at its root.</w:t>
      </w:r>
      <w:r w:rsidRPr="00D62101">
        <w:t xml:space="preserve"> And </w:t>
      </w:r>
      <w:r w:rsidRPr="002F1486">
        <w:rPr>
          <w:rStyle w:val="StyleUnderline"/>
        </w:rPr>
        <w:t>it may even relieve governments and educational institutions from the obligation to address the problem.</w:t>
      </w:r>
      <w:r>
        <w:rPr>
          <w:rStyle w:val="StyleUnderline"/>
        </w:rPr>
        <w:t xml:space="preserve"> </w:t>
      </w:r>
      <w:r w:rsidRPr="002F1486">
        <w:rPr>
          <w:rStyle w:val="StyleUnderline"/>
        </w:rPr>
        <w:t>This is particularly an issue for black graduates</w:t>
      </w:r>
      <w:r w:rsidRPr="00D62101">
        <w:t xml:space="preserve">, who are </w:t>
      </w:r>
      <w:r w:rsidRPr="002F1486">
        <w:rPr>
          <w:rStyle w:val="StyleUnderline"/>
        </w:rPr>
        <w:t>shouldering a disproportionate amount of student loan debt</w:t>
      </w:r>
      <w:r w:rsidRPr="00D62101">
        <w:t>.</w:t>
      </w:r>
      <w:r>
        <w:t xml:space="preserve"> </w:t>
      </w:r>
      <w:r w:rsidRPr="00D62101">
        <w:t xml:space="preserve">Late last year, </w:t>
      </w:r>
      <w:r w:rsidRPr="002F1486">
        <w:rPr>
          <w:rStyle w:val="StyleUnderline"/>
        </w:rPr>
        <w:t xml:space="preserve">The Atlantic ran a piece that illuminated the problem, analyzing a Brookings Institution report that showed </w:t>
      </w:r>
      <w:r w:rsidRPr="002F1486">
        <w:rPr>
          <w:rStyle w:val="Emphasis"/>
        </w:rPr>
        <w:t>black graduates</w:t>
      </w:r>
      <w:r w:rsidRPr="002F1486">
        <w:rPr>
          <w:rStyle w:val="StyleUnderline"/>
        </w:rPr>
        <w:t xml:space="preserve">, four years after graduating with their bachelor’s degree, </w:t>
      </w:r>
      <w:r w:rsidRPr="002F1486">
        <w:rPr>
          <w:rStyle w:val="Emphasis"/>
        </w:rPr>
        <w:t>had almost double the amount of debt that their peers</w:t>
      </w:r>
      <w:r w:rsidRPr="002F1486">
        <w:rPr>
          <w:rStyle w:val="StyleUnderline"/>
        </w:rPr>
        <w:t>—white, Latino and Asian—had.</w:t>
      </w:r>
      <w:r>
        <w:rPr>
          <w:rStyle w:val="StyleUnderline"/>
        </w:rPr>
        <w:t xml:space="preserve"> </w:t>
      </w:r>
      <w:r w:rsidRPr="00D62101">
        <w:t xml:space="preserve">Even more striking, </w:t>
      </w:r>
      <w:r w:rsidRPr="00D62101">
        <w:rPr>
          <w:rStyle w:val="StyleUnderline"/>
        </w:rPr>
        <w:t>those grads didn’t receive their diplomas with that big a gap</w:t>
      </w:r>
      <w:r w:rsidRPr="00D62101">
        <w:t xml:space="preserve">. Upon graduating, </w:t>
      </w:r>
      <w:r w:rsidRPr="00D62101">
        <w:rPr>
          <w:rStyle w:val="StyleUnderline"/>
        </w:rPr>
        <w:t xml:space="preserve">black graduates actually had less student debt than their Latino and Asian classmates, </w:t>
      </w:r>
      <w:r w:rsidRPr="00D62101">
        <w:t xml:space="preserve">and only $7,400 more than their white peers. </w:t>
      </w:r>
      <w:r w:rsidRPr="00D62101">
        <w:rPr>
          <w:rStyle w:val="StyleUnderline"/>
        </w:rPr>
        <w:t>However, four years later, the gap between black and white grads had grown nearly four times larger.</w:t>
      </w:r>
      <w:r>
        <w:rPr>
          <w:rStyle w:val="StyleUnderline"/>
        </w:rPr>
        <w:t xml:space="preserve"> </w:t>
      </w:r>
      <w:r w:rsidRPr="00D62101">
        <w:t>Here is a graph that ran in the original article:</w:t>
      </w:r>
      <w:r>
        <w:t xml:space="preserve"> </w:t>
      </w:r>
      <w:r w:rsidRPr="00D62101">
        <w:t xml:space="preserve">But </w:t>
      </w:r>
      <w:r w:rsidRPr="00D62101">
        <w:rPr>
          <w:rStyle w:val="Emphasis"/>
        </w:rPr>
        <w:t>why won’t employer-assisted student loan payment help these grads</w:t>
      </w:r>
      <w:r w:rsidRPr="00D62101">
        <w:t xml:space="preserve">? There is still not much data that could tell us why that troubling gap exists, but </w:t>
      </w:r>
      <w:r w:rsidRPr="00D62101">
        <w:rPr>
          <w:rStyle w:val="StyleUnderline"/>
        </w:rPr>
        <w:t>The Atlantic article offered a few possible factors</w:t>
      </w:r>
      <w:r w:rsidRPr="00D62101">
        <w:t>:</w:t>
      </w:r>
      <w:r>
        <w:t xml:space="preserve"> </w:t>
      </w:r>
      <w:r w:rsidRPr="00D62101">
        <w:t xml:space="preserve">Some of it has to do with the fact that </w:t>
      </w:r>
      <w:r w:rsidRPr="00D62101">
        <w:rPr>
          <w:rStyle w:val="Emphasis"/>
        </w:rPr>
        <w:t>black borrowers have higher default rates</w:t>
      </w:r>
      <w:r w:rsidRPr="00D62101">
        <w:t xml:space="preserve">, which may be </w:t>
      </w:r>
      <w:r w:rsidRPr="00D62101">
        <w:rPr>
          <w:rStyle w:val="StyleUnderline"/>
        </w:rPr>
        <w:t>partially tied to the fact that black college graduates earn less than white graduates</w:t>
      </w:r>
      <w:r w:rsidRPr="00D62101">
        <w:t xml:space="preserve">. Separate studies have suggested that </w:t>
      </w:r>
      <w:r w:rsidRPr="00D62101">
        <w:rPr>
          <w:rStyle w:val="StyleUnderline"/>
        </w:rPr>
        <w:t>hiring managers are sometimes less likely to consider someone with a “black-sounding name,” and</w:t>
      </w:r>
      <w:r w:rsidRPr="00D62101">
        <w:t xml:space="preserve"> </w:t>
      </w:r>
      <w:r w:rsidRPr="00D62101">
        <w:rPr>
          <w:rStyle w:val="StyleUnderline"/>
        </w:rPr>
        <w:t>that black workers are paid less than white workers for the same job.</w:t>
      </w:r>
      <w:r w:rsidRPr="00D62101">
        <w:rPr>
          <w:rStyle w:val="StyleUnderline"/>
          <w:rFonts w:ascii="Tahoma" w:hAnsi="Tahoma" w:cs="Tahoma"/>
        </w:rPr>
        <w:t>﻿</w:t>
      </w:r>
      <w:r>
        <w:rPr>
          <w:rStyle w:val="StyleUnderline"/>
        </w:rPr>
        <w:t xml:space="preserve"> </w:t>
      </w:r>
      <w:r w:rsidRPr="00D62101">
        <w:t>Bu</w:t>
      </w:r>
      <w:r w:rsidRPr="00D62101">
        <w:rPr>
          <w:rStyle w:val="StyleUnderline"/>
        </w:rPr>
        <w:t xml:space="preserve">t the biggest contributor could actually be </w:t>
      </w:r>
      <w:r w:rsidRPr="00D62101">
        <w:rPr>
          <w:rStyle w:val="Emphasis"/>
        </w:rPr>
        <w:t>grad school</w:t>
      </w:r>
      <w:r w:rsidRPr="00D62101">
        <w:t>:</w:t>
      </w:r>
      <w:r>
        <w:t xml:space="preserve"> </w:t>
      </w:r>
      <w:r w:rsidRPr="00D62101">
        <w:t xml:space="preserve">[Researchers] found that </w:t>
      </w:r>
      <w:r w:rsidRPr="00D62101">
        <w:rPr>
          <w:rStyle w:val="StyleUnderline"/>
        </w:rPr>
        <w:t>45 percent of the black-white gap is a result of differences in borrowing for post-baccalaureate studies</w:t>
      </w:r>
      <w:r w:rsidRPr="00D62101">
        <w:t xml:space="preserve">. </w:t>
      </w:r>
      <w:r w:rsidRPr="00D62101">
        <w:rPr>
          <w:rStyle w:val="StyleUnderline"/>
        </w:rPr>
        <w:t>While 40 percent of black college graduates pick up debt to pay for these courses, only 22</w:t>
      </w:r>
      <w:r w:rsidRPr="00D62101">
        <w:t xml:space="preserve"> </w:t>
      </w:r>
      <w:r w:rsidRPr="00D62101">
        <w:rPr>
          <w:rStyle w:val="StyleUnderline"/>
        </w:rPr>
        <w:t>percent of white graduates do the same</w:t>
      </w:r>
      <w:r w:rsidRPr="00D62101">
        <w:t xml:space="preserve">. One factor is that </w:t>
      </w:r>
      <w:r w:rsidRPr="00D62101">
        <w:rPr>
          <w:rStyle w:val="StyleUnderline"/>
        </w:rPr>
        <w:t>blacks with bachelor’s degrees are more likely to go to graduate school at all</w:t>
      </w:r>
      <w:r w:rsidRPr="00D62101">
        <w:t xml:space="preserve">. Almost half of the 2008 cohort of </w:t>
      </w:r>
      <w:r w:rsidRPr="00D62101">
        <w:rPr>
          <w:rStyle w:val="StyleUnderline"/>
        </w:rPr>
        <w:t>black graduates the researchers studied enrolled in graduate school within four years, compared to just 38 percent of white graduates</w:t>
      </w:r>
      <w:r w:rsidRPr="00D62101">
        <w:t xml:space="preserve">. But crucially, of the </w:t>
      </w:r>
      <w:r w:rsidRPr="00D62101">
        <w:rPr>
          <w:rStyle w:val="StyleUnderline"/>
        </w:rPr>
        <w:t>black graduates who continue their studies, 28 percent sign up at a for-profit school, compared to less than 10 percent of their white peers.</w:t>
      </w:r>
      <w:r w:rsidRPr="00D62101">
        <w:rPr>
          <w:rStyle w:val="StyleUnderline"/>
          <w:rFonts w:ascii="Tahoma" w:hAnsi="Tahoma" w:cs="Tahoma"/>
        </w:rPr>
        <w:t>﻿</w:t>
      </w:r>
      <w:r>
        <w:rPr>
          <w:rStyle w:val="StyleUnderline"/>
        </w:rPr>
        <w:t xml:space="preserve"> </w:t>
      </w:r>
      <w:r w:rsidRPr="00D62101">
        <w:rPr>
          <w:rStyle w:val="StyleUnderline"/>
        </w:rPr>
        <w:t xml:space="preserve">Because more black graduates continue their studies after receiving their bachelor’s degree, and because </w:t>
      </w:r>
      <w:r w:rsidRPr="00D62101">
        <w:rPr>
          <w:rStyle w:val="Emphasis"/>
        </w:rPr>
        <w:t>they have a higher rate of attending predatory for-profit institutions</w:t>
      </w:r>
      <w:r w:rsidRPr="00D62101">
        <w:t xml:space="preserve">, </w:t>
      </w:r>
      <w:r w:rsidRPr="00D62101">
        <w:rPr>
          <w:rStyle w:val="Emphasis"/>
        </w:rPr>
        <w:t>that puts them further in debt</w:t>
      </w:r>
      <w:r w:rsidRPr="00D62101">
        <w:t xml:space="preserve"> </w:t>
      </w:r>
      <w:r w:rsidRPr="00D62101">
        <w:rPr>
          <w:rStyle w:val="Emphasis"/>
        </w:rPr>
        <w:t>without actually advancing their employment options</w:t>
      </w:r>
      <w:r w:rsidRPr="00D62101">
        <w:t xml:space="preserve">, and </w:t>
      </w:r>
      <w:r w:rsidRPr="00D62101">
        <w:rPr>
          <w:rStyle w:val="StyleUnderline"/>
        </w:rPr>
        <w:t>they’re more likely to accumulate a staggering amount of debt.</w:t>
      </w:r>
      <w:r>
        <w:rPr>
          <w:rStyle w:val="StyleUnderline"/>
        </w:rPr>
        <w:t xml:space="preserve"> </w:t>
      </w:r>
      <w:r w:rsidRPr="00D62101">
        <w:t xml:space="preserve">As the BuzzFeed article notes, </w:t>
      </w:r>
      <w:r w:rsidRPr="00D62101">
        <w:rPr>
          <w:rStyle w:val="StyleUnderline"/>
        </w:rPr>
        <w:t xml:space="preserve">having </w:t>
      </w:r>
      <w:r w:rsidRPr="00D62101">
        <w:rPr>
          <w:rStyle w:val="Emphasis"/>
        </w:rPr>
        <w:t>employers subsidize their employees’</w:t>
      </w:r>
      <w:r w:rsidRPr="00D62101">
        <w:rPr>
          <w:rStyle w:val="StyleUnderline"/>
        </w:rPr>
        <w:t xml:space="preserve"> debts </w:t>
      </w:r>
      <w:r w:rsidRPr="00D62101">
        <w:rPr>
          <w:rStyle w:val="Emphasis"/>
        </w:rPr>
        <w:t>doesn’t actually help mitigate the cost of college;</w:t>
      </w:r>
      <w:r w:rsidRPr="00D62101">
        <w:t xml:space="preserve"> </w:t>
      </w:r>
      <w:r w:rsidRPr="00D62101">
        <w:rPr>
          <w:rStyle w:val="StyleUnderline"/>
        </w:rPr>
        <w:t>nor does it help the students and grads who are struggling the most</w:t>
      </w:r>
      <w:r w:rsidRPr="00D62101">
        <w:t>. It certainly doesn’t rein in predatory for-profit colleges—a task left in the hands of Education Secretary Betsy DeVos.</w:t>
      </w:r>
      <w:r>
        <w:t xml:space="preserve"> </w:t>
      </w:r>
      <w:r w:rsidRPr="00D62101">
        <w:t xml:space="preserve">In fact, </w:t>
      </w:r>
      <w:r w:rsidRPr="00D62101">
        <w:rPr>
          <w:rStyle w:val="StyleUnderline"/>
        </w:rPr>
        <w:t xml:space="preserve">having companies pay for their employees’ student loans could </w:t>
      </w:r>
      <w:r w:rsidRPr="00D62101">
        <w:rPr>
          <w:rStyle w:val="Emphasis"/>
        </w:rPr>
        <w:t>likely only benefit high-earning grads</w:t>
      </w:r>
      <w:r w:rsidRPr="00D62101">
        <w:t xml:space="preserve">. And if Congress decides to make those employer contributions tax-exempt, as it has for 401(k) plans, </w:t>
      </w:r>
      <w:r w:rsidRPr="00D62101">
        <w:rPr>
          <w:rStyle w:val="Emphasis"/>
        </w:rPr>
        <w:t>that could create more inequality</w:t>
      </w:r>
      <w:r w:rsidRPr="00D62101">
        <w:t>. As one source told BuzzFeed News, this is because taxpayers would end up shouldering the burden of paying off loan debts for grads who have landed the good, fairly high-earning jobs that can offer this package.</w:t>
      </w:r>
      <w:r>
        <w:t xml:space="preserve"> </w:t>
      </w:r>
      <w:r w:rsidRPr="00D62101">
        <w:t>Fidelity’s plan, then, while encouraging, is a Band-Aid solution that does little to address the crisis, particularly for black graduates drowning in debt.</w:t>
      </w:r>
    </w:p>
    <w:p w:rsidR="007203DD" w:rsidRPr="00903712" w:rsidRDefault="007203DD" w:rsidP="007203DD"/>
    <w:p w:rsidR="007203DD" w:rsidRDefault="004D6103" w:rsidP="007203DD">
      <w:pPr>
        <w:pStyle w:val="Heading3"/>
      </w:pPr>
      <w:r>
        <w:t>AT student debt bubble</w:t>
      </w:r>
    </w:p>
    <w:p w:rsidR="007203DD" w:rsidRDefault="007203DD" w:rsidP="007203DD">
      <w:pPr>
        <w:pStyle w:val="Heading4"/>
      </w:pPr>
      <w:r>
        <w:t>The student loan bubble is not a threat compared to the mortgage crisis --- plus the 2008 recession didn’t collapse the economy</w:t>
      </w:r>
    </w:p>
    <w:p w:rsidR="007203DD" w:rsidRPr="007259F8" w:rsidRDefault="007203DD" w:rsidP="007203DD">
      <w:r w:rsidRPr="007259F8">
        <w:rPr>
          <w:b/>
        </w:rPr>
        <w:t>Bidwell 14-</w:t>
      </w:r>
      <w:r>
        <w:t xml:space="preserve"> [Allie, staff writer for US News, "Why Student Debt Won't Cause the Economy to Collapse," https://www.usnews.com/news/articles/2014/08/04/student-loan-debt-is-bad-but-theres-no-bubble-to-burst, Aug 4, 2014]//ad</w:t>
      </w:r>
    </w:p>
    <w:p w:rsidR="007203DD" w:rsidRPr="007259F8" w:rsidRDefault="007203DD" w:rsidP="007203DD">
      <w:pPr>
        <w:rPr>
          <w:rStyle w:val="Emphasis"/>
        </w:rPr>
      </w:pPr>
      <w:r w:rsidRPr="007259F8">
        <w:rPr>
          <w:rStyle w:val="StyleUnderline"/>
        </w:rPr>
        <w:t>STUDENT LOAN ACTIVISTS like to compare the debt situation to that of the mortgage crisis that caused a bubble to burst and sparked the Great Recession</w:t>
      </w:r>
      <w:r w:rsidRPr="007259F8">
        <w:t xml:space="preserve">, </w:t>
      </w:r>
      <w:r w:rsidRPr="007259F8">
        <w:rPr>
          <w:rStyle w:val="StyleUnderline"/>
        </w:rPr>
        <w:t>but</w:t>
      </w:r>
      <w:r w:rsidRPr="007259F8">
        <w:t xml:space="preserve"> some analysts say </w:t>
      </w:r>
      <w:r w:rsidRPr="007259F8">
        <w:rPr>
          <w:rStyle w:val="StyleUnderline"/>
        </w:rPr>
        <w:t xml:space="preserve">the </w:t>
      </w:r>
      <w:r w:rsidRPr="007259F8">
        <w:rPr>
          <w:rStyle w:val="Emphasis"/>
        </w:rPr>
        <w:t>only</w:t>
      </w:r>
      <w:r w:rsidRPr="007259F8">
        <w:rPr>
          <w:rStyle w:val="StyleUnderline"/>
        </w:rPr>
        <w:t xml:space="preserve"> similarity</w:t>
      </w:r>
      <w:r w:rsidRPr="007259F8">
        <w:t xml:space="preserve"> between the two</w:t>
      </w:r>
      <w:r w:rsidRPr="007259F8">
        <w:rPr>
          <w:rStyle w:val="StyleUnderline"/>
        </w:rPr>
        <w:t xml:space="preserve"> is rapid yearly growth in debt</w:t>
      </w:r>
      <w:r w:rsidRPr="007259F8">
        <w:t>.</w:t>
      </w:r>
      <w:r>
        <w:t xml:space="preserve"> </w:t>
      </w:r>
      <w:r w:rsidRPr="007259F8">
        <w:rPr>
          <w:rStyle w:val="StyleUnderline"/>
        </w:rPr>
        <w:t>Student loan debt has doubled since 2007</w:t>
      </w:r>
      <w:r w:rsidRPr="007259F8">
        <w:t xml:space="preserve"> and has had a five-year average growth of 11 percent, compared with 12 percent for mortgage debt during the peak debt level, according to a new report from The Vanguard Group. </w:t>
      </w:r>
      <w:r w:rsidRPr="007259F8">
        <w:rPr>
          <w:rStyle w:val="StyleUnderline"/>
        </w:rPr>
        <w:t>Several policymakers and advocates have also said the increase in the number of debt relief scams and fraud complaints</w:t>
      </w:r>
      <w:r w:rsidRPr="007259F8">
        <w:t>, as well as problems with the servicing market, are reminiscent of the home loan crisis.</w:t>
      </w:r>
      <w:r>
        <w:t xml:space="preserve"> </w:t>
      </w:r>
      <w:r w:rsidRPr="007259F8">
        <w:t>"</w:t>
      </w:r>
      <w:r w:rsidRPr="007259F8">
        <w:rPr>
          <w:rStyle w:val="StyleUnderline"/>
        </w:rPr>
        <w:t>Just as the housing crisis has trapped millions of borrowers in mortgages that are underwater, student debt could very well prevent millions of Americans from fully participating in the economy or ever achieving financial security</w:t>
      </w:r>
      <w:r w:rsidRPr="007259F8">
        <w:t>," Illinois Attorney General Lisa Madigan, a Democrat, said during a recent Senate hearing. "The warning signs are there, just like they were there before the housing crisis, and Congress needs to act before it is too late."</w:t>
      </w:r>
      <w:r>
        <w:t xml:space="preserve"> </w:t>
      </w:r>
      <w:r w:rsidRPr="007259F8">
        <w:rPr>
          <w:rStyle w:val="StyleUnderline"/>
        </w:rPr>
        <w:t xml:space="preserve">But the Vanguard report says that while the student debt crisis is a problem for individual borrowers, </w:t>
      </w:r>
      <w:r w:rsidRPr="007259F8">
        <w:rPr>
          <w:rStyle w:val="Emphasis"/>
        </w:rPr>
        <w:t>it is not nearly as worrisome</w:t>
      </w:r>
      <w:r w:rsidRPr="007259F8">
        <w:rPr>
          <w:rStyle w:val="StyleUnderline"/>
        </w:rPr>
        <w:t xml:space="preserve"> as the mortgage crisis for the overall economy – and </w:t>
      </w:r>
      <w:r w:rsidRPr="007259F8">
        <w:rPr>
          <w:rStyle w:val="Emphasis"/>
        </w:rPr>
        <w:t>there's no bubble to be burst</w:t>
      </w:r>
      <w:r w:rsidRPr="007259F8">
        <w:rPr>
          <w:rStyle w:val="StyleUnderline"/>
        </w:rPr>
        <w:t>.</w:t>
      </w:r>
      <w:r>
        <w:rPr>
          <w:rStyle w:val="StyleUnderline"/>
        </w:rPr>
        <w:t xml:space="preserve"> </w:t>
      </w:r>
      <w:r w:rsidRPr="007259F8">
        <w:t>"</w:t>
      </w:r>
      <w:r w:rsidRPr="007259F8">
        <w:rPr>
          <w:rStyle w:val="StyleUnderline"/>
        </w:rPr>
        <w:t>The growth of student loans is quite important, and in some sense, if anything, that's the only similarity to the mortgage crisis</w:t>
      </w:r>
      <w:r w:rsidRPr="007259F8">
        <w:t>," says Roger Aliaga-Diaz, a principal and senior economist at Vanguard Investment Strategy Group. "</w:t>
      </w:r>
      <w:r w:rsidRPr="007259F8">
        <w:rPr>
          <w:rStyle w:val="StyleUnderline"/>
        </w:rPr>
        <w:t xml:space="preserve">The mortgage crisis then was growing at about the same rate per year, but </w:t>
      </w:r>
      <w:r w:rsidRPr="007259F8">
        <w:rPr>
          <w:rStyle w:val="Emphasis"/>
        </w:rPr>
        <w:t>that's pretty much where the similarities end</w:t>
      </w:r>
      <w:r w:rsidRPr="007259F8">
        <w:rPr>
          <w:rStyle w:val="StyleUnderline"/>
        </w:rPr>
        <w:t>."</w:t>
      </w:r>
      <w:r>
        <w:rPr>
          <w:rStyle w:val="StyleUnderline"/>
        </w:rPr>
        <w:t xml:space="preserve"> </w:t>
      </w:r>
      <w:r w:rsidRPr="007259F8">
        <w:rPr>
          <w:rStyle w:val="StyleUnderline"/>
        </w:rPr>
        <w:t>One important distinction</w:t>
      </w:r>
      <w:r w:rsidRPr="007259F8">
        <w:t xml:space="preserve"> between the two, Aliaga-Diaz says, </w:t>
      </w:r>
      <w:r w:rsidRPr="007259F8">
        <w:rPr>
          <w:rStyle w:val="StyleUnderline"/>
        </w:rPr>
        <w:t xml:space="preserve">is that the </w:t>
      </w:r>
      <w:r w:rsidRPr="007259F8">
        <w:rPr>
          <w:rStyle w:val="Emphasis"/>
        </w:rPr>
        <w:t>size of the problems are completely different</w:t>
      </w:r>
      <w:r w:rsidRPr="007259F8">
        <w:rPr>
          <w:rStyle w:val="StyleUnderline"/>
        </w:rPr>
        <w:t>.</w:t>
      </w:r>
      <w:r w:rsidRPr="007259F8">
        <w:t xml:space="preserve"> </w:t>
      </w:r>
      <w:r w:rsidRPr="007259F8">
        <w:rPr>
          <w:rStyle w:val="StyleUnderline"/>
        </w:rPr>
        <w:t xml:space="preserve">At the peak of the housing crisis, </w:t>
      </w:r>
      <w:r w:rsidRPr="007259F8">
        <w:rPr>
          <w:rStyle w:val="Emphasis"/>
        </w:rPr>
        <w:t>mortgage debt represented nearly two-thirds of the country's g</w:t>
      </w:r>
      <w:r w:rsidRPr="007259F8">
        <w:rPr>
          <w:rStyle w:val="StyleUnderline"/>
        </w:rPr>
        <w:t xml:space="preserve">ross </w:t>
      </w:r>
      <w:r w:rsidRPr="007259F8">
        <w:rPr>
          <w:rStyle w:val="Emphasis"/>
        </w:rPr>
        <w:t>d</w:t>
      </w:r>
      <w:r w:rsidRPr="007259F8">
        <w:rPr>
          <w:rStyle w:val="StyleUnderline"/>
        </w:rPr>
        <w:t xml:space="preserve">omestic </w:t>
      </w:r>
      <w:r w:rsidRPr="007259F8">
        <w:rPr>
          <w:rStyle w:val="Emphasis"/>
        </w:rPr>
        <w:t>p</w:t>
      </w:r>
      <w:r w:rsidRPr="007259F8">
        <w:rPr>
          <w:rStyle w:val="StyleUnderline"/>
        </w:rPr>
        <w:t xml:space="preserve">roduct, whereas </w:t>
      </w:r>
      <w:r w:rsidRPr="007259F8">
        <w:rPr>
          <w:rStyle w:val="Emphasis"/>
        </w:rPr>
        <w:t xml:space="preserve">student loan debt makes up about 7 percent. </w:t>
      </w:r>
    </w:p>
    <w:p w:rsidR="007203DD" w:rsidRDefault="007203DD" w:rsidP="007203DD">
      <w:pPr>
        <w:pStyle w:val="Heading4"/>
      </w:pPr>
      <w:r>
        <w:t>The student debt bubble won’t burst because it’s backed by the federal government and the plan prevents a crisis by bringing in more immigrants</w:t>
      </w:r>
    </w:p>
    <w:p w:rsidR="007203DD" w:rsidRPr="0077519D" w:rsidRDefault="007203DD" w:rsidP="007203DD">
      <w:r w:rsidRPr="0077519D">
        <w:rPr>
          <w:b/>
        </w:rPr>
        <w:t>Matthews 13-</w:t>
      </w:r>
      <w:r>
        <w:t xml:space="preserve"> [Christopher, Writer and Reporter for TIME, "Viewpoint: Stop Calling Student Loans a “Bubble”!" business.time.com/2013/03/07/viewpoint-stop-calling-student-loans-a-bubble/, March 7, 2013]//ad</w:t>
      </w:r>
    </w:p>
    <w:p w:rsidR="007203DD" w:rsidRPr="0077519D" w:rsidRDefault="007203DD" w:rsidP="007203DD">
      <w:pPr>
        <w:rPr>
          <w:rStyle w:val="StyleUnderline"/>
        </w:rPr>
      </w:pPr>
      <w:r w:rsidRPr="00F96968">
        <w:rPr>
          <w:rStyle w:val="StyleUnderline"/>
        </w:rPr>
        <w:t>Ever since</w:t>
      </w:r>
      <w:r w:rsidRPr="0077519D">
        <w:t xml:space="preserve"> the </w:t>
      </w:r>
      <w:r w:rsidRPr="00F96968">
        <w:rPr>
          <w:rStyle w:val="StyleUnderline"/>
        </w:rPr>
        <w:t>financial crisis</w:t>
      </w:r>
      <w:r w:rsidRPr="0077519D">
        <w:t xml:space="preserve">, </w:t>
      </w:r>
      <w:r w:rsidRPr="00F96968">
        <w:rPr>
          <w:rStyle w:val="StyleUnderline"/>
        </w:rPr>
        <w:t>Americans have begun to see bubbles everywhere they turn</w:t>
      </w:r>
      <w:r w:rsidRPr="0077519D">
        <w:t xml:space="preserve">. The damage wrought by the real estate bubble has been so extensive that the </w:t>
      </w:r>
      <w:r w:rsidRPr="00F96968">
        <w:rPr>
          <w:rStyle w:val="StyleUnderline"/>
        </w:rPr>
        <w:t>nation is rightfully terrified that another asset bubble is inflating beneath our noses</w:t>
      </w:r>
      <w:r w:rsidRPr="0077519D">
        <w:t>, preparing to wreck the American economy at the drop of a hat.</w:t>
      </w:r>
      <w:r>
        <w:t xml:space="preserve"> </w:t>
      </w:r>
      <w:r w:rsidRPr="00F96968">
        <w:rPr>
          <w:rStyle w:val="Emphasis"/>
        </w:rPr>
        <w:t>Bubble-phobia</w:t>
      </w:r>
      <w:r w:rsidRPr="00F96968">
        <w:rPr>
          <w:rStyle w:val="StyleUnderline"/>
        </w:rPr>
        <w:t xml:space="preserve"> has now become issue number one </w:t>
      </w:r>
      <w:r w:rsidRPr="0077519D">
        <w:t xml:space="preserve">for those who reject Ben Bernanke’s aggressive regiment of monetary stimulus, </w:t>
      </w:r>
      <w:r w:rsidRPr="00F96968">
        <w:rPr>
          <w:rStyle w:val="StyleUnderline"/>
        </w:rPr>
        <w:t>as they think it may be inflating bubbles in everything from real estate to Treasury bonds.</w:t>
      </w:r>
      <w:r w:rsidRPr="0077519D">
        <w:t xml:space="preserve"> But for frothophobes, the </w:t>
      </w:r>
      <w:r w:rsidRPr="00F96968">
        <w:rPr>
          <w:rStyle w:val="StyleUnderline"/>
        </w:rPr>
        <w:t>most dangerous bubble going today is in higher education</w:t>
      </w:r>
      <w:r w:rsidRPr="0077519D">
        <w:t xml:space="preserve">. Don’t believe me? </w:t>
      </w:r>
      <w:r w:rsidRPr="00F96968">
        <w:rPr>
          <w:rStyle w:val="Emphasis"/>
        </w:rPr>
        <w:t>A quick Google search will reveal hundreds of stories foretelling of a crisis when the student loan bubble finally bursts</w:t>
      </w:r>
      <w:r w:rsidRPr="00F96968">
        <w:rPr>
          <w:rStyle w:val="StyleUnderline"/>
        </w:rPr>
        <w:t>.</w:t>
      </w:r>
      <w:r>
        <w:rPr>
          <w:rStyle w:val="StyleUnderline"/>
        </w:rPr>
        <w:t xml:space="preserve"> </w:t>
      </w:r>
      <w:r w:rsidRPr="00F96968">
        <w:rPr>
          <w:rStyle w:val="StyleUnderline"/>
        </w:rPr>
        <w:t xml:space="preserve">But </w:t>
      </w:r>
      <w:r w:rsidRPr="00F96968">
        <w:rPr>
          <w:rStyle w:val="Emphasis"/>
        </w:rPr>
        <w:t>let’s get a grip</w:t>
      </w:r>
      <w:r w:rsidRPr="0077519D">
        <w:t xml:space="preserve">. When you take a closer look at higher education, you realize that </w:t>
      </w:r>
      <w:r w:rsidRPr="00F96968">
        <w:rPr>
          <w:rStyle w:val="StyleUnderline"/>
        </w:rPr>
        <w:t xml:space="preserve">while we do indeed have some problems to address, a </w:t>
      </w:r>
      <w:r w:rsidRPr="00F96968">
        <w:rPr>
          <w:rStyle w:val="Emphasis"/>
        </w:rPr>
        <w:t>bubble situation it is not.</w:t>
      </w:r>
      <w:r w:rsidRPr="0077519D">
        <w:t xml:space="preserve"> Here’s why:</w:t>
      </w:r>
      <w:r>
        <w:t xml:space="preserve"> </w:t>
      </w:r>
      <w:r w:rsidRPr="00F96968">
        <w:rPr>
          <w:rStyle w:val="StyleUnderline"/>
        </w:rPr>
        <w:t xml:space="preserve">1. </w:t>
      </w:r>
      <w:proofErr w:type="gramStart"/>
      <w:r w:rsidRPr="00F96968">
        <w:rPr>
          <w:rStyle w:val="StyleUnderline"/>
        </w:rPr>
        <w:t>The</w:t>
      </w:r>
      <w:proofErr w:type="gramEnd"/>
      <w:r w:rsidRPr="00F96968">
        <w:rPr>
          <w:rStyle w:val="StyleUnderline"/>
        </w:rPr>
        <w:t xml:space="preserve"> primary </w:t>
      </w:r>
      <w:r w:rsidRPr="00F96968">
        <w:rPr>
          <w:rStyle w:val="Emphasis"/>
        </w:rPr>
        <w:t>issuer</w:t>
      </w:r>
      <w:r w:rsidRPr="00F96968">
        <w:rPr>
          <w:rStyle w:val="StyleUnderline"/>
        </w:rPr>
        <w:t xml:space="preserve"> of student loans is the </w:t>
      </w:r>
      <w:r w:rsidRPr="00F96968">
        <w:rPr>
          <w:rStyle w:val="Emphasis"/>
        </w:rPr>
        <w:t>federal government</w:t>
      </w:r>
      <w:r w:rsidRPr="00F96968">
        <w:rPr>
          <w:rStyle w:val="StyleUnderline"/>
        </w:rPr>
        <w:t>.</w:t>
      </w:r>
      <w:r>
        <w:rPr>
          <w:rStyle w:val="StyleUnderline"/>
        </w:rPr>
        <w:t xml:space="preserve"> </w:t>
      </w:r>
      <w:r w:rsidRPr="0077519D">
        <w:t>The classic definition of a bubble is when the market value of a specific asset becomes unmoored from its true “fundamental” value, encouraging further price appreciation until the process becomes unsustainable and precipitates a crash. This is exactly what happened in the real estate market in the 2000s, as both lenders and borrowers were convinced that real estate prices would rise perpetually.</w:t>
      </w:r>
      <w:r>
        <w:t xml:space="preserve"> </w:t>
      </w:r>
      <w:r w:rsidRPr="0077519D">
        <w:t>(MORE: 10 Tips for Getting the Most Out of College Financial Aid)</w:t>
      </w:r>
      <w:r>
        <w:t xml:space="preserve"> </w:t>
      </w:r>
      <w:r w:rsidRPr="0077519D">
        <w:t xml:space="preserve">The thing is, </w:t>
      </w:r>
      <w:r w:rsidRPr="00F96968">
        <w:rPr>
          <w:rStyle w:val="Emphasis"/>
        </w:rPr>
        <w:t>the student loan industry can’t crash</w:t>
      </w:r>
      <w:r w:rsidRPr="0077519D">
        <w:t xml:space="preserve">, </w:t>
      </w:r>
      <w:r w:rsidRPr="00F96968">
        <w:rPr>
          <w:rStyle w:val="Emphasis"/>
        </w:rPr>
        <w:t>pop</w:t>
      </w:r>
      <w:r w:rsidRPr="0077519D">
        <w:t xml:space="preserve">, fizzle, </w:t>
      </w:r>
      <w:r w:rsidRPr="00F96968">
        <w:rPr>
          <w:rStyle w:val="Emphasis"/>
        </w:rPr>
        <w:t xml:space="preserve">or </w:t>
      </w:r>
      <w:r w:rsidRPr="00F96968">
        <w:rPr>
          <w:u w:val="single"/>
        </w:rPr>
        <w:t>otherwise</w:t>
      </w:r>
      <w:r w:rsidRPr="00F96968">
        <w:rPr>
          <w:rStyle w:val="Emphasis"/>
        </w:rPr>
        <w:t xml:space="preserve"> suddenly deflate</w:t>
      </w:r>
      <w:r w:rsidRPr="0077519D">
        <w:t xml:space="preserve"> </w:t>
      </w:r>
      <w:r w:rsidRPr="00F96968">
        <w:rPr>
          <w:rStyle w:val="StyleUnderline"/>
        </w:rPr>
        <w:t xml:space="preserve">because the </w:t>
      </w:r>
      <w:r w:rsidRPr="00F96968">
        <w:rPr>
          <w:rStyle w:val="Emphasis"/>
        </w:rPr>
        <w:t>Department of Education backs</w:t>
      </w:r>
      <w:r w:rsidRPr="00F96968">
        <w:rPr>
          <w:rStyle w:val="StyleUnderline"/>
        </w:rPr>
        <w:t xml:space="preserve"> at least </w:t>
      </w:r>
      <w:r w:rsidRPr="00F96968">
        <w:rPr>
          <w:rStyle w:val="Emphasis"/>
        </w:rPr>
        <w:t>85% of all student loans</w:t>
      </w:r>
      <w:r w:rsidRPr="0077519D">
        <w:t xml:space="preserve">. Of the remaining loans that are privately issued, </w:t>
      </w:r>
      <w:r w:rsidRPr="00F96968">
        <w:rPr>
          <w:rStyle w:val="StyleUnderline"/>
        </w:rPr>
        <w:t>90% have cosigners</w:t>
      </w:r>
      <w:r w:rsidRPr="0077519D">
        <w:t xml:space="preserve">. On top of that </w:t>
      </w:r>
      <w:r w:rsidRPr="00F96968">
        <w:rPr>
          <w:rStyle w:val="StyleUnderline"/>
        </w:rPr>
        <w:t>it’s nearly impossible for student loan debt</w:t>
      </w:r>
      <w:r w:rsidRPr="0077519D">
        <w:t xml:space="preserve"> — whether owed to the government or to private lenders — </w:t>
      </w:r>
      <w:r w:rsidRPr="00F96968">
        <w:rPr>
          <w:rStyle w:val="StyleUnderline"/>
        </w:rPr>
        <w:t>to be discharged during bankruptcy</w:t>
      </w:r>
      <w:r w:rsidRPr="0077519D">
        <w:t xml:space="preserve">. The upshot is that </w:t>
      </w:r>
      <w:r w:rsidRPr="00F96968">
        <w:rPr>
          <w:rStyle w:val="StyleUnderline"/>
        </w:rPr>
        <w:t>rising delinquency and default rates on student loans, while troubling</w:t>
      </w:r>
      <w:r w:rsidRPr="0077519D">
        <w:t xml:space="preserve"> in many respects, </w:t>
      </w:r>
      <w:r w:rsidRPr="00F96968">
        <w:rPr>
          <w:rStyle w:val="StyleUnderline"/>
        </w:rPr>
        <w:t>are simply not a serious danger to bank balance sheets and</w:t>
      </w:r>
      <w:r w:rsidRPr="0077519D">
        <w:t xml:space="preserve"> therefore </w:t>
      </w:r>
      <w:r w:rsidRPr="00F96968">
        <w:rPr>
          <w:rStyle w:val="Emphasis"/>
        </w:rPr>
        <w:t>are not going to cause a banking crisis like the real estate bubble did</w:t>
      </w:r>
      <w:r w:rsidRPr="0077519D">
        <w:t xml:space="preserve">. </w:t>
      </w:r>
      <w:r w:rsidRPr="00F96968">
        <w:rPr>
          <w:rStyle w:val="StyleUnderline"/>
        </w:rPr>
        <w:t>If default rates do end up being much higher than the government anticipates, it will lead to losses for the federal government</w:t>
      </w:r>
      <w:r w:rsidRPr="0077519D">
        <w:t xml:space="preserve">, and may even cause some political turmoil, </w:t>
      </w:r>
      <w:r w:rsidRPr="00F96968">
        <w:rPr>
          <w:rStyle w:val="Emphasis"/>
        </w:rPr>
        <w:t>but it will not add up to a financial crisis.</w:t>
      </w:r>
      <w:r>
        <w:rPr>
          <w:rStyle w:val="Emphasis"/>
        </w:rPr>
        <w:t xml:space="preserve"> </w:t>
      </w:r>
      <w:r w:rsidRPr="00F96968">
        <w:rPr>
          <w:rStyle w:val="StyleUnderline"/>
        </w:rPr>
        <w:t xml:space="preserve">2. There are significant </w:t>
      </w:r>
      <w:r w:rsidRPr="00F96968">
        <w:rPr>
          <w:rStyle w:val="Emphasis"/>
        </w:rPr>
        <w:t>economic benefits</w:t>
      </w:r>
      <w:r w:rsidRPr="00F96968">
        <w:rPr>
          <w:rStyle w:val="StyleUnderline"/>
        </w:rPr>
        <w:t xml:space="preserve"> to having a robust higher education system.</w:t>
      </w:r>
      <w:r>
        <w:rPr>
          <w:rStyle w:val="StyleUnderline"/>
        </w:rPr>
        <w:t xml:space="preserve"> </w:t>
      </w:r>
      <w:r w:rsidRPr="00F96968">
        <w:rPr>
          <w:rStyle w:val="StyleUnderline"/>
        </w:rPr>
        <w:t>Those who label higher education a bubble often argue that government subsidies</w:t>
      </w:r>
      <w:r w:rsidRPr="0077519D">
        <w:t xml:space="preserve">, through grants and loosely underwritten loans, </w:t>
      </w:r>
      <w:r w:rsidRPr="00F96968">
        <w:rPr>
          <w:rStyle w:val="StyleUnderline"/>
        </w:rPr>
        <w:t>are driving up the price of higher education</w:t>
      </w:r>
      <w:r w:rsidRPr="0077519D">
        <w:t xml:space="preserve">, just like government subsidies of the housing market did. And they have a point. </w:t>
      </w:r>
      <w:r w:rsidRPr="00F96968">
        <w:rPr>
          <w:rStyle w:val="StyleUnderline"/>
        </w:rPr>
        <w:t>But</w:t>
      </w:r>
      <w:r w:rsidRPr="0077519D">
        <w:t xml:space="preserve"> what </w:t>
      </w:r>
      <w:r w:rsidRPr="00F96968">
        <w:rPr>
          <w:rStyle w:val="Emphasis"/>
        </w:rPr>
        <w:t>they rarely acknowledge</w:t>
      </w:r>
      <w:r w:rsidRPr="0077519D">
        <w:t xml:space="preserve"> is the </w:t>
      </w:r>
      <w:r w:rsidRPr="00F96968">
        <w:rPr>
          <w:rStyle w:val="Emphasis"/>
        </w:rPr>
        <w:t>significant public benefit</w:t>
      </w:r>
      <w:r w:rsidRPr="0077519D">
        <w:t xml:space="preserve"> we all </w:t>
      </w:r>
      <w:r w:rsidRPr="00F96968">
        <w:rPr>
          <w:rStyle w:val="Emphasis"/>
        </w:rPr>
        <w:t>reap by hosting the best university system</w:t>
      </w:r>
      <w:r w:rsidRPr="0077519D">
        <w:t xml:space="preserve"> in the world. </w:t>
      </w:r>
      <w:r w:rsidRPr="00F96968">
        <w:rPr>
          <w:rStyle w:val="StyleUnderline"/>
        </w:rPr>
        <w:t xml:space="preserve">Our </w:t>
      </w:r>
      <w:r w:rsidRPr="00F96968">
        <w:rPr>
          <w:rStyle w:val="Emphasis"/>
        </w:rPr>
        <w:t>universities attract</w:t>
      </w:r>
      <w:r w:rsidRPr="00F96968">
        <w:rPr>
          <w:rStyle w:val="StyleUnderline"/>
        </w:rPr>
        <w:t xml:space="preserve"> </w:t>
      </w:r>
      <w:r w:rsidRPr="00F96968">
        <w:rPr>
          <w:rStyle w:val="Emphasis"/>
        </w:rPr>
        <w:t>high-skilled immigrants in droves</w:t>
      </w:r>
      <w:r w:rsidRPr="0077519D">
        <w:t xml:space="preserve">. And the </w:t>
      </w:r>
      <w:r w:rsidRPr="00F96968">
        <w:rPr>
          <w:rStyle w:val="StyleUnderline"/>
        </w:rPr>
        <w:t xml:space="preserve">research performed at these universities creates the new processes and technologies that generate </w:t>
      </w:r>
      <w:r w:rsidRPr="00F96968">
        <w:rPr>
          <w:rStyle w:val="Emphasis"/>
        </w:rPr>
        <w:t>high paying jobs</w:t>
      </w:r>
      <w:r w:rsidRPr="00F96968">
        <w:rPr>
          <w:rStyle w:val="StyleUnderline"/>
        </w:rPr>
        <w:t>.</w:t>
      </w:r>
      <w:r>
        <w:rPr>
          <w:rStyle w:val="StyleUnderline"/>
        </w:rPr>
        <w:t xml:space="preserve"> </w:t>
      </w:r>
      <w:r w:rsidRPr="0077519D">
        <w:rPr>
          <w:rStyle w:val="StyleUnderline"/>
        </w:rPr>
        <w:t>Subsidizing public education mostly through loans may not be the best way to keep these benefits flowing</w:t>
      </w:r>
      <w:r w:rsidRPr="0077519D">
        <w:t>; but there is a legitimate argument that higher education deserves significant public support.</w:t>
      </w:r>
      <w:r w:rsidRPr="008F7F59">
        <w:t xml:space="preserve"> </w:t>
      </w:r>
      <w:r w:rsidRPr="0077519D">
        <w:rPr>
          <w:rStyle w:val="StyleUnderline"/>
        </w:rPr>
        <w:t>3. For those who graduate, college is a better deal than ever.</w:t>
      </w:r>
      <w:r>
        <w:rPr>
          <w:rStyle w:val="StyleUnderline"/>
        </w:rPr>
        <w:t xml:space="preserve"> </w:t>
      </w:r>
      <w:r w:rsidRPr="0077519D">
        <w:t xml:space="preserve">Again, </w:t>
      </w:r>
      <w:r w:rsidRPr="0077519D">
        <w:rPr>
          <w:rStyle w:val="StyleUnderline"/>
        </w:rPr>
        <w:t>let’s go back to the definition of a bubble: They’re a result of over-valued assets</w:t>
      </w:r>
      <w:r w:rsidRPr="0077519D">
        <w:t xml:space="preserve">. And while there’s been a lot of talk lately questioning the value of a college education, the </w:t>
      </w:r>
      <w:r w:rsidRPr="0077519D">
        <w:rPr>
          <w:rStyle w:val="StyleUnderline"/>
        </w:rPr>
        <w:t xml:space="preserve">truth is that </w:t>
      </w:r>
      <w:r w:rsidRPr="0077519D">
        <w:rPr>
          <w:rStyle w:val="Emphasis"/>
        </w:rPr>
        <w:t>purchasers of college degrees</w:t>
      </w:r>
      <w:r w:rsidRPr="0077519D">
        <w:rPr>
          <w:rStyle w:val="StyleUnderline"/>
        </w:rPr>
        <w:t xml:space="preserve"> are still by and large </w:t>
      </w:r>
      <w:r w:rsidRPr="0077519D">
        <w:rPr>
          <w:rStyle w:val="Emphasis"/>
        </w:rPr>
        <w:t>making out like bandits</w:t>
      </w:r>
      <w:r w:rsidRPr="0077519D">
        <w:t xml:space="preserve">. A recent Georgetown University study estimated that </w:t>
      </w:r>
      <w:r w:rsidRPr="0077519D">
        <w:rPr>
          <w:rStyle w:val="StyleUnderline"/>
        </w:rPr>
        <w:t>college graduates</w:t>
      </w:r>
      <w:r w:rsidRPr="0077519D">
        <w:t xml:space="preserve">, </w:t>
      </w:r>
      <w:r w:rsidRPr="0077519D">
        <w:rPr>
          <w:rStyle w:val="StyleUnderline"/>
        </w:rPr>
        <w:t xml:space="preserve">on average, earn </w:t>
      </w:r>
      <w:r w:rsidRPr="0077519D">
        <w:rPr>
          <w:rStyle w:val="Emphasis"/>
        </w:rPr>
        <w:t>$2.8 million more</w:t>
      </w:r>
      <w:r w:rsidRPr="0077519D">
        <w:rPr>
          <w:rStyle w:val="StyleUnderline"/>
        </w:rPr>
        <w:t xml:space="preserve"> over their lifetimes than they would if they had just graduated high school</w:t>
      </w:r>
      <w:r w:rsidRPr="0077519D">
        <w:t xml:space="preserve">. And this earnings differential has actually grown since 1999, by 12%. </w:t>
      </w:r>
      <w:r w:rsidRPr="0077519D">
        <w:rPr>
          <w:rStyle w:val="StyleUnderline"/>
        </w:rPr>
        <w:t xml:space="preserve">Even if you end up paying the full sticker price of $250,000 for a degree from one of the most elite institutions in the country, the </w:t>
      </w:r>
      <w:r w:rsidRPr="0077519D">
        <w:rPr>
          <w:rStyle w:val="Emphasis"/>
        </w:rPr>
        <w:t>investment still makes a ton of sense</w:t>
      </w:r>
      <w:r w:rsidRPr="0077519D">
        <w:rPr>
          <w:rStyle w:val="StyleUnderline"/>
        </w:rPr>
        <w:t>.</w:t>
      </w:r>
      <w:r>
        <w:rPr>
          <w:rStyle w:val="StyleUnderline"/>
        </w:rPr>
        <w:t xml:space="preserve"> </w:t>
      </w:r>
      <w:r w:rsidRPr="0077519D">
        <w:t>That’s not to say we don’t need higher education and student loan reform. Far too many young Americans are taking out loans for degrees they never complete. Others are far too optimistic about their future earning potential and take out mountains of debt for a degree that isn’t worth it in the end. And the attitude that every American child should strive to graduate from a four-year liberal arts school is probably misguided.</w:t>
      </w:r>
      <w:r>
        <w:t xml:space="preserve"> </w:t>
      </w:r>
      <w:r w:rsidRPr="0077519D">
        <w:rPr>
          <w:rStyle w:val="StyleUnderline"/>
        </w:rPr>
        <w:t xml:space="preserve">But at a time when the American worker’s wages are stagnant, and he is beset from competition from all sides, shouldn’t we be extolling education as one of the few ways one can invest in oneself — and </w:t>
      </w:r>
      <w:r w:rsidRPr="0077519D">
        <w:rPr>
          <w:rStyle w:val="Emphasis"/>
        </w:rPr>
        <w:t>not labeling it a dangerous boondoggle</w:t>
      </w:r>
      <w:r w:rsidRPr="0077519D">
        <w:rPr>
          <w:rStyle w:val="StyleUnderline"/>
        </w:rPr>
        <w:t>?</w:t>
      </w:r>
    </w:p>
    <w:p w:rsidR="007203DD" w:rsidRDefault="007203DD" w:rsidP="007203DD">
      <w:pPr>
        <w:pStyle w:val="Heading4"/>
      </w:pPr>
      <w:r>
        <w:t>Private markets don’t control student loans --- this isn’t the housing crisis and it won’t pop</w:t>
      </w:r>
    </w:p>
    <w:p w:rsidR="007203DD" w:rsidRPr="000D4A2A" w:rsidRDefault="007203DD" w:rsidP="007203DD">
      <w:r w:rsidRPr="00A67210">
        <w:rPr>
          <w:b/>
        </w:rPr>
        <w:t>Weissmann 13-</w:t>
      </w:r>
      <w:r>
        <w:t xml:space="preserve"> [Jordan, former senior associate editor at The Atlantic, "No, the Student Loan Crisis Is Not a Bubble," https://www.theatlantic.com/business/archive/2013/09/no-the-student-loan-crisis-is-not-a-bubble/279398/, Sep 6, 2013]//ad</w:t>
      </w:r>
    </w:p>
    <w:p w:rsidR="007203DD" w:rsidRPr="00CF1894" w:rsidRDefault="007203DD" w:rsidP="007203DD">
      <w:r w:rsidRPr="00CF1894">
        <w:t xml:space="preserve">I understand why </w:t>
      </w:r>
      <w:r w:rsidRPr="000D4A2A">
        <w:rPr>
          <w:rStyle w:val="StyleUnderline"/>
        </w:rPr>
        <w:t xml:space="preserve">some people feel </w:t>
      </w:r>
      <w:r w:rsidRPr="000D4A2A">
        <w:rPr>
          <w:rStyle w:val="Emphasis"/>
        </w:rPr>
        <w:t>compelled</w:t>
      </w:r>
      <w:r w:rsidRPr="000D4A2A">
        <w:rPr>
          <w:rStyle w:val="StyleUnderline"/>
        </w:rPr>
        <w:t xml:space="preserve"> to </w:t>
      </w:r>
      <w:r w:rsidRPr="000D4A2A">
        <w:rPr>
          <w:rStyle w:val="Emphasis"/>
        </w:rPr>
        <w:t>compare</w:t>
      </w:r>
      <w:r w:rsidRPr="000D4A2A">
        <w:rPr>
          <w:rStyle w:val="StyleUnderline"/>
        </w:rPr>
        <w:t xml:space="preserve"> the </w:t>
      </w:r>
      <w:r w:rsidRPr="000D4A2A">
        <w:rPr>
          <w:rStyle w:val="Emphasis"/>
        </w:rPr>
        <w:t>student loan crisis</w:t>
      </w:r>
      <w:r w:rsidRPr="000D4A2A">
        <w:rPr>
          <w:rStyle w:val="StyleUnderline"/>
        </w:rPr>
        <w:t xml:space="preserve"> to the </w:t>
      </w:r>
      <w:r w:rsidRPr="000D4A2A">
        <w:rPr>
          <w:rStyle w:val="Emphasis"/>
        </w:rPr>
        <w:t>housing bubble</w:t>
      </w:r>
      <w:r w:rsidRPr="00CF1894">
        <w:t xml:space="preserve">. Really, I do. </w:t>
      </w:r>
      <w:r w:rsidRPr="00E1548B">
        <w:rPr>
          <w:rStyle w:val="StyleUnderline"/>
        </w:rPr>
        <w:t>They both involve a big, sudden run up in borrowing by dubiously credit-worthy customers followed by a giant wave of defaults and delinquencies</w:t>
      </w:r>
      <w:r w:rsidRPr="00CF1894">
        <w:t xml:space="preserve">. And given how scared everyone is thanks to the last great bust, it's forgivable that they'd start seeing its ghost elsewhere. We've all got a bit of financial PTSD. But </w:t>
      </w:r>
      <w:r w:rsidRPr="00E1548B">
        <w:rPr>
          <w:rStyle w:val="StyleUnderline"/>
        </w:rPr>
        <w:t>the student loan crisis is not the housing crisis</w:t>
      </w:r>
      <w:r w:rsidRPr="00CF1894">
        <w:t xml:space="preserve">. </w:t>
      </w:r>
      <w:r w:rsidRPr="00E1548B">
        <w:rPr>
          <w:rStyle w:val="StyleUnderline"/>
        </w:rPr>
        <w:t>It's a different beast altogether</w:t>
      </w:r>
      <w:r w:rsidRPr="00CF1894">
        <w:t xml:space="preserve">. And conflating the two leads to some really poor, misleading analysis. Take </w:t>
      </w:r>
      <w:r w:rsidRPr="00E1548B">
        <w:rPr>
          <w:rStyle w:val="StyleUnderline"/>
        </w:rPr>
        <w:t>this article from CNBC's John Carney, titled "The student loan bubble is starting to</w:t>
      </w:r>
      <w:r w:rsidRPr="00CF1894">
        <w:t xml:space="preserve"> burst." Yesterday, </w:t>
      </w:r>
      <w:r w:rsidRPr="00E1548B">
        <w:rPr>
          <w:rStyle w:val="StyleUnderline"/>
        </w:rPr>
        <w:t>the news broke that JPMorgan Chase, the largest bank in the United States, had officially decided to give up on the college loan business</w:t>
      </w:r>
      <w:r w:rsidRPr="00CF1894">
        <w:t xml:space="preserve">. </w:t>
      </w:r>
      <w:r w:rsidRPr="00E1548B">
        <w:rPr>
          <w:rStyle w:val="Emphasis"/>
        </w:rPr>
        <w:t>This was long in the making</w:t>
      </w:r>
      <w:r w:rsidRPr="00CF1894">
        <w:t>. Last year, the bank stopped making student loans to new customers. Now it's shuttering the whole operation. "</w:t>
      </w:r>
      <w:r w:rsidRPr="00E1548B">
        <w:rPr>
          <w:rStyle w:val="StyleUnderline"/>
        </w:rPr>
        <w:t>We just don't see this as a market that we can significantly grow</w:t>
      </w:r>
      <w:r w:rsidRPr="00CF1894">
        <w:t xml:space="preserve">," Thasunda Duckett, chief executive for auto and student loans at Chase, told Reuters. </w:t>
      </w:r>
      <w:r w:rsidRPr="00E1548B">
        <w:rPr>
          <w:rStyle w:val="StyleUnderline"/>
        </w:rPr>
        <w:t>Carney senses something sinister in all of this.</w:t>
      </w:r>
      <w:r w:rsidRPr="00CF1894">
        <w:t xml:space="preserve"> Specifically, he hears echoes of 2007: The move is eerily reminiscent of the subprime shutdown that happened in 2007. Each time a bank shuttered its subprime unit, the news was presented in much the same way that JPMorgan is spinning the end of its student lending. "It's no longer sustainable and not the right place to allocate capital in the future,"HSBC Holdings Group Chief Executive Michael Geoghegan said in a statement the day HSBC shut down its subprime unit in 2007. "Lehman Brothers announced today that market conditions have necessitated a substantial reduction in its resources and capacity in the subprime space," the press release issued in August 2007 said In Carney's defense, vague financial industry PR speak in 2013 does indeed sound a lot like vague financial PR speak in 2007 . But this is probably one of the only times in history where a reporter would have been better off taking a bank at its word. There are plenty of rational reasons why a Wall Street behemoth like JPMorgan might have given up on the student loan game, none of which have anything to do with an impending market collapse. To start, the business used to be much more lucrative. </w:t>
      </w:r>
      <w:r w:rsidRPr="00E1548B">
        <w:rPr>
          <w:rStyle w:val="StyleUnderline"/>
        </w:rPr>
        <w:t xml:space="preserve">Under the old federal lending program, private banks issued loans to college kids, and the debts were guaranteed by Washington. It was all profit, and </w:t>
      </w:r>
      <w:r w:rsidRPr="00CF1894">
        <w:t>virtually</w:t>
      </w:r>
      <w:r w:rsidRPr="00E1548B">
        <w:rPr>
          <w:rStyle w:val="StyleUnderline"/>
        </w:rPr>
        <w:t xml:space="preserve"> no risk for investors</w:t>
      </w:r>
      <w:r w:rsidRPr="00CF1894">
        <w:t xml:space="preserve">. </w:t>
      </w:r>
      <w:r w:rsidRPr="00E1548B">
        <w:rPr>
          <w:rStyle w:val="StyleUnderline"/>
        </w:rPr>
        <w:t>But</w:t>
      </w:r>
      <w:r w:rsidRPr="00CF1894">
        <w:t xml:space="preserve"> in 2010, </w:t>
      </w:r>
      <w:r w:rsidRPr="00E1548B">
        <w:rPr>
          <w:rStyle w:val="StyleUnderline"/>
        </w:rPr>
        <w:t>Congress and the Obama administration</w:t>
      </w:r>
      <w:r w:rsidRPr="00CF1894">
        <w:t xml:space="preserve"> </w:t>
      </w:r>
      <w:r w:rsidRPr="00E1548B">
        <w:rPr>
          <w:rStyle w:val="StyleUnderline"/>
        </w:rPr>
        <w:t>pulled the break</w:t>
      </w:r>
      <w:r w:rsidRPr="00CF1894">
        <w:t xml:space="preserve"> on the gravy train </w:t>
      </w:r>
      <w:r w:rsidRPr="00E1548B">
        <w:rPr>
          <w:rStyle w:val="StyleUnderline"/>
        </w:rPr>
        <w:t>and</w:t>
      </w:r>
      <w:r w:rsidRPr="00CF1894">
        <w:t xml:space="preserve"> </w:t>
      </w:r>
      <w:r w:rsidRPr="00E1548B">
        <w:rPr>
          <w:rStyle w:val="StyleUnderline"/>
        </w:rPr>
        <w:t>today</w:t>
      </w:r>
      <w:r w:rsidRPr="00CF1894">
        <w:t xml:space="preserve">, </w:t>
      </w:r>
      <w:r w:rsidRPr="00E1548B">
        <w:rPr>
          <w:rStyle w:val="StyleUnderline"/>
        </w:rPr>
        <w:t xml:space="preserve">all </w:t>
      </w:r>
      <w:r w:rsidRPr="00E1548B">
        <w:rPr>
          <w:rStyle w:val="Emphasis"/>
        </w:rPr>
        <w:t>federal loans are made directly to borrowers by the Department of Education</w:t>
      </w:r>
      <w:r w:rsidRPr="00E1548B">
        <w:rPr>
          <w:rStyle w:val="StyleUnderline"/>
        </w:rPr>
        <w:t>.</w:t>
      </w:r>
      <w:r w:rsidRPr="00CF1894">
        <w:t xml:space="preserve"> </w:t>
      </w:r>
      <w:r w:rsidRPr="00E1548B">
        <w:rPr>
          <w:rStyle w:val="StyleUnderline"/>
        </w:rPr>
        <w:t>As a result</w:t>
      </w:r>
      <w:r w:rsidRPr="00CF1894">
        <w:t xml:space="preserve">, </w:t>
      </w:r>
      <w:r w:rsidRPr="00E1548B">
        <w:rPr>
          <w:rStyle w:val="StyleUnderline"/>
        </w:rPr>
        <w:t>lenders</w:t>
      </w:r>
      <w:r w:rsidRPr="00CF1894">
        <w:t xml:space="preserve"> like Sallie Mae, Wells Fargo, and JPMorgan </w:t>
      </w:r>
      <w:r w:rsidRPr="00E1548B">
        <w:rPr>
          <w:rStyle w:val="StyleUnderline"/>
        </w:rPr>
        <w:t xml:space="preserve">have been left to scrap with each other over the </w:t>
      </w:r>
      <w:r w:rsidRPr="00E1548B">
        <w:rPr>
          <w:rStyle w:val="Emphasis"/>
        </w:rPr>
        <w:t>far tinier market for private student debt</w:t>
      </w:r>
      <w:r w:rsidRPr="00CF1894">
        <w:t xml:space="preserve">. The Consumer Financial Protection Bureau estimates that financial institutions issued less than $6 billion worth of college loans in 2011. The federal government, in contrast, lends more than $100 billion a year to students. In other words, </w:t>
      </w:r>
      <w:r w:rsidRPr="005004E3">
        <w:rPr>
          <w:rStyle w:val="Emphasis"/>
        </w:rPr>
        <w:t>private student lending</w:t>
      </w:r>
      <w:r w:rsidRPr="005004E3">
        <w:rPr>
          <w:rStyle w:val="StyleUnderline"/>
        </w:rPr>
        <w:t xml:space="preserve"> has been </w:t>
      </w:r>
      <w:r w:rsidRPr="005004E3">
        <w:rPr>
          <w:rStyle w:val="Emphasis"/>
        </w:rPr>
        <w:t>reduced to a niche</w:t>
      </w:r>
      <w:r w:rsidRPr="00CF1894">
        <w:t xml:space="preserve">. But </w:t>
      </w:r>
      <w:r w:rsidRPr="005004E3">
        <w:rPr>
          <w:rStyle w:val="StyleUnderline"/>
        </w:rPr>
        <w:t>for</w:t>
      </w:r>
      <w:r w:rsidRPr="00CF1894">
        <w:t xml:space="preserve"> </w:t>
      </w:r>
      <w:r w:rsidRPr="005004E3">
        <w:rPr>
          <w:rStyle w:val="StyleUnderline"/>
        </w:rPr>
        <w:t>JPMorgan, it barely even qualifies as that</w:t>
      </w:r>
      <w:r w:rsidRPr="00CF1894">
        <w:t xml:space="preserve">. </w:t>
      </w:r>
      <w:r w:rsidRPr="005004E3">
        <w:rPr>
          <w:rStyle w:val="StyleUnderline"/>
        </w:rPr>
        <w:t>There are more than $150 billion worth of outstanding private student loans</w:t>
      </w:r>
      <w:r w:rsidRPr="00CF1894">
        <w:t xml:space="preserve">; according to Reuters, </w:t>
      </w:r>
      <w:r w:rsidRPr="005004E3">
        <w:rPr>
          <w:rStyle w:val="StyleUnderline"/>
        </w:rPr>
        <w:t>JPMorgan owned just $5 billion of them</w:t>
      </w:r>
      <w:r w:rsidRPr="00CF1894">
        <w:t xml:space="preserve">. </w:t>
      </w:r>
      <w:r w:rsidRPr="005004E3">
        <w:rPr>
          <w:rStyle w:val="Emphasis"/>
        </w:rPr>
        <w:t>The bank has 10 times more auto loans on its books</w:t>
      </w:r>
      <w:r w:rsidRPr="00CF1894">
        <w:t xml:space="preserve">, </w:t>
      </w:r>
      <w:r w:rsidRPr="005004E3">
        <w:rPr>
          <w:rStyle w:val="Emphasis"/>
        </w:rPr>
        <w:t>and 24 times more credit card debt</w:t>
      </w:r>
      <w:r w:rsidRPr="00CF1894">
        <w:t xml:space="preserve">, to say nothing of mortgages. Bruno Iksil, the notorious London Whale, lost more money for JPMorgan on a single ill-fated trade than the bank currently has at stake on its entire private student loan portfolio. Not that its student debt exposure was much of a gamble. According to JPMorgan's most recent quarterly report, </w:t>
      </w:r>
      <w:r w:rsidRPr="005004E3">
        <w:rPr>
          <w:rStyle w:val="StyleUnderline"/>
        </w:rPr>
        <w:t xml:space="preserve">the delinquency rate on its education loans was a mere 2.23 percent, about </w:t>
      </w:r>
      <w:r w:rsidRPr="005004E3">
        <w:rPr>
          <w:rStyle w:val="Emphasis"/>
        </w:rPr>
        <w:t>half the late payment rate on its mortgages</w:t>
      </w:r>
      <w:r w:rsidRPr="00CF1894">
        <w:t xml:space="preserve">. It's </w:t>
      </w:r>
      <w:r w:rsidRPr="005004E3">
        <w:rPr>
          <w:rStyle w:val="StyleUnderline"/>
        </w:rPr>
        <w:t>recently had to write more of its credit card balances off as a loss than it has student loans</w:t>
      </w:r>
      <w:r w:rsidRPr="00CF1894">
        <w:t xml:space="preserve">. Altogether, </w:t>
      </w:r>
      <w:r w:rsidRPr="005004E3">
        <w:rPr>
          <w:rStyle w:val="Emphasis"/>
        </w:rPr>
        <w:t>there's</w:t>
      </w:r>
      <w:r w:rsidRPr="00CF1894">
        <w:t xml:space="preserve"> </w:t>
      </w:r>
      <w:r w:rsidRPr="005004E3">
        <w:rPr>
          <w:rStyle w:val="StyleUnderline"/>
        </w:rPr>
        <w:t>simply</w:t>
      </w:r>
      <w:r w:rsidRPr="00CF1894">
        <w:t xml:space="preserve"> </w:t>
      </w:r>
      <w:r w:rsidRPr="005004E3">
        <w:rPr>
          <w:rStyle w:val="Emphasis"/>
        </w:rPr>
        <w:t>no sign</w:t>
      </w:r>
      <w:r w:rsidRPr="00CF1894">
        <w:t xml:space="preserve"> that </w:t>
      </w:r>
      <w:r w:rsidRPr="005004E3">
        <w:rPr>
          <w:rStyle w:val="Emphasis"/>
        </w:rPr>
        <w:t>defaults could have been grave enough to drive the bank out of college lending</w:t>
      </w:r>
      <w:r w:rsidRPr="00CF1894">
        <w:t xml:space="preserve">. The simpler explanation is that JPMorgan gave up on its student loan business because it wasn't much of a business. That said, I think there are things we can learn about the student loan market from JPMorgan's exit. </w:t>
      </w:r>
      <w:r w:rsidRPr="005004E3">
        <w:rPr>
          <w:rStyle w:val="StyleUnderline"/>
        </w:rPr>
        <w:t>Part of the reason private education lending is so diminished</w:t>
      </w:r>
      <w:r w:rsidRPr="00CF1894">
        <w:t xml:space="preserve"> today </w:t>
      </w:r>
      <w:r w:rsidRPr="005004E3">
        <w:rPr>
          <w:rStyle w:val="StyleUnderline"/>
        </w:rPr>
        <w:t>is that</w:t>
      </w:r>
      <w:r w:rsidRPr="00CF1894">
        <w:t xml:space="preserve"> </w:t>
      </w:r>
      <w:r w:rsidRPr="005004E3">
        <w:rPr>
          <w:rStyle w:val="Emphasis"/>
        </w:rPr>
        <w:t>banks have had to clean up their act</w:t>
      </w:r>
      <w:r w:rsidRPr="00CF1894">
        <w:t xml:space="preserve">. </w:t>
      </w:r>
      <w:r w:rsidRPr="005004E3">
        <w:rPr>
          <w:rStyle w:val="StyleUnderline"/>
        </w:rPr>
        <w:t>Before the financial crisis, banks were happy to pump out loans to undergrads en masse with little regard for credit standards, subprime style</w:t>
      </w:r>
      <w:r w:rsidRPr="00CF1894">
        <w:t xml:space="preserve">. The CFPB estimates that in 2008, they issued $20 billion worth. Since the crash, </w:t>
      </w:r>
      <w:r w:rsidRPr="005004E3">
        <w:rPr>
          <w:rStyle w:val="StyleUnderline"/>
        </w:rPr>
        <w:t>they've drastically tightened up their lending standards</w:t>
      </w:r>
      <w:r w:rsidRPr="00CF1894">
        <w:t xml:space="preserve">, </w:t>
      </w:r>
      <w:r w:rsidRPr="005004E3">
        <w:rPr>
          <w:rStyle w:val="StyleUnderline"/>
        </w:rPr>
        <w:t xml:space="preserve">and the </w:t>
      </w:r>
      <w:r w:rsidRPr="005004E3">
        <w:rPr>
          <w:rStyle w:val="Emphasis"/>
        </w:rPr>
        <w:t>flow of loans has slowed to a drip</w:t>
      </w:r>
      <w:r w:rsidRPr="00CF1894">
        <w:t xml:space="preserve">. </w:t>
      </w:r>
      <w:r w:rsidRPr="005004E3">
        <w:rPr>
          <w:rStyle w:val="StyleUnderline"/>
        </w:rPr>
        <w:t xml:space="preserve">If </w:t>
      </w:r>
      <w:r w:rsidRPr="00A67210">
        <w:rPr>
          <w:rStyle w:val="Emphasis"/>
        </w:rPr>
        <w:t>there ever was a bubble</w:t>
      </w:r>
      <w:r w:rsidRPr="005004E3">
        <w:rPr>
          <w:rStyle w:val="StyleUnderline"/>
        </w:rPr>
        <w:t xml:space="preserve"> in private student lending, </w:t>
      </w:r>
      <w:r w:rsidRPr="00A67210">
        <w:rPr>
          <w:rStyle w:val="Emphasis"/>
        </w:rPr>
        <w:t>it's already burst.</w:t>
      </w:r>
      <w:r>
        <w:rPr>
          <w:rStyle w:val="Emphasis"/>
        </w:rPr>
        <w:t xml:space="preserve"> </w:t>
      </w:r>
      <w:r w:rsidRPr="00CF1894">
        <w:t xml:space="preserve">But there's also a greater point here. For the most part, it's not helpful to think of student lending, circa 2013, in terms of bubbles at all. Rather, as Chadwick Matlin has put it at Reuters, it's more of an anvil weighing on a large but discrete group of very unfortunate borrowers. In all but the </w:t>
      </w:r>
      <w:proofErr w:type="gramStart"/>
      <w:r w:rsidRPr="00CF1894">
        <w:t>most rare</w:t>
      </w:r>
      <w:proofErr w:type="gramEnd"/>
      <w:r w:rsidRPr="00CF1894">
        <w:t xml:space="preserve"> circumstances, </w:t>
      </w:r>
      <w:r w:rsidRPr="00A67210">
        <w:rPr>
          <w:rStyle w:val="StyleUnderline"/>
        </w:rPr>
        <w:t>it's impossible for former students to discharge their bad debts in bankruptcy</w:t>
      </w:r>
      <w:r w:rsidRPr="00CF1894">
        <w:t xml:space="preserve">. That means </w:t>
      </w:r>
      <w:r w:rsidRPr="00A67210">
        <w:rPr>
          <w:rStyle w:val="StyleUnderline"/>
        </w:rPr>
        <w:t>the government is mostly protected from</w:t>
      </w:r>
      <w:r w:rsidRPr="00CF1894">
        <w:t xml:space="preserve"> </w:t>
      </w:r>
      <w:r w:rsidRPr="00A67210">
        <w:rPr>
          <w:rStyle w:val="StyleUnderline"/>
        </w:rPr>
        <w:t>defaults</w:t>
      </w:r>
      <w:r w:rsidRPr="00CF1894">
        <w:t xml:space="preserve">. </w:t>
      </w:r>
      <w:r w:rsidRPr="00A67210">
        <w:rPr>
          <w:rStyle w:val="StyleUnderline"/>
        </w:rPr>
        <w:t>So are the banks</w:t>
      </w:r>
      <w:r w:rsidRPr="00CF1894">
        <w:t>, to a degree.</w:t>
      </w:r>
    </w:p>
    <w:p w:rsidR="007203DD" w:rsidRPr="007203DD" w:rsidRDefault="007203DD" w:rsidP="007203DD"/>
    <w:p w:rsidR="00AA044E" w:rsidRDefault="00AA044E" w:rsidP="00AA044E">
      <w:pPr>
        <w:pStyle w:val="Heading2"/>
      </w:pPr>
      <w:r>
        <w:t>AFF VS INEQUALITY</w:t>
      </w:r>
    </w:p>
    <w:p w:rsidR="00AA044E" w:rsidRDefault="00E91CCD" w:rsidP="00AA044E">
      <w:pPr>
        <w:pStyle w:val="Heading3"/>
      </w:pPr>
      <w:r>
        <w:t>NU – inequality high</w:t>
      </w:r>
    </w:p>
    <w:p w:rsidR="00AA044E" w:rsidRDefault="00AA044E" w:rsidP="00AA044E">
      <w:pPr>
        <w:pStyle w:val="Heading4"/>
      </w:pPr>
      <w:r>
        <w:t>No impact uniqueness</w:t>
      </w:r>
    </w:p>
    <w:p w:rsidR="00AA044E" w:rsidRDefault="00AA044E" w:rsidP="00AA044E">
      <w:r>
        <w:t xml:space="preserve">Mark </w:t>
      </w:r>
      <w:r w:rsidRPr="00F92C7C">
        <w:rPr>
          <w:rStyle w:val="Style13ptBold"/>
        </w:rPr>
        <w:t>Abadi 18</w:t>
      </w:r>
      <w:r>
        <w:t xml:space="preserve">, writer for Money (subset of Time), 3-21-2018, "How Bad Income Inequality Is </w:t>
      </w:r>
      <w:proofErr w:type="gramStart"/>
      <w:r>
        <w:t>In</w:t>
      </w:r>
      <w:proofErr w:type="gramEnd"/>
      <w:r>
        <w:t xml:space="preserve"> Every State", http://time.com/money/5207987/income-inequality-every-state/ -- CR</w:t>
      </w:r>
    </w:p>
    <w:p w:rsidR="00AA044E" w:rsidRDefault="00AA044E" w:rsidP="00AA044E">
      <w:r w:rsidRPr="00F92C7C">
        <w:rPr>
          <w:rStyle w:val="StyleUnderline"/>
        </w:rPr>
        <w:t>The gap between rich Americans and poor Americans has been a cause for concern</w:t>
      </w:r>
      <w:r w:rsidRPr="00F92C7C">
        <w:t xml:space="preserve"> in the United States </w:t>
      </w:r>
      <w:r w:rsidRPr="00F92C7C">
        <w:rPr>
          <w:rStyle w:val="Emphasis"/>
        </w:rPr>
        <w:t>for decades</w:t>
      </w:r>
      <w:r w:rsidRPr="00F92C7C">
        <w:t xml:space="preserve">. But although </w:t>
      </w:r>
      <w:r w:rsidRPr="00F92C7C">
        <w:rPr>
          <w:rStyle w:val="StyleUnderline"/>
        </w:rPr>
        <w:t xml:space="preserve">that gap has </w:t>
      </w:r>
      <w:r w:rsidRPr="00F92C7C">
        <w:rPr>
          <w:rStyle w:val="Emphasis"/>
        </w:rPr>
        <w:t>gotten significantly worse</w:t>
      </w:r>
      <w:r w:rsidRPr="00F92C7C">
        <w:t xml:space="preserve"> since the 1970s, income inequality is not the same across each state. Careers data site Zippia used data from the US Census Bureau’s American Community Survey to rank all 50 states by income inequality. The states are ranked by their Gini coefficient, a commonly used metric that quantifies income inequality on a scale from one to 100. The lower the score, the more equal the income distribution — a score of 100 would mean that one person controls all the wealth in an economy. As a country, </w:t>
      </w:r>
      <w:r w:rsidRPr="00F92C7C">
        <w:rPr>
          <w:rStyle w:val="StyleUnderline"/>
        </w:rPr>
        <w:t>the US fares pretty poorly when it comes to income inequality</w:t>
      </w:r>
      <w:r w:rsidRPr="00F92C7C">
        <w:t xml:space="preserve">: according to the CIA Factbook, </w:t>
      </w:r>
      <w:r w:rsidRPr="00F92C7C">
        <w:rPr>
          <w:rStyle w:val="StyleUnderline"/>
        </w:rPr>
        <w:t xml:space="preserve">the US has the </w:t>
      </w:r>
      <w:r w:rsidRPr="00F92C7C">
        <w:rPr>
          <w:rStyle w:val="Emphasis"/>
        </w:rPr>
        <w:t>40th highest level of inequality out of 150 countries</w:t>
      </w:r>
      <w:r w:rsidRPr="00F92C7C">
        <w:t xml:space="preserve"> — around the same level as Jamaica, Peru, and Cameroon.</w:t>
      </w:r>
    </w:p>
    <w:p w:rsidR="00E91CCD" w:rsidRPr="007D6A55" w:rsidRDefault="00E91CCD" w:rsidP="00E91CCD">
      <w:pPr>
        <w:pStyle w:val="Heading4"/>
      </w:pPr>
      <w:r w:rsidRPr="007D6A55">
        <w:t>Inequality</w:t>
      </w:r>
      <w:r>
        <w:t xml:space="preserve"> levels are already high</w:t>
      </w:r>
    </w:p>
    <w:p w:rsidR="00E91CCD" w:rsidRDefault="00E91CCD" w:rsidP="00E91CCD">
      <w:r w:rsidRPr="00F92C7C">
        <w:rPr>
          <w:rStyle w:val="Style13ptBold"/>
        </w:rPr>
        <w:t>Collins and Hoxie 17</w:t>
      </w:r>
      <w:r>
        <w:t xml:space="preserve"> - Chuck Collins, Josh Hoxie, Institute for Policy Studies, 11-20-2017, "America’s Wealth Inequality Has Reached Staggering New Levels", https://ips-dc.org/americas-wealth-inequality-reached-staggering-new-levels/ -- CR</w:t>
      </w:r>
    </w:p>
    <w:p w:rsidR="00E91CCD" w:rsidRDefault="00E91CCD" w:rsidP="00E91CCD">
      <w:pPr>
        <w:rPr>
          <w:sz w:val="8"/>
        </w:rPr>
      </w:pPr>
      <w:r w:rsidRPr="007D6A55">
        <w:rPr>
          <w:sz w:val="8"/>
        </w:rPr>
        <w:t xml:space="preserve">Jeff Bezos recently became the richest person on earth. Bezos, head of the online retail behemoth Amazon, saw his wealth jump by $10 billion in just the past month to now more than $90 billion. That’s a stunning leap. But what’s truly stunning is that Bezos and the next two wealthiest Americans, Bill </w:t>
      </w:r>
      <w:r w:rsidRPr="00F92C7C">
        <w:rPr>
          <w:rStyle w:val="StyleUnderline"/>
        </w:rPr>
        <w:t>Gates and</w:t>
      </w:r>
      <w:r w:rsidRPr="007D6A55">
        <w:rPr>
          <w:sz w:val="8"/>
        </w:rPr>
        <w:t xml:space="preserve"> Warren </w:t>
      </w:r>
      <w:r w:rsidRPr="00F92C7C">
        <w:rPr>
          <w:rStyle w:val="StyleUnderline"/>
        </w:rPr>
        <w:t xml:space="preserve">Buffett, together now own more wealth than the </w:t>
      </w:r>
      <w:r w:rsidRPr="00322FB5">
        <w:rPr>
          <w:rStyle w:val="Emphasis"/>
        </w:rPr>
        <w:t>entire bottom half</w:t>
      </w:r>
      <w:r w:rsidRPr="00F92C7C">
        <w:rPr>
          <w:rStyle w:val="StyleUnderline"/>
        </w:rPr>
        <w:t xml:space="preserve"> of the </w:t>
      </w:r>
      <w:r w:rsidRPr="00322FB5">
        <w:rPr>
          <w:rStyle w:val="Emphasis"/>
        </w:rPr>
        <w:t>American population</w:t>
      </w:r>
      <w:r w:rsidRPr="00F92C7C">
        <w:rPr>
          <w:rStyle w:val="StyleUnderline"/>
        </w:rPr>
        <w:t xml:space="preserve"> </w:t>
      </w:r>
      <w:r w:rsidRPr="00322FB5">
        <w:rPr>
          <w:rStyle w:val="Emphasis"/>
        </w:rPr>
        <w:t>combined</w:t>
      </w:r>
      <w:r w:rsidRPr="00F92C7C">
        <w:rPr>
          <w:rStyle w:val="StyleUnderline"/>
        </w:rPr>
        <w:t>.</w:t>
      </w:r>
      <w:r w:rsidRPr="007D6A55">
        <w:rPr>
          <w:sz w:val="8"/>
        </w:rPr>
        <w:t xml:space="preserve"> </w:t>
      </w:r>
      <w:r w:rsidRPr="00322FB5">
        <w:rPr>
          <w:rStyle w:val="Emphasis"/>
        </w:rPr>
        <w:t>The rich are getting richer.</w:t>
      </w:r>
      <w:r>
        <w:rPr>
          <w:rStyle w:val="Emphasis"/>
        </w:rPr>
        <w:t xml:space="preserve"> </w:t>
      </w:r>
      <w:r w:rsidRPr="007D6A55">
        <w:rPr>
          <w:sz w:val="8"/>
        </w:rPr>
        <w:t xml:space="preserve">We tracked the rise of today’s uber-wealthy in a new report, “Billionaire Bonanza 2017: The Forbes 400 and the Rest of Us,” published by the Institute for Policy Studies. We compared those at the top to the rest of the nation, whose economic condition isn’t plastered on the glossy pages of Forbes magazine, but instead buried in a study the Federal Reserve releases every three years. </w:t>
      </w:r>
      <w:r w:rsidRPr="007D6A55">
        <w:rPr>
          <w:rStyle w:val="StyleUnderline"/>
        </w:rPr>
        <w:t>We looked</w:t>
      </w:r>
      <w:r w:rsidRPr="007D6A55">
        <w:rPr>
          <w:sz w:val="8"/>
        </w:rPr>
        <w:t xml:space="preserve"> specifically </w:t>
      </w:r>
      <w:r w:rsidRPr="007D6A55">
        <w:rPr>
          <w:rStyle w:val="StyleUnderline"/>
        </w:rPr>
        <w:t>at wealth</w:t>
      </w:r>
      <w:r w:rsidRPr="007D6A55">
        <w:rPr>
          <w:sz w:val="8"/>
        </w:rPr>
        <w:t xml:space="preserve"> — the money left over after totaling a family’s assets and subtracting their debt. Wealth is where the past meets the present. It’s a more accurate depiction of economic status than income, which just shows how much money one makes in a given year. When Forbes first started compiling their famous list of the 400 wealthiest Americans in 1982, just $75 million would get you ranked. Even after accounting for inflation, that’s still less than $200 million in today’s dollars. These days, the price of admission is a record $2 billion — more than 10 times higher. This group of just 400 multi-billionaires owns a combined $2.68 trillion. That’s trillion with a T. And it’s more wealth than the bottom 64 percent of the U.S. population, an estimated 204 million people. That’s more people than the populations of Canada and Mexico combined. </w:t>
      </w:r>
      <w:r w:rsidRPr="007D6A55">
        <w:rPr>
          <w:rStyle w:val="StyleUnderline"/>
        </w:rPr>
        <w:t>On the other side of the economic spectrum</w:t>
      </w:r>
      <w:r w:rsidRPr="007D6A55">
        <w:rPr>
          <w:sz w:val="8"/>
        </w:rPr>
        <w:t xml:space="preserve">, where the rest of the country resides, </w:t>
      </w:r>
      <w:r w:rsidRPr="007D6A55">
        <w:rPr>
          <w:rStyle w:val="StyleUnderline"/>
        </w:rPr>
        <w:t xml:space="preserve">economic </w:t>
      </w:r>
      <w:r w:rsidRPr="007D6A55">
        <w:rPr>
          <w:rStyle w:val="Emphasis"/>
        </w:rPr>
        <w:t>conditions are</w:t>
      </w:r>
      <w:r w:rsidRPr="007D6A55">
        <w:rPr>
          <w:rStyle w:val="StyleUnderline"/>
        </w:rPr>
        <w:t xml:space="preserve"> largely </w:t>
      </w:r>
      <w:r w:rsidRPr="007D6A55">
        <w:rPr>
          <w:rStyle w:val="Emphasis"/>
        </w:rPr>
        <w:t>stagnant</w:t>
      </w:r>
      <w:r w:rsidRPr="007D6A55">
        <w:rPr>
          <w:sz w:val="8"/>
        </w:rPr>
        <w:t xml:space="preserve">. The median family owns about $80,000 in wealth, excluding durable consumer goods like cars and appliances. This figure is essentially unchanged from 1983, when the Federal Reserve first started tracking household assets using a uniform survey. In other words, despite 30 years of economic growth, </w:t>
      </w:r>
      <w:r w:rsidRPr="007D6A55">
        <w:rPr>
          <w:rStyle w:val="StyleUnderline"/>
        </w:rPr>
        <w:t>the typical American family has barely seen a budge in their economic standing.</w:t>
      </w:r>
      <w:r>
        <w:rPr>
          <w:rStyle w:val="StyleUnderline"/>
        </w:rPr>
        <w:t xml:space="preserve"> </w:t>
      </w:r>
      <w:r w:rsidRPr="007D6A55">
        <w:rPr>
          <w:sz w:val="8"/>
        </w:rPr>
        <w:t xml:space="preserve">Today, about </w:t>
      </w:r>
      <w:r w:rsidRPr="007D6A55">
        <w:rPr>
          <w:rStyle w:val="StyleUnderline"/>
        </w:rPr>
        <w:t>one in five households lives in “underwater nation,” with either zero or negative wealth.</w:t>
      </w:r>
      <w:r w:rsidRPr="007D6A55">
        <w:rPr>
          <w:sz w:val="8"/>
        </w:rPr>
        <w:t xml:space="preserve"> That figure is even higher for black and Latino households, the result of decades of discrimination. We are witnessing the rising concentration and consolidation of our nation’s wealth into fewer and fewer hands. Most concerning is the potential for these wealth hoarders to use their outsized bank accounts to buy outsized power over our government. A surefire way to make today’s economic inequality greater is to offer a massive tax break to the very wealthy, as President Trump’s “tax reform” plan would do. In fact, </w:t>
      </w:r>
      <w:r w:rsidRPr="007D6A55">
        <w:rPr>
          <w:rStyle w:val="StyleUnderline"/>
        </w:rPr>
        <w:t>major tax breaks for the already wealthy is a big part of what’s created the inequality we see today.</w:t>
      </w:r>
      <w:r w:rsidRPr="007D6A55">
        <w:rPr>
          <w:sz w:val="8"/>
        </w:rPr>
        <w:t xml:space="preserve"> When </w:t>
      </w:r>
      <w:r w:rsidRPr="007D6A55">
        <w:rPr>
          <w:rStyle w:val="StyleUnderline"/>
        </w:rPr>
        <w:t xml:space="preserve">three people own </w:t>
      </w:r>
      <w:r w:rsidRPr="007D6A55">
        <w:rPr>
          <w:rStyle w:val="Emphasis"/>
        </w:rPr>
        <w:t>more than half the country</w:t>
      </w:r>
      <w:r w:rsidRPr="007D6A55">
        <w:rPr>
          <w:sz w:val="8"/>
        </w:rPr>
        <w:t xml:space="preserve">, and when </w:t>
      </w:r>
      <w:r w:rsidRPr="007D6A55">
        <w:rPr>
          <w:rStyle w:val="Emphasis"/>
        </w:rPr>
        <w:t>a fifth of us have nothing,</w:t>
      </w:r>
      <w:r w:rsidRPr="007D6A55">
        <w:rPr>
          <w:sz w:val="8"/>
        </w:rPr>
        <w:t xml:space="preserve"> that’s the exact opposite of what we need to be doing.</w:t>
      </w:r>
    </w:p>
    <w:p w:rsidR="00E91CCD" w:rsidRDefault="00E91CCD" w:rsidP="00E91CCD">
      <w:pPr>
        <w:pStyle w:val="Heading4"/>
      </w:pPr>
      <w:r>
        <w:t>Wage driven inequality is also high.</w:t>
      </w:r>
    </w:p>
    <w:p w:rsidR="00E91CCD" w:rsidRDefault="00E91CCD" w:rsidP="00E91CCD">
      <w:r>
        <w:t xml:space="preserve">Josh </w:t>
      </w:r>
      <w:r w:rsidRPr="007D6A55">
        <w:rPr>
          <w:rStyle w:val="Style13ptBold"/>
        </w:rPr>
        <w:t>Eidelson 18</w:t>
      </w:r>
      <w:r>
        <w:t xml:space="preserve">, writer for Bloomberg, March 1, 2018, “U.S. Income Inequality Hits a Disturbing New Threshold”, </w:t>
      </w:r>
      <w:hyperlink r:id="rId70" w:history="1">
        <w:r w:rsidRPr="00705599">
          <w:rPr>
            <w:rStyle w:val="Hyperlink"/>
          </w:rPr>
          <w:t>https://www.bloomberg.com/news/articles/2018-03-01/america-s-wage-growth-remains-slow-and-uneven</w:t>
        </w:r>
      </w:hyperlink>
      <w:r>
        <w:t xml:space="preserve"> -- CR</w:t>
      </w:r>
    </w:p>
    <w:p w:rsidR="00E91CCD" w:rsidRPr="00E91CCD" w:rsidRDefault="00E91CCD" w:rsidP="00AA044E">
      <w:pPr>
        <w:rPr>
          <w:sz w:val="10"/>
        </w:rPr>
      </w:pPr>
      <w:r w:rsidRPr="00961DCD">
        <w:rPr>
          <w:rStyle w:val="StyleUnderline"/>
        </w:rPr>
        <w:t xml:space="preserve">U.S. wage growth remains </w:t>
      </w:r>
      <w:r w:rsidRPr="00961DCD">
        <w:rPr>
          <w:rStyle w:val="Emphasis"/>
        </w:rPr>
        <w:t>slow and uneven</w:t>
      </w:r>
      <w:r w:rsidRPr="00961DCD">
        <w:rPr>
          <w:sz w:val="10"/>
        </w:rPr>
        <w:t xml:space="preserve">, </w:t>
      </w:r>
      <w:r w:rsidRPr="00961DCD">
        <w:rPr>
          <w:rStyle w:val="StyleUnderline"/>
        </w:rPr>
        <w:t xml:space="preserve">with African-Americans and women still </w:t>
      </w:r>
      <w:r w:rsidRPr="00961DCD">
        <w:rPr>
          <w:rStyle w:val="Emphasis"/>
        </w:rPr>
        <w:t>at a clear disadvantage</w:t>
      </w:r>
      <w:r w:rsidRPr="00961DCD">
        <w:rPr>
          <w:rStyle w:val="StyleUnderline"/>
        </w:rPr>
        <w:t xml:space="preserve"> while the wealthiest are accumulating </w:t>
      </w:r>
      <w:r w:rsidRPr="00961DCD">
        <w:rPr>
          <w:rStyle w:val="Emphasis"/>
        </w:rPr>
        <w:t>more money than ever</w:t>
      </w:r>
      <w:r w:rsidRPr="00961DCD">
        <w:rPr>
          <w:sz w:val="10"/>
        </w:rPr>
        <w:t xml:space="preserve">, </w:t>
      </w:r>
      <w:r w:rsidRPr="00961DCD">
        <w:rPr>
          <w:rStyle w:val="StyleUnderline"/>
        </w:rPr>
        <w:t>a new analysis of census data shows.</w:t>
      </w:r>
      <w:r w:rsidRPr="00961DCD">
        <w:rPr>
          <w:sz w:val="10"/>
        </w:rPr>
        <w:t xml:space="preserve"> </w:t>
      </w:r>
      <w:r w:rsidRPr="00961DCD">
        <w:rPr>
          <w:rStyle w:val="StyleUnderline"/>
        </w:rPr>
        <w:t>Median real wages grew only 0.2 percent over the past year</w:t>
      </w:r>
      <w:r w:rsidRPr="00961DCD">
        <w:rPr>
          <w:sz w:val="10"/>
        </w:rPr>
        <w:t xml:space="preserve">, according to a report released Thursday by the Economic Policy Institute, a progressive think-tank. </w:t>
      </w:r>
      <w:r w:rsidRPr="00961DCD">
        <w:rPr>
          <w:rStyle w:val="StyleUnderline"/>
        </w:rPr>
        <w:t>Wages for African-Americans declined in most wage brackets</w:t>
      </w:r>
      <w:r w:rsidRPr="00961DCD">
        <w:rPr>
          <w:sz w:val="10"/>
        </w:rPr>
        <w:t xml:space="preserve">, </w:t>
      </w:r>
      <w:r w:rsidRPr="00961DCD">
        <w:rPr>
          <w:rStyle w:val="StyleUnderline"/>
        </w:rPr>
        <w:t>while women with graduate degrees made less money than men with only college degrees.</w:t>
      </w:r>
      <w:r w:rsidRPr="00961DCD">
        <w:rPr>
          <w:sz w:val="10"/>
        </w:rPr>
        <w:t xml:space="preserve"> By contrast, those in the 95th wage percentile saw an average pay hike of 1.5 percent over the past year. The report had some positive news, however. The strongest wage growth came among workers in the bottom tenth of the distribution, where minimum wage hikes in some states helped average pay climb 3.7 percent. That’s a departure, however, from the overall trend since 2000. Generally, wages have risen fastest for those already paid the most, further exacerbating broad income inequality in the U.S. The past 17 years have been marked by slower growth for black workers compared with whites in every wage bracket, according to the report. The gender wage gap also remains stark, though among women, the differential between rich and poor was smaller than among men. Women in the 95th percentile made 5.5 times what those in the tenth percentile made, whereas similarly situated rich men made 7 times as much as their poorer brethren. The wage gap between workers with college degrees and those without them narrowed a bit over the past year, but the “college premium” remains wider than it was in 2000. The EPI said those with a degree now reap a regression-adjusted premium of almost 50 percent. But that premium, EPI contends, isn’t enough to explain the widening U.S. wage inequality. In fact, at the bottom half of the wage distribution for workers with college degrees, wages are lower today than they were in 2007 or 2000. “</w:t>
      </w:r>
      <w:r w:rsidRPr="00961DCD">
        <w:rPr>
          <w:rStyle w:val="StyleUnderline"/>
        </w:rPr>
        <w:t>We’re looking at nominal wage growth that is still slower than you would expect in a full employment economy</w:t>
      </w:r>
      <w:r w:rsidRPr="00961DCD">
        <w:rPr>
          <w:sz w:val="10"/>
        </w:rPr>
        <w:t>, slower than you would expect if you thought there were any sort of inflation pressures from wage growth,” said Elise Gould, senior economist at EPI and author of the report. Years after the official end of the Great Recession, EPI argues wage growth remains too weak to consider the economy at full employment—or to warrant further interest rate hikes as Federal Reserve Chair Jerome Powell signaled are likely this year. “You do see college wages rising faster than high school wages, but that differential is not nearly large enough to explain rising wage inequality in the economy today,” Gould said. And when it comes to education, she said it’s far from enough to cure inequality. “</w:t>
      </w:r>
      <w:r w:rsidRPr="00961DCD">
        <w:rPr>
          <w:rStyle w:val="StyleUnderline"/>
        </w:rPr>
        <w:t>You can’t educate yourself out of gender or racial wage gaps</w:t>
      </w:r>
      <w:r w:rsidRPr="00961DCD">
        <w:rPr>
          <w:sz w:val="10"/>
        </w:rPr>
        <w:t>,” she said.</w:t>
      </w:r>
    </w:p>
    <w:p w:rsidR="00E91CCD" w:rsidRDefault="00E91CCD" w:rsidP="00E91CCD">
      <w:pPr>
        <w:pStyle w:val="Heading3"/>
      </w:pPr>
      <w:r>
        <w:t>Alt caus to ineqaulity</w:t>
      </w:r>
    </w:p>
    <w:p w:rsidR="00AA044E" w:rsidRDefault="00AA044E" w:rsidP="00AA044E">
      <w:pPr>
        <w:pStyle w:val="Heading4"/>
      </w:pPr>
      <w:r>
        <w:t>Alt cause to inequality</w:t>
      </w:r>
    </w:p>
    <w:p w:rsidR="00AA044E" w:rsidRPr="001662F9" w:rsidRDefault="00AA044E" w:rsidP="00AA044E">
      <w:r w:rsidRPr="001662F9">
        <w:t xml:space="preserve">Kimberly </w:t>
      </w:r>
      <w:r w:rsidRPr="009C304D">
        <w:rPr>
          <w:rStyle w:val="Style13ptBold"/>
        </w:rPr>
        <w:t>Amadeo 18</w:t>
      </w:r>
      <w:r w:rsidRPr="001662F9">
        <w:t>, M.S. in Management from the Sloan School of Business at M.I.T. in 1987, an M.S. in Social Planning from Boston College in 1978 and a B.A. in Psychology from the University of Rochester in 1976, Balance, 5-8-2018, "The True Cause of Income Inequality in America", https://www.thebalance.com/income-inequality-in-america-3306190 -- CR</w:t>
      </w:r>
    </w:p>
    <w:p w:rsidR="00AA044E" w:rsidRDefault="00AA044E" w:rsidP="00AA044E">
      <w:r w:rsidRPr="009C304D">
        <w:rPr>
          <w:rStyle w:val="StyleUnderline"/>
        </w:rPr>
        <w:t>One-quarter of American workers make less than $10 per hour.</w:t>
      </w:r>
      <w:r w:rsidRPr="009C304D">
        <w:rPr>
          <w:sz w:val="12"/>
        </w:rPr>
        <w:t xml:space="preserve"> </w:t>
      </w:r>
      <w:r w:rsidRPr="009C304D">
        <w:rPr>
          <w:rStyle w:val="StyleUnderline"/>
        </w:rPr>
        <w:t xml:space="preserve">That creates an </w:t>
      </w:r>
      <w:r w:rsidRPr="009C304D">
        <w:rPr>
          <w:rStyle w:val="Emphasis"/>
        </w:rPr>
        <w:t>income</w:t>
      </w:r>
      <w:r w:rsidRPr="009C304D">
        <w:rPr>
          <w:rStyle w:val="StyleUnderline"/>
        </w:rPr>
        <w:t xml:space="preserve"> </w:t>
      </w:r>
      <w:r w:rsidRPr="009C304D">
        <w:rPr>
          <w:rStyle w:val="Emphasis"/>
        </w:rPr>
        <w:t>below</w:t>
      </w:r>
      <w:r w:rsidRPr="009C304D">
        <w:rPr>
          <w:rStyle w:val="StyleUnderline"/>
        </w:rPr>
        <w:t xml:space="preserve"> the federal </w:t>
      </w:r>
      <w:r w:rsidRPr="009C304D">
        <w:rPr>
          <w:rStyle w:val="Emphasis"/>
        </w:rPr>
        <w:t>poverty level</w:t>
      </w:r>
      <w:r w:rsidRPr="009C304D">
        <w:rPr>
          <w:rStyle w:val="StyleUnderline"/>
        </w:rPr>
        <w:t>.</w:t>
      </w:r>
      <w:r w:rsidRPr="009C304D">
        <w:rPr>
          <w:sz w:val="12"/>
        </w:rPr>
        <w:t xml:space="preserve"> These are the people who wait on you every day. They include cashiers, fast food workers, and nurse's aides. Or maybe they are you. </w:t>
      </w:r>
      <w:r w:rsidRPr="009C304D">
        <w:rPr>
          <w:rStyle w:val="Emphasis"/>
        </w:rPr>
        <w:t>The rich got richer</w:t>
      </w:r>
      <w:r w:rsidRPr="009C304D">
        <w:rPr>
          <w:sz w:val="12"/>
        </w:rPr>
        <w:t xml:space="preserve"> </w:t>
      </w:r>
      <w:r w:rsidRPr="009C304D">
        <w:rPr>
          <w:rStyle w:val="StyleUnderline"/>
        </w:rPr>
        <w:t>through</w:t>
      </w:r>
      <w:r w:rsidRPr="009C304D">
        <w:rPr>
          <w:sz w:val="12"/>
        </w:rPr>
        <w:t xml:space="preserve"> the </w:t>
      </w:r>
      <w:r w:rsidRPr="009C304D">
        <w:rPr>
          <w:rStyle w:val="StyleUnderline"/>
        </w:rPr>
        <w:t>recovery</w:t>
      </w:r>
      <w:r w:rsidRPr="009C304D">
        <w:rPr>
          <w:sz w:val="12"/>
        </w:rPr>
        <w:t xml:space="preserve"> from the 2008 financial crisis. In 2012, the top 10 percent of earners took home 50 percent of all income. That's the highest percentage in the last 100 years. The top 1 percent took home 20 percent of the income, according to a study by economists Emmanuel Saez and Thomas Piketty. </w:t>
      </w:r>
      <w:r w:rsidRPr="009C304D">
        <w:rPr>
          <w:rStyle w:val="Emphasis"/>
        </w:rPr>
        <w:t>Income Inequality Facts</w:t>
      </w:r>
      <w:r>
        <w:rPr>
          <w:rStyle w:val="Emphasis"/>
        </w:rPr>
        <w:t xml:space="preserve"> </w:t>
      </w:r>
      <w:r w:rsidRPr="009C304D">
        <w:rPr>
          <w:sz w:val="12"/>
        </w:rPr>
        <w:t xml:space="preserve">From 2000 through 2006, the number of Americans living in poverty increased 15 percent. By 2006, nearly 33 million workers earned less than $10 per hour. Their annual income is less than $20,614. This is below the poverty level for a family of four. Most of these low-wage workers receive no health insurance, sick days or pension plans from their employers. That means they can't get ill and have no hope of retiring. During this same period, average wages remained flat. That’s despite an increase of worker productivity of 15 percent. Corporate profits increased 13 percent per year, according to "The Big Squeeze" by Steven Greenhouse. Between 1979 and 2007, household income increased 275 percent for the wealthiest 1 percent of households. It rose 65 percent for the top fifth. The bottom fifth only increased 18 percent. That's true even after "wealth redistribution." In other words, subtracting all taxes, and adding all income from Social Security, welfare, and other payments. Since the rich got richer faster, their piece of the pie grew larger. The wealthiest 1 percent increased their share of total income by 10 percent. Everyone else saw their piece of the pie shrink by 1-2 percent. Even though the income going to the poor improved, they fell further behind when compared to the richest. As a result, economic mobility is worsening. The Dodd-Frank Wall Street Reform Act required corporations to disclose employee pay. Its goal is to help shareholders better understand executive compensation practices compared to the average employee pay. The biggest discrepancy was Marathon Petroleum. Its CEO made $19.7 million, 935 times that of the median worker's pay of $21,034. Whirlpool's CEO made $7.1 million, 356 times that of its average employee pay of $19,906. Honeywell's average worker pay is $50,000. Its CEO made $16.8 million, or 333 times that. SPONSORED BY PARIBUS Shop Smarter &amp; Save </w:t>
      </w:r>
      <w:proofErr w:type="gramStart"/>
      <w:r w:rsidRPr="009C304D">
        <w:rPr>
          <w:sz w:val="12"/>
        </w:rPr>
        <w:t>With</w:t>
      </w:r>
      <w:proofErr w:type="gramEnd"/>
      <w:r w:rsidRPr="009C304D">
        <w:rPr>
          <w:sz w:val="12"/>
        </w:rPr>
        <w:t xml:space="preserve"> 6 Steps Whether purchasing items big or small, most savvy shoppers are always looking for smart ways to save money. With these simple steps, you can shop smarter and save money today. LEARN MORE What Is to Blame </w:t>
      </w:r>
      <w:r w:rsidRPr="009C304D">
        <w:rPr>
          <w:rStyle w:val="StyleUnderline"/>
        </w:rPr>
        <w:t xml:space="preserve">Income inequality is blamed on </w:t>
      </w:r>
      <w:r w:rsidRPr="009C304D">
        <w:rPr>
          <w:rStyle w:val="Emphasis"/>
        </w:rPr>
        <w:t>cheap labor in China</w:t>
      </w:r>
      <w:r w:rsidRPr="009C304D">
        <w:rPr>
          <w:sz w:val="12"/>
        </w:rPr>
        <w:t xml:space="preserve">, </w:t>
      </w:r>
      <w:r w:rsidRPr="009C304D">
        <w:rPr>
          <w:rStyle w:val="Emphasis"/>
        </w:rPr>
        <w:t>unfair exchange rates</w:t>
      </w:r>
      <w:r w:rsidRPr="009C304D">
        <w:rPr>
          <w:sz w:val="12"/>
        </w:rPr>
        <w:t xml:space="preserve">, </w:t>
      </w:r>
      <w:r w:rsidRPr="009C304D">
        <w:rPr>
          <w:rStyle w:val="Emphasis"/>
        </w:rPr>
        <w:t xml:space="preserve">and jobs </w:t>
      </w:r>
      <w:proofErr w:type="gramStart"/>
      <w:r w:rsidRPr="009C304D">
        <w:rPr>
          <w:rStyle w:val="Emphasis"/>
        </w:rPr>
        <w:t>outsourcing</w:t>
      </w:r>
      <w:r w:rsidRPr="009C304D">
        <w:rPr>
          <w:sz w:val="12"/>
        </w:rPr>
        <w:t>.</w:t>
      </w:r>
      <w:proofErr w:type="gramEnd"/>
      <w:r w:rsidRPr="009C304D">
        <w:rPr>
          <w:sz w:val="12"/>
        </w:rPr>
        <w:t xml:space="preserve"> </w:t>
      </w:r>
      <w:r w:rsidRPr="009C304D">
        <w:rPr>
          <w:rStyle w:val="StyleUnderline"/>
        </w:rPr>
        <w:t>Corporations are often blamed for putting profits ahead of workers.</w:t>
      </w:r>
      <w:r w:rsidRPr="009C304D">
        <w:rPr>
          <w:sz w:val="12"/>
        </w:rPr>
        <w:t xml:space="preserve"> But they must to remain competitive. U.S. companies must compete with lower-priced Chinese and Indian companies who pay their workers much less. As a result</w:t>
      </w:r>
      <w:r w:rsidRPr="009C304D">
        <w:rPr>
          <w:rStyle w:val="StyleUnderline"/>
        </w:rPr>
        <w:t xml:space="preserve">, many companies have </w:t>
      </w:r>
      <w:r w:rsidRPr="009C304D">
        <w:rPr>
          <w:rStyle w:val="Emphasis"/>
        </w:rPr>
        <w:t>outsourced</w:t>
      </w:r>
      <w:r w:rsidRPr="009C304D">
        <w:rPr>
          <w:rStyle w:val="StyleUnderline"/>
        </w:rPr>
        <w:t xml:space="preserve"> their high-tech and manufacturing jobs overseas. The U.S. has lost </w:t>
      </w:r>
      <w:r w:rsidRPr="009C304D">
        <w:rPr>
          <w:rStyle w:val="Emphasis"/>
        </w:rPr>
        <w:t>20 percent of its factory jobs</w:t>
      </w:r>
      <w:r w:rsidRPr="009C304D">
        <w:rPr>
          <w:rStyle w:val="StyleUnderline"/>
        </w:rPr>
        <w:t xml:space="preserve"> since 2000</w:t>
      </w:r>
      <w:r w:rsidRPr="009C304D">
        <w:rPr>
          <w:sz w:val="12"/>
        </w:rPr>
        <w:t xml:space="preserve">. These were traditionally higher-paying union jobs. Service jobs have increased, but these are much lower paid. During the 1990s, companies went public to gain more funds to invest in growth. Managers must now produce ever-larger profits to please stockholders. For most companies, payroll is the largest budget line item. Reengineering has led to doing more with fewer full-time employees. It also means hiring more contract and temporary employees. Immigrants, many in the country illegally, fill more low-paid service positions. They have less bargaining power to demand higher wages. Wal-Mart is the nation's largest employer, at 1.4 million. Unfortunately, it has set new standards for reducing employee pay and benefits. Its competitors must follow suit to provide the same "Low Prices." Recent government tax policies have helped </w:t>
      </w:r>
      <w:proofErr w:type="gramStart"/>
      <w:r w:rsidRPr="009C304D">
        <w:rPr>
          <w:sz w:val="12"/>
        </w:rPr>
        <w:t>investors</w:t>
      </w:r>
      <w:proofErr w:type="gramEnd"/>
      <w:r w:rsidRPr="009C304D">
        <w:rPr>
          <w:sz w:val="12"/>
        </w:rPr>
        <w:t xml:space="preserve"> more than low wage earners. Deregulation means less stringent investigations into labor disputes. The U.S. minimum wage remained at $5.15 an hour until 2007. Ten years later, it only rose to $7 an hour. </w:t>
      </w:r>
      <w:r w:rsidRPr="009C304D">
        <w:rPr>
          <w:rStyle w:val="Emphasis"/>
        </w:rPr>
        <w:t>Technology, not globalization, feeds income inequality</w:t>
      </w:r>
      <w:r w:rsidRPr="009C304D">
        <w:rPr>
          <w:sz w:val="12"/>
        </w:rPr>
        <w:t xml:space="preserve">. </w:t>
      </w:r>
      <w:r w:rsidRPr="009C304D">
        <w:rPr>
          <w:rStyle w:val="StyleUnderline"/>
        </w:rPr>
        <w:t>It has also replaced many workers at factory jobs. Those who have training in technology can get higher paid jobs.</w:t>
      </w:r>
      <w:r>
        <w:rPr>
          <w:rStyle w:val="StyleUnderline"/>
        </w:rPr>
        <w:t xml:space="preserve"> </w:t>
      </w:r>
      <w:r w:rsidRPr="009C304D">
        <w:rPr>
          <w:sz w:val="12"/>
        </w:rPr>
        <w:t xml:space="preserve">In recent years, the Federal Reserve deserves some of the blame. Record-low interest rates were supposed to spur the housing market, making homes more affordable. While that is the case, housing prices have leveled off in recent years. The average American still doesn't have enough income to buy a home. This is especially true for younger people who typically form new households. Without good jobs, they're stuck living at home or with roommates. By keeping Treasury rates low, the Fed created an asset bubble in stocks. This helped the top 10 percent, who own 91 percent of the wealth in stocks and bonds. Other investors have been buying commodities, driving food prices up 40 percent since 2009. This hurts the "bottom" 90 percent, who spend a greater percentage of their income on food. Take </w:t>
      </w:r>
      <w:proofErr w:type="gramStart"/>
      <w:r w:rsidRPr="009C304D">
        <w:rPr>
          <w:sz w:val="12"/>
        </w:rPr>
        <w:t>A</w:t>
      </w:r>
      <w:proofErr w:type="gramEnd"/>
      <w:r w:rsidRPr="009C304D">
        <w:rPr>
          <w:sz w:val="12"/>
        </w:rPr>
        <w:t xml:space="preserve"> Global Perspective Many of the causes </w:t>
      </w:r>
      <w:r w:rsidRPr="009C304D">
        <w:rPr>
          <w:rStyle w:val="StyleUnderline"/>
        </w:rPr>
        <w:t>of U.S. income inequality can be traced to an underlying shift in the global economy</w:t>
      </w:r>
      <w:r w:rsidRPr="009C304D">
        <w:rPr>
          <w:sz w:val="12"/>
        </w:rPr>
        <w:t xml:space="preserve">. </w:t>
      </w:r>
      <w:r w:rsidRPr="009C304D">
        <w:rPr>
          <w:rStyle w:val="Emphasis"/>
        </w:rPr>
        <w:t xml:space="preserve">Emerging markets incomes are increasing. </w:t>
      </w:r>
      <w:r w:rsidRPr="009C304D">
        <w:rPr>
          <w:rStyle w:val="StyleUnderline"/>
        </w:rPr>
        <w:t>Countries such as China, Brazil, and India, are becoming more competitive in the global marketplace. That's because their workforces are becoming more skilled</w:t>
      </w:r>
      <w:r w:rsidRPr="009C304D">
        <w:rPr>
          <w:sz w:val="12"/>
        </w:rPr>
        <w:t xml:space="preserve">. Also, their leaders are becoming more sophisticated in managing their economies. As a result, wealth is shifting to them from the United States and other developed countries. </w:t>
      </w:r>
      <w:r w:rsidRPr="009C304D">
        <w:rPr>
          <w:rStyle w:val="StyleUnderline"/>
        </w:rPr>
        <w:t>This shift is about lessening global income inequality</w:t>
      </w:r>
      <w:r w:rsidRPr="009C304D">
        <w:rPr>
          <w:sz w:val="12"/>
        </w:rPr>
        <w:t xml:space="preserve">. The richest 1 percent of the world's population has 40 percent of its wealth. Americans hold 25 percent of that wealth. But China has 22 percent of the world's population and 8.8 percent of its wealth. India has 15 percent of its population and 4 percent of its wealth. (Source: "Estimating the Level and Distribution of Global Household Wealth," World Institute for Development Economic Research, November 2007.) </w:t>
      </w:r>
      <w:r w:rsidRPr="009C304D">
        <w:rPr>
          <w:rStyle w:val="StyleUnderline"/>
        </w:rPr>
        <w:t xml:space="preserve">As other countries become more developed, their wealth rises. They are taking it away from the United States, </w:t>
      </w:r>
      <w:r w:rsidRPr="009C304D">
        <w:rPr>
          <w:sz w:val="12"/>
        </w:rPr>
        <w:t xml:space="preserve">the EU, and Japan. </w:t>
      </w:r>
    </w:p>
    <w:p w:rsidR="00AA044E" w:rsidRDefault="00AA044E" w:rsidP="00AA044E">
      <w:pPr>
        <w:pStyle w:val="Heading4"/>
      </w:pPr>
      <w:r>
        <w:t>Alt causes to inequality</w:t>
      </w:r>
    </w:p>
    <w:p w:rsidR="00AA044E" w:rsidRDefault="00AA044E" w:rsidP="00AA044E">
      <w:r>
        <w:t xml:space="preserve">Jeremy </w:t>
      </w:r>
      <w:r w:rsidRPr="009C304D">
        <w:rPr>
          <w:rStyle w:val="Style13ptBold"/>
        </w:rPr>
        <w:t>Williams 11</w:t>
      </w:r>
      <w:r>
        <w:t>, freelance writer and activist, Make Wealth History, 11-22-2011, "Five causes of inequality", https://makewealthhistory.org/2011/11/22/five-causes-of-inequality/ -- CR</w:t>
      </w:r>
    </w:p>
    <w:p w:rsidR="00AA044E" w:rsidRDefault="00AA044E" w:rsidP="00AA044E">
      <w:pPr>
        <w:rPr>
          <w:sz w:val="12"/>
        </w:rPr>
      </w:pPr>
      <w:r w:rsidRPr="009C304D">
        <w:rPr>
          <w:sz w:val="12"/>
        </w:rPr>
        <w:t xml:space="preserve">Yesterday I listed ten reasons why you should care about inequality, and as I’ve written about before, it’s a growing problem in the UK. We are a highly unequal society, in which the poorest half of the population holds just 9% of the wealth. The richest 10% are 100 times richer than the poorest 10%. But </w:t>
      </w:r>
      <w:r w:rsidRPr="009C304D">
        <w:rPr>
          <w:rStyle w:val="Emphasis"/>
        </w:rPr>
        <w:t>what causes inequality</w:t>
      </w:r>
      <w:r w:rsidRPr="009C304D">
        <w:rPr>
          <w:sz w:val="12"/>
        </w:rPr>
        <w:t xml:space="preserve">? What are the underlying aspects of society that cause the gap between rich and poor to widen? A new report from the New Economics Foundation explores the determinants of economic inequality, and outlines five broad categories: </w:t>
      </w:r>
      <w:r w:rsidRPr="009C304D">
        <w:rPr>
          <w:rStyle w:val="Emphasis"/>
        </w:rPr>
        <w:t>1. Starting points</w:t>
      </w:r>
      <w:r w:rsidRPr="009C304D">
        <w:rPr>
          <w:sz w:val="12"/>
        </w:rPr>
        <w:t xml:space="preserve"> – </w:t>
      </w:r>
      <w:r w:rsidRPr="009C304D">
        <w:rPr>
          <w:rStyle w:val="StyleUnderline"/>
        </w:rPr>
        <w:t>The situation that each of us are born into. If you’re born into a family with wealth and assets, you get a head start.</w:t>
      </w:r>
      <w:r w:rsidRPr="009C304D">
        <w:rPr>
          <w:sz w:val="12"/>
        </w:rPr>
        <w:t xml:space="preserve"> That’s particularly important for Britain, as long held land ownership inequalities and networks of inherited wealth form a base of initial conditions that perpetuate inequality. We still has a landed aristocracy after all, which gives some members of society a headstart on everybody else. A recent LSE report showed that it also helps to be male and white. Women earn 21% less than men, and men of Bangladeshi or Black African descent earn 13-21% less on average than their white counterparts. </w:t>
      </w:r>
      <w:r w:rsidRPr="009C304D">
        <w:rPr>
          <w:rStyle w:val="Emphasis"/>
        </w:rPr>
        <w:t>2. Early life opportunities</w:t>
      </w:r>
      <w:r w:rsidRPr="009C304D">
        <w:rPr>
          <w:sz w:val="12"/>
        </w:rPr>
        <w:t xml:space="preserve"> </w:t>
      </w:r>
      <w:r w:rsidRPr="009C304D">
        <w:rPr>
          <w:rStyle w:val="StyleUnderline"/>
        </w:rPr>
        <w:t>– Our childhoods amplify those initial inequalities that we’re born into</w:t>
      </w:r>
      <w:r w:rsidRPr="009C304D">
        <w:rPr>
          <w:sz w:val="12"/>
        </w:rPr>
        <w:t xml:space="preserve">. </w:t>
      </w:r>
      <w:r w:rsidRPr="009C304D">
        <w:rPr>
          <w:rStyle w:val="StyleUnderline"/>
        </w:rPr>
        <w:t>Families with wealth are able to pay for better education for their children, opening doors to all kinds of opportunities.</w:t>
      </w:r>
      <w:r w:rsidRPr="009C304D">
        <w:rPr>
          <w:sz w:val="12"/>
        </w:rPr>
        <w:t xml:space="preserve"> Britain has very poor social mobility, which means that those born into disadvantaged households are likely to remain disadvantaged themselves. (The US is also bad for social mobility, its reputation as the land of opportunity being more cultural mythology than reality). 3. Global influences – Globalization is a phenomenon that has brought lots of advantages, but it’s also been a driver of inequality. The collapse of the Soviet Union and the rise of China brought over a billion new workers into the global economy. One of the many effects of this has been to lower the value of unskilled labour, right around the world, pushing wages for skilled workers and unskilled workers in different directions. Economic liberalization is another global trend that has exacerbated inequality in almost every country where it has been pursued. </w:t>
      </w:r>
      <w:r w:rsidRPr="009C304D">
        <w:rPr>
          <w:rStyle w:val="Emphasis"/>
        </w:rPr>
        <w:t>4. National economy</w:t>
      </w:r>
      <w:r w:rsidRPr="009C304D">
        <w:rPr>
          <w:sz w:val="12"/>
        </w:rPr>
        <w:t xml:space="preserve"> – alongside global forces, </w:t>
      </w:r>
      <w:r w:rsidRPr="009C304D">
        <w:rPr>
          <w:rStyle w:val="StyleUnderline"/>
        </w:rPr>
        <w:t>the make-up of individual economies also affects equality – the balance between manufacturing and services</w:t>
      </w:r>
      <w:r w:rsidRPr="009C304D">
        <w:rPr>
          <w:sz w:val="12"/>
        </w:rPr>
        <w:t xml:space="preserve"> for example. Britain has been de-industrialising for years, and the value of professional qualifications has risen. Levels of employee ownership and unionization can also affect income equality. </w:t>
      </w:r>
      <w:r w:rsidRPr="009C304D">
        <w:rPr>
          <w:rStyle w:val="Emphasis"/>
        </w:rPr>
        <w:t>5. Tax and policy –</w:t>
      </w:r>
      <w:r w:rsidRPr="009C304D">
        <w:rPr>
          <w:sz w:val="12"/>
        </w:rPr>
        <w:t xml:space="preserve"> Finally, </w:t>
      </w:r>
      <w:r w:rsidRPr="009C304D">
        <w:rPr>
          <w:rStyle w:val="StyleUnderline"/>
        </w:rPr>
        <w:t>the tax regime of any country can be progressive or regressive, redistributing wealth around the economy. Taxation is one of the first things we think of when talking about sharing the wealth</w:t>
      </w:r>
      <w:r w:rsidRPr="009C304D">
        <w:rPr>
          <w:sz w:val="12"/>
        </w:rPr>
        <w:t>, but it’s much better to prevent inequality from developing in the first place than to redistribute it afterwards. However, a progressive tax system can move society in the right direction and help prevent inequality passing from one generation to the next. Interestingly, the model of democracy matters too. The more proportional the government, the more likely they are to pursue equality – another case for electoral reform.</w:t>
      </w:r>
    </w:p>
    <w:p w:rsidR="00EC76E1" w:rsidRDefault="00EC76E1" w:rsidP="00EC76E1">
      <w:pPr>
        <w:pStyle w:val="Heading3"/>
      </w:pPr>
      <w:r>
        <w:t xml:space="preserve">! d – </w:t>
      </w:r>
      <w:proofErr w:type="gramStart"/>
      <w:r>
        <w:t>lashout</w:t>
      </w:r>
      <w:proofErr w:type="gramEnd"/>
    </w:p>
    <w:p w:rsidR="00EC76E1" w:rsidRDefault="00EC76E1" w:rsidP="00EC76E1">
      <w:pPr>
        <w:pStyle w:val="Heading4"/>
      </w:pPr>
      <w:r>
        <w:t>Trump diverts through twitter, the news, and small scale military ops like drone strikes</w:t>
      </w:r>
    </w:p>
    <w:p w:rsidR="00EC76E1" w:rsidRDefault="00EC76E1" w:rsidP="00EC76E1">
      <w:r>
        <w:rPr>
          <w:rStyle w:val="Style13ptBold"/>
        </w:rPr>
        <w:t>Tierney 17</w:t>
      </w:r>
      <w:r>
        <w:t xml:space="preserve"> (Dominic Tierney is a contributing editor at The Atlantic and an associate professor of political science at Swarthmore College, “The Risks of Foreign Policy as Political Distraction”, The Atlantic, June 15, 2017, </w:t>
      </w:r>
      <w:hyperlink r:id="rId71" w:history="1">
        <w:r>
          <w:rPr>
            <w:rStyle w:val="Hyperlink"/>
            <w:color w:val="000000"/>
            <w:u w:val="single"/>
          </w:rPr>
          <w:t>https://www.theatlantic.com/international/archive/2017/06/trump-diversionary-foreign-policy/530079/</w:t>
        </w:r>
      </w:hyperlink>
      <w:r>
        <w:t>, MSCOTT)</w:t>
      </w:r>
    </w:p>
    <w:p w:rsidR="00EC76E1" w:rsidRPr="00EC76E1" w:rsidRDefault="00EC76E1" w:rsidP="00EC76E1">
      <w:pPr>
        <w:rPr>
          <w:sz w:val="14"/>
        </w:rPr>
      </w:pPr>
      <w:r>
        <w:rPr>
          <w:sz w:val="14"/>
        </w:rPr>
        <w:t xml:space="preserve">Today, some </w:t>
      </w:r>
      <w:r>
        <w:rPr>
          <w:rStyle w:val="StyleUnderline"/>
        </w:rPr>
        <w:t>critics claim that Donald Trump will adopt a version of the Wag the Dog strategy, and launch an actual major conflict to deflect attention from the growing Russia scandal</w:t>
      </w:r>
      <w:r>
        <w:rPr>
          <w:sz w:val="14"/>
        </w:rPr>
        <w:t xml:space="preserve">. In the Daily Beast, Michael Tomasky outlined a number of dangerous scenarios for a “caged and cornered animal” like Trump, the first being that he “tries to start a war,” perhaps against North Korea. Distraction is indeed at the core of Trump’s foreign policy—but its role is far more subtle and broadly applied. </w:t>
      </w:r>
      <w:r>
        <w:rPr>
          <w:rStyle w:val="StyleUnderline"/>
        </w:rPr>
        <w:t xml:space="preserve">At </w:t>
      </w:r>
      <w:r>
        <w:rPr>
          <w:rStyle w:val="Emphasis"/>
        </w:rPr>
        <w:t>present</w:t>
      </w:r>
      <w:r>
        <w:rPr>
          <w:rStyle w:val="StyleUnderline"/>
        </w:rPr>
        <w:t>, the Trump administration finds itself caught in just the sort of storm of circumstance that could lure it into a diversionary foreign policy</w:t>
      </w:r>
      <w:r>
        <w:rPr>
          <w:sz w:val="14"/>
        </w:rPr>
        <w:t xml:space="preserve">. </w:t>
      </w:r>
      <w:r>
        <w:rPr>
          <w:rStyle w:val="StyleUnderline"/>
        </w:rPr>
        <w:t xml:space="preserve">Trump certainly has a </w:t>
      </w:r>
      <w:r>
        <w:rPr>
          <w:rStyle w:val="Emphasis"/>
        </w:rPr>
        <w:t>motive</w:t>
      </w:r>
      <w:r>
        <w:rPr>
          <w:rStyle w:val="StyleUnderline"/>
        </w:rPr>
        <w:t xml:space="preserve"> to busy giddy minds, given the FBI’s investigation into collusion between his campaign and Russia, as well as approval ratings mired in the 30</w:t>
      </w:r>
      <w:r>
        <w:rPr>
          <w:sz w:val="14"/>
        </w:rPr>
        <w:t xml:space="preserve">s. </w:t>
      </w:r>
      <w:r>
        <w:rPr>
          <w:rStyle w:val="StyleUnderline"/>
        </w:rPr>
        <w:t xml:space="preserve">Because the president of the United States has a relatively free hand to use force, Trump also has the </w:t>
      </w:r>
      <w:r>
        <w:rPr>
          <w:rStyle w:val="Emphasis"/>
        </w:rPr>
        <w:t>opportunity</w:t>
      </w:r>
      <w:r>
        <w:rPr>
          <w:rStyle w:val="StyleUnderline"/>
        </w:rPr>
        <w:t xml:space="preserve"> to divert attention.</w:t>
      </w:r>
      <w:r>
        <w:rPr>
          <w:sz w:val="14"/>
        </w:rPr>
        <w:t xml:space="preserve"> (The White House can’t impose its will on healthcare, but it can unilaterally launch airstrikes.) </w:t>
      </w:r>
      <w:r>
        <w:rPr>
          <w:rStyle w:val="StyleUnderline"/>
        </w:rPr>
        <w:t xml:space="preserve">In addition, </w:t>
      </w:r>
      <w:r>
        <w:rPr>
          <w:rStyle w:val="StyleUnderline"/>
          <w:highlight w:val="yellow"/>
        </w:rPr>
        <w:t>Trump has an unparalleled capacity to dominate the news</w:t>
      </w:r>
      <w:r>
        <w:rPr>
          <w:sz w:val="14"/>
        </w:rPr>
        <w:t xml:space="preserve">. He may be the most famous person ever to stroll the earth, or at least ride a golf cart. In January, by one account, Trump received more media coverage than the next 1,000-most famous people put together. On top of this, distraction has been a staple of Trump’s political strategy since he declared his intention to run for president. </w:t>
      </w:r>
      <w:r>
        <w:rPr>
          <w:rStyle w:val="StyleUnderline"/>
          <w:highlight w:val="yellow"/>
        </w:rPr>
        <w:t>When negative stories arise, his instinct is to seize the narrative with bold</w:t>
      </w:r>
      <w:r>
        <w:rPr>
          <w:rStyle w:val="StyleUnderline"/>
        </w:rPr>
        <w:t xml:space="preserve">, even outlandish, </w:t>
      </w:r>
      <w:r>
        <w:rPr>
          <w:rStyle w:val="StyleUnderline"/>
          <w:highlight w:val="yellow"/>
        </w:rPr>
        <w:t>claims</w:t>
      </w:r>
      <w:r>
        <w:rPr>
          <w:rStyle w:val="StyleUnderline"/>
        </w:rPr>
        <w:t xml:space="preserve">—accusing Barack Obama of wiretapping the phones in Trump Tower, for example. If the diversion sets off another firestorm, </w:t>
      </w:r>
      <w:r>
        <w:rPr>
          <w:rStyle w:val="StyleUnderline"/>
          <w:highlight w:val="yellow"/>
        </w:rPr>
        <w:t>the solution is further deflection</w:t>
      </w:r>
      <w:r>
        <w:rPr>
          <w:rStyle w:val="StyleUnderline"/>
        </w:rPr>
        <w:t>, like a magician whose first trick goes up in smoke and then immediately begins performing a new illusion</w:t>
      </w:r>
      <w:r>
        <w:rPr>
          <w:sz w:val="14"/>
        </w:rPr>
        <w:t xml:space="preserve">. Trump has the flexibility to pursue a diversionary foreign policy because he lacks a clear diplomatic doctrine.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 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 </w:t>
      </w:r>
      <w:r>
        <w:rPr>
          <w:rStyle w:val="StyleUnderline"/>
        </w:rPr>
        <w:t>Ultimately, it’s not what the foreign policy does that matters, but what people think it does</w:t>
      </w:r>
      <w:r>
        <w:rPr>
          <w:sz w:val="14"/>
        </w:rPr>
        <w:t xml:space="preserve">: the myths it creates, the stories it weaves, the narratives it reinforces. In Trump’s case, the tale is one of dark enemies and unscrupulous allies. </w:t>
      </w:r>
      <w:r>
        <w:rPr>
          <w:rStyle w:val="StyleUnderline"/>
          <w:highlight w:val="yellow"/>
        </w:rPr>
        <w:t>His diplomacy seeks to</w:t>
      </w:r>
      <w:r>
        <w:rPr>
          <w:rStyle w:val="StyleUnderline"/>
        </w:rPr>
        <w:t xml:space="preserve"> establish a narrative of America First, a commitment to </w:t>
      </w:r>
      <w:r>
        <w:rPr>
          <w:rStyle w:val="StyleUnderline"/>
          <w:highlight w:val="yellow"/>
        </w:rPr>
        <w:t>protect the U.S. homeland</w:t>
      </w:r>
      <w:r>
        <w:rPr>
          <w:rStyle w:val="StyleUnderline"/>
        </w:rPr>
        <w:t xml:space="preserve"> even if—or especially if—it irritates global elites. </w:t>
      </w:r>
      <w:r>
        <w:rPr>
          <w:sz w:val="14"/>
        </w:rPr>
        <w:t xml:space="preserve">Seen through this lens, much of Trump’s behavior seems designed to distract, however clumsily. </w:t>
      </w:r>
      <w:r>
        <w:rPr>
          <w:rStyle w:val="StyleUnderline"/>
        </w:rPr>
        <w:t xml:space="preserve">Just </w:t>
      </w:r>
      <w:r>
        <w:rPr>
          <w:rStyle w:val="StyleUnderline"/>
          <w:highlight w:val="yellow"/>
        </w:rPr>
        <w:t>consider the</w:t>
      </w:r>
      <w:r>
        <w:rPr>
          <w:sz w:val="14"/>
          <w:highlight w:val="yellow"/>
        </w:rPr>
        <w:t xml:space="preserve"> </w:t>
      </w:r>
      <w:r>
        <w:rPr>
          <w:rStyle w:val="Emphasis"/>
          <w:highlight w:val="yellow"/>
        </w:rPr>
        <w:t>diversionary tweets</w:t>
      </w:r>
      <w:r>
        <w:rPr>
          <w:sz w:val="14"/>
        </w:rPr>
        <w:t xml:space="preserve">.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w:t>
      </w:r>
      <w:proofErr w:type="gramStart"/>
      <w:r>
        <w:rPr>
          <w:sz w:val="14"/>
        </w:rPr>
        <w:t>party</w:t>
      </w:r>
      <w:proofErr w:type="gramEnd"/>
      <w:r>
        <w:rPr>
          <w:sz w:val="14"/>
        </w:rPr>
        <w:t xml:space="preserve">. </w:t>
      </w:r>
      <w:r>
        <w:rPr>
          <w:rStyle w:val="StyleUnderline"/>
          <w:highlight w:val="yellow"/>
        </w:rPr>
        <w:t>And</w:t>
      </w:r>
      <w:r>
        <w:rPr>
          <w:rStyle w:val="StyleUnderline"/>
        </w:rPr>
        <w:t xml:space="preserve"> then there’s Trump’s</w:t>
      </w:r>
      <w:r>
        <w:rPr>
          <w:sz w:val="14"/>
        </w:rPr>
        <w:t xml:space="preserve"> </w:t>
      </w:r>
      <w:r>
        <w:rPr>
          <w:rStyle w:val="Emphasis"/>
          <w:highlight w:val="yellow"/>
        </w:rPr>
        <w:t>diversionary staging</w:t>
      </w:r>
      <w:r>
        <w:rPr>
          <w:rStyle w:val="StyleUnderline"/>
        </w:rPr>
        <w:t>.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r>
        <w:rPr>
          <w:sz w:val="14"/>
        </w:rPr>
        <w:t xml:space="preserve">. </w:t>
      </w:r>
      <w:r>
        <w:rPr>
          <w:rStyle w:val="StyleUnderline"/>
          <w:highlight w:val="yellow"/>
        </w:rPr>
        <w:t>But</w:t>
      </w:r>
      <w:r>
        <w:rPr>
          <w:sz w:val="14"/>
          <w:highlight w:val="yellow"/>
        </w:rPr>
        <w:t xml:space="preserve"> </w:t>
      </w:r>
      <w:r>
        <w:rPr>
          <w:rStyle w:val="Emphasis"/>
          <w:highlight w:val="yellow"/>
        </w:rPr>
        <w:t>what about military force?</w:t>
      </w:r>
      <w:r>
        <w:rPr>
          <w:sz w:val="14"/>
          <w:highlight w:val="yellow"/>
        </w:rPr>
        <w:t xml:space="preserve"> </w:t>
      </w:r>
      <w:r>
        <w:rPr>
          <w:rStyle w:val="StyleUnderline"/>
          <w:highlight w:val="yellow"/>
        </w:rPr>
        <w:t>To be clear, there is</w:t>
      </w:r>
      <w:r>
        <w:rPr>
          <w:sz w:val="14"/>
          <w:highlight w:val="yellow"/>
        </w:rPr>
        <w:t xml:space="preserve"> </w:t>
      </w:r>
      <w:r>
        <w:rPr>
          <w:rStyle w:val="Emphasis"/>
          <w:highlight w:val="yellow"/>
        </w:rPr>
        <w:t>little cause to speculate that Trump plans to launch a full-scale war solely to distract attention</w:t>
      </w:r>
      <w:r>
        <w:rPr>
          <w:sz w:val="14"/>
        </w:rPr>
        <w:t xml:space="preserve">. </w:t>
      </w:r>
      <w:r>
        <w:rPr>
          <w:rStyle w:val="StyleUnderline"/>
        </w:rPr>
        <w:t xml:space="preserve">For one thing, as president, </w:t>
      </w:r>
      <w:r>
        <w:rPr>
          <w:rStyle w:val="StyleUnderline"/>
          <w:highlight w:val="yellow"/>
        </w:rPr>
        <w:t>the</w:t>
      </w:r>
      <w:r>
        <w:rPr>
          <w:sz w:val="14"/>
          <w:highlight w:val="yellow"/>
        </w:rPr>
        <w:t xml:space="preserve"> </w:t>
      </w:r>
      <w:r>
        <w:rPr>
          <w:rStyle w:val="Emphasis"/>
          <w:highlight w:val="yellow"/>
        </w:rPr>
        <w:t>worst possible time to start a major military campaign is when you’re deeply unpopular</w:t>
      </w:r>
      <w:r>
        <w:rPr>
          <w:sz w:val="14"/>
          <w:highlight w:val="yellow"/>
        </w:rPr>
        <w:t xml:space="preserve">. </w:t>
      </w:r>
      <w:r>
        <w:rPr>
          <w:rStyle w:val="StyleUnderline"/>
          <w:highlight w:val="yellow"/>
        </w:rPr>
        <w:t>And the political upside is</w:t>
      </w:r>
      <w:r>
        <w:rPr>
          <w:sz w:val="14"/>
          <w:highlight w:val="yellow"/>
        </w:rPr>
        <w:t xml:space="preserve"> </w:t>
      </w:r>
      <w:r>
        <w:rPr>
          <w:rStyle w:val="Emphasis"/>
          <w:highlight w:val="yellow"/>
        </w:rPr>
        <w:t>shaky at best</w:t>
      </w:r>
      <w:r>
        <w:rPr>
          <w:sz w:val="14"/>
        </w:rPr>
        <w:t xml:space="preserve">. </w:t>
      </w:r>
      <w:r>
        <w:rPr>
          <w:rStyle w:val="StyleUnderline"/>
        </w:rPr>
        <w:t xml:space="preserve">Recent </w:t>
      </w:r>
      <w:r>
        <w:rPr>
          <w:rStyle w:val="StyleUnderline"/>
          <w:highlight w:val="yellow"/>
        </w:rPr>
        <w:t>big wars</w:t>
      </w:r>
      <w:r>
        <w:rPr>
          <w:rStyle w:val="StyleUnderline"/>
        </w:rPr>
        <w:t xml:space="preserve"> in Afghanistan and Iraq </w:t>
      </w:r>
      <w:r>
        <w:rPr>
          <w:rStyle w:val="StyleUnderline"/>
          <w:highlight w:val="yellow"/>
        </w:rPr>
        <w:t>were</w:t>
      </w:r>
      <w:r>
        <w:rPr>
          <w:rStyle w:val="StyleUnderline"/>
        </w:rPr>
        <w:t xml:space="preserve"> politically </w:t>
      </w:r>
      <w:r>
        <w:rPr>
          <w:rStyle w:val="StyleUnderline"/>
          <w:highlight w:val="yellow"/>
        </w:rPr>
        <w:t>damaging</w:t>
      </w:r>
      <w:r>
        <w:rPr>
          <w:rStyle w:val="StyleUnderline"/>
        </w:rPr>
        <w:t xml:space="preserve"> to George W. Bush. Even victory doesn’t guarantee a pay-off, as George H. W. Bush discovered when he won the 1991 Gulf War and then lost his bid for reelection in 1992. </w:t>
      </w:r>
      <w:r>
        <w:rPr>
          <w:sz w:val="14"/>
        </w:rPr>
        <w:t xml:space="preserve">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 </w:t>
      </w:r>
      <w:r>
        <w:rPr>
          <w:rStyle w:val="StyleUnderline"/>
          <w:highlight w:val="yellow"/>
        </w:rPr>
        <w:t>The most tempting use of force may be a seemingly</w:t>
      </w:r>
      <w:r>
        <w:rPr>
          <w:sz w:val="14"/>
          <w:highlight w:val="yellow"/>
        </w:rPr>
        <w:t xml:space="preserve"> </w:t>
      </w:r>
      <w:r>
        <w:rPr>
          <w:rStyle w:val="Emphasis"/>
          <w:highlight w:val="yellow"/>
        </w:rPr>
        <w:t>manageable</w:t>
      </w:r>
      <w:r>
        <w:rPr>
          <w:sz w:val="14"/>
          <w:highlight w:val="yellow"/>
        </w:rPr>
        <w:t xml:space="preserve">, </w:t>
      </w:r>
      <w:r>
        <w:rPr>
          <w:rStyle w:val="StyleUnderline"/>
          <w:highlight w:val="yellow"/>
        </w:rPr>
        <w:t>but still dazzling, kinetic operation, like a</w:t>
      </w:r>
      <w:r>
        <w:rPr>
          <w:sz w:val="14"/>
          <w:highlight w:val="yellow"/>
        </w:rPr>
        <w:t xml:space="preserve"> </w:t>
      </w:r>
      <w:r>
        <w:rPr>
          <w:rStyle w:val="Emphasis"/>
          <w:highlight w:val="yellow"/>
        </w:rPr>
        <w:t>missile strike</w:t>
      </w:r>
      <w:r>
        <w:rPr>
          <w:sz w:val="14"/>
          <w:highlight w:val="yellow"/>
        </w:rPr>
        <w:t xml:space="preserve"> </w:t>
      </w:r>
      <w:r>
        <w:rPr>
          <w:rStyle w:val="StyleUnderline"/>
          <w:highlight w:val="yellow"/>
        </w:rPr>
        <w:t>or a</w:t>
      </w:r>
      <w:r>
        <w:rPr>
          <w:sz w:val="14"/>
          <w:highlight w:val="yellow"/>
        </w:rPr>
        <w:t xml:space="preserve"> </w:t>
      </w:r>
      <w:r>
        <w:rPr>
          <w:rStyle w:val="Emphasis"/>
          <w:highlight w:val="yellow"/>
        </w:rPr>
        <w:t>raid to kill terrorist leaders</w:t>
      </w:r>
      <w:r>
        <w:rPr>
          <w:sz w:val="14"/>
          <w:highlight w:val="yellow"/>
        </w:rPr>
        <w:t>.</w:t>
      </w:r>
      <w:r>
        <w:rPr>
          <w:sz w:val="14"/>
        </w:rPr>
        <w:t xml:space="preserve"> </w:t>
      </w:r>
      <w:r>
        <w:rPr>
          <w:rStyle w:val="StyleUnderline"/>
        </w:rPr>
        <w:t>Another option would be to escalate a crisis where an easy win seems available</w:t>
      </w:r>
      <w:r>
        <w:rPr>
          <w:sz w:val="14"/>
        </w:rPr>
        <w:t>: The key is to find the right enemy, one that’s both widely hated and too weak to fight back.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w:t>
      </w:r>
      <w:proofErr w:type="gramStart"/>
      <w:r>
        <w:rPr>
          <w:sz w:val="14"/>
        </w:rPr>
        <w:t>it</w:t>
      </w:r>
      <w:proofErr w:type="gramEnd"/>
      <w:r>
        <w:rPr>
          <w:sz w:val="14"/>
        </w:rPr>
        <w:t xml:space="preserve"> was the right thing to do at the right time.”</w:t>
      </w:r>
    </w:p>
    <w:p w:rsidR="001609AA" w:rsidRDefault="001609AA" w:rsidP="001609AA">
      <w:pPr>
        <w:pStyle w:val="Heading3"/>
      </w:pPr>
      <w:r>
        <w:t xml:space="preserve">! d – </w:t>
      </w:r>
      <w:proofErr w:type="gramStart"/>
      <w:r>
        <w:t>democracy</w:t>
      </w:r>
      <w:proofErr w:type="gramEnd"/>
    </w:p>
    <w:p w:rsidR="001D478F" w:rsidRPr="007D685F" w:rsidRDefault="001D478F" w:rsidP="001D478F">
      <w:pPr>
        <w:pStyle w:val="Heading4"/>
        <w:rPr>
          <w:rStyle w:val="Style13ptBold"/>
          <w:rFonts w:cs="Arial"/>
          <w:b/>
        </w:rPr>
      </w:pPr>
      <w:r w:rsidRPr="007D685F">
        <w:rPr>
          <w:rStyle w:val="Style13ptBold"/>
          <w:rFonts w:cs="Arial"/>
          <w:b/>
        </w:rPr>
        <w:t xml:space="preserve">DPT wrong – their stats are the result of contractual economies not democratic norms  </w:t>
      </w:r>
    </w:p>
    <w:p w:rsidR="001D478F" w:rsidRPr="006C185C" w:rsidRDefault="001D478F" w:rsidP="001D478F">
      <w:r w:rsidRPr="006C185C">
        <w:rPr>
          <w:rStyle w:val="Style13ptBold"/>
        </w:rPr>
        <w:t>Mousseau</w:t>
      </w:r>
      <w:r w:rsidRPr="006C185C">
        <w:t xml:space="preserve">, Poli Sci Prof @ University of Central Florida, </w:t>
      </w:r>
      <w:r w:rsidRPr="006C185C">
        <w:rPr>
          <w:rStyle w:val="Style13ptBold"/>
        </w:rPr>
        <w:t>16</w:t>
      </w:r>
      <w:r w:rsidRPr="006C185C">
        <w:t xml:space="preserve"> </w:t>
      </w:r>
    </w:p>
    <w:p w:rsidR="001D478F" w:rsidRPr="006C185C" w:rsidRDefault="001D478F" w:rsidP="001D478F">
      <w:r w:rsidRPr="006C185C">
        <w:t xml:space="preserve">(Michael, </w:t>
      </w:r>
      <w:proofErr w:type="gramStart"/>
      <w:r w:rsidRPr="006C185C">
        <w:t>Grasping</w:t>
      </w:r>
      <w:proofErr w:type="gramEnd"/>
      <w:r w:rsidRPr="006C185C">
        <w:t xml:space="preserve"> the scientific evidence: The contractualist peace supersedes the democratic peace, Conflict Management and Peace Science</w:t>
      </w:r>
    </w:p>
    <w:p w:rsidR="001D478F" w:rsidRPr="006C185C" w:rsidRDefault="001D478F" w:rsidP="001D478F">
      <w:r w:rsidRPr="006C185C">
        <w:t xml:space="preserve">1–18) </w:t>
      </w:r>
    </w:p>
    <w:p w:rsidR="001D478F" w:rsidRPr="001D478F" w:rsidRDefault="001D478F" w:rsidP="001D478F">
      <w:pPr>
        <w:rPr>
          <w:sz w:val="22"/>
          <w:u w:val="single"/>
        </w:rPr>
      </w:pPr>
      <w:r w:rsidRPr="006C185C">
        <w:rPr>
          <w:sz w:val="14"/>
        </w:rPr>
        <w:t xml:space="preserve">A weighty controversy has enveloped the study of international conflict: whether the democratic peace, </w:t>
      </w:r>
      <w:r w:rsidRPr="00CD0C96">
        <w:rPr>
          <w:rStyle w:val="StyleUnderline"/>
          <w:highlight w:val="yellow"/>
        </w:rPr>
        <w:t>the</w:t>
      </w:r>
      <w:r w:rsidRPr="006C185C">
        <w:rPr>
          <w:sz w:val="14"/>
        </w:rPr>
        <w:t xml:space="preserve"> </w:t>
      </w:r>
      <w:r w:rsidRPr="006C185C">
        <w:rPr>
          <w:rStyle w:val="StyleUnderline"/>
        </w:rPr>
        <w:t xml:space="preserve">observed </w:t>
      </w:r>
      <w:r w:rsidRPr="00CD0C96">
        <w:rPr>
          <w:rStyle w:val="StyleUnderline"/>
          <w:highlight w:val="yellow"/>
        </w:rPr>
        <w:t>dearth of</w:t>
      </w:r>
      <w:r w:rsidRPr="006C185C">
        <w:rPr>
          <w:rStyle w:val="StyleUnderline"/>
        </w:rPr>
        <w:t xml:space="preserve"> militarized </w:t>
      </w:r>
      <w:r w:rsidRPr="00CD0C96">
        <w:rPr>
          <w:rStyle w:val="StyleUnderline"/>
          <w:highlight w:val="yellow"/>
        </w:rPr>
        <w:t>conflict between democratic nations</w:t>
      </w:r>
      <w:r w:rsidRPr="00CD0C96">
        <w:rPr>
          <w:sz w:val="14"/>
          <w:highlight w:val="yellow"/>
        </w:rPr>
        <w:t xml:space="preserve">, </w:t>
      </w:r>
      <w:r w:rsidRPr="00321E94">
        <w:rPr>
          <w:rStyle w:val="Emphasis"/>
          <w:highlight w:val="yellow"/>
        </w:rPr>
        <w:t>may be</w:t>
      </w:r>
      <w:r w:rsidRPr="00321E94">
        <w:rPr>
          <w:rStyle w:val="Emphasis"/>
        </w:rPr>
        <w:t xml:space="preserve"> spurious</w:t>
      </w:r>
      <w:r w:rsidRPr="00321E94">
        <w:rPr>
          <w:sz w:val="14"/>
        </w:rPr>
        <w:t xml:space="preserve"> </w:t>
      </w:r>
      <w:r w:rsidRPr="00321E94">
        <w:rPr>
          <w:rStyle w:val="StyleUnderline"/>
        </w:rPr>
        <w:t>and</w:t>
      </w:r>
      <w:r w:rsidRPr="00321E94">
        <w:rPr>
          <w:sz w:val="14"/>
        </w:rPr>
        <w:t xml:space="preserve"> </w:t>
      </w:r>
      <w:r w:rsidRPr="00CD0C96">
        <w:rPr>
          <w:rStyle w:val="StyleUnderline"/>
          <w:highlight w:val="yellow"/>
        </w:rPr>
        <w:t>accounted for by</w:t>
      </w:r>
      <w:r w:rsidRPr="00CD0C96">
        <w:rPr>
          <w:sz w:val="14"/>
          <w:highlight w:val="yellow"/>
        </w:rPr>
        <w:t xml:space="preserve"> </w:t>
      </w:r>
      <w:r w:rsidRPr="00321E94">
        <w:rPr>
          <w:rStyle w:val="Emphasis"/>
        </w:rPr>
        <w:t>institutionalized</w:t>
      </w:r>
      <w:r w:rsidRPr="006C185C">
        <w:rPr>
          <w:rStyle w:val="Emphasis"/>
        </w:rPr>
        <w:t xml:space="preserve"> </w:t>
      </w:r>
      <w:r w:rsidRPr="00CD0C96">
        <w:rPr>
          <w:rStyle w:val="Emphasis"/>
          <w:highlight w:val="yellow"/>
        </w:rPr>
        <w:t>market</w:t>
      </w:r>
      <w:r w:rsidRPr="006C185C">
        <w:rPr>
          <w:sz w:val="14"/>
        </w:rPr>
        <w:t xml:space="preserve"> ‘‘contractualist’’ </w:t>
      </w:r>
      <w:r w:rsidRPr="00CD0C96">
        <w:rPr>
          <w:rStyle w:val="Emphasis"/>
          <w:highlight w:val="yellow"/>
        </w:rPr>
        <w:t>economy</w:t>
      </w:r>
      <w:r w:rsidRPr="006C185C">
        <w:rPr>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6C185C">
        <w:rPr>
          <w:rStyle w:val="StyleUnderline"/>
        </w:rPr>
        <w:t>Five studies have responded with several arguments for why we should continue to believe that democracy causes peace</w:t>
      </w:r>
      <w:r w:rsidRPr="006C185C">
        <w:rPr>
          <w:sz w:val="14"/>
        </w:rPr>
        <w:t xml:space="preserve"> (Dafoe, 2011; Dafoe and Russett, 2013; Dafoe et al., 2013; Ray, 2013; Russett, 2010). Resolution of this controversy is fundamental to the study and practice of international relations. </w:t>
      </w:r>
      <w:r w:rsidRPr="006C185C">
        <w:rPr>
          <w:rStyle w:val="StyleUnderline"/>
        </w:rPr>
        <w:t>The observation of</w:t>
      </w:r>
      <w:r w:rsidRPr="006C185C">
        <w:rPr>
          <w:sz w:val="14"/>
        </w:rPr>
        <w:t xml:space="preserve"> </w:t>
      </w:r>
      <w:r w:rsidRPr="006C185C">
        <w:rPr>
          <w:rStyle w:val="StyleUnderline"/>
        </w:rPr>
        <w:t>democratic peace is</w:t>
      </w:r>
      <w:r w:rsidRPr="006C185C">
        <w:rPr>
          <w:sz w:val="14"/>
        </w:rPr>
        <w:t xml:space="preserve"> </w:t>
      </w:r>
      <w:r w:rsidRPr="006C185C">
        <w:rPr>
          <w:rStyle w:val="StyleUnderline"/>
        </w:rPr>
        <w:t>‘‘the closest thing we have to an empirical law’’</w:t>
      </w:r>
      <w:r w:rsidRPr="006C185C">
        <w:rPr>
          <w:sz w:val="14"/>
        </w:rPr>
        <w:t xml:space="preserve"> in the study of global politics (Levy, 1988: 662), </w:t>
      </w:r>
      <w:r w:rsidRPr="006C185C">
        <w:rPr>
          <w:rStyle w:val="StyleUnderline"/>
        </w:rPr>
        <w:t xml:space="preserve">and carries the </w:t>
      </w:r>
      <w:r w:rsidRPr="006C185C">
        <w:rPr>
          <w:rStyle w:val="Emphasis"/>
        </w:rPr>
        <w:t>profound implication</w:t>
      </w:r>
      <w:r w:rsidRPr="006C185C">
        <w:rPr>
          <w:rStyle w:val="StyleUnderline"/>
        </w:rPr>
        <w:t xml:space="preserve"> that the </w:t>
      </w:r>
      <w:r w:rsidRPr="006C185C">
        <w:rPr>
          <w:rStyle w:val="Emphasis"/>
        </w:rPr>
        <w:t xml:space="preserve">spread of democracy will end </w:t>
      </w:r>
      <w:r w:rsidRPr="00321E94">
        <w:rPr>
          <w:rStyle w:val="Emphasis"/>
        </w:rPr>
        <w:t>war</w:t>
      </w:r>
      <w:r w:rsidRPr="00321E94">
        <w:rPr>
          <w:sz w:val="14"/>
        </w:rPr>
        <w:t xml:space="preserve">. </w:t>
      </w:r>
      <w:r w:rsidRPr="00321E94">
        <w:rPr>
          <w:rStyle w:val="Emphasis"/>
        </w:rPr>
        <w:t>New economic norms theory</w:t>
      </w:r>
      <w:r w:rsidRPr="00321E94">
        <w:rPr>
          <w:sz w:val="14"/>
        </w:rPr>
        <w:t xml:space="preserve">, on the other hand, </w:t>
      </w:r>
      <w:r w:rsidRPr="00321E94">
        <w:rPr>
          <w:rStyle w:val="StyleUnderline"/>
        </w:rPr>
        <w:t>yields the contrary implication that</w:t>
      </w:r>
      <w:r w:rsidRPr="006C185C">
        <w:rPr>
          <w:rStyle w:val="StyleUnderline"/>
        </w:rPr>
        <w:t xml:space="preserve"> </w:t>
      </w:r>
      <w:r w:rsidRPr="00CD0C96">
        <w:rPr>
          <w:rStyle w:val="Emphasis"/>
          <w:highlight w:val="yellow"/>
        </w:rPr>
        <w:t>universal democracy will not end war</w:t>
      </w:r>
      <w:r w:rsidRPr="006C185C">
        <w:rPr>
          <w:sz w:val="14"/>
        </w:rPr>
        <w:t xml:space="preserve">. </w:t>
      </w:r>
      <w:r w:rsidRPr="00321E94">
        <w:rPr>
          <w:sz w:val="14"/>
        </w:rPr>
        <w:t xml:space="preserve">Instead, </w:t>
      </w:r>
      <w:r w:rsidRPr="00321E94">
        <w:rPr>
          <w:rStyle w:val="StyleUnderline"/>
        </w:rPr>
        <w:t xml:space="preserve">it is market-oriented </w:t>
      </w:r>
      <w:r w:rsidRPr="00CD0C96">
        <w:rPr>
          <w:rStyle w:val="StyleUnderline"/>
          <w:highlight w:val="yellow"/>
        </w:rPr>
        <w:t>development</w:t>
      </w:r>
      <w:r w:rsidRPr="00321E94">
        <w:rPr>
          <w:rStyle w:val="StyleUnderline"/>
        </w:rPr>
        <w:t xml:space="preserve"> that </w:t>
      </w:r>
      <w:r w:rsidRPr="00CD0C96">
        <w:rPr>
          <w:rStyle w:val="StyleUnderline"/>
          <w:highlight w:val="yellow"/>
        </w:rPr>
        <w:t xml:space="preserve">creates </w:t>
      </w:r>
      <w:r w:rsidRPr="00CD0C96">
        <w:rPr>
          <w:rStyle w:val="Emphasis"/>
          <w:highlight w:val="yellow"/>
        </w:rPr>
        <w:t>a culture of contracting</w:t>
      </w:r>
      <w:r w:rsidRPr="00CD0C96">
        <w:rPr>
          <w:rStyle w:val="StyleUnderline"/>
          <w:highlight w:val="yellow"/>
        </w:rPr>
        <w:t>,</w:t>
      </w:r>
      <w:r w:rsidRPr="00CD0C96">
        <w:rPr>
          <w:sz w:val="14"/>
          <w:highlight w:val="yellow"/>
        </w:rPr>
        <w:t xml:space="preserve"> </w:t>
      </w:r>
      <w:r w:rsidRPr="00CD0C96">
        <w:rPr>
          <w:rStyle w:val="StyleUnderline"/>
          <w:highlight w:val="yellow"/>
        </w:rPr>
        <w:t>and this</w:t>
      </w:r>
      <w:r w:rsidRPr="006C185C">
        <w:rPr>
          <w:sz w:val="14"/>
        </w:rPr>
        <w:t xml:space="preserve"> culture </w:t>
      </w:r>
      <w:r w:rsidRPr="00CD0C96">
        <w:rPr>
          <w:rStyle w:val="StyleUnderline"/>
          <w:highlight w:val="yellow"/>
        </w:rPr>
        <w:t>legitimates democracy</w:t>
      </w:r>
      <w:r w:rsidRPr="006C185C">
        <w:rPr>
          <w:sz w:val="14"/>
        </w:rPr>
        <w:t xml:space="preserve"> within nations and causes peace among them. </w:t>
      </w:r>
      <w:r w:rsidRPr="00CD0C96">
        <w:rPr>
          <w:rStyle w:val="Emphasis"/>
          <w:highlight w:val="yellow"/>
        </w:rPr>
        <w:t>The</w:t>
      </w:r>
      <w:r w:rsidRPr="006C185C">
        <w:rPr>
          <w:rStyle w:val="Emphasis"/>
        </w:rPr>
        <w:t xml:space="preserve"> policy </w:t>
      </w:r>
      <w:r w:rsidRPr="00CD0C96">
        <w:rPr>
          <w:rStyle w:val="Emphasis"/>
          <w:highlight w:val="yellow"/>
        </w:rPr>
        <w:t>implications could hardly be more divergent:</w:t>
      </w:r>
      <w:r w:rsidRPr="00CD0C96">
        <w:rPr>
          <w:sz w:val="14"/>
          <w:highlight w:val="yellow"/>
        </w:rPr>
        <w:t xml:space="preserve"> </w:t>
      </w:r>
      <w:r w:rsidRPr="00CD0C96">
        <w:rPr>
          <w:rStyle w:val="StyleUnderline"/>
          <w:highlight w:val="yellow"/>
        </w:rPr>
        <w:t>to</w:t>
      </w:r>
      <w:r w:rsidRPr="006C185C">
        <w:rPr>
          <w:rStyle w:val="StyleUnderline"/>
        </w:rPr>
        <w:t xml:space="preserve"> </w:t>
      </w:r>
      <w:r w:rsidRPr="00CD0C96">
        <w:rPr>
          <w:rStyle w:val="StyleUnderline"/>
          <w:highlight w:val="yellow"/>
        </w:rPr>
        <w:t>end war</w:t>
      </w:r>
      <w:r w:rsidRPr="006C185C">
        <w:rPr>
          <w:sz w:val="14"/>
        </w:rPr>
        <w:t xml:space="preserve"> (and support democracy), </w:t>
      </w:r>
      <w:r w:rsidRPr="00CD0C96">
        <w:rPr>
          <w:rStyle w:val="StyleUnderline"/>
          <w:highlight w:val="yellow"/>
        </w:rPr>
        <w:t xml:space="preserve">the contractualist democracies should </w:t>
      </w:r>
      <w:r w:rsidRPr="00CD0C96">
        <w:rPr>
          <w:rStyle w:val="Emphasis"/>
          <w:highlight w:val="yellow"/>
        </w:rPr>
        <w:t>promote the economies of nations at risk</w:t>
      </w:r>
      <w:r w:rsidRPr="006C185C">
        <w:rPr>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w:t>
      </w:r>
      <w:r w:rsidRPr="00321E94">
        <w:rPr>
          <w:sz w:val="14"/>
        </w:rPr>
        <w:t xml:space="preserve">. </w:t>
      </w:r>
      <w:r w:rsidRPr="00321E94">
        <w:rPr>
          <w:rStyle w:val="StyleUnderline"/>
        </w:rPr>
        <w:t xml:space="preserve">Using DOR’s base model, </w:t>
      </w:r>
      <w:r w:rsidRPr="00CD0C96">
        <w:rPr>
          <w:rStyle w:val="Emphasis"/>
          <w:highlight w:val="yellow"/>
        </w:rPr>
        <w:t>the impact of democracy is zero</w:t>
      </w:r>
      <w:r w:rsidRPr="00CD0C96">
        <w:rPr>
          <w:sz w:val="14"/>
          <w:highlight w:val="yellow"/>
        </w:rPr>
        <w:t xml:space="preserve"> </w:t>
      </w:r>
      <w:r w:rsidRPr="00321E94">
        <w:rPr>
          <w:rStyle w:val="Emphasis"/>
        </w:rPr>
        <w:t>regardless</w:t>
      </w:r>
      <w:r w:rsidRPr="00321E94">
        <w:rPr>
          <w:rStyle w:val="StyleUnderline"/>
        </w:rPr>
        <w:t xml:space="preserve"> of how </w:t>
      </w:r>
      <w:r w:rsidRPr="00321E94">
        <w:rPr>
          <w:rStyle w:val="Emphasis"/>
        </w:rPr>
        <w:t>contractualist economy</w:t>
      </w:r>
      <w:r w:rsidRPr="00321E94">
        <w:rPr>
          <w:rStyle w:val="StyleUnderline"/>
        </w:rPr>
        <w:t xml:space="preserve"> or </w:t>
      </w:r>
      <w:r w:rsidRPr="00321E94">
        <w:rPr>
          <w:rStyle w:val="Emphasis"/>
        </w:rPr>
        <w:t>interstate conflict</w:t>
      </w:r>
      <w:r w:rsidRPr="00321E94">
        <w:rPr>
          <w:rStyle w:val="StyleUnderline"/>
        </w:rPr>
        <w:t xml:space="preserve"> is measured</w:t>
      </w:r>
      <w:r w:rsidRPr="00321E94">
        <w:rPr>
          <w:sz w:val="14"/>
        </w:rPr>
        <w:t xml:space="preserve">. </w:t>
      </w:r>
      <w:r w:rsidRPr="00CD0C96">
        <w:rPr>
          <w:rStyle w:val="StyleUnderline"/>
          <w:highlight w:val="yellow"/>
        </w:rPr>
        <w:t xml:space="preserve">There is no </w:t>
      </w:r>
      <w:r w:rsidRPr="00CD0C96">
        <w:rPr>
          <w:rStyle w:val="Emphasis"/>
          <w:highlight w:val="yellow"/>
        </w:rPr>
        <w:t>misinterpreted interaction term</w:t>
      </w:r>
      <w:r w:rsidRPr="006C185C">
        <w:rPr>
          <w:sz w:val="14"/>
        </w:rPr>
        <w:t xml:space="preserve"> in any study that has overturned the democratic peace, and the disaggregation of the data yields no support for a causal interaction of democracy with contractualist </w:t>
      </w:r>
      <w:r w:rsidRPr="00321E94">
        <w:rPr>
          <w:sz w:val="14"/>
        </w:rPr>
        <w:t xml:space="preserve">economy. </w:t>
      </w:r>
      <w:r w:rsidRPr="00321E94">
        <w:rPr>
          <w:rStyle w:val="StyleUnderline"/>
        </w:rPr>
        <w:t>Ray’s</w:t>
      </w:r>
      <w:r w:rsidRPr="00321E94">
        <w:rPr>
          <w:sz w:val="14"/>
        </w:rPr>
        <w:t xml:space="preserve"> (2013) </w:t>
      </w:r>
      <w:r w:rsidRPr="00321E94">
        <w:rPr>
          <w:rStyle w:val="StyleUnderline"/>
        </w:rPr>
        <w:t>evidence</w:t>
      </w:r>
      <w:r w:rsidRPr="00321E94">
        <w:rPr>
          <w:sz w:val="14"/>
        </w:rPr>
        <w:t xml:space="preserve"> for reverse causality from democracy to contractualist economy </w:t>
      </w:r>
      <w:r w:rsidRPr="00321E94">
        <w:rPr>
          <w:rStyle w:val="StyleUnderline"/>
        </w:rPr>
        <w:t xml:space="preserve">is shown to be based on an </w:t>
      </w:r>
      <w:r w:rsidRPr="00321E94">
        <w:rPr>
          <w:rStyle w:val="Emphasis"/>
        </w:rPr>
        <w:t>erroneous research design</w:t>
      </w:r>
      <w:r w:rsidRPr="00321E94">
        <w:rPr>
          <w:sz w:val="14"/>
        </w:rPr>
        <w:t>. And of DOR’s</w:t>
      </w:r>
      <w:r w:rsidRPr="006C185C">
        <w:rPr>
          <w:sz w:val="14"/>
        </w:rPr>
        <w:t xml:space="preserve">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w:t>
      </w:r>
      <w:r w:rsidRPr="00321E94">
        <w:rPr>
          <w:sz w:val="14"/>
        </w:rPr>
        <w:t xml:space="preserve">dyads. It is further shown that </w:t>
      </w:r>
      <w:r w:rsidRPr="00321E94">
        <w:rPr>
          <w:rStyle w:val="StyleUnderline"/>
        </w:rPr>
        <w:t xml:space="preserve">this marginal peace is a </w:t>
      </w:r>
      <w:r w:rsidRPr="00321E94">
        <w:rPr>
          <w:rStyle w:val="Emphasis"/>
        </w:rPr>
        <w:t>statistical artifact</w:t>
      </w:r>
      <w:r w:rsidRPr="00321E94">
        <w:rPr>
          <w:rStyle w:val="StyleUnderline"/>
        </w:rPr>
        <w:t xml:space="preserve"> since </w:t>
      </w:r>
      <w:r w:rsidRPr="00CD0C96">
        <w:rPr>
          <w:rStyle w:val="StyleUnderline"/>
          <w:highlight w:val="yellow"/>
        </w:rPr>
        <w:t xml:space="preserve">it does not exist </w:t>
      </w:r>
      <w:r w:rsidRPr="00321E94">
        <w:rPr>
          <w:rStyle w:val="StyleUnderline"/>
        </w:rPr>
        <w:t xml:space="preserve">among neighbors </w:t>
      </w:r>
      <w:r w:rsidRPr="00CD0C96">
        <w:rPr>
          <w:rStyle w:val="StyleUnderline"/>
          <w:highlight w:val="yellow"/>
        </w:rPr>
        <w:t xml:space="preserve">where everyone </w:t>
      </w:r>
      <w:r w:rsidRPr="00CD0C96">
        <w:rPr>
          <w:rStyle w:val="Emphasis"/>
          <w:highlight w:val="yellow"/>
        </w:rPr>
        <w:t>has an equal opportunity to fight</w:t>
      </w:r>
      <w:r w:rsidRPr="00CD0C96">
        <w:rPr>
          <w:rStyle w:val="StyleUnderline"/>
          <w:highlight w:val="yellow"/>
        </w:rPr>
        <w:t>.</w:t>
      </w:r>
    </w:p>
    <w:p w:rsidR="001609AA" w:rsidRDefault="001609AA" w:rsidP="001609AA">
      <w:pPr>
        <w:pStyle w:val="Heading4"/>
      </w:pPr>
      <w:r>
        <w:t>Democracy is resilient</w:t>
      </w:r>
    </w:p>
    <w:p w:rsidR="001609AA" w:rsidRDefault="001609AA" w:rsidP="001609AA">
      <w:r w:rsidRPr="00CE6395">
        <w:rPr>
          <w:b/>
        </w:rPr>
        <w:t>Kuttner 17-</w:t>
      </w:r>
      <w:r w:rsidRPr="00CE6395">
        <w:t xml:space="preserve"> [Robert, co-editor of The American Prospect and professor at Brandeis University’s Heller School. His latest book is Debtors’ Prison: The Politics of Austerity Versus Possibility, contributor and columnist for Huffington post, "Why American Democracy Will Hold Strong," https://www.huffingtonpost.com/entry/why-american-democracy-will-hold-strong_us_58b38551e4b060480e0904f3, 2/26/17]//ad</w:t>
      </w:r>
    </w:p>
    <w:p w:rsidR="001609AA" w:rsidRPr="00CE6395" w:rsidRDefault="001609AA" w:rsidP="001609AA">
      <w:r w:rsidRPr="00CE6395">
        <w:t xml:space="preserve">After five weeks of steadily pummeling, </w:t>
      </w:r>
      <w:r w:rsidRPr="00F14A57">
        <w:rPr>
          <w:rStyle w:val="StyleUnderline"/>
        </w:rPr>
        <w:t xml:space="preserve">American democracy is holding because its </w:t>
      </w:r>
      <w:r w:rsidRPr="00F14A57">
        <w:rPr>
          <w:rStyle w:val="Emphasis"/>
        </w:rPr>
        <w:t>institutions</w:t>
      </w:r>
      <w:r w:rsidRPr="00F14A57">
        <w:rPr>
          <w:rStyle w:val="StyleUnderline"/>
        </w:rPr>
        <w:t xml:space="preserve"> are stronger than Donald Trump.</w:t>
      </w:r>
      <w:r w:rsidRPr="00CE6395">
        <w:t xml:space="preserve"> Let’s begin with the press.</w:t>
      </w:r>
      <w:r>
        <w:t xml:space="preserve"> </w:t>
      </w:r>
      <w:r w:rsidRPr="00CE6395">
        <w:t>As John McCain reminded us, dictators “</w:t>
      </w:r>
      <w:r w:rsidRPr="00CE6395">
        <w:rPr>
          <w:rStyle w:val="StyleUnderline"/>
        </w:rPr>
        <w:t>get started by suppressing free press” —and Donald Trump is no exception</w:t>
      </w:r>
      <w:r w:rsidRPr="00CE6395">
        <w:t>. Trump and his press spokesman, Sean Spicer, will not be satisfied until there is a totally sycophantic press, accepting Trump’s twisted view of the truth, and adoringly reflecting it back to the great leader and his people. Kind of like the free press in Putin’s Russia.</w:t>
      </w:r>
      <w:r>
        <w:t xml:space="preserve"> </w:t>
      </w:r>
      <w:r w:rsidRPr="00CE6395">
        <w:rPr>
          <w:rStyle w:val="StyleUnderline"/>
        </w:rPr>
        <w:t xml:space="preserve">But that’s not going to happen. The </w:t>
      </w:r>
      <w:r w:rsidRPr="00CE6395">
        <w:rPr>
          <w:rStyle w:val="Emphasis"/>
        </w:rPr>
        <w:t>press has never been more determined to hold its ground</w:t>
      </w:r>
      <w:r w:rsidRPr="00CE6395">
        <w:rPr>
          <w:rStyle w:val="StyleUnderline"/>
        </w:rPr>
        <w:t>.</w:t>
      </w:r>
      <w:r>
        <w:rPr>
          <w:rStyle w:val="StyleUnderline"/>
        </w:rPr>
        <w:t xml:space="preserve"> </w:t>
      </w:r>
      <w:r w:rsidRPr="00CE6395">
        <w:t>Certainly, press solidarity behind the First Amendment is not all that it should be.</w:t>
      </w:r>
      <w:r>
        <w:t xml:space="preserve"> </w:t>
      </w:r>
      <w:r w:rsidRPr="00CE6395">
        <w:t>In last week’s schoolyard game of banning from a White House briefing media with the temerity to expose Trump’s lies, propaganda organs like Fox News and the Washington Times were all too pleased to play Sean Spicer’s petty game. Shamefully, so were ABC and NBC, whose correspondents did not walk out when the New York Times, the Washington Post, CNN, and other mainstream media were banished.</w:t>
      </w:r>
      <w:r>
        <w:t xml:space="preserve"> </w:t>
      </w:r>
      <w:r w:rsidRPr="00CE6395">
        <w:t xml:space="preserve">But maybe this charade is a blessing in disguise. For one thing, </w:t>
      </w:r>
      <w:r w:rsidRPr="00CE6395">
        <w:rPr>
          <w:rStyle w:val="StyleUnderline"/>
        </w:rPr>
        <w:t>news organs will have to decide whether they are part of White House propaganda machine, or genuinely independent media</w:t>
      </w:r>
      <w:r w:rsidRPr="00CE6395">
        <w:t>. The ones that merely parrot Trump’s lies will start looking very foolish.</w:t>
      </w:r>
      <w:r>
        <w:t xml:space="preserve"> </w:t>
      </w:r>
      <w:r w:rsidRPr="00CE6395">
        <w:t xml:space="preserve">For another, </w:t>
      </w:r>
      <w:r w:rsidRPr="00CE6395">
        <w:rPr>
          <w:rStyle w:val="StyleUnderline"/>
        </w:rPr>
        <w:t>White House press briefings are vastly overrated</w:t>
      </w:r>
      <w:r w:rsidRPr="00CE6395">
        <w:t>. It’s no accident that Bob Woodward and Carl Bernstein were on the Metro staff of the Washington Post, and did not cover the Nixon White House. They went after the real story where they found it, and press aide Ron Ziegler’s pressroom was the last place to look.</w:t>
      </w:r>
      <w:r>
        <w:t xml:space="preserve"> </w:t>
      </w:r>
      <w:r w:rsidRPr="00CE6395">
        <w:t>I had a White House press pass in that era, and I seldom used it. I can tell you that precious little news emerged from Nixon press conferences or briefings.</w:t>
      </w:r>
      <w:r>
        <w:t xml:space="preserve"> </w:t>
      </w:r>
      <w:r w:rsidRPr="00CE6395">
        <w:t xml:space="preserve">Fencing matches between reporters and Spicer are a weird form of entertainment, but not a venue from which truth will emerge. Besides, entertainment is Trump’s </w:t>
      </w:r>
      <w:proofErr w:type="gramStart"/>
      <w:r w:rsidRPr="00CE6395">
        <w:t>genre, not that</w:t>
      </w:r>
      <w:proofErr w:type="gramEnd"/>
      <w:r w:rsidRPr="00CE6395">
        <w:t xml:space="preserve"> of a free press.</w:t>
      </w:r>
      <w:r>
        <w:t xml:space="preserve"> </w:t>
      </w:r>
      <w:r w:rsidRPr="00CE6395">
        <w:t>There’s a good case that the serious press should not allow itself to be props in Spicer’s petty games. They should demand equal treatment, but if he continues to play favorites, the hell with him. Indeed, if the Times, the Post, and other serious news organs are banished from the White House, they will have more time and resources to ferret out the truth.</w:t>
      </w:r>
      <w:r>
        <w:t xml:space="preserve"> </w:t>
      </w:r>
      <w:r w:rsidRPr="00CE6395">
        <w:t>Bullies usually turn out to be cowards. Spicer is hiding from the serious press because he can’t face the truth. Likewise Trump’s own refusal to follow custom and attend the White House Correspondents’ annual dinner. He’d be roasted alive.</w:t>
      </w:r>
      <w:r>
        <w:t xml:space="preserve"> </w:t>
      </w:r>
      <w:r w:rsidRPr="00CE6395">
        <w:t>Each day that Spicer stage-manages a phony press conference, the serious media should publish lists of questions that demand answers. If Spicer ducks them, he’s that much more of a coward, because he and his boss can’t face the truth.</w:t>
      </w:r>
      <w:r>
        <w:t xml:space="preserve"> </w:t>
      </w:r>
      <w:r w:rsidRPr="00CE6395">
        <w:rPr>
          <w:rStyle w:val="StyleUnderline"/>
        </w:rPr>
        <w:t xml:space="preserve">The press is one of </w:t>
      </w:r>
      <w:r w:rsidRPr="00CE6395">
        <w:rPr>
          <w:rStyle w:val="Emphasis"/>
        </w:rPr>
        <w:t>several firebreaks</w:t>
      </w:r>
      <w:r w:rsidRPr="00CE6395">
        <w:rPr>
          <w:rStyle w:val="StyleUnderline"/>
        </w:rPr>
        <w:t xml:space="preserve"> in an era when the President of the United States </w:t>
      </w:r>
      <w:r w:rsidRPr="00CE6395">
        <w:rPr>
          <w:rStyle w:val="Emphasis"/>
        </w:rPr>
        <w:t>wants to govern as a dictator</w:t>
      </w:r>
      <w:r w:rsidRPr="00CE6395">
        <w:t xml:space="preserve">. And </w:t>
      </w:r>
      <w:r w:rsidRPr="00CE6395">
        <w:rPr>
          <w:rStyle w:val="StyleUnderline"/>
        </w:rPr>
        <w:t xml:space="preserve">the press is not alone. Indeed, some of the firebreaks, </w:t>
      </w:r>
      <w:r w:rsidRPr="00CE6395">
        <w:rPr>
          <w:rStyle w:val="Emphasis"/>
        </w:rPr>
        <w:t>institutions usually considered conservative</w:t>
      </w:r>
      <w:r w:rsidRPr="00CE6395">
        <w:rPr>
          <w:rStyle w:val="StyleUnderline"/>
        </w:rPr>
        <w:t xml:space="preserve">, are </w:t>
      </w:r>
      <w:r w:rsidRPr="00CE6395">
        <w:rPr>
          <w:rStyle w:val="Emphasis"/>
        </w:rPr>
        <w:t>already surprising Trump</w:t>
      </w:r>
      <w:r w:rsidRPr="00CE6395">
        <w:rPr>
          <w:rStyle w:val="StyleUnderline"/>
        </w:rPr>
        <w:t>.</w:t>
      </w:r>
      <w:r>
        <w:t xml:space="preserve"> </w:t>
      </w:r>
      <w:r w:rsidRPr="00CE6395">
        <w:t xml:space="preserve">One is the courts. Even with the eventual confirmation of Trump’s Supreme Court nominee, Neil Gorsuch, </w:t>
      </w:r>
      <w:r w:rsidRPr="00CE6395">
        <w:rPr>
          <w:rStyle w:val="StyleUnderline"/>
        </w:rPr>
        <w:t>the courts will take a dim view of efforts by Trump to defy court orders</w:t>
      </w:r>
      <w:r w:rsidRPr="00CE6395">
        <w:t xml:space="preserve">. There is a </w:t>
      </w:r>
      <w:r w:rsidRPr="00CE6395">
        <w:rPr>
          <w:rStyle w:val="Emphasis"/>
        </w:rPr>
        <w:t>higher loyalty to the independence of the judiciary</w:t>
      </w:r>
      <w:r w:rsidRPr="00CE6395">
        <w:t>. As opportunistic as many conservative judges are, an open attempt to place the president above the law would be struck down.</w:t>
      </w:r>
      <w:r>
        <w:t xml:space="preserve"> </w:t>
      </w:r>
      <w:r w:rsidRPr="00CE6395">
        <w:t>Another is the military. The military tends to be conservative in the best sense of the word. When zealous civilians (Cheney, Rumsfeld, George W. Bush, LBJ, Richard Nixon et.al.) send American forces on fools’ errands based on grandiose lies, it is the military that pays the price. And the generals know that.</w:t>
      </w:r>
      <w:r>
        <w:t xml:space="preserve"> </w:t>
      </w:r>
      <w:r w:rsidRPr="00CE6395">
        <w:t>It is strange for people with no love of militarism to admit that the security of American democracy—not just in the sense of the national defense but of democracy itself—is now in the hands of three retired Marine Corps generals: the defense secretary James Mattis, the national security adviser H.R. McMaster and John Kelly, the secretary of homeland security.</w:t>
      </w:r>
      <w:r>
        <w:t xml:space="preserve"> </w:t>
      </w:r>
      <w:r w:rsidRPr="00CE6395">
        <w:rPr>
          <w:rStyle w:val="StyleUnderline"/>
        </w:rPr>
        <w:t xml:space="preserve">These are serious men, with the patriotism and self-respect to tell the president when he is blowing smoke. </w:t>
      </w:r>
      <w:r w:rsidRPr="00CE6395">
        <w:rPr>
          <w:rStyle w:val="Emphasis"/>
        </w:rPr>
        <w:t>He can’t fire them all.</w:t>
      </w:r>
      <w:r>
        <w:rPr>
          <w:rStyle w:val="StyleUnderline"/>
        </w:rPr>
        <w:t xml:space="preserve"> </w:t>
      </w:r>
      <w:r w:rsidRPr="00CE6395">
        <w:t>As Patrick Granfield wrote in a thoughtful piece for Politico:</w:t>
      </w:r>
      <w:r>
        <w:t xml:space="preserve"> </w:t>
      </w:r>
      <w:r w:rsidRPr="00CE6395">
        <w:t xml:space="preserve">A fundamental shift in civil-military relations is taking hold. Rather than civilian leaders checking military power, </w:t>
      </w:r>
      <w:r w:rsidRPr="00CE6395">
        <w:rPr>
          <w:rStyle w:val="StyleUnderline"/>
        </w:rPr>
        <w:t xml:space="preserve">it is now </w:t>
      </w:r>
      <w:r w:rsidRPr="00CE6395">
        <w:rPr>
          <w:rStyle w:val="Emphasis"/>
        </w:rPr>
        <w:t>military leaders</w:t>
      </w:r>
      <w:r w:rsidRPr="00CE6395">
        <w:rPr>
          <w:rStyle w:val="StyleUnderline"/>
        </w:rPr>
        <w:t xml:space="preserve"> who represent one of the </w:t>
      </w:r>
      <w:r w:rsidRPr="00CE6395">
        <w:rPr>
          <w:rStyle w:val="Emphasis"/>
        </w:rPr>
        <w:t>strongest checks against the overreach of a civilian executive</w:t>
      </w:r>
      <w:r w:rsidRPr="00CE6395">
        <w:rPr>
          <w:rStyle w:val="StyleUnderline"/>
        </w:rPr>
        <w:t>.</w:t>
      </w:r>
      <w:r>
        <w:rPr>
          <w:rStyle w:val="StyleUnderline"/>
        </w:rPr>
        <w:t xml:space="preserve"> </w:t>
      </w:r>
      <w:r w:rsidRPr="00CE6395">
        <w:rPr>
          <w:rStyle w:val="Emphasis"/>
        </w:rPr>
        <w:t>A fourth firebreak is at least part of corporate America</w:t>
      </w:r>
      <w:r w:rsidRPr="00CE6395">
        <w:t xml:space="preserve">. </w:t>
      </w:r>
      <w:r w:rsidRPr="00CE6395">
        <w:rPr>
          <w:rStyle w:val="StyleUnderline"/>
        </w:rPr>
        <w:t>The nation’s most innovative companies have little patience for Trump’s war on immigrants, and are willing to say so</w:t>
      </w:r>
      <w:r w:rsidRPr="00CE6395">
        <w:t>. (Other corporations, alas, are following a venerable tradition of getting in bed with fascism if it serves their bottom lines.)</w:t>
      </w:r>
      <w:r>
        <w:t xml:space="preserve"> </w:t>
      </w:r>
      <w:r w:rsidRPr="00CE6395">
        <w:t xml:space="preserve">Yet </w:t>
      </w:r>
      <w:r w:rsidRPr="00CE6395">
        <w:rPr>
          <w:rStyle w:val="StyleUnderline"/>
        </w:rPr>
        <w:t>another</w:t>
      </w:r>
      <w:r w:rsidRPr="00CE6395">
        <w:t xml:space="preserve"> </w:t>
      </w:r>
      <w:r w:rsidRPr="00CE6395">
        <w:rPr>
          <w:rStyle w:val="StyleUnderline"/>
        </w:rPr>
        <w:t>firebreak is American federalism</w:t>
      </w:r>
      <w:r w:rsidRPr="00CE6395">
        <w:t xml:space="preserve"> ― in two senses. </w:t>
      </w:r>
      <w:r w:rsidRPr="00CE6395">
        <w:rPr>
          <w:rStyle w:val="StyleUnderline"/>
        </w:rPr>
        <w:t>Some blue states and cities can demonstrate policies that are the opposite of Trumpism.</w:t>
      </w:r>
      <w:r w:rsidRPr="00CE6395">
        <w:t xml:space="preserve"> These </w:t>
      </w:r>
      <w:r w:rsidRPr="00CE6395">
        <w:rPr>
          <w:rStyle w:val="StyleUnderline"/>
        </w:rPr>
        <w:t>policies are vulnerable, however, because most waivers that allow states to have policies at odds with those of the national government</w:t>
      </w:r>
      <w:r w:rsidRPr="00CE6395">
        <w:t xml:space="preserve"> (such as higher minimum wages or tougher clean air standards</w:t>
      </w:r>
      <w:r w:rsidRPr="00CE6395">
        <w:rPr>
          <w:rStyle w:val="StyleUnderline"/>
        </w:rPr>
        <w:t>) are merely statutory, not constitutional</w:t>
      </w:r>
      <w:r w:rsidRPr="00CE6395">
        <w:t xml:space="preserve">. </w:t>
      </w:r>
      <w:r w:rsidRPr="00CE6395">
        <w:rPr>
          <w:rStyle w:val="StyleUnderline"/>
        </w:rPr>
        <w:t>And law can be changed</w:t>
      </w:r>
      <w:r w:rsidRPr="00CE6395">
        <w:t>.</w:t>
      </w:r>
      <w:r>
        <w:t xml:space="preserve"> </w:t>
      </w:r>
      <w:r w:rsidRPr="00CE6395">
        <w:t xml:space="preserve">But a </w:t>
      </w:r>
      <w:r w:rsidRPr="00CE6395">
        <w:rPr>
          <w:rStyle w:val="StyleUnderline"/>
        </w:rPr>
        <w:t xml:space="preserve">stronger federal firebreak is the power of </w:t>
      </w:r>
      <w:r w:rsidRPr="00CE6395">
        <w:rPr>
          <w:rStyle w:val="Emphasis"/>
        </w:rPr>
        <w:t>state attorneys general</w:t>
      </w:r>
      <w:r w:rsidRPr="00CE6395">
        <w:rPr>
          <w:rStyle w:val="StyleUnderline"/>
        </w:rPr>
        <w:t>, who are beyond the reach of the Trump administration</w:t>
      </w:r>
      <w:r w:rsidRPr="00CE6395">
        <w:t>. New York Attorney General Eric Schneiderman is said to be pursuing major investigations of Trump corruption under state law. Among other findings, these investigations could force the release of Trump’s tax records.</w:t>
      </w:r>
      <w:r>
        <w:t xml:space="preserve"> </w:t>
      </w:r>
      <w:r w:rsidRPr="00CE6395">
        <w:t>The press, by its nature, is an insurgent institution. It has always battled privilege and deception. But it’s a little strange for progressives to be cheering for other institutions that only yesterday were seen as citadels of conservatism: the military, the courts and states’ rights. Yet these are not just instruments of rightwing policies — they are conservative in a deeper sense, one that is especially needed now.</w:t>
      </w:r>
      <w:r>
        <w:t xml:space="preserve"> </w:t>
      </w:r>
      <w:r w:rsidRPr="00CE6395">
        <w:t>One conservative institution, however, is missing from this list – the Republican Party. To an appalling degree, Republicans have been willing to let Trump govern as a would-be dictator, as long as it serves their policy and partisan goals. If John McCain can shame a few more Republicans into remembering true conservative principles, it will drastically shorten this terrible time for America.</w:t>
      </w:r>
    </w:p>
    <w:p w:rsidR="001609AA" w:rsidRDefault="001609AA" w:rsidP="001609AA">
      <w:pPr>
        <w:pStyle w:val="Heading4"/>
      </w:pPr>
      <w:r>
        <w:t>OR collapse is inevitable --- Trump doomed US democracy and alt causes outweigh --- no impact</w:t>
      </w:r>
    </w:p>
    <w:p w:rsidR="001609AA" w:rsidRPr="00B12271" w:rsidRDefault="001609AA" w:rsidP="001609AA">
      <w:r w:rsidRPr="000C75EA">
        <w:rPr>
          <w:b/>
        </w:rPr>
        <w:t>Matthews 18-</w:t>
      </w:r>
      <w:r>
        <w:t xml:space="preserve"> [Dylan, Vox Reporter, "The myth of an ending: why even removing Trump from office won’t save American democracy," https://www.vox.com/policy-and-politics/2018/4/23/17233952/trump-democracy-decay-decline-coup-war-collapse-impeachment, April 23, 2018]//ad</w:t>
      </w:r>
    </w:p>
    <w:p w:rsidR="00AA044E" w:rsidRPr="00AA044E" w:rsidRDefault="001609AA" w:rsidP="00AA044E">
      <w:r w:rsidRPr="00397405">
        <w:t xml:space="preserve">When the </w:t>
      </w:r>
      <w:r w:rsidRPr="00397405">
        <w:rPr>
          <w:rStyle w:val="StyleUnderline"/>
        </w:rPr>
        <w:t>president’s lawyer is getting his office raided by the FBI</w:t>
      </w:r>
      <w:r w:rsidRPr="00397405">
        <w:t xml:space="preserve">, and his </w:t>
      </w:r>
      <w:r w:rsidRPr="00397405">
        <w:rPr>
          <w:rStyle w:val="StyleUnderline"/>
        </w:rPr>
        <w:t>former national security adviser has pleaded guilty to felonies</w:t>
      </w:r>
      <w:r w:rsidRPr="00397405">
        <w:t xml:space="preserve">, </w:t>
      </w:r>
      <w:r w:rsidRPr="00397405">
        <w:rPr>
          <w:rStyle w:val="StyleUnderline"/>
        </w:rPr>
        <w:t>and</w:t>
      </w:r>
      <w:r w:rsidRPr="00397405">
        <w:t xml:space="preserve"> his </w:t>
      </w:r>
      <w:r w:rsidRPr="00397405">
        <w:rPr>
          <w:rStyle w:val="StyleUnderline"/>
        </w:rPr>
        <w:t>former campaign chair faces up to 305 years in prison</w:t>
      </w:r>
      <w:r w:rsidRPr="00397405">
        <w:t xml:space="preserve">, </w:t>
      </w:r>
      <w:r w:rsidRPr="00397405">
        <w:rPr>
          <w:rStyle w:val="StyleUnderline"/>
        </w:rPr>
        <w:t>and both a federal special counsel and a state attorney general are conducting ever-widening criminal probes into the president’s business partners</w:t>
      </w:r>
      <w:r w:rsidRPr="00397405">
        <w:t xml:space="preserve">, and </w:t>
      </w:r>
      <w:r w:rsidRPr="00397405">
        <w:rPr>
          <w:rStyle w:val="StyleUnderline"/>
        </w:rPr>
        <w:t>rumors abound that the vice president and the ambassador to the United Nations are planning to run together in the next presidential race</w:t>
      </w:r>
      <w:r w:rsidRPr="00397405">
        <w:t xml:space="preserve"> — it’s reasonable for opponents and critics of the current regime to get their hopes up.</w:t>
      </w:r>
      <w:r>
        <w:t xml:space="preserve"> </w:t>
      </w:r>
      <w:r w:rsidRPr="00397405">
        <w:t>In the New Yorker, Adam Davidson compares the present moment to the beginning of the Iraq occupation in 2003 and the start of the subprime mortgage crisis in 2007 — both times that marked the beginning of a calamitous disaster, which one could see coming if one knew where to look. “This is the week we know, with increasing certainty, that we are entering the last phase of the Trump Presidency,” he writes. “This doesn’t feel like a prophecy; it feels like a simple statement of the apparent truth.”</w:t>
      </w:r>
      <w:r>
        <w:t xml:space="preserve"> </w:t>
      </w:r>
      <w:r w:rsidRPr="00397405">
        <w:t>I don’t want to argue with Davidson’s prediction of a dramatic demise for the Trump presidency; Jim Newell and Jeet Heer have thoughtful responses noting that the path is trickier than Davidson suggests. I don’t know who’s right, and I don’t want to make an overly confident prediction only to be proven wrong in a couple months or years.</w:t>
      </w:r>
      <w:r>
        <w:t xml:space="preserve"> </w:t>
      </w:r>
      <w:r w:rsidRPr="00397405">
        <w:t>What I want to argue with, instead, is the broader intellectual tendency — a yearning, really — of which Davidson’s piece is a part</w:t>
      </w:r>
      <w:r w:rsidRPr="00397405">
        <w:rPr>
          <w:rStyle w:val="StyleUnderline"/>
        </w:rPr>
        <w:t xml:space="preserve">. This yearning is for something, anything, to end the </w:t>
      </w:r>
      <w:r w:rsidRPr="00397405">
        <w:rPr>
          <w:rStyle w:val="Emphasis"/>
        </w:rPr>
        <w:t>death loop that American democracy appears to be trapped in</w:t>
      </w:r>
      <w:r w:rsidRPr="00397405">
        <w:rPr>
          <w:rStyle w:val="StyleUnderline"/>
        </w:rPr>
        <w:t>, for a big, dramatic blowup to fix the system’s ills</w:t>
      </w:r>
      <w:r w:rsidRPr="00397405">
        <w:t>. In the liberal imagination, that blowup typically takes the form of Trump’s removal from office, an event that sets us back to a path of normalcy and sane politics.</w:t>
      </w:r>
      <w:r>
        <w:t xml:space="preserve"> </w:t>
      </w:r>
      <w:r w:rsidRPr="00397405">
        <w:rPr>
          <w:rStyle w:val="Emphasis"/>
        </w:rPr>
        <w:t>This yearning is understandable</w:t>
      </w:r>
      <w:r w:rsidRPr="00397405">
        <w:t xml:space="preserve"> — </w:t>
      </w:r>
      <w:r w:rsidRPr="00397405">
        <w:rPr>
          <w:rStyle w:val="StyleUnderline"/>
        </w:rPr>
        <w:t>but it is both dangerous and misplaced</w:t>
      </w:r>
      <w:r w:rsidRPr="00397405">
        <w:t xml:space="preserve">. </w:t>
      </w:r>
      <w:r w:rsidRPr="00397405">
        <w:rPr>
          <w:rStyle w:val="Emphasis"/>
        </w:rPr>
        <w:t>Ending the Trump presidency will not fix, or even substantially ameliorate</w:t>
      </w:r>
      <w:r w:rsidRPr="00397405">
        <w:t xml:space="preserve">, </w:t>
      </w:r>
      <w:r w:rsidRPr="00397405">
        <w:rPr>
          <w:rStyle w:val="StyleUnderline"/>
        </w:rPr>
        <w:t>most of the</w:t>
      </w:r>
      <w:r w:rsidRPr="00397405">
        <w:t xml:space="preserve"> </w:t>
      </w:r>
      <w:r w:rsidRPr="00397405">
        <w:rPr>
          <w:rStyle w:val="Emphasis"/>
        </w:rPr>
        <w:t>problems plaguing the American political system.</w:t>
      </w:r>
      <w:r w:rsidRPr="00397405">
        <w:t xml:space="preserve"> </w:t>
      </w:r>
      <w:r w:rsidRPr="00397405">
        <w:rPr>
          <w:rStyle w:val="StyleUnderline"/>
        </w:rPr>
        <w:t xml:space="preserve">They were mounting for years before he took office — indeed, they made him possible — and they will </w:t>
      </w:r>
      <w:r w:rsidRPr="00397405">
        <w:rPr>
          <w:rStyle w:val="Emphasis"/>
        </w:rPr>
        <w:t>continue to plague us for years after he leaves.</w:t>
      </w:r>
      <w:r>
        <w:rPr>
          <w:rStyle w:val="Emphasis"/>
        </w:rPr>
        <w:t xml:space="preserve"> </w:t>
      </w:r>
      <w:r w:rsidRPr="00397405">
        <w:t xml:space="preserve">What’s more, the </w:t>
      </w:r>
      <w:r w:rsidRPr="00397405">
        <w:rPr>
          <w:rStyle w:val="StyleUnderline"/>
        </w:rPr>
        <w:t>desire for a dramatic explosion of the Trump presidency</w:t>
      </w:r>
      <w:r w:rsidRPr="00397405">
        <w:t xml:space="preserve"> at times </w:t>
      </w:r>
      <w:r w:rsidRPr="00397405">
        <w:rPr>
          <w:rStyle w:val="StyleUnderline"/>
        </w:rPr>
        <w:t>seems to blend into a desire for the dramatic blowup of the American political system</w:t>
      </w:r>
      <w:r w:rsidRPr="00397405">
        <w:t xml:space="preserve"> altogether, a sense that we need some apocalyptic event that will wipe the slate clean and revitalize our democracy in one big revolutionary motion. </w:t>
      </w:r>
      <w:r w:rsidRPr="00397405">
        <w:rPr>
          <w:rStyle w:val="StyleUnderline"/>
        </w:rPr>
        <w:t>It’s no accident that the rise of Trump has coincided with fearful but titillated worries about coups d’état, collapses into tyranny, and even a second American civil war or</w:t>
      </w:r>
      <w:r w:rsidRPr="00397405">
        <w:t xml:space="preserve"> </w:t>
      </w:r>
      <w:r w:rsidRPr="00397405">
        <w:rPr>
          <w:rStyle w:val="StyleUnderline"/>
        </w:rPr>
        <w:t>secession</w:t>
      </w:r>
      <w:r w:rsidRPr="00397405">
        <w:t>. These concerns are partially specific to Trump. But they reflect worries that transcend him too.</w:t>
      </w:r>
      <w:r>
        <w:t xml:space="preserve"> </w:t>
      </w:r>
      <w:r w:rsidRPr="00397405">
        <w:t xml:space="preserve">The </w:t>
      </w:r>
      <w:r w:rsidRPr="00397405">
        <w:rPr>
          <w:rStyle w:val="StyleUnderline"/>
        </w:rPr>
        <w:t>reality is that Trump’s removal or resignation from office</w:t>
      </w:r>
      <w:r w:rsidRPr="00397405">
        <w:t xml:space="preserve">, while desirable, </w:t>
      </w:r>
      <w:r w:rsidRPr="00397405">
        <w:rPr>
          <w:rStyle w:val="StyleUnderline"/>
        </w:rPr>
        <w:t>would not do much to change the trajectory of America’s political institutions</w:t>
      </w:r>
      <w:r w:rsidRPr="00397405">
        <w:t>. And the mounting desire for something cataclysmic that could change their trajectory strikes me as dangerous. The best we can do, I fear, is to muddle along and try our best to keep things from getting worse. And the less we accept that, and the more we escape into fantasias of collapse and redemption, the harder making those modest incremental improvements will be.</w:t>
      </w:r>
      <w:r>
        <w:t xml:space="preserve"> </w:t>
      </w:r>
      <w:r w:rsidRPr="00397405">
        <w:t>End the presidency, save the world</w:t>
      </w:r>
      <w:r>
        <w:t xml:space="preserve"> </w:t>
      </w:r>
      <w:proofErr w:type="gramStart"/>
      <w:r w:rsidRPr="00397405">
        <w:rPr>
          <w:rStyle w:val="StyleUnderline"/>
        </w:rPr>
        <w:t>Most</w:t>
      </w:r>
      <w:proofErr w:type="gramEnd"/>
      <w:r w:rsidRPr="00397405">
        <w:rPr>
          <w:rStyle w:val="StyleUnderline"/>
        </w:rPr>
        <w:t xml:space="preserve"> observers acknowledge that American democracy is in a pretty bad way.</w:t>
      </w:r>
      <w:r>
        <w:rPr>
          <w:rStyle w:val="StyleUnderline"/>
        </w:rPr>
        <w:t xml:space="preserve"> </w:t>
      </w:r>
      <w:r w:rsidRPr="00397405">
        <w:rPr>
          <w:rStyle w:val="StyleUnderline"/>
        </w:rPr>
        <w:t>The sheer number of hurdles that reform legislation must pass through, from filibusters to holds to committee votes, have turned the federal government into a vetocracy that stands paralyzed and incapable of adapting in the face of new challenges</w:t>
      </w:r>
      <w:r w:rsidRPr="00397405">
        <w:t xml:space="preserve">. </w:t>
      </w:r>
      <w:r w:rsidRPr="00397405">
        <w:rPr>
          <w:rStyle w:val="Emphasis"/>
        </w:rPr>
        <w:t>Gerrymandering, nonproportional representation in Congress,</w:t>
      </w:r>
      <w:r w:rsidRPr="00397405">
        <w:t xml:space="preserve"> and the </w:t>
      </w:r>
      <w:r w:rsidRPr="00397405">
        <w:rPr>
          <w:rStyle w:val="Emphasis"/>
        </w:rPr>
        <w:t>Electoral College</w:t>
      </w:r>
      <w:r w:rsidRPr="00397405">
        <w:t xml:space="preserve"> lead to a </w:t>
      </w:r>
      <w:r w:rsidRPr="00397405">
        <w:rPr>
          <w:rStyle w:val="Emphasis"/>
        </w:rPr>
        <w:t>representative government that isn’t very representative at all.</w:t>
      </w:r>
      <w:r>
        <w:rPr>
          <w:rStyle w:val="Emphasis"/>
        </w:rPr>
        <w:t xml:space="preserve"> </w:t>
      </w:r>
      <w:r w:rsidRPr="00397405">
        <w:rPr>
          <w:rStyle w:val="StyleUnderline"/>
        </w:rPr>
        <w:t>Polarization</w:t>
      </w:r>
      <w:r w:rsidRPr="00397405">
        <w:t xml:space="preserve"> — particularly negative polarization rooted more in hatred of the other party’s members than </w:t>
      </w:r>
      <w:r w:rsidRPr="00397405">
        <w:rPr>
          <w:rStyle w:val="StyleUnderline"/>
        </w:rPr>
        <w:t>loyalty to one’s own party</w:t>
      </w:r>
      <w:r w:rsidRPr="00397405">
        <w:t xml:space="preserve"> — </w:t>
      </w:r>
      <w:r w:rsidRPr="00397405">
        <w:rPr>
          <w:rStyle w:val="StyleUnderline"/>
        </w:rPr>
        <w:t>makes compromise and bipartisanship harder to achieve with each passing year</w:t>
      </w:r>
      <w:r w:rsidRPr="00397405">
        <w:t>.</w:t>
      </w:r>
    </w:p>
    <w:p w:rsidR="007147FC" w:rsidRDefault="00AA044E" w:rsidP="00AA044E">
      <w:pPr>
        <w:pStyle w:val="Heading2"/>
      </w:pPr>
      <w:r>
        <w:t>AFF VS PROTECTIONISM</w:t>
      </w:r>
    </w:p>
    <w:p w:rsidR="00E91CCD" w:rsidRPr="00E91CCD" w:rsidRDefault="00E91CCD" w:rsidP="00E91CCD">
      <w:pPr>
        <w:pStyle w:val="Heading3"/>
      </w:pPr>
      <w:r>
        <w:t>NU – protectionism high</w:t>
      </w:r>
    </w:p>
    <w:p w:rsidR="00AA044E" w:rsidRDefault="00AA044E" w:rsidP="00AA044E">
      <w:pPr>
        <w:pStyle w:val="Heading4"/>
      </w:pPr>
      <w:r>
        <w:t>Protectionism is high now and global growth is resilient.</w:t>
      </w:r>
    </w:p>
    <w:p w:rsidR="00AA044E" w:rsidRDefault="00AA044E" w:rsidP="00AA044E">
      <w:r>
        <w:t xml:space="preserve">David </w:t>
      </w:r>
      <w:r w:rsidRPr="00364977">
        <w:rPr>
          <w:rStyle w:val="Style13ptBold"/>
        </w:rPr>
        <w:t>Lin 18</w:t>
      </w:r>
      <w:r>
        <w:t xml:space="preserve">, Kitco News, 6-11-2018, "Tariffs </w:t>
      </w:r>
      <w:proofErr w:type="gramStart"/>
      <w:r>
        <w:t>And Protectionism Can't Stop Globalization And</w:t>
      </w:r>
      <w:proofErr w:type="gramEnd"/>
      <w:r>
        <w:t xml:space="preserve"> Economic Growth", http://www.kitco.com/news/2018-06-11/Tariffs-And-Protectionism-Can-t-Stop-Globalization-And-Economic-Growth.html -- CR</w:t>
      </w:r>
    </w:p>
    <w:p w:rsidR="00AA044E" w:rsidRDefault="00AA044E" w:rsidP="00AA044E">
      <w:r w:rsidRPr="00364977">
        <w:rPr>
          <w:rStyle w:val="Emphasis"/>
        </w:rPr>
        <w:t>Despite</w:t>
      </w:r>
      <w:r w:rsidRPr="00364977">
        <w:rPr>
          <w:rStyle w:val="StyleUnderline"/>
        </w:rPr>
        <w:t xml:space="preserve"> growing </w:t>
      </w:r>
      <w:r w:rsidRPr="00364977">
        <w:rPr>
          <w:rStyle w:val="Emphasis"/>
        </w:rPr>
        <w:t>populism and protectionist policies</w:t>
      </w:r>
      <w:r w:rsidRPr="00364977">
        <w:t xml:space="preserve"> emerging from several major countries, </w:t>
      </w:r>
      <w:r w:rsidRPr="00364977">
        <w:rPr>
          <w:rStyle w:val="StyleUnderline"/>
        </w:rPr>
        <w:t xml:space="preserve">globalization is </w:t>
      </w:r>
      <w:r w:rsidRPr="00364977">
        <w:rPr>
          <w:rStyle w:val="Emphasis"/>
        </w:rPr>
        <w:t>still alive and strong.</w:t>
      </w:r>
      <w:r>
        <w:rPr>
          <w:rStyle w:val="Emphasis"/>
        </w:rPr>
        <w:t xml:space="preserve"> </w:t>
      </w:r>
      <w:r w:rsidRPr="00364977">
        <w:t xml:space="preserve">In a panel discussion featuring prominent political and economic figures at the International Economic Forum of the Americas in Montreal, the topic of trade wars and their impact on global growth was debated, with the panelists concluding that </w:t>
      </w:r>
      <w:r w:rsidRPr="00364977">
        <w:rPr>
          <w:rStyle w:val="Emphasis"/>
        </w:rPr>
        <w:t xml:space="preserve">globalization prevails </w:t>
      </w:r>
      <w:r w:rsidRPr="00364977">
        <w:t xml:space="preserve">and takes on many forms. </w:t>
      </w:r>
      <w:r w:rsidRPr="00364977">
        <w:rPr>
          <w:rStyle w:val="StyleUnderline"/>
        </w:rPr>
        <w:t xml:space="preserve">Global financial markets have seen </w:t>
      </w:r>
      <w:r w:rsidRPr="00364977">
        <w:rPr>
          <w:rStyle w:val="Emphasis"/>
        </w:rPr>
        <w:t>relatively little volatility</w:t>
      </w:r>
      <w:r w:rsidRPr="00364977">
        <w:rPr>
          <w:rStyle w:val="StyleUnderline"/>
        </w:rPr>
        <w:t xml:space="preserve"> despite </w:t>
      </w:r>
      <w:r w:rsidRPr="00364977">
        <w:rPr>
          <w:rStyle w:val="Emphasis"/>
        </w:rPr>
        <w:t>heightened geopolitical tensions</w:t>
      </w:r>
      <w:r w:rsidRPr="00364977">
        <w:t xml:space="preserve">, owing greatly to the economic stability that international connectiveness has brought, said Jane Buchan, CEO of PAAMCO. “What we see a lot of these days is a lot of individual reaction, for example, Italian bonds,” Buchan said. Italian bonds yields saw the biggest single-day surge on record on May 29th as political turmoil escalated in the country. Safe-have assets like gold rallied in response, but volatility subsided shortly after following a forming of an Italian coalition, bringing political stability and reassuring financial markets. Buchan added that investors can best hedge against knee-jerk reactions in markets by spreading capital across many asset classes. “Diversification is the only free lunch,” she said. Ibukun Awosika, chairman of the First Bank of Nigeria, said that the in today’s world, </w:t>
      </w:r>
      <w:r w:rsidRPr="00364977">
        <w:rPr>
          <w:rStyle w:val="StyleUnderline"/>
        </w:rPr>
        <w:t xml:space="preserve">the concept of globalization extends beyond merely trade and touches on how </w:t>
      </w:r>
      <w:r w:rsidRPr="00364977">
        <w:rPr>
          <w:rStyle w:val="Emphasis"/>
        </w:rPr>
        <w:t>individual citizens are</w:t>
      </w:r>
      <w:r w:rsidRPr="00364977">
        <w:rPr>
          <w:rStyle w:val="StyleUnderline"/>
        </w:rPr>
        <w:t xml:space="preserve"> inherently </w:t>
      </w:r>
      <w:r w:rsidRPr="00364977">
        <w:rPr>
          <w:rStyle w:val="Emphasis"/>
        </w:rPr>
        <w:t>engrained in a “global” culture</w:t>
      </w:r>
      <w:r w:rsidRPr="00364977">
        <w:t>. “I think the place to start from is, first and foremost, how does a citizen of the world now see the world? Because it is becoming increasingly difficult to define a citizen of the country,” Awosika said. The first woman ever to be appointed chairman of the First Bank of Nigeria noted that due to the ease at which citizens connect with each other through technology, it is nearly impossible to stem the spread of globalization unless governments forcefully oppress and “isolate” their citizens.</w:t>
      </w:r>
    </w:p>
    <w:p w:rsidR="00AA044E" w:rsidRDefault="00AA044E" w:rsidP="00AA044E">
      <w:pPr>
        <w:pStyle w:val="Heading4"/>
      </w:pPr>
      <w:r>
        <w:t>Trade wars inev---trump escalates</w:t>
      </w:r>
    </w:p>
    <w:p w:rsidR="00AA044E" w:rsidRDefault="00AA044E" w:rsidP="00AA044E">
      <w:r>
        <w:t xml:space="preserve">Bart </w:t>
      </w:r>
      <w:r w:rsidRPr="001550EE">
        <w:rPr>
          <w:rStyle w:val="Style13ptBold"/>
        </w:rPr>
        <w:t>Oosterveld 18</w:t>
      </w:r>
      <w:r>
        <w:t>, MarketWatch, 6-28-2018, "3 reasons why the U.S. will keep escalating its trade wars", https://www.marketwatch.com/story/3-reasons-why-the-us-will-keep-escalating-its-trade-wars-2018-06-28 -- CR</w:t>
      </w:r>
    </w:p>
    <w:p w:rsidR="00AA044E" w:rsidRDefault="00AA044E" w:rsidP="00AA044E">
      <w:pPr>
        <w:rPr>
          <w:sz w:val="10"/>
        </w:rPr>
      </w:pPr>
      <w:r w:rsidRPr="001550EE">
        <w:rPr>
          <w:rStyle w:val="StyleUnderline"/>
        </w:rPr>
        <w:t>The trade war being waged</w:t>
      </w:r>
      <w:r w:rsidRPr="001550EE">
        <w:rPr>
          <w:sz w:val="10"/>
        </w:rPr>
        <w:t xml:space="preserve"> </w:t>
      </w:r>
      <w:r w:rsidRPr="001550EE">
        <w:rPr>
          <w:rStyle w:val="Emphasis"/>
        </w:rPr>
        <w:t xml:space="preserve">by </w:t>
      </w:r>
      <w:r w:rsidRPr="001550EE">
        <w:rPr>
          <w:sz w:val="10"/>
        </w:rPr>
        <w:t xml:space="preserve">President Donald J. </w:t>
      </w:r>
      <w:r w:rsidRPr="001550EE">
        <w:rPr>
          <w:rStyle w:val="Emphasis"/>
        </w:rPr>
        <w:t>Trump’s administration</w:t>
      </w:r>
      <w:r w:rsidRPr="001550EE">
        <w:rPr>
          <w:sz w:val="10"/>
        </w:rPr>
        <w:t xml:space="preserve"> </w:t>
      </w:r>
      <w:r w:rsidRPr="001550EE">
        <w:rPr>
          <w:rStyle w:val="StyleUnderline"/>
        </w:rPr>
        <w:t>is one of the</w:t>
      </w:r>
      <w:r w:rsidRPr="001550EE">
        <w:rPr>
          <w:sz w:val="10"/>
        </w:rPr>
        <w:t xml:space="preserve"> </w:t>
      </w:r>
      <w:r w:rsidRPr="001550EE">
        <w:rPr>
          <w:rStyle w:val="Emphasis"/>
        </w:rPr>
        <w:t>major risks</w:t>
      </w:r>
      <w:r w:rsidRPr="001550EE">
        <w:rPr>
          <w:sz w:val="10"/>
        </w:rPr>
        <w:t xml:space="preserve"> to global growth outcomes for this year and next. Markets have been busy digesting a steady flow of trade-related news, such as possible investment restrictions on Chinese firms wanting to do business in the United States and the announcement by Harley-Davidson HOG, +0.64% that it plans to shift some production overseas to avoid European Union tariffs that come in response to U.S. steel and aluminum tariffs. Tariffs and counter-tariff measures over time result only in losses, and </w:t>
      </w:r>
      <w:r w:rsidRPr="001550EE">
        <w:rPr>
          <w:rStyle w:val="StyleUnderline"/>
        </w:rPr>
        <w:t>trade wars cannot be “won” in any meaningful economic sense.</w:t>
      </w:r>
      <w:r>
        <w:rPr>
          <w:rStyle w:val="StyleUnderline"/>
        </w:rPr>
        <w:t xml:space="preserve"> </w:t>
      </w:r>
      <w:r w:rsidRPr="001550EE">
        <w:rPr>
          <w:rStyle w:val="StyleUnderline"/>
        </w:rPr>
        <w:t xml:space="preserve">The current disarray in trade relations is likely to </w:t>
      </w:r>
      <w:r w:rsidRPr="001550EE">
        <w:rPr>
          <w:rStyle w:val="Emphasis"/>
        </w:rPr>
        <w:t>last through the summer</w:t>
      </w:r>
      <w:r w:rsidRPr="001550EE">
        <w:rPr>
          <w:rStyle w:val="StyleUnderline"/>
        </w:rPr>
        <w:t xml:space="preserve"> and fall as the Trump administration has </w:t>
      </w:r>
      <w:r w:rsidRPr="001550EE">
        <w:rPr>
          <w:rStyle w:val="Emphasis"/>
        </w:rPr>
        <w:t>ample domestic</w:t>
      </w:r>
      <w:r w:rsidRPr="001550EE">
        <w:rPr>
          <w:rStyle w:val="StyleUnderline"/>
        </w:rPr>
        <w:t xml:space="preserve"> political and </w:t>
      </w:r>
      <w:r w:rsidRPr="001550EE">
        <w:rPr>
          <w:rStyle w:val="Emphasis"/>
        </w:rPr>
        <w:t>economic room for maneu</w:t>
      </w:r>
      <w:r w:rsidRPr="001550EE">
        <w:rPr>
          <w:rStyle w:val="StyleUnderline"/>
        </w:rPr>
        <w:t>ver</w:t>
      </w:r>
      <w:r w:rsidRPr="001550EE">
        <w:rPr>
          <w:sz w:val="10"/>
        </w:rPr>
        <w:t xml:space="preserve">. The following </w:t>
      </w:r>
      <w:r w:rsidRPr="001550EE">
        <w:rPr>
          <w:rStyle w:val="Emphasis"/>
        </w:rPr>
        <w:t>three factors support its position:</w:t>
      </w:r>
      <w:r>
        <w:rPr>
          <w:rStyle w:val="Emphasis"/>
        </w:rPr>
        <w:t xml:space="preserve"> </w:t>
      </w:r>
      <w:r w:rsidRPr="001550EE">
        <w:rPr>
          <w:sz w:val="10"/>
        </w:rPr>
        <w:t xml:space="preserve">• </w:t>
      </w:r>
      <w:proofErr w:type="gramStart"/>
      <w:r w:rsidRPr="001550EE">
        <w:rPr>
          <w:rStyle w:val="StyleUnderline"/>
        </w:rPr>
        <w:t>The</w:t>
      </w:r>
      <w:proofErr w:type="gramEnd"/>
      <w:r w:rsidRPr="001550EE">
        <w:rPr>
          <w:rStyle w:val="StyleUnderline"/>
        </w:rPr>
        <w:t xml:space="preserve"> administration inherited a </w:t>
      </w:r>
      <w:r w:rsidRPr="001550EE">
        <w:rPr>
          <w:rStyle w:val="Emphasis"/>
        </w:rPr>
        <w:t>robust economy</w:t>
      </w:r>
      <w:r w:rsidRPr="001550EE">
        <w:rPr>
          <w:rStyle w:val="StyleUnderline"/>
        </w:rPr>
        <w:t xml:space="preserve"> at risk of </w:t>
      </w:r>
      <w:r w:rsidRPr="001550EE">
        <w:rPr>
          <w:rStyle w:val="Emphasis"/>
        </w:rPr>
        <w:t>overheating,</w:t>
      </w:r>
      <w:r w:rsidRPr="001550EE">
        <w:rPr>
          <w:rStyle w:val="StyleUnderline"/>
        </w:rPr>
        <w:t xml:space="preserve"> and </w:t>
      </w:r>
      <w:r w:rsidRPr="001550EE">
        <w:rPr>
          <w:rStyle w:val="Emphasis"/>
        </w:rPr>
        <w:t>any job losses</w:t>
      </w:r>
      <w:r w:rsidRPr="001550EE">
        <w:rPr>
          <w:rStyle w:val="StyleUnderline"/>
        </w:rPr>
        <w:t xml:space="preserve"> due to counter-</w:t>
      </w:r>
      <w:r w:rsidRPr="001550EE">
        <w:rPr>
          <w:rStyle w:val="Emphasis"/>
        </w:rPr>
        <w:t>tariffs take pressure off the labor market.</w:t>
      </w:r>
      <w:r>
        <w:rPr>
          <w:rStyle w:val="Emphasis"/>
        </w:rPr>
        <w:t xml:space="preserve"> </w:t>
      </w:r>
      <w:r w:rsidRPr="001550EE">
        <w:rPr>
          <w:sz w:val="10"/>
        </w:rPr>
        <w:t xml:space="preserve">When Trump took office in 2017, the economy was already at or near full employment and has continued to add jobs at a pace of almost 200,000 a month since then. The U.S. economy is at some risk of overheating and inflation. As such, job losses here and there due to the tariff tantrum, combined with the gradual interest-rate increases by the Federal Reserve, provide some relief. It is possible that the administration is deliberately using tariffs, which act as the rough equivalent of a domestic tax increase, as a way to reduce consumption and aggregate demand. • </w:t>
      </w:r>
      <w:r w:rsidRPr="001550EE">
        <w:rPr>
          <w:rStyle w:val="StyleUnderline"/>
        </w:rPr>
        <w:t xml:space="preserve">The tariffs and countermeasures by other countries have </w:t>
      </w:r>
      <w:r w:rsidRPr="001550EE">
        <w:rPr>
          <w:rStyle w:val="Emphasis"/>
        </w:rPr>
        <w:t>limited domestic political impact</w:t>
      </w:r>
      <w:r w:rsidRPr="001550EE">
        <w:rPr>
          <w:rStyle w:val="StyleUnderline"/>
        </w:rPr>
        <w:t xml:space="preserve"> for the administration.</w:t>
      </w:r>
      <w:r w:rsidRPr="001550EE">
        <w:rPr>
          <w:sz w:val="10"/>
        </w:rPr>
        <w:t xml:space="preserve"> –– ADVERTISEMENT –– The retaliatory tariffs imposed by the EU, China, and Canada are designed to have a significant impact in those states that supported Trump in the 2016 elections. But their implementation is gradual, many prices take time to adjust, and job losses due to the counter-tariffs will not be sufficient to meaningfully affect the prospects for Republican candidates in the midterm elections in November. The president uses the countermeasures as further justification of his policies and currently enjoys record-high approval ratings within his base. Do you hate politics? Here's how you could profit from it using ETFs • </w:t>
      </w:r>
      <w:proofErr w:type="gramStart"/>
      <w:r w:rsidRPr="001550EE">
        <w:rPr>
          <w:rStyle w:val="StyleUnderline"/>
        </w:rPr>
        <w:t>The</w:t>
      </w:r>
      <w:proofErr w:type="gramEnd"/>
      <w:r w:rsidRPr="001550EE">
        <w:rPr>
          <w:rStyle w:val="StyleUnderline"/>
        </w:rPr>
        <w:t xml:space="preserve"> U.S. dollar </w:t>
      </w:r>
      <w:r w:rsidRPr="001550EE">
        <w:rPr>
          <w:rStyle w:val="Emphasis"/>
        </w:rPr>
        <w:t>continues to be strong.</w:t>
      </w:r>
      <w:r w:rsidRPr="001550EE">
        <w:rPr>
          <w:sz w:val="10"/>
        </w:rPr>
        <w:t xml:space="preserve"> </w:t>
      </w:r>
      <w:r w:rsidRPr="001550EE">
        <w:rPr>
          <w:rStyle w:val="StyleUnderline"/>
        </w:rPr>
        <w:t xml:space="preserve">The impact of the administration’s own tariffs is </w:t>
      </w:r>
      <w:r w:rsidRPr="001550EE">
        <w:rPr>
          <w:rStyle w:val="Emphasis"/>
        </w:rPr>
        <w:t>muted</w:t>
      </w:r>
      <w:r w:rsidRPr="001550EE">
        <w:rPr>
          <w:rStyle w:val="StyleUnderline"/>
        </w:rPr>
        <w:t xml:space="preserve"> by </w:t>
      </w:r>
      <w:r w:rsidRPr="001550EE">
        <w:rPr>
          <w:rStyle w:val="Emphasis"/>
        </w:rPr>
        <w:t>the strong dollar</w:t>
      </w:r>
      <w:r w:rsidRPr="001550EE">
        <w:rPr>
          <w:sz w:val="10"/>
        </w:rPr>
        <w:t xml:space="preserve">, which is supportive of the global purchasing power of American consumers and manufacturers even as tariffs are imposed by the United States on a growing list of goods. The Trump trade strategy The Trump administration’s negotiating strategy on trade topics appears two-pronged: the administration puts on public display the significant disruption to trade and business it is willing to engage in (through the threat of tariffs, mixed messages, etc.), and simultaneously makes only a handful of cabinet members and senior advisers available for meaningful negotiations. Counterparties are forced to respond given the often-significant economic stakes, but face considerable challenges when it comes to progressing their own agenda in the negotiations or even getting time on the calendar. The administration has displayed a clear preference for bilateral negotiations, and has, over the past two months, prioritized its dialogue with the Chinese government over traditional trade partners and allies. Given the longstanding concerns about China’s trade practices, and the significant and credible threat of further tariff escalation, the United States may well be able to accomplish concessions from the Chinese government that it can present as a “win” politically. Longer term, the disarray between the U.S. and its traditional allies helps China. Longer term, the disarray in the (trade) relations of the United States with its historical allies in Europe and elsewhere is a meaningful geostrategic concession to Beijing, which the Chinese government is eagerly exploiting as it pursues its own global leadership and agenda. Prospects for completion of a renewed North American Free Trade Agreement are slim to none this year, though U.S. officials have recently voiced optimism that an agreement could be imminent. The Mexican presidential and parliamentary elections are days away, and an agreement could possibly be negotiated with the incoming Mexican president over the summer, though approval of any agreement by the U.S. Congress ahead of the midterm elections appears highly unlikely. Another obstacle is that following Trump’s antics at the recent Group of Seven meeting in Quebec, public sentiment in Canada is not favorable toward constructive engagement with, or concessions to, the United States on trade topics. You can become a venture capitalist with just $100. Here's how Last on the administration’s priority list when it comes to constructive talks about trade topics appears to be the EU, with a variety of recent decisions and statements by the president and others souring the prospects for imminent progress: the use of national security as an argument for the imposition of steel and aluminum tariffs, the withdrawal from the Iran nuclear agreement, the threat of car tariffs, and tensions surrounding the upcoming NATO summit, to name just a few recent irritants. </w:t>
      </w:r>
      <w:r w:rsidRPr="001550EE">
        <w:rPr>
          <w:rStyle w:val="Emphasis"/>
        </w:rPr>
        <w:t>All signs</w:t>
      </w:r>
      <w:r w:rsidRPr="001550EE">
        <w:rPr>
          <w:sz w:val="10"/>
        </w:rPr>
        <w:t xml:space="preserve">, therefore, </w:t>
      </w:r>
      <w:r w:rsidRPr="001550EE">
        <w:rPr>
          <w:rStyle w:val="StyleUnderline"/>
        </w:rPr>
        <w:t xml:space="preserve">point to a </w:t>
      </w:r>
      <w:r w:rsidRPr="001550EE">
        <w:rPr>
          <w:rStyle w:val="Emphasis"/>
        </w:rPr>
        <w:t>continued escalation</w:t>
      </w:r>
      <w:r w:rsidRPr="001550EE">
        <w:rPr>
          <w:rStyle w:val="StyleUnderline"/>
        </w:rPr>
        <w:t xml:space="preserve"> of </w:t>
      </w:r>
      <w:r w:rsidRPr="001550EE">
        <w:rPr>
          <w:rStyle w:val="Emphasis"/>
        </w:rPr>
        <w:t>tariff battles</w:t>
      </w:r>
      <w:r w:rsidRPr="001550EE">
        <w:rPr>
          <w:rStyle w:val="StyleUnderline"/>
        </w:rPr>
        <w:t xml:space="preserve"> and </w:t>
      </w:r>
      <w:r w:rsidRPr="001550EE">
        <w:rPr>
          <w:rStyle w:val="Emphasis"/>
        </w:rPr>
        <w:t>limited progress</w:t>
      </w:r>
      <w:r w:rsidRPr="001550EE">
        <w:rPr>
          <w:rStyle w:val="StyleUnderline"/>
        </w:rPr>
        <w:t xml:space="preserve"> on </w:t>
      </w:r>
      <w:r w:rsidRPr="001550EE">
        <w:rPr>
          <w:rStyle w:val="Emphasis"/>
        </w:rPr>
        <w:t>key negotiations</w:t>
      </w:r>
      <w:r w:rsidRPr="001550EE">
        <w:rPr>
          <w:rStyle w:val="StyleUnderline"/>
        </w:rPr>
        <w:t>.</w:t>
      </w:r>
      <w:r w:rsidRPr="001550EE">
        <w:rPr>
          <w:sz w:val="10"/>
        </w:rPr>
        <w:t xml:space="preserve"> With the United States, the EU, and China combining for approximately 60% of the global economy, the ongoing tensions will continue to create significant market volatility, dampen investment, and form the most meaningful threat to global growth prospects.</w:t>
      </w:r>
    </w:p>
    <w:p w:rsidR="00E91CCD" w:rsidRDefault="00E91CCD" w:rsidP="00E91CCD">
      <w:pPr>
        <w:pStyle w:val="Heading4"/>
      </w:pPr>
      <w:r>
        <w:t>Trump and China will escalate existing trade wars</w:t>
      </w:r>
    </w:p>
    <w:p w:rsidR="00E91CCD" w:rsidRDefault="00E91CCD" w:rsidP="00E91CCD">
      <w:r>
        <w:t xml:space="preserve">Zeeshan </w:t>
      </w:r>
      <w:r w:rsidRPr="00CD4D8F">
        <w:rPr>
          <w:rStyle w:val="Style13ptBold"/>
        </w:rPr>
        <w:t>Aleem 18</w:t>
      </w:r>
      <w:r>
        <w:t>, Covering economics and energy for the foreign affairs team at Vox, Vox, 6-26-2018, "Trump is about to escalate his trade war with China", https://www.vox.com/world/2018/6/26/17500848/trump-china-trade-war-invest-export -- CR</w:t>
      </w:r>
    </w:p>
    <w:p w:rsidR="00E91CCD" w:rsidRPr="00E91CCD" w:rsidRDefault="00E91CCD" w:rsidP="00AA044E">
      <w:r w:rsidRPr="00371AAC">
        <w:rPr>
          <w:sz w:val="10"/>
        </w:rPr>
        <w:t xml:space="preserve">President Donald </w:t>
      </w:r>
      <w:r w:rsidRPr="00CD4D8F">
        <w:rPr>
          <w:rStyle w:val="StyleUnderline"/>
        </w:rPr>
        <w:t xml:space="preserve">Trump is </w:t>
      </w:r>
      <w:r w:rsidRPr="00CD4D8F">
        <w:rPr>
          <w:rStyle w:val="Emphasis"/>
        </w:rPr>
        <w:t>on the verge</w:t>
      </w:r>
      <w:r w:rsidRPr="00CD4D8F">
        <w:rPr>
          <w:rStyle w:val="StyleUnderline"/>
        </w:rPr>
        <w:t xml:space="preserve"> of </w:t>
      </w:r>
      <w:r w:rsidRPr="00CD4D8F">
        <w:rPr>
          <w:rStyle w:val="Emphasis"/>
        </w:rPr>
        <w:t>escalating his trade war</w:t>
      </w:r>
      <w:r w:rsidRPr="00CD4D8F">
        <w:rPr>
          <w:rStyle w:val="StyleUnderline"/>
        </w:rPr>
        <w:t xml:space="preserve"> with China</w:t>
      </w:r>
      <w:r w:rsidRPr="00371AAC">
        <w:rPr>
          <w:sz w:val="10"/>
        </w:rPr>
        <w:t xml:space="preserve">. By the end of this week, </w:t>
      </w:r>
      <w:r w:rsidRPr="00371AAC">
        <w:rPr>
          <w:rStyle w:val="StyleUnderline"/>
        </w:rPr>
        <w:t xml:space="preserve">the Trump administration is expected to </w:t>
      </w:r>
      <w:r w:rsidRPr="00371AAC">
        <w:rPr>
          <w:rStyle w:val="Emphasis"/>
        </w:rPr>
        <w:t>release details of plans</w:t>
      </w:r>
      <w:r w:rsidRPr="00371AAC">
        <w:rPr>
          <w:sz w:val="10"/>
        </w:rPr>
        <w:t xml:space="preserve"> </w:t>
      </w:r>
      <w:r w:rsidRPr="00371AAC">
        <w:rPr>
          <w:rStyle w:val="StyleUnderline"/>
        </w:rPr>
        <w:t>to restrict Chinese investment</w:t>
      </w:r>
      <w:r w:rsidRPr="00371AAC">
        <w:rPr>
          <w:sz w:val="10"/>
        </w:rPr>
        <w:t xml:space="preserve"> in American businesses </w:t>
      </w:r>
      <w:r w:rsidRPr="00371AAC">
        <w:rPr>
          <w:rStyle w:val="StyleUnderline"/>
        </w:rPr>
        <w:t>and block the ability of US businesses to sell</w:t>
      </w:r>
      <w:r w:rsidRPr="00371AAC">
        <w:rPr>
          <w:sz w:val="10"/>
        </w:rPr>
        <w:t xml:space="preserve"> some high-tech </w:t>
      </w:r>
      <w:r w:rsidRPr="00371AAC">
        <w:rPr>
          <w:rStyle w:val="StyleUnderline"/>
        </w:rPr>
        <w:t>products to China</w:t>
      </w:r>
      <w:r w:rsidRPr="00371AAC">
        <w:rPr>
          <w:sz w:val="10"/>
        </w:rPr>
        <w:t xml:space="preserve">. </w:t>
      </w:r>
      <w:r w:rsidRPr="00371AAC">
        <w:rPr>
          <w:rStyle w:val="StyleUnderline"/>
        </w:rPr>
        <w:t>The purpose of the move is to sharply limit China’s access to cutting-edge US technology and thwart the country’s ambition to become the world’s greatest tech hub.</w:t>
      </w:r>
      <w:r>
        <w:rPr>
          <w:rStyle w:val="StyleUnderline"/>
        </w:rPr>
        <w:t xml:space="preserve"> </w:t>
      </w:r>
      <w:r w:rsidRPr="00371AAC">
        <w:rPr>
          <w:sz w:val="10"/>
        </w:rPr>
        <w:t xml:space="preserve">Analysts say </w:t>
      </w:r>
      <w:r w:rsidRPr="00371AAC">
        <w:rPr>
          <w:rStyle w:val="StyleUnderline"/>
        </w:rPr>
        <w:t xml:space="preserve">the new policies will </w:t>
      </w:r>
      <w:r w:rsidRPr="00371AAC">
        <w:rPr>
          <w:rStyle w:val="Emphasis"/>
        </w:rPr>
        <w:t>escalate already sky-high trade tensions</w:t>
      </w:r>
      <w:r w:rsidRPr="00371AAC">
        <w:rPr>
          <w:rStyle w:val="StyleUnderline"/>
        </w:rPr>
        <w:t xml:space="preserve"> between the world’s </w:t>
      </w:r>
      <w:r w:rsidRPr="00371AAC">
        <w:rPr>
          <w:rStyle w:val="Emphasis"/>
        </w:rPr>
        <w:t>two biggest economies</w:t>
      </w:r>
      <w:r w:rsidRPr="00371AAC">
        <w:rPr>
          <w:rStyle w:val="StyleUnderline"/>
        </w:rPr>
        <w:t xml:space="preserve"> and are </w:t>
      </w:r>
      <w:r w:rsidRPr="00371AAC">
        <w:rPr>
          <w:rStyle w:val="Emphasis"/>
        </w:rPr>
        <w:t>bound to provoke a forceful retaliation</w:t>
      </w:r>
      <w:r w:rsidRPr="00371AAC">
        <w:rPr>
          <w:rStyle w:val="StyleUnderline"/>
        </w:rPr>
        <w:t xml:space="preserve"> from Beijing.</w:t>
      </w:r>
      <w:r w:rsidRPr="00371AAC">
        <w:rPr>
          <w:sz w:val="10"/>
        </w:rPr>
        <w:t xml:space="preserve"> It comes after Trump announced on June 15 that his administration will impose tariffs on $50 billion worth of Chinese goods and after threats of tariffs on up to $400 billion more in the future. Like the tariffs, </w:t>
      </w:r>
      <w:r w:rsidRPr="00371AAC">
        <w:rPr>
          <w:rStyle w:val="StyleUnderline"/>
        </w:rPr>
        <w:t>Trump’s new move will also deal a blow to China’s economy</w:t>
      </w:r>
      <w:r w:rsidRPr="00371AAC">
        <w:rPr>
          <w:sz w:val="10"/>
        </w:rPr>
        <w:t xml:space="preserve">, but it will target something different. It won’t make it harder for China to sell goods in the US and compete with domestic manufacturers. Instead, it strikes at China’s strategy for developing its economy in the future. At a moment when tensions are running high, “this is a way of communicating to Beijing that the US has a lot of tools at its disposal and it will consider using all of them,” Todd Tucker, a trade scholar at the Roosevelt Institute, a liberal-leaning think tank, told me. </w:t>
      </w:r>
      <w:r w:rsidRPr="00371AAC">
        <w:rPr>
          <w:rStyle w:val="StyleUnderline"/>
        </w:rPr>
        <w:t xml:space="preserve">Trump is </w:t>
      </w:r>
      <w:r w:rsidRPr="00371AAC">
        <w:rPr>
          <w:rStyle w:val="Emphasis"/>
        </w:rPr>
        <w:t>locked in a battle with China</w:t>
      </w:r>
      <w:r w:rsidRPr="00371AAC">
        <w:rPr>
          <w:rStyle w:val="StyleUnderline"/>
        </w:rPr>
        <w:t xml:space="preserve"> </w:t>
      </w:r>
      <w:r w:rsidRPr="00371AAC">
        <w:rPr>
          <w:sz w:val="10"/>
        </w:rPr>
        <w:t xml:space="preserve">on many fronts </w:t>
      </w:r>
      <w:proofErr w:type="gramStart"/>
      <w:r w:rsidRPr="00371AAC">
        <w:rPr>
          <w:sz w:val="10"/>
        </w:rPr>
        <w:t>Over</w:t>
      </w:r>
      <w:proofErr w:type="gramEnd"/>
      <w:r w:rsidRPr="00371AAC">
        <w:rPr>
          <w:sz w:val="10"/>
        </w:rPr>
        <w:t xml:space="preserve"> the past few months, Trump has begun to execute his promise to crack down on China’s influence on the US economy. On June 15, the administration said that $34 billion worth of Chinese goods will be subject to tariffs starting July 6, with an additional $16 billion worth of products undergoing further review and public hearings. Within a day, China promised to retaliate against those tariffs with its own tariffs of “the same strength,” and said it would purposely impose tariffs that will affect American farmers and industrial workers in the Midwest — states that have large populations of Republican voting Trump supporters. In response, </w:t>
      </w:r>
      <w:r w:rsidRPr="00371AAC">
        <w:rPr>
          <w:rStyle w:val="StyleUnderline"/>
        </w:rPr>
        <w:t>Trump threatened to impose tariffs on up to $400 billion of Chinese exports</w:t>
      </w:r>
      <w:r w:rsidRPr="00371AAC">
        <w:rPr>
          <w:sz w:val="10"/>
        </w:rPr>
        <w:t xml:space="preserve"> on June 18. </w:t>
      </w:r>
      <w:r w:rsidRPr="00371AAC">
        <w:rPr>
          <w:rStyle w:val="StyleUnderline"/>
        </w:rPr>
        <w:t xml:space="preserve">The recent back-and-forth puts the </w:t>
      </w:r>
      <w:r w:rsidRPr="00371AAC">
        <w:rPr>
          <w:rStyle w:val="Emphasis"/>
        </w:rPr>
        <w:t>US and China</w:t>
      </w:r>
      <w:r w:rsidRPr="00371AAC">
        <w:rPr>
          <w:rStyle w:val="StyleUnderline"/>
        </w:rPr>
        <w:t xml:space="preserve"> in </w:t>
      </w:r>
      <w:r w:rsidRPr="00371AAC">
        <w:rPr>
          <w:rStyle w:val="Emphasis"/>
        </w:rPr>
        <w:t>the early stages</w:t>
      </w:r>
      <w:r w:rsidRPr="00371AAC">
        <w:rPr>
          <w:rStyle w:val="StyleUnderline"/>
        </w:rPr>
        <w:t xml:space="preserve"> of what could be </w:t>
      </w:r>
      <w:r w:rsidRPr="00371AAC">
        <w:rPr>
          <w:rStyle w:val="Emphasis"/>
        </w:rPr>
        <w:t>a sustained trade war</w:t>
      </w:r>
      <w:r w:rsidRPr="00371AAC">
        <w:rPr>
          <w:rStyle w:val="StyleUnderline"/>
        </w:rPr>
        <w:t>,</w:t>
      </w:r>
      <w:r w:rsidRPr="00371AAC">
        <w:rPr>
          <w:sz w:val="10"/>
        </w:rPr>
        <w:t xml:space="preserve"> </w:t>
      </w:r>
      <w:r w:rsidRPr="00371AAC">
        <w:rPr>
          <w:rStyle w:val="StyleUnderline"/>
        </w:rPr>
        <w:t xml:space="preserve">in which both countries </w:t>
      </w:r>
      <w:r w:rsidRPr="00371AAC">
        <w:rPr>
          <w:rStyle w:val="Emphasis"/>
        </w:rPr>
        <w:t>continue to strike</w:t>
      </w:r>
      <w:r w:rsidRPr="00371AAC">
        <w:rPr>
          <w:rStyle w:val="StyleUnderline"/>
        </w:rPr>
        <w:t xml:space="preserve"> at each other’s economies with </w:t>
      </w:r>
      <w:r w:rsidRPr="00371AAC">
        <w:rPr>
          <w:rStyle w:val="Emphasis"/>
        </w:rPr>
        <w:t>increasingly expansive tariffs.</w:t>
      </w:r>
      <w:r>
        <w:rPr>
          <w:rStyle w:val="Emphasis"/>
        </w:rPr>
        <w:t xml:space="preserve"> </w:t>
      </w:r>
      <w:r w:rsidRPr="00371AAC">
        <w:rPr>
          <w:rStyle w:val="StyleUnderline"/>
        </w:rPr>
        <w:t>Trump’s new planned restrictions on Chinese investment and exports to China open up yet another front in the US-Chinese clash.</w:t>
      </w:r>
      <w:r>
        <w:rPr>
          <w:rStyle w:val="StyleUnderline"/>
        </w:rPr>
        <w:t xml:space="preserve"> </w:t>
      </w:r>
      <w:r w:rsidRPr="00371AAC">
        <w:rPr>
          <w:rStyle w:val="StyleUnderline"/>
        </w:rPr>
        <w:t>Trump is trying to meddle with China’s bid to become a tech powerhouse</w:t>
      </w:r>
      <w:r>
        <w:rPr>
          <w:rStyle w:val="StyleUnderline"/>
        </w:rPr>
        <w:t xml:space="preserve"> </w:t>
      </w:r>
      <w:r w:rsidRPr="00371AAC">
        <w:rPr>
          <w:sz w:val="10"/>
        </w:rPr>
        <w:t xml:space="preserve">The anticipated move shows that the Trump administration is trying to deprive China of the kind of technology and products it needs for its “Made in China 2025” program, one of the Chinese government’s biggest initiatives to transform China into an advanced manufacturing powerhouse. It does this mainly by investing in and heavily subsidizing the production of high-tech goods like robotics and energy-saving cars. </w:t>
      </w:r>
      <w:r w:rsidRPr="00371AAC">
        <w:rPr>
          <w:rStyle w:val="StyleUnderline"/>
        </w:rPr>
        <w:t>The Trump administration’s plan to meddle with this program involves blocking China’s access to key American technology</w:t>
      </w:r>
      <w:r w:rsidRPr="00371AAC">
        <w:rPr>
          <w:sz w:val="10"/>
        </w:rPr>
        <w:t xml:space="preserve">. Currently, there are some restraints on the way other countries can invest in US businesses. The Committee on Foreign Investment in the United States, known as CFIUS, reviews investments from foreign countries to make sure they don’t pose a national security threat to the US by doing things like appropriating technology that’s vital to the US’s military power. Tucker, the Roosevelt Institute expert, says the Trump administration is seeking to “expand the concept of national security to include national economic security.” The idea is that the US would set up review processes that don’t just safeguard technology that’s vital for the US to keep its military edge over rivals, but to also ensure the US keeps its economic edge over its rivals. According to the Wall Street Journal, The Treasury Department is looking into rules that would block firms with at least 25 percent Chinese ownership from investing in US companies with “industrially significant technology.” </w:t>
      </w:r>
      <w:r w:rsidRPr="00371AAC">
        <w:rPr>
          <w:rStyle w:val="StyleUnderline"/>
        </w:rPr>
        <w:t>This policy is intended to make it more difficult for China to acquire key hardware and software for manufacturing things like robotics, aerospace and aviation equipment, clean energy cars, and medical equipment</w:t>
      </w:r>
      <w:r w:rsidRPr="00371AAC">
        <w:rPr>
          <w:sz w:val="10"/>
        </w:rPr>
        <w:t xml:space="preserve">. The administration will also roll out rules that will restrict the ability of US companies to ship valuable tech to China for the same reason — to make sure China can’t compete with the US. “We’ve got trillions of dollars seeking our crown jewels of technology,” White House trade adviser Peter Navarro said last week. “There has to be a defense against that.” </w:t>
      </w:r>
      <w:r w:rsidRPr="00371AAC">
        <w:rPr>
          <w:rStyle w:val="StyleUnderline"/>
        </w:rPr>
        <w:t xml:space="preserve">China will </w:t>
      </w:r>
      <w:r w:rsidRPr="00371AAC">
        <w:rPr>
          <w:rStyle w:val="Emphasis"/>
        </w:rPr>
        <w:t>likely strike back</w:t>
      </w:r>
      <w:r>
        <w:rPr>
          <w:rStyle w:val="Emphasis"/>
        </w:rPr>
        <w:t xml:space="preserve"> </w:t>
      </w:r>
      <w:proofErr w:type="gramStart"/>
      <w:r w:rsidRPr="00371AAC">
        <w:rPr>
          <w:rStyle w:val="StyleUnderline"/>
        </w:rPr>
        <w:t>This</w:t>
      </w:r>
      <w:proofErr w:type="gramEnd"/>
      <w:r w:rsidRPr="00371AAC">
        <w:rPr>
          <w:rStyle w:val="StyleUnderline"/>
        </w:rPr>
        <w:t xml:space="preserve"> latest strike at China is unlikely to go unanswered</w:t>
      </w:r>
      <w:r w:rsidRPr="00371AAC">
        <w:rPr>
          <w:sz w:val="10"/>
        </w:rPr>
        <w:t xml:space="preserve">. Recently, Beijing has sounded increasingly impatient as Trump has issued one threat after another to hit China’s economy with tariffs and investment restrictions. “In the West you have the notion that if somebody hits you on the left cheek, you turn the other cheek,” Chinese President Xi Jinping reportedly told a group of American and European CEOs on Thursday. “In our culture, we punch back.” China has plenty of ways it can choose to retaliate against the US. It could, for example, choose to meddle in the supply chains of US companies based in China. It could reverse orders to buy major US goods like Boeing airplanes. It could make it harder for US companies to get business licenses to operate in China. But even without a major Chinese retaliation, Trump’s move on investment and export restrictions will come with a cost to US businesses. US tech exporters of goods like microchips will lose customers; US tech companies will see the pool of potential investors in their enterprises grow smaller. That prospect caused some panic in the markets on Monday, as investors feared that Trump’s move against China could do substantial damage to the US economy. </w:t>
      </w:r>
      <w:r w:rsidRPr="00371AAC">
        <w:rPr>
          <w:rStyle w:val="StyleUnderline"/>
        </w:rPr>
        <w:t xml:space="preserve">Trump is </w:t>
      </w:r>
      <w:r w:rsidRPr="00371AAC">
        <w:rPr>
          <w:rStyle w:val="Emphasis"/>
        </w:rPr>
        <w:t>not acting carefully</w:t>
      </w:r>
      <w:r w:rsidRPr="00371AAC">
        <w:rPr>
          <w:rStyle w:val="StyleUnderline"/>
        </w:rPr>
        <w:t xml:space="preserve"> in a high-risk situation</w:t>
      </w:r>
      <w:r>
        <w:rPr>
          <w:rStyle w:val="StyleUnderline"/>
        </w:rPr>
        <w:t xml:space="preserve"> </w:t>
      </w:r>
      <w:r w:rsidRPr="00371AAC">
        <w:rPr>
          <w:sz w:val="10"/>
        </w:rPr>
        <w:t xml:space="preserve">Experts say that </w:t>
      </w:r>
      <w:r w:rsidRPr="00371AAC">
        <w:rPr>
          <w:rStyle w:val="StyleUnderline"/>
        </w:rPr>
        <w:t>Trump’s constantly escalating threats of big tariffs against China sometimes appear to be more a function of Trump’s personality than well-thought-out trade policy strategy.</w:t>
      </w:r>
      <w:r>
        <w:rPr>
          <w:rStyle w:val="StyleUnderline"/>
        </w:rPr>
        <w:t xml:space="preserve"> </w:t>
      </w:r>
      <w:r w:rsidRPr="00371AAC">
        <w:rPr>
          <w:sz w:val="10"/>
        </w:rPr>
        <w:t>And there are ongoing concerns that the policy roll-outs themselves are messy. On Monday, US Treasury Secretary Steve Mnuchin tweeted that the upcoming restrictions on foreign investment in the US won’t be specific to China, but could also apply to “all countries that are trying to steal our technology.” Just hours later, Navarro appeared to directly contradict him during an appearance on CNBC. “This whole idea that somehow there are going to be investment restrictions to the world, please discount that,” Navarro said. “What the president has done and stated is that we’ve got an issue with China coming in and taking our technology,” he added. At the moment it’s unclear what the investment and export restriction policies will actually look like when they’re released. But it’s obvious that it will cause US-Chinese tensions to rise to new levels.</w:t>
      </w:r>
    </w:p>
    <w:p w:rsidR="00E91CCD" w:rsidRDefault="00E91CCD" w:rsidP="00E91CCD">
      <w:pPr>
        <w:pStyle w:val="Heading3"/>
      </w:pPr>
      <w:r>
        <w:t xml:space="preserve">! d – </w:t>
      </w:r>
      <w:proofErr w:type="gramStart"/>
      <w:r>
        <w:t>no</w:t>
      </w:r>
      <w:proofErr w:type="gramEnd"/>
      <w:r>
        <w:t xml:space="preserve"> escalation</w:t>
      </w:r>
    </w:p>
    <w:p w:rsidR="00AA044E" w:rsidRPr="00E807F9" w:rsidRDefault="00AA044E" w:rsidP="00AA044E">
      <w:pPr>
        <w:pStyle w:val="Heading4"/>
      </w:pPr>
      <w:r>
        <w:t>No trade war---other countries won’t react</w:t>
      </w:r>
    </w:p>
    <w:p w:rsidR="00AA044E" w:rsidRPr="00E807F9" w:rsidRDefault="00AA044E" w:rsidP="00AA044E">
      <w:r>
        <w:t xml:space="preserve">Mark </w:t>
      </w:r>
      <w:r w:rsidRPr="00E807F9">
        <w:rPr>
          <w:rStyle w:val="Style13ptBold"/>
        </w:rPr>
        <w:t>Weisbrot 18</w:t>
      </w:r>
      <w:r>
        <w:t>, Mark Alan Weisbrot is an American economist and columnist. He is co-director with Dean Baker of the Center for Economic and Policy Research in Washington, D.C., Real-World Economics Review Blog, April 1, 2018, "The threat of a trade war is overblown ― real war is far more likely", https://rwer.wordpress.com/2018/04/01/the-threat-of-a-trade-war-is-overblown-%E2%80%95-real-war-is-far-more-likely/ -- CR</w:t>
      </w:r>
    </w:p>
    <w:p w:rsidR="00AA044E" w:rsidRPr="00E807F9" w:rsidRDefault="00AA044E" w:rsidP="00AA044E">
      <w:pPr>
        <w:rPr>
          <w:rStyle w:val="StyleUnderline"/>
        </w:rPr>
      </w:pPr>
      <w:r w:rsidRPr="00E807F9">
        <w:rPr>
          <w:rStyle w:val="StyleUnderline"/>
        </w:rPr>
        <w:t>Talk of trade wars and falling skies has taken up much space</w:t>
      </w:r>
      <w:r w:rsidRPr="00E807F9">
        <w:rPr>
          <w:sz w:val="10"/>
        </w:rPr>
        <w:t xml:space="preserve"> in the media since Donald Trump first announced tariffs on imported steel and aluminum on March 1. But such </w:t>
      </w:r>
      <w:r w:rsidRPr="00E807F9">
        <w:rPr>
          <w:rStyle w:val="StyleUnderline"/>
        </w:rPr>
        <w:t xml:space="preserve">fears are </w:t>
      </w:r>
      <w:r w:rsidRPr="00E807F9">
        <w:rPr>
          <w:rStyle w:val="Emphasis"/>
        </w:rPr>
        <w:t>highly exaggerated</w:t>
      </w:r>
      <w:r w:rsidRPr="00E807F9">
        <w:rPr>
          <w:sz w:val="10"/>
        </w:rPr>
        <w:t xml:space="preserve">, which should not be surprising in a country where the benefits of a succession of misnamed “free trade” agreements have been grossly exaggerated for decades. Within weeks of announcing the tariffs, </w:t>
      </w:r>
      <w:r w:rsidRPr="00E807F9">
        <w:rPr>
          <w:rStyle w:val="StyleUnderline"/>
        </w:rPr>
        <w:t>the administration had already exempted most of the major suppliers</w:t>
      </w:r>
      <w:r w:rsidRPr="00E807F9">
        <w:rPr>
          <w:sz w:val="10"/>
        </w:rPr>
        <w:t xml:space="preserve"> of steel and aluminum to the United States —including the European Union, Brazil, Argentina, South Korea, and Australia, along with Canada and Mexico. </w:t>
      </w:r>
      <w:r w:rsidRPr="00E807F9">
        <w:rPr>
          <w:rStyle w:val="Emphasis"/>
        </w:rPr>
        <w:t>China’s retaliation was minuscule</w:t>
      </w:r>
      <w:r w:rsidRPr="00E807F9">
        <w:rPr>
          <w:sz w:val="10"/>
        </w:rPr>
        <w:t xml:space="preserve">: It announced tariffs on just $3 billion in US goods, or 0.13 percent of American exports. The Chinese, like most of the world, know that </w:t>
      </w:r>
      <w:r w:rsidRPr="00E807F9">
        <w:rPr>
          <w:rStyle w:val="StyleUnderline"/>
        </w:rPr>
        <w:t xml:space="preserve">Trump’s recent actions don’t really represent the </w:t>
      </w:r>
      <w:r w:rsidRPr="00E807F9">
        <w:rPr>
          <w:rStyle w:val="Emphasis"/>
        </w:rPr>
        <w:t>long-term trade policy of the United States</w:t>
      </w:r>
      <w:r w:rsidRPr="00E807F9">
        <w:rPr>
          <w:sz w:val="10"/>
        </w:rPr>
        <w:t xml:space="preserve">. That policy is generally made by corporations, working through the best Congress that money can buy. It’s true that Trump contributed to the collapse of the proposed Trans-Pacific Partnership agreement. But its defeat was more the result of a quarter-century of organizing and public education, including by environmental, labor, public-health, and other public-interest groups — not to mention the strong public opposition to it expressed in the fact that TPP opponent Bernie Sanders took 46 percent of the Democratic primary vote. America had reached the point where even longtime supporters of the agreement such as Hillary Clinton were forced to renounce it. (And speaking of long-term US trade policy, it’s worth noting that Trump has since talked about possibly joining the TPP after all, once again displaying the shallowness of his convictions.) The collapse of the TPP was a remarkable democratic achievement — and rare as a unicorn in US political history: An agreement that every powerful corporate interest as well as the “national security state” wanted very badly was defeated by mass pressure on US legislators and political candidates. But the prospect of a “trade war” is another story. As far as foreign governments and corporations are concerned, it </w:t>
      </w:r>
      <w:r w:rsidRPr="00E807F9">
        <w:rPr>
          <w:rStyle w:val="Emphasis"/>
        </w:rPr>
        <w:t>doesn’t make sense</w:t>
      </w:r>
      <w:r w:rsidRPr="00E807F9">
        <w:rPr>
          <w:rStyle w:val="StyleUnderline"/>
        </w:rPr>
        <w:t xml:space="preserve"> to get </w:t>
      </w:r>
      <w:r w:rsidRPr="00E807F9">
        <w:rPr>
          <w:rStyle w:val="Emphasis"/>
        </w:rPr>
        <w:t>into a trade war</w:t>
      </w:r>
      <w:r w:rsidRPr="00E807F9">
        <w:rPr>
          <w:rStyle w:val="StyleUnderline"/>
        </w:rPr>
        <w:t>, or any kind of fight that could cause economic damage,</w:t>
      </w:r>
      <w:r w:rsidRPr="00E807F9">
        <w:rPr>
          <w:sz w:val="10"/>
        </w:rPr>
        <w:t xml:space="preserve"> with someone like Trump, who is isolated from his own country’s elite. </w:t>
      </w:r>
      <w:r w:rsidRPr="00E807F9">
        <w:rPr>
          <w:rStyle w:val="StyleUnderline"/>
        </w:rPr>
        <w:t>The leaders of America’s biggest trading partners</w:t>
      </w:r>
      <w:r w:rsidRPr="00E807F9">
        <w:rPr>
          <w:sz w:val="10"/>
        </w:rPr>
        <w:t xml:space="preserve">, including Europe and China, </w:t>
      </w:r>
      <w:r w:rsidRPr="00E807F9">
        <w:rPr>
          <w:rStyle w:val="StyleUnderline"/>
        </w:rPr>
        <w:t xml:space="preserve">are likely </w:t>
      </w:r>
      <w:r w:rsidRPr="00E807F9">
        <w:rPr>
          <w:rStyle w:val="Emphasis"/>
        </w:rPr>
        <w:t>smart enough</w:t>
      </w:r>
      <w:r w:rsidRPr="00E807F9">
        <w:rPr>
          <w:rStyle w:val="StyleUnderline"/>
        </w:rPr>
        <w:t xml:space="preserve"> to wait for </w:t>
      </w:r>
      <w:r w:rsidRPr="00E807F9">
        <w:rPr>
          <w:rStyle w:val="Emphasis"/>
        </w:rPr>
        <w:t>Trump to finish his stay</w:t>
      </w:r>
      <w:r w:rsidRPr="00E807F9">
        <w:rPr>
          <w:rStyle w:val="StyleUnderline"/>
        </w:rPr>
        <w:t xml:space="preserve"> in the White House or </w:t>
      </w:r>
      <w:r w:rsidRPr="00E807F9">
        <w:rPr>
          <w:rStyle w:val="Emphasis"/>
        </w:rPr>
        <w:t>move on to his next distraction,</w:t>
      </w:r>
      <w:r w:rsidRPr="00E807F9">
        <w:rPr>
          <w:rStyle w:val="StyleUnderline"/>
        </w:rPr>
        <w:t xml:space="preserve"> whichever comes first.</w:t>
      </w:r>
    </w:p>
    <w:p w:rsidR="00AA044E" w:rsidRPr="004C191B" w:rsidRDefault="00AA044E" w:rsidP="00AA044E">
      <w:pPr>
        <w:pStyle w:val="Heading4"/>
      </w:pPr>
      <w:r>
        <w:t>No impact---limited factors that don’t apply to normal trade wars.</w:t>
      </w:r>
    </w:p>
    <w:p w:rsidR="00AA044E" w:rsidRDefault="00AA044E" w:rsidP="00AA044E">
      <w:r>
        <w:t xml:space="preserve">Arvind </w:t>
      </w:r>
      <w:r w:rsidRPr="004C191B">
        <w:rPr>
          <w:rStyle w:val="Style13ptBold"/>
        </w:rPr>
        <w:t>Subramanian and</w:t>
      </w:r>
      <w:r>
        <w:t xml:space="preserve"> Martin </w:t>
      </w:r>
      <w:r w:rsidRPr="004C191B">
        <w:rPr>
          <w:rStyle w:val="Style13ptBold"/>
        </w:rPr>
        <w:t>Kessler 13</w:t>
      </w:r>
      <w:r>
        <w:t>, Arvind, Dennis Weatherstone Senior Fellow, Peterson Institute for International Economics</w:t>
      </w:r>
      <w:proofErr w:type="gramStart"/>
      <w:r>
        <w:t>,  7</w:t>
      </w:r>
      <w:proofErr w:type="gramEnd"/>
      <w:r>
        <w:t>-11-2013, "Protectionism: To Worry or Not to Worry?", https://piie.com/blogs/realtime-economic-issues-watch/protectionism-worry-or-not-worry -- CR</w:t>
      </w:r>
    </w:p>
    <w:p w:rsidR="00AA044E" w:rsidRDefault="00AA044E" w:rsidP="00AA044E">
      <w:pPr>
        <w:rPr>
          <w:rStyle w:val="StyleUnderline"/>
        </w:rPr>
      </w:pPr>
      <w:r w:rsidRPr="004C191B">
        <w:rPr>
          <w:rStyle w:val="StyleUnderline"/>
        </w:rPr>
        <w:t xml:space="preserve">Why did the protectionist dog merely </w:t>
      </w:r>
      <w:r w:rsidRPr="004C191B">
        <w:rPr>
          <w:rStyle w:val="Emphasis"/>
        </w:rPr>
        <w:t xml:space="preserve">whimper (China) </w:t>
      </w:r>
      <w:r w:rsidRPr="004C191B">
        <w:rPr>
          <w:rStyle w:val="StyleUnderline"/>
        </w:rPr>
        <w:t xml:space="preserve">when it </w:t>
      </w:r>
      <w:r w:rsidRPr="004C191B">
        <w:rPr>
          <w:rStyle w:val="Emphasis"/>
        </w:rPr>
        <w:t>barked loudly (Mexico</w:t>
      </w:r>
      <w:r w:rsidRPr="004C191B">
        <w:rPr>
          <w:rStyle w:val="StyleUnderline"/>
        </w:rPr>
        <w:t xml:space="preserve">) and </w:t>
      </w:r>
      <w:r w:rsidRPr="004C191B">
        <w:rPr>
          <w:rStyle w:val="Emphasis"/>
        </w:rPr>
        <w:t>bit hard (Japan)?</w:t>
      </w:r>
      <w:r w:rsidRPr="00DF06AE">
        <w:rPr>
          <w:sz w:val="14"/>
        </w:rPr>
        <w:t xml:space="preserve"> Several factors might explain the differential response to the China shock. Measurement error: Conventionally </w:t>
      </w:r>
      <w:r w:rsidRPr="004C191B">
        <w:rPr>
          <w:rStyle w:val="StyleUnderline"/>
        </w:rPr>
        <w:t xml:space="preserve">recorded imports could </w:t>
      </w:r>
      <w:r w:rsidRPr="004C191B">
        <w:rPr>
          <w:rStyle w:val="Emphasis"/>
        </w:rPr>
        <w:t>exaggerate the China trade shock</w:t>
      </w:r>
      <w:r w:rsidRPr="004C191B">
        <w:rPr>
          <w:rStyle w:val="StyleUnderline"/>
        </w:rPr>
        <w:t>. Chinese exports embody less value added than the exports of many other countries</w:t>
      </w:r>
      <w:r w:rsidRPr="00DF06AE">
        <w:rPr>
          <w:sz w:val="14"/>
        </w:rPr>
        <w:t xml:space="preserve"> because of the large volume of intermediate inputs it imports and transforms into exports. Even making allowance for this distinction between gross and value-added imports, however—and the problem was arguably as acute in relation to Mexican maquiladora exports to the United States—does not change the numbers presented above.1 </w:t>
      </w:r>
      <w:r w:rsidRPr="004C191B">
        <w:rPr>
          <w:rStyle w:val="Emphasis"/>
        </w:rPr>
        <w:t>Focal point for protectionist reaction</w:t>
      </w:r>
      <w:r w:rsidRPr="004C191B">
        <w:rPr>
          <w:rStyle w:val="StyleUnderline"/>
        </w:rPr>
        <w:t xml:space="preserve">: A second explanation could be that in the case of </w:t>
      </w:r>
      <w:r w:rsidRPr="004C191B">
        <w:rPr>
          <w:rStyle w:val="Emphasis"/>
        </w:rPr>
        <w:t>Mexico,</w:t>
      </w:r>
      <w:r w:rsidRPr="004C191B">
        <w:rPr>
          <w:rStyle w:val="StyleUnderline"/>
        </w:rPr>
        <w:t xml:space="preserve"> </w:t>
      </w:r>
      <w:r w:rsidRPr="004C191B">
        <w:rPr>
          <w:rStyle w:val="Emphasis"/>
        </w:rPr>
        <w:t>the uproar was exaggerated</w:t>
      </w:r>
      <w:r w:rsidRPr="004C191B">
        <w:rPr>
          <w:rStyle w:val="StyleUnderline"/>
        </w:rPr>
        <w:t xml:space="preserve"> because </w:t>
      </w:r>
      <w:r w:rsidRPr="004C191B">
        <w:rPr>
          <w:rStyle w:val="Emphasis"/>
        </w:rPr>
        <w:t>there was a focal point</w:t>
      </w:r>
      <w:r w:rsidRPr="004C191B">
        <w:rPr>
          <w:rStyle w:val="StyleUnderline"/>
        </w:rPr>
        <w:t xml:space="preserve">: </w:t>
      </w:r>
      <w:r w:rsidRPr="004C191B">
        <w:rPr>
          <w:rStyle w:val="Emphasis"/>
        </w:rPr>
        <w:t>a trade agreement</w:t>
      </w:r>
      <w:r w:rsidRPr="00DF06AE">
        <w:rPr>
          <w:sz w:val="14"/>
        </w:rPr>
        <w:t xml:space="preserve">—NAFTA—that had to be passed by the US Congress. </w:t>
      </w:r>
      <w:r w:rsidRPr="004C191B">
        <w:rPr>
          <w:rStyle w:val="StyleUnderline"/>
        </w:rPr>
        <w:t>Rallying around preemptive action is easier than around ex post action</w:t>
      </w:r>
      <w:r w:rsidRPr="00DF06AE">
        <w:rPr>
          <w:sz w:val="14"/>
        </w:rPr>
        <w:t xml:space="preserve">, according to this explanation. But in the case of China, there has also been an identifiable target and identifiable policies: currency manipulation. Moreover, Mexico was an ally, whereas China is a potential adversary and competitor to big power status, which should have increased the outcry and concerns in domestic US politics. In the case of Japan, there was also no focal or rallying point, as with NAFTA, but that did not prevent a protectionist upsurge. </w:t>
      </w:r>
      <w:r w:rsidRPr="00DF06AE">
        <w:rPr>
          <w:rStyle w:val="StyleUnderline"/>
        </w:rPr>
        <w:t>Complete specialization:</w:t>
      </w:r>
      <w:r w:rsidRPr="00DF06AE">
        <w:rPr>
          <w:sz w:val="14"/>
        </w:rPr>
        <w:t xml:space="preserve"> </w:t>
      </w:r>
      <w:r w:rsidRPr="00DF06AE">
        <w:rPr>
          <w:rStyle w:val="StyleUnderline"/>
        </w:rPr>
        <w:t xml:space="preserve">A third explanation is that </w:t>
      </w:r>
      <w:r w:rsidRPr="00DF06AE">
        <w:rPr>
          <w:rStyle w:val="Emphasis"/>
        </w:rPr>
        <w:t>by the time the China trade shock arrived</w:t>
      </w:r>
      <w:r w:rsidRPr="00DF06AE">
        <w:rPr>
          <w:rStyle w:val="StyleUnderline"/>
        </w:rPr>
        <w:t xml:space="preserve">, the </w:t>
      </w:r>
      <w:r w:rsidRPr="00DF06AE">
        <w:rPr>
          <w:rStyle w:val="Emphasis"/>
        </w:rPr>
        <w:t>United States had specialized</w:t>
      </w:r>
      <w:r w:rsidRPr="00DF06AE">
        <w:rPr>
          <w:rStyle w:val="StyleUnderline"/>
        </w:rPr>
        <w:t xml:space="preserve"> so much </w:t>
      </w:r>
      <w:r w:rsidRPr="00DF06AE">
        <w:rPr>
          <w:rStyle w:val="Emphasis"/>
        </w:rPr>
        <w:t>away from unskilled labor</w:t>
      </w:r>
      <w:r w:rsidRPr="00DF06AE">
        <w:rPr>
          <w:sz w:val="14"/>
        </w:rPr>
        <w:t xml:space="preserve">, there was less to disturb domestically. For example, the number of workers employed in the US clothing sector declined from 900,000 in 1990 to 150,000 in 2013. In technical terms, the United States is no longer in the cone of diversification (Edwards and Lawrence 2013). However, the estimates of employment disruption by Autor, Dorn, and Hanson (2013) question this explanation. They show that rising exposure to Chinese imports increased unemployment, lowered labor force participation, and reduced wages in local labor markets. They estimate that the exogenous component of the China shock explains one-quarter of the contemporaneous aggregate decline in US manufacturing employment over the 2000–07 period. Moreover, the lack of opposition while the manufacturing sector was shrinking remains a puzzle. </w:t>
      </w:r>
      <w:r w:rsidRPr="00DF06AE">
        <w:rPr>
          <w:rStyle w:val="Emphasis"/>
        </w:rPr>
        <w:t>Nature of trade and a too-big China</w:t>
      </w:r>
      <w:r w:rsidRPr="00DF06AE">
        <w:rPr>
          <w:sz w:val="14"/>
        </w:rPr>
        <w:t xml:space="preserve">: </w:t>
      </w:r>
      <w:r w:rsidRPr="00DF06AE">
        <w:rPr>
          <w:rStyle w:val="StyleUnderline"/>
        </w:rPr>
        <w:t>A fourth argument relates to the combination of the nature of trade and the power balance relative to the trading partner</w:t>
      </w:r>
      <w:r w:rsidRPr="00DF06AE">
        <w:rPr>
          <w:sz w:val="14"/>
        </w:rPr>
        <w:t xml:space="preserve">. </w:t>
      </w:r>
      <w:r w:rsidRPr="00DF06AE">
        <w:rPr>
          <w:rStyle w:val="StyleUnderline"/>
        </w:rPr>
        <w:t>From a US perspective, trade with Japan was very different from trade with China</w:t>
      </w:r>
      <w:r w:rsidRPr="00DF06AE">
        <w:rPr>
          <w:sz w:val="14"/>
        </w:rPr>
        <w:t>. The former represented head-to-head competition in some specific industries (steel, cars, and semiconductors) whereas trade with China was based on differences in endowments, with China exporting relatively low-skilled goods to the United States</w:t>
      </w:r>
      <w:r w:rsidRPr="00DF06AE">
        <w:rPr>
          <w:rStyle w:val="StyleUnderline"/>
        </w:rPr>
        <w:t>. If,</w:t>
      </w:r>
      <w:r w:rsidRPr="00DF06AE">
        <w:rPr>
          <w:sz w:val="14"/>
        </w:rPr>
        <w:t xml:space="preserve"> (arguably) capital is more influential in the US trade policy process, then the protectionist response in the Japan episode is explicable: Facing a decline in profits from Japanese competition, US manufacturers fought back, and did so successfully. </w:t>
      </w:r>
      <w:r w:rsidRPr="00DF06AE">
        <w:rPr>
          <w:rStyle w:val="StyleUnderline"/>
        </w:rPr>
        <w:t xml:space="preserve">In contrast, </w:t>
      </w:r>
      <w:r w:rsidRPr="00DF06AE">
        <w:rPr>
          <w:rStyle w:val="Emphasis"/>
        </w:rPr>
        <w:t>China defanged or co-opted US industry</w:t>
      </w:r>
      <w:r w:rsidRPr="00DF06AE">
        <w:rPr>
          <w:rStyle w:val="StyleUnderline"/>
        </w:rPr>
        <w:t xml:space="preserve"> through its strategy of openness to other US exports.</w:t>
      </w:r>
      <w:r w:rsidRPr="00DF06AE">
        <w:rPr>
          <w:sz w:val="14"/>
        </w:rPr>
        <w:t xml:space="preserve"> As a result, </w:t>
      </w:r>
      <w:r w:rsidRPr="00DF06AE">
        <w:rPr>
          <w:rStyle w:val="Emphasis"/>
        </w:rPr>
        <w:t>trade actions against China were opposed by US firms</w:t>
      </w:r>
      <w:r w:rsidRPr="00DF06AE">
        <w:rPr>
          <w:sz w:val="14"/>
        </w:rPr>
        <w:t xml:space="preserve"> </w:t>
      </w:r>
      <w:r w:rsidRPr="00DF06AE">
        <w:rPr>
          <w:rStyle w:val="StyleUnderline"/>
        </w:rPr>
        <w:t>with a large stake in the Chinese market</w:t>
      </w:r>
      <w:r w:rsidRPr="00DF06AE">
        <w:rPr>
          <w:sz w:val="14"/>
        </w:rPr>
        <w:t xml:space="preserve">. This explains, in part, </w:t>
      </w:r>
      <w:r w:rsidRPr="00DF06AE">
        <w:rPr>
          <w:rStyle w:val="StyleUnderline"/>
        </w:rPr>
        <w:t>the failure of successive legislative initiatives against Chinese currency policy.</w:t>
      </w:r>
    </w:p>
    <w:p w:rsidR="00AA044E" w:rsidRDefault="00AA044E" w:rsidP="00AA044E">
      <w:pPr>
        <w:pStyle w:val="Heading2"/>
      </w:pPr>
      <w:r>
        <w:t>AFF VS POPULISM</w:t>
      </w:r>
    </w:p>
    <w:p w:rsidR="00AA044E" w:rsidRDefault="00E91CCD" w:rsidP="00AA044E">
      <w:pPr>
        <w:pStyle w:val="Heading3"/>
      </w:pPr>
      <w:r>
        <w:t>No link</w:t>
      </w:r>
    </w:p>
    <w:p w:rsidR="00AA044E" w:rsidRPr="00616772" w:rsidRDefault="00AA044E" w:rsidP="00AA044E">
      <w:pPr>
        <w:pStyle w:val="Heading4"/>
      </w:pPr>
      <w:r>
        <w:t>Populism is a cultural thing---economic insecurity thesis is wrong</w:t>
      </w:r>
    </w:p>
    <w:p w:rsidR="00AA044E" w:rsidRPr="00616772" w:rsidRDefault="00AA044E" w:rsidP="00AA044E">
      <w:r w:rsidRPr="00063A4E">
        <w:rPr>
          <w:rStyle w:val="Style13ptBold"/>
        </w:rPr>
        <w:t>Inglehart and Norris 16</w:t>
      </w:r>
      <w:r>
        <w:t xml:space="preserve"> - Ronald F. Inglehart, University of Michigan, Pippa Norris, Harvard Kennedy School, 7/29/16, “Trump, Brexit, and the rise of Populism: Economic have-nots and cultural backlash”, </w:t>
      </w:r>
      <w:hyperlink r:id="rId72" w:history="1">
        <w:r w:rsidRPr="00000D9D">
          <w:rPr>
            <w:rStyle w:val="Hyperlink"/>
          </w:rPr>
          <w:t>https://faculty.uml.edu/sgallagher/Trump_Populism_Norris.pdf</w:t>
        </w:r>
      </w:hyperlink>
      <w:r>
        <w:t xml:space="preserve"> -- CR</w:t>
      </w:r>
    </w:p>
    <w:p w:rsidR="00AA044E" w:rsidRPr="00C82E8E" w:rsidRDefault="00AA044E" w:rsidP="00AA044E">
      <w:pPr>
        <w:rPr>
          <w:sz w:val="12"/>
        </w:rPr>
      </w:pPr>
      <w:r w:rsidRPr="00616772">
        <w:rPr>
          <w:rStyle w:val="StyleUnderline"/>
        </w:rPr>
        <w:t>Looking</w:t>
      </w:r>
      <w:r w:rsidRPr="00C82E8E">
        <w:rPr>
          <w:sz w:val="12"/>
        </w:rPr>
        <w:t xml:space="preserve"> more directly </w:t>
      </w:r>
      <w:r w:rsidRPr="00616772">
        <w:rPr>
          <w:rStyle w:val="StyleUnderline"/>
        </w:rPr>
        <w:t xml:space="preserve">at evidence for the </w:t>
      </w:r>
      <w:r w:rsidRPr="00616772">
        <w:rPr>
          <w:rStyle w:val="Emphasis"/>
        </w:rPr>
        <w:t>economic insecurity thesis</w:t>
      </w:r>
      <w:r w:rsidRPr="00C82E8E">
        <w:rPr>
          <w:sz w:val="12"/>
        </w:rPr>
        <w:t xml:space="preserve">, </w:t>
      </w:r>
      <w:r w:rsidRPr="00616772">
        <w:rPr>
          <w:rStyle w:val="StyleUnderline"/>
        </w:rPr>
        <w:t>the results of the empirical analysis</w:t>
      </w:r>
      <w:r w:rsidRPr="00C82E8E">
        <w:rPr>
          <w:sz w:val="12"/>
        </w:rPr>
        <w:t xml:space="preserve"> </w:t>
      </w:r>
      <w:r w:rsidRPr="00616772">
        <w:rPr>
          <w:u w:val="single"/>
        </w:rPr>
        <w:t xml:space="preserve">are </w:t>
      </w:r>
      <w:r w:rsidRPr="00616772">
        <w:rPr>
          <w:rStyle w:val="Emphasis"/>
        </w:rPr>
        <w:t>mixed</w:t>
      </w:r>
      <w:r w:rsidRPr="00616772">
        <w:rPr>
          <w:u w:val="single"/>
        </w:rPr>
        <w:t xml:space="preserve"> and</w:t>
      </w:r>
      <w:r w:rsidRPr="00C82E8E">
        <w:rPr>
          <w:sz w:val="12"/>
        </w:rPr>
        <w:t xml:space="preserve"> </w:t>
      </w:r>
      <w:r w:rsidRPr="00616772">
        <w:rPr>
          <w:rStyle w:val="Emphasis"/>
        </w:rPr>
        <w:t>inconsistent.</w:t>
      </w:r>
      <w:r w:rsidRPr="00C82E8E">
        <w:rPr>
          <w:sz w:val="12"/>
        </w:rPr>
        <w:t xml:space="preserve"> Thus populist parties did receive significantly greater support among the less well-off (reporting difficulties in making ends meet) and among those with experience of unemployment, supporting the economic insecurity interpretation. But other </w:t>
      </w:r>
      <w:r w:rsidRPr="00616772">
        <w:rPr>
          <w:rStyle w:val="StyleUnderline"/>
        </w:rPr>
        <w:t xml:space="preserve">measures </w:t>
      </w:r>
      <w:r w:rsidRPr="00616772">
        <w:rPr>
          <w:rStyle w:val="Emphasis"/>
        </w:rPr>
        <w:t>do not</w:t>
      </w:r>
      <w:r w:rsidRPr="00C82E8E">
        <w:rPr>
          <w:sz w:val="12"/>
        </w:rPr>
        <w:t xml:space="preserve"> consistently </w:t>
      </w:r>
      <w:r w:rsidRPr="00616772">
        <w:rPr>
          <w:rStyle w:val="Emphasis"/>
        </w:rPr>
        <w:t>confirm</w:t>
      </w:r>
      <w:r w:rsidRPr="00C82E8E">
        <w:rPr>
          <w:sz w:val="12"/>
        </w:rPr>
        <w:t xml:space="preserve"> </w:t>
      </w:r>
      <w:r w:rsidRPr="00616772">
        <w:rPr>
          <w:rStyle w:val="StyleUnderline"/>
        </w:rPr>
        <w:t xml:space="preserve">the claim that </w:t>
      </w:r>
      <w:r w:rsidRPr="00616772">
        <w:rPr>
          <w:rStyle w:val="Emphasis"/>
        </w:rPr>
        <w:t>populist support</w:t>
      </w:r>
      <w:r w:rsidRPr="00616772">
        <w:rPr>
          <w:rStyle w:val="StyleUnderline"/>
        </w:rPr>
        <w:t xml:space="preserve"> is due to </w:t>
      </w:r>
      <w:r w:rsidRPr="00616772">
        <w:rPr>
          <w:rStyle w:val="Emphasis"/>
        </w:rPr>
        <w:t>resentment of economic inequality</w:t>
      </w:r>
      <w:r w:rsidRPr="00C82E8E">
        <w:rPr>
          <w:sz w:val="12"/>
        </w:rPr>
        <w:t xml:space="preserve"> and social deprivation; for example, in terms of occupational class, </w:t>
      </w:r>
      <w:r w:rsidRPr="00616772">
        <w:rPr>
          <w:rStyle w:val="StyleUnderline"/>
        </w:rPr>
        <w:t>populist voting was strongest among the petty bourgeoisie, not unskilled manual workers</w:t>
      </w:r>
      <w:r w:rsidRPr="00C82E8E">
        <w:rPr>
          <w:sz w:val="12"/>
        </w:rPr>
        <w:t xml:space="preserve">. </w:t>
      </w:r>
      <w:r w:rsidRPr="00616772">
        <w:rPr>
          <w:rStyle w:val="StyleUnderline"/>
        </w:rPr>
        <w:t>Populists</w:t>
      </w:r>
      <w:r w:rsidRPr="00C82E8E">
        <w:rPr>
          <w:sz w:val="12"/>
        </w:rPr>
        <w:t xml:space="preserve"> </w:t>
      </w:r>
      <w:r w:rsidRPr="00616772">
        <w:rPr>
          <w:rStyle w:val="StyleUnderline"/>
        </w:rPr>
        <w:t>also received significantly less support</w:t>
      </w:r>
      <w:r w:rsidRPr="00C82E8E">
        <w:rPr>
          <w:sz w:val="12"/>
        </w:rPr>
        <w:t xml:space="preserve"> (not more) </w:t>
      </w:r>
      <w:r w:rsidRPr="00616772">
        <w:rPr>
          <w:rStyle w:val="StyleUnderline"/>
        </w:rPr>
        <w:t>among sectors dependent on social welfare benefits</w:t>
      </w:r>
      <w:r w:rsidRPr="00C82E8E">
        <w:rPr>
          <w:sz w:val="12"/>
        </w:rPr>
        <w:t xml:space="preserve"> as their main source of household income and among those living in urban areas. By contrast, even after applying social and demographic controls, </w:t>
      </w:r>
      <w:r w:rsidRPr="00063A4E">
        <w:rPr>
          <w:rStyle w:val="StyleUnderline"/>
        </w:rPr>
        <w:t xml:space="preserve">all of the five </w:t>
      </w:r>
      <w:r w:rsidRPr="00063A4E">
        <w:rPr>
          <w:rStyle w:val="Emphasis"/>
        </w:rPr>
        <w:t>cultural value scales</w:t>
      </w:r>
      <w:r w:rsidRPr="00063A4E">
        <w:rPr>
          <w:rStyle w:val="StyleUnderline"/>
        </w:rPr>
        <w:t xml:space="preserve"> proved </w:t>
      </w:r>
      <w:r w:rsidRPr="00063A4E">
        <w:rPr>
          <w:rStyle w:val="Emphasis"/>
        </w:rPr>
        <w:t>consistent predictors</w:t>
      </w:r>
      <w:r w:rsidRPr="00063A4E">
        <w:rPr>
          <w:rStyle w:val="StyleUnderline"/>
        </w:rPr>
        <w:t xml:space="preserve"> of </w:t>
      </w:r>
      <w:r w:rsidRPr="00063A4E">
        <w:rPr>
          <w:rStyle w:val="Emphasis"/>
        </w:rPr>
        <w:t>voting support</w:t>
      </w:r>
      <w:r w:rsidRPr="00063A4E">
        <w:rPr>
          <w:rStyle w:val="StyleUnderline"/>
        </w:rPr>
        <w:t xml:space="preserve"> for </w:t>
      </w:r>
      <w:r w:rsidRPr="00063A4E">
        <w:rPr>
          <w:rStyle w:val="Emphasis"/>
        </w:rPr>
        <w:t>populist parties</w:t>
      </w:r>
      <w:r w:rsidRPr="00063A4E">
        <w:rPr>
          <w:rStyle w:val="StyleUnderline"/>
        </w:rPr>
        <w:t xml:space="preserve"> and pointed in the expected direction</w:t>
      </w:r>
      <w:r w:rsidRPr="00C82E8E">
        <w:rPr>
          <w:sz w:val="12"/>
        </w:rPr>
        <w:t xml:space="preserve">; thus populist support was strengthened by anti-immigrant attitudes, mistrust of global and national governance, support for authoritarian values, and left-right ideological self-placement. The fit of the model also improves considerably. Overall we conclude that </w:t>
      </w:r>
      <w:r w:rsidRPr="00063A4E">
        <w:rPr>
          <w:rStyle w:val="Emphasis"/>
        </w:rPr>
        <w:t>cultural values</w:t>
      </w:r>
      <w:r w:rsidRPr="00063A4E">
        <w:rPr>
          <w:rStyle w:val="StyleUnderline"/>
        </w:rPr>
        <w:t>, combined with several social and demographic factors, provide the most consistent and parsimonious explanation for voting support for populist parties</w:t>
      </w:r>
      <w:r w:rsidRPr="00C82E8E">
        <w:rPr>
          <w:sz w:val="12"/>
        </w:rPr>
        <w:t xml:space="preserve">; their contemporary </w:t>
      </w:r>
      <w:r w:rsidRPr="00063A4E">
        <w:rPr>
          <w:rStyle w:val="StyleUnderline"/>
        </w:rPr>
        <w:t>popularity</w:t>
      </w:r>
      <w:r w:rsidRPr="00C82E8E">
        <w:rPr>
          <w:sz w:val="12"/>
        </w:rPr>
        <w:t xml:space="preserve"> in Europe </w:t>
      </w:r>
      <w:r w:rsidRPr="00063A4E">
        <w:rPr>
          <w:rStyle w:val="StyleUnderline"/>
        </w:rPr>
        <w:t>is</w:t>
      </w:r>
      <w:r w:rsidRPr="00C82E8E">
        <w:rPr>
          <w:sz w:val="12"/>
        </w:rPr>
        <w:t xml:space="preserve"> largely </w:t>
      </w:r>
      <w:r w:rsidRPr="00063A4E">
        <w:rPr>
          <w:rStyle w:val="StyleUnderline"/>
        </w:rPr>
        <w:t xml:space="preserve">due to </w:t>
      </w:r>
      <w:r w:rsidRPr="00063A4E">
        <w:rPr>
          <w:rStyle w:val="Emphasis"/>
        </w:rPr>
        <w:t>ideological appeals</w:t>
      </w:r>
      <w:r w:rsidRPr="00063A4E">
        <w:rPr>
          <w:rStyle w:val="StyleUnderline"/>
        </w:rPr>
        <w:t xml:space="preserve"> to </w:t>
      </w:r>
      <w:r w:rsidRPr="00063A4E">
        <w:rPr>
          <w:rStyle w:val="Emphasis"/>
        </w:rPr>
        <w:t>traditional values</w:t>
      </w:r>
      <w:r w:rsidRPr="00C82E8E">
        <w:rPr>
          <w:sz w:val="12"/>
        </w:rPr>
        <w:t xml:space="preserve"> which are concentrated among the older generation, men, the religious, ethnic majorities, and less educated sectors of society. We believe that these are the groups most likely to feel that they have become strangers from the predominant values in their own country, left behind by progressive tides of cultural change which they do not share. Older white men with traditional values- who formed the cultural majority in Western societies during the 1950s and 1960s - have seen their predominance and privilege eroded. The silent revolution of the 1970s appears to have spawned an angry and resentful counter-revolutionary backlash today. In the longer-term, the generation gap is expected to fade over time, as older cohorts with traditional attitudes are gradually replaced in the population by their children and grand-children, adhering to more progressive values. In the short-term, however, </w:t>
      </w:r>
      <w:r w:rsidRPr="00C82E8E">
        <w:rPr>
          <w:rStyle w:val="StyleUnderline"/>
        </w:rPr>
        <w:t>the heated culture wars dividing young and old have the capacity to heighten generational conflict</w:t>
      </w:r>
      <w:r w:rsidRPr="00C82E8E">
        <w:rPr>
          <w:sz w:val="12"/>
        </w:rPr>
        <w:t>, to challenge the legitimacy of liberal democracy, and to disrupt long-established patterns of party competition.</w:t>
      </w:r>
    </w:p>
    <w:p w:rsidR="00AA044E" w:rsidRDefault="00AA044E" w:rsidP="00AA044E">
      <w:pPr>
        <w:pStyle w:val="Heading4"/>
      </w:pPr>
      <w:r>
        <w:t xml:space="preserve">There’s </w:t>
      </w:r>
      <w:r w:rsidRPr="00F92C7C">
        <w:rPr>
          <w:u w:val="single"/>
        </w:rPr>
        <w:t xml:space="preserve">no </w:t>
      </w:r>
      <w:r>
        <w:rPr>
          <w:u w:val="single"/>
        </w:rPr>
        <w:t xml:space="preserve">internal </w:t>
      </w:r>
      <w:r w:rsidRPr="00F92C7C">
        <w:rPr>
          <w:u w:val="single"/>
        </w:rPr>
        <w:t>link</w:t>
      </w:r>
      <w:r>
        <w:t xml:space="preserve"> and </w:t>
      </w:r>
      <w:r w:rsidRPr="00F92C7C">
        <w:rPr>
          <w:u w:val="single"/>
        </w:rPr>
        <w:t>alt causes</w:t>
      </w:r>
      <w:r>
        <w:t xml:space="preserve"> outweigh.</w:t>
      </w:r>
    </w:p>
    <w:p w:rsidR="00AA044E" w:rsidRDefault="00AA044E" w:rsidP="00AA044E">
      <w:r>
        <w:t xml:space="preserve">Olga </w:t>
      </w:r>
      <w:r w:rsidRPr="00AA4FC3">
        <w:rPr>
          <w:rStyle w:val="Style13ptBold"/>
        </w:rPr>
        <w:t>Khazan 18</w:t>
      </w:r>
      <w:r>
        <w:t xml:space="preserve">, Atlantic, 5-26-2018, “A Surprising Reason to Worry </w:t>
      </w:r>
      <w:proofErr w:type="gramStart"/>
      <w:r>
        <w:t>About</w:t>
      </w:r>
      <w:proofErr w:type="gramEnd"/>
      <w:r>
        <w:t xml:space="preserve"> Low Birth Rates”, </w:t>
      </w:r>
      <w:hyperlink r:id="rId73" w:history="1">
        <w:r w:rsidRPr="00705599">
          <w:rPr>
            <w:rStyle w:val="Hyperlink"/>
          </w:rPr>
          <w:t>https://www.theatlantic.com/health/archive/2018/05/a-surprising-reason-to-worry-about-low-birth-rates/561308/</w:t>
        </w:r>
      </w:hyperlink>
      <w:r>
        <w:t xml:space="preserve"> -- CR</w:t>
      </w:r>
    </w:p>
    <w:p w:rsidR="00AA044E" w:rsidRDefault="00AA044E" w:rsidP="00AA044E">
      <w:pPr>
        <w:rPr>
          <w:sz w:val="12"/>
        </w:rPr>
      </w:pPr>
      <w:r w:rsidRPr="00F92C7C">
        <w:rPr>
          <w:sz w:val="12"/>
        </w:rPr>
        <w:t xml:space="preserve">Discussion about the great American baby bust often seems meant to induce fear. The concern is that with fewer babies, economic growth will plummet, and too-few workers will have to shoulder the burden of an aging population. But if I’m being honest, the latest news about the drop in American births did not raise my blood pressure much. Maybe it’s because I, myself, am kind of “eh” on kids in general. Maybe I’ve just been watching too many men beseech women to do their feminine duties on Handmaid’s Tale. So American women are opting out of parenting? Good for them! More time for Netflix, making money, reading my articles—to name just three very pleasurable activities that don’t cause stretch marks. Or at least, so I thought. I recently came across something that’s made me sit up and pay attention to fertility rates: There is research linking falling fertility to rising populism. Definitions of populism vary, but it’s often thought to be a political philosophy in which “the people” are pitted against elites and outsiders in a struggle for domination. The rhetoric of President Trump is often considered to be populist. Here’s how Philip Auerswald, a George Mason University professor, and Joon Yun, a hedge-fund manager, explain this connection in a recent New York Times op-ed: In the world’s largest cities, where populations are densely concentrated and growing, economies are generally thriving and cosmopolitanism is embraced. </w:t>
      </w:r>
      <w:r w:rsidRPr="00AA4FC3">
        <w:rPr>
          <w:rStyle w:val="StyleUnderline"/>
        </w:rPr>
        <w:t>Where populations are sparse or shrinking</w:t>
      </w:r>
      <w:r w:rsidRPr="00F92C7C">
        <w:rPr>
          <w:sz w:val="12"/>
        </w:rPr>
        <w:t xml:space="preserve">, usually in rural places and small cities, economies are often stagnant, and </w:t>
      </w:r>
      <w:r w:rsidRPr="00AA4FC3">
        <w:rPr>
          <w:rStyle w:val="Emphasis"/>
        </w:rPr>
        <w:t>populism sells</w:t>
      </w:r>
      <w:r w:rsidRPr="00F92C7C">
        <w:rPr>
          <w:sz w:val="12"/>
        </w:rPr>
        <w:t xml:space="preserve">. Why does it hold such appeal in these places? </w:t>
      </w:r>
      <w:r w:rsidRPr="00AA4FC3">
        <w:rPr>
          <w:rStyle w:val="StyleUnderline"/>
        </w:rPr>
        <w:t>Nativist</w:t>
      </w:r>
      <w:r w:rsidRPr="00F92C7C">
        <w:rPr>
          <w:sz w:val="12"/>
        </w:rPr>
        <w:t>, nationalist rhetoric—“Make America (or Whatever Other Country) Great Again”—</w:t>
      </w:r>
      <w:r w:rsidRPr="00AA4FC3">
        <w:rPr>
          <w:rStyle w:val="StyleUnderline"/>
        </w:rPr>
        <w:t xml:space="preserve">appeals because it promises to restore the rightful economic and cultural stature of “common people” </w:t>
      </w:r>
      <w:r w:rsidRPr="00F92C7C">
        <w:rPr>
          <w:sz w:val="12"/>
        </w:rPr>
        <w:t xml:space="preserve">... </w:t>
      </w:r>
      <w:r w:rsidRPr="00AA4FC3">
        <w:rPr>
          <w:rStyle w:val="Emphasis"/>
        </w:rPr>
        <w:t>Where populations decline, populists arise</w:t>
      </w:r>
      <w:r w:rsidRPr="00F92C7C">
        <w:rPr>
          <w:sz w:val="12"/>
        </w:rPr>
        <w:t xml:space="preserve">—more often than not, promising to reverse history and restore past glory if not demographic dominance. The problems typically associated with falling fertility are a struggle to pay for Social Security and Medicare in the long run. Fewer babies today means fewer workers in the future, which means less money in the Social-Security pot. These might seem like relatively manageable threats: We could simply raise immigration quotas to boost the number of “missing” workers, for example. But it’s the very arrival of these immigrants that might fuel populist sentiment. The way this would work, as my colleague Derek Thompson has explained, is in a sort of doom loop: Population plummets, immigration increases, people get scared by the influx of newcomers, they become more xenophobic, and thus more inclined to support nationalist parties. “There is a growing body of evidence that as rich majority-white countries admit more foreign-born people, far-right parties thrive by politicizing the perceived threat of the foreign-born to national culture,” Thompson writes. </w:t>
      </w:r>
      <w:r w:rsidRPr="00AA4FC3">
        <w:rPr>
          <w:rStyle w:val="StyleUnderline"/>
        </w:rPr>
        <w:t xml:space="preserve">It’s </w:t>
      </w:r>
      <w:r w:rsidRPr="00F92C7C">
        <w:rPr>
          <w:rStyle w:val="Emphasis"/>
        </w:rPr>
        <w:t>not clear</w:t>
      </w:r>
      <w:r w:rsidRPr="00AA4FC3">
        <w:rPr>
          <w:rStyle w:val="StyleUnderline"/>
        </w:rPr>
        <w:t xml:space="preserve"> that simply </w:t>
      </w:r>
      <w:r w:rsidRPr="00F92C7C">
        <w:rPr>
          <w:rStyle w:val="Emphasis"/>
        </w:rPr>
        <w:t>increasing the number of immigrants</w:t>
      </w:r>
      <w:r w:rsidRPr="00AA4FC3">
        <w:rPr>
          <w:rStyle w:val="StyleUnderline"/>
        </w:rPr>
        <w:t xml:space="preserve"> to the United States will </w:t>
      </w:r>
      <w:r w:rsidRPr="00F92C7C">
        <w:rPr>
          <w:rStyle w:val="Emphasis"/>
        </w:rPr>
        <w:t>tilt people further to the populist right.</w:t>
      </w:r>
      <w:r w:rsidRPr="00F92C7C">
        <w:rPr>
          <w:sz w:val="12"/>
        </w:rPr>
        <w:t xml:space="preserve"> For one thing, </w:t>
      </w:r>
      <w:r w:rsidRPr="00F92C7C">
        <w:rPr>
          <w:rStyle w:val="StyleUnderline"/>
        </w:rPr>
        <w:t xml:space="preserve">societies and cities with </w:t>
      </w:r>
      <w:r w:rsidRPr="00F92C7C">
        <w:rPr>
          <w:rStyle w:val="Emphasis"/>
        </w:rPr>
        <w:t>large numbers of immigrants</w:t>
      </w:r>
      <w:r w:rsidRPr="00F92C7C">
        <w:rPr>
          <w:rStyle w:val="StyleUnderline"/>
        </w:rPr>
        <w:t xml:space="preserve"> don’t necessarily </w:t>
      </w:r>
      <w:r w:rsidRPr="00F92C7C">
        <w:rPr>
          <w:rStyle w:val="Emphasis"/>
        </w:rPr>
        <w:t>harbor more populist sentiments</w:t>
      </w:r>
      <w:r w:rsidRPr="00F92C7C">
        <w:rPr>
          <w:sz w:val="12"/>
        </w:rPr>
        <w:t xml:space="preserve">, as the psychologist Stephan Lewandowsky explains at The Conversation: For example, in 1978, </w:t>
      </w:r>
      <w:r w:rsidRPr="00F92C7C">
        <w:rPr>
          <w:rStyle w:val="StyleUnderline"/>
        </w:rPr>
        <w:t>when net migration to the U.K. was around zero</w:t>
      </w:r>
      <w:r w:rsidRPr="00F92C7C">
        <w:rPr>
          <w:sz w:val="12"/>
        </w:rPr>
        <w:t xml:space="preserve">, up to </w:t>
      </w:r>
      <w:r w:rsidRPr="00F92C7C">
        <w:rPr>
          <w:rStyle w:val="StyleUnderline"/>
        </w:rPr>
        <w:t>70 percent of the British public felt that they were in danger of “being swamped” by other cultures.</w:t>
      </w:r>
      <w:r w:rsidRPr="00F92C7C">
        <w:rPr>
          <w:sz w:val="12"/>
        </w:rPr>
        <w:t xml:space="preserve"> Conversely, in the early 2010s, </w:t>
      </w:r>
      <w:r w:rsidRPr="00F92C7C">
        <w:rPr>
          <w:rStyle w:val="StyleUnderline"/>
        </w:rPr>
        <w:t>the white Britons who were least concerned about immigration were those who lived in highly diverse areas in “Cosmopolitan London.”</w:t>
      </w:r>
      <w:r w:rsidRPr="00F92C7C">
        <w:rPr>
          <w:sz w:val="12"/>
        </w:rPr>
        <w:t xml:space="preserve"> Instead, it might have more to do with how fast the immigrants come in, where they end up living, and how well they’re received. Just before the 2016 election, The Wall Street Journal found that it was counties that were diversifying more quickly than the rest of the country that were more likely to be drawn to Donald Trump. In other words, these weren’t places like Miami and Los Angeles, where immigrants have long made up much of the population. These are places like Arcadia, Wisconsin, where the “diversity index” had increased by more than 150 percent in recent years. There, “Mr. Trump’s pledge to build a wall along the Mexican border and prioritize jobs for American workers has struck a chord with some whites uneasy over rapidly changing demographics,” the WSJ reporters Janet Adamy and Paul Overberg wrote. “They said they are worried illegal immigrants are crowding schools and unfairly tapping public assistance, problems they believe Mr. Trump would fix.” That vague sense of “unease” seems to be the crux of nationalist and populist sentiment. </w:t>
      </w:r>
      <w:r w:rsidRPr="00F92C7C">
        <w:rPr>
          <w:rStyle w:val="StyleUnderline"/>
        </w:rPr>
        <w:t>Rather than being predominately motivated by racism</w:t>
      </w:r>
      <w:r w:rsidRPr="00F92C7C">
        <w:rPr>
          <w:sz w:val="12"/>
        </w:rPr>
        <w:t>—though it often is that—</w:t>
      </w:r>
      <w:r w:rsidRPr="00F92C7C">
        <w:rPr>
          <w:rStyle w:val="StyleUnderline"/>
        </w:rPr>
        <w:t>populism seems like a wide-ranging desire to return to the glory days, before things changed so much</w:t>
      </w:r>
      <w:r w:rsidRPr="00F92C7C">
        <w:rPr>
          <w:sz w:val="12"/>
        </w:rPr>
        <w:t xml:space="preserve">. In a 2011 academic article, Anna Sofia Lundgren and Karin Ljuslinder describe how populism and an aging population might be related. Populist rhetoric requires an enemy that is meant to be defeated, they write, and in this case, that enemy is a lack of native births—a trend that’s portrayed as unnatural: What is central to populism is not just the constitution of an enemy, but also the location of that enemy outside of the system. In the studied case this meant setting aside the possibility that the processes of population ageing are inherent to modern societies. For example, modern aspects such as improved and increasingly technology-intensive equipment, more expensive medical care, better living conditions, norms of ‘‘finding oneself’’ before starting a family, increased demands for higher education and so on, all contribute to higher average age rates and lower fertility rates. These are all things that most people find central to an individualised democratic modern lifestyle and which they do not wish to change. By ignoring how our way of living and thinking contribute to a situation of population ageing, populist discourse produces population ageing as not only a threatening enemy, but also as an external enemy that is conceptualised as inexorable. It doesn’t seem to matter if the immigrants that come in don’t actually displace native-born people, or if the lower birth rate reflects the true desires of the native-born women. As Lewandowsky writes, populism seems to have more to do with how people feel about their place in the world relative to others, rather than where they actually sit: </w:t>
      </w:r>
      <w:r w:rsidRPr="00F92C7C">
        <w:rPr>
          <w:rStyle w:val="StyleUnderline"/>
        </w:rPr>
        <w:t>There is now reasonably consistent evidence that populism thrives on people’s feeling of a lack of political power, a belief that the world is unfair and that they do not get what they deserve</w:t>
      </w:r>
      <w:r w:rsidRPr="00F92C7C">
        <w:rPr>
          <w:sz w:val="12"/>
        </w:rPr>
        <w:t xml:space="preserve">—and that the world is changing too quickly for them to retain control. Whenever people attribute the origins of their perceived vulnerability to factors outside themselves, populism is not far away. Finally, a study from 2016 in Belgium underscored how the powerlessness, the rapid demographic change, and the xenophobia all fuel a kind of anarchic and bleak perspective on the country’s future. It found that “populist attitudes are grounded in a deep discontent, not only with politics but also with societal life in general.” People who feel more vulnerable in various ways, that study suggests, are drawn toward populism as a sort of coping strategy. This is where I could see </w:t>
      </w:r>
      <w:r w:rsidRPr="00F92C7C">
        <w:rPr>
          <w:rStyle w:val="StyleUnderline"/>
        </w:rPr>
        <w:t>falling birth rates playing a role in populism</w:t>
      </w:r>
      <w:r w:rsidRPr="00F92C7C">
        <w:rPr>
          <w:sz w:val="12"/>
        </w:rPr>
        <w:t xml:space="preserve">. </w:t>
      </w:r>
      <w:r w:rsidRPr="00F92C7C">
        <w:rPr>
          <w:rStyle w:val="StyleUnderline"/>
        </w:rPr>
        <w:t>Seeing your small town vanish, watching your friends grow old and die and not leave anyone behind</w:t>
      </w:r>
      <w:r w:rsidRPr="00F92C7C">
        <w:rPr>
          <w:sz w:val="12"/>
        </w:rPr>
        <w:t>—</w:t>
      </w:r>
      <w:r w:rsidRPr="00F92C7C">
        <w:rPr>
          <w:rStyle w:val="StyleUnderline"/>
        </w:rPr>
        <w:t>it can make you feel</w:t>
      </w:r>
      <w:r w:rsidRPr="00F92C7C">
        <w:rPr>
          <w:sz w:val="12"/>
        </w:rPr>
        <w:t xml:space="preserve"> kind of, well, </w:t>
      </w:r>
      <w:r w:rsidRPr="00F92C7C">
        <w:rPr>
          <w:rStyle w:val="StyleUnderline"/>
        </w:rPr>
        <w:t>vulnerable.</w:t>
      </w:r>
      <w:r w:rsidRPr="00F92C7C">
        <w:rPr>
          <w:sz w:val="12"/>
        </w:rPr>
        <w:t xml:space="preserve"> Places don’t tend to feel complete without young people. </w:t>
      </w:r>
      <w:r w:rsidRPr="00F92C7C">
        <w:rPr>
          <w:rStyle w:val="StyleUnderline"/>
        </w:rPr>
        <w:t xml:space="preserve">The desire to avoid that absence </w:t>
      </w:r>
      <w:r w:rsidRPr="00F92C7C">
        <w:rPr>
          <w:sz w:val="12"/>
        </w:rPr>
        <w:t xml:space="preserve">is natural, but left unchecked, it </w:t>
      </w:r>
      <w:r w:rsidRPr="00F92C7C">
        <w:rPr>
          <w:rStyle w:val="StyleUnderline"/>
        </w:rPr>
        <w:t>can be xenophobic</w:t>
      </w:r>
      <w:r w:rsidRPr="00F92C7C">
        <w:rPr>
          <w:sz w:val="12"/>
        </w:rPr>
        <w:t>, too. In the most extreme cases, it might make you drawn to the promise that your kind of people will rise again.</w:t>
      </w:r>
    </w:p>
    <w:p w:rsidR="00E91CCD" w:rsidRDefault="00E91CCD" w:rsidP="00E91CCD">
      <w:pPr>
        <w:pStyle w:val="Heading3"/>
      </w:pPr>
      <w:r>
        <w:t>Liberalism resilient</w:t>
      </w:r>
    </w:p>
    <w:p w:rsidR="00AA044E" w:rsidRPr="00CB6893" w:rsidRDefault="00AA044E" w:rsidP="00AA044E">
      <w:pPr>
        <w:pStyle w:val="Heading4"/>
      </w:pPr>
      <w:r>
        <w:t>No impact to U.S. populism---structural checks</w:t>
      </w:r>
    </w:p>
    <w:p w:rsidR="00AA044E" w:rsidRPr="00CB6893" w:rsidRDefault="00AA044E" w:rsidP="00AA044E">
      <w:r>
        <w:t xml:space="preserve">Kurt </w:t>
      </w:r>
      <w:r w:rsidRPr="00CB6893">
        <w:rPr>
          <w:rStyle w:val="Style13ptBold"/>
        </w:rPr>
        <w:t>Weyland and</w:t>
      </w:r>
      <w:r>
        <w:t xml:space="preserve"> RaÚL L. </w:t>
      </w:r>
      <w:r w:rsidRPr="00CB6893">
        <w:rPr>
          <w:rStyle w:val="Style13ptBold"/>
        </w:rPr>
        <w:t>Madrid 17</w:t>
      </w:r>
      <w:r>
        <w:t>, American Interest</w:t>
      </w:r>
      <w:proofErr w:type="gramStart"/>
      <w:r>
        <w:t>,  December</w:t>
      </w:r>
      <w:proofErr w:type="gramEnd"/>
      <w:r>
        <w:t xml:space="preserve"> 11, 2017, "</w:t>
      </w:r>
      <w:r w:rsidRPr="00332F5D">
        <w:rPr>
          <w:rStyle w:val="Emphasis"/>
        </w:rPr>
        <w:t>Liberal Democracy Is Stronger Than</w:t>
      </w:r>
      <w:r>
        <w:t xml:space="preserve"> Trump’s </w:t>
      </w:r>
      <w:r w:rsidRPr="00332F5D">
        <w:rPr>
          <w:rStyle w:val="Emphasis"/>
        </w:rPr>
        <w:t>Populism</w:t>
      </w:r>
      <w:r>
        <w:t>", https://www.the-american-interest.com/2017/12/11/liberal-democracy-stronger-trumps-populism/ -- CR</w:t>
      </w:r>
    </w:p>
    <w:p w:rsidR="00AA044E" w:rsidRDefault="00AA044E" w:rsidP="00AA044E">
      <w:pPr>
        <w:rPr>
          <w:sz w:val="8"/>
        </w:rPr>
      </w:pPr>
      <w:r w:rsidRPr="007C5BBB">
        <w:rPr>
          <w:sz w:val="8"/>
        </w:rPr>
        <w:t xml:space="preserve">When Donald Trump unexpectedly won the presidential election of 2016, </w:t>
      </w:r>
      <w:r w:rsidRPr="00CB6893">
        <w:rPr>
          <w:rStyle w:val="StyleUnderline"/>
        </w:rPr>
        <w:t>many observers worried that the new President’s populist proclivities would do serious damage to American democracy</w:t>
      </w:r>
      <w:r w:rsidRPr="007C5BBB">
        <w:rPr>
          <w:sz w:val="8"/>
        </w:rPr>
        <w:t xml:space="preserve">. International experiences as much as Trump’s domineering personality and autocratic style inspired these concerns. After all, hosts of populists over many decades—from Juan Perón in Argentina to Hugo Chávez in Venezuela and dozens of others in-between—have pushed their states toward illiberal or even authoritarian rule. One year into the Trump presidency, how have these threats played out to date? And what can we expect in the years ahead? Because this country has not had a populist leader occupy the presidency in 180 years, initial expectations varied. Some thought President Trump would be able to grab political power, infringe on institutional rules, and undermine democratic competition. Others believed that independent parties, a robust civil society, and a strong checks-and-balances framework would contain his populist assault and forestall damage to democracy. What does the record show so far and what is likely to occur in the future? One way to get at this question is to employ a comparative perspective. In recent years, many democratic countries in Europe and Latin America have seen the rise—and sometimes fall—of populist leaders. These experiences provide lessons on how contemporary populists operate, and how liberal-democratic forces might respond. From them we can learn much about the conditions under which populist strategies and tactics tend to succeed and those that more often portend failure. Four Obstacles in Trump’s Path While populists in Europe and Latin America bear many similarities to Donald Trump, they have operated in different political contexts that need to be taken into account when drawing comparisons. The main differences concern aspects of the institutional framework, the party system, the cleavage structure, and the state of the economy when the populists take power. </w:t>
      </w:r>
      <w:r w:rsidRPr="003C25A7">
        <w:rPr>
          <w:rStyle w:val="StyleUnderline"/>
        </w:rPr>
        <w:t>These four factors augur well for liberal democracy in the United States, making it difficult for President Trump’s</w:t>
      </w:r>
      <w:r w:rsidRPr="007C5BBB">
        <w:rPr>
          <w:sz w:val="8"/>
        </w:rPr>
        <w:t xml:space="preserve"> putative </w:t>
      </w:r>
      <w:r w:rsidRPr="003C25A7">
        <w:rPr>
          <w:rStyle w:val="StyleUnderline"/>
        </w:rPr>
        <w:t>populist machinations to triumph</w:t>
      </w:r>
      <w:r w:rsidRPr="007C5BBB">
        <w:rPr>
          <w:sz w:val="8"/>
        </w:rPr>
        <w:t xml:space="preserve">. First, </w:t>
      </w:r>
      <w:r w:rsidRPr="003C25A7">
        <w:rPr>
          <w:rStyle w:val="StyleUnderline"/>
        </w:rPr>
        <w:t xml:space="preserve">the United States has a presidential system of government with a </w:t>
      </w:r>
      <w:r w:rsidRPr="003C25A7">
        <w:rPr>
          <w:rStyle w:val="Emphasis"/>
        </w:rPr>
        <w:t>clear separation of power</w:t>
      </w:r>
      <w:r w:rsidRPr="007C5BBB">
        <w:rPr>
          <w:sz w:val="8"/>
        </w:rPr>
        <w:t xml:space="preserve"> </w:t>
      </w:r>
      <w:r w:rsidRPr="003C25A7">
        <w:rPr>
          <w:rStyle w:val="StyleUnderline"/>
        </w:rPr>
        <w:t>between the</w:t>
      </w:r>
      <w:r w:rsidRPr="007C5BBB">
        <w:rPr>
          <w:sz w:val="8"/>
        </w:rPr>
        <w:t xml:space="preserve"> chief </w:t>
      </w:r>
      <w:r w:rsidRPr="003C25A7">
        <w:rPr>
          <w:rStyle w:val="StyleUnderline"/>
        </w:rPr>
        <w:t>executive, the</w:t>
      </w:r>
      <w:r w:rsidRPr="007C5BBB">
        <w:rPr>
          <w:sz w:val="8"/>
        </w:rPr>
        <w:t xml:space="preserve"> two houses of </w:t>
      </w:r>
      <w:r w:rsidRPr="003C25A7">
        <w:rPr>
          <w:rStyle w:val="StyleUnderline"/>
        </w:rPr>
        <w:t>Congress, and the courts</w:t>
      </w:r>
      <w:r w:rsidRPr="007C5BBB">
        <w:rPr>
          <w:sz w:val="8"/>
        </w:rPr>
        <w:t xml:space="preserve">. These </w:t>
      </w:r>
      <w:r w:rsidRPr="003C25A7">
        <w:rPr>
          <w:rStyle w:val="Emphasis"/>
        </w:rPr>
        <w:t>institutional checks and balances</w:t>
      </w:r>
      <w:r w:rsidRPr="007C5BBB">
        <w:rPr>
          <w:sz w:val="8"/>
        </w:rPr>
        <w:t xml:space="preserve"> </w:t>
      </w:r>
      <w:r w:rsidRPr="003C25A7">
        <w:rPr>
          <w:rStyle w:val="StyleUnderline"/>
        </w:rPr>
        <w:t>hinder the populist quest for concentrating personal power.</w:t>
      </w:r>
      <w:r w:rsidRPr="007C5BBB">
        <w:rPr>
          <w:sz w:val="8"/>
        </w:rPr>
        <w:t xml:space="preserve"> The parliamentary systems prevailing in Europe offer less resistance to would-be populist autocrats. A party that wins a majority in the legislature elects the Prime Minister (such as Viktor Orbán in Hungary), who heads the Executive Branch. This adds up to a great deal of concentrated power, which facilitates attempts to strangle liberal democracy. Not only is the distinction between legislative and executive branches blurred in such systems, but in most continental countries the judiciary has less sway over politics than in the United States. Not even a politically appointed Attorney General can readily obstruct this separation of authority: Indeed, under Article II, Section 4 of the Constitution, Congress can impeach an Attorney General found guilty of criminal behavior, whether the President who appointed him objects or not. 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In Europe and Latin America, therefore, populist leaders who command majority support can often establish political hegemony—which enables them to undermine democracy as they deem desirable. Due to the institutional framework of the United States, it is much harder for President Trump to do so. </w:t>
      </w:r>
      <w:r w:rsidRPr="007C5BBB">
        <w:rPr>
          <w:rStyle w:val="StyleUnderline"/>
        </w:rPr>
        <w:t>Second, populist leaders usually rise to power in countries where party systems are weak</w:t>
      </w:r>
      <w:r w:rsidRPr="007C5BBB">
        <w:rPr>
          <w:sz w:val="8"/>
        </w:rPr>
        <w:t xml:space="preserve"> or are collapsing.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By contrast, </w:t>
      </w:r>
      <w:r w:rsidRPr="007C5BBB">
        <w:rPr>
          <w:rStyle w:val="StyleUnderline"/>
        </w:rPr>
        <w:t xml:space="preserve">Donald Trump has needed to deal with </w:t>
      </w:r>
      <w:r w:rsidRPr="007C5BBB">
        <w:rPr>
          <w:rStyle w:val="Emphasis"/>
        </w:rPr>
        <w:t>an existing party</w:t>
      </w:r>
      <w:r w:rsidRPr="007C5BBB">
        <w:rPr>
          <w:rStyle w:val="StyleUnderline"/>
        </w:rPr>
        <w:t xml:space="preserve"> that </w:t>
      </w:r>
      <w:r w:rsidRPr="007C5BBB">
        <w:rPr>
          <w:rStyle w:val="Emphasis"/>
        </w:rPr>
        <w:t>he does not control</w:t>
      </w:r>
      <w:r w:rsidRPr="007C5BBB">
        <w:rPr>
          <w:rStyle w:val="StyleUnderline"/>
        </w:rPr>
        <w:t xml:space="preserve"> and that did not want him to win its presidential nomination</w:t>
      </w:r>
      <w:r w:rsidRPr="007C5BBB">
        <w:rPr>
          <w:sz w:val="8"/>
        </w:rPr>
        <w:t xml:space="preserve">. The new President commands fervent support among the Republican mass base, but faces at least the residual distrust and aversion of the GOP establishment. Because </w:t>
      </w:r>
      <w:r w:rsidRPr="007C5BBB">
        <w:rPr>
          <w:rStyle w:val="StyleUnderline"/>
        </w:rPr>
        <w:t>he has to deal with leaders and legislators of an established party</w:t>
      </w:r>
      <w:r w:rsidRPr="007C5BBB">
        <w:rPr>
          <w:sz w:val="8"/>
        </w:rPr>
        <w:t xml:space="preserve">, no matter how hollow and weak compared to earlier times, </w:t>
      </w:r>
      <w:r w:rsidRPr="007C5BBB">
        <w:rPr>
          <w:rStyle w:val="StyleUnderline"/>
        </w:rPr>
        <w:t>Trump is in a comparatively poor position</w:t>
      </w:r>
      <w:r w:rsidRPr="007C5BBB">
        <w:rPr>
          <w:sz w:val="8"/>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The political constraints that influential GOP barons still impose on President Trump are also similar to those facing some populist leaders in European multiparty systems. Silvio Berlusconi’s Forza Italia, for instance, never achieved a parliamentary majority on its own. Instead, the Italian populist needed coalition partners to win and maintain his premiership. For this purpose, he had to negotiate with powerful politicians whom he did not control. This is one important reason why Berlusconi never achieved unchallengeable political hegemony, and so did not do lasting damage to Italy’s liberal democracy. </w:t>
      </w:r>
      <w:r w:rsidRPr="007C5BBB">
        <w:rPr>
          <w:rStyle w:val="StyleUnderline"/>
        </w:rPr>
        <w:t>Third, Donald Trump won the chief executive office in a country that suffers from an unusual degree of political and ideological polarization</w:t>
      </w:r>
      <w:r w:rsidRPr="007C5BBB">
        <w:rPr>
          <w:sz w:val="8"/>
        </w:rPr>
        <w:t xml:space="preserve">, </w:t>
      </w:r>
      <w:r w:rsidRPr="007C5BBB">
        <w:rPr>
          <w:rStyle w:val="StyleUnderline"/>
        </w:rPr>
        <w:t>which</w:t>
      </w:r>
      <w:r w:rsidRPr="007C5BBB">
        <w:rPr>
          <w:sz w:val="8"/>
        </w:rPr>
        <w:t xml:space="preserve"> offers him some political opportunities, but also </w:t>
      </w:r>
      <w:r w:rsidRPr="007C5BBB">
        <w:rPr>
          <w:rStyle w:val="StyleUnderline"/>
        </w:rPr>
        <w:t xml:space="preserve">imposes </w:t>
      </w:r>
      <w:r w:rsidRPr="007C5BBB">
        <w:rPr>
          <w:rStyle w:val="Emphasis"/>
        </w:rPr>
        <w:t>important constraints</w:t>
      </w:r>
      <w:r w:rsidRPr="007C5BBB">
        <w:rPr>
          <w:rStyle w:val="StyleUnderline"/>
        </w:rPr>
        <w:t xml:space="preserve"> on his </w:t>
      </w:r>
      <w:r w:rsidRPr="007C5BBB">
        <w:rPr>
          <w:rStyle w:val="Emphasis"/>
        </w:rPr>
        <w:t>populist designs</w:t>
      </w:r>
      <w:r w:rsidRPr="007C5BBB">
        <w:rPr>
          <w:sz w:val="8"/>
        </w:rPr>
        <w:t xml:space="preserve">. </w:t>
      </w:r>
      <w:r w:rsidRPr="007C5BBB">
        <w:rPr>
          <w:rStyle w:val="StyleUnderline"/>
        </w:rPr>
        <w:t>Populist leaders usually emerge when mainstream parties have converged in their policy programs and ideological positions</w:t>
      </w:r>
      <w:r w:rsidRPr="007C5BBB">
        <w:rPr>
          <w:sz w:val="8"/>
        </w:rPr>
        <w:t xml:space="preserve">.1 </w:t>
      </w:r>
      <w:proofErr w:type="gramStart"/>
      <w:r w:rsidRPr="007C5BBB">
        <w:rPr>
          <w:sz w:val="8"/>
        </w:rPr>
        <w:t>Because</w:t>
      </w:r>
      <w:proofErr w:type="gramEnd"/>
      <w:r w:rsidRPr="007C5BBB">
        <w:rPr>
          <w:sz w:val="8"/>
        </w:rPr>
        <w:t xml:space="preserv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in particular, fervent right-wing movements have pulled the GOP away from the moderate center. </w:t>
      </w:r>
      <w:r w:rsidRPr="007C5BBB">
        <w:rPr>
          <w:rStyle w:val="StyleUnderline"/>
        </w:rPr>
        <w:t>The polarization prevailing in the United States makes it very difficult for Donald Trump to win majority support, despite the significant appeal of populist entreaties across the political spectrum</w:t>
      </w:r>
      <w:r w:rsidRPr="007C5BBB">
        <w:rPr>
          <w:sz w:val="8"/>
        </w:rPr>
        <w:t xml:space="preserve">. Indeed, his presidential approval ratings have since May 2017 hovered below 40 percent. How can this U.S. populist credibly claim to represent “the people” when a majority disapproves of his job performance and expresses its aversion to his personal leadership? Latin American populists, like Chávez and to a lesser extent Nestor Kirchner and Cristina Fernández Kirchner in Argentina, have used landslide victories in plebiscites and elections to cement their political hegemony and dismantle or weaken democracy, but the new U.S. leader’s middling level of support makes such a strategy unfeasible. Americans are unlikely to coalesce into a broad mass base of support for Trump’s populism as long as ideological and cultural polarization offers real choices that divide “the people.” Fourth, </w:t>
      </w:r>
      <w:r w:rsidRPr="007C5BBB">
        <w:rPr>
          <w:rStyle w:val="StyleUnderline"/>
        </w:rPr>
        <w:t>Donald Trump faces a paradox</w:t>
      </w:r>
      <w:r w:rsidRPr="007C5BBB">
        <w:rPr>
          <w:sz w:val="8"/>
        </w:rPr>
        <w:t xml:space="preserve">, </w:t>
      </w:r>
      <w:r w:rsidRPr="007C5BBB">
        <w:rPr>
          <w:rStyle w:val="StyleUnderline"/>
        </w:rPr>
        <w:t>because President Obama left the U.S. economy in good shape</w:t>
      </w:r>
      <w:r w:rsidRPr="007C5BBB">
        <w:rPr>
          <w:sz w:val="8"/>
        </w:rPr>
        <w:t xml:space="preserve"> as measured by conventional standards, such as growth, inflation, and unemployment. When Trump ran for and subsequently took office, the country was not suffering from a perceived severe or acute crisis. In comparative perspective, </w:t>
      </w:r>
      <w:r w:rsidRPr="007C5BBB">
        <w:rPr>
          <w:rStyle w:val="StyleUnderline"/>
        </w:rPr>
        <w:t>the absence of pressing problems is unusual. Right-wing populists often emerge when their country is sliding toward the abyss</w:t>
      </w:r>
      <w:r w:rsidRPr="007C5BBB">
        <w:rPr>
          <w:sz w:val="8"/>
        </w:rPr>
        <w:t xml:space="preserve">. By claiming the mantle of the providential savior, these political outsiders can benefit from dramatic crises as long as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w:t>
      </w:r>
      <w:r w:rsidRPr="007C5BBB">
        <w:rPr>
          <w:rStyle w:val="StyleUnderline"/>
        </w:rPr>
        <w:t>The United States, however, did not suffer from a crisis</w:t>
      </w:r>
      <w:r w:rsidRPr="007C5BBB">
        <w:rPr>
          <w:sz w:val="8"/>
        </w:rPr>
        <w:t xml:space="preserve"> in 2016 comparable to, say, the Great Depression of the 2007–09 period. Therefore, President Trump has lacked an opportunity to boost his backing dramatically. The structural problems that helped to fuel Trump’s rise, such as de-industrialization and the loss of well-paying jobs, are not amenable to quick fixes.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The absence of an acute but resolvable crisis deprives President Trump of the chance to win over masses of new followers from the ranks of independents or Democrats. And a populist who is not very popular is not very powerful. In sum, international experiences suggest that President </w:t>
      </w:r>
      <w:r w:rsidRPr="007C5BBB">
        <w:rPr>
          <w:rStyle w:val="StyleUnderline"/>
        </w:rPr>
        <w:t xml:space="preserve">Trump lacks </w:t>
      </w:r>
      <w:r w:rsidRPr="007C5BBB">
        <w:rPr>
          <w:rStyle w:val="Emphasis"/>
        </w:rPr>
        <w:t>important preconditions</w:t>
      </w:r>
      <w:r w:rsidRPr="007C5BBB">
        <w:rPr>
          <w:rStyle w:val="StyleUnderline"/>
        </w:rPr>
        <w:t xml:space="preserve"> that would allow him to </w:t>
      </w:r>
      <w:r w:rsidRPr="007C5BBB">
        <w:rPr>
          <w:rStyle w:val="Emphasis"/>
        </w:rPr>
        <w:t>win overwhelming support</w:t>
      </w:r>
      <w:r w:rsidRPr="007C5BBB">
        <w:rPr>
          <w:rStyle w:val="StyleUnderline"/>
        </w:rPr>
        <w:t xml:space="preserve">, relentlessly </w:t>
      </w:r>
      <w:r w:rsidRPr="007C5BBB">
        <w:rPr>
          <w:rStyle w:val="Emphasis"/>
        </w:rPr>
        <w:t>concentrate power</w:t>
      </w:r>
      <w:r w:rsidRPr="007C5BBB">
        <w:rPr>
          <w:rStyle w:val="StyleUnderline"/>
        </w:rPr>
        <w:t xml:space="preserve">, and </w:t>
      </w:r>
      <w:r w:rsidRPr="007C5BBB">
        <w:rPr>
          <w:rStyle w:val="Emphasis"/>
        </w:rPr>
        <w:t>undermine liberal democracy</w:t>
      </w:r>
      <w:r w:rsidRPr="007C5BBB">
        <w:rPr>
          <w:rStyle w:val="StyleUnderline"/>
        </w:rPr>
        <w:t>.</w:t>
      </w:r>
      <w:r w:rsidRPr="007C5BBB">
        <w:rPr>
          <w:sz w:val="8"/>
        </w:rPr>
        <w:t xml:space="preserve"> Populist leaders like Berlusconi and Orbán, Fujimori and Chávez encountered open doors and unusual opportunities. By contrast, </w:t>
      </w:r>
      <w:r w:rsidRPr="007C5BBB">
        <w:rPr>
          <w:rStyle w:val="StyleUnderline"/>
        </w:rPr>
        <w:t xml:space="preserve">the U.S. President faces four sets of </w:t>
      </w:r>
      <w:r w:rsidRPr="007C5BBB">
        <w:rPr>
          <w:rStyle w:val="Emphasis"/>
        </w:rPr>
        <w:t>interlocking obstacles</w:t>
      </w:r>
      <w:r w:rsidRPr="007C5BBB">
        <w:rPr>
          <w:sz w:val="8"/>
        </w:rPr>
        <w:t xml:space="preserve">. Firm checks and balances limit his power. The unreliable backing of his own party prevents him from overriding these institutional and political constraints. Ideological polarization and the absence of an acute crisis restrict his mass support. For these reasons, </w:t>
      </w:r>
      <w:r w:rsidRPr="007C5BBB">
        <w:rPr>
          <w:rStyle w:val="StyleUnderline"/>
        </w:rPr>
        <w:t>he cannot make an end run, grab power, and weaken checks and balances</w:t>
      </w:r>
      <w:r w:rsidRPr="007C5BBB">
        <w:rPr>
          <w:sz w:val="8"/>
        </w:rPr>
        <w:t xml:space="preserve">, as Fujimori and Chávez did by convoking government-controlled constituent assemblies. By international comparison, </w:t>
      </w:r>
      <w:r w:rsidRPr="007C5BBB">
        <w:rPr>
          <w:rStyle w:val="StyleUnderline"/>
        </w:rPr>
        <w:t>President Trump confronts an unfavorable environment for establishing populist hegemony.</w:t>
      </w:r>
      <w:r w:rsidRPr="007C5BBB">
        <w:rPr>
          <w:sz w:val="8"/>
        </w:rPr>
        <w:t xml:space="preserve"> President Trump’s Populist Strategy </w:t>
      </w:r>
      <w:proofErr w:type="gramStart"/>
      <w:r w:rsidRPr="007C5BBB">
        <w:rPr>
          <w:sz w:val="8"/>
        </w:rPr>
        <w:t>Given</w:t>
      </w:r>
      <w:proofErr w:type="gramEnd"/>
      <w:r w:rsidRPr="007C5BBB">
        <w:rPr>
          <w:sz w:val="8"/>
        </w:rPr>
        <w:t xml:space="preserve"> these four obstacles, what are the prospects of populism in the United States? International experiences can shed light on President Trump’s political options for dealing with the institutional and political limitations he faces. These experiences suggest that </w:t>
      </w:r>
      <w:r w:rsidRPr="007C5BBB">
        <w:rPr>
          <w:rStyle w:val="StyleUnderline"/>
        </w:rPr>
        <w:t xml:space="preserve">his limited mass support makes </w:t>
      </w:r>
      <w:r w:rsidRPr="007C5BBB">
        <w:rPr>
          <w:rStyle w:val="Emphasis"/>
        </w:rPr>
        <w:t>his strategy</w:t>
      </w:r>
      <w:r w:rsidRPr="007C5BBB">
        <w:rPr>
          <w:rStyle w:val="StyleUnderline"/>
        </w:rPr>
        <w:t xml:space="preserve"> of relentless confrontation </w:t>
      </w:r>
      <w:r w:rsidRPr="007C5BBB">
        <w:rPr>
          <w:rStyle w:val="Emphasis"/>
        </w:rPr>
        <w:t>likely to fail</w:t>
      </w:r>
      <w:r w:rsidRPr="007C5BBB">
        <w:rPr>
          <w:sz w:val="8"/>
        </w:rPr>
        <w:t xml:space="preserve">. Comparative insights also elucidate the strategic dilemmas confronting the opposition, which can choose between a direct </w:t>
      </w:r>
      <w:proofErr w:type="gramStart"/>
      <w:r w:rsidRPr="007C5BBB">
        <w:rPr>
          <w:sz w:val="8"/>
        </w:rPr>
        <w:t>counterattack</w:t>
      </w:r>
      <w:proofErr w:type="gramEnd"/>
      <w:r w:rsidRPr="007C5BBB">
        <w:rPr>
          <w:sz w:val="8"/>
        </w:rPr>
        <w:t xml:space="preserve"> against the brash populist or pragmatic efforts to entrap this inexperienced chief executive in a web of constraints. What emerges from the following discussion is a sanguine conclusion: </w:t>
      </w:r>
      <w:r w:rsidRPr="007C5BBB">
        <w:rPr>
          <w:rStyle w:val="Emphasis"/>
        </w:rPr>
        <w:t>Liberal democracy</w:t>
      </w:r>
      <w:r w:rsidRPr="007C5BBB">
        <w:rPr>
          <w:sz w:val="8"/>
        </w:rPr>
        <w:t xml:space="preserve"> </w:t>
      </w:r>
      <w:r w:rsidRPr="007C5BBB">
        <w:rPr>
          <w:rStyle w:val="StyleUnderline"/>
        </w:rPr>
        <w:t xml:space="preserve">in the United States </w:t>
      </w:r>
      <w:r w:rsidRPr="007C5BBB">
        <w:rPr>
          <w:rStyle w:val="Emphasis"/>
        </w:rPr>
        <w:t>will survive</w:t>
      </w:r>
      <w:r w:rsidRPr="007C5BBB">
        <w:rPr>
          <w:rStyle w:val="StyleUnderline"/>
        </w:rPr>
        <w:t xml:space="preserve"> the </w:t>
      </w:r>
      <w:r w:rsidRPr="007C5BBB">
        <w:rPr>
          <w:rStyle w:val="Emphasis"/>
        </w:rPr>
        <w:t>challenges and risks</w:t>
      </w:r>
      <w:r w:rsidRPr="007C5BBB">
        <w:rPr>
          <w:rStyle w:val="StyleUnderline"/>
        </w:rPr>
        <w:t xml:space="preserve"> that populist leadership poses</w:t>
      </w:r>
      <w:r w:rsidRPr="007C5BBB">
        <w:rPr>
          <w:sz w:val="8"/>
        </w:rPr>
        <w:t xml:space="preserve">. Certainly, Trump will continue to transgress norms of accountability and civility during his term, but </w:t>
      </w:r>
      <w:r w:rsidRPr="007C5BBB">
        <w:rPr>
          <w:rStyle w:val="StyleUnderline"/>
        </w:rPr>
        <w:t>he is unlikely to effect lasting changes, enshrine them in institutional reforms, and thus do more than temporary damage to liberal democracy</w:t>
      </w:r>
      <w:r w:rsidRPr="007C5BBB">
        <w:rPr>
          <w:sz w:val="8"/>
        </w:rPr>
        <w:t xml:space="preserve">. </w:t>
      </w:r>
      <w:r w:rsidRPr="007C5BBB">
        <w:rPr>
          <w:rStyle w:val="Emphasis"/>
        </w:rPr>
        <w:t>The U.S. system</w:t>
      </w:r>
      <w:r w:rsidRPr="007C5BBB">
        <w:rPr>
          <w:sz w:val="8"/>
        </w:rPr>
        <w:t xml:space="preserve">, sustained by a pluralist civil society, </w:t>
      </w:r>
      <w:r w:rsidRPr="007C5BBB">
        <w:rPr>
          <w:rStyle w:val="Emphasis"/>
        </w:rPr>
        <w:t>has great resilience.</w:t>
      </w:r>
      <w:r w:rsidRPr="007C5BBB">
        <w:rPr>
          <w:sz w:val="8"/>
        </w:rPr>
        <w:t xml:space="preserve"> In fact, </w:t>
      </w:r>
      <w:r w:rsidRPr="007C5BBB">
        <w:rPr>
          <w:rStyle w:val="StyleUnderline"/>
        </w:rPr>
        <w:t>there is a good chance that the new President’s norm violations may generate a liberal-democratic backlash that will reaffirm these principles after Trump’s departure, and perhaps even strengthen their institutional protection.</w:t>
      </w:r>
      <w:r w:rsidRPr="007C5BBB">
        <w:rPr>
          <w:sz w:val="8"/>
        </w:rPr>
        <w:t xml:space="preserve"> 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w:t>
      </w:r>
      <w:r w:rsidRPr="007C5BBB">
        <w:rPr>
          <w:rStyle w:val="StyleUnderline"/>
        </w:rPr>
        <w:t>this confrontational approach also has substantial downsides. After all, the system of checks and balances puts a large premium on negotiation and compromise</w:t>
      </w:r>
      <w:r w:rsidRPr="007C5BBB">
        <w:rPr>
          <w:sz w:val="8"/>
        </w:rPr>
        <w:t xml:space="preserve"> if a President wants to get his measures approved by Congress and to survive challenges in the courts. </w:t>
      </w:r>
      <w:r w:rsidRPr="007C5BBB">
        <w:rPr>
          <w:rStyle w:val="StyleUnderline"/>
        </w:rPr>
        <w:t>The cost of confrontation is especially high because President Trump does not fully control the GOP delegation in Congress.</w:t>
      </w:r>
      <w:r w:rsidRPr="007C5BBB">
        <w:rPr>
          <w:sz w:val="8"/>
        </w:rPr>
        <w:t xml:space="preserve"> By turning his ire not only against Democrats, but against the Republican leadership as well, he risks antagonizing legislators whose support he needs. No wonder that, so far, Trump has established a very meager legislative record. Moreover, this legislative weakness may set him up for political failure. His problems in steering his bills through Congress not only generate a sensation of government paralysis, they also limit his ability to provide benefits to his supporters, for instance via substantial tax cuts for middle- and lower-middle class people. Of course, some populist leaders manage to turn adversity to advantage. They parlay legislative stalemate and gridlock into radical institutional reform, which weakens checks and balances and boosts presidential powers.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Will Donald Trump be tempted to bend, if not break liberal democracy as well? The party polarization prevailing in the United States could facilitate such machinations. Hostility to the opposition could induce the GOP to use its majorities in Congress to impose illiberal reforms and to allow Trump to skew democratic competition.2 </w:t>
      </w:r>
      <w:proofErr w:type="gramStart"/>
      <w:r w:rsidRPr="007C5BBB">
        <w:rPr>
          <w:sz w:val="8"/>
        </w:rPr>
        <w:t>But</w:t>
      </w:r>
      <w:proofErr w:type="gramEnd"/>
      <w:r w:rsidRPr="007C5BBB">
        <w:rPr>
          <w:sz w:val="8"/>
        </w:rPr>
        <w:t xml:space="preserve"> while such a slippery slope toward soft authoritarianism is imaginable, </w:t>
      </w:r>
      <w:r w:rsidRPr="007C5BBB">
        <w:rPr>
          <w:rStyle w:val="StyleUnderline"/>
        </w:rPr>
        <w:t>the obstacles described</w:t>
      </w:r>
      <w:r w:rsidRPr="007C5BBB">
        <w:rPr>
          <w:sz w:val="8"/>
        </w:rPr>
        <w:t xml:space="preserve"> above </w:t>
      </w:r>
      <w:r w:rsidRPr="007C5BBB">
        <w:rPr>
          <w:rStyle w:val="Emphasis"/>
        </w:rPr>
        <w:t>make</w:t>
      </w:r>
      <w:r w:rsidRPr="007C5BBB">
        <w:rPr>
          <w:sz w:val="8"/>
        </w:rPr>
        <w:t xml:space="preserve"> this </w:t>
      </w:r>
      <w:r w:rsidRPr="007C5BBB">
        <w:rPr>
          <w:rStyle w:val="Emphasis"/>
        </w:rPr>
        <w:t>risk remote.</w:t>
      </w:r>
      <w:r w:rsidRPr="007C5BBB">
        <w:rPr>
          <w:sz w:val="8"/>
        </w:rPr>
        <w:t xml:space="preserve"> </w:t>
      </w:r>
      <w:r w:rsidRPr="007C5BBB">
        <w:rPr>
          <w:rStyle w:val="StyleUnderline"/>
        </w:rPr>
        <w:t>The interlocking nature of the checks and balances system makes serious erosion of democracy unlikely, and open infringements highly improbable.</w:t>
      </w:r>
      <w:r w:rsidRPr="007C5BBB">
        <w:rPr>
          <w:sz w:val="8"/>
        </w:rPr>
        <w:t xml:space="preserve"> For instance, even a Republican-dominated Supreme Court would forestall a descent into authoritarianism. Moreover, it is doubtful that the GOP would want to empower Trump, whose unpredictable, arbitrary leadership many party barons distrust. Indeed, they have incentives to keep the new President fairly weak so they can extract concessions and keep him under control. </w:t>
      </w:r>
      <w:r w:rsidRPr="007C5BBB">
        <w:rPr>
          <w:rStyle w:val="StyleUnderline"/>
        </w:rPr>
        <w:t>Another big obstacle arises from Trump’s limited mass support</w:t>
      </w:r>
      <w:r w:rsidRPr="007C5BBB">
        <w:rPr>
          <w:sz w:val="8"/>
        </w:rPr>
        <w:t xml:space="preserve"> – </w:t>
      </w:r>
      <w:r w:rsidRPr="007C5BBB">
        <w:rPr>
          <w:rStyle w:val="StyleUnderline"/>
        </w:rPr>
        <w:t>the flipside of partisan polarization</w:t>
      </w:r>
      <w:r w:rsidRPr="007C5BBB">
        <w:rPr>
          <w:sz w:val="8"/>
        </w:rPr>
        <w:t xml:space="preserve"> and of the absence of an acute crisis. A President with 55 percent disapproval rates is exceedingly unlikely to get away with a serious assault on democracy. Even limited restrictions, such as a further tightening of voting rights, will draw a determined response from the vibrant U.S. civil society, which can challenge his policies through the courts. Thus, the four interlocking limitations that Trump’s populism faces offer a great deal of protection for liberal democracy. By definition, </w:t>
      </w:r>
      <w:r w:rsidRPr="007C5BBB">
        <w:rPr>
          <w:rStyle w:val="StyleUnderline"/>
        </w:rPr>
        <w:t>the political strength of populist leaders depends on their popularity</w:t>
      </w:r>
      <w:r w:rsidRPr="007C5BBB">
        <w:rPr>
          <w:sz w:val="8"/>
        </w:rPr>
        <w:t xml:space="preserve">. What are the chances that President Trump can augment his mass support? Contrary to the Latin American populist leaders who confronted hyperinflation, for example, Trump lacks an opportunity to rescue the country from a severe challenge and thus win sky-high approval. Consequently, Trump has focused on solidifying his limited but fervently committed base with controversial measures and polemical symbolic steps, such as his travel bans and proclamations on white-nationalist violence. But this narrowly targeted strategy has serious downsides. With his politics of resentment, </w:t>
      </w:r>
      <w:r w:rsidRPr="007C5BBB">
        <w:rPr>
          <w:rStyle w:val="StyleUnderline"/>
        </w:rPr>
        <w:t>Trump further cements ideological divisions and thus precludes any effort to broaden his support</w:t>
      </w:r>
      <w:r w:rsidRPr="007C5BBB">
        <w:rPr>
          <w:sz w:val="8"/>
        </w:rPr>
        <w:t xml:space="preserve">. As a result, </w:t>
      </w:r>
      <w:r w:rsidRPr="007C5BBB">
        <w:rPr>
          <w:rStyle w:val="StyleUnderline"/>
        </w:rPr>
        <w:t>he has clearly failed to win the sweeping backing that allowed his</w:t>
      </w:r>
      <w:r w:rsidRPr="007C5BBB">
        <w:rPr>
          <w:sz w:val="8"/>
        </w:rPr>
        <w:t xml:space="preserve"> Latin American </w:t>
      </w:r>
      <w:r w:rsidRPr="007C5BBB">
        <w:rPr>
          <w:rStyle w:val="StyleUnderline"/>
        </w:rPr>
        <w:t>counterparts,</w:t>
      </w:r>
      <w:r w:rsidRPr="007C5BBB">
        <w:rPr>
          <w:sz w:val="8"/>
        </w:rPr>
        <w:t xml:space="preserve"> such as Chávez and Fujimori, </w:t>
      </w:r>
      <w:r w:rsidRPr="007C5BBB">
        <w:rPr>
          <w:rStyle w:val="StyleUnderline"/>
        </w:rPr>
        <w:t xml:space="preserve">to establish political hegemony and strangle democracy. </w:t>
      </w:r>
      <w:r w:rsidRPr="007C5BBB">
        <w:rPr>
          <w:sz w:val="8"/>
        </w:rPr>
        <w:t xml:space="preserve">Indeed, </w:t>
      </w:r>
      <w:r w:rsidRPr="007C5BBB">
        <w:rPr>
          <w:rStyle w:val="StyleUnderline"/>
        </w:rPr>
        <w:t>Trump may be setting the GOP up for failure in the upcoming midterm elections</w:t>
      </w:r>
      <w:r w:rsidRPr="007C5BBB">
        <w:rPr>
          <w:sz w:val="8"/>
        </w:rPr>
        <w:t>. Given that the Republican leadership has always disliked him, a disaster in 2018 may be the beginning of Trump’s political end—and a big victory for liberal democracy.</w:t>
      </w:r>
    </w:p>
    <w:p w:rsidR="00E91CCD" w:rsidRDefault="00E91CCD" w:rsidP="00E91CCD">
      <w:pPr>
        <w:pStyle w:val="Heading3"/>
      </w:pPr>
      <w:r>
        <w:t>Populism inev</w:t>
      </w:r>
    </w:p>
    <w:p w:rsidR="00AA044E" w:rsidRPr="00663E57" w:rsidRDefault="00AA044E" w:rsidP="00AA044E">
      <w:pPr>
        <w:pStyle w:val="Heading4"/>
      </w:pPr>
      <w:r>
        <w:t>Populism inev and resilient---multiple factors</w:t>
      </w:r>
    </w:p>
    <w:p w:rsidR="00AA044E" w:rsidRPr="003854DC" w:rsidRDefault="00AA044E" w:rsidP="00AA044E">
      <w:r w:rsidRPr="003854DC">
        <w:t xml:space="preserve"> Jake </w:t>
      </w:r>
      <w:r w:rsidRPr="00663E57">
        <w:rPr>
          <w:rStyle w:val="Style13ptBold"/>
        </w:rPr>
        <w:t>Palmer 17</w:t>
      </w:r>
      <w:r w:rsidRPr="003854DC">
        <w:t xml:space="preserve">, Researcher, Freedom House, August 10, 2017, “Why Populism Is Here to </w:t>
      </w:r>
      <w:proofErr w:type="gramStart"/>
      <w:r w:rsidRPr="003854DC">
        <w:t>Stay</w:t>
      </w:r>
      <w:proofErr w:type="gramEnd"/>
      <w:r w:rsidRPr="003854DC">
        <w:t xml:space="preserve">”, </w:t>
      </w:r>
      <w:hyperlink r:id="rId74" w:history="1">
        <w:r w:rsidRPr="003854DC">
          <w:rPr>
            <w:rStyle w:val="Hyperlink"/>
          </w:rPr>
          <w:t>https://freedomhouse.org/blog/why-populism-here-stay</w:t>
        </w:r>
      </w:hyperlink>
      <w:r w:rsidRPr="003854DC">
        <w:t xml:space="preserve"> -- CR</w:t>
      </w:r>
    </w:p>
    <w:p w:rsidR="00AA044E" w:rsidRDefault="00AA044E" w:rsidP="00AA044E">
      <w:pPr>
        <w:rPr>
          <w:rStyle w:val="Emphasis"/>
        </w:rPr>
      </w:pPr>
      <w:r w:rsidRPr="00663E57">
        <w:rPr>
          <w:rStyle w:val="StyleUnderline"/>
        </w:rPr>
        <w:t>Populist forces</w:t>
      </w:r>
      <w:r w:rsidRPr="003854DC">
        <w:rPr>
          <w:sz w:val="12"/>
        </w:rPr>
        <w:t xml:space="preserve"> </w:t>
      </w:r>
      <w:r w:rsidRPr="00663E57">
        <w:rPr>
          <w:rStyle w:val="StyleUnderline"/>
        </w:rPr>
        <w:t>are expected to suffer another defeat</w:t>
      </w:r>
      <w:r w:rsidRPr="003854DC">
        <w:rPr>
          <w:sz w:val="12"/>
        </w:rPr>
        <w:t xml:space="preserve"> in next month’s German elections, but </w:t>
      </w:r>
      <w:r w:rsidRPr="00663E57">
        <w:rPr>
          <w:rStyle w:val="Emphasis"/>
        </w:rPr>
        <w:t>the factors that fueled populism’s rise</w:t>
      </w:r>
      <w:r w:rsidRPr="003854DC">
        <w:rPr>
          <w:sz w:val="12"/>
        </w:rPr>
        <w:t xml:space="preserve"> </w:t>
      </w:r>
      <w:r w:rsidRPr="00663E57">
        <w:rPr>
          <w:rStyle w:val="StyleUnderline"/>
        </w:rPr>
        <w:t xml:space="preserve">have </w:t>
      </w:r>
      <w:r w:rsidRPr="003854DC">
        <w:rPr>
          <w:rStyle w:val="Emphasis"/>
        </w:rPr>
        <w:t>not disappeared.</w:t>
      </w:r>
      <w:r>
        <w:rPr>
          <w:rStyle w:val="Emphasis"/>
        </w:rPr>
        <w:t xml:space="preserve"> </w:t>
      </w:r>
      <w:r w:rsidRPr="003854DC">
        <w:rPr>
          <w:sz w:val="12"/>
        </w:rPr>
        <w:t xml:space="preserve">The German federal elections on September 24 have been described by some observers as a bellwether for the future of populism in Europe and democracies more generally. </w:t>
      </w:r>
      <w:r w:rsidRPr="003854DC">
        <w:rPr>
          <w:rStyle w:val="StyleUnderline"/>
        </w:rPr>
        <w:t>The seemingly irresistible populist tide</w:t>
      </w:r>
      <w:r w:rsidRPr="003854DC">
        <w:rPr>
          <w:sz w:val="12"/>
        </w:rPr>
        <w:t xml:space="preserve"> that crested in 2016, with the Brexit referendum in Britain and Donald Trump’s presidential win in the United States, </w:t>
      </w:r>
      <w:r w:rsidRPr="003854DC">
        <w:rPr>
          <w:rStyle w:val="StyleUnderline"/>
        </w:rPr>
        <w:t>appears to have receded since then amid defeats for populist leaders in Austria, the Netherlands, and France.</w:t>
      </w:r>
      <w:r>
        <w:rPr>
          <w:rStyle w:val="StyleUnderline"/>
        </w:rPr>
        <w:t xml:space="preserve"> </w:t>
      </w:r>
      <w:r w:rsidRPr="003854DC">
        <w:rPr>
          <w:sz w:val="12"/>
        </w:rPr>
        <w:t xml:space="preserve">According to the latest polls, </w:t>
      </w:r>
      <w:r w:rsidRPr="003854DC">
        <w:rPr>
          <w:rStyle w:val="StyleUnderline"/>
        </w:rPr>
        <w:t>Germany is ready to continue the trend</w:t>
      </w:r>
      <w:r w:rsidRPr="003854DC">
        <w:rPr>
          <w:sz w:val="12"/>
        </w:rPr>
        <w:t xml:space="preserve">: Chancellor Angela Merkel’s center-right Christian Democratic Union (CDU) is expected to win about 38 percent of the vote, while its main challenger, the center-left Social Democratic Party (SPD), is credited with around 24 percent. Alternative for Germany (AfD), the country’s previously surging right-wing populist party, has plunged from 15 percent support last September to just 7 percent. Indeed, recent developments do not bode well for the CDU’s opponents, populist or not: In May the party swept state elections in North Rhine–Westphalia, traditionally a stronghold of the SPD, and the AfD is suffering from an identity crisis. Nevertheless, </w:t>
      </w:r>
      <w:r w:rsidRPr="003854DC">
        <w:rPr>
          <w:rStyle w:val="StyleUnderline"/>
        </w:rPr>
        <w:t xml:space="preserve">there is </w:t>
      </w:r>
      <w:r w:rsidRPr="003854DC">
        <w:rPr>
          <w:rStyle w:val="Emphasis"/>
        </w:rPr>
        <w:t>every reason</w:t>
      </w:r>
      <w:r w:rsidRPr="003854DC">
        <w:rPr>
          <w:rStyle w:val="StyleUnderline"/>
        </w:rPr>
        <w:t xml:space="preserve"> to believe that </w:t>
      </w:r>
      <w:r w:rsidRPr="003854DC">
        <w:rPr>
          <w:rStyle w:val="Emphasis"/>
        </w:rPr>
        <w:t>populism will continue to menace democracies for the foreseeable future</w:t>
      </w:r>
      <w:r w:rsidRPr="003854DC">
        <w:rPr>
          <w:rStyle w:val="StyleUnderline"/>
        </w:rPr>
        <w:t xml:space="preserve">, because </w:t>
      </w:r>
      <w:r w:rsidRPr="003854DC">
        <w:rPr>
          <w:rStyle w:val="Emphasis"/>
        </w:rPr>
        <w:t>the conditions that gave rise</w:t>
      </w:r>
      <w:r w:rsidRPr="003854DC">
        <w:rPr>
          <w:rStyle w:val="StyleUnderline"/>
        </w:rPr>
        <w:t xml:space="preserve"> to the latest </w:t>
      </w:r>
      <w:r w:rsidRPr="003854DC">
        <w:rPr>
          <w:rStyle w:val="Emphasis"/>
        </w:rPr>
        <w:t xml:space="preserve">populist wave </w:t>
      </w:r>
      <w:r w:rsidRPr="003854DC">
        <w:rPr>
          <w:rStyle w:val="StyleUnderline"/>
        </w:rPr>
        <w:t xml:space="preserve">remain </w:t>
      </w:r>
      <w:r w:rsidRPr="003854DC">
        <w:rPr>
          <w:rStyle w:val="Emphasis"/>
        </w:rPr>
        <w:t>endemic</w:t>
      </w:r>
      <w:r w:rsidRPr="003854DC">
        <w:rPr>
          <w:rStyle w:val="StyleUnderline"/>
        </w:rPr>
        <w:t xml:space="preserve"> in the countries affected.</w:t>
      </w:r>
      <w:r>
        <w:rPr>
          <w:rStyle w:val="StyleUnderline"/>
        </w:rPr>
        <w:t xml:space="preserve"> </w:t>
      </w:r>
      <w:r w:rsidRPr="003854DC">
        <w:rPr>
          <w:sz w:val="12"/>
        </w:rPr>
        <w:t xml:space="preserve">The right conditions </w:t>
      </w:r>
      <w:r w:rsidRPr="003854DC">
        <w:rPr>
          <w:rStyle w:val="StyleUnderline"/>
        </w:rPr>
        <w:t>Modern populism has existed in one form or another since the 19th century</w:t>
      </w:r>
      <w:r w:rsidRPr="003854DC">
        <w:rPr>
          <w:sz w:val="12"/>
        </w:rPr>
        <w:t xml:space="preserve">, but the spread of populist movements in Europe today stems from a serious crisis of representation, in which </w:t>
      </w:r>
      <w:r w:rsidRPr="003854DC">
        <w:rPr>
          <w:rStyle w:val="StyleUnderline"/>
        </w:rPr>
        <w:t>citizens are questioning their faith in traditional parties and other democratic institutions.</w:t>
      </w:r>
      <w:r w:rsidRPr="003854DC">
        <w:rPr>
          <w:sz w:val="12"/>
        </w:rPr>
        <w:t xml:space="preserve"> There are a number of factors behind this crisis. </w:t>
      </w:r>
      <w:r w:rsidRPr="003854DC">
        <w:rPr>
          <w:rStyle w:val="StyleUnderline"/>
        </w:rPr>
        <w:t>First, the traditional, social democratic left has yet to recover from the triumph of market-oriented liberalism that was associated with the collapse of the Soviet Union</w:t>
      </w:r>
      <w:r w:rsidRPr="003854DC">
        <w:rPr>
          <w:sz w:val="12"/>
        </w:rPr>
        <w:t xml:space="preserve">. Since the 1990s, many left-leaning parties have sought to adapt and compete by drifting toward the center, but this has alienated key elements of their traditional working-class base. </w:t>
      </w:r>
      <w:r w:rsidRPr="003854DC">
        <w:rPr>
          <w:rStyle w:val="StyleUnderline"/>
        </w:rPr>
        <w:t xml:space="preserve">Such voters have consequently been </w:t>
      </w:r>
      <w:r w:rsidRPr="003854DC">
        <w:rPr>
          <w:rStyle w:val="Emphasis"/>
        </w:rPr>
        <w:t>receptive to populist appeals</w:t>
      </w:r>
      <w:r w:rsidRPr="003854DC">
        <w:rPr>
          <w:rStyle w:val="StyleUnderline"/>
        </w:rPr>
        <w:t>, including from the right.</w:t>
      </w:r>
      <w:r>
        <w:rPr>
          <w:rStyle w:val="StyleUnderline"/>
        </w:rPr>
        <w:t xml:space="preserve"> </w:t>
      </w:r>
      <w:r w:rsidRPr="003854DC">
        <w:rPr>
          <w:sz w:val="12"/>
        </w:rPr>
        <w:t xml:space="preserve">Second, as </w:t>
      </w:r>
      <w:r w:rsidRPr="003854DC">
        <w:rPr>
          <w:rStyle w:val="StyleUnderline"/>
        </w:rPr>
        <w:t>management of the globalized economy has shifted from national governments to transnational institutions, many citizens have come to associate the ill effects of economic change with a loss of national sovereignty and democratic control.</w:t>
      </w:r>
      <w:r w:rsidRPr="003854DC">
        <w:rPr>
          <w:sz w:val="12"/>
        </w:rPr>
        <w:t xml:space="preserve"> The perceived lack of democratic accountability at institutions like the European Union and the World Trade Organization makes them easy targets for populists who promise to strengthen national borders and curb the free flow of goods and people. Finally, </w:t>
      </w:r>
      <w:r w:rsidRPr="003854DC">
        <w:rPr>
          <w:rStyle w:val="StyleUnderline"/>
        </w:rPr>
        <w:t>the proliferation of social media and other new communications technology has exposed weaknesses in traditional party machinery and allowed charismatic populist leaders to connect directly with grassroots supporters</w:t>
      </w:r>
      <w:r w:rsidRPr="003854DC">
        <w:rPr>
          <w:sz w:val="12"/>
        </w:rPr>
        <w:t xml:space="preserve">. These </w:t>
      </w:r>
      <w:r w:rsidRPr="003854DC">
        <w:rPr>
          <w:rStyle w:val="Emphasis"/>
        </w:rPr>
        <w:t>leaders</w:t>
      </w:r>
      <w:r w:rsidRPr="003854DC">
        <w:rPr>
          <w:sz w:val="12"/>
        </w:rPr>
        <w:t xml:space="preserve"> </w:t>
      </w:r>
      <w:r w:rsidRPr="003854DC">
        <w:rPr>
          <w:rStyle w:val="StyleUnderline"/>
        </w:rPr>
        <w:t>can claim to</w:t>
      </w:r>
      <w:r w:rsidRPr="003854DC">
        <w:rPr>
          <w:sz w:val="12"/>
        </w:rPr>
        <w:t xml:space="preserve"> </w:t>
      </w:r>
      <w:r w:rsidRPr="003854DC">
        <w:rPr>
          <w:rStyle w:val="Emphasis"/>
        </w:rPr>
        <w:t>represent or embody “the people,”</w:t>
      </w:r>
      <w:r w:rsidRPr="003854DC">
        <w:rPr>
          <w:sz w:val="12"/>
        </w:rPr>
        <w:t xml:space="preserve"> </w:t>
      </w:r>
      <w:r w:rsidRPr="003854DC">
        <w:rPr>
          <w:rStyle w:val="StyleUnderline"/>
        </w:rPr>
        <w:t>contrasting themselves with</w:t>
      </w:r>
      <w:r w:rsidRPr="003854DC">
        <w:rPr>
          <w:sz w:val="12"/>
        </w:rPr>
        <w:t xml:space="preserve"> </w:t>
      </w:r>
      <w:r w:rsidRPr="003854DC">
        <w:rPr>
          <w:rStyle w:val="Emphasis"/>
        </w:rPr>
        <w:t>distant “elites”</w:t>
      </w:r>
      <w:r w:rsidRPr="003854DC">
        <w:rPr>
          <w:sz w:val="12"/>
        </w:rPr>
        <w:t xml:space="preserve"> </w:t>
      </w:r>
      <w:r w:rsidRPr="003854DC">
        <w:rPr>
          <w:rStyle w:val="StyleUnderline"/>
        </w:rPr>
        <w:t>who rely on large institutional structures to mediate their policymaking and campaign efforts.</w:t>
      </w:r>
      <w:r>
        <w:rPr>
          <w:rStyle w:val="StyleUnderline"/>
        </w:rPr>
        <w:t xml:space="preserve"> </w:t>
      </w:r>
      <w:r w:rsidRPr="003854DC">
        <w:rPr>
          <w:sz w:val="12"/>
        </w:rPr>
        <w:t xml:space="preserve">Staying power </w:t>
      </w:r>
      <w:proofErr w:type="gramStart"/>
      <w:r w:rsidRPr="003854DC">
        <w:rPr>
          <w:rStyle w:val="StyleUnderline"/>
        </w:rPr>
        <w:t>Given</w:t>
      </w:r>
      <w:proofErr w:type="gramEnd"/>
      <w:r w:rsidRPr="003854DC">
        <w:rPr>
          <w:rStyle w:val="StyleUnderline"/>
        </w:rPr>
        <w:t xml:space="preserve"> these underlying conditions</w:t>
      </w:r>
      <w:r w:rsidRPr="003854DC">
        <w:rPr>
          <w:sz w:val="12"/>
        </w:rPr>
        <w:t xml:space="preserve">, </w:t>
      </w:r>
      <w:r w:rsidRPr="003854DC">
        <w:rPr>
          <w:rStyle w:val="Emphasis"/>
        </w:rPr>
        <w:t>populism’s recent setbacks in Europe seem less decisive.</w:t>
      </w:r>
    </w:p>
    <w:p w:rsidR="00BE06E8" w:rsidRPr="00D12000" w:rsidRDefault="00BE06E8" w:rsidP="00BE06E8">
      <w:pPr>
        <w:pStyle w:val="Heading3"/>
        <w:rPr>
          <w:rFonts w:cs="Times New Roman"/>
        </w:rPr>
      </w:pPr>
      <w:r w:rsidRPr="00D12000">
        <w:rPr>
          <w:rFonts w:cs="Times New Roman"/>
        </w:rPr>
        <w:t xml:space="preserve">! </w:t>
      </w:r>
      <w:proofErr w:type="gramStart"/>
      <w:r w:rsidRPr="00D12000">
        <w:rPr>
          <w:rFonts w:cs="Times New Roman"/>
        </w:rPr>
        <w:t>turn</w:t>
      </w:r>
      <w:proofErr w:type="gramEnd"/>
      <w:r w:rsidRPr="00D12000">
        <w:rPr>
          <w:rFonts w:cs="Times New Roman"/>
        </w:rPr>
        <w:t xml:space="preserve"> – populism good</w:t>
      </w:r>
    </w:p>
    <w:p w:rsidR="00BE06E8" w:rsidRPr="00D12000" w:rsidRDefault="00BE06E8" w:rsidP="00BE06E8">
      <w:pPr>
        <w:pStyle w:val="Heading4"/>
        <w:rPr>
          <w:rFonts w:cs="Times New Roman"/>
        </w:rPr>
      </w:pPr>
      <w:r w:rsidRPr="00D12000">
        <w:rPr>
          <w:rFonts w:cs="Times New Roman"/>
        </w:rPr>
        <w:t xml:space="preserve">Globalization is </w:t>
      </w:r>
      <w:r w:rsidRPr="00D12000">
        <w:rPr>
          <w:rFonts w:cs="Times New Roman"/>
          <w:u w:val="single"/>
        </w:rPr>
        <w:t>unsustainable</w:t>
      </w:r>
      <w:r w:rsidRPr="00D12000">
        <w:rPr>
          <w:rFonts w:cs="Times New Roman"/>
        </w:rPr>
        <w:t xml:space="preserve">. Labor-led populism </w:t>
      </w:r>
      <w:r w:rsidRPr="00D12000">
        <w:rPr>
          <w:rFonts w:cs="Times New Roman"/>
          <w:u w:val="single"/>
        </w:rPr>
        <w:t>optimizes the economy</w:t>
      </w:r>
      <w:r w:rsidRPr="00D12000">
        <w:rPr>
          <w:rFonts w:cs="Times New Roman"/>
        </w:rPr>
        <w:t>.</w:t>
      </w:r>
    </w:p>
    <w:p w:rsidR="00BE06E8" w:rsidRPr="00D12000" w:rsidRDefault="00BE06E8" w:rsidP="00BE06E8">
      <w:r w:rsidRPr="00D12000">
        <w:rPr>
          <w:rStyle w:val="Style13ptBold"/>
        </w:rPr>
        <w:t>Posner 17</w:t>
      </w:r>
      <w:r w:rsidRPr="00D12000">
        <w:t xml:space="preserve"> – Eric Andrew Posner is an American law professor at the University </w:t>
      </w:r>
      <w:proofErr w:type="gramStart"/>
      <w:r w:rsidRPr="00D12000">
        <w:t>of</w:t>
      </w:r>
      <w:proofErr w:type="gramEnd"/>
      <w:r w:rsidRPr="00D12000">
        <w:t xml:space="preserve"> Chicago Law School. He is a professor of international law, contract law, and bankruptcy, among other areas ("Liberal Internationalism and the Populist Backlash," University of Chicago Public Law &amp; Legal Theory Paper Series, No. 606 (2017), Available online at </w:t>
      </w:r>
      <w:hyperlink r:id="rId75" w:history="1">
        <w:r w:rsidRPr="00D12000">
          <w:rPr>
            <w:rStyle w:val="Hyperlink"/>
          </w:rPr>
          <w:t>https://chicagounbound.uchicago.edu/cgi/viewcontent.cgi?article=2071&amp;context=public_law_and_legal_theory</w:t>
        </w:r>
      </w:hyperlink>
      <w:r w:rsidRPr="00D12000">
        <w:t>, Accessed 06-28-2018)</w:t>
      </w:r>
    </w:p>
    <w:p w:rsidR="00BE06E8" w:rsidRPr="00D12000" w:rsidRDefault="00BE06E8" w:rsidP="00BE06E8">
      <w:r w:rsidRPr="00D12000">
        <w:t>CONCLUDING REMARKS</w:t>
      </w:r>
    </w:p>
    <w:p w:rsidR="00BE06E8" w:rsidRPr="00D12000" w:rsidRDefault="00BE06E8" w:rsidP="00BE06E8">
      <w:pPr>
        <w:rPr>
          <w:rStyle w:val="StyleUnderline"/>
        </w:rPr>
      </w:pPr>
      <w:r w:rsidRPr="00D12000">
        <w:t xml:space="preserve">One conclusion from the preceding discussion is that the simple </w:t>
      </w:r>
      <w:r w:rsidRPr="00D12000">
        <w:rPr>
          <w:rStyle w:val="Emphasis"/>
        </w:rPr>
        <w:t>economics of globalization</w:t>
      </w:r>
      <w:r w:rsidRPr="00D12000">
        <w:rPr>
          <w:rStyle w:val="StyleUnderline"/>
        </w:rPr>
        <w:t xml:space="preserve"> </w:t>
      </w:r>
      <w:r w:rsidRPr="00D12000">
        <w:rPr>
          <w:rStyle w:val="Emphasis"/>
        </w:rPr>
        <w:t xml:space="preserve">is not </w:t>
      </w:r>
      <w:r w:rsidRPr="00D12000">
        <w:t xml:space="preserve">particularly </w:t>
      </w:r>
      <w:r w:rsidRPr="00D12000">
        <w:rPr>
          <w:rStyle w:val="Emphasis"/>
        </w:rPr>
        <w:t>auspicious with respect to</w:t>
      </w:r>
      <w:r w:rsidRPr="00D12000">
        <w:rPr>
          <w:rStyle w:val="StyleUnderline"/>
        </w:rPr>
        <w:t xml:space="preserve"> its political </w:t>
      </w:r>
      <w:r w:rsidRPr="00D12000">
        <w:rPr>
          <w:rStyle w:val="Emphasis"/>
        </w:rPr>
        <w:t>sustainability</w:t>
      </w:r>
      <w:r w:rsidRPr="00D12000">
        <w:rPr>
          <w:rStyle w:val="StyleUnderline"/>
        </w:rPr>
        <w:t>.</w:t>
      </w:r>
      <w:r w:rsidRPr="00D12000">
        <w:t xml:space="preserve"> </w:t>
      </w:r>
      <w:r w:rsidRPr="00D12000">
        <w:rPr>
          <w:rStyle w:val="StyleUnderline"/>
        </w:rPr>
        <w:t xml:space="preserve">This is especially true of the </w:t>
      </w:r>
      <w:r w:rsidRPr="00D12000">
        <w:rPr>
          <w:rStyle w:val="Emphasis"/>
        </w:rPr>
        <w:t>advanced phases</w:t>
      </w:r>
      <w:r w:rsidRPr="00D12000">
        <w:rPr>
          <w:rStyle w:val="StyleUnderline"/>
        </w:rPr>
        <w:t xml:space="preserve"> of globalization</w:t>
      </w:r>
      <w:r w:rsidRPr="00D12000">
        <w:t xml:space="preserve"> – what I have called elsewhere ‘‘hyperglobalization’’ (Rodrik, 2011) – in which </w:t>
      </w:r>
      <w:r w:rsidRPr="00D12000">
        <w:rPr>
          <w:rStyle w:val="StyleUnderline"/>
        </w:rPr>
        <w:t>the ratio of political/distributive costs to net economic gains is particularly unfavorable</w:t>
      </w:r>
      <w:r w:rsidRPr="00D12000">
        <w:t xml:space="preserve">. Historically, </w:t>
      </w:r>
      <w:r w:rsidRPr="00D12000">
        <w:rPr>
          <w:rStyle w:val="StyleUnderline"/>
        </w:rPr>
        <w:t>the unification of national markets has required an unequivocal political project led by a strong central executive</w:t>
      </w:r>
      <w:r w:rsidRPr="00D12000">
        <w:t xml:space="preserve">. Nothing comparable exists globally, and the European experience provides ample reason to be skeptical that something like that can be achieved even regionally. </w:t>
      </w:r>
      <w:r w:rsidRPr="00D12000">
        <w:rPr>
          <w:rStyle w:val="StyleUnderline"/>
        </w:rPr>
        <w:t>In a world divided politically, markets face strong centrifugal forces</w:t>
      </w:r>
      <w:r w:rsidRPr="00D12000">
        <w:t xml:space="preserve"> as well.</w:t>
      </w:r>
    </w:p>
    <w:p w:rsidR="00BE06E8" w:rsidRPr="00D12000" w:rsidRDefault="00BE06E8" w:rsidP="00BE06E8">
      <w:r w:rsidRPr="00D12000">
        <w:t xml:space="preserve">The global economic arrangements of the immediate postwar era were built around John Maynard Keynes’ insight that sustaining a world economy reasonably hospitable to international trade and investment would require carving up space for domestic macroeconomic management. For Keynes, this meant capital controls in particular, which he viewed not as a temporary expedient but as a permanent feature of the international economic order. The same principle was followed in other domains as well. </w:t>
      </w:r>
      <w:r w:rsidRPr="00D12000">
        <w:rPr>
          <w:rStyle w:val="StyleUnderline"/>
        </w:rPr>
        <w:t>The GATT regime entailed a thin model of trade integration</w:t>
      </w:r>
      <w:r w:rsidRPr="00D12000">
        <w:t xml:space="preserve">, </w:t>
      </w:r>
      <w:r w:rsidRPr="00D12000">
        <w:rPr>
          <w:rStyle w:val="Emphasis"/>
        </w:rPr>
        <w:t>not reaching beyond</w:t>
      </w:r>
      <w:r w:rsidRPr="00D12000">
        <w:rPr>
          <w:rStyle w:val="StyleUnderline"/>
        </w:rPr>
        <w:t xml:space="preserve"> </w:t>
      </w:r>
      <w:r w:rsidRPr="00D12000">
        <w:rPr>
          <w:rStyle w:val="Emphasis"/>
        </w:rPr>
        <w:t>direct border barriers</w:t>
      </w:r>
      <w:r w:rsidRPr="00D12000">
        <w:rPr>
          <w:rStyle w:val="StyleUnderline"/>
        </w:rPr>
        <w:t xml:space="preserve"> </w:t>
      </w:r>
      <w:r w:rsidRPr="00D12000">
        <w:rPr>
          <w:rStyle w:val="Emphasis"/>
        </w:rPr>
        <w:t>or</w:t>
      </w:r>
      <w:r w:rsidRPr="00D12000">
        <w:rPr>
          <w:rStyle w:val="StyleUnderline"/>
        </w:rPr>
        <w:t xml:space="preserve"> trade in </w:t>
      </w:r>
      <w:r w:rsidRPr="00D12000">
        <w:rPr>
          <w:rStyle w:val="Emphasis"/>
        </w:rPr>
        <w:t xml:space="preserve">manufactured goods </w:t>
      </w:r>
      <w:r w:rsidRPr="00D12000">
        <w:rPr>
          <w:rStyle w:val="StyleUnderline"/>
        </w:rPr>
        <w:t>among advanced economies</w:t>
      </w:r>
      <w:r w:rsidRPr="00D12000">
        <w:t xml:space="preserve">. </w:t>
      </w:r>
      <w:r w:rsidRPr="00D12000">
        <w:rPr>
          <w:rStyle w:val="Emphasis"/>
        </w:rPr>
        <w:t>It left plenty of room</w:t>
      </w:r>
      <w:r w:rsidRPr="00D12000">
        <w:rPr>
          <w:rStyle w:val="StyleUnderline"/>
        </w:rPr>
        <w:t xml:space="preserve"> for countries to design their own regulations and industrial policies – and indeed protect ‘‘sensitive’’ sectors</w:t>
      </w:r>
      <w:r w:rsidRPr="00D12000">
        <w:t xml:space="preserve"> (such as agriculture or garments).</w:t>
      </w:r>
    </w:p>
    <w:p w:rsidR="00BE06E8" w:rsidRPr="00D12000" w:rsidRDefault="00BE06E8" w:rsidP="00BE06E8">
      <w:pPr>
        <w:rPr>
          <w:rStyle w:val="StyleUnderline"/>
        </w:rPr>
      </w:pPr>
      <w:r w:rsidRPr="00D12000">
        <w:rPr>
          <w:rStyle w:val="StyleUnderline"/>
        </w:rPr>
        <w:t>The resulting system</w:t>
      </w:r>
      <w:r w:rsidRPr="00D12000">
        <w:t xml:space="preserve"> – variably called the Bretton Woods compromise or </w:t>
      </w:r>
      <w:r w:rsidRPr="00D12000">
        <w:rPr>
          <w:rStyle w:val="StyleUnderline"/>
        </w:rPr>
        <w:t>embedded liberalism</w:t>
      </w:r>
      <w:r w:rsidRPr="00D12000">
        <w:t xml:space="preserve">30 – was a great success. It fostered a large increase in global trade and investment and saw rapid economic development in both the advanced and developing economies. Perhaps it </w:t>
      </w:r>
      <w:r w:rsidRPr="00D12000">
        <w:rPr>
          <w:rStyle w:val="StyleUnderline"/>
        </w:rPr>
        <w:t>was too successful for its own good</w:t>
      </w:r>
      <w:r w:rsidRPr="00D12000">
        <w:t xml:space="preserve">. By the late 1980s, </w:t>
      </w:r>
      <w:r w:rsidRPr="00D12000">
        <w:rPr>
          <w:rStyle w:val="StyleUnderline"/>
        </w:rPr>
        <w:t>policy makers</w:t>
      </w:r>
      <w:r w:rsidRPr="00D12000">
        <w:t xml:space="preserve"> and economists </w:t>
      </w:r>
      <w:r w:rsidRPr="00D12000">
        <w:rPr>
          <w:rStyle w:val="StyleUnderline"/>
        </w:rPr>
        <w:t>thought</w:t>
      </w:r>
      <w:r w:rsidRPr="00D12000">
        <w:t xml:space="preserve"> they could make </w:t>
      </w:r>
      <w:r w:rsidRPr="00D12000">
        <w:rPr>
          <w:rStyle w:val="StyleUnderline"/>
        </w:rPr>
        <w:t>it work</w:t>
      </w:r>
      <w:r w:rsidRPr="00D12000">
        <w:t xml:space="preserve"> </w:t>
      </w:r>
      <w:r w:rsidRPr="00D12000">
        <w:rPr>
          <w:rStyle w:val="StyleUnderline"/>
        </w:rPr>
        <w:t>even better</w:t>
      </w:r>
      <w:r w:rsidRPr="00D12000">
        <w:t xml:space="preserve"> </w:t>
      </w:r>
      <w:r w:rsidRPr="00D12000">
        <w:rPr>
          <w:rStyle w:val="StyleUnderline"/>
        </w:rPr>
        <w:t xml:space="preserve">by pushing for </w:t>
      </w:r>
      <w:r w:rsidRPr="00D12000">
        <w:rPr>
          <w:rStyle w:val="Emphasis"/>
        </w:rPr>
        <w:t>deeper economic integration</w:t>
      </w:r>
      <w:r w:rsidRPr="00D12000">
        <w:rPr>
          <w:rStyle w:val="StyleUnderline"/>
        </w:rPr>
        <w:t>.</w:t>
      </w:r>
      <w:r w:rsidRPr="00D12000">
        <w:t xml:space="preserve"> </w:t>
      </w:r>
      <w:r w:rsidRPr="00D12000">
        <w:rPr>
          <w:rStyle w:val="StyleUnderline"/>
        </w:rPr>
        <w:t xml:space="preserve">Trade agreements </w:t>
      </w:r>
      <w:r w:rsidRPr="00D12000">
        <w:t xml:space="preserve">became more ambitious and </w:t>
      </w:r>
      <w:r w:rsidRPr="00D12000">
        <w:rPr>
          <w:rStyle w:val="StyleUnderline"/>
        </w:rPr>
        <w:t>reached beyond the border into domestic regulations</w:t>
      </w:r>
      <w:r w:rsidRPr="00D12000">
        <w:t xml:space="preserve">. </w:t>
      </w:r>
      <w:r w:rsidRPr="00D12000">
        <w:rPr>
          <w:rStyle w:val="StyleUnderline"/>
        </w:rPr>
        <w:t xml:space="preserve">The removal of restrictions </w:t>
      </w:r>
      <w:r w:rsidRPr="00D12000">
        <w:t>on capital mobility</w:t>
      </w:r>
      <w:r w:rsidRPr="00D12000">
        <w:rPr>
          <w:rStyle w:val="StyleUnderline"/>
        </w:rPr>
        <w:t xml:space="preserve"> became the norm rather than the exception</w:t>
      </w:r>
      <w:r w:rsidRPr="00D12000">
        <w:t>. In the process</w:t>
      </w:r>
      <w:r w:rsidRPr="00D12000">
        <w:rPr>
          <w:rStyle w:val="StyleUnderline"/>
        </w:rPr>
        <w:t>, the ‘‘</w:t>
      </w:r>
      <w:r w:rsidRPr="00D12000">
        <w:t>embedding’’ or ‘‘</w:t>
      </w:r>
      <w:r w:rsidRPr="00D12000">
        <w:rPr>
          <w:rStyle w:val="StyleUnderline"/>
        </w:rPr>
        <w:t xml:space="preserve">compromise’’ that </w:t>
      </w:r>
      <w:r w:rsidRPr="00D12000">
        <w:t>had</w:t>
      </w:r>
      <w:r w:rsidRPr="00D12000">
        <w:rPr>
          <w:rStyle w:val="StyleUnderline"/>
        </w:rPr>
        <w:t xml:space="preserve"> made the earlier regime such a success was overlooked.</w:t>
      </w:r>
    </w:p>
    <w:p w:rsidR="00BE06E8" w:rsidRPr="00D12000" w:rsidRDefault="00BE06E8" w:rsidP="00BE06E8">
      <w:r w:rsidRPr="00D12000">
        <w:rPr>
          <w:rStyle w:val="Emphasis"/>
        </w:rPr>
        <w:t>The rise of populism</w:t>
      </w:r>
      <w:r w:rsidRPr="00D12000">
        <w:rPr>
          <w:rStyle w:val="StyleUnderline"/>
        </w:rPr>
        <w:t xml:space="preserve"> </w:t>
      </w:r>
      <w:r w:rsidRPr="00D12000">
        <w:rPr>
          <w:rStyle w:val="Emphasis"/>
        </w:rPr>
        <w:t>forces</w:t>
      </w:r>
      <w:r w:rsidRPr="00D12000">
        <w:rPr>
          <w:rStyle w:val="StyleUnderline"/>
        </w:rPr>
        <w:t xml:space="preserve"> </w:t>
      </w:r>
      <w:r w:rsidRPr="00D12000">
        <w:rPr>
          <w:rStyle w:val="Emphasis"/>
        </w:rPr>
        <w:t>a</w:t>
      </w:r>
      <w:r w:rsidRPr="00D12000">
        <w:rPr>
          <w:rStyle w:val="StyleUnderline"/>
        </w:rPr>
        <w:t xml:space="preserve"> necessary </w:t>
      </w:r>
      <w:r w:rsidRPr="00D12000">
        <w:rPr>
          <w:rStyle w:val="Emphasis"/>
        </w:rPr>
        <w:t>reality check</w:t>
      </w:r>
      <w:r w:rsidRPr="00D12000">
        <w:t xml:space="preserve">. Today </w:t>
      </w:r>
      <w:r w:rsidRPr="00D12000">
        <w:rPr>
          <w:rStyle w:val="StyleUnderline"/>
        </w:rPr>
        <w:t>the big challenge</w:t>
      </w:r>
      <w:r w:rsidRPr="00D12000">
        <w:t xml:space="preserve"> facing policy makers </w:t>
      </w:r>
      <w:r w:rsidRPr="00D12000">
        <w:rPr>
          <w:rStyle w:val="StyleUnderline"/>
        </w:rPr>
        <w:t xml:space="preserve">is to rebalance globalization so as to maintain a reasonably open world economy while </w:t>
      </w:r>
      <w:r w:rsidRPr="00D12000">
        <w:rPr>
          <w:rStyle w:val="Emphasis"/>
        </w:rPr>
        <w:t>curbing its excesses</w:t>
      </w:r>
      <w:r w:rsidRPr="00D12000">
        <w:t>. We need a rebalancing in three areas in particular: from capital and business to labor and the rest of society, from global governance to national governance, and from areas where overall economic gains are small to where they are large.</w:t>
      </w:r>
    </w:p>
    <w:p w:rsidR="00BE06E8" w:rsidRPr="00BE06E8" w:rsidRDefault="00BE06E8" w:rsidP="00AA044E">
      <w:r w:rsidRPr="00D12000">
        <w:rPr>
          <w:rStyle w:val="Emphasis"/>
        </w:rPr>
        <w:t>The benefits</w:t>
      </w:r>
      <w:r w:rsidRPr="00D12000">
        <w:rPr>
          <w:rStyle w:val="StyleUnderline"/>
        </w:rPr>
        <w:t xml:space="preserve"> of globalization </w:t>
      </w:r>
      <w:r w:rsidRPr="00D12000">
        <w:rPr>
          <w:rStyle w:val="Emphasis"/>
        </w:rPr>
        <w:t>are distributed unevenly</w:t>
      </w:r>
      <w:r w:rsidRPr="00D12000">
        <w:t xml:space="preserve"> </w:t>
      </w:r>
      <w:r w:rsidRPr="00D12000">
        <w:rPr>
          <w:rStyle w:val="StyleUnderline"/>
        </w:rPr>
        <w:t>because</w:t>
      </w:r>
      <w:r w:rsidRPr="00D12000">
        <w:t xml:space="preserve"> </w:t>
      </w:r>
      <w:r w:rsidRPr="00D12000">
        <w:rPr>
          <w:rStyle w:val="StyleUnderline"/>
        </w:rPr>
        <w:t>our current model</w:t>
      </w:r>
      <w:r w:rsidRPr="00D12000">
        <w:t xml:space="preserve"> of globalization </w:t>
      </w:r>
      <w:r w:rsidRPr="00D12000">
        <w:rPr>
          <w:rStyle w:val="StyleUnderline"/>
        </w:rPr>
        <w:t xml:space="preserve">is </w:t>
      </w:r>
      <w:r w:rsidRPr="00D12000">
        <w:rPr>
          <w:rStyle w:val="Emphasis"/>
        </w:rPr>
        <w:t>built on</w:t>
      </w:r>
      <w:r w:rsidRPr="00D12000">
        <w:rPr>
          <w:rStyle w:val="StyleUnderline"/>
        </w:rPr>
        <w:t xml:space="preserve"> a fundamental and </w:t>
      </w:r>
      <w:r w:rsidRPr="00D12000">
        <w:rPr>
          <w:rStyle w:val="Emphasis"/>
        </w:rPr>
        <w:t>corrosive asymmetry</w:t>
      </w:r>
      <w:r w:rsidRPr="00D12000">
        <w:t xml:space="preserve">. Our </w:t>
      </w:r>
      <w:r w:rsidRPr="00D12000">
        <w:rPr>
          <w:rStyle w:val="StyleUnderline"/>
        </w:rPr>
        <w:t>trade agreements</w:t>
      </w:r>
      <w:r w:rsidRPr="00D12000">
        <w:t xml:space="preserve"> </w:t>
      </w:r>
      <w:r w:rsidRPr="00D12000">
        <w:rPr>
          <w:rStyle w:val="StyleUnderline"/>
        </w:rPr>
        <w:t>and</w:t>
      </w:r>
      <w:r w:rsidRPr="00D12000">
        <w:t xml:space="preserve"> </w:t>
      </w:r>
      <w:r w:rsidRPr="00D12000">
        <w:rPr>
          <w:rStyle w:val="StyleUnderline"/>
        </w:rPr>
        <w:t>global regulations are designed largely with the needs of capital in mind</w:t>
      </w:r>
      <w:r w:rsidRPr="00D12000">
        <w:t xml:space="preserve">. Trade </w:t>
      </w:r>
      <w:r w:rsidRPr="00D12000">
        <w:rPr>
          <w:rStyle w:val="StyleUnderline"/>
        </w:rPr>
        <w:t>agreements are driven overwhelmingly by a business-led agenda</w:t>
      </w:r>
      <w:r w:rsidRPr="00D12000">
        <w:t xml:space="preserve">. The implicit economic model is one of trickle-down: make investors happy and the benefits will eventually flow down to the rest of society. </w:t>
      </w:r>
      <w:r w:rsidRPr="00D12000">
        <w:rPr>
          <w:rStyle w:val="StyleUnderline"/>
        </w:rPr>
        <w:t xml:space="preserve">The interests of </w:t>
      </w:r>
      <w:r w:rsidRPr="00D12000">
        <w:rPr>
          <w:rStyle w:val="Emphasis"/>
        </w:rPr>
        <w:t>labor</w:t>
      </w:r>
      <w:r w:rsidRPr="00D12000">
        <w:t xml:space="preserve"> – good pay, high labor standards, employment security, voice in the workplace, bargaining rights – </w:t>
      </w:r>
      <w:r w:rsidRPr="00D12000">
        <w:rPr>
          <w:rStyle w:val="StyleUnderline"/>
        </w:rPr>
        <w:t xml:space="preserve">get </w:t>
      </w:r>
      <w:r w:rsidRPr="00D12000">
        <w:rPr>
          <w:rStyle w:val="Emphasis"/>
        </w:rPr>
        <w:t>little lip service</w:t>
      </w:r>
      <w:r w:rsidRPr="00D12000">
        <w:t xml:space="preserve">. To move forward, </w:t>
      </w:r>
      <w:r w:rsidRPr="00D12000">
        <w:rPr>
          <w:rStyle w:val="Emphasis"/>
        </w:rPr>
        <w:t>labor must be given an equal say</w:t>
      </w:r>
      <w:r w:rsidRPr="00D12000">
        <w:rPr>
          <w:rStyle w:val="StyleUnderline"/>
        </w:rPr>
        <w:t xml:space="preserve"> </w:t>
      </w:r>
      <w:r w:rsidRPr="00D12000">
        <w:rPr>
          <w:rStyle w:val="Emphasis"/>
        </w:rPr>
        <w:t>in</w:t>
      </w:r>
      <w:r w:rsidRPr="00D12000">
        <w:rPr>
          <w:rStyle w:val="StyleUnderline"/>
        </w:rPr>
        <w:t xml:space="preserve"> </w:t>
      </w:r>
      <w:r w:rsidRPr="00D12000">
        <w:rPr>
          <w:rStyle w:val="Emphasis"/>
        </w:rPr>
        <w:t>setting</w:t>
      </w:r>
      <w:r w:rsidRPr="00D12000">
        <w:rPr>
          <w:rStyle w:val="StyleUnderline"/>
        </w:rPr>
        <w:t xml:space="preserve"> </w:t>
      </w:r>
      <w:r w:rsidRPr="00D12000">
        <w:rPr>
          <w:rStyle w:val="Emphasis"/>
        </w:rPr>
        <w:t>the rules of globalization</w:t>
      </w:r>
      <w:r w:rsidRPr="00D12000">
        <w:t xml:space="preserve">. In practical terms, </w:t>
      </w:r>
      <w:r w:rsidRPr="00D12000">
        <w:rPr>
          <w:rStyle w:val="StyleUnderline"/>
        </w:rPr>
        <w:t>this requires reconsidering which multilateral institutions set the agenda of the global conversation</w:t>
      </w:r>
      <w:r w:rsidRPr="00D12000">
        <w:t xml:space="preserve"> and who sits at the bargaining table when trade agreements are negotiated.</w:t>
      </w:r>
    </w:p>
    <w:p w:rsidR="00AA044E" w:rsidRDefault="00E91CCD" w:rsidP="00AA044E">
      <w:pPr>
        <w:pStyle w:val="Heading3"/>
      </w:pPr>
      <w:r>
        <w:t xml:space="preserve">! d – </w:t>
      </w:r>
      <w:proofErr w:type="gramStart"/>
      <w:r>
        <w:t>doesn’t</w:t>
      </w:r>
      <w:proofErr w:type="gramEnd"/>
      <w:r>
        <w:t xml:space="preserve"> hurt democracy</w:t>
      </w:r>
    </w:p>
    <w:p w:rsidR="00AA044E" w:rsidRDefault="00AA044E" w:rsidP="00AA044E">
      <w:pPr>
        <w:pStyle w:val="Heading4"/>
      </w:pPr>
      <w:r>
        <w:t>Populism isn’t a threat to democracy</w:t>
      </w:r>
    </w:p>
    <w:p w:rsidR="00AA044E" w:rsidRDefault="00AA044E" w:rsidP="00AA044E">
      <w:r>
        <w:t xml:space="preserve">John </w:t>
      </w:r>
      <w:r w:rsidRPr="00961DCD">
        <w:rPr>
          <w:rStyle w:val="Style13ptBold"/>
        </w:rPr>
        <w:t>O'Sullivan 17</w:t>
      </w:r>
      <w:r>
        <w:t>, National Review, 10-14-2017, "The Misunderstood Nature of Populism", https://www.nationalreview.com/2017/10/populist-party-strength-helps-democracy/ -- CR</w:t>
      </w:r>
    </w:p>
    <w:p w:rsidR="00AA044E" w:rsidRPr="00D25354" w:rsidRDefault="00AA044E" w:rsidP="00AA044E">
      <w:pPr>
        <w:rPr>
          <w:b/>
          <w:iCs/>
          <w:u w:val="single"/>
          <w:bdr w:val="single" w:sz="8" w:space="0" w:color="auto"/>
        </w:rPr>
      </w:pPr>
      <w:r w:rsidRPr="00D25354">
        <w:rPr>
          <w:sz w:val="8"/>
        </w:rPr>
        <w:t xml:space="preserve">Politics was once defined by Left and Right, or labor and capital. Now the divide is between the Somewheres, who are tied to family and nation, and the Anywheres, to whom culture, work, gender, and other fundamental concepts are untethered. The battles between these two sides are more bitter and resistant to compromise than most preceding politics. Contrary to what some pundits say, however, the winner of this new divide will be the one that authentically harnesses the rising phenomenon of populism. That is merely one development, however, in the politics of the advanced democracies of the West which are almost all in an extraordinary degree of movement, even chaos. As the Greek philosopher Heraclitus said: “All is flux.” Consider merely a few random examples of dramatic political change across the globe: 1. </w:t>
      </w:r>
      <w:proofErr w:type="gramStart"/>
      <w:r w:rsidRPr="00D25354">
        <w:rPr>
          <w:sz w:val="8"/>
        </w:rPr>
        <w:t>There</w:t>
      </w:r>
      <w:proofErr w:type="gramEnd"/>
      <w:r w:rsidRPr="00D25354">
        <w:rPr>
          <w:sz w:val="8"/>
        </w:rPr>
        <w:t xml:space="preserve"> is the decline of mainstream parties of the Left. French socialists went from being the governing party to getting 7 percent of the total vote in the recent elections. Poland’s post-communist socialists have all but disappeared in the last three elections to be replaced by competition between an urban liberal party and a rural conservative one. There are now three Spanish parties competing for votes that only recently went to the Socialists. And though Jeremy Corbyn staged a surprise recovery for Labour in the U.K., the party has lost its reliable Scottish redoubt that gave it upward of 50 seats at Westminster. 2. The mainstream Right is a little better off, but not enjoying the dominance it might have expected from the decline of the Left. The French Right, the latest incarnation of a Gaullist-accented Center-Right, expected to be a major party in parliament this year. It is now an opposition of honorable size to Emmanuel Macron’s new “centrist” majority. The Right is also out of power in Italy, Greece, Sweden, Ireland, Canada, and elsewhere, but its overall condition is mixed: It is either in power or a realistic contender for power but uncertain, fumbling, doubting its own ideas but nervous of new ones, and often plagued by new rivals that are winning over its own base with policies that the mainstream parties shunned as old-fashioned some time ago. Often its internal debate is whether to co-opt or to condemn these rivals. 3. This flux reflects the underlying demographic reality that the class composition of the mainstream parties has been changing for some time. Almost everywhere one finds that the mainstream Left is losing its traditional base in the blue-collar working class as it designs its policies to attract the middle-class urban professionals with progressive views, especially those working in the public sector and in the “third” sector of the media, NGOs, and the academy. The Australian Labor party in particular has been distracted by the contortions of trying to woo and destroy the Greens simultaneously. And Mr. Howard was the first major Western politician to act upon the insight that blue-collar voters could now be won in an election in which he was cheered by miners and loggers. Recent elections in the United States and Britain have shown that the Republicans and Tories now win substantially more votes from the lesser-educated and fewer from the highly educated. And as we shall see later, this crossover trend seems to be consistent with a new division in electorates across Europe — that identified by the English social democrat, David Goodhart, in his recent book, The Road to Somewhere, as being between the “Somewheres” who are firmly attached to their home, district, nation, and identity, and the “Anywheres” who have the skills to live and work anywhere and a correspondingly weaker attachment to home and nation. Now, there are some worrying aspects of these trends for conservatives and non-progressive liberals. But we should recall Lord Northcliffe’s reply to a deputation of capitalists who asked for his papers’ support in a strike: “Gentlemen, the pennies of the working class are quite as good as yours — and there are a damn sight more of them.” The same applies to votes — not as much as in Northcliffe’s day but still substantially in net terms. 4. And, finally, there is the specter du jour, the rise in “populism” or what the media and the political classes call populism — namely, the emergence of new parties, some Left, some Right, some a blend of the two, that challenge the mainstream parties, that campaign on issues that the existing parties have neglected, and that become a serious and perhaps permanent part of the political system. A recent issue of the Journal of Democracy, published by America’s National Endowment for Democracy, provided a handy compendium of Europe’s populist parties. Takis S. Pappas, a Greek political theorist living in Hungary, listed 22 different parties he cautiously calls “challengers to liberal democracy.” Seven have held power in coalition and another four alone. I was surprised by those high numbers, and that may be because Professor Pappas includes parties — such as the socialist Pasok, which governed Greece for 22 years, UKIP, Italy’s main opposition party, and the present governing parties of Hungary and Poland — as “populists” when some of them look more like conservative parties, sometimes headed by charismatic leaders, to me. That said, these parties are undoubtedly taking votes from the mainstream parties. The question that we should be asking about them, however, is this: Have the populists taken these votes for the foreseeable future, thus becoming permanent contenders for power in our existing political system? Or are they merely temporary custodians of these votes that will return to the mainstream parties when their voters have completed their own transitions to different political identities with different sources of political support? That is not, of course, the way that political establishments, existing parties, the media, or indeed Professor Pappas want us to think about populism. As the professor sees it, these parties are not participants in democracy but challengers to it. He fears that once in power they will turn against democracy and override its constraints if they become an obstacle to the achievement of their visions. He tacitly assumes that mainstream parties can be trusted not to betray democracy in this way — the European Union’s well-known “democracy deficit” almost never striking respectable opinion as such an infringement. And he is echoed on all these points by </w:t>
      </w:r>
      <w:r w:rsidRPr="00961DCD">
        <w:rPr>
          <w:rStyle w:val="StyleUnderline"/>
        </w:rPr>
        <w:t>most</w:t>
      </w:r>
      <w:r w:rsidRPr="00D25354">
        <w:rPr>
          <w:sz w:val="8"/>
        </w:rPr>
        <w:t xml:space="preserve"> other </w:t>
      </w:r>
      <w:r w:rsidRPr="00961DCD">
        <w:rPr>
          <w:rStyle w:val="StyleUnderline"/>
        </w:rPr>
        <w:t>political commentators</w:t>
      </w:r>
      <w:r w:rsidRPr="00D25354">
        <w:rPr>
          <w:sz w:val="8"/>
        </w:rPr>
        <w:t xml:space="preserve"> who </w:t>
      </w:r>
      <w:r w:rsidRPr="00961DCD">
        <w:rPr>
          <w:rStyle w:val="StyleUnderline"/>
        </w:rPr>
        <w:t>instruct us as follows: The main choice before us today is that between populism and liberal democracy.</w:t>
      </w:r>
      <w:r w:rsidRPr="00D25354">
        <w:rPr>
          <w:sz w:val="8"/>
        </w:rPr>
        <w:t xml:space="preserve"> </w:t>
      </w:r>
      <w:r w:rsidRPr="00961DCD">
        <w:rPr>
          <w:rStyle w:val="StyleUnderline"/>
        </w:rPr>
        <w:t xml:space="preserve">Once </w:t>
      </w:r>
      <w:r w:rsidRPr="00961DCD">
        <w:rPr>
          <w:rStyle w:val="Emphasis"/>
        </w:rPr>
        <w:t>examined skeptically</w:t>
      </w:r>
      <w:r w:rsidRPr="00D25354">
        <w:rPr>
          <w:sz w:val="8"/>
        </w:rPr>
        <w:t xml:space="preserve">, however, </w:t>
      </w:r>
      <w:r w:rsidRPr="00961DCD">
        <w:rPr>
          <w:rStyle w:val="StyleUnderline"/>
        </w:rPr>
        <w:t xml:space="preserve">that </w:t>
      </w:r>
      <w:r w:rsidRPr="00961DCD">
        <w:rPr>
          <w:rStyle w:val="Emphasis"/>
        </w:rPr>
        <w:t>hardly seems</w:t>
      </w:r>
      <w:r w:rsidRPr="00961DCD">
        <w:rPr>
          <w:rStyle w:val="StyleUnderline"/>
        </w:rPr>
        <w:t xml:space="preserve"> like a </w:t>
      </w:r>
      <w:r w:rsidRPr="00961DCD">
        <w:rPr>
          <w:rStyle w:val="Emphasis"/>
        </w:rPr>
        <w:t>choice at all</w:t>
      </w:r>
      <w:r w:rsidRPr="00D25354">
        <w:rPr>
          <w:sz w:val="8"/>
        </w:rPr>
        <w:t xml:space="preserve">. </w:t>
      </w:r>
      <w:r w:rsidRPr="00961DCD">
        <w:rPr>
          <w:rStyle w:val="StyleUnderline"/>
        </w:rPr>
        <w:t>It sounds more like a slogan to conscript the voters into shunning populists</w:t>
      </w:r>
      <w:r w:rsidRPr="00D25354">
        <w:rPr>
          <w:sz w:val="8"/>
        </w:rPr>
        <w:t xml:space="preserve"> and continuing to vote for what are called the “legacy parties” without thinking too much about it. As generally used, therefore, populism is not a neutral, dispassionate description but a ‘boo’ word employed to discredit those called populist or at least to indicate disapproval of them. Yet </w:t>
      </w:r>
      <w:r w:rsidRPr="00961DCD">
        <w:rPr>
          <w:rStyle w:val="StyleUnderline"/>
        </w:rPr>
        <w:t>thought is required here.</w:t>
      </w:r>
      <w:r w:rsidRPr="00D25354">
        <w:rPr>
          <w:sz w:val="8"/>
        </w:rPr>
        <w:t xml:space="preserve"> As we shall see, </w:t>
      </w:r>
      <w:r w:rsidRPr="00961DCD">
        <w:rPr>
          <w:rStyle w:val="StyleUnderline"/>
        </w:rPr>
        <w:t>populism and liberal democracy</w:t>
      </w:r>
      <w:r w:rsidRPr="00D25354">
        <w:rPr>
          <w:sz w:val="8"/>
        </w:rPr>
        <w:t xml:space="preserve">, </w:t>
      </w:r>
      <w:r w:rsidRPr="00961DCD">
        <w:rPr>
          <w:rStyle w:val="StyleUnderline"/>
        </w:rPr>
        <w:t>though common terms</w:t>
      </w:r>
      <w:r w:rsidRPr="00D25354">
        <w:rPr>
          <w:sz w:val="8"/>
        </w:rPr>
        <w:t xml:space="preserve"> in the higher journalism, </w:t>
      </w:r>
      <w:r w:rsidRPr="00961DCD">
        <w:rPr>
          <w:rStyle w:val="StyleUnderline"/>
        </w:rPr>
        <w:t>are slippery ones</w:t>
      </w:r>
      <w:r w:rsidRPr="00D25354">
        <w:rPr>
          <w:sz w:val="8"/>
        </w:rPr>
        <w:t xml:space="preserve">. Consider the textbook accounts of populism. Among other things, it supposedly describes a movement that is personalist, rooted in a leader-principle, hostile to the “regime of the parties,” and based on blending Left and Right in a vague new synthesis. If that is the case, then the most successful populist leader in Europe today is Emmanuel Macron, president of France. He denounced the existing parties as corrupt and incompetent (not without some evidence). He founded a new party based on himself — EM standing for both En Marche and Emmanuel Macron. He carefully selected both parliamentary candidates and cabinet members on the basis of their loyalty to him and of their being untainted by the past. He advanced a set of policies that blended “pro-business” economic reforms with extreme social liberalism in identity politics — combining Left and Right politics in the French context. And finally, since his election, he has sought to present himself as a national leader above politics, at one point summoning all the legislators to Versailles, where he addressed them for about 90 minutes. (He got bad reviews from them and, more recently, from the voters.) Altogether </w:t>
      </w:r>
      <w:r w:rsidRPr="00D25354">
        <w:rPr>
          <w:rStyle w:val="StyleUnderline"/>
        </w:rPr>
        <w:t>Macron’s performance</w:t>
      </w:r>
      <w:r w:rsidRPr="00D25354">
        <w:rPr>
          <w:sz w:val="8"/>
        </w:rPr>
        <w:t xml:space="preserve"> </w:t>
      </w:r>
      <w:r w:rsidRPr="00D25354">
        <w:rPr>
          <w:rStyle w:val="StyleUnderline"/>
        </w:rPr>
        <w:t>has been</w:t>
      </w:r>
      <w:r w:rsidRPr="00D25354">
        <w:rPr>
          <w:sz w:val="8"/>
        </w:rPr>
        <w:t xml:space="preserve">, if anything, </w:t>
      </w:r>
      <w:r w:rsidRPr="00D25354">
        <w:rPr>
          <w:rStyle w:val="StyleUnderline"/>
        </w:rPr>
        <w:t>an exaggeration of what populism traditionally means.</w:t>
      </w:r>
      <w:r w:rsidRPr="00D25354">
        <w:rPr>
          <w:sz w:val="8"/>
        </w:rPr>
        <w:t xml:space="preserve"> Yet Macron is never described as populist. Quite the contrary, the E.U. Commission president, Jean-Claude Juncker, hailed his election as the beginning of the end of populism and a New York Times analysis on Macron’s recent reverses pointed to his defeat of populism as one rare success. That is because Brussels and establishment opinion generally approve of his broad ideological tendencies, which embrace such familiar policies as multiculturalism, open borders, a banking union to underpin the Euro, and a kind of militant born-again Europeanism. They regard populism as a threat to these policies and so they ignore the populist aspects of the Macron victory. As generally used, therefore, populism is not a neutral, dispassionate description but a “boo” word employed to discredit those called populist or at least to indicate disapproval of them. This definition of populism seeks to end debate before it begins rather than to advance or clarify it. </w:t>
      </w:r>
      <w:r w:rsidRPr="00D25354">
        <w:rPr>
          <w:rStyle w:val="StyleUnderline"/>
        </w:rPr>
        <w:t>Liberal democracy too is a protean concept that today needs a considerable amount of clarifying.</w:t>
      </w:r>
      <w:r w:rsidRPr="00D25354">
        <w:rPr>
          <w:sz w:val="8"/>
        </w:rPr>
        <w:t xml:space="preserve"> </w:t>
      </w:r>
      <w:r w:rsidRPr="00D25354">
        <w:rPr>
          <w:rStyle w:val="StyleUnderline"/>
        </w:rPr>
        <w:t>In the relatively recent past</w:t>
      </w:r>
      <w:r w:rsidRPr="00D25354">
        <w:rPr>
          <w:sz w:val="8"/>
        </w:rPr>
        <w:t xml:space="preserve"> — the days of FDR and Churchill, JFK and Harold Macmillan, Reagan and Thatcher — </w:t>
      </w:r>
      <w:r w:rsidRPr="00D25354">
        <w:rPr>
          <w:rStyle w:val="StyleUnderline"/>
        </w:rPr>
        <w:t>liberal democracy meant free, competitive elections in an atmosphere of free speech, free assembly, a free press, etc.</w:t>
      </w:r>
      <w:r w:rsidRPr="00D25354">
        <w:rPr>
          <w:sz w:val="8"/>
        </w:rPr>
        <w:t xml:space="preserve"> How could an election be free without free speech to allow full discussion of the issues at issue? We fought the Cold War under this sign. To be sure, there were some additional liberal restraints on majority rule even then but they were modest and few in number. In recent years, however, </w:t>
      </w:r>
      <w:r w:rsidRPr="00D25354">
        <w:rPr>
          <w:rStyle w:val="StyleUnderline"/>
        </w:rPr>
        <w:t xml:space="preserve">liberalism has come to mean the </w:t>
      </w:r>
      <w:r w:rsidRPr="00D25354">
        <w:rPr>
          <w:rStyle w:val="Emphasis"/>
        </w:rPr>
        <w:t>proliferation of liberal institutions</w:t>
      </w:r>
      <w:r w:rsidRPr="00D25354">
        <w:rPr>
          <w:sz w:val="8"/>
        </w:rPr>
        <w:t xml:space="preserve"> — the courts, supra-national bodies, charters of rights, independent agencies, U.N. treaty-monitoring bodies, etc. — </w:t>
      </w:r>
      <w:r w:rsidRPr="00D25354">
        <w:rPr>
          <w:rStyle w:val="StyleUnderline"/>
        </w:rPr>
        <w:t>that increasingly restrain and correct parliaments, congresses, and elected official</w:t>
      </w:r>
      <w:r w:rsidRPr="00D25354">
        <w:rPr>
          <w:sz w:val="8"/>
        </w:rPr>
        <w:t xml:space="preserve">s. This shift of power was questionable when these bodies merely nullified or delayed laws and regulations. But </w:t>
      </w:r>
      <w:r w:rsidRPr="00D25354">
        <w:rPr>
          <w:rStyle w:val="StyleUnderline"/>
        </w:rPr>
        <w:t>more recently they have taken to instructing democratically accountable bodies to make particular reforms and even to impose them on the entire polity through creative constitutional and treaty interpretation</w:t>
      </w:r>
      <w:r w:rsidRPr="00D25354">
        <w:rPr>
          <w:sz w:val="8"/>
        </w:rPr>
        <w:t xml:space="preserve">. Their decisions have concerned a wide range of official powers from welfare rules through gay marriage to regulations on migration and deportation (of, among others, convicted terrorists). Liberal democracy under this dispensation becomes the undemocratic imposition of liberal policies — which, incidentally, is the core of truth in Viktor Orban’s somewhat misleading advocacy of “illiberal democracy.” </w:t>
      </w:r>
      <w:r w:rsidRPr="00D25354">
        <w:rPr>
          <w:rStyle w:val="StyleUnderline"/>
        </w:rPr>
        <w:t>This transfer of power has happened in part because progressive elites at the top of mainstream political parties have happily gone along with it</w:t>
      </w:r>
      <w:r w:rsidRPr="00D25354">
        <w:rPr>
          <w:sz w:val="8"/>
        </w:rPr>
        <w:t xml:space="preserve">. They did so by the simple expedients either of not discussing these issues — in the common phrase, by keeping them out of politics — or, in the case of measures they favored, by leaving the courts or regulatory agencies to carry them out and then treating their passage as an irreversible fait accompli. Their justification in these latter cases was that since Parliament or Congress had “failed” to pass some urgent reform, it was the duty of the courts to step in and do so. In fact legislatures had not “failed” but refused to pass these measures. The courts, in stepping in to do so, were therefore arrogating legislative powers to themselves and hoping to get away with it, as they usually did, by rhetorical sleight of hand. Immigration control is one example of policies excluded by silence in many countries. European integration is an example, especially in Britain, of a policy that has been pursued in silence or behind a veil. This shift of power is almost a constitutional convention by now. The longer it continues unnoticed, the more it will determine laws and regulations, the more that electoral or parliamentary majorities will cease to be the decisive decision-makers, and the more they will become one among several stakeholders around the table. </w:t>
      </w:r>
      <w:r w:rsidRPr="00D25354">
        <w:rPr>
          <w:rStyle w:val="StyleUnderline"/>
        </w:rPr>
        <w:t>Majoritarian democracy in these conditions mutates into a system</w:t>
      </w:r>
      <w:r w:rsidRPr="00D25354">
        <w:rPr>
          <w:sz w:val="8"/>
        </w:rPr>
        <w:t xml:space="preserve"> that the Hudson Institute’s John Fonte </w:t>
      </w:r>
      <w:r w:rsidRPr="00D25354">
        <w:rPr>
          <w:rStyle w:val="StyleUnderline"/>
        </w:rPr>
        <w:t>calls “post-democracy,” in which elites and the institutions they control exercise more power than the voters and their elected representatives.</w:t>
      </w:r>
      <w:r>
        <w:rPr>
          <w:rStyle w:val="StyleUnderline"/>
        </w:rPr>
        <w:t xml:space="preserve"> </w:t>
      </w:r>
      <w:r w:rsidRPr="00D25354">
        <w:rPr>
          <w:sz w:val="8"/>
        </w:rPr>
        <w:t xml:space="preserve">Contrary to most media commentary, </w:t>
      </w:r>
      <w:r w:rsidRPr="00D25354">
        <w:rPr>
          <w:rStyle w:val="StyleUnderline"/>
        </w:rPr>
        <w:t>the Brexit referendum is almost a</w:t>
      </w:r>
      <w:r w:rsidRPr="00D25354">
        <w:rPr>
          <w:rStyle w:val="Emphasis"/>
        </w:rPr>
        <w:t xml:space="preserve"> parable</w:t>
      </w:r>
      <w:r w:rsidRPr="00D25354">
        <w:rPr>
          <w:rStyle w:val="StyleUnderline"/>
        </w:rPr>
        <w:t xml:space="preserve"> of the necessary and </w:t>
      </w:r>
      <w:r w:rsidRPr="00D25354">
        <w:rPr>
          <w:rStyle w:val="Emphasis"/>
        </w:rPr>
        <w:t>valuable uses of populism in politics</w:t>
      </w:r>
      <w:r w:rsidRPr="00D25354">
        <w:rPr>
          <w:rStyle w:val="StyleUnderline"/>
        </w:rPr>
        <w:t xml:space="preserve">. </w:t>
      </w:r>
      <w:r w:rsidRPr="00D25354">
        <w:rPr>
          <w:sz w:val="8"/>
        </w:rPr>
        <w:t>Opposition to British membership in the European Union never ceased to be a significant strand of political opinion. It remained at the level of about one-third of respondents, sometimes rising, sometimes falling, for the entire period since the 1975 referendum. But since the leaderships of both parties, together with most cultural institutions, strongly supported the E.U., it was rarely at the center of political debate. The Tory party in particular was always far more Euroskeptic than its leaders. “Keeping Europe out of politics” only became unmanageable when Nigel Farage and UKIP fought and won elections on the issue. That compelled David Cameron to promise a referendum on E.U. membership. When the referendum was held, it revealed two things: first, that once party discipline was weakened, most Tories were Leavers, and second, that once a genuine public was held under rules of media neutrality, Euroskeptic opinion proved larger than expected and even grew to become a majority. In other words, “</w:t>
      </w:r>
      <w:r w:rsidRPr="00D25354">
        <w:rPr>
          <w:rStyle w:val="Emphasis"/>
        </w:rPr>
        <w:t>populism</w:t>
      </w:r>
      <w:r w:rsidRPr="00D25354">
        <w:rPr>
          <w:sz w:val="8"/>
        </w:rPr>
        <w:t xml:space="preserve">” in the form of UKIP </w:t>
      </w:r>
      <w:r w:rsidRPr="00D25354">
        <w:rPr>
          <w:rStyle w:val="StyleUnderline"/>
        </w:rPr>
        <w:t xml:space="preserve">helped to </w:t>
      </w:r>
      <w:r w:rsidRPr="00D25354">
        <w:rPr>
          <w:rStyle w:val="Emphasis"/>
        </w:rPr>
        <w:t>liberate a genuine</w:t>
      </w:r>
      <w:r w:rsidRPr="00D25354">
        <w:rPr>
          <w:rStyle w:val="StyleUnderline"/>
        </w:rPr>
        <w:t xml:space="preserve"> and </w:t>
      </w:r>
      <w:r w:rsidRPr="00D25354">
        <w:rPr>
          <w:rStyle w:val="Emphasis"/>
        </w:rPr>
        <w:t xml:space="preserve">rooted democratic sentiment </w:t>
      </w:r>
      <w:r w:rsidRPr="00D25354">
        <w:rPr>
          <w:rStyle w:val="StyleUnderline"/>
        </w:rPr>
        <w:t xml:space="preserve">that might otherwise </w:t>
      </w:r>
      <w:r w:rsidRPr="00D25354">
        <w:rPr>
          <w:rStyle w:val="Emphasis"/>
        </w:rPr>
        <w:t>have been suppressed.</w:t>
      </w:r>
    </w:p>
    <w:p w:rsidR="00AA044E" w:rsidRPr="00CC6584" w:rsidRDefault="00AA044E" w:rsidP="00AA044E">
      <w:pPr>
        <w:pStyle w:val="Heading4"/>
      </w:pPr>
      <w:r>
        <w:t>Populism isn’t a threat---their authors misunderstand the movement</w:t>
      </w:r>
    </w:p>
    <w:p w:rsidR="00AA044E" w:rsidRPr="00D25354" w:rsidRDefault="00AA044E" w:rsidP="00AA044E">
      <w:r w:rsidRPr="00D25354">
        <w:t xml:space="preserve">Fernando Casal </w:t>
      </w:r>
      <w:r w:rsidRPr="00D25354">
        <w:rPr>
          <w:rStyle w:val="Style13ptBold"/>
        </w:rPr>
        <w:t>BéRtoa 18</w:t>
      </w:r>
      <w:r w:rsidRPr="00D25354">
        <w:t>, Conversation, 5-24-2018, "How populism can be turned into an opportunity, not a threat", https://theconversation.com/how-populism-can-be-turned-into-an-opportunity-not-a-threat-96934 -- CR</w:t>
      </w:r>
    </w:p>
    <w:p w:rsidR="00AA044E" w:rsidRDefault="00AA044E" w:rsidP="00AA044E">
      <w:r w:rsidRPr="00CC6584">
        <w:rPr>
          <w:sz w:val="12"/>
        </w:rPr>
        <w:t xml:space="preserve">Around the world, </w:t>
      </w:r>
      <w:r w:rsidRPr="00D25354">
        <w:rPr>
          <w:rStyle w:val="StyleUnderline"/>
        </w:rPr>
        <w:t>populism is on the march</w:t>
      </w:r>
      <w:r w:rsidRPr="00CC6584">
        <w:rPr>
          <w:sz w:val="12"/>
        </w:rPr>
        <w:t xml:space="preserve">. The election of Donald Trump and the UK’s vote for Brexit triggered a crisis of faith in democratic institutions. And populists have been victorious in other countries including Rodrigo Duterte in the Philippines, Andrej Babiš in the Czech Republic, and Recep Tayyib Erdoğan in Turkey. Italy has now joined the ranks after a coalition deal was struck between the far-right Northern League and the populist Five Star Movement. The elections that elevated these leaders and movements have been met with shock and horror by large sections of global society, and particularly the world’s democratic establishments. </w:t>
      </w:r>
      <w:r w:rsidRPr="00D25354">
        <w:rPr>
          <w:rStyle w:val="StyleUnderline"/>
        </w:rPr>
        <w:t>They are</w:t>
      </w:r>
      <w:r w:rsidRPr="00CC6584">
        <w:rPr>
          <w:sz w:val="12"/>
        </w:rPr>
        <w:t xml:space="preserve"> commonly </w:t>
      </w:r>
      <w:r w:rsidRPr="00D25354">
        <w:rPr>
          <w:rStyle w:val="StyleUnderline"/>
        </w:rPr>
        <w:t>depicted as</w:t>
      </w:r>
      <w:r w:rsidRPr="00CC6584">
        <w:rPr>
          <w:sz w:val="12"/>
        </w:rPr>
        <w:t xml:space="preserve"> not just part of a global phenomenon, but </w:t>
      </w:r>
      <w:r w:rsidRPr="00D25354">
        <w:rPr>
          <w:rStyle w:val="StyleUnderline"/>
        </w:rPr>
        <w:t>an existential threat to representative democracy itself.</w:t>
      </w:r>
      <w:r>
        <w:rPr>
          <w:rStyle w:val="StyleUnderline"/>
        </w:rPr>
        <w:t xml:space="preserve"> </w:t>
      </w:r>
      <w:r w:rsidRPr="00CC6584">
        <w:rPr>
          <w:sz w:val="12"/>
        </w:rPr>
        <w:t xml:space="preserve">In a recent opinion piece for the Financial Times, commentator Martin Wolff described populism as the “enemy” of democracy, explaining that it could “destroy independent institutions, undermine civil peace, promote xenophobia and lead to dictatorship”. Similarly, the scholar Yascha Mounk warned that the current populist moment might become a populist age, “and cast the very survival of liberal democracy in doubt”. Yet </w:t>
      </w:r>
      <w:r w:rsidRPr="00D25354">
        <w:rPr>
          <w:rStyle w:val="StyleUnderline"/>
        </w:rPr>
        <w:t>these authors are missing something crucial</w:t>
      </w:r>
      <w:r w:rsidRPr="00CC6584">
        <w:rPr>
          <w:sz w:val="12"/>
        </w:rPr>
        <w:t xml:space="preserve">. </w:t>
      </w:r>
      <w:r w:rsidRPr="00D25354">
        <w:rPr>
          <w:rStyle w:val="StyleUnderline"/>
        </w:rPr>
        <w:t xml:space="preserve">Populism </w:t>
      </w:r>
      <w:r w:rsidRPr="00D25354">
        <w:rPr>
          <w:rStyle w:val="Emphasis"/>
        </w:rPr>
        <w:t>isn’t</w:t>
      </w:r>
      <w:r w:rsidRPr="00D25354">
        <w:rPr>
          <w:rStyle w:val="StyleUnderline"/>
        </w:rPr>
        <w:t xml:space="preserve"> necessarily </w:t>
      </w:r>
      <w:r w:rsidRPr="00D25354">
        <w:rPr>
          <w:rStyle w:val="Emphasis"/>
        </w:rPr>
        <w:t>a threat to democracy</w:t>
      </w:r>
      <w:r w:rsidRPr="00CC6584">
        <w:rPr>
          <w:sz w:val="12"/>
        </w:rPr>
        <w:t xml:space="preserve"> – it can also be an opportunity. To explain why, we need to recognise that there are many different varieties of populism in different places. And some of them are potentially much less problematic than others. Seizing the day Philippe C. Schmitter, one of the world’s foremost experts on comparative democratisation, has argued that populism is a product not just of dysfunctional political institutions, but of the broader environment in which those institutions are embedded. This implies that in different environments, </w:t>
      </w:r>
      <w:r w:rsidRPr="00D25354">
        <w:rPr>
          <w:rStyle w:val="StyleUnderline"/>
        </w:rPr>
        <w:t>populism will be driven by different forces and will manifest in distinct ways.</w:t>
      </w:r>
      <w:r w:rsidRPr="00CC6584">
        <w:rPr>
          <w:sz w:val="12"/>
        </w:rPr>
        <w:t xml:space="preserve"> In short,</w:t>
      </w:r>
      <w:r w:rsidRPr="00D25354">
        <w:rPr>
          <w:rStyle w:val="StyleUnderline"/>
        </w:rPr>
        <w:t xml:space="preserve"> it won’t look the same everywhere.</w:t>
      </w:r>
      <w:r w:rsidRPr="00CC6584">
        <w:rPr>
          <w:sz w:val="12"/>
        </w:rPr>
        <w:t xml:space="preserve"> There are plenty of examples to back up Schmitter’s argument. In Europe, voters are disgusted at deep economic crisis combined with the cartel-like nature of traditional political parties. But whereas most recent European populism has typically been right-wing and linked to anti-immigration parties and movements, in Africa and the Middle East, it has typically had a more left-wing (or perhaps more accurately “pro-poor”) flavour, railing against government corruption and incompetence. This focus reflects the fact that populist leadership in Africa has been facilitated by a very different set of developments. Citizens have experienced rapid urbanisation, and are disillusioned with democracy as they’ve experienced it to date. And instead of economic crisis or recession, they have seen rapid economic growth that has done nothing to alleviate dire inequality. Popular outrage played a vital role in bringing down South Africa’s former president, Jacob Zuma. EPA/Nic Bothma </w:t>
      </w:r>
      <w:r w:rsidRPr="00D25354">
        <w:rPr>
          <w:rStyle w:val="StyleUnderline"/>
        </w:rPr>
        <w:t>These regional variations shape the nature and impact of populism in other important ways.</w:t>
      </w:r>
      <w:r w:rsidRPr="00CC6584">
        <w:rPr>
          <w:sz w:val="12"/>
        </w:rPr>
        <w:t xml:space="preserve"> European populism is typically viewed as problematic partly because it promotes divisive messages and emphasises racial divisions. By contrast, African populists often build strong mulity-ethnic support bases. While it’s not guaranteed, in societies that are deeply divided along ethnic lines, populism could in fact reduce conflict by turning political debate away from issues of identity. Instead, </w:t>
      </w:r>
      <w:r w:rsidRPr="00D25354">
        <w:rPr>
          <w:rStyle w:val="StyleUnderline"/>
        </w:rPr>
        <w:t xml:space="preserve">populism can </w:t>
      </w:r>
      <w:r w:rsidRPr="00D25354">
        <w:rPr>
          <w:rStyle w:val="Emphasis"/>
        </w:rPr>
        <w:t>shine a light</w:t>
      </w:r>
      <w:r w:rsidRPr="00D25354">
        <w:rPr>
          <w:rStyle w:val="StyleUnderline"/>
        </w:rPr>
        <w:t xml:space="preserve"> on the </w:t>
      </w:r>
      <w:r w:rsidRPr="00D25354">
        <w:rPr>
          <w:rStyle w:val="Emphasis"/>
        </w:rPr>
        <w:t>weaknesses of existing political systems</w:t>
      </w:r>
      <w:r w:rsidRPr="00CC6584">
        <w:rPr>
          <w:sz w:val="12"/>
        </w:rPr>
        <w:t xml:space="preserve">. </w:t>
      </w:r>
      <w:r w:rsidRPr="00D25354">
        <w:rPr>
          <w:rStyle w:val="StyleUnderline"/>
        </w:rPr>
        <w:t xml:space="preserve">It can make clear which communities feel excluded from the mainstream, and it can expose the </w:t>
      </w:r>
      <w:r w:rsidRPr="00D25354">
        <w:rPr>
          <w:rStyle w:val="Emphasis"/>
        </w:rPr>
        <w:t>genuine failings of the status quo.</w:t>
      </w:r>
      <w:r>
        <w:rPr>
          <w:rStyle w:val="Emphasis"/>
        </w:rPr>
        <w:t xml:space="preserve"> </w:t>
      </w:r>
      <w:r w:rsidRPr="00CC6584">
        <w:rPr>
          <w:sz w:val="12"/>
        </w:rPr>
        <w:t xml:space="preserve">In many African and Middle Eastern countries, inequality has risen in part because governments have refused to make policies that would redistribute wealth from the rich to the poor. In these countries, populism can be a corrective force, challenging democratic governments’ complacency and countering multiparty politics’s tendency to marginalise minorities. Another way is possible </w:t>
      </w:r>
      <w:r w:rsidRPr="00D25354">
        <w:rPr>
          <w:rStyle w:val="StyleUnderline"/>
        </w:rPr>
        <w:t>Populist movements and parties can also help bring younger people into politics</w:t>
      </w:r>
      <w:r w:rsidRPr="00CC6584">
        <w:rPr>
          <w:sz w:val="12"/>
        </w:rPr>
        <w:t xml:space="preserve"> – something many democratic countries find conspicuously difficult. Research tells us that voting is habit-forming: people who vote today are much more likely to vote in the future, improving political representation in the long run. The challenge for democrats, of course, is to persuade these new voters to work to reform the system, not to overthrow it in favour of something less democratic. </w:t>
      </w:r>
      <w:r w:rsidRPr="00CC6584">
        <w:rPr>
          <w:rStyle w:val="StyleUnderline"/>
        </w:rPr>
        <w:t>Populist movements have the potential to bring people disenchanted with mainstream politics back into a national conversation, in the process overcoming their sense of alienation</w:t>
      </w:r>
      <w:r w:rsidRPr="00CC6584">
        <w:rPr>
          <w:sz w:val="12"/>
        </w:rPr>
        <w:t xml:space="preserve"> – and by the same token, </w:t>
      </w:r>
      <w:r w:rsidRPr="00CC6584">
        <w:rPr>
          <w:rStyle w:val="StyleUnderline"/>
        </w:rPr>
        <w:t>damping their attraction to extremist groups</w:t>
      </w:r>
      <w:r w:rsidRPr="00CC6584">
        <w:rPr>
          <w:sz w:val="12"/>
        </w:rPr>
        <w:t xml:space="preserve">. However, this depends on the extent to which populist movements can be brought into the political system. Where populists set up parties and run for public office, this is relatively straightforward. But that’s not always what happens. In some post-Soviet states, distrust of established parties has seen many citizens express their political preferences not by backing political parties, but by turning to civil society organisations such as the rise of legal reform and anti-corruption bodies in countries such as Georgia, Kyrgyzstan, and Ukraine. Many of these organisations do not resemble political parties, or indeed want to turn into them. Not all of them can truly claim to represent citizens; some are genuine but have only tenuous roots in wider society, while others are merely vehicles for obtaining foreign aid. But while still short of political parties running for office, </w:t>
      </w:r>
      <w:r w:rsidRPr="00CC6584">
        <w:rPr>
          <w:rStyle w:val="StyleUnderline"/>
        </w:rPr>
        <w:t xml:space="preserve">populist organisations that are genuinely embedded in society have a big part to play. They can help </w:t>
      </w:r>
      <w:r w:rsidRPr="00CC6584">
        <w:rPr>
          <w:rStyle w:val="Emphasis"/>
        </w:rPr>
        <w:t>renew democracy</w:t>
      </w:r>
      <w:r w:rsidRPr="00CC6584">
        <w:rPr>
          <w:rStyle w:val="StyleUnderline"/>
        </w:rPr>
        <w:t xml:space="preserve"> by </w:t>
      </w:r>
      <w:r w:rsidRPr="00CC6584">
        <w:rPr>
          <w:rStyle w:val="Emphasis"/>
        </w:rPr>
        <w:t>offering citizens</w:t>
      </w:r>
      <w:r w:rsidRPr="00CC6584">
        <w:rPr>
          <w:rStyle w:val="StyleUnderline"/>
        </w:rPr>
        <w:t xml:space="preserve"> are more </w:t>
      </w:r>
      <w:r w:rsidRPr="00CC6584">
        <w:rPr>
          <w:rStyle w:val="Emphasis"/>
        </w:rPr>
        <w:t xml:space="preserve">diverse set of </w:t>
      </w:r>
      <w:r w:rsidRPr="00CC6584">
        <w:rPr>
          <w:rStyle w:val="StyleUnderline"/>
        </w:rPr>
        <w:t>channels through which to engage with the political world</w:t>
      </w:r>
      <w:r w:rsidRPr="00CC6584">
        <w:rPr>
          <w:sz w:val="12"/>
        </w:rPr>
        <w:t xml:space="preserve"> – at least, if a mechanism can be found to reconnect them with the formal political process.</w:t>
      </w:r>
    </w:p>
    <w:p w:rsidR="00AA044E" w:rsidRDefault="00AA044E" w:rsidP="00AA044E">
      <w:pPr>
        <w:pStyle w:val="Heading4"/>
      </w:pPr>
      <w:r>
        <w:t>Impact is overstated---it’s self-correcting</w:t>
      </w:r>
    </w:p>
    <w:p w:rsidR="00AA044E" w:rsidRDefault="00AA044E" w:rsidP="00AA044E">
      <w:r>
        <w:t xml:space="preserve">Margaret </w:t>
      </w:r>
      <w:r w:rsidRPr="00D25354">
        <w:rPr>
          <w:rStyle w:val="Style13ptBold"/>
        </w:rPr>
        <w:t>Bartley 18</w:t>
      </w:r>
      <w:r>
        <w:t>, Financial Times, 3-30-2018, "</w:t>
      </w:r>
      <w:r w:rsidRPr="00D25354">
        <w:rPr>
          <w:rStyle w:val="Emphasis"/>
        </w:rPr>
        <w:t>Threat of populism may be overstated</w:t>
      </w:r>
      <w:r>
        <w:t>", https://www.ft.com/content/b4c99512-3281-11e8-b5bf-23cb17fd1498 -- CR</w:t>
      </w:r>
    </w:p>
    <w:p w:rsidR="00AA044E" w:rsidRPr="00FE44E3" w:rsidRDefault="00AA044E" w:rsidP="00AA044E">
      <w:pPr>
        <w:rPr>
          <w:sz w:val="14"/>
        </w:rPr>
      </w:pPr>
      <w:r w:rsidRPr="00D25354">
        <w:rPr>
          <w:sz w:val="14"/>
        </w:rPr>
        <w:t xml:space="preserve">Sir, Gideon Rachman’s Books essay “Fear and Freedom” (Life &amp; Arts, March 24) considers a populist threat to American democracy. </w:t>
      </w:r>
      <w:r w:rsidRPr="00D25354">
        <w:rPr>
          <w:rStyle w:val="StyleUnderline"/>
        </w:rPr>
        <w:t>The threat</w:t>
      </w:r>
      <w:r w:rsidRPr="00D25354">
        <w:rPr>
          <w:sz w:val="14"/>
        </w:rPr>
        <w:t xml:space="preserve"> is worrisome but </w:t>
      </w:r>
      <w:r w:rsidRPr="00D25354">
        <w:rPr>
          <w:rStyle w:val="Emphasis"/>
        </w:rPr>
        <w:t>may be overstated</w:t>
      </w:r>
      <w:r w:rsidRPr="00D25354">
        <w:rPr>
          <w:sz w:val="14"/>
        </w:rPr>
        <w:t xml:space="preserve">. </w:t>
      </w:r>
      <w:r w:rsidRPr="00D25354">
        <w:rPr>
          <w:rStyle w:val="StyleUnderline"/>
        </w:rPr>
        <w:t>American democracy’s veering from its pluralist moorings</w:t>
      </w:r>
      <w:r w:rsidRPr="00D25354">
        <w:rPr>
          <w:sz w:val="14"/>
        </w:rPr>
        <w:t xml:space="preserve"> </w:t>
      </w:r>
      <w:r w:rsidRPr="00D25354">
        <w:rPr>
          <w:rStyle w:val="StyleUnderline"/>
        </w:rPr>
        <w:t xml:space="preserve">began </w:t>
      </w:r>
      <w:r w:rsidRPr="00D25354">
        <w:rPr>
          <w:rStyle w:val="Emphasis"/>
        </w:rPr>
        <w:t>long before</w:t>
      </w:r>
      <w:r w:rsidRPr="00D25354">
        <w:rPr>
          <w:rStyle w:val="StyleUnderline"/>
        </w:rPr>
        <w:t xml:space="preserve"> the rise of populist rhetoric</w:t>
      </w:r>
      <w:r w:rsidRPr="00D25354">
        <w:rPr>
          <w:sz w:val="14"/>
        </w:rPr>
        <w:t xml:space="preserve"> when the Supreme Court sanctioned the incursion of corporate money into electoral politics, the Republican </w:t>
      </w:r>
      <w:proofErr w:type="gramStart"/>
      <w:r w:rsidRPr="00D25354">
        <w:rPr>
          <w:sz w:val="14"/>
        </w:rPr>
        <w:t>party</w:t>
      </w:r>
      <w:proofErr w:type="gramEnd"/>
      <w:r w:rsidRPr="00D25354">
        <w:rPr>
          <w:sz w:val="14"/>
        </w:rPr>
        <w:t xml:space="preserve"> embarked on gerrymandering electoral districts, and projects to disenfranchise minority voters were energised during the George W Bush years. Despite his rhetoric of resentment and enjoyment of shouting crowds, Donald </w:t>
      </w:r>
      <w:r w:rsidRPr="00D25354">
        <w:rPr>
          <w:rStyle w:val="StyleUnderline"/>
        </w:rPr>
        <w:t>Trump is no</w:t>
      </w:r>
      <w:r w:rsidRPr="00D25354">
        <w:rPr>
          <w:sz w:val="14"/>
        </w:rPr>
        <w:t xml:space="preserve"> populist, as the recent tax cut for the wealthy, efforts to roll back regulation of Wall Street, and appointment of billionaires to his government attest. We should keep in mind, too, that unpopular as she is, Hillary </w:t>
      </w:r>
      <w:r w:rsidRPr="00D25354">
        <w:rPr>
          <w:rStyle w:val="StyleUnderline"/>
        </w:rPr>
        <w:t>Clinton did capture the majority popular vote.</w:t>
      </w:r>
      <w:r w:rsidRPr="00D25354">
        <w:rPr>
          <w:sz w:val="14"/>
        </w:rPr>
        <w:t xml:space="preserve"> And </w:t>
      </w:r>
      <w:r w:rsidRPr="00D25354">
        <w:rPr>
          <w:rStyle w:val="StyleUnderline"/>
        </w:rPr>
        <w:t>Trump voters and Trump supporters do not necessarily overlap</w:t>
      </w:r>
      <w:r w:rsidRPr="00D25354">
        <w:rPr>
          <w:sz w:val="14"/>
        </w:rPr>
        <w:t xml:space="preserve">. </w:t>
      </w:r>
      <w:r w:rsidRPr="00D25354">
        <w:rPr>
          <w:rStyle w:val="StyleUnderline"/>
        </w:rPr>
        <w:t xml:space="preserve">Trump voters </w:t>
      </w:r>
      <w:r w:rsidRPr="00D25354">
        <w:rPr>
          <w:sz w:val="14"/>
        </w:rPr>
        <w:t xml:space="preserve">with whom I’ve spoken, </w:t>
      </w:r>
      <w:r w:rsidRPr="00D25354">
        <w:rPr>
          <w:rStyle w:val="StyleUnderline"/>
        </w:rPr>
        <w:t>who believed his promises of change</w:t>
      </w:r>
      <w:r w:rsidRPr="00D25354">
        <w:rPr>
          <w:sz w:val="14"/>
        </w:rPr>
        <w:t xml:space="preserve">, </w:t>
      </w:r>
      <w:r w:rsidRPr="00D25354">
        <w:rPr>
          <w:rStyle w:val="StyleUnderline"/>
        </w:rPr>
        <w:t xml:space="preserve">are now </w:t>
      </w:r>
      <w:r w:rsidRPr="00D25354">
        <w:rPr>
          <w:rStyle w:val="Emphasis"/>
        </w:rPr>
        <w:t>experiencing remorse</w:t>
      </w:r>
      <w:r w:rsidRPr="00D25354">
        <w:rPr>
          <w:sz w:val="14"/>
        </w:rPr>
        <w:t xml:space="preserve">; </w:t>
      </w:r>
      <w:r w:rsidRPr="00D25354">
        <w:rPr>
          <w:rStyle w:val="StyleUnderline"/>
        </w:rPr>
        <w:t>this may be true of many other Trump voters as his declining approval ratings would appear to suggest</w:t>
      </w:r>
      <w:r w:rsidRPr="00D25354">
        <w:rPr>
          <w:sz w:val="14"/>
        </w:rPr>
        <w:t>.</w:t>
      </w:r>
    </w:p>
    <w:p w:rsidR="00AA044E" w:rsidRPr="00AA044E" w:rsidRDefault="00AA044E" w:rsidP="00AA044E"/>
    <w:sectPr w:rsidR="00AA044E" w:rsidRPr="00AA0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7C1E81"/>
    <w:multiLevelType w:val="hybridMultilevel"/>
    <w:tmpl w:val="1D84A682"/>
    <w:lvl w:ilvl="0" w:tplc="8630563E">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59744611280"/>
    <w:docVar w:name="VerbatimVersion" w:val="5.1"/>
  </w:docVars>
  <w:rsids>
    <w:rsidRoot w:val="00962C64"/>
    <w:rsid w:val="000139A3"/>
    <w:rsid w:val="0001737C"/>
    <w:rsid w:val="00050805"/>
    <w:rsid w:val="00063323"/>
    <w:rsid w:val="000863F8"/>
    <w:rsid w:val="00087A83"/>
    <w:rsid w:val="000A4128"/>
    <w:rsid w:val="000B0B44"/>
    <w:rsid w:val="000B3AF6"/>
    <w:rsid w:val="000C3817"/>
    <w:rsid w:val="000F6AC9"/>
    <w:rsid w:val="00100833"/>
    <w:rsid w:val="00101C39"/>
    <w:rsid w:val="00104529"/>
    <w:rsid w:val="00105942"/>
    <w:rsid w:val="00107396"/>
    <w:rsid w:val="00124575"/>
    <w:rsid w:val="00137A28"/>
    <w:rsid w:val="00144A4C"/>
    <w:rsid w:val="001609AA"/>
    <w:rsid w:val="00167023"/>
    <w:rsid w:val="0016748D"/>
    <w:rsid w:val="0016788F"/>
    <w:rsid w:val="00170347"/>
    <w:rsid w:val="00176AB0"/>
    <w:rsid w:val="00177B7D"/>
    <w:rsid w:val="0018322D"/>
    <w:rsid w:val="001B5776"/>
    <w:rsid w:val="001C6F03"/>
    <w:rsid w:val="001D478F"/>
    <w:rsid w:val="001D64DD"/>
    <w:rsid w:val="001E527A"/>
    <w:rsid w:val="001F78CE"/>
    <w:rsid w:val="00221400"/>
    <w:rsid w:val="00251FC7"/>
    <w:rsid w:val="00270865"/>
    <w:rsid w:val="00270B00"/>
    <w:rsid w:val="002855A7"/>
    <w:rsid w:val="002A1018"/>
    <w:rsid w:val="002A1A93"/>
    <w:rsid w:val="002B0088"/>
    <w:rsid w:val="002B146A"/>
    <w:rsid w:val="002B5E17"/>
    <w:rsid w:val="002C4260"/>
    <w:rsid w:val="002D7DDF"/>
    <w:rsid w:val="0031414F"/>
    <w:rsid w:val="00315690"/>
    <w:rsid w:val="00316B75"/>
    <w:rsid w:val="00322057"/>
    <w:rsid w:val="00322849"/>
    <w:rsid w:val="00325646"/>
    <w:rsid w:val="003276B4"/>
    <w:rsid w:val="003322E9"/>
    <w:rsid w:val="003460F2"/>
    <w:rsid w:val="003477F8"/>
    <w:rsid w:val="003556FA"/>
    <w:rsid w:val="003562B6"/>
    <w:rsid w:val="0038158C"/>
    <w:rsid w:val="003902BA"/>
    <w:rsid w:val="003A09E2"/>
    <w:rsid w:val="003C1333"/>
    <w:rsid w:val="003D6B2B"/>
    <w:rsid w:val="00407037"/>
    <w:rsid w:val="00431996"/>
    <w:rsid w:val="00436379"/>
    <w:rsid w:val="00443C40"/>
    <w:rsid w:val="00445807"/>
    <w:rsid w:val="004605D6"/>
    <w:rsid w:val="00472955"/>
    <w:rsid w:val="00472EB3"/>
    <w:rsid w:val="004807F1"/>
    <w:rsid w:val="00491EDA"/>
    <w:rsid w:val="0049358E"/>
    <w:rsid w:val="004A0FF8"/>
    <w:rsid w:val="004A4B6A"/>
    <w:rsid w:val="004B5ACF"/>
    <w:rsid w:val="004B65C0"/>
    <w:rsid w:val="004C60E8"/>
    <w:rsid w:val="004D6103"/>
    <w:rsid w:val="004E0457"/>
    <w:rsid w:val="004E3579"/>
    <w:rsid w:val="004E728B"/>
    <w:rsid w:val="004F39E0"/>
    <w:rsid w:val="00505D9B"/>
    <w:rsid w:val="005121C9"/>
    <w:rsid w:val="00515567"/>
    <w:rsid w:val="00520599"/>
    <w:rsid w:val="005343FF"/>
    <w:rsid w:val="00537BD5"/>
    <w:rsid w:val="00540BE9"/>
    <w:rsid w:val="0057268A"/>
    <w:rsid w:val="005759E1"/>
    <w:rsid w:val="005877EF"/>
    <w:rsid w:val="005913BF"/>
    <w:rsid w:val="00594077"/>
    <w:rsid w:val="00596B8A"/>
    <w:rsid w:val="00597564"/>
    <w:rsid w:val="0059783C"/>
    <w:rsid w:val="005A762A"/>
    <w:rsid w:val="005B1814"/>
    <w:rsid w:val="005C1BB2"/>
    <w:rsid w:val="005D2912"/>
    <w:rsid w:val="005E6C5B"/>
    <w:rsid w:val="005E7869"/>
    <w:rsid w:val="005F203F"/>
    <w:rsid w:val="005F42D5"/>
    <w:rsid w:val="006065BD"/>
    <w:rsid w:val="00621B59"/>
    <w:rsid w:val="006431EB"/>
    <w:rsid w:val="00645FA9"/>
    <w:rsid w:val="00647866"/>
    <w:rsid w:val="00653DC3"/>
    <w:rsid w:val="006561B4"/>
    <w:rsid w:val="00660808"/>
    <w:rsid w:val="00663B86"/>
    <w:rsid w:val="00665003"/>
    <w:rsid w:val="00683A49"/>
    <w:rsid w:val="006A1AE1"/>
    <w:rsid w:val="006A2AD0"/>
    <w:rsid w:val="006A6514"/>
    <w:rsid w:val="006C2375"/>
    <w:rsid w:val="006D4535"/>
    <w:rsid w:val="006D4ECC"/>
    <w:rsid w:val="006E429A"/>
    <w:rsid w:val="006E528F"/>
    <w:rsid w:val="006F71B3"/>
    <w:rsid w:val="006F7B50"/>
    <w:rsid w:val="007013B8"/>
    <w:rsid w:val="00701F5B"/>
    <w:rsid w:val="00711B45"/>
    <w:rsid w:val="007147FC"/>
    <w:rsid w:val="007203DD"/>
    <w:rsid w:val="007206D7"/>
    <w:rsid w:val="00722258"/>
    <w:rsid w:val="00723603"/>
    <w:rsid w:val="007237E9"/>
    <w:rsid w:val="007243E5"/>
    <w:rsid w:val="007400A5"/>
    <w:rsid w:val="0074116F"/>
    <w:rsid w:val="00745611"/>
    <w:rsid w:val="00747452"/>
    <w:rsid w:val="00751226"/>
    <w:rsid w:val="00757DFD"/>
    <w:rsid w:val="00761685"/>
    <w:rsid w:val="00766EA0"/>
    <w:rsid w:val="00786719"/>
    <w:rsid w:val="0079410D"/>
    <w:rsid w:val="00797A04"/>
    <w:rsid w:val="007A2226"/>
    <w:rsid w:val="007B161F"/>
    <w:rsid w:val="007C083B"/>
    <w:rsid w:val="007E18C2"/>
    <w:rsid w:val="007E68D4"/>
    <w:rsid w:val="007F5B66"/>
    <w:rsid w:val="00814BF5"/>
    <w:rsid w:val="0082294F"/>
    <w:rsid w:val="00823A1C"/>
    <w:rsid w:val="00831E47"/>
    <w:rsid w:val="00845B9D"/>
    <w:rsid w:val="00845FD5"/>
    <w:rsid w:val="00851C23"/>
    <w:rsid w:val="008571C7"/>
    <w:rsid w:val="00860984"/>
    <w:rsid w:val="008879E9"/>
    <w:rsid w:val="008A000E"/>
    <w:rsid w:val="008A4EF2"/>
    <w:rsid w:val="008B3ECB"/>
    <w:rsid w:val="008B4E85"/>
    <w:rsid w:val="008C1B2E"/>
    <w:rsid w:val="008D38C0"/>
    <w:rsid w:val="008D5C82"/>
    <w:rsid w:val="008F05E2"/>
    <w:rsid w:val="00901F94"/>
    <w:rsid w:val="00904AC5"/>
    <w:rsid w:val="0091627E"/>
    <w:rsid w:val="00923D6F"/>
    <w:rsid w:val="00924973"/>
    <w:rsid w:val="00945292"/>
    <w:rsid w:val="00962C64"/>
    <w:rsid w:val="0097032B"/>
    <w:rsid w:val="009856EB"/>
    <w:rsid w:val="00987627"/>
    <w:rsid w:val="0099733B"/>
    <w:rsid w:val="009B77A0"/>
    <w:rsid w:val="009C0330"/>
    <w:rsid w:val="009D22D9"/>
    <w:rsid w:val="009D2EAD"/>
    <w:rsid w:val="009D54B2"/>
    <w:rsid w:val="009E09D7"/>
    <w:rsid w:val="009E1922"/>
    <w:rsid w:val="009E2AE2"/>
    <w:rsid w:val="009E6E6D"/>
    <w:rsid w:val="009E7BF2"/>
    <w:rsid w:val="009F06F0"/>
    <w:rsid w:val="009F7ED2"/>
    <w:rsid w:val="00A01BB6"/>
    <w:rsid w:val="00A048B1"/>
    <w:rsid w:val="00A1310C"/>
    <w:rsid w:val="00A13938"/>
    <w:rsid w:val="00A30562"/>
    <w:rsid w:val="00A31312"/>
    <w:rsid w:val="00A3266E"/>
    <w:rsid w:val="00A46D8B"/>
    <w:rsid w:val="00A556D2"/>
    <w:rsid w:val="00A8666C"/>
    <w:rsid w:val="00A93661"/>
    <w:rsid w:val="00A95652"/>
    <w:rsid w:val="00AA044E"/>
    <w:rsid w:val="00AA21D1"/>
    <w:rsid w:val="00AA3168"/>
    <w:rsid w:val="00AB6F1E"/>
    <w:rsid w:val="00AC0AB8"/>
    <w:rsid w:val="00AC3407"/>
    <w:rsid w:val="00AE281B"/>
    <w:rsid w:val="00AE7CF1"/>
    <w:rsid w:val="00AF2FF1"/>
    <w:rsid w:val="00B1572E"/>
    <w:rsid w:val="00B33091"/>
    <w:rsid w:val="00B33C6D"/>
    <w:rsid w:val="00B42415"/>
    <w:rsid w:val="00B4508F"/>
    <w:rsid w:val="00B55AD5"/>
    <w:rsid w:val="00B6341F"/>
    <w:rsid w:val="00B679E1"/>
    <w:rsid w:val="00B71726"/>
    <w:rsid w:val="00B76ADC"/>
    <w:rsid w:val="00B8057C"/>
    <w:rsid w:val="00B83BF4"/>
    <w:rsid w:val="00B8740E"/>
    <w:rsid w:val="00BA260A"/>
    <w:rsid w:val="00BA5C26"/>
    <w:rsid w:val="00BB63E1"/>
    <w:rsid w:val="00BC0205"/>
    <w:rsid w:val="00BC0600"/>
    <w:rsid w:val="00BD0A68"/>
    <w:rsid w:val="00BD6238"/>
    <w:rsid w:val="00BE06E8"/>
    <w:rsid w:val="00BE629C"/>
    <w:rsid w:val="00BF5520"/>
    <w:rsid w:val="00BF593B"/>
    <w:rsid w:val="00BF773A"/>
    <w:rsid w:val="00BF7E81"/>
    <w:rsid w:val="00C0212E"/>
    <w:rsid w:val="00C13773"/>
    <w:rsid w:val="00C139DB"/>
    <w:rsid w:val="00C1490E"/>
    <w:rsid w:val="00C17CC8"/>
    <w:rsid w:val="00C21B7F"/>
    <w:rsid w:val="00C22878"/>
    <w:rsid w:val="00C259AB"/>
    <w:rsid w:val="00C35230"/>
    <w:rsid w:val="00C422C5"/>
    <w:rsid w:val="00C6075F"/>
    <w:rsid w:val="00C6729B"/>
    <w:rsid w:val="00C83417"/>
    <w:rsid w:val="00C83A3E"/>
    <w:rsid w:val="00C923CC"/>
    <w:rsid w:val="00C9604F"/>
    <w:rsid w:val="00CA19AA"/>
    <w:rsid w:val="00CC5298"/>
    <w:rsid w:val="00CD04A4"/>
    <w:rsid w:val="00CD6351"/>
    <w:rsid w:val="00CD736E"/>
    <w:rsid w:val="00CD798D"/>
    <w:rsid w:val="00CE161E"/>
    <w:rsid w:val="00CE2122"/>
    <w:rsid w:val="00CF59A8"/>
    <w:rsid w:val="00D12000"/>
    <w:rsid w:val="00D15E2C"/>
    <w:rsid w:val="00D27D38"/>
    <w:rsid w:val="00D325A9"/>
    <w:rsid w:val="00D36A8A"/>
    <w:rsid w:val="00D41FDE"/>
    <w:rsid w:val="00D546B0"/>
    <w:rsid w:val="00D611C2"/>
    <w:rsid w:val="00D61409"/>
    <w:rsid w:val="00D65CD7"/>
    <w:rsid w:val="00D6691E"/>
    <w:rsid w:val="00D71170"/>
    <w:rsid w:val="00D855B3"/>
    <w:rsid w:val="00D87367"/>
    <w:rsid w:val="00DA1C92"/>
    <w:rsid w:val="00DA25D4"/>
    <w:rsid w:val="00DA6538"/>
    <w:rsid w:val="00DC399D"/>
    <w:rsid w:val="00DC6212"/>
    <w:rsid w:val="00DD02FF"/>
    <w:rsid w:val="00DD0491"/>
    <w:rsid w:val="00DD61AD"/>
    <w:rsid w:val="00DE2539"/>
    <w:rsid w:val="00DE70F1"/>
    <w:rsid w:val="00DE7AA1"/>
    <w:rsid w:val="00E00171"/>
    <w:rsid w:val="00E15E75"/>
    <w:rsid w:val="00E20DA5"/>
    <w:rsid w:val="00E24B5D"/>
    <w:rsid w:val="00E26B32"/>
    <w:rsid w:val="00E3412F"/>
    <w:rsid w:val="00E4322C"/>
    <w:rsid w:val="00E5262C"/>
    <w:rsid w:val="00E62338"/>
    <w:rsid w:val="00E64DE5"/>
    <w:rsid w:val="00E702F0"/>
    <w:rsid w:val="00E70FA5"/>
    <w:rsid w:val="00E7264F"/>
    <w:rsid w:val="00E823A8"/>
    <w:rsid w:val="00E91CCD"/>
    <w:rsid w:val="00EC0B29"/>
    <w:rsid w:val="00EC76E1"/>
    <w:rsid w:val="00EC7DC4"/>
    <w:rsid w:val="00ED30CF"/>
    <w:rsid w:val="00ED5CFC"/>
    <w:rsid w:val="00EE1A35"/>
    <w:rsid w:val="00EE785D"/>
    <w:rsid w:val="00F15E2F"/>
    <w:rsid w:val="00F176EF"/>
    <w:rsid w:val="00F34C88"/>
    <w:rsid w:val="00F42AA1"/>
    <w:rsid w:val="00F45E10"/>
    <w:rsid w:val="00F474E9"/>
    <w:rsid w:val="00F47E49"/>
    <w:rsid w:val="00F6364A"/>
    <w:rsid w:val="00F66065"/>
    <w:rsid w:val="00F707F9"/>
    <w:rsid w:val="00F7418B"/>
    <w:rsid w:val="00F76927"/>
    <w:rsid w:val="00F9113A"/>
    <w:rsid w:val="00FB7556"/>
    <w:rsid w:val="00FE0C73"/>
    <w:rsid w:val="00FE2546"/>
    <w:rsid w:val="00FE5FA1"/>
    <w:rsid w:val="00FF443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A215"/>
  <w15:chartTrackingRefBased/>
  <w15:docId w15:val="{1D14BAC5-3B58-46BC-8C66-6323FADC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478F"/>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1D47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47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D47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ta"/>
    <w:basedOn w:val="Normal"/>
    <w:next w:val="Normal"/>
    <w:link w:val="Heading4Char"/>
    <w:uiPriority w:val="3"/>
    <w:unhideWhenUsed/>
    <w:qFormat/>
    <w:rsid w:val="001D478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D47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78F"/>
  </w:style>
  <w:style w:type="character" w:customStyle="1" w:styleId="Heading1Char">
    <w:name w:val="Heading 1 Char"/>
    <w:aliases w:val="Pocket Char"/>
    <w:basedOn w:val="DefaultParagraphFont"/>
    <w:link w:val="Heading1"/>
    <w:rsid w:val="001D47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D47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D478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1D478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1D478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D478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o"/>
    <w:basedOn w:val="DefaultParagraphFont"/>
    <w:uiPriority w:val="6"/>
    <w:qFormat/>
    <w:rsid w:val="001D478F"/>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1D478F"/>
    <w:rPr>
      <w:color w:val="auto"/>
      <w:u w:val="none"/>
    </w:rPr>
  </w:style>
  <w:style w:type="character" w:styleId="FollowedHyperlink">
    <w:name w:val="FollowedHyperlink"/>
    <w:basedOn w:val="DefaultParagraphFont"/>
    <w:uiPriority w:val="99"/>
    <w:semiHidden/>
    <w:unhideWhenUsed/>
    <w:rsid w:val="001D478F"/>
    <w:rPr>
      <w:color w:val="auto"/>
      <w:u w:val="none"/>
    </w:rPr>
  </w:style>
  <w:style w:type="paragraph" w:customStyle="1" w:styleId="textbold">
    <w:name w:val="text bold"/>
    <w:basedOn w:val="Normal"/>
    <w:link w:val="Emphasis"/>
    <w:uiPriority w:val="7"/>
    <w:qFormat/>
    <w:rsid w:val="000F6AC9"/>
    <w:pPr>
      <w:spacing w:after="160" w:line="259" w:lineRule="auto"/>
      <w:ind w:left="720"/>
      <w:jc w:val="both"/>
    </w:pPr>
    <w:rPr>
      <w:b/>
      <w:iCs/>
      <w:sz w:val="22"/>
      <w:u w:val="single"/>
      <w:bdr w:val="single" w:sz="8" w:space="0" w:color="auto"/>
    </w:rPr>
  </w:style>
  <w:style w:type="paragraph" w:customStyle="1" w:styleId="card">
    <w:name w:val="card"/>
    <w:aliases w:val="Medium Grid 21"/>
    <w:basedOn w:val="Normal"/>
    <w:next w:val="Normal"/>
    <w:uiPriority w:val="6"/>
    <w:qFormat/>
    <w:rsid w:val="006561B4"/>
    <w:pPr>
      <w:ind w:left="288" w:right="288"/>
    </w:pPr>
    <w:rPr>
      <w:rFonts w:asciiTheme="minorHAnsi" w:hAnsiTheme="minorHAnsi" w:cstheme="minorBidi"/>
      <w:sz w:val="22"/>
      <w:u w:val="single"/>
    </w:rPr>
  </w:style>
  <w:style w:type="character" w:customStyle="1" w:styleId="underline">
    <w:name w:val="underline"/>
    <w:basedOn w:val="DefaultParagraphFont"/>
    <w:qFormat/>
    <w:rsid w:val="00751226"/>
    <w:rPr>
      <w:u w:val="single"/>
    </w:rPr>
  </w:style>
  <w:style w:type="paragraph" w:customStyle="1" w:styleId="Emphasis1">
    <w:name w:val="Emphasis1"/>
    <w:basedOn w:val="Normal"/>
    <w:autoRedefine/>
    <w:uiPriority w:val="7"/>
    <w:qFormat/>
    <w:rsid w:val="00751226"/>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character" w:customStyle="1" w:styleId="m4877331100996215993gmail-style13ptbold">
    <w:name w:val="m_4877331100996215993gmail-style13ptbold"/>
    <w:basedOn w:val="DefaultParagraphFont"/>
    <w:rsid w:val="00540BE9"/>
  </w:style>
  <w:style w:type="character" w:customStyle="1" w:styleId="m4877331100996215993gmail-styleunderline">
    <w:name w:val="m_4877331100996215993gmail-styleunderline"/>
    <w:basedOn w:val="DefaultParagraphFont"/>
    <w:rsid w:val="00540BE9"/>
  </w:style>
  <w:style w:type="character" w:customStyle="1" w:styleId="m7121308404723535703gmail-style13ptbold">
    <w:name w:val="m_7121308404723535703gmail-style13ptbold"/>
    <w:basedOn w:val="DefaultParagraphFont"/>
    <w:rsid w:val="00761685"/>
  </w:style>
  <w:style w:type="character" w:customStyle="1" w:styleId="m7121308404723535703gmail-styleunderline">
    <w:name w:val="m_7121308404723535703gmail-styleunderline"/>
    <w:basedOn w:val="DefaultParagraphFont"/>
    <w:rsid w:val="00761685"/>
  </w:style>
  <w:style w:type="paragraph" w:styleId="ListParagraph">
    <w:name w:val="List Paragraph"/>
    <w:basedOn w:val="Normal"/>
    <w:uiPriority w:val="99"/>
    <w:unhideWhenUsed/>
    <w:qFormat/>
    <w:rsid w:val="003C1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3855">
      <w:bodyDiv w:val="1"/>
      <w:marLeft w:val="0"/>
      <w:marRight w:val="0"/>
      <w:marTop w:val="0"/>
      <w:marBottom w:val="0"/>
      <w:divBdr>
        <w:top w:val="none" w:sz="0" w:space="0" w:color="auto"/>
        <w:left w:val="none" w:sz="0" w:space="0" w:color="auto"/>
        <w:bottom w:val="none" w:sz="0" w:space="0" w:color="auto"/>
        <w:right w:val="none" w:sz="0" w:space="0" w:color="auto"/>
      </w:divBdr>
    </w:div>
    <w:div w:id="287049343">
      <w:bodyDiv w:val="1"/>
      <w:marLeft w:val="0"/>
      <w:marRight w:val="0"/>
      <w:marTop w:val="0"/>
      <w:marBottom w:val="0"/>
      <w:divBdr>
        <w:top w:val="none" w:sz="0" w:space="0" w:color="auto"/>
        <w:left w:val="none" w:sz="0" w:space="0" w:color="auto"/>
        <w:bottom w:val="none" w:sz="0" w:space="0" w:color="auto"/>
        <w:right w:val="none" w:sz="0" w:space="0" w:color="auto"/>
      </w:divBdr>
    </w:div>
    <w:div w:id="1075085126">
      <w:bodyDiv w:val="1"/>
      <w:marLeft w:val="0"/>
      <w:marRight w:val="0"/>
      <w:marTop w:val="0"/>
      <w:marBottom w:val="0"/>
      <w:divBdr>
        <w:top w:val="none" w:sz="0" w:space="0" w:color="auto"/>
        <w:left w:val="none" w:sz="0" w:space="0" w:color="auto"/>
        <w:bottom w:val="none" w:sz="0" w:space="0" w:color="auto"/>
        <w:right w:val="none" w:sz="0" w:space="0" w:color="auto"/>
      </w:divBdr>
    </w:div>
    <w:div w:id="1659268240">
      <w:bodyDiv w:val="1"/>
      <w:marLeft w:val="0"/>
      <w:marRight w:val="0"/>
      <w:marTop w:val="0"/>
      <w:marBottom w:val="0"/>
      <w:divBdr>
        <w:top w:val="none" w:sz="0" w:space="0" w:color="auto"/>
        <w:left w:val="none" w:sz="0" w:space="0" w:color="auto"/>
        <w:bottom w:val="none" w:sz="0" w:space="0" w:color="auto"/>
        <w:right w:val="none" w:sz="0" w:space="0" w:color="auto"/>
      </w:divBdr>
    </w:div>
    <w:div w:id="1718968539">
      <w:bodyDiv w:val="1"/>
      <w:marLeft w:val="0"/>
      <w:marRight w:val="0"/>
      <w:marTop w:val="0"/>
      <w:marBottom w:val="0"/>
      <w:divBdr>
        <w:top w:val="none" w:sz="0" w:space="0" w:color="auto"/>
        <w:left w:val="none" w:sz="0" w:space="0" w:color="auto"/>
        <w:bottom w:val="none" w:sz="0" w:space="0" w:color="auto"/>
        <w:right w:val="none" w:sz="0" w:space="0" w:color="auto"/>
      </w:divBdr>
      <w:divsChild>
        <w:div w:id="1951428562">
          <w:marLeft w:val="0"/>
          <w:marRight w:val="0"/>
          <w:marTop w:val="0"/>
          <w:marBottom w:val="0"/>
          <w:divBdr>
            <w:top w:val="none" w:sz="0" w:space="0" w:color="auto"/>
            <w:left w:val="none" w:sz="0" w:space="0" w:color="auto"/>
            <w:bottom w:val="none" w:sz="0" w:space="0" w:color="auto"/>
            <w:right w:val="none" w:sz="0" w:space="0" w:color="auto"/>
          </w:divBdr>
          <w:divsChild>
            <w:div w:id="1327321881">
              <w:marLeft w:val="0"/>
              <w:marRight w:val="0"/>
              <w:marTop w:val="0"/>
              <w:marBottom w:val="0"/>
              <w:divBdr>
                <w:top w:val="none" w:sz="0" w:space="0" w:color="auto"/>
                <w:left w:val="none" w:sz="0" w:space="0" w:color="auto"/>
                <w:bottom w:val="none" w:sz="0" w:space="0" w:color="auto"/>
                <w:right w:val="none" w:sz="0" w:space="0" w:color="auto"/>
              </w:divBdr>
              <w:divsChild>
                <w:div w:id="1859001101">
                  <w:marLeft w:val="0"/>
                  <w:marRight w:val="0"/>
                  <w:marTop w:val="120"/>
                  <w:marBottom w:val="0"/>
                  <w:divBdr>
                    <w:top w:val="none" w:sz="0" w:space="0" w:color="auto"/>
                    <w:left w:val="none" w:sz="0" w:space="0" w:color="auto"/>
                    <w:bottom w:val="none" w:sz="0" w:space="0" w:color="auto"/>
                    <w:right w:val="none" w:sz="0" w:space="0" w:color="auto"/>
                  </w:divBdr>
                  <w:divsChild>
                    <w:div w:id="463011903">
                      <w:marLeft w:val="0"/>
                      <w:marRight w:val="0"/>
                      <w:marTop w:val="0"/>
                      <w:marBottom w:val="0"/>
                      <w:divBdr>
                        <w:top w:val="none" w:sz="0" w:space="0" w:color="auto"/>
                        <w:left w:val="none" w:sz="0" w:space="0" w:color="auto"/>
                        <w:bottom w:val="none" w:sz="0" w:space="0" w:color="auto"/>
                        <w:right w:val="none" w:sz="0" w:space="0" w:color="auto"/>
                      </w:divBdr>
                      <w:divsChild>
                        <w:div w:id="1874462891">
                          <w:marLeft w:val="0"/>
                          <w:marRight w:val="0"/>
                          <w:marTop w:val="0"/>
                          <w:marBottom w:val="0"/>
                          <w:divBdr>
                            <w:top w:val="none" w:sz="0" w:space="0" w:color="auto"/>
                            <w:left w:val="none" w:sz="0" w:space="0" w:color="auto"/>
                            <w:bottom w:val="none" w:sz="0" w:space="0" w:color="auto"/>
                            <w:right w:val="none" w:sz="0" w:space="0" w:color="auto"/>
                          </w:divBdr>
                          <w:divsChild>
                            <w:div w:id="421610894">
                              <w:marLeft w:val="0"/>
                              <w:marRight w:val="0"/>
                              <w:marTop w:val="0"/>
                              <w:marBottom w:val="0"/>
                              <w:divBdr>
                                <w:top w:val="none" w:sz="0" w:space="0" w:color="auto"/>
                                <w:left w:val="none" w:sz="0" w:space="0" w:color="auto"/>
                                <w:bottom w:val="none" w:sz="0" w:space="0" w:color="auto"/>
                                <w:right w:val="none" w:sz="0" w:space="0" w:color="auto"/>
                              </w:divBdr>
                              <w:divsChild>
                                <w:div w:id="6849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15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br.org/2018/02/the-false-choice-between-automation-and-jobs" TargetMode="External"/><Relationship Id="rId21" Type="http://schemas.openxmlformats.org/officeDocument/2006/relationships/hyperlink" Target="https://www.weforum.org/agenda/2017/06/the-central-bank-trap-the-real-price-of-cheap-money/" TargetMode="External"/><Relationship Id="rId42" Type="http://schemas.openxmlformats.org/officeDocument/2006/relationships/hyperlink" Target="https://www.ncbi.nlm.nih.gov/pmc/articles/PMC2775760/" TargetMode="External"/><Relationship Id="rId47" Type="http://schemas.openxmlformats.org/officeDocument/2006/relationships/hyperlink" Target="https://ustr.gov/sites/default/files/USTR-Exit-Memo.pdf)//BB" TargetMode="External"/><Relationship Id="rId63" Type="http://schemas.openxmlformats.org/officeDocument/2006/relationships/hyperlink" Target="https://www.nbcnews.com/business/economy/slash-immigration-gdp-victim-research-finds-n792821" TargetMode="External"/><Relationship Id="rId68" Type="http://schemas.openxmlformats.org/officeDocument/2006/relationships/hyperlink" Target="https://www.lombardiletter.com/the-u-s-economy-still-faces-the-risk-of-an-economic-collapse/13998/" TargetMode="External"/><Relationship Id="rId16" Type="http://schemas.openxmlformats.org/officeDocument/2006/relationships/hyperlink" Target="http://www.esa.doc.gov/sites/default/files/taking-the-high-road-new-data-show-higher-wages-may-increase-productivity-among-other-benefits.pdf" TargetMode="External"/><Relationship Id="rId11" Type="http://schemas.openxmlformats.org/officeDocument/2006/relationships/hyperlink" Target="https://gborjas.org/2016/03/10/high-skill-immigration-the-h-1b-program/)//BB" TargetMode="External"/><Relationship Id="rId24" Type="http://schemas.openxmlformats.org/officeDocument/2006/relationships/hyperlink" Target="https://www.bjutijdschriften.nl/tijdschrift/rechtsfilosofieentheorie/2016/2/NJLP_2016_045_002_005.pdf" TargetMode="External"/><Relationship Id="rId32" Type="http://schemas.openxmlformats.org/officeDocument/2006/relationships/hyperlink" Target="https://fivethirtyeight.com/features/the-economy-is-soaring-and-now-so-is-the-deficit-thats-a-bad-combination/" TargetMode="External"/><Relationship Id="rId37" Type="http://schemas.openxmlformats.org/officeDocument/2006/relationships/hyperlink" Target="http://dx.doi.org/10.1016/j.riob.2015.07.001" TargetMode="External"/><Relationship Id="rId40" Type="http://schemas.openxmlformats.org/officeDocument/2006/relationships/hyperlink" Target="http://www.css.ethz.ch/content/dam/ethz/special-interest/gess/cis/center-for-securities-studies/resources/docs/ORG-President%20Trump-Successor%20to%20the%20Nuclear%20Throne.pdf" TargetMode="External"/><Relationship Id="rId45" Type="http://schemas.openxmlformats.org/officeDocument/2006/relationships/hyperlink" Target="https://www.brookings.edu/wp-content/uploads/2017/12/global-inequality.pdf" TargetMode="External"/><Relationship Id="rId53" Type="http://schemas.openxmlformats.org/officeDocument/2006/relationships/hyperlink" Target="http://pages.eiu.com/rs/753-RIQ-438/images/Top_10_risks_to_the_global_economy.pdf?mkt_tok=eyJpIjoiWWpnd1ltUTJORFJoWlRFNCIsInQiOiJwU3hNSERteHV6KzJQNkVhQ05HMXJvQW5LVlVDOURYZ1dHUGtZNGc1XC9UQVBvc1wvMUdOZHg3c3diQmoyZ3FFSWk1TjBxTjlTOHFMMWhIV1czdEdrdWEzVnd6QzRYdVpYaGIwYXRoZmcxNVd0VVBobWk5TXYxRnJ6VFoyM2JtMVdjIn0%3D" TargetMode="External"/><Relationship Id="rId58" Type="http://schemas.openxmlformats.org/officeDocument/2006/relationships/hyperlink" Target="https://www.idc.ac.il/en/schools/government/uselections/Documents/Steger-Wayne.pdf" TargetMode="External"/><Relationship Id="rId66" Type="http://schemas.openxmlformats.org/officeDocument/2006/relationships/hyperlink" Target="https://seekingalpha.com/article/4143008-wage-inflation-finally-toxic-fed)//BB" TargetMode="External"/><Relationship Id="rId74" Type="http://schemas.openxmlformats.org/officeDocument/2006/relationships/hyperlink" Target="https://freedomhouse.org/blog/why-populism-here-stay" TargetMode="External"/><Relationship Id="rId5" Type="http://schemas.openxmlformats.org/officeDocument/2006/relationships/webSettings" Target="webSettings.xml"/><Relationship Id="rId61" Type="http://schemas.openxmlformats.org/officeDocument/2006/relationships/hyperlink" Target="http://journals.sagepub.com/doi/abs/10.1111/j.1467-9248.2007.00657.x" TargetMode="External"/><Relationship Id="rId19" Type="http://schemas.openxmlformats.org/officeDocument/2006/relationships/hyperlink" Target="http://smallbusiness.chron.com/negative-impacts-high-turnover-rate-20269.html" TargetMode="External"/><Relationship Id="rId14" Type="http://schemas.openxmlformats.org/officeDocument/2006/relationships/hyperlink" Target="http://www.crainsdetroit.com/article/20170813/blog012/636191/businesses-have-key-to-labor-shortage-higher-wages" TargetMode="External"/><Relationship Id="rId22" Type="http://schemas.openxmlformats.org/officeDocument/2006/relationships/hyperlink" Target="https://www.brookings.edu/wp-content/uploads/2016/06/interest_rates_growth_bosworth.pdf" TargetMode="External"/><Relationship Id="rId27" Type="http://schemas.openxmlformats.org/officeDocument/2006/relationships/hyperlink" Target="http://www.iwf.org/blog/2806651/The-Benefits-of-a-Tight-Labor-Market)//BB" TargetMode="External"/><Relationship Id="rId30" Type="http://schemas.openxmlformats.org/officeDocument/2006/relationships/hyperlink" Target="http://www.iwf.org/blog/2806651/The-Benefits-of-a-Tight-Labor-Market)//BB" TargetMode="External"/><Relationship Id="rId35" Type="http://schemas.openxmlformats.org/officeDocument/2006/relationships/hyperlink" Target="https://www.ft.com/content/a272ee4c-1b83-11e7-bcac-6d03d067f81f" TargetMode="External"/><Relationship Id="rId43" Type="http://schemas.openxmlformats.org/officeDocument/2006/relationships/hyperlink" Target="http://gsdrc.org/topic-guides/poverty-and-inequality/understanding-and-addressing-extreme-poverty-and-inequality/the-impact-of-inequality/" TargetMode="External"/><Relationship Id="rId48" Type="http://schemas.openxmlformats.org/officeDocument/2006/relationships/hyperlink" Target="https://www.hertie-school.org/en/debate/detail/content/international-trade-after-the-us-election/)//BB" TargetMode="External"/><Relationship Id="rId56" Type="http://schemas.openxmlformats.org/officeDocument/2006/relationships/hyperlink" Target="https://www.nationalreview.com/2018/05/trump-trade-war-threats-misguided/" TargetMode="External"/><Relationship Id="rId64" Type="http://schemas.openxmlformats.org/officeDocument/2006/relationships/hyperlink" Target="http://www.chicagotribune.com/business/columnists/ct-biz-job-market-raises-20180611-story.html)//BB" TargetMode="External"/><Relationship Id="rId69" Type="http://schemas.openxmlformats.org/officeDocument/2006/relationships/hyperlink" Target="https://www.ere.net/not-all-turnover-is-bad-why-keeping-every-long-tenure-employee-may-be-overrated-2/" TargetMode="External"/><Relationship Id="rId77" Type="http://schemas.openxmlformats.org/officeDocument/2006/relationships/theme" Target="theme/theme1.xml"/><Relationship Id="rId8" Type="http://schemas.openxmlformats.org/officeDocument/2006/relationships/hyperlink" Target="https://www.bloomberg.com/news/articles/2018-06-01/retail-workers-gains-drive-long-awaited-pickup-in-u-s-wages)//BB" TargetMode="External"/><Relationship Id="rId51" Type="http://schemas.openxmlformats.org/officeDocument/2006/relationships/hyperlink" Target="http://pages.eiu.com/rs/753-RIQ-438/images/Top_10_risks_to_the_global_economy.pdf?mkt_tok=eyJpIjoiWWpnd1ltUTJORFJoWlRFNCIsInQiOiJwU3hNSERteHV6KzJQNkVhQ05HMXJvQW5LVlVDOURYZ1dHUGtZNGc1XC9UQVBvc1wvMUdOZHg3c3diQmoyZ3FFSWk1TjBxTjlTOHFMMWhIV1czdEdrdWEzVnd6QzRYdVpYaGIwYXRoZmcxNVd0VVBobWk5TXYxRnJ6VFoyM2JtMVdjIn0%3D" TargetMode="External"/><Relationship Id="rId72" Type="http://schemas.openxmlformats.org/officeDocument/2006/relationships/hyperlink" Target="https://faculty.uml.edu/sgallagher/Trump_Populism_Norris.pdf" TargetMode="External"/><Relationship Id="rId3" Type="http://schemas.openxmlformats.org/officeDocument/2006/relationships/styles" Target="styles.xml"/><Relationship Id="rId12" Type="http://schemas.openxmlformats.org/officeDocument/2006/relationships/hyperlink" Target="https://digitalcommons.ilr.cornell.edu/cgi/viewcontent.cgi?referer=https://www.google.com/&amp;httpsredir=1&amp;article=1013&amp;context=briggsIV" TargetMode="External"/><Relationship Id="rId17" Type="http://schemas.openxmlformats.org/officeDocument/2006/relationships/hyperlink" Target="http://dx.doi.org/10.1016/j.riob.2015.07.001" TargetMode="External"/><Relationship Id="rId25" Type="http://schemas.openxmlformats.org/officeDocument/2006/relationships/hyperlink" Target="https://www.americanimmigrationcouncil.org/research/wages-and-high-skilled-immigration-how-government-calculates-prevailing-wages" TargetMode="External"/><Relationship Id="rId33" Type="http://schemas.openxmlformats.org/officeDocument/2006/relationships/hyperlink" Target="http://money.cnn.com/2012/10/22/news/economy/national-security-debt/index.html" TargetMode="External"/><Relationship Id="rId38" Type="http://schemas.openxmlformats.org/officeDocument/2006/relationships/hyperlink" Target="https://www.bloomberg.com/view/articles/2018-06-29/next-u-s-recession-will-be-triggered-by-something-unexpected)//BB" TargetMode="External"/><Relationship Id="rId46" Type="http://schemas.openxmlformats.org/officeDocument/2006/relationships/hyperlink" Target="http://www.iwf.org/blog/2806651/The-Benefits-of-a-Tight-Labor-Market)//BB" TargetMode="External"/><Relationship Id="rId59" Type="http://schemas.openxmlformats.org/officeDocument/2006/relationships/hyperlink" Target="https://pdfs.semanticscholar.org/75db/690d93d0130d7275cc2be10beb2cb20064d2.pdf" TargetMode="External"/><Relationship Id="rId67" Type="http://schemas.openxmlformats.org/officeDocument/2006/relationships/hyperlink" Target="https://www.thestreet.com/investing/stocks/how-the-federal-reserve-could-ruin-the-united-states-economy-within-12-months-14603265)//BB" TargetMode="External"/><Relationship Id="rId20" Type="http://schemas.openxmlformats.org/officeDocument/2006/relationships/hyperlink" Target="https://www.bankrate.com/banking/federal-reserve/7-surprising-benefits-of-higher-interest-rates-from-the-federal-reserve/" TargetMode="External"/><Relationship Id="rId41" Type="http://schemas.openxmlformats.org/officeDocument/2006/relationships/hyperlink" Target="https://www.washingtontimes.com/news/2016/sep/21/mass-immigration-costs-govt-296-billion-year-natio/)//BB" TargetMode="External"/><Relationship Id="rId54" Type="http://schemas.openxmlformats.org/officeDocument/2006/relationships/image" Target="media/image3.png"/><Relationship Id="rId62" Type="http://schemas.openxmlformats.org/officeDocument/2006/relationships/hyperlink" Target="https://www.marketwatch.com/story/the-high-number-of-workers-getting-no-pay-raise-suggests-inflation-worries-overblown-2018-05-29)//BB" TargetMode="External"/><Relationship Id="rId70" Type="http://schemas.openxmlformats.org/officeDocument/2006/relationships/hyperlink" Target="https://www.bloomberg.com/news/articles/2018-03-01/america-s-wage-growth-remains-slow-and-uneven" TargetMode="External"/><Relationship Id="rId75" Type="http://schemas.openxmlformats.org/officeDocument/2006/relationships/hyperlink" Target="https://chicagounbound.uchicago.edu/cgi/viewcontent.cgi?article=2071&amp;context=public_law_and_legal_theory" TargetMode="External"/><Relationship Id="rId1" Type="http://schemas.openxmlformats.org/officeDocument/2006/relationships/customXml" Target="../customXml/item1.xml"/><Relationship Id="rId6" Type="http://schemas.openxmlformats.org/officeDocument/2006/relationships/hyperlink" Target="http://www.iwf.org/blog/2806651/The-Benefits-of-a-Tight-Labor-Market)//BB" TargetMode="External"/><Relationship Id="rId15" Type="http://schemas.openxmlformats.org/officeDocument/2006/relationships/hyperlink" Target="http://dx.doi.org/10.1016/j.riob.2015.07.001" TargetMode="External"/><Relationship Id="rId23" Type="http://schemas.openxmlformats.org/officeDocument/2006/relationships/hyperlink" Target="https://www.tandfonline.com/doi/abs/10.1080/03017605.2015.1099846?journalCode=rcso20" TargetMode="External"/><Relationship Id="rId28" Type="http://schemas.openxmlformats.org/officeDocument/2006/relationships/hyperlink" Target="https://www.nbcnews.com/business/consumer/will-slow-wage-growth-create-another-consumer-debt-crisis-n879361)//BB" TargetMode="External"/><Relationship Id="rId36" Type="http://schemas.openxmlformats.org/officeDocument/2006/relationships/image" Target="media/image1.jpeg"/><Relationship Id="rId49" Type="http://schemas.openxmlformats.org/officeDocument/2006/relationships/hyperlink" Target="https://www.project-syndicate.org/commentary/trump-isolationism-undermines-peace-worldwide-by-nouriel-roubini-2017-01" TargetMode="External"/><Relationship Id="rId57" Type="http://schemas.openxmlformats.org/officeDocument/2006/relationships/hyperlink" Target="http://www.iwf.org/blog/2806651/The-Benefits-of-a-Tight-Labor-Market)//BB" TargetMode="External"/><Relationship Id="rId10" Type="http://schemas.openxmlformats.org/officeDocument/2006/relationships/hyperlink" Target="https://www.huffingtonpost.com/entry/trump-h-1b_us_5890d86ce4b0522c7d3d84af)//BB" TargetMode="External"/><Relationship Id="rId31" Type="http://schemas.openxmlformats.org/officeDocument/2006/relationships/hyperlink" Target="https://www.epi.org/publication/wages-and-transfers/" TargetMode="External"/><Relationship Id="rId44" Type="http://schemas.openxmlformats.org/officeDocument/2006/relationships/hyperlink" Target="https://www.nytimes.com/2017/08/04/opinion/trump-supporters-immigration-diversity.html" TargetMode="External"/><Relationship Id="rId52" Type="http://schemas.openxmlformats.org/officeDocument/2006/relationships/image" Target="media/image2.png"/><Relationship Id="rId60" Type="http://schemas.openxmlformats.org/officeDocument/2006/relationships/hyperlink" Target="https://pdfs.semanticscholar.org/75db/690d93d0130d7275cc2be10beb2cb20064d2.pdf" TargetMode="External"/><Relationship Id="rId65" Type="http://schemas.openxmlformats.org/officeDocument/2006/relationships/hyperlink" Target="https://fortmyers.floridaweekly.com/articles/demand-for-labor-is-up-yet-wages-remain-stagnant/)//BB" TargetMode="External"/><Relationship Id="rId73" Type="http://schemas.openxmlformats.org/officeDocument/2006/relationships/hyperlink" Target="https://www.theatlantic.com/health/archive/2018/05/a-surprising-reason-to-worry-about-low-birth-rates/561308/" TargetMode="External"/><Relationship Id="rId4" Type="http://schemas.openxmlformats.org/officeDocument/2006/relationships/settings" Target="settings.xml"/><Relationship Id="rId9" Type="http://schemas.openxmlformats.org/officeDocument/2006/relationships/hyperlink" Target="https://www.nationalreview.com/corner/let-the-labor-market-continue-to-tighten/)//BB" TargetMode="External"/><Relationship Id="rId13" Type="http://schemas.openxmlformats.org/officeDocument/2006/relationships/hyperlink" Target="https://normsaysno.wordpress.com/" TargetMode="External"/><Relationship Id="rId18" Type="http://schemas.openxmlformats.org/officeDocument/2006/relationships/hyperlink" Target="https://www.americanprogress.org/issues/economy/reports/2012/11/16/44464/there-are-significant-business-costs-to-replacing-employees/" TargetMode="External"/><Relationship Id="rId39" Type="http://schemas.openxmlformats.org/officeDocument/2006/relationships/hyperlink" Target="https://web.stanford.edu/~shaib/BCGI_Spillovers_20161203.pdf" TargetMode="External"/><Relationship Id="rId34" Type="http://schemas.openxmlformats.org/officeDocument/2006/relationships/hyperlink" Target="http://www.iwf.org/blog/2806651/The-Benefits-of-a-Tight-Labor-Market)//BB" TargetMode="External"/><Relationship Id="rId50" Type="http://schemas.openxmlformats.org/officeDocument/2006/relationships/hyperlink" Target="http://money.cnn.com/2018/06/08/news/economy/tariff-questions-answered/index.html" TargetMode="External"/><Relationship Id="rId55" Type="http://schemas.openxmlformats.org/officeDocument/2006/relationships/hyperlink" Target="https://www.brookings.edu/wp-content/uploads/2016/07/IOS-Drezner-web-1.pdf" TargetMode="External"/><Relationship Id="rId76" Type="http://schemas.openxmlformats.org/officeDocument/2006/relationships/fontTable" Target="fontTable.xml"/><Relationship Id="rId7" Type="http://schemas.openxmlformats.org/officeDocument/2006/relationships/hyperlink" Target="https://www.nationalreview.com/2018/05/tight-labor-market-good-for-american-workers-best-social-policy/)//BB" TargetMode="External"/><Relationship Id="rId71" Type="http://schemas.openxmlformats.org/officeDocument/2006/relationships/hyperlink" Target="https://www.theatlantic.com/international/archive/2017/06/trump-diversionary-foreign-policy/530079/" TargetMode="External"/><Relationship Id="rId2" Type="http://schemas.openxmlformats.org/officeDocument/2006/relationships/numbering" Target="numbering.xml"/><Relationship Id="rId29" Type="http://schemas.openxmlformats.org/officeDocument/2006/relationships/hyperlink" Target="https://bizfluent.com/how-does-4924544-bankruptcy-affect-econom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F0A9D-DB1D-4118-81D6-16126F63D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5576</TotalTime>
  <Pages>1</Pages>
  <Words>115175</Words>
  <Characters>656503</Characters>
  <Application>Microsoft Office Word</Application>
  <DocSecurity>0</DocSecurity>
  <Lines>5470</Lines>
  <Paragraphs>1540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82</cp:revision>
  <dcterms:created xsi:type="dcterms:W3CDTF">2018-05-19T15:41:00Z</dcterms:created>
  <dcterms:modified xsi:type="dcterms:W3CDTF">2018-06-30T21:15:00Z</dcterms:modified>
</cp:coreProperties>
</file>