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539C98" w14:textId="77777777" w:rsidR="005D7715" w:rsidRPr="0036657E" w:rsidRDefault="005D7715" w:rsidP="005D7715"/>
    <w:p w14:paraId="32AB597F" w14:textId="77777777" w:rsidR="005D7715" w:rsidRDefault="005D7715" w:rsidP="005D7715">
      <w:pPr>
        <w:pStyle w:val="Heading1"/>
      </w:pPr>
      <w:r>
        <w:t>1AC --- ATT</w:t>
      </w:r>
    </w:p>
    <w:p w14:paraId="729534A6" w14:textId="77777777" w:rsidR="005D7715" w:rsidRDefault="005D7715" w:rsidP="005D7715">
      <w:pPr>
        <w:pStyle w:val="Heading2"/>
      </w:pPr>
      <w:r>
        <w:t xml:space="preserve">READ </w:t>
      </w:r>
    </w:p>
    <w:p w14:paraId="6111CA80" w14:textId="77777777" w:rsidR="005D7715" w:rsidRPr="00477476" w:rsidRDefault="005D7715" w:rsidP="005D7715">
      <w:pPr>
        <w:pStyle w:val="Heading4"/>
      </w:pPr>
      <w:r>
        <w:t>**The elephant advantage is banned until someone cuts neg answers to the advantage**</w:t>
      </w:r>
    </w:p>
    <w:p w14:paraId="029276A2" w14:textId="77777777" w:rsidR="005D7715" w:rsidRDefault="005D7715" w:rsidP="005D7715">
      <w:pPr>
        <w:pStyle w:val="Heading2"/>
      </w:pPr>
      <w:r>
        <w:t>Plan</w:t>
      </w:r>
    </w:p>
    <w:p w14:paraId="47DDC811" w14:textId="77777777" w:rsidR="005D7715" w:rsidRDefault="005D7715" w:rsidP="005D7715">
      <w:pPr>
        <w:pStyle w:val="Heading4"/>
      </w:pPr>
      <w:r>
        <w:t>Plan: The United States federal government should ratify and accede to the Arms Trade Treaty.</w:t>
      </w:r>
    </w:p>
    <w:p w14:paraId="22511C41" w14:textId="1E6FC332" w:rsidR="005D7715" w:rsidRDefault="005D7715" w:rsidP="005D7715">
      <w:pPr>
        <w:pStyle w:val="Heading2"/>
      </w:pPr>
      <w:r>
        <w:t xml:space="preserve">Contention 1 --- </w:t>
      </w:r>
      <w:r w:rsidR="008B2B75">
        <w:t>Modeling</w:t>
      </w:r>
    </w:p>
    <w:p w14:paraId="1CB5BF8F" w14:textId="59554C45" w:rsidR="005D7715" w:rsidRPr="00605E29" w:rsidRDefault="008B2B75" w:rsidP="005D7715">
      <w:pPr>
        <w:pStyle w:val="Heading3"/>
      </w:pPr>
      <w:r>
        <w:t>Multilateralism</w:t>
      </w:r>
      <w:r w:rsidR="005D7715">
        <w:t xml:space="preserve"> – 1AC</w:t>
      </w:r>
    </w:p>
    <w:p w14:paraId="0382918B" w14:textId="77777777" w:rsidR="005D7715" w:rsidRPr="00336E36" w:rsidRDefault="005D7715" w:rsidP="005D7715">
      <w:pPr>
        <w:pStyle w:val="Heading4"/>
      </w:pPr>
      <w:r>
        <w:t xml:space="preserve">Trump has withdrawn its signature from the Arms Trade Treaty --- that erodes US leadership on the international regulation of arms sales </w:t>
      </w:r>
    </w:p>
    <w:p w14:paraId="431624A3" w14:textId="77777777" w:rsidR="005D7715" w:rsidRPr="00E056A5" w:rsidRDefault="005D7715" w:rsidP="005D7715">
      <w:r w:rsidRPr="00E056A5">
        <w:t xml:space="preserve">Thomas M. </w:t>
      </w:r>
      <w:r w:rsidRPr="00E056A5">
        <w:rPr>
          <w:b/>
          <w:sz w:val="26"/>
          <w:szCs w:val="26"/>
        </w:rPr>
        <w:t>Countryman</w:t>
      </w:r>
      <w:r>
        <w:rPr>
          <w:b/>
          <w:sz w:val="26"/>
          <w:szCs w:val="26"/>
        </w:rPr>
        <w:t xml:space="preserve"> 19</w:t>
      </w:r>
      <w:r>
        <w:t xml:space="preserve"> &amp; </w:t>
      </w:r>
      <w:r w:rsidRPr="00E056A5">
        <w:t>Rachel Stohl</w:t>
      </w:r>
      <w:r>
        <w:t xml:space="preserve">, </w:t>
      </w:r>
      <w:r w:rsidRPr="00E056A5">
        <w:t>chairman of the Arms Control Association and forme</w:t>
      </w:r>
      <w:r>
        <w:t xml:space="preserve">r assistant secretary of state and </w:t>
      </w:r>
      <w:r w:rsidRPr="00E056A5">
        <w:t>served as the lead U.S. negot</w:t>
      </w:r>
      <w:r>
        <w:t>iator for the Arms Trade Treaty &amp;</w:t>
      </w:r>
      <w:r w:rsidRPr="00E056A5">
        <w:t xml:space="preserve"> managing director at the Stimson Center and was the U.N</w:t>
      </w:r>
      <w:r>
        <w:t>. consultant to the ATT process, May 10</w:t>
      </w:r>
      <w:r w:rsidRPr="00E056A5">
        <w:rPr>
          <w:vertAlign w:val="superscript"/>
        </w:rPr>
        <w:t>th</w:t>
      </w:r>
      <w:r>
        <w:t>, 2019, “</w:t>
      </w:r>
      <w:r w:rsidRPr="00E056A5">
        <w:t>Leaving the Arms Trade Treaty would be another shot in America’s foot</w:t>
      </w:r>
      <w:r>
        <w:t xml:space="preserve">”, </w:t>
      </w:r>
      <w:r w:rsidRPr="00E056A5">
        <w:t>https://www.defensenews.com/opinion/commentary/2019/05/10/leaving-the-arms-trade-treaty-would-be-another-shot-in-americas-foot/</w:t>
      </w:r>
    </w:p>
    <w:p w14:paraId="43886252" w14:textId="77777777" w:rsidR="005D7715" w:rsidRPr="008025EB" w:rsidRDefault="005D7715" w:rsidP="005D7715">
      <w:pPr>
        <w:rPr>
          <w:sz w:val="16"/>
        </w:rPr>
      </w:pPr>
      <w:r w:rsidRPr="008025EB">
        <w:rPr>
          <w:sz w:val="16"/>
        </w:rPr>
        <w:t xml:space="preserve">President Donald </w:t>
      </w:r>
      <w:r w:rsidRPr="008025EB">
        <w:rPr>
          <w:u w:val="single"/>
        </w:rPr>
        <w:t>Trump‘s announcement</w:t>
      </w:r>
      <w:r w:rsidRPr="008025EB">
        <w:rPr>
          <w:sz w:val="16"/>
        </w:rPr>
        <w:t xml:space="preserve"> in late April </w:t>
      </w:r>
      <w:r w:rsidRPr="008025EB">
        <w:rPr>
          <w:u w:val="single"/>
        </w:rPr>
        <w:t xml:space="preserve">that </w:t>
      </w:r>
      <w:r w:rsidRPr="00250D64">
        <w:rPr>
          <w:highlight w:val="yellow"/>
          <w:u w:val="single"/>
        </w:rPr>
        <w:t>the U.S. will withdraw its signature from the Arms Trade Treaty</w:t>
      </w:r>
      <w:r w:rsidRPr="008025EB">
        <w:rPr>
          <w:u w:val="single"/>
        </w:rPr>
        <w:t xml:space="preserve"> is the latest move</w:t>
      </w:r>
      <w:r w:rsidRPr="008025EB">
        <w:rPr>
          <w:sz w:val="16"/>
        </w:rPr>
        <w:t xml:space="preserve"> by an administration innately </w:t>
      </w:r>
      <w:r w:rsidRPr="008025EB">
        <w:rPr>
          <w:rStyle w:val="Emphasis"/>
        </w:rPr>
        <w:t>hostile to nearly every form of international cooperation.</w:t>
      </w:r>
      <w:r w:rsidRPr="008025EB">
        <w:rPr>
          <w:sz w:val="16"/>
        </w:rPr>
        <w:t xml:space="preserve"> In a move that was intentionally deceptive and rife with political theater — with the annual meeting of the National Rifle Association as a symbolic backdrop — </w:t>
      </w:r>
      <w:r w:rsidRPr="00250D64">
        <w:rPr>
          <w:rStyle w:val="Emphasis"/>
          <w:highlight w:val="yellow"/>
        </w:rPr>
        <w:t>the president’s decision damages both America’s security and its credibility.</w:t>
      </w:r>
    </w:p>
    <w:p w14:paraId="6230CD36" w14:textId="77777777" w:rsidR="005D7715" w:rsidRPr="008025EB" w:rsidRDefault="005D7715" w:rsidP="005D7715">
      <w:pPr>
        <w:rPr>
          <w:sz w:val="16"/>
        </w:rPr>
      </w:pPr>
      <w:r w:rsidRPr="008025EB">
        <w:rPr>
          <w:rStyle w:val="StyleUnderline"/>
        </w:rPr>
        <w:t>It took more than five years of negotiations to develop the ATT and we spent those years working together as the U.N. consultant</w:t>
      </w:r>
      <w:r w:rsidRPr="008025EB">
        <w:rPr>
          <w:sz w:val="16"/>
        </w:rPr>
        <w:t xml:space="preserve"> to the treaty process </w:t>
      </w:r>
      <w:r w:rsidRPr="008025EB">
        <w:rPr>
          <w:rStyle w:val="StyleUnderline"/>
        </w:rPr>
        <w:t>and as the U.S. lead negotiator</w:t>
      </w:r>
      <w:r w:rsidRPr="008025EB">
        <w:rPr>
          <w:sz w:val="16"/>
        </w:rPr>
        <w:t>, working hard to develop a treaty text that met U.S. interests and satisfied those dedicated to stopping the irresponsible and illicit arms trade.</w:t>
      </w:r>
    </w:p>
    <w:p w14:paraId="053D8044" w14:textId="77777777" w:rsidR="005D7715" w:rsidRPr="008025EB" w:rsidRDefault="005D7715" w:rsidP="005D7715">
      <w:pPr>
        <w:rPr>
          <w:rStyle w:val="Emphasis"/>
        </w:rPr>
      </w:pPr>
      <w:r w:rsidRPr="008025EB">
        <w:rPr>
          <w:sz w:val="16"/>
        </w:rPr>
        <w:t xml:space="preserve">And we succeeded. </w:t>
      </w:r>
      <w:r w:rsidRPr="00575836">
        <w:rPr>
          <w:rStyle w:val="StyleUnderline"/>
        </w:rPr>
        <w:t>The fi</w:t>
      </w:r>
      <w:r w:rsidRPr="00575836">
        <w:rPr>
          <w:u w:val="single"/>
        </w:rPr>
        <w:t>nal text</w:t>
      </w:r>
      <w:r w:rsidRPr="00575836">
        <w:rPr>
          <w:sz w:val="16"/>
        </w:rPr>
        <w:t xml:space="preserve">, which reflected great compromise by close allies, </w:t>
      </w:r>
      <w:r w:rsidRPr="00575836">
        <w:rPr>
          <w:rStyle w:val="Emphasis"/>
        </w:rPr>
        <w:t>is wholly consistent with American priorities and values.</w:t>
      </w:r>
      <w:r w:rsidRPr="00575836">
        <w:rPr>
          <w:rStyle w:val="StyleUnderline"/>
        </w:rPr>
        <w:t xml:space="preserve"> </w:t>
      </w:r>
      <w:r w:rsidRPr="00250D64">
        <w:rPr>
          <w:rStyle w:val="StyleUnderline"/>
          <w:highlight w:val="yellow"/>
        </w:rPr>
        <w:t xml:space="preserve">The </w:t>
      </w:r>
      <w:r w:rsidRPr="003C264E">
        <w:rPr>
          <w:rStyle w:val="StyleUnderline"/>
        </w:rPr>
        <w:t xml:space="preserve">president’s </w:t>
      </w:r>
      <w:r w:rsidRPr="00250D64">
        <w:rPr>
          <w:rStyle w:val="StyleUnderline"/>
          <w:highlight w:val="yellow"/>
        </w:rPr>
        <w:t xml:space="preserve">decision is an </w:t>
      </w:r>
      <w:r w:rsidRPr="00250D64">
        <w:rPr>
          <w:rStyle w:val="Emphasis"/>
          <w:highlight w:val="yellow"/>
        </w:rPr>
        <w:t>abdication of U.S. leadership and moral authority.</w:t>
      </w:r>
    </w:p>
    <w:p w14:paraId="236E568B" w14:textId="77777777" w:rsidR="005D7715" w:rsidRPr="008025EB" w:rsidRDefault="005D7715" w:rsidP="005D7715">
      <w:pPr>
        <w:rPr>
          <w:sz w:val="16"/>
        </w:rPr>
      </w:pPr>
      <w:r w:rsidRPr="008025EB">
        <w:rPr>
          <w:sz w:val="16"/>
        </w:rPr>
        <w:t>Most Americans do not know what the ATT is or does. The president even seemed surprised that his announcement was met with cheers by the NRA faithful, but the NRA has dominated the dialogue on the ATT in the United States and the president willfully and gleefully gave credibility to the NRA’s politically expedient mythology on the arms trade.</w:t>
      </w:r>
    </w:p>
    <w:p w14:paraId="5AFAE1EB" w14:textId="77777777" w:rsidR="005D7715" w:rsidRPr="008025EB" w:rsidRDefault="005D7715" w:rsidP="005D7715">
      <w:pPr>
        <w:rPr>
          <w:sz w:val="16"/>
        </w:rPr>
      </w:pPr>
      <w:r w:rsidRPr="00250D64">
        <w:rPr>
          <w:rStyle w:val="StyleUnderline"/>
          <w:highlight w:val="yellow"/>
        </w:rPr>
        <w:t>The ATT</w:t>
      </w:r>
      <w:r w:rsidRPr="00250D64">
        <w:rPr>
          <w:highlight w:val="yellow"/>
          <w:u w:val="single"/>
        </w:rPr>
        <w:t xml:space="preserve"> makes the international arms trade safer</w:t>
      </w:r>
      <w:r w:rsidRPr="008025EB">
        <w:rPr>
          <w:u w:val="single"/>
        </w:rPr>
        <w:t xml:space="preserve"> and </w:t>
      </w:r>
      <w:r w:rsidRPr="002D2FFD">
        <w:rPr>
          <w:sz w:val="28"/>
          <w:szCs w:val="28"/>
          <w:u w:val="single"/>
        </w:rPr>
        <w:t>more responsible</w:t>
      </w:r>
      <w:r w:rsidRPr="008025EB">
        <w:rPr>
          <w:sz w:val="16"/>
        </w:rPr>
        <w:t xml:space="preserve">. It requires governments, before granting an export license for weapons, </w:t>
      </w:r>
      <w:r w:rsidRPr="008025EB">
        <w:rPr>
          <w:u w:val="single"/>
        </w:rPr>
        <w:t>to consider whether weapons could be used for genocide or human rights violations</w:t>
      </w:r>
      <w:r w:rsidRPr="008025EB">
        <w:rPr>
          <w:sz w:val="16"/>
        </w:rPr>
        <w:t xml:space="preserve">, as well as the likelihood that the weapons would be diverted into the wrong hands and fuel civil conflict or criminal activity. </w:t>
      </w:r>
      <w:r w:rsidRPr="00250D64">
        <w:rPr>
          <w:highlight w:val="yellow"/>
          <w:u w:val="single"/>
        </w:rPr>
        <w:t>It provides mechanisms for governments to cooperate and a means for greater transparency</w:t>
      </w:r>
      <w:r w:rsidRPr="008025EB">
        <w:rPr>
          <w:sz w:val="16"/>
        </w:rPr>
        <w:t xml:space="preserve"> over a murky trade that contributes to devastating human suffering — including casualties to American service members and civilians — </w:t>
      </w:r>
      <w:r w:rsidRPr="008025EB">
        <w:rPr>
          <w:u w:val="single"/>
        </w:rPr>
        <w:t>in conflicts in places like Syria, Yemen and Libya.</w:t>
      </w:r>
    </w:p>
    <w:p w14:paraId="65B9E2E3" w14:textId="77777777" w:rsidR="005D7715" w:rsidRPr="008025EB" w:rsidRDefault="005D7715" w:rsidP="005D7715">
      <w:pPr>
        <w:rPr>
          <w:sz w:val="16"/>
        </w:rPr>
      </w:pPr>
      <w:r w:rsidRPr="008025EB">
        <w:rPr>
          <w:sz w:val="16"/>
        </w:rPr>
        <w:t xml:space="preserve">This </w:t>
      </w:r>
      <w:r w:rsidRPr="008025EB">
        <w:rPr>
          <w:u w:val="single"/>
        </w:rPr>
        <w:t>treaty reflects U.S. values and priorities.</w:t>
      </w:r>
      <w:r w:rsidRPr="008025EB">
        <w:rPr>
          <w:sz w:val="16"/>
        </w:rPr>
        <w:t xml:space="preserve"> Throughout the negotiations, we, as the U.N. consultant and the U.S. government team, met regularly with interested defense industry and nongovernmental organizations, briefing simultaneously defense exporters, human rights advocates and Second Amendment advocates of how the ATT furthered U.S. interests.</w:t>
      </w:r>
    </w:p>
    <w:p w14:paraId="27421B99" w14:textId="77777777" w:rsidR="005D7715" w:rsidRPr="008025EB" w:rsidRDefault="005D7715" w:rsidP="005D7715">
      <w:pPr>
        <w:rPr>
          <w:sz w:val="16"/>
        </w:rPr>
      </w:pPr>
      <w:r w:rsidRPr="008025EB">
        <w:rPr>
          <w:sz w:val="16"/>
        </w:rPr>
        <w:t xml:space="preserve">Industry, in particular, </w:t>
      </w:r>
      <w:r w:rsidRPr="008025EB">
        <w:rPr>
          <w:rStyle w:val="StyleUnderline"/>
        </w:rPr>
        <w:t>expressed the hope that requiring other nations to meet American-style standards would help level the playing field in the global arms market and close loopholes in other countries that allow unscrupulous dealers to undermine legal U.S. transactions.</w:t>
      </w:r>
      <w:r w:rsidRPr="008025EB">
        <w:rPr>
          <w:sz w:val="16"/>
        </w:rPr>
        <w:t xml:space="preserve"> That </w:t>
      </w:r>
      <w:r w:rsidRPr="008025EB">
        <w:rPr>
          <w:rStyle w:val="Emphasis"/>
        </w:rPr>
        <w:t>hope is now extinguished</w:t>
      </w:r>
      <w:r w:rsidRPr="008025EB">
        <w:rPr>
          <w:sz w:val="16"/>
        </w:rPr>
        <w:t xml:space="preserve">, as </w:t>
      </w:r>
      <w:r w:rsidRPr="00F145C8">
        <w:rPr>
          <w:rStyle w:val="StyleUnderline"/>
        </w:rPr>
        <w:t>the administration has chosen to stand with reckless regimes, such as North Korea, Iran and Syria,</w:t>
      </w:r>
      <w:r w:rsidRPr="008025EB">
        <w:rPr>
          <w:rStyle w:val="StyleUnderline"/>
        </w:rPr>
        <w:t xml:space="preserve"> and with Russia and China — and against our biggest allies</w:t>
      </w:r>
      <w:r w:rsidRPr="008025EB">
        <w:rPr>
          <w:sz w:val="16"/>
        </w:rPr>
        <w:t xml:space="preserve"> — in allowing an arms trade that flows with impunity.</w:t>
      </w:r>
    </w:p>
    <w:p w14:paraId="2E297D19" w14:textId="77777777" w:rsidR="005D7715" w:rsidRPr="00F145C8" w:rsidRDefault="005D7715" w:rsidP="005D7715">
      <w:pPr>
        <w:rPr>
          <w:sz w:val="16"/>
        </w:rPr>
      </w:pPr>
      <w:r w:rsidRPr="008025EB">
        <w:rPr>
          <w:sz w:val="16"/>
        </w:rPr>
        <w:t xml:space="preserve">The </w:t>
      </w:r>
      <w:r w:rsidRPr="008025EB">
        <w:rPr>
          <w:u w:val="single"/>
        </w:rPr>
        <w:t>Obama administration viewed the ATT</w:t>
      </w:r>
      <w:r w:rsidRPr="008025EB">
        <w:rPr>
          <w:sz w:val="16"/>
        </w:rPr>
        <w:t xml:space="preserve"> not </w:t>
      </w:r>
      <w:r w:rsidRPr="008025EB">
        <w:rPr>
          <w:u w:val="single"/>
        </w:rPr>
        <w:t>as</w:t>
      </w:r>
      <w:r w:rsidRPr="008025EB">
        <w:rPr>
          <w:sz w:val="16"/>
        </w:rPr>
        <w:t xml:space="preserve"> an arms control treaty, but as </w:t>
      </w:r>
      <w:r w:rsidRPr="008025EB">
        <w:rPr>
          <w:u w:val="single"/>
        </w:rPr>
        <w:t>a trade regulation treaty</w:t>
      </w:r>
      <w:r w:rsidRPr="008025EB">
        <w:rPr>
          <w:sz w:val="16"/>
        </w:rPr>
        <w:t xml:space="preserve">, one that had the potential to ameliorate the worst problems created by a wide-open global arms bazaar. </w:t>
      </w:r>
      <w:r w:rsidRPr="008025EB">
        <w:rPr>
          <w:u w:val="single"/>
        </w:rPr>
        <w:t xml:space="preserve">It has now fallen </w:t>
      </w:r>
      <w:r w:rsidRPr="00F145C8">
        <w:rPr>
          <w:u w:val="single"/>
        </w:rPr>
        <w:t>victim to</w:t>
      </w:r>
      <w:r w:rsidRPr="00F145C8">
        <w:rPr>
          <w:sz w:val="16"/>
        </w:rPr>
        <w:t xml:space="preserve"> the </w:t>
      </w:r>
      <w:r w:rsidRPr="00F145C8">
        <w:rPr>
          <w:u w:val="single"/>
        </w:rPr>
        <w:t>Trump</w:t>
      </w:r>
      <w:r w:rsidRPr="00F145C8">
        <w:rPr>
          <w:sz w:val="16"/>
        </w:rPr>
        <w:t xml:space="preserve"> administration’s inherent distrust of all international treaties. </w:t>
      </w:r>
      <w:r w:rsidRPr="00F145C8">
        <w:rPr>
          <w:rStyle w:val="StyleUnderline"/>
        </w:rPr>
        <w:t>The p</w:t>
      </w:r>
      <w:r w:rsidRPr="00F145C8">
        <w:rPr>
          <w:u w:val="single"/>
        </w:rPr>
        <w:t>resident’s action</w:t>
      </w:r>
      <w:r w:rsidRPr="00F145C8">
        <w:rPr>
          <w:sz w:val="16"/>
        </w:rPr>
        <w:t xml:space="preserve"> to remove a nonexistent “threat” to law-abiding American citizens </w:t>
      </w:r>
      <w:r w:rsidRPr="00F145C8">
        <w:rPr>
          <w:rStyle w:val="Emphasis"/>
        </w:rPr>
        <w:t>will not benefit America’s defense industry or American interests.</w:t>
      </w:r>
    </w:p>
    <w:p w14:paraId="08B0EA9F" w14:textId="77777777" w:rsidR="005D7715" w:rsidRDefault="005D7715" w:rsidP="005D7715">
      <w:pPr>
        <w:rPr>
          <w:rStyle w:val="Emphasis"/>
        </w:rPr>
      </w:pPr>
      <w:r w:rsidRPr="00F145C8">
        <w:rPr>
          <w:sz w:val="16"/>
        </w:rPr>
        <w:t xml:space="preserve">Let’s be clear: The ATT is not perfect. Even if it was fully implemented, it would not solve all of the challenges created by the global arms trade. But more than 100 other governments have committed to the treaty, and momentum for implementation is strong. </w:t>
      </w:r>
      <w:r w:rsidRPr="00F145C8">
        <w:rPr>
          <w:rStyle w:val="StyleUnderline"/>
        </w:rPr>
        <w:t xml:space="preserve">The treaty will survive. </w:t>
      </w:r>
      <w:r w:rsidRPr="00250D64">
        <w:rPr>
          <w:rStyle w:val="Emphasis"/>
          <w:highlight w:val="yellow"/>
        </w:rPr>
        <w:t>The U.S. reputation for concern about human suffering and the country’s credibility across all international affairs</w:t>
      </w:r>
      <w:r w:rsidRPr="00AA5871">
        <w:rPr>
          <w:rStyle w:val="Emphasis"/>
        </w:rPr>
        <w:t xml:space="preserve"> </w:t>
      </w:r>
      <w:r w:rsidRPr="00250D64">
        <w:rPr>
          <w:rStyle w:val="Emphasis"/>
          <w:highlight w:val="yellow"/>
        </w:rPr>
        <w:t>will suffer the greater harm</w:t>
      </w:r>
      <w:r w:rsidRPr="008025EB">
        <w:rPr>
          <w:rStyle w:val="Emphasis"/>
        </w:rPr>
        <w:t>.</w:t>
      </w:r>
    </w:p>
    <w:p w14:paraId="062594A1" w14:textId="77777777" w:rsidR="005D7715" w:rsidRDefault="005D7715" w:rsidP="005D7715"/>
    <w:p w14:paraId="6AC3A72C" w14:textId="77777777" w:rsidR="005D7715" w:rsidRDefault="005D7715" w:rsidP="005D7715">
      <w:pPr>
        <w:pStyle w:val="Heading4"/>
      </w:pPr>
      <w:r>
        <w:t xml:space="preserve">That undermines the ability for the US to have influence in the drafting of international treaties </w:t>
      </w:r>
    </w:p>
    <w:p w14:paraId="6EF13626" w14:textId="77777777" w:rsidR="005D7715" w:rsidRPr="000436DC" w:rsidRDefault="005D7715" w:rsidP="005D7715">
      <w:pPr>
        <w:contextualSpacing/>
        <w:rPr>
          <w:sz w:val="16"/>
        </w:rPr>
      </w:pPr>
      <w:r w:rsidRPr="00E512FC">
        <w:rPr>
          <w:sz w:val="16"/>
        </w:rPr>
        <w:t xml:space="preserve">Adam </w:t>
      </w:r>
      <w:r w:rsidRPr="00442D76">
        <w:rPr>
          <w:rStyle w:val="Style13ptBold"/>
        </w:rPr>
        <w:t>Chelseth</w:t>
      </w:r>
      <w:r w:rsidRPr="00E512FC">
        <w:rPr>
          <w:rStyle w:val="Style13ptBold"/>
          <w:sz w:val="16"/>
        </w:rPr>
        <w:t xml:space="preserve"> et al </w:t>
      </w:r>
      <w:r w:rsidRPr="00442D76">
        <w:rPr>
          <w:rStyle w:val="Style13ptBold"/>
        </w:rPr>
        <w:t>14</w:t>
      </w:r>
      <w:r w:rsidRPr="00E512FC">
        <w:rPr>
          <w:sz w:val="16"/>
        </w:rPr>
        <w:t xml:space="preserve">, Master of Public Policy student with concentrations in Global Policy and Public &amp; Nonprofit Management, also Filza Nasir, Master of Public Policy student with concentrations in Global Policy and International Development, ohn Steies, Master of Public Policy student with concentrations in Global Policy and International Development, primarily Sub-Saharan Africa, with professional work experience in East Africa, and Patrick Lobejko, candidate for an M.A. in Public Affairs at the University of Minnesota, Humphrey School of Public Affairs, “United States on the Road to Isolation: The Cost of Non-Ratification,” 5/6/14, </w:t>
      </w:r>
      <w:hyperlink r:id="rId9" w:history="1">
        <w:r w:rsidRPr="00E512FC">
          <w:rPr>
            <w:rStyle w:val="Hyperlink"/>
            <w:rFonts w:eastAsiaTheme="majorEastAsia"/>
            <w:sz w:val="16"/>
          </w:rPr>
          <w:t>https://www.peacepalacelibrary.nl/ebooks/files/382719468.pdf</w:t>
        </w:r>
      </w:hyperlink>
    </w:p>
    <w:p w14:paraId="36B7309D" w14:textId="77777777" w:rsidR="005D7715" w:rsidRPr="00C811F6" w:rsidRDefault="005D7715" w:rsidP="005D7715">
      <w:pPr>
        <w:contextualSpacing/>
        <w:rPr>
          <w:rStyle w:val="Emphasis"/>
        </w:rPr>
      </w:pPr>
      <w:r w:rsidRPr="00894B14">
        <w:rPr>
          <w:sz w:val="16"/>
        </w:rPr>
        <w:t xml:space="preserve">However, </w:t>
      </w:r>
      <w:r w:rsidRPr="00C811F6">
        <w:rPr>
          <w:u w:val="single"/>
        </w:rPr>
        <w:t xml:space="preserve">the costs of non-ratification are still significant going forward. </w:t>
      </w:r>
      <w:r w:rsidRPr="00250D64">
        <w:rPr>
          <w:highlight w:val="yellow"/>
          <w:u w:val="single"/>
        </w:rPr>
        <w:t>If the world begins to see the U.S.</w:t>
      </w:r>
      <w:r w:rsidRPr="00C811F6">
        <w:rPr>
          <w:u w:val="single"/>
        </w:rPr>
        <w:t xml:space="preserve"> as completely </w:t>
      </w:r>
      <w:r w:rsidRPr="00250D64">
        <w:rPr>
          <w:highlight w:val="yellow"/>
          <w:u w:val="single"/>
        </w:rPr>
        <w:t xml:space="preserve">hamstrung by domestic political forces, the </w:t>
      </w:r>
      <w:r w:rsidRPr="00250D64">
        <w:rPr>
          <w:rStyle w:val="Emphasis"/>
          <w:highlight w:val="yellow"/>
        </w:rPr>
        <w:t>leadership</w:t>
      </w:r>
      <w:r w:rsidRPr="00C811F6">
        <w:rPr>
          <w:u w:val="single"/>
        </w:rPr>
        <w:t xml:space="preserve"> the international community expects </w:t>
      </w:r>
      <w:r w:rsidRPr="00250D64">
        <w:rPr>
          <w:rStyle w:val="Emphasis"/>
          <w:highlight w:val="yellow"/>
        </w:rPr>
        <w:t>from America could slowly deteriorate</w:t>
      </w:r>
      <w:r w:rsidRPr="00894B14">
        <w:rPr>
          <w:sz w:val="16"/>
        </w:rPr>
        <w:t xml:space="preserve">. If the U.S. is unwilling to put its official stamp of approval on a treaty aimed at positively contributing to collective global security and human rights, then </w:t>
      </w:r>
      <w:r w:rsidRPr="00250D64">
        <w:rPr>
          <w:highlight w:val="yellow"/>
          <w:u w:val="single"/>
        </w:rPr>
        <w:t xml:space="preserve">it runs the risk of inviting the </w:t>
      </w:r>
      <w:r w:rsidRPr="00250D64">
        <w:rPr>
          <w:rStyle w:val="Emphasis"/>
          <w:highlight w:val="yellow"/>
        </w:rPr>
        <w:t>international community to move forward on other</w:t>
      </w:r>
      <w:r w:rsidRPr="00C811F6">
        <w:rPr>
          <w:rStyle w:val="Emphasis"/>
        </w:rPr>
        <w:t xml:space="preserve"> sensitive </w:t>
      </w:r>
      <w:r w:rsidRPr="00250D64">
        <w:rPr>
          <w:rStyle w:val="Emphasis"/>
          <w:highlight w:val="yellow"/>
        </w:rPr>
        <w:t>issues without that leadership</w:t>
      </w:r>
      <w:r w:rsidRPr="00C811F6">
        <w:rPr>
          <w:rStyle w:val="Emphasis"/>
        </w:rPr>
        <w:t xml:space="preserve"> in the future</w:t>
      </w:r>
      <w:r w:rsidRPr="00C811F6">
        <w:rPr>
          <w:u w:val="single"/>
        </w:rPr>
        <w:t xml:space="preserve">. </w:t>
      </w:r>
      <w:r w:rsidRPr="00250D64">
        <w:rPr>
          <w:highlight w:val="yellow"/>
          <w:u w:val="single"/>
        </w:rPr>
        <w:t xml:space="preserve">The U.S. being sidestepped in future negotiations would be a sizeable blow to its global leadership and </w:t>
      </w:r>
      <w:r w:rsidRPr="00250D64">
        <w:rPr>
          <w:rStyle w:val="Emphasis"/>
          <w:highlight w:val="yellow"/>
        </w:rPr>
        <w:t>could result in the adoption of treaties with norms contrary to U.S. interests.</w:t>
      </w:r>
      <w:r w:rsidRPr="00C811F6">
        <w:rPr>
          <w:rStyle w:val="Emphasis"/>
        </w:rPr>
        <w:t xml:space="preserve"> </w:t>
      </w:r>
    </w:p>
    <w:p w14:paraId="2CD0C496" w14:textId="77777777" w:rsidR="005D7715" w:rsidRPr="00894B14" w:rsidRDefault="005D7715" w:rsidP="005D7715">
      <w:pPr>
        <w:contextualSpacing/>
        <w:rPr>
          <w:sz w:val="16"/>
        </w:rPr>
      </w:pPr>
    </w:p>
    <w:p w14:paraId="60128841" w14:textId="77777777" w:rsidR="005D7715" w:rsidRPr="00894B14" w:rsidRDefault="005D7715" w:rsidP="005D7715">
      <w:pPr>
        <w:contextualSpacing/>
        <w:rPr>
          <w:sz w:val="16"/>
        </w:rPr>
      </w:pPr>
      <w:r w:rsidRPr="00894B14">
        <w:rPr>
          <w:sz w:val="16"/>
        </w:rPr>
        <w:t xml:space="preserve">Arguments against ratification consistently include the point that the United States has already done what is necessary to protect its vital interests in the ATT, such as mandatory implementation of national export and import control systems and transparent government records on arms transfers. However, this contention is problematic. As soon as the fiftieth nation ratifies the treaty, the ATT will enter into force, and the Conference of States Parties must convene within a year afterward. 11 Critical outcomes regarding the enforcement mechanism, possible amendments, and financial decisions will be decided at this point and as of now, only those who have ratified stand to be included in this process. The U.S. is currently lobbying for inclusion in the Conference of States Parties even if it does not ratify, but no decision has been made given the precedent that would set. Understandably there is hesitation by those who have already ratified to allow the U.S. this opportunity, as it would remove any existing incentive for ratification. Any reservations amongst our allies regarding the possible skirting of institutional norms and multilateral relations by the United States could only be further enhanced by this move. </w:t>
      </w:r>
    </w:p>
    <w:p w14:paraId="420216AE" w14:textId="77777777" w:rsidR="005D7715" w:rsidRPr="00894B14" w:rsidRDefault="005D7715" w:rsidP="005D7715">
      <w:pPr>
        <w:contextualSpacing/>
        <w:rPr>
          <w:sz w:val="16"/>
        </w:rPr>
      </w:pPr>
    </w:p>
    <w:p w14:paraId="652CEEB8" w14:textId="77777777" w:rsidR="005D7715" w:rsidRPr="00753BD8" w:rsidRDefault="005D7715" w:rsidP="005D7715">
      <w:pPr>
        <w:contextualSpacing/>
        <w:rPr>
          <w:rStyle w:val="Emphasis"/>
        </w:rPr>
      </w:pPr>
      <w:r w:rsidRPr="00894B14">
        <w:rPr>
          <w:sz w:val="16"/>
        </w:rPr>
        <w:t xml:space="preserve">As previously stated, global leadership can be difficult to quantify. But one potential method would be to look at the type of role a given State plays in finding a solution to a perceived problem in relation to its contribution to what is trying to be solved. </w:t>
      </w:r>
      <w:r w:rsidRPr="00753BD8">
        <w:rPr>
          <w:u w:val="single"/>
        </w:rPr>
        <w:t xml:space="preserve">Although the United States does not intentionally contribute to the illicit arms trade and already follows all of the guidelines of the ATT, the U.S.’ role as the world’s largest arms dealer requires a commensurate effort in terms of leadership and promotion of global norms to achieve collective security on this issue. </w:t>
      </w:r>
      <w:r w:rsidRPr="006D0F4F">
        <w:rPr>
          <w:u w:val="single"/>
        </w:rPr>
        <w:t>While failure to ratify has not derailed the treaty</w:t>
      </w:r>
      <w:r w:rsidRPr="00753BD8">
        <w:rPr>
          <w:u w:val="single"/>
        </w:rPr>
        <w:t xml:space="preserve">, it is impossible to ignore </w:t>
      </w:r>
      <w:r w:rsidRPr="00250D64">
        <w:rPr>
          <w:highlight w:val="yellow"/>
          <w:u w:val="single"/>
        </w:rPr>
        <w:t>the absence of the U</w:t>
      </w:r>
      <w:r w:rsidRPr="00753BD8">
        <w:rPr>
          <w:u w:val="single"/>
        </w:rPr>
        <w:t xml:space="preserve">nited </w:t>
      </w:r>
      <w:r w:rsidRPr="00250D64">
        <w:rPr>
          <w:highlight w:val="yellow"/>
          <w:u w:val="single"/>
        </w:rPr>
        <w:t>S</w:t>
      </w:r>
      <w:r w:rsidRPr="00753BD8">
        <w:rPr>
          <w:u w:val="single"/>
        </w:rPr>
        <w:t xml:space="preserve">tates and it inevitably </w:t>
      </w:r>
      <w:r w:rsidRPr="00250D64">
        <w:rPr>
          <w:rStyle w:val="Emphasis"/>
          <w:highlight w:val="yellow"/>
        </w:rPr>
        <w:t>makes the treaty</w:t>
      </w:r>
      <w:r w:rsidRPr="00753BD8">
        <w:rPr>
          <w:rStyle w:val="Emphasis"/>
        </w:rPr>
        <w:t xml:space="preserve"> itself </w:t>
      </w:r>
      <w:r w:rsidRPr="00250D64">
        <w:rPr>
          <w:rStyle w:val="Emphasis"/>
          <w:highlight w:val="yellow"/>
        </w:rPr>
        <w:t>less robust and lessens pressure on other nations to join.</w:t>
      </w:r>
      <w:r w:rsidRPr="00753BD8">
        <w:rPr>
          <w:rStyle w:val="Emphasis"/>
        </w:rPr>
        <w:t xml:space="preserve"> </w:t>
      </w:r>
    </w:p>
    <w:p w14:paraId="07CEFD10" w14:textId="77777777" w:rsidR="005D7715" w:rsidRPr="00894B14" w:rsidRDefault="005D7715" w:rsidP="005D7715">
      <w:pPr>
        <w:contextualSpacing/>
        <w:rPr>
          <w:sz w:val="16"/>
        </w:rPr>
      </w:pPr>
    </w:p>
    <w:p w14:paraId="2ACEF7BA" w14:textId="77777777" w:rsidR="005D7715" w:rsidRDefault="005D7715" w:rsidP="005D7715">
      <w:pPr>
        <w:contextualSpacing/>
        <w:rPr>
          <w:u w:val="single"/>
        </w:rPr>
      </w:pPr>
      <w:r w:rsidRPr="00753BD8">
        <w:rPr>
          <w:u w:val="single"/>
        </w:rPr>
        <w:t xml:space="preserve">Heather Hurlburt, former Executive Director of the National Security Network, emphasizes this point by noting </w:t>
      </w:r>
      <w:r w:rsidRPr="006D0F4F">
        <w:rPr>
          <w:u w:val="single"/>
        </w:rPr>
        <w:t xml:space="preserve">that </w:t>
      </w:r>
      <w:r w:rsidRPr="006D0F4F">
        <w:rPr>
          <w:rStyle w:val="Emphasis"/>
        </w:rPr>
        <w:t>i</w:t>
      </w:r>
      <w:r w:rsidRPr="006D0F4F">
        <w:rPr>
          <w:u w:val="single"/>
        </w:rPr>
        <w:t xml:space="preserve">nternational </w:t>
      </w:r>
      <w:r w:rsidRPr="006D0F4F">
        <w:rPr>
          <w:rStyle w:val="Emphasis"/>
        </w:rPr>
        <w:t>r</w:t>
      </w:r>
      <w:r w:rsidRPr="006D0F4F">
        <w:rPr>
          <w:u w:val="single"/>
        </w:rPr>
        <w:t xml:space="preserve">elations can be seen as a “giant set of trades,” and that </w:t>
      </w:r>
      <w:r w:rsidRPr="00250D64">
        <w:rPr>
          <w:highlight w:val="yellow"/>
          <w:u w:val="single"/>
        </w:rPr>
        <w:t>given the importance of the ATT to other countries, the U.S.’ failure to ratify could return to haunt us</w:t>
      </w:r>
      <w:r w:rsidRPr="00250D64">
        <w:rPr>
          <w:sz w:val="16"/>
          <w:highlight w:val="yellow"/>
        </w:rPr>
        <w:t xml:space="preserve"> 9 </w:t>
      </w:r>
      <w:r w:rsidRPr="00250D64">
        <w:rPr>
          <w:highlight w:val="yellow"/>
          <w:u w:val="single"/>
        </w:rPr>
        <w:t>when another issue more important to U.S. interests is raised at the UN</w:t>
      </w:r>
      <w:r w:rsidRPr="00446A3C">
        <w:rPr>
          <w:u w:val="single"/>
        </w:rPr>
        <w:t xml:space="preserve">. Furthermore, Hurlburt notes </w:t>
      </w:r>
      <w:r w:rsidRPr="00250D64">
        <w:rPr>
          <w:highlight w:val="yellow"/>
          <w:u w:val="single"/>
        </w:rPr>
        <w:t>the dependence</w:t>
      </w:r>
      <w:r w:rsidRPr="00446A3C">
        <w:rPr>
          <w:u w:val="single"/>
        </w:rPr>
        <w:t xml:space="preserve"> of U.S. interests </w:t>
      </w:r>
      <w:r w:rsidRPr="00250D64">
        <w:rPr>
          <w:highlight w:val="yellow"/>
          <w:u w:val="single"/>
        </w:rPr>
        <w:t>on international norms</w:t>
      </w:r>
      <w:r w:rsidRPr="00446A3C">
        <w:rPr>
          <w:u w:val="single"/>
        </w:rPr>
        <w:t xml:space="preserve"> and the observation of those norms, </w:t>
      </w:r>
      <w:r w:rsidRPr="00D13D9B">
        <w:rPr>
          <w:u w:val="single"/>
        </w:rPr>
        <w:t xml:space="preserve">and </w:t>
      </w:r>
      <w:r w:rsidRPr="00250D64">
        <w:rPr>
          <w:highlight w:val="yellow"/>
          <w:u w:val="single"/>
        </w:rPr>
        <w:t>likens ATT to a bargaining chip the U.S. would be forfeiting for having negotiated but not ultimately ratifying the treaty</w:t>
      </w:r>
      <w:r w:rsidRPr="00753BD8">
        <w:rPr>
          <w:u w:val="single"/>
        </w:rPr>
        <w:t>.</w:t>
      </w:r>
      <w:r w:rsidRPr="00894B14">
        <w:rPr>
          <w:sz w:val="16"/>
        </w:rPr>
        <w:t xml:space="preserve"> 12 </w:t>
      </w:r>
      <w:r w:rsidRPr="00250D64">
        <w:rPr>
          <w:highlight w:val="yellow"/>
          <w:u w:val="single"/>
        </w:rPr>
        <w:t xml:space="preserve">Given the global direction toward </w:t>
      </w:r>
      <w:r w:rsidRPr="00446A3C">
        <w:rPr>
          <w:u w:val="single"/>
        </w:rPr>
        <w:t xml:space="preserve">more regional and </w:t>
      </w:r>
      <w:r w:rsidRPr="00250D64">
        <w:rPr>
          <w:highlight w:val="yellow"/>
          <w:u w:val="single"/>
        </w:rPr>
        <w:t xml:space="preserve">international institutions that focus on </w:t>
      </w:r>
      <w:r w:rsidRPr="00446A3C">
        <w:rPr>
          <w:u w:val="single"/>
        </w:rPr>
        <w:t xml:space="preserve">a </w:t>
      </w:r>
      <w:r w:rsidRPr="00250D64">
        <w:rPr>
          <w:highlight w:val="yellow"/>
          <w:u w:val="single"/>
        </w:rPr>
        <w:t xml:space="preserve">multilateral </w:t>
      </w:r>
      <w:r w:rsidRPr="00446A3C">
        <w:rPr>
          <w:u w:val="single"/>
        </w:rPr>
        <w:t xml:space="preserve">approach to </w:t>
      </w:r>
      <w:r w:rsidRPr="00250D64">
        <w:rPr>
          <w:highlight w:val="yellow"/>
          <w:u w:val="single"/>
        </w:rPr>
        <w:t>governance</w:t>
      </w:r>
      <w:r w:rsidRPr="00753BD8">
        <w:rPr>
          <w:u w:val="single"/>
        </w:rPr>
        <w:t xml:space="preserve"> and regulation, </w:t>
      </w:r>
      <w:r w:rsidRPr="00250D64">
        <w:rPr>
          <w:highlight w:val="yellow"/>
          <w:u w:val="single"/>
        </w:rPr>
        <w:t>failure</w:t>
      </w:r>
      <w:r w:rsidRPr="00753BD8">
        <w:rPr>
          <w:u w:val="single"/>
        </w:rPr>
        <w:t xml:space="preserve"> of the world’s lone superpower </w:t>
      </w:r>
      <w:r w:rsidRPr="00250D64">
        <w:rPr>
          <w:highlight w:val="yellow"/>
          <w:u w:val="single"/>
        </w:rPr>
        <w:t>to ratify</w:t>
      </w:r>
      <w:r w:rsidRPr="00753BD8">
        <w:rPr>
          <w:u w:val="single"/>
        </w:rPr>
        <w:t xml:space="preserve"> such a treaty </w:t>
      </w:r>
      <w:r w:rsidRPr="00250D64">
        <w:rPr>
          <w:highlight w:val="yellow"/>
          <w:u w:val="single"/>
        </w:rPr>
        <w:t>damages its</w:t>
      </w:r>
      <w:r w:rsidRPr="00753BD8">
        <w:rPr>
          <w:u w:val="single"/>
        </w:rPr>
        <w:t xml:space="preserve"> credibility, political authority, and </w:t>
      </w:r>
      <w:r w:rsidRPr="00250D64">
        <w:rPr>
          <w:highlight w:val="yellow"/>
          <w:u w:val="single"/>
        </w:rPr>
        <w:t>prospects for future leadership.</w:t>
      </w:r>
    </w:p>
    <w:p w14:paraId="610254CA" w14:textId="77777777" w:rsidR="005D7715" w:rsidRDefault="005D7715" w:rsidP="005D7715">
      <w:pPr>
        <w:contextualSpacing/>
        <w:rPr>
          <w:u w:val="single"/>
        </w:rPr>
      </w:pPr>
    </w:p>
    <w:p w14:paraId="317BA865" w14:textId="77777777" w:rsidR="005D7715" w:rsidRPr="00022077" w:rsidRDefault="005D7715" w:rsidP="005D7715">
      <w:pPr>
        <w:rPr>
          <w:sz w:val="16"/>
        </w:rPr>
      </w:pPr>
    </w:p>
    <w:p w14:paraId="6FF7EA74" w14:textId="77777777" w:rsidR="005D7715" w:rsidRDefault="005D7715" w:rsidP="005D7715">
      <w:pPr>
        <w:pStyle w:val="Heading4"/>
      </w:pPr>
      <w:r>
        <w:t>US withdrawal from international agreement pushes the world into chaos --- US leadership key</w:t>
      </w:r>
    </w:p>
    <w:p w14:paraId="14EA5416" w14:textId="77777777" w:rsidR="005D7715" w:rsidRPr="00026860" w:rsidRDefault="005D7715" w:rsidP="005D7715">
      <w:pPr>
        <w:rPr>
          <w:sz w:val="16"/>
        </w:rPr>
      </w:pPr>
      <w:r w:rsidRPr="00026860">
        <w:rPr>
          <w:sz w:val="16"/>
        </w:rPr>
        <w:t xml:space="preserve">Catherine </w:t>
      </w:r>
      <w:r w:rsidRPr="00026860">
        <w:rPr>
          <w:rStyle w:val="Style13ptBold"/>
        </w:rPr>
        <w:t>Amirfar and</w:t>
      </w:r>
      <w:r w:rsidRPr="00026860">
        <w:rPr>
          <w:sz w:val="16"/>
        </w:rPr>
        <w:t xml:space="preserve"> Ashika </w:t>
      </w:r>
      <w:r w:rsidRPr="00026860">
        <w:rPr>
          <w:rStyle w:val="Style13ptBold"/>
        </w:rPr>
        <w:t>Singh 18</w:t>
      </w:r>
      <w:r w:rsidRPr="00026860">
        <w:rPr>
          <w:sz w:val="16"/>
        </w:rPr>
        <w:t>, Catherine Amirfar: Co-Chair of the International Public Law Group and member of the Management Committee at Debevoise &amp; Plimpton LLP, President-Elect of the American Society of International Law; Ashika Singh: litigation associate and a member of the International Dispute Resolution Group, “The Trump Administration and the ‘Unmaking’ of International Agreements,”</w:t>
      </w:r>
      <w:r>
        <w:rPr>
          <w:sz w:val="16"/>
        </w:rPr>
        <w:t xml:space="preserve"> 6/21/2018, Harvard International Law Journal, Vol. 59, No. 2, </w:t>
      </w:r>
      <w:r w:rsidRPr="00A77959">
        <w:rPr>
          <w:sz w:val="16"/>
        </w:rPr>
        <w:t>https://harvardilj.org/wp-content/uploads/sites/15/HLI201_crop-1.pdf</w:t>
      </w:r>
    </w:p>
    <w:p w14:paraId="7CA891DA" w14:textId="77777777" w:rsidR="005D7715" w:rsidRPr="009F3106" w:rsidRDefault="005D7715" w:rsidP="005D7715">
      <w:pPr>
        <w:rPr>
          <w:sz w:val="16"/>
        </w:rPr>
      </w:pPr>
      <w:r w:rsidRPr="009F3106">
        <w:rPr>
          <w:sz w:val="16"/>
        </w:rPr>
        <w:t xml:space="preserve">Of course, </w:t>
      </w:r>
      <w:r w:rsidRPr="00250D64">
        <w:rPr>
          <w:highlight w:val="yellow"/>
          <w:u w:val="single"/>
        </w:rPr>
        <w:t xml:space="preserve">the act of withdrawal is of enormous symbolic importance and will have </w:t>
      </w:r>
      <w:r w:rsidRPr="00250D64">
        <w:rPr>
          <w:rStyle w:val="Emphasis"/>
          <w:highlight w:val="yellow"/>
        </w:rPr>
        <w:t xml:space="preserve">repercussions on </w:t>
      </w:r>
      <w:r w:rsidRPr="00584474">
        <w:rPr>
          <w:rStyle w:val="Emphasis"/>
        </w:rPr>
        <w:t xml:space="preserve">the </w:t>
      </w:r>
      <w:r w:rsidRPr="00250D64">
        <w:rPr>
          <w:rStyle w:val="Emphasis"/>
          <w:highlight w:val="yellow"/>
        </w:rPr>
        <w:t>U</w:t>
      </w:r>
      <w:r w:rsidRPr="00717E0A">
        <w:rPr>
          <w:rStyle w:val="Emphasis"/>
        </w:rPr>
        <w:t xml:space="preserve">nited </w:t>
      </w:r>
      <w:r w:rsidRPr="00250D64">
        <w:rPr>
          <w:rStyle w:val="Emphasis"/>
          <w:highlight w:val="yellow"/>
        </w:rPr>
        <w:t>S</w:t>
      </w:r>
      <w:r w:rsidRPr="00717E0A">
        <w:rPr>
          <w:rStyle w:val="Emphasis"/>
        </w:rPr>
        <w:t xml:space="preserve">tates' </w:t>
      </w:r>
      <w:r w:rsidRPr="00250D64">
        <w:rPr>
          <w:rStyle w:val="Emphasis"/>
          <w:highlight w:val="yellow"/>
        </w:rPr>
        <w:t>international relationships</w:t>
      </w:r>
      <w:r w:rsidRPr="00717E0A">
        <w:rPr>
          <w:u w:val="single"/>
        </w:rPr>
        <w:t xml:space="preserve"> and standing on the world stage.</w:t>
      </w:r>
      <w:r w:rsidRPr="009F3106">
        <w:rPr>
          <w:sz w:val="16"/>
        </w:rPr>
        <w:t xml:space="preserve"> The foundational principle of international treaty law is pactasunt servanda;that is to say, </w:t>
      </w:r>
      <w:r w:rsidRPr="00717E0A">
        <w:rPr>
          <w:u w:val="single"/>
        </w:rPr>
        <w:t>agreements must be kept</w:t>
      </w:r>
      <w:r w:rsidRPr="009F3106">
        <w:rPr>
          <w:sz w:val="16"/>
        </w:rPr>
        <w:t xml:space="preserve">.77 Of course, circumstances change and international obligations must sometimes be adjusted to change with them. But </w:t>
      </w:r>
      <w:r w:rsidRPr="00250D64">
        <w:rPr>
          <w:highlight w:val="yellow"/>
          <w:u w:val="single"/>
        </w:rPr>
        <w:t xml:space="preserve">if </w:t>
      </w:r>
      <w:r w:rsidRPr="00250D64">
        <w:rPr>
          <w:rStyle w:val="Emphasis"/>
          <w:highlight w:val="yellow"/>
        </w:rPr>
        <w:t>our foreign partners feel that they can no longer rely upon the U</w:t>
      </w:r>
      <w:r w:rsidRPr="00717E0A">
        <w:rPr>
          <w:u w:val="single"/>
        </w:rPr>
        <w:t xml:space="preserve">nited </w:t>
      </w:r>
      <w:r w:rsidRPr="00250D64">
        <w:rPr>
          <w:rStyle w:val="Emphasis"/>
          <w:highlight w:val="yellow"/>
        </w:rPr>
        <w:t>S</w:t>
      </w:r>
      <w:r w:rsidRPr="00717E0A">
        <w:rPr>
          <w:u w:val="single"/>
        </w:rPr>
        <w:t xml:space="preserve">tates, one of the chief architects of the current global order, </w:t>
      </w:r>
      <w:r w:rsidRPr="00717E0A">
        <w:rPr>
          <w:rStyle w:val="Emphasis"/>
        </w:rPr>
        <w:t>to keep its international commitments</w:t>
      </w:r>
      <w:r w:rsidRPr="00250D64">
        <w:rPr>
          <w:rStyle w:val="Emphasis"/>
          <w:highlight w:val="yellow"/>
        </w:rPr>
        <w:t>, the foundations of</w:t>
      </w:r>
      <w:r w:rsidRPr="00717E0A">
        <w:rPr>
          <w:rStyle w:val="Emphasis"/>
        </w:rPr>
        <w:t xml:space="preserve"> that </w:t>
      </w:r>
      <w:r w:rsidRPr="00250D64">
        <w:rPr>
          <w:rStyle w:val="Emphasis"/>
          <w:highlight w:val="yellow"/>
        </w:rPr>
        <w:t>order are threatened</w:t>
      </w:r>
      <w:r w:rsidRPr="00250D64">
        <w:rPr>
          <w:sz w:val="16"/>
          <w:highlight w:val="yellow"/>
        </w:rPr>
        <w:t xml:space="preserve">. </w:t>
      </w:r>
      <w:r w:rsidRPr="00250D64">
        <w:rPr>
          <w:highlight w:val="yellow"/>
          <w:u w:val="single"/>
        </w:rPr>
        <w:t>This is particularly true if the change in U.S. position is perceived to be born not from a genuine response to changed conditions, but from arbitrary and capricious impulse</w:t>
      </w:r>
      <w:r w:rsidRPr="00717E0A">
        <w:rPr>
          <w:u w:val="single"/>
        </w:rPr>
        <w:t>.</w:t>
      </w:r>
    </w:p>
    <w:p w14:paraId="69F04B6F" w14:textId="77777777" w:rsidR="005D7715" w:rsidRDefault="005D7715" w:rsidP="005D7715">
      <w:pPr>
        <w:rPr>
          <w:u w:val="single"/>
        </w:rPr>
      </w:pPr>
      <w:r w:rsidRPr="00250D64">
        <w:rPr>
          <w:highlight w:val="yellow"/>
          <w:u w:val="single"/>
        </w:rPr>
        <w:t>There are</w:t>
      </w:r>
      <w:r w:rsidRPr="00717E0A">
        <w:rPr>
          <w:u w:val="single"/>
        </w:rPr>
        <w:t xml:space="preserve"> indubitably </w:t>
      </w:r>
      <w:r w:rsidRPr="00250D64">
        <w:rPr>
          <w:highlight w:val="yellow"/>
          <w:u w:val="single"/>
        </w:rPr>
        <w:t>States that would relish a return to a global order that is a</w:t>
      </w:r>
      <w:r w:rsidRPr="00717E0A">
        <w:rPr>
          <w:u w:val="single"/>
        </w:rPr>
        <w:t xml:space="preserve"> </w:t>
      </w:r>
      <w:r w:rsidRPr="009F3106">
        <w:rPr>
          <w:sz w:val="16"/>
        </w:rPr>
        <w:t xml:space="preserve">Hobbesian </w:t>
      </w:r>
      <w:r w:rsidRPr="00250D64">
        <w:rPr>
          <w:highlight w:val="yellow"/>
          <w:u w:val="single"/>
        </w:rPr>
        <w:t>free-for-all</w:t>
      </w:r>
      <w:r w:rsidRPr="00250D64">
        <w:rPr>
          <w:sz w:val="16"/>
          <w:highlight w:val="yellow"/>
        </w:rPr>
        <w:t>,</w:t>
      </w:r>
      <w:r w:rsidRPr="00250D64">
        <w:rPr>
          <w:highlight w:val="yellow"/>
          <w:u w:val="single"/>
        </w:rPr>
        <w:t xml:space="preserve"> where</w:t>
      </w:r>
      <w:r w:rsidRPr="00026860">
        <w:rPr>
          <w:u w:val="single"/>
        </w:rPr>
        <w:t xml:space="preserve"> power is the only arbiter and </w:t>
      </w:r>
      <w:r w:rsidRPr="00250D64">
        <w:rPr>
          <w:highlight w:val="yellow"/>
          <w:u w:val="single"/>
        </w:rPr>
        <w:t>the strong States dominate the weak</w:t>
      </w:r>
      <w:r w:rsidRPr="00717E0A">
        <w:rPr>
          <w:u w:val="single"/>
        </w:rPr>
        <w:t>.</w:t>
      </w:r>
      <w:r w:rsidRPr="009F3106">
        <w:rPr>
          <w:sz w:val="16"/>
        </w:rPr>
        <w:t xml:space="preserve"> It took the world centuries to inch away from that model and towards a system of </w:t>
      </w:r>
      <w:r w:rsidRPr="00250D64">
        <w:rPr>
          <w:highlight w:val="yellow"/>
          <w:u w:val="single"/>
        </w:rPr>
        <w:t>international cooperation</w:t>
      </w:r>
      <w:r w:rsidRPr="00717E0A">
        <w:rPr>
          <w:u w:val="single"/>
        </w:rPr>
        <w:t xml:space="preserve">, which </w:t>
      </w:r>
      <w:r w:rsidRPr="00250D64">
        <w:rPr>
          <w:rStyle w:val="Emphasis"/>
          <w:highlight w:val="yellow"/>
        </w:rPr>
        <w:t>is the only way to build sustainable solutions to</w:t>
      </w:r>
      <w:r w:rsidRPr="00584474">
        <w:rPr>
          <w:rStyle w:val="Emphasis"/>
        </w:rPr>
        <w:t xml:space="preserve"> truly international problems such as </w:t>
      </w:r>
      <w:r w:rsidRPr="00250D64">
        <w:rPr>
          <w:rStyle w:val="Emphasis"/>
          <w:highlight w:val="yellow"/>
        </w:rPr>
        <w:t>climate change, migration, and war</w:t>
      </w:r>
      <w:r w:rsidRPr="009F3106">
        <w:rPr>
          <w:sz w:val="16"/>
        </w:rPr>
        <w:t xml:space="preserve">. For the United States, </w:t>
      </w:r>
      <w:r w:rsidRPr="00584474">
        <w:rPr>
          <w:u w:val="single"/>
        </w:rPr>
        <w:t>an important part of the maintenance of the global rule of law is adherence to constitutional requirements designed to protect against the risk of "an ambitious or unreasoned President disengaging the United States from crucial bilateral and multilateral treaties with the stroke of a pen."</w:t>
      </w:r>
    </w:p>
    <w:p w14:paraId="428AC940" w14:textId="77777777" w:rsidR="005D7715" w:rsidRDefault="005D7715" w:rsidP="005D7715">
      <w:pPr>
        <w:contextualSpacing/>
        <w:rPr>
          <w:u w:val="single"/>
        </w:rPr>
      </w:pPr>
    </w:p>
    <w:p w14:paraId="6157739D" w14:textId="77777777" w:rsidR="005D7715" w:rsidRDefault="005D7715" w:rsidP="005D7715">
      <w:pPr>
        <w:rPr>
          <w:sz w:val="16"/>
        </w:rPr>
      </w:pPr>
    </w:p>
    <w:p w14:paraId="72FB464B" w14:textId="77777777" w:rsidR="005D7715" w:rsidRDefault="005D7715" w:rsidP="005D7715">
      <w:pPr>
        <w:pStyle w:val="Heading4"/>
      </w:pPr>
      <w:r>
        <w:t>Absent US involvement in international institutions, adversaries gain power through cooperation in alternative international institutions</w:t>
      </w:r>
    </w:p>
    <w:p w14:paraId="2CC4998B" w14:textId="77777777" w:rsidR="005D7715" w:rsidRPr="003B68B1" w:rsidRDefault="005D7715" w:rsidP="005D7715">
      <w:pPr>
        <w:rPr>
          <w:rFonts w:eastAsia="Times New Roman"/>
          <w:sz w:val="16"/>
        </w:rPr>
      </w:pPr>
      <w:r w:rsidRPr="003B68B1">
        <w:rPr>
          <w:sz w:val="16"/>
        </w:rPr>
        <w:t xml:space="preserve">David C. </w:t>
      </w:r>
      <w:r w:rsidRPr="003B68B1">
        <w:rPr>
          <w:rStyle w:val="Style13ptBold"/>
        </w:rPr>
        <w:t>Post 10</w:t>
      </w:r>
      <w:r w:rsidRPr="003B68B1">
        <w:rPr>
          <w:sz w:val="16"/>
        </w:rPr>
        <w:t>, PH.D. in philosophy of government, “</w:t>
      </w:r>
      <w:r w:rsidRPr="003B68B1">
        <w:rPr>
          <w:rFonts w:eastAsia="Times New Roman"/>
          <w:sz w:val="16"/>
        </w:rPr>
        <w:t xml:space="preserve">WHO MAKES THE RULES? WHY THE UNITED STATES SUCCEEDS OR FAILS IN SHAPING THE GLOBAL AGENDA” </w:t>
      </w:r>
      <w:r>
        <w:rPr>
          <w:rFonts w:eastAsia="Times New Roman"/>
          <w:sz w:val="16"/>
        </w:rPr>
        <w:t xml:space="preserve"> May 2010, </w:t>
      </w:r>
      <w:r w:rsidRPr="003B68B1">
        <w:rPr>
          <w:rFonts w:eastAsia="Times New Roman"/>
          <w:sz w:val="16"/>
        </w:rPr>
        <w:t>https://repository.library.georgetown.edu/bitstream/handle/10822/553102/postDavid.pdf?sequence=1</w:t>
      </w:r>
    </w:p>
    <w:p w14:paraId="0D432B5D" w14:textId="77777777" w:rsidR="005D7715" w:rsidRPr="003A19DC" w:rsidRDefault="005D7715" w:rsidP="005D7715">
      <w:pPr>
        <w:spacing w:after="0" w:line="240" w:lineRule="auto"/>
        <w:rPr>
          <w:rFonts w:eastAsia="Times New Roman"/>
          <w:sz w:val="16"/>
        </w:rPr>
      </w:pPr>
      <w:r w:rsidRPr="002C1223">
        <w:rPr>
          <w:rFonts w:eastAsia="Times New Roman"/>
          <w:sz w:val="16"/>
        </w:rPr>
        <w:t xml:space="preserve">First, and as mentioned previously, </w:t>
      </w:r>
      <w:r w:rsidRPr="00250D64">
        <w:rPr>
          <w:rFonts w:eastAsia="Times New Roman"/>
          <w:sz w:val="24"/>
          <w:highlight w:val="yellow"/>
          <w:u w:val="single"/>
        </w:rPr>
        <w:t>one</w:t>
      </w:r>
      <w:r w:rsidRPr="002C1223">
        <w:rPr>
          <w:rFonts w:eastAsia="Times New Roman"/>
          <w:sz w:val="24"/>
          <w:u w:val="single"/>
        </w:rPr>
        <w:t xml:space="preserve"> of the </w:t>
      </w:r>
      <w:r w:rsidRPr="00250D64">
        <w:rPr>
          <w:rFonts w:eastAsia="Times New Roman"/>
          <w:sz w:val="24"/>
          <w:highlight w:val="yellow"/>
          <w:u w:val="single"/>
        </w:rPr>
        <w:t>major explanations for the longevity of</w:t>
      </w:r>
      <w:r w:rsidRPr="002C1223">
        <w:rPr>
          <w:rFonts w:eastAsia="Times New Roman"/>
          <w:sz w:val="24"/>
          <w:u w:val="single"/>
        </w:rPr>
        <w:t xml:space="preserve"> the </w:t>
      </w:r>
      <w:r w:rsidRPr="00250D64">
        <w:rPr>
          <w:rFonts w:eastAsia="Times New Roman"/>
          <w:sz w:val="24"/>
          <w:highlight w:val="yellow"/>
          <w:u w:val="single"/>
        </w:rPr>
        <w:t>U</w:t>
      </w:r>
      <w:r w:rsidRPr="002C1223">
        <w:rPr>
          <w:rFonts w:eastAsia="Times New Roman"/>
          <w:sz w:val="24"/>
          <w:u w:val="single"/>
        </w:rPr>
        <w:t xml:space="preserve">nited </w:t>
      </w:r>
      <w:r w:rsidRPr="00250D64">
        <w:rPr>
          <w:rFonts w:eastAsia="Times New Roman"/>
          <w:sz w:val="24"/>
          <w:highlight w:val="yellow"/>
          <w:u w:val="single"/>
        </w:rPr>
        <w:t>S</w:t>
      </w:r>
      <w:r w:rsidRPr="002C1223">
        <w:rPr>
          <w:rFonts w:eastAsia="Times New Roman"/>
          <w:sz w:val="24"/>
          <w:u w:val="single"/>
        </w:rPr>
        <w:t xml:space="preserve">tates’ </w:t>
      </w:r>
      <w:r w:rsidRPr="00250D64">
        <w:rPr>
          <w:rFonts w:eastAsia="Times New Roman"/>
          <w:sz w:val="24"/>
          <w:highlight w:val="yellow"/>
          <w:u w:val="single"/>
        </w:rPr>
        <w:t>primacy</w:t>
      </w:r>
      <w:r w:rsidRPr="002C1223">
        <w:rPr>
          <w:rFonts w:eastAsia="Times New Roman"/>
          <w:sz w:val="24"/>
          <w:u w:val="single"/>
        </w:rPr>
        <w:t xml:space="preserve"> in the post-World War II era </w:t>
      </w:r>
      <w:r w:rsidRPr="00250D64">
        <w:rPr>
          <w:rFonts w:eastAsia="Times New Roman"/>
          <w:sz w:val="24"/>
          <w:highlight w:val="yellow"/>
          <w:u w:val="single"/>
        </w:rPr>
        <w:t xml:space="preserve">has been its </w:t>
      </w:r>
      <w:r w:rsidRPr="002C1223">
        <w:rPr>
          <w:rFonts w:eastAsia="Times New Roman"/>
          <w:sz w:val="24"/>
          <w:u w:val="single"/>
        </w:rPr>
        <w:t xml:space="preserve">establishment of, and </w:t>
      </w:r>
      <w:r w:rsidRPr="00250D64">
        <w:rPr>
          <w:rFonts w:eastAsia="Times New Roman"/>
          <w:sz w:val="24"/>
          <w:highlight w:val="yellow"/>
          <w:u w:val="single"/>
        </w:rPr>
        <w:t>support for</w:t>
      </w:r>
      <w:r w:rsidRPr="002C1223">
        <w:rPr>
          <w:rFonts w:eastAsia="Times New Roman"/>
          <w:sz w:val="24"/>
          <w:u w:val="single"/>
        </w:rPr>
        <w:t xml:space="preserve">, the international institutions and </w:t>
      </w:r>
      <w:r w:rsidRPr="00250D64">
        <w:rPr>
          <w:rFonts w:eastAsia="Times New Roman"/>
          <w:sz w:val="24"/>
          <w:highlight w:val="yellow"/>
          <w:u w:val="single"/>
        </w:rPr>
        <w:t>treaties around which the existing international system is based</w:t>
      </w:r>
      <w:r w:rsidRPr="002C1223">
        <w:rPr>
          <w:rFonts w:eastAsia="Times New Roman"/>
          <w:sz w:val="16"/>
        </w:rPr>
        <w:t xml:space="preserve">. While the dynamics of unipolarity, and corresponding power disparities, make it unlikely that systemic change will occur via traditional balancing dynamics, </w:t>
      </w:r>
      <w:r w:rsidRPr="002C1223">
        <w:rPr>
          <w:rFonts w:eastAsia="Times New Roman"/>
          <w:sz w:val="24"/>
          <w:u w:val="single"/>
        </w:rPr>
        <w:t xml:space="preserve">the </w:t>
      </w:r>
      <w:r w:rsidRPr="00250D64">
        <w:rPr>
          <w:rFonts w:eastAsia="Times New Roman"/>
          <w:sz w:val="24"/>
          <w:highlight w:val="yellow"/>
          <w:u w:val="single"/>
        </w:rPr>
        <w:t>formation of alternative institutions represents a mechanism by which other states can constrain US power</w:t>
      </w:r>
      <w:r w:rsidRPr="002C1223">
        <w:rPr>
          <w:rFonts w:eastAsia="Times New Roman"/>
          <w:sz w:val="16"/>
        </w:rPr>
        <w:t xml:space="preserve">. By outlining the causal pathways by which this process occurs, this project contributes to the literature on the stability and longevity of hegemonic orders. </w:t>
      </w:r>
      <w:r w:rsidRPr="002C1223">
        <w:rPr>
          <w:rFonts w:eastAsia="Times New Roman"/>
          <w:sz w:val="24"/>
          <w:u w:val="single"/>
        </w:rPr>
        <w:t>It also contributes to advancing long standing debates on the role (or lack thereof) that hegemonic states play in the process of institutional and regime formation</w:t>
      </w:r>
      <w:r w:rsidRPr="002C1223">
        <w:rPr>
          <w:rFonts w:eastAsia="Times New Roman"/>
          <w:sz w:val="16"/>
        </w:rPr>
        <w:t xml:space="preserve"> (Keohane 1992; Young 1991). </w:t>
      </w:r>
    </w:p>
    <w:p w14:paraId="64E3354C" w14:textId="77777777" w:rsidR="005D7715" w:rsidRDefault="005D7715" w:rsidP="005D7715"/>
    <w:p w14:paraId="7B808C62" w14:textId="77777777" w:rsidR="005D7715" w:rsidRDefault="005D7715" w:rsidP="005D7715">
      <w:pPr>
        <w:pStyle w:val="Heading4"/>
      </w:pPr>
      <w:r>
        <w:t>US leadership in multilateral institutions is key to sustain the liberal international order --- solves war</w:t>
      </w:r>
    </w:p>
    <w:p w14:paraId="0D967B66" w14:textId="77777777" w:rsidR="005D7715" w:rsidRPr="004D52A6" w:rsidRDefault="005D7715" w:rsidP="005D7715">
      <w:pPr>
        <w:rPr>
          <w:sz w:val="16"/>
        </w:rPr>
      </w:pPr>
      <w:r w:rsidRPr="004D52A6">
        <w:rPr>
          <w:sz w:val="16"/>
        </w:rPr>
        <w:t xml:space="preserve">Mary </w:t>
      </w:r>
      <w:r w:rsidRPr="004D52A6">
        <w:rPr>
          <w:rStyle w:val="Style13ptBold"/>
        </w:rPr>
        <w:t>Curtin 18</w:t>
      </w:r>
      <w:r w:rsidRPr="004D52A6">
        <w:rPr>
          <w:sz w:val="16"/>
        </w:rPr>
        <w:t>, former US foreign services officer, diplomat in residence at the University of Minnesota, Ph.D. in history from Columbia University, “We Should Be Alert to Signs of Further Erosion of the US Commitment to Multilateralism,” 9/6/2018, https://www.stanleyfoundation.org/articles.cfm?id=874&amp;title=The-Good-of-Global-Governance</w:t>
      </w:r>
    </w:p>
    <w:p w14:paraId="6108ABD4" w14:textId="77777777" w:rsidR="005D7715" w:rsidRDefault="005D7715" w:rsidP="005D7715">
      <w:pPr>
        <w:rPr>
          <w:sz w:val="16"/>
        </w:rPr>
      </w:pPr>
      <w:r w:rsidRPr="00022077">
        <w:rPr>
          <w:u w:val="single"/>
        </w:rPr>
        <w:t>The danger for the United States and</w:t>
      </w:r>
      <w:r w:rsidRPr="00022077">
        <w:rPr>
          <w:sz w:val="16"/>
        </w:rPr>
        <w:t xml:space="preserve"> for the cause of </w:t>
      </w:r>
      <w:r w:rsidRPr="00022077">
        <w:rPr>
          <w:u w:val="single"/>
        </w:rPr>
        <w:t>peace</w:t>
      </w:r>
      <w:r w:rsidRPr="004B34F1">
        <w:rPr>
          <w:u w:val="single"/>
        </w:rPr>
        <w:t xml:space="preserve"> and security </w:t>
      </w:r>
      <w:r w:rsidRPr="00022077">
        <w:rPr>
          <w:u w:val="single"/>
        </w:rPr>
        <w:t>through multilateral action is real</w:t>
      </w:r>
      <w:r w:rsidRPr="00022077">
        <w:rPr>
          <w:sz w:val="16"/>
        </w:rPr>
        <w:t xml:space="preserve">. The administration’s supporters argue that the United States needs to act in its own interest and make decisions that are good for the United States. But </w:t>
      </w:r>
      <w:r w:rsidRPr="004B34F1">
        <w:rPr>
          <w:u w:val="single"/>
        </w:rPr>
        <w:t xml:space="preserve">the </w:t>
      </w:r>
      <w:r w:rsidRPr="004506E4">
        <w:rPr>
          <w:u w:val="single"/>
        </w:rPr>
        <w:t>lessons of the past tell us that</w:t>
      </w:r>
      <w:r w:rsidRPr="00250D64">
        <w:rPr>
          <w:highlight w:val="yellow"/>
          <w:u w:val="single"/>
        </w:rPr>
        <w:t xml:space="preserve"> unilateral actions aren’t in our own interest</w:t>
      </w:r>
      <w:r w:rsidRPr="004B34F1">
        <w:rPr>
          <w:u w:val="single"/>
        </w:rPr>
        <w:t xml:space="preserve">. The worst-case scenario is that </w:t>
      </w:r>
      <w:r w:rsidRPr="00250D64">
        <w:rPr>
          <w:rStyle w:val="Emphasis"/>
          <w:highlight w:val="yellow"/>
        </w:rPr>
        <w:t>US undermining of multilateral institutions starts a spiraling out of control that leads to war or conflagration</w:t>
      </w:r>
      <w:r w:rsidRPr="004B34F1">
        <w:rPr>
          <w:u w:val="single"/>
        </w:rPr>
        <w:t xml:space="preserve">, or just a meaner and less secure world. But it is also possible that </w:t>
      </w:r>
      <w:r w:rsidRPr="00250D64">
        <w:rPr>
          <w:rStyle w:val="Emphasis"/>
          <w:highlight w:val="yellow"/>
        </w:rPr>
        <w:t>others</w:t>
      </w:r>
      <w:r w:rsidRPr="00022077">
        <w:rPr>
          <w:rStyle w:val="Emphasis"/>
        </w:rPr>
        <w:t xml:space="preserve"> in the world </w:t>
      </w:r>
      <w:r w:rsidRPr="00250D64">
        <w:rPr>
          <w:rStyle w:val="Emphasis"/>
          <w:highlight w:val="yellow"/>
        </w:rPr>
        <w:t>will</w:t>
      </w:r>
      <w:r w:rsidRPr="00022077">
        <w:rPr>
          <w:rStyle w:val="Emphasis"/>
        </w:rPr>
        <w:t xml:space="preserve"> simply </w:t>
      </w:r>
      <w:r w:rsidRPr="00250D64">
        <w:rPr>
          <w:rStyle w:val="Emphasis"/>
          <w:highlight w:val="yellow"/>
        </w:rPr>
        <w:t xml:space="preserve">move on without us, and </w:t>
      </w:r>
      <w:r w:rsidRPr="00022077">
        <w:rPr>
          <w:rStyle w:val="Emphasis"/>
        </w:rPr>
        <w:t xml:space="preserve">other countries—like China—will step up to </w:t>
      </w:r>
      <w:r w:rsidRPr="00250D64">
        <w:rPr>
          <w:rStyle w:val="Emphasis"/>
          <w:highlight w:val="yellow"/>
        </w:rPr>
        <w:t xml:space="preserve">take leadership of </w:t>
      </w:r>
      <w:r w:rsidRPr="00EF7E8D">
        <w:rPr>
          <w:rStyle w:val="Emphasis"/>
        </w:rPr>
        <w:t>the</w:t>
      </w:r>
      <w:r w:rsidRPr="00022077">
        <w:rPr>
          <w:rStyle w:val="Emphasis"/>
        </w:rPr>
        <w:t xml:space="preserve"> political, economic, and security </w:t>
      </w:r>
      <w:r w:rsidRPr="00250D64">
        <w:rPr>
          <w:rStyle w:val="Emphasis"/>
          <w:highlight w:val="yellow"/>
        </w:rPr>
        <w:t>structures</w:t>
      </w:r>
      <w:r w:rsidRPr="00022077">
        <w:rPr>
          <w:rStyle w:val="Emphasis"/>
        </w:rPr>
        <w:t xml:space="preserve"> </w:t>
      </w:r>
      <w:r w:rsidRPr="00250D64">
        <w:rPr>
          <w:rStyle w:val="Emphasis"/>
          <w:highlight w:val="yellow"/>
        </w:rPr>
        <w:t xml:space="preserve">that set the rules for how countries operate </w:t>
      </w:r>
      <w:r w:rsidRPr="004506E4">
        <w:rPr>
          <w:rStyle w:val="Emphasis"/>
        </w:rPr>
        <w:t xml:space="preserve">in the world, </w:t>
      </w:r>
      <w:r w:rsidRPr="00250D64">
        <w:rPr>
          <w:rStyle w:val="Emphasis"/>
          <w:highlight w:val="yellow"/>
        </w:rPr>
        <w:t>imposing their norms and advancing their interests</w:t>
      </w:r>
      <w:r w:rsidRPr="00022077">
        <w:rPr>
          <w:rStyle w:val="Emphasis"/>
        </w:rPr>
        <w:t>.</w:t>
      </w:r>
      <w:r w:rsidRPr="00022077">
        <w:rPr>
          <w:sz w:val="16"/>
        </w:rPr>
        <w:t xml:space="preserve"> </w:t>
      </w:r>
      <w:r w:rsidRPr="004B34F1">
        <w:rPr>
          <w:u w:val="single"/>
        </w:rPr>
        <w:t xml:space="preserve">Until now, the United States has held that leadership, and </w:t>
      </w:r>
      <w:r w:rsidRPr="00250D64">
        <w:rPr>
          <w:highlight w:val="yellow"/>
          <w:u w:val="single"/>
        </w:rPr>
        <w:t>absent US engagement, rules will</w:t>
      </w:r>
      <w:r w:rsidRPr="004B34F1">
        <w:rPr>
          <w:u w:val="single"/>
        </w:rPr>
        <w:t xml:space="preserve"> continue to </w:t>
      </w:r>
      <w:r w:rsidRPr="00250D64">
        <w:rPr>
          <w:highlight w:val="yellow"/>
          <w:u w:val="single"/>
        </w:rPr>
        <w:t>be made that will impact us but that we will not help shape</w:t>
      </w:r>
      <w:r w:rsidRPr="004B34F1">
        <w:rPr>
          <w:u w:val="single"/>
        </w:rPr>
        <w:t xml:space="preserve">. </w:t>
      </w:r>
      <w:r w:rsidRPr="00022077">
        <w:rPr>
          <w:u w:val="single"/>
        </w:rPr>
        <w:t>Many Americans have stepped up to say they want to remain engaged</w:t>
      </w:r>
      <w:r w:rsidRPr="00022077">
        <w:rPr>
          <w:sz w:val="16"/>
        </w:rPr>
        <w:t xml:space="preserve">, through local climate initiatives and action on nuclear disarmament, refugees, and trade, </w:t>
      </w:r>
      <w:r w:rsidRPr="00022077">
        <w:rPr>
          <w:u w:val="single"/>
        </w:rPr>
        <w:t xml:space="preserve">giving hope that the United States won’t leave leadership of the world scene to others. </w:t>
      </w:r>
      <w:r w:rsidRPr="00022077">
        <w:rPr>
          <w:sz w:val="16"/>
        </w:rPr>
        <w:t>But building a new leadership will take effort and energy from us all.</w:t>
      </w:r>
    </w:p>
    <w:p w14:paraId="24B4D190" w14:textId="77777777" w:rsidR="005D7715" w:rsidRPr="003A19DC" w:rsidRDefault="005D7715" w:rsidP="005D7715"/>
    <w:p w14:paraId="47D84A38" w14:textId="77777777" w:rsidR="005D7715" w:rsidRDefault="005D7715" w:rsidP="005D7715">
      <w:pPr>
        <w:pStyle w:val="Heading2"/>
      </w:pPr>
      <w:r>
        <w:t>Contention 2 --- Arms Market</w:t>
      </w:r>
    </w:p>
    <w:p w14:paraId="4FA41611" w14:textId="77777777" w:rsidR="005D7715" w:rsidRPr="00134526" w:rsidRDefault="005D7715" w:rsidP="005D7715">
      <w:pPr>
        <w:pStyle w:val="Heading4"/>
      </w:pPr>
      <w:r>
        <w:t>Trump’s withdrawal from the ATT exacerbates the illicit trade of arms</w:t>
      </w:r>
    </w:p>
    <w:p w14:paraId="64EF6E34" w14:textId="77777777" w:rsidR="005D7715" w:rsidRPr="00C35AAE" w:rsidRDefault="005D7715" w:rsidP="005D7715">
      <w:pPr>
        <w:rPr>
          <w:sz w:val="16"/>
        </w:rPr>
      </w:pPr>
      <w:r w:rsidRPr="00C35AAE">
        <w:rPr>
          <w:sz w:val="16"/>
        </w:rPr>
        <w:t xml:space="preserve">Paul D. </w:t>
      </w:r>
      <w:r w:rsidRPr="00134526">
        <w:rPr>
          <w:rStyle w:val="Style13ptBold"/>
        </w:rPr>
        <w:t>Shinkman 19</w:t>
      </w:r>
      <w:r w:rsidRPr="00C35AAE">
        <w:rPr>
          <w:sz w:val="16"/>
        </w:rPr>
        <w:t>, senior national security reporter for U.S. News &amp; World Report, “Trump to Withdraw U.S. From Key International Weapons Pact,” 4/26/19, https://www.usnews.com/news/world-report/articles/2019-04-26/trump-to-withdraw-us-from-key-international-weapons-pact</w:t>
      </w:r>
    </w:p>
    <w:p w14:paraId="5063AD89" w14:textId="77777777" w:rsidR="005D7715" w:rsidRPr="00205697" w:rsidRDefault="005D7715" w:rsidP="005D7715">
      <w:pPr>
        <w:contextualSpacing/>
        <w:rPr>
          <w:u w:val="single"/>
        </w:rPr>
      </w:pPr>
      <w:r w:rsidRPr="00C35AAE">
        <w:rPr>
          <w:sz w:val="16"/>
        </w:rPr>
        <w:t xml:space="preserve">Advocates of the treaty say </w:t>
      </w:r>
      <w:r w:rsidRPr="00250D64">
        <w:rPr>
          <w:highlight w:val="yellow"/>
          <w:u w:val="single"/>
        </w:rPr>
        <w:t xml:space="preserve">Trump's decision does </w:t>
      </w:r>
      <w:r w:rsidRPr="00250D64">
        <w:rPr>
          <w:rStyle w:val="Emphasis"/>
          <w:highlight w:val="yellow"/>
        </w:rPr>
        <w:t>irreversible damage</w:t>
      </w:r>
      <w:r w:rsidRPr="00250D64">
        <w:rPr>
          <w:highlight w:val="yellow"/>
          <w:u w:val="single"/>
        </w:rPr>
        <w:t xml:space="preserve"> to governing the</w:t>
      </w:r>
      <w:r w:rsidRPr="00205697">
        <w:rPr>
          <w:u w:val="single"/>
        </w:rPr>
        <w:t xml:space="preserve"> sale and </w:t>
      </w:r>
      <w:r w:rsidRPr="00250D64">
        <w:rPr>
          <w:highlight w:val="yellow"/>
          <w:u w:val="single"/>
        </w:rPr>
        <w:t>spread of weapons</w:t>
      </w:r>
      <w:r w:rsidRPr="00205697">
        <w:rPr>
          <w:u w:val="single"/>
        </w:rPr>
        <w:t xml:space="preserve"> internationally.</w:t>
      </w:r>
    </w:p>
    <w:p w14:paraId="1B054926" w14:textId="77777777" w:rsidR="005D7715" w:rsidRPr="00C35AAE" w:rsidRDefault="005D7715" w:rsidP="005D7715">
      <w:pPr>
        <w:contextualSpacing/>
        <w:rPr>
          <w:sz w:val="16"/>
        </w:rPr>
      </w:pPr>
    </w:p>
    <w:p w14:paraId="34D3EB41" w14:textId="77777777" w:rsidR="005D7715" w:rsidRPr="00C35AAE" w:rsidRDefault="005D7715" w:rsidP="005D7715">
      <w:pPr>
        <w:contextualSpacing/>
        <w:rPr>
          <w:sz w:val="16"/>
        </w:rPr>
      </w:pPr>
      <w:r w:rsidRPr="00C35AAE">
        <w:rPr>
          <w:sz w:val="16"/>
        </w:rPr>
        <w:t>"</w:t>
      </w:r>
      <w:r w:rsidRPr="00250D64">
        <w:rPr>
          <w:highlight w:val="yellow"/>
          <w:u w:val="single"/>
        </w:rPr>
        <w:t>This sends a message that the U.S. is not committed to the</w:t>
      </w:r>
      <w:r w:rsidRPr="00205697">
        <w:rPr>
          <w:u w:val="single"/>
        </w:rPr>
        <w:t xml:space="preserve"> global </w:t>
      </w:r>
      <w:r w:rsidRPr="00250D64">
        <w:rPr>
          <w:highlight w:val="yellow"/>
          <w:u w:val="single"/>
        </w:rPr>
        <w:t>norm of</w:t>
      </w:r>
      <w:r w:rsidRPr="00205697">
        <w:rPr>
          <w:u w:val="single"/>
        </w:rPr>
        <w:t xml:space="preserve"> restraint and </w:t>
      </w:r>
      <w:r w:rsidRPr="00250D64">
        <w:rPr>
          <w:highlight w:val="yellow"/>
          <w:u w:val="single"/>
        </w:rPr>
        <w:t>responsibility</w:t>
      </w:r>
      <w:r w:rsidRPr="00205697">
        <w:rPr>
          <w:u w:val="single"/>
        </w:rPr>
        <w:t xml:space="preserve"> in the global arms trade. I think </w:t>
      </w:r>
      <w:r w:rsidRPr="00250D64">
        <w:rPr>
          <w:rStyle w:val="Emphasis"/>
          <w:highlight w:val="yellow"/>
        </w:rPr>
        <w:t>that's a powerful message,</w:t>
      </w:r>
      <w:r w:rsidRPr="00205697">
        <w:rPr>
          <w:u w:val="single"/>
        </w:rPr>
        <w:t>"</w:t>
      </w:r>
      <w:r w:rsidRPr="00C35AAE">
        <w:rPr>
          <w:sz w:val="16"/>
        </w:rPr>
        <w:t xml:space="preserve"> says Rachel Stohl, managing director of the Stimson Center's Conventional Defense Program who served as a consultant to the U.N. in drafting the treaty.</w:t>
      </w:r>
    </w:p>
    <w:p w14:paraId="40F4FC26" w14:textId="77777777" w:rsidR="005D7715" w:rsidRPr="00C35AAE" w:rsidRDefault="005D7715" w:rsidP="005D7715">
      <w:pPr>
        <w:contextualSpacing/>
        <w:rPr>
          <w:sz w:val="16"/>
        </w:rPr>
      </w:pPr>
    </w:p>
    <w:p w14:paraId="117A07FD" w14:textId="77777777" w:rsidR="005D7715" w:rsidRPr="00C35AAE" w:rsidRDefault="005D7715" w:rsidP="005D7715">
      <w:pPr>
        <w:contextualSpacing/>
        <w:rPr>
          <w:sz w:val="16"/>
        </w:rPr>
      </w:pPr>
      <w:r w:rsidRPr="00205697">
        <w:rPr>
          <w:u w:val="single"/>
        </w:rPr>
        <w:t>The agreement centers on standardizing the way countries document the cross-border gun trade between governments, including requiring that its members produce annual reports on imports and exports to provide a better international understanding of what weapons are going where</w:t>
      </w:r>
      <w:r w:rsidRPr="00C35AAE">
        <w:rPr>
          <w:sz w:val="16"/>
        </w:rPr>
        <w:t>. It requires participating countries to assess the potential for violations to human rights or international humanitarian law before authorizing an arms sale.</w:t>
      </w:r>
    </w:p>
    <w:p w14:paraId="119121A5" w14:textId="77777777" w:rsidR="005D7715" w:rsidRPr="00C35AAE" w:rsidRDefault="005D7715" w:rsidP="005D7715">
      <w:pPr>
        <w:contextualSpacing/>
        <w:rPr>
          <w:sz w:val="16"/>
        </w:rPr>
      </w:pPr>
    </w:p>
    <w:p w14:paraId="07C47B48" w14:textId="77777777" w:rsidR="005D7715" w:rsidRPr="00205697" w:rsidRDefault="005D7715" w:rsidP="005D7715">
      <w:pPr>
        <w:contextualSpacing/>
        <w:rPr>
          <w:u w:val="single"/>
        </w:rPr>
      </w:pPr>
      <w:r w:rsidRPr="00250D64">
        <w:rPr>
          <w:highlight w:val="yellow"/>
          <w:u w:val="single"/>
        </w:rPr>
        <w:t xml:space="preserve">The system </w:t>
      </w:r>
      <w:r w:rsidRPr="00250D64">
        <w:rPr>
          <w:rStyle w:val="Emphasis"/>
          <w:highlight w:val="yellow"/>
        </w:rPr>
        <w:t>helps identify destabilizing</w:t>
      </w:r>
      <w:r w:rsidRPr="00205697">
        <w:rPr>
          <w:u w:val="single"/>
        </w:rPr>
        <w:t xml:space="preserve">, dangerous or otherwise troublesome </w:t>
      </w:r>
      <w:r w:rsidRPr="00250D64">
        <w:rPr>
          <w:rStyle w:val="Emphasis"/>
          <w:highlight w:val="yellow"/>
        </w:rPr>
        <w:t>transfers</w:t>
      </w:r>
      <w:r w:rsidRPr="00250D64">
        <w:rPr>
          <w:highlight w:val="yellow"/>
          <w:u w:val="single"/>
        </w:rPr>
        <w:t xml:space="preserve"> and allows other countries to question</w:t>
      </w:r>
      <w:r w:rsidRPr="00205697">
        <w:rPr>
          <w:u w:val="single"/>
        </w:rPr>
        <w:t xml:space="preserve"> those sales </w:t>
      </w:r>
      <w:r w:rsidRPr="00250D64">
        <w:rPr>
          <w:highlight w:val="yellow"/>
          <w:u w:val="single"/>
        </w:rPr>
        <w:t>and learn from one another how to control them, supporters say.</w:t>
      </w:r>
    </w:p>
    <w:p w14:paraId="17BA1F73" w14:textId="77777777" w:rsidR="005D7715" w:rsidRPr="00C35AAE" w:rsidRDefault="005D7715" w:rsidP="005D7715">
      <w:pPr>
        <w:contextualSpacing/>
        <w:rPr>
          <w:sz w:val="16"/>
        </w:rPr>
      </w:pPr>
    </w:p>
    <w:p w14:paraId="5A552B49" w14:textId="77777777" w:rsidR="005D7715" w:rsidRPr="00C35AAE" w:rsidRDefault="005D7715" w:rsidP="005D7715">
      <w:pPr>
        <w:contextualSpacing/>
        <w:rPr>
          <w:sz w:val="16"/>
        </w:rPr>
      </w:pPr>
      <w:r w:rsidRPr="00C35AAE">
        <w:rPr>
          <w:sz w:val="16"/>
        </w:rPr>
        <w:t>"</w:t>
      </w:r>
      <w:r w:rsidRPr="00205697">
        <w:rPr>
          <w:u w:val="single"/>
        </w:rPr>
        <w:t xml:space="preserve">There has never been a treaty that addresses the global trade in conventional arms, and </w:t>
      </w:r>
      <w:r w:rsidRPr="00250D64">
        <w:rPr>
          <w:highlight w:val="yellow"/>
          <w:u w:val="single"/>
        </w:rPr>
        <w:t>this is every kind of system from small arms and light weapons all the way up to fighter jets, warships and tanks</w:t>
      </w:r>
      <w:r w:rsidRPr="00C35AAE">
        <w:rPr>
          <w:sz w:val="16"/>
        </w:rPr>
        <w:t>," Stohl says. "</w:t>
      </w:r>
      <w:r w:rsidRPr="00250D64">
        <w:rPr>
          <w:highlight w:val="yellow"/>
          <w:u w:val="single"/>
        </w:rPr>
        <w:t>It provides a great</w:t>
      </w:r>
      <w:r w:rsidRPr="00205697">
        <w:rPr>
          <w:u w:val="single"/>
        </w:rPr>
        <w:t xml:space="preserve">er </w:t>
      </w:r>
      <w:r w:rsidRPr="00250D64">
        <w:rPr>
          <w:rStyle w:val="Emphasis"/>
          <w:highlight w:val="yellow"/>
        </w:rPr>
        <w:t>opportunity for developing</w:t>
      </w:r>
      <w:r w:rsidRPr="00205697">
        <w:rPr>
          <w:rStyle w:val="Emphasis"/>
        </w:rPr>
        <w:t xml:space="preserve"> global </w:t>
      </w:r>
      <w:r w:rsidRPr="00250D64">
        <w:rPr>
          <w:rStyle w:val="Emphasis"/>
          <w:highlight w:val="yellow"/>
        </w:rPr>
        <w:t>norms</w:t>
      </w:r>
      <w:r w:rsidRPr="00250D64">
        <w:rPr>
          <w:highlight w:val="yellow"/>
          <w:u w:val="single"/>
        </w:rPr>
        <w:t xml:space="preserve"> </w:t>
      </w:r>
      <w:r w:rsidRPr="00205697">
        <w:rPr>
          <w:u w:val="single"/>
        </w:rPr>
        <w:t xml:space="preserve">and for establishing criteria </w:t>
      </w:r>
      <w:r w:rsidRPr="00250D64">
        <w:rPr>
          <w:highlight w:val="yellow"/>
          <w:u w:val="single"/>
        </w:rPr>
        <w:t>that aim to prevent deadly weapons from getting in the hands of unscrupulous actors</w:t>
      </w:r>
      <w:r w:rsidRPr="00250D64">
        <w:rPr>
          <w:sz w:val="16"/>
          <w:highlight w:val="yellow"/>
        </w:rPr>
        <w:t>."</w:t>
      </w:r>
    </w:p>
    <w:p w14:paraId="106A6551" w14:textId="77777777" w:rsidR="005D7715" w:rsidRPr="00C35AAE" w:rsidRDefault="005D7715" w:rsidP="005D7715">
      <w:pPr>
        <w:contextualSpacing/>
        <w:rPr>
          <w:sz w:val="16"/>
        </w:rPr>
      </w:pPr>
    </w:p>
    <w:p w14:paraId="5CBD8713" w14:textId="77777777" w:rsidR="005D7715" w:rsidRPr="00C35AAE" w:rsidRDefault="005D7715" w:rsidP="005D7715">
      <w:pPr>
        <w:contextualSpacing/>
        <w:rPr>
          <w:sz w:val="16"/>
        </w:rPr>
      </w:pPr>
      <w:r w:rsidRPr="00C35AAE">
        <w:rPr>
          <w:sz w:val="16"/>
        </w:rPr>
        <w:t>One hundred and thirty countries have signed the treaty, with 101 formally joining it and 96 ratifying it. Four annual meetings have taken place since 2015.</w:t>
      </w:r>
    </w:p>
    <w:p w14:paraId="6DF3DC03" w14:textId="77777777" w:rsidR="005D7715" w:rsidRPr="00C35AAE" w:rsidRDefault="005D7715" w:rsidP="005D7715">
      <w:pPr>
        <w:contextualSpacing/>
        <w:rPr>
          <w:sz w:val="16"/>
        </w:rPr>
      </w:pPr>
    </w:p>
    <w:p w14:paraId="3F4C3F73" w14:textId="77777777" w:rsidR="005D7715" w:rsidRPr="00C35AAE" w:rsidRDefault="005D7715" w:rsidP="005D7715">
      <w:pPr>
        <w:contextualSpacing/>
        <w:rPr>
          <w:sz w:val="16"/>
        </w:rPr>
      </w:pPr>
      <w:r w:rsidRPr="00C35AAE">
        <w:rPr>
          <w:sz w:val="16"/>
        </w:rPr>
        <w:t>Russia and China are not signatories of the treaty, though China is an observer to the treaty's annual meetings.</w:t>
      </w:r>
    </w:p>
    <w:p w14:paraId="6B2AE907" w14:textId="77777777" w:rsidR="005D7715" w:rsidRPr="00C35AAE" w:rsidRDefault="005D7715" w:rsidP="005D7715">
      <w:pPr>
        <w:contextualSpacing/>
        <w:rPr>
          <w:sz w:val="16"/>
        </w:rPr>
      </w:pPr>
    </w:p>
    <w:p w14:paraId="683AB1F8" w14:textId="77777777" w:rsidR="005D7715" w:rsidRPr="00C35AAE" w:rsidRDefault="005D7715" w:rsidP="005D7715">
      <w:pPr>
        <w:contextualSpacing/>
        <w:rPr>
          <w:sz w:val="16"/>
        </w:rPr>
      </w:pPr>
      <w:r w:rsidRPr="00C35AAE">
        <w:rPr>
          <w:sz w:val="16"/>
        </w:rPr>
        <w:t>International interest in the treaty began during the final months of the presidency of George W. Bush, but the drafting and ratification process took place during the Obama administration.</w:t>
      </w:r>
    </w:p>
    <w:p w14:paraId="2ECA5DD2" w14:textId="77777777" w:rsidR="005D7715" w:rsidRPr="00C35AAE" w:rsidRDefault="005D7715" w:rsidP="005D7715">
      <w:pPr>
        <w:contextualSpacing/>
        <w:rPr>
          <w:sz w:val="16"/>
        </w:rPr>
      </w:pPr>
    </w:p>
    <w:p w14:paraId="247E1C41" w14:textId="77777777" w:rsidR="005D7715" w:rsidRPr="00C35AAE" w:rsidRDefault="005D7715" w:rsidP="005D7715">
      <w:pPr>
        <w:contextualSpacing/>
        <w:rPr>
          <w:sz w:val="16"/>
        </w:rPr>
      </w:pPr>
      <w:r w:rsidRPr="00C35AAE">
        <w:rPr>
          <w:sz w:val="16"/>
        </w:rPr>
        <w:t>America's involvement in the treaty is unusual in that it was principally influential in drafting the language to accommodate U.S. laws and policies but is not an official party to it – the U.S. signed the treaty in 2013 prior to it coming into force in December 2014 but had not ratified it, which would require congressional approval.</w:t>
      </w:r>
    </w:p>
    <w:p w14:paraId="150EB0B9" w14:textId="77777777" w:rsidR="005D7715" w:rsidRPr="00C35AAE" w:rsidRDefault="005D7715" w:rsidP="005D7715">
      <w:pPr>
        <w:contextualSpacing/>
        <w:rPr>
          <w:sz w:val="16"/>
        </w:rPr>
      </w:pPr>
    </w:p>
    <w:p w14:paraId="6F9E6B24" w14:textId="77777777" w:rsidR="005D7715" w:rsidRPr="00C35AAE" w:rsidRDefault="005D7715" w:rsidP="005D7715">
      <w:pPr>
        <w:contextualSpacing/>
        <w:rPr>
          <w:sz w:val="16"/>
        </w:rPr>
      </w:pPr>
      <w:r w:rsidRPr="00C35AAE">
        <w:rPr>
          <w:sz w:val="16"/>
        </w:rPr>
        <w:t>It's unclear precisely what steps the U.S. must take to withdraw itself from the treaty.</w:t>
      </w:r>
    </w:p>
    <w:p w14:paraId="2B813E4A" w14:textId="77777777" w:rsidR="005D7715" w:rsidRPr="00C35AAE" w:rsidRDefault="005D7715" w:rsidP="005D7715">
      <w:pPr>
        <w:contextualSpacing/>
        <w:rPr>
          <w:sz w:val="16"/>
        </w:rPr>
      </w:pPr>
    </w:p>
    <w:p w14:paraId="183F5A40" w14:textId="77777777" w:rsidR="005D7715" w:rsidRPr="00C35AAE" w:rsidRDefault="005D7715" w:rsidP="005D7715">
      <w:pPr>
        <w:contextualSpacing/>
        <w:rPr>
          <w:sz w:val="16"/>
        </w:rPr>
      </w:pPr>
      <w:r w:rsidRPr="00C35AAE">
        <w:rPr>
          <w:sz w:val="16"/>
        </w:rPr>
        <w:t>Though the treaty itself does not govern the transfer of firearms domestically or its use among member countries' citizens, the NRA has long criticized it, particularly that it does not contain a mechanism for enforcement, and called for the U.S. to withdraw.</w:t>
      </w:r>
    </w:p>
    <w:p w14:paraId="51761A06" w14:textId="77777777" w:rsidR="005D7715" w:rsidRPr="00C35AAE" w:rsidRDefault="005D7715" w:rsidP="005D7715">
      <w:pPr>
        <w:contextualSpacing/>
        <w:rPr>
          <w:sz w:val="16"/>
        </w:rPr>
      </w:pPr>
    </w:p>
    <w:p w14:paraId="3AD12AAD" w14:textId="77777777" w:rsidR="005D7715" w:rsidRPr="00C35AAE" w:rsidRDefault="005D7715" w:rsidP="005D7715">
      <w:pPr>
        <w:contextualSpacing/>
        <w:rPr>
          <w:sz w:val="16"/>
        </w:rPr>
      </w:pPr>
      <w:r w:rsidRPr="00C35AAE">
        <w:rPr>
          <w:sz w:val="16"/>
        </w:rPr>
        <w:t>"Every American should be concerned with not only their delegation's open support of the ATT, but their promise that they are working towards ratifying it at the first available opportunity," the NRA's lobbying arm, the Institute for Legal Action, wrote in 2016, calling the agreement "a treaty aimed at attacking the Second Amendment."</w:t>
      </w:r>
    </w:p>
    <w:p w14:paraId="055F082B" w14:textId="77777777" w:rsidR="005D7715" w:rsidRPr="00C35AAE" w:rsidRDefault="005D7715" w:rsidP="005D7715">
      <w:pPr>
        <w:contextualSpacing/>
        <w:rPr>
          <w:sz w:val="16"/>
        </w:rPr>
      </w:pPr>
    </w:p>
    <w:p w14:paraId="29C8FA84" w14:textId="77777777" w:rsidR="005D7715" w:rsidRPr="00C35AAE" w:rsidRDefault="005D7715" w:rsidP="005D7715">
      <w:pPr>
        <w:contextualSpacing/>
        <w:rPr>
          <w:sz w:val="16"/>
        </w:rPr>
      </w:pPr>
      <w:r w:rsidRPr="00C35AAE">
        <w:rPr>
          <w:sz w:val="16"/>
        </w:rPr>
        <w:t xml:space="preserve">However, the treaty's advocates say </w:t>
      </w:r>
      <w:r w:rsidRPr="00250D64">
        <w:rPr>
          <w:highlight w:val="yellow"/>
          <w:u w:val="single"/>
        </w:rPr>
        <w:t xml:space="preserve">it serves as the </w:t>
      </w:r>
      <w:r w:rsidRPr="00250D64">
        <w:rPr>
          <w:rStyle w:val="Emphasis"/>
          <w:highlight w:val="yellow"/>
        </w:rPr>
        <w:t>only tool</w:t>
      </w:r>
      <w:r w:rsidRPr="00250D64">
        <w:rPr>
          <w:highlight w:val="yellow"/>
          <w:u w:val="single"/>
        </w:rPr>
        <w:t xml:space="preserve"> to standardize and provide transparency for how countries buy and sell weapons</w:t>
      </w:r>
      <w:r w:rsidRPr="00205697">
        <w:rPr>
          <w:u w:val="single"/>
        </w:rPr>
        <w:t>.</w:t>
      </w:r>
    </w:p>
    <w:p w14:paraId="1E3F69D4" w14:textId="77777777" w:rsidR="005D7715" w:rsidRPr="00C35AAE" w:rsidRDefault="005D7715" w:rsidP="005D7715">
      <w:pPr>
        <w:contextualSpacing/>
        <w:rPr>
          <w:sz w:val="16"/>
        </w:rPr>
      </w:pPr>
    </w:p>
    <w:p w14:paraId="01CBB59F" w14:textId="77777777" w:rsidR="005D7715" w:rsidRPr="00C35AAE" w:rsidRDefault="005D7715" w:rsidP="005D7715">
      <w:pPr>
        <w:contextualSpacing/>
        <w:rPr>
          <w:sz w:val="16"/>
        </w:rPr>
      </w:pPr>
      <w:r w:rsidRPr="00C35AAE">
        <w:rPr>
          <w:sz w:val="16"/>
        </w:rPr>
        <w:t>"</w:t>
      </w:r>
      <w:r w:rsidRPr="00205697">
        <w:rPr>
          <w:u w:val="single"/>
        </w:rPr>
        <w:t>This announcement is a misguided blow to efforts to promote international peace and security</w:t>
      </w:r>
      <w:r w:rsidRPr="00C35AAE">
        <w:rPr>
          <w:sz w:val="16"/>
        </w:rPr>
        <w:t>," Adotei Akwei, deputy director for advocacy and government relations at Amnesty International, said in an emailed statement. "</w:t>
      </w:r>
      <w:r w:rsidRPr="00205697">
        <w:rPr>
          <w:u w:val="single"/>
        </w:rPr>
        <w:t xml:space="preserve">With this announcement </w:t>
      </w:r>
      <w:r w:rsidRPr="00250D64">
        <w:rPr>
          <w:highlight w:val="yellow"/>
          <w:u w:val="single"/>
        </w:rPr>
        <w:t>the Trump admin</w:t>
      </w:r>
      <w:r w:rsidRPr="00205697">
        <w:rPr>
          <w:u w:val="single"/>
        </w:rPr>
        <w:t xml:space="preserve">istration </w:t>
      </w:r>
      <w:r w:rsidRPr="00250D64">
        <w:rPr>
          <w:highlight w:val="yellow"/>
          <w:u w:val="single"/>
        </w:rPr>
        <w:t>will re-open the floodgates for arms sales</w:t>
      </w:r>
      <w:r w:rsidRPr="00205697">
        <w:rPr>
          <w:u w:val="single"/>
        </w:rPr>
        <w:t xml:space="preserve"> with weakened human rights criteria, </w:t>
      </w:r>
      <w:r w:rsidRPr="00250D64">
        <w:rPr>
          <w:highlight w:val="yellow"/>
          <w:u w:val="single"/>
        </w:rPr>
        <w:t>which could</w:t>
      </w:r>
      <w:r w:rsidRPr="00205697">
        <w:rPr>
          <w:u w:val="single"/>
        </w:rPr>
        <w:t xml:space="preserve"> potentially </w:t>
      </w:r>
      <w:r w:rsidRPr="00250D64">
        <w:rPr>
          <w:highlight w:val="yellow"/>
          <w:u w:val="single"/>
        </w:rPr>
        <w:t>fuel brutal conflicts, and make everyone less safe</w:t>
      </w:r>
      <w:r w:rsidRPr="00C35AAE">
        <w:rPr>
          <w:sz w:val="16"/>
        </w:rPr>
        <w:t>."</w:t>
      </w:r>
    </w:p>
    <w:p w14:paraId="7F0352CC" w14:textId="77777777" w:rsidR="005D7715" w:rsidRPr="00C35AAE" w:rsidRDefault="005D7715" w:rsidP="005D7715">
      <w:pPr>
        <w:contextualSpacing/>
        <w:rPr>
          <w:sz w:val="16"/>
        </w:rPr>
      </w:pPr>
    </w:p>
    <w:p w14:paraId="3D8C6B9A" w14:textId="77777777" w:rsidR="005D7715" w:rsidRPr="00C35AAE" w:rsidRDefault="005D7715" w:rsidP="005D7715">
      <w:pPr>
        <w:contextualSpacing/>
        <w:rPr>
          <w:sz w:val="16"/>
        </w:rPr>
      </w:pPr>
      <w:r w:rsidRPr="00C35AAE">
        <w:rPr>
          <w:sz w:val="16"/>
        </w:rPr>
        <w:t>Stohl says Trump's decision "undermines that spirit of cooperation and accountability that we should have as we – not just the U.S., but as countries – make decisions to transfer lethal arms around the world."</w:t>
      </w:r>
    </w:p>
    <w:p w14:paraId="4F08B75B" w14:textId="77777777" w:rsidR="005D7715" w:rsidRPr="00C35AAE" w:rsidRDefault="005D7715" w:rsidP="005D7715">
      <w:pPr>
        <w:contextualSpacing/>
        <w:rPr>
          <w:sz w:val="16"/>
        </w:rPr>
      </w:pPr>
    </w:p>
    <w:p w14:paraId="1C6EF1AE" w14:textId="77777777" w:rsidR="005D7715" w:rsidRPr="00C35AAE" w:rsidRDefault="005D7715" w:rsidP="005D7715">
      <w:pPr>
        <w:contextualSpacing/>
        <w:rPr>
          <w:sz w:val="16"/>
        </w:rPr>
      </w:pPr>
      <w:r w:rsidRPr="00C35AAE">
        <w:rPr>
          <w:sz w:val="16"/>
        </w:rPr>
        <w:t>The treaty's drafters went out of their way to craft language that applies solely to the United States to avoid the perception that it would limit domestic uses, like sport shooting or hunting, Stohl says. It does not require domestic documentation about activities related to firearms or call for a gun registry of individuals.</w:t>
      </w:r>
    </w:p>
    <w:p w14:paraId="673A6EF5" w14:textId="77777777" w:rsidR="005D7715" w:rsidRPr="00C35AAE" w:rsidRDefault="005D7715" w:rsidP="005D7715">
      <w:pPr>
        <w:contextualSpacing/>
        <w:rPr>
          <w:sz w:val="16"/>
        </w:rPr>
      </w:pPr>
    </w:p>
    <w:p w14:paraId="47BFA989" w14:textId="77777777" w:rsidR="005D7715" w:rsidRPr="00C35AAE" w:rsidRDefault="005D7715" w:rsidP="005D7715">
      <w:pPr>
        <w:contextualSpacing/>
        <w:rPr>
          <w:sz w:val="16"/>
        </w:rPr>
      </w:pPr>
      <w:r w:rsidRPr="00250D64">
        <w:rPr>
          <w:rStyle w:val="Emphasis"/>
          <w:highlight w:val="yellow"/>
        </w:rPr>
        <w:t>Some of America's closest allies are reportedly planning to object to Trump's decision</w:t>
      </w:r>
      <w:r w:rsidRPr="00205697">
        <w:rPr>
          <w:u w:val="single"/>
        </w:rPr>
        <w:t>, and his announcement comes ahead of a meeting with one of the world's most vocal advocates for the treaty</w:t>
      </w:r>
      <w:r w:rsidRPr="00C35AAE">
        <w:rPr>
          <w:sz w:val="16"/>
        </w:rPr>
        <w:t>. Trump is scheduled to meet later Friday with Japanese Prime Minister Shinzo Abe, whose government has been lobbying for more countries to join it.</w:t>
      </w:r>
    </w:p>
    <w:p w14:paraId="1ED7C244" w14:textId="77777777" w:rsidR="005D7715" w:rsidRPr="00C35AAE" w:rsidRDefault="005D7715" w:rsidP="005D7715">
      <w:pPr>
        <w:contextualSpacing/>
        <w:rPr>
          <w:sz w:val="16"/>
        </w:rPr>
      </w:pPr>
    </w:p>
    <w:p w14:paraId="564467D8" w14:textId="77777777" w:rsidR="005D7715" w:rsidRPr="00C35AAE" w:rsidRDefault="005D7715" w:rsidP="005D7715">
      <w:pPr>
        <w:contextualSpacing/>
        <w:rPr>
          <w:sz w:val="16"/>
        </w:rPr>
      </w:pPr>
      <w:r w:rsidRPr="00C35AAE">
        <w:rPr>
          <w:sz w:val="16"/>
        </w:rPr>
        <w:t>Japan was the first in Asia and the most recent to preside over the annual forum for signatories, known as the Conference of State Parties to Arms Trade Treaty. In remarks last August, Japan's minister of foreign affairs called the treaty "undoubtedly a landmark achievement."</w:t>
      </w:r>
    </w:p>
    <w:p w14:paraId="1950ABB4" w14:textId="77777777" w:rsidR="005D7715" w:rsidRPr="00C35AAE" w:rsidRDefault="005D7715" w:rsidP="005D7715">
      <w:pPr>
        <w:contextualSpacing/>
        <w:rPr>
          <w:sz w:val="16"/>
        </w:rPr>
      </w:pPr>
    </w:p>
    <w:p w14:paraId="46D7D0E3" w14:textId="77777777" w:rsidR="005D7715" w:rsidRPr="00F008F0" w:rsidRDefault="005D7715" w:rsidP="005D7715">
      <w:pPr>
        <w:contextualSpacing/>
        <w:rPr>
          <w:sz w:val="16"/>
        </w:rPr>
      </w:pPr>
      <w:r w:rsidRPr="00C35AAE">
        <w:rPr>
          <w:sz w:val="16"/>
        </w:rPr>
        <w:t>It's unclear whether Abe will raise concerns about the treaty withdrawal with Trump.</w:t>
      </w:r>
    </w:p>
    <w:p w14:paraId="60756CA7" w14:textId="77777777" w:rsidR="005D7715" w:rsidRDefault="005D7715" w:rsidP="005D7715"/>
    <w:p w14:paraId="13D63ADB" w14:textId="77777777" w:rsidR="005D7715" w:rsidRDefault="005D7715" w:rsidP="005D7715">
      <w:pPr>
        <w:pStyle w:val="Heading4"/>
      </w:pPr>
      <w:r>
        <w:t>The ATT plays a crucial role in US leadership and saves millions of lives every year</w:t>
      </w:r>
    </w:p>
    <w:p w14:paraId="1C9CA486" w14:textId="77777777" w:rsidR="005D7715" w:rsidRPr="007D4C55" w:rsidRDefault="005D7715" w:rsidP="005D7715">
      <w:pPr>
        <w:rPr>
          <w:sz w:val="16"/>
        </w:rPr>
      </w:pPr>
      <w:r w:rsidRPr="007D4C55">
        <w:rPr>
          <w:sz w:val="16"/>
        </w:rPr>
        <w:t xml:space="preserve">Thalif </w:t>
      </w:r>
      <w:r w:rsidRPr="007D4C55">
        <w:rPr>
          <w:rStyle w:val="Style13ptBold"/>
        </w:rPr>
        <w:t>Deen 19</w:t>
      </w:r>
      <w:r w:rsidRPr="007D4C55">
        <w:rPr>
          <w:sz w:val="16"/>
        </w:rPr>
        <w:t xml:space="preserve">, Director, Senior Editor, UN Bureau, Inter Press Service (IPS) news agency, has been covering the United Nations since the late 1970s, “US Takes Back Signature on Arms Trade Treaty,” 5/6/19, https://www.transcend.org/tms/2019/05/us-takes-back-signature-on-arms-trade-treaty/ </w:t>
      </w:r>
    </w:p>
    <w:p w14:paraId="40606EAA" w14:textId="77777777" w:rsidR="005D7715" w:rsidRDefault="005D7715" w:rsidP="005D7715">
      <w:pPr>
        <w:contextualSpacing/>
      </w:pPr>
      <w:r w:rsidRPr="00250D64">
        <w:rPr>
          <w:highlight w:val="yellow"/>
          <w:u w:val="single"/>
        </w:rPr>
        <w:t>It’s in the US interest to be part of the ATT</w:t>
      </w:r>
      <w:r w:rsidRPr="00BC4570">
        <w:rPr>
          <w:u w:val="single"/>
        </w:rPr>
        <w:t xml:space="preserve"> and</w:t>
      </w:r>
      <w:r>
        <w:t xml:space="preserve"> to </w:t>
      </w:r>
      <w:r w:rsidRPr="00BC4570">
        <w:rPr>
          <w:u w:val="single"/>
        </w:rPr>
        <w:t>work with other countries to increase their standards for</w:t>
      </w:r>
      <w:r>
        <w:t xml:space="preserve"> importing and </w:t>
      </w:r>
      <w:r w:rsidRPr="00BC4570">
        <w:rPr>
          <w:u w:val="single"/>
        </w:rPr>
        <w:t>exporting weapons</w:t>
      </w:r>
      <w:r>
        <w:t>, she noted.</w:t>
      </w:r>
    </w:p>
    <w:p w14:paraId="4E823C42" w14:textId="77777777" w:rsidR="005D7715" w:rsidRDefault="005D7715" w:rsidP="005D7715">
      <w:pPr>
        <w:contextualSpacing/>
      </w:pPr>
    </w:p>
    <w:p w14:paraId="754E9B45" w14:textId="77777777" w:rsidR="005D7715" w:rsidRDefault="005D7715" w:rsidP="005D7715">
      <w:pPr>
        <w:contextualSpacing/>
      </w:pPr>
      <w:r>
        <w:t>‘</w:t>
      </w:r>
      <w:r w:rsidRPr="00250D64">
        <w:rPr>
          <w:rStyle w:val="Emphasis"/>
          <w:highlight w:val="yellow"/>
        </w:rPr>
        <w:t>Unsigning’</w:t>
      </w:r>
      <w:r w:rsidRPr="00BC4570">
        <w:rPr>
          <w:rStyle w:val="Emphasis"/>
        </w:rPr>
        <w:t xml:space="preserve"> the ATT decreases our leverage with these countries.</w:t>
      </w:r>
      <w:r>
        <w:t xml:space="preserve"> ‘Do as I say, not as I do’ is a cynical and unpersuasive policy approach,” said Dr Goldring who also represents the Acronym Institute at the United Nations on conventional weapons and arms trade issues.</w:t>
      </w:r>
    </w:p>
    <w:p w14:paraId="63A7AA76" w14:textId="77777777" w:rsidR="005D7715" w:rsidRDefault="005D7715" w:rsidP="005D7715">
      <w:pPr>
        <w:contextualSpacing/>
      </w:pPr>
    </w:p>
    <w:p w14:paraId="32436F92" w14:textId="77777777" w:rsidR="005D7715" w:rsidRPr="00BC4570" w:rsidRDefault="005D7715" w:rsidP="005D7715">
      <w:pPr>
        <w:contextualSpacing/>
        <w:rPr>
          <w:rStyle w:val="Emphasis"/>
        </w:rPr>
      </w:pPr>
      <w:r>
        <w:t xml:space="preserve">Abby Maxman, President of Oxfam America, said </w:t>
      </w:r>
      <w:r w:rsidRPr="00BC4570">
        <w:rPr>
          <w:u w:val="single"/>
        </w:rPr>
        <w:t>Trump’s decision to un-sign the Arms Trade Treaty “</w:t>
      </w:r>
      <w:r w:rsidRPr="00250D64">
        <w:rPr>
          <w:highlight w:val="yellow"/>
          <w:u w:val="single"/>
        </w:rPr>
        <w:t>is a reckless</w:t>
      </w:r>
      <w:r w:rsidRPr="00BC4570">
        <w:rPr>
          <w:u w:val="single"/>
        </w:rPr>
        <w:t xml:space="preserve">, self-inflicted </w:t>
      </w:r>
      <w:r w:rsidRPr="00250D64">
        <w:rPr>
          <w:highlight w:val="yellow"/>
          <w:u w:val="single"/>
        </w:rPr>
        <w:t>wound that continues to</w:t>
      </w:r>
      <w:r w:rsidRPr="00BC4570">
        <w:rPr>
          <w:u w:val="single"/>
        </w:rPr>
        <w:t xml:space="preserve"> </w:t>
      </w:r>
      <w:r w:rsidRPr="00250D64">
        <w:rPr>
          <w:highlight w:val="yellow"/>
          <w:u w:val="single"/>
        </w:rPr>
        <w:t>demonstrate the Admin</w:t>
      </w:r>
      <w:r w:rsidRPr="009F128C">
        <w:rPr>
          <w:u w:val="single"/>
        </w:rPr>
        <w:t>istration</w:t>
      </w:r>
      <w:r w:rsidRPr="00250D64">
        <w:rPr>
          <w:highlight w:val="yellow"/>
          <w:u w:val="single"/>
        </w:rPr>
        <w:t>’s desire to turn its back on</w:t>
      </w:r>
      <w:r w:rsidRPr="00BC4570">
        <w:rPr>
          <w:u w:val="single"/>
        </w:rPr>
        <w:t xml:space="preserve"> global norms, standards and </w:t>
      </w:r>
      <w:r w:rsidRPr="00250D64">
        <w:rPr>
          <w:highlight w:val="yellow"/>
          <w:u w:val="single"/>
        </w:rPr>
        <w:t>US leadership. It is one</w:t>
      </w:r>
      <w:r w:rsidRPr="00BC4570">
        <w:rPr>
          <w:u w:val="single"/>
        </w:rPr>
        <w:t xml:space="preserve"> more </w:t>
      </w:r>
      <w:r w:rsidRPr="00250D64">
        <w:rPr>
          <w:rStyle w:val="Emphasis"/>
          <w:highlight w:val="yellow"/>
        </w:rPr>
        <w:t>misguided step to dismantle the international partnerships that keep us all safe.”</w:t>
      </w:r>
    </w:p>
    <w:p w14:paraId="601C13CC" w14:textId="77777777" w:rsidR="005D7715" w:rsidRDefault="005D7715" w:rsidP="005D7715">
      <w:pPr>
        <w:contextualSpacing/>
      </w:pPr>
    </w:p>
    <w:p w14:paraId="30305832" w14:textId="77777777" w:rsidR="005D7715" w:rsidRDefault="005D7715" w:rsidP="005D7715">
      <w:pPr>
        <w:contextualSpacing/>
      </w:pPr>
      <w:r>
        <w:t xml:space="preserve">Just last week, </w:t>
      </w:r>
      <w:r w:rsidRPr="00BC4570">
        <w:t>the Admin</w:t>
      </w:r>
      <w:r>
        <w:t>istration held hostage a UN Security Council resolution to address sexual violence in conflict– until language about the need for sexual &amp; reproductive health services was removed.</w:t>
      </w:r>
    </w:p>
    <w:p w14:paraId="49B43CE5" w14:textId="77777777" w:rsidR="005D7715" w:rsidRDefault="005D7715" w:rsidP="005D7715">
      <w:pPr>
        <w:contextualSpacing/>
      </w:pPr>
    </w:p>
    <w:p w14:paraId="22910904" w14:textId="77777777" w:rsidR="005D7715" w:rsidRDefault="005D7715" w:rsidP="005D7715">
      <w:pPr>
        <w:contextualSpacing/>
      </w:pPr>
      <w:r>
        <w:t>And, it’s no coincidence that this comes on the heels of President Trump’s veto of the Yemen War Powers Resolution and continued military support for Saudi Arabia in the war in Yemen, said Maxman.</w:t>
      </w:r>
    </w:p>
    <w:p w14:paraId="3113A08B" w14:textId="77777777" w:rsidR="005D7715" w:rsidRDefault="005D7715" w:rsidP="005D7715">
      <w:pPr>
        <w:contextualSpacing/>
      </w:pPr>
    </w:p>
    <w:p w14:paraId="5902AFEA" w14:textId="77777777" w:rsidR="005D7715" w:rsidRPr="00BC4570" w:rsidRDefault="005D7715" w:rsidP="005D7715">
      <w:pPr>
        <w:contextualSpacing/>
        <w:rPr>
          <w:u w:val="single"/>
        </w:rPr>
      </w:pPr>
      <w:r w:rsidRPr="00BC4570">
        <w:rPr>
          <w:rStyle w:val="Emphasis"/>
        </w:rPr>
        <w:t xml:space="preserve">President Trump is sending a clear message </w:t>
      </w:r>
      <w:r w:rsidRPr="00BC4570">
        <w:rPr>
          <w:u w:val="single"/>
        </w:rPr>
        <w:t>to civilians caught in the crossfire: “we don’t care.”</w:t>
      </w:r>
    </w:p>
    <w:p w14:paraId="57237F6B" w14:textId="77777777" w:rsidR="005D7715" w:rsidRDefault="005D7715" w:rsidP="005D7715">
      <w:pPr>
        <w:contextualSpacing/>
      </w:pPr>
    </w:p>
    <w:p w14:paraId="07DC1CCB" w14:textId="77777777" w:rsidR="005D7715" w:rsidRPr="00BC4570" w:rsidRDefault="005D7715" w:rsidP="005D7715">
      <w:pPr>
        <w:contextualSpacing/>
        <w:rPr>
          <w:u w:val="single"/>
        </w:rPr>
      </w:pPr>
      <w:r w:rsidRPr="00250D64">
        <w:rPr>
          <w:highlight w:val="yellow"/>
          <w:u w:val="single"/>
        </w:rPr>
        <w:t>The U</w:t>
      </w:r>
      <w:r>
        <w:t xml:space="preserve">nited </w:t>
      </w:r>
      <w:r w:rsidRPr="00250D64">
        <w:rPr>
          <w:highlight w:val="yellow"/>
          <w:u w:val="single"/>
        </w:rPr>
        <w:t>S</w:t>
      </w:r>
      <w:r>
        <w:t xml:space="preserve">tates </w:t>
      </w:r>
      <w:r w:rsidRPr="00250D64">
        <w:rPr>
          <w:highlight w:val="yellow"/>
          <w:u w:val="single"/>
        </w:rPr>
        <w:t>will now lock arms with Iran, No</w:t>
      </w:r>
      <w:r w:rsidRPr="00BC4570">
        <w:rPr>
          <w:u w:val="single"/>
        </w:rPr>
        <w:t xml:space="preserve">rth </w:t>
      </w:r>
      <w:r w:rsidRPr="00250D64">
        <w:rPr>
          <w:highlight w:val="yellow"/>
          <w:u w:val="single"/>
        </w:rPr>
        <w:t>Ko</w:t>
      </w:r>
      <w:r w:rsidRPr="00BC4570">
        <w:rPr>
          <w:u w:val="single"/>
        </w:rPr>
        <w:t xml:space="preserve">rea </w:t>
      </w:r>
      <w:r w:rsidRPr="00250D64">
        <w:rPr>
          <w:highlight w:val="yellow"/>
          <w:u w:val="single"/>
        </w:rPr>
        <w:t>and Syria as non-signatories to this</w:t>
      </w:r>
      <w:r w:rsidRPr="00BC4570">
        <w:rPr>
          <w:u w:val="single"/>
        </w:rPr>
        <w:t xml:space="preserve"> historic </w:t>
      </w:r>
      <w:r w:rsidRPr="00250D64">
        <w:rPr>
          <w:highlight w:val="yellow"/>
          <w:u w:val="single"/>
        </w:rPr>
        <w:t>treaty whose</w:t>
      </w:r>
      <w:r w:rsidRPr="00BC4570">
        <w:rPr>
          <w:u w:val="single"/>
        </w:rPr>
        <w:t xml:space="preserve"> sole </w:t>
      </w:r>
      <w:r w:rsidRPr="00250D64">
        <w:rPr>
          <w:highlight w:val="yellow"/>
          <w:u w:val="single"/>
        </w:rPr>
        <w:t>purpose is to protect innocent people from deadly weapons.</w:t>
      </w:r>
    </w:p>
    <w:p w14:paraId="224940F5" w14:textId="77777777" w:rsidR="005D7715" w:rsidRDefault="005D7715" w:rsidP="005D7715">
      <w:pPr>
        <w:contextualSpacing/>
      </w:pPr>
    </w:p>
    <w:p w14:paraId="6F4DCD18" w14:textId="77777777" w:rsidR="005D7715" w:rsidRDefault="005D7715" w:rsidP="005D7715">
      <w:pPr>
        <w:contextualSpacing/>
      </w:pPr>
      <w:r w:rsidRPr="00250D64">
        <w:rPr>
          <w:highlight w:val="yellow"/>
        </w:rPr>
        <w:t>“</w:t>
      </w:r>
      <w:r w:rsidRPr="00250D64">
        <w:rPr>
          <w:highlight w:val="yellow"/>
          <w:u w:val="single"/>
        </w:rPr>
        <w:t xml:space="preserve">The </w:t>
      </w:r>
      <w:r w:rsidRPr="00250D64">
        <w:rPr>
          <w:rStyle w:val="Emphasis"/>
          <w:highlight w:val="yellow"/>
        </w:rPr>
        <w:t>A</w:t>
      </w:r>
      <w:r>
        <w:t xml:space="preserve">rms </w:t>
      </w:r>
      <w:r w:rsidRPr="00250D64">
        <w:rPr>
          <w:rStyle w:val="Emphasis"/>
          <w:highlight w:val="yellow"/>
        </w:rPr>
        <w:t>T</w:t>
      </w:r>
      <w:r>
        <w:t xml:space="preserve">rade </w:t>
      </w:r>
      <w:r w:rsidRPr="00250D64">
        <w:rPr>
          <w:rStyle w:val="Emphasis"/>
          <w:highlight w:val="yellow"/>
        </w:rPr>
        <w:t>T</w:t>
      </w:r>
      <w:r>
        <w:t xml:space="preserve">reaty </w:t>
      </w:r>
      <w:r w:rsidRPr="00BC4570">
        <w:rPr>
          <w:u w:val="single"/>
        </w:rPr>
        <w:t xml:space="preserve">was developed and signed by the US and others to keep deadly weapons out of the hands of those who may use them to commit genocide, crimes against humanity and war crimes. </w:t>
      </w:r>
      <w:r w:rsidRPr="00BC4570">
        <w:rPr>
          <w:rStyle w:val="Emphasis"/>
        </w:rPr>
        <w:t xml:space="preserve">The treaty </w:t>
      </w:r>
      <w:r w:rsidRPr="00250D64">
        <w:rPr>
          <w:rStyle w:val="Emphasis"/>
          <w:highlight w:val="yellow"/>
        </w:rPr>
        <w:t>has the power to save millions</w:t>
      </w:r>
      <w:r w:rsidRPr="00BC4570">
        <w:rPr>
          <w:u w:val="single"/>
        </w:rPr>
        <w:t xml:space="preserve"> from death, rape, assault and displacement. </w:t>
      </w:r>
      <w:r w:rsidRPr="00250D64">
        <w:rPr>
          <w:highlight w:val="yellow"/>
          <w:u w:val="single"/>
        </w:rPr>
        <w:t xml:space="preserve">Each year an estimated </w:t>
      </w:r>
      <w:r w:rsidRPr="00250D64">
        <w:rPr>
          <w:rStyle w:val="Emphasis"/>
          <w:highlight w:val="yellow"/>
        </w:rPr>
        <w:t>500,000 people are killed as a result of the unregulated and under-regulated arms trade</w:t>
      </w:r>
      <w:r w:rsidRPr="00BC4570">
        <w:rPr>
          <w:u w:val="single"/>
        </w:rPr>
        <w:t>,</w:t>
      </w:r>
      <w:r>
        <w:t>” said Maxman.</w:t>
      </w:r>
    </w:p>
    <w:p w14:paraId="16C2069C" w14:textId="77777777" w:rsidR="005D7715" w:rsidRDefault="005D7715" w:rsidP="005D7715">
      <w:pPr>
        <w:pStyle w:val="Heading4"/>
      </w:pPr>
      <w:r>
        <w:t>US ratification of the ATT is key to model --- allows the US to call out irresponsible nations on their failure to regulate arm sales</w:t>
      </w:r>
    </w:p>
    <w:p w14:paraId="2C844FF0" w14:textId="77777777" w:rsidR="005D7715" w:rsidRDefault="005D7715" w:rsidP="005D7715">
      <w:r>
        <w:t xml:space="preserve">A. Trevor </w:t>
      </w:r>
      <w:r w:rsidRPr="00344F07">
        <w:rPr>
          <w:rStyle w:val="Style13ptBold"/>
        </w:rPr>
        <w:t>Thrall 5/6</w:t>
      </w:r>
      <w:r>
        <w:t xml:space="preserve">, associate professor in the Schar School of Policy and Government at George Mason University and a senior fellow at the Cato Institute, “Trump’s Misguided Assault on the ARMS Trade Treaty”, 5/6/19, </w:t>
      </w:r>
      <w:hyperlink r:id="rId10" w:history="1">
        <w:r w:rsidRPr="006D11E8">
          <w:rPr>
            <w:rStyle w:val="Hyperlink"/>
          </w:rPr>
          <w:t>https://www.cato.org/publications/commentary/trumps-misguided-assault-arms-trade-treaty</w:t>
        </w:r>
      </w:hyperlink>
      <w:r>
        <w:t xml:space="preserve"> </w:t>
      </w:r>
    </w:p>
    <w:p w14:paraId="6AFB65AE" w14:textId="77777777" w:rsidR="005D7715" w:rsidRPr="0031519F" w:rsidRDefault="005D7715" w:rsidP="005D7715">
      <w:pPr>
        <w:rPr>
          <w:rStyle w:val="StyleUnderline"/>
        </w:rPr>
      </w:pPr>
      <w:r w:rsidRPr="003C264E">
        <w:rPr>
          <w:sz w:val="16"/>
        </w:rPr>
        <w:t xml:space="preserve">In fact, not only doesn’t </w:t>
      </w:r>
      <w:r w:rsidRPr="00250D64">
        <w:rPr>
          <w:rStyle w:val="StyleUnderline"/>
          <w:highlight w:val="yellow"/>
        </w:rPr>
        <w:t>the A</w:t>
      </w:r>
      <w:r w:rsidRPr="0031519F">
        <w:rPr>
          <w:rStyle w:val="StyleUnderline"/>
        </w:rPr>
        <w:t xml:space="preserve">rms </w:t>
      </w:r>
      <w:r w:rsidRPr="00250D64">
        <w:rPr>
          <w:rStyle w:val="StyleUnderline"/>
          <w:highlight w:val="yellow"/>
        </w:rPr>
        <w:t>T</w:t>
      </w:r>
      <w:r w:rsidRPr="0031519F">
        <w:rPr>
          <w:rStyle w:val="StyleUnderline"/>
        </w:rPr>
        <w:t xml:space="preserve">rade </w:t>
      </w:r>
      <w:r w:rsidRPr="00250D64">
        <w:rPr>
          <w:rStyle w:val="StyleUnderline"/>
          <w:highlight w:val="yellow"/>
        </w:rPr>
        <w:t>T</w:t>
      </w:r>
      <w:r w:rsidRPr="0031519F">
        <w:rPr>
          <w:rStyle w:val="StyleUnderline"/>
        </w:rPr>
        <w:t>reaty</w:t>
      </w:r>
      <w:r w:rsidRPr="003C264E">
        <w:rPr>
          <w:sz w:val="16"/>
        </w:rPr>
        <w:t xml:space="preserve"> threaten gun rights in America, it </w:t>
      </w:r>
      <w:r w:rsidRPr="00250D64">
        <w:rPr>
          <w:rStyle w:val="Emphasis"/>
          <w:highlight w:val="yellow"/>
        </w:rPr>
        <w:t xml:space="preserve">strengthens global efforts to reduce </w:t>
      </w:r>
      <w:r w:rsidRPr="00906F08">
        <w:rPr>
          <w:sz w:val="16"/>
        </w:rPr>
        <w:t xml:space="preserve">the damage done by </w:t>
      </w:r>
      <w:r w:rsidRPr="00250D64">
        <w:rPr>
          <w:rStyle w:val="Emphasis"/>
          <w:highlight w:val="yellow"/>
        </w:rPr>
        <w:t>the illicit flow of</w:t>
      </w:r>
      <w:r w:rsidRPr="0031519F">
        <w:rPr>
          <w:rStyle w:val="Emphasis"/>
        </w:rPr>
        <w:t xml:space="preserve"> conventional </w:t>
      </w:r>
      <w:r w:rsidRPr="00250D64">
        <w:rPr>
          <w:rStyle w:val="Emphasis"/>
          <w:highlight w:val="yellow"/>
        </w:rPr>
        <w:t>weapons</w:t>
      </w:r>
      <w:r w:rsidRPr="003C264E">
        <w:rPr>
          <w:sz w:val="16"/>
        </w:rPr>
        <w:t xml:space="preserve">. </w:t>
      </w:r>
      <w:r w:rsidRPr="0031519F">
        <w:rPr>
          <w:rStyle w:val="StyleUnderline"/>
        </w:rPr>
        <w:t>Instead of rejecting the treaty, the United States should be promoting it.</w:t>
      </w:r>
    </w:p>
    <w:p w14:paraId="4978A697" w14:textId="77777777" w:rsidR="005D7715" w:rsidRPr="0031519F" w:rsidRDefault="005D7715" w:rsidP="005D7715">
      <w:pPr>
        <w:rPr>
          <w:rStyle w:val="Emphasis"/>
        </w:rPr>
      </w:pPr>
      <w:r w:rsidRPr="003C264E">
        <w:rPr>
          <w:sz w:val="16"/>
        </w:rPr>
        <w:t xml:space="preserve">In force internationally since 2014 but not yet ratified by the United States, </w:t>
      </w:r>
      <w:r w:rsidRPr="00250D64">
        <w:rPr>
          <w:rStyle w:val="StyleUnderline"/>
          <w:highlight w:val="yellow"/>
        </w:rPr>
        <w:t>The</w:t>
      </w:r>
      <w:r w:rsidRPr="003C264E">
        <w:rPr>
          <w:sz w:val="16"/>
        </w:rPr>
        <w:t xml:space="preserve"> Arms Trade Treaty </w:t>
      </w:r>
      <w:r w:rsidRPr="0031519F">
        <w:rPr>
          <w:rStyle w:val="Emphasis"/>
        </w:rPr>
        <w:t>(</w:t>
      </w:r>
      <w:r w:rsidRPr="00250D64">
        <w:rPr>
          <w:rStyle w:val="Emphasis"/>
          <w:highlight w:val="yellow"/>
        </w:rPr>
        <w:t>ATT</w:t>
      </w:r>
      <w:r w:rsidRPr="0031519F">
        <w:rPr>
          <w:rStyle w:val="Emphasis"/>
        </w:rPr>
        <w:t xml:space="preserve">) </w:t>
      </w:r>
      <w:r w:rsidRPr="003C264E">
        <w:rPr>
          <w:sz w:val="16"/>
        </w:rPr>
        <w:t>attempts to</w:t>
      </w:r>
      <w:r w:rsidRPr="0031519F">
        <w:rPr>
          <w:rStyle w:val="Emphasis"/>
        </w:rPr>
        <w:t xml:space="preserve"> </w:t>
      </w:r>
      <w:r w:rsidRPr="00250D64">
        <w:rPr>
          <w:rStyle w:val="Emphasis"/>
          <w:highlight w:val="yellow"/>
        </w:rPr>
        <w:t>regulate trade of conventional weapons</w:t>
      </w:r>
      <w:r w:rsidRPr="0031519F">
        <w:rPr>
          <w:rStyle w:val="Emphasis"/>
        </w:rPr>
        <w:t xml:space="preserve"> (everything from small arms to battle tanks and warships) </w:t>
      </w:r>
      <w:r w:rsidRPr="00906F08">
        <w:rPr>
          <w:rStyle w:val="Emphasis"/>
        </w:rPr>
        <w:t xml:space="preserve">by </w:t>
      </w:r>
      <w:r w:rsidRPr="00250D64">
        <w:rPr>
          <w:rStyle w:val="Emphasis"/>
          <w:highlight w:val="yellow"/>
        </w:rPr>
        <w:t xml:space="preserve">raising the standards for arms exports </w:t>
      </w:r>
      <w:r w:rsidRPr="00344F07">
        <w:rPr>
          <w:rStyle w:val="Emphasis"/>
        </w:rPr>
        <w:t xml:space="preserve">to </w:t>
      </w:r>
      <w:r w:rsidRPr="00250D64">
        <w:rPr>
          <w:rStyle w:val="Emphasis"/>
          <w:highlight w:val="yellow"/>
        </w:rPr>
        <w:t>ensure weapons are</w:t>
      </w:r>
      <w:r w:rsidRPr="00344F07">
        <w:rPr>
          <w:rStyle w:val="Emphasis"/>
        </w:rPr>
        <w:t xml:space="preserve"> sold only to responsible state parties</w:t>
      </w:r>
      <w:r w:rsidRPr="0031519F">
        <w:rPr>
          <w:rStyle w:val="Emphasis"/>
        </w:rPr>
        <w:t xml:space="preserve">. </w:t>
      </w:r>
      <w:r w:rsidRPr="00906F08">
        <w:rPr>
          <w:rStyle w:val="Emphasis"/>
        </w:rPr>
        <w:t>The goal is</w:t>
      </w:r>
      <w:r w:rsidRPr="0031519F">
        <w:rPr>
          <w:rStyle w:val="Emphasis"/>
        </w:rPr>
        <w:t xml:space="preserve"> to encourage states to assess the risks before making any sales and to keep weapons </w:t>
      </w:r>
      <w:r w:rsidRPr="00250D64">
        <w:rPr>
          <w:rStyle w:val="Emphasis"/>
          <w:highlight w:val="yellow"/>
        </w:rPr>
        <w:t>off the black market, out of the hands of criminals and terrorists, and</w:t>
      </w:r>
      <w:r w:rsidRPr="0031519F">
        <w:rPr>
          <w:rStyle w:val="Emphasis"/>
        </w:rPr>
        <w:t xml:space="preserve"> to </w:t>
      </w:r>
      <w:r w:rsidRPr="00250D64">
        <w:rPr>
          <w:rStyle w:val="Emphasis"/>
          <w:highlight w:val="yellow"/>
        </w:rPr>
        <w:t xml:space="preserve">make sure that </w:t>
      </w:r>
      <w:r w:rsidRPr="00906F08">
        <w:rPr>
          <w:rStyle w:val="Emphasis"/>
        </w:rPr>
        <w:t xml:space="preserve">transferred </w:t>
      </w:r>
      <w:r w:rsidRPr="00250D64">
        <w:rPr>
          <w:rStyle w:val="Emphasis"/>
          <w:highlight w:val="yellow"/>
        </w:rPr>
        <w:t xml:space="preserve">weapons don’t </w:t>
      </w:r>
      <w:r w:rsidRPr="00906F08">
        <w:rPr>
          <w:rStyle w:val="Emphasis"/>
        </w:rPr>
        <w:t xml:space="preserve">wind up </w:t>
      </w:r>
      <w:r w:rsidRPr="00250D64">
        <w:rPr>
          <w:rStyle w:val="Emphasis"/>
          <w:highlight w:val="yellow"/>
        </w:rPr>
        <w:t>contribut</w:t>
      </w:r>
      <w:r w:rsidRPr="00906F08">
        <w:rPr>
          <w:rStyle w:val="Emphasis"/>
        </w:rPr>
        <w:t>ing</w:t>
      </w:r>
      <w:r w:rsidRPr="00250D64">
        <w:rPr>
          <w:rStyle w:val="Emphasis"/>
          <w:highlight w:val="yellow"/>
        </w:rPr>
        <w:t xml:space="preserve"> to genocide, war crimes, or other </w:t>
      </w:r>
      <w:r w:rsidRPr="00EB3CFC">
        <w:rPr>
          <w:rStyle w:val="Emphasis"/>
        </w:rPr>
        <w:t xml:space="preserve">serious </w:t>
      </w:r>
      <w:r w:rsidRPr="00250D64">
        <w:rPr>
          <w:rStyle w:val="Emphasis"/>
          <w:highlight w:val="yellow"/>
        </w:rPr>
        <w:t>violations of humanitarian law</w:t>
      </w:r>
      <w:r w:rsidRPr="0031519F">
        <w:rPr>
          <w:rStyle w:val="Emphasis"/>
        </w:rPr>
        <w:t>.</w:t>
      </w:r>
    </w:p>
    <w:p w14:paraId="349BDBBA" w14:textId="77777777" w:rsidR="005D7715" w:rsidRPr="003C264E" w:rsidRDefault="005D7715" w:rsidP="005D7715">
      <w:pPr>
        <w:rPr>
          <w:sz w:val="16"/>
        </w:rPr>
      </w:pPr>
      <w:r w:rsidRPr="003C264E">
        <w:rPr>
          <w:sz w:val="16"/>
        </w:rPr>
        <w:t>The most misleading argument from the treaty’s critics regards the Second Amendment. Critics like the NRA have falsely argued that the treaty will require governments to collect information on individuals who purchase weapons from abroad and to report that information to the exporting country on demand. Beyond that, critics also worry that even if the treaty doesn’t do so now, proponents of stricter regulations could eventually amend the treaty so that it does, thereby restricting American sovereignty. This concern, too, is unfounded.</w:t>
      </w:r>
    </w:p>
    <w:p w14:paraId="5A49457C" w14:textId="77777777" w:rsidR="005D7715" w:rsidRPr="003C264E" w:rsidRDefault="005D7715" w:rsidP="005D7715">
      <w:pPr>
        <w:rPr>
          <w:sz w:val="16"/>
        </w:rPr>
      </w:pPr>
      <w:r w:rsidRPr="003C264E">
        <w:rPr>
          <w:sz w:val="16"/>
        </w:rPr>
        <w:t xml:space="preserve">On the contrary, the treaty does not require states to track purchases by individual citizens, which make up a tiny fraction of the international arms market. Further, the treaty explicitly states that all signatories reserve the sovereign right to regulate arms according to its own constitutional system and that each country will maintain records “pursuant to national laws.” Moreover, </w:t>
      </w:r>
      <w:r w:rsidRPr="0031519F">
        <w:rPr>
          <w:rStyle w:val="StyleUnderline"/>
        </w:rPr>
        <w:t>the United States would have far more influence over the evolution of the ATT as a signatory than it would as an outsider</w:t>
      </w:r>
      <w:r w:rsidRPr="003C264E">
        <w:rPr>
          <w:sz w:val="16"/>
        </w:rPr>
        <w:t>. And of course, the United States could always withdraw from the ATT if the treaty someday did in fact take a turn for the worse.</w:t>
      </w:r>
    </w:p>
    <w:p w14:paraId="47FB9ADC" w14:textId="77777777" w:rsidR="005D7715" w:rsidRPr="003C264E" w:rsidRDefault="005D7715" w:rsidP="005D7715">
      <w:pPr>
        <w:rPr>
          <w:sz w:val="16"/>
        </w:rPr>
      </w:pPr>
      <w:r w:rsidRPr="003C264E">
        <w:rPr>
          <w:sz w:val="16"/>
        </w:rPr>
        <w:t xml:space="preserve">The real goal of end use monitoring under </w:t>
      </w:r>
      <w:r w:rsidRPr="003C264E">
        <w:rPr>
          <w:rStyle w:val="StyleUnderline"/>
        </w:rPr>
        <w:t>the ATT</w:t>
      </w:r>
      <w:r w:rsidRPr="003C264E">
        <w:rPr>
          <w:sz w:val="16"/>
        </w:rPr>
        <w:t xml:space="preserve"> — already a longstanding component of U.S. arms export policy - is to </w:t>
      </w:r>
      <w:r w:rsidRPr="003C264E">
        <w:rPr>
          <w:rStyle w:val="Emphasis"/>
        </w:rPr>
        <w:t>ensure that exported weapons end up and remain in the possession of the intended recipients and that the companies and governments that purchase the weapons are in fact responsible customers</w:t>
      </w:r>
      <w:r w:rsidRPr="003C264E">
        <w:rPr>
          <w:sz w:val="16"/>
        </w:rPr>
        <w:t>. Far from requiring the United States to change its policies, the treaty in fact did not require any change to U.S. policies. In many respects the ATT is simply an effort to encourage other nations to upgrade their arms exports policies to match existing U.S. standards. The treaty poses no threat to the right to bear arms.</w:t>
      </w:r>
    </w:p>
    <w:p w14:paraId="1A70CA95" w14:textId="77777777" w:rsidR="005D7715" w:rsidRPr="003C264E" w:rsidRDefault="005D7715" w:rsidP="005D7715">
      <w:pPr>
        <w:rPr>
          <w:rStyle w:val="Emphasis"/>
        </w:rPr>
      </w:pPr>
      <w:r w:rsidRPr="003C264E">
        <w:rPr>
          <w:sz w:val="16"/>
        </w:rPr>
        <w:t xml:space="preserve">Another overblown argument Trump likes to make is about the economic benefits of arms sales. Trump once claimed that the 2017 deal with Saudi Arabia could mean as many as a million American jobs, and the administration’s updated Conventional Arms Transfer policy puts a heavy emphasis on increasing arms exports. The problem, as a recent report from the Security Assistance Monitor discusses, is that </w:t>
      </w:r>
      <w:r w:rsidRPr="00250D64">
        <w:rPr>
          <w:rStyle w:val="Emphasis"/>
          <w:highlight w:val="yellow"/>
        </w:rPr>
        <w:t>arms sales</w:t>
      </w:r>
      <w:r w:rsidRPr="00906F08">
        <w:rPr>
          <w:rStyle w:val="Emphasis"/>
        </w:rPr>
        <w:t xml:space="preserve"> do not create nearly as many jobs as Trump claims</w:t>
      </w:r>
      <w:r w:rsidRPr="00906F08">
        <w:rPr>
          <w:rStyle w:val="StyleUnderline"/>
        </w:rPr>
        <w:t xml:space="preserve">, for at least two reasons. First, more than </w:t>
      </w:r>
      <w:r w:rsidRPr="00906F08">
        <w:rPr>
          <w:rStyle w:val="Emphasis"/>
        </w:rPr>
        <w:t>25 percent of U.S. arms deals permit manufacturing of weapons in countries outside of the United States</w:t>
      </w:r>
      <w:r w:rsidRPr="00906F08">
        <w:rPr>
          <w:rStyle w:val="StyleUnderline"/>
        </w:rPr>
        <w:t xml:space="preserve">. Second, </w:t>
      </w:r>
      <w:r w:rsidRPr="00906F08">
        <w:rPr>
          <w:rStyle w:val="Emphasis"/>
        </w:rPr>
        <w:t>American defense contractors offer offsets</w:t>
      </w:r>
      <w:r w:rsidRPr="00906F08">
        <w:rPr>
          <w:rStyle w:val="StyleUnderline"/>
        </w:rPr>
        <w:t xml:space="preserve"> — essentially huge discounts — </w:t>
      </w:r>
      <w:r w:rsidRPr="00906F08">
        <w:rPr>
          <w:rStyle w:val="Emphasis"/>
        </w:rPr>
        <w:t xml:space="preserve">to purchasing nations which dramatically </w:t>
      </w:r>
      <w:r w:rsidRPr="00250D64">
        <w:rPr>
          <w:rStyle w:val="Emphasis"/>
          <w:highlight w:val="yellow"/>
        </w:rPr>
        <w:t>lowers both the profits and the number of American jobs</w:t>
      </w:r>
      <w:r w:rsidRPr="00906F08">
        <w:rPr>
          <w:rStyle w:val="Emphasis"/>
        </w:rPr>
        <w:t xml:space="preserve"> generated</w:t>
      </w:r>
      <w:r w:rsidRPr="003C264E">
        <w:rPr>
          <w:rStyle w:val="Emphasis"/>
        </w:rPr>
        <w:t>.</w:t>
      </w:r>
    </w:p>
    <w:p w14:paraId="741875BD" w14:textId="77777777" w:rsidR="005D7715" w:rsidRPr="003C264E" w:rsidRDefault="005D7715" w:rsidP="005D7715">
      <w:pPr>
        <w:rPr>
          <w:sz w:val="16"/>
        </w:rPr>
      </w:pPr>
      <w:r w:rsidRPr="003C264E">
        <w:rPr>
          <w:sz w:val="16"/>
        </w:rPr>
        <w:t xml:space="preserve">Finally, several major arms exporters </w:t>
      </w:r>
      <w:r w:rsidRPr="00495D47">
        <w:rPr>
          <w:rStyle w:val="StyleUnderline"/>
        </w:rPr>
        <w:t xml:space="preserve">like </w:t>
      </w:r>
      <w:r w:rsidRPr="00250D64">
        <w:rPr>
          <w:rStyle w:val="StyleUnderline"/>
          <w:highlight w:val="yellow"/>
        </w:rPr>
        <w:t>Russia, China</w:t>
      </w:r>
      <w:r w:rsidRPr="00495D47">
        <w:rPr>
          <w:rStyle w:val="StyleUnderline"/>
        </w:rPr>
        <w:t xml:space="preserve">, and India are not currently </w:t>
      </w:r>
      <w:r w:rsidRPr="00250D64">
        <w:rPr>
          <w:rStyle w:val="StyleUnderline"/>
          <w:highlight w:val="yellow"/>
        </w:rPr>
        <w:t>signatories to the ATT, leading some to argue</w:t>
      </w:r>
      <w:r w:rsidRPr="00495D47">
        <w:rPr>
          <w:rStyle w:val="StyleUnderline"/>
        </w:rPr>
        <w:t xml:space="preserve"> that </w:t>
      </w:r>
      <w:r w:rsidRPr="00250D64">
        <w:rPr>
          <w:rStyle w:val="StyleUnderline"/>
          <w:highlight w:val="yellow"/>
        </w:rPr>
        <w:t>the ATT</w:t>
      </w:r>
      <w:r w:rsidRPr="00495D47">
        <w:rPr>
          <w:rStyle w:val="StyleUnderline"/>
        </w:rPr>
        <w:t xml:space="preserve"> only </w:t>
      </w:r>
      <w:r w:rsidRPr="00250D64">
        <w:rPr>
          <w:rStyle w:val="StyleUnderline"/>
          <w:highlight w:val="yellow"/>
        </w:rPr>
        <w:t>constrains</w:t>
      </w:r>
      <w:r w:rsidRPr="00495D47">
        <w:rPr>
          <w:rStyle w:val="StyleUnderline"/>
        </w:rPr>
        <w:t xml:space="preserve"> responsible countries like the United States, while leaving irresponsible states free to continue selling weapons to whomever they choose. Though superficially persuasive, </w:t>
      </w:r>
      <w:r w:rsidRPr="00250D64">
        <w:rPr>
          <w:rStyle w:val="StyleUnderline"/>
          <w:highlight w:val="yellow"/>
        </w:rPr>
        <w:t>this argument has things backwards.</w:t>
      </w:r>
      <w:r w:rsidRPr="00250D64">
        <w:rPr>
          <w:sz w:val="16"/>
          <w:highlight w:val="yellow"/>
        </w:rPr>
        <w:t xml:space="preserve"> </w:t>
      </w:r>
      <w:r w:rsidRPr="00250D64">
        <w:rPr>
          <w:rStyle w:val="Emphasis"/>
          <w:highlight w:val="yellow"/>
        </w:rPr>
        <w:t xml:space="preserve">International agreements are more influential and </w:t>
      </w:r>
      <w:r w:rsidRPr="00906F08">
        <w:rPr>
          <w:rStyle w:val="Emphasis"/>
        </w:rPr>
        <w:t>more</w:t>
      </w:r>
      <w:r w:rsidRPr="003C264E">
        <w:rPr>
          <w:rStyle w:val="Emphasis"/>
        </w:rPr>
        <w:t xml:space="preserve"> </w:t>
      </w:r>
      <w:r w:rsidRPr="00EB3CFC">
        <w:rPr>
          <w:sz w:val="16"/>
        </w:rPr>
        <w:t>likely to be</w:t>
      </w:r>
      <w:r w:rsidRPr="003C264E">
        <w:rPr>
          <w:rStyle w:val="Emphasis"/>
        </w:rPr>
        <w:t xml:space="preserve"> </w:t>
      </w:r>
      <w:r w:rsidRPr="00250D64">
        <w:rPr>
          <w:rStyle w:val="Emphasis"/>
          <w:highlight w:val="yellow"/>
        </w:rPr>
        <w:t>successful when the</w:t>
      </w:r>
      <w:r w:rsidRPr="003C264E">
        <w:rPr>
          <w:rStyle w:val="Emphasis"/>
        </w:rPr>
        <w:t xml:space="preserve"> </w:t>
      </w:r>
      <w:r w:rsidRPr="00250D64">
        <w:rPr>
          <w:rStyle w:val="Emphasis"/>
          <w:highlight w:val="yellow"/>
        </w:rPr>
        <w:t>U</w:t>
      </w:r>
      <w:r w:rsidRPr="003C264E">
        <w:rPr>
          <w:rStyle w:val="Emphasis"/>
        </w:rPr>
        <w:t xml:space="preserve">nited </w:t>
      </w:r>
      <w:r w:rsidRPr="00250D64">
        <w:rPr>
          <w:rStyle w:val="Emphasis"/>
          <w:highlight w:val="yellow"/>
        </w:rPr>
        <w:t>S</w:t>
      </w:r>
      <w:r w:rsidRPr="003C264E">
        <w:rPr>
          <w:rStyle w:val="Emphasis"/>
        </w:rPr>
        <w:t xml:space="preserve">tates </w:t>
      </w:r>
      <w:r w:rsidRPr="00250D64">
        <w:rPr>
          <w:rStyle w:val="Emphasis"/>
          <w:highlight w:val="yellow"/>
        </w:rPr>
        <w:t xml:space="preserve">supports them. </w:t>
      </w:r>
      <w:r w:rsidRPr="00906F08">
        <w:rPr>
          <w:rStyle w:val="Emphasis"/>
        </w:rPr>
        <w:t xml:space="preserve">If </w:t>
      </w:r>
      <w:r w:rsidRPr="00250D64">
        <w:rPr>
          <w:rStyle w:val="Emphasis"/>
          <w:highlight w:val="yellow"/>
        </w:rPr>
        <w:t>the U</w:t>
      </w:r>
      <w:r w:rsidRPr="003C264E">
        <w:rPr>
          <w:rStyle w:val="Emphasis"/>
        </w:rPr>
        <w:t xml:space="preserve">nited </w:t>
      </w:r>
      <w:r w:rsidRPr="00250D64">
        <w:rPr>
          <w:rStyle w:val="Emphasis"/>
          <w:highlight w:val="yellow"/>
        </w:rPr>
        <w:t xml:space="preserve">States </w:t>
      </w:r>
      <w:r w:rsidRPr="00906F08">
        <w:rPr>
          <w:rStyle w:val="Emphasis"/>
        </w:rPr>
        <w:t xml:space="preserve">wants other nations to abide by the treaty, it </w:t>
      </w:r>
      <w:r w:rsidRPr="00250D64">
        <w:rPr>
          <w:rStyle w:val="Emphasis"/>
          <w:highlight w:val="yellow"/>
        </w:rPr>
        <w:t>needs to take the lead by ratifying</w:t>
      </w:r>
      <w:r w:rsidRPr="003C264E">
        <w:rPr>
          <w:rStyle w:val="Emphasis"/>
        </w:rPr>
        <w:t xml:space="preserve"> and living up to </w:t>
      </w:r>
      <w:r w:rsidRPr="00250D64">
        <w:rPr>
          <w:rStyle w:val="Emphasis"/>
          <w:highlight w:val="yellow"/>
        </w:rPr>
        <w:t>the treaty</w:t>
      </w:r>
      <w:r w:rsidRPr="003C264E">
        <w:rPr>
          <w:rStyle w:val="Emphasis"/>
        </w:rPr>
        <w:t xml:space="preserve">’s principles regardless of what other nations do. </w:t>
      </w:r>
      <w:r w:rsidRPr="00250D64">
        <w:rPr>
          <w:rStyle w:val="Emphasis"/>
          <w:highlight w:val="yellow"/>
        </w:rPr>
        <w:t>This</w:t>
      </w:r>
      <w:r w:rsidRPr="003C264E">
        <w:rPr>
          <w:rStyle w:val="Emphasis"/>
        </w:rPr>
        <w:t xml:space="preserve"> approach </w:t>
      </w:r>
      <w:r w:rsidRPr="00250D64">
        <w:rPr>
          <w:rStyle w:val="Emphasis"/>
          <w:highlight w:val="yellow"/>
        </w:rPr>
        <w:t>maximizes American moral leadership and soft power</w:t>
      </w:r>
      <w:r w:rsidRPr="003C264E">
        <w:rPr>
          <w:rStyle w:val="Emphasis"/>
        </w:rPr>
        <w:t xml:space="preserve"> — allowing the United States </w:t>
      </w:r>
      <w:r w:rsidRPr="00250D64">
        <w:rPr>
          <w:rStyle w:val="Emphasis"/>
          <w:highlight w:val="yellow"/>
        </w:rPr>
        <w:t xml:space="preserve">to call out irresponsible nations without fear of hypocrisy and amplifying its persuasiveness </w:t>
      </w:r>
      <w:r w:rsidRPr="00906F08">
        <w:rPr>
          <w:rStyle w:val="Emphasis"/>
        </w:rPr>
        <w:t>about the importance of regulating the international arms trade</w:t>
      </w:r>
      <w:r w:rsidRPr="00906F08">
        <w:rPr>
          <w:sz w:val="16"/>
        </w:rPr>
        <w:t>.</w:t>
      </w:r>
    </w:p>
    <w:p w14:paraId="6969DC07" w14:textId="77777777" w:rsidR="005D7715" w:rsidRDefault="005D7715" w:rsidP="005D7715">
      <w:pPr>
        <w:rPr>
          <w:sz w:val="16"/>
        </w:rPr>
      </w:pPr>
      <w:r w:rsidRPr="003C264E">
        <w:rPr>
          <w:sz w:val="16"/>
        </w:rPr>
        <w:t xml:space="preserve">None of this is to argue that the ATT is a perfect treaty, or that American support is sufficient to ensure its success, but the arguments made by critics of the ATT just don’t hold water. Far from being a threat to the United States, the ATT is a potentially useful tool of American foreign policy. </w:t>
      </w:r>
      <w:r w:rsidRPr="003C264E">
        <w:rPr>
          <w:rStyle w:val="StyleUnderline"/>
        </w:rPr>
        <w:t>Millions of weapons circulate the globe today on the black market, and illegally obtained weapons are responsible for killing hundreds of thousands of people every year. The ATT</w:t>
      </w:r>
      <w:r w:rsidRPr="003C264E">
        <w:rPr>
          <w:sz w:val="16"/>
        </w:rPr>
        <w:t xml:space="preserve"> won’t eradicate illicit arms trafficking, but it </w:t>
      </w:r>
      <w:r w:rsidRPr="003C264E">
        <w:rPr>
          <w:rStyle w:val="StyleUnderline"/>
        </w:rPr>
        <w:t>represents a step in the right direction</w:t>
      </w:r>
      <w:r w:rsidRPr="003C264E">
        <w:rPr>
          <w:sz w:val="16"/>
        </w:rPr>
        <w:t>.</w:t>
      </w:r>
    </w:p>
    <w:p w14:paraId="1D2AE8DD" w14:textId="77777777" w:rsidR="005D7715" w:rsidRDefault="005D7715" w:rsidP="005D7715">
      <w:pPr>
        <w:rPr>
          <w:sz w:val="16"/>
        </w:rPr>
      </w:pPr>
    </w:p>
    <w:p w14:paraId="1234247B" w14:textId="77777777" w:rsidR="005D7715" w:rsidRDefault="005D7715" w:rsidP="005D7715">
      <w:pPr>
        <w:pStyle w:val="Heading4"/>
      </w:pPr>
      <w:r>
        <w:t>That results into an international follow on</w:t>
      </w:r>
    </w:p>
    <w:p w14:paraId="75682D04" w14:textId="77777777" w:rsidR="005D7715" w:rsidRDefault="005D7715" w:rsidP="005D7715">
      <w:pPr>
        <w:rPr>
          <w:rStyle w:val="Style13ptBold"/>
          <w:b w:val="0"/>
          <w:sz w:val="18"/>
          <w:szCs w:val="18"/>
        </w:rPr>
      </w:pPr>
      <w:r w:rsidRPr="004A1E72">
        <w:rPr>
          <w:sz w:val="18"/>
          <w:szCs w:val="18"/>
        </w:rPr>
        <w:t>Joel</w:t>
      </w:r>
      <w:r>
        <w:t xml:space="preserve"> </w:t>
      </w:r>
      <w:r w:rsidRPr="004A1E72">
        <w:rPr>
          <w:rStyle w:val="Style13ptBold"/>
        </w:rPr>
        <w:t>Jaeger 14</w:t>
      </w:r>
      <w:r>
        <w:rPr>
          <w:rStyle w:val="Style13ptBold"/>
          <w:b w:val="0"/>
        </w:rPr>
        <w:t xml:space="preserve">, </w:t>
      </w:r>
      <w:r>
        <w:rPr>
          <w:rStyle w:val="Style13ptBold"/>
          <w:b w:val="0"/>
          <w:sz w:val="18"/>
          <w:szCs w:val="18"/>
        </w:rPr>
        <w:t xml:space="preserve">Research assistant at the World Resources Institute, “The US Should Ratify the UN Arms Trade Treaty” 4/9/14, </w:t>
      </w:r>
      <w:hyperlink r:id="rId11" w:history="1">
        <w:r w:rsidRPr="003F285F">
          <w:rPr>
            <w:rStyle w:val="Hyperlink"/>
            <w:sz w:val="18"/>
            <w:szCs w:val="18"/>
          </w:rPr>
          <w:t>https://oleville.com/politicole/2014/04/09/1678/</w:t>
        </w:r>
      </w:hyperlink>
    </w:p>
    <w:p w14:paraId="3893E458" w14:textId="77777777" w:rsidR="005D7715" w:rsidRPr="003F7522" w:rsidRDefault="005D7715" w:rsidP="005D7715">
      <w:pPr>
        <w:rPr>
          <w:rStyle w:val="Style13ptBold"/>
          <w:bCs/>
          <w:i/>
          <w:sz w:val="20"/>
          <w:szCs w:val="18"/>
        </w:rPr>
      </w:pPr>
      <w:r w:rsidRPr="003F7522">
        <w:rPr>
          <w:rStyle w:val="Style13ptBold"/>
          <w:i/>
          <w:sz w:val="20"/>
          <w:szCs w:val="18"/>
        </w:rPr>
        <w:t>** edited for ableist language **</w:t>
      </w:r>
    </w:p>
    <w:p w14:paraId="1CABE168" w14:textId="77777777" w:rsidR="005D7715" w:rsidRPr="004E2318" w:rsidRDefault="005D7715" w:rsidP="005D7715">
      <w:pPr>
        <w:contextualSpacing/>
        <w:rPr>
          <w:u w:val="single"/>
        </w:rPr>
      </w:pPr>
      <w:r w:rsidRPr="003B4291">
        <w:rPr>
          <w:sz w:val="16"/>
        </w:rPr>
        <w:t xml:space="preserve">On April 2, 2013, the UN General Assembly adopted the Arms Trade Treaty (ATT), a multilateral convention that for the first time places legally-binding regulations on the $85 billion-a-year conventional arms trade. According to the United Nations Office for Disarmament Affairs, 118 states have signed the ATT, and 31 have ratified it, but 50 ratifications are required before the treaty enters into force. US Secretary of State John Kerry signed the ATT on September 25, 2013, but a number of US Senators, supported by the National Rifle Association (NRA) have made clear that they plan to prevent the treaty from achieving the two-thirds Senate majority necessary for US ratification. </w:t>
      </w:r>
      <w:r w:rsidRPr="004E2318">
        <w:rPr>
          <w:u w:val="single"/>
        </w:rPr>
        <w:t xml:space="preserve">As the world’s largest exporter of conventional </w:t>
      </w:r>
      <w:r w:rsidRPr="009C7F23">
        <w:rPr>
          <w:u w:val="single"/>
        </w:rPr>
        <w:t>arms</w:t>
      </w:r>
      <w:r w:rsidRPr="009C7F23">
        <w:rPr>
          <w:rStyle w:val="Emphasis"/>
        </w:rPr>
        <w:t xml:space="preserve">, </w:t>
      </w:r>
      <w:r w:rsidRPr="00250D64">
        <w:rPr>
          <w:rStyle w:val="Emphasis"/>
          <w:highlight w:val="yellow"/>
        </w:rPr>
        <w:t>the U</w:t>
      </w:r>
      <w:r w:rsidRPr="006F727E">
        <w:rPr>
          <w:rStyle w:val="Emphasis"/>
        </w:rPr>
        <w:t xml:space="preserve">nited </w:t>
      </w:r>
      <w:r w:rsidRPr="00250D64">
        <w:rPr>
          <w:rStyle w:val="Emphasis"/>
          <w:highlight w:val="yellow"/>
        </w:rPr>
        <w:t>S</w:t>
      </w:r>
      <w:r w:rsidRPr="006F727E">
        <w:rPr>
          <w:rStyle w:val="Emphasis"/>
        </w:rPr>
        <w:t xml:space="preserve">tates </w:t>
      </w:r>
      <w:r w:rsidRPr="00250D64">
        <w:rPr>
          <w:rStyle w:val="Emphasis"/>
          <w:highlight w:val="yellow"/>
        </w:rPr>
        <w:t>should ratify the ATT</w:t>
      </w:r>
      <w:r w:rsidRPr="003B4291">
        <w:rPr>
          <w:sz w:val="16"/>
        </w:rPr>
        <w:t xml:space="preserve">. The treaty is far from perfect, but </w:t>
      </w:r>
      <w:r w:rsidRPr="00250D64">
        <w:rPr>
          <w:highlight w:val="yellow"/>
          <w:u w:val="single"/>
        </w:rPr>
        <w:t>it</w:t>
      </w:r>
      <w:r w:rsidRPr="004E2318">
        <w:rPr>
          <w:u w:val="single"/>
        </w:rPr>
        <w:t>s benefits to international peace and security outweigh its risks</w:t>
      </w:r>
      <w:r w:rsidRPr="009C7F23">
        <w:rPr>
          <w:u w:val="single"/>
        </w:rPr>
        <w:t>. By ratifying the ATT, the United States</w:t>
      </w:r>
      <w:r w:rsidRPr="004E2318">
        <w:rPr>
          <w:u w:val="single"/>
        </w:rPr>
        <w:t xml:space="preserve"> </w:t>
      </w:r>
      <w:r w:rsidRPr="00250D64">
        <w:rPr>
          <w:highlight w:val="yellow"/>
          <w:u w:val="single"/>
        </w:rPr>
        <w:t>would facilitate</w:t>
      </w:r>
      <w:r w:rsidRPr="004E2318">
        <w:rPr>
          <w:u w:val="single"/>
        </w:rPr>
        <w:t xml:space="preserve"> a widespread </w:t>
      </w:r>
      <w:r w:rsidRPr="00250D64">
        <w:rPr>
          <w:highlight w:val="yellow"/>
          <w:u w:val="single"/>
        </w:rPr>
        <w:t xml:space="preserve">improvement in </w:t>
      </w:r>
      <w:r w:rsidRPr="009C7F23">
        <w:rPr>
          <w:u w:val="single"/>
        </w:rPr>
        <w:t xml:space="preserve">national </w:t>
      </w:r>
      <w:r w:rsidRPr="00250D64">
        <w:rPr>
          <w:highlight w:val="yellow"/>
          <w:u w:val="single"/>
        </w:rPr>
        <w:t>arm</w:t>
      </w:r>
      <w:r w:rsidRPr="009C7F23">
        <w:rPr>
          <w:u w:val="single"/>
        </w:rPr>
        <w:t xml:space="preserve">s export </w:t>
      </w:r>
      <w:r w:rsidRPr="00250D64">
        <w:rPr>
          <w:highlight w:val="yellow"/>
          <w:u w:val="single"/>
        </w:rPr>
        <w:t>controls</w:t>
      </w:r>
      <w:r w:rsidRPr="004E2318">
        <w:rPr>
          <w:u w:val="single"/>
        </w:rPr>
        <w:t xml:space="preserve">, </w:t>
      </w:r>
      <w:r w:rsidRPr="00250D64">
        <w:rPr>
          <w:highlight w:val="yellow"/>
          <w:u w:val="single"/>
        </w:rPr>
        <w:t>put</w:t>
      </w:r>
      <w:r w:rsidRPr="004E2318">
        <w:rPr>
          <w:u w:val="single"/>
        </w:rPr>
        <w:t xml:space="preserve"> </w:t>
      </w:r>
      <w:r w:rsidRPr="00250D64">
        <w:rPr>
          <w:highlight w:val="yellow"/>
          <w:u w:val="single"/>
        </w:rPr>
        <w:t>pressure</w:t>
      </w:r>
      <w:r w:rsidRPr="004E2318">
        <w:rPr>
          <w:u w:val="single"/>
        </w:rPr>
        <w:t xml:space="preserve"> </w:t>
      </w:r>
      <w:r w:rsidRPr="00250D64">
        <w:rPr>
          <w:highlight w:val="yellow"/>
          <w:u w:val="single"/>
        </w:rPr>
        <w:t>on</w:t>
      </w:r>
      <w:r w:rsidRPr="004E2318">
        <w:rPr>
          <w:u w:val="single"/>
        </w:rPr>
        <w:t xml:space="preserve"> other </w:t>
      </w:r>
      <w:r w:rsidRPr="00250D64">
        <w:rPr>
          <w:highlight w:val="yellow"/>
          <w:u w:val="single"/>
        </w:rPr>
        <w:t>states</w:t>
      </w:r>
      <w:r w:rsidRPr="004E2318">
        <w:rPr>
          <w:u w:val="single"/>
        </w:rPr>
        <w:t xml:space="preserve"> </w:t>
      </w:r>
      <w:r w:rsidRPr="00250D64">
        <w:rPr>
          <w:highlight w:val="yellow"/>
          <w:u w:val="single"/>
        </w:rPr>
        <w:t>to</w:t>
      </w:r>
      <w:r w:rsidRPr="004E2318">
        <w:rPr>
          <w:u w:val="single"/>
        </w:rPr>
        <w:t xml:space="preserve"> </w:t>
      </w:r>
      <w:r w:rsidRPr="00250D64">
        <w:rPr>
          <w:highlight w:val="yellow"/>
          <w:u w:val="single"/>
        </w:rPr>
        <w:t>accept</w:t>
      </w:r>
      <w:r w:rsidRPr="004E2318">
        <w:rPr>
          <w:u w:val="single"/>
        </w:rPr>
        <w:t xml:space="preserve"> the treaty, </w:t>
      </w:r>
      <w:r w:rsidRPr="00250D64">
        <w:rPr>
          <w:highlight w:val="yellow"/>
          <w:u w:val="single"/>
        </w:rPr>
        <w:t xml:space="preserve">and secure </w:t>
      </w:r>
      <w:r w:rsidRPr="00962B81">
        <w:rPr>
          <w:u w:val="single"/>
        </w:rPr>
        <w:t xml:space="preserve">a greater voice in the future of the </w:t>
      </w:r>
      <w:r w:rsidRPr="00250D64">
        <w:rPr>
          <w:highlight w:val="yellow"/>
          <w:u w:val="single"/>
        </w:rPr>
        <w:t xml:space="preserve">international </w:t>
      </w:r>
      <w:r w:rsidRPr="00962B81">
        <w:rPr>
          <w:u w:val="single"/>
        </w:rPr>
        <w:t xml:space="preserve">arms </w:t>
      </w:r>
      <w:r w:rsidRPr="00250D64">
        <w:rPr>
          <w:highlight w:val="yellow"/>
          <w:u w:val="single"/>
        </w:rPr>
        <w:t>trade</w:t>
      </w:r>
      <w:r w:rsidRPr="004E2318">
        <w:rPr>
          <w:u w:val="single"/>
        </w:rPr>
        <w:t xml:space="preserve"> regime, all without violating the Second Amendment or having to substantially change its own arms transfer controls.</w:t>
      </w:r>
    </w:p>
    <w:p w14:paraId="08F319AB" w14:textId="77777777" w:rsidR="005D7715" w:rsidRPr="003B4291" w:rsidRDefault="005D7715" w:rsidP="005D7715">
      <w:pPr>
        <w:contextualSpacing/>
        <w:rPr>
          <w:sz w:val="16"/>
        </w:rPr>
      </w:pPr>
    </w:p>
    <w:p w14:paraId="712C6226" w14:textId="77777777" w:rsidR="005D7715" w:rsidRPr="003B4291" w:rsidRDefault="005D7715" w:rsidP="005D7715">
      <w:pPr>
        <w:contextualSpacing/>
        <w:rPr>
          <w:sz w:val="16"/>
        </w:rPr>
      </w:pPr>
      <w:r w:rsidRPr="003B4291">
        <w:rPr>
          <w:u w:val="single"/>
        </w:rPr>
        <w:t>The final text of the ATT was a compromise between major arms exporters, progressive states, and civil society organizations. It limits arms transfers to abusers of international humanitarian and human rights law, increases arms trade transparency, and promotes the sharing of best practices for national export controls. The ATT’s regulations apply to small arms and light weapons, as well as a variety of combat vehicles and heavy weapons.</w:t>
      </w:r>
      <w:r w:rsidRPr="003B4291">
        <w:rPr>
          <w:sz w:val="16"/>
        </w:rPr>
        <w:t xml:space="preserve"> The treaty only partially applies to ammunition, and does not mention more recent technological advances such as unmanned aerial vehicles.</w:t>
      </w:r>
    </w:p>
    <w:p w14:paraId="4EBE5260" w14:textId="77777777" w:rsidR="005D7715" w:rsidRPr="003B4291" w:rsidRDefault="005D7715" w:rsidP="005D7715">
      <w:pPr>
        <w:contextualSpacing/>
        <w:rPr>
          <w:sz w:val="16"/>
        </w:rPr>
      </w:pPr>
    </w:p>
    <w:p w14:paraId="766B0F67" w14:textId="77777777" w:rsidR="005D7715" w:rsidRPr="00962B81" w:rsidRDefault="005D7715" w:rsidP="005D7715">
      <w:pPr>
        <w:contextualSpacing/>
        <w:rPr>
          <w:sz w:val="24"/>
          <w:u w:val="single"/>
        </w:rPr>
      </w:pPr>
      <w:r w:rsidRPr="00250D64">
        <w:rPr>
          <w:highlight w:val="yellow"/>
          <w:u w:val="single"/>
        </w:rPr>
        <w:t>The</w:t>
      </w:r>
      <w:r w:rsidRPr="003B4291">
        <w:rPr>
          <w:u w:val="single"/>
        </w:rPr>
        <w:t xml:space="preserve"> heart of the </w:t>
      </w:r>
      <w:r w:rsidRPr="00250D64">
        <w:rPr>
          <w:rStyle w:val="Emphasis"/>
          <w:highlight w:val="yellow"/>
        </w:rPr>
        <w:t xml:space="preserve">ATT </w:t>
      </w:r>
      <w:r w:rsidRPr="00962B81">
        <w:rPr>
          <w:rStyle w:val="Emphasis"/>
        </w:rPr>
        <w:t xml:space="preserve">seeks to </w:t>
      </w:r>
      <w:r w:rsidRPr="00250D64">
        <w:rPr>
          <w:rStyle w:val="Emphasis"/>
          <w:highlight w:val="yellow"/>
        </w:rPr>
        <w:t xml:space="preserve">ensure </w:t>
      </w:r>
      <w:r w:rsidRPr="00962B81">
        <w:rPr>
          <w:rStyle w:val="Emphasis"/>
        </w:rPr>
        <w:t xml:space="preserve">that conventional </w:t>
      </w:r>
      <w:r w:rsidRPr="00250D64">
        <w:rPr>
          <w:rStyle w:val="Emphasis"/>
          <w:highlight w:val="yellow"/>
        </w:rPr>
        <w:t xml:space="preserve">weapons do not fall into </w:t>
      </w:r>
      <w:r w:rsidRPr="00962B81">
        <w:rPr>
          <w:rStyle w:val="Emphasis"/>
        </w:rPr>
        <w:t xml:space="preserve">the </w:t>
      </w:r>
      <w:r w:rsidRPr="00250D64">
        <w:rPr>
          <w:rStyle w:val="Emphasis"/>
          <w:highlight w:val="yellow"/>
        </w:rPr>
        <w:t>wrong hands</w:t>
      </w:r>
      <w:r w:rsidRPr="00033274">
        <w:rPr>
          <w:u w:val="single"/>
        </w:rPr>
        <w:t xml:space="preserve">. </w:t>
      </w:r>
      <w:r w:rsidRPr="00962B81">
        <w:rPr>
          <w:u w:val="single"/>
        </w:rPr>
        <w:t>According to</w:t>
      </w:r>
      <w:r w:rsidRPr="00033274">
        <w:rPr>
          <w:u w:val="single"/>
        </w:rPr>
        <w:t xml:space="preserve"> Article 6(3) of </w:t>
      </w:r>
      <w:r w:rsidRPr="00962B81">
        <w:rPr>
          <w:u w:val="single"/>
        </w:rPr>
        <w:t xml:space="preserve">the ATT, states </w:t>
      </w:r>
      <w:r w:rsidRPr="00250D64">
        <w:rPr>
          <w:highlight w:val="yellow"/>
          <w:u w:val="single"/>
        </w:rPr>
        <w:t xml:space="preserve">parties shall not authorize transfers </w:t>
      </w:r>
      <w:r w:rsidRPr="00962B81">
        <w:rPr>
          <w:u w:val="single"/>
        </w:rPr>
        <w:t xml:space="preserve">of conventional weapons </w:t>
      </w:r>
      <w:r w:rsidRPr="00250D64">
        <w:rPr>
          <w:highlight w:val="yellow"/>
          <w:u w:val="single"/>
        </w:rPr>
        <w:t xml:space="preserve">if </w:t>
      </w:r>
      <w:r w:rsidRPr="00962B81">
        <w:rPr>
          <w:u w:val="single"/>
        </w:rPr>
        <w:t xml:space="preserve">they have </w:t>
      </w:r>
      <w:r w:rsidRPr="00250D64">
        <w:rPr>
          <w:highlight w:val="yellow"/>
          <w:u w:val="single"/>
        </w:rPr>
        <w:t xml:space="preserve">knowledge that </w:t>
      </w:r>
      <w:r w:rsidRPr="00962B81">
        <w:rPr>
          <w:u w:val="single"/>
        </w:rPr>
        <w:t xml:space="preserve">the </w:t>
      </w:r>
      <w:r w:rsidRPr="00250D64">
        <w:rPr>
          <w:highlight w:val="yellow"/>
          <w:u w:val="single"/>
        </w:rPr>
        <w:t xml:space="preserve">arms would be used in </w:t>
      </w:r>
      <w:r w:rsidRPr="00962B81">
        <w:rPr>
          <w:u w:val="single"/>
        </w:rPr>
        <w:t>the commission of genocide</w:t>
      </w:r>
      <w:r w:rsidRPr="00250D64">
        <w:rPr>
          <w:highlight w:val="yellow"/>
          <w:u w:val="single"/>
        </w:rPr>
        <w:t xml:space="preserve">, crimes </w:t>
      </w:r>
      <w:r w:rsidRPr="00962B81">
        <w:rPr>
          <w:u w:val="single"/>
        </w:rPr>
        <w:t>against humanity, or war crimes</w:t>
      </w:r>
      <w:r w:rsidRPr="00962B81">
        <w:rPr>
          <w:sz w:val="16"/>
        </w:rPr>
        <w:t xml:space="preserve">. </w:t>
      </w:r>
      <w:r w:rsidRPr="00962B81">
        <w:rPr>
          <w:u w:val="single"/>
        </w:rPr>
        <w:t xml:space="preserve">Article 7 prohibits arms transfers if there is an overriding risk of the </w:t>
      </w:r>
      <w:r w:rsidRPr="00250D64">
        <w:rPr>
          <w:rStyle w:val="Emphasis"/>
          <w:highlight w:val="yellow"/>
        </w:rPr>
        <w:t>weapons</w:t>
      </w:r>
      <w:r w:rsidRPr="00962B81">
        <w:rPr>
          <w:rStyle w:val="Emphasis"/>
        </w:rPr>
        <w:t xml:space="preserve"> being used to </w:t>
      </w:r>
      <w:r w:rsidRPr="00250D64">
        <w:rPr>
          <w:rStyle w:val="Emphasis"/>
          <w:highlight w:val="yellow"/>
        </w:rPr>
        <w:t>undermine</w:t>
      </w:r>
      <w:r w:rsidRPr="00962B81">
        <w:rPr>
          <w:rStyle w:val="Emphasis"/>
        </w:rPr>
        <w:t xml:space="preserve"> peace and </w:t>
      </w:r>
      <w:r w:rsidRPr="00250D64">
        <w:rPr>
          <w:rStyle w:val="Emphasis"/>
          <w:highlight w:val="yellow"/>
        </w:rPr>
        <w:t>security</w:t>
      </w:r>
      <w:r w:rsidRPr="00962B81">
        <w:rPr>
          <w:rStyle w:val="Emphasis"/>
        </w:rPr>
        <w:t xml:space="preserve"> </w:t>
      </w:r>
      <w:r w:rsidRPr="00250D64">
        <w:rPr>
          <w:rStyle w:val="Emphasis"/>
          <w:highlight w:val="yellow"/>
        </w:rPr>
        <w:t>or</w:t>
      </w:r>
      <w:r w:rsidRPr="00962B81">
        <w:rPr>
          <w:rStyle w:val="Emphasis"/>
        </w:rPr>
        <w:t xml:space="preserve"> commit a serious violation</w:t>
      </w:r>
      <w:r w:rsidRPr="006F727E">
        <w:rPr>
          <w:rStyle w:val="Emphasis"/>
        </w:rPr>
        <w:t xml:space="preserve"> of international </w:t>
      </w:r>
      <w:r w:rsidRPr="00250D64">
        <w:rPr>
          <w:rStyle w:val="Emphasis"/>
          <w:highlight w:val="yellow"/>
        </w:rPr>
        <w:t>humanitarian</w:t>
      </w:r>
      <w:r w:rsidRPr="006F727E">
        <w:rPr>
          <w:rStyle w:val="Emphasis"/>
        </w:rPr>
        <w:t xml:space="preserve"> or human rights </w:t>
      </w:r>
      <w:r w:rsidRPr="00250D64">
        <w:rPr>
          <w:rStyle w:val="Emphasis"/>
          <w:highlight w:val="yellow"/>
        </w:rPr>
        <w:t>law</w:t>
      </w:r>
      <w:r w:rsidRPr="003B4291">
        <w:rPr>
          <w:u w:val="single"/>
        </w:rPr>
        <w:t xml:space="preserve">. </w:t>
      </w:r>
      <w:r w:rsidRPr="00962B81">
        <w:rPr>
          <w:u w:val="single"/>
        </w:rPr>
        <w:t>Article 11 asks state parties to take a number of measures to prevent diversion of weapons. Although the ATT is legally binding, like most UN treaties it is unenforceable and relies on national implementation.</w:t>
      </w:r>
    </w:p>
    <w:p w14:paraId="043ADD28" w14:textId="77777777" w:rsidR="005D7715" w:rsidRPr="003B4291" w:rsidRDefault="005D7715" w:rsidP="005D7715">
      <w:pPr>
        <w:contextualSpacing/>
        <w:rPr>
          <w:sz w:val="16"/>
        </w:rPr>
      </w:pPr>
    </w:p>
    <w:p w14:paraId="6142E906" w14:textId="77777777" w:rsidR="005D7715" w:rsidRPr="003B4291" w:rsidRDefault="005D7715" w:rsidP="005D7715">
      <w:pPr>
        <w:contextualSpacing/>
        <w:rPr>
          <w:u w:val="single"/>
        </w:rPr>
      </w:pPr>
      <w:r w:rsidRPr="00250D64">
        <w:rPr>
          <w:highlight w:val="yellow"/>
          <w:u w:val="single"/>
        </w:rPr>
        <w:t>The</w:t>
      </w:r>
      <w:r w:rsidRPr="003B4291">
        <w:rPr>
          <w:sz w:val="16"/>
        </w:rPr>
        <w:t xml:space="preserve"> mere presence of the </w:t>
      </w:r>
      <w:r w:rsidRPr="00250D64">
        <w:rPr>
          <w:highlight w:val="yellow"/>
          <w:u w:val="single"/>
        </w:rPr>
        <w:t>ATT</w:t>
      </w:r>
      <w:r w:rsidRPr="003B4291">
        <w:rPr>
          <w:sz w:val="16"/>
        </w:rPr>
        <w:t xml:space="preserve"> does not guarantee that states will stop selling weapons to human rights violators, but it </w:t>
      </w:r>
      <w:r w:rsidRPr="00962B81">
        <w:rPr>
          <w:u w:val="single"/>
        </w:rPr>
        <w:t>may</w:t>
      </w:r>
      <w:r w:rsidRPr="003B4291">
        <w:rPr>
          <w:u w:val="single"/>
        </w:rPr>
        <w:t xml:space="preserve"> be able to </w:t>
      </w:r>
      <w:r w:rsidRPr="00250D64">
        <w:rPr>
          <w:highlight w:val="yellow"/>
          <w:u w:val="single"/>
        </w:rPr>
        <w:t xml:space="preserve">shift a state’s </w:t>
      </w:r>
      <w:r w:rsidRPr="00962B81">
        <w:rPr>
          <w:u w:val="single"/>
        </w:rPr>
        <w:t xml:space="preserve">political </w:t>
      </w:r>
      <w:r w:rsidRPr="00250D64">
        <w:rPr>
          <w:highlight w:val="yellow"/>
          <w:u w:val="single"/>
        </w:rPr>
        <w:t xml:space="preserve">calculus over </w:t>
      </w:r>
      <w:r w:rsidRPr="00962B81">
        <w:rPr>
          <w:u w:val="single"/>
        </w:rPr>
        <w:t>whether it chooses to</w:t>
      </w:r>
      <w:r w:rsidRPr="003B4291">
        <w:rPr>
          <w:u w:val="single"/>
        </w:rPr>
        <w:t xml:space="preserve"> ignore or </w:t>
      </w:r>
      <w:r w:rsidRPr="00962B81">
        <w:rPr>
          <w:u w:val="single"/>
        </w:rPr>
        <w:t>heed the</w:t>
      </w:r>
      <w:r w:rsidRPr="003B4291">
        <w:rPr>
          <w:u w:val="single"/>
        </w:rPr>
        <w:t xml:space="preserve"> international </w:t>
      </w:r>
      <w:r w:rsidRPr="00250D64">
        <w:rPr>
          <w:highlight w:val="yellow"/>
          <w:u w:val="single"/>
        </w:rPr>
        <w:t>community’s condemnations</w:t>
      </w:r>
      <w:r w:rsidRPr="003B4291">
        <w:rPr>
          <w:sz w:val="16"/>
        </w:rPr>
        <w:t xml:space="preserve">. The success of the ATT will rely upon civil society organizations to monitor the progress of states parties, calling out those governments that do not adhere to their promises. While </w:t>
      </w:r>
      <w:r w:rsidRPr="003B4291">
        <w:rPr>
          <w:u w:val="single"/>
        </w:rPr>
        <w:t>the ATT</w:t>
      </w:r>
      <w:r w:rsidRPr="003B4291">
        <w:rPr>
          <w:sz w:val="16"/>
        </w:rPr>
        <w:t xml:space="preserve"> will not instantly create new international norms, it </w:t>
      </w:r>
      <w:r w:rsidRPr="003B4291">
        <w:rPr>
          <w:u w:val="single"/>
        </w:rPr>
        <w:t>will provide the basis for future developments and improvements.</w:t>
      </w:r>
    </w:p>
    <w:p w14:paraId="5EF26C6F" w14:textId="77777777" w:rsidR="005D7715" w:rsidRPr="003B4291" w:rsidRDefault="005D7715" w:rsidP="005D7715">
      <w:pPr>
        <w:contextualSpacing/>
        <w:rPr>
          <w:sz w:val="16"/>
        </w:rPr>
      </w:pPr>
    </w:p>
    <w:p w14:paraId="1536D5B0" w14:textId="77777777" w:rsidR="005D7715" w:rsidRPr="00A76E7F" w:rsidRDefault="005D7715" w:rsidP="005D7715">
      <w:pPr>
        <w:contextualSpacing/>
        <w:rPr>
          <w:u w:val="single"/>
        </w:rPr>
      </w:pPr>
      <w:r w:rsidRPr="003B4291">
        <w:rPr>
          <w:sz w:val="16"/>
        </w:rPr>
        <w:t xml:space="preserve">This emerging international </w:t>
      </w:r>
      <w:r w:rsidRPr="00962B81">
        <w:rPr>
          <w:u w:val="single"/>
        </w:rPr>
        <w:t xml:space="preserve">arms trade </w:t>
      </w:r>
      <w:r w:rsidRPr="00250D64">
        <w:rPr>
          <w:highlight w:val="yellow"/>
          <w:u w:val="single"/>
        </w:rPr>
        <w:t>regulation</w:t>
      </w:r>
      <w:r w:rsidRPr="003B4291">
        <w:rPr>
          <w:u w:val="single"/>
        </w:rPr>
        <w:t xml:space="preserve"> regime </w:t>
      </w:r>
      <w:r w:rsidRPr="00250D64">
        <w:rPr>
          <w:highlight w:val="yellow"/>
          <w:u w:val="single"/>
        </w:rPr>
        <w:t>will be</w:t>
      </w:r>
      <w:r w:rsidRPr="003B4291">
        <w:rPr>
          <w:u w:val="single"/>
        </w:rPr>
        <w:t xml:space="preserve"> </w:t>
      </w:r>
      <w:r w:rsidRPr="00033274">
        <w:rPr>
          <w:strike/>
          <w:u w:val="single"/>
        </w:rPr>
        <w:t>crippled</w:t>
      </w:r>
      <w:r w:rsidRPr="003B4291">
        <w:rPr>
          <w:u w:val="single"/>
        </w:rPr>
        <w:t xml:space="preserve"> </w:t>
      </w:r>
      <w:r w:rsidRPr="00250D64">
        <w:rPr>
          <w:highlight w:val="yellow"/>
          <w:u w:val="single"/>
        </w:rPr>
        <w:t>*hindered* if the US</w:t>
      </w:r>
      <w:r w:rsidRPr="003B4291">
        <w:rPr>
          <w:u w:val="single"/>
        </w:rPr>
        <w:t xml:space="preserve"> Congress </w:t>
      </w:r>
      <w:r w:rsidRPr="00250D64">
        <w:rPr>
          <w:highlight w:val="yellow"/>
          <w:u w:val="single"/>
        </w:rPr>
        <w:t xml:space="preserve">does not ratify the ATT, </w:t>
      </w:r>
      <w:r w:rsidRPr="00962B81">
        <w:rPr>
          <w:u w:val="single"/>
        </w:rPr>
        <w:t xml:space="preserve">and </w:t>
      </w:r>
      <w:r w:rsidRPr="00250D64">
        <w:rPr>
          <w:highlight w:val="yellow"/>
          <w:u w:val="single"/>
        </w:rPr>
        <w:t>the U</w:t>
      </w:r>
      <w:r w:rsidRPr="00962B81">
        <w:rPr>
          <w:u w:val="single"/>
        </w:rPr>
        <w:t>nited</w:t>
      </w:r>
      <w:r w:rsidRPr="00250D64">
        <w:rPr>
          <w:highlight w:val="yellow"/>
          <w:u w:val="single"/>
        </w:rPr>
        <w:t xml:space="preserve"> S</w:t>
      </w:r>
      <w:r w:rsidRPr="00962B81">
        <w:rPr>
          <w:u w:val="single"/>
        </w:rPr>
        <w:t>tates</w:t>
      </w:r>
      <w:r w:rsidRPr="00250D64">
        <w:rPr>
          <w:highlight w:val="yellow"/>
          <w:u w:val="single"/>
        </w:rPr>
        <w:t xml:space="preserve"> will have missed </w:t>
      </w:r>
      <w:r w:rsidRPr="00962B81">
        <w:rPr>
          <w:u w:val="single"/>
        </w:rPr>
        <w:t xml:space="preserve">an important </w:t>
      </w:r>
      <w:r w:rsidRPr="00250D64">
        <w:rPr>
          <w:highlight w:val="yellow"/>
          <w:u w:val="single"/>
        </w:rPr>
        <w:t>chance to further</w:t>
      </w:r>
      <w:r w:rsidRPr="00962B81">
        <w:rPr>
          <w:u w:val="single"/>
        </w:rPr>
        <w:t xml:space="preserve"> its international </w:t>
      </w:r>
      <w:r w:rsidRPr="00250D64">
        <w:rPr>
          <w:highlight w:val="yellow"/>
          <w:u w:val="single"/>
        </w:rPr>
        <w:t>influence</w:t>
      </w:r>
      <w:r w:rsidRPr="003B4291">
        <w:rPr>
          <w:u w:val="single"/>
        </w:rPr>
        <w:t>.</w:t>
      </w:r>
      <w:r w:rsidRPr="003B4291">
        <w:rPr>
          <w:sz w:val="16"/>
        </w:rPr>
        <w:t xml:space="preserve"> The United States already has some of the most stringent export controls in the world, so very little would have to be done to bring it into compliance with the treaty. </w:t>
      </w:r>
      <w:r w:rsidRPr="00962B81">
        <w:rPr>
          <w:u w:val="single"/>
        </w:rPr>
        <w:t xml:space="preserve">Other </w:t>
      </w:r>
      <w:r w:rsidRPr="00250D64">
        <w:rPr>
          <w:highlight w:val="yellow"/>
          <w:u w:val="single"/>
        </w:rPr>
        <w:t xml:space="preserve">states </w:t>
      </w:r>
      <w:r w:rsidRPr="00962B81">
        <w:rPr>
          <w:u w:val="single"/>
        </w:rPr>
        <w:t xml:space="preserve">that </w:t>
      </w:r>
      <w:r w:rsidRPr="00250D64">
        <w:rPr>
          <w:highlight w:val="yellow"/>
          <w:u w:val="single"/>
        </w:rPr>
        <w:t>have weak</w:t>
      </w:r>
      <w:r w:rsidRPr="00962B81">
        <w:rPr>
          <w:u w:val="single"/>
        </w:rPr>
        <w:t xml:space="preserve">er export controls would have a much </w:t>
      </w:r>
      <w:r w:rsidRPr="00250D64">
        <w:rPr>
          <w:highlight w:val="yellow"/>
          <w:u w:val="single"/>
        </w:rPr>
        <w:t xml:space="preserve">larger obligation, and would </w:t>
      </w:r>
      <w:r w:rsidRPr="00962B81">
        <w:rPr>
          <w:u w:val="single"/>
        </w:rPr>
        <w:t xml:space="preserve">be </w:t>
      </w:r>
      <w:r w:rsidRPr="00250D64">
        <w:rPr>
          <w:highlight w:val="yellow"/>
          <w:u w:val="single"/>
        </w:rPr>
        <w:t>force</w:t>
      </w:r>
      <w:r w:rsidRPr="00962B81">
        <w:rPr>
          <w:u w:val="single"/>
        </w:rPr>
        <w:t>d to</w:t>
      </w:r>
      <w:r w:rsidRPr="00250D64">
        <w:rPr>
          <w:highlight w:val="yellow"/>
          <w:u w:val="single"/>
        </w:rPr>
        <w:t xml:space="preserve"> raise their standards </w:t>
      </w:r>
      <w:r w:rsidRPr="00962B81">
        <w:rPr>
          <w:u w:val="single"/>
        </w:rPr>
        <w:t>to the level of the United States.</w:t>
      </w:r>
      <w:r w:rsidRPr="00962B81">
        <w:rPr>
          <w:sz w:val="16"/>
        </w:rPr>
        <w:t xml:space="preserve"> </w:t>
      </w:r>
      <w:r w:rsidRPr="00962B81">
        <w:rPr>
          <w:u w:val="single"/>
        </w:rPr>
        <w:t xml:space="preserve">The substantial </w:t>
      </w:r>
      <w:r w:rsidRPr="00250D64">
        <w:rPr>
          <w:highlight w:val="yellow"/>
          <w:u w:val="single"/>
        </w:rPr>
        <w:t>gains</w:t>
      </w:r>
      <w:r w:rsidRPr="00962B81">
        <w:rPr>
          <w:u w:val="single"/>
        </w:rPr>
        <w:t xml:space="preserve"> in international security would far </w:t>
      </w:r>
      <w:r w:rsidRPr="00250D64">
        <w:rPr>
          <w:highlight w:val="yellow"/>
          <w:u w:val="single"/>
        </w:rPr>
        <w:t>outweigh</w:t>
      </w:r>
      <w:r w:rsidRPr="00962B81">
        <w:rPr>
          <w:u w:val="single"/>
        </w:rPr>
        <w:t xml:space="preserve"> the minimal </w:t>
      </w:r>
      <w:r w:rsidRPr="00250D64">
        <w:rPr>
          <w:highlight w:val="yellow"/>
          <w:u w:val="single"/>
        </w:rPr>
        <w:t>changes</w:t>
      </w:r>
      <w:r w:rsidRPr="00962B81">
        <w:rPr>
          <w:u w:val="single"/>
        </w:rPr>
        <w:t xml:space="preserve"> that the United States would have to make.</w:t>
      </w:r>
    </w:p>
    <w:p w14:paraId="73B081F9" w14:textId="77777777" w:rsidR="005D7715" w:rsidRPr="003B4291" w:rsidRDefault="005D7715" w:rsidP="005D7715">
      <w:pPr>
        <w:contextualSpacing/>
        <w:rPr>
          <w:sz w:val="16"/>
        </w:rPr>
      </w:pPr>
    </w:p>
    <w:p w14:paraId="557720C5" w14:textId="77777777" w:rsidR="005D7715" w:rsidRDefault="005D7715" w:rsidP="005D7715">
      <w:pPr>
        <w:contextualSpacing/>
        <w:rPr>
          <w:rStyle w:val="Emphasis"/>
        </w:rPr>
      </w:pPr>
      <w:r w:rsidRPr="003B4291">
        <w:rPr>
          <w:u w:val="single"/>
        </w:rPr>
        <w:t xml:space="preserve">If the United States were </w:t>
      </w:r>
      <w:r w:rsidRPr="00250D64">
        <w:rPr>
          <w:highlight w:val="yellow"/>
          <w:u w:val="single"/>
        </w:rPr>
        <w:t>to</w:t>
      </w:r>
      <w:r w:rsidRPr="003B4291">
        <w:rPr>
          <w:u w:val="single"/>
        </w:rPr>
        <w:t xml:space="preserve"> </w:t>
      </w:r>
      <w:r w:rsidRPr="00250D64">
        <w:rPr>
          <w:highlight w:val="yellow"/>
          <w:u w:val="single"/>
        </w:rPr>
        <w:t>ratify</w:t>
      </w:r>
      <w:r w:rsidRPr="003B4291">
        <w:rPr>
          <w:u w:val="single"/>
        </w:rPr>
        <w:t xml:space="preserve"> the ATT, it </w:t>
      </w:r>
      <w:r w:rsidRPr="00250D64">
        <w:rPr>
          <w:highlight w:val="yellow"/>
          <w:u w:val="single"/>
        </w:rPr>
        <w:t>would</w:t>
      </w:r>
      <w:r w:rsidRPr="003B4291">
        <w:rPr>
          <w:u w:val="single"/>
        </w:rPr>
        <w:t xml:space="preserve"> </w:t>
      </w:r>
      <w:r w:rsidRPr="00250D64">
        <w:rPr>
          <w:highlight w:val="yellow"/>
          <w:u w:val="single"/>
        </w:rPr>
        <w:t>pressure</w:t>
      </w:r>
      <w:r w:rsidRPr="003B4291">
        <w:rPr>
          <w:u w:val="single"/>
        </w:rPr>
        <w:t xml:space="preserve"> other states to do the same.</w:t>
      </w:r>
      <w:r w:rsidRPr="003B4291">
        <w:rPr>
          <w:sz w:val="16"/>
        </w:rPr>
        <w:t xml:space="preserve"> </w:t>
      </w:r>
      <w:r w:rsidRPr="00A76E7F">
        <w:rPr>
          <w:u w:val="single"/>
        </w:rPr>
        <w:t xml:space="preserve">According to the Stockholm International Peace Research Institute, the top six exporters of conventional arms are the United States, </w:t>
      </w:r>
      <w:r w:rsidRPr="00250D64">
        <w:rPr>
          <w:highlight w:val="yellow"/>
          <w:u w:val="single"/>
        </w:rPr>
        <w:t>Russia</w:t>
      </w:r>
      <w:r w:rsidRPr="00A76E7F">
        <w:rPr>
          <w:u w:val="single"/>
        </w:rPr>
        <w:t xml:space="preserve">, Germany, France, </w:t>
      </w:r>
      <w:r w:rsidRPr="00250D64">
        <w:rPr>
          <w:highlight w:val="yellow"/>
          <w:u w:val="single"/>
        </w:rPr>
        <w:t>China</w:t>
      </w:r>
      <w:r w:rsidRPr="00A76E7F">
        <w:rPr>
          <w:u w:val="single"/>
        </w:rPr>
        <w:t xml:space="preserve">, and the United Kingdom. Together, their arms sales make up 78 percent of the global market. Germany, France, and the United Kingdom have already signed and will probably ratify the ATT, but Russia and China have not even signed the treaty. In </w:t>
      </w:r>
      <w:r w:rsidRPr="00962B81">
        <w:rPr>
          <w:u w:val="single"/>
        </w:rPr>
        <w:t>general,</w:t>
      </w:r>
      <w:r w:rsidRPr="00962B81">
        <w:rPr>
          <w:sz w:val="16"/>
        </w:rPr>
        <w:t xml:space="preserve"> </w:t>
      </w:r>
      <w:r w:rsidRPr="00962B81">
        <w:rPr>
          <w:u w:val="single"/>
        </w:rPr>
        <w:t xml:space="preserve">the more states parties to the ATT, the more pressure there will be on others to join, but the unique position of the United States makes its </w:t>
      </w:r>
      <w:r w:rsidRPr="00250D64">
        <w:rPr>
          <w:highlight w:val="yellow"/>
          <w:u w:val="single"/>
        </w:rPr>
        <w:t>approval</w:t>
      </w:r>
      <w:r w:rsidRPr="00962B81">
        <w:rPr>
          <w:u w:val="single"/>
        </w:rPr>
        <w:t xml:space="preserve"> of the </w:t>
      </w:r>
      <w:r w:rsidRPr="00962B81">
        <w:rPr>
          <w:rStyle w:val="Emphasis"/>
        </w:rPr>
        <w:t xml:space="preserve">treaty a litmus </w:t>
      </w:r>
      <w:r w:rsidRPr="00250D64">
        <w:rPr>
          <w:rStyle w:val="Emphasis"/>
          <w:highlight w:val="yellow"/>
        </w:rPr>
        <w:t>test</w:t>
      </w:r>
      <w:r w:rsidRPr="00962B81">
        <w:rPr>
          <w:rStyle w:val="Emphasis"/>
        </w:rPr>
        <w:t xml:space="preserve"> of its </w:t>
      </w:r>
      <w:r w:rsidRPr="00250D64">
        <w:rPr>
          <w:rStyle w:val="Emphasis"/>
          <w:highlight w:val="yellow"/>
        </w:rPr>
        <w:t>future</w:t>
      </w:r>
      <w:r w:rsidRPr="00962B81">
        <w:rPr>
          <w:rStyle w:val="Emphasis"/>
        </w:rPr>
        <w:t xml:space="preserve"> </w:t>
      </w:r>
      <w:r w:rsidRPr="00250D64">
        <w:rPr>
          <w:rStyle w:val="Emphasis"/>
          <w:highlight w:val="yellow"/>
        </w:rPr>
        <w:t>success</w:t>
      </w:r>
      <w:r>
        <w:rPr>
          <w:rStyle w:val="Emphasis"/>
        </w:rPr>
        <w:t>.</w:t>
      </w:r>
    </w:p>
    <w:p w14:paraId="56311462" w14:textId="77777777" w:rsidR="005D7715" w:rsidRDefault="005D7715" w:rsidP="005D7715">
      <w:pPr>
        <w:contextualSpacing/>
      </w:pPr>
    </w:p>
    <w:p w14:paraId="33E7E63E" w14:textId="77777777" w:rsidR="005D7715" w:rsidRPr="0018495F" w:rsidRDefault="005D7715" w:rsidP="005D7715">
      <w:pPr>
        <w:rPr>
          <w:u w:val="single"/>
        </w:rPr>
      </w:pPr>
    </w:p>
    <w:p w14:paraId="6278AEEA" w14:textId="77777777" w:rsidR="005D7715" w:rsidRDefault="005D7715" w:rsidP="005D7715">
      <w:pPr>
        <w:pStyle w:val="Heading3"/>
      </w:pPr>
      <w:r>
        <w:t>Scenario 1 --- Organized crime</w:t>
      </w:r>
    </w:p>
    <w:p w14:paraId="4ADB3168" w14:textId="77777777" w:rsidR="005D7715" w:rsidRDefault="005D7715" w:rsidP="005D7715">
      <w:pPr>
        <w:pStyle w:val="Heading4"/>
      </w:pPr>
      <w:r>
        <w:t xml:space="preserve">Cartel warfare is spreading globally --- </w:t>
      </w:r>
      <w:r w:rsidRPr="00BC1AC8">
        <w:rPr>
          <w:u w:val="single"/>
        </w:rPr>
        <w:t>armed groups are multiplying</w:t>
      </w:r>
      <w:r>
        <w:t>--- more deadly threat than traditional wars</w:t>
      </w:r>
    </w:p>
    <w:p w14:paraId="560339EC" w14:textId="77777777" w:rsidR="005D7715" w:rsidRDefault="005D7715" w:rsidP="005D7715">
      <w:r w:rsidRPr="00DE0311">
        <w:t xml:space="preserve">Robert </w:t>
      </w:r>
      <w:r w:rsidRPr="00DE0311">
        <w:rPr>
          <w:b/>
          <w:sz w:val="26"/>
          <w:szCs w:val="26"/>
        </w:rPr>
        <w:t>Muggah 18</w:t>
      </w:r>
      <w:r w:rsidRPr="00DE0311">
        <w:t xml:space="preserve"> &amp; John P. Sullivan, founder of the Igarapé Institute and SecDev Group &amp; instructor in the Safe Communities Institute at the University of Southern California’s Sol Price School of Public Policy, an El Centro senior fellow at Small Wars Journal, and a member of the Scientific Advisory Committee of the Global Observatory of Transnational Criminal Networks, September 21</w:t>
      </w:r>
      <w:r w:rsidRPr="00DE0311">
        <w:rPr>
          <w:vertAlign w:val="superscript"/>
        </w:rPr>
        <w:t>st</w:t>
      </w:r>
      <w:r w:rsidRPr="00DE0311">
        <w:t xml:space="preserve">, 2018, “The Coming Crime Wars”, </w:t>
      </w:r>
      <w:hyperlink r:id="rId12" w:history="1">
        <w:r w:rsidRPr="00DE0311">
          <w:rPr>
            <w:rStyle w:val="Hyperlink"/>
          </w:rPr>
          <w:t>https://foreignpolicy.com/2018/09/21/the-coming-crime-wars/</w:t>
        </w:r>
      </w:hyperlink>
      <w:r w:rsidRPr="00DE0311">
        <w:t xml:space="preserve"> </w:t>
      </w:r>
    </w:p>
    <w:p w14:paraId="54D1F617" w14:textId="77777777" w:rsidR="005D7715" w:rsidRPr="00DE0311" w:rsidRDefault="005D7715" w:rsidP="005D7715">
      <w:pPr>
        <w:spacing w:after="0"/>
      </w:pPr>
    </w:p>
    <w:p w14:paraId="15DAA4A7" w14:textId="77777777" w:rsidR="005D7715" w:rsidRPr="006813EE" w:rsidRDefault="005D7715" w:rsidP="005D7715">
      <w:pPr>
        <w:rPr>
          <w:sz w:val="16"/>
        </w:rPr>
      </w:pPr>
      <w:r w:rsidRPr="00250D64">
        <w:rPr>
          <w:rStyle w:val="Emphasis"/>
          <w:highlight w:val="yellow"/>
        </w:rPr>
        <w:t>Wars are on the rebound</w:t>
      </w:r>
      <w:r w:rsidRPr="00DE0311">
        <w:rPr>
          <w:rStyle w:val="Emphasis"/>
        </w:rPr>
        <w:t>.</w:t>
      </w:r>
      <w:r w:rsidRPr="006813EE">
        <w:rPr>
          <w:sz w:val="16"/>
        </w:rPr>
        <w:t xml:space="preserve"> </w:t>
      </w:r>
      <w:r w:rsidRPr="00DE0311">
        <w:rPr>
          <w:rStyle w:val="StyleUnderline"/>
        </w:rPr>
        <w:t>There are </w:t>
      </w:r>
      <w:hyperlink r:id="rId13" w:history="1">
        <w:r w:rsidRPr="00DE0311">
          <w:rPr>
            <w:rStyle w:val="StyleUnderline"/>
          </w:rPr>
          <w:t>twice</w:t>
        </w:r>
      </w:hyperlink>
      <w:r w:rsidRPr="00DE0311">
        <w:rPr>
          <w:rStyle w:val="StyleUnderline"/>
        </w:rPr>
        <w:t> as many civil conflicts today</w:t>
      </w:r>
      <w:r w:rsidRPr="006813EE">
        <w:rPr>
          <w:sz w:val="16"/>
        </w:rPr>
        <w:t xml:space="preserve">, for example, </w:t>
      </w:r>
      <w:r w:rsidRPr="00DE0311">
        <w:rPr>
          <w:rStyle w:val="StyleUnderline"/>
        </w:rPr>
        <w:t>as there were in 2001. </w:t>
      </w:r>
      <w:r w:rsidRPr="006813EE">
        <w:rPr>
          <w:sz w:val="16"/>
        </w:rPr>
        <w:t xml:space="preserve">And </w:t>
      </w:r>
      <w:r w:rsidRPr="00250D64">
        <w:rPr>
          <w:rStyle w:val="Emphasis"/>
          <w:highlight w:val="yellow"/>
        </w:rPr>
        <w:t>the number of nonstate armed groups participating in the bloodshed is multiplying</w:t>
      </w:r>
      <w:r w:rsidRPr="00DE0311">
        <w:rPr>
          <w:rStyle w:val="Emphasis"/>
        </w:rPr>
        <w:t>.</w:t>
      </w:r>
      <w:r w:rsidRPr="006813EE">
        <w:rPr>
          <w:sz w:val="16"/>
        </w:rPr>
        <w:t xml:space="preserve"> According to the International Committee of the Red Cross (ICRC), roughly </w:t>
      </w:r>
      <w:r w:rsidRPr="00DE0311">
        <w:rPr>
          <w:rStyle w:val="StyleUnderline"/>
        </w:rPr>
        <w:t>half of today’s wars involve between three and nine opposing groups</w:t>
      </w:r>
      <w:r w:rsidRPr="006813EE">
        <w:rPr>
          <w:sz w:val="16"/>
        </w:rPr>
        <w:t xml:space="preserve">. Just </w:t>
      </w:r>
      <w:r w:rsidRPr="00DE0311">
        <w:rPr>
          <w:rStyle w:val="StyleUnderline"/>
        </w:rPr>
        <w:t>over 20 percent involve more than 10 competing blocs. In</w:t>
      </w:r>
      <w:r w:rsidRPr="006813EE">
        <w:rPr>
          <w:sz w:val="16"/>
        </w:rPr>
        <w:t xml:space="preserve"> a handful, including </w:t>
      </w:r>
      <w:r w:rsidRPr="00DE0311">
        <w:rPr>
          <w:rStyle w:val="StyleUnderline"/>
        </w:rPr>
        <w:t>ongoing conflicts in Libya and Syria, hundreds of armed groups vie for control.</w:t>
      </w:r>
      <w:r w:rsidRPr="006813EE">
        <w:rPr>
          <w:sz w:val="16"/>
        </w:rPr>
        <w:t xml:space="preserve"> For the most part, </w:t>
      </w:r>
      <w:r w:rsidRPr="00DE0311">
        <w:rPr>
          <w:rStyle w:val="StyleUnderline"/>
        </w:rPr>
        <w:t>these warring factions are themselves </w:t>
      </w:r>
      <w:hyperlink r:id="rId14" w:history="1">
        <w:r w:rsidRPr="00DE0311">
          <w:rPr>
            <w:rStyle w:val="StyleUnderline"/>
          </w:rPr>
          <w:t>highly fragmented</w:t>
        </w:r>
      </w:hyperlink>
      <w:r w:rsidRPr="00DE0311">
        <w:rPr>
          <w:rStyle w:val="StyleUnderline"/>
        </w:rPr>
        <w:t xml:space="preserve">, and </w:t>
      </w:r>
      <w:r w:rsidRPr="00DE0311">
        <w:rPr>
          <w:rStyle w:val="Emphasis"/>
        </w:rPr>
        <w:t>today’s warriors are just as likely to be affiliated with drug cartels, mafia groups, criminal gangs, militias, and terrorist organizations as with armies or organized rebel factions.</w:t>
      </w:r>
    </w:p>
    <w:p w14:paraId="7FEB5B67" w14:textId="77777777" w:rsidR="005D7715" w:rsidRPr="006813EE" w:rsidRDefault="005D7715" w:rsidP="005D7715">
      <w:pPr>
        <w:rPr>
          <w:sz w:val="16"/>
        </w:rPr>
      </w:pPr>
      <w:r w:rsidRPr="00DE0311">
        <w:rPr>
          <w:rStyle w:val="StyleUnderline"/>
        </w:rPr>
        <w:t>This cocktail of </w:t>
      </w:r>
      <w:r w:rsidRPr="00250D64">
        <w:rPr>
          <w:rStyle w:val="StyleUnderline"/>
          <w:highlight w:val="yellow"/>
        </w:rPr>
        <w:t>criminality</w:t>
      </w:r>
      <w:r w:rsidRPr="00DE0311">
        <w:rPr>
          <w:rStyle w:val="StyleUnderline"/>
        </w:rPr>
        <w:t>, extremism, and insurrection </w:t>
      </w:r>
      <w:r w:rsidRPr="00250D64">
        <w:rPr>
          <w:rStyle w:val="StyleUnderline"/>
          <w:highlight w:val="yellow"/>
        </w:rPr>
        <w:t>is sowing havoc in</w:t>
      </w:r>
      <w:r w:rsidRPr="00DE0311">
        <w:rPr>
          <w:rStyle w:val="StyleUnderline"/>
        </w:rPr>
        <w:t xml:space="preserve"> parts of </w:t>
      </w:r>
      <w:r w:rsidRPr="00250D64">
        <w:rPr>
          <w:rStyle w:val="StyleUnderline"/>
          <w:highlight w:val="yellow"/>
        </w:rPr>
        <w:t>Central and South America, sub-Saharan and North Africa, the Middle East, and Central Asia</w:t>
      </w:r>
      <w:r w:rsidRPr="00DE0311">
        <w:rPr>
          <w:rStyle w:val="StyleUnderline"/>
        </w:rPr>
        <w:t>.</w:t>
      </w:r>
      <w:r w:rsidRPr="006813EE">
        <w:rPr>
          <w:sz w:val="16"/>
        </w:rPr>
        <w:t xml:space="preserve"> Not surprisingly, </w:t>
      </w:r>
      <w:r w:rsidRPr="00DE0311">
        <w:rPr>
          <w:rStyle w:val="StyleUnderline"/>
        </w:rPr>
        <w:t>these conflicts are defying conventional international responses</w:t>
      </w:r>
      <w:r w:rsidRPr="006813EE">
        <w:rPr>
          <w:sz w:val="16"/>
        </w:rPr>
        <w:t>, such as formal cease-fire negotiations, peace agreements, and peacekeeping operations. And diplomats, military planners, and relief workers are unsure how best to respond. The problem, it seems, is that while the insecurity generated by these </w:t>
      </w:r>
      <w:hyperlink r:id="rId15" w:history="1">
        <w:r w:rsidRPr="006813EE">
          <w:rPr>
            <w:sz w:val="16"/>
          </w:rPr>
          <w:t>new wars</w:t>
        </w:r>
      </w:hyperlink>
      <w:r w:rsidRPr="006813EE">
        <w:rPr>
          <w:sz w:val="16"/>
        </w:rPr>
        <w:t xml:space="preserve"> is real, </w:t>
      </w:r>
      <w:r w:rsidRPr="00DE0311">
        <w:rPr>
          <w:rStyle w:val="Emphasis"/>
        </w:rPr>
        <w:t>there is still no common lexicon or legal framework for dealing with them.</w:t>
      </w:r>
    </w:p>
    <w:p w14:paraId="031E7C3A" w14:textId="77777777" w:rsidR="005D7715" w:rsidRPr="006813EE" w:rsidRDefault="005D7715" w:rsidP="005D7715">
      <w:pPr>
        <w:rPr>
          <w:sz w:val="16"/>
        </w:rPr>
      </w:pPr>
      <w:r w:rsidRPr="006813EE">
        <w:rPr>
          <w:sz w:val="16"/>
        </w:rPr>
        <w:t xml:space="preserve">Situated at the intersection of organized crime and outright war, they raise tricky legal, operational, and ethical questions about how to intervene, who should be involved, and the requisite safeguards to protect civilians. </w:t>
      </w:r>
    </w:p>
    <w:p w14:paraId="43906FA6" w14:textId="77777777" w:rsidR="005D7715" w:rsidRPr="006813EE" w:rsidRDefault="005D7715" w:rsidP="005D7715">
      <w:pPr>
        <w:rPr>
          <w:sz w:val="16"/>
        </w:rPr>
      </w:pPr>
      <w:r w:rsidRPr="00250D64">
        <w:rPr>
          <w:rStyle w:val="StyleUnderline"/>
          <w:highlight w:val="yellow"/>
        </w:rPr>
        <w:t>Mexico is on the front lines of</w:t>
      </w:r>
      <w:r w:rsidRPr="00DE0311">
        <w:rPr>
          <w:rStyle w:val="StyleUnderline"/>
        </w:rPr>
        <w:t xml:space="preserve"> today’s </w:t>
      </w:r>
      <w:r w:rsidRPr="00DF3113">
        <w:rPr>
          <w:rStyle w:val="StyleUnderline"/>
        </w:rPr>
        <w:t>metastasizing </w:t>
      </w:r>
      <w:r w:rsidRPr="00250D64">
        <w:rPr>
          <w:rStyle w:val="StyleUnderline"/>
          <w:highlight w:val="yellow"/>
        </w:rPr>
        <w:t>crime wars</w:t>
      </w:r>
      <w:r w:rsidRPr="00DE0311">
        <w:rPr>
          <w:rStyle w:val="StyleUnderline"/>
        </w:rPr>
        <w:t>.</w:t>
      </w:r>
      <w:r w:rsidRPr="006813EE">
        <w:rPr>
          <w:sz w:val="16"/>
        </w:rPr>
        <w:t xml:space="preserve"> Public authorities there estimate that </w:t>
      </w:r>
      <w:hyperlink r:id="rId16" w:history="1">
        <w:r w:rsidRPr="00250D64">
          <w:rPr>
            <w:rStyle w:val="StyleUnderline"/>
            <w:highlight w:val="yellow"/>
          </w:rPr>
          <w:t>40 percent</w:t>
        </w:r>
      </w:hyperlink>
      <w:r w:rsidRPr="00250D64">
        <w:rPr>
          <w:rStyle w:val="StyleUnderline"/>
          <w:highlight w:val="yellow"/>
        </w:rPr>
        <w:t> of the country is subject to</w:t>
      </w:r>
      <w:r w:rsidRPr="00DE0311">
        <w:rPr>
          <w:rStyle w:val="StyleUnderline"/>
        </w:rPr>
        <w:t xml:space="preserve"> chronic insecurity, with </w:t>
      </w:r>
      <w:r w:rsidRPr="00250D64">
        <w:rPr>
          <w:rStyle w:val="StyleUnderline"/>
          <w:highlight w:val="yellow"/>
        </w:rPr>
        <w:t>homicidal violence</w:t>
      </w:r>
      <w:r w:rsidRPr="00DE0311">
        <w:rPr>
          <w:rStyle w:val="StyleUnderline"/>
        </w:rPr>
        <w:t xml:space="preserve">, disappearances, and population displacement </w:t>
      </w:r>
      <w:r w:rsidRPr="00DE0311">
        <w:rPr>
          <w:rStyle w:val="Emphasis"/>
        </w:rPr>
        <w:t>at all-time highs</w:t>
      </w:r>
      <w:r w:rsidRPr="00DE0311">
        <w:rPr>
          <w:rStyle w:val="StyleUnderline"/>
        </w:rPr>
        <w:t>.</w:t>
      </w:r>
      <w:r w:rsidRPr="006813EE">
        <w:rPr>
          <w:sz w:val="16"/>
        </w:rPr>
        <w:t xml:space="preserve"> States such as </w:t>
      </w:r>
      <w:r w:rsidRPr="00DE0311">
        <w:rPr>
          <w:rStyle w:val="StyleUnderline"/>
        </w:rPr>
        <w:t>Guerrero, Michoacán, Tamaulipas, and Veracruz are paralyzed by extreme organized violence, as routine discoveries of </w:t>
      </w:r>
      <w:hyperlink r:id="rId17" w:history="1">
        <w:r w:rsidRPr="00DE0311">
          <w:rPr>
            <w:rStyle w:val="StyleUnderline"/>
          </w:rPr>
          <w:t>mass graves</w:t>
        </w:r>
      </w:hyperlink>
      <w:r w:rsidRPr="00DE0311">
        <w:rPr>
          <w:rStyle w:val="StyleUnderline"/>
        </w:rPr>
        <w:t> attest.</w:t>
      </w:r>
      <w:r w:rsidRPr="006813EE">
        <w:rPr>
          <w:sz w:val="16"/>
        </w:rPr>
        <w:t> Since former President Felipe Calderón ratcheted up the country’s </w:t>
      </w:r>
      <w:hyperlink r:id="rId18" w:history="1">
        <w:r w:rsidRPr="006813EE">
          <w:rPr>
            <w:sz w:val="16"/>
          </w:rPr>
          <w:t>war on drugs</w:t>
        </w:r>
      </w:hyperlink>
      <w:r w:rsidRPr="006813EE">
        <w:rPr>
          <w:sz w:val="16"/>
        </w:rPr>
        <w:t xml:space="preserve"> in 2006, </w:t>
      </w:r>
      <w:r w:rsidRPr="00250D64">
        <w:rPr>
          <w:rStyle w:val="StyleUnderline"/>
          <w:highlight w:val="yellow"/>
        </w:rPr>
        <w:t>violent competition among</w:t>
      </w:r>
      <w:r w:rsidRPr="00DE0311">
        <w:rPr>
          <w:rStyle w:val="StyleUnderline"/>
        </w:rPr>
        <w:t xml:space="preserve"> the Mexican military, police, cartels, and </w:t>
      </w:r>
      <w:r w:rsidRPr="00250D64">
        <w:rPr>
          <w:rStyle w:val="StyleUnderline"/>
          <w:highlight w:val="yellow"/>
        </w:rPr>
        <w:t>criminal factions has left at least 200,000 dead.</w:t>
      </w:r>
      <w:r w:rsidRPr="00DE0311">
        <w:rPr>
          <w:rStyle w:val="StyleUnderline"/>
        </w:rPr>
        <w:t> </w:t>
      </w:r>
      <w:r w:rsidRPr="006813EE">
        <w:rPr>
          <w:sz w:val="16"/>
        </w:rPr>
        <w:t>There were more than 29,000 murders in 2017, but 2018 is set to </w:t>
      </w:r>
      <w:hyperlink r:id="rId19" w:history="1">
        <w:r w:rsidRPr="006813EE">
          <w:rPr>
            <w:sz w:val="16"/>
          </w:rPr>
          <w:t>see even more</w:t>
        </w:r>
      </w:hyperlink>
      <w:r w:rsidRPr="006813EE">
        <w:rPr>
          <w:sz w:val="16"/>
        </w:rPr>
        <w:t>—perhaps the most ever. In Guerrero alone, more than </w:t>
      </w:r>
      <w:hyperlink r:id="rId20" w:history="1">
        <w:r w:rsidRPr="006813EE">
          <w:rPr>
            <w:sz w:val="16"/>
          </w:rPr>
          <w:t>2,500 people</w:t>
        </w:r>
      </w:hyperlink>
      <w:r w:rsidRPr="006813EE">
        <w:rPr>
          <w:sz w:val="16"/>
        </w:rPr>
        <w:t> were killed last year, many of them </w:t>
      </w:r>
      <w:hyperlink r:id="rId21" w:history="1">
        <w:r w:rsidRPr="006813EE">
          <w:rPr>
            <w:sz w:val="16"/>
          </w:rPr>
          <w:t>victims of clashes</w:t>
        </w:r>
      </w:hyperlink>
      <w:r w:rsidRPr="006813EE">
        <w:rPr>
          <w:sz w:val="16"/>
        </w:rPr>
        <w:t xml:space="preserve"> between 20 autodefensas (self-defense militias) and 18 criminal outfits. Owing to endemic violence and the government’s slow retreat from crime-ridden areas, some </w:t>
      </w:r>
      <w:r w:rsidRPr="00F82EF6">
        <w:rPr>
          <w:rStyle w:val="StyleUnderline"/>
        </w:rPr>
        <w:t>towns are now run by parallel governments made up of criminalized political and administrative structures. In </w:t>
      </w:r>
      <w:r w:rsidRPr="006813EE">
        <w:rPr>
          <w:sz w:val="16"/>
        </w:rPr>
        <w:t>what are increasingly labeled “</w:t>
      </w:r>
      <w:hyperlink r:id="rId22" w:history="1">
        <w:r w:rsidRPr="00F82EF6">
          <w:rPr>
            <w:rStyle w:val="StyleUnderline"/>
          </w:rPr>
          <w:t>narco-cities</w:t>
        </w:r>
      </w:hyperlink>
      <w:r w:rsidRPr="00F82EF6">
        <w:rPr>
          <w:rStyle w:val="StyleUnderline"/>
        </w:rPr>
        <w:t>,” the entire political and economic apparatus exists to perpetuate a drug economy.</w:t>
      </w:r>
    </w:p>
    <w:p w14:paraId="1717FE17" w14:textId="77777777" w:rsidR="005D7715" w:rsidRPr="006813EE" w:rsidRDefault="005D7715" w:rsidP="005D7715">
      <w:pPr>
        <w:rPr>
          <w:sz w:val="16"/>
        </w:rPr>
      </w:pPr>
      <w:r w:rsidRPr="00F82EF6">
        <w:rPr>
          <w:rStyle w:val="StyleUnderline"/>
        </w:rPr>
        <w:t>In Brazil</w:t>
      </w:r>
      <w:r w:rsidRPr="006813EE">
        <w:rPr>
          <w:sz w:val="16"/>
        </w:rPr>
        <w:t xml:space="preserve">, meanwhile </w:t>
      </w:r>
      <w:r w:rsidRPr="00F82EF6">
        <w:rPr>
          <w:rStyle w:val="StyleUnderline"/>
        </w:rPr>
        <w:t>large portions of some of the country’s biggest cities are under the control of competing drug trafficking factions and militias.</w:t>
      </w:r>
    </w:p>
    <w:p w14:paraId="0E7B671D" w14:textId="77777777" w:rsidR="005D7715" w:rsidRPr="006813EE" w:rsidRDefault="005D7715" w:rsidP="005D7715">
      <w:pPr>
        <w:rPr>
          <w:sz w:val="16"/>
        </w:rPr>
      </w:pPr>
      <w:r w:rsidRPr="006813EE">
        <w:rPr>
          <w:sz w:val="16"/>
        </w:rPr>
        <w:t>Some 1,000 low-income communities, roughly 20 percent of Rio de Janeiro, for example, are </w:t>
      </w:r>
      <w:hyperlink r:id="rId23" w:history="1">
        <w:r w:rsidRPr="006813EE">
          <w:rPr>
            <w:sz w:val="16"/>
          </w:rPr>
          <w:t>controlled</w:t>
        </w:r>
      </w:hyperlink>
      <w:r w:rsidRPr="006813EE">
        <w:rPr>
          <w:sz w:val="16"/>
        </w:rPr>
        <w:t> by the Comando Vermelho (Red Command), Amigos dos Amigos (Friends of Friends), or Terceiro Comando Puro (Third Pure Command). São Paulo, meanwhile, is purportedly entirely under the </w:t>
      </w:r>
      <w:hyperlink r:id="rId24" w:history="1">
        <w:r w:rsidRPr="006813EE">
          <w:rPr>
            <w:sz w:val="16"/>
          </w:rPr>
          <w:t>authority</w:t>
        </w:r>
      </w:hyperlink>
      <w:r w:rsidRPr="006813EE">
        <w:rPr>
          <w:sz w:val="16"/>
        </w:rPr>
        <w:t xml:space="preserve"> of the Primeiro Comando da Capital (First Capital Command, or PCC). And in smaller cities across north and northeastern Brazil, </w:t>
      </w:r>
      <w:r w:rsidRPr="006F006F">
        <w:rPr>
          <w:rStyle w:val="StyleUnderline"/>
        </w:rPr>
        <w:t>gangs and militias are starting to </w:t>
      </w:r>
      <w:hyperlink r:id="rId25" w:history="1">
        <w:r w:rsidRPr="006F006F">
          <w:rPr>
            <w:rStyle w:val="StyleUnderline"/>
          </w:rPr>
          <w:t>battle for dominion</w:t>
        </w:r>
      </w:hyperlink>
      <w:r w:rsidRPr="006F006F">
        <w:rPr>
          <w:rStyle w:val="StyleUnderline"/>
        </w:rPr>
        <w:t> in the favelas.</w:t>
      </w:r>
      <w:r w:rsidRPr="006813EE">
        <w:rPr>
          <w:sz w:val="16"/>
        </w:rPr>
        <w:t xml:space="preserve"> Already, they effectively administer state prisons. Some </w:t>
      </w:r>
      <w:r w:rsidRPr="006F006F">
        <w:rPr>
          <w:rStyle w:val="StyleUnderline"/>
        </w:rPr>
        <w:t>vigilantes have started to try their hands at politics and are running for office</w:t>
      </w:r>
      <w:r w:rsidRPr="006813EE">
        <w:rPr>
          <w:sz w:val="16"/>
        </w:rPr>
        <w:t>, while others seek to </w:t>
      </w:r>
      <w:hyperlink r:id="rId26" w:history="1">
        <w:r w:rsidRPr="006813EE">
          <w:rPr>
            <w:sz w:val="16"/>
          </w:rPr>
          <w:t>influence elections</w:t>
        </w:r>
      </w:hyperlink>
      <w:r w:rsidRPr="006813EE">
        <w:rPr>
          <w:sz w:val="16"/>
        </w:rPr>
        <w:t> through </w:t>
      </w:r>
      <w:hyperlink r:id="rId27" w:history="1">
        <w:r w:rsidRPr="006813EE">
          <w:rPr>
            <w:sz w:val="16"/>
          </w:rPr>
          <w:t>buying and selling</w:t>
        </w:r>
      </w:hyperlink>
      <w:r w:rsidRPr="006813EE">
        <w:rPr>
          <w:sz w:val="16"/>
        </w:rPr>
        <w:t> votes. </w:t>
      </w:r>
      <w:r w:rsidRPr="006F006F">
        <w:rPr>
          <w:rStyle w:val="StyleUnderline"/>
        </w:rPr>
        <w:t>Organized and interpersonal violence killed almost 64,000 Brazilians in 2017, much of it concentrated among poorer black youth.</w:t>
      </w:r>
      <w:r w:rsidRPr="006813EE">
        <w:rPr>
          <w:sz w:val="16"/>
        </w:rPr>
        <w:t> The </w:t>
      </w:r>
      <w:hyperlink r:id="rId28" w:history="1">
        <w:r w:rsidRPr="006813EE">
          <w:rPr>
            <w:sz w:val="16"/>
          </w:rPr>
          <w:t>mayhem</w:t>
        </w:r>
      </w:hyperlink>
      <w:r w:rsidRPr="006813EE">
        <w:rPr>
          <w:sz w:val="16"/>
        </w:rPr>
        <w:t> has also triggered repeated federal military </w:t>
      </w:r>
      <w:hyperlink r:id="rId29" w:history="1">
        <w:r w:rsidRPr="006813EE">
          <w:rPr>
            <w:sz w:val="16"/>
          </w:rPr>
          <w:t>interventions</w:t>
        </w:r>
      </w:hyperlink>
      <w:r w:rsidRPr="006813EE">
        <w:rPr>
          <w:sz w:val="16"/>
        </w:rPr>
        <w:t>.</w:t>
      </w:r>
    </w:p>
    <w:p w14:paraId="2F2F8433" w14:textId="77777777" w:rsidR="005D7715" w:rsidRPr="006F006F" w:rsidRDefault="005D7715" w:rsidP="005D7715">
      <w:pPr>
        <w:rPr>
          <w:rStyle w:val="StyleUnderline"/>
        </w:rPr>
      </w:pPr>
      <w:r w:rsidRPr="006813EE">
        <w:rPr>
          <w:sz w:val="16"/>
        </w:rPr>
        <w:t>Making matters worse, </w:t>
      </w:r>
      <w:r w:rsidRPr="00250D64">
        <w:rPr>
          <w:rStyle w:val="Emphasis"/>
          <w:highlight w:val="yellow"/>
        </w:rPr>
        <w:t>Latin American armed groups are going </w:t>
      </w:r>
      <w:hyperlink r:id="rId30" w:history="1">
        <w:r w:rsidRPr="00250D64">
          <w:rPr>
            <w:rStyle w:val="Emphasis"/>
            <w:highlight w:val="yellow"/>
          </w:rPr>
          <w:t>transnational</w:t>
        </w:r>
      </w:hyperlink>
      <w:r w:rsidRPr="006F006F">
        <w:rPr>
          <w:rStyle w:val="Emphasis"/>
        </w:rPr>
        <w:t>.</w:t>
      </w:r>
      <w:r w:rsidRPr="006813EE">
        <w:rPr>
          <w:sz w:val="16"/>
        </w:rPr>
        <w:t xml:space="preserve"> Some of </w:t>
      </w:r>
      <w:r w:rsidRPr="00250D64">
        <w:rPr>
          <w:rStyle w:val="StyleUnderline"/>
          <w:highlight w:val="yellow"/>
        </w:rPr>
        <w:t>Brazil’s gangs</w:t>
      </w:r>
      <w:r w:rsidRPr="006813EE">
        <w:rPr>
          <w:sz w:val="16"/>
        </w:rPr>
        <w:t>, for example, </w:t>
      </w:r>
      <w:r w:rsidRPr="00250D64">
        <w:rPr>
          <w:rStyle w:val="StyleUnderline"/>
          <w:highlight w:val="yellow"/>
        </w:rPr>
        <w:t>are </w:t>
      </w:r>
      <w:hyperlink r:id="rId31" w:history="1">
        <w:r w:rsidRPr="00250D64">
          <w:rPr>
            <w:rStyle w:val="StyleUnderline"/>
            <w:highlight w:val="yellow"/>
          </w:rPr>
          <w:t>expanding</w:t>
        </w:r>
      </w:hyperlink>
      <w:r w:rsidRPr="00250D64">
        <w:rPr>
          <w:rStyle w:val="StyleUnderline"/>
          <w:highlight w:val="yellow"/>
        </w:rPr>
        <w:t> their reach</w:t>
      </w:r>
      <w:r w:rsidRPr="006F006F">
        <w:rPr>
          <w:rStyle w:val="StyleUnderline"/>
        </w:rPr>
        <w:t xml:space="preserve"> beyond Brazil. The PCC, now Latin America’s most infamous drug faction, has operations in at least seven countries across South America. </w:t>
      </w:r>
      <w:r w:rsidRPr="006813EE">
        <w:rPr>
          <w:sz w:val="16"/>
        </w:rPr>
        <w:t>Groups hatched in the United States, the MS-13 and Barrio 18, have made El Salvador one of the world’s </w:t>
      </w:r>
      <w:hyperlink r:id="rId32" w:history="1">
        <w:r w:rsidRPr="006813EE">
          <w:rPr>
            <w:sz w:val="16"/>
          </w:rPr>
          <w:t>most violent countries</w:t>
        </w:r>
      </w:hyperlink>
      <w:r w:rsidRPr="006813EE">
        <w:rPr>
          <w:sz w:val="16"/>
        </w:rPr>
        <w:t xml:space="preserve"> measured by homicide rate. And </w:t>
      </w:r>
      <w:r w:rsidRPr="006F006F">
        <w:rPr>
          <w:rStyle w:val="StyleUnderline"/>
        </w:rPr>
        <w:t xml:space="preserve">the Colombian city of Medellín’s fragmented cartels, </w:t>
      </w:r>
      <w:r w:rsidRPr="00250D64">
        <w:rPr>
          <w:rStyle w:val="StyleUnderline"/>
          <w:highlight w:val="yellow"/>
        </w:rPr>
        <w:t>criminal gangs</w:t>
      </w:r>
      <w:r w:rsidRPr="00DF3113">
        <w:rPr>
          <w:rStyle w:val="StyleUnderline"/>
        </w:rPr>
        <w:t>, rebel groups, </w:t>
      </w:r>
      <w:r w:rsidRPr="00250D64">
        <w:rPr>
          <w:rStyle w:val="StyleUnderline"/>
          <w:highlight w:val="yellow"/>
        </w:rPr>
        <w:t>and paramilitary organizations</w:t>
      </w:r>
      <w:r w:rsidRPr="00DF3113">
        <w:rPr>
          <w:rStyle w:val="StyleUnderline"/>
        </w:rPr>
        <w:t> </w:t>
      </w:r>
      <w:hyperlink r:id="rId33" w:history="1">
        <w:r w:rsidRPr="00DF3113">
          <w:rPr>
            <w:rStyle w:val="StyleUnderline"/>
          </w:rPr>
          <w:t>have metastasized</w:t>
        </w:r>
      </w:hyperlink>
      <w:r w:rsidRPr="00DF3113">
        <w:rPr>
          <w:rStyle w:val="StyleUnderline"/>
        </w:rPr>
        <w:t> from Mexico to Argentina</w:t>
      </w:r>
      <w:r w:rsidRPr="006F006F">
        <w:rPr>
          <w:rStyle w:val="StyleUnderline"/>
        </w:rPr>
        <w:t>. </w:t>
      </w:r>
      <w:r w:rsidRPr="006813EE">
        <w:rPr>
          <w:sz w:val="16"/>
        </w:rPr>
        <w:t>Likewise, outside of the Americas, </w:t>
      </w:r>
      <w:r w:rsidRPr="006F006F">
        <w:rPr>
          <w:rStyle w:val="StyleUnderline"/>
        </w:rPr>
        <w:t>in metropolises such as </w:t>
      </w:r>
      <w:hyperlink r:id="rId34" w:history="1">
        <w:r w:rsidRPr="006F006F">
          <w:rPr>
            <w:rStyle w:val="StyleUnderline"/>
          </w:rPr>
          <w:t>Cape Town</w:t>
        </w:r>
      </w:hyperlink>
      <w:r w:rsidRPr="006F006F">
        <w:rPr>
          <w:rStyle w:val="StyleUnderline"/>
        </w:rPr>
        <w:t>, </w:t>
      </w:r>
      <w:hyperlink r:id="rId35" w:history="1">
        <w:r w:rsidRPr="006F006F">
          <w:rPr>
            <w:rStyle w:val="StyleUnderline"/>
          </w:rPr>
          <w:t>Lagos</w:t>
        </w:r>
      </w:hyperlink>
      <w:r w:rsidRPr="006F006F">
        <w:rPr>
          <w:rStyle w:val="StyleUnderline"/>
        </w:rPr>
        <w:t>, and </w:t>
      </w:r>
      <w:hyperlink r:id="rId36" w:history="1">
        <w:r w:rsidRPr="006F006F">
          <w:rPr>
            <w:rStyle w:val="StyleUnderline"/>
          </w:rPr>
          <w:t>Karachi</w:t>
        </w:r>
      </w:hyperlink>
      <w:r w:rsidRPr="006F006F">
        <w:rPr>
          <w:rStyle w:val="StyleUnderline"/>
        </w:rPr>
        <w:t>, gangs recruit </w:t>
      </w:r>
      <w:hyperlink r:id="rId37" w:history="1">
        <w:r w:rsidRPr="006F006F">
          <w:rPr>
            <w:rStyle w:val="StyleUnderline"/>
          </w:rPr>
          <w:t>child soldiers</w:t>
        </w:r>
      </w:hyperlink>
      <w:r w:rsidRPr="006F006F">
        <w:rPr>
          <w:rStyle w:val="StyleUnderline"/>
        </w:rPr>
        <w:t xml:space="preserve"> to </w:t>
      </w:r>
      <w:r w:rsidRPr="00250D64">
        <w:rPr>
          <w:rStyle w:val="StyleUnderline"/>
          <w:highlight w:val="yellow"/>
        </w:rPr>
        <w:t>fight</w:t>
      </w:r>
      <w:r w:rsidRPr="006F006F">
        <w:rPr>
          <w:rStyle w:val="StyleUnderline"/>
        </w:rPr>
        <w:t xml:space="preserve"> their </w:t>
      </w:r>
      <w:r w:rsidRPr="00250D64">
        <w:rPr>
          <w:rStyle w:val="StyleUnderline"/>
          <w:highlight w:val="yellow"/>
        </w:rPr>
        <w:t>battles and service booming cross-border trade in drugs, minerals, and trafficked people</w:t>
      </w:r>
      <w:r w:rsidRPr="006F006F">
        <w:rPr>
          <w:rStyle w:val="StyleUnderline"/>
        </w:rPr>
        <w:t>.</w:t>
      </w:r>
    </w:p>
    <w:p w14:paraId="4CEF6900" w14:textId="77777777" w:rsidR="005D7715" w:rsidRPr="006813EE" w:rsidRDefault="005D7715" w:rsidP="005D7715">
      <w:pPr>
        <w:rPr>
          <w:sz w:val="16"/>
        </w:rPr>
      </w:pPr>
      <w:r w:rsidRPr="006813EE">
        <w:rPr>
          <w:sz w:val="16"/>
        </w:rPr>
        <w:t>Today’s crime wars hark back to a pre-Westphalian era of perpetual conflict involving feudal kingdoms and marauding bandits.</w:t>
      </w:r>
    </w:p>
    <w:p w14:paraId="179C01FD" w14:textId="77777777" w:rsidR="005D7715" w:rsidRPr="006813EE" w:rsidRDefault="005D7715" w:rsidP="005D7715">
      <w:pPr>
        <w:rPr>
          <w:sz w:val="16"/>
        </w:rPr>
      </w:pPr>
      <w:r w:rsidRPr="006813EE">
        <w:rPr>
          <w:sz w:val="16"/>
        </w:rPr>
        <w:t>This partly explains why the norms developed to regulate armed conflict between modern states don’t really apply.</w:t>
      </w:r>
    </w:p>
    <w:p w14:paraId="57050A58" w14:textId="77777777" w:rsidR="005D7715" w:rsidRPr="006813EE" w:rsidRDefault="005D7715" w:rsidP="005D7715">
      <w:pPr>
        <w:rPr>
          <w:sz w:val="16"/>
        </w:rPr>
      </w:pPr>
      <w:r w:rsidRPr="006813EE">
        <w:rPr>
          <w:sz w:val="16"/>
        </w:rPr>
        <w:t>In the classical view, </w:t>
      </w:r>
      <w:r w:rsidRPr="00CF7019">
        <w:rPr>
          <w:rStyle w:val="StyleUnderline"/>
        </w:rPr>
        <w:t>criminal groups</w:t>
      </w:r>
      <w:r w:rsidRPr="006813EE">
        <w:rPr>
          <w:sz w:val="16"/>
        </w:rPr>
        <w:t xml:space="preserve"> (such as mafias, gangs, and cartels) </w:t>
      </w:r>
      <w:r w:rsidRPr="00CF7019">
        <w:rPr>
          <w:rStyle w:val="StyleUnderline"/>
        </w:rPr>
        <w:t>are not political actors formally capable of waging war.</w:t>
      </w:r>
      <w:r w:rsidRPr="006813EE">
        <w:rPr>
          <w:sz w:val="16"/>
        </w:rPr>
        <w:t xml:space="preserve"> This means they can’t be treated as enemy combatants, nor can they be tried for war crimes. Yet, increasingly, such groups do advance tangible </w:t>
      </w:r>
      <w:hyperlink r:id="rId38" w:history="1">
        <w:r w:rsidRPr="006813EE">
          <w:rPr>
            <w:sz w:val="16"/>
          </w:rPr>
          <w:t>political objectives</w:t>
        </w:r>
      </w:hyperlink>
      <w:r w:rsidRPr="006813EE">
        <w:rPr>
          <w:sz w:val="16"/>
        </w:rPr>
        <w:t>, from the election of corrupted politicians to the creation of autonomous religious states. What is more, they routinely govern, control territory, provide </w:t>
      </w:r>
      <w:hyperlink r:id="rId39" w:history="1">
        <w:r w:rsidRPr="006813EE">
          <w:rPr>
            <w:sz w:val="16"/>
          </w:rPr>
          <w:t>aid</w:t>
        </w:r>
      </w:hyperlink>
      <w:r w:rsidRPr="006813EE">
        <w:rPr>
          <w:sz w:val="16"/>
        </w:rPr>
        <w:t> and social goods, and tax and extort money from the populations under their control. They also often collude with corrupt soldiers, police, prison guards, and customs officials to expand their rule. Put succinctly, </w:t>
      </w:r>
      <w:hyperlink r:id="rId40" w:history="1">
        <w:r w:rsidRPr="00F414C7">
          <w:rPr>
            <w:rStyle w:val="StyleUnderline"/>
          </w:rPr>
          <w:t>cartels and gangs</w:t>
        </w:r>
      </w:hyperlink>
      <w:r w:rsidRPr="00F414C7">
        <w:rPr>
          <w:rStyle w:val="StyleUnderline"/>
        </w:rPr>
        <w:t> may not necessarily aim to displace recognized governments, but the net result of their activities is that they do.</w:t>
      </w:r>
    </w:p>
    <w:p w14:paraId="776ABE16" w14:textId="77777777" w:rsidR="005D7715" w:rsidRPr="006813EE" w:rsidRDefault="005D7715" w:rsidP="005D7715">
      <w:pPr>
        <w:rPr>
          <w:sz w:val="16"/>
        </w:rPr>
      </w:pPr>
      <w:r w:rsidRPr="006813EE">
        <w:rPr>
          <w:sz w:val="16"/>
        </w:rPr>
        <w:t xml:space="preserve">Further, </w:t>
      </w:r>
      <w:r w:rsidRPr="00F414C7">
        <w:rPr>
          <w:rStyle w:val="Emphasis"/>
        </w:rPr>
        <w:t>whereas the human cost of typical gang or mafia activity may be contained, the death and destruction that result from today’s crime wars are not.</w:t>
      </w:r>
      <w:r w:rsidRPr="006813EE">
        <w:rPr>
          <w:sz w:val="16"/>
        </w:rPr>
        <w:t> Millions of refugees and internally displaced persons </w:t>
      </w:r>
      <w:hyperlink r:id="rId41" w:history="1">
        <w:r w:rsidRPr="006813EE">
          <w:rPr>
            <w:sz w:val="16"/>
          </w:rPr>
          <w:t>have fled</w:t>
        </w:r>
      </w:hyperlink>
      <w:r w:rsidRPr="006813EE">
        <w:rPr>
          <w:sz w:val="16"/>
        </w:rPr>
        <w:t> these gray-zone conflicts. But many of those who are dislocated are stuck in limbo, with most of them having been refused asylum, which—as codified in international refugee law, international humanitarian law, and by the International Criminal Court—is typically granted to people fleeing international and civil wars. Governments have typically been reluctant to recognize the dislocated as war refugees, because it would grant legitimacy to the crime wars. Yet with all the civilians killed and maimed, </w:t>
      </w:r>
      <w:hyperlink r:id="rId42" w:history="1">
        <w:r w:rsidRPr="006813EE">
          <w:rPr>
            <w:sz w:val="16"/>
          </w:rPr>
          <w:t>mayors and journalists</w:t>
        </w:r>
      </w:hyperlink>
      <w:r w:rsidRPr="006813EE">
        <w:rPr>
          <w:sz w:val="16"/>
        </w:rPr>
        <w:t> attacked, families forced to flee </w:t>
      </w:r>
      <w:hyperlink r:id="rId43" w:history="1">
        <w:r w:rsidRPr="006813EE">
          <w:rPr>
            <w:sz w:val="16"/>
          </w:rPr>
          <w:t>genocide</w:t>
        </w:r>
      </w:hyperlink>
      <w:r w:rsidRPr="006813EE">
        <w:rPr>
          <w:sz w:val="16"/>
        </w:rPr>
        <w:t> and </w:t>
      </w:r>
      <w:hyperlink r:id="rId44" w:history="1">
        <w:r w:rsidRPr="006813EE">
          <w:rPr>
            <w:sz w:val="16"/>
          </w:rPr>
          <w:t>disappearances</w:t>
        </w:r>
      </w:hyperlink>
      <w:r w:rsidRPr="006813EE">
        <w:rPr>
          <w:sz w:val="16"/>
        </w:rPr>
        <w:t xml:space="preserve">, </w:t>
      </w:r>
      <w:r w:rsidRPr="00250D64">
        <w:rPr>
          <w:rStyle w:val="Emphasis"/>
          <w:highlight w:val="yellow"/>
        </w:rPr>
        <w:t>the violence generated by crime wars is indistinguishable from that generated by traditional war.</w:t>
      </w:r>
    </w:p>
    <w:p w14:paraId="550B5651" w14:textId="77777777" w:rsidR="005D7715" w:rsidRPr="006813EE" w:rsidRDefault="005D7715" w:rsidP="005D7715">
      <w:pPr>
        <w:rPr>
          <w:sz w:val="16"/>
        </w:rPr>
      </w:pPr>
      <w:r w:rsidRPr="00A46965">
        <w:rPr>
          <w:rStyle w:val="StyleUnderline"/>
        </w:rPr>
        <w:t>Crime wars are not going away</w:t>
      </w:r>
      <w:r w:rsidRPr="006813EE">
        <w:rPr>
          <w:sz w:val="16"/>
        </w:rPr>
        <w:t>, which is why the United Nations, its member states, and the international humanitarian community should clarify whether high-intensity crime is a purely domestic problem to be dealt with by policing and criminal justice (as argued by </w:t>
      </w:r>
      <w:hyperlink r:id="rId45" w:history="1">
        <w:r w:rsidRPr="006813EE">
          <w:rPr>
            <w:sz w:val="16"/>
          </w:rPr>
          <w:t>Carlos Iván Fuentes</w:t>
        </w:r>
      </w:hyperlink>
      <w:r w:rsidRPr="006813EE">
        <w:rPr>
          <w:sz w:val="16"/>
        </w:rPr>
        <w:t>of the U.N. Office of Legal Affairs, as well as </w:t>
      </w:r>
      <w:hyperlink r:id="rId46" w:history="1">
        <w:r w:rsidRPr="006813EE">
          <w:rPr>
            <w:sz w:val="16"/>
          </w:rPr>
          <w:t>Paul Rexton Kan and Phil Williams</w:t>
        </w:r>
      </w:hyperlink>
      <w:r w:rsidRPr="006813EE">
        <w:rPr>
          <w:sz w:val="16"/>
        </w:rPr>
        <w:t> of the U.S. Army War College and the University of Pittsburgh’s Center for International Security Studies, respectively) or a </w:t>
      </w:r>
      <w:hyperlink r:id="rId47" w:history="1">
        <w:r w:rsidRPr="006813EE">
          <w:rPr>
            <w:sz w:val="16"/>
          </w:rPr>
          <w:t>criminal insurgency</w:t>
        </w:r>
      </w:hyperlink>
      <w:r w:rsidRPr="006813EE">
        <w:rPr>
          <w:sz w:val="16"/>
        </w:rPr>
        <w:t> (as </w:t>
      </w:r>
      <w:hyperlink r:id="rId48" w:history="1">
        <w:r w:rsidRPr="006813EE">
          <w:rPr>
            <w:sz w:val="16"/>
          </w:rPr>
          <w:t>Christian Vianna de Azevedo</w:t>
        </w:r>
      </w:hyperlink>
      <w:r w:rsidRPr="006813EE">
        <w:rPr>
          <w:sz w:val="16"/>
        </w:rPr>
        <w:t>, from Brazil’s Federal Police, and </w:t>
      </w:r>
      <w:hyperlink r:id="rId49" w:history="1">
        <w:r w:rsidRPr="006813EE">
          <w:rPr>
            <w:sz w:val="16"/>
          </w:rPr>
          <w:t>other scholars</w:t>
        </w:r>
      </w:hyperlink>
      <w:r w:rsidRPr="006813EE">
        <w:rPr>
          <w:sz w:val="16"/>
        </w:rPr>
        <w:t xml:space="preserve"> would have it). And if there is consensus on the latter view, </w:t>
      </w:r>
      <w:r w:rsidRPr="00A46965">
        <w:rPr>
          <w:rStyle w:val="StyleUnderline"/>
        </w:rPr>
        <w:t>armed interventions will have to adhere to the host of protections contained in international humanitarian law.</w:t>
      </w:r>
      <w:r w:rsidRPr="006813EE">
        <w:rPr>
          <w:sz w:val="16"/>
        </w:rPr>
        <w:t xml:space="preserve"> </w:t>
      </w:r>
    </w:p>
    <w:p w14:paraId="2EFB32E0" w14:textId="77777777" w:rsidR="005D7715" w:rsidRPr="006813EE" w:rsidRDefault="005D7715" w:rsidP="005D7715">
      <w:pPr>
        <w:rPr>
          <w:sz w:val="16"/>
        </w:rPr>
      </w:pPr>
      <w:r w:rsidRPr="006813EE">
        <w:rPr>
          <w:sz w:val="16"/>
        </w:rPr>
        <w:t>Whatever the answer, it is certainly worth </w:t>
      </w:r>
      <w:hyperlink r:id="rId50" w:history="1">
        <w:r w:rsidRPr="006813EE">
          <w:rPr>
            <w:sz w:val="16"/>
          </w:rPr>
          <w:t>debating</w:t>
        </w:r>
      </w:hyperlink>
      <w:r w:rsidRPr="006813EE">
        <w:rPr>
          <w:sz w:val="16"/>
        </w:rPr>
        <w:t xml:space="preserve"> appropriate rules of engagement. Given that </w:t>
      </w:r>
      <w:r w:rsidRPr="00A46965">
        <w:rPr>
          <w:rStyle w:val="Emphasis"/>
        </w:rPr>
        <w:t xml:space="preserve">some </w:t>
      </w:r>
      <w:r w:rsidRPr="00250D64">
        <w:rPr>
          <w:rStyle w:val="Emphasis"/>
          <w:highlight w:val="yellow"/>
        </w:rPr>
        <w:t>cartels and gangs front well-armed</w:t>
      </w:r>
      <w:r w:rsidRPr="00A46965">
        <w:rPr>
          <w:rStyle w:val="Emphasis"/>
        </w:rPr>
        <w:t> </w:t>
      </w:r>
      <w:r w:rsidRPr="006813EE">
        <w:rPr>
          <w:sz w:val="16"/>
        </w:rPr>
        <w:t xml:space="preserve">and disciplined </w:t>
      </w:r>
      <w:r w:rsidRPr="00250D64">
        <w:rPr>
          <w:rStyle w:val="StyleUnderline"/>
          <w:highlight w:val="yellow"/>
        </w:rPr>
        <w:t>soldiers</w:t>
      </w:r>
      <w:r w:rsidRPr="006813EE">
        <w:rPr>
          <w:sz w:val="16"/>
        </w:rPr>
        <w:t>, </w:t>
      </w:r>
      <w:hyperlink r:id="rId51" w:history="1">
        <w:r w:rsidRPr="006813EE">
          <w:rPr>
            <w:sz w:val="16"/>
          </w:rPr>
          <w:t>improvised infantry fighting vehicles</w:t>
        </w:r>
      </w:hyperlink>
      <w:r w:rsidRPr="006813EE">
        <w:rPr>
          <w:sz w:val="16"/>
        </w:rPr>
        <w:t>, top-of-the-line </w:t>
      </w:r>
      <w:hyperlink r:id="rId52" w:history="1">
        <w:r w:rsidRPr="006813EE">
          <w:rPr>
            <w:sz w:val="16"/>
          </w:rPr>
          <w:t>communications and surveillance networks</w:t>
        </w:r>
      </w:hyperlink>
      <w:r w:rsidRPr="006813EE">
        <w:rPr>
          <w:sz w:val="16"/>
        </w:rPr>
        <w:t xml:space="preserve">, </w:t>
      </w:r>
      <w:r w:rsidRPr="00250D64">
        <w:rPr>
          <w:rStyle w:val="Emphasis"/>
          <w:highlight w:val="yellow"/>
        </w:rPr>
        <w:t>and military-grade weapons</w:t>
      </w:r>
      <w:r w:rsidRPr="00A46965">
        <w:rPr>
          <w:rStyle w:val="Emphasis"/>
        </w:rPr>
        <w:t xml:space="preserve"> (such as </w:t>
      </w:r>
      <w:hyperlink r:id="rId53" w:history="1">
        <w:r w:rsidRPr="00A46965">
          <w:rPr>
            <w:rStyle w:val="Emphasis"/>
          </w:rPr>
          <w:t>rocket-propelled grenades</w:t>
        </w:r>
      </w:hyperlink>
      <w:r w:rsidRPr="00A46965">
        <w:rPr>
          <w:rStyle w:val="Emphasis"/>
        </w:rPr>
        <w:t> and </w:t>
      </w:r>
      <w:hyperlink r:id="rId54" w:history="1">
        <w:r w:rsidRPr="00A46965">
          <w:rPr>
            <w:rStyle w:val="Emphasis"/>
          </w:rPr>
          <w:t>antipersonnel mines</w:t>
        </w:r>
      </w:hyperlink>
      <w:r w:rsidRPr="00A46965">
        <w:rPr>
          <w:rStyle w:val="Emphasis"/>
        </w:rPr>
        <w:t>)</w:t>
      </w:r>
      <w:r w:rsidRPr="006813EE">
        <w:rPr>
          <w:sz w:val="16"/>
        </w:rPr>
        <w:t>, as well as use </w:t>
      </w:r>
      <w:hyperlink r:id="rId55" w:history="1">
        <w:r w:rsidRPr="006813EE">
          <w:rPr>
            <w:sz w:val="16"/>
          </w:rPr>
          <w:t>high-intensity tactics</w:t>
        </w:r>
      </w:hyperlink>
      <w:r w:rsidRPr="006813EE">
        <w:rPr>
          <w:sz w:val="16"/>
        </w:rPr>
        <w:t>(including ambushes and attacks on police and military forces), the threat cannot be wished away.</w:t>
      </w:r>
    </w:p>
    <w:p w14:paraId="75DB7FDB" w14:textId="77777777" w:rsidR="005D7715" w:rsidRPr="006813EE" w:rsidRDefault="005D7715" w:rsidP="005D7715">
      <w:pPr>
        <w:rPr>
          <w:sz w:val="16"/>
        </w:rPr>
      </w:pPr>
      <w:r w:rsidRPr="006813EE">
        <w:rPr>
          <w:sz w:val="16"/>
        </w:rPr>
        <w:t>And even if a definition of crime wars is sorted out, observers still need to make distinctions among today’s belligerents. The key to determining what kinds of laws such groups are subject to will be their official status—whether they are designated as rebels, gangsters, or terrorists; how their organization is structured; and the intensity of their violent interactions. Generally, clear territorial control and a high intensity of fighting could bump a group up to the point where it would have to comply with international humanitarian law under </w:t>
      </w:r>
      <w:hyperlink r:id="rId56" w:history="1">
        <w:r w:rsidRPr="006813EE">
          <w:rPr>
            <w:sz w:val="16"/>
          </w:rPr>
          <w:t>Article 1</w:t>
        </w:r>
      </w:hyperlink>
      <w:r w:rsidRPr="006813EE">
        <w:rPr>
          <w:sz w:val="16"/>
        </w:rPr>
        <w:t> of the Geneva Conventions’ Additional Protocol II.</w:t>
      </w:r>
    </w:p>
    <w:p w14:paraId="00C4F584" w14:textId="77777777" w:rsidR="005D7715" w:rsidRPr="006813EE" w:rsidRDefault="005D7715" w:rsidP="005D7715">
      <w:pPr>
        <w:rPr>
          <w:sz w:val="16"/>
        </w:rPr>
      </w:pPr>
      <w:r w:rsidRPr="006813EE">
        <w:rPr>
          <w:sz w:val="16"/>
        </w:rPr>
        <w:t>To take just a few cases, as the Geneva Academy noted in </w:t>
      </w:r>
      <w:hyperlink r:id="rId57" w:history="1">
        <w:r w:rsidRPr="006813EE">
          <w:rPr>
            <w:sz w:val="16"/>
          </w:rPr>
          <w:t>The War Report 2017</w:t>
        </w:r>
      </w:hyperlink>
      <w:r w:rsidRPr="006813EE">
        <w:rPr>
          <w:sz w:val="16"/>
        </w:rPr>
        <w:t>, armed gang violence in Colombia, El Salvador, and Mexico is of particular concern. In all three cases, “armed gangs often use heavy weaponry, and some control sizeable territory and have the ability to conduct military operations, while the military is frequently involved in their repression,” a summary of the report </w:t>
      </w:r>
      <w:hyperlink r:id="rId58" w:history="1">
        <w:r w:rsidRPr="006813EE">
          <w:rPr>
            <w:sz w:val="16"/>
          </w:rPr>
          <w:t>states</w:t>
        </w:r>
      </w:hyperlink>
      <w:r w:rsidRPr="006813EE">
        <w:rPr>
          <w:sz w:val="16"/>
        </w:rPr>
        <w:t>. “The number of civilian casualties linked to gang violence and state responses to this violence, might also exceed those of major current armed conflicts.” The Colombian and Mexican cases, according to the report, should constitute “non-international armed conflicts.” This does not necessarily mean that domestic or international military intervention is required, since civil policing is still a viable option in many situations, but it would bind states to the norms of international jurisprudence. By contrast, the situation in El Salvador does not rise to the level of war, since the MS-13 and Barrio 18 are less organized.</w:t>
      </w:r>
    </w:p>
    <w:p w14:paraId="1F0B6D4C" w14:textId="77777777" w:rsidR="005D7715" w:rsidRPr="006813EE" w:rsidRDefault="005D7715" w:rsidP="005D7715">
      <w:pPr>
        <w:rPr>
          <w:sz w:val="16"/>
        </w:rPr>
      </w:pPr>
      <w:r w:rsidRPr="006813EE">
        <w:rPr>
          <w:sz w:val="16"/>
        </w:rPr>
        <w:t>This new breed of crime conflicts involving cartels, gangs, and militia is challenging established norms about what is, and what isn’t, war.</w:t>
      </w:r>
    </w:p>
    <w:p w14:paraId="146CB3C3" w14:textId="77777777" w:rsidR="005D7715" w:rsidRDefault="005D7715" w:rsidP="005D7715">
      <w:pPr>
        <w:rPr>
          <w:rStyle w:val="Emphasis"/>
        </w:rPr>
      </w:pPr>
      <w:r w:rsidRPr="00250D64">
        <w:rPr>
          <w:rStyle w:val="Emphasis"/>
          <w:highlight w:val="yellow"/>
        </w:rPr>
        <w:t>The need for binding international</w:t>
      </w:r>
      <w:r w:rsidRPr="0064588F">
        <w:t> </w:t>
      </w:r>
      <w:r w:rsidRPr="006813EE">
        <w:rPr>
          <w:sz w:val="16"/>
        </w:rPr>
        <w:t>humanitarian and human rights law, domestic obligations, and </w:t>
      </w:r>
      <w:r w:rsidRPr="00250D64">
        <w:rPr>
          <w:rStyle w:val="Emphasis"/>
          <w:highlight w:val="yellow"/>
        </w:rPr>
        <w:t>constraints for these armed groups is real</w:t>
      </w:r>
      <w:r w:rsidRPr="0064588F">
        <w:t>,</w:t>
      </w:r>
      <w:r w:rsidRPr="006813EE">
        <w:rPr>
          <w:sz w:val="16"/>
        </w:rPr>
        <w:t xml:space="preserve"> even if it is controversial. Some humanitarian agencies are already testing out new approaches to mitigating the suffering generated by these conflicts. For more than a decade, the ICRC has quietly administered pilot programs in </w:t>
      </w:r>
      <w:hyperlink r:id="rId59" w:history="1">
        <w:r w:rsidRPr="006813EE">
          <w:rPr>
            <w:sz w:val="16"/>
          </w:rPr>
          <w:t>Rio de Janeiro</w:t>
        </w:r>
      </w:hyperlink>
      <w:r w:rsidRPr="006813EE">
        <w:rPr>
          <w:sz w:val="16"/>
        </w:rPr>
        <w:t>, </w:t>
      </w:r>
      <w:hyperlink r:id="rId60" w:history="1">
        <w:r w:rsidRPr="006813EE">
          <w:rPr>
            <w:sz w:val="16"/>
          </w:rPr>
          <w:t>Port-au-Prince</w:t>
        </w:r>
      </w:hyperlink>
      <w:r w:rsidRPr="006813EE">
        <w:rPr>
          <w:sz w:val="16"/>
        </w:rPr>
        <w:t>, </w:t>
      </w:r>
      <w:hyperlink r:id="rId61" w:history="1">
        <w:r w:rsidRPr="006813EE">
          <w:rPr>
            <w:sz w:val="16"/>
          </w:rPr>
          <w:t>Medellín</w:t>
        </w:r>
      </w:hyperlink>
      <w:r w:rsidRPr="006813EE">
        <w:rPr>
          <w:sz w:val="16"/>
        </w:rPr>
        <w:t>, </w:t>
      </w:r>
      <w:hyperlink r:id="rId62" w:history="1">
        <w:r w:rsidRPr="006813EE">
          <w:rPr>
            <w:sz w:val="16"/>
          </w:rPr>
          <w:t>Mexico City</w:t>
        </w:r>
      </w:hyperlink>
      <w:r w:rsidRPr="006813EE">
        <w:rPr>
          <w:sz w:val="16"/>
        </w:rPr>
        <w:t>, </w:t>
      </w:r>
      <w:hyperlink r:id="rId63" w:history="1">
        <w:r w:rsidRPr="006813EE">
          <w:rPr>
            <w:sz w:val="16"/>
          </w:rPr>
          <w:t>Karachi</w:t>
        </w:r>
      </w:hyperlink>
      <w:r w:rsidRPr="006813EE">
        <w:rPr>
          <w:sz w:val="16"/>
        </w:rPr>
        <w:t>, and other settings it labels as “situations of violence.” But a more comprehensive approach is needed, one that is upgraded to today’s realities. </w:t>
      </w:r>
      <w:r w:rsidRPr="006813EE">
        <w:rPr>
          <w:rStyle w:val="Emphasis"/>
        </w:rPr>
        <w:t>If the world fails to see crime wars as wars, the humanitarian and political cost of them will only rise.</w:t>
      </w:r>
    </w:p>
    <w:p w14:paraId="2938F2D5" w14:textId="77777777" w:rsidR="005D7715" w:rsidRDefault="005D7715" w:rsidP="005D7715">
      <w:pPr>
        <w:rPr>
          <w:rStyle w:val="Emphasis"/>
        </w:rPr>
      </w:pPr>
    </w:p>
    <w:p w14:paraId="08C88CF1" w14:textId="77777777" w:rsidR="005D7715" w:rsidRPr="00EF1C0F" w:rsidRDefault="005D7715" w:rsidP="005D7715">
      <w:pPr>
        <w:pStyle w:val="Heading4"/>
        <w:rPr>
          <w:rFonts w:cstheme="majorHAnsi"/>
          <w:u w:val="single"/>
        </w:rPr>
      </w:pPr>
      <w:r w:rsidRPr="00EF1C0F">
        <w:rPr>
          <w:rFonts w:cstheme="majorHAnsi"/>
        </w:rPr>
        <w:t xml:space="preserve">Organized crimes are the </w:t>
      </w:r>
      <w:r w:rsidRPr="00D939AB">
        <w:rPr>
          <w:rFonts w:cstheme="majorHAnsi"/>
        </w:rPr>
        <w:t>largest global threats--- cause regional instability, failed states, and global conflict</w:t>
      </w:r>
    </w:p>
    <w:p w14:paraId="10D3B42F" w14:textId="77777777" w:rsidR="005D7715" w:rsidRPr="00792358" w:rsidRDefault="005D7715" w:rsidP="005D7715">
      <w:pPr>
        <w:rPr>
          <w:rFonts w:cstheme="majorHAnsi"/>
        </w:rPr>
      </w:pPr>
      <w:r w:rsidRPr="00792358">
        <w:rPr>
          <w:rStyle w:val="Style13ptBold"/>
          <w:rFonts w:cstheme="majorHAnsi"/>
        </w:rPr>
        <w:t xml:space="preserve">Divya </w:t>
      </w:r>
      <w:r w:rsidRPr="00792358">
        <w:rPr>
          <w:rStyle w:val="Style13ptBold"/>
          <w:rFonts w:cstheme="majorHAnsi"/>
          <w:szCs w:val="26"/>
        </w:rPr>
        <w:t>Srikanth 14</w:t>
      </w:r>
      <w:r w:rsidRPr="00792358">
        <w:rPr>
          <w:rFonts w:cstheme="majorHAnsi"/>
        </w:rPr>
        <w:t>, Rajaratnam School of International Studies, a leading research-intensive and teaching institution in strategic and international affairs and policy-oriented think tank in the Asia-Pacific region, April 2014, “NON-TRADITIONAL SECURITY THREATS IN THE 21ST CENTURY: A REVIEW”, www.ijdc.org.in/uploads/1/7/5/7/17570463/2014junearticle4.pdf</w:t>
      </w:r>
    </w:p>
    <w:p w14:paraId="24B43ADE" w14:textId="77777777" w:rsidR="005D7715" w:rsidRDefault="005D7715" w:rsidP="005D7715">
      <w:pPr>
        <w:rPr>
          <w:rStyle w:val="Emphasis"/>
          <w:rFonts w:cstheme="majorHAnsi"/>
        </w:rPr>
      </w:pPr>
      <w:r w:rsidRPr="00EF1C0F">
        <w:rPr>
          <w:rFonts w:cstheme="majorHAnsi"/>
          <w:sz w:val="16"/>
        </w:rPr>
        <w:t xml:space="preserve">Introduction </w:t>
      </w:r>
      <w:r w:rsidRPr="00EF1C0F">
        <w:rPr>
          <w:rFonts w:cstheme="majorHAnsi"/>
          <w:u w:val="single"/>
        </w:rPr>
        <w:t>Unlike the preceding centuries</w:t>
      </w:r>
      <w:r w:rsidRPr="00EF1C0F">
        <w:rPr>
          <w:rFonts w:cstheme="majorHAnsi"/>
          <w:sz w:val="16"/>
        </w:rPr>
        <w:t xml:space="preserve">, </w:t>
      </w:r>
      <w:r w:rsidRPr="00EF1C0F">
        <w:rPr>
          <w:rFonts w:cstheme="majorHAnsi"/>
          <w:u w:val="single"/>
        </w:rPr>
        <w:t>in which the gravest security threats that a nation-state faced were invariably the armies of other states, in the 21st century, this is no longer the case</w:t>
      </w:r>
      <w:r w:rsidRPr="00EF1C0F">
        <w:rPr>
          <w:rFonts w:cstheme="majorHAnsi"/>
          <w:sz w:val="16"/>
        </w:rPr>
        <w:t xml:space="preserve">. </w:t>
      </w:r>
      <w:r w:rsidRPr="00BD0EE6">
        <w:rPr>
          <w:rFonts w:cstheme="majorHAnsi"/>
          <w:b/>
          <w:u w:val="single"/>
        </w:rPr>
        <w:t xml:space="preserve">The emergence of a number of </w:t>
      </w:r>
      <w:r w:rsidRPr="00250D64">
        <w:rPr>
          <w:rFonts w:cstheme="majorHAnsi"/>
          <w:b/>
          <w:highlight w:val="yellow"/>
          <w:u w:val="single"/>
        </w:rPr>
        <w:t>non-state actors</w:t>
      </w:r>
      <w:r w:rsidRPr="00BD0EE6">
        <w:rPr>
          <w:rFonts w:cstheme="majorHAnsi"/>
          <w:b/>
          <w:u w:val="single"/>
        </w:rPr>
        <w:t xml:space="preserve">, such as </w:t>
      </w:r>
      <w:r w:rsidRPr="00250D64">
        <w:rPr>
          <w:rStyle w:val="Emphasis"/>
          <w:rFonts w:cstheme="majorHAnsi"/>
          <w:highlight w:val="yellow"/>
        </w:rPr>
        <w:t>terrorist networks</w:t>
      </w:r>
      <w:r w:rsidRPr="00250D64">
        <w:rPr>
          <w:rFonts w:cstheme="majorHAnsi"/>
          <w:b/>
          <w:highlight w:val="yellow"/>
          <w:u w:val="single"/>
        </w:rPr>
        <w:t>, drug cartels and maritime piracy networks, and</w:t>
      </w:r>
      <w:r w:rsidRPr="00EF1C0F">
        <w:rPr>
          <w:rFonts w:cstheme="majorHAnsi"/>
          <w:sz w:val="16"/>
        </w:rPr>
        <w:t xml:space="preserve"> intra-state conflicts (e.g. </w:t>
      </w:r>
      <w:r w:rsidRPr="00250D64">
        <w:rPr>
          <w:rStyle w:val="Emphasis"/>
          <w:rFonts w:cstheme="majorHAnsi"/>
          <w:highlight w:val="yellow"/>
        </w:rPr>
        <w:t>civil wars</w:t>
      </w:r>
      <w:r w:rsidRPr="00250D64">
        <w:rPr>
          <w:rFonts w:cstheme="majorHAnsi"/>
          <w:sz w:val="16"/>
          <w:highlight w:val="yellow"/>
        </w:rPr>
        <w:t xml:space="preserve">) </w:t>
      </w:r>
      <w:r w:rsidRPr="00250D64">
        <w:rPr>
          <w:rFonts w:cstheme="majorHAnsi"/>
          <w:highlight w:val="yellow"/>
          <w:u w:val="single"/>
        </w:rPr>
        <w:t>have assumed importance as new-age threats to</w:t>
      </w:r>
      <w:r w:rsidRPr="00BD0EE6">
        <w:rPr>
          <w:rFonts w:cstheme="majorHAnsi"/>
          <w:u w:val="single"/>
        </w:rPr>
        <w:t xml:space="preserve"> the </w:t>
      </w:r>
      <w:r w:rsidRPr="00250D64">
        <w:rPr>
          <w:rFonts w:cstheme="majorHAnsi"/>
          <w:highlight w:val="yellow"/>
          <w:u w:val="single"/>
        </w:rPr>
        <w:t>national security of present-day states</w:t>
      </w:r>
      <w:r w:rsidRPr="00EF1C0F">
        <w:rPr>
          <w:rFonts w:cstheme="majorHAnsi"/>
          <w:u w:val="single"/>
        </w:rPr>
        <w:t>.</w:t>
      </w:r>
      <w:r w:rsidRPr="00EF1C0F">
        <w:rPr>
          <w:rFonts w:cstheme="majorHAnsi"/>
          <w:sz w:val="16"/>
        </w:rPr>
        <w:t xml:space="preserve"> Apart from such non-state and transnational actors, the impact of environmental degradation on the future of the nation-state, especially the implications of global climate change, has emerged as a credible and serious threat to the future existence of modern-day nationstates. Demographical changes, such as an aging and/or shrinking population, especially acute in the Western developed countries, have emerged as the one social factor that might influence global power politics in the future. Finally, technological advancements in the 21st century, particularly with respect to the Information and Communication Technology (ICT) revolution, have facilitated the emergence of cyber-warfare and cyber-espionage, triggering the slow shift of the battlefield from land, air and sea to cyberspace. 2. Rise of Non-state Actors The world underwent seismic shifts in the 20th century in the form of two resource-draining world wars, the creation of a bipolar world order, numerous proxy wars, end of the Cold War and emergence of the US as the sole superpower. The formation of the United Nations in the aftermath of World War 2 and its ensuing proclamation that the military forces of member-states could be deployed only for self-defense, collective self-defense or collective security, as identified and legitimized by passing a UN resolution, has resulted in effective “outlawing” of the use of offensive military force by the UN member-states. According to World Bank, the frequency of inter-state and civil wars has now reduced, in comparison with those that were fought in the 20th century. When the UN was established, it was primarily structured to deal with states. However</w:t>
      </w:r>
      <w:r w:rsidRPr="00BD0EE6">
        <w:rPr>
          <w:rFonts w:cstheme="majorHAnsi"/>
          <w:sz w:val="16"/>
        </w:rPr>
        <w:t xml:space="preserve">, </w:t>
      </w:r>
      <w:r w:rsidRPr="00BD0EE6">
        <w:rPr>
          <w:rFonts w:cstheme="majorHAnsi"/>
          <w:b/>
          <w:u w:val="single"/>
        </w:rPr>
        <w:t>modern conflict is no longer restricted to only wars between the military forces of states</w:t>
      </w:r>
      <w:r w:rsidRPr="00EF1C0F">
        <w:rPr>
          <w:rFonts w:cstheme="majorHAnsi"/>
          <w:u w:val="single"/>
        </w:rPr>
        <w:t xml:space="preserve">. The rise </w:t>
      </w:r>
      <w:r w:rsidRPr="00BD0EE6">
        <w:rPr>
          <w:rFonts w:cstheme="majorHAnsi"/>
          <w:u w:val="single"/>
        </w:rPr>
        <w:t xml:space="preserve">of </w:t>
      </w:r>
      <w:r w:rsidRPr="00E14374">
        <w:rPr>
          <w:rFonts w:cstheme="majorHAnsi"/>
          <w:u w:val="single"/>
        </w:rPr>
        <w:t>o</w:t>
      </w:r>
      <w:r w:rsidRPr="00BD0EE6">
        <w:rPr>
          <w:rFonts w:cstheme="majorHAnsi"/>
          <w:u w:val="single"/>
        </w:rPr>
        <w:t xml:space="preserve">rganized </w:t>
      </w:r>
      <w:r w:rsidRPr="00E14374">
        <w:rPr>
          <w:rFonts w:cstheme="majorHAnsi"/>
          <w:u w:val="single"/>
        </w:rPr>
        <w:t>crime networks</w:t>
      </w:r>
      <w:r w:rsidRPr="00EF1C0F">
        <w:rPr>
          <w:rFonts w:cstheme="majorHAnsi"/>
          <w:u w:val="single"/>
        </w:rPr>
        <w:t xml:space="preserve"> </w:t>
      </w:r>
      <w:r w:rsidRPr="00EF1C0F">
        <w:rPr>
          <w:rFonts w:cstheme="majorHAnsi"/>
          <w:sz w:val="16"/>
        </w:rPr>
        <w:t xml:space="preserve">(e.g. drug cartels) </w:t>
      </w:r>
      <w:r w:rsidRPr="00250D64">
        <w:rPr>
          <w:rFonts w:cstheme="majorHAnsi"/>
          <w:highlight w:val="yellow"/>
          <w:u w:val="single"/>
        </w:rPr>
        <w:t>and</w:t>
      </w:r>
      <w:r w:rsidRPr="00E14374">
        <w:rPr>
          <w:rFonts w:cstheme="majorHAnsi"/>
          <w:u w:val="single"/>
        </w:rPr>
        <w:t xml:space="preserve"> terrorist groups</w:t>
      </w:r>
      <w:r w:rsidRPr="00EF1C0F">
        <w:rPr>
          <w:rFonts w:cstheme="majorHAnsi"/>
          <w:u w:val="single"/>
        </w:rPr>
        <w:t xml:space="preserve"> in the 21st century has </w:t>
      </w:r>
      <w:r w:rsidRPr="00BD0EE6">
        <w:rPr>
          <w:rFonts w:cstheme="majorHAnsi"/>
          <w:u w:val="single"/>
        </w:rPr>
        <w:t>led to a scenario where</w:t>
      </w:r>
      <w:r w:rsidRPr="00EF1C0F">
        <w:rPr>
          <w:rFonts w:cstheme="majorHAnsi"/>
          <w:u w:val="single"/>
        </w:rPr>
        <w:t xml:space="preserve"> such </w:t>
      </w:r>
      <w:r w:rsidRPr="00BD0EE6">
        <w:rPr>
          <w:rFonts w:cstheme="majorHAnsi"/>
          <w:u w:val="single"/>
        </w:rPr>
        <w:t xml:space="preserve">non-state actors </w:t>
      </w:r>
      <w:r w:rsidRPr="00250D64">
        <w:rPr>
          <w:rFonts w:cstheme="majorHAnsi"/>
          <w:highlight w:val="yellow"/>
          <w:u w:val="single"/>
        </w:rPr>
        <w:t xml:space="preserve">pose </w:t>
      </w:r>
      <w:r w:rsidRPr="00250D64">
        <w:rPr>
          <w:rFonts w:cstheme="majorHAnsi"/>
          <w:b/>
          <w:highlight w:val="yellow"/>
          <w:u w:val="single"/>
        </w:rPr>
        <w:t>a greater threat</w:t>
      </w:r>
      <w:r w:rsidRPr="00BD0EE6">
        <w:rPr>
          <w:rFonts w:cstheme="majorHAnsi"/>
          <w:b/>
          <w:u w:val="single"/>
        </w:rPr>
        <w:t xml:space="preserve"> to a state’s national security </w:t>
      </w:r>
      <w:r w:rsidRPr="00250D64">
        <w:rPr>
          <w:rFonts w:cstheme="majorHAnsi"/>
          <w:b/>
          <w:highlight w:val="yellow"/>
          <w:u w:val="single"/>
        </w:rPr>
        <w:t>than</w:t>
      </w:r>
      <w:r w:rsidRPr="00BD0EE6">
        <w:rPr>
          <w:rFonts w:cstheme="majorHAnsi"/>
          <w:b/>
          <w:u w:val="single"/>
        </w:rPr>
        <w:t xml:space="preserve"> the </w:t>
      </w:r>
      <w:r w:rsidRPr="00250D64">
        <w:rPr>
          <w:rFonts w:cstheme="majorHAnsi"/>
          <w:b/>
          <w:highlight w:val="yellow"/>
          <w:u w:val="single"/>
        </w:rPr>
        <w:t xml:space="preserve">military forces </w:t>
      </w:r>
      <w:r w:rsidRPr="00BD0EE6">
        <w:rPr>
          <w:rFonts w:cstheme="majorHAnsi"/>
          <w:b/>
          <w:u w:val="single"/>
        </w:rPr>
        <w:t>of other states</w:t>
      </w:r>
      <w:r w:rsidRPr="00EF1C0F">
        <w:rPr>
          <w:rFonts w:cstheme="majorHAnsi"/>
          <w:b/>
          <w:u w:val="single"/>
        </w:rPr>
        <w:t xml:space="preserve">. </w:t>
      </w:r>
      <w:r w:rsidRPr="00EF1C0F">
        <w:rPr>
          <w:rFonts w:cstheme="majorHAnsi"/>
          <w:sz w:val="16"/>
        </w:rPr>
        <w:t xml:space="preserve">2.1 Transnational organized crime networks are especially a potent threat to a state’s national security because of a number of reasons. The World Bank (2013) defines an organized crime network as one that uses force and coercion for pursuit of wealth by criminal means. Thus, going by this definition, </w:t>
      </w:r>
      <w:r w:rsidRPr="00EF1C0F">
        <w:rPr>
          <w:rFonts w:cstheme="majorHAnsi"/>
          <w:u w:val="single"/>
        </w:rPr>
        <w:t xml:space="preserve">international drug cartels, </w:t>
      </w:r>
      <w:r w:rsidRPr="00250D64">
        <w:rPr>
          <w:rFonts w:cstheme="majorHAnsi"/>
          <w:highlight w:val="yellow"/>
          <w:u w:val="single"/>
        </w:rPr>
        <w:t>arms smuggling groups and maritime piracy networks can be classified as some of the major organized crime networks.</w:t>
      </w:r>
      <w:r w:rsidRPr="00EF1C0F">
        <w:rPr>
          <w:rFonts w:cstheme="majorHAnsi"/>
          <w:u w:val="single"/>
        </w:rPr>
        <w:t xml:space="preserve"> Drug cartels have especially gained importance in the last few decades because of their greater access to resources</w:t>
      </w:r>
      <w:r w:rsidRPr="00EF1C0F">
        <w:rPr>
          <w:rFonts w:cstheme="majorHAnsi"/>
          <w:sz w:val="16"/>
        </w:rPr>
        <w:t xml:space="preserve"> (both financial and organizational) </w:t>
      </w:r>
      <w:r w:rsidRPr="00EF1C0F">
        <w:rPr>
          <w:rFonts w:cstheme="majorHAnsi"/>
          <w:u w:val="single"/>
        </w:rPr>
        <w:t>and use of sophisticated technological advancements</w:t>
      </w:r>
      <w:r w:rsidRPr="00EF1C0F">
        <w:rPr>
          <w:rFonts w:cstheme="majorHAnsi"/>
          <w:sz w:val="16"/>
        </w:rPr>
        <w:t xml:space="preserve"> in order to improve their risk management strategies and thus evade capture by the state security agencies. </w:t>
      </w:r>
      <w:r w:rsidRPr="00250D64">
        <w:rPr>
          <w:rFonts w:cstheme="majorHAnsi"/>
          <w:b/>
          <w:highlight w:val="yellow"/>
          <w:u w:val="single"/>
        </w:rPr>
        <w:t>O</w:t>
      </w:r>
      <w:r w:rsidRPr="00BD0EE6">
        <w:rPr>
          <w:rFonts w:cstheme="majorHAnsi"/>
          <w:b/>
          <w:u w:val="single"/>
        </w:rPr>
        <w:t xml:space="preserve">rganized </w:t>
      </w:r>
      <w:r w:rsidRPr="00250D64">
        <w:rPr>
          <w:rFonts w:cstheme="majorHAnsi"/>
          <w:b/>
          <w:highlight w:val="yellow"/>
          <w:u w:val="single"/>
        </w:rPr>
        <w:t>crime</w:t>
      </w:r>
      <w:r w:rsidRPr="00BD0EE6">
        <w:rPr>
          <w:rFonts w:cstheme="majorHAnsi"/>
          <w:b/>
          <w:u w:val="single"/>
        </w:rPr>
        <w:t xml:space="preserve"> networks</w:t>
      </w:r>
      <w:r w:rsidRPr="00EF1C0F">
        <w:rPr>
          <w:rFonts w:cstheme="majorHAnsi"/>
          <w:b/>
          <w:u w:val="single"/>
        </w:rPr>
        <w:t xml:space="preserve"> usually </w:t>
      </w:r>
      <w:r w:rsidRPr="00250D64">
        <w:rPr>
          <w:rFonts w:cstheme="majorHAnsi"/>
          <w:b/>
          <w:highlight w:val="yellow"/>
          <w:u w:val="single"/>
        </w:rPr>
        <w:t>mushroom and thrive in “weak” or “failed” states</w:t>
      </w:r>
      <w:r w:rsidRPr="00EF1C0F">
        <w:rPr>
          <w:rFonts w:cstheme="majorHAnsi"/>
          <w:b/>
          <w:u w:val="single"/>
        </w:rPr>
        <w:t xml:space="preserve"> (</w:t>
      </w:r>
      <w:r w:rsidRPr="00EF1C0F">
        <w:rPr>
          <w:rStyle w:val="Emphasis"/>
          <w:rFonts w:cstheme="majorHAnsi"/>
        </w:rPr>
        <w:t xml:space="preserve">mostly underdeveloped </w:t>
      </w:r>
      <w:r w:rsidRPr="00250D64">
        <w:rPr>
          <w:rStyle w:val="Emphasis"/>
          <w:rFonts w:cstheme="majorHAnsi"/>
          <w:highlight w:val="yellow"/>
        </w:rPr>
        <w:t>and</w:t>
      </w:r>
      <w:r w:rsidRPr="00EF1C0F">
        <w:rPr>
          <w:rStyle w:val="Emphasis"/>
          <w:rFonts w:cstheme="majorHAnsi"/>
        </w:rPr>
        <w:t xml:space="preserve"> developing countries),</w:t>
      </w:r>
      <w:r w:rsidRPr="00EF1C0F">
        <w:rPr>
          <w:rFonts w:cstheme="majorHAnsi"/>
          <w:b/>
          <w:u w:val="single"/>
        </w:rPr>
        <w:t xml:space="preserve"> </w:t>
      </w:r>
      <w:r w:rsidRPr="00EF1C0F">
        <w:rPr>
          <w:rFonts w:cstheme="majorHAnsi"/>
          <w:sz w:val="16"/>
        </w:rPr>
        <w:t xml:space="preserve">which are characterized by ineffective government control, poor law and order control situation, weak regulatory framework for protecting business activities and a corrupt judiciary. </w:t>
      </w:r>
      <w:r w:rsidRPr="000D3F83">
        <w:rPr>
          <w:rFonts w:cstheme="majorHAnsi"/>
          <w:b/>
          <w:u w:val="single"/>
        </w:rPr>
        <w:t>Because these networks are non-state actors</w:t>
      </w:r>
      <w:r w:rsidRPr="00EF1C0F">
        <w:rPr>
          <w:rFonts w:cstheme="majorHAnsi"/>
          <w:sz w:val="16"/>
        </w:rPr>
        <w:t xml:space="preserve">, by </w:t>
      </w:r>
      <w:r w:rsidRPr="000D3F83">
        <w:rPr>
          <w:rFonts w:cstheme="majorHAnsi"/>
          <w:sz w:val="16"/>
        </w:rPr>
        <w:t xml:space="preserve">default, </w:t>
      </w:r>
      <w:r w:rsidRPr="000D3F83">
        <w:rPr>
          <w:rFonts w:cstheme="majorHAnsi"/>
          <w:b/>
          <w:u w:val="single"/>
        </w:rPr>
        <w:t xml:space="preserve">they </w:t>
      </w:r>
      <w:r w:rsidRPr="00250D64">
        <w:rPr>
          <w:rFonts w:cstheme="majorHAnsi"/>
          <w:b/>
          <w:highlight w:val="yellow"/>
          <w:u w:val="single"/>
        </w:rPr>
        <w:t>do not conform to</w:t>
      </w:r>
      <w:r w:rsidRPr="00BD0EE6">
        <w:rPr>
          <w:rFonts w:cstheme="majorHAnsi"/>
          <w:b/>
          <w:u w:val="single"/>
        </w:rPr>
        <w:t xml:space="preserve"> the</w:t>
      </w:r>
      <w:r w:rsidRPr="00250D64">
        <w:rPr>
          <w:rFonts w:cstheme="majorHAnsi"/>
          <w:b/>
          <w:highlight w:val="yellow"/>
          <w:u w:val="single"/>
        </w:rPr>
        <w:t xml:space="preserve"> i</w:t>
      </w:r>
      <w:r w:rsidRPr="00BD0EE6">
        <w:rPr>
          <w:rFonts w:cstheme="majorHAnsi"/>
          <w:b/>
          <w:u w:val="single"/>
        </w:rPr>
        <w:t xml:space="preserve">nternational </w:t>
      </w:r>
      <w:r w:rsidRPr="00250D64">
        <w:rPr>
          <w:rFonts w:cstheme="majorHAnsi"/>
          <w:b/>
          <w:highlight w:val="yellow"/>
          <w:u w:val="single"/>
        </w:rPr>
        <w:t>laws</w:t>
      </w:r>
      <w:r w:rsidRPr="00BD0EE6">
        <w:rPr>
          <w:rFonts w:cstheme="majorHAnsi"/>
          <w:b/>
          <w:u w:val="single"/>
        </w:rPr>
        <w:t xml:space="preserve"> and treaties </w:t>
      </w:r>
      <w:r w:rsidRPr="00250D64">
        <w:rPr>
          <w:rFonts w:cstheme="majorHAnsi"/>
          <w:b/>
          <w:highlight w:val="yellow"/>
          <w:u w:val="single"/>
        </w:rPr>
        <w:t>that govern</w:t>
      </w:r>
      <w:r w:rsidRPr="00BD0EE6">
        <w:rPr>
          <w:rFonts w:cstheme="majorHAnsi"/>
          <w:b/>
          <w:u w:val="single"/>
        </w:rPr>
        <w:t xml:space="preserve"> a </w:t>
      </w:r>
      <w:r w:rsidRPr="00250D64">
        <w:rPr>
          <w:rFonts w:cstheme="majorHAnsi"/>
          <w:b/>
          <w:highlight w:val="yellow"/>
          <w:u w:val="single"/>
        </w:rPr>
        <w:t>state</w:t>
      </w:r>
      <w:r w:rsidRPr="00BD0EE6">
        <w:rPr>
          <w:rFonts w:cstheme="majorHAnsi"/>
          <w:b/>
          <w:u w:val="single"/>
        </w:rPr>
        <w:t xml:space="preserve"> in its use of </w:t>
      </w:r>
      <w:r w:rsidRPr="00250D64">
        <w:rPr>
          <w:rFonts w:cstheme="majorHAnsi"/>
          <w:b/>
          <w:highlight w:val="yellow"/>
          <w:u w:val="single"/>
        </w:rPr>
        <w:t>force</w:t>
      </w:r>
      <w:r w:rsidRPr="00EF1C0F">
        <w:rPr>
          <w:rFonts w:cstheme="majorHAnsi"/>
          <w:sz w:val="16"/>
        </w:rPr>
        <w:t xml:space="preserve">. </w:t>
      </w:r>
      <w:r w:rsidRPr="00250D64">
        <w:rPr>
          <w:rFonts w:cstheme="majorHAnsi"/>
          <w:b/>
          <w:highlight w:val="yellow"/>
          <w:u w:val="single"/>
        </w:rPr>
        <w:t>Non-state actors are neither limited by territorial boundaries, nor</w:t>
      </w:r>
      <w:r w:rsidRPr="00EF1C0F">
        <w:rPr>
          <w:rFonts w:cstheme="majorHAnsi"/>
          <w:b/>
          <w:u w:val="single"/>
        </w:rPr>
        <w:t xml:space="preserve"> do they recognize the concept of </w:t>
      </w:r>
      <w:r w:rsidRPr="00250D64">
        <w:rPr>
          <w:rFonts w:cstheme="majorHAnsi"/>
          <w:b/>
          <w:highlight w:val="yellow"/>
          <w:u w:val="single"/>
        </w:rPr>
        <w:t>sovereignty</w:t>
      </w:r>
      <w:r w:rsidRPr="00EF1C0F">
        <w:rPr>
          <w:rFonts w:cstheme="majorHAnsi"/>
          <w:sz w:val="16"/>
        </w:rPr>
        <w:t xml:space="preserve">. As a result, </w:t>
      </w:r>
      <w:r w:rsidRPr="00EF1C0F">
        <w:rPr>
          <w:rFonts w:cstheme="majorHAnsi"/>
          <w:u w:val="single"/>
        </w:rPr>
        <w:t xml:space="preserve">international drug cartels and </w:t>
      </w:r>
      <w:r w:rsidRPr="00250D64">
        <w:rPr>
          <w:rFonts w:cstheme="majorHAnsi"/>
          <w:highlight w:val="yellow"/>
          <w:u w:val="single"/>
        </w:rPr>
        <w:t>illegal arms sales networks flout all international rules during their operations.</w:t>
      </w:r>
      <w:r w:rsidRPr="00EF1C0F">
        <w:rPr>
          <w:rFonts w:cstheme="majorHAnsi"/>
          <w:sz w:val="16"/>
        </w:rPr>
        <w:t xml:space="preserve"> They also use bribery as an effective instrument to attract and/or coerce the very personnel who are employed by the state to combat them. </w:t>
      </w:r>
      <w:r w:rsidRPr="00EF1C0F">
        <w:rPr>
          <w:rFonts w:cstheme="majorHAnsi"/>
          <w:u w:val="single"/>
        </w:rPr>
        <w:t>Since state security agencies and police forces in developing and impoverished countries are more susceptible to the lure of bribes, such organized crime networks thrive well in these regions</w:t>
      </w:r>
      <w:r w:rsidRPr="00EF1C0F">
        <w:rPr>
          <w:rFonts w:cstheme="majorHAnsi"/>
          <w:sz w:val="16"/>
        </w:rPr>
        <w:t xml:space="preserve">. However, this is not to arrive at the conclusion that organized crime operations flourish only in these regions. The US and European Union serve as the two biggest markets for drugs, and the drug cartels can reap in profits by exclusively focusing on these markets alone. A number of states are “involved” during the trajectory from production to reaching the final destination, categorized by Williams (2014) as follows: “home” state (where the drug originates), the transshipment states (which can be one or more states that are involved in the transit of the drug shipments), the host or market states and the service state (which usually act as safe havens for illegal financial transactions). The same applies for other organized crime networks such as arms smuggling or the transport of illegal migrants. Thus the networks flout the sovereignty of not one, but many states and also may bribe the authorities involved of multiple states in the process, thereby extending their web of influence and threatening the national security of multiple states at the same time. </w:t>
      </w:r>
      <w:r w:rsidRPr="00EF1C0F">
        <w:rPr>
          <w:rFonts w:cstheme="majorHAnsi"/>
          <w:u w:val="single"/>
        </w:rPr>
        <w:t>It has become increasingly difficult for the state authorities to nab the leaders of such networks</w:t>
      </w:r>
      <w:r w:rsidRPr="00EF1C0F">
        <w:rPr>
          <w:rFonts w:cstheme="majorHAnsi"/>
          <w:sz w:val="16"/>
        </w:rPr>
        <w:t xml:space="preserve">. One </w:t>
      </w:r>
      <w:r w:rsidRPr="00EF1C0F">
        <w:rPr>
          <w:rFonts w:cstheme="majorHAnsi"/>
          <w:u w:val="single"/>
        </w:rPr>
        <w:t xml:space="preserve">reason is </w:t>
      </w:r>
      <w:r w:rsidRPr="00250D64">
        <w:rPr>
          <w:rFonts w:cstheme="majorHAnsi"/>
          <w:highlight w:val="yellow"/>
          <w:u w:val="single"/>
        </w:rPr>
        <w:t>institutionalized corruption in the</w:t>
      </w:r>
      <w:r w:rsidRPr="00EF1C0F">
        <w:rPr>
          <w:rFonts w:cstheme="majorHAnsi"/>
          <w:u w:val="single"/>
        </w:rPr>
        <w:t xml:space="preserve"> </w:t>
      </w:r>
      <w:r w:rsidRPr="00250D64">
        <w:rPr>
          <w:rFonts w:cstheme="majorHAnsi"/>
          <w:highlight w:val="yellow"/>
          <w:u w:val="single"/>
        </w:rPr>
        <w:t>state</w:t>
      </w:r>
      <w:r w:rsidRPr="00EF1C0F">
        <w:rPr>
          <w:rFonts w:cstheme="majorHAnsi"/>
          <w:u w:val="single"/>
        </w:rPr>
        <w:t xml:space="preserve"> system</w:t>
      </w:r>
      <w:r w:rsidRPr="00EF1C0F">
        <w:rPr>
          <w:rFonts w:cstheme="majorHAnsi"/>
          <w:sz w:val="16"/>
        </w:rPr>
        <w:t xml:space="preserve"> (e.g. in Colombia), </w:t>
      </w:r>
      <w:r w:rsidRPr="00EF1C0F">
        <w:rPr>
          <w:rFonts w:cstheme="majorHAnsi"/>
          <w:u w:val="single"/>
        </w:rPr>
        <w:t xml:space="preserve">which </w:t>
      </w:r>
      <w:r w:rsidRPr="00250D64">
        <w:rPr>
          <w:rFonts w:cstheme="majorHAnsi"/>
          <w:highlight w:val="yellow"/>
          <w:u w:val="single"/>
        </w:rPr>
        <w:t>ensures</w:t>
      </w:r>
      <w:r w:rsidRPr="00EF1C0F">
        <w:rPr>
          <w:rFonts w:cstheme="majorHAnsi"/>
          <w:u w:val="single"/>
        </w:rPr>
        <w:t xml:space="preserve"> the </w:t>
      </w:r>
      <w:r w:rsidRPr="00250D64">
        <w:rPr>
          <w:rFonts w:cstheme="majorHAnsi"/>
          <w:highlight w:val="yellow"/>
          <w:u w:val="single"/>
        </w:rPr>
        <w:t>“protection” of</w:t>
      </w:r>
      <w:r w:rsidRPr="00EF1C0F">
        <w:rPr>
          <w:rFonts w:cstheme="majorHAnsi"/>
          <w:u w:val="single"/>
        </w:rPr>
        <w:t xml:space="preserve"> the </w:t>
      </w:r>
      <w:r w:rsidRPr="00250D64">
        <w:rPr>
          <w:rFonts w:cstheme="majorHAnsi"/>
          <w:highlight w:val="yellow"/>
          <w:u w:val="single"/>
        </w:rPr>
        <w:t>leaders</w:t>
      </w:r>
      <w:r w:rsidRPr="00EF1C0F">
        <w:rPr>
          <w:rFonts w:cstheme="majorHAnsi"/>
          <w:u w:val="single"/>
        </w:rPr>
        <w:t>.</w:t>
      </w:r>
      <w:r w:rsidRPr="00EF1C0F">
        <w:rPr>
          <w:rFonts w:cstheme="majorHAnsi"/>
          <w:sz w:val="16"/>
        </w:rPr>
        <w:t xml:space="preserve"> In some cases, charismatic leaders of the organized crime networks even publicly involve themselves in philanthropy and charity, portraying themselves as more efficient and “welfare-oriented” than the local elected government. This is usually effective in the “home” state, where the people usually suffer from poverty, high crime rates and the lax attitude of government authorities in addressing their grievances. </w:t>
      </w:r>
      <w:r w:rsidRPr="00EF1C0F">
        <w:rPr>
          <w:rFonts w:cstheme="majorHAnsi"/>
          <w:u w:val="single"/>
        </w:rPr>
        <w:t>The organized crime networks assume the identity of a generous benefactor and protector of the people, thus cultivating a Stockholm Syndrome-like attitude in the general public, who begin to view the state with mistrust and gravitate toward these crime syndicates with their problems, thereby undermining the local police and military force and contributing to the overall degeneration of the national security of the state</w:t>
      </w:r>
      <w:r w:rsidRPr="00EF1C0F">
        <w:rPr>
          <w:rFonts w:cstheme="majorHAnsi"/>
          <w:sz w:val="16"/>
        </w:rPr>
        <w:t xml:space="preserve">. Thus </w:t>
      </w:r>
      <w:r w:rsidRPr="00250D64">
        <w:rPr>
          <w:rFonts w:cstheme="majorHAnsi"/>
          <w:highlight w:val="yellow"/>
          <w:u w:val="single"/>
        </w:rPr>
        <w:t xml:space="preserve">the </w:t>
      </w:r>
      <w:r w:rsidRPr="00250D64">
        <w:rPr>
          <w:rFonts w:cstheme="majorHAnsi"/>
          <w:b/>
          <w:highlight w:val="yellow"/>
          <w:u w:val="single"/>
        </w:rPr>
        <w:t>state is made</w:t>
      </w:r>
      <w:r w:rsidRPr="00EF1C0F">
        <w:rPr>
          <w:rFonts w:cstheme="majorHAnsi"/>
          <w:b/>
          <w:u w:val="single"/>
        </w:rPr>
        <w:t xml:space="preserve"> progressively </w:t>
      </w:r>
      <w:r w:rsidRPr="00250D64">
        <w:rPr>
          <w:rFonts w:cstheme="majorHAnsi"/>
          <w:b/>
          <w:highlight w:val="yellow"/>
          <w:u w:val="single"/>
        </w:rPr>
        <w:t>weaker</w:t>
      </w:r>
      <w:r w:rsidRPr="00EF1C0F">
        <w:rPr>
          <w:rFonts w:cstheme="majorHAnsi"/>
          <w:b/>
          <w:u w:val="single"/>
        </w:rPr>
        <w:t xml:space="preserve">, </w:t>
      </w:r>
      <w:r w:rsidRPr="00250D64">
        <w:rPr>
          <w:rFonts w:cstheme="majorHAnsi"/>
          <w:b/>
          <w:highlight w:val="yellow"/>
          <w:u w:val="single"/>
        </w:rPr>
        <w:t>unti</w:t>
      </w:r>
      <w:r w:rsidRPr="00EF1C0F">
        <w:rPr>
          <w:rFonts w:cstheme="majorHAnsi"/>
          <w:b/>
          <w:u w:val="single"/>
        </w:rPr>
        <w:t xml:space="preserve">l the </w:t>
      </w:r>
      <w:r w:rsidRPr="00250D64">
        <w:rPr>
          <w:rFonts w:cstheme="majorHAnsi"/>
          <w:b/>
          <w:highlight w:val="yellow"/>
          <w:u w:val="single"/>
        </w:rPr>
        <w:t>security</w:t>
      </w:r>
      <w:r w:rsidRPr="00EF1C0F">
        <w:rPr>
          <w:rFonts w:cstheme="majorHAnsi"/>
          <w:b/>
          <w:u w:val="single"/>
        </w:rPr>
        <w:t xml:space="preserve"> situations </w:t>
      </w:r>
      <w:r w:rsidRPr="00250D64">
        <w:rPr>
          <w:rFonts w:cstheme="majorHAnsi"/>
          <w:b/>
          <w:highlight w:val="yellow"/>
          <w:u w:val="single"/>
        </w:rPr>
        <w:t>spirals into chaos and</w:t>
      </w:r>
      <w:r w:rsidRPr="00EF1C0F">
        <w:rPr>
          <w:rFonts w:cstheme="majorHAnsi"/>
          <w:b/>
          <w:u w:val="single"/>
        </w:rPr>
        <w:t xml:space="preserve"> the prospect of a </w:t>
      </w:r>
      <w:r w:rsidRPr="00250D64">
        <w:rPr>
          <w:rFonts w:cstheme="majorHAnsi"/>
          <w:b/>
          <w:highlight w:val="yellow"/>
          <w:u w:val="single"/>
        </w:rPr>
        <w:t>civil war</w:t>
      </w:r>
      <w:r w:rsidRPr="00EF1C0F">
        <w:rPr>
          <w:rFonts w:cstheme="majorHAnsi"/>
          <w:b/>
          <w:u w:val="single"/>
        </w:rPr>
        <w:t xml:space="preserve"> may become imminent</w:t>
      </w:r>
      <w:r w:rsidRPr="00EF1C0F">
        <w:rPr>
          <w:rFonts w:cstheme="majorHAnsi"/>
          <w:sz w:val="16"/>
        </w:rPr>
        <w:t xml:space="preserve">. The major obstacle to a combating an organized crime network is that, invariably, the state is perceived to be in a weaker position, which, in a way, “legitimizes” the former’s influence. The situation is exacerbated when there is inter- drug-cartel rivalry for supremacy, along with the conflict between the drug cartels and the state government, as is the case in Mexico Drug War. 2.2 </w:t>
      </w:r>
      <w:r w:rsidRPr="00BD0EE6">
        <w:rPr>
          <w:rFonts w:cstheme="majorHAnsi"/>
          <w:b/>
          <w:u w:val="single"/>
        </w:rPr>
        <w:t>Terrorism and insurgency have emerged as the most widely recognizable and visible threats to a nation’s security</w:t>
      </w:r>
      <w:r w:rsidRPr="00EF1C0F">
        <w:rPr>
          <w:rFonts w:cstheme="majorHAnsi"/>
          <w:sz w:val="16"/>
        </w:rPr>
        <w:t>, especially after the 9/11 attacks. Hoffman (2013) defines terrorism as the “deliberate creation and exploitation of fear through violence or threat of violence in pursuit of political change”. Although terrorist and insurgency groups are similar to organized crime networks in their use (or threat of use) of force to achieve their stated objectives, the most important and fundamental difference is in their objectives: while drug cartels and arms smuggling networks primarily operate to increase their wealth, terrorist and insurgency networks always have a political goal. Moreover, insurgency groups differ from terrorist groups in their quest for self-determination and hold over territory, usually fighting the established local government or foreign power, who they perceive to be illegitimate occupying forces. Also, organized crime networks manipulate state machinery to ensure that their businesses flourish, while terrorist groups target the civilian population in order to seek attention to their political demands</w:t>
      </w:r>
      <w:r w:rsidRPr="00EF1C0F">
        <w:rPr>
          <w:rFonts w:cstheme="majorHAnsi"/>
          <w:u w:val="single"/>
        </w:rPr>
        <w:t xml:space="preserve">. The one commonality between transnational organized crime networks and terrorist groups that is also the major source of security threat to a state that harbors such groups is that both are non-state actors, and like the former, </w:t>
      </w:r>
      <w:r w:rsidRPr="00EF1C0F">
        <w:rPr>
          <w:rFonts w:cstheme="majorHAnsi"/>
          <w:b/>
          <w:u w:val="single"/>
        </w:rPr>
        <w:t xml:space="preserve">terrorist groups do not recognize the concept of state boundaries, sovereignty or international norms and regulations on the use of force. </w:t>
      </w:r>
      <w:r w:rsidRPr="00EF1C0F">
        <w:rPr>
          <w:rFonts w:cstheme="majorHAnsi"/>
          <w:sz w:val="16"/>
        </w:rPr>
        <w:t xml:space="preserve">As a result, </w:t>
      </w:r>
      <w:r w:rsidRPr="00EF1C0F">
        <w:rPr>
          <w:rFonts w:cstheme="majorHAnsi"/>
          <w:u w:val="single"/>
        </w:rPr>
        <w:t>civilians, diplomats and media persons are routinely targeted by terrorist groups</w:t>
      </w:r>
      <w:r w:rsidRPr="00EF1C0F">
        <w:rPr>
          <w:rFonts w:cstheme="majorHAnsi"/>
          <w:sz w:val="16"/>
        </w:rPr>
        <w:t xml:space="preserve">. The effective use of suicide bombers to target civilians in crowded places, the employment of sophisticated technology and tactics such as leaderless movements (i.e. terrorist organizations that do not have a visible leader), sleeper cells (especially in India) and phantom cell networks have made it increasingly difficult for the governments to wipe off terrorist groups. Also, while the members of a terrorist network, especially suicide bombers, might be thought of as irrational or brain-washed, the leader of the terrorism network is a completely “rational” person. As a result, </w:t>
      </w:r>
      <w:r w:rsidRPr="00EF1C0F">
        <w:rPr>
          <w:rFonts w:cstheme="majorHAnsi"/>
          <w:u w:val="single"/>
        </w:rPr>
        <w:t>governments find it increasingly difficult to track down and annihilate terrorist groups and their leaders</w:t>
      </w:r>
      <w:r w:rsidRPr="00EF1C0F">
        <w:rPr>
          <w:rFonts w:cstheme="majorHAnsi"/>
          <w:sz w:val="16"/>
        </w:rPr>
        <w:t xml:space="preserve">. </w:t>
      </w:r>
      <w:r w:rsidRPr="00250D64">
        <w:rPr>
          <w:rFonts w:cstheme="majorHAnsi"/>
          <w:b/>
          <w:highlight w:val="yellow"/>
          <w:u w:val="single"/>
        </w:rPr>
        <w:t>Terrorist groups</w:t>
      </w:r>
      <w:r w:rsidRPr="00EF1C0F">
        <w:rPr>
          <w:rFonts w:cstheme="majorHAnsi"/>
          <w:b/>
          <w:u w:val="single"/>
        </w:rPr>
        <w:t xml:space="preserve"> </w:t>
      </w:r>
      <w:r w:rsidRPr="00EF1C0F">
        <w:rPr>
          <w:rFonts w:cstheme="majorHAnsi"/>
          <w:sz w:val="16"/>
        </w:rPr>
        <w:t xml:space="preserve">such as the Shining Path (Peru) also </w:t>
      </w:r>
      <w:r w:rsidRPr="00250D64">
        <w:rPr>
          <w:rFonts w:cstheme="majorHAnsi"/>
          <w:b/>
          <w:highlight w:val="yellow"/>
          <w:u w:val="single"/>
        </w:rPr>
        <w:t xml:space="preserve">tap into </w:t>
      </w:r>
      <w:r w:rsidRPr="00BD0EE6">
        <w:rPr>
          <w:rFonts w:cstheme="majorHAnsi"/>
          <w:b/>
          <w:u w:val="single"/>
        </w:rPr>
        <w:t xml:space="preserve">the </w:t>
      </w:r>
      <w:r w:rsidRPr="00250D64">
        <w:rPr>
          <w:rFonts w:cstheme="majorHAnsi"/>
          <w:b/>
          <w:highlight w:val="yellow"/>
          <w:u w:val="single"/>
        </w:rPr>
        <w:t>or</w:t>
      </w:r>
      <w:r w:rsidRPr="00BD0EE6">
        <w:rPr>
          <w:rFonts w:cstheme="majorHAnsi"/>
          <w:b/>
          <w:u w:val="single"/>
        </w:rPr>
        <w:t xml:space="preserve">ganized </w:t>
      </w:r>
      <w:r w:rsidRPr="00250D64">
        <w:rPr>
          <w:rFonts w:cstheme="majorHAnsi"/>
          <w:b/>
          <w:highlight w:val="yellow"/>
          <w:u w:val="single"/>
        </w:rPr>
        <w:t xml:space="preserve">crime </w:t>
      </w:r>
      <w:r w:rsidRPr="00BD0EE6">
        <w:rPr>
          <w:rFonts w:cstheme="majorHAnsi"/>
          <w:b/>
          <w:u w:val="single"/>
        </w:rPr>
        <w:t>network</w:t>
      </w:r>
      <w:r w:rsidRPr="00EF1C0F">
        <w:rPr>
          <w:rFonts w:cstheme="majorHAnsi"/>
          <w:b/>
          <w:u w:val="single"/>
        </w:rPr>
        <w:t xml:space="preserve"> in order to set up a highly successful drugs smuggling network </w:t>
      </w:r>
      <w:r w:rsidRPr="00250D64">
        <w:rPr>
          <w:rFonts w:cstheme="majorHAnsi"/>
          <w:b/>
          <w:highlight w:val="yellow"/>
          <w:u w:val="single"/>
        </w:rPr>
        <w:t>to fund</w:t>
      </w:r>
      <w:r w:rsidRPr="00EF1C0F">
        <w:rPr>
          <w:rFonts w:cstheme="majorHAnsi"/>
          <w:b/>
          <w:u w:val="single"/>
        </w:rPr>
        <w:t xml:space="preserve"> their terrorist </w:t>
      </w:r>
      <w:r w:rsidRPr="00250D64">
        <w:rPr>
          <w:rFonts w:cstheme="majorHAnsi"/>
          <w:b/>
          <w:highlight w:val="yellow"/>
          <w:u w:val="single"/>
        </w:rPr>
        <w:t>campaigns</w:t>
      </w:r>
      <w:r w:rsidRPr="00EF1C0F">
        <w:rPr>
          <w:rFonts w:cstheme="majorHAnsi"/>
          <w:sz w:val="16"/>
        </w:rPr>
        <w:t xml:space="preserve">. </w:t>
      </w:r>
      <w:r w:rsidRPr="00EF1C0F">
        <w:rPr>
          <w:rFonts w:cstheme="majorHAnsi"/>
          <w:u w:val="single"/>
        </w:rPr>
        <w:t>This leads, sometimes, to a blurring of lines between organized crime and terrorism</w:t>
      </w:r>
      <w:r w:rsidRPr="00EF1C0F">
        <w:rPr>
          <w:rFonts w:cstheme="majorHAnsi"/>
          <w:sz w:val="16"/>
        </w:rPr>
        <w:t xml:space="preserve">, placing additional pressure on the governments in their combat against such intertwined networks. The most important advantage of a terrorist group is their effective use of the element of surprise, catching the public and the government off guard, especially if they use a neutral territory to conduct a terrorist attack. Combating terrorism has been hampered by the increased organizational efficiency of terrorist groups (e.g. leaderless networks) and ineffective use of brute force and targeted killings by the state (in Chechnya and Palestine). It would be of note here that the last inter-state war between Israel and an Arab state was nearly 30 years ago, the recent wars that Israel waged were against non-state actors (i.e. Hezbollah and Hamas). </w:t>
      </w:r>
      <w:r w:rsidRPr="00250D64">
        <w:rPr>
          <w:rFonts w:cstheme="majorHAnsi"/>
          <w:highlight w:val="yellow"/>
          <w:u w:val="single"/>
        </w:rPr>
        <w:t>Doubts over</w:t>
      </w:r>
      <w:r w:rsidRPr="00BD0EE6">
        <w:rPr>
          <w:rFonts w:cstheme="majorHAnsi"/>
          <w:u w:val="single"/>
        </w:rPr>
        <w:t xml:space="preserve"> whether terrorism can completely been annihilated have plagued the minds of </w:t>
      </w:r>
      <w:r w:rsidRPr="00250D64">
        <w:rPr>
          <w:rFonts w:cstheme="majorHAnsi"/>
          <w:highlight w:val="yellow"/>
          <w:u w:val="single"/>
        </w:rPr>
        <w:t xml:space="preserve">counterterrorist operatives, </w:t>
      </w:r>
      <w:r w:rsidRPr="00BD0EE6">
        <w:rPr>
          <w:rStyle w:val="Emphasis"/>
          <w:rFonts w:cstheme="majorHAnsi"/>
        </w:rPr>
        <w:t xml:space="preserve">which </w:t>
      </w:r>
      <w:r w:rsidRPr="00250D64">
        <w:rPr>
          <w:rStyle w:val="Emphasis"/>
          <w:rFonts w:cstheme="majorHAnsi"/>
          <w:highlight w:val="yellow"/>
        </w:rPr>
        <w:t xml:space="preserve">also weakens </w:t>
      </w:r>
      <w:r w:rsidRPr="00BD0EE6">
        <w:rPr>
          <w:rStyle w:val="Emphasis"/>
          <w:rFonts w:cstheme="majorHAnsi"/>
        </w:rPr>
        <w:t xml:space="preserve">the </w:t>
      </w:r>
      <w:r w:rsidRPr="00250D64">
        <w:rPr>
          <w:rStyle w:val="Emphasis"/>
          <w:rFonts w:cstheme="majorHAnsi"/>
          <w:highlight w:val="yellow"/>
        </w:rPr>
        <w:t>state’s response</w:t>
      </w:r>
      <w:r w:rsidRPr="00EF1C0F">
        <w:rPr>
          <w:rStyle w:val="Emphasis"/>
          <w:rFonts w:cstheme="majorHAnsi"/>
        </w:rPr>
        <w:t xml:space="preserve"> to tackle this global threat to security and peace.</w:t>
      </w:r>
      <w:r w:rsidRPr="00EF1C0F">
        <w:rPr>
          <w:rFonts w:cstheme="majorHAnsi"/>
          <w:u w:val="single"/>
        </w:rPr>
        <w:t xml:space="preserve"> Thus the threat of terrorism still remains a very important factor that shapes a state’s sense of national security. </w:t>
      </w:r>
      <w:r w:rsidRPr="00EF1C0F">
        <w:rPr>
          <w:rFonts w:cstheme="majorHAnsi"/>
          <w:sz w:val="16"/>
        </w:rPr>
        <w:t xml:space="preserve">3. Civil War and Regime Change </w:t>
      </w:r>
      <w:r w:rsidRPr="00EF1C0F">
        <w:rPr>
          <w:rFonts w:cstheme="majorHAnsi"/>
          <w:u w:val="single"/>
        </w:rPr>
        <w:t xml:space="preserve">Although the post-World War 2 period saw the establishment and strengthening of the </w:t>
      </w:r>
      <w:r w:rsidRPr="00EF1C0F">
        <w:rPr>
          <w:rStyle w:val="Emphasis"/>
          <w:rFonts w:cstheme="majorHAnsi"/>
        </w:rPr>
        <w:t>U</w:t>
      </w:r>
      <w:r w:rsidRPr="00EF1C0F">
        <w:rPr>
          <w:rFonts w:cstheme="majorHAnsi"/>
          <w:u w:val="single"/>
        </w:rPr>
        <w:t xml:space="preserve">nited </w:t>
      </w:r>
      <w:r w:rsidRPr="00EF1C0F">
        <w:rPr>
          <w:rStyle w:val="Emphasis"/>
          <w:rFonts w:cstheme="majorHAnsi"/>
        </w:rPr>
        <w:t>N</w:t>
      </w:r>
      <w:r w:rsidRPr="00EF1C0F">
        <w:rPr>
          <w:rFonts w:cstheme="majorHAnsi"/>
          <w:u w:val="single"/>
        </w:rPr>
        <w:t>ations</w:t>
      </w:r>
      <w:r w:rsidRPr="00EF1C0F">
        <w:rPr>
          <w:rFonts w:cstheme="majorHAnsi"/>
          <w:sz w:val="16"/>
        </w:rPr>
        <w:t xml:space="preserve"> and the formation of what Jervis (2002) defines a “pluralistic security community” (a term initially coined by Karl Deutsch), comprising a group of nations who fought the previous world wars (i.e. US, the EU and Japan), among whom the breakout of inter-state war is unimaginable, </w:t>
      </w:r>
      <w:r w:rsidRPr="00EF1C0F">
        <w:rPr>
          <w:rFonts w:cstheme="majorHAnsi"/>
          <w:u w:val="single"/>
        </w:rPr>
        <w:t>this does not literally translate to a peaceful international community</w:t>
      </w:r>
      <w:r w:rsidRPr="00EF1C0F">
        <w:rPr>
          <w:rFonts w:cstheme="majorHAnsi"/>
          <w:sz w:val="16"/>
        </w:rPr>
        <w:t xml:space="preserve">. Apart from wars that are occasionally fought between other states outside the security community, intra-state wars (most importantly, civil wars) still threatens the lives of thousands of civilians caught in conflict. Annan (1998) states that </w:t>
      </w:r>
      <w:r w:rsidRPr="00EF1C0F">
        <w:rPr>
          <w:rFonts w:cstheme="majorHAnsi"/>
          <w:b/>
          <w:u w:val="single"/>
        </w:rPr>
        <w:t>“[m]ost wars are now civil wars”.</w:t>
      </w:r>
      <w:r w:rsidRPr="00EF1C0F">
        <w:rPr>
          <w:rFonts w:cstheme="majorHAnsi"/>
          <w:sz w:val="16"/>
        </w:rPr>
        <w:t xml:space="preserve"> According to Nye and Welch (2013), 89 of the 113 conflicts in the period between end of cold war and beginning of the 21st century were purely civil wars. </w:t>
      </w:r>
      <w:r w:rsidRPr="00BD0EE6">
        <w:rPr>
          <w:rFonts w:cstheme="majorHAnsi"/>
          <w:b/>
          <w:u w:val="single"/>
        </w:rPr>
        <w:t>Civil wars are more destructive that inter-state wars because of their duration</w:t>
      </w:r>
      <w:r w:rsidRPr="00BD0EE6">
        <w:rPr>
          <w:rFonts w:cstheme="majorHAnsi"/>
          <w:sz w:val="16"/>
        </w:rPr>
        <w:t xml:space="preserve"> (they usually last longer than inter-state wars), </w:t>
      </w:r>
      <w:r w:rsidRPr="00BD0EE6">
        <w:rPr>
          <w:rFonts w:cstheme="majorHAnsi"/>
          <w:b/>
          <w:u w:val="single"/>
        </w:rPr>
        <w:t>the high number of civilian deaths, instances of the inability of the government to emphatically defeat the rebel groups</w:t>
      </w:r>
      <w:r w:rsidRPr="00EF1C0F">
        <w:rPr>
          <w:rFonts w:cstheme="majorHAnsi"/>
          <w:sz w:val="16"/>
        </w:rPr>
        <w:t xml:space="preserve"> (if the civil war is between state and non-state actors) </w:t>
      </w:r>
      <w:r w:rsidRPr="00EF1C0F">
        <w:rPr>
          <w:rFonts w:cstheme="majorHAnsi"/>
          <w:u w:val="single"/>
        </w:rPr>
        <w:t xml:space="preserve">and the involvement of different ethnic groups in the conflict. </w:t>
      </w:r>
      <w:r w:rsidRPr="00EF1C0F">
        <w:rPr>
          <w:rFonts w:cstheme="majorHAnsi"/>
          <w:sz w:val="16"/>
        </w:rPr>
        <w:t xml:space="preserve">Since civil wars are usually fought between intra-state groups (usually the government and one or more non-state actors), </w:t>
      </w:r>
      <w:r w:rsidRPr="00EF1C0F">
        <w:rPr>
          <w:rFonts w:cstheme="majorHAnsi"/>
          <w:u w:val="single"/>
        </w:rPr>
        <w:t xml:space="preserve">they are classified as internal affairs of states, hence </w:t>
      </w:r>
      <w:r w:rsidRPr="00EF1C0F">
        <w:rPr>
          <w:rFonts w:cstheme="majorHAnsi"/>
          <w:b/>
          <w:u w:val="single"/>
        </w:rPr>
        <w:t xml:space="preserve">hindering UN intervention </w:t>
      </w:r>
      <w:r w:rsidRPr="00EF1C0F">
        <w:rPr>
          <w:rFonts w:cstheme="majorHAnsi"/>
          <w:u w:val="single"/>
        </w:rPr>
        <w:t>during the initial stages, which might prevent spiraling of the conflict</w:t>
      </w:r>
      <w:r w:rsidRPr="00EF1C0F">
        <w:rPr>
          <w:rFonts w:cstheme="majorHAnsi"/>
          <w:sz w:val="16"/>
        </w:rPr>
        <w:t xml:space="preserve">. The </w:t>
      </w:r>
      <w:r w:rsidRPr="00EF1C0F">
        <w:rPr>
          <w:rFonts w:cstheme="majorHAnsi"/>
          <w:u w:val="single"/>
        </w:rPr>
        <w:t>Syrian</w:t>
      </w:r>
      <w:r w:rsidRPr="00EF1C0F">
        <w:rPr>
          <w:rFonts w:cstheme="majorHAnsi"/>
          <w:sz w:val="16"/>
        </w:rPr>
        <w:t xml:space="preserve"> civil war </w:t>
      </w:r>
      <w:r w:rsidRPr="00EF1C0F">
        <w:rPr>
          <w:rFonts w:cstheme="majorHAnsi"/>
          <w:u w:val="single"/>
        </w:rPr>
        <w:t xml:space="preserve">is an example of how the UN and the member-states failed to effectively stop the strife, thereby resulting in the escalation of war to the extent where chemical weapons were used against innocent civilians. </w:t>
      </w:r>
      <w:r w:rsidRPr="00EF1C0F">
        <w:rPr>
          <w:rFonts w:cstheme="majorHAnsi"/>
          <w:sz w:val="16"/>
        </w:rPr>
        <w:t xml:space="preserve">One of the disadvantages of the way the UN has been structured is that it authorizes the use of force to respond only to situations where there is a clear evidence of aggression. In civil wars, as Nye and Welch (2013) argue, identification of the aggressor is not always easy. When UN intervention is not found to be effective enough, sometimes foreign intervention occurs, usually when the situation spirals out of control, as it happened in Libya (Downes, 2011). However, civil wars are inherently recursive in nature. About 40% of states that endured a civil war and a resulting regime change imposed by a foreign power suffered a relapse within a decade. Regime change is usually not effective because of the sudden reversal of fortunes of a particular group involved in the conflict, which the group might object to, usually through violence. Thus </w:t>
      </w:r>
      <w:r w:rsidRPr="00EF1C0F">
        <w:rPr>
          <w:rFonts w:cstheme="majorHAnsi"/>
          <w:u w:val="single"/>
        </w:rPr>
        <w:t>civil wars are difficult to end through UN or foreign intervention; usually such conflicts end only when one group has a resounding and complete victory over the others, which might take decades</w:t>
      </w:r>
      <w:r w:rsidRPr="00EF1C0F">
        <w:rPr>
          <w:rFonts w:cstheme="majorHAnsi"/>
          <w:sz w:val="16"/>
        </w:rPr>
        <w:t xml:space="preserve">. In the meantime, the law and order situation is thrown into disarray, with rise in crimes and murders. </w:t>
      </w:r>
      <w:r w:rsidRPr="00BD0EE6">
        <w:rPr>
          <w:rFonts w:cstheme="majorHAnsi"/>
          <w:b/>
          <w:u w:val="single"/>
        </w:rPr>
        <w:t>This leads to</w:t>
      </w:r>
      <w:r w:rsidRPr="00EF1C0F">
        <w:rPr>
          <w:rFonts w:cstheme="majorHAnsi"/>
          <w:sz w:val="16"/>
        </w:rPr>
        <w:t xml:space="preserve"> a situation of “</w:t>
      </w:r>
      <w:r w:rsidRPr="00BD0EE6">
        <w:rPr>
          <w:rFonts w:cstheme="majorHAnsi"/>
          <w:b/>
          <w:u w:val="single"/>
        </w:rPr>
        <w:t>failed states</w:t>
      </w:r>
      <w:r w:rsidRPr="00EF1C0F">
        <w:rPr>
          <w:rFonts w:cstheme="majorHAnsi"/>
          <w:sz w:val="16"/>
        </w:rPr>
        <w:t xml:space="preserve">”, </w:t>
      </w:r>
      <w:r w:rsidRPr="00EF1C0F">
        <w:rPr>
          <w:rFonts w:cstheme="majorHAnsi"/>
          <w:b/>
          <w:u w:val="single"/>
        </w:rPr>
        <w:t>where a combination of intra-state war and foreign intervention has resulted in the state government losing control and power over the military establishment or the state in general</w:t>
      </w:r>
      <w:r w:rsidRPr="00EF1C0F">
        <w:rPr>
          <w:rFonts w:cstheme="majorHAnsi"/>
          <w:sz w:val="16"/>
        </w:rPr>
        <w:t xml:space="preserve">. There are a number of examples of civil wars resulting in failed states, such as Iraq, Afghanistan and Rwanda. </w:t>
      </w:r>
      <w:r w:rsidRPr="00250D64">
        <w:rPr>
          <w:rFonts w:cstheme="majorHAnsi"/>
          <w:b/>
          <w:highlight w:val="yellow"/>
          <w:u w:val="single"/>
        </w:rPr>
        <w:t>There is also the possibility of “spillover”, where a civil war in one country affects the stability and peace of the neighboring countries as well due to inflow or outflow of</w:t>
      </w:r>
      <w:r w:rsidRPr="00BD0EE6">
        <w:rPr>
          <w:rFonts w:cstheme="majorHAnsi"/>
          <w:b/>
          <w:u w:val="single"/>
        </w:rPr>
        <w:t xml:space="preserve"> refugees, rebel fighters, </w:t>
      </w:r>
      <w:r w:rsidRPr="00250D64">
        <w:rPr>
          <w:rFonts w:cstheme="majorHAnsi"/>
          <w:b/>
          <w:highlight w:val="yellow"/>
          <w:u w:val="single"/>
        </w:rPr>
        <w:t>arms and ammunition into the adjacent states</w:t>
      </w:r>
      <w:r w:rsidRPr="00BD0EE6">
        <w:rPr>
          <w:rFonts w:cstheme="majorHAnsi"/>
          <w:sz w:val="16"/>
        </w:rPr>
        <w:t xml:space="preserve">. Thus </w:t>
      </w:r>
      <w:r w:rsidRPr="00250D64">
        <w:rPr>
          <w:rStyle w:val="Emphasis"/>
          <w:rFonts w:cstheme="majorHAnsi"/>
          <w:highlight w:val="yellow"/>
        </w:rPr>
        <w:t>civil wars invariably lead to regional instability and a degenerating security situation.</w:t>
      </w:r>
    </w:p>
    <w:p w14:paraId="314312EE" w14:textId="77777777" w:rsidR="005D7715" w:rsidRDefault="005D7715" w:rsidP="005D7715">
      <w:pPr>
        <w:rPr>
          <w:rStyle w:val="Emphasis"/>
          <w:rFonts w:cstheme="majorHAnsi"/>
        </w:rPr>
      </w:pPr>
    </w:p>
    <w:p w14:paraId="753A0019" w14:textId="77777777" w:rsidR="005D7715" w:rsidRPr="00083D09" w:rsidRDefault="005D7715" w:rsidP="005D7715">
      <w:pPr>
        <w:pStyle w:val="Heading4"/>
      </w:pPr>
      <w:r w:rsidRPr="00083D09">
        <w:t>[crime wars = extinction]</w:t>
      </w:r>
    </w:p>
    <w:p w14:paraId="4D22BA27" w14:textId="77777777" w:rsidR="005D7715" w:rsidRDefault="005D7715" w:rsidP="005D7715">
      <w:pPr>
        <w:rPr>
          <w:rStyle w:val="Emphasis"/>
          <w:rFonts w:cstheme="majorHAnsi"/>
        </w:rPr>
      </w:pPr>
    </w:p>
    <w:p w14:paraId="484C3E2A" w14:textId="77777777" w:rsidR="005D7715" w:rsidRPr="00EF1C0F" w:rsidRDefault="005D7715" w:rsidP="005D7715">
      <w:pPr>
        <w:pStyle w:val="Heading4"/>
        <w:rPr>
          <w:rFonts w:cstheme="majorHAnsi"/>
        </w:rPr>
      </w:pPr>
      <w:r>
        <w:rPr>
          <w:rFonts w:cstheme="majorHAnsi"/>
        </w:rPr>
        <w:t>Terrorists will</w:t>
      </w:r>
      <w:r w:rsidRPr="00D939AB">
        <w:rPr>
          <w:rFonts w:cstheme="majorHAnsi"/>
        </w:rPr>
        <w:t xml:space="preserve"> </w:t>
      </w:r>
      <w:r>
        <w:rPr>
          <w:rFonts w:cstheme="majorHAnsi"/>
        </w:rPr>
        <w:t xml:space="preserve">use </w:t>
      </w:r>
      <w:r w:rsidRPr="00D939AB">
        <w:rPr>
          <w:rFonts w:cstheme="majorHAnsi"/>
        </w:rPr>
        <w:t>CBRNs</w:t>
      </w:r>
      <w:r>
        <w:rPr>
          <w:rFonts w:cstheme="majorHAnsi"/>
        </w:rPr>
        <w:t>---interest is growing now</w:t>
      </w:r>
      <w:r w:rsidRPr="00D939AB">
        <w:rPr>
          <w:rFonts w:cstheme="majorHAnsi"/>
        </w:rPr>
        <w:t>---causes extinction</w:t>
      </w:r>
    </w:p>
    <w:p w14:paraId="2FF99C7D" w14:textId="77777777" w:rsidR="005D7715" w:rsidRPr="009E4108" w:rsidRDefault="005D7715" w:rsidP="005D7715">
      <w:pPr>
        <w:rPr>
          <w:rFonts w:cstheme="majorHAnsi"/>
        </w:rPr>
      </w:pPr>
      <w:r w:rsidRPr="009E4108">
        <w:rPr>
          <w:rStyle w:val="Style13ptBold"/>
          <w:rFonts w:cstheme="majorHAnsi"/>
        </w:rPr>
        <w:t xml:space="preserve">Marko M. </w:t>
      </w:r>
      <w:r w:rsidRPr="009E4108">
        <w:rPr>
          <w:rStyle w:val="Style13ptBold"/>
          <w:rFonts w:cstheme="majorHAnsi"/>
          <w:szCs w:val="26"/>
        </w:rPr>
        <w:t>Krstic 17</w:t>
      </w:r>
      <w:r w:rsidRPr="009E4108">
        <w:rPr>
          <w:rFonts w:cstheme="majorHAnsi"/>
        </w:rPr>
        <w:t>, Ministry of Internal Affairs of the Republic of Serbia, “TENDENCY OF USING CHEMICAL, BIOLOGICAL, RADIOLOGICAL AND NUCLEAR WEAPONS FOR TERRORIST PURPOSES”, scindeks-clanci.ceon.rs/data/pdf/0042-8469/2017/0042-84691702481K.pdf</w:t>
      </w:r>
    </w:p>
    <w:p w14:paraId="15F528FA" w14:textId="77777777" w:rsidR="005D7715" w:rsidRPr="009E4108" w:rsidRDefault="005D7715" w:rsidP="005D7715">
      <w:pPr>
        <w:rPr>
          <w:rFonts w:cstheme="majorHAnsi"/>
          <w:sz w:val="8"/>
          <w:szCs w:val="8"/>
        </w:rPr>
      </w:pPr>
    </w:p>
    <w:p w14:paraId="7931AFD2" w14:textId="77777777" w:rsidR="005D7715" w:rsidRPr="00250D64" w:rsidRDefault="005D7715" w:rsidP="005D7715">
      <w:pPr>
        <w:rPr>
          <w:rFonts w:cstheme="majorHAnsi"/>
          <w:sz w:val="16"/>
          <w:highlight w:val="yellow"/>
        </w:rPr>
      </w:pPr>
      <w:r w:rsidRPr="00EF1C0F">
        <w:rPr>
          <w:rFonts w:cstheme="majorHAnsi"/>
          <w:sz w:val="16"/>
        </w:rPr>
        <w:t xml:space="preserve">The studies of a few cases of earlier CBRN actions have led experts to identify the key characteristics of terrorist groups that could potentially have an interest to use these weapons. It is thought that conservatism is inherent in terrorist organizations, but it must not be forgotten that </w:t>
      </w:r>
      <w:r w:rsidRPr="00EF1C0F">
        <w:rPr>
          <w:rFonts w:cstheme="majorHAnsi"/>
          <w:u w:val="single"/>
        </w:rPr>
        <w:t>some terrorists are inclined to innovations in weapons and tactics, as well as to taking risks in actions or in the choice of weapons</w:t>
      </w:r>
      <w:r w:rsidRPr="00EF1C0F">
        <w:rPr>
          <w:rFonts w:cstheme="majorHAnsi"/>
          <w:sz w:val="16"/>
        </w:rPr>
        <w:t xml:space="preserve">. Many experts agree that most terrorist organizations want to use proven methods to achieve desired effects. Innovations, especially in the field of CBRN weapons, often indicate terrorists are likely to be led by other factors rather than by pure curiosity and desire to experiment. For some individuals, repression and democratic and strong rule of law are positive determinants of the emergence of CBRN actions which points to a new and more complex global security environment with an increasing risk of terrorists trying to perform a CBRN attack. It is a frightening fact that </w:t>
      </w:r>
      <w:r w:rsidRPr="00250D64">
        <w:rPr>
          <w:rFonts w:cstheme="majorHAnsi"/>
          <w:highlight w:val="yellow"/>
          <w:u w:val="single"/>
        </w:rPr>
        <w:t>a single terrorist</w:t>
      </w:r>
      <w:r w:rsidRPr="00EF1C0F">
        <w:rPr>
          <w:rFonts w:cstheme="majorHAnsi"/>
          <w:u w:val="single"/>
        </w:rPr>
        <w:t xml:space="preserve"> or isolated terrorist group </w:t>
      </w:r>
      <w:r w:rsidRPr="00250D64">
        <w:rPr>
          <w:rFonts w:cstheme="majorHAnsi"/>
          <w:highlight w:val="yellow"/>
          <w:u w:val="single"/>
        </w:rPr>
        <w:t>could improvise</w:t>
      </w:r>
      <w:r w:rsidRPr="00EF1C0F">
        <w:rPr>
          <w:rFonts w:cstheme="majorHAnsi"/>
          <w:u w:val="single"/>
        </w:rPr>
        <w:t xml:space="preserve"> a biological weapon or use other ways to spread </w:t>
      </w:r>
      <w:r w:rsidRPr="00250D64">
        <w:rPr>
          <w:rFonts w:cstheme="majorHAnsi"/>
          <w:highlight w:val="yellow"/>
          <w:u w:val="single"/>
        </w:rPr>
        <w:t>anthrax, smallpox or other</w:t>
      </w:r>
      <w:r w:rsidRPr="00EF1C0F">
        <w:rPr>
          <w:rFonts w:cstheme="majorHAnsi"/>
          <w:u w:val="single"/>
        </w:rPr>
        <w:t xml:space="preserve"> </w:t>
      </w:r>
      <w:r w:rsidRPr="00250D64">
        <w:rPr>
          <w:rFonts w:cstheme="majorHAnsi"/>
          <w:highlight w:val="yellow"/>
          <w:u w:val="single"/>
        </w:rPr>
        <w:t>bio</w:t>
      </w:r>
      <w:r w:rsidRPr="00EF1C0F">
        <w:rPr>
          <w:rFonts w:cstheme="majorHAnsi"/>
          <w:u w:val="single"/>
        </w:rPr>
        <w:t xml:space="preserve">logical </w:t>
      </w:r>
      <w:r w:rsidRPr="00250D64">
        <w:rPr>
          <w:rFonts w:cstheme="majorHAnsi"/>
          <w:highlight w:val="yellow"/>
          <w:u w:val="single"/>
        </w:rPr>
        <w:t>agents and</w:t>
      </w:r>
      <w:r w:rsidRPr="00EF1C0F">
        <w:rPr>
          <w:rFonts w:cstheme="majorHAnsi"/>
          <w:u w:val="single"/>
        </w:rPr>
        <w:t xml:space="preserve"> thereby </w:t>
      </w:r>
      <w:r w:rsidRPr="00250D64">
        <w:rPr>
          <w:rFonts w:cstheme="majorHAnsi"/>
          <w:highlight w:val="yellow"/>
          <w:u w:val="single"/>
        </w:rPr>
        <w:t xml:space="preserve">cause mass casualties and destroy </w:t>
      </w:r>
      <w:r w:rsidRPr="009C6E82">
        <w:rPr>
          <w:rFonts w:cstheme="majorHAnsi"/>
          <w:u w:val="single"/>
        </w:rPr>
        <w:t xml:space="preserve">the health care system of </w:t>
      </w:r>
      <w:r w:rsidRPr="00250D64">
        <w:rPr>
          <w:rFonts w:cstheme="majorHAnsi"/>
          <w:highlight w:val="yellow"/>
          <w:u w:val="single"/>
        </w:rPr>
        <w:t>a state</w:t>
      </w:r>
      <w:r w:rsidRPr="00EF1C0F">
        <w:rPr>
          <w:rFonts w:cstheme="majorHAnsi"/>
          <w:u w:val="single"/>
        </w:rPr>
        <w:t xml:space="preserve">. </w:t>
      </w:r>
      <w:r w:rsidRPr="00250D64">
        <w:rPr>
          <w:rStyle w:val="Emphasis"/>
          <w:rFonts w:cstheme="majorHAnsi"/>
          <w:sz w:val="28"/>
          <w:szCs w:val="28"/>
          <w:highlight w:val="yellow"/>
        </w:rPr>
        <w:t>CBRN weapons are secretly shipped to terrorists or hostile governments and represent a significant and growing threat</w:t>
      </w:r>
      <w:r w:rsidRPr="00EF1C0F">
        <w:rPr>
          <w:rFonts w:cstheme="majorHAnsi"/>
          <w:sz w:val="16"/>
        </w:rPr>
        <w:t xml:space="preserve"> to many countries. </w:t>
      </w:r>
      <w:r w:rsidRPr="00EF1C0F">
        <w:rPr>
          <w:rFonts w:cstheme="majorHAnsi"/>
          <w:u w:val="single"/>
        </w:rPr>
        <w:t xml:space="preserve">Although </w:t>
      </w:r>
      <w:r w:rsidRPr="00250D64">
        <w:rPr>
          <w:rFonts w:cstheme="majorHAnsi"/>
          <w:b/>
          <w:highlight w:val="yellow"/>
          <w:u w:val="single"/>
        </w:rPr>
        <w:t>the threat of</w:t>
      </w:r>
      <w:r w:rsidRPr="00E14374">
        <w:rPr>
          <w:rFonts w:cstheme="majorHAnsi"/>
          <w:b/>
          <w:u w:val="single"/>
        </w:rPr>
        <w:t xml:space="preserve"> </w:t>
      </w:r>
      <w:r w:rsidRPr="00BD0EE6">
        <w:rPr>
          <w:rFonts w:cstheme="majorHAnsi"/>
          <w:b/>
          <w:u w:val="single"/>
        </w:rPr>
        <w:t xml:space="preserve">CBRN </w:t>
      </w:r>
      <w:r w:rsidRPr="00250D64">
        <w:rPr>
          <w:rFonts w:cstheme="majorHAnsi"/>
          <w:b/>
          <w:highlight w:val="yellow"/>
          <w:u w:val="single"/>
        </w:rPr>
        <w:t>attacks is</w:t>
      </w:r>
      <w:r w:rsidRPr="00BD0EE6">
        <w:rPr>
          <w:rFonts w:cstheme="majorHAnsi"/>
          <w:b/>
          <w:u w:val="single"/>
        </w:rPr>
        <w:t xml:space="preserve"> widely </w:t>
      </w:r>
      <w:r w:rsidRPr="00250D64">
        <w:rPr>
          <w:rFonts w:cstheme="majorHAnsi"/>
          <w:b/>
          <w:highlight w:val="yellow"/>
          <w:u w:val="single"/>
        </w:rPr>
        <w:t>recognized as the central issue of national security</w:t>
      </w:r>
      <w:r w:rsidRPr="00EF1C0F">
        <w:rPr>
          <w:rFonts w:cstheme="majorHAnsi"/>
          <w:sz w:val="16"/>
        </w:rPr>
        <w:t xml:space="preserve">, most </w:t>
      </w:r>
      <w:r w:rsidRPr="00EF1C0F">
        <w:rPr>
          <w:rFonts w:cstheme="majorHAnsi"/>
          <w:u w:val="single"/>
        </w:rPr>
        <w:t>analysts assume that the primary danger is a threat of the military use of these weapons in conventional wars</w:t>
      </w:r>
      <w:r w:rsidRPr="00EF1C0F">
        <w:rPr>
          <w:rFonts w:cstheme="majorHAnsi"/>
          <w:sz w:val="16"/>
        </w:rPr>
        <w:t xml:space="preserve"> with tra-ditional military means while </w:t>
      </w:r>
      <w:r w:rsidRPr="00BD0EE6">
        <w:rPr>
          <w:rFonts w:cstheme="majorHAnsi"/>
          <w:b/>
          <w:u w:val="single"/>
        </w:rPr>
        <w:t xml:space="preserve">the </w:t>
      </w:r>
      <w:r w:rsidRPr="00250D64">
        <w:rPr>
          <w:rFonts w:cstheme="majorHAnsi"/>
          <w:b/>
          <w:highlight w:val="yellow"/>
          <w:u w:val="single"/>
        </w:rPr>
        <w:t>threat of covert attacks</w:t>
      </w:r>
      <w:r w:rsidRPr="00BD0EE6">
        <w:rPr>
          <w:rFonts w:cstheme="majorHAnsi"/>
          <w:b/>
          <w:u w:val="single"/>
        </w:rPr>
        <w:t xml:space="preserve">, which include terrorism, </w:t>
      </w:r>
      <w:r w:rsidRPr="00250D64">
        <w:rPr>
          <w:rFonts w:cstheme="majorHAnsi"/>
          <w:b/>
          <w:highlight w:val="yellow"/>
          <w:u w:val="single"/>
        </w:rPr>
        <w:t xml:space="preserve">is rashly and </w:t>
      </w:r>
      <w:r w:rsidRPr="00250D64">
        <w:rPr>
          <w:rStyle w:val="Emphasis"/>
          <w:rFonts w:cstheme="majorHAnsi"/>
          <w:highlight w:val="yellow"/>
        </w:rPr>
        <w:t>unfairly neglected</w:t>
      </w:r>
      <w:r w:rsidRPr="00EF1C0F">
        <w:rPr>
          <w:rStyle w:val="Emphasis"/>
          <w:rFonts w:cstheme="majorHAnsi"/>
        </w:rPr>
        <w:t>.</w:t>
      </w:r>
      <w:r w:rsidRPr="00EF1C0F">
        <w:rPr>
          <w:rFonts w:cstheme="majorHAnsi"/>
          <w:sz w:val="16"/>
        </w:rPr>
        <w:t xml:space="preserve"> </w:t>
      </w:r>
      <w:r w:rsidRPr="00EF1C0F">
        <w:rPr>
          <w:rFonts w:cstheme="majorHAnsi"/>
          <w:u w:val="single"/>
        </w:rPr>
        <w:t xml:space="preserve">Covert attacks are difficult to deter or prevent and </w:t>
      </w:r>
      <w:r w:rsidRPr="00E14374">
        <w:rPr>
          <w:rStyle w:val="Emphasis"/>
          <w:rFonts w:cstheme="majorHAnsi"/>
        </w:rPr>
        <w:t>CBRN</w:t>
      </w:r>
      <w:r w:rsidRPr="00BD0EE6">
        <w:rPr>
          <w:rStyle w:val="Emphasis"/>
          <w:rFonts w:cstheme="majorHAnsi"/>
        </w:rPr>
        <w:t xml:space="preserve"> weapons</w:t>
      </w:r>
      <w:r w:rsidRPr="00EF1C0F">
        <w:rPr>
          <w:rStyle w:val="Emphasis"/>
          <w:rFonts w:cstheme="majorHAnsi"/>
        </w:rPr>
        <w:t xml:space="preserve"> </w:t>
      </w:r>
      <w:r w:rsidRPr="00E14374">
        <w:rPr>
          <w:rStyle w:val="Emphasis"/>
          <w:rFonts w:cstheme="majorHAnsi"/>
        </w:rPr>
        <w:t>suitable for this type of attack</w:t>
      </w:r>
      <w:r w:rsidRPr="00EF1C0F">
        <w:rPr>
          <w:rStyle w:val="Emphasis"/>
          <w:rFonts w:cstheme="majorHAnsi"/>
        </w:rPr>
        <w:t xml:space="preserve"> </w:t>
      </w:r>
      <w:r w:rsidRPr="00E14374">
        <w:rPr>
          <w:rStyle w:val="Emphasis"/>
          <w:rFonts w:cstheme="majorHAnsi"/>
        </w:rPr>
        <w:t xml:space="preserve">are available to a growing number of enemy </w:t>
      </w:r>
      <w:r w:rsidRPr="00BD0EE6">
        <w:rPr>
          <w:rStyle w:val="Emphasis"/>
          <w:rFonts w:cstheme="majorHAnsi"/>
        </w:rPr>
        <w:t xml:space="preserve">states and </w:t>
      </w:r>
      <w:r w:rsidRPr="00E14374">
        <w:rPr>
          <w:rStyle w:val="Emphasis"/>
          <w:rFonts w:cstheme="majorHAnsi"/>
        </w:rPr>
        <w:t>groups</w:t>
      </w:r>
      <w:r w:rsidRPr="00EF1C0F">
        <w:rPr>
          <w:rStyle w:val="Emphasis"/>
          <w:rFonts w:cstheme="majorHAnsi"/>
        </w:rPr>
        <w:t>.</w:t>
      </w:r>
      <w:r w:rsidRPr="00EF1C0F">
        <w:rPr>
          <w:rFonts w:cstheme="majorHAnsi"/>
          <w:sz w:val="16"/>
        </w:rPr>
        <w:t xml:space="preserve"> At the same time, </w:t>
      </w:r>
      <w:r w:rsidRPr="00EF1C0F">
        <w:rPr>
          <w:rFonts w:cstheme="majorHAnsi"/>
          <w:u w:val="single"/>
        </w:rPr>
        <w:t xml:space="preserve">restrictions on their use appear to be </w:t>
      </w:r>
      <w:r w:rsidRPr="00BD0EE6">
        <w:rPr>
          <w:rFonts w:cstheme="majorHAnsi"/>
          <w:u w:val="single"/>
        </w:rPr>
        <w:t>diminishing</w:t>
      </w:r>
      <w:r w:rsidRPr="00EF1C0F">
        <w:rPr>
          <w:rFonts w:cstheme="majorHAnsi"/>
          <w:u w:val="single"/>
        </w:rPr>
        <w:t>, and so-called new terrorists do not always escalate and become apparent only by using unconventional weapons</w:t>
      </w:r>
      <w:r w:rsidRPr="00EF1C0F">
        <w:rPr>
          <w:rFonts w:cstheme="majorHAnsi"/>
          <w:sz w:val="16"/>
        </w:rPr>
        <w:t xml:space="preserve">. These </w:t>
      </w:r>
      <w:r w:rsidRPr="00250D64">
        <w:rPr>
          <w:rFonts w:cstheme="majorHAnsi"/>
          <w:b/>
          <w:highlight w:val="yellow"/>
          <w:u w:val="single"/>
        </w:rPr>
        <w:t>weapons are easily</w:t>
      </w:r>
      <w:r w:rsidRPr="00095FC3">
        <w:rPr>
          <w:rFonts w:cstheme="majorHAnsi"/>
          <w:b/>
          <w:u w:val="single"/>
        </w:rPr>
        <w:t xml:space="preserve"> spread or </w:t>
      </w:r>
      <w:r w:rsidRPr="00250D64">
        <w:rPr>
          <w:rFonts w:cstheme="majorHAnsi"/>
          <w:b/>
          <w:highlight w:val="yellow"/>
          <w:u w:val="single"/>
        </w:rPr>
        <w:t>transmitted</w:t>
      </w:r>
      <w:r w:rsidRPr="00095FC3">
        <w:rPr>
          <w:rFonts w:cstheme="majorHAnsi"/>
          <w:b/>
          <w:u w:val="single"/>
        </w:rPr>
        <w:t xml:space="preserve"> from person to person, </w:t>
      </w:r>
      <w:r w:rsidRPr="00250D64">
        <w:rPr>
          <w:rFonts w:cstheme="majorHAnsi"/>
          <w:b/>
          <w:highlight w:val="yellow"/>
          <w:u w:val="single"/>
        </w:rPr>
        <w:t xml:space="preserve">have a high mortality rate </w:t>
      </w:r>
      <w:r w:rsidRPr="00721BE9">
        <w:rPr>
          <w:rFonts w:cstheme="majorHAnsi"/>
          <w:b/>
          <w:u w:val="single"/>
        </w:rPr>
        <w:t>and</w:t>
      </w:r>
      <w:r w:rsidRPr="00EF1C0F">
        <w:rPr>
          <w:rFonts w:cstheme="majorHAnsi"/>
          <w:b/>
          <w:u w:val="single"/>
        </w:rPr>
        <w:t xml:space="preserve"> </w:t>
      </w:r>
      <w:r w:rsidRPr="00EF1C0F">
        <w:rPr>
          <w:rFonts w:cstheme="majorHAnsi"/>
          <w:sz w:val="16"/>
        </w:rPr>
        <w:t xml:space="preserve">a potential impact on public health, </w:t>
      </w:r>
      <w:r w:rsidRPr="00721BE9">
        <w:rPr>
          <w:rFonts w:cstheme="majorHAnsi"/>
          <w:b/>
          <w:u w:val="single"/>
        </w:rPr>
        <w:t>causing mass casualties</w:t>
      </w:r>
      <w:r w:rsidRPr="00EF1C0F">
        <w:rPr>
          <w:rFonts w:cstheme="majorHAnsi"/>
          <w:sz w:val="16"/>
        </w:rPr>
        <w:t xml:space="preserve"> that can crush health systems and cause public panic and social disruption, thus requiring special efforts to suppress them. When assessing the threat of CBRN weapons, we should take into account </w:t>
      </w:r>
      <w:r w:rsidRPr="00EF1C0F">
        <w:rPr>
          <w:rFonts w:cstheme="majorHAnsi"/>
          <w:u w:val="single"/>
        </w:rPr>
        <w:t>the change in capacity to carry out terrorist attacks that are on the rise among countries and non-government elements</w:t>
      </w:r>
      <w:r w:rsidRPr="00EF1C0F">
        <w:rPr>
          <w:rFonts w:cstheme="majorHAnsi"/>
          <w:sz w:val="16"/>
        </w:rPr>
        <w:t xml:space="preserve">. Analysts believe that the fear of chemical and biological terrorist attacks is excessive, they point out that, in the past, very few attacks involved these weapons, and even those few attempts that have occurred were mostly thwarted by the authorities. </w:t>
      </w:r>
      <w:r w:rsidRPr="00EF1C0F">
        <w:rPr>
          <w:rStyle w:val="Emphasis"/>
          <w:rFonts w:cstheme="majorHAnsi"/>
        </w:rPr>
        <w:t xml:space="preserve">A relative ease with which biological weapons can be obtained, along with other current changes and turbulences in the world, sets the stage for another type of warfare in the 21st century. </w:t>
      </w:r>
      <w:r w:rsidRPr="00095FC3">
        <w:rPr>
          <w:rFonts w:cstheme="majorHAnsi"/>
          <w:b/>
          <w:u w:val="single"/>
        </w:rPr>
        <w:t>The potential for CBRN terrorism has widely grown</w:t>
      </w:r>
      <w:r w:rsidRPr="00EF1C0F">
        <w:rPr>
          <w:rFonts w:cstheme="majorHAnsi"/>
          <w:sz w:val="16"/>
        </w:rPr>
        <w:t xml:space="preserve"> since 11 September, when some of these materials were used. </w:t>
      </w:r>
      <w:r w:rsidRPr="00095FC3">
        <w:rPr>
          <w:rStyle w:val="Emphasis"/>
          <w:rFonts w:cstheme="majorHAnsi"/>
        </w:rPr>
        <w:t>The danger of terrorist use of nuclear weapons and other weapons of mass destruction represents a very serious threat</w:t>
      </w:r>
      <w:r w:rsidRPr="00EF1C0F">
        <w:rPr>
          <w:rStyle w:val="Emphasis"/>
          <w:rFonts w:cstheme="majorHAnsi"/>
        </w:rPr>
        <w:t xml:space="preserve"> </w:t>
      </w:r>
      <w:r w:rsidRPr="00EF1C0F">
        <w:rPr>
          <w:rFonts w:cstheme="majorHAnsi"/>
          <w:sz w:val="16"/>
        </w:rPr>
        <w:t xml:space="preserve">for many countries; </w:t>
      </w:r>
      <w:r w:rsidRPr="00250D64">
        <w:rPr>
          <w:rFonts w:cstheme="majorHAnsi"/>
          <w:b/>
          <w:highlight w:val="yellow"/>
          <w:u w:val="single"/>
        </w:rPr>
        <w:t>if a terrorist group could gain access</w:t>
      </w:r>
      <w:r w:rsidRPr="00095FC3">
        <w:rPr>
          <w:rFonts w:cstheme="majorHAnsi"/>
          <w:b/>
          <w:u w:val="single"/>
        </w:rPr>
        <w:t xml:space="preserve"> to this weapon</w:t>
      </w:r>
      <w:r w:rsidRPr="00250D64">
        <w:rPr>
          <w:rFonts w:cstheme="majorHAnsi"/>
          <w:b/>
          <w:highlight w:val="yellow"/>
          <w:u w:val="single"/>
        </w:rPr>
        <w:t>, it is highly likely it would use it</w:t>
      </w:r>
      <w:r w:rsidRPr="00EF1C0F">
        <w:rPr>
          <w:rFonts w:cstheme="majorHAnsi"/>
          <w:b/>
          <w:u w:val="single"/>
        </w:rPr>
        <w:t xml:space="preserve">, or threaten to use it. </w:t>
      </w:r>
      <w:r w:rsidRPr="00EF1C0F">
        <w:rPr>
          <w:rFonts w:cstheme="majorHAnsi"/>
          <w:sz w:val="16"/>
        </w:rPr>
        <w:t xml:space="preserve">Although there is very little information on terrorists and their ability to come into possession of nuclear weapons or on their intentions to get them, </w:t>
      </w:r>
      <w:r w:rsidRPr="00EF1C0F">
        <w:rPr>
          <w:rFonts w:cstheme="majorHAnsi"/>
          <w:u w:val="single"/>
        </w:rPr>
        <w:t xml:space="preserve">the risk of CBRN weapons has certainly increased since the terrorists started to become more familiar with these agents and their harmful consequences. </w:t>
      </w:r>
      <w:r w:rsidRPr="00EF1C0F">
        <w:rPr>
          <w:rFonts w:cstheme="majorHAnsi"/>
          <w:sz w:val="16"/>
        </w:rPr>
        <w:t xml:space="preserve">Discovering the nature of the threat of biological weapons, as well as the appropriate response to them requires an emphasis on the biological characteristics of these instruments of war and terror. Preparing for a terrorist attack may seem daunting and there are a small number of people with practical experience and a good knowledge of CBRN weapons, because until recently there was no need to own them. In the past, most of the planning regarding emergency response to terrorism concentrated on the concerns of open attacks (bombing). However, the threats of CBRN weapons are taken seriously, especially in the USA, where media, fascinated by new weapons of mass destruction, encourage a growing fear for public safety. Terrorists who have significant human and material resources are much more likely to realize their intentions than lone perpetrators or small terrorist groups. A CBRN terrorism threat is certainly a matter of concern; however, terrorists will face many obstacles in the implementation of an attack of this kind. This includes the acquisition of materials and preparation for spreading them as well as a selection and a survey of a chosen objective and a correct dose required to achieve a desired effect. The growing threat of CBRN terrorism Terrorism can be defined as a deliberate act of violence intended to cause damage, but also to create an appropriate political and ideological situation, so that the use of these non-traditional weapons of terror outside the context is obvious, and the goals will not be military, but civilian ones (Bioterrorism, chemical weapons, and radiation terrorism, nd). Toxic substances, regardless of whether they are of animal, vegetable or mineral origin, were used throughout the history for political assassinations and sabotage; despite the risk of severe penalties, the prospects for success favoured the use of toxic substances. Such use has always been reduced, however, since only a small number of people had access to substances and possessed the ability of learn how to use them (Pascal, 1999). </w:t>
      </w:r>
      <w:r w:rsidRPr="00250D64">
        <w:rPr>
          <w:rFonts w:cstheme="majorHAnsi"/>
          <w:b/>
          <w:highlight w:val="yellow"/>
          <w:u w:val="single"/>
        </w:rPr>
        <w:t>CBRN</w:t>
      </w:r>
      <w:r w:rsidRPr="00095FC3">
        <w:rPr>
          <w:rFonts w:cstheme="majorHAnsi"/>
          <w:b/>
          <w:u w:val="single"/>
        </w:rPr>
        <w:t xml:space="preserve"> weapons</w:t>
      </w:r>
      <w:r w:rsidRPr="00EF1C0F">
        <w:rPr>
          <w:rFonts w:cstheme="majorHAnsi"/>
          <w:sz w:val="16"/>
        </w:rPr>
        <w:t xml:space="preserve"> are rightly viewed with a special sense of horror, their </w:t>
      </w:r>
      <w:r w:rsidRPr="00250D64">
        <w:rPr>
          <w:rFonts w:cstheme="majorHAnsi"/>
          <w:b/>
          <w:highlight w:val="yellow"/>
          <w:u w:val="single"/>
        </w:rPr>
        <w:t>effects can be devastating and indiscriminating</w:t>
      </w:r>
      <w:r w:rsidRPr="00EF1C0F">
        <w:rPr>
          <w:rFonts w:cstheme="majorHAnsi"/>
          <w:sz w:val="16"/>
        </w:rPr>
        <w:t xml:space="preserve">, </w:t>
      </w:r>
      <w:r w:rsidRPr="00721BE9">
        <w:rPr>
          <w:rFonts w:cstheme="majorHAnsi"/>
          <w:u w:val="single"/>
        </w:rPr>
        <w:t>and</w:t>
      </w:r>
      <w:r w:rsidRPr="00EF1C0F">
        <w:rPr>
          <w:rFonts w:cstheme="majorHAnsi"/>
          <w:u w:val="single"/>
        </w:rPr>
        <w:t xml:space="preserve"> they </w:t>
      </w:r>
      <w:r w:rsidRPr="00721BE9">
        <w:rPr>
          <w:rFonts w:cstheme="majorHAnsi"/>
          <w:u w:val="single"/>
        </w:rPr>
        <w:t>take the most stringent toll among</w:t>
      </w:r>
      <w:r w:rsidRPr="00EF1C0F">
        <w:rPr>
          <w:rFonts w:cstheme="majorHAnsi"/>
          <w:u w:val="single"/>
        </w:rPr>
        <w:t xml:space="preserve"> the most vulnerable population, </w:t>
      </w:r>
      <w:r w:rsidRPr="00721BE9">
        <w:rPr>
          <w:rFonts w:cstheme="majorHAnsi"/>
          <w:u w:val="single"/>
        </w:rPr>
        <w:t>non-combatants</w:t>
      </w:r>
      <w:r w:rsidRPr="00EF1C0F">
        <w:rPr>
          <w:rFonts w:cstheme="majorHAnsi"/>
          <w:u w:val="single"/>
        </w:rPr>
        <w:t xml:space="preserve"> </w:t>
      </w:r>
      <w:r w:rsidRPr="00EF1C0F">
        <w:rPr>
          <w:rFonts w:cstheme="majorHAnsi"/>
          <w:sz w:val="16"/>
        </w:rPr>
        <w:t xml:space="preserve">(e.g. </w:t>
      </w:r>
      <w:r w:rsidRPr="00250D64">
        <w:rPr>
          <w:rFonts w:cstheme="majorHAnsi"/>
          <w:highlight w:val="yellow"/>
          <w:u w:val="single"/>
        </w:rPr>
        <w:t>a bio</w:t>
      </w:r>
      <w:r w:rsidRPr="00EF1C0F">
        <w:rPr>
          <w:rFonts w:cstheme="majorHAnsi"/>
          <w:u w:val="single"/>
        </w:rPr>
        <w:t xml:space="preserve">logical </w:t>
      </w:r>
      <w:r w:rsidRPr="00250D64">
        <w:rPr>
          <w:rFonts w:cstheme="majorHAnsi"/>
          <w:highlight w:val="yellow"/>
          <w:u w:val="single"/>
        </w:rPr>
        <w:t>attack</w:t>
      </w:r>
      <w:r w:rsidRPr="00EF1C0F">
        <w:rPr>
          <w:rFonts w:cstheme="majorHAnsi"/>
          <w:u w:val="single"/>
        </w:rPr>
        <w:t xml:space="preserve"> </w:t>
      </w:r>
      <w:r w:rsidRPr="00250D64">
        <w:rPr>
          <w:rFonts w:cstheme="majorHAnsi"/>
          <w:highlight w:val="yellow"/>
          <w:u w:val="single"/>
        </w:rPr>
        <w:t>cannot be detected</w:t>
      </w:r>
      <w:r w:rsidRPr="00EF1C0F">
        <w:rPr>
          <w:rFonts w:cstheme="majorHAnsi"/>
          <w:u w:val="single"/>
        </w:rPr>
        <w:t xml:space="preserve"> sufficiently </w:t>
      </w:r>
      <w:r w:rsidRPr="00250D64">
        <w:rPr>
          <w:rFonts w:cstheme="majorHAnsi"/>
          <w:highlight w:val="yellow"/>
          <w:u w:val="single"/>
        </w:rPr>
        <w:t>fast after</w:t>
      </w:r>
      <w:r w:rsidRPr="00EF1C0F">
        <w:rPr>
          <w:rFonts w:cstheme="majorHAnsi"/>
          <w:u w:val="single"/>
        </w:rPr>
        <w:t xml:space="preserve"> the </w:t>
      </w:r>
      <w:r w:rsidRPr="00250D64">
        <w:rPr>
          <w:rFonts w:cstheme="majorHAnsi"/>
          <w:highlight w:val="yellow"/>
          <w:u w:val="single"/>
        </w:rPr>
        <w:t>disease spreads</w:t>
      </w:r>
      <w:r w:rsidRPr="00EF1C0F">
        <w:rPr>
          <w:rFonts w:cstheme="majorHAnsi"/>
          <w:u w:val="single"/>
        </w:rPr>
        <w:t xml:space="preserve"> through the population</w:t>
      </w:r>
      <w:r w:rsidRPr="00EF1C0F">
        <w:rPr>
          <w:rFonts w:cstheme="majorHAnsi"/>
          <w:sz w:val="16"/>
        </w:rPr>
        <w:t xml:space="preserve">). Moreover, </w:t>
      </w:r>
      <w:r w:rsidRPr="00250D64">
        <w:rPr>
          <w:rFonts w:cstheme="majorHAnsi"/>
          <w:highlight w:val="yellow"/>
          <w:u w:val="single"/>
        </w:rPr>
        <w:t>chemical and</w:t>
      </w:r>
      <w:r w:rsidRPr="00EF1C0F">
        <w:rPr>
          <w:rFonts w:cstheme="majorHAnsi"/>
          <w:u w:val="single"/>
        </w:rPr>
        <w:t xml:space="preserve"> </w:t>
      </w:r>
      <w:r w:rsidRPr="00250D64">
        <w:rPr>
          <w:rFonts w:cstheme="majorHAnsi"/>
          <w:highlight w:val="yellow"/>
          <w:u w:val="single"/>
        </w:rPr>
        <w:t>bio</w:t>
      </w:r>
      <w:r w:rsidRPr="00EF1C0F">
        <w:rPr>
          <w:rFonts w:cstheme="majorHAnsi"/>
          <w:u w:val="single"/>
        </w:rPr>
        <w:t xml:space="preserve">logical </w:t>
      </w:r>
      <w:r w:rsidRPr="00250D64">
        <w:rPr>
          <w:rFonts w:cstheme="majorHAnsi"/>
          <w:highlight w:val="yellow"/>
          <w:u w:val="single"/>
        </w:rPr>
        <w:t>weapons are a</w:t>
      </w:r>
      <w:r w:rsidRPr="00EF1C0F">
        <w:rPr>
          <w:rFonts w:cstheme="majorHAnsi"/>
          <w:u w:val="single"/>
        </w:rPr>
        <w:t xml:space="preserve"> particularly attractive </w:t>
      </w:r>
      <w:r w:rsidRPr="00250D64">
        <w:rPr>
          <w:rFonts w:cstheme="majorHAnsi"/>
          <w:highlight w:val="yellow"/>
          <w:u w:val="single"/>
        </w:rPr>
        <w:t>alternative for</w:t>
      </w:r>
      <w:r w:rsidRPr="00EF1C0F">
        <w:rPr>
          <w:rFonts w:cstheme="majorHAnsi"/>
          <w:u w:val="single"/>
        </w:rPr>
        <w:t xml:space="preserve"> groups that do not have the ability to produce </w:t>
      </w:r>
      <w:r w:rsidRPr="00250D64">
        <w:rPr>
          <w:rFonts w:cstheme="majorHAnsi"/>
          <w:highlight w:val="yellow"/>
          <w:u w:val="single"/>
        </w:rPr>
        <w:t>nuclear weapons</w:t>
      </w:r>
      <w:r w:rsidRPr="00EF1C0F">
        <w:rPr>
          <w:rFonts w:cstheme="majorHAnsi"/>
          <w:sz w:val="16"/>
        </w:rPr>
        <w:t xml:space="preserve">, and this risk raises complex but important ethical issues (London, 2003). The common name for CBRN terrorism which causes the death of a large number of people, large scale damage and a strong echo worldwide is post-industrial or hyper-terrorism. This means that non-state elements possess and dispose of assets that were previously held only by states, but unlike them, which often fear reprisals after WMD attacks, terrorists, having no geographical location, are ready to use WMD with much less scrupulousness and fear (Kurmnik, Ribnikar, 2003). Some authors have described the </w:t>
      </w:r>
      <w:r w:rsidRPr="00E14374">
        <w:rPr>
          <w:rFonts w:cstheme="majorHAnsi"/>
          <w:u w:val="single"/>
        </w:rPr>
        <w:t>factors that make</w:t>
      </w:r>
      <w:r w:rsidRPr="00EF1C0F">
        <w:rPr>
          <w:rFonts w:cstheme="majorHAnsi"/>
          <w:u w:val="single"/>
        </w:rPr>
        <w:t xml:space="preserve"> </w:t>
      </w:r>
      <w:r w:rsidRPr="00E14374">
        <w:rPr>
          <w:rStyle w:val="Emphasis"/>
          <w:rFonts w:cstheme="majorHAnsi"/>
        </w:rPr>
        <w:t>c</w:t>
      </w:r>
      <w:r w:rsidRPr="00EF1C0F">
        <w:rPr>
          <w:rFonts w:cstheme="majorHAnsi"/>
          <w:u w:val="single"/>
        </w:rPr>
        <w:t xml:space="preserve">hemical, </w:t>
      </w:r>
      <w:r w:rsidRPr="00E14374">
        <w:rPr>
          <w:rStyle w:val="Emphasis"/>
          <w:rFonts w:cstheme="majorHAnsi"/>
        </w:rPr>
        <w:t>b</w:t>
      </w:r>
      <w:r w:rsidRPr="00EF1C0F">
        <w:rPr>
          <w:rFonts w:cstheme="majorHAnsi"/>
          <w:u w:val="single"/>
        </w:rPr>
        <w:t xml:space="preserve">iological, </w:t>
      </w:r>
      <w:r w:rsidRPr="00E14374">
        <w:rPr>
          <w:rStyle w:val="Emphasis"/>
          <w:rFonts w:cstheme="majorHAnsi"/>
        </w:rPr>
        <w:t>r</w:t>
      </w:r>
      <w:r w:rsidRPr="00EF1C0F">
        <w:rPr>
          <w:rFonts w:cstheme="majorHAnsi"/>
          <w:u w:val="single"/>
        </w:rPr>
        <w:t xml:space="preserve">adiological and </w:t>
      </w:r>
      <w:r w:rsidRPr="00E14374">
        <w:rPr>
          <w:rStyle w:val="Emphasis"/>
          <w:rFonts w:cstheme="majorHAnsi"/>
        </w:rPr>
        <w:t>n</w:t>
      </w:r>
      <w:r w:rsidRPr="00EF1C0F">
        <w:rPr>
          <w:rFonts w:cstheme="majorHAnsi"/>
          <w:u w:val="single"/>
        </w:rPr>
        <w:t xml:space="preserve">uclear terrorist </w:t>
      </w:r>
      <w:r w:rsidRPr="00E14374">
        <w:rPr>
          <w:rFonts w:cstheme="majorHAnsi"/>
          <w:u w:val="single"/>
        </w:rPr>
        <w:t>attacks</w:t>
      </w:r>
      <w:r w:rsidRPr="00EF1C0F">
        <w:rPr>
          <w:rFonts w:cstheme="majorHAnsi"/>
          <w:u w:val="single"/>
        </w:rPr>
        <w:t xml:space="preserve"> in many ways </w:t>
      </w:r>
      <w:r w:rsidRPr="00E14374">
        <w:rPr>
          <w:rFonts w:cstheme="majorHAnsi"/>
          <w:u w:val="single"/>
        </w:rPr>
        <w:t>unique</w:t>
      </w:r>
      <w:r w:rsidRPr="00EF1C0F">
        <w:rPr>
          <w:rFonts w:cstheme="majorHAnsi"/>
          <w:u w:val="single"/>
        </w:rPr>
        <w:t xml:space="preserve"> and demanding, such as an element </w:t>
      </w:r>
      <w:r w:rsidRPr="00EF1C0F">
        <w:rPr>
          <w:rFonts w:cstheme="majorHAnsi"/>
          <w:b/>
          <w:u w:val="single"/>
        </w:rPr>
        <w:t xml:space="preserve">of </w:t>
      </w:r>
      <w:r w:rsidRPr="00E14374">
        <w:rPr>
          <w:rFonts w:cstheme="majorHAnsi"/>
          <w:b/>
          <w:u w:val="single"/>
        </w:rPr>
        <w:t>surprise, invisible agents, ordnance</w:t>
      </w:r>
      <w:r w:rsidRPr="00EF1C0F">
        <w:rPr>
          <w:rFonts w:cstheme="majorHAnsi"/>
          <w:b/>
          <w:u w:val="single"/>
        </w:rPr>
        <w:t xml:space="preserve">, the </w:t>
      </w:r>
      <w:r w:rsidRPr="00E14374">
        <w:rPr>
          <w:rFonts w:cstheme="majorHAnsi"/>
          <w:b/>
          <w:u w:val="single"/>
        </w:rPr>
        <w:t>risk of repetition</w:t>
      </w:r>
      <w:r w:rsidRPr="00EF1C0F">
        <w:rPr>
          <w:rFonts w:cstheme="majorHAnsi"/>
          <w:b/>
          <w:u w:val="single"/>
        </w:rPr>
        <w:t xml:space="preserve"> and new types of risks</w:t>
      </w:r>
      <w:r w:rsidRPr="00EF1C0F">
        <w:rPr>
          <w:rFonts w:cstheme="majorHAnsi"/>
          <w:b/>
          <w:sz w:val="16"/>
        </w:rPr>
        <w:t xml:space="preserve"> </w:t>
      </w:r>
      <w:r w:rsidRPr="00EF1C0F">
        <w:rPr>
          <w:rFonts w:cstheme="majorHAnsi"/>
          <w:sz w:val="16"/>
        </w:rPr>
        <w:t xml:space="preserve">(Ruggiero, Voss, 2015). In the past 30 years, the use of CBRN weapons has become a major concern for many nations around the world. The public has become insensitive to traditional terrorist attacks that seem to be a less efficient way for terrorist organizations to achieve their goals. What causes shock and fear is actually presenting the properties of weapons which can be used by terrorist organizations to enhance their efforts and the effectiveness of attacks. CBRN terrorism is often a synonym for weapons of mass destruction, although this form of terrorism and related incidents do not require attacks and inflicting harm to large numbers of people - they do not even require deadly attacks at all. The number of studies on this type of terrorism is limited due to the lack of available data on this terrorism type. There is a very small number of databases of CBRN incidents, and even the existing ones have relatively little to do with them and they are compared to conventional terrorism (Jesse, 2012). Some experts emphasize the factors that promote such attacks and these factors include the availability of information and expertise, increased frustration of terrorists, demonization of the target population, as well as a millennial, apocalyptic or messianic vision. Experts also differ in opinion when it comes to possible perpetrators of CBRN incidents, and include religious fundamentalists and cults1 as possible perpetrators of such attacks, especially when these groups address to ethereal audience, emphasizing the hatred of unbelievers (Ivanova, Sandler, 2007). Concerns about super terrorism which involves the use of CBRN weapons are mainly focused on what terrorists can do in the context of our social reality, with an emphasis on terrorist motivations, initiatives and limitations. When considering which terrorist groups may be inclined to commit CBRN terrorism, it is important to recognize the spectrum of these acts, as well as to analyze the following categorization: (a) massive casualty events produced by conventional weapons; (b) CBRN scams; (c) conventional attack on a nuclear facility; (d) limited-scale chemical or biological attack or a radiological dispersion; (e) large scale chemical or biological attack or a radiological dispersion; and (f) CBRN strikes (super terrorism) that can lead to thousands of victims. In addition to the motivation and willingness to inflict mass casualties in any way, terrorists must have technical and financial capabilities to come into possession of material and acquire skills for these types of weapons and materials and carry out a successful attack. Chemical and biological weapons can pose a risk to terrorists thus deterring them from using such weapons (Post, 2005, pp.148-151). The possibility that terrorists use chemical or biological substances may increase over the next decade, according to US intelligence agencies. According to CIA2 , </w:t>
      </w:r>
      <w:r w:rsidRPr="00250D64">
        <w:rPr>
          <w:rStyle w:val="Emphasis"/>
          <w:highlight w:val="yellow"/>
        </w:rPr>
        <w:t>an interest among</w:t>
      </w:r>
      <w:r w:rsidRPr="009C6E82">
        <w:rPr>
          <w:rStyle w:val="Emphasis"/>
        </w:rPr>
        <w:t xml:space="preserve"> non-state actors, including </w:t>
      </w:r>
      <w:r w:rsidRPr="00250D64">
        <w:rPr>
          <w:rStyle w:val="Emphasis"/>
          <w:highlight w:val="yellow"/>
        </w:rPr>
        <w:t>terrorists, for biological and chemical materials is real and growing</w:t>
      </w:r>
      <w:r w:rsidRPr="00250D64">
        <w:rPr>
          <w:rFonts w:cstheme="majorHAnsi"/>
          <w:b/>
          <w:highlight w:val="yellow"/>
          <w:u w:val="single"/>
        </w:rPr>
        <w:t>, and the number of</w:t>
      </w:r>
      <w:r w:rsidRPr="00095FC3">
        <w:rPr>
          <w:rFonts w:cstheme="majorHAnsi"/>
          <w:b/>
          <w:u w:val="single"/>
        </w:rPr>
        <w:t xml:space="preserve"> potential </w:t>
      </w:r>
      <w:r w:rsidRPr="00250D64">
        <w:rPr>
          <w:rFonts w:cstheme="majorHAnsi"/>
          <w:b/>
          <w:highlight w:val="yellow"/>
          <w:u w:val="single"/>
        </w:rPr>
        <w:t>perpetrators is increasing</w:t>
      </w:r>
      <w:r w:rsidRPr="00EF1C0F">
        <w:rPr>
          <w:rFonts w:cstheme="majorHAnsi"/>
          <w:sz w:val="16"/>
        </w:rPr>
        <w:t xml:space="preserve">. The agency also noted that </w:t>
      </w:r>
      <w:r w:rsidRPr="00EF1C0F">
        <w:rPr>
          <w:rFonts w:cstheme="majorHAnsi"/>
          <w:u w:val="single"/>
        </w:rPr>
        <w:t>many of these groups had developed an international network and did not need to rely on state sponsors for financial and technical support</w:t>
      </w:r>
      <w:r w:rsidRPr="00EF1C0F">
        <w:rPr>
          <w:rFonts w:cstheme="majorHAnsi"/>
          <w:sz w:val="16"/>
        </w:rPr>
        <w:t xml:space="preserve">. However, it is believed that it is less likely that terrorists would choose chemical and biological weapons over conventional explosives, because these weapons are difficult to control and their results are unpredictable (Condesman, Burke, 2001). </w:t>
      </w:r>
      <w:r w:rsidRPr="00095FC3">
        <w:rPr>
          <w:rFonts w:cstheme="majorHAnsi"/>
          <w:b/>
          <w:u w:val="single"/>
        </w:rPr>
        <w:t>The risk of CBRN weapons is growing since terrorists are better acquainted with these agents and their potential for causing harm</w:t>
      </w:r>
      <w:r w:rsidRPr="00095FC3">
        <w:rPr>
          <w:rFonts w:cstheme="majorHAnsi"/>
          <w:sz w:val="16"/>
        </w:rPr>
        <w:t>3</w:t>
      </w:r>
      <w:r w:rsidRPr="00EF1C0F">
        <w:rPr>
          <w:rFonts w:cstheme="majorHAnsi"/>
          <w:sz w:val="16"/>
        </w:rPr>
        <w:t xml:space="preserve"> . These agents possess desirable characteristics as weapons of terror; they are biologically invisible to the naked eye, odorless and potentially lethal in the form of particles; natural organisms are so readily available, and can be "camouflaged" in natural disasters and used to spread fear and various diseases. Chemical agents quickly attack the critical physiological centers of the body, disabling or killing the victim. Biological and chemical weapons require the application of huge amounts of resources and result in different effects, causing fear and panic in the contaminated areas. Often referred to as "weapons of mass destruction", but, in medical terms, they are weapons of potential mass casualties because they can lead to massive death toll in the absence of preventive measures and timely response (Meyer, Spinella, 2014, pp.645-656). "Bioterrorism is the intentional use of microorganisms or toxins derived from living organisms used for hostile purposes intended to cause disease or death in man, animals and plants, on which they depend". </w:t>
      </w:r>
      <w:r w:rsidRPr="00250D64">
        <w:rPr>
          <w:rFonts w:cstheme="majorHAnsi"/>
          <w:highlight w:val="yellow"/>
          <w:u w:val="single"/>
        </w:rPr>
        <w:t>The threat of bioterrorist attacks is real</w:t>
      </w:r>
      <w:r w:rsidRPr="001B1CB4">
        <w:rPr>
          <w:rFonts w:cstheme="majorHAnsi"/>
          <w:u w:val="single"/>
        </w:rPr>
        <w:t xml:space="preserve">, </w:t>
      </w:r>
      <w:r w:rsidRPr="00250D64">
        <w:rPr>
          <w:rFonts w:cstheme="majorHAnsi"/>
          <w:highlight w:val="yellow"/>
          <w:u w:val="single"/>
        </w:rPr>
        <w:t>and each individual is a potential terrorist</w:t>
      </w:r>
      <w:r w:rsidRPr="001B1CB4">
        <w:rPr>
          <w:rFonts w:cstheme="majorHAnsi"/>
          <w:u w:val="single"/>
        </w:rPr>
        <w:t xml:space="preserve">, when terrorists are "invisible" prior to an attack </w:t>
      </w:r>
      <w:r w:rsidRPr="00250D64">
        <w:rPr>
          <w:rFonts w:cstheme="majorHAnsi"/>
          <w:highlight w:val="yellow"/>
          <w:u w:val="single"/>
        </w:rPr>
        <w:t>which</w:t>
      </w:r>
      <w:r w:rsidRPr="001B1CB4">
        <w:rPr>
          <w:rFonts w:cstheme="majorHAnsi"/>
          <w:u w:val="single"/>
        </w:rPr>
        <w:t xml:space="preserve"> also </w:t>
      </w:r>
      <w:r w:rsidRPr="00250D64">
        <w:rPr>
          <w:rFonts w:cstheme="majorHAnsi"/>
          <w:highlight w:val="yellow"/>
          <w:u w:val="single"/>
        </w:rPr>
        <w:t>can be "invisible" in the form of causing infectious disea-ses or epidemics</w:t>
      </w:r>
      <w:r w:rsidRPr="001B1CB4">
        <w:rPr>
          <w:rFonts w:cstheme="majorHAnsi"/>
          <w:sz w:val="16"/>
        </w:rPr>
        <w:t xml:space="preserve">. </w:t>
      </w:r>
      <w:r w:rsidRPr="001B1CB4">
        <w:rPr>
          <w:rFonts w:cstheme="majorHAnsi"/>
          <w:u w:val="single"/>
        </w:rPr>
        <w:t>Citizens who are not aware they are infected are potential safety hazard and so-called dangerous bodies</w:t>
      </w:r>
      <w:r w:rsidRPr="001B1CB4">
        <w:rPr>
          <w:rFonts w:cstheme="majorHAnsi"/>
          <w:sz w:val="16"/>
        </w:rPr>
        <w:t xml:space="preserve"> (Mijalković, 2011). In the last ten years, the issue of CBRN weapons has attracted the attention of experts, but a list of priorities by the heads of states has never been established. Biological weapons almost became forgotten after they had been banned by the 1972 Convention on Biological Weapons. A significant attention was paid to them during the 90s of the last century. </w:t>
      </w:r>
      <w:r w:rsidRPr="001B1CB4">
        <w:rPr>
          <w:rFonts w:cstheme="majorHAnsi"/>
          <w:u w:val="single"/>
        </w:rPr>
        <w:t xml:space="preserve">The important thing is that </w:t>
      </w:r>
      <w:r w:rsidRPr="00250D64">
        <w:rPr>
          <w:rFonts w:cstheme="majorHAnsi"/>
          <w:highlight w:val="yellow"/>
          <w:u w:val="single"/>
        </w:rPr>
        <w:t xml:space="preserve">biological weapons attract much less attention than other similar weapons, but </w:t>
      </w:r>
      <w:r w:rsidRPr="00DD5FE6">
        <w:rPr>
          <w:rFonts w:cstheme="majorHAnsi"/>
          <w:u w:val="single"/>
        </w:rPr>
        <w:t xml:space="preserve">probably </w:t>
      </w:r>
      <w:r w:rsidRPr="00250D64">
        <w:rPr>
          <w:rFonts w:cstheme="majorHAnsi"/>
          <w:highlight w:val="yellow"/>
          <w:u w:val="single"/>
        </w:rPr>
        <w:t>represent the greatest danger</w:t>
      </w:r>
      <w:r w:rsidRPr="001B1CB4">
        <w:rPr>
          <w:rFonts w:cstheme="majorHAnsi"/>
          <w:u w:val="single"/>
        </w:rPr>
        <w:t>, and in addition to their use in war, they are available as instruments of terror in peace.</w:t>
      </w:r>
      <w:r w:rsidRPr="001B1CB4">
        <w:rPr>
          <w:rFonts w:cstheme="majorHAnsi"/>
          <w:sz w:val="16"/>
        </w:rPr>
        <w:t xml:space="preserve"> Some countries showed willingness to use such weapons against defenseless populations to achieve strategic objectives, and in this regard, some analysts believe that those who attacked the World Trade Center in 1993 applied cyanide on their bombs (this was not confirmed, but a large amount of cyanide was found in possession of the perpetrators). Such a group will prove to be less inefficient, because if terrorists decide to shock and surprise the government by inflicting enormous damage, CBRN weapons will become more attractive and more accessible (Bettis, 1998). Motives and forms of behavior of individuals and groups who acquired or used CBRN weapons have existed since long ago and there is no doubt that modern society is vulnerable to such attacks (Tucker, 2000). Fear of biological terrorism is certainly greater than the fear of the conventional forms of terrorism; some of these fears are justified and some are often exaggerated. </w:t>
      </w:r>
      <w:r w:rsidRPr="001B1CB4">
        <w:rPr>
          <w:rFonts w:cstheme="majorHAnsi"/>
          <w:u w:val="single"/>
        </w:rPr>
        <w:t>Some agents are really very contagious and deadly, and if used properly, have a potential to result in casualties similar to those in a nuclear attack</w:t>
      </w:r>
      <w:r w:rsidRPr="001B1CB4">
        <w:rPr>
          <w:rFonts w:cstheme="majorHAnsi"/>
          <w:sz w:val="16"/>
        </w:rPr>
        <w:t xml:space="preserve">. Perhaps the scariest aspect of biological weapons is that the body is attacked without warning, people are afraid of the threat as it is invisible, and cannot be heard or felt. The history of warfare, terrorism and crime involving biological agents in the last century is considerably less dangerous and more deadly than the history of conventional warfare (Parachini, 2001). </w:t>
      </w:r>
      <w:r w:rsidRPr="001B1CB4">
        <w:rPr>
          <w:rFonts w:cstheme="majorHAnsi"/>
          <w:u w:val="single"/>
        </w:rPr>
        <w:t xml:space="preserve">Today, some states and some terrorist groups can more easily overcome technological barriers due to </w:t>
      </w:r>
      <w:r w:rsidRPr="00250D64">
        <w:rPr>
          <w:rFonts w:cstheme="majorHAnsi"/>
          <w:highlight w:val="yellow"/>
          <w:u w:val="single"/>
        </w:rPr>
        <w:t>the</w:t>
      </w:r>
      <w:r w:rsidRPr="001B1CB4">
        <w:rPr>
          <w:rFonts w:cstheme="majorHAnsi"/>
          <w:u w:val="single"/>
        </w:rPr>
        <w:t xml:space="preserve"> increased flow of information and access to previously unavailable technologies.</w:t>
      </w:r>
      <w:r w:rsidRPr="001B1CB4">
        <w:rPr>
          <w:rFonts w:cstheme="majorHAnsi"/>
          <w:sz w:val="16"/>
        </w:rPr>
        <w:t xml:space="preserve"> </w:t>
      </w:r>
      <w:r w:rsidRPr="00461742">
        <w:rPr>
          <w:rStyle w:val="Emphasis"/>
          <w:rFonts w:cstheme="majorHAnsi"/>
        </w:rPr>
        <w:t xml:space="preserve">Along with nuclear and chemical weapons, biological weapons are part of an </w:t>
      </w:r>
      <w:r w:rsidRPr="00250D64">
        <w:rPr>
          <w:rStyle w:val="Emphasis"/>
          <w:rFonts w:cstheme="majorHAnsi"/>
          <w:highlight w:val="yellow"/>
        </w:rPr>
        <w:t>unholy trinity of w</w:t>
      </w:r>
      <w:r w:rsidRPr="00461742">
        <w:rPr>
          <w:rStyle w:val="Emphasis"/>
          <w:rFonts w:cstheme="majorHAnsi"/>
        </w:rPr>
        <w:t xml:space="preserve">eapons of </w:t>
      </w:r>
      <w:r w:rsidRPr="00250D64">
        <w:rPr>
          <w:rStyle w:val="Emphasis"/>
          <w:rFonts w:cstheme="majorHAnsi"/>
          <w:highlight w:val="yellow"/>
        </w:rPr>
        <w:t>m</w:t>
      </w:r>
      <w:r w:rsidRPr="00461742">
        <w:rPr>
          <w:rStyle w:val="Emphasis"/>
          <w:rFonts w:cstheme="majorHAnsi"/>
        </w:rPr>
        <w:t xml:space="preserve">ass </w:t>
      </w:r>
      <w:r w:rsidRPr="00250D64">
        <w:rPr>
          <w:rStyle w:val="Emphasis"/>
          <w:rFonts w:cstheme="majorHAnsi"/>
          <w:highlight w:val="yellow"/>
        </w:rPr>
        <w:t>d</w:t>
      </w:r>
      <w:r w:rsidRPr="00461742">
        <w:rPr>
          <w:rStyle w:val="Emphasis"/>
          <w:rFonts w:cstheme="majorHAnsi"/>
        </w:rPr>
        <w:t>estruction</w:t>
      </w:r>
      <w:r w:rsidRPr="001B1CB4">
        <w:rPr>
          <w:rFonts w:cstheme="majorHAnsi"/>
          <w:sz w:val="16"/>
        </w:rPr>
        <w:t xml:space="preserve"> (Davis, Johnson-Winegar, 2000, pp.15-28). </w:t>
      </w:r>
      <w:r w:rsidRPr="00461742">
        <w:rPr>
          <w:rFonts w:cstheme="majorHAnsi"/>
          <w:b/>
          <w:u w:val="single"/>
        </w:rPr>
        <w:t xml:space="preserve">The </w:t>
      </w:r>
      <w:r w:rsidRPr="00461742">
        <w:rPr>
          <w:rStyle w:val="Emphasis"/>
          <w:rFonts w:cstheme="majorHAnsi"/>
        </w:rPr>
        <w:t xml:space="preserve">society is now faced with the </w:t>
      </w:r>
      <w:r w:rsidRPr="00250D64">
        <w:rPr>
          <w:rStyle w:val="Emphasis"/>
          <w:rFonts w:cstheme="majorHAnsi"/>
          <w:highlight w:val="yellow"/>
        </w:rPr>
        <w:t xml:space="preserve">threat </w:t>
      </w:r>
      <w:r w:rsidRPr="00461742">
        <w:rPr>
          <w:rStyle w:val="Emphasis"/>
          <w:rFonts w:cstheme="majorHAnsi"/>
        </w:rPr>
        <w:t xml:space="preserve">of </w:t>
      </w:r>
      <w:r w:rsidRPr="00250D64">
        <w:rPr>
          <w:rStyle w:val="Emphasis"/>
          <w:rFonts w:cstheme="majorHAnsi"/>
          <w:highlight w:val="yellow"/>
        </w:rPr>
        <w:t>an apocalyptic and asymmetric war scenario</w:t>
      </w:r>
      <w:r w:rsidRPr="00250D64">
        <w:rPr>
          <w:rFonts w:cstheme="majorHAnsi"/>
          <w:b/>
          <w:highlight w:val="yellow"/>
          <w:u w:val="single"/>
        </w:rPr>
        <w:t xml:space="preserve"> in which kamikaze attackers are able to arm themselves with WMD4</w:t>
      </w:r>
      <w:r w:rsidRPr="001B1CB4">
        <w:rPr>
          <w:rFonts w:cstheme="majorHAnsi"/>
          <w:b/>
          <w:u w:val="single"/>
        </w:rPr>
        <w:t xml:space="preserve"> </w:t>
      </w:r>
      <w:r w:rsidRPr="001B1CB4">
        <w:rPr>
          <w:rFonts w:cstheme="majorHAnsi"/>
          <w:sz w:val="16"/>
        </w:rPr>
        <w:t xml:space="preserve">without even having to have a "physical" weapon to create fear; they probably still prefer simple, proven methods: a stampede in an enclosed place, or just an explosive device, which will kill many people5 (Palmer, 2004, pp.3-9). Early detection and response to biological or chemical terrorism are crucial to solving this problem (U.S. Congress House, 2003, p.117). </w:t>
      </w:r>
    </w:p>
    <w:p w14:paraId="0233038E" w14:textId="77777777" w:rsidR="005D7715" w:rsidRPr="00F701D1" w:rsidRDefault="005D7715" w:rsidP="005D7715">
      <w:pPr>
        <w:rPr>
          <w:b/>
          <w:iCs/>
          <w:u w:val="single"/>
          <w:bdr w:val="single" w:sz="8" w:space="0" w:color="auto"/>
        </w:rPr>
      </w:pPr>
    </w:p>
    <w:p w14:paraId="7A1C003A" w14:textId="77777777" w:rsidR="005D7715" w:rsidRDefault="005D7715" w:rsidP="005D7715">
      <w:pPr>
        <w:pStyle w:val="Heading4"/>
      </w:pPr>
      <w:r>
        <w:t>Ratifying the ATT activates transparency mechanisms that regulate the illicit arms market and prevent conflict --- outweighs nuke war</w:t>
      </w:r>
    </w:p>
    <w:p w14:paraId="1F41A045" w14:textId="77777777" w:rsidR="005D7715" w:rsidRPr="00F33FC9" w:rsidRDefault="005D7715" w:rsidP="005D7715">
      <w:r w:rsidRPr="00F62866">
        <w:t xml:space="preserve">Caroline </w:t>
      </w:r>
      <w:r w:rsidRPr="00F62866">
        <w:rPr>
          <w:b/>
          <w:sz w:val="26"/>
          <w:szCs w:val="26"/>
        </w:rPr>
        <w:t>Cliff 16</w:t>
      </w:r>
      <w:r w:rsidRPr="00F62866">
        <w:t>, Chair, Council Working Group on Conventional Arms Exports (COARM), EEAS, November 3</w:t>
      </w:r>
      <w:r w:rsidRPr="00F62866">
        <w:rPr>
          <w:vertAlign w:val="superscript"/>
        </w:rPr>
        <w:t>rd</w:t>
      </w:r>
      <w:r w:rsidRPr="00F62866">
        <w:t>, 2016, “Combating the trafficking of small arms and light weapons”, https://www.iiss.org/-/media/images/dialogues/eunp/eunp-2016/documents/combating-the-trafficking-of-small-arms-and-light-weapons-_-iiss.ashx</w:t>
      </w:r>
    </w:p>
    <w:p w14:paraId="33AE308A" w14:textId="77777777" w:rsidR="005D7715" w:rsidRPr="008757BD" w:rsidRDefault="005D7715" w:rsidP="005D7715">
      <w:pPr>
        <w:rPr>
          <w:rStyle w:val="StyleUnderline"/>
        </w:rPr>
      </w:pPr>
      <w:r w:rsidRPr="008757BD">
        <w:rPr>
          <w:sz w:val="16"/>
        </w:rPr>
        <w:t xml:space="preserve">As most of you know, </w:t>
      </w:r>
      <w:r w:rsidRPr="008757BD">
        <w:rPr>
          <w:rStyle w:val="StyleUnderline"/>
        </w:rPr>
        <w:t>Mexico has been an active promoter of adopting, reviewing, strengthening national and international measures to prevent and combat illicit trafficking on the small arms and light weapons</w:t>
      </w:r>
      <w:r w:rsidRPr="008757BD">
        <w:rPr>
          <w:sz w:val="16"/>
        </w:rPr>
        <w:t xml:space="preserve">. Why? Constant episodes that we watch every day around the world show us that </w:t>
      </w:r>
      <w:r w:rsidRPr="00250D64">
        <w:rPr>
          <w:rStyle w:val="Emphasis"/>
          <w:highlight w:val="yellow"/>
        </w:rPr>
        <w:t>small arms and light weapons are an element of destabilisation</w:t>
      </w:r>
      <w:r w:rsidRPr="00250D64">
        <w:rPr>
          <w:rStyle w:val="StyleUnderline"/>
          <w:highlight w:val="yellow"/>
        </w:rPr>
        <w:t xml:space="preserve">. They </w:t>
      </w:r>
      <w:r w:rsidRPr="00250D64">
        <w:rPr>
          <w:rStyle w:val="Emphasis"/>
          <w:highlight w:val="yellow"/>
        </w:rPr>
        <w:t>exacerbate conflicts, fuel organised crime and terrorism</w:t>
      </w:r>
      <w:r w:rsidRPr="00250D64">
        <w:rPr>
          <w:rStyle w:val="StyleUnderline"/>
          <w:highlight w:val="yellow"/>
        </w:rPr>
        <w:t>, endanger the rule of law, contribute to the violation of human rights</w:t>
      </w:r>
      <w:r w:rsidRPr="008757BD">
        <w:rPr>
          <w:rStyle w:val="StyleUnderline"/>
        </w:rPr>
        <w:t xml:space="preserve"> and of international humanitarian law. </w:t>
      </w:r>
    </w:p>
    <w:p w14:paraId="3C88DDD3" w14:textId="77777777" w:rsidR="005D7715" w:rsidRPr="008757BD" w:rsidRDefault="005D7715" w:rsidP="005D7715">
      <w:pPr>
        <w:rPr>
          <w:sz w:val="16"/>
        </w:rPr>
      </w:pPr>
      <w:r w:rsidRPr="00250D64">
        <w:rPr>
          <w:rStyle w:val="Emphasis"/>
          <w:highlight w:val="yellow"/>
        </w:rPr>
        <w:t>Illicit trafficking also hinders economic and social development</w:t>
      </w:r>
      <w:r w:rsidRPr="008757BD">
        <w:rPr>
          <w:sz w:val="16"/>
        </w:rPr>
        <w:t xml:space="preserve">, and the consolidation of the rule of law. And it is precisely because of the power of destruction of these weapons and because of the fact that </w:t>
      </w:r>
      <w:r w:rsidRPr="008757BD">
        <w:rPr>
          <w:rStyle w:val="Emphasis"/>
        </w:rPr>
        <w:t>they undermine development</w:t>
      </w:r>
      <w:r w:rsidRPr="008757BD">
        <w:rPr>
          <w:sz w:val="16"/>
        </w:rPr>
        <w:t xml:space="preserve">, that </w:t>
      </w:r>
      <w:r w:rsidRPr="008757BD">
        <w:rPr>
          <w:rStyle w:val="StyleUnderline"/>
        </w:rPr>
        <w:t>international community</w:t>
      </w:r>
      <w:r w:rsidRPr="008757BD">
        <w:rPr>
          <w:sz w:val="16"/>
        </w:rPr>
        <w:t xml:space="preserve">, let us not forget, </w:t>
      </w:r>
      <w:r w:rsidRPr="008757BD">
        <w:rPr>
          <w:rStyle w:val="StyleUnderline"/>
        </w:rPr>
        <w:t>has decided to include</w:t>
      </w:r>
      <w:r w:rsidRPr="008757BD">
        <w:rPr>
          <w:sz w:val="16"/>
        </w:rPr>
        <w:t xml:space="preserve">, as part of the agenda of sustainable development, objective 16, </w:t>
      </w:r>
      <w:r w:rsidRPr="008757BD">
        <w:rPr>
          <w:rStyle w:val="StyleUnderline"/>
        </w:rPr>
        <w:t xml:space="preserve">a universal commitment to reduce the flow of illicit weapons in the world. </w:t>
      </w:r>
    </w:p>
    <w:p w14:paraId="69B2AA43" w14:textId="77777777" w:rsidR="005D7715" w:rsidRPr="008757BD" w:rsidRDefault="005D7715" w:rsidP="005D7715">
      <w:pPr>
        <w:rPr>
          <w:sz w:val="16"/>
        </w:rPr>
      </w:pPr>
      <w:r w:rsidRPr="008757BD">
        <w:rPr>
          <w:sz w:val="16"/>
        </w:rPr>
        <w:t xml:space="preserve">For Mexico, nationally for us to counter illicit trafficking, are entirely related to the safety of our people and their development. Why? Because </w:t>
      </w:r>
      <w:r w:rsidRPr="008757BD">
        <w:rPr>
          <w:rStyle w:val="StyleUnderline"/>
        </w:rPr>
        <w:t>it is estimated that between 45 – 80 million small arms and light weapons are circulating among individuals or groups in Latin America with little or no control.</w:t>
      </w:r>
      <w:r w:rsidRPr="008757BD">
        <w:rPr>
          <w:sz w:val="16"/>
        </w:rPr>
        <w:t xml:space="preserve"> Gunshots kill 80,000 people each year in Latin America, which unfortunately has become the region with the highest rate of homicides committed by firearms. But let us not forget that the US is not far behind, 33,000. So </w:t>
      </w:r>
      <w:r w:rsidRPr="00250D64">
        <w:rPr>
          <w:rStyle w:val="Emphasis"/>
          <w:highlight w:val="yellow"/>
        </w:rPr>
        <w:t>illicit trade of these weapons is global.</w:t>
      </w:r>
      <w:r w:rsidRPr="008757BD">
        <w:rPr>
          <w:sz w:val="16"/>
        </w:rPr>
        <w:t xml:space="preserve"> And </w:t>
      </w:r>
      <w:r w:rsidRPr="00250D64">
        <w:rPr>
          <w:rStyle w:val="Emphasis"/>
          <w:highlight w:val="yellow"/>
        </w:rPr>
        <w:t>the activity of traffickers undermines the security of most states in the world</w:t>
      </w:r>
      <w:r w:rsidRPr="008757BD">
        <w:rPr>
          <w:sz w:val="16"/>
        </w:rPr>
        <w:t xml:space="preserve">. </w:t>
      </w:r>
    </w:p>
    <w:p w14:paraId="063AB88A" w14:textId="77777777" w:rsidR="005D7715" w:rsidRPr="008757BD" w:rsidRDefault="005D7715" w:rsidP="005D7715">
      <w:pPr>
        <w:rPr>
          <w:sz w:val="16"/>
        </w:rPr>
      </w:pPr>
      <w:r w:rsidRPr="008757BD">
        <w:rPr>
          <w:sz w:val="16"/>
        </w:rPr>
        <w:t xml:space="preserve">This is why we believe the </w:t>
      </w:r>
      <w:r w:rsidRPr="008757BD">
        <w:rPr>
          <w:rStyle w:val="StyleUnderline"/>
        </w:rPr>
        <w:t xml:space="preserve">international community should tackle illicit trafficking from both its technical aspects and the human consequences under an approach of </w:t>
      </w:r>
      <w:r w:rsidRPr="008757BD">
        <w:rPr>
          <w:rStyle w:val="Emphasis"/>
        </w:rPr>
        <w:t>shared responsibility</w:t>
      </w:r>
      <w:r w:rsidRPr="008757BD">
        <w:rPr>
          <w:sz w:val="16"/>
        </w:rPr>
        <w:t xml:space="preserve">. In the past two decades </w:t>
      </w:r>
      <w:r w:rsidRPr="00250D64">
        <w:rPr>
          <w:rStyle w:val="StyleUnderline"/>
          <w:highlight w:val="yellow"/>
        </w:rPr>
        <w:t xml:space="preserve">international community has adopted measures and established mechanism to prevent and eradicate </w:t>
      </w:r>
      <w:r w:rsidRPr="002D71A2">
        <w:rPr>
          <w:rStyle w:val="StyleUnderline"/>
        </w:rPr>
        <w:t xml:space="preserve">trafficking of </w:t>
      </w:r>
      <w:r w:rsidRPr="00250D64">
        <w:rPr>
          <w:rStyle w:val="StyleUnderline"/>
          <w:highlight w:val="yellow"/>
        </w:rPr>
        <w:t>these weapons, including</w:t>
      </w:r>
      <w:r w:rsidRPr="008757BD">
        <w:rPr>
          <w:sz w:val="16"/>
        </w:rPr>
        <w:t xml:space="preserve"> the Palermo Protocol, the problem of action, most recently </w:t>
      </w:r>
      <w:r w:rsidRPr="00250D64">
        <w:rPr>
          <w:rStyle w:val="Emphasis"/>
          <w:highlight w:val="yellow"/>
        </w:rPr>
        <w:t>the ATT</w:t>
      </w:r>
      <w:r w:rsidRPr="008757BD">
        <w:rPr>
          <w:sz w:val="16"/>
        </w:rPr>
        <w:t xml:space="preserve">, and as well as unilateral efforts by OAS and ECOWAS. </w:t>
      </w:r>
    </w:p>
    <w:p w14:paraId="15C644B3" w14:textId="77777777" w:rsidR="005D7715" w:rsidRPr="008757BD" w:rsidRDefault="005D7715" w:rsidP="005D7715">
      <w:pPr>
        <w:rPr>
          <w:sz w:val="16"/>
        </w:rPr>
      </w:pPr>
      <w:r w:rsidRPr="008757BD">
        <w:rPr>
          <w:rStyle w:val="StyleUnderline"/>
        </w:rPr>
        <w:t>These measures</w:t>
      </w:r>
      <w:r w:rsidRPr="008757BD">
        <w:rPr>
          <w:sz w:val="16"/>
        </w:rPr>
        <w:t xml:space="preserve">, mechanism, are not only focused on the illicit aspects of the arms market but sometimes they </w:t>
      </w:r>
      <w:r w:rsidRPr="008757BD">
        <w:rPr>
          <w:rStyle w:val="StyleUnderline"/>
        </w:rPr>
        <w:t>incorporate</w:t>
      </w:r>
      <w:r w:rsidRPr="008757BD">
        <w:rPr>
          <w:sz w:val="16"/>
        </w:rPr>
        <w:t xml:space="preserve"> general elements of </w:t>
      </w:r>
      <w:r w:rsidRPr="008757BD">
        <w:rPr>
          <w:rStyle w:val="StyleUnderline"/>
        </w:rPr>
        <w:t>arms embargos</w:t>
      </w:r>
      <w:r w:rsidRPr="008757BD">
        <w:rPr>
          <w:sz w:val="16"/>
        </w:rPr>
        <w:t xml:space="preserve">, technical aspects of transfers such as </w:t>
      </w:r>
      <w:r w:rsidRPr="008757BD">
        <w:rPr>
          <w:rStyle w:val="StyleUnderline"/>
        </w:rPr>
        <w:t>common criterias for exports</w:t>
      </w:r>
      <w:r w:rsidRPr="008757BD">
        <w:rPr>
          <w:sz w:val="16"/>
        </w:rPr>
        <w:t xml:space="preserve">, as well as </w:t>
      </w:r>
      <w:r w:rsidRPr="008757BD">
        <w:rPr>
          <w:rStyle w:val="StyleUnderline"/>
        </w:rPr>
        <w:t xml:space="preserve">stockpile management, marking and tracing of weapons, management of ammunitions, destruction of surplus arms and weapons. </w:t>
      </w:r>
      <w:r w:rsidRPr="00250D64">
        <w:rPr>
          <w:rStyle w:val="StyleUnderline"/>
          <w:highlight w:val="yellow"/>
        </w:rPr>
        <w:t>The key humanitarian perspective has</w:t>
      </w:r>
      <w:r w:rsidRPr="008757BD">
        <w:rPr>
          <w:rStyle w:val="StyleUnderline"/>
        </w:rPr>
        <w:t xml:space="preserve"> also </w:t>
      </w:r>
      <w:r w:rsidRPr="00250D64">
        <w:rPr>
          <w:rStyle w:val="StyleUnderline"/>
          <w:highlight w:val="yellow"/>
        </w:rPr>
        <w:t>been incorporated</w:t>
      </w:r>
      <w:r w:rsidRPr="008757BD">
        <w:rPr>
          <w:rStyle w:val="StyleUnderline"/>
        </w:rPr>
        <w:t xml:space="preserve">, </w:t>
      </w:r>
      <w:r w:rsidRPr="008757BD">
        <w:rPr>
          <w:rStyle w:val="Emphasis"/>
        </w:rPr>
        <w:t xml:space="preserve">particularly </w:t>
      </w:r>
      <w:r w:rsidRPr="00250D64">
        <w:rPr>
          <w:rStyle w:val="Emphasis"/>
          <w:highlight w:val="yellow"/>
        </w:rPr>
        <w:t>in the ATT</w:t>
      </w:r>
      <w:r w:rsidRPr="00250D64">
        <w:rPr>
          <w:rStyle w:val="StyleUnderline"/>
          <w:highlight w:val="yellow"/>
        </w:rPr>
        <w:t xml:space="preserve">, by </w:t>
      </w:r>
      <w:r w:rsidRPr="00250D64">
        <w:rPr>
          <w:rStyle w:val="Emphasis"/>
          <w:highlight w:val="yellow"/>
        </w:rPr>
        <w:t>including early warning mechanisms for the prevention of conflicts</w:t>
      </w:r>
      <w:r w:rsidRPr="00250D64">
        <w:rPr>
          <w:rStyle w:val="StyleUnderline"/>
          <w:highlight w:val="yellow"/>
        </w:rPr>
        <w:t>, crisis management and post-conflict recovery and rehabilitation</w:t>
      </w:r>
      <w:r w:rsidRPr="008757BD">
        <w:rPr>
          <w:rStyle w:val="StyleUnderline"/>
        </w:rPr>
        <w:t>.</w:t>
      </w:r>
      <w:r w:rsidRPr="008757BD">
        <w:rPr>
          <w:sz w:val="16"/>
        </w:rPr>
        <w:t xml:space="preserve"> </w:t>
      </w:r>
    </w:p>
    <w:p w14:paraId="72465433" w14:textId="77777777" w:rsidR="005D7715" w:rsidRPr="008757BD" w:rsidRDefault="005D7715" w:rsidP="005D7715">
      <w:pPr>
        <w:rPr>
          <w:rStyle w:val="StyleUnderline"/>
        </w:rPr>
      </w:pPr>
      <w:r w:rsidRPr="008757BD">
        <w:rPr>
          <w:sz w:val="16"/>
        </w:rPr>
        <w:t xml:space="preserve">According to different estimations, </w:t>
      </w:r>
      <w:r w:rsidRPr="008757BD">
        <w:rPr>
          <w:rStyle w:val="StyleUnderline"/>
        </w:rPr>
        <w:t>in 2001 there were at least 550 million firearms in the world</w:t>
      </w:r>
      <w:r w:rsidRPr="008757BD">
        <w:rPr>
          <w:sz w:val="16"/>
        </w:rPr>
        <w:t xml:space="preserve">, including arms used by the police, government forces, militias as well as privately owned weapons. But in spite of all efforts, it is estimated that </w:t>
      </w:r>
      <w:r w:rsidRPr="008757BD">
        <w:rPr>
          <w:rStyle w:val="StyleUnderline"/>
        </w:rPr>
        <w:t xml:space="preserve">today there are approximately 875 million of the small arms in the world. Most of these weapons can be </w:t>
      </w:r>
      <w:r w:rsidRPr="008757BD">
        <w:rPr>
          <w:rStyle w:val="Emphasis"/>
        </w:rPr>
        <w:t>potentially diverted and trafficked and can feed the illicit world.</w:t>
      </w:r>
      <w:r w:rsidRPr="008757BD">
        <w:rPr>
          <w:rStyle w:val="StyleUnderline"/>
        </w:rPr>
        <w:t xml:space="preserve"> </w:t>
      </w:r>
    </w:p>
    <w:p w14:paraId="0F192C2E" w14:textId="77777777" w:rsidR="005D7715" w:rsidRPr="008757BD" w:rsidRDefault="005D7715" w:rsidP="005D7715">
      <w:pPr>
        <w:rPr>
          <w:sz w:val="16"/>
        </w:rPr>
      </w:pPr>
      <w:r w:rsidRPr="008757BD">
        <w:rPr>
          <w:sz w:val="16"/>
        </w:rPr>
        <w:t>No wonder some argue that the</w:t>
      </w:r>
      <w:r w:rsidRPr="008757BD">
        <w:rPr>
          <w:rStyle w:val="Emphasis"/>
        </w:rPr>
        <w:t xml:space="preserve"> </w:t>
      </w:r>
      <w:r w:rsidRPr="00250D64">
        <w:rPr>
          <w:rStyle w:val="Emphasis"/>
          <w:highlight w:val="yellow"/>
        </w:rPr>
        <w:t>small weapons</w:t>
      </w:r>
      <w:r w:rsidRPr="008757BD">
        <w:rPr>
          <w:sz w:val="16"/>
        </w:rPr>
        <w:t xml:space="preserve">, as Klaus just said, since they </w:t>
      </w:r>
      <w:r w:rsidRPr="00250D64">
        <w:rPr>
          <w:rStyle w:val="Emphasis"/>
          <w:highlight w:val="yellow"/>
        </w:rPr>
        <w:t>cause more damage than nuclear weapons</w:t>
      </w:r>
      <w:r w:rsidRPr="008757BD">
        <w:rPr>
          <w:rStyle w:val="Emphasis"/>
        </w:rPr>
        <w:t xml:space="preserve"> effectively</w:t>
      </w:r>
      <w:r w:rsidRPr="008757BD">
        <w:rPr>
          <w:sz w:val="16"/>
        </w:rPr>
        <w:t xml:space="preserve">, that </w:t>
      </w:r>
      <w:r w:rsidRPr="008757BD">
        <w:rPr>
          <w:rStyle w:val="Emphasis"/>
        </w:rPr>
        <w:t>we should be paying more attention to them</w:t>
      </w:r>
      <w:r w:rsidRPr="008757BD">
        <w:rPr>
          <w:sz w:val="16"/>
        </w:rPr>
        <w:t xml:space="preserve">. Well, as a staunch promoter of nuclear disarmament, I would say that we can and we should do both. It is therefore essential to start reflecting how the tools and measures at our disposal can be implemented in a way that has a real effect against the illicit trafficking of small arms and light weapons. </w:t>
      </w:r>
    </w:p>
    <w:p w14:paraId="53C099BB" w14:textId="77777777" w:rsidR="005D7715" w:rsidRPr="008757BD" w:rsidRDefault="005D7715" w:rsidP="005D7715">
      <w:pPr>
        <w:rPr>
          <w:sz w:val="16"/>
        </w:rPr>
      </w:pPr>
      <w:r w:rsidRPr="008757BD">
        <w:rPr>
          <w:sz w:val="16"/>
        </w:rPr>
        <w:t xml:space="preserve">Let us take the ATT, for example. The ATT – and I would not quote from the treaty as I presume most of you are familiar with it, but its main objective is preventing and eradicating the illicit trade in combination of arms and prevent their diversion. As Mexico is not anymore in the Chair and we can take the floor again, we do not have to be neutral. So we can say what we really believe, which was something that we could not do for a whole year; it is a long period. </w:t>
      </w:r>
      <w:r w:rsidRPr="00250D64">
        <w:rPr>
          <w:rStyle w:val="Emphasis"/>
          <w:highlight w:val="yellow"/>
        </w:rPr>
        <w:t>The ATT will only be effective if adequately implemented and if universal</w:t>
      </w:r>
      <w:r w:rsidRPr="008757BD">
        <w:rPr>
          <w:rStyle w:val="Emphasis"/>
        </w:rPr>
        <w:t xml:space="preserve">. </w:t>
      </w:r>
      <w:r w:rsidRPr="008757BD">
        <w:rPr>
          <w:sz w:val="16"/>
        </w:rPr>
        <w:t>The question here is what does adequately implemented mean and how an adequate implementation can affect universalisation.</w:t>
      </w:r>
    </w:p>
    <w:p w14:paraId="1ED67D8B" w14:textId="77777777" w:rsidR="005D7715" w:rsidRDefault="005D7715" w:rsidP="005D7715">
      <w:pPr>
        <w:rPr>
          <w:sz w:val="16"/>
        </w:rPr>
      </w:pPr>
      <w:r w:rsidRPr="00250D64">
        <w:rPr>
          <w:rStyle w:val="Emphasis"/>
          <w:highlight w:val="yellow"/>
        </w:rPr>
        <w:t>Mexico is of the view that the ATT is much more than just a set of guidelines</w:t>
      </w:r>
      <w:r w:rsidRPr="008757BD">
        <w:rPr>
          <w:rStyle w:val="Emphasis"/>
        </w:rPr>
        <w:t xml:space="preserve"> to establish national export control mechanisms and a closed network of national experts who exchange information about arms trade.</w:t>
      </w:r>
      <w:r w:rsidRPr="008757BD">
        <w:rPr>
          <w:sz w:val="16"/>
        </w:rPr>
        <w:t xml:space="preserve"> </w:t>
      </w:r>
      <w:r w:rsidRPr="008757BD">
        <w:rPr>
          <w:rStyle w:val="StyleUnderline"/>
        </w:rPr>
        <w:t>The ATT can only be effective by preventing illicit international trade, exposing inconstancies that may trigger investigations and</w:t>
      </w:r>
      <w:r w:rsidRPr="008757BD">
        <w:rPr>
          <w:sz w:val="16"/>
        </w:rPr>
        <w:t xml:space="preserve">, if appropriate, </w:t>
      </w:r>
      <w:r w:rsidRPr="008757BD">
        <w:rPr>
          <w:rStyle w:val="StyleUnderline"/>
        </w:rPr>
        <w:t>punishment by the relevant national authorities.</w:t>
      </w:r>
      <w:r w:rsidRPr="008757BD">
        <w:rPr>
          <w:sz w:val="16"/>
        </w:rPr>
        <w:t xml:space="preserve"> If the ATT does not do that, it will not be doing its job. </w:t>
      </w:r>
      <w:r w:rsidRPr="00250D64">
        <w:rPr>
          <w:rStyle w:val="StyleUnderline"/>
          <w:highlight w:val="yellow"/>
        </w:rPr>
        <w:t xml:space="preserve">The only way to do it is by </w:t>
      </w:r>
      <w:r w:rsidRPr="00250D64">
        <w:rPr>
          <w:rStyle w:val="Emphasis"/>
          <w:highlight w:val="yellow"/>
        </w:rPr>
        <w:t>publically disclosing and openly discussing information about the transfer of arms</w:t>
      </w:r>
      <w:r w:rsidRPr="00250D64">
        <w:rPr>
          <w:rStyle w:val="StyleUnderline"/>
          <w:highlight w:val="yellow"/>
        </w:rPr>
        <w:t xml:space="preserve"> around the globe</w:t>
      </w:r>
      <w:r w:rsidRPr="008757BD">
        <w:rPr>
          <w:rStyle w:val="StyleUnderline"/>
        </w:rPr>
        <w:t>.</w:t>
      </w:r>
      <w:r w:rsidRPr="008757BD">
        <w:rPr>
          <w:sz w:val="16"/>
        </w:rPr>
        <w:t xml:space="preserve"> And to get there we believe that a mechanism to review implementation of the treaty would be essential. The problem is that as some argue – and not without reason – a broad interpretation of the obligations of the treaty may create disincentives for non-state parties to join the regime</w:t>
      </w:r>
    </w:p>
    <w:p w14:paraId="259AF279" w14:textId="77777777" w:rsidR="005D7715" w:rsidRDefault="005D7715" w:rsidP="005D7715">
      <w:pPr>
        <w:rPr>
          <w:rStyle w:val="Emphasis"/>
          <w:rFonts w:cstheme="majorHAnsi"/>
        </w:rPr>
      </w:pPr>
    </w:p>
    <w:p w14:paraId="4454CF8B" w14:textId="77777777" w:rsidR="005D7715" w:rsidRDefault="005D7715" w:rsidP="005D7715">
      <w:pPr>
        <w:pStyle w:val="Heading3"/>
      </w:pPr>
      <w:r>
        <w:t xml:space="preserve">Scenario 2 --- Middle East </w:t>
      </w:r>
    </w:p>
    <w:p w14:paraId="04AADB32" w14:textId="77777777" w:rsidR="005D7715" w:rsidRDefault="005D7715" w:rsidP="005D7715">
      <w:pPr>
        <w:pStyle w:val="Heading4"/>
      </w:pPr>
      <w:r>
        <w:t xml:space="preserve">International arm sales to the Middle East violate the ATT ---- ratifying is key to end sales and prevent the dispersion of illicit weapons </w:t>
      </w:r>
    </w:p>
    <w:p w14:paraId="29A7BC85" w14:textId="77777777" w:rsidR="005D7715" w:rsidRDefault="005D7715" w:rsidP="005D7715">
      <w:r>
        <w:t xml:space="preserve">Sonal </w:t>
      </w:r>
      <w:r w:rsidRPr="00A30348">
        <w:rPr>
          <w:rStyle w:val="Style13ptBold"/>
        </w:rPr>
        <w:t>Marwah 18</w:t>
      </w:r>
      <w:r>
        <w:t>, Program Officer at Project Ploughshares, “War in Yemen: A litmus test of the Arms Trade Treaty”, 6/6/18, https://ploughshares.ca/2018/06/war-in-yemen-a-litmus-test-of-the-arms-trade-treaty/</w:t>
      </w:r>
    </w:p>
    <w:p w14:paraId="22F80C5D" w14:textId="77777777" w:rsidR="005D7715" w:rsidRPr="00FC7DAF" w:rsidRDefault="005D7715" w:rsidP="005D7715">
      <w:pPr>
        <w:rPr>
          <w:rStyle w:val="Emphasis"/>
        </w:rPr>
      </w:pPr>
      <w:r w:rsidRPr="00B41027">
        <w:rPr>
          <w:sz w:val="16"/>
        </w:rPr>
        <w:t xml:space="preserve">Many of the articles of </w:t>
      </w:r>
      <w:r w:rsidRPr="00FE0C04">
        <w:rPr>
          <w:rStyle w:val="Emphasis"/>
        </w:rPr>
        <w:t>the ATT have direct relevance to the situation in</w:t>
      </w:r>
      <w:r w:rsidRPr="00250D64">
        <w:rPr>
          <w:rStyle w:val="Emphasis"/>
          <w:highlight w:val="yellow"/>
        </w:rPr>
        <w:t xml:space="preserve"> Yemen</w:t>
      </w:r>
      <w:r w:rsidRPr="00FC7DAF">
        <w:rPr>
          <w:rStyle w:val="Emphasis"/>
        </w:rPr>
        <w:t>.</w:t>
      </w:r>
    </w:p>
    <w:p w14:paraId="20FF21A8" w14:textId="77777777" w:rsidR="005D7715" w:rsidRPr="00206119" w:rsidRDefault="005D7715" w:rsidP="005D7715">
      <w:pPr>
        <w:rPr>
          <w:rStyle w:val="StyleUnderline"/>
        </w:rPr>
      </w:pPr>
      <w:r w:rsidRPr="00B41027">
        <w:rPr>
          <w:sz w:val="16"/>
        </w:rPr>
        <w:t xml:space="preserve">Article 1 states that the treaty’s purpose includes reduction of human suffering. Evidence from UN investigations indicates that </w:t>
      </w:r>
      <w:r w:rsidRPr="00FE0C04">
        <w:rPr>
          <w:sz w:val="16"/>
        </w:rPr>
        <w:t xml:space="preserve">the </w:t>
      </w:r>
      <w:r w:rsidRPr="00250D64">
        <w:rPr>
          <w:rStyle w:val="StyleUnderline"/>
          <w:highlight w:val="yellow"/>
        </w:rPr>
        <w:t>air strikes and ground operations</w:t>
      </w:r>
      <w:r w:rsidRPr="00B41027">
        <w:rPr>
          <w:sz w:val="16"/>
        </w:rPr>
        <w:t xml:space="preserve">, which have killed civilians and destroyed residential buildings, civilian industrial factory complexes, hospitals, and marketplaces, </w:t>
      </w:r>
      <w:r w:rsidRPr="00250D64">
        <w:rPr>
          <w:rStyle w:val="StyleUnderline"/>
          <w:highlight w:val="yellow"/>
        </w:rPr>
        <w:t>have</w:t>
      </w:r>
      <w:r w:rsidRPr="00B41027">
        <w:rPr>
          <w:sz w:val="16"/>
        </w:rPr>
        <w:t xml:space="preserve"> likely </w:t>
      </w:r>
      <w:r w:rsidRPr="00250D64">
        <w:rPr>
          <w:rStyle w:val="StyleUnderline"/>
          <w:highlight w:val="yellow"/>
        </w:rPr>
        <w:t>contributed to violations of international humanitarian and</w:t>
      </w:r>
      <w:r w:rsidRPr="00206119">
        <w:rPr>
          <w:rStyle w:val="StyleUnderline"/>
        </w:rPr>
        <w:t xml:space="preserve"> </w:t>
      </w:r>
      <w:r w:rsidRPr="00250D64">
        <w:rPr>
          <w:rStyle w:val="StyleUnderline"/>
          <w:highlight w:val="yellow"/>
        </w:rPr>
        <w:t>h</w:t>
      </w:r>
      <w:r w:rsidRPr="00206119">
        <w:rPr>
          <w:rStyle w:val="StyleUnderline"/>
        </w:rPr>
        <w:t xml:space="preserve">uman </w:t>
      </w:r>
      <w:r w:rsidRPr="00250D64">
        <w:rPr>
          <w:rStyle w:val="StyleUnderline"/>
          <w:highlight w:val="yellow"/>
        </w:rPr>
        <w:t>r</w:t>
      </w:r>
      <w:r w:rsidRPr="00206119">
        <w:rPr>
          <w:rStyle w:val="StyleUnderline"/>
        </w:rPr>
        <w:t xml:space="preserve">ights </w:t>
      </w:r>
      <w:r w:rsidRPr="00250D64">
        <w:rPr>
          <w:rStyle w:val="StyleUnderline"/>
          <w:highlight w:val="yellow"/>
        </w:rPr>
        <w:t>laws</w:t>
      </w:r>
      <w:r w:rsidRPr="00206119">
        <w:rPr>
          <w:rStyle w:val="StyleUnderline"/>
        </w:rPr>
        <w:t>.</w:t>
      </w:r>
    </w:p>
    <w:p w14:paraId="76BAE3A6" w14:textId="77777777" w:rsidR="005D7715" w:rsidRPr="00206119" w:rsidRDefault="005D7715" w:rsidP="005D7715">
      <w:pPr>
        <w:rPr>
          <w:rStyle w:val="StyleUnderline"/>
        </w:rPr>
      </w:pPr>
      <w:r w:rsidRPr="00B41027">
        <w:rPr>
          <w:sz w:val="16"/>
        </w:rPr>
        <w:t xml:space="preserve">It is almost certain that coalition </w:t>
      </w:r>
      <w:r w:rsidRPr="00352D86">
        <w:rPr>
          <w:sz w:val="14"/>
        </w:rPr>
        <w:t xml:space="preserve">airstrikes have not met international humanitarian law requirements of proportionality and precautions. Some attacks may constitute war crimes. </w:t>
      </w:r>
      <w:r w:rsidRPr="00206119">
        <w:rPr>
          <w:rStyle w:val="StyleUnderline"/>
        </w:rPr>
        <w:t>The UN human rights chief has accused the Saudi-led coalition of causing twice as many civilian casualties as all the other forces fighting in Yemen.</w:t>
      </w:r>
    </w:p>
    <w:p w14:paraId="7ABC4B4A" w14:textId="77777777" w:rsidR="005D7715" w:rsidRPr="00206119" w:rsidRDefault="005D7715" w:rsidP="005D7715">
      <w:pPr>
        <w:rPr>
          <w:rStyle w:val="Emphasis"/>
        </w:rPr>
      </w:pPr>
      <w:r w:rsidRPr="00B306CC">
        <w:rPr>
          <w:rStyle w:val="StyleUnderline"/>
        </w:rPr>
        <w:t>Selling arms to perpetrators of such actions</w:t>
      </w:r>
      <w:r w:rsidRPr="00352D86">
        <w:rPr>
          <w:sz w:val="14"/>
        </w:rPr>
        <w:t xml:space="preserve"> could </w:t>
      </w:r>
      <w:r w:rsidRPr="00B306CC">
        <w:rPr>
          <w:rStyle w:val="StyleUnderline"/>
        </w:rPr>
        <w:t>make</w:t>
      </w:r>
      <w:r w:rsidRPr="00352D86">
        <w:rPr>
          <w:sz w:val="14"/>
        </w:rPr>
        <w:t xml:space="preserve"> states including Germany</w:t>
      </w:r>
      <w:r w:rsidRPr="00352D86">
        <w:rPr>
          <w:rStyle w:val="StyleUnderline"/>
        </w:rPr>
        <w:t xml:space="preserve">, </w:t>
      </w:r>
      <w:r w:rsidRPr="00250D64">
        <w:rPr>
          <w:rStyle w:val="StyleUnderline"/>
          <w:highlight w:val="yellow"/>
        </w:rPr>
        <w:t>Bulgaria</w:t>
      </w:r>
      <w:r w:rsidRPr="00352D86">
        <w:rPr>
          <w:rStyle w:val="StyleUnderline"/>
        </w:rPr>
        <w:t xml:space="preserve">, </w:t>
      </w:r>
      <w:r w:rsidRPr="00250D64">
        <w:rPr>
          <w:rStyle w:val="StyleUnderline"/>
          <w:highlight w:val="yellow"/>
        </w:rPr>
        <w:t>Romania</w:t>
      </w:r>
      <w:r w:rsidRPr="00352D86">
        <w:rPr>
          <w:rStyle w:val="StyleUnderline"/>
        </w:rPr>
        <w:t xml:space="preserve">, </w:t>
      </w:r>
      <w:r w:rsidRPr="00250D64">
        <w:rPr>
          <w:rStyle w:val="StyleUnderline"/>
          <w:highlight w:val="yellow"/>
        </w:rPr>
        <w:t>Finland</w:t>
      </w:r>
      <w:r w:rsidRPr="00352D86">
        <w:rPr>
          <w:rStyle w:val="StyleUnderline"/>
        </w:rPr>
        <w:t xml:space="preserve">, </w:t>
      </w:r>
      <w:r w:rsidRPr="00250D64">
        <w:rPr>
          <w:rStyle w:val="StyleUnderline"/>
          <w:highlight w:val="yellow"/>
        </w:rPr>
        <w:t>Norway</w:t>
      </w:r>
      <w:r w:rsidRPr="00352D86">
        <w:rPr>
          <w:rStyle w:val="StyleUnderline"/>
        </w:rPr>
        <w:t xml:space="preserve">, </w:t>
      </w:r>
      <w:r w:rsidRPr="00250D64">
        <w:rPr>
          <w:rStyle w:val="StyleUnderline"/>
          <w:highlight w:val="yellow"/>
        </w:rPr>
        <w:t>Italy</w:t>
      </w:r>
      <w:r w:rsidRPr="00352D86">
        <w:rPr>
          <w:rStyle w:val="StyleUnderline"/>
        </w:rPr>
        <w:t xml:space="preserve">, </w:t>
      </w:r>
      <w:r w:rsidRPr="00250D64">
        <w:rPr>
          <w:rStyle w:val="StyleUnderline"/>
          <w:highlight w:val="yellow"/>
        </w:rPr>
        <w:t>Spain</w:t>
      </w:r>
      <w:r w:rsidRPr="00352D86">
        <w:rPr>
          <w:rStyle w:val="StyleUnderline"/>
        </w:rPr>
        <w:t xml:space="preserve">, </w:t>
      </w:r>
      <w:r w:rsidRPr="00250D64">
        <w:rPr>
          <w:rStyle w:val="StyleUnderline"/>
          <w:highlight w:val="yellow"/>
        </w:rPr>
        <w:t>the U</w:t>
      </w:r>
      <w:r w:rsidRPr="00352D86">
        <w:rPr>
          <w:rStyle w:val="StyleUnderline"/>
        </w:rPr>
        <w:t xml:space="preserve">nited </w:t>
      </w:r>
      <w:r w:rsidRPr="00250D64">
        <w:rPr>
          <w:rStyle w:val="StyleUnderline"/>
          <w:highlight w:val="yellow"/>
        </w:rPr>
        <w:t>S</w:t>
      </w:r>
      <w:r w:rsidRPr="00352D86">
        <w:rPr>
          <w:rStyle w:val="StyleUnderline"/>
        </w:rPr>
        <w:t xml:space="preserve">tates, </w:t>
      </w:r>
      <w:r w:rsidRPr="00352D86">
        <w:rPr>
          <w:sz w:val="14"/>
        </w:rPr>
        <w:t xml:space="preserve">and the United Kingdom </w:t>
      </w:r>
      <w:r w:rsidRPr="000813A7">
        <w:rPr>
          <w:rStyle w:val="Emphasis"/>
        </w:rPr>
        <w:t>complicit in war crimes; they</w:t>
      </w:r>
      <w:r w:rsidRPr="00250D64">
        <w:rPr>
          <w:rStyle w:val="Emphasis"/>
          <w:highlight w:val="yellow"/>
        </w:rPr>
        <w:t xml:space="preserve"> are clearly not meeting</w:t>
      </w:r>
      <w:r w:rsidRPr="00352D86">
        <w:rPr>
          <w:sz w:val="14"/>
        </w:rPr>
        <w:t xml:space="preserve"> some of </w:t>
      </w:r>
      <w:r w:rsidRPr="00250D64">
        <w:rPr>
          <w:rStyle w:val="Emphasis"/>
          <w:highlight w:val="yellow"/>
        </w:rPr>
        <w:t>their legal obligations under the ATT.</w:t>
      </w:r>
    </w:p>
    <w:p w14:paraId="24A15CFB" w14:textId="77777777" w:rsidR="005D7715" w:rsidRPr="00206119" w:rsidRDefault="005D7715" w:rsidP="005D7715">
      <w:pPr>
        <w:rPr>
          <w:rStyle w:val="Emphasis"/>
        </w:rPr>
      </w:pPr>
      <w:r w:rsidRPr="00250D64">
        <w:rPr>
          <w:rStyle w:val="Emphasis"/>
          <w:highlight w:val="yellow"/>
        </w:rPr>
        <w:t>Articles 6 and 7</w:t>
      </w:r>
      <w:r w:rsidRPr="00352D86">
        <w:rPr>
          <w:sz w:val="14"/>
        </w:rPr>
        <w:t xml:space="preserve"> (Prohibitions and Export Assessment), </w:t>
      </w:r>
      <w:r w:rsidRPr="00250D64">
        <w:rPr>
          <w:rStyle w:val="Emphasis"/>
          <w:highlight w:val="yellow"/>
        </w:rPr>
        <w:t>require States</w:t>
      </w:r>
      <w:r w:rsidRPr="00206119">
        <w:rPr>
          <w:rStyle w:val="Emphasis"/>
        </w:rPr>
        <w:t xml:space="preserve"> Parties to carry out a comprehensive risk assessment prior to authorization of the export of conventional arms. States Parties must</w:t>
      </w:r>
      <w:r w:rsidRPr="00352D86">
        <w:rPr>
          <w:sz w:val="14"/>
        </w:rPr>
        <w:t xml:space="preserve">, inter alia, </w:t>
      </w:r>
      <w:r w:rsidRPr="00250D64">
        <w:rPr>
          <w:rStyle w:val="Emphasis"/>
          <w:highlight w:val="yellow"/>
        </w:rPr>
        <w:t xml:space="preserve">ensure that arms will not be used to </w:t>
      </w:r>
      <w:r w:rsidRPr="000813A7">
        <w:rPr>
          <w:rStyle w:val="Emphasis"/>
        </w:rPr>
        <w:t xml:space="preserve">commit or facilitate a serious </w:t>
      </w:r>
      <w:r w:rsidRPr="00250D64">
        <w:rPr>
          <w:rStyle w:val="Emphasis"/>
          <w:highlight w:val="yellow"/>
        </w:rPr>
        <w:t>violat</w:t>
      </w:r>
      <w:r w:rsidRPr="000813A7">
        <w:rPr>
          <w:rStyle w:val="Emphasis"/>
        </w:rPr>
        <w:t xml:space="preserve">ion of </w:t>
      </w:r>
      <w:r w:rsidRPr="00250D64">
        <w:rPr>
          <w:rStyle w:val="Emphasis"/>
          <w:highlight w:val="yellow"/>
        </w:rPr>
        <w:t>i</w:t>
      </w:r>
      <w:r w:rsidRPr="00206119">
        <w:rPr>
          <w:rStyle w:val="Emphasis"/>
        </w:rPr>
        <w:t xml:space="preserve">nternational </w:t>
      </w:r>
      <w:r w:rsidRPr="00250D64">
        <w:rPr>
          <w:rStyle w:val="Emphasis"/>
          <w:highlight w:val="yellow"/>
        </w:rPr>
        <w:t>h</w:t>
      </w:r>
      <w:r w:rsidRPr="00206119">
        <w:rPr>
          <w:rStyle w:val="Emphasis"/>
        </w:rPr>
        <w:t xml:space="preserve">umanitarian </w:t>
      </w:r>
      <w:r w:rsidRPr="00250D64">
        <w:rPr>
          <w:rStyle w:val="Emphasis"/>
          <w:highlight w:val="yellow"/>
        </w:rPr>
        <w:t>l</w:t>
      </w:r>
      <w:r w:rsidRPr="00206119">
        <w:rPr>
          <w:rStyle w:val="Emphasis"/>
        </w:rPr>
        <w:t xml:space="preserve">aw </w:t>
      </w:r>
      <w:r w:rsidRPr="00250D64">
        <w:rPr>
          <w:rStyle w:val="Emphasis"/>
          <w:highlight w:val="yellow"/>
        </w:rPr>
        <w:t>and h</w:t>
      </w:r>
      <w:r w:rsidRPr="00206119">
        <w:rPr>
          <w:rStyle w:val="Emphasis"/>
        </w:rPr>
        <w:t xml:space="preserve">uman </w:t>
      </w:r>
      <w:r w:rsidRPr="00250D64">
        <w:rPr>
          <w:rStyle w:val="Emphasis"/>
          <w:highlight w:val="yellow"/>
        </w:rPr>
        <w:t>r</w:t>
      </w:r>
      <w:r w:rsidRPr="00206119">
        <w:rPr>
          <w:rStyle w:val="Emphasis"/>
        </w:rPr>
        <w:t xml:space="preserve">ights </w:t>
      </w:r>
      <w:r w:rsidRPr="00250D64">
        <w:rPr>
          <w:rStyle w:val="Emphasis"/>
          <w:highlight w:val="yellow"/>
        </w:rPr>
        <w:t xml:space="preserve">laws. This fosters transparency and accountability </w:t>
      </w:r>
      <w:r w:rsidRPr="00194EBA">
        <w:rPr>
          <w:rStyle w:val="Emphasis"/>
        </w:rPr>
        <w:t>around processes relating to arms-transfer decisions.</w:t>
      </w:r>
    </w:p>
    <w:p w14:paraId="5D78CFD7" w14:textId="77777777" w:rsidR="005D7715" w:rsidRPr="00B41027" w:rsidRDefault="005D7715" w:rsidP="005D7715">
      <w:pPr>
        <w:rPr>
          <w:sz w:val="16"/>
        </w:rPr>
      </w:pPr>
      <w:r w:rsidRPr="00B41027">
        <w:rPr>
          <w:sz w:val="16"/>
        </w:rPr>
        <w:t xml:space="preserve">While some current transfers and licences to Saudi Arabia would have been authorized before 2015, </w:t>
      </w:r>
      <w:r w:rsidRPr="00250D64">
        <w:rPr>
          <w:rStyle w:val="StyleUnderline"/>
          <w:highlight w:val="yellow"/>
        </w:rPr>
        <w:t>Article 7.7</w:t>
      </w:r>
      <w:r w:rsidRPr="00206119">
        <w:rPr>
          <w:rStyle w:val="StyleUnderline"/>
        </w:rPr>
        <w:t xml:space="preserve"> encourages States Parties to </w:t>
      </w:r>
      <w:r w:rsidRPr="00250D64">
        <w:rPr>
          <w:rStyle w:val="StyleUnderline"/>
          <w:highlight w:val="yellow"/>
        </w:rPr>
        <w:t>reassess licence authorizations</w:t>
      </w:r>
      <w:r w:rsidRPr="00206119">
        <w:rPr>
          <w:rStyle w:val="StyleUnderline"/>
        </w:rPr>
        <w:t xml:space="preserve"> in light </w:t>
      </w:r>
      <w:r w:rsidRPr="00250D64">
        <w:rPr>
          <w:rStyle w:val="StyleUnderline"/>
          <w:highlight w:val="yellow"/>
        </w:rPr>
        <w:t>of Saudi Arabia</w:t>
      </w:r>
      <w:r w:rsidRPr="00FE0C04">
        <w:rPr>
          <w:rStyle w:val="StyleUnderline"/>
        </w:rPr>
        <w:t>’s</w:t>
      </w:r>
      <w:r w:rsidRPr="00206119">
        <w:rPr>
          <w:rStyle w:val="StyleUnderline"/>
        </w:rPr>
        <w:t xml:space="preserve"> current role in the Yemen conflict</w:t>
      </w:r>
      <w:r w:rsidRPr="00B41027">
        <w:rPr>
          <w:sz w:val="16"/>
        </w:rPr>
        <w:t>. According to the Yemen Data project, 31% of all coalition air raids targeted non-military sites in Yemen.</w:t>
      </w:r>
    </w:p>
    <w:p w14:paraId="7ECA4FF5" w14:textId="77777777" w:rsidR="005D7715" w:rsidRPr="00206119" w:rsidRDefault="005D7715" w:rsidP="005D7715">
      <w:pPr>
        <w:rPr>
          <w:rStyle w:val="Emphasis"/>
        </w:rPr>
      </w:pPr>
      <w:r w:rsidRPr="00250D64">
        <w:rPr>
          <w:rStyle w:val="Emphasis"/>
          <w:highlight w:val="yellow"/>
        </w:rPr>
        <w:t>Article 11</w:t>
      </w:r>
      <w:r w:rsidRPr="00B41027">
        <w:rPr>
          <w:sz w:val="16"/>
        </w:rPr>
        <w:t xml:space="preserve"> (Diversion) </w:t>
      </w:r>
      <w:r w:rsidRPr="00250D64">
        <w:rPr>
          <w:rStyle w:val="Emphasis"/>
          <w:highlight w:val="yellow"/>
        </w:rPr>
        <w:t>obliges States</w:t>
      </w:r>
      <w:r w:rsidRPr="00206119">
        <w:rPr>
          <w:rStyle w:val="Emphasis"/>
        </w:rPr>
        <w:t xml:space="preserve"> Parties </w:t>
      </w:r>
      <w:r w:rsidRPr="00194EBA">
        <w:rPr>
          <w:rStyle w:val="Emphasis"/>
        </w:rPr>
        <w:t xml:space="preserve">to </w:t>
      </w:r>
      <w:r w:rsidRPr="0058033C">
        <w:rPr>
          <w:sz w:val="16"/>
        </w:rPr>
        <w:t>take measures</w:t>
      </w:r>
      <w:r w:rsidRPr="00194EBA">
        <w:rPr>
          <w:rStyle w:val="Emphasis"/>
        </w:rPr>
        <w:t xml:space="preserve"> </w:t>
      </w:r>
      <w:r w:rsidRPr="00250D64">
        <w:rPr>
          <w:rStyle w:val="Emphasis"/>
          <w:highlight w:val="yellow"/>
        </w:rPr>
        <w:t>to prevent the diversion of conventional arms to unauthorized users, or to the illicit arms market</w:t>
      </w:r>
      <w:r w:rsidRPr="00206119">
        <w:rPr>
          <w:rStyle w:val="Emphasis"/>
        </w:rPr>
        <w:t xml:space="preserve">. In Yemen, many </w:t>
      </w:r>
      <w:r w:rsidRPr="00250D64">
        <w:rPr>
          <w:rStyle w:val="Emphasis"/>
          <w:highlight w:val="yellow"/>
        </w:rPr>
        <w:t>Houthi weapons initially came from the national stockpile</w:t>
      </w:r>
      <w:r w:rsidRPr="00B41027">
        <w:rPr>
          <w:sz w:val="16"/>
        </w:rPr>
        <w:t xml:space="preserve">, as President Hadi’s regime has lost control of more than 68 % of the armouries since 2015. </w:t>
      </w:r>
      <w:r w:rsidRPr="00250D64">
        <w:rPr>
          <w:rStyle w:val="Emphasis"/>
          <w:highlight w:val="yellow"/>
        </w:rPr>
        <w:t>As the war has progressed, armed factions have splintered and multiplied</w:t>
      </w:r>
      <w:r w:rsidRPr="00206119">
        <w:rPr>
          <w:rStyle w:val="Emphasis"/>
        </w:rPr>
        <w:t xml:space="preserve"> and some have shifted loyalties, </w:t>
      </w:r>
      <w:r w:rsidRPr="00250D64">
        <w:rPr>
          <w:rStyle w:val="Emphasis"/>
          <w:highlight w:val="yellow"/>
        </w:rPr>
        <w:t>taking their weapons with them. The weapons that were exported to a particular end-user may therefore have been diverted to unauthorized users through capture or illicit sale</w:t>
      </w:r>
      <w:r w:rsidRPr="00206119">
        <w:rPr>
          <w:rStyle w:val="Emphasis"/>
        </w:rPr>
        <w:t>, or via users across the shifting alliances.</w:t>
      </w:r>
    </w:p>
    <w:p w14:paraId="326A5693" w14:textId="77777777" w:rsidR="005D7715" w:rsidRDefault="005D7715" w:rsidP="005D7715">
      <w:pPr>
        <w:rPr>
          <w:sz w:val="16"/>
        </w:rPr>
      </w:pPr>
      <w:r w:rsidRPr="00206119">
        <w:rPr>
          <w:rStyle w:val="Emphasis"/>
        </w:rPr>
        <w:t>The above list is not exhaustive, but does illustrate the nature of the violations of the ATT that have occurred since the armed conflict began</w:t>
      </w:r>
      <w:r w:rsidRPr="00B41027">
        <w:rPr>
          <w:sz w:val="16"/>
        </w:rPr>
        <w:t>.</w:t>
      </w:r>
    </w:p>
    <w:p w14:paraId="348826E3" w14:textId="77777777" w:rsidR="005D7715" w:rsidRDefault="005D7715" w:rsidP="005D7715">
      <w:pPr>
        <w:rPr>
          <w:sz w:val="16"/>
        </w:rPr>
      </w:pPr>
    </w:p>
    <w:p w14:paraId="66489201" w14:textId="77777777" w:rsidR="005D7715" w:rsidRDefault="005D7715" w:rsidP="005D7715">
      <w:pPr>
        <w:rPr>
          <w:sz w:val="14"/>
        </w:rPr>
      </w:pPr>
    </w:p>
    <w:p w14:paraId="09160B68" w14:textId="77777777" w:rsidR="005D7715" w:rsidRPr="00BE509B" w:rsidRDefault="005D7715" w:rsidP="005D7715">
      <w:pPr>
        <w:pStyle w:val="Heading4"/>
      </w:pPr>
      <w:r>
        <w:t>Arm sales uniquely destabilize the Middle East --- the ATT is key to prevent the diversion and stockpile leakage, transfer of arms to non-state actors, and regulate military build-ups by states that the International Humanitarian Law</w:t>
      </w:r>
    </w:p>
    <w:p w14:paraId="2DC03C7F" w14:textId="77777777" w:rsidR="005D7715" w:rsidRPr="00DB0B4C" w:rsidRDefault="005D7715" w:rsidP="005D7715">
      <w:r w:rsidRPr="00DB0B4C">
        <w:t xml:space="preserve">mark </w:t>
      </w:r>
      <w:r w:rsidRPr="00DB0B4C">
        <w:rPr>
          <w:rStyle w:val="Style13ptBold"/>
        </w:rPr>
        <w:t>bromley</w:t>
      </w:r>
      <w:r w:rsidRPr="00DB0B4C">
        <w:t xml:space="preserve">, giovanna </w:t>
      </w:r>
      <w:r w:rsidRPr="00DB0B4C">
        <w:rPr>
          <w:rStyle w:val="Style13ptBold"/>
        </w:rPr>
        <w:t>maletta</w:t>
      </w:r>
      <w:r w:rsidRPr="00DB0B4C">
        <w:t xml:space="preserve"> and kolja </w:t>
      </w:r>
      <w:r w:rsidRPr="00DB0B4C">
        <w:rPr>
          <w:rStyle w:val="Style13ptBold"/>
        </w:rPr>
        <w:t>brockmann</w:t>
      </w:r>
      <w:r w:rsidRPr="00DB0B4C">
        <w:t xml:space="preserve">, </w:t>
      </w:r>
      <w:r w:rsidRPr="00DB0B4C">
        <w:rPr>
          <w:rStyle w:val="Style13ptBold"/>
        </w:rPr>
        <w:t>18</w:t>
      </w:r>
      <w:r w:rsidRPr="00DB0B4C">
        <w:t>, Mark Bromley (United Kingdom) is the Director of the SIPRI Dual-use and Arms Trade Control Programme, Giovanna Maletta (Italy) is a Research Assistant in the Dual-use and Arms Trade Control Programme, Kolja Brockmann (Germany) is a Researcher in the Dual-use and Arms Trade Control, Programme</w:t>
      </w:r>
      <w:r>
        <w:t>, “ARMS TRANSFER AND SALW CONTROLS IN THE MIDDLE EAST AND NORTH AFRICA: MAPPING CAPACITYBUILDING EFFORTS”, November 2018, https://www.sipri.org/sites/default/files/2018-11/bp_1811_att_mena_1.pdf</w:t>
      </w:r>
    </w:p>
    <w:p w14:paraId="42DD91F4" w14:textId="77777777" w:rsidR="005D7715" w:rsidRPr="009415A1" w:rsidRDefault="005D7715" w:rsidP="005D7715">
      <w:pPr>
        <w:rPr>
          <w:b/>
          <w:bCs/>
        </w:rPr>
      </w:pPr>
      <w:r w:rsidRPr="00A52061">
        <w:rPr>
          <w:b/>
          <w:bCs/>
        </w:rPr>
        <w:t>*SALW – Small Arms and Light Weapons</w:t>
      </w:r>
      <w:r>
        <w:rPr>
          <w:b/>
          <w:bCs/>
        </w:rPr>
        <w:t>, *IHL – International Humanitarian Law</w:t>
      </w:r>
    </w:p>
    <w:p w14:paraId="493511DC" w14:textId="77777777" w:rsidR="005D7715" w:rsidRPr="009415A1" w:rsidRDefault="005D7715" w:rsidP="005D7715">
      <w:pPr>
        <w:rPr>
          <w:rStyle w:val="Emphasis"/>
        </w:rPr>
      </w:pPr>
      <w:r w:rsidRPr="009415A1">
        <w:rPr>
          <w:rStyle w:val="Emphasis"/>
        </w:rPr>
        <w:t xml:space="preserve">The need for effective arms transfer and SALW controls </w:t>
      </w:r>
    </w:p>
    <w:p w14:paraId="13FB050F" w14:textId="77777777" w:rsidR="005D7715" w:rsidRPr="00BE509B" w:rsidRDefault="005D7715" w:rsidP="005D7715">
      <w:pPr>
        <w:rPr>
          <w:sz w:val="16"/>
        </w:rPr>
      </w:pPr>
      <w:r w:rsidRPr="00250D64">
        <w:rPr>
          <w:rStyle w:val="StyleUnderline"/>
          <w:highlight w:val="yellow"/>
        </w:rPr>
        <w:t>Within the Middle East</w:t>
      </w:r>
      <w:r w:rsidRPr="00BE509B">
        <w:rPr>
          <w:sz w:val="16"/>
        </w:rPr>
        <w:t xml:space="preserve"> and North Africa, a wide range of </w:t>
      </w:r>
      <w:r w:rsidRPr="009415A1">
        <w:rPr>
          <w:rStyle w:val="StyleUnderline"/>
        </w:rPr>
        <w:t>arms proliferation and arms transfer dynamics generate significant security challenges</w:t>
      </w:r>
      <w:r w:rsidRPr="00BE509B">
        <w:rPr>
          <w:sz w:val="16"/>
        </w:rPr>
        <w:t xml:space="preserve">. These are too numerous to discuss in detail but three in particular are worth highlighting: (a) </w:t>
      </w:r>
      <w:r w:rsidRPr="00250D64">
        <w:rPr>
          <w:rStyle w:val="Emphasis"/>
          <w:highlight w:val="yellow"/>
        </w:rPr>
        <w:t>diversion and stockpile leakage</w:t>
      </w:r>
      <w:r w:rsidRPr="009415A1">
        <w:rPr>
          <w:rStyle w:val="Emphasis"/>
        </w:rPr>
        <w:t xml:space="preserve"> in post-conflict settings</w:t>
      </w:r>
      <w:r w:rsidRPr="00BE509B">
        <w:rPr>
          <w:sz w:val="16"/>
        </w:rPr>
        <w:t xml:space="preserve">; (b) </w:t>
      </w:r>
      <w:r w:rsidRPr="00250D64">
        <w:rPr>
          <w:rStyle w:val="Emphasis"/>
          <w:highlight w:val="yellow"/>
        </w:rPr>
        <w:t>the transfer of arms to non-state actors; and</w:t>
      </w:r>
      <w:r w:rsidRPr="009415A1">
        <w:rPr>
          <w:rStyle w:val="Emphasis"/>
        </w:rPr>
        <w:t xml:space="preserve"> </w:t>
      </w:r>
      <w:r w:rsidRPr="00BE509B">
        <w:rPr>
          <w:sz w:val="16"/>
        </w:rPr>
        <w:t xml:space="preserve">(c) </w:t>
      </w:r>
      <w:r w:rsidRPr="00250D64">
        <w:rPr>
          <w:rStyle w:val="Emphasis"/>
          <w:highlight w:val="yellow"/>
        </w:rPr>
        <w:t>significant</w:t>
      </w:r>
      <w:r w:rsidRPr="009415A1">
        <w:rPr>
          <w:rStyle w:val="Emphasis"/>
        </w:rPr>
        <w:t xml:space="preserve"> and ongoing </w:t>
      </w:r>
      <w:r w:rsidRPr="00250D64">
        <w:rPr>
          <w:rStyle w:val="Emphasis"/>
          <w:highlight w:val="yellow"/>
        </w:rPr>
        <w:t>military build-ups by states</w:t>
      </w:r>
      <w:r w:rsidRPr="00BE509B">
        <w:rPr>
          <w:sz w:val="16"/>
        </w:rPr>
        <w:t xml:space="preserve">. These dynamics </w:t>
      </w:r>
      <w:r w:rsidRPr="00250D64">
        <w:rPr>
          <w:rStyle w:val="Emphasis"/>
          <w:highlight w:val="yellow"/>
        </w:rPr>
        <w:t>underline the need for more effective arms transfer</w:t>
      </w:r>
      <w:r w:rsidRPr="009415A1">
        <w:rPr>
          <w:rStyle w:val="Emphasis"/>
        </w:rPr>
        <w:t xml:space="preserve"> and SALW controls in the region</w:t>
      </w:r>
      <w:r w:rsidRPr="00BE509B">
        <w:rPr>
          <w:sz w:val="16"/>
        </w:rPr>
        <w:t xml:space="preserve"> while also demonstrating the challenges involved in achieving this goal. </w:t>
      </w:r>
    </w:p>
    <w:p w14:paraId="1FFDC5A7" w14:textId="77777777" w:rsidR="005D7715" w:rsidRPr="00BE509B" w:rsidRDefault="005D7715" w:rsidP="005D7715">
      <w:pPr>
        <w:rPr>
          <w:sz w:val="16"/>
        </w:rPr>
      </w:pPr>
      <w:r w:rsidRPr="00BE509B">
        <w:rPr>
          <w:sz w:val="16"/>
        </w:rPr>
        <w:t xml:space="preserve">Post-conflict diversion and stockpile leakage </w:t>
      </w:r>
    </w:p>
    <w:p w14:paraId="659449CB" w14:textId="77777777" w:rsidR="005D7715" w:rsidRPr="00BE509B" w:rsidRDefault="005D7715" w:rsidP="005D7715">
      <w:pPr>
        <w:rPr>
          <w:sz w:val="16"/>
        </w:rPr>
      </w:pPr>
      <w:r w:rsidRPr="00BE509B">
        <w:rPr>
          <w:sz w:val="16"/>
        </w:rPr>
        <w:t xml:space="preserve">Patterns of arms trafficking in the Middle East and North Africa are often significantly affected by external shocks such as the eruption of a new conflict.4 In particular, </w:t>
      </w:r>
      <w:r w:rsidRPr="009415A1">
        <w:rPr>
          <w:rStyle w:val="StyleUnderline"/>
        </w:rPr>
        <w:t xml:space="preserve">a pattern of </w:t>
      </w:r>
      <w:r w:rsidRPr="00250D64">
        <w:rPr>
          <w:rStyle w:val="StyleUnderline"/>
          <w:highlight w:val="yellow"/>
        </w:rPr>
        <w:t>large military build-ups followed by conflict and the collapse of government control has led to significant increases in</w:t>
      </w:r>
      <w:r w:rsidRPr="009415A1">
        <w:rPr>
          <w:rStyle w:val="StyleUnderline"/>
        </w:rPr>
        <w:t xml:space="preserve"> the volume of </w:t>
      </w:r>
      <w:r w:rsidRPr="00250D64">
        <w:rPr>
          <w:rStyle w:val="StyleUnderline"/>
          <w:highlight w:val="yellow"/>
        </w:rPr>
        <w:t>illicit SALW</w:t>
      </w:r>
      <w:r w:rsidRPr="00BE509B">
        <w:rPr>
          <w:sz w:val="16"/>
        </w:rPr>
        <w:t xml:space="preserve">. According to the Small Arms Survey, </w:t>
      </w:r>
      <w:r w:rsidRPr="009415A1">
        <w:rPr>
          <w:rStyle w:val="StyleUnderline"/>
        </w:rPr>
        <w:t>the 2003 Iraq war resulted in the transfer of at least 4.2 million SALW from the military to armed non-state actors or the wider civilian population</w:t>
      </w:r>
      <w:r w:rsidRPr="00BE509B">
        <w:rPr>
          <w:sz w:val="16"/>
        </w:rPr>
        <w:t>, as a result of either the government’s pre-invasion arming of militia forces or the post-invasion looting of stockpiles.</w:t>
      </w:r>
      <w:r w:rsidRPr="009415A1">
        <w:rPr>
          <w:rStyle w:val="StyleUnderline"/>
        </w:rPr>
        <w:t xml:space="preserve">5 Combined with </w:t>
      </w:r>
      <w:r w:rsidRPr="00250D64">
        <w:rPr>
          <w:rStyle w:val="StyleUnderline"/>
          <w:highlight w:val="yellow"/>
        </w:rPr>
        <w:t>transfers from neighbouring states</w:t>
      </w:r>
      <w:r w:rsidRPr="009415A1">
        <w:rPr>
          <w:rStyle w:val="StyleUnderline"/>
        </w:rPr>
        <w:t xml:space="preserve"> and battlefield captures, these weapons </w:t>
      </w:r>
      <w:r w:rsidRPr="00250D64">
        <w:rPr>
          <w:rStyle w:val="StyleUnderline"/>
          <w:highlight w:val="yellow"/>
        </w:rPr>
        <w:t>formed the basis of the arsenals that fuelled the anti-coalition insurgency and internal conflicts</w:t>
      </w:r>
      <w:r w:rsidRPr="009415A1">
        <w:rPr>
          <w:rStyle w:val="StyleUnderline"/>
        </w:rPr>
        <w:t xml:space="preserve"> in Iraq that began in 2003.6 In Libya, the collapse of the Gaddafi regime in 2011 made possible the looting of poorly guarded stockpiles. Libya witnessed the rapid emergence of illicit weapons markets while wider and freer access to the internet facilitated their illicit sale online.</w:t>
      </w:r>
      <w:r w:rsidRPr="00BE509B">
        <w:rPr>
          <w:sz w:val="16"/>
        </w:rPr>
        <w:t xml:space="preserve">7 </w:t>
      </w:r>
      <w:r w:rsidRPr="009415A1">
        <w:rPr>
          <w:rStyle w:val="StyleUnderline"/>
        </w:rPr>
        <w:t>In both Iraq and Libya the loss of arms did not just affect neighbouring states but led to proliferation in the wider region</w:t>
      </w:r>
      <w:r w:rsidRPr="00BE509B">
        <w:rPr>
          <w:sz w:val="16"/>
        </w:rPr>
        <w:t xml:space="preserve">.8 For example, refugee flows from Libya to Tunisia during the revolution also involved the transfer of significant amounts of civilian held small arms that were not controlled at the border.9 Weapons from Libyan stockpiles also spread to most of West Africa.10 </w:t>
      </w:r>
    </w:p>
    <w:p w14:paraId="04DFDE72" w14:textId="77777777" w:rsidR="005D7715" w:rsidRPr="00BE509B" w:rsidRDefault="005D7715" w:rsidP="005D7715">
      <w:pPr>
        <w:rPr>
          <w:sz w:val="16"/>
        </w:rPr>
      </w:pPr>
      <w:r w:rsidRPr="00250D64">
        <w:rPr>
          <w:rStyle w:val="StyleUnderline"/>
          <w:highlight w:val="yellow"/>
        </w:rPr>
        <w:t>Stockpile leakage and diversion</w:t>
      </w:r>
      <w:r w:rsidRPr="00BE509B">
        <w:rPr>
          <w:sz w:val="16"/>
        </w:rPr>
        <w:t>—whether due to corruption, weak stockpile management or the loss of government control after the collapse of a state—</w:t>
      </w:r>
      <w:r w:rsidRPr="00250D64">
        <w:rPr>
          <w:rStyle w:val="Emphasis"/>
          <w:highlight w:val="yellow"/>
        </w:rPr>
        <w:t>have fed illicit markets</w:t>
      </w:r>
      <w:r w:rsidRPr="009415A1">
        <w:rPr>
          <w:rStyle w:val="Emphasis"/>
        </w:rPr>
        <w:t xml:space="preserve">, upended existing trading patterns </w:t>
      </w:r>
      <w:r w:rsidRPr="00250D64">
        <w:rPr>
          <w:rStyle w:val="Emphasis"/>
          <w:highlight w:val="yellow"/>
        </w:rPr>
        <w:t>and contributed to instabilities by arming populations and non-state groups. National</w:t>
      </w:r>
      <w:r w:rsidRPr="00BE509B">
        <w:rPr>
          <w:sz w:val="16"/>
        </w:rPr>
        <w:t xml:space="preserve"> and regional </w:t>
      </w:r>
      <w:r w:rsidRPr="00250D64">
        <w:rPr>
          <w:rStyle w:val="Emphasis"/>
          <w:highlight w:val="yellow"/>
        </w:rPr>
        <w:t>measures are</w:t>
      </w:r>
      <w:r w:rsidRPr="00BE509B">
        <w:rPr>
          <w:sz w:val="16"/>
        </w:rPr>
        <w:t xml:space="preserve"> therefore </w:t>
      </w:r>
      <w:r w:rsidRPr="00250D64">
        <w:rPr>
          <w:rStyle w:val="Emphasis"/>
          <w:highlight w:val="yellow"/>
        </w:rPr>
        <w:t>needed to improve stockpile management of SALW and ammunition</w:t>
      </w:r>
      <w:r w:rsidRPr="00BE509B">
        <w:rPr>
          <w:sz w:val="16"/>
        </w:rPr>
        <w:t xml:space="preserve">, strengthen border controls and ensure accountable destruction of surplus weapons after a war </w:t>
      </w:r>
      <w:r w:rsidRPr="00250D64">
        <w:rPr>
          <w:rStyle w:val="Emphasis"/>
          <w:highlight w:val="yellow"/>
        </w:rPr>
        <w:t>in order to reduce proliferation-related instability</w:t>
      </w:r>
      <w:r w:rsidRPr="009415A1">
        <w:rPr>
          <w:rStyle w:val="Emphasis"/>
        </w:rPr>
        <w:t xml:space="preserve"> and </w:t>
      </w:r>
      <w:r w:rsidRPr="009415A1">
        <w:rPr>
          <w:rStyle w:val="StyleUnderline"/>
        </w:rPr>
        <w:t>security challenges. The collapse of state institutions that occurred in Iraq and Libya would have created a loss of weapons from state stockpiles regardless of the type of standards then in place.</w:t>
      </w:r>
      <w:r w:rsidRPr="00BE509B">
        <w:rPr>
          <w:sz w:val="16"/>
        </w:rPr>
        <w:t xml:space="preserve"> Nonetheless, particularly in Libya, the low standards in existence before the conflict were widely known and greatly exacerbated the problems that arose later. Prior to 2011, </w:t>
      </w:r>
      <w:r w:rsidRPr="009415A1">
        <w:rPr>
          <w:rStyle w:val="StyleUnderline"/>
        </w:rPr>
        <w:t>Libya had ‘one of the largest and most diverse stockpiles of conventional weapons’ in Africa and one of the world’s highest rates of civilian gun ownership.11 Libya was also a key source of illicit weapon transfers to its neighbouring states</w:t>
      </w:r>
      <w:r w:rsidRPr="00BE509B">
        <w:rPr>
          <w:sz w:val="16"/>
        </w:rPr>
        <w:t>, a trade that was largely controlled by groups operating along Libya’s borders, reportedly acting with the consent and oversight of the Gaddafi regime.</w:t>
      </w:r>
    </w:p>
    <w:p w14:paraId="1B656BE5" w14:textId="77777777" w:rsidR="005D7715" w:rsidRPr="00BE509B" w:rsidRDefault="005D7715" w:rsidP="005D7715">
      <w:pPr>
        <w:rPr>
          <w:sz w:val="16"/>
        </w:rPr>
      </w:pPr>
      <w:r w:rsidRPr="00BE509B">
        <w:rPr>
          <w:sz w:val="16"/>
        </w:rPr>
        <w:t>Transfers to non-state actors</w:t>
      </w:r>
    </w:p>
    <w:p w14:paraId="1CE8F7AD" w14:textId="77777777" w:rsidR="005D7715" w:rsidRPr="00BE509B" w:rsidRDefault="005D7715" w:rsidP="005D7715">
      <w:pPr>
        <w:rPr>
          <w:sz w:val="16"/>
        </w:rPr>
      </w:pPr>
      <w:r w:rsidRPr="009415A1">
        <w:rPr>
          <w:rStyle w:val="StyleUnderline"/>
        </w:rPr>
        <w:t xml:space="preserve">The Middle East and North Africa region has long been and continues to be plagued by </w:t>
      </w:r>
      <w:r w:rsidRPr="00250D64">
        <w:rPr>
          <w:rStyle w:val="StyleUnderline"/>
          <w:highlight w:val="yellow"/>
        </w:rPr>
        <w:t>interstate and intra-state conflicts</w:t>
      </w:r>
      <w:r w:rsidRPr="009415A1">
        <w:rPr>
          <w:rStyle w:val="StyleUnderline"/>
        </w:rPr>
        <w:t>.</w:t>
      </w:r>
      <w:r w:rsidRPr="00BE509B">
        <w:rPr>
          <w:sz w:val="16"/>
        </w:rPr>
        <w:t xml:space="preserve"> </w:t>
      </w:r>
      <w:r w:rsidRPr="009415A1">
        <w:rPr>
          <w:rStyle w:val="Emphasis"/>
        </w:rPr>
        <w:t xml:space="preserve">These conflicts </w:t>
      </w:r>
      <w:r w:rsidRPr="00250D64">
        <w:rPr>
          <w:rStyle w:val="Emphasis"/>
          <w:highlight w:val="yellow"/>
        </w:rPr>
        <w:t>have created a significant demand for—and been fuelled by—licit and illicit arms transfers to and within the region.</w:t>
      </w:r>
      <w:r w:rsidRPr="009415A1">
        <w:rPr>
          <w:rStyle w:val="Emphasis"/>
        </w:rPr>
        <w:t xml:space="preserve"> </w:t>
      </w:r>
      <w:r w:rsidRPr="00BE509B">
        <w:rPr>
          <w:sz w:val="16"/>
        </w:rPr>
        <w:t xml:space="preserve">A common phenomenon in many of these conflicts is the transfer or diversion of arms to non-state actors. Indeed, </w:t>
      </w:r>
      <w:r w:rsidRPr="009415A1">
        <w:rPr>
          <w:rStyle w:val="StyleUnderline"/>
        </w:rPr>
        <w:t>the Middle East and North Africa provides several examples of a state arming groups to act as proxies, create instabilities, or protect its specific interests in a conflict</w:t>
      </w:r>
      <w:r w:rsidRPr="00BE509B">
        <w:rPr>
          <w:sz w:val="16"/>
        </w:rPr>
        <w:t xml:space="preserve">. For example, many states in the region have a long history of supplying arms to the Palestine Liberation Organization (PLO) and Hamas.13 More recently, </w:t>
      </w:r>
      <w:r w:rsidRPr="00250D64">
        <w:rPr>
          <w:rStyle w:val="StyleUnderline"/>
          <w:highlight w:val="yellow"/>
        </w:rPr>
        <w:t>Iran continues to be accused of supplying arms to Hezbollah and Houthi forces</w:t>
      </w:r>
      <w:r w:rsidRPr="009415A1">
        <w:rPr>
          <w:rStyle w:val="StyleUnderline"/>
        </w:rPr>
        <w:t xml:space="preserve"> in Yemen</w:t>
      </w:r>
      <w:r w:rsidRPr="00BE509B">
        <w:rPr>
          <w:sz w:val="16"/>
        </w:rPr>
        <w:t xml:space="preserve">.14 In addition, </w:t>
      </w:r>
      <w:r w:rsidRPr="00250D64">
        <w:rPr>
          <w:rStyle w:val="StyleUnderline"/>
          <w:highlight w:val="yellow"/>
        </w:rPr>
        <w:t>Egypt and the</w:t>
      </w:r>
      <w:r w:rsidRPr="009415A1">
        <w:rPr>
          <w:rStyle w:val="StyleUnderline"/>
        </w:rPr>
        <w:t xml:space="preserve"> United Arab Emirates (</w:t>
      </w:r>
      <w:r w:rsidRPr="00250D64">
        <w:rPr>
          <w:rStyle w:val="StyleUnderline"/>
          <w:highlight w:val="yellow"/>
        </w:rPr>
        <w:t>UAE</w:t>
      </w:r>
      <w:r w:rsidRPr="009415A1">
        <w:rPr>
          <w:rStyle w:val="StyleUnderline"/>
        </w:rPr>
        <w:t xml:space="preserve">) reportedly </w:t>
      </w:r>
      <w:r w:rsidRPr="00250D64">
        <w:rPr>
          <w:rStyle w:val="StyleUnderline"/>
          <w:highlight w:val="yellow"/>
        </w:rPr>
        <w:t>played a lead role in supplying arms to different non-state actors in Libya</w:t>
      </w:r>
      <w:r w:rsidRPr="00BE509B">
        <w:rPr>
          <w:sz w:val="16"/>
        </w:rPr>
        <w:t xml:space="preserve"> during the anti-Gaddafi uprising.15 Finally, </w:t>
      </w:r>
      <w:r w:rsidRPr="00250D64">
        <w:rPr>
          <w:rStyle w:val="StyleUnderline"/>
          <w:highlight w:val="yellow"/>
        </w:rPr>
        <w:t>Saudi Arabia, Jordan and the UAE</w:t>
      </w:r>
      <w:r w:rsidRPr="009415A1">
        <w:rPr>
          <w:rStyle w:val="StyleUnderline"/>
        </w:rPr>
        <w:t xml:space="preserve"> are reported to </w:t>
      </w:r>
      <w:r w:rsidRPr="00250D64">
        <w:rPr>
          <w:rStyle w:val="StyleUnderline"/>
          <w:highlight w:val="yellow"/>
        </w:rPr>
        <w:t>have supplied large quantities of arms to anti-government forces in Syria</w:t>
      </w:r>
      <w:r w:rsidRPr="00BE509B">
        <w:rPr>
          <w:sz w:val="16"/>
        </w:rPr>
        <w:t xml:space="preserve">, mainly through the re-export of weapons acquired in Central and Eastern Europe.16 Investigations by Conflict Armaments Research have shown that weapons originally supplied to anti-government forces in Syria formed a significant proportion of those held by IS.17 </w:t>
      </w:r>
    </w:p>
    <w:p w14:paraId="30726644" w14:textId="77777777" w:rsidR="005D7715" w:rsidRPr="00BE509B" w:rsidRDefault="005D7715" w:rsidP="005D7715">
      <w:pPr>
        <w:rPr>
          <w:sz w:val="16"/>
        </w:rPr>
      </w:pPr>
      <w:r w:rsidRPr="00BE509B">
        <w:rPr>
          <w:rStyle w:val="Emphasis"/>
        </w:rPr>
        <w:t xml:space="preserve">Hezbollah, non-state actors in Libya, </w:t>
      </w:r>
      <w:r w:rsidRPr="00250D64">
        <w:rPr>
          <w:rStyle w:val="Emphasis"/>
          <w:highlight w:val="yellow"/>
        </w:rPr>
        <w:t>the</w:t>
      </w:r>
      <w:r w:rsidRPr="00BE509B">
        <w:rPr>
          <w:rStyle w:val="Emphasis"/>
        </w:rPr>
        <w:t xml:space="preserve"> Houthi </w:t>
      </w:r>
      <w:r w:rsidRPr="00250D64">
        <w:rPr>
          <w:rStyle w:val="Emphasis"/>
          <w:highlight w:val="yellow"/>
        </w:rPr>
        <w:t>forces</w:t>
      </w:r>
      <w:r w:rsidRPr="00BE509B">
        <w:rPr>
          <w:rStyle w:val="Emphasis"/>
        </w:rPr>
        <w:t xml:space="preserve"> in Yemen and IS </w:t>
      </w:r>
      <w:r w:rsidRPr="00250D64">
        <w:rPr>
          <w:rStyle w:val="Emphasis"/>
          <w:highlight w:val="yellow"/>
        </w:rPr>
        <w:t>are all subject to UN arms embargoes</w:t>
      </w:r>
      <w:r w:rsidRPr="00BE509B">
        <w:rPr>
          <w:rStyle w:val="Emphasis"/>
        </w:rPr>
        <w:t>.</w:t>
      </w:r>
      <w:r w:rsidRPr="00BE509B">
        <w:rPr>
          <w:sz w:val="16"/>
        </w:rPr>
        <w:t xml:space="preserve">18 </w:t>
      </w:r>
      <w:r w:rsidRPr="00250D64">
        <w:rPr>
          <w:rStyle w:val="Emphasis"/>
          <w:highlight w:val="yellow"/>
        </w:rPr>
        <w:t>However</w:t>
      </w:r>
      <w:r w:rsidRPr="00BE509B">
        <w:rPr>
          <w:sz w:val="16"/>
        </w:rPr>
        <w:t xml:space="preserve">, </w:t>
      </w:r>
      <w:r w:rsidRPr="00BE509B">
        <w:rPr>
          <w:rStyle w:val="Emphasis"/>
        </w:rPr>
        <w:t xml:space="preserve">while the UN bodies assigned to monitor the implementation of these embargoes have helped to identify sources of supply for these groups, </w:t>
      </w:r>
      <w:r w:rsidRPr="00250D64">
        <w:rPr>
          <w:rStyle w:val="Emphasis"/>
          <w:highlight w:val="yellow"/>
        </w:rPr>
        <w:t>the embargoes themselves have not succeeded in halting transfers</w:t>
      </w:r>
      <w:r w:rsidRPr="00BE509B">
        <w:rPr>
          <w:sz w:val="16"/>
        </w:rPr>
        <w:t xml:space="preserve">. The creation of a more formalized </w:t>
      </w:r>
      <w:r w:rsidRPr="00BE509B">
        <w:rPr>
          <w:rStyle w:val="StyleUnderline"/>
        </w:rPr>
        <w:t>ban on arms transfers to non-state actors was a central issue for discussion during the negotiation of the ATT</w:t>
      </w:r>
      <w:r w:rsidRPr="00BE509B">
        <w:rPr>
          <w:sz w:val="16"/>
        </w:rPr>
        <w:t xml:space="preserve"> and continues to be discussed in the context of the biannual meetings of states and review conferences attached to the UN POA. In both contexts, many </w:t>
      </w:r>
      <w:r w:rsidRPr="00BE509B">
        <w:rPr>
          <w:rStyle w:val="StyleUnderline"/>
        </w:rPr>
        <w:t>states pushed for language that would outlaw any arms transfer that has not been approved by both the exporting and the importing state</w:t>
      </w:r>
      <w:r w:rsidRPr="00BE509B">
        <w:rPr>
          <w:sz w:val="16"/>
        </w:rPr>
        <w:t xml:space="preserve">. 19 Others—particularly the US Government—blocked the inclusion of this language, largely because it wished to retain the option of supplying arms to allied rebel forces. The positions of the states in the Middle East and North Africa on this question are mixed. Syria has voiced strong support for such language—particularly since the start of the ongoing conflict in the country—and cited the failure to include it in the ATT as one of the main reasons why it blocked the adoption of the treaty by consensus at the 2013 negotiating conference.20 Other states have maintained more ambiguous positions. For example, it has been argued that if the USA had not blocked the adoption of language on this point in the UN POA, Iran and a number of Arab states would have been more vocal in their opposition to its inclusion.21 </w:t>
      </w:r>
    </w:p>
    <w:p w14:paraId="2FC9FDF2" w14:textId="77777777" w:rsidR="005D7715" w:rsidRPr="00BE509B" w:rsidRDefault="005D7715" w:rsidP="005D7715">
      <w:pPr>
        <w:rPr>
          <w:sz w:val="16"/>
        </w:rPr>
      </w:pPr>
      <w:r w:rsidRPr="00BE509B">
        <w:rPr>
          <w:sz w:val="16"/>
        </w:rPr>
        <w:t xml:space="preserve">Significant and ongoing military build-ups </w:t>
      </w:r>
    </w:p>
    <w:p w14:paraId="731FEC13" w14:textId="77777777" w:rsidR="005D7715" w:rsidRPr="00BE509B" w:rsidRDefault="005D7715" w:rsidP="005D7715">
      <w:pPr>
        <w:rPr>
          <w:sz w:val="16"/>
        </w:rPr>
      </w:pPr>
      <w:r w:rsidRPr="00BE509B">
        <w:rPr>
          <w:rStyle w:val="StyleUnderline"/>
        </w:rPr>
        <w:t>States in the Middle East and North Africa rely heavily on imports for their acquisitions of conventional arms and SALW</w:t>
      </w:r>
      <w:r w:rsidRPr="00BE509B">
        <w:rPr>
          <w:sz w:val="16"/>
        </w:rPr>
        <w:t xml:space="preserve">. </w:t>
      </w:r>
      <w:r w:rsidRPr="00BE509B">
        <w:rPr>
          <w:rStyle w:val="StyleUnderline"/>
        </w:rPr>
        <w:t xml:space="preserve">Some </w:t>
      </w:r>
      <w:r w:rsidRPr="00250D64">
        <w:rPr>
          <w:rStyle w:val="StyleUnderline"/>
          <w:highlight w:val="yellow"/>
        </w:rPr>
        <w:t>states in the region have started</w:t>
      </w:r>
      <w:r w:rsidRPr="00BE509B">
        <w:rPr>
          <w:rStyle w:val="StyleUnderline"/>
        </w:rPr>
        <w:t xml:space="preserve"> or continue </w:t>
      </w:r>
      <w:r w:rsidRPr="00250D64">
        <w:rPr>
          <w:rStyle w:val="StyleUnderline"/>
          <w:highlight w:val="yellow"/>
        </w:rPr>
        <w:t>to build up</w:t>
      </w:r>
      <w:r w:rsidRPr="00BE509B">
        <w:rPr>
          <w:rStyle w:val="StyleUnderline"/>
        </w:rPr>
        <w:t xml:space="preserve"> domestic </w:t>
      </w:r>
      <w:r w:rsidRPr="00250D64">
        <w:rPr>
          <w:rStyle w:val="StyleUnderline"/>
          <w:highlight w:val="yellow"/>
        </w:rPr>
        <w:t>industries</w:t>
      </w:r>
      <w:r w:rsidRPr="00BE509B">
        <w:rPr>
          <w:rStyle w:val="StyleUnderline"/>
        </w:rPr>
        <w:t xml:space="preserve"> and build facilities for licensed arms production, especially </w:t>
      </w:r>
      <w:r w:rsidRPr="00250D64">
        <w:rPr>
          <w:rStyle w:val="StyleUnderline"/>
          <w:highlight w:val="yellow"/>
        </w:rPr>
        <w:t>for SALW and ammunition</w:t>
      </w:r>
      <w:r w:rsidRPr="00BE509B">
        <w:rPr>
          <w:rStyle w:val="StyleUnderline"/>
        </w:rPr>
        <w:t xml:space="preserve">. </w:t>
      </w:r>
      <w:r w:rsidRPr="00BE509B">
        <w:rPr>
          <w:sz w:val="16"/>
        </w:rPr>
        <w:t xml:space="preserve">However, with a few exceptions they lack the established arms industries required to meet the demand from domestic, regional or global markets. Israel is a prominent exception, in that it maintains the most developed arms industry in the region, producing technologically advanced weapon systems for states all over the world. Israeli exports of major weapons increased by 55 per cent between 2008–12 and 2013–17.22 Very few of these exports supplied the regional arms market, however, due to the protracted Arab-Israeli conflict. </w:t>
      </w:r>
    </w:p>
    <w:p w14:paraId="2AB099D4" w14:textId="77777777" w:rsidR="005D7715" w:rsidRPr="00BE509B" w:rsidRDefault="005D7715" w:rsidP="005D7715">
      <w:pPr>
        <w:rPr>
          <w:sz w:val="16"/>
        </w:rPr>
      </w:pPr>
      <w:r w:rsidRPr="00BE509B">
        <w:rPr>
          <w:sz w:val="16"/>
        </w:rPr>
        <w:t xml:space="preserve">Many states in the Middle East and North Africa are currently in the midst of significant military build-ups. Saudi Arabia had the third largest military spending in the world in 2017, albeit far behind the USA and China. In addition, seven of the 10 countries with the highest military spending as a proportion of their gross domestic product (GDP) are in the Middle East.23 Of the world’s 10 largest importers of major arms in the period 2013–17, five were in the Middle East and North Africa.24 </w:t>
      </w:r>
    </w:p>
    <w:p w14:paraId="540A167B" w14:textId="77777777" w:rsidR="005D7715" w:rsidRPr="00BE509B" w:rsidRDefault="005D7715" w:rsidP="005D7715">
      <w:pPr>
        <w:rPr>
          <w:u w:val="single"/>
        </w:rPr>
      </w:pPr>
      <w:r w:rsidRPr="00250D64">
        <w:rPr>
          <w:rStyle w:val="Emphasis"/>
          <w:highlight w:val="yellow"/>
        </w:rPr>
        <w:t>The size of these build-ups highlights the need for openness and transparency</w:t>
      </w:r>
      <w:r w:rsidRPr="00BE509B">
        <w:rPr>
          <w:rStyle w:val="Emphasis"/>
        </w:rPr>
        <w:t xml:space="preserve"> about what is being acquired and for what purposes</w:t>
      </w:r>
      <w:r w:rsidRPr="00250D64">
        <w:rPr>
          <w:rStyle w:val="Emphasis"/>
          <w:highlight w:val="yellow"/>
        </w:rPr>
        <w:t>, in order to defuse potential misunderstandings and build trust and confidence.</w:t>
      </w:r>
      <w:r w:rsidRPr="00BE509B">
        <w:rPr>
          <w:rStyle w:val="Emphasis"/>
        </w:rPr>
        <w:t xml:space="preserve"> </w:t>
      </w:r>
      <w:r w:rsidRPr="00BE509B">
        <w:rPr>
          <w:sz w:val="16"/>
        </w:rPr>
        <w:t xml:space="preserve">At the same time, the transfers themselves have also been the centre of debates about Western supplier states’ export controls. </w:t>
      </w:r>
      <w:r w:rsidRPr="00BE509B">
        <w:rPr>
          <w:rStyle w:val="StyleUnderline"/>
        </w:rPr>
        <w:t>During the period of the Arab Spring</w:t>
      </w:r>
      <w:r w:rsidRPr="00BE509B">
        <w:rPr>
          <w:sz w:val="16"/>
        </w:rPr>
        <w:t xml:space="preserve"> uprisings in several states in the Middle East and North Africa, </w:t>
      </w:r>
      <w:r w:rsidRPr="00BE509B">
        <w:rPr>
          <w:rStyle w:val="StyleUnderline"/>
        </w:rPr>
        <w:t>Western states were strongly criticized by parliamentarians and civil society for exporting arms to states that were using their military forces against protestors or to suppress opposition</w:t>
      </w:r>
      <w:r w:rsidRPr="00BE509B">
        <w:rPr>
          <w:sz w:val="16"/>
        </w:rPr>
        <w:t xml:space="preserve">.25 </w:t>
      </w:r>
      <w:r w:rsidRPr="00BE509B">
        <w:rPr>
          <w:rStyle w:val="StyleUnderline"/>
        </w:rPr>
        <w:t xml:space="preserve">More recently, arms exports from the USA and Europe to Saudi Arabia and the UAE have also been criticized due to the conduct of their forces in the ongoing war in Yemen. Public debates and </w:t>
      </w:r>
      <w:r w:rsidRPr="00250D64">
        <w:rPr>
          <w:rStyle w:val="StyleUnderline"/>
          <w:highlight w:val="yellow"/>
        </w:rPr>
        <w:t>controversies over export licensing practices have highlighted</w:t>
      </w:r>
      <w:r w:rsidRPr="00BE509B">
        <w:rPr>
          <w:rStyle w:val="StyleUnderline"/>
        </w:rPr>
        <w:t xml:space="preserve"> </w:t>
      </w:r>
      <w:r w:rsidRPr="00BE509B">
        <w:rPr>
          <w:sz w:val="16"/>
        </w:rPr>
        <w:t xml:space="preserve">disagreements over </w:t>
      </w:r>
      <w:r w:rsidRPr="00250D64">
        <w:rPr>
          <w:rStyle w:val="StyleUnderline"/>
          <w:highlight w:val="yellow"/>
        </w:rPr>
        <w:t>the interpretation and implementation of</w:t>
      </w:r>
      <w:r w:rsidRPr="00BE509B">
        <w:rPr>
          <w:sz w:val="16"/>
        </w:rPr>
        <w:t>—in particular—</w:t>
      </w:r>
      <w:r w:rsidRPr="00250D64">
        <w:rPr>
          <w:rStyle w:val="StyleUnderline"/>
          <w:highlight w:val="yellow"/>
        </w:rPr>
        <w:t>the ATT’s obligations on preventing the export of arms that will be used to violate human rights or IHL</w:t>
      </w:r>
      <w:r w:rsidRPr="00BE509B">
        <w:rPr>
          <w:rStyle w:val="StyleUnderline"/>
        </w:rPr>
        <w:t>.</w:t>
      </w:r>
    </w:p>
    <w:p w14:paraId="220D5CEE" w14:textId="77777777" w:rsidR="005D7715" w:rsidRPr="00F701D1" w:rsidRDefault="005D7715" w:rsidP="005D7715">
      <w:pPr>
        <w:rPr>
          <w:sz w:val="16"/>
        </w:rPr>
      </w:pPr>
    </w:p>
    <w:p w14:paraId="75B2CDAE" w14:textId="77777777" w:rsidR="005D7715" w:rsidRPr="00DB0B4C" w:rsidRDefault="005D7715" w:rsidP="005D7715">
      <w:pPr>
        <w:pStyle w:val="Heading4"/>
      </w:pPr>
      <w:r>
        <w:t>The proliferation of illicit weapons escalate those regional conflicts</w:t>
      </w:r>
    </w:p>
    <w:p w14:paraId="67898764" w14:textId="77777777" w:rsidR="005D7715" w:rsidRPr="00DB0B4C" w:rsidRDefault="005D7715" w:rsidP="005D7715">
      <w:r w:rsidRPr="00DB0B4C">
        <w:t xml:space="preserve">mark </w:t>
      </w:r>
      <w:r w:rsidRPr="00DB0B4C">
        <w:rPr>
          <w:rStyle w:val="Style13ptBold"/>
        </w:rPr>
        <w:t>bromley</w:t>
      </w:r>
      <w:r w:rsidRPr="00DB0B4C">
        <w:t xml:space="preserve">, giovanna </w:t>
      </w:r>
      <w:r w:rsidRPr="00DB0B4C">
        <w:rPr>
          <w:rStyle w:val="Style13ptBold"/>
        </w:rPr>
        <w:t>maletta</w:t>
      </w:r>
      <w:r w:rsidRPr="00DB0B4C">
        <w:t xml:space="preserve"> and kolja </w:t>
      </w:r>
      <w:r w:rsidRPr="00DB0B4C">
        <w:rPr>
          <w:rStyle w:val="Style13ptBold"/>
        </w:rPr>
        <w:t>brockmann</w:t>
      </w:r>
      <w:r w:rsidRPr="00DB0B4C">
        <w:t xml:space="preserve">, </w:t>
      </w:r>
      <w:r w:rsidRPr="00DB0B4C">
        <w:rPr>
          <w:rStyle w:val="Style13ptBold"/>
        </w:rPr>
        <w:t>18</w:t>
      </w:r>
      <w:r w:rsidRPr="00DB0B4C">
        <w:t>, Mark Bromley (United Kingdom) is the Director of the SIPRI Dual-use and Arms Trade Control Programme, Giovanna Maletta (Italy) is a Research Assistant in the Dual-use and Arms Trade Control Programme, Kolja Brockmann (Germany) is a Researcher in the Dual-use and Arms Trade Control, Programme</w:t>
      </w:r>
      <w:r>
        <w:t>, “ARMS TRANSFER AND SALW CONTROLS IN THE MIDDLE EAST AND NORTH AFRICA: MAPPING CAPACITYBUILDING EFFORTS”, November 2018, https://www.sipri.org/sites/default/files/2018-11/bp_1811_att_mena_1.pdf</w:t>
      </w:r>
    </w:p>
    <w:p w14:paraId="221BF8D9" w14:textId="77777777" w:rsidR="005D7715" w:rsidRPr="00A52061" w:rsidRDefault="005D7715" w:rsidP="005D7715">
      <w:pPr>
        <w:rPr>
          <w:b/>
          <w:bCs/>
        </w:rPr>
      </w:pPr>
      <w:r w:rsidRPr="00A52061">
        <w:rPr>
          <w:b/>
          <w:bCs/>
        </w:rPr>
        <w:t>*SALW – Small Arms and Light Weapons</w:t>
      </w:r>
    </w:p>
    <w:p w14:paraId="2626576E" w14:textId="77777777" w:rsidR="005D7715" w:rsidRDefault="005D7715" w:rsidP="005D7715">
      <w:pPr>
        <w:rPr>
          <w:sz w:val="16"/>
        </w:rPr>
      </w:pPr>
      <w:r w:rsidRPr="00A52061">
        <w:rPr>
          <w:sz w:val="16"/>
        </w:rPr>
        <w:t xml:space="preserve">One of the regions in which </w:t>
      </w:r>
      <w:r w:rsidRPr="00194EBA">
        <w:rPr>
          <w:rStyle w:val="Emphasis"/>
        </w:rPr>
        <w:t>the need for effective arms transfer and SALW controls is most acute</w:t>
      </w:r>
      <w:r w:rsidRPr="00194EBA">
        <w:rPr>
          <w:sz w:val="16"/>
        </w:rPr>
        <w:t xml:space="preserve">—and </w:t>
      </w:r>
      <w:r w:rsidRPr="00194EBA">
        <w:rPr>
          <w:rStyle w:val="Emphasis"/>
        </w:rPr>
        <w:t>for</w:t>
      </w:r>
      <w:r w:rsidRPr="00194EBA">
        <w:rPr>
          <w:sz w:val="16"/>
        </w:rPr>
        <w:t xml:space="preserve"> targeted cooperation </w:t>
      </w:r>
      <w:r w:rsidRPr="00194EBA">
        <w:rPr>
          <w:rStyle w:val="Emphasis"/>
        </w:rPr>
        <w:t>and assistance work the greatest—is</w:t>
      </w:r>
      <w:r w:rsidRPr="00250D64">
        <w:rPr>
          <w:rStyle w:val="Emphasis"/>
          <w:highlight w:val="yellow"/>
        </w:rPr>
        <w:t xml:space="preserve"> the Middle East</w:t>
      </w:r>
      <w:r w:rsidRPr="00A52061">
        <w:rPr>
          <w:sz w:val="16"/>
        </w:rPr>
        <w:t xml:space="preserve"> and North Africa. </w:t>
      </w:r>
      <w:r w:rsidRPr="00194EBA">
        <w:rPr>
          <w:rStyle w:val="Emphasis"/>
        </w:rPr>
        <w:t xml:space="preserve">The region is </w:t>
      </w:r>
      <w:r w:rsidRPr="00250D64">
        <w:rPr>
          <w:rStyle w:val="Emphasis"/>
          <w:highlight w:val="yellow"/>
        </w:rPr>
        <w:t>currently suffering under</w:t>
      </w:r>
      <w:r w:rsidRPr="00A52061">
        <w:rPr>
          <w:rStyle w:val="Emphasis"/>
        </w:rPr>
        <w:t xml:space="preserve"> the weight of a range of </w:t>
      </w:r>
      <w:r w:rsidRPr="00250D64">
        <w:rPr>
          <w:rStyle w:val="Emphasis"/>
          <w:highlight w:val="yellow"/>
        </w:rPr>
        <w:t>armed conflicts</w:t>
      </w:r>
      <w:r w:rsidRPr="00A52061">
        <w:rPr>
          <w:rStyle w:val="Emphasis"/>
        </w:rPr>
        <w:t xml:space="preserve"> that are </w:t>
      </w:r>
      <w:r w:rsidRPr="00250D64">
        <w:rPr>
          <w:rStyle w:val="Emphasis"/>
          <w:highlight w:val="yellow"/>
        </w:rPr>
        <w:t>fed</w:t>
      </w:r>
      <w:r w:rsidRPr="00A52061">
        <w:rPr>
          <w:rStyle w:val="Emphasis"/>
        </w:rPr>
        <w:t xml:space="preserve"> by </w:t>
      </w:r>
      <w:r w:rsidRPr="00250D64">
        <w:rPr>
          <w:rStyle w:val="Emphasis"/>
          <w:highlight w:val="yellow"/>
        </w:rPr>
        <w:t>licit and illicit arms flows</w:t>
      </w:r>
      <w:r w:rsidRPr="00A52061">
        <w:rPr>
          <w:rStyle w:val="Emphasis"/>
        </w:rPr>
        <w:t>.</w:t>
      </w:r>
      <w:r w:rsidRPr="00A52061">
        <w:rPr>
          <w:sz w:val="16"/>
        </w:rPr>
        <w:t xml:space="preserve"> In particular</w:t>
      </w:r>
      <w:r w:rsidRPr="00E005F5">
        <w:rPr>
          <w:sz w:val="16"/>
        </w:rPr>
        <w:t xml:space="preserve">, </w:t>
      </w:r>
      <w:r w:rsidRPr="00250D64">
        <w:rPr>
          <w:rStyle w:val="Emphasis"/>
          <w:highlight w:val="yellow"/>
        </w:rPr>
        <w:t>the prolif</w:t>
      </w:r>
      <w:r w:rsidRPr="00E005F5">
        <w:rPr>
          <w:rStyle w:val="Emphasis"/>
        </w:rPr>
        <w:t xml:space="preserve">eration and diversion </w:t>
      </w:r>
      <w:r w:rsidRPr="00250D64">
        <w:rPr>
          <w:rStyle w:val="Emphasis"/>
          <w:highlight w:val="yellow"/>
        </w:rPr>
        <w:t>of illicit</w:t>
      </w:r>
      <w:r w:rsidRPr="00E005F5">
        <w:rPr>
          <w:rStyle w:val="Emphasis"/>
        </w:rPr>
        <w:t xml:space="preserve"> </w:t>
      </w:r>
      <w:r w:rsidRPr="00250D64">
        <w:rPr>
          <w:rStyle w:val="Emphasis"/>
          <w:highlight w:val="yellow"/>
        </w:rPr>
        <w:t>SALW</w:t>
      </w:r>
      <w:r w:rsidRPr="00A52061">
        <w:rPr>
          <w:rStyle w:val="Emphasis"/>
        </w:rPr>
        <w:t xml:space="preserve"> </w:t>
      </w:r>
      <w:r w:rsidRPr="006D1C58">
        <w:rPr>
          <w:sz w:val="16"/>
        </w:rPr>
        <w:t xml:space="preserve">have </w:t>
      </w:r>
      <w:r w:rsidRPr="00250D64">
        <w:rPr>
          <w:rStyle w:val="Emphasis"/>
          <w:highlight w:val="yellow"/>
        </w:rPr>
        <w:t>fuel</w:t>
      </w:r>
      <w:r w:rsidRPr="006D1C58">
        <w:rPr>
          <w:sz w:val="16"/>
        </w:rPr>
        <w:t xml:space="preserve">led </w:t>
      </w:r>
      <w:r w:rsidRPr="00250D64">
        <w:rPr>
          <w:rStyle w:val="Emphasis"/>
          <w:highlight w:val="yellow"/>
        </w:rPr>
        <w:t>civil wars and other conflicts</w:t>
      </w:r>
      <w:r w:rsidRPr="00194EBA">
        <w:rPr>
          <w:rStyle w:val="Emphasis"/>
        </w:rPr>
        <w:t xml:space="preserve">, such as those </w:t>
      </w:r>
      <w:r w:rsidRPr="00250D64">
        <w:rPr>
          <w:rStyle w:val="Emphasis"/>
          <w:highlight w:val="yellow"/>
        </w:rPr>
        <w:t>in Syria, Yemen and Libya</w:t>
      </w:r>
      <w:r w:rsidRPr="00A52061">
        <w:rPr>
          <w:rStyle w:val="Emphasis"/>
        </w:rPr>
        <w:t>.</w:t>
      </w:r>
      <w:r w:rsidRPr="00A52061">
        <w:rPr>
          <w:sz w:val="16"/>
        </w:rPr>
        <w:t xml:space="preserve"> Meanwhile, </w:t>
      </w:r>
      <w:r w:rsidRPr="00A52061">
        <w:rPr>
          <w:rStyle w:val="StyleUnderline"/>
        </w:rPr>
        <w:t>trafficked and diverted weapons arm terrorist organizations, such as</w:t>
      </w:r>
      <w:r w:rsidRPr="00A52061">
        <w:rPr>
          <w:sz w:val="16"/>
        </w:rPr>
        <w:t xml:space="preserve"> the Islamic State group (</w:t>
      </w:r>
      <w:r w:rsidRPr="00A52061">
        <w:rPr>
          <w:rStyle w:val="StyleUnderline"/>
        </w:rPr>
        <w:t>IS</w:t>
      </w:r>
      <w:r w:rsidRPr="00A52061">
        <w:rPr>
          <w:sz w:val="16"/>
        </w:rPr>
        <w:t xml:space="preserve">) </w:t>
      </w:r>
      <w:r w:rsidRPr="00A52061">
        <w:rPr>
          <w:rStyle w:val="StyleUnderline"/>
        </w:rPr>
        <w:t xml:space="preserve">and al-Qaeda, </w:t>
      </w:r>
      <w:r w:rsidRPr="00250D64">
        <w:rPr>
          <w:rStyle w:val="Emphasis"/>
          <w:highlight w:val="yellow"/>
        </w:rPr>
        <w:t>that threaten local populations, destabilize states, conquer territory, divert resources and commit acts of international terrorism</w:t>
      </w:r>
      <w:r w:rsidRPr="00A52061">
        <w:rPr>
          <w:sz w:val="16"/>
        </w:rPr>
        <w:t xml:space="preserve">. </w:t>
      </w:r>
      <w:r w:rsidRPr="00A52061">
        <w:rPr>
          <w:rStyle w:val="StyleUnderline"/>
        </w:rPr>
        <w:t>The ways in which these weapon flows reach these groups underscore the need for better standards in both arms transfer and SALW controls</w:t>
      </w:r>
      <w:r w:rsidRPr="00A52061">
        <w:rPr>
          <w:sz w:val="16"/>
        </w:rPr>
        <w:t xml:space="preserve">. At the same time, </w:t>
      </w:r>
      <w:r w:rsidRPr="00A52061">
        <w:rPr>
          <w:rStyle w:val="StyleUnderline"/>
        </w:rPr>
        <w:t xml:space="preserve">many of </w:t>
      </w:r>
      <w:r w:rsidRPr="00250D64">
        <w:rPr>
          <w:rStyle w:val="StyleUnderline"/>
          <w:highlight w:val="yellow"/>
        </w:rPr>
        <w:t>the states</w:t>
      </w:r>
      <w:r w:rsidRPr="00A52061">
        <w:rPr>
          <w:rStyle w:val="StyleUnderline"/>
        </w:rPr>
        <w:t xml:space="preserve"> in the region </w:t>
      </w:r>
      <w:r w:rsidRPr="00250D64">
        <w:rPr>
          <w:rStyle w:val="StyleUnderline"/>
          <w:highlight w:val="yellow"/>
        </w:rPr>
        <w:t xml:space="preserve">are engaged in ambitious military build-ups that </w:t>
      </w:r>
      <w:r w:rsidRPr="00340D62">
        <w:rPr>
          <w:rStyle w:val="StyleUnderline"/>
        </w:rPr>
        <w:t xml:space="preserve">have the potential to further </w:t>
      </w:r>
      <w:r w:rsidRPr="00250D64">
        <w:rPr>
          <w:rStyle w:val="StyleUnderline"/>
          <w:highlight w:val="yellow"/>
        </w:rPr>
        <w:t>undermine the</w:t>
      </w:r>
      <w:r w:rsidRPr="00340D62">
        <w:rPr>
          <w:sz w:val="16"/>
        </w:rPr>
        <w:t xml:space="preserve"> often </w:t>
      </w:r>
      <w:r w:rsidRPr="00340D62">
        <w:rPr>
          <w:rStyle w:val="StyleUnderline"/>
        </w:rPr>
        <w:t xml:space="preserve">limited </w:t>
      </w:r>
      <w:r w:rsidRPr="00250D64">
        <w:rPr>
          <w:rStyle w:val="StyleUnderline"/>
          <w:highlight w:val="yellow"/>
        </w:rPr>
        <w:t>levels of interstate trust and confidence</w:t>
      </w:r>
      <w:r w:rsidRPr="00250D64">
        <w:rPr>
          <w:sz w:val="16"/>
          <w:highlight w:val="yellow"/>
        </w:rPr>
        <w:t xml:space="preserve">. </w:t>
      </w:r>
      <w:r w:rsidRPr="00250D64">
        <w:rPr>
          <w:rStyle w:val="Emphasis"/>
          <w:highlight w:val="yellow"/>
        </w:rPr>
        <w:t xml:space="preserve">These build-ups underline the need for effective processes for </w:t>
      </w:r>
      <w:r w:rsidRPr="00194EBA">
        <w:rPr>
          <w:rStyle w:val="Emphasis"/>
        </w:rPr>
        <w:t xml:space="preserve">both arms procurement and </w:t>
      </w:r>
      <w:r w:rsidRPr="00250D64">
        <w:rPr>
          <w:rStyle w:val="Emphasis"/>
          <w:highlight w:val="yellow"/>
        </w:rPr>
        <w:t xml:space="preserve">arms import controls </w:t>
      </w:r>
      <w:r w:rsidRPr="00340D62">
        <w:rPr>
          <w:rStyle w:val="Emphasis"/>
        </w:rPr>
        <w:t xml:space="preserve">to ensure that any arms acquired are in line with national needs </w:t>
      </w:r>
      <w:r w:rsidRPr="00250D64">
        <w:rPr>
          <w:rStyle w:val="Emphasis"/>
          <w:highlight w:val="yellow"/>
        </w:rPr>
        <w:t>and</w:t>
      </w:r>
      <w:r w:rsidRPr="00340D62">
        <w:rPr>
          <w:rStyle w:val="Emphasis"/>
        </w:rPr>
        <w:t xml:space="preserve"> reach their intended end-users. </w:t>
      </w:r>
      <w:r w:rsidRPr="00194EBA">
        <w:rPr>
          <w:rStyle w:val="Emphasis"/>
        </w:rPr>
        <w:t xml:space="preserve">They also highlight the </w:t>
      </w:r>
      <w:r w:rsidRPr="00250D64">
        <w:rPr>
          <w:rStyle w:val="Emphasis"/>
          <w:highlight w:val="yellow"/>
        </w:rPr>
        <w:t>need for effective measures on transparency and reporting</w:t>
      </w:r>
      <w:r w:rsidRPr="00A52061">
        <w:rPr>
          <w:sz w:val="16"/>
        </w:rPr>
        <w:t xml:space="preserve">—a key component of any effective arms transfer control system—so that states’ true intentions are not misconstrued. That said, while the need is there, the willingness and ability of states in the Middle East and North Africa to participate in cooperation and assistance activities aimed at building capacity in arms transfer and SALW controls is lower than in other parts of the world. </w:t>
      </w:r>
      <w:r w:rsidRPr="00A52061">
        <w:rPr>
          <w:rStyle w:val="StyleUnderline"/>
        </w:rPr>
        <w:t xml:space="preserve">The same challenges </w:t>
      </w:r>
      <w:r w:rsidRPr="00250D64">
        <w:rPr>
          <w:rStyle w:val="StyleUnderline"/>
          <w:highlight w:val="yellow"/>
        </w:rPr>
        <w:t>that</w:t>
      </w:r>
      <w:r w:rsidRPr="00A52061">
        <w:rPr>
          <w:rStyle w:val="StyleUnderline"/>
        </w:rPr>
        <w:t xml:space="preserve"> highlight the need for strengthened controls also </w:t>
      </w:r>
      <w:r w:rsidRPr="00250D64">
        <w:rPr>
          <w:rStyle w:val="StyleUnderline"/>
          <w:highlight w:val="yellow"/>
        </w:rPr>
        <w:t>lead to higher levels of regional instability and lower levels of state capacity</w:t>
      </w:r>
      <w:r w:rsidRPr="00A52061">
        <w:rPr>
          <w:rStyle w:val="StyleUnderline"/>
        </w:rPr>
        <w:t>, making it harder for national authorities to formulate their needs effectively, and engage with and absorb any assistance provided.</w:t>
      </w:r>
      <w:r w:rsidRPr="00A52061">
        <w:rPr>
          <w:sz w:val="16"/>
        </w:rPr>
        <w:t xml:space="preserve"> At the same time, </w:t>
      </w:r>
      <w:r w:rsidRPr="00250D64">
        <w:rPr>
          <w:rStyle w:val="StyleUnderline"/>
          <w:highlight w:val="yellow"/>
        </w:rPr>
        <w:t>the engagement of states with</w:t>
      </w:r>
      <w:r w:rsidRPr="00A52061">
        <w:rPr>
          <w:sz w:val="16"/>
        </w:rPr>
        <w:t xml:space="preserve"> the relevant international instruments in this area—particularly the </w:t>
      </w:r>
      <w:r w:rsidRPr="00250D64">
        <w:rPr>
          <w:rStyle w:val="StyleUnderline"/>
          <w:highlight w:val="yellow"/>
        </w:rPr>
        <w:t>ATT</w:t>
      </w:r>
      <w:r w:rsidRPr="00A52061">
        <w:rPr>
          <w:sz w:val="16"/>
        </w:rPr>
        <w:t>—</w:t>
      </w:r>
      <w:r w:rsidRPr="00250D64">
        <w:rPr>
          <w:rStyle w:val="StyleUnderline"/>
          <w:highlight w:val="yellow"/>
        </w:rPr>
        <w:t>has been</w:t>
      </w:r>
      <w:r w:rsidRPr="00A52061">
        <w:rPr>
          <w:sz w:val="16"/>
        </w:rPr>
        <w:t xml:space="preserve"> more </w:t>
      </w:r>
      <w:r w:rsidRPr="00250D64">
        <w:rPr>
          <w:rStyle w:val="StyleUnderline"/>
          <w:highlight w:val="yellow"/>
        </w:rPr>
        <w:t>limited</w:t>
      </w:r>
      <w:r w:rsidRPr="00A52061">
        <w:rPr>
          <w:sz w:val="16"/>
        </w:rPr>
        <w:t xml:space="preserve"> than in other parts of the world, which means that certain avenues for assistance provision are not open.</w:t>
      </w:r>
    </w:p>
    <w:p w14:paraId="27F4CC16" w14:textId="77777777" w:rsidR="005D7715" w:rsidRPr="00F701D1" w:rsidRDefault="005D7715" w:rsidP="005D7715">
      <w:pPr>
        <w:rPr>
          <w:sz w:val="16"/>
        </w:rPr>
      </w:pPr>
    </w:p>
    <w:p w14:paraId="75463983" w14:textId="77777777" w:rsidR="005D7715" w:rsidRDefault="005D7715" w:rsidP="005D7715">
      <w:pPr>
        <w:pStyle w:val="Heading4"/>
      </w:pPr>
      <w:r>
        <w:t>The brink is now – the region is as unstable as ever due to arms sales</w:t>
      </w:r>
    </w:p>
    <w:p w14:paraId="22194868" w14:textId="77777777" w:rsidR="005D7715" w:rsidRPr="00495F7A" w:rsidRDefault="005D7715" w:rsidP="005D7715">
      <w:r w:rsidRPr="00495F7A">
        <w:t xml:space="preserve">A. TREVOR </w:t>
      </w:r>
      <w:r w:rsidRPr="00495F7A">
        <w:rPr>
          <w:rStyle w:val="Style13ptBold"/>
        </w:rPr>
        <w:t>THRALL AND</w:t>
      </w:r>
      <w:r w:rsidRPr="00495F7A">
        <w:t xml:space="preserve"> JORDAN </w:t>
      </w:r>
      <w:r w:rsidRPr="00495F7A">
        <w:rPr>
          <w:rStyle w:val="Style13ptBold"/>
        </w:rPr>
        <w:t>COHEN 4/5</w:t>
      </w:r>
      <w:r w:rsidRPr="00495F7A">
        <w:t>, Thrall is an associate professor at the Schar School of Policy and Government at George Mason University and a senior fellow at the Cato Institute, Cohen is a Ph.D. student in political science at George Mason University’s Schar School of Policy and Government., “The False Promises of Trump’s Arms Sales”, 4/5/19, https://www.cato.org/publications/commentary/false-promises-trumps-arms-sales</w:t>
      </w:r>
    </w:p>
    <w:p w14:paraId="3EFB9453" w14:textId="77777777" w:rsidR="005D7715" w:rsidRPr="00414CF5" w:rsidRDefault="005D7715" w:rsidP="005D7715">
      <w:pPr>
        <w:rPr>
          <w:sz w:val="16"/>
        </w:rPr>
      </w:pPr>
      <w:r w:rsidRPr="00414CF5">
        <w:rPr>
          <w:sz w:val="16"/>
        </w:rPr>
        <w:t xml:space="preserve">Unfortunately, </w:t>
      </w:r>
      <w:r w:rsidRPr="00414CF5">
        <w:rPr>
          <w:rStyle w:val="StyleUnderline"/>
        </w:rPr>
        <w:t>Trump’s</w:t>
      </w:r>
      <w:r w:rsidRPr="00414CF5">
        <w:rPr>
          <w:sz w:val="16"/>
        </w:rPr>
        <w:t xml:space="preserve"> promises about the benefits of </w:t>
      </w:r>
      <w:r w:rsidRPr="00414CF5">
        <w:rPr>
          <w:rStyle w:val="StyleUnderline"/>
        </w:rPr>
        <w:t>arms sales</w:t>
      </w:r>
      <w:r w:rsidRPr="00414CF5">
        <w:rPr>
          <w:sz w:val="16"/>
        </w:rPr>
        <w:t xml:space="preserve"> are mostly empty, while the </w:t>
      </w:r>
      <w:r w:rsidRPr="00414CF5">
        <w:rPr>
          <w:rStyle w:val="StyleUnderline"/>
        </w:rPr>
        <w:t>dangers are all too real</w:t>
      </w:r>
      <w:r w:rsidRPr="00414CF5">
        <w:rPr>
          <w:sz w:val="16"/>
        </w:rPr>
        <w:t>.</w:t>
      </w:r>
    </w:p>
    <w:p w14:paraId="5476061F" w14:textId="77777777" w:rsidR="005D7715" w:rsidRDefault="005D7715" w:rsidP="005D7715">
      <w:pPr>
        <w:rPr>
          <w:rStyle w:val="Emphasis"/>
        </w:rPr>
      </w:pPr>
      <w:r w:rsidRPr="00250D64">
        <w:rPr>
          <w:rStyle w:val="StyleUnderline"/>
          <w:highlight w:val="yellow"/>
        </w:rPr>
        <w:t>Advocates of arms exports</w:t>
      </w:r>
      <w:r w:rsidRPr="00414CF5">
        <w:rPr>
          <w:rStyle w:val="StyleUnderline"/>
        </w:rPr>
        <w:t xml:space="preserve"> have</w:t>
      </w:r>
      <w:r w:rsidRPr="00414CF5">
        <w:rPr>
          <w:sz w:val="16"/>
        </w:rPr>
        <w:t xml:space="preserve"> long </w:t>
      </w:r>
      <w:r w:rsidRPr="00250D64">
        <w:rPr>
          <w:rStyle w:val="StyleUnderline"/>
          <w:highlight w:val="yellow"/>
        </w:rPr>
        <w:t>argue</w:t>
      </w:r>
      <w:r w:rsidRPr="00414CF5">
        <w:rPr>
          <w:rStyle w:val="StyleUnderline"/>
        </w:rPr>
        <w:t xml:space="preserve">d </w:t>
      </w:r>
      <w:r w:rsidRPr="00250D64">
        <w:rPr>
          <w:rStyle w:val="StyleUnderline"/>
          <w:highlight w:val="yellow"/>
        </w:rPr>
        <w:t>that</w:t>
      </w:r>
      <w:r w:rsidRPr="00414CF5">
        <w:rPr>
          <w:sz w:val="16"/>
        </w:rPr>
        <w:t xml:space="preserve"> such </w:t>
      </w:r>
      <w:r w:rsidRPr="00250D64">
        <w:rPr>
          <w:rStyle w:val="StyleUnderline"/>
          <w:highlight w:val="yellow"/>
        </w:rPr>
        <w:t>sales</w:t>
      </w:r>
      <w:r w:rsidRPr="00414CF5">
        <w:rPr>
          <w:rStyle w:val="StyleUnderline"/>
        </w:rPr>
        <w:t xml:space="preserve"> are critical for </w:t>
      </w:r>
      <w:r w:rsidRPr="00250D64">
        <w:rPr>
          <w:rStyle w:val="StyleUnderline"/>
          <w:highlight w:val="yellow"/>
        </w:rPr>
        <w:t>promot</w:t>
      </w:r>
      <w:r w:rsidRPr="00414CF5">
        <w:rPr>
          <w:rStyle w:val="StyleUnderline"/>
        </w:rPr>
        <w:t xml:space="preserve">ing </w:t>
      </w:r>
      <w:r w:rsidRPr="00250D64">
        <w:rPr>
          <w:rStyle w:val="StyleUnderline"/>
          <w:highlight w:val="yellow"/>
        </w:rPr>
        <w:t>regional stability in trouble spots around the world. But</w:t>
      </w:r>
      <w:r w:rsidRPr="00250D64">
        <w:rPr>
          <w:rStyle w:val="Emphasis"/>
          <w:highlight w:val="yellow"/>
        </w:rPr>
        <w:t xml:space="preserve"> American arms exports to the Middle East are doing the exact opposite.</w:t>
      </w:r>
      <w:r w:rsidRPr="00414CF5">
        <w:rPr>
          <w:rStyle w:val="Emphasis"/>
        </w:rPr>
        <w:t xml:space="preserve"> </w:t>
      </w:r>
      <w:r w:rsidRPr="00414CF5">
        <w:rPr>
          <w:rStyle w:val="StyleUnderline"/>
        </w:rPr>
        <w:t>Arms export data</w:t>
      </w:r>
      <w:r w:rsidRPr="00414CF5">
        <w:rPr>
          <w:sz w:val="16"/>
        </w:rPr>
        <w:t xml:space="preserve"> from the Stockholm International Peace Research Institute </w:t>
      </w:r>
      <w:r w:rsidRPr="00C5577F">
        <w:rPr>
          <w:rStyle w:val="StyleUnderline"/>
        </w:rPr>
        <w:t xml:space="preserve">show that the U.S. share of </w:t>
      </w:r>
      <w:r w:rsidRPr="00250D64">
        <w:rPr>
          <w:rStyle w:val="StyleUnderline"/>
          <w:highlight w:val="yellow"/>
        </w:rPr>
        <w:t>arms sales to the Middle East has</w:t>
      </w:r>
      <w:r w:rsidRPr="00C5577F">
        <w:rPr>
          <w:rStyle w:val="StyleUnderline"/>
        </w:rPr>
        <w:t xml:space="preserve"> steadily </w:t>
      </w:r>
      <w:r w:rsidRPr="00250D64">
        <w:rPr>
          <w:rStyle w:val="StyleUnderline"/>
          <w:highlight w:val="yellow"/>
        </w:rPr>
        <w:t>increased over</w:t>
      </w:r>
      <w:r w:rsidRPr="00C5577F">
        <w:rPr>
          <w:rStyle w:val="StyleUnderline"/>
        </w:rPr>
        <w:t xml:space="preserve"> the past </w:t>
      </w:r>
      <w:r w:rsidRPr="00250D64">
        <w:rPr>
          <w:rStyle w:val="StyleUnderline"/>
          <w:highlight w:val="yellow"/>
        </w:rPr>
        <w:t>15</w:t>
      </w:r>
      <w:r w:rsidRPr="00C5577F">
        <w:rPr>
          <w:rStyle w:val="StyleUnderline"/>
        </w:rPr>
        <w:t xml:space="preserve"> </w:t>
      </w:r>
      <w:r w:rsidRPr="00250D64">
        <w:rPr>
          <w:rStyle w:val="StyleUnderline"/>
          <w:highlight w:val="yellow"/>
        </w:rPr>
        <w:t>years, yet</w:t>
      </w:r>
      <w:r w:rsidRPr="00C5577F">
        <w:rPr>
          <w:rStyle w:val="StyleUnderline"/>
        </w:rPr>
        <w:t xml:space="preserve"> with conflicts in Syria, Yemen, and throughout North Africa, </w:t>
      </w:r>
      <w:r w:rsidRPr="00250D64">
        <w:rPr>
          <w:rStyle w:val="StyleUnderline"/>
          <w:highlight w:val="yellow"/>
        </w:rPr>
        <w:t xml:space="preserve">the </w:t>
      </w:r>
      <w:r w:rsidRPr="00250D64">
        <w:rPr>
          <w:rStyle w:val="Emphasis"/>
          <w:highlight w:val="yellow"/>
        </w:rPr>
        <w:t>region is as unstable as ever</w:t>
      </w:r>
      <w:r w:rsidRPr="00414CF5">
        <w:rPr>
          <w:sz w:val="16"/>
        </w:rPr>
        <w:t xml:space="preserve">. </w:t>
      </w:r>
      <w:r w:rsidRPr="00414CF5">
        <w:rPr>
          <w:rStyle w:val="Emphasis"/>
        </w:rPr>
        <w:t xml:space="preserve">American </w:t>
      </w:r>
      <w:r w:rsidRPr="00250D64">
        <w:rPr>
          <w:rStyle w:val="Emphasis"/>
          <w:highlight w:val="yellow"/>
        </w:rPr>
        <w:t xml:space="preserve">arms sales </w:t>
      </w:r>
      <w:r w:rsidRPr="00250D64">
        <w:rPr>
          <w:rStyle w:val="StyleUnderline"/>
          <w:highlight w:val="yellow"/>
        </w:rPr>
        <w:t>to Saudi Arabia</w:t>
      </w:r>
      <w:r w:rsidRPr="00C5577F">
        <w:rPr>
          <w:rStyle w:val="StyleUnderline"/>
        </w:rPr>
        <w:t xml:space="preserve"> </w:t>
      </w:r>
      <w:r w:rsidRPr="00250D64">
        <w:rPr>
          <w:rStyle w:val="StyleUnderline"/>
          <w:highlight w:val="yellow"/>
        </w:rPr>
        <w:t>and the U</w:t>
      </w:r>
      <w:r w:rsidRPr="00C5577F">
        <w:rPr>
          <w:rStyle w:val="StyleUnderline"/>
        </w:rPr>
        <w:t xml:space="preserve">nited </w:t>
      </w:r>
      <w:r w:rsidRPr="00250D64">
        <w:rPr>
          <w:rStyle w:val="StyleUnderline"/>
          <w:highlight w:val="yellow"/>
        </w:rPr>
        <w:t>A</w:t>
      </w:r>
      <w:r w:rsidRPr="00C5577F">
        <w:rPr>
          <w:rStyle w:val="StyleUnderline"/>
        </w:rPr>
        <w:t xml:space="preserve">rab </w:t>
      </w:r>
      <w:r w:rsidRPr="00250D64">
        <w:rPr>
          <w:rStyle w:val="StyleUnderline"/>
          <w:highlight w:val="yellow"/>
        </w:rPr>
        <w:t>E</w:t>
      </w:r>
      <w:r w:rsidRPr="00C5577F">
        <w:rPr>
          <w:rStyle w:val="StyleUnderline"/>
        </w:rPr>
        <w:t>mirates have already</w:t>
      </w:r>
      <w:r w:rsidRPr="00414CF5">
        <w:rPr>
          <w:rStyle w:val="Emphasis"/>
        </w:rPr>
        <w:t xml:space="preserve"> </w:t>
      </w:r>
      <w:r w:rsidRPr="00250D64">
        <w:rPr>
          <w:rStyle w:val="Emphasis"/>
          <w:highlight w:val="yellow"/>
        </w:rPr>
        <w:t>enable</w:t>
      </w:r>
      <w:r w:rsidRPr="00414CF5">
        <w:rPr>
          <w:rStyle w:val="Emphasis"/>
        </w:rPr>
        <w:t xml:space="preserve">d </w:t>
      </w:r>
      <w:r w:rsidRPr="00250D64">
        <w:rPr>
          <w:rStyle w:val="Emphasis"/>
          <w:highlight w:val="yellow"/>
        </w:rPr>
        <w:t>those nations to carry out a</w:t>
      </w:r>
      <w:r w:rsidRPr="00414CF5">
        <w:rPr>
          <w:rStyle w:val="Emphasis"/>
        </w:rPr>
        <w:t xml:space="preserve"> bloody and </w:t>
      </w:r>
      <w:r w:rsidRPr="00250D64">
        <w:rPr>
          <w:rStyle w:val="Emphasis"/>
          <w:highlight w:val="yellow"/>
        </w:rPr>
        <w:t>catastrophic war in Yemen, which has killed thousands</w:t>
      </w:r>
      <w:r w:rsidRPr="00414CF5">
        <w:rPr>
          <w:rStyle w:val="Emphasis"/>
        </w:rPr>
        <w:t xml:space="preserve"> of civilians, </w:t>
      </w:r>
      <w:r w:rsidRPr="00250D64">
        <w:rPr>
          <w:rStyle w:val="Emphasis"/>
          <w:highlight w:val="yellow"/>
        </w:rPr>
        <w:t>displaced</w:t>
      </w:r>
      <w:r w:rsidRPr="00414CF5">
        <w:rPr>
          <w:rStyle w:val="Emphasis"/>
        </w:rPr>
        <w:t xml:space="preserve"> most of the population, and put </w:t>
      </w:r>
      <w:r w:rsidRPr="00250D64">
        <w:rPr>
          <w:rStyle w:val="Emphasis"/>
          <w:highlight w:val="yellow"/>
        </w:rPr>
        <w:t>millions</w:t>
      </w:r>
      <w:r w:rsidRPr="00414CF5">
        <w:rPr>
          <w:rStyle w:val="Emphasis"/>
        </w:rPr>
        <w:t xml:space="preserve"> more </w:t>
      </w:r>
      <w:r w:rsidRPr="00250D64">
        <w:rPr>
          <w:rStyle w:val="Emphasis"/>
          <w:highlight w:val="yellow"/>
        </w:rPr>
        <w:t>at risk of starvation and disease</w:t>
      </w:r>
      <w:r w:rsidRPr="00414CF5">
        <w:rPr>
          <w:sz w:val="16"/>
        </w:rPr>
        <w:t xml:space="preserve">. By </w:t>
      </w:r>
      <w:r w:rsidRPr="00414CF5">
        <w:rPr>
          <w:rStyle w:val="Emphasis"/>
        </w:rPr>
        <w:t xml:space="preserve">continuing to sell </w:t>
      </w:r>
      <w:r w:rsidRPr="00250D64">
        <w:rPr>
          <w:rStyle w:val="Emphasis"/>
          <w:highlight w:val="yellow"/>
        </w:rPr>
        <w:t>weapons</w:t>
      </w:r>
      <w:r w:rsidRPr="00414CF5">
        <w:rPr>
          <w:rStyle w:val="Emphasis"/>
        </w:rPr>
        <w:t xml:space="preserve"> to Saudi Arabia</w:t>
      </w:r>
      <w:r w:rsidRPr="00414CF5">
        <w:rPr>
          <w:sz w:val="16"/>
        </w:rPr>
        <w:t xml:space="preserve"> even after attempts in the U.S. Senate to halt them, the Trump administration will encourage more Saudi intervention, </w:t>
      </w:r>
      <w:r w:rsidRPr="00250D64">
        <w:rPr>
          <w:rStyle w:val="Emphasis"/>
          <w:highlight w:val="yellow"/>
        </w:rPr>
        <w:t>further destabilizing the region.</w:t>
      </w:r>
    </w:p>
    <w:p w14:paraId="4ED5C886" w14:textId="77777777" w:rsidR="005D7715" w:rsidRPr="00F701D1" w:rsidRDefault="005D7715" w:rsidP="005D7715">
      <w:pPr>
        <w:rPr>
          <w:b/>
          <w:iCs/>
          <w:u w:val="single"/>
          <w:bdr w:val="single" w:sz="8" w:space="0" w:color="auto"/>
        </w:rPr>
      </w:pPr>
    </w:p>
    <w:p w14:paraId="7A7AA0C8" w14:textId="77777777" w:rsidR="005D7715" w:rsidRPr="00B51D8A" w:rsidRDefault="005D7715" w:rsidP="005D7715">
      <w:pPr>
        <w:pStyle w:val="Heading4"/>
      </w:pPr>
      <w:r>
        <w:t xml:space="preserve">Middle East instability causes great power war </w:t>
      </w:r>
    </w:p>
    <w:p w14:paraId="4D770C45" w14:textId="77777777" w:rsidR="005D7715" w:rsidRPr="00B1157A" w:rsidRDefault="005D7715" w:rsidP="005D7715">
      <w:r>
        <w:t>Stephen D. </w:t>
      </w:r>
      <w:r w:rsidRPr="00B51D8A">
        <w:rPr>
          <w:rStyle w:val="Style13ptBold"/>
        </w:rPr>
        <w:t>Krasner 18</w:t>
      </w:r>
      <w:r>
        <w:t>, Fellow of the American Academy, Senior Fellow at the Freeman Spogli Institute for International Studies, Graham H. Stuart Professor of International Relations, and Senior Fellow at the Hoover Institution at Stanford University, Karl Eikenberry, Fellow of the American Academy, Oksenberg-Rohlen Fellow and Director of the U.S.-Asia Security Initiative at Stanford University’s Asia-Pacific Research Center, Conclusion, Daedalus, Journal of the American Academy of Arts &amp; Sciences, Volume 147, Issue 1, Winter 2018 Pages 197-211, MIT Press Journals</w:t>
      </w:r>
    </w:p>
    <w:p w14:paraId="6B1E9765" w14:textId="77777777" w:rsidR="005D7715" w:rsidRDefault="005D7715" w:rsidP="005D7715">
      <w:pPr>
        <w:rPr>
          <w:sz w:val="14"/>
        </w:rPr>
      </w:pPr>
      <w:r w:rsidRPr="00300605">
        <w:rPr>
          <w:sz w:val="14"/>
        </w:rPr>
        <w:t>Migration, </w:t>
      </w:r>
      <w:r w:rsidRPr="00250D64">
        <w:rPr>
          <w:rStyle w:val="Emphasis"/>
          <w:highlight w:val="yellow"/>
        </w:rPr>
        <w:t>regional instability</w:t>
      </w:r>
      <w:r w:rsidRPr="00300605">
        <w:rPr>
          <w:sz w:val="14"/>
        </w:rPr>
        <w:t xml:space="preserve">, </w:t>
      </w:r>
      <w:r w:rsidRPr="00250D64">
        <w:rPr>
          <w:rStyle w:val="StyleUnderline"/>
          <w:highlight w:val="yellow"/>
        </w:rPr>
        <w:t>and</w:t>
      </w:r>
      <w:r w:rsidRPr="00300605">
        <w:rPr>
          <w:sz w:val="14"/>
        </w:rPr>
        <w:t xml:space="preserve"> great-power conflict. </w:t>
      </w:r>
      <w:r w:rsidRPr="00250D64">
        <w:rPr>
          <w:rStyle w:val="StyleUnderline"/>
          <w:highlight w:val="yellow"/>
        </w:rPr>
        <w:t>Civil war</w:t>
      </w:r>
      <w:r w:rsidRPr="00A2699A">
        <w:rPr>
          <w:rStyle w:val="StyleUnderline"/>
        </w:rPr>
        <w:t>s</w:t>
      </w:r>
      <w:r w:rsidRPr="00300605">
        <w:rPr>
          <w:sz w:val="14"/>
        </w:rPr>
        <w:t> </w:t>
      </w:r>
      <w:r w:rsidRPr="00300605">
        <w:rPr>
          <w:rStyle w:val="m8998500066486699605gmail-styleunderline"/>
          <w:rFonts w:ascii="Arial" w:hAnsi="Arial" w:cs="Arial"/>
          <w:color w:val="222222"/>
          <w:sz w:val="14"/>
          <w:szCs w:val="20"/>
        </w:rPr>
        <w:t>are</w:t>
      </w:r>
      <w:r w:rsidRPr="00300605">
        <w:rPr>
          <w:sz w:val="14"/>
        </w:rPr>
        <w:t> also </w:t>
      </w:r>
      <w:r w:rsidRPr="006D1C58">
        <w:rPr>
          <w:rStyle w:val="StyleUnderline"/>
        </w:rPr>
        <w:t>dangerous because they </w:t>
      </w:r>
      <w:r w:rsidRPr="00250D64">
        <w:rPr>
          <w:rStyle w:val="StyleUnderline"/>
          <w:highlight w:val="yellow"/>
        </w:rPr>
        <w:t>could lead to</w:t>
      </w:r>
      <w:r w:rsidRPr="00300605">
        <w:rPr>
          <w:sz w:val="14"/>
        </w:rPr>
        <w:t> greater refugee flows, regional destabilization, and </w:t>
      </w:r>
      <w:r w:rsidRPr="00250D64">
        <w:rPr>
          <w:rStyle w:val="Emphasis"/>
          <w:highlight w:val="yellow"/>
        </w:rPr>
        <w:t>great-power conflict</w:t>
      </w:r>
      <w:r w:rsidRPr="00300605">
        <w:rPr>
          <w:rStyle w:val="m8998500066486699605gmail-styleunderline"/>
          <w:rFonts w:ascii="Arial" w:hAnsi="Arial" w:cs="Arial"/>
          <w:color w:val="222222"/>
          <w:sz w:val="14"/>
          <w:szCs w:val="20"/>
        </w:rPr>
        <w:t>.</w:t>
      </w:r>
      <w:r w:rsidRPr="00300605">
        <w:rPr>
          <w:sz w:val="14"/>
        </w:rPr>
        <w:t> Not </w:t>
      </w:r>
      <w:r w:rsidRPr="00675386">
        <w:rPr>
          <w:rStyle w:val="m8998500066486699605gmail-styleunderline"/>
          <w:rFonts w:ascii="Arial" w:hAnsi="Arial" w:cs="Arial"/>
          <w:color w:val="222222"/>
          <w:szCs w:val="20"/>
          <w:u w:val="single"/>
        </w:rPr>
        <w:t>every civil war has the potential for </w:t>
      </w:r>
      <w:r w:rsidRPr="00300605">
        <w:rPr>
          <w:b/>
          <w:bCs/>
          <w:sz w:val="14"/>
          <w:szCs w:val="20"/>
          <w:bdr w:val="single" w:sz="8" w:space="0" w:color="auto" w:frame="1"/>
        </w:rPr>
        <w:t>generating these global crises</w:t>
      </w:r>
      <w:r w:rsidRPr="00675386">
        <w:rPr>
          <w:rStyle w:val="m8998500066486699605gmail-styleunderline"/>
          <w:rFonts w:ascii="Arial" w:hAnsi="Arial" w:cs="Arial"/>
          <w:color w:val="222222"/>
          <w:szCs w:val="20"/>
          <w:u w:val="single"/>
        </w:rPr>
        <w:t>, but if </w:t>
      </w:r>
      <w:r w:rsidRPr="00300605">
        <w:rPr>
          <w:b/>
          <w:bCs/>
          <w:sz w:val="14"/>
          <w:szCs w:val="20"/>
          <w:bdr w:val="single" w:sz="8" w:space="0" w:color="auto" w:frame="1"/>
        </w:rPr>
        <w:t>generated</w:t>
      </w:r>
      <w:r w:rsidRPr="00300605">
        <w:rPr>
          <w:sz w:val="14"/>
        </w:rPr>
        <w:t>, they would be a product not just of civil strife but also of policy choices that were made by advanced industrialized countries. In this regard, they should be contrasted with possible pandemics and transnational terrorism that, arguably, would occur regardless of the policies adopted by wealthy democratic states. As Sarah Lischer's essay shows, the number of migrants–especially people displaced by civil wars–has increased dramatically in recent years.4 Most of these migrants have been generated by three conflicts, those in Afghanistan, Syria, and Somalia. The wave of migrants entering Western Europe has destabilized traditional politics and contributed to the success of Brexit in the UK, the increased share of votes secured by right-wing parties in a number of Western European countries, and the electoral gains of a number of right-wing parties in Eastern Europe. Anxiety about immigration contributed to Donald Trump's victory in the United States. European countries, even those on the left like Sweden, have responded to rising numbers of refugees by tightening the rules for potential migrants. The European Union reached a deal with Turkey in 2016 to provide financial resources in exchange–among other things–for an increase in acceptance of refugees. At the same time, the sheer number of refugees in Jordan andLebanon can potentially undermine government control in those countries.</w:t>
      </w:r>
      <w:r w:rsidRPr="00300605">
        <w:rPr>
          <w:rStyle w:val="m8998500066486699605gmail-styleunderline"/>
          <w:rFonts w:ascii="Arial" w:hAnsi="Arial" w:cs="Arial"/>
          <w:color w:val="222222"/>
          <w:sz w:val="14"/>
          <w:szCs w:val="20"/>
        </w:rPr>
        <w:t> </w:t>
      </w:r>
      <w:r w:rsidRPr="00300605">
        <w:rPr>
          <w:sz w:val="14"/>
        </w:rPr>
        <w:t>The impact of </w:t>
      </w:r>
      <w:r w:rsidRPr="00250D64">
        <w:rPr>
          <w:rStyle w:val="Emphasis"/>
          <w:highlight w:val="yellow"/>
        </w:rPr>
        <w:t>civil wars</w:t>
      </w:r>
      <w:r w:rsidRPr="00300605">
        <w:rPr>
          <w:rStyle w:val="m8998500066486699605gmail-styleunderline"/>
          <w:rFonts w:ascii="Arial" w:hAnsi="Arial" w:cs="Arial"/>
          <w:color w:val="222222"/>
          <w:sz w:val="14"/>
          <w:szCs w:val="20"/>
        </w:rPr>
        <w:t xml:space="preserve"> in </w:t>
      </w:r>
      <w:r w:rsidRPr="00300605">
        <w:rPr>
          <w:sz w:val="14"/>
        </w:rPr>
        <w:t xml:space="preserve">one country can </w:t>
      </w:r>
      <w:r w:rsidRPr="00250D64">
        <w:rPr>
          <w:rStyle w:val="StyleUnderline"/>
          <w:highlight w:val="yellow"/>
        </w:rPr>
        <w:t>spread</w:t>
      </w:r>
      <w:r w:rsidRPr="00300605">
        <w:rPr>
          <w:sz w:val="14"/>
        </w:rPr>
        <w:t xml:space="preserve"> to surrounding areas</w:t>
      </w:r>
      <w:r w:rsidRPr="00300605">
        <w:rPr>
          <w:rStyle w:val="m8998500066486699605gmail-styleunderline"/>
          <w:rFonts w:ascii="Arial" w:hAnsi="Arial" w:cs="Arial"/>
          <w:color w:val="222222"/>
          <w:sz w:val="14"/>
          <w:szCs w:val="20"/>
        </w:rPr>
        <w:t>.</w:t>
      </w:r>
      <w:r w:rsidRPr="00300605">
        <w:rPr>
          <w:sz w:val="14"/>
        </w:rPr>
        <w:t> ISIL's ambitious campaigns have afflicted Syria and Iraq. Civil strife in Somalia has, as Seyoum Mesfin and Abdeta Beyene write, influenced the policies of Ethiopia.5 The FARC insurgency in Colombia impacted Venezuela and Ecuador. Conflict in the Democratic Republic of the Congo (DRC) drew in several neighboring states. Some regional conflicts have resulted in millions of deaths, most notably the war in the DRC, with limited impact on and attention from wealthy industrialized countries. </w:t>
      </w:r>
      <w:r w:rsidRPr="00250D64">
        <w:rPr>
          <w:rStyle w:val="StyleUnderline"/>
          <w:highlight w:val="yellow"/>
        </w:rPr>
        <w:t>Wars in the Middle East</w:t>
      </w:r>
      <w:r w:rsidRPr="00300605">
        <w:rPr>
          <w:sz w:val="14"/>
        </w:rPr>
        <w:t>, however, </w:t>
      </w:r>
      <w:r w:rsidRPr="00732198">
        <w:rPr>
          <w:rStyle w:val="StyleUnderline"/>
        </w:rPr>
        <w:t>have been more consequential</w:t>
      </w:r>
      <w:r w:rsidRPr="00300605">
        <w:rPr>
          <w:sz w:val="14"/>
        </w:rPr>
        <w:t> because </w:t>
      </w:r>
      <w:r w:rsidRPr="00300605">
        <w:rPr>
          <w:rStyle w:val="m8998500066486699605gmail-styleunderline"/>
          <w:rFonts w:ascii="Arial" w:hAnsi="Arial" w:cs="Arial"/>
          <w:color w:val="222222"/>
          <w:sz w:val="14"/>
          <w:szCs w:val="20"/>
        </w:rPr>
        <w:t>they </w:t>
      </w:r>
      <w:r w:rsidRPr="00300605">
        <w:rPr>
          <w:sz w:val="14"/>
        </w:rPr>
        <w:t xml:space="preserve">have </w:t>
      </w:r>
      <w:r w:rsidRPr="00250D64">
        <w:rPr>
          <w:rStyle w:val="StyleUnderline"/>
          <w:highlight w:val="yellow"/>
        </w:rPr>
        <w:t>led to the involvement of Russia</w:t>
      </w:r>
      <w:r w:rsidRPr="00300605">
        <w:rPr>
          <w:sz w:val="14"/>
        </w:rPr>
        <w:t> and the United States, they are closer to Europe and have therefore generated more refugees, and </w:t>
      </w:r>
      <w:r w:rsidRPr="00250D64">
        <w:rPr>
          <w:rStyle w:val="Emphasis"/>
          <w:highlight w:val="yellow"/>
        </w:rPr>
        <w:t>Middle Eastern oil is</w:t>
      </w:r>
      <w:r w:rsidRPr="006D1C58">
        <w:rPr>
          <w:rStyle w:val="Emphasis"/>
        </w:rPr>
        <w:t xml:space="preserve"> </w:t>
      </w:r>
      <w:r w:rsidRPr="00250D64">
        <w:rPr>
          <w:rStyle w:val="Emphasis"/>
          <w:highlight w:val="yellow"/>
        </w:rPr>
        <w:t>a global commodity</w:t>
      </w:r>
      <w:r w:rsidRPr="00300605">
        <w:rPr>
          <w:sz w:val="14"/>
        </w:rPr>
        <w:t> on which much of the world depends. Regional destabilization in the Middle East does matter for the West; regional destabilization in Central Africa may only matter for those who live in the neighborhood. </w:t>
      </w:r>
      <w:r w:rsidRPr="00250D64">
        <w:rPr>
          <w:rStyle w:val="Emphasis"/>
          <w:highlight w:val="yellow"/>
        </w:rPr>
        <w:t>Direct confrontation</w:t>
      </w:r>
      <w:r w:rsidRPr="00250D64">
        <w:rPr>
          <w:sz w:val="14"/>
          <w:highlight w:val="yellow"/>
        </w:rPr>
        <w:t> </w:t>
      </w:r>
      <w:r w:rsidRPr="00250D64">
        <w:rPr>
          <w:rStyle w:val="StyleUnderline"/>
          <w:highlight w:val="yellow"/>
        </w:rPr>
        <w:t>between</w:t>
      </w:r>
      <w:r w:rsidRPr="00250D64">
        <w:rPr>
          <w:sz w:val="14"/>
          <w:highlight w:val="yellow"/>
        </w:rPr>
        <w:t> </w:t>
      </w:r>
      <w:r w:rsidRPr="00250D64">
        <w:rPr>
          <w:rStyle w:val="Emphasis"/>
          <w:highlight w:val="yellow"/>
        </w:rPr>
        <w:t>major powers</w:t>
      </w:r>
      <w:r w:rsidRPr="00300605">
        <w:rPr>
          <w:rStyle w:val="m8998500066486699605gmail-styleunderline"/>
          <w:rFonts w:ascii="Arial" w:hAnsi="Arial" w:cs="Arial"/>
          <w:color w:val="222222"/>
          <w:sz w:val="14"/>
          <w:szCs w:val="20"/>
        </w:rPr>
        <w:t> </w:t>
      </w:r>
      <w:r w:rsidRPr="00250D64">
        <w:rPr>
          <w:rStyle w:val="StyleUnderline"/>
          <w:highlight w:val="yellow"/>
        </w:rPr>
        <w:t>has not occurred since</w:t>
      </w:r>
      <w:r w:rsidRPr="00300605">
        <w:rPr>
          <w:sz w:val="14"/>
        </w:rPr>
        <w:t> the end of </w:t>
      </w:r>
      <w:r w:rsidRPr="00250D64">
        <w:rPr>
          <w:rStyle w:val="Emphasis"/>
          <w:highlight w:val="yellow"/>
        </w:rPr>
        <w:t>World War II</w:t>
      </w:r>
      <w:r w:rsidRPr="00300605">
        <w:rPr>
          <w:rStyle w:val="m8998500066486699605gmail-styleunderline"/>
          <w:rFonts w:ascii="Arial" w:hAnsi="Arial" w:cs="Arial"/>
          <w:color w:val="222222"/>
          <w:sz w:val="14"/>
          <w:szCs w:val="20"/>
        </w:rPr>
        <w:t>. </w:t>
      </w:r>
      <w:r w:rsidRPr="00300605">
        <w:rPr>
          <w:sz w:val="14"/>
        </w:rPr>
        <w:t>In well-governed areas, </w:t>
      </w:r>
      <w:r w:rsidRPr="00675386">
        <w:rPr>
          <w:rStyle w:val="m8998500066486699605gmail-styleunderline"/>
          <w:rFonts w:ascii="Arial" w:hAnsi="Arial" w:cs="Arial"/>
          <w:color w:val="222222"/>
          <w:szCs w:val="20"/>
          <w:u w:val="single"/>
        </w:rPr>
        <w:t>where </w:t>
      </w:r>
      <w:r w:rsidRPr="00300605">
        <w:rPr>
          <w:b/>
          <w:bCs/>
          <w:sz w:val="14"/>
          <w:szCs w:val="20"/>
          <w:bdr w:val="single" w:sz="8" w:space="0" w:color="auto" w:frame="1"/>
        </w:rPr>
        <w:t>civil wars</w:t>
      </w:r>
      <w:r w:rsidRPr="00675386">
        <w:rPr>
          <w:rStyle w:val="m8998500066486699605gmail-styleunderline"/>
          <w:rFonts w:ascii="Arial" w:hAnsi="Arial" w:cs="Arial"/>
          <w:color w:val="222222"/>
          <w:szCs w:val="20"/>
          <w:u w:val="single"/>
        </w:rPr>
        <w:t> are absent</w:t>
      </w:r>
      <w:r w:rsidRPr="00300605">
        <w:rPr>
          <w:sz w:val="14"/>
        </w:rPr>
        <w:t>, the likelihood of great-power conflict is small. Territorial conquest has been delegitimized (though Russia's annexation of Crimea stands as a recent exception to this norm). The existence of nuclear weapons has removed uncertainty about the costs of a confrontation between nuclear-armed states with assured second-strike capability.</w:t>
      </w:r>
      <w:r w:rsidRPr="00300605">
        <w:rPr>
          <w:rStyle w:val="m8998500066486699605gmail-styleunderline"/>
          <w:rFonts w:ascii="Arial" w:hAnsi="Arial" w:cs="Arial"/>
          <w:color w:val="222222"/>
          <w:sz w:val="14"/>
          <w:szCs w:val="20"/>
        </w:rPr>
        <w:t> </w:t>
      </w:r>
      <w:r w:rsidRPr="00250D64">
        <w:rPr>
          <w:rStyle w:val="StyleUnderline"/>
          <w:highlight w:val="yellow"/>
        </w:rPr>
        <w:t>Great-power confrontations are</w:t>
      </w:r>
      <w:r w:rsidRPr="00300605">
        <w:rPr>
          <w:sz w:val="14"/>
        </w:rPr>
        <w:t>, however</w:t>
      </w:r>
      <w:r w:rsidRPr="006D1C58">
        <w:rPr>
          <w:rStyle w:val="Emphasis"/>
        </w:rPr>
        <w:t>, </w:t>
      </w:r>
      <w:r w:rsidRPr="00250D64">
        <w:rPr>
          <w:rStyle w:val="Emphasis"/>
          <w:highlight w:val="yellow"/>
        </w:rPr>
        <w:t>more likely in areas</w:t>
      </w:r>
      <w:r w:rsidRPr="006D1C58">
        <w:rPr>
          <w:rStyle w:val="Emphasis"/>
        </w:rPr>
        <w:t> that are </w:t>
      </w:r>
      <w:r w:rsidRPr="00250D64">
        <w:rPr>
          <w:rStyle w:val="Emphasis"/>
          <w:highlight w:val="yellow"/>
        </w:rPr>
        <w:t>afflicted by civil strife, because instability and appeals</w:t>
      </w:r>
      <w:r w:rsidRPr="00300605">
        <w:rPr>
          <w:sz w:val="14"/>
        </w:rPr>
        <w:t> from local actors </w:t>
      </w:r>
      <w:r w:rsidRPr="00250D64">
        <w:rPr>
          <w:rStyle w:val="Emphasis"/>
          <w:highlight w:val="yellow"/>
        </w:rPr>
        <w:t>could draw in major</w:t>
      </w:r>
      <w:r w:rsidRPr="006D1C58">
        <w:rPr>
          <w:rStyle w:val="Emphasis"/>
        </w:rPr>
        <w:t> state </w:t>
      </w:r>
      <w:r w:rsidRPr="00250D64">
        <w:rPr>
          <w:rStyle w:val="Emphasis"/>
          <w:highlight w:val="yellow"/>
        </w:rPr>
        <w:t>actors with vested interests</w:t>
      </w:r>
      <w:r w:rsidRPr="00300605">
        <w:rPr>
          <w:rStyle w:val="m8998500066486699605gmail-styleunderline"/>
          <w:rFonts w:ascii="Arial" w:hAnsi="Arial" w:cs="Arial"/>
          <w:color w:val="222222"/>
          <w:sz w:val="14"/>
          <w:szCs w:val="20"/>
        </w:rPr>
        <w:t>.</w:t>
      </w:r>
      <w:r w:rsidRPr="00300605">
        <w:rPr>
          <w:sz w:val="14"/>
        </w:rPr>
        <w:t> This is especially true for the Middle East. Moreover, in countries on the periphery of Russia that were formerly part of the Soviet Union, especially those with sizeable Russian ethnic populations, the government in Moscow has demonstrated that it can increase the level of internal unrest. There is no guarantee of stability, even in countries that might have been stable absent external support for dissident groups that would otherwise have remained quiescent.</w:t>
      </w:r>
    </w:p>
    <w:p w14:paraId="0FA2DFDA" w14:textId="77777777" w:rsidR="005D7715" w:rsidRPr="00D1597D" w:rsidRDefault="005D7715" w:rsidP="005D7715">
      <w:pPr>
        <w:pStyle w:val="Heading3"/>
      </w:pPr>
      <w:r>
        <w:t>Scenario 3 --- Africa</w:t>
      </w:r>
    </w:p>
    <w:p w14:paraId="76725FDF" w14:textId="77777777" w:rsidR="005D7715" w:rsidRPr="00C47C6A" w:rsidRDefault="005D7715" w:rsidP="005D7715"/>
    <w:p w14:paraId="1CD4D843" w14:textId="77777777" w:rsidR="005D7715" w:rsidRDefault="005D7715" w:rsidP="005D7715">
      <w:pPr>
        <w:pStyle w:val="Heading4"/>
      </w:pPr>
      <w:r>
        <w:t>Terrorism in Africa is increasing—lack of Global cooperation proliferates their motives</w:t>
      </w:r>
    </w:p>
    <w:p w14:paraId="2C794BB2" w14:textId="77777777" w:rsidR="005D7715" w:rsidRDefault="005D7715" w:rsidP="005D7715">
      <w:r w:rsidRPr="002401BF">
        <w:t xml:space="preserve">Ruchita </w:t>
      </w:r>
      <w:r w:rsidRPr="002401BF">
        <w:rPr>
          <w:b/>
          <w:sz w:val="28"/>
        </w:rPr>
        <w:t>Beri</w:t>
      </w:r>
      <w:r w:rsidRPr="002401BF">
        <w:rPr>
          <w:sz w:val="28"/>
        </w:rPr>
        <w:t xml:space="preserve"> </w:t>
      </w:r>
      <w:r>
        <w:t>20</w:t>
      </w:r>
      <w:r w:rsidRPr="002401BF">
        <w:rPr>
          <w:b/>
          <w:sz w:val="28"/>
        </w:rPr>
        <w:t>17</w:t>
      </w:r>
      <w:r>
        <w:t>, S</w:t>
      </w:r>
      <w:r w:rsidRPr="002401BF">
        <w:t>enior Research Associate at the Institute for Defence Studies and Analysi</w:t>
      </w:r>
      <w:r>
        <w:t>s, April 13</w:t>
      </w:r>
      <w:r w:rsidRPr="002401BF">
        <w:rPr>
          <w:vertAlign w:val="superscript"/>
        </w:rPr>
        <w:t>th</w:t>
      </w:r>
      <w:r>
        <w:t xml:space="preserve"> 2017, “</w:t>
      </w:r>
      <w:r w:rsidRPr="002401BF">
        <w:t>Rise of Terrorism in Africa</w:t>
      </w:r>
      <w:r>
        <w:t xml:space="preserve">”, </w:t>
      </w:r>
      <w:hyperlink r:id="rId64" w:history="1">
        <w:r>
          <w:rPr>
            <w:rStyle w:val="Hyperlink"/>
          </w:rPr>
          <w:t>https://idsa.in/idsacomments/rise-of-terrorism-in-africa_rberi_130417</w:t>
        </w:r>
      </w:hyperlink>
    </w:p>
    <w:p w14:paraId="4459BED6" w14:textId="77777777" w:rsidR="005D7715" w:rsidRPr="00C47C6A" w:rsidRDefault="005D7715" w:rsidP="005D7715">
      <w:pPr>
        <w:rPr>
          <w:sz w:val="16"/>
        </w:rPr>
      </w:pPr>
      <w:r w:rsidRPr="00A04BAD">
        <w:rPr>
          <w:rStyle w:val="StyleUnderline"/>
        </w:rPr>
        <w:t>The recent terror attack</w:t>
      </w:r>
      <w:r w:rsidRPr="00A04BAD">
        <w:rPr>
          <w:sz w:val="16"/>
        </w:rPr>
        <w:t xml:space="preserve"> by al Shabaab in the port city of Barawe in southern Somalia, a suicide bomb attack by Boko Haram in Maiduguri in Nigeria, and an attack on a military post in Mali</w:t>
      </w:r>
      <w:r w:rsidRPr="00A04BAD">
        <w:rPr>
          <w:rStyle w:val="Emphasis"/>
        </w:rPr>
        <w:t xml:space="preserve"> by an </w:t>
      </w:r>
      <w:r w:rsidRPr="00250D64">
        <w:rPr>
          <w:rStyle w:val="Emphasis"/>
          <w:highlight w:val="yellow"/>
        </w:rPr>
        <w:t>al Qaeda-linked terror group</w:t>
      </w:r>
      <w:r w:rsidRPr="005C2958">
        <w:rPr>
          <w:rStyle w:val="Emphasis"/>
        </w:rPr>
        <w:t xml:space="preserve"> </w:t>
      </w:r>
      <w:r w:rsidRPr="00250D64">
        <w:rPr>
          <w:rStyle w:val="Emphasis"/>
          <w:highlight w:val="yellow"/>
        </w:rPr>
        <w:t>have</w:t>
      </w:r>
      <w:r w:rsidRPr="005C2958">
        <w:rPr>
          <w:rStyle w:val="Emphasis"/>
        </w:rPr>
        <w:t xml:space="preserve"> </w:t>
      </w:r>
      <w:r w:rsidRPr="00250D64">
        <w:rPr>
          <w:rStyle w:val="Emphasis"/>
          <w:highlight w:val="yellow"/>
        </w:rPr>
        <w:t>brought</w:t>
      </w:r>
      <w:r w:rsidRPr="005C2958">
        <w:rPr>
          <w:rStyle w:val="Emphasis"/>
        </w:rPr>
        <w:t xml:space="preserve"> the </w:t>
      </w:r>
      <w:r w:rsidRPr="00250D64">
        <w:rPr>
          <w:rStyle w:val="Emphasis"/>
          <w:highlight w:val="yellow"/>
        </w:rPr>
        <w:t>focus</w:t>
      </w:r>
      <w:r w:rsidRPr="005C2958">
        <w:rPr>
          <w:rStyle w:val="Emphasis"/>
        </w:rPr>
        <w:t xml:space="preserve"> </w:t>
      </w:r>
      <w:r w:rsidRPr="00250D64">
        <w:rPr>
          <w:rStyle w:val="Emphasis"/>
          <w:highlight w:val="yellow"/>
        </w:rPr>
        <w:t>back</w:t>
      </w:r>
      <w:r w:rsidRPr="005C2958">
        <w:rPr>
          <w:rStyle w:val="Emphasis"/>
        </w:rPr>
        <w:t xml:space="preserve"> </w:t>
      </w:r>
      <w:r w:rsidRPr="00250D64">
        <w:rPr>
          <w:rStyle w:val="Emphasis"/>
          <w:highlight w:val="yellow"/>
        </w:rPr>
        <w:t>on</w:t>
      </w:r>
      <w:r w:rsidRPr="005C2958">
        <w:rPr>
          <w:rStyle w:val="Emphasis"/>
        </w:rPr>
        <w:t xml:space="preserve"> </w:t>
      </w:r>
      <w:r w:rsidRPr="00250D64">
        <w:rPr>
          <w:rStyle w:val="Emphasis"/>
          <w:highlight w:val="yellow"/>
        </w:rPr>
        <w:t>terrorism in</w:t>
      </w:r>
      <w:r w:rsidRPr="005C2958">
        <w:rPr>
          <w:rStyle w:val="Emphasis"/>
        </w:rPr>
        <w:t xml:space="preserve"> the </w:t>
      </w:r>
      <w:r w:rsidRPr="00250D64">
        <w:rPr>
          <w:rStyle w:val="Emphasis"/>
          <w:highlight w:val="yellow"/>
        </w:rPr>
        <w:t>Africa</w:t>
      </w:r>
      <w:r w:rsidRPr="005C2958">
        <w:rPr>
          <w:rStyle w:val="Emphasis"/>
        </w:rPr>
        <w:t>n continent</w:t>
      </w:r>
      <w:r w:rsidRPr="00C47C6A">
        <w:rPr>
          <w:u w:val="single"/>
        </w:rPr>
        <w:t>.</w:t>
      </w:r>
      <w:r w:rsidRPr="00C47C6A">
        <w:rPr>
          <w:sz w:val="16"/>
        </w:rPr>
        <w:t xml:space="preserve"> </w:t>
      </w:r>
      <w:r w:rsidRPr="00C47C6A">
        <w:rPr>
          <w:u w:val="single"/>
        </w:rPr>
        <w:t xml:space="preserve">Over the years, </w:t>
      </w:r>
      <w:r w:rsidRPr="00A04BAD">
        <w:rPr>
          <w:u w:val="single"/>
        </w:rPr>
        <w:t>terrorism has become the most important challenge to peace, security and development in Africa.</w:t>
      </w:r>
      <w:r w:rsidRPr="00C47C6A">
        <w:rPr>
          <w:u w:val="single"/>
        </w:rPr>
        <w:t xml:space="preserve"> </w:t>
      </w:r>
      <w:r w:rsidRPr="005C2958">
        <w:rPr>
          <w:rStyle w:val="Emphasis"/>
        </w:rPr>
        <w:t xml:space="preserve">The terror </w:t>
      </w:r>
      <w:r w:rsidRPr="00250D64">
        <w:rPr>
          <w:rStyle w:val="Emphasis"/>
          <w:highlight w:val="yellow"/>
        </w:rPr>
        <w:t>activities have grown exponentially in the continent</w:t>
      </w:r>
      <w:r w:rsidRPr="00250D64">
        <w:rPr>
          <w:highlight w:val="yellow"/>
          <w:u w:val="single"/>
        </w:rPr>
        <w:t>,</w:t>
      </w:r>
      <w:r w:rsidRPr="00C47C6A">
        <w:rPr>
          <w:u w:val="single"/>
        </w:rPr>
        <w:t xml:space="preserve"> not only in terms of the number of attacks but also the number of countries affected due to increased proliferation of terrorist groups.</w:t>
      </w:r>
    </w:p>
    <w:p w14:paraId="41FAE30C" w14:textId="77777777" w:rsidR="005D7715" w:rsidRPr="009E2E26" w:rsidRDefault="005D7715" w:rsidP="005D7715">
      <w:pPr>
        <w:rPr>
          <w:sz w:val="16"/>
        </w:rPr>
      </w:pPr>
      <w:r w:rsidRPr="009E2E26">
        <w:rPr>
          <w:sz w:val="16"/>
        </w:rPr>
        <w:t xml:space="preserve">In terms of statistics, according to the IHS Jane’s Terrorism and Insurgency Centre, </w:t>
      </w:r>
      <w:r w:rsidRPr="00C47C6A">
        <w:rPr>
          <w:rStyle w:val="StyleUnderline"/>
        </w:rPr>
        <w:t xml:space="preserve">the </w:t>
      </w:r>
      <w:r w:rsidRPr="00250D64">
        <w:rPr>
          <w:rStyle w:val="StyleUnderline"/>
          <w:highlight w:val="yellow"/>
        </w:rPr>
        <w:t>terror attacks by radical groups in Africa have increased by 200 per cent</w:t>
      </w:r>
      <w:r w:rsidRPr="00C47C6A">
        <w:rPr>
          <w:rStyle w:val="StyleUnderline"/>
        </w:rPr>
        <w:t xml:space="preserve"> and fatalities by more than 750 per cent during 2009-2015.</w:t>
      </w:r>
      <w:r w:rsidRPr="009E2E26">
        <w:rPr>
          <w:sz w:val="16"/>
        </w:rPr>
        <w:t xml:space="preserve">1 A number of </w:t>
      </w:r>
      <w:r w:rsidRPr="00C47C6A">
        <w:rPr>
          <w:rStyle w:val="StyleUnderline"/>
        </w:rPr>
        <w:t xml:space="preserve">groups have been terrorising the civilians and governments alike in several parts of Africa. While global terror groups such as the Islamic State of Iraq and Syria </w:t>
      </w:r>
      <w:r w:rsidRPr="005C2958">
        <w:rPr>
          <w:rStyle w:val="Emphasis"/>
        </w:rPr>
        <w:t>(</w:t>
      </w:r>
      <w:r w:rsidRPr="00250D64">
        <w:rPr>
          <w:rStyle w:val="Emphasis"/>
          <w:highlight w:val="yellow"/>
        </w:rPr>
        <w:t>ISIS) and al Qaeda have made their presence felt in the region,</w:t>
      </w:r>
      <w:r w:rsidRPr="00C47C6A">
        <w:rPr>
          <w:rStyle w:val="StyleUnderline"/>
        </w:rPr>
        <w:t xml:space="preserve"> other local groups too have gained prominence over the years.</w:t>
      </w:r>
      <w:r w:rsidRPr="009E2E26">
        <w:rPr>
          <w:sz w:val="16"/>
        </w:rPr>
        <w:t xml:space="preserve"> The deadliest of these are Boko Haram, al Qaeda in Islamic Maghreb (AQIM) and al Shabaab. As a result, an arc of instability is spreading across Africa, from Nigeria in West Africa, Mali in Sahel, Libya in North Africa, to Somalia in East Africa.</w:t>
      </w:r>
    </w:p>
    <w:p w14:paraId="50E50BE4" w14:textId="77777777" w:rsidR="005D7715" w:rsidRPr="009E2E26" w:rsidRDefault="005D7715" w:rsidP="005D7715">
      <w:pPr>
        <w:rPr>
          <w:sz w:val="16"/>
        </w:rPr>
      </w:pPr>
      <w:r w:rsidRPr="009E2E26">
        <w:rPr>
          <w:sz w:val="16"/>
        </w:rPr>
        <w:t xml:space="preserve">In Nigeria, Boko Haram (meaning Western education is sin) continues to target civilians and government infrastructure despite several rounds of operation conducted by the Nigerian Army. Boko Haram, that came up in 2009, had emerged as the ‘world’s deadliest terrorist organisation’ by 2014. </w:t>
      </w:r>
      <w:r w:rsidRPr="009E2E26">
        <w:rPr>
          <w:u w:val="single"/>
        </w:rPr>
        <w:t xml:space="preserve">In the last eight years, </w:t>
      </w:r>
      <w:r w:rsidRPr="00DA3F8A">
        <w:rPr>
          <w:rStyle w:val="Emphasis"/>
        </w:rPr>
        <w:t>it is said that Boko Haram has taken 20,000 lives, displaced 2.6 million people, created 75,000 orphans and caused about nine billion worth of damage</w:t>
      </w:r>
      <w:r w:rsidRPr="009E2E26">
        <w:rPr>
          <w:u w:val="single"/>
        </w:rPr>
        <w:t xml:space="preserve">.2 </w:t>
      </w:r>
      <w:r w:rsidRPr="00250D64">
        <w:rPr>
          <w:highlight w:val="yellow"/>
          <w:u w:val="single"/>
        </w:rPr>
        <w:t>Links with the ISIS, with leadership</w:t>
      </w:r>
      <w:r w:rsidRPr="009E2E26">
        <w:rPr>
          <w:u w:val="single"/>
        </w:rPr>
        <w:t xml:space="preserve"> tussle between Abubakar Shekau and ISIS favouring Abu Musab al-Barnawi, </w:t>
      </w:r>
      <w:r w:rsidRPr="00250D64">
        <w:rPr>
          <w:highlight w:val="yellow"/>
          <w:u w:val="single"/>
        </w:rPr>
        <w:t>have turned</w:t>
      </w:r>
      <w:r w:rsidRPr="009E2E26">
        <w:rPr>
          <w:u w:val="single"/>
        </w:rPr>
        <w:t xml:space="preserve"> the situation more </w:t>
      </w:r>
      <w:r w:rsidRPr="00250D64">
        <w:rPr>
          <w:highlight w:val="yellow"/>
          <w:u w:val="single"/>
        </w:rPr>
        <w:t>complex.</w:t>
      </w:r>
      <w:r w:rsidRPr="009E2E26">
        <w:rPr>
          <w:sz w:val="16"/>
        </w:rPr>
        <w:t xml:space="preserve"> While there may have been some reduction in Boko Haram-led violence in the country due the Nigerian Army’s counter terrorism campaign, the group continues to expand its operations in neighbouring countries such as Cameroon, Niger and Chad.3</w:t>
      </w:r>
    </w:p>
    <w:p w14:paraId="7E05FD12" w14:textId="77777777" w:rsidR="005D7715" w:rsidRPr="009E2E26" w:rsidRDefault="005D7715" w:rsidP="005D7715">
      <w:pPr>
        <w:rPr>
          <w:sz w:val="16"/>
        </w:rPr>
      </w:pPr>
      <w:r w:rsidRPr="009E2E26">
        <w:rPr>
          <w:u w:val="single"/>
        </w:rPr>
        <w:t xml:space="preserve">In Sahel, there is a resurgence of al Qaeda. The </w:t>
      </w:r>
      <w:r w:rsidRPr="00250D64">
        <w:rPr>
          <w:rStyle w:val="Emphasis"/>
          <w:highlight w:val="yellow"/>
        </w:rPr>
        <w:t>four</w:t>
      </w:r>
      <w:r w:rsidRPr="005C2958">
        <w:rPr>
          <w:rStyle w:val="Emphasis"/>
        </w:rPr>
        <w:t xml:space="preserve"> terrorist </w:t>
      </w:r>
      <w:r w:rsidRPr="00250D64">
        <w:rPr>
          <w:rStyle w:val="Emphasis"/>
          <w:highlight w:val="yellow"/>
        </w:rPr>
        <w:t>groups</w:t>
      </w:r>
      <w:r w:rsidRPr="005C2958">
        <w:rPr>
          <w:rStyle w:val="Emphasis"/>
        </w:rPr>
        <w:t xml:space="preserve"> that </w:t>
      </w:r>
      <w:r w:rsidRPr="00250D64">
        <w:rPr>
          <w:rStyle w:val="Emphasis"/>
          <w:highlight w:val="yellow"/>
        </w:rPr>
        <w:t>continue to wreak havoc</w:t>
      </w:r>
      <w:r w:rsidRPr="009E2E26">
        <w:rPr>
          <w:u w:val="single"/>
        </w:rPr>
        <w:t xml:space="preserve"> in the region - AQIM, Mokhtar Belmokhtar’s al Mourabitoun, Ansar Dine and Macina Liberation Front - have recently decided to combine forces and merge into a single group called Jama’at Nusrat al-Islam wal Muslimeen (Group for Support of Islam and Muslims</w:t>
      </w:r>
      <w:r w:rsidRPr="009E2E26">
        <w:rPr>
          <w:sz w:val="16"/>
        </w:rPr>
        <w:t>).4 They have also pledged allegiance to the al Qaeda leadership. This regrouping of terror groups is ominous for countries such as Mali and the neighbouring Niger, Cote d’ Ivoire and Burkina Faso that have borne the brunt of their attacks in the past.</w:t>
      </w:r>
    </w:p>
    <w:p w14:paraId="46CA942C" w14:textId="77777777" w:rsidR="005D7715" w:rsidRPr="009E2E26" w:rsidRDefault="005D7715" w:rsidP="005D7715">
      <w:pPr>
        <w:rPr>
          <w:sz w:val="16"/>
        </w:rPr>
      </w:pPr>
      <w:r w:rsidRPr="009E2E26">
        <w:rPr>
          <w:u w:val="single"/>
        </w:rPr>
        <w:t>In Somalia, the notorious al Shabaab is on the offensive and in recent months has taken control of some towns after defeating the troops of the African Union Mission in Somalia (AMISOM).</w:t>
      </w:r>
      <w:r w:rsidRPr="009E2E26">
        <w:rPr>
          <w:sz w:val="16"/>
        </w:rPr>
        <w:t>5 The group has increased its attacks on African Union bases, Somali government facilities, targets in neighbouring Kenya and, for the first time in a show of strength, has also launched attacks in the northern Puntland autonomous region. This comes as a surprise as the al Shabaab had steadily lost ground over the last six years. It lost control of the capital Mogadishu in 2011 and then was pushed out of Somalia’s major cities by the 22,000-strong African Union force deployed in the country.</w:t>
      </w:r>
    </w:p>
    <w:p w14:paraId="64A346E8" w14:textId="77777777" w:rsidR="005D7715" w:rsidRPr="009E2E26" w:rsidRDefault="005D7715" w:rsidP="005D7715">
      <w:pPr>
        <w:rPr>
          <w:u w:val="single"/>
        </w:rPr>
      </w:pPr>
      <w:r w:rsidRPr="009E2E26">
        <w:rPr>
          <w:u w:val="single"/>
        </w:rPr>
        <w:t xml:space="preserve">The </w:t>
      </w:r>
      <w:r w:rsidRPr="00250D64">
        <w:rPr>
          <w:highlight w:val="yellow"/>
          <w:u w:val="single"/>
        </w:rPr>
        <w:t>withdrawal</w:t>
      </w:r>
      <w:r w:rsidRPr="009E2E26">
        <w:rPr>
          <w:u w:val="single"/>
        </w:rPr>
        <w:t xml:space="preserve"> </w:t>
      </w:r>
      <w:r w:rsidRPr="00250D64">
        <w:rPr>
          <w:highlight w:val="yellow"/>
          <w:u w:val="single"/>
        </w:rPr>
        <w:t>of</w:t>
      </w:r>
      <w:r w:rsidRPr="009E2E26">
        <w:rPr>
          <w:u w:val="single"/>
        </w:rPr>
        <w:t xml:space="preserve"> the </w:t>
      </w:r>
      <w:r w:rsidRPr="00250D64">
        <w:rPr>
          <w:highlight w:val="yellow"/>
          <w:u w:val="single"/>
        </w:rPr>
        <w:t>Ethiopian troops</w:t>
      </w:r>
      <w:r w:rsidRPr="009E2E26">
        <w:rPr>
          <w:u w:val="single"/>
        </w:rPr>
        <w:t xml:space="preserve"> from Somalia and the announcement by the African Union to withdraw AMISOM too (triggered primarily by reduction in funding by the European Union), </w:t>
      </w:r>
      <w:r w:rsidRPr="00250D64">
        <w:rPr>
          <w:highlight w:val="yellow"/>
          <w:u w:val="single"/>
        </w:rPr>
        <w:t>may have been to</w:t>
      </w:r>
      <w:r w:rsidRPr="009E2E26">
        <w:rPr>
          <w:u w:val="single"/>
        </w:rPr>
        <w:t xml:space="preserve"> an extent responsible for </w:t>
      </w:r>
      <w:r w:rsidRPr="00250D64">
        <w:rPr>
          <w:highlight w:val="yellow"/>
          <w:u w:val="single"/>
        </w:rPr>
        <w:t>al Shabaab’s comeback</w:t>
      </w:r>
      <w:r w:rsidRPr="009E2E26">
        <w:rPr>
          <w:sz w:val="16"/>
        </w:rPr>
        <w:t xml:space="preserve">. The attacks in the north may be a move to regain control by the pro-al Qaeda al Shabaab leadership, after the recent declaration of allegiance to ISIS by Abdul Qadir Meemen, leader of the faction based in Puntland.6 Another issue of concern is the possibility of revival of friendship between the al Qaeeda of Arabian Peninsula (AQAP) and al Shabaab. In the past, al Shabaab is reported to have trained cadre along with AQAP. </w:t>
      </w:r>
      <w:r w:rsidRPr="00250D64">
        <w:rPr>
          <w:highlight w:val="yellow"/>
          <w:u w:val="single"/>
        </w:rPr>
        <w:t>The</w:t>
      </w:r>
      <w:r w:rsidRPr="009E2E26">
        <w:rPr>
          <w:u w:val="single"/>
        </w:rPr>
        <w:t xml:space="preserve"> Saudi </w:t>
      </w:r>
      <w:r w:rsidRPr="00250D64">
        <w:rPr>
          <w:highlight w:val="yellow"/>
          <w:u w:val="single"/>
        </w:rPr>
        <w:t>Arabia</w:t>
      </w:r>
      <w:r w:rsidRPr="009E2E26">
        <w:rPr>
          <w:u w:val="single"/>
        </w:rPr>
        <w:t xml:space="preserve">-led </w:t>
      </w:r>
      <w:r w:rsidRPr="00250D64">
        <w:rPr>
          <w:highlight w:val="yellow"/>
          <w:u w:val="single"/>
        </w:rPr>
        <w:t>war</w:t>
      </w:r>
      <w:r w:rsidRPr="009E2E26">
        <w:rPr>
          <w:u w:val="single"/>
        </w:rPr>
        <w:t xml:space="preserve"> against Houthis in Yemen </w:t>
      </w:r>
      <w:r w:rsidRPr="00250D64">
        <w:rPr>
          <w:highlight w:val="yellow"/>
          <w:u w:val="single"/>
        </w:rPr>
        <w:t>seems to have benefitted the AQAP</w:t>
      </w:r>
      <w:r w:rsidRPr="009E2E26">
        <w:rPr>
          <w:u w:val="single"/>
        </w:rPr>
        <w:t xml:space="preserve">.7 </w:t>
      </w:r>
      <w:r w:rsidRPr="00250D64">
        <w:rPr>
          <w:highlight w:val="yellow"/>
          <w:u w:val="single"/>
        </w:rPr>
        <w:t>This group appears to have rapidly gained control over chunks of territory in Yemen.</w:t>
      </w:r>
      <w:r w:rsidRPr="009E2E26">
        <w:rPr>
          <w:u w:val="single"/>
        </w:rPr>
        <w:t xml:space="preserve"> The emergence of nexus between al Shabaab and AQAP could make the situation in Somalia deadlier.</w:t>
      </w:r>
    </w:p>
    <w:p w14:paraId="66E413D6" w14:textId="77777777" w:rsidR="005D7715" w:rsidRPr="009E2E26" w:rsidRDefault="005D7715" w:rsidP="005D7715">
      <w:pPr>
        <w:rPr>
          <w:sz w:val="16"/>
        </w:rPr>
      </w:pPr>
      <w:r w:rsidRPr="009E2E26">
        <w:rPr>
          <w:sz w:val="16"/>
        </w:rPr>
        <w:t xml:space="preserve">The ISIS plan to establish a caliphate in North Africa was thwarted after it was routed out of Sirte, the last ISIS strong hold, in December 2016 by the Libyan National Army, with air support provided by the United States (US). </w:t>
      </w:r>
      <w:r w:rsidRPr="009E2E26">
        <w:rPr>
          <w:u w:val="single"/>
        </w:rPr>
        <w:t xml:space="preserve">Since 2014, </w:t>
      </w:r>
      <w:r w:rsidRPr="00250D64">
        <w:rPr>
          <w:rStyle w:val="Emphasis"/>
          <w:highlight w:val="yellow"/>
        </w:rPr>
        <w:t>pro-ISIS terrorist groups have been active in North Africa</w:t>
      </w:r>
      <w:r w:rsidRPr="009E2E26">
        <w:rPr>
          <w:u w:val="single"/>
        </w:rPr>
        <w:t xml:space="preserve">, particularly in Tunisia and Libya. In Libya, the instability following the collapse of the Muammar al Gaddafi regime, and the presence of numerous indigenous factions and also the porous borders, provided a fertile ground for the expansion of ISIS in the country. </w:t>
      </w:r>
      <w:r w:rsidRPr="009E2E26">
        <w:rPr>
          <w:sz w:val="16"/>
        </w:rPr>
        <w:t>Moreover, Libya’s long unmonitored coastline too provided the ISIS with a channel to Europe. Between 2014 and 2016, ISIS expanded its presence in multiple cities in Libya, including Derna, Benghazi and Sirte. While the terror group was driven out of most of the region under its control, there are chances that remnants of the group may reconstitute and again create problems.</w:t>
      </w:r>
    </w:p>
    <w:p w14:paraId="56D9E59D" w14:textId="77777777" w:rsidR="005D7715" w:rsidRPr="009E2E26" w:rsidRDefault="005D7715" w:rsidP="005D7715">
      <w:pPr>
        <w:rPr>
          <w:sz w:val="16"/>
        </w:rPr>
      </w:pPr>
      <w:r w:rsidRPr="009E2E26">
        <w:rPr>
          <w:u w:val="single"/>
        </w:rPr>
        <w:t>In Tunisia, Ansar al-Sharia, an ISIS affiliate, has been responsible for a large number of terror attacks in the country. It has also been the main facilitator of ISIS fighters from the country to West Asia</w:t>
      </w:r>
      <w:r w:rsidRPr="009E2E26">
        <w:rPr>
          <w:sz w:val="16"/>
        </w:rPr>
        <w:t>. Tunisia, has earned the ignominious tag of being the key recruitment ground for the ISIS (about 6,500) in Syria and Iraq.89</w:t>
      </w:r>
    </w:p>
    <w:p w14:paraId="004A8EF5" w14:textId="77777777" w:rsidR="005D7715" w:rsidRPr="005C2958" w:rsidRDefault="005D7715" w:rsidP="005D7715">
      <w:pPr>
        <w:rPr>
          <w:rStyle w:val="Emphasis"/>
        </w:rPr>
      </w:pPr>
      <w:r w:rsidRPr="009E2E26">
        <w:rPr>
          <w:u w:val="single"/>
        </w:rPr>
        <w:t>ISIS is recruiting youth from eastern as well as southern Africa to fight its wars in Syria and Libya. In Kenya, coastal Tanzania and Zanzibar, youth from the Muslim communities are vulnerable to the ISIS recruitment drives.</w:t>
      </w:r>
      <w:r w:rsidRPr="009E2E26">
        <w:rPr>
          <w:sz w:val="16"/>
        </w:rPr>
        <w:t xml:space="preserve"> Reports suggest that at least 140 youth from South Africa may have joined the ISIS.10 These terrorist outfits are using both internet as well as networks of radical clerics to lure the youth from the region.</w:t>
      </w:r>
    </w:p>
    <w:p w14:paraId="475AF517" w14:textId="77777777" w:rsidR="005D7715" w:rsidRPr="009E2E26" w:rsidRDefault="005D7715" w:rsidP="005D7715">
      <w:pPr>
        <w:rPr>
          <w:sz w:val="16"/>
        </w:rPr>
      </w:pPr>
      <w:r w:rsidRPr="00250D64">
        <w:rPr>
          <w:rStyle w:val="Emphasis"/>
          <w:highlight w:val="yellow"/>
        </w:rPr>
        <w:t xml:space="preserve">There is a growing recognition in Africa that terrorism is </w:t>
      </w:r>
      <w:r w:rsidRPr="00250D64">
        <w:rPr>
          <w:highlight w:val="yellow"/>
          <w:u w:val="single"/>
        </w:rPr>
        <w:t>a transnational problem</w:t>
      </w:r>
      <w:r w:rsidRPr="009E2E26">
        <w:rPr>
          <w:u w:val="single"/>
        </w:rPr>
        <w:t xml:space="preserve"> and, therefore, there is a need for cooperation at the continental level to effectively deal with it</w:t>
      </w:r>
      <w:r w:rsidRPr="009E2E26">
        <w:rPr>
          <w:sz w:val="16"/>
        </w:rPr>
        <w:t>.11 Over the years, African countries have devised various measures to deal with this threat at the pan-African level. The Organisation of African Unity (OAU) Convention on the Prevention and Combating of Terrorism, adopted at Algiers in 1999, had put in place a solid framework to deal with the scourge of terrorism.12 It not only defined terrorism but also laid out areas of cooperation among the member states as well as guidelines for the extradition. This was followed by a Plan of Action on Prevention and Combating terrorism in 2002, which put forward several measures for border surveillance, issue of machine readable passports, checking illegal transfer of weapons, introduction of legislation preventing the financing of terrorism, and sharing of information and intelligence on terror activities.13 The Plan of Action incorporated international standards for combating terrorism, in line with the provisions of the UNSC Resolution 1373 of September 28, 2001. It also called for the establishment of the African Centre for the Study and Research on Terrorism (ACSRT).</w:t>
      </w:r>
    </w:p>
    <w:p w14:paraId="07795405" w14:textId="77777777" w:rsidR="005D7715" w:rsidRPr="009E2E26" w:rsidRDefault="005D7715" w:rsidP="005D7715">
      <w:pPr>
        <w:rPr>
          <w:sz w:val="16"/>
        </w:rPr>
      </w:pPr>
      <w:r w:rsidRPr="009E2E26">
        <w:rPr>
          <w:sz w:val="16"/>
        </w:rPr>
        <w:t>However, the most important instrument is the 2004 Protocol to the 1999 Algiers Convention. This Protocol recognised the “linkages between terrorism and mercenarism, weapons of mass destruction, drug trafficking, corruption, transnational crimes, money laundering and illicit proliferation of small arms”.14 The Protocol also addressed a major weakness of the 1999 Convention, which is, lack of an implementation mechanism. The 2004 Protocol mandated the African Union’s Peace and Security Council to monitor and facilitate the implementation.</w:t>
      </w:r>
    </w:p>
    <w:p w14:paraId="5498EB74" w14:textId="77777777" w:rsidR="005D7715" w:rsidRPr="009E2E26" w:rsidRDefault="005D7715" w:rsidP="005D7715">
      <w:pPr>
        <w:rPr>
          <w:sz w:val="16"/>
        </w:rPr>
      </w:pPr>
      <w:r w:rsidRPr="009E2E26">
        <w:rPr>
          <w:u w:val="single"/>
        </w:rPr>
        <w:t xml:space="preserve">Unfortunately, despite the existence of these instruments, </w:t>
      </w:r>
      <w:r w:rsidRPr="005C2958">
        <w:rPr>
          <w:rStyle w:val="Emphasis"/>
        </w:rPr>
        <w:t xml:space="preserve">terror </w:t>
      </w:r>
      <w:r w:rsidRPr="00250D64">
        <w:rPr>
          <w:rStyle w:val="Emphasis"/>
          <w:highlight w:val="yellow"/>
        </w:rPr>
        <w:t>networks continue to operate in the region.</w:t>
      </w:r>
      <w:r w:rsidRPr="009E2E26">
        <w:rPr>
          <w:u w:val="single"/>
        </w:rPr>
        <w:t xml:space="preserve"> This is </w:t>
      </w:r>
      <w:r w:rsidRPr="00250D64">
        <w:rPr>
          <w:highlight w:val="yellow"/>
          <w:u w:val="single"/>
        </w:rPr>
        <w:t>mainly due to</w:t>
      </w:r>
      <w:r w:rsidRPr="009E2E26">
        <w:rPr>
          <w:u w:val="single"/>
        </w:rPr>
        <w:t xml:space="preserve"> the </w:t>
      </w:r>
      <w:r w:rsidRPr="00250D64">
        <w:rPr>
          <w:highlight w:val="yellow"/>
          <w:u w:val="single"/>
        </w:rPr>
        <w:t>tardy implementation</w:t>
      </w:r>
      <w:r w:rsidRPr="009E2E26">
        <w:rPr>
          <w:u w:val="single"/>
        </w:rPr>
        <w:t xml:space="preserve"> </w:t>
      </w:r>
      <w:r w:rsidRPr="00250D64">
        <w:rPr>
          <w:highlight w:val="yellow"/>
          <w:u w:val="single"/>
        </w:rPr>
        <w:t>of</w:t>
      </w:r>
      <w:r w:rsidRPr="009E2E26">
        <w:rPr>
          <w:u w:val="single"/>
        </w:rPr>
        <w:t xml:space="preserve"> the counter terrorism </w:t>
      </w:r>
      <w:r w:rsidRPr="00250D64">
        <w:rPr>
          <w:highlight w:val="yellow"/>
          <w:u w:val="single"/>
        </w:rPr>
        <w:t>framework</w:t>
      </w:r>
      <w:r w:rsidRPr="009E2E26">
        <w:rPr>
          <w:u w:val="single"/>
        </w:rPr>
        <w:t xml:space="preserve"> by the member states</w:t>
      </w:r>
      <w:r w:rsidRPr="009E2E26">
        <w:rPr>
          <w:sz w:val="16"/>
        </w:rPr>
        <w:t>. For example, the 2004 Counter Terrorism Protocol needed ratification by minimum 15 states before it could come into force. However, it took more than a decade to finally operationalise this key instrument in 2014. Moreover, some of the key states facing terror attacks such as Nigeria, Kenya, Somalia and Chad are yet to ratify it.</w:t>
      </w:r>
      <w:r w:rsidRPr="009E2E26">
        <w:rPr>
          <w:u w:val="single"/>
        </w:rPr>
        <w:t>15 Much of the delay has to do with insufficient financial resources and lack of necessary political will amongst African states to implement it. A large number of countries do not have the funds to enforce the counter-terrorism measures</w:t>
      </w:r>
      <w:r w:rsidRPr="009E2E26">
        <w:rPr>
          <w:sz w:val="16"/>
        </w:rPr>
        <w:t>. For example, bonder fencing would be extremely costly and most of the states are in a dilemma about utilising the limited development-oriented funds for such tasks.16 Also, a large number of African countries, while understanding the transnational nature of terrorism, shy away from seeking external intervention or support as it is considered a challenge to their national sovereignty.</w:t>
      </w:r>
    </w:p>
    <w:p w14:paraId="098D9E5B" w14:textId="77777777" w:rsidR="005D7715" w:rsidRPr="009E2E26" w:rsidRDefault="005D7715" w:rsidP="005D7715">
      <w:pPr>
        <w:rPr>
          <w:u w:val="single"/>
        </w:rPr>
      </w:pPr>
      <w:r w:rsidRPr="009E2E26">
        <w:rPr>
          <w:u w:val="single"/>
        </w:rPr>
        <w:t>Another important factor could be the very nature of states in Africa.1</w:t>
      </w:r>
      <w:r w:rsidRPr="009E2E26">
        <w:rPr>
          <w:sz w:val="16"/>
        </w:rPr>
        <w:t xml:space="preserve">7 Most of the counter measures to deal with terrorism have dealt with enhancing the capacities of the states in the continent. However, this has proved to be </w:t>
      </w:r>
      <w:r w:rsidRPr="00E1034E">
        <w:rPr>
          <w:sz w:val="16"/>
        </w:rPr>
        <w:t xml:space="preserve">counterproductive in some cases, as greed and corruption overwhelmed feelings of nationalism amongst section of political elites. </w:t>
      </w:r>
      <w:r w:rsidRPr="00E1034E">
        <w:rPr>
          <w:u w:val="single"/>
        </w:rPr>
        <w:t xml:space="preserve">For example, it has been reported that </w:t>
      </w:r>
      <w:r w:rsidRPr="00250D64">
        <w:rPr>
          <w:highlight w:val="yellow"/>
          <w:u w:val="single"/>
        </w:rPr>
        <w:t>in Somalia</w:t>
      </w:r>
      <w:r w:rsidRPr="009E2E26">
        <w:rPr>
          <w:u w:val="single"/>
        </w:rPr>
        <w:t xml:space="preserve"> the </w:t>
      </w:r>
      <w:r w:rsidRPr="00250D64">
        <w:rPr>
          <w:highlight w:val="yellow"/>
          <w:u w:val="single"/>
        </w:rPr>
        <w:t>arms</w:t>
      </w:r>
      <w:r w:rsidRPr="009E2E26">
        <w:rPr>
          <w:u w:val="single"/>
        </w:rPr>
        <w:t xml:space="preserve"> </w:t>
      </w:r>
      <w:r w:rsidRPr="00250D64">
        <w:rPr>
          <w:highlight w:val="yellow"/>
          <w:u w:val="single"/>
        </w:rPr>
        <w:t xml:space="preserve">transfers from the US found their way to al Shabaab due </w:t>
      </w:r>
      <w:r w:rsidRPr="00250D64">
        <w:rPr>
          <w:rStyle w:val="Emphasis"/>
          <w:highlight w:val="yellow"/>
        </w:rPr>
        <w:t>to corruption in the ranks of the Somali National Army.</w:t>
      </w:r>
      <w:r w:rsidRPr="005C2958">
        <w:rPr>
          <w:rStyle w:val="Emphasis"/>
        </w:rPr>
        <w:t>18</w:t>
      </w:r>
      <w:r w:rsidRPr="009E2E26">
        <w:rPr>
          <w:u w:val="single"/>
        </w:rPr>
        <w:t xml:space="preserve"> Similarly, there are reports that suggest that Boko Haram may have supporters within the state structures in Nigeria, particularly in North Nigeria.19</w:t>
      </w:r>
    </w:p>
    <w:p w14:paraId="1900BB0A" w14:textId="77777777" w:rsidR="005D7715" w:rsidRDefault="005D7715" w:rsidP="005D7715">
      <w:pPr>
        <w:rPr>
          <w:sz w:val="16"/>
        </w:rPr>
      </w:pPr>
      <w:r w:rsidRPr="009E2E26">
        <w:rPr>
          <w:u w:val="single"/>
        </w:rPr>
        <w:t xml:space="preserve">There is no doubt that </w:t>
      </w:r>
      <w:r w:rsidRPr="00250D64">
        <w:rPr>
          <w:rStyle w:val="Emphasis"/>
          <w:highlight w:val="yellow"/>
        </w:rPr>
        <w:t>terrorism is a global problem</w:t>
      </w:r>
      <w:r w:rsidRPr="005C2958">
        <w:rPr>
          <w:rStyle w:val="Emphasis"/>
        </w:rPr>
        <w:t xml:space="preserve"> and countries across the world including India have for decades suffered from this scourge.</w:t>
      </w:r>
      <w:r w:rsidRPr="009E2E26">
        <w:rPr>
          <w:u w:val="single"/>
        </w:rPr>
        <w:t xml:space="preserve"> While the rise in terrorism in Africa may not impact India directly, </w:t>
      </w:r>
      <w:r w:rsidRPr="00250D64">
        <w:rPr>
          <w:highlight w:val="yellow"/>
          <w:u w:val="single"/>
        </w:rPr>
        <w:t>there is no denying the fact that this may not remain the case in future</w:t>
      </w:r>
      <w:r w:rsidRPr="009E2E26">
        <w:rPr>
          <w:sz w:val="16"/>
        </w:rPr>
        <w:t>. First, recent revival of piracy off Somalia’s northern coast, an area often used by al Shabaab, has reopened the old debate of possible connections between al Shabaab, AQAP and the pirates.20 The fact that the pirates hijacked an India dhow, adds to the vulnerability for the country.21 Second, as Nigeria is India’s largest trading partner in Africa, Boko Haram’s continued attacks in the country makes it an issue of concern for India too. At the Third India Africa Forum Summit in 2015, and during Prime Minister Narendra Modi’s visit to Kenya and South Africa in 2016, the issue of cooperation in counter-terrorism was raised. As African countries look towards the international community in their fight against terrorism, friendly support from India will go a long way in taking the relationship forward.</w:t>
      </w:r>
    </w:p>
    <w:p w14:paraId="4C142807" w14:textId="77777777" w:rsidR="005D7715" w:rsidRPr="009E2E26" w:rsidRDefault="005D7715" w:rsidP="005D7715">
      <w:pPr>
        <w:rPr>
          <w:sz w:val="16"/>
        </w:rPr>
      </w:pPr>
    </w:p>
    <w:p w14:paraId="3C5073A1" w14:textId="77777777" w:rsidR="005D7715" w:rsidRDefault="005D7715" w:rsidP="005D7715">
      <w:pPr>
        <w:pStyle w:val="Heading4"/>
      </w:pPr>
      <w:r>
        <w:t>United States Collaboration is crucial to decrease security risk of African Collapse</w:t>
      </w:r>
    </w:p>
    <w:p w14:paraId="7570AE38" w14:textId="77777777" w:rsidR="005D7715" w:rsidRPr="00CC23EE" w:rsidRDefault="005D7715" w:rsidP="005D7715">
      <w:r>
        <w:t xml:space="preserve">Grant T </w:t>
      </w:r>
      <w:r w:rsidRPr="00556CE3">
        <w:rPr>
          <w:b/>
          <w:sz w:val="28"/>
        </w:rPr>
        <w:t>Harris</w:t>
      </w:r>
      <w:r w:rsidRPr="00556CE3">
        <w:rPr>
          <w:sz w:val="28"/>
        </w:rPr>
        <w:t xml:space="preserve"> </w:t>
      </w:r>
      <w:r>
        <w:t>20</w:t>
      </w:r>
      <w:r w:rsidRPr="00556CE3">
        <w:rPr>
          <w:b/>
          <w:sz w:val="28"/>
        </w:rPr>
        <w:t>17</w:t>
      </w:r>
      <w:r>
        <w:t xml:space="preserve">, </w:t>
      </w:r>
      <w:r w:rsidRPr="00556CE3">
        <w:t>Special Assistant to the President and Senior Director for African Affairs at the National Security Council</w:t>
      </w:r>
      <w:r>
        <w:t xml:space="preserve">, 5/17, “WHY AFRICA MATTERS TO US NATIONAL SECURITY”, </w:t>
      </w:r>
      <w:hyperlink r:id="rId65" w:history="1">
        <w:r w:rsidRPr="00E929CD">
          <w:rPr>
            <w:rStyle w:val="Hyperlink"/>
          </w:rPr>
          <w:t>https://www.atlanticcouncil.org/images/publications/Why_Africa_Matters_to_US_National_Security_0524_web.pdf</w:t>
        </w:r>
      </w:hyperlink>
    </w:p>
    <w:p w14:paraId="7ED88629" w14:textId="77777777" w:rsidR="005D7715" w:rsidRPr="00560B20" w:rsidRDefault="005D7715" w:rsidP="005D7715">
      <w:pPr>
        <w:rPr>
          <w:u w:val="single"/>
        </w:rPr>
      </w:pPr>
      <w:r w:rsidRPr="00250D64">
        <w:rPr>
          <w:rStyle w:val="StyleUnderline"/>
          <w:highlight w:val="yellow"/>
        </w:rPr>
        <w:t>Terrorist</w:t>
      </w:r>
      <w:r w:rsidRPr="00560B20">
        <w:rPr>
          <w:rStyle w:val="StyleUnderline"/>
        </w:rPr>
        <w:t xml:space="preserve"> groups based </w:t>
      </w:r>
      <w:r w:rsidRPr="00250D64">
        <w:rPr>
          <w:rStyle w:val="StyleUnderline"/>
          <w:highlight w:val="yellow"/>
        </w:rPr>
        <w:t>in</w:t>
      </w:r>
      <w:r w:rsidRPr="00560B20">
        <w:rPr>
          <w:rStyle w:val="StyleUnderline"/>
        </w:rPr>
        <w:t xml:space="preserve"> </w:t>
      </w:r>
      <w:r w:rsidRPr="00250D64">
        <w:rPr>
          <w:rStyle w:val="StyleUnderline"/>
          <w:highlight w:val="yellow"/>
        </w:rPr>
        <w:t>Africa</w:t>
      </w:r>
      <w:r w:rsidRPr="00560B20">
        <w:rPr>
          <w:rStyle w:val="StyleUnderline"/>
        </w:rPr>
        <w:t xml:space="preserve"> are inflicting terrible suffering and </w:t>
      </w:r>
      <w:r w:rsidRPr="0098326D">
        <w:rPr>
          <w:rStyle w:val="Emphasis"/>
        </w:rPr>
        <w:t xml:space="preserve">directly </w:t>
      </w:r>
      <w:r w:rsidRPr="00250D64">
        <w:rPr>
          <w:rStyle w:val="Emphasis"/>
          <w:highlight w:val="yellow"/>
        </w:rPr>
        <w:t>threaten</w:t>
      </w:r>
      <w:r w:rsidRPr="0098326D">
        <w:rPr>
          <w:rStyle w:val="Emphasis"/>
        </w:rPr>
        <w:t xml:space="preserve"> the </w:t>
      </w:r>
      <w:r w:rsidRPr="00250D64">
        <w:rPr>
          <w:rStyle w:val="Emphasis"/>
          <w:highlight w:val="yellow"/>
        </w:rPr>
        <w:t>interests</w:t>
      </w:r>
      <w:r w:rsidRPr="0098326D">
        <w:rPr>
          <w:rStyle w:val="Emphasis"/>
        </w:rPr>
        <w:t xml:space="preserve"> </w:t>
      </w:r>
      <w:r w:rsidRPr="00250D64">
        <w:rPr>
          <w:rStyle w:val="Emphasis"/>
          <w:highlight w:val="yellow"/>
        </w:rPr>
        <w:t>of the U</w:t>
      </w:r>
      <w:r w:rsidRPr="0098326D">
        <w:rPr>
          <w:rStyle w:val="Emphasis"/>
        </w:rPr>
        <w:t xml:space="preserve">nited </w:t>
      </w:r>
      <w:r w:rsidRPr="00250D64">
        <w:rPr>
          <w:rStyle w:val="Emphasis"/>
          <w:highlight w:val="yellow"/>
        </w:rPr>
        <w:t>S</w:t>
      </w:r>
      <w:r w:rsidRPr="0098326D">
        <w:rPr>
          <w:rStyle w:val="Emphasis"/>
        </w:rPr>
        <w:t xml:space="preserve">tates </w:t>
      </w:r>
      <w:r w:rsidRPr="00250D64">
        <w:rPr>
          <w:rStyle w:val="Emphasis"/>
          <w:highlight w:val="yellow"/>
        </w:rPr>
        <w:t>and its allies</w:t>
      </w:r>
      <w:r w:rsidRPr="00560B20">
        <w:rPr>
          <w:rStyle w:val="StyleUnderline"/>
        </w:rPr>
        <w:t>.</w:t>
      </w:r>
      <w:r w:rsidRPr="00560B20">
        <w:rPr>
          <w:sz w:val="16"/>
        </w:rPr>
        <w:t xml:space="preserve"> In 2015, the number of people killed in terrorist attacks in Africa was the same or higher as the number of fatalities caused by the Islamic State of Iraq and al-Sham (ISIS) in the Middle East.10 </w:t>
      </w:r>
      <w:r w:rsidRPr="00560B20">
        <w:rPr>
          <w:u w:val="single"/>
        </w:rPr>
        <w:t>While it cannot be emphasized enough that the vast majority of this misery has fallen on Africans, terrorist groups also endanger Americans and US interests.</w:t>
      </w:r>
    </w:p>
    <w:p w14:paraId="539FE1C8" w14:textId="77777777" w:rsidR="005D7715" w:rsidRPr="00560B20" w:rsidRDefault="005D7715" w:rsidP="005D7715">
      <w:pPr>
        <w:rPr>
          <w:u w:val="single"/>
        </w:rPr>
      </w:pPr>
      <w:r w:rsidRPr="00560B20">
        <w:rPr>
          <w:sz w:val="16"/>
        </w:rPr>
        <w:t xml:space="preserve">Multiple </w:t>
      </w:r>
      <w:r w:rsidRPr="00250D64">
        <w:rPr>
          <w:highlight w:val="yellow"/>
          <w:u w:val="single"/>
        </w:rPr>
        <w:t>Africa</w:t>
      </w:r>
      <w:r w:rsidRPr="00560B20">
        <w:rPr>
          <w:u w:val="single"/>
        </w:rPr>
        <w:t>-</w:t>
      </w:r>
      <w:r w:rsidRPr="00250D64">
        <w:rPr>
          <w:highlight w:val="yellow"/>
          <w:u w:val="single"/>
        </w:rPr>
        <w:t>based</w:t>
      </w:r>
      <w:r w:rsidRPr="00560B20">
        <w:rPr>
          <w:u w:val="single"/>
        </w:rPr>
        <w:t xml:space="preserve"> </w:t>
      </w:r>
      <w:r w:rsidRPr="00250D64">
        <w:rPr>
          <w:highlight w:val="yellow"/>
          <w:u w:val="single"/>
        </w:rPr>
        <w:t>groups</w:t>
      </w:r>
      <w:r w:rsidRPr="00560B20">
        <w:rPr>
          <w:u w:val="single"/>
        </w:rPr>
        <w:t xml:space="preserve"> </w:t>
      </w:r>
      <w:r w:rsidRPr="00250D64">
        <w:rPr>
          <w:highlight w:val="yellow"/>
          <w:u w:val="single"/>
        </w:rPr>
        <w:t>maintain</w:t>
      </w:r>
      <w:r w:rsidRPr="00560B20">
        <w:rPr>
          <w:u w:val="single"/>
        </w:rPr>
        <w:t xml:space="preserve"> </w:t>
      </w:r>
      <w:r w:rsidRPr="00250D64">
        <w:rPr>
          <w:highlight w:val="yellow"/>
          <w:u w:val="single"/>
        </w:rPr>
        <w:t>links</w:t>
      </w:r>
      <w:r w:rsidRPr="00560B20">
        <w:rPr>
          <w:u w:val="single"/>
        </w:rPr>
        <w:t xml:space="preserve"> </w:t>
      </w:r>
      <w:r w:rsidRPr="00250D64">
        <w:rPr>
          <w:highlight w:val="yellow"/>
          <w:u w:val="single"/>
        </w:rPr>
        <w:t>with</w:t>
      </w:r>
      <w:r w:rsidRPr="00560B20">
        <w:rPr>
          <w:u w:val="single"/>
        </w:rPr>
        <w:t xml:space="preserve"> primary US adversaries like </w:t>
      </w:r>
      <w:r w:rsidRPr="00250D64">
        <w:rPr>
          <w:highlight w:val="yellow"/>
          <w:u w:val="single"/>
        </w:rPr>
        <w:t>ISIS and al-Qaeda</w:t>
      </w:r>
      <w:r w:rsidRPr="00560B20">
        <w:rPr>
          <w:sz w:val="16"/>
        </w:rPr>
        <w:t xml:space="preserve">, which carried out the bombings of two US embassies in Kenya and Tanzania in 1998. More recently, there are growing concerns about terrorist organizations in the Sahel with links to al-Qaeda.11 </w:t>
      </w:r>
      <w:r w:rsidRPr="00250D64">
        <w:rPr>
          <w:rStyle w:val="Emphasis"/>
          <w:highlight w:val="yellow"/>
        </w:rPr>
        <w:t>ISIS</w:t>
      </w:r>
      <w:r w:rsidRPr="00045B29">
        <w:rPr>
          <w:rStyle w:val="Emphasis"/>
        </w:rPr>
        <w:t xml:space="preserve"> </w:t>
      </w:r>
      <w:r w:rsidRPr="00250D64">
        <w:rPr>
          <w:rStyle w:val="Emphasis"/>
          <w:highlight w:val="yellow"/>
        </w:rPr>
        <w:t>has</w:t>
      </w:r>
      <w:r w:rsidRPr="00045B29">
        <w:rPr>
          <w:rStyle w:val="Emphasis"/>
        </w:rPr>
        <w:t xml:space="preserve"> also </w:t>
      </w:r>
      <w:r w:rsidRPr="00250D64">
        <w:rPr>
          <w:rStyle w:val="Emphasis"/>
          <w:highlight w:val="yellow"/>
        </w:rPr>
        <w:t>been</w:t>
      </w:r>
      <w:r w:rsidRPr="00045B29">
        <w:rPr>
          <w:rStyle w:val="Emphasis"/>
        </w:rPr>
        <w:t xml:space="preserve"> </w:t>
      </w:r>
      <w:r w:rsidRPr="00250D64">
        <w:rPr>
          <w:rStyle w:val="Emphasis"/>
          <w:highlight w:val="yellow"/>
        </w:rPr>
        <w:t>looking to Africa to expand its reach</w:t>
      </w:r>
      <w:r w:rsidRPr="00560B20">
        <w:rPr>
          <w:u w:val="single"/>
        </w:rPr>
        <w:t>; the group is fully operational in eighteen countrie United States Africa Command (AFRICOM), “</w:t>
      </w:r>
      <w:r w:rsidRPr="00250D64">
        <w:rPr>
          <w:highlight w:val="yellow"/>
          <w:u w:val="single"/>
        </w:rPr>
        <w:t>Terrorists</w:t>
      </w:r>
      <w:r w:rsidRPr="00560B20">
        <w:rPr>
          <w:u w:val="single"/>
        </w:rPr>
        <w:t xml:space="preserve"> with allegiances to multiple groups are expanding their collaboration in recruitment, financing, training, and operations, both within Africa and trans-regionally.”14 </w:t>
      </w:r>
    </w:p>
    <w:p w14:paraId="37A59E7B" w14:textId="77777777" w:rsidR="005D7715" w:rsidRPr="00560B20" w:rsidRDefault="005D7715" w:rsidP="005D7715">
      <w:pPr>
        <w:rPr>
          <w:u w:val="single"/>
        </w:rPr>
      </w:pPr>
      <w:r w:rsidRPr="00560B20">
        <w:rPr>
          <w:u w:val="single"/>
        </w:rPr>
        <w:t xml:space="preserve">African-based groups </w:t>
      </w:r>
      <w:r w:rsidRPr="00250D64">
        <w:rPr>
          <w:highlight w:val="yellow"/>
          <w:u w:val="single"/>
        </w:rPr>
        <w:t xml:space="preserve">such as </w:t>
      </w:r>
      <w:r w:rsidRPr="00556CE3">
        <w:rPr>
          <w:u w:val="single"/>
        </w:rPr>
        <w:t xml:space="preserve">Boko </w:t>
      </w:r>
      <w:r w:rsidRPr="00250D64">
        <w:rPr>
          <w:highlight w:val="yellow"/>
          <w:u w:val="single"/>
        </w:rPr>
        <w:t xml:space="preserve">Haram—the second </w:t>
      </w:r>
      <w:r w:rsidRPr="00556CE3">
        <w:rPr>
          <w:u w:val="single"/>
        </w:rPr>
        <w:t xml:space="preserve">most </w:t>
      </w:r>
      <w:r w:rsidRPr="00250D64">
        <w:rPr>
          <w:highlight w:val="yellow"/>
          <w:u w:val="single"/>
        </w:rPr>
        <w:t>lethal terrorist group in the world15</w:t>
      </w:r>
      <w:r w:rsidRPr="00560B20">
        <w:rPr>
          <w:u w:val="single"/>
        </w:rPr>
        <w:t xml:space="preserve">—and al-Qaeda in the Islamic Maghreb (AQIM) </w:t>
      </w:r>
      <w:r w:rsidRPr="00250D64">
        <w:rPr>
          <w:highlight w:val="yellow"/>
          <w:u w:val="single"/>
        </w:rPr>
        <w:t xml:space="preserve">espouse dangerous anti-American </w:t>
      </w:r>
      <w:r w:rsidRPr="00556CE3">
        <w:rPr>
          <w:u w:val="single"/>
        </w:rPr>
        <w:t xml:space="preserve">and/or anti-Western </w:t>
      </w:r>
      <w:r w:rsidRPr="00250D64">
        <w:rPr>
          <w:highlight w:val="yellow"/>
          <w:u w:val="single"/>
        </w:rPr>
        <w:t>ideologies.</w:t>
      </w:r>
      <w:r w:rsidRPr="0098326D">
        <w:rPr>
          <w:sz w:val="16"/>
        </w:rPr>
        <w:t xml:space="preserve"> Both have been responsible for targeting establishments frequented by Westerners, including attacks by Boko Haram against a United Nations (UN) building in Nigeria (2011), and by Africa-based al-Qaeda affiliates against hotels in Mali (2015), Burkina Faso (2016), and Côte d’Ivoire (2016). AQIM made more than $90 million kidnapping Europeans for ransom from 2008-2014.16 In addition, </w:t>
      </w:r>
      <w:r w:rsidRPr="00560B20">
        <w:rPr>
          <w:u w:val="single"/>
        </w:rPr>
        <w:t xml:space="preserve">al-Shabaab, which is an affiliate of al-Qaeda, has conducted various attacks in East Africa, including at a restaurant and rugby club in Uganda (2010) and the Westgate Mall in Kenya (2013). </w:t>
      </w:r>
    </w:p>
    <w:p w14:paraId="67BDB2F1" w14:textId="77777777" w:rsidR="005D7715" w:rsidRDefault="005D7715" w:rsidP="005D7715">
      <w:r w:rsidRPr="00250D64">
        <w:rPr>
          <w:highlight w:val="yellow"/>
          <w:u w:val="single"/>
        </w:rPr>
        <w:t>Terrorist</w:t>
      </w:r>
      <w:r w:rsidRPr="0098326D">
        <w:rPr>
          <w:u w:val="single"/>
        </w:rPr>
        <w:t xml:space="preserve"> activities by these groups </w:t>
      </w:r>
      <w:r w:rsidRPr="00250D64">
        <w:rPr>
          <w:highlight w:val="yellow"/>
          <w:u w:val="single"/>
        </w:rPr>
        <w:t>do not just pose localized threats</w:t>
      </w:r>
      <w:r w:rsidRPr="0098326D">
        <w:rPr>
          <w:u w:val="single"/>
        </w:rPr>
        <w:t xml:space="preserve">: </w:t>
      </w:r>
      <w:r w:rsidRPr="00250D64">
        <w:rPr>
          <w:rStyle w:val="Emphasis"/>
          <w:highlight w:val="yellow"/>
        </w:rPr>
        <w:t>their</w:t>
      </w:r>
      <w:r w:rsidRPr="00045B29">
        <w:rPr>
          <w:rStyle w:val="Emphasis"/>
        </w:rPr>
        <w:t xml:space="preserve"> anti-American </w:t>
      </w:r>
      <w:r w:rsidRPr="00250D64">
        <w:rPr>
          <w:rStyle w:val="Emphasis"/>
          <w:highlight w:val="yellow"/>
        </w:rPr>
        <w:t>messages</w:t>
      </w:r>
      <w:r w:rsidRPr="00045B29">
        <w:rPr>
          <w:rStyle w:val="Emphasis"/>
        </w:rPr>
        <w:t xml:space="preserve"> </w:t>
      </w:r>
      <w:r w:rsidRPr="00250D64">
        <w:rPr>
          <w:rStyle w:val="Emphasis"/>
          <w:highlight w:val="yellow"/>
        </w:rPr>
        <w:t>reach</w:t>
      </w:r>
      <w:r w:rsidRPr="00045B29">
        <w:rPr>
          <w:rStyle w:val="Emphasis"/>
        </w:rPr>
        <w:t xml:space="preserve"> potential </w:t>
      </w:r>
      <w:r w:rsidRPr="00250D64">
        <w:rPr>
          <w:rStyle w:val="Emphasis"/>
          <w:highlight w:val="yellow"/>
        </w:rPr>
        <w:t>audiences far and wide</w:t>
      </w:r>
      <w:r w:rsidRPr="0098326D">
        <w:rPr>
          <w:u w:val="single"/>
        </w:rPr>
        <w:t xml:space="preserve">, including </w:t>
      </w:r>
      <w:r w:rsidRPr="00250D64">
        <w:rPr>
          <w:highlight w:val="yellow"/>
          <w:u w:val="single"/>
        </w:rPr>
        <w:t>across Africa</w:t>
      </w:r>
      <w:r w:rsidRPr="0098326D">
        <w:rPr>
          <w:u w:val="single"/>
        </w:rPr>
        <w:t xml:space="preserve"> and in the United States</w:t>
      </w:r>
      <w:r w:rsidRPr="0098326D">
        <w:rPr>
          <w:sz w:val="16"/>
        </w:rPr>
        <w:t>. Al-Shabaab has solicited US residents and citizens (including among the approximately 150,000 strong Somali immigrant community in the United States17) for funding,18 new s, including eight in Africa (of which three are in North Africa),12 and it secured allegiance from Boko Haram in Nigeria in 2015.13 As described by a previous commander of the members,19 and to encourage attacks on US soil.20 In 2009, Nigerian Umar Farouk Abdulmutallab, the “Underwear Bomber,” was inspired by al-Qaeda to attempt to explode an airplane bound for the United States.21</w:t>
      </w:r>
    </w:p>
    <w:p w14:paraId="7386B4B8" w14:textId="77777777" w:rsidR="005D7715" w:rsidRPr="0098326D" w:rsidRDefault="005D7715" w:rsidP="005D7715">
      <w:pPr>
        <w:rPr>
          <w:rStyle w:val="StyleUnderline"/>
        </w:rPr>
      </w:pPr>
      <w:r w:rsidRPr="0098326D">
        <w:rPr>
          <w:rStyle w:val="StyleUnderline"/>
        </w:rPr>
        <w:t xml:space="preserve">Indeed, the </w:t>
      </w:r>
      <w:r w:rsidRPr="00250D64">
        <w:rPr>
          <w:rStyle w:val="Emphasis"/>
          <w:highlight w:val="yellow"/>
        </w:rPr>
        <w:t>characteristics</w:t>
      </w:r>
      <w:r w:rsidRPr="00045B29">
        <w:rPr>
          <w:rStyle w:val="Emphasis"/>
        </w:rPr>
        <w:t xml:space="preserve"> </w:t>
      </w:r>
      <w:r w:rsidRPr="00250D64">
        <w:rPr>
          <w:rStyle w:val="Emphasis"/>
          <w:highlight w:val="yellow"/>
        </w:rPr>
        <w:t>of</w:t>
      </w:r>
      <w:r w:rsidRPr="00045B29">
        <w:rPr>
          <w:rStyle w:val="Emphasis"/>
        </w:rPr>
        <w:t xml:space="preserve"> weak and </w:t>
      </w:r>
      <w:r w:rsidRPr="00250D64">
        <w:rPr>
          <w:rStyle w:val="Emphasis"/>
          <w:highlight w:val="yellow"/>
        </w:rPr>
        <w:t>failed states—including corruption, poor governance, and insecurity—breed terrorist threats</w:t>
      </w:r>
      <w:r w:rsidRPr="00045B29">
        <w:rPr>
          <w:rStyle w:val="Emphasis"/>
        </w:rPr>
        <w:t xml:space="preserve"> by providing safe havens for perpetrators</w:t>
      </w:r>
      <w:r w:rsidRPr="0098326D">
        <w:rPr>
          <w:rStyle w:val="StyleUnderline"/>
        </w:rPr>
        <w:t xml:space="preserve">, avenues for profitable illegal activities, and opportunities to recruit disaffected individuals. In some cases, </w:t>
      </w:r>
      <w:r w:rsidRPr="00250D64">
        <w:rPr>
          <w:rStyle w:val="StyleUnderline"/>
          <w:highlight w:val="yellow"/>
        </w:rPr>
        <w:t>fragile states lack the capacity to act</w:t>
      </w:r>
      <w:r w:rsidRPr="0098326D">
        <w:rPr>
          <w:rStyle w:val="StyleUnderline"/>
        </w:rPr>
        <w:t>. In other cases, they may be unwilling to crack down on terrorism, as when Sudan provided refuge to Osama bin Laden in the early 1990s.</w:t>
      </w:r>
    </w:p>
    <w:p w14:paraId="11CFE9A3" w14:textId="77777777" w:rsidR="005D7715" w:rsidRPr="0098326D" w:rsidRDefault="005D7715" w:rsidP="005D7715">
      <w:pPr>
        <w:rPr>
          <w:sz w:val="16"/>
        </w:rPr>
      </w:pPr>
      <w:r w:rsidRPr="0098326D">
        <w:rPr>
          <w:sz w:val="16"/>
        </w:rPr>
        <w:t>In some circumstances</w:t>
      </w:r>
      <w:r w:rsidRPr="0098326D">
        <w:rPr>
          <w:rStyle w:val="StyleUnderline"/>
        </w:rPr>
        <w:t xml:space="preserve">, the </w:t>
      </w:r>
      <w:r w:rsidRPr="00250D64">
        <w:rPr>
          <w:rStyle w:val="Emphasis"/>
          <w:highlight w:val="yellow"/>
        </w:rPr>
        <w:t>threats are so pressing that the U</w:t>
      </w:r>
      <w:r w:rsidRPr="00045B29">
        <w:rPr>
          <w:rStyle w:val="Emphasis"/>
        </w:rPr>
        <w:t xml:space="preserve">nited </w:t>
      </w:r>
      <w:r w:rsidRPr="00250D64">
        <w:rPr>
          <w:rStyle w:val="Emphasis"/>
          <w:highlight w:val="yellow"/>
        </w:rPr>
        <w:t>S</w:t>
      </w:r>
      <w:r w:rsidRPr="00045B29">
        <w:rPr>
          <w:rStyle w:val="Emphasis"/>
        </w:rPr>
        <w:t xml:space="preserve">tates </w:t>
      </w:r>
      <w:r w:rsidRPr="00250D64">
        <w:rPr>
          <w:rStyle w:val="Emphasis"/>
          <w:highlight w:val="yellow"/>
        </w:rPr>
        <w:t>has</w:t>
      </w:r>
      <w:r w:rsidRPr="00045B29">
        <w:rPr>
          <w:rStyle w:val="Emphasis"/>
        </w:rPr>
        <w:t xml:space="preserve"> sometimes been left with little choice but </w:t>
      </w:r>
      <w:r w:rsidRPr="00250D64">
        <w:rPr>
          <w:rStyle w:val="Emphasis"/>
          <w:highlight w:val="yellow"/>
        </w:rPr>
        <w:t>to</w:t>
      </w:r>
      <w:r w:rsidRPr="00045B29">
        <w:rPr>
          <w:rStyle w:val="Emphasis"/>
        </w:rPr>
        <w:t xml:space="preserve"> </w:t>
      </w:r>
      <w:r w:rsidRPr="00250D64">
        <w:rPr>
          <w:rStyle w:val="Emphasis"/>
          <w:highlight w:val="yellow"/>
        </w:rPr>
        <w:t>take direct action</w:t>
      </w:r>
      <w:r w:rsidRPr="0098326D">
        <w:rPr>
          <w:rStyle w:val="StyleUnderline"/>
        </w:rPr>
        <w:t>, which is greatly facilitated by having a physical foothold in Africa and access to key infrastructure</w:t>
      </w:r>
      <w:r w:rsidRPr="0098326D">
        <w:rPr>
          <w:sz w:val="16"/>
        </w:rPr>
        <w:t>. As a case in point, Camp Lemonnier in Djibouti is critical to US counterterrorism efforts on the continent and in the Middle East, including operations against al-Shabaab in Somalia and al-Qaeda in the Arabian Peninsula (AQAP) in Yemen.22</w:t>
      </w:r>
    </w:p>
    <w:p w14:paraId="7042D02E" w14:textId="77777777" w:rsidR="005D7715" w:rsidRDefault="005D7715" w:rsidP="005D7715">
      <w:pPr>
        <w:rPr>
          <w:sz w:val="16"/>
        </w:rPr>
      </w:pPr>
      <w:r w:rsidRPr="0098326D">
        <w:rPr>
          <w:sz w:val="16"/>
        </w:rPr>
        <w:t xml:space="preserve">Ultimately, however, </w:t>
      </w:r>
      <w:r w:rsidRPr="00250D64">
        <w:rPr>
          <w:rStyle w:val="StyleUnderline"/>
          <w:highlight w:val="yellow"/>
        </w:rPr>
        <w:t>successful</w:t>
      </w:r>
      <w:r w:rsidRPr="0098326D">
        <w:rPr>
          <w:rStyle w:val="StyleUnderline"/>
        </w:rPr>
        <w:t xml:space="preserve"> </w:t>
      </w:r>
      <w:r w:rsidRPr="00250D64">
        <w:rPr>
          <w:rStyle w:val="StyleUnderline"/>
          <w:highlight w:val="yellow"/>
        </w:rPr>
        <w:t>counterterrorism</w:t>
      </w:r>
      <w:r w:rsidRPr="0098326D">
        <w:rPr>
          <w:rStyle w:val="StyleUnderline"/>
        </w:rPr>
        <w:t xml:space="preserve"> endeavors </w:t>
      </w:r>
      <w:r w:rsidRPr="00250D64">
        <w:rPr>
          <w:rStyle w:val="StyleUnderline"/>
          <w:highlight w:val="yellow"/>
        </w:rPr>
        <w:t>require</w:t>
      </w:r>
      <w:r w:rsidRPr="0098326D">
        <w:rPr>
          <w:rStyle w:val="StyleUnderline"/>
        </w:rPr>
        <w:t xml:space="preserve"> motivated and </w:t>
      </w:r>
      <w:r w:rsidRPr="00250D64">
        <w:rPr>
          <w:rStyle w:val="StyleUnderline"/>
          <w:highlight w:val="yellow"/>
        </w:rPr>
        <w:t>capable</w:t>
      </w:r>
      <w:r w:rsidRPr="0098326D">
        <w:rPr>
          <w:rStyle w:val="StyleUnderline"/>
        </w:rPr>
        <w:t xml:space="preserve"> </w:t>
      </w:r>
      <w:r w:rsidRPr="00250D64">
        <w:rPr>
          <w:rStyle w:val="StyleUnderline"/>
          <w:highlight w:val="yellow"/>
        </w:rPr>
        <w:t>partners</w:t>
      </w:r>
      <w:r w:rsidRPr="00045B29">
        <w:rPr>
          <w:rStyle w:val="Emphasis"/>
        </w:rPr>
        <w:t xml:space="preserve">. </w:t>
      </w:r>
      <w:r w:rsidRPr="00250D64">
        <w:rPr>
          <w:rStyle w:val="Emphasis"/>
          <w:highlight w:val="yellow"/>
        </w:rPr>
        <w:t>The U</w:t>
      </w:r>
      <w:r w:rsidRPr="00556CE3">
        <w:rPr>
          <w:rStyle w:val="Emphasis"/>
        </w:rPr>
        <w:t>nited</w:t>
      </w:r>
      <w:r w:rsidRPr="00250D64">
        <w:rPr>
          <w:rStyle w:val="Emphasis"/>
          <w:highlight w:val="yellow"/>
        </w:rPr>
        <w:t xml:space="preserve"> S</w:t>
      </w:r>
      <w:r w:rsidRPr="00556CE3">
        <w:rPr>
          <w:rStyle w:val="Emphasis"/>
        </w:rPr>
        <w:t xml:space="preserve">tates </w:t>
      </w:r>
      <w:r w:rsidRPr="00250D64">
        <w:rPr>
          <w:rStyle w:val="Emphasis"/>
          <w:highlight w:val="yellow"/>
        </w:rPr>
        <w:t>could not do it alone even if it wanted to</w:t>
      </w:r>
      <w:r w:rsidRPr="0098326D">
        <w:rPr>
          <w:rStyle w:val="StyleUnderline"/>
        </w:rPr>
        <w:t xml:space="preserve">—it would be an unwise investment and, more to the point, ineffective. In addition to direct military action, </w:t>
      </w:r>
      <w:r w:rsidRPr="00250D64">
        <w:rPr>
          <w:rStyle w:val="StyleUnderline"/>
          <w:highlight w:val="yellow"/>
        </w:rPr>
        <w:t>the U</w:t>
      </w:r>
      <w:r w:rsidRPr="0098326D">
        <w:rPr>
          <w:rStyle w:val="StyleUnderline"/>
        </w:rPr>
        <w:t xml:space="preserve">nited </w:t>
      </w:r>
      <w:r w:rsidRPr="00250D64">
        <w:rPr>
          <w:rStyle w:val="StyleUnderline"/>
          <w:highlight w:val="yellow"/>
        </w:rPr>
        <w:t>S</w:t>
      </w:r>
      <w:r w:rsidRPr="0098326D">
        <w:rPr>
          <w:rStyle w:val="StyleUnderline"/>
        </w:rPr>
        <w:t xml:space="preserve">tates </w:t>
      </w:r>
      <w:r w:rsidRPr="00250D64">
        <w:rPr>
          <w:rStyle w:val="Emphasis"/>
          <w:highlight w:val="yellow"/>
        </w:rPr>
        <w:t>must invest in strengthening partners’ ability to confront and prevent regional threats</w:t>
      </w:r>
      <w:r w:rsidRPr="0098326D">
        <w:rPr>
          <w:rStyle w:val="StyleUnderline"/>
        </w:rPr>
        <w:t xml:space="preserve">, including before they can escalate </w:t>
      </w:r>
      <w:r w:rsidRPr="00250D64">
        <w:rPr>
          <w:rStyle w:val="StyleUnderline"/>
          <w:highlight w:val="yellow"/>
        </w:rPr>
        <w:t>and</w:t>
      </w:r>
      <w:r w:rsidRPr="0098326D">
        <w:rPr>
          <w:rStyle w:val="StyleUnderline"/>
        </w:rPr>
        <w:t xml:space="preserve"> affect US interests (abroad, and especially at home).</w:t>
      </w:r>
      <w:r w:rsidRPr="0098326D">
        <w:rPr>
          <w:sz w:val="16"/>
        </w:rPr>
        <w:t xml:space="preserve"> This includes providing vital security cooperation and assistance to increase African partner capacity, which is neither a quick nor a small task</w:t>
      </w:r>
      <w:r w:rsidRPr="0098326D">
        <w:rPr>
          <w:rStyle w:val="StyleUnderline"/>
        </w:rPr>
        <w:t xml:space="preserve">. Mounting </w:t>
      </w:r>
      <w:r w:rsidRPr="00250D64">
        <w:rPr>
          <w:rStyle w:val="Emphasis"/>
          <w:highlight w:val="yellow"/>
        </w:rPr>
        <w:t>a</w:t>
      </w:r>
      <w:r w:rsidRPr="00045B29">
        <w:rPr>
          <w:rStyle w:val="Emphasis"/>
        </w:rPr>
        <w:t xml:space="preserve"> meaningful security </w:t>
      </w:r>
      <w:r w:rsidRPr="00250D64">
        <w:rPr>
          <w:rStyle w:val="Emphasis"/>
          <w:highlight w:val="yellow"/>
        </w:rPr>
        <w:t>relationship</w:t>
      </w:r>
      <w:r w:rsidRPr="00045B29">
        <w:rPr>
          <w:rStyle w:val="Emphasis"/>
        </w:rPr>
        <w:t xml:space="preserve"> depends </w:t>
      </w:r>
      <w:r w:rsidRPr="00250D64">
        <w:rPr>
          <w:rStyle w:val="Emphasis"/>
          <w:highlight w:val="yellow"/>
        </w:rPr>
        <w:t>on</w:t>
      </w:r>
      <w:r w:rsidRPr="00045B29">
        <w:rPr>
          <w:rStyle w:val="Emphasis"/>
        </w:rPr>
        <w:t xml:space="preserve"> strong </w:t>
      </w:r>
      <w:r w:rsidRPr="00250D64">
        <w:rPr>
          <w:rStyle w:val="Emphasis"/>
          <w:highlight w:val="yellow"/>
        </w:rPr>
        <w:t>diplomacy</w:t>
      </w:r>
      <w:r w:rsidRPr="00045B29">
        <w:rPr>
          <w:rStyle w:val="Emphasis"/>
        </w:rPr>
        <w:t xml:space="preserve"> and building partnerships </w:t>
      </w:r>
      <w:r w:rsidRPr="00250D64">
        <w:rPr>
          <w:rStyle w:val="Emphasis"/>
          <w:highlight w:val="yellow"/>
        </w:rPr>
        <w:t>across military, law enforcement, intelligence, and other channels.</w:t>
      </w:r>
      <w:r w:rsidRPr="00250D64">
        <w:rPr>
          <w:rStyle w:val="StyleUnderline"/>
          <w:highlight w:val="yellow"/>
        </w:rPr>
        <w:t xml:space="preserve"> It may also require</w:t>
      </w:r>
      <w:r w:rsidRPr="0098326D">
        <w:rPr>
          <w:rStyle w:val="StyleUnderline"/>
        </w:rPr>
        <w:t xml:space="preserve">, as in the case of Nigeria or Kenya, </w:t>
      </w:r>
      <w:r w:rsidRPr="00250D64">
        <w:rPr>
          <w:rStyle w:val="StyleUnderline"/>
          <w:highlight w:val="yellow"/>
        </w:rPr>
        <w:t>confronting</w:t>
      </w:r>
      <w:r w:rsidRPr="0098326D">
        <w:rPr>
          <w:rStyle w:val="StyleUnderline"/>
        </w:rPr>
        <w:t xml:space="preserve"> </w:t>
      </w:r>
      <w:r w:rsidRPr="00250D64">
        <w:rPr>
          <w:rStyle w:val="StyleUnderline"/>
          <w:highlight w:val="yellow"/>
        </w:rPr>
        <w:t>human</w:t>
      </w:r>
      <w:r w:rsidRPr="0098326D">
        <w:rPr>
          <w:rStyle w:val="StyleUnderline"/>
        </w:rPr>
        <w:t xml:space="preserve"> </w:t>
      </w:r>
      <w:r w:rsidRPr="00250D64">
        <w:rPr>
          <w:rStyle w:val="StyleUnderline"/>
          <w:highlight w:val="yellow"/>
        </w:rPr>
        <w:t>rights</w:t>
      </w:r>
      <w:r w:rsidRPr="0098326D">
        <w:rPr>
          <w:rStyle w:val="StyleUnderline"/>
        </w:rPr>
        <w:t xml:space="preserve"> </w:t>
      </w:r>
      <w:r w:rsidRPr="00250D64">
        <w:rPr>
          <w:rStyle w:val="StyleUnderline"/>
          <w:highlight w:val="yellow"/>
        </w:rPr>
        <w:t>issues</w:t>
      </w:r>
      <w:r w:rsidRPr="0098326D">
        <w:rPr>
          <w:rStyle w:val="StyleUnderline"/>
        </w:rPr>
        <w:t xml:space="preserve"> to ensure compliance with US laws (e.g., Leahy human rights vetting of foreign security forces) that would otherwise prevent the US provision of certain types of assistance to specific units or individuals.</w:t>
      </w:r>
      <w:r w:rsidRPr="0098326D">
        <w:rPr>
          <w:sz w:val="16"/>
        </w:rPr>
        <w:t xml:space="preserve"> In contrast, divorcing short-term counterterrorism operations from a deeper partnership that incorporates security and other assistance to African states could backfire if partner states lack the necessary will or ability to pursue comprehensive and effective strategies.</w:t>
      </w:r>
    </w:p>
    <w:p w14:paraId="4E3956DE" w14:textId="77777777" w:rsidR="005D7715" w:rsidRDefault="005D7715" w:rsidP="005D7715">
      <w:pPr>
        <w:rPr>
          <w:sz w:val="16"/>
        </w:rPr>
      </w:pPr>
    </w:p>
    <w:p w14:paraId="08C65AB1" w14:textId="77777777" w:rsidR="005D7715" w:rsidRDefault="005D7715" w:rsidP="005D7715">
      <w:pPr>
        <w:pStyle w:val="Heading4"/>
      </w:pPr>
      <w:r>
        <w:t>African instability kills cooperation over epidemics---failure risks illness, bioterror and death</w:t>
      </w:r>
    </w:p>
    <w:p w14:paraId="3C91FC30" w14:textId="77777777" w:rsidR="005D7715" w:rsidRDefault="005D7715" w:rsidP="005D7715">
      <w:r>
        <w:t xml:space="preserve">Grant T </w:t>
      </w:r>
      <w:r w:rsidRPr="00F701D1">
        <w:rPr>
          <w:b/>
          <w:sz w:val="28"/>
        </w:rPr>
        <w:t>Harris 2017</w:t>
      </w:r>
      <w:r>
        <w:t>, Special Assistant to the President and Senior Director for African Affairs at the National Security Council, 5/17, “WHY AFRICA MATTERS TO US NATIONAL SECURITY”, https://www.atlanticcouncil.org/images/publications/Why_Africa_Matters_to_US_National_Security_0524_web.pdf</w:t>
      </w:r>
    </w:p>
    <w:p w14:paraId="478486A4" w14:textId="77777777" w:rsidR="005D7715" w:rsidRPr="00EC49BC" w:rsidRDefault="005D7715" w:rsidP="005D7715">
      <w:pPr>
        <w:rPr>
          <w:sz w:val="16"/>
        </w:rPr>
      </w:pPr>
      <w:r w:rsidRPr="00EC49BC">
        <w:rPr>
          <w:sz w:val="16"/>
        </w:rPr>
        <w:t xml:space="preserve">First, </w:t>
      </w:r>
      <w:r w:rsidRPr="00250D64">
        <w:rPr>
          <w:rStyle w:val="Emphasis"/>
          <w:highlight w:val="yellow"/>
        </w:rPr>
        <w:t>US leadership has been critical in reducing</w:t>
      </w:r>
      <w:r w:rsidRPr="00EC49BC">
        <w:rPr>
          <w:rStyle w:val="Emphasis"/>
        </w:rPr>
        <w:t xml:space="preserve"> the direct and indirect </w:t>
      </w:r>
      <w:r w:rsidRPr="00250D64">
        <w:rPr>
          <w:rStyle w:val="Emphasis"/>
          <w:highlight w:val="yellow"/>
        </w:rPr>
        <w:t>impacts of</w:t>
      </w:r>
      <w:r w:rsidRPr="00EC49BC">
        <w:rPr>
          <w:rStyle w:val="Emphasis"/>
        </w:rPr>
        <w:t xml:space="preserve"> devastating </w:t>
      </w:r>
      <w:r w:rsidRPr="00250D64">
        <w:rPr>
          <w:rStyle w:val="Emphasis"/>
          <w:highlight w:val="yellow"/>
        </w:rPr>
        <w:t>epidemics</w:t>
      </w:r>
      <w:r w:rsidRPr="00EC49BC">
        <w:rPr>
          <w:u w:val="single"/>
        </w:rPr>
        <w:t xml:space="preserve"> in Africa.</w:t>
      </w:r>
      <w:r w:rsidRPr="00EC49BC">
        <w:rPr>
          <w:sz w:val="16"/>
        </w:rPr>
        <w:t xml:space="preserve"> The President’s Emergency Plan for AIDS Relief (PEPFAR) created under President George W. Bush saved some 740,000 lives over four years.31 With the 2014-2016 Ebola outbreak in West Africa, action by the United States and its allies—including military involvement—helped avoid a worst-case scenario of 1.4 million cases in four months.32 Early intervention decreased the chances of US citizens becoming infected, and minimized the possibility of a viral mutation; had that happened, the risks to the global population would have been enormous.33</w:t>
      </w:r>
    </w:p>
    <w:p w14:paraId="422E2D2D" w14:textId="77777777" w:rsidR="005D7715" w:rsidRPr="00EC49BC" w:rsidRDefault="005D7715" w:rsidP="005D7715">
      <w:pPr>
        <w:rPr>
          <w:sz w:val="16"/>
        </w:rPr>
      </w:pPr>
      <w:r w:rsidRPr="00EC49BC">
        <w:rPr>
          <w:sz w:val="16"/>
        </w:rPr>
        <w:t>Second</w:t>
      </w:r>
      <w:r w:rsidRPr="00EC49BC">
        <w:rPr>
          <w:u w:val="single"/>
        </w:rPr>
        <w:t xml:space="preserve">, </w:t>
      </w:r>
      <w:r w:rsidRPr="00250D64">
        <w:rPr>
          <w:highlight w:val="yellow"/>
          <w:u w:val="single"/>
        </w:rPr>
        <w:t>the United States cannot</w:t>
      </w:r>
      <w:r w:rsidRPr="00EC49BC">
        <w:rPr>
          <w:u w:val="single"/>
        </w:rPr>
        <w:t xml:space="preserve"> completely </w:t>
      </w:r>
      <w:r w:rsidRPr="00250D64">
        <w:rPr>
          <w:highlight w:val="yellow"/>
          <w:u w:val="single"/>
        </w:rPr>
        <w:t>isolate</w:t>
      </w:r>
      <w:r w:rsidRPr="00EC49BC">
        <w:rPr>
          <w:u w:val="single"/>
        </w:rPr>
        <w:t xml:space="preserve"> </w:t>
      </w:r>
      <w:r w:rsidRPr="00250D64">
        <w:rPr>
          <w:highlight w:val="yellow"/>
          <w:u w:val="single"/>
        </w:rPr>
        <w:t>itself</w:t>
      </w:r>
      <w:r w:rsidRPr="00EC49BC">
        <w:rPr>
          <w:u w:val="single"/>
        </w:rPr>
        <w:t xml:space="preserve"> </w:t>
      </w:r>
      <w:r w:rsidRPr="00250D64">
        <w:rPr>
          <w:highlight w:val="yellow"/>
          <w:u w:val="single"/>
        </w:rPr>
        <w:t>in</w:t>
      </w:r>
      <w:r w:rsidRPr="00EC49BC">
        <w:rPr>
          <w:u w:val="single"/>
        </w:rPr>
        <w:t xml:space="preserve"> the face of </w:t>
      </w:r>
      <w:r w:rsidRPr="00F30362">
        <w:rPr>
          <w:u w:val="single"/>
        </w:rPr>
        <w:t>such</w:t>
      </w:r>
      <w:r w:rsidRPr="00250D64">
        <w:rPr>
          <w:highlight w:val="yellow"/>
          <w:u w:val="single"/>
        </w:rPr>
        <w:t xml:space="preserve"> health crises</w:t>
      </w:r>
      <w:r w:rsidRPr="00EC49BC">
        <w:rPr>
          <w:sz w:val="16"/>
        </w:rPr>
        <w:t xml:space="preserve">. At the time of the Ebola outbreak, some 3,000—6,000 passengers a week were traveling between West Africa and the United States.34 </w:t>
      </w:r>
      <w:r w:rsidRPr="00EC49BC">
        <w:rPr>
          <w:u w:val="single"/>
        </w:rPr>
        <w:t>The United States would have been much more directly impacted—and much sooner—had Ebola been more concentrated in a country like Nigeria, with greater travel and commercial links to the United States.</w:t>
      </w:r>
      <w:r w:rsidRPr="00EC49BC">
        <w:rPr>
          <w:sz w:val="16"/>
        </w:rPr>
        <w:t xml:space="preserve"> Nor is simply closing the borders a practical response, as illustrated by ineffective travel restrictions to contain the spread of H1N1 influenza in 2009.35</w:t>
      </w:r>
    </w:p>
    <w:p w14:paraId="0087EAE6" w14:textId="77777777" w:rsidR="005D7715" w:rsidRPr="00EC49BC" w:rsidRDefault="005D7715" w:rsidP="005D7715">
      <w:pPr>
        <w:rPr>
          <w:sz w:val="16"/>
        </w:rPr>
      </w:pPr>
      <w:r w:rsidRPr="00250D64">
        <w:rPr>
          <w:highlight w:val="yellow"/>
          <w:u w:val="single"/>
        </w:rPr>
        <w:t>There is</w:t>
      </w:r>
      <w:r w:rsidRPr="00EC49BC">
        <w:rPr>
          <w:u w:val="single"/>
        </w:rPr>
        <w:t xml:space="preserve"> also </w:t>
      </w:r>
      <w:r w:rsidRPr="00250D64">
        <w:rPr>
          <w:highlight w:val="yellow"/>
          <w:u w:val="single"/>
        </w:rPr>
        <w:t>the risk of weaponizing</w:t>
      </w:r>
      <w:r w:rsidRPr="00EC49BC">
        <w:rPr>
          <w:u w:val="single"/>
        </w:rPr>
        <w:t xml:space="preserve"> </w:t>
      </w:r>
      <w:r w:rsidRPr="00250D64">
        <w:rPr>
          <w:highlight w:val="yellow"/>
          <w:u w:val="single"/>
        </w:rPr>
        <w:t>a</w:t>
      </w:r>
      <w:r w:rsidRPr="00EC49BC">
        <w:rPr>
          <w:u w:val="single"/>
        </w:rPr>
        <w:t xml:space="preserve"> highly infectious </w:t>
      </w:r>
      <w:r w:rsidRPr="00250D64">
        <w:rPr>
          <w:highlight w:val="yellow"/>
          <w:u w:val="single"/>
        </w:rPr>
        <w:t>disease for bioterrorism</w:t>
      </w:r>
      <w:r w:rsidRPr="00EC49BC">
        <w:rPr>
          <w:u w:val="single"/>
        </w:rPr>
        <w:t xml:space="preserve"> purposes.</w:t>
      </w:r>
      <w:r w:rsidRPr="00EC49BC">
        <w:rPr>
          <w:sz w:val="16"/>
        </w:rPr>
        <w:t xml:space="preserve"> Though the likelihood of this happening with Ebola is low due to logistical and financial hurdles, that has not stopped state and non-state actors from trying in the past,36 and the possibility that such a threat could emanate from Africa should not be overlooked.</w:t>
      </w:r>
    </w:p>
    <w:p w14:paraId="794B1AF8" w14:textId="77777777" w:rsidR="005D7715" w:rsidRPr="00EC49BC" w:rsidRDefault="005D7715" w:rsidP="005D7715">
      <w:pPr>
        <w:rPr>
          <w:sz w:val="16"/>
        </w:rPr>
      </w:pPr>
      <w:r w:rsidRPr="00EC49BC">
        <w:rPr>
          <w:sz w:val="16"/>
        </w:rPr>
        <w:t xml:space="preserve">Additionally, </w:t>
      </w:r>
      <w:r w:rsidRPr="00250D64">
        <w:rPr>
          <w:highlight w:val="yellow"/>
          <w:u w:val="single"/>
        </w:rPr>
        <w:t>epidemics</w:t>
      </w:r>
      <w:r w:rsidRPr="00EC49BC">
        <w:rPr>
          <w:u w:val="single"/>
        </w:rPr>
        <w:t xml:space="preserve"> can </w:t>
      </w:r>
      <w:r w:rsidRPr="00250D64">
        <w:rPr>
          <w:highlight w:val="yellow"/>
          <w:u w:val="single"/>
        </w:rPr>
        <w:t>have</w:t>
      </w:r>
      <w:r w:rsidRPr="00EC49BC">
        <w:rPr>
          <w:u w:val="single"/>
        </w:rPr>
        <w:t xml:space="preserve"> long-lasting </w:t>
      </w:r>
      <w:r w:rsidRPr="00250D64">
        <w:rPr>
          <w:highlight w:val="yellow"/>
          <w:u w:val="single"/>
        </w:rPr>
        <w:t>destabilizing effects that undermine US security</w:t>
      </w:r>
      <w:r w:rsidRPr="00EC49BC">
        <w:rPr>
          <w:sz w:val="16"/>
        </w:rPr>
        <w:t xml:space="preserve">. </w:t>
      </w:r>
      <w:r w:rsidRPr="00EC49BC">
        <w:rPr>
          <w:u w:val="single"/>
        </w:rPr>
        <w:t xml:space="preserve">PEPFAR was founded on the realization that “the devastation caused by HIV/AIDS would depress economic development, inhibit good governance, </w:t>
      </w:r>
      <w:r w:rsidRPr="00250D64">
        <w:rPr>
          <w:highlight w:val="yellow"/>
          <w:u w:val="single"/>
        </w:rPr>
        <w:t>and decrease the size and productivity of the workforce</w:t>
      </w:r>
      <w:r w:rsidRPr="00EC49BC">
        <w:rPr>
          <w:u w:val="single"/>
        </w:rPr>
        <w:t>— conditions that breed instability and conflict</w:t>
      </w:r>
      <w:r w:rsidRPr="00EC49BC">
        <w:rPr>
          <w:sz w:val="16"/>
        </w:rPr>
        <w:t>.”37 In the case of Ebola, even though Americans had a slim chance of contracting the disease, President Obama rightly determined that out-of-control infections could lead to panic and the economic collapse of affected African countries, with global security implications.38</w:t>
      </w:r>
    </w:p>
    <w:p w14:paraId="51569CBF" w14:textId="77777777" w:rsidR="005D7715" w:rsidRPr="00EC49BC" w:rsidRDefault="005D7715" w:rsidP="005D7715">
      <w:pPr>
        <w:rPr>
          <w:sz w:val="16"/>
        </w:rPr>
      </w:pPr>
      <w:r w:rsidRPr="00EC49BC">
        <w:rPr>
          <w:sz w:val="16"/>
        </w:rPr>
        <w:t xml:space="preserve">Third, </w:t>
      </w:r>
      <w:r w:rsidRPr="00EC49BC">
        <w:rPr>
          <w:rStyle w:val="Emphasis"/>
        </w:rPr>
        <w:t xml:space="preserve">new and/or </w:t>
      </w:r>
      <w:r w:rsidRPr="00250D64">
        <w:rPr>
          <w:rStyle w:val="Emphasis"/>
          <w:highlight w:val="yellow"/>
        </w:rPr>
        <w:t>more frequent outbreaks</w:t>
      </w:r>
      <w:r w:rsidRPr="00EC49BC">
        <w:rPr>
          <w:rStyle w:val="Emphasis"/>
        </w:rPr>
        <w:t xml:space="preserve"> </w:t>
      </w:r>
      <w:r w:rsidRPr="00250D64">
        <w:rPr>
          <w:rStyle w:val="Emphasis"/>
          <w:highlight w:val="yellow"/>
        </w:rPr>
        <w:t>are a</w:t>
      </w:r>
      <w:r w:rsidRPr="00EC49BC">
        <w:rPr>
          <w:rStyle w:val="Emphasis"/>
        </w:rPr>
        <w:t xml:space="preserve"> distinct </w:t>
      </w:r>
      <w:r w:rsidRPr="00250D64">
        <w:rPr>
          <w:rStyle w:val="Emphasis"/>
          <w:highlight w:val="yellow"/>
        </w:rPr>
        <w:t>possibility</w:t>
      </w:r>
      <w:r w:rsidRPr="00EC49BC">
        <w:rPr>
          <w:rStyle w:val="Emphasis"/>
        </w:rPr>
        <w:t xml:space="preserve"> in the future, partly </w:t>
      </w:r>
      <w:r w:rsidRPr="00250D64">
        <w:rPr>
          <w:rStyle w:val="Emphasis"/>
          <w:highlight w:val="yellow"/>
        </w:rPr>
        <w:t>as a result of growing</w:t>
      </w:r>
      <w:r w:rsidRPr="00EC49BC">
        <w:rPr>
          <w:rStyle w:val="Emphasis"/>
        </w:rPr>
        <w:t xml:space="preserve"> and urbanizing </w:t>
      </w:r>
      <w:r w:rsidRPr="00250D64">
        <w:rPr>
          <w:rStyle w:val="Emphasis"/>
          <w:highlight w:val="yellow"/>
        </w:rPr>
        <w:t>populations</w:t>
      </w:r>
      <w:r w:rsidRPr="00EC49BC">
        <w:rPr>
          <w:u w:val="single"/>
        </w:rPr>
        <w:t xml:space="preserve"> in Africa and elsewhere, and the increased incidence of humanto-animal interactions. “Emerging diseases against which humans have no preexisting immunity or effective therapies pose significant risks of becoming pandemics,” </w:t>
      </w:r>
      <w:r w:rsidRPr="00EC49BC">
        <w:rPr>
          <w:sz w:val="16"/>
        </w:rPr>
        <w:t>warned former Director of National Intelligence James Clapper.39</w:t>
      </w:r>
    </w:p>
    <w:p w14:paraId="02C82C20" w14:textId="77777777" w:rsidR="005D7715" w:rsidRDefault="005D7715" w:rsidP="005D7715">
      <w:pPr>
        <w:rPr>
          <w:sz w:val="16"/>
        </w:rPr>
      </w:pPr>
      <w:r w:rsidRPr="00EC49BC">
        <w:rPr>
          <w:sz w:val="16"/>
        </w:rPr>
        <w:t xml:space="preserve">Moreover, </w:t>
      </w:r>
      <w:r w:rsidRPr="00EC49BC">
        <w:rPr>
          <w:u w:val="single"/>
        </w:rPr>
        <w:t>Africa’s generally weak national health systems heighten the likelihood that a localized disease will expand into a pandemic.</w:t>
      </w:r>
      <w:r w:rsidRPr="00EC49BC">
        <w:rPr>
          <w:sz w:val="16"/>
        </w:rPr>
        <w:t xml:space="preserve"> For example, </w:t>
      </w:r>
      <w:r w:rsidRPr="00EC49BC">
        <w:rPr>
          <w:u w:val="single"/>
        </w:rPr>
        <w:t>countries in Africa are the least likely of any region to have pandemic preparedness plans for avian influenza, which is especially worrying in light of recent outbreaks of “highly pathogenic” strains that have affected millions of birds across Europe, Asia, and Africa</w:t>
      </w:r>
      <w:r w:rsidRPr="00EC49BC">
        <w:rPr>
          <w:sz w:val="16"/>
        </w:rPr>
        <w:t xml:space="preserve">.40 </w:t>
      </w:r>
      <w:r w:rsidRPr="00250D64">
        <w:rPr>
          <w:rStyle w:val="Emphasis"/>
          <w:highlight w:val="yellow"/>
        </w:rPr>
        <w:t>If these strains succeeded in transferring to humans</w:t>
      </w:r>
      <w:r w:rsidRPr="00EC49BC">
        <w:rPr>
          <w:u w:val="single"/>
        </w:rPr>
        <w:t>, the Center for Disease Control (CDC) cautions, “</w:t>
      </w:r>
      <w:r w:rsidRPr="00250D64">
        <w:rPr>
          <w:rStyle w:val="Emphasis"/>
          <w:highlight w:val="yellow"/>
        </w:rPr>
        <w:t>a</w:t>
      </w:r>
      <w:r w:rsidRPr="00EC49BC">
        <w:rPr>
          <w:rStyle w:val="Emphasis"/>
        </w:rPr>
        <w:t xml:space="preserve">n influenza </w:t>
      </w:r>
      <w:r w:rsidRPr="00250D64">
        <w:rPr>
          <w:rStyle w:val="Emphasis"/>
          <w:highlight w:val="yellow"/>
        </w:rPr>
        <w:t>pandemic could result</w:t>
      </w:r>
      <w:r w:rsidRPr="00EC49BC">
        <w:rPr>
          <w:rStyle w:val="Emphasis"/>
        </w:rPr>
        <w:t xml:space="preserve">, </w:t>
      </w:r>
      <w:r w:rsidRPr="00250D64">
        <w:rPr>
          <w:rStyle w:val="Emphasis"/>
          <w:highlight w:val="yellow"/>
        </w:rPr>
        <w:t>with</w:t>
      </w:r>
      <w:r w:rsidRPr="00EC49BC">
        <w:rPr>
          <w:rStyle w:val="Emphasis"/>
        </w:rPr>
        <w:t xml:space="preserve"> potentially high rates of </w:t>
      </w:r>
      <w:r w:rsidRPr="00250D64">
        <w:rPr>
          <w:rStyle w:val="Emphasis"/>
          <w:highlight w:val="yellow"/>
        </w:rPr>
        <w:t>illness and death worldwide</w:t>
      </w:r>
      <w:r w:rsidRPr="00EC49BC">
        <w:rPr>
          <w:u w:val="single"/>
        </w:rPr>
        <w:t>.</w:t>
      </w:r>
      <w:r w:rsidRPr="00EC49BC">
        <w:rPr>
          <w:sz w:val="16"/>
        </w:rPr>
        <w:t>”41</w:t>
      </w:r>
    </w:p>
    <w:p w14:paraId="545167D8" w14:textId="77777777" w:rsidR="005D7715" w:rsidRDefault="005D7715" w:rsidP="005D7715">
      <w:pPr>
        <w:rPr>
          <w:sz w:val="16"/>
        </w:rPr>
      </w:pPr>
    </w:p>
    <w:p w14:paraId="5209A75B" w14:textId="77777777" w:rsidR="005D7715" w:rsidRDefault="005D7715" w:rsidP="005D7715">
      <w:pPr>
        <w:pStyle w:val="Heading4"/>
      </w:pPr>
      <w:r>
        <w:t>Pandemics risk extinction</w:t>
      </w:r>
    </w:p>
    <w:p w14:paraId="57662F64" w14:textId="77777777" w:rsidR="005D7715" w:rsidRDefault="005D7715" w:rsidP="005D7715">
      <w:r>
        <w:t xml:space="preserve">Johnathan </w:t>
      </w:r>
      <w:r>
        <w:rPr>
          <w:b/>
        </w:rPr>
        <w:t xml:space="preserve">Quick 18 </w:t>
      </w:r>
      <w:r>
        <w:t>March 18 2018, “Are we prepared for the looming epidemic threat?”, The Guardian, https://www.theguardian.com/commentisfree/2018/mar/18/end-epidemics-aids-ebola-sars-sunday-essay</w:t>
      </w:r>
    </w:p>
    <w:p w14:paraId="0634E74C" w14:textId="77777777" w:rsidR="005D7715" w:rsidRPr="00EC49BC" w:rsidRDefault="005D7715" w:rsidP="005D7715">
      <w:pPr>
        <w:rPr>
          <w:u w:val="single"/>
        </w:rPr>
      </w:pPr>
      <w:r w:rsidRPr="00EC49BC">
        <w:rPr>
          <w:u w:val="single"/>
        </w:rPr>
        <w:t xml:space="preserve">Somewhere out there </w:t>
      </w:r>
      <w:r w:rsidRPr="00250D64">
        <w:rPr>
          <w:highlight w:val="yellow"/>
          <w:u w:val="single"/>
        </w:rPr>
        <w:t>a dangerous virus</w:t>
      </w:r>
      <w:r w:rsidRPr="00EC49BC">
        <w:rPr>
          <w:u w:val="single"/>
        </w:rPr>
        <w:t xml:space="preserve"> is boiling up in the bloodstream of a bird, bat, monkey or pig, preparing to jump to a human being</w:t>
      </w:r>
      <w:r w:rsidRPr="00E03772">
        <w:rPr>
          <w:sz w:val="16"/>
        </w:rPr>
        <w:t xml:space="preserve">. It’s hard to comprehend the scope of such a threat, for </w:t>
      </w:r>
      <w:r w:rsidRPr="00EC49BC">
        <w:rPr>
          <w:u w:val="single"/>
        </w:rPr>
        <w:t xml:space="preserve">it </w:t>
      </w:r>
      <w:r w:rsidRPr="00250D64">
        <w:rPr>
          <w:highlight w:val="yellow"/>
          <w:u w:val="single"/>
        </w:rPr>
        <w:t>has the potential to wipe out millions</w:t>
      </w:r>
      <w:r w:rsidRPr="00EC49BC">
        <w:rPr>
          <w:u w:val="single"/>
        </w:rPr>
        <w:t xml:space="preserve"> of us, including my family and yours, </w:t>
      </w:r>
      <w:r w:rsidRPr="00250D64">
        <w:rPr>
          <w:highlight w:val="yellow"/>
          <w:u w:val="single"/>
        </w:rPr>
        <w:t xml:space="preserve">over a matter of weeks or months. </w:t>
      </w:r>
      <w:r w:rsidRPr="00250D64">
        <w:rPr>
          <w:rStyle w:val="Emphasis"/>
          <w:highlight w:val="yellow"/>
        </w:rPr>
        <w:t xml:space="preserve">The risk makes the threat posed by Islamic State, a ground war, a massive climate event or even the dropping of a nuclear bomb on a major city </w:t>
      </w:r>
      <w:r w:rsidRPr="00250D64">
        <w:rPr>
          <w:rStyle w:val="Emphasis"/>
          <w:sz w:val="24"/>
          <w:highlight w:val="yellow"/>
        </w:rPr>
        <w:t>pale by comparison</w:t>
      </w:r>
      <w:r w:rsidRPr="00EC49BC">
        <w:rPr>
          <w:u w:val="single"/>
        </w:rPr>
        <w:t>.</w:t>
      </w:r>
    </w:p>
    <w:p w14:paraId="369A0B87" w14:textId="77777777" w:rsidR="005D7715" w:rsidRPr="00EC49BC" w:rsidRDefault="005D7715" w:rsidP="005D7715">
      <w:pPr>
        <w:rPr>
          <w:u w:val="single"/>
        </w:rPr>
      </w:pPr>
      <w:r w:rsidRPr="00584F3E">
        <w:rPr>
          <w:rStyle w:val="Emphasis"/>
        </w:rPr>
        <w:t>A new epidemic could turn into a pandemic without warning</w:t>
      </w:r>
      <w:r w:rsidRPr="00E03772">
        <w:rPr>
          <w:sz w:val="16"/>
        </w:rPr>
        <w:t xml:space="preserve">. It could be born in a factory farm in Minnesota, a poultry farm in China or the bat-inhabited elephant caves of Kenya – anywhere infected animals are in contact with humans. It could be a variation of the 1918 Spanish flu, one of hundreds of other known microbial threats or something entirely new, such as the 2003 Sars virus that spread globally from China. </w:t>
      </w:r>
      <w:r w:rsidRPr="00EC49BC">
        <w:rPr>
          <w:u w:val="single"/>
        </w:rPr>
        <w:t xml:space="preserve">Once transmitted to a human, </w:t>
      </w:r>
      <w:r w:rsidRPr="00250D64">
        <w:rPr>
          <w:highlight w:val="yellow"/>
          <w:u w:val="single"/>
        </w:rPr>
        <w:t>an airborne virus could</w:t>
      </w:r>
      <w:r w:rsidRPr="00EC49BC">
        <w:rPr>
          <w:u w:val="single"/>
        </w:rPr>
        <w:t xml:space="preserve"> pass from that one </w:t>
      </w:r>
      <w:r w:rsidRPr="00250D64">
        <w:rPr>
          <w:highlight w:val="yellow"/>
          <w:u w:val="single"/>
        </w:rPr>
        <w:t>infect</w:t>
      </w:r>
      <w:r w:rsidRPr="00EC49BC">
        <w:rPr>
          <w:u w:val="single"/>
        </w:rPr>
        <w:t xml:space="preserve">ed individual to </w:t>
      </w:r>
      <w:r w:rsidRPr="00250D64">
        <w:rPr>
          <w:highlight w:val="yellow"/>
          <w:u w:val="single"/>
        </w:rPr>
        <w:t>25,000</w:t>
      </w:r>
      <w:r w:rsidRPr="00EC49BC">
        <w:rPr>
          <w:u w:val="single"/>
        </w:rPr>
        <w:t xml:space="preserve"> others </w:t>
      </w:r>
      <w:r w:rsidRPr="00250D64">
        <w:rPr>
          <w:highlight w:val="yellow"/>
          <w:u w:val="single"/>
        </w:rPr>
        <w:t>within a week</w:t>
      </w:r>
      <w:r w:rsidRPr="00EC49BC">
        <w:rPr>
          <w:u w:val="single"/>
        </w:rPr>
        <w:t xml:space="preserve">, and to </w:t>
      </w:r>
      <w:r w:rsidRPr="00250D64">
        <w:rPr>
          <w:highlight w:val="yellow"/>
          <w:u w:val="single"/>
        </w:rPr>
        <w:t>more than 700,000 within the first month. Within three months, it could spread to every major urban centre in the world. And by six months, it could infect more than 300 million people and kill more than 30 million</w:t>
      </w:r>
      <w:r w:rsidRPr="00EC49BC">
        <w:rPr>
          <w:u w:val="single"/>
        </w:rPr>
        <w:t>.</w:t>
      </w:r>
    </w:p>
    <w:p w14:paraId="4EB9075E" w14:textId="77777777" w:rsidR="005D7715" w:rsidRPr="00E03772" w:rsidRDefault="005D7715" w:rsidP="005D7715">
      <w:pPr>
        <w:rPr>
          <w:sz w:val="16"/>
        </w:rPr>
      </w:pPr>
      <w:r w:rsidRPr="00EC49BC">
        <w:rPr>
          <w:rStyle w:val="Emphasis"/>
        </w:rPr>
        <w:t>This is not alarmist science fiction.</w:t>
      </w:r>
      <w:r w:rsidRPr="00E03772">
        <w:rPr>
          <w:sz w:val="16"/>
        </w:rPr>
        <w:t xml:space="preserve"> </w:t>
      </w:r>
      <w:r w:rsidRPr="00EC49BC">
        <w:rPr>
          <w:u w:val="single"/>
        </w:rPr>
        <w:t>It is one of several highly plausible scenarios – and far from the worst – developed by infectious disease specialists working with disease-modelling experts.</w:t>
      </w:r>
      <w:r w:rsidRPr="00E03772">
        <w:rPr>
          <w:sz w:val="16"/>
        </w:rPr>
        <w:t xml:space="preserve"> Bill Gates, who funds a group that uses computer simulations to predict the spread of diseases, said: “The Ebola epidemic showed me that we are not ready for a serious epidemic, an epidemic that would be more infectious and would spread faster than Ebola did.” He put the likelihood of a catastrophic epidemic at “well over 50%” in his lifetime.</w:t>
      </w:r>
    </w:p>
    <w:p w14:paraId="2B5C8C5F" w14:textId="77777777" w:rsidR="005D7715" w:rsidRPr="00E03772" w:rsidRDefault="005D7715" w:rsidP="005D7715">
      <w:pPr>
        <w:rPr>
          <w:u w:val="single"/>
        </w:rPr>
      </w:pPr>
      <w:r w:rsidRPr="00E03772">
        <w:rPr>
          <w:u w:val="single"/>
        </w:rPr>
        <w:t xml:space="preserve">Gates’s model estimates that </w:t>
      </w:r>
      <w:r w:rsidRPr="00250D64">
        <w:rPr>
          <w:highlight w:val="yellow"/>
          <w:u w:val="single"/>
        </w:rPr>
        <w:t>a perilous virus</w:t>
      </w:r>
      <w:r w:rsidRPr="00E03772">
        <w:rPr>
          <w:u w:val="single"/>
        </w:rPr>
        <w:t xml:space="preserve">, carried via cars, planes, ships and trains, and spreading quickly in packed cities, </w:t>
      </w:r>
      <w:r w:rsidRPr="00250D64">
        <w:rPr>
          <w:highlight w:val="yellow"/>
          <w:u w:val="single"/>
        </w:rPr>
        <w:t>could kill up to 33 million people in just over 200 days</w:t>
      </w:r>
      <w:r w:rsidRPr="00E03772">
        <w:rPr>
          <w:u w:val="single"/>
        </w:rPr>
        <w:t>.</w:t>
      </w:r>
    </w:p>
    <w:p w14:paraId="1881EF95" w14:textId="77777777" w:rsidR="005D7715" w:rsidRPr="00E03772" w:rsidRDefault="005D7715" w:rsidP="005D7715">
      <w:pPr>
        <w:rPr>
          <w:sz w:val="16"/>
        </w:rPr>
      </w:pPr>
      <w:r w:rsidRPr="00E03772">
        <w:rPr>
          <w:sz w:val="16"/>
        </w:rPr>
        <w:t>In the last century alone, smallpox killed 300 to 500 million people. The 1918-19 Spanish flu killed 50 to 100 million and Aids has taken 40 million lives since it was first recognised in 1981. The annual influenza outbreak still claims half a million people a year worldwide. The west African Ebola crisis took more than 11,000 lives – seven times the total of the 22 Ebola epidemics that preceded it. But widespread death isn’t the only threat. For those who survive the initial infection, an epidemic leaves its own particular trail of disfigurement and disability. People who contracted smallpox suffered characteristic, sometimes horrific, scars, along with blindness, limb deformities and other disabilities. As a lifelong condition, Aids and the side-effects of treatment can affect nearly every body system, from brain to bone.</w:t>
      </w:r>
    </w:p>
    <w:p w14:paraId="4BD0DD27" w14:textId="77777777" w:rsidR="005D7715" w:rsidRPr="00E03772" w:rsidRDefault="005D7715" w:rsidP="005D7715">
      <w:pPr>
        <w:rPr>
          <w:sz w:val="16"/>
        </w:rPr>
      </w:pPr>
      <w:r w:rsidRPr="00E03772">
        <w:rPr>
          <w:u w:val="single"/>
        </w:rPr>
        <w:t>In the early stages of a new epidemic</w:t>
      </w:r>
      <w:r w:rsidRPr="00E03772">
        <w:rPr>
          <w:sz w:val="16"/>
        </w:rPr>
        <w:t xml:space="preserve"> – before it has been recognised or how it spreads has been determined, and before appropriate protection measures are in place – </w:t>
      </w:r>
      <w:r w:rsidRPr="00E03772">
        <w:rPr>
          <w:u w:val="single"/>
        </w:rPr>
        <w:t>health workers die in high numbers</w:t>
      </w:r>
      <w:r w:rsidRPr="00E03772">
        <w:rPr>
          <w:sz w:val="16"/>
        </w:rPr>
        <w:t xml:space="preserve">. As with war, where common illness can take more lives than war injuries, </w:t>
      </w:r>
      <w:r w:rsidRPr="00E03772">
        <w:rPr>
          <w:u w:val="single"/>
        </w:rPr>
        <w:t>epidemics sometimes take more lives from disruption of primary health care than from the epidemic itself</w:t>
      </w:r>
      <w:r w:rsidRPr="00E03772">
        <w:rPr>
          <w:sz w:val="16"/>
        </w:rPr>
        <w:t>. Because health workers are diverted to emergency response centres, and health facilities are sometimes closed, epidemics can also disrupt routine public healthcare needs such as immunisation, treatment of acute illness and facility-based births.</w:t>
      </w:r>
    </w:p>
    <w:p w14:paraId="26C0F996" w14:textId="77777777" w:rsidR="005D7715" w:rsidRDefault="005D7715" w:rsidP="005D7715"/>
    <w:p w14:paraId="5433AFDB" w14:textId="77777777" w:rsidR="005D7715" w:rsidRDefault="005D7715" w:rsidP="005D7715">
      <w:pPr>
        <w:pStyle w:val="Heading3"/>
      </w:pPr>
      <w:r>
        <w:t>Scenario 4 --- Latin America</w:t>
      </w:r>
    </w:p>
    <w:p w14:paraId="5DEE3F85" w14:textId="77777777" w:rsidR="005D7715" w:rsidRPr="00110F09" w:rsidRDefault="005D7715" w:rsidP="005D7715">
      <w:pPr>
        <w:pStyle w:val="Heading4"/>
      </w:pPr>
      <w:r>
        <w:t>Illicit arms destabilize Latin America---the ATT is key to stop.</w:t>
      </w:r>
    </w:p>
    <w:p w14:paraId="1807BECA" w14:textId="77777777" w:rsidR="005D7715" w:rsidRDefault="005D7715" w:rsidP="005D7715">
      <w:pPr>
        <w:rPr>
          <w:sz w:val="16"/>
          <w:szCs w:val="16"/>
        </w:rPr>
      </w:pPr>
      <w:r w:rsidRPr="00E95E68">
        <w:rPr>
          <w:rStyle w:val="Style13ptBold"/>
        </w:rPr>
        <w:t>Schleicher 19</w:t>
      </w:r>
      <w:r w:rsidRPr="00E95E68">
        <w:t xml:space="preserve"> </w:t>
      </w:r>
      <w:r w:rsidRPr="00E95E68">
        <w:rPr>
          <w:sz w:val="16"/>
          <w:szCs w:val="16"/>
        </w:rPr>
        <w:t xml:space="preserve">(Evan Schleicher, </w:t>
      </w:r>
      <w:r>
        <w:rPr>
          <w:sz w:val="16"/>
          <w:szCs w:val="16"/>
        </w:rPr>
        <w:t xml:space="preserve">Editorial Intern for the International Enforcement Law Reporter and MA candidate in Security Policy Studies at George Washington University, , </w:t>
      </w:r>
      <w:r w:rsidRPr="00E95E68">
        <w:rPr>
          <w:sz w:val="16"/>
          <w:szCs w:val="16"/>
        </w:rPr>
        <w:t>4-29-2019, “US Leaves Arms Trade Treaty, Raising Concerns over Worsening Human Rights Conditions in Latin America and Globally“, IELR Blog, https://ielrblog.com/index.php/2019/04/29/us-leaves-arms-trade-treaty-raising-concerns-over-worsening-human-rights-conditions-in-latin-america-and-globally/, accessed 7-11-2019) wl</w:t>
      </w:r>
    </w:p>
    <w:p w14:paraId="7C2F0D51" w14:textId="77777777" w:rsidR="005D7715" w:rsidRPr="00F40923" w:rsidRDefault="005D7715" w:rsidP="005D7715">
      <w:pPr>
        <w:rPr>
          <w:sz w:val="16"/>
        </w:rPr>
      </w:pPr>
      <w:r w:rsidRPr="00F40923">
        <w:rPr>
          <w:rStyle w:val="StyleUnderline"/>
        </w:rPr>
        <w:t>Despite the overwhelming perception that the State Department system was effective at protecting human rights</w:t>
      </w:r>
      <w:r w:rsidRPr="00F40923">
        <w:rPr>
          <w:sz w:val="16"/>
        </w:rPr>
        <w:t xml:space="preserve">, it is worth noting that the US record on arms sales has been anything but solid in recent years. IELR Editor-in-Chief, Bruce </w:t>
      </w:r>
      <w:r w:rsidRPr="00F40923">
        <w:rPr>
          <w:rStyle w:val="StyleUnderline"/>
        </w:rPr>
        <w:t>Zagaris wrote</w:t>
      </w:r>
      <w:r w:rsidRPr="00F40923">
        <w:rPr>
          <w:sz w:val="16"/>
        </w:rPr>
        <w:t xml:space="preserve"> in 2016 that </w:t>
      </w:r>
      <w:r w:rsidRPr="00F40923">
        <w:rPr>
          <w:rStyle w:val="StyleUnderline"/>
        </w:rPr>
        <w:t xml:space="preserve">a lack of effective export controls within the US has led to </w:t>
      </w:r>
      <w:r w:rsidRPr="00250D64">
        <w:rPr>
          <w:rStyle w:val="StyleUnderline"/>
          <w:highlight w:val="yellow"/>
        </w:rPr>
        <w:t>a</w:t>
      </w:r>
      <w:r w:rsidRPr="00F40923">
        <w:rPr>
          <w:rStyle w:val="StyleUnderline"/>
        </w:rPr>
        <w:t xml:space="preserve"> significant </w:t>
      </w:r>
      <w:r w:rsidRPr="00250D64">
        <w:rPr>
          <w:rStyle w:val="StyleUnderline"/>
          <w:highlight w:val="yellow"/>
        </w:rPr>
        <w:t>flow of “high-powered weaponry from the U.S</w:t>
      </w:r>
      <w:r w:rsidRPr="00F40923">
        <w:rPr>
          <w:rStyle w:val="StyleUnderline"/>
        </w:rPr>
        <w:t>. to Latin America</w:t>
      </w:r>
      <w:r w:rsidRPr="00F40923">
        <w:rPr>
          <w:sz w:val="16"/>
        </w:rPr>
        <w:t xml:space="preserve"> and the Caribbean </w:t>
      </w:r>
      <w:r w:rsidRPr="00F40923">
        <w:rPr>
          <w:rStyle w:val="StyleUnderline"/>
        </w:rPr>
        <w:t>which</w:t>
      </w:r>
      <w:r w:rsidRPr="00F40923">
        <w:rPr>
          <w:sz w:val="16"/>
        </w:rPr>
        <w:t xml:space="preserve"> has </w:t>
      </w:r>
      <w:r w:rsidRPr="00250D64">
        <w:rPr>
          <w:rStyle w:val="StyleUnderline"/>
          <w:highlight w:val="yellow"/>
        </w:rPr>
        <w:t>exacerbated</w:t>
      </w:r>
      <w:r w:rsidRPr="00F40923">
        <w:rPr>
          <w:sz w:val="16"/>
        </w:rPr>
        <w:t xml:space="preserve"> </w:t>
      </w:r>
      <w:r w:rsidRPr="00F40923">
        <w:rPr>
          <w:rStyle w:val="Emphasis"/>
        </w:rPr>
        <w:t xml:space="preserve">soaring rates of </w:t>
      </w:r>
      <w:r w:rsidRPr="00250D64">
        <w:rPr>
          <w:rStyle w:val="Emphasis"/>
          <w:highlight w:val="yellow"/>
        </w:rPr>
        <w:t>gun</w:t>
      </w:r>
      <w:r w:rsidRPr="00F40923">
        <w:rPr>
          <w:rStyle w:val="Emphasis"/>
        </w:rPr>
        <w:t xml:space="preserve">-related </w:t>
      </w:r>
      <w:r w:rsidRPr="00250D64">
        <w:rPr>
          <w:rStyle w:val="Emphasis"/>
          <w:highlight w:val="yellow"/>
        </w:rPr>
        <w:t>violence</w:t>
      </w:r>
      <w:r w:rsidRPr="00F40923">
        <w:rPr>
          <w:rStyle w:val="Emphasis"/>
        </w:rPr>
        <w:t xml:space="preserve"> in the region </w:t>
      </w:r>
      <w:r w:rsidRPr="00250D64">
        <w:rPr>
          <w:rStyle w:val="Emphasis"/>
          <w:highlight w:val="yellow"/>
        </w:rPr>
        <w:t xml:space="preserve">and undermine[d] U.S. influence </w:t>
      </w:r>
      <w:r w:rsidRPr="00C97FE5">
        <w:rPr>
          <w:rStyle w:val="Emphasis"/>
        </w:rPr>
        <w:t>in the Western Hemisphere</w:t>
      </w:r>
      <w:r w:rsidRPr="00F40923">
        <w:rPr>
          <w:rStyle w:val="Emphasis"/>
        </w:rPr>
        <w:t>”.</w:t>
      </w:r>
      <w:r w:rsidRPr="00F40923">
        <w:rPr>
          <w:sz w:val="16"/>
        </w:rPr>
        <w:t xml:space="preserve"> Between 2015 and 2017, the United States approved $2 million to $4 million in gun sales per year to Honduras, an amount which is significant in a relatively poor country like Honduras. </w:t>
      </w:r>
      <w:r w:rsidRPr="00F40923">
        <w:rPr>
          <w:rStyle w:val="StyleUnderline"/>
        </w:rPr>
        <w:t>Some</w:t>
      </w:r>
      <w:r w:rsidRPr="00F40923">
        <w:rPr>
          <w:sz w:val="16"/>
        </w:rPr>
        <w:t xml:space="preserve"> of the </w:t>
      </w:r>
      <w:r w:rsidRPr="00250D64">
        <w:rPr>
          <w:rStyle w:val="StyleUnderline"/>
          <w:highlight w:val="yellow"/>
        </w:rPr>
        <w:t>guns sold to Honduras were turned on protestors</w:t>
      </w:r>
      <w:r w:rsidRPr="00F40923">
        <w:rPr>
          <w:rStyle w:val="StyleUnderline"/>
        </w:rPr>
        <w:t xml:space="preserve"> in 2017 </w:t>
      </w:r>
      <w:r w:rsidRPr="00250D64">
        <w:rPr>
          <w:rStyle w:val="StyleUnderline"/>
          <w:highlight w:val="yellow"/>
        </w:rPr>
        <w:t>and</w:t>
      </w:r>
      <w:r w:rsidRPr="00F40923">
        <w:rPr>
          <w:rStyle w:val="StyleUnderline"/>
        </w:rPr>
        <w:t xml:space="preserve"> many </w:t>
      </w:r>
      <w:r w:rsidRPr="00250D64">
        <w:rPr>
          <w:rStyle w:val="StyleUnderline"/>
          <w:highlight w:val="yellow"/>
        </w:rPr>
        <w:t xml:space="preserve">others ended </w:t>
      </w:r>
      <w:r w:rsidRPr="00F40923">
        <w:rPr>
          <w:rStyle w:val="StyleUnderline"/>
        </w:rPr>
        <w:t xml:space="preserve">up </w:t>
      </w:r>
      <w:r w:rsidRPr="00250D64">
        <w:rPr>
          <w:rStyle w:val="StyleUnderline"/>
          <w:highlight w:val="yellow"/>
        </w:rPr>
        <w:t xml:space="preserve">in </w:t>
      </w:r>
      <w:r w:rsidRPr="00F40923">
        <w:rPr>
          <w:rStyle w:val="StyleUnderline"/>
        </w:rPr>
        <w:t xml:space="preserve">the hands of </w:t>
      </w:r>
      <w:r w:rsidRPr="00250D64">
        <w:rPr>
          <w:rStyle w:val="StyleUnderline"/>
          <w:highlight w:val="yellow"/>
        </w:rPr>
        <w:t>criminals, with</w:t>
      </w:r>
      <w:r w:rsidRPr="00C97FE5">
        <w:rPr>
          <w:rStyle w:val="StyleUnderline"/>
        </w:rPr>
        <w:t xml:space="preserve"> </w:t>
      </w:r>
      <w:r w:rsidRPr="00F40923">
        <w:rPr>
          <w:sz w:val="16"/>
        </w:rPr>
        <w:t xml:space="preserve">photo </w:t>
      </w:r>
      <w:r w:rsidRPr="00250D64">
        <w:rPr>
          <w:rStyle w:val="StyleUnderline"/>
          <w:highlight w:val="yellow"/>
        </w:rPr>
        <w:t>evidence</w:t>
      </w:r>
      <w:r w:rsidRPr="00F40923">
        <w:rPr>
          <w:sz w:val="16"/>
        </w:rPr>
        <w:t xml:space="preserve"> revealing that many of the </w:t>
      </w:r>
      <w:r w:rsidRPr="00250D64">
        <w:rPr>
          <w:rStyle w:val="StyleUnderline"/>
          <w:highlight w:val="yellow"/>
        </w:rPr>
        <w:t>guns used by state forces</w:t>
      </w:r>
      <w:r w:rsidRPr="00F40923">
        <w:rPr>
          <w:sz w:val="16"/>
        </w:rPr>
        <w:t xml:space="preserve"> in the 2017 protests </w:t>
      </w:r>
      <w:r w:rsidRPr="00250D64">
        <w:rPr>
          <w:rStyle w:val="StyleUnderline"/>
          <w:highlight w:val="yellow"/>
        </w:rPr>
        <w:t>had been</w:t>
      </w:r>
      <w:r w:rsidRPr="00250D64">
        <w:rPr>
          <w:highlight w:val="yellow"/>
        </w:rPr>
        <w:t xml:space="preserve"> </w:t>
      </w:r>
      <w:r w:rsidRPr="00250D64">
        <w:rPr>
          <w:rStyle w:val="StyleUnderline"/>
          <w:highlight w:val="yellow"/>
        </w:rPr>
        <w:t>exported from</w:t>
      </w:r>
      <w:r w:rsidRPr="00C97FE5">
        <w:t xml:space="preserve"> </w:t>
      </w:r>
      <w:r w:rsidRPr="00F40923">
        <w:rPr>
          <w:sz w:val="16"/>
        </w:rPr>
        <w:t xml:space="preserve">Colt’s Manufacturing in </w:t>
      </w:r>
      <w:r w:rsidRPr="00250D64">
        <w:rPr>
          <w:rStyle w:val="StyleUnderline"/>
          <w:highlight w:val="yellow"/>
        </w:rPr>
        <w:t>Connecticut</w:t>
      </w:r>
      <w:r w:rsidRPr="00F40923">
        <w:rPr>
          <w:sz w:val="16"/>
        </w:rPr>
        <w:t>.</w:t>
      </w:r>
    </w:p>
    <w:p w14:paraId="341ED6A3" w14:textId="77777777" w:rsidR="005D7715" w:rsidRPr="00F40923" w:rsidRDefault="005D7715" w:rsidP="005D7715">
      <w:pPr>
        <w:rPr>
          <w:sz w:val="16"/>
        </w:rPr>
      </w:pPr>
      <w:r w:rsidRPr="00250D64">
        <w:rPr>
          <w:rStyle w:val="StyleUnderline"/>
          <w:highlight w:val="yellow"/>
        </w:rPr>
        <w:t xml:space="preserve">Because the </w:t>
      </w:r>
      <w:r w:rsidRPr="00250D64">
        <w:rPr>
          <w:rStyle w:val="Emphasis"/>
          <w:highlight w:val="yellow"/>
        </w:rPr>
        <w:t>escalation of violence</w:t>
      </w:r>
      <w:r w:rsidRPr="00F40923">
        <w:rPr>
          <w:sz w:val="16"/>
        </w:rPr>
        <w:t xml:space="preserve"> and abuse </w:t>
      </w:r>
      <w:r w:rsidRPr="00250D64">
        <w:rPr>
          <w:rStyle w:val="StyleUnderline"/>
          <w:highlight w:val="yellow"/>
        </w:rPr>
        <w:t>in</w:t>
      </w:r>
      <w:r w:rsidRPr="00F40923">
        <w:rPr>
          <w:sz w:val="16"/>
        </w:rPr>
        <w:t xml:space="preserve"> these </w:t>
      </w:r>
      <w:r w:rsidRPr="00250D64">
        <w:rPr>
          <w:rStyle w:val="StyleUnderline"/>
          <w:highlight w:val="yellow"/>
        </w:rPr>
        <w:t>Latin American</w:t>
      </w:r>
      <w:r w:rsidRPr="008A0015">
        <w:rPr>
          <w:rStyle w:val="StyleUnderline"/>
        </w:rPr>
        <w:t xml:space="preserve"> countries has fueled the current migrant crisis</w:t>
      </w:r>
      <w:r w:rsidRPr="00F40923">
        <w:rPr>
          <w:sz w:val="16"/>
        </w:rPr>
        <w:t xml:space="preserve">, </w:t>
      </w:r>
      <w:r w:rsidRPr="008A0015">
        <w:rPr>
          <w:rStyle w:val="StyleUnderline"/>
        </w:rPr>
        <w:t>it is likely</w:t>
      </w:r>
      <w:r w:rsidRPr="00F40923">
        <w:rPr>
          <w:sz w:val="16"/>
        </w:rPr>
        <w:t xml:space="preserve"> that </w:t>
      </w:r>
      <w:r w:rsidRPr="00250D64">
        <w:rPr>
          <w:rStyle w:val="StyleUnderline"/>
          <w:highlight w:val="yellow"/>
        </w:rPr>
        <w:t>US efforts to</w:t>
      </w:r>
      <w:r w:rsidRPr="008A0015">
        <w:rPr>
          <w:rStyle w:val="StyleUnderline"/>
        </w:rPr>
        <w:t xml:space="preserve"> </w:t>
      </w:r>
      <w:r w:rsidRPr="00250D64">
        <w:rPr>
          <w:rStyle w:val="StyleUnderline"/>
          <w:highlight w:val="yellow"/>
        </w:rPr>
        <w:t>deregulate</w:t>
      </w:r>
      <w:r w:rsidRPr="00F40923">
        <w:rPr>
          <w:sz w:val="16"/>
        </w:rPr>
        <w:t xml:space="preserve"> its </w:t>
      </w:r>
      <w:r w:rsidRPr="00250D64">
        <w:rPr>
          <w:rStyle w:val="StyleUnderline"/>
          <w:highlight w:val="yellow"/>
        </w:rPr>
        <w:t xml:space="preserve">international arms trade </w:t>
      </w:r>
      <w:r w:rsidRPr="00C97FE5">
        <w:rPr>
          <w:rStyle w:val="StyleUnderline"/>
        </w:rPr>
        <w:t xml:space="preserve">and to </w:t>
      </w:r>
      <w:r w:rsidRPr="00C97FE5">
        <w:rPr>
          <w:rStyle w:val="Emphasis"/>
        </w:rPr>
        <w:t>increase arms sales will</w:t>
      </w:r>
      <w:r w:rsidRPr="008A0015">
        <w:rPr>
          <w:rStyle w:val="Emphasis"/>
        </w:rPr>
        <w:t xml:space="preserve"> contribute to a </w:t>
      </w:r>
      <w:r w:rsidRPr="00C97FE5">
        <w:rPr>
          <w:rStyle w:val="Emphasis"/>
        </w:rPr>
        <w:t xml:space="preserve">further </w:t>
      </w:r>
      <w:r w:rsidRPr="00250D64">
        <w:rPr>
          <w:rStyle w:val="Emphasis"/>
          <w:highlight w:val="yellow"/>
        </w:rPr>
        <w:t>escalat</w:t>
      </w:r>
      <w:r w:rsidRPr="00F40923">
        <w:rPr>
          <w:sz w:val="16"/>
          <w:szCs w:val="16"/>
        </w:rPr>
        <w:t>ion</w:t>
      </w:r>
      <w:r w:rsidRPr="008A0015">
        <w:rPr>
          <w:rStyle w:val="Emphasis"/>
        </w:rPr>
        <w:t xml:space="preserve"> of </w:t>
      </w:r>
      <w:r w:rsidRPr="00250D64">
        <w:rPr>
          <w:rStyle w:val="Emphasis"/>
          <w:highlight w:val="yellow"/>
        </w:rPr>
        <w:t>the migration crisis</w:t>
      </w:r>
      <w:r w:rsidRPr="00250D64">
        <w:rPr>
          <w:rStyle w:val="StyleUnderline"/>
          <w:highlight w:val="yellow"/>
        </w:rPr>
        <w:t xml:space="preserve"> in Central America and Mexico</w:t>
      </w:r>
      <w:r w:rsidRPr="00F40923">
        <w:rPr>
          <w:sz w:val="16"/>
        </w:rPr>
        <w:t xml:space="preserve">. </w:t>
      </w:r>
      <w:r w:rsidRPr="00250D64">
        <w:rPr>
          <w:rStyle w:val="StyleUnderline"/>
          <w:highlight w:val="yellow"/>
        </w:rPr>
        <w:t>Parallel situations</w:t>
      </w:r>
      <w:r w:rsidRPr="008A0015">
        <w:rPr>
          <w:rStyle w:val="StyleUnderline"/>
        </w:rPr>
        <w:t xml:space="preserve"> have occurred in Libya, Afghanistan, and Syria, </w:t>
      </w:r>
      <w:r w:rsidRPr="00250D64">
        <w:rPr>
          <w:rStyle w:val="StyleUnderline"/>
          <w:highlight w:val="yellow"/>
        </w:rPr>
        <w:t>suggest</w:t>
      </w:r>
      <w:r w:rsidRPr="00F40923">
        <w:rPr>
          <w:rStyle w:val="StyleUnderline"/>
        </w:rPr>
        <w:t>ing</w:t>
      </w:r>
      <w:r w:rsidRPr="00F40923">
        <w:rPr>
          <w:sz w:val="16"/>
        </w:rPr>
        <w:t xml:space="preserve"> that further </w:t>
      </w:r>
      <w:r w:rsidRPr="00250D64">
        <w:rPr>
          <w:rStyle w:val="StyleUnderline"/>
          <w:highlight w:val="yellow"/>
        </w:rPr>
        <w:t>deregulation of the US arms</w:t>
      </w:r>
      <w:r w:rsidRPr="008A0015">
        <w:rPr>
          <w:rStyle w:val="StyleUnderline"/>
        </w:rPr>
        <w:t xml:space="preserve"> trade </w:t>
      </w:r>
      <w:r w:rsidRPr="00250D64">
        <w:rPr>
          <w:rStyle w:val="StyleUnderline"/>
          <w:highlight w:val="yellow"/>
        </w:rPr>
        <w:t>will</w:t>
      </w:r>
      <w:r w:rsidRPr="008A0015">
        <w:rPr>
          <w:rStyle w:val="StyleUnderline"/>
        </w:rPr>
        <w:t xml:space="preserve"> be a source of </w:t>
      </w:r>
      <w:r w:rsidRPr="00250D64">
        <w:rPr>
          <w:rStyle w:val="Emphasis"/>
          <w:highlight w:val="yellow"/>
          <w:bdr w:val="single" w:sz="12" w:space="0" w:color="auto"/>
        </w:rPr>
        <w:t>increas</w:t>
      </w:r>
      <w:r w:rsidRPr="00971F5E">
        <w:rPr>
          <w:sz w:val="16"/>
          <w:szCs w:val="16"/>
          <w:bdr w:val="single" w:sz="12" w:space="0" w:color="auto"/>
        </w:rPr>
        <w:t>ing</w:t>
      </w:r>
      <w:r w:rsidRPr="00971F5E">
        <w:rPr>
          <w:rStyle w:val="Emphasis"/>
          <w:bdr w:val="single" w:sz="12" w:space="0" w:color="auto"/>
        </w:rPr>
        <w:t xml:space="preserve"> </w:t>
      </w:r>
      <w:r w:rsidRPr="00250D64">
        <w:rPr>
          <w:rStyle w:val="Emphasis"/>
          <w:highlight w:val="yellow"/>
          <w:bdr w:val="single" w:sz="12" w:space="0" w:color="auto"/>
        </w:rPr>
        <w:t>instability globally</w:t>
      </w:r>
      <w:r w:rsidRPr="00F40923">
        <w:rPr>
          <w:sz w:val="16"/>
        </w:rPr>
        <w:t>, not just in Latin America.</w:t>
      </w:r>
    </w:p>
    <w:p w14:paraId="1E1CE895" w14:textId="77777777" w:rsidR="005D7715" w:rsidRPr="00F40923" w:rsidRDefault="005D7715" w:rsidP="005D7715">
      <w:pPr>
        <w:rPr>
          <w:sz w:val="16"/>
        </w:rPr>
      </w:pPr>
      <w:r w:rsidRPr="00F40923">
        <w:rPr>
          <w:sz w:val="16"/>
        </w:rPr>
        <w:t xml:space="preserve">So, </w:t>
      </w:r>
      <w:r w:rsidRPr="00D91FD9">
        <w:rPr>
          <w:rStyle w:val="StyleUnderline"/>
        </w:rPr>
        <w:t>why does</w:t>
      </w:r>
      <w:r w:rsidRPr="00F40923">
        <w:rPr>
          <w:sz w:val="16"/>
        </w:rPr>
        <w:t xml:space="preserve"> </w:t>
      </w:r>
      <w:r w:rsidRPr="00D91FD9">
        <w:rPr>
          <w:rStyle w:val="StyleUnderline"/>
        </w:rPr>
        <w:t>the</w:t>
      </w:r>
      <w:r w:rsidRPr="00F40923">
        <w:rPr>
          <w:sz w:val="16"/>
        </w:rPr>
        <w:t xml:space="preserve"> </w:t>
      </w:r>
      <w:r w:rsidRPr="00D91FD9">
        <w:rPr>
          <w:rStyle w:val="Emphasis"/>
        </w:rPr>
        <w:t>U</w:t>
      </w:r>
      <w:r w:rsidRPr="00F40923">
        <w:rPr>
          <w:sz w:val="16"/>
        </w:rPr>
        <w:t xml:space="preserve">nited </w:t>
      </w:r>
      <w:r w:rsidRPr="00D91FD9">
        <w:rPr>
          <w:rStyle w:val="Emphasis"/>
        </w:rPr>
        <w:t>S</w:t>
      </w:r>
      <w:r w:rsidRPr="00F40923">
        <w:rPr>
          <w:sz w:val="16"/>
        </w:rPr>
        <w:t xml:space="preserve">tates </w:t>
      </w:r>
      <w:r w:rsidRPr="00D91FD9">
        <w:rPr>
          <w:rStyle w:val="StyleUnderline"/>
        </w:rPr>
        <w:t>continue to</w:t>
      </w:r>
      <w:r w:rsidRPr="00F40923">
        <w:rPr>
          <w:sz w:val="16"/>
        </w:rPr>
        <w:t xml:space="preserve"> operate in ways which are likely to </w:t>
      </w:r>
      <w:r w:rsidRPr="00D91FD9">
        <w:rPr>
          <w:rStyle w:val="Emphasis"/>
        </w:rPr>
        <w:t>undermine its</w:t>
      </w:r>
      <w:r w:rsidRPr="00F40923">
        <w:rPr>
          <w:sz w:val="16"/>
        </w:rPr>
        <w:t xml:space="preserve"> long-term </w:t>
      </w:r>
      <w:r w:rsidRPr="00D91FD9">
        <w:rPr>
          <w:rStyle w:val="Emphasis"/>
        </w:rPr>
        <w:t>national security objectives</w:t>
      </w:r>
      <w:r w:rsidRPr="00F40923">
        <w:rPr>
          <w:sz w:val="16"/>
        </w:rPr>
        <w:t xml:space="preserve">? </w:t>
      </w:r>
      <w:r w:rsidRPr="00D91FD9">
        <w:rPr>
          <w:rStyle w:val="StyleUnderline"/>
        </w:rPr>
        <w:t>The answer is</w:t>
      </w:r>
      <w:r w:rsidRPr="00F40923">
        <w:rPr>
          <w:sz w:val="16"/>
        </w:rPr>
        <w:t xml:space="preserve"> alluded to in the previous reference to Trump’s NRA speech: </w:t>
      </w:r>
      <w:r w:rsidRPr="00D91FD9">
        <w:rPr>
          <w:rStyle w:val="StyleUnderline"/>
        </w:rPr>
        <w:t>domestic politics</w:t>
      </w:r>
      <w:r w:rsidRPr="00F40923">
        <w:rPr>
          <w:sz w:val="16"/>
        </w:rPr>
        <w:t xml:space="preserve">. </w:t>
      </w:r>
      <w:r w:rsidRPr="00D91FD9">
        <w:rPr>
          <w:rStyle w:val="StyleUnderline"/>
        </w:rPr>
        <w:t>It is not an accident that the President chose</w:t>
      </w:r>
      <w:r w:rsidRPr="00F40923">
        <w:rPr>
          <w:sz w:val="16"/>
        </w:rPr>
        <w:t xml:space="preserve"> </w:t>
      </w:r>
      <w:r w:rsidRPr="00D91FD9">
        <w:rPr>
          <w:rStyle w:val="StyleUnderline"/>
        </w:rPr>
        <w:t>this venue to sign his executive order</w:t>
      </w:r>
      <w:r w:rsidRPr="00F40923">
        <w:rPr>
          <w:sz w:val="16"/>
        </w:rPr>
        <w:t xml:space="preserve"> withdrawing the US from the ATT. In international organizations, domestic politics remains the strongest indicators of a states’ compliance with agreements. </w:t>
      </w:r>
      <w:r w:rsidRPr="00D91FD9">
        <w:rPr>
          <w:rStyle w:val="StyleUnderline"/>
        </w:rPr>
        <w:t>The NRA and other opponents of the ATT have historically wielded significant political power in the</w:t>
      </w:r>
      <w:r w:rsidRPr="00F40923">
        <w:rPr>
          <w:sz w:val="16"/>
        </w:rPr>
        <w:t xml:space="preserve"> </w:t>
      </w:r>
      <w:r w:rsidRPr="00D91FD9">
        <w:rPr>
          <w:rStyle w:val="Emphasis"/>
        </w:rPr>
        <w:t>U</w:t>
      </w:r>
      <w:r w:rsidRPr="00F40923">
        <w:rPr>
          <w:sz w:val="16"/>
        </w:rPr>
        <w:t xml:space="preserve">nited </w:t>
      </w:r>
      <w:r w:rsidRPr="00D91FD9">
        <w:rPr>
          <w:rStyle w:val="Emphasis"/>
        </w:rPr>
        <w:t>S</w:t>
      </w:r>
      <w:r w:rsidRPr="00F40923">
        <w:rPr>
          <w:sz w:val="16"/>
        </w:rPr>
        <w:t xml:space="preserve">tates. The NRA, one of the strongest lobbying groups in the US, spent over $36 million on the Trump campaign in 2016, breaking its previous records for campaign spending. </w:t>
      </w:r>
      <w:r w:rsidRPr="00D91FD9">
        <w:rPr>
          <w:rStyle w:val="StyleUnderline"/>
        </w:rPr>
        <w:t>There were</w:t>
      </w:r>
      <w:r w:rsidRPr="00F40923">
        <w:rPr>
          <w:sz w:val="16"/>
        </w:rPr>
        <w:t xml:space="preserve"> also allegations that the group illegally coordinated with the Trump campaign to maximize the value of expenditures on ads and to avoid repetitive efforts. President Trump has responded to this support by heavily supporting the NRA, even going so far as to attack the New York attorney general’s office this week for “illegally” investigating the NRA.</w:t>
      </w:r>
    </w:p>
    <w:p w14:paraId="56136CE7" w14:textId="77777777" w:rsidR="005D7715" w:rsidRDefault="005D7715" w:rsidP="005D7715">
      <w:pPr>
        <w:rPr>
          <w:rStyle w:val="Emphasis"/>
        </w:rPr>
      </w:pPr>
      <w:r w:rsidRPr="00D91FD9">
        <w:rPr>
          <w:rStyle w:val="StyleUnderline"/>
        </w:rPr>
        <w:t>The Administration’s</w:t>
      </w:r>
      <w:r w:rsidRPr="00F40923">
        <w:rPr>
          <w:sz w:val="16"/>
        </w:rPr>
        <w:t xml:space="preserve"> wholehearted </w:t>
      </w:r>
      <w:r w:rsidRPr="00D91FD9">
        <w:rPr>
          <w:rStyle w:val="StyleUnderline"/>
        </w:rPr>
        <w:t>acceptance of the NRA’s views</w:t>
      </w:r>
      <w:r w:rsidRPr="00F40923">
        <w:rPr>
          <w:sz w:val="16"/>
        </w:rPr>
        <w:t xml:space="preserve"> on this issue </w:t>
      </w:r>
      <w:r w:rsidRPr="00D91FD9">
        <w:rPr>
          <w:rStyle w:val="StyleUnderline"/>
        </w:rPr>
        <w:t>are unfortunate</w:t>
      </w:r>
      <w:r w:rsidRPr="00F40923">
        <w:rPr>
          <w:sz w:val="16"/>
        </w:rPr>
        <w:t xml:space="preserve">, </w:t>
      </w:r>
      <w:r w:rsidRPr="00D91FD9">
        <w:rPr>
          <w:rStyle w:val="StyleUnderline"/>
        </w:rPr>
        <w:t>because</w:t>
      </w:r>
      <w:r w:rsidRPr="00F40923">
        <w:rPr>
          <w:sz w:val="16"/>
        </w:rPr>
        <w:t xml:space="preserve"> </w:t>
      </w:r>
      <w:r w:rsidRPr="00250D64">
        <w:rPr>
          <w:rStyle w:val="StyleUnderline"/>
          <w:highlight w:val="yellow"/>
        </w:rPr>
        <w:t>the</w:t>
      </w:r>
      <w:r w:rsidRPr="00F40923">
        <w:rPr>
          <w:sz w:val="16"/>
        </w:rPr>
        <w:t xml:space="preserve"> </w:t>
      </w:r>
      <w:r w:rsidRPr="00250D64">
        <w:rPr>
          <w:rStyle w:val="Emphasis"/>
          <w:highlight w:val="yellow"/>
        </w:rPr>
        <w:t>A</w:t>
      </w:r>
      <w:r w:rsidRPr="00F40923">
        <w:rPr>
          <w:sz w:val="16"/>
        </w:rPr>
        <w:t xml:space="preserve">rms </w:t>
      </w:r>
      <w:r w:rsidRPr="00250D64">
        <w:rPr>
          <w:rStyle w:val="Emphasis"/>
          <w:highlight w:val="yellow"/>
        </w:rPr>
        <w:t>T</w:t>
      </w:r>
      <w:r w:rsidRPr="00F40923">
        <w:rPr>
          <w:sz w:val="16"/>
        </w:rPr>
        <w:t xml:space="preserve">rade </w:t>
      </w:r>
      <w:r w:rsidRPr="00250D64">
        <w:rPr>
          <w:rStyle w:val="Emphasis"/>
          <w:highlight w:val="yellow"/>
        </w:rPr>
        <w:t>T</w:t>
      </w:r>
      <w:r w:rsidRPr="00F40923">
        <w:rPr>
          <w:sz w:val="16"/>
        </w:rPr>
        <w:t xml:space="preserve">reaty, while imperfect, </w:t>
      </w:r>
      <w:r w:rsidRPr="00250D64">
        <w:rPr>
          <w:rStyle w:val="StyleUnderline"/>
          <w:highlight w:val="yellow"/>
        </w:rPr>
        <w:t>provided</w:t>
      </w:r>
      <w:r w:rsidRPr="00D91FD9">
        <w:rPr>
          <w:rStyle w:val="StyleUnderline"/>
        </w:rPr>
        <w:t xml:space="preserve"> </w:t>
      </w:r>
      <w:r w:rsidRPr="00250D64">
        <w:rPr>
          <w:rStyle w:val="StyleUnderline"/>
          <w:highlight w:val="yellow"/>
        </w:rPr>
        <w:t xml:space="preserve">an </w:t>
      </w:r>
      <w:r w:rsidRPr="00250D64">
        <w:rPr>
          <w:rStyle w:val="Emphasis"/>
          <w:highlight w:val="yellow"/>
        </w:rPr>
        <w:t>international framework</w:t>
      </w:r>
      <w:r w:rsidRPr="00250D64">
        <w:rPr>
          <w:rStyle w:val="StyleUnderline"/>
          <w:highlight w:val="yellow"/>
        </w:rPr>
        <w:t xml:space="preserve"> which could help to resolve </w:t>
      </w:r>
      <w:r w:rsidRPr="00F40923">
        <w:rPr>
          <w:rStyle w:val="StyleUnderline"/>
        </w:rPr>
        <w:t>the</w:t>
      </w:r>
      <w:r w:rsidRPr="00F40923">
        <w:rPr>
          <w:sz w:val="16"/>
        </w:rPr>
        <w:t xml:space="preserve"> previously mentioned </w:t>
      </w:r>
      <w:r w:rsidRPr="00250D64">
        <w:rPr>
          <w:rStyle w:val="Emphasis"/>
          <w:highlight w:val="yellow"/>
        </w:rPr>
        <w:t>migration crises</w:t>
      </w:r>
      <w:r w:rsidRPr="00250D64">
        <w:rPr>
          <w:rStyle w:val="StyleUnderline"/>
          <w:highlight w:val="yellow"/>
        </w:rPr>
        <w:t xml:space="preserve"> and</w:t>
      </w:r>
      <w:r w:rsidRPr="00F40923">
        <w:rPr>
          <w:sz w:val="16"/>
        </w:rPr>
        <w:t xml:space="preserve"> to </w:t>
      </w:r>
      <w:r w:rsidRPr="00250D64">
        <w:rPr>
          <w:rStyle w:val="Emphasis"/>
          <w:highlight w:val="yellow"/>
        </w:rPr>
        <w:t>reduce the risks posed to US national security</w:t>
      </w:r>
      <w:r w:rsidRPr="00250D64">
        <w:rPr>
          <w:rStyle w:val="StyleUnderline"/>
          <w:highlight w:val="yellow"/>
        </w:rPr>
        <w:t xml:space="preserve"> by unregulated</w:t>
      </w:r>
      <w:r w:rsidRPr="00D91FD9">
        <w:rPr>
          <w:rStyle w:val="StyleUnderline"/>
        </w:rPr>
        <w:t xml:space="preserve"> international </w:t>
      </w:r>
      <w:r w:rsidRPr="00250D64">
        <w:rPr>
          <w:rStyle w:val="StyleUnderline"/>
          <w:highlight w:val="yellow"/>
        </w:rPr>
        <w:t>arms sales</w:t>
      </w:r>
      <w:r w:rsidRPr="00F40923">
        <w:rPr>
          <w:sz w:val="16"/>
        </w:rPr>
        <w:t xml:space="preserve">. Thus, despite likely failure, </w:t>
      </w:r>
      <w:r w:rsidRPr="00D91FD9">
        <w:rPr>
          <w:rStyle w:val="Emphasis"/>
        </w:rPr>
        <w:t>active efforts must be made to bring the US into closer compliance with the agreed upon principles of the treaty.</w:t>
      </w:r>
    </w:p>
    <w:p w14:paraId="4245AC6A" w14:textId="77777777" w:rsidR="005D7715" w:rsidRDefault="005D7715" w:rsidP="005D7715">
      <w:pPr>
        <w:rPr>
          <w:rStyle w:val="Emphasis"/>
        </w:rPr>
      </w:pPr>
    </w:p>
    <w:p w14:paraId="05F437D4" w14:textId="77777777" w:rsidR="005D7715" w:rsidRDefault="005D7715" w:rsidP="005D7715">
      <w:pPr>
        <w:pStyle w:val="Heading4"/>
      </w:pPr>
      <w:r>
        <w:t>Illicit small arms trafficking is especially destabilizing to Latin America---fuels organized crime</w:t>
      </w:r>
    </w:p>
    <w:p w14:paraId="050E60EA" w14:textId="77777777" w:rsidR="005D7715" w:rsidRPr="0046125A" w:rsidRDefault="005D7715" w:rsidP="005D7715">
      <w:pPr>
        <w:rPr>
          <w:rFonts w:eastAsia="Times New Roman"/>
          <w:sz w:val="24"/>
        </w:rPr>
      </w:pPr>
      <w:r w:rsidRPr="0046125A">
        <w:rPr>
          <w:b/>
          <w:sz w:val="26"/>
          <w:szCs w:val="26"/>
        </w:rPr>
        <w:t>ATT Monitor 18</w:t>
      </w:r>
      <w:r w:rsidRPr="0046125A">
        <w:t xml:space="preserve">, a source of information on the implementation of, and compliance to, the Arms Trade Treaty (ATT), Chapter 4, </w:t>
      </w:r>
      <w:hyperlink r:id="rId66" w:history="1">
        <w:r w:rsidRPr="0046125A">
          <w:rPr>
            <w:rStyle w:val="Hyperlink"/>
            <w:rFonts w:eastAsia="Times New Roman"/>
          </w:rPr>
          <w:t>https://attmonitor.org/en/wp-content/uploads/2018/08/EN_ATT_2018_Chapter_4.pdf</w:t>
        </w:r>
      </w:hyperlink>
    </w:p>
    <w:p w14:paraId="13A89A85" w14:textId="77777777" w:rsidR="005D7715" w:rsidRPr="00F94164" w:rsidRDefault="005D7715" w:rsidP="005D7715">
      <w:pPr>
        <w:rPr>
          <w:sz w:val="16"/>
        </w:rPr>
      </w:pPr>
      <w:r w:rsidRPr="00F94164">
        <w:rPr>
          <w:sz w:val="16"/>
        </w:rPr>
        <w:t xml:space="preserve">As previously noted, </w:t>
      </w:r>
      <w:r w:rsidRPr="00250D64">
        <w:rPr>
          <w:rStyle w:val="StyleUnderline"/>
          <w:highlight w:val="yellow"/>
        </w:rPr>
        <w:t>there is a particular problem with diversion</w:t>
      </w:r>
      <w:r w:rsidRPr="00A90C6E">
        <w:rPr>
          <w:rStyle w:val="StyleUnderline"/>
        </w:rPr>
        <w:t xml:space="preserve"> of legally-purchased firearms to unauthorized users across LAC. </w:t>
      </w:r>
      <w:r w:rsidRPr="00250D64">
        <w:rPr>
          <w:rStyle w:val="StyleUnderline"/>
          <w:highlight w:val="yellow"/>
        </w:rPr>
        <w:t>This can involve</w:t>
      </w:r>
      <w:r w:rsidRPr="00F94164">
        <w:rPr>
          <w:sz w:val="16"/>
        </w:rPr>
        <w:t xml:space="preserve"> the diversion of modest quantities of weapons and ammunition acquired through </w:t>
      </w:r>
      <w:r w:rsidRPr="00A90C6E">
        <w:rPr>
          <w:rStyle w:val="StyleUnderline"/>
        </w:rPr>
        <w:t>‘</w:t>
      </w:r>
      <w:r w:rsidRPr="00250D64">
        <w:rPr>
          <w:rStyle w:val="StyleUnderline"/>
          <w:highlight w:val="yellow"/>
        </w:rPr>
        <w:t>straw man purchases’</w:t>
      </w:r>
      <w:r w:rsidRPr="00A90C6E">
        <w:rPr>
          <w:rStyle w:val="StyleUnderline"/>
        </w:rPr>
        <w:t xml:space="preserve">, instances in which an individual with a clean background purchases firearms specifically on behalf of a person prohibited from purchasing a firearm, </w:t>
      </w:r>
      <w:r w:rsidRPr="00250D64">
        <w:rPr>
          <w:rStyle w:val="StyleUnderline"/>
          <w:highlight w:val="yellow"/>
        </w:rPr>
        <w:t>and the ‘ant-trade’</w:t>
      </w:r>
      <w:r w:rsidRPr="00A90C6E">
        <w:rPr>
          <w:rStyle w:val="StyleUnderline"/>
        </w:rPr>
        <w:t>, a</w:t>
      </w:r>
      <w:r w:rsidRPr="00F94164">
        <w:rPr>
          <w:sz w:val="16"/>
        </w:rPr>
        <w:t xml:space="preserve"> common </w:t>
      </w:r>
      <w:r w:rsidRPr="00A90C6E">
        <w:rPr>
          <w:rStyle w:val="StyleUnderline"/>
        </w:rPr>
        <w:t>form</w:t>
      </w:r>
      <w:r w:rsidRPr="00F94164">
        <w:rPr>
          <w:sz w:val="16"/>
        </w:rPr>
        <w:t xml:space="preserve"> of illicit trafficking </w:t>
      </w:r>
      <w:r w:rsidRPr="00A90C6E">
        <w:rPr>
          <w:rStyle w:val="StyleUnderline"/>
        </w:rPr>
        <w:t>in which shipments of small numbers of weapons result</w:t>
      </w:r>
      <w:r w:rsidRPr="00F94164">
        <w:rPr>
          <w:sz w:val="16"/>
        </w:rPr>
        <w:t xml:space="preserve">, over time, </w:t>
      </w:r>
      <w:r w:rsidRPr="00A90C6E">
        <w:rPr>
          <w:rStyle w:val="StyleUnderline"/>
        </w:rPr>
        <w:t>in the accumulation of large amounts of SALW by unauthorized end users.</w:t>
      </w:r>
      <w:r w:rsidRPr="00F94164">
        <w:rPr>
          <w:sz w:val="16"/>
        </w:rPr>
        <w:t xml:space="preserve"> The </w:t>
      </w:r>
      <w:r w:rsidRPr="00A90C6E">
        <w:rPr>
          <w:rStyle w:val="StyleUnderline"/>
        </w:rPr>
        <w:t xml:space="preserve">most commonly reported examples of these two types of trade involve </w:t>
      </w:r>
      <w:r w:rsidRPr="00250D64">
        <w:rPr>
          <w:rStyle w:val="StyleUnderline"/>
          <w:highlight w:val="yellow"/>
        </w:rPr>
        <w:t>weapons</w:t>
      </w:r>
      <w:r w:rsidRPr="00A90C6E">
        <w:rPr>
          <w:rStyle w:val="StyleUnderline"/>
        </w:rPr>
        <w:t xml:space="preserve"> that</w:t>
      </w:r>
      <w:r w:rsidRPr="00F94164">
        <w:rPr>
          <w:sz w:val="16"/>
        </w:rPr>
        <w:t xml:space="preserve"> are purchased by individuals in the U.S. and </w:t>
      </w:r>
      <w:r w:rsidRPr="00250D64">
        <w:rPr>
          <w:rStyle w:val="Emphasis"/>
          <w:highlight w:val="yellow"/>
        </w:rPr>
        <w:t>are trafficked</w:t>
      </w:r>
      <w:r w:rsidRPr="00250D64">
        <w:rPr>
          <w:rStyle w:val="StyleUnderline"/>
          <w:highlight w:val="yellow"/>
        </w:rPr>
        <w:t xml:space="preserve"> in small numbers </w:t>
      </w:r>
      <w:r w:rsidRPr="00250D64">
        <w:rPr>
          <w:rStyle w:val="Emphasis"/>
          <w:highlight w:val="yellow"/>
        </w:rPr>
        <w:t>to Mexican, Central American and Brazilian cartels and gangs</w:t>
      </w:r>
      <w:r w:rsidRPr="00F94164">
        <w:rPr>
          <w:sz w:val="16"/>
        </w:rPr>
        <w:t xml:space="preserve">, among others. </w:t>
      </w:r>
      <w:r w:rsidRPr="00250D64">
        <w:rPr>
          <w:rStyle w:val="StyleUnderline"/>
          <w:highlight w:val="yellow"/>
        </w:rPr>
        <w:t>Diversion can also consist of higher order transfers of weapons</w:t>
      </w:r>
      <w:r w:rsidRPr="00F94164">
        <w:rPr>
          <w:sz w:val="16"/>
        </w:rPr>
        <w:t xml:space="preserve">, sometimes involving the use of falsified documentation – including end-user certificates – produced by intermediaries. </w:t>
      </w:r>
      <w:r w:rsidRPr="00A90C6E">
        <w:rPr>
          <w:rStyle w:val="StyleUnderline"/>
        </w:rPr>
        <w:t>These latter transactions can include the cooperation or collusion of corrupt public officials, including in third countries.</w:t>
      </w:r>
    </w:p>
    <w:p w14:paraId="463CABEB" w14:textId="77777777" w:rsidR="005D7715" w:rsidRPr="00F94164" w:rsidRDefault="005D7715" w:rsidP="005D7715">
      <w:pPr>
        <w:rPr>
          <w:sz w:val="16"/>
        </w:rPr>
      </w:pPr>
      <w:r w:rsidRPr="00F94164">
        <w:rPr>
          <w:sz w:val="16"/>
        </w:rPr>
        <w:t xml:space="preserve">Diverted weapons that were originally purchased lawfully in the US are a major challenge for many countries across LAC. Between 2009 and 2014, </w:t>
      </w:r>
      <w:r w:rsidRPr="00250D64">
        <w:rPr>
          <w:rStyle w:val="Emphasis"/>
          <w:highlight w:val="yellow"/>
        </w:rPr>
        <w:t>70 percent of all illegal weapons seized in Mexico by national authorities were determined to have originated in the U.S.</w:t>
      </w:r>
      <w:r w:rsidRPr="00F94164">
        <w:rPr>
          <w:sz w:val="16"/>
        </w:rPr>
        <w:t xml:space="preserve"> – a total of 73,684 firearms.23 Also, between 2006 and 2009, </w:t>
      </w:r>
      <w:r w:rsidRPr="00A90C6E">
        <w:rPr>
          <w:rStyle w:val="Emphasis"/>
        </w:rPr>
        <w:t>34 percent of illegal guns seized in crimes in Guatemala were traced from the U.S.</w:t>
      </w:r>
      <w:r w:rsidRPr="00F94164">
        <w:rPr>
          <w:sz w:val="16"/>
        </w:rPr>
        <w:t xml:space="preserve">24 Furthermore from 2014 to 2016, some 50,133 </w:t>
      </w:r>
      <w:r w:rsidRPr="00A90C6E">
        <w:rPr>
          <w:rStyle w:val="StyleUnderline"/>
        </w:rPr>
        <w:t>guns originating in the U.S. were recovered as part of criminal investigations in 15 countries stretching from North America to Central America and the Caribbean</w:t>
      </w:r>
      <w:r w:rsidRPr="00F94164">
        <w:rPr>
          <w:sz w:val="16"/>
        </w:rPr>
        <w:t xml:space="preserve">.25 Finally, </w:t>
      </w:r>
      <w:r w:rsidRPr="00A90C6E">
        <w:rPr>
          <w:rStyle w:val="StyleUnderline"/>
        </w:rPr>
        <w:t>according to a 2017 report by Brazil’s Federal Police, of 10,000 firearms seized since 2014, roughly 1,500 were originally manufactured and sold in the U.S.</w:t>
      </w:r>
      <w:r w:rsidRPr="00F94164">
        <w:rPr>
          <w:sz w:val="16"/>
        </w:rPr>
        <w:t xml:space="preserve">26 </w:t>
      </w:r>
    </w:p>
    <w:p w14:paraId="209C3AC7" w14:textId="77777777" w:rsidR="005D7715" w:rsidRPr="00F94164" w:rsidRDefault="005D7715" w:rsidP="005D7715">
      <w:pPr>
        <w:rPr>
          <w:sz w:val="16"/>
        </w:rPr>
      </w:pPr>
      <w:r w:rsidRPr="00F94164">
        <w:rPr>
          <w:sz w:val="16"/>
        </w:rPr>
        <w:t>Table 4.2 outlines examples of different types of diversion during transfers that occurs in LAC. These examples are listed as country-to-country (e.g. US to Mexico) but are not intended to imply the complicity of the governments of those countries in these diversion cases.</w:t>
      </w:r>
    </w:p>
    <w:p w14:paraId="2487A70E" w14:textId="77777777" w:rsidR="005D7715" w:rsidRDefault="005D7715" w:rsidP="005D7715">
      <w:pPr>
        <w:rPr>
          <w:sz w:val="16"/>
        </w:rPr>
      </w:pPr>
      <w:r w:rsidRPr="00F94164">
        <w:rPr>
          <w:sz w:val="16"/>
        </w:rPr>
        <w:t xml:space="preserve">As described in the previous section, a range of documentation exists, such as EUCs and DVCs, to support efforts to limit such in-transfer diversion, and many states in the region claim to use these tools already. However, </w:t>
      </w:r>
      <w:r w:rsidRPr="000E69B8">
        <w:rPr>
          <w:rStyle w:val="StyleUnderline"/>
        </w:rPr>
        <w:t xml:space="preserve">such certification on its own is likely insufficient to prevent deliberate diversion, and </w:t>
      </w:r>
      <w:r w:rsidRPr="00250D64">
        <w:rPr>
          <w:rStyle w:val="StyleUnderline"/>
          <w:highlight w:val="yellow"/>
        </w:rPr>
        <w:t xml:space="preserve">the </w:t>
      </w:r>
      <w:r w:rsidRPr="00250D64">
        <w:rPr>
          <w:rStyle w:val="Emphasis"/>
          <w:highlight w:val="yellow"/>
        </w:rPr>
        <w:t>ATT indicates that it should be seen as part of a broader sweep of information-sharing and confidence-building tools</w:t>
      </w:r>
      <w:r w:rsidRPr="000E69B8">
        <w:rPr>
          <w:rStyle w:val="StyleUnderline"/>
        </w:rPr>
        <w:t xml:space="preserve"> between parties to a transfer. The </w:t>
      </w:r>
      <w:r w:rsidRPr="000E69B8">
        <w:rPr>
          <w:rStyle w:val="Emphasis"/>
        </w:rPr>
        <w:t>ATT specifies some of the types of information</w:t>
      </w:r>
      <w:r w:rsidRPr="000E69B8">
        <w:rPr>
          <w:rStyle w:val="StyleUnderline"/>
        </w:rPr>
        <w:t xml:space="preserve"> that States Parties are encouraged to share, including “corruption, international trafficking routes, illicit brokers, sources of illicit supply, methods of concealment, common points of dispatch, or destinations used by organized groups engaged in diversion.”</w:t>
      </w:r>
      <w:r w:rsidRPr="00F94164">
        <w:rPr>
          <w:sz w:val="16"/>
        </w:rPr>
        <w:t xml:space="preserve">27 </w:t>
      </w:r>
      <w:r w:rsidRPr="00250D64">
        <w:rPr>
          <w:rStyle w:val="StyleUnderline"/>
          <w:highlight w:val="yellow"/>
        </w:rPr>
        <w:t xml:space="preserve">Such confidence building could also include </w:t>
      </w:r>
      <w:r w:rsidRPr="00250D64">
        <w:rPr>
          <w:rStyle w:val="Emphasis"/>
          <w:highlight w:val="yellow"/>
        </w:rPr>
        <w:t>post-delivery verification measures</w:t>
      </w:r>
      <w:r w:rsidRPr="000E69B8">
        <w:rPr>
          <w:rStyle w:val="StyleUnderline"/>
        </w:rPr>
        <w:t>.</w:t>
      </w:r>
      <w:r w:rsidRPr="00F94164">
        <w:rPr>
          <w:sz w:val="16"/>
        </w:rPr>
        <w:t xml:space="preserve"> </w:t>
      </w:r>
      <w:r w:rsidRPr="000E69B8">
        <w:rPr>
          <w:rStyle w:val="StyleUnderline"/>
        </w:rPr>
        <w:t xml:space="preserve">An example of such measures relevant to the region is the </w:t>
      </w:r>
      <w:r w:rsidRPr="000E69B8">
        <w:rPr>
          <w:rStyle w:val="Emphasis"/>
        </w:rPr>
        <w:t>US’s ‘Blue Lantern’ monitoring programme</w:t>
      </w:r>
      <w:r w:rsidRPr="000E69B8">
        <w:rPr>
          <w:rStyle w:val="StyleUnderline"/>
        </w:rPr>
        <w:t xml:space="preserve">, which monitors the end-use of military as well as dual-use goods both before and after export, and </w:t>
      </w:r>
      <w:r w:rsidRPr="000E69B8">
        <w:rPr>
          <w:rStyle w:val="Emphasis"/>
        </w:rPr>
        <w:t>can include physical inspections</w:t>
      </w:r>
      <w:r w:rsidRPr="000E69B8">
        <w:rPr>
          <w:rStyle w:val="StyleUnderline"/>
        </w:rPr>
        <w:t xml:space="preserve"> on the site of delivery</w:t>
      </w:r>
      <w:r w:rsidRPr="00F94164">
        <w:rPr>
          <w:sz w:val="16"/>
        </w:rPr>
        <w:t xml:space="preserve"> within 45 days. In 2014, 25 per cent of the Blue Lantern checks carried out by the US were in the Americas.28</w:t>
      </w:r>
    </w:p>
    <w:p w14:paraId="032097DC" w14:textId="77777777" w:rsidR="005D7715" w:rsidRPr="00F701D1" w:rsidRDefault="005D7715" w:rsidP="005D7715">
      <w:pPr>
        <w:rPr>
          <w:sz w:val="16"/>
        </w:rPr>
      </w:pPr>
    </w:p>
    <w:p w14:paraId="146E893F" w14:textId="77777777" w:rsidR="005D7715" w:rsidRPr="00B04D26" w:rsidRDefault="005D7715" w:rsidP="005D7715">
      <w:pPr>
        <w:pStyle w:val="Heading4"/>
      </w:pPr>
      <w:r>
        <w:t xml:space="preserve">Latin American transnational organized crime fuels </w:t>
      </w:r>
      <w:r w:rsidRPr="00500C1B">
        <w:rPr>
          <w:u w:val="single"/>
        </w:rPr>
        <w:t>terrorism</w:t>
      </w:r>
      <w:r>
        <w:t xml:space="preserve">, </w:t>
      </w:r>
      <w:r w:rsidRPr="00464374">
        <w:rPr>
          <w:u w:val="single"/>
        </w:rPr>
        <w:t xml:space="preserve">destabilizes </w:t>
      </w:r>
      <w:r>
        <w:rPr>
          <w:u w:val="single"/>
        </w:rPr>
        <w:t>states</w:t>
      </w:r>
      <w:r>
        <w:t xml:space="preserve">, and generates uncontrollable </w:t>
      </w:r>
      <w:r w:rsidRPr="00464374">
        <w:rPr>
          <w:u w:val="single"/>
        </w:rPr>
        <w:t>refugee flows</w:t>
      </w:r>
      <w:r>
        <w:t xml:space="preserve"> that act as a </w:t>
      </w:r>
      <w:r w:rsidRPr="00B04D26">
        <w:rPr>
          <w:u w:val="single"/>
        </w:rPr>
        <w:t>conflict multiplier</w:t>
      </w:r>
    </w:p>
    <w:p w14:paraId="6F9403D0" w14:textId="77777777" w:rsidR="005D7715" w:rsidRPr="00464374" w:rsidRDefault="005D7715" w:rsidP="005D7715">
      <w:pPr>
        <w:rPr>
          <w:rFonts w:eastAsia="Times New Roman"/>
        </w:rPr>
      </w:pPr>
      <w:r w:rsidRPr="00464374">
        <w:rPr>
          <w:rFonts w:eastAsia="Times New Roman"/>
        </w:rPr>
        <w:t xml:space="preserve">R. Evan </w:t>
      </w:r>
      <w:r w:rsidRPr="00464374">
        <w:rPr>
          <w:rFonts w:eastAsia="Times New Roman"/>
          <w:b/>
          <w:sz w:val="26"/>
          <w:szCs w:val="26"/>
        </w:rPr>
        <w:t>Ellis 16</w:t>
      </w:r>
      <w:r w:rsidRPr="00464374">
        <w:rPr>
          <w:rFonts w:eastAsia="Times New Roman"/>
        </w:rPr>
        <w:t>, research professor of Latin American Studies at the U.S. Army War College (USAWC) Strategic Studies Institute (SSI), December 9</w:t>
      </w:r>
      <w:r w:rsidRPr="00464374">
        <w:rPr>
          <w:rFonts w:eastAsia="Times New Roman"/>
          <w:vertAlign w:val="superscript"/>
        </w:rPr>
        <w:t>th</w:t>
      </w:r>
      <w:r w:rsidRPr="00464374">
        <w:rPr>
          <w:rFonts w:eastAsia="Times New Roman"/>
        </w:rPr>
        <w:t xml:space="preserve">, 2016, “Strategic Insights: Thinking Strategically About Latin America and the Caribbean“, </w:t>
      </w:r>
      <w:hyperlink r:id="rId67" w:history="1">
        <w:r w:rsidRPr="00464374">
          <w:rPr>
            <w:rStyle w:val="Hyperlink"/>
            <w:rFonts w:eastAsia="Times New Roman"/>
          </w:rPr>
          <w:t>https://ssi.armywarcollege.edu/index.cfm/articles/Thinking-Strategically-About-Latin-America-Caribbean/2016/12/09</w:t>
        </w:r>
      </w:hyperlink>
    </w:p>
    <w:p w14:paraId="1C632FCF" w14:textId="77777777" w:rsidR="005D7715" w:rsidRPr="00464374" w:rsidRDefault="005D7715" w:rsidP="005D7715">
      <w:pPr>
        <w:rPr>
          <w:sz w:val="16"/>
          <w:szCs w:val="16"/>
        </w:rPr>
      </w:pPr>
    </w:p>
    <w:p w14:paraId="242DEBBF" w14:textId="77777777" w:rsidR="005D7715" w:rsidRPr="00500C1B" w:rsidRDefault="005D7715" w:rsidP="005D7715">
      <w:pPr>
        <w:rPr>
          <w:sz w:val="16"/>
        </w:rPr>
      </w:pPr>
      <w:r w:rsidRPr="00500C1B">
        <w:rPr>
          <w:sz w:val="16"/>
        </w:rPr>
        <w:t xml:space="preserve">As noted previously, </w:t>
      </w:r>
      <w:r w:rsidRPr="00250D64">
        <w:rPr>
          <w:rStyle w:val="StyleUnderline"/>
          <w:highlight w:val="yellow"/>
        </w:rPr>
        <w:t>there is</w:t>
      </w:r>
      <w:r w:rsidRPr="00500C1B">
        <w:rPr>
          <w:sz w:val="16"/>
        </w:rPr>
        <w:t xml:space="preserve"> arguably </w:t>
      </w:r>
      <w:r w:rsidRPr="00250D64">
        <w:rPr>
          <w:rStyle w:val="StyleUnderline"/>
          <w:highlight w:val="yellow"/>
        </w:rPr>
        <w:t>no region</w:t>
      </w:r>
      <w:r w:rsidRPr="00500C1B">
        <w:rPr>
          <w:sz w:val="16"/>
        </w:rPr>
        <w:t xml:space="preserve"> (including Asia) </w:t>
      </w:r>
      <w:r w:rsidRPr="00250D64">
        <w:rPr>
          <w:rStyle w:val="StyleUnderline"/>
          <w:highlight w:val="yellow"/>
        </w:rPr>
        <w:t>upon which the United States is more dependent</w:t>
      </w:r>
      <w:r w:rsidRPr="00500C1B">
        <w:rPr>
          <w:rStyle w:val="StyleUnderline"/>
        </w:rPr>
        <w:t xml:space="preserve"> for its prosperity and security, and with which it is more closely tied through bonds of family, </w:t>
      </w:r>
      <w:r w:rsidRPr="00250D64">
        <w:rPr>
          <w:rStyle w:val="StyleUnderline"/>
          <w:highlight w:val="yellow"/>
        </w:rPr>
        <w:t>than Latin America</w:t>
      </w:r>
      <w:r w:rsidRPr="00500C1B">
        <w:rPr>
          <w:rStyle w:val="StyleUnderline"/>
        </w:rPr>
        <w:t xml:space="preserve"> and the Caribbean. </w:t>
      </w:r>
      <w:r w:rsidRPr="00250D64">
        <w:rPr>
          <w:rStyle w:val="StyleUnderline"/>
          <w:highlight w:val="yellow"/>
        </w:rPr>
        <w:t xml:space="preserve">In terms of trade and investment, from manufacturers to the </w:t>
      </w:r>
      <w:r w:rsidRPr="00250D64">
        <w:rPr>
          <w:rStyle w:val="Emphasis"/>
          <w:highlight w:val="yellow"/>
        </w:rPr>
        <w:t>food Americans put on the table</w:t>
      </w:r>
      <w:r w:rsidRPr="00250D64">
        <w:rPr>
          <w:rStyle w:val="StyleUnderline"/>
          <w:highlight w:val="yellow"/>
        </w:rPr>
        <w:t xml:space="preserve">, there is no region for which </w:t>
      </w:r>
      <w:r w:rsidRPr="00250D64">
        <w:rPr>
          <w:rStyle w:val="Emphasis"/>
          <w:highlight w:val="yellow"/>
        </w:rPr>
        <w:t>disruption of commerce with the United States could do more damage to our economy</w:t>
      </w:r>
      <w:r w:rsidRPr="00500C1B">
        <w:rPr>
          <w:rStyle w:val="StyleUnderline"/>
        </w:rPr>
        <w:t xml:space="preserve"> and the everyday lives of Americans. Reciprocally, the region’s proximity to the United States makes it a logical and attractive business partner; there is not another region of the world for which prosperity, healthy infrastructure, and institutions could contribute more to a win-win commercial relationship with the United States.</w:t>
      </w:r>
    </w:p>
    <w:p w14:paraId="10B9C62C" w14:textId="77777777" w:rsidR="005D7715" w:rsidRPr="00500C1B" w:rsidRDefault="005D7715" w:rsidP="005D7715">
      <w:pPr>
        <w:rPr>
          <w:u w:val="single"/>
        </w:rPr>
      </w:pPr>
      <w:r w:rsidRPr="00500C1B">
        <w:rPr>
          <w:sz w:val="16"/>
        </w:rPr>
        <w:t xml:space="preserve">With respect to security, the United States is blessed by the absence of neighbors that pose a direct military threat to the nation, are experiencing conditions of chaos, or permit U.S. adversaries to operate from their territory. Yet, if these fortunate conditions were to change, </w:t>
      </w:r>
      <w:r w:rsidRPr="00500C1B">
        <w:rPr>
          <w:u w:val="single"/>
        </w:rPr>
        <w:t>t</w:t>
      </w:r>
      <w:r w:rsidRPr="00500C1B">
        <w:rPr>
          <w:rStyle w:val="StyleUnderline"/>
        </w:rPr>
        <w:t>he resulting threat to U.S. national security could force a significant reorientation of U.S. security initiatives away from its foreign engagements to address the emergent threat closer to home.</w:t>
      </w:r>
    </w:p>
    <w:p w14:paraId="41F439E9" w14:textId="77777777" w:rsidR="005D7715" w:rsidRPr="00500C1B" w:rsidRDefault="005D7715" w:rsidP="005D7715">
      <w:pPr>
        <w:rPr>
          <w:sz w:val="16"/>
        </w:rPr>
      </w:pPr>
      <w:r w:rsidRPr="00500C1B">
        <w:rPr>
          <w:sz w:val="16"/>
        </w:rPr>
        <w:t xml:space="preserve">To use a military analogy, </w:t>
      </w:r>
      <w:r w:rsidRPr="00500C1B">
        <w:rPr>
          <w:rStyle w:val="StyleUnderline"/>
        </w:rPr>
        <w:t xml:space="preserve">Latin America and the Caribbean is, for the United States, an </w:t>
      </w:r>
      <w:r w:rsidRPr="00500C1B">
        <w:rPr>
          <w:rStyle w:val="Emphasis"/>
        </w:rPr>
        <w:t>“unoccupied high ground.”</w:t>
      </w:r>
      <w:r w:rsidRPr="00500C1B">
        <w:rPr>
          <w:sz w:val="16"/>
        </w:rPr>
        <w:t xml:space="preserve"> The fact that the United States does not fully leverage the opportunities offered by Latin America, nor suffers a significant immediate security threat from the region, does not make it any less strategic.</w:t>
      </w:r>
    </w:p>
    <w:p w14:paraId="515E74C3" w14:textId="77777777" w:rsidR="005D7715" w:rsidRPr="00500C1B" w:rsidRDefault="005D7715" w:rsidP="005D7715">
      <w:pPr>
        <w:rPr>
          <w:sz w:val="16"/>
        </w:rPr>
      </w:pPr>
      <w:r w:rsidRPr="00500C1B">
        <w:rPr>
          <w:rStyle w:val="Emphasis"/>
        </w:rPr>
        <w:t>The Challenge of Transnational Organized Crime in the Region</w:t>
      </w:r>
      <w:r w:rsidRPr="00500C1B">
        <w:rPr>
          <w:sz w:val="16"/>
        </w:rPr>
        <w:t>.</w:t>
      </w:r>
    </w:p>
    <w:p w14:paraId="2FB243DE" w14:textId="77777777" w:rsidR="005D7715" w:rsidRPr="00500C1B" w:rsidRDefault="005D7715" w:rsidP="005D7715">
      <w:pPr>
        <w:rPr>
          <w:u w:val="single"/>
        </w:rPr>
      </w:pPr>
      <w:r w:rsidRPr="00250D64">
        <w:rPr>
          <w:rStyle w:val="StyleUnderline"/>
          <w:highlight w:val="yellow"/>
        </w:rPr>
        <w:t>The activities of transnational organized crime in Latin America</w:t>
      </w:r>
      <w:r w:rsidRPr="00500C1B">
        <w:rPr>
          <w:rStyle w:val="StyleUnderline"/>
        </w:rPr>
        <w:t xml:space="preserve"> and the Caribbean, often characterized as </w:t>
      </w:r>
      <w:r w:rsidRPr="00250D64">
        <w:rPr>
          <w:rStyle w:val="Emphasis"/>
          <w:highlight w:val="yellow"/>
        </w:rPr>
        <w:t>the principle security issue in the region</w:t>
      </w:r>
      <w:r w:rsidRPr="00250D64">
        <w:rPr>
          <w:rStyle w:val="StyleUnderline"/>
          <w:highlight w:val="yellow"/>
        </w:rPr>
        <w:t>, is</w:t>
      </w:r>
      <w:r w:rsidRPr="00500C1B">
        <w:rPr>
          <w:rStyle w:val="StyleUnderline"/>
        </w:rPr>
        <w:t xml:space="preserve"> more of </w:t>
      </w:r>
      <w:r w:rsidRPr="00250D64">
        <w:rPr>
          <w:rStyle w:val="StyleUnderline"/>
          <w:highlight w:val="yellow"/>
        </w:rPr>
        <w:t>a strategic challenge</w:t>
      </w:r>
      <w:r w:rsidRPr="00500C1B">
        <w:rPr>
          <w:rStyle w:val="StyleUnderline"/>
        </w:rPr>
        <w:t xml:space="preserve"> to the United States than is commonly understood.</w:t>
      </w:r>
    </w:p>
    <w:p w14:paraId="64E26C1F" w14:textId="77777777" w:rsidR="005D7715" w:rsidRPr="00500C1B" w:rsidRDefault="005D7715" w:rsidP="005D7715">
      <w:pPr>
        <w:rPr>
          <w:sz w:val="16"/>
        </w:rPr>
      </w:pPr>
      <w:r w:rsidRPr="00500C1B">
        <w:rPr>
          <w:sz w:val="16"/>
        </w:rPr>
        <w:t xml:space="preserve">On the one hand, </w:t>
      </w:r>
      <w:r w:rsidRPr="00250D64">
        <w:rPr>
          <w:rStyle w:val="StyleUnderline"/>
          <w:highlight w:val="yellow"/>
        </w:rPr>
        <w:t>the activities of</w:t>
      </w:r>
      <w:r w:rsidRPr="00500C1B">
        <w:rPr>
          <w:rStyle w:val="StyleUnderline"/>
        </w:rPr>
        <w:t xml:space="preserve"> groups such as the Maras in the Northern Triangle and warring </w:t>
      </w:r>
      <w:r w:rsidRPr="00250D64">
        <w:rPr>
          <w:rStyle w:val="StyleUnderline"/>
          <w:highlight w:val="yellow"/>
        </w:rPr>
        <w:t>cartels in Mexico generate violence and destroy economic opportunity in ways that generate refugee flows toward the United States</w:t>
      </w:r>
      <w:r w:rsidRPr="00500C1B">
        <w:rPr>
          <w:rStyle w:val="StyleUnderline"/>
        </w:rPr>
        <w:t>.</w:t>
      </w:r>
      <w:r w:rsidRPr="00500C1B">
        <w:rPr>
          <w:sz w:val="16"/>
        </w:rPr>
        <w:t xml:space="preserve"> Indeed, </w:t>
      </w:r>
      <w:r w:rsidRPr="00500C1B">
        <w:rPr>
          <w:rStyle w:val="StyleUnderline"/>
        </w:rPr>
        <w:t>the 2014 crisis of child migrants from Central America obliged the Obama administration to request an additional $3.7 billion to respond to the situation, eclipsing the $979 million previously spent on the region under the Central America Regional Security Initiative since 2008</w:t>
      </w:r>
      <w:r w:rsidRPr="00500C1B">
        <w:rPr>
          <w:sz w:val="16"/>
        </w:rPr>
        <w:t>.2</w:t>
      </w:r>
    </w:p>
    <w:p w14:paraId="5D5ABE3F" w14:textId="77777777" w:rsidR="005D7715" w:rsidRDefault="005D7715" w:rsidP="005D7715">
      <w:pPr>
        <w:rPr>
          <w:rStyle w:val="StyleUnderline"/>
        </w:rPr>
      </w:pPr>
      <w:r w:rsidRPr="00500C1B">
        <w:rPr>
          <w:sz w:val="16"/>
        </w:rPr>
        <w:t xml:space="preserve">In addition, </w:t>
      </w:r>
      <w:r w:rsidRPr="00500C1B">
        <w:rPr>
          <w:rStyle w:val="StyleUnderline"/>
        </w:rPr>
        <w:t xml:space="preserve">the money used to enable </w:t>
      </w:r>
      <w:r w:rsidRPr="00250D64">
        <w:rPr>
          <w:rStyle w:val="StyleUnderline"/>
          <w:highlight w:val="yellow"/>
        </w:rPr>
        <w:t>transnational criminal activities</w:t>
      </w:r>
      <w:r w:rsidRPr="00500C1B">
        <w:rPr>
          <w:rStyle w:val="StyleUnderline"/>
        </w:rPr>
        <w:t xml:space="preserve"> corrupts institutions, undermining governance, and </w:t>
      </w:r>
      <w:r w:rsidRPr="00250D64">
        <w:rPr>
          <w:rStyle w:val="Emphasis"/>
          <w:highlight w:val="yellow"/>
        </w:rPr>
        <w:t>expand</w:t>
      </w:r>
      <w:r w:rsidRPr="00500C1B">
        <w:rPr>
          <w:rStyle w:val="Emphasis"/>
        </w:rPr>
        <w:t xml:space="preserve">ing </w:t>
      </w:r>
      <w:r w:rsidRPr="00250D64">
        <w:rPr>
          <w:rStyle w:val="Emphasis"/>
          <w:highlight w:val="yellow"/>
        </w:rPr>
        <w:t>criminal networks</w:t>
      </w:r>
      <w:r w:rsidRPr="00250D64">
        <w:rPr>
          <w:rStyle w:val="StyleUnderline"/>
          <w:highlight w:val="yellow"/>
        </w:rPr>
        <w:t xml:space="preserve"> that can be </w:t>
      </w:r>
      <w:r w:rsidRPr="00250D64">
        <w:rPr>
          <w:rStyle w:val="Emphasis"/>
          <w:highlight w:val="yellow"/>
        </w:rPr>
        <w:t>used by terrorist organizations</w:t>
      </w:r>
      <w:r w:rsidRPr="00464374">
        <w:rPr>
          <w:rStyle w:val="StyleUnderline"/>
        </w:rPr>
        <w:t xml:space="preserve"> </w:t>
      </w:r>
      <w:r w:rsidRPr="00500C1B">
        <w:rPr>
          <w:rStyle w:val="StyleUnderline"/>
        </w:rPr>
        <w:t xml:space="preserve">to raise and launder money, </w:t>
      </w:r>
      <w:r w:rsidRPr="00250D64">
        <w:rPr>
          <w:rStyle w:val="StyleUnderline"/>
          <w:highlight w:val="yellow"/>
        </w:rPr>
        <w:t>smuggle</w:t>
      </w:r>
      <w:r w:rsidRPr="00500C1B">
        <w:rPr>
          <w:rStyle w:val="StyleUnderline"/>
        </w:rPr>
        <w:t xml:space="preserve"> persons and </w:t>
      </w:r>
      <w:r w:rsidRPr="00250D64">
        <w:rPr>
          <w:rStyle w:val="StyleUnderline"/>
          <w:highlight w:val="yellow"/>
        </w:rPr>
        <w:t>materiel through the region, as well as creating spaces in which they can hide, train, plan operations, and recruit fighters for their global activities</w:t>
      </w:r>
      <w:r w:rsidRPr="00500C1B">
        <w:rPr>
          <w:rStyle w:val="StyleUnderline"/>
        </w:rPr>
        <w:t>.</w:t>
      </w:r>
    </w:p>
    <w:p w14:paraId="7D4160AF" w14:textId="77777777" w:rsidR="005D7715" w:rsidRPr="00F701D1" w:rsidRDefault="005D7715" w:rsidP="005D7715">
      <w:pPr>
        <w:rPr>
          <w:rStyle w:val="Emphasis"/>
          <w:b w:val="0"/>
          <w:iCs w:val="0"/>
          <w:sz w:val="16"/>
          <w:u w:val="none"/>
        </w:rPr>
      </w:pPr>
    </w:p>
    <w:p w14:paraId="502705B2" w14:textId="77777777" w:rsidR="005D7715" w:rsidRDefault="005D7715" w:rsidP="005D7715">
      <w:pPr>
        <w:pStyle w:val="Heading4"/>
        <w:rPr>
          <w:b w:val="0"/>
        </w:rPr>
      </w:pPr>
      <w:r>
        <w:t xml:space="preserve">Latin American instability triggers nuclear war </w:t>
      </w:r>
    </w:p>
    <w:p w14:paraId="04125BB4" w14:textId="77777777" w:rsidR="005D7715" w:rsidRDefault="005D7715" w:rsidP="005D7715">
      <w:r>
        <w:rPr>
          <w:rStyle w:val="Style13ptBold"/>
        </w:rPr>
        <w:t>Krepinevich and Lindsey 13</w:t>
      </w:r>
      <w:r>
        <w:t xml:space="preserve"> </w:t>
      </w:r>
      <w:r w:rsidRPr="008007CC">
        <w:rPr>
          <w:sz w:val="16"/>
          <w:szCs w:val="16"/>
        </w:rPr>
        <w:t>(Andrew and Eric, the President of the Center for Strategic and Budgetary Assessments, served in the Department of Defense, on the personal staff of three secretaries of defense, the National Defense Panel, the Defense Science Board Task Force on Joint Experimentation, and the Defense Policy Board, holds an M.P.A. and a Ph.D. from Harvard University AND analyst at the Center for Strategic and Budgetary Assessments (CSBA) with primary areas of interest concern U.S. and world military forces, both current and prospective, and the future strategic and operational challenges that the U.S. military may face., holds a B.A. in military history and public policy from Duke University and is pursuing an M.A. in strategic studies and international economics from the Johns Hopkins School of Advanced International Studies (SAIS). “Hemispheric Defense in the 21ST Century, 2013, http://www.csbaonline.org/publications/2014/01/hemispheric-defense-in-the-21st-century/)</w:t>
      </w:r>
    </w:p>
    <w:p w14:paraId="4F54BA4B" w14:textId="77777777" w:rsidR="005D7715" w:rsidRDefault="005D7715" w:rsidP="005D7715">
      <w:pPr>
        <w:rPr>
          <w:rStyle w:val="StyleUnderline"/>
        </w:rPr>
      </w:pPr>
      <w:r>
        <w:rPr>
          <w:rFonts w:eastAsia="Calibri"/>
          <w:sz w:val="10"/>
        </w:rPr>
        <w:t xml:space="preserve">As the previous chapter demonstrates, for the past two hundred years </w:t>
      </w:r>
      <w:r w:rsidRPr="00250D64">
        <w:rPr>
          <w:rStyle w:val="StyleUnderline"/>
          <w:highlight w:val="yellow"/>
        </w:rPr>
        <w:t xml:space="preserve">the principal cause of concern for </w:t>
      </w:r>
      <w:r w:rsidRPr="00527DA3">
        <w:rPr>
          <w:rStyle w:val="StyleUnderline"/>
        </w:rPr>
        <w:t>U.S. defense</w:t>
      </w:r>
      <w:r w:rsidRPr="00527DA3">
        <w:rPr>
          <w:rFonts w:eastAsia="Calibri"/>
          <w:sz w:val="10"/>
        </w:rPr>
        <w:t xml:space="preserve"> policymakers and </w:t>
      </w:r>
      <w:r w:rsidRPr="00527DA3">
        <w:rPr>
          <w:rStyle w:val="StyleUnderline"/>
        </w:rPr>
        <w:t xml:space="preserve">planners thinking about </w:t>
      </w:r>
      <w:r w:rsidRPr="00250D64">
        <w:rPr>
          <w:rStyle w:val="StyleUnderline"/>
          <w:highlight w:val="yellow"/>
        </w:rPr>
        <w:t>Latin America has been the prospect that great powers</w:t>
      </w:r>
      <w:r>
        <w:rPr>
          <w:rStyle w:val="StyleUnderline"/>
        </w:rPr>
        <w:t xml:space="preserve"> outside the Western Hemisphere </w:t>
      </w:r>
      <w:r w:rsidRPr="00250D64">
        <w:rPr>
          <w:rStyle w:val="StyleUnderline"/>
          <w:highlight w:val="yellow"/>
        </w:rPr>
        <w:t xml:space="preserve">could exploit </w:t>
      </w:r>
      <w:r w:rsidRPr="00527DA3">
        <w:rPr>
          <w:rStyle w:val="StyleUnderline"/>
        </w:rPr>
        <w:t>the</w:t>
      </w:r>
      <w:r>
        <w:rPr>
          <w:rStyle w:val="StyleUnderline"/>
        </w:rPr>
        <w:t xml:space="preserve"> military weakness and </w:t>
      </w:r>
      <w:r w:rsidRPr="00250D64">
        <w:rPr>
          <w:rStyle w:val="StyleUnderline"/>
          <w:highlight w:val="yellow"/>
        </w:rPr>
        <w:t xml:space="preserve">internal security challenges </w:t>
      </w:r>
      <w:r w:rsidRPr="00527DA3">
        <w:rPr>
          <w:rStyle w:val="StyleUnderline"/>
        </w:rPr>
        <w:t>of the states within it to threaten U.S. security</w:t>
      </w:r>
      <w:r w:rsidRPr="00527DA3">
        <w:rPr>
          <w:rFonts w:eastAsia="Calibri"/>
          <w:b/>
          <w:bCs/>
          <w:u w:val="single"/>
        </w:rPr>
        <w:t>.</w:t>
      </w:r>
      <w:r w:rsidRPr="00527DA3">
        <w:rPr>
          <w:rFonts w:eastAsia="Calibri"/>
          <w:sz w:val="10"/>
        </w:rPr>
        <w:t xml:space="preserve"> While there is reason for optimism about the future of Latin America,58 there is also cause for concern. The region faces enduring obstacles to economic59 and political development60 as well as signi􀂿cant internal security challenges. As General John Kelly, the commander of U.S. Southern Command (SOUTHCOM)61 noted in his March 2013 posture statement before Congress, Latin America: 􀀾I􀁀s a region of enormous promise and exciting opportunities, but it is also one of persistent challenges and complex threats. It is a region of relative peace, low likelihood of interstate con􀃀icts, and overall economic growth, yet is also home to corrosive criminal violence, permissive environments</w:t>
      </w:r>
      <w:r>
        <w:rPr>
          <w:rFonts w:eastAsia="Calibri"/>
          <w:sz w:val="10"/>
        </w:rPr>
        <w:t xml:space="preserve"> for illicit activities, and episodic political and social protests.62 </w:t>
      </w:r>
      <w:r>
        <w:rPr>
          <w:rStyle w:val="StyleUnderline"/>
        </w:rPr>
        <w:t xml:space="preserve">The </w:t>
      </w:r>
      <w:r w:rsidRPr="00250D64">
        <w:rPr>
          <w:rStyle w:val="StyleUnderline"/>
          <w:highlight w:val="yellow"/>
        </w:rPr>
        <w:t>instability</w:t>
      </w:r>
      <w:r>
        <w:rPr>
          <w:rFonts w:eastAsia="Calibri"/>
          <w:sz w:val="24"/>
          <w:u w:val="single"/>
        </w:rPr>
        <w:t xml:space="preserve"> </w:t>
      </w:r>
      <w:r>
        <w:rPr>
          <w:rFonts w:eastAsia="Calibri"/>
          <w:sz w:val="10"/>
        </w:rPr>
        <w:t xml:space="preserve">and non-traditional security challenges that General Kelly cites </w:t>
      </w:r>
      <w:r w:rsidRPr="00250D64">
        <w:rPr>
          <w:rStyle w:val="StyleUnderline"/>
          <w:highlight w:val="yellow"/>
        </w:rPr>
        <w:t>provide</w:t>
      </w:r>
      <w:r>
        <w:rPr>
          <w:rFonts w:eastAsia="Calibri"/>
          <w:sz w:val="10"/>
        </w:rPr>
        <w:t xml:space="preserve"> potential </w:t>
      </w:r>
      <w:r w:rsidRPr="00250D64">
        <w:rPr>
          <w:rStyle w:val="StyleUnderline"/>
          <w:highlight w:val="yellow"/>
        </w:rPr>
        <w:t>opportunities</w:t>
      </w:r>
      <w:r>
        <w:rPr>
          <w:rStyle w:val="StyleUnderline"/>
        </w:rPr>
        <w:t xml:space="preserve"> </w:t>
      </w:r>
      <w:r w:rsidRPr="00250D64">
        <w:rPr>
          <w:rStyle w:val="StyleUnderline"/>
          <w:highlight w:val="yellow"/>
        </w:rPr>
        <w:t>for</w:t>
      </w:r>
      <w:r>
        <w:rPr>
          <w:rStyle w:val="StyleUnderline"/>
        </w:rPr>
        <w:t xml:space="preserve"> the United States’ major </w:t>
      </w:r>
      <w:r w:rsidRPr="00250D64">
        <w:rPr>
          <w:rStyle w:val="StyleUnderline"/>
          <w:highlight w:val="yellow"/>
        </w:rPr>
        <w:t>rivals to</w:t>
      </w:r>
      <w:r>
        <w:rPr>
          <w:rFonts w:eastAsia="Calibri"/>
          <w:sz w:val="10"/>
        </w:rPr>
        <w:t xml:space="preserve"> (borrowing a term from Monroe’s declaration) “</w:t>
      </w:r>
      <w:r w:rsidRPr="00250D64">
        <w:rPr>
          <w:rStyle w:val="StyleUnderline"/>
          <w:highlight w:val="yellow"/>
        </w:rPr>
        <w:t>interpose” themselves into the region</w:t>
      </w:r>
      <w:r>
        <w:rPr>
          <w:rStyle w:val="StyleUnderline"/>
        </w:rPr>
        <w:t xml:space="preserve"> and, by so doing, threaten regional stability and U.S. security</w:t>
      </w:r>
      <w:r>
        <w:rPr>
          <w:rFonts w:eastAsia="Calibri"/>
          <w:sz w:val="10"/>
        </w:rPr>
        <w:t xml:space="preserve">. Two discernible trends suggest that current and prospective </w:t>
      </w:r>
      <w:r>
        <w:rPr>
          <w:rStyle w:val="StyleUnderline"/>
        </w:rPr>
        <w:t>Eurasian rivals could seek to exploit regional conditions</w:t>
      </w:r>
      <w:r>
        <w:rPr>
          <w:rFonts w:eastAsia="Calibri"/>
          <w:sz w:val="10"/>
        </w:rPr>
        <w:t xml:space="preserve"> and dynamics </w:t>
      </w:r>
      <w:r>
        <w:rPr>
          <w:rStyle w:val="StyleUnderline"/>
        </w:rPr>
        <w:t>in ways that could impose immense costs on the United States and divert its attention from more distant theaters overseas. The first trend is a return to a heightened level of competition among the “great powers”</w:t>
      </w:r>
      <w:r>
        <w:rPr>
          <w:rFonts w:eastAsia="Calibri"/>
          <w:b/>
          <w:bCs/>
          <w:u w:val="single"/>
        </w:rPr>
        <w:t xml:space="preserve"> </w:t>
      </w:r>
      <w:r>
        <w:rPr>
          <w:rFonts w:eastAsia="Calibri"/>
          <w:sz w:val="10"/>
        </w:rPr>
        <w:t xml:space="preserve">following two decades of U.S. dominance. 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􀂿nd it beyond their means to threaten the hemisphere through traditional forms of power projection. Far more likely is a return of a competition similar to that which the United States engaged in with the Soviet Union during the Cold War. During that period both powers sought to avoid direct con􀃀ict with the other, given the risks of escalation to nuclear con􀃀ict. Instead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􀀱orth Vietnam as a means of drawing o􀌆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Pancho Villa and the 1916-1917 Punitive Expedition, these activities have occasionally risen to a level at which they in􀃀uence U.S. national security calculations. Rarely, however, have these activities been as pervasive and destabilizing as they are today. Although a wide variety of illicit activity occurs in Latin America, criminal organizations conducting drug tra􀌇cking are the dominant forces in the Latin American underworld today, accounting for roughly 􀀇􀀗0 billion per year63 of an estimated 􀀇100 billion in annual illicit trade.6􀀗 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􀀾a􀁀n interconnected system of arteries that traverse the entire Western Hemisphere, stretching across the Atlantic and Paci􀂿c, through the Caribbean, and up and down 􀀱orth, South, and Central America . . . 􀀾a􀁀 vast system of illicit pathways 􀀾that is used􀁀 to move tons of drugs, thousands of people, and countless weapons into and out of the United States, Europe, and Africa with an e􀌇ciency, payload, and gross pro􀂿t any global transportation company would envy.66 That being said, the drug tra􀌇cking underworld is by no means a monolithic entity or cooperative alliance. Rather, it is a fractious and brutally competitive business in which rival entities are constantly and literally 􀂿ghting to maximize their share of the drug trade and for control of the critical transshipment points, or plazas, through which it 􀃀ows. To attack their competitor’s operations and protect their own operations from rivals and the Mexican government’s crackdown that began in 2006, the cartels have built up larger, better armed, and more ruthless forces of hired gunmen known as sicarios. Using the billions of dollars generated by their illicit activities, they have acquired weapons and equipment formerly reserved for state armies or state-sponsored insurgent groups, including body armor, assault ri􀃀es, machine guns, grenades, landmines, anti-tank rockets, mortars, car bombs, armored vehicles, helicopters, transport planes, and—perhaps most remarkably—long-range submersibles.67 The cartels’ pro􀂿ts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pro􀂿ciency that can be equal or superior to those of the government forces they face. As a result of this pro􀂿ciency and the military-grade weapons possessed by the cartels, more than 2,500 Mexican police o􀌇cers and 200 military personnel were killed in confrontations with organized crime forces between 2008 and 2012 along with tens of thousands of civilians.70 In the poorer states of Central America, state security forces operate at an even greater 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o􀌇cials who are often presented with a choice between plata o plomo—“silver or lead.” According to the head of the Mexican Federal Police, around 2010 the cartels were spending an estimated 􀀇100 million each month on bribes to police.72 By buying o􀌆 o􀌇cials—and torturing or killing those who cannot be corrupted—the cartels have greatly undermined the e􀌆ectiveness of national government forces in general and local police in particular. This, in turn, has undermined the con􀂿dence of the population in their government’s willingness and ability to protect them. Through these means and methods the cartels have gained a substantial degree of de facto control over many urban and rural areas across Mexico, including major cities and large swathes of territory along the U.S.-Mexico border. In many of these crime-ridden areas the loss of con􀂿dence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e􀌆ectively under drug tra􀌇ckers’ control.7􀀗 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􀂿rmly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signi􀂿cant and growing threat to regional security in general and U.S. interests in particular. As SOUTHCOM commander General Kelly recently observed: 􀀾T􀁀he proximity of the U.S. homeland to criminally governed spaces is a vulnerability with direct implications for U.S. national security. I am also troubled by the signi􀂿cant criminal capabilities that are available 􀀾within them􀁀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􀀱on-state entities recognized by the U.S. as terrorist organizations also operate in the region, most notably Lebanon-based Hezbollah, an Iranian client group. Hezbollah maintains an active presence in the tri-border area (TBA) of South America— the nexus of Argentina, Brazil, and Paraguay—stretching back to the 1980s. The TBA has traditionally been under-governed and is known by some as “the United 􀀱ations of crime.”79 Eight syndicate groups facilitate this activity in South America’s so-called “Southern Cone,” overseeing legitimate businesses along with a wide range of illegal activities to include money laundering, drug and arms traf- 􀂿cking, identity theft and false identi􀂿cation documents, counterfeiting currency and intellectual property, and smuggling. 􀀱ot surprisingly they are linked to organized crime and to non-state insurgent and terrorist groups, such as the FARC.80 Estimates are that over 􀀇12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e􀌆orts of an Iranian-American to conspire with Iranian agents to assassinate the Saudi ambassador to the United States. The plot involved members of the Los Zetas Mexican drug cartel.8􀀗 The would-be assassin, Mansour Arbabsiar, had established contact with his cousin, a Quds Force85 handler, Gen. Gholam Shakuri.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 87A few months later, in December 2012, Wassim el Abd Fadel, a suspected Hezbollah member with Paraguayan citizenship, was arrested in Paraguay. Fadel was charged with human and drug tra􀌇cking and money laundering. Fadel reportedly deposited the proceeds of his criminal activities—ranging from 􀀇50-200,000 per transaction—into Turkish and Syrian bank accounts linked to Hezbollah. In summary, Hezbollah has become a 􀂿xture in Central and Latin America, expanding both its activities and in􀃀uence over time. It has developed links with the increasingly powerful organized crime groups in the region, particularly the narco cartels, along with radical insurgent groups such as the FARC and states like Venezuela who are hostile to the United States and its regional partners. Hezbollah’s principal objectives appear to be undermining U.S. in􀃀uence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 the Bolivarian Alliance has expanded to include Antigua and Barbuda, Bolivia, Dominica, Ecuador, 􀀱icaragua, and Saint Vincent and the Grenadines. Although the members of the Bolivarian Alliance are militarily weak and pose almost no traditional military threat to the United States or its allies in the region,90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 By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(199􀀗).Yet several trends seem likely to raise the cost of such operations, perhaps to prohibitive levels. Foremost among these trends is the diffusion of precision-guided weaponry to state and non-state entities. 92 The Second Lebanon War as “Precursor” War A precursor of this trend can be seen in the Second Lebanon War between Israel and Hezbollah.95 During the con􀃀ict, which lasted less than 􀂿ve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e􀌆ective anti-armor weapons (e.g. rocket-propelled grenades (RPGs) with anti-armor warheads) in great numbers. When the IDF employed its ground forces in southern Lebanon, its armored forces su􀌆ered severe losses; out of the four hundred tanks involved in the 􀂿ghting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􀂿ber-optic based communications network, making collection of communications tra􀌇c by Israeli intelligence extremely di􀌇cult. Perhaps most important, Hezbollah possessed thousands of short- and medium- range rockets, often skillfully hidden below ground or in bunkers that made detection from overhead surveillance platforms nearly impossible. During the brief con􀃀ict Hezbollah’s forces 􀂿red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􀂿fty Israelis died with several thousand more injured. The casualties would undoubtedly been greater if between 100,000 and 250,000 Israeli civilians had not 􀃀ed their homes. Haifa, Israel’s major seaport had to be shut down, as did its oil re􀂿nery.97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 will find themselves operating in a far more lethal battlefield than those in either of the Gulf wars or in stability operations in Afghanistan and Iraq. Moreover, currently constituted conventional forces typically depend on large fixed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in􀃀ict far greater damage than it did historically to Israeli population centers, key government facilities, military installations, and essential commercial assets such as ports, air􀂿elds,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The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bene􀂿t of the campaigns in Afghanistan and Iraq are likely to create strong domestic opposition in the United States to such operations for some time to come. This must be added to the United States’ greatly diminished 􀂿scal standing that has led to large cuts in planned investments in defense. These factors suggest that Washington will be much less likely to engage in direct military action in Latin America in the coming years than historically has been the case. At the same time, rivals of the United States like China and Russia may be incentivized by these trends, as well as the United States’ overwhelming military dominance in the Western Hemisphere, to avoid the direct use of force to expand their in􀃀uence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w:t>
      </w:r>
      <w:r>
        <w:rPr>
          <w:rStyle w:val="StyleUnderline"/>
        </w:rPr>
        <w:t>This is not to say that Beijing, Moscow, and Tehran would eschew future opportunities to establish bases in Latin America</w:t>
      </w:r>
      <w:r>
        <w:rPr>
          <w:rFonts w:eastAsia="Calibri"/>
          <w:sz w:val="10"/>
        </w:rPr>
        <w:t xml:space="preserve">. As in the past, such bases can support efforts to accomplish several important objectives. They can, for example, further insulate a Latin American regime from the threat of direct U.S. military intervention, </w:t>
      </w:r>
      <w:r w:rsidRPr="00527DA3">
        <w:rPr>
          <w:rFonts w:eastAsia="Calibri"/>
          <w:sz w:val="10"/>
        </w:rPr>
        <w:t xml:space="preserve">since </w:t>
      </w:r>
      <w:r w:rsidRPr="00527DA3">
        <w:rPr>
          <w:rStyle w:val="StyleUnderline"/>
        </w:rPr>
        <w:t xml:space="preserve">Washington would have to account for the possibility that </w:t>
      </w:r>
      <w:r w:rsidRPr="00250D64">
        <w:rPr>
          <w:rStyle w:val="StyleUnderline"/>
          <w:highlight w:val="yellow"/>
        </w:rPr>
        <w:t xml:space="preserve">the conflict would lead to a </w:t>
      </w:r>
      <w:r w:rsidRPr="00250D64">
        <w:rPr>
          <w:rStyle w:val="Emphasis"/>
          <w:highlight w:val="yellow"/>
        </w:rPr>
        <w:t>direct confrontation with a</w:t>
      </w:r>
      <w:r w:rsidRPr="00250D64">
        <w:rPr>
          <w:rStyle w:val="StyleUnderline"/>
          <w:highlight w:val="yellow"/>
        </w:rPr>
        <w:t xml:space="preserve"> </w:t>
      </w:r>
      <w:r w:rsidRPr="00527DA3">
        <w:rPr>
          <w:rStyle w:val="StyleUnderline"/>
        </w:rPr>
        <w:t xml:space="preserve">more capable and potentially </w:t>
      </w:r>
      <w:r w:rsidRPr="00250D64">
        <w:rPr>
          <w:rStyle w:val="Emphasis"/>
          <w:highlight w:val="yellow"/>
        </w:rPr>
        <w:t>nuclear-armed power</w:t>
      </w:r>
      <w:r w:rsidRPr="00250D64">
        <w:rPr>
          <w:rStyle w:val="StyleUnderline"/>
          <w:highlight w:val="yellow"/>
        </w:rPr>
        <w:t>.</w:t>
      </w:r>
      <w:r w:rsidRPr="00B32E81">
        <w:rPr>
          <w:rFonts w:eastAsia="Calibri"/>
          <w:sz w:val="10"/>
        </w:rPr>
        <w:t xml:space="preserve">100 </w:t>
      </w:r>
      <w:r w:rsidRPr="00250D64">
        <w:rPr>
          <w:rStyle w:val="StyleUnderline"/>
          <w:highlight w:val="yellow"/>
        </w:rPr>
        <w:t>Bases</w:t>
      </w:r>
      <w:r w:rsidRPr="00B32E81">
        <w:rPr>
          <w:rStyle w:val="StyleUnderline"/>
        </w:rPr>
        <w:t xml:space="preserve"> </w:t>
      </w:r>
      <w:r w:rsidRPr="00B32E81">
        <w:rPr>
          <w:rFonts w:eastAsia="Calibri"/>
          <w:sz w:val="10"/>
        </w:rPr>
        <w:t xml:space="preserve">in the hemisphere </w:t>
      </w:r>
      <w:r w:rsidRPr="00250D64">
        <w:rPr>
          <w:rStyle w:val="StyleUnderline"/>
          <w:highlight w:val="yellow"/>
        </w:rPr>
        <w:t>can</w:t>
      </w:r>
      <w:r w:rsidRPr="00B32E81">
        <w:rPr>
          <w:rStyle w:val="StyleUnderline"/>
        </w:rPr>
        <w:t xml:space="preserve"> </w:t>
      </w:r>
      <w:r w:rsidRPr="00B32E81">
        <w:rPr>
          <w:rFonts w:eastAsia="Calibri"/>
          <w:sz w:val="10"/>
        </w:rPr>
        <w:t xml:space="preserve">also </w:t>
      </w:r>
      <w:r w:rsidRPr="00250D64">
        <w:rPr>
          <w:rStyle w:val="StyleUnderline"/>
          <w:highlight w:val="yellow"/>
        </w:rPr>
        <w:t>enable</w:t>
      </w:r>
      <w:r w:rsidRPr="00B32E81">
        <w:rPr>
          <w:rStyle w:val="StyleUnderline"/>
        </w:rPr>
        <w:t xml:space="preserve"> external powers to conduct </w:t>
      </w:r>
      <w:r w:rsidRPr="00250D64">
        <w:rPr>
          <w:rStyle w:val="StyleUnderline"/>
          <w:highlight w:val="yellow"/>
        </w:rPr>
        <w:t>military assistance activities</w:t>
      </w:r>
      <w:r w:rsidRPr="00B32E81">
        <w:rPr>
          <w:rFonts w:eastAsia="Calibri"/>
          <w:sz w:val="10"/>
        </w:rPr>
        <w:t>, such as training</w:t>
      </w:r>
      <w:r w:rsidRPr="00250D64">
        <w:rPr>
          <w:rFonts w:eastAsia="Calibri"/>
          <w:sz w:val="10"/>
          <w:highlight w:val="yellow"/>
        </w:rPr>
        <w:t>,</w:t>
      </w:r>
      <w:r>
        <w:rPr>
          <w:rFonts w:eastAsia="Calibri"/>
          <w:sz w:val="10"/>
        </w:rPr>
        <w:t xml:space="preserve"> more easily. </w:t>
      </w:r>
      <w:r w:rsidRPr="00250D64">
        <w:rPr>
          <w:rStyle w:val="StyleUnderline"/>
          <w:highlight w:val="yellow"/>
        </w:rPr>
        <w:t>Electronic surveillance</w:t>
      </w:r>
      <w:r>
        <w:rPr>
          <w:rFonts w:eastAsia="Calibri"/>
          <w:sz w:val="10"/>
        </w:rPr>
        <w:t xml:space="preserve"> of the United States and Latin American states </w:t>
      </w:r>
      <w:r w:rsidRPr="00250D64">
        <w:rPr>
          <w:rStyle w:val="StyleUnderline"/>
          <w:highlight w:val="yellow"/>
        </w:rPr>
        <w:t>could be accomplished more cheaply and effectively</w:t>
      </w:r>
      <w:r>
        <w:rPr>
          <w:rStyle w:val="StyleUnderline"/>
        </w:rPr>
        <w:t xml:space="preserve"> from forward positions. Finally, certain kinds of military capabilities, such </w:t>
      </w:r>
      <w:r w:rsidRPr="00527DA3">
        <w:rPr>
          <w:rStyle w:val="StyleUnderline"/>
        </w:rPr>
        <w:t xml:space="preserve">as long-range ballistic </w:t>
      </w:r>
      <w:r w:rsidRPr="00250D64">
        <w:rPr>
          <w:rStyle w:val="StyleUnderline"/>
          <w:highlight w:val="yellow"/>
        </w:rPr>
        <w:t>missiles</w:t>
      </w:r>
      <w:r>
        <w:rPr>
          <w:rStyle w:val="StyleUnderline"/>
        </w:rPr>
        <w:t xml:space="preserve"> and attack submarines, </w:t>
      </w:r>
      <w:r w:rsidRPr="00250D64">
        <w:rPr>
          <w:rStyle w:val="StyleUnderline"/>
          <w:highlight w:val="yellow"/>
        </w:rPr>
        <w:t>could be</w:t>
      </w:r>
      <w:r>
        <w:rPr>
          <w:rFonts w:eastAsia="Calibri"/>
          <w:sz w:val="10"/>
        </w:rPr>
        <w:t xml:space="preserve"> pro􀂿tably </w:t>
      </w:r>
      <w:r w:rsidRPr="00250D64">
        <w:rPr>
          <w:rStyle w:val="StyleUnderline"/>
          <w:highlight w:val="yellow"/>
        </w:rPr>
        <w:t>stationed</w:t>
      </w:r>
      <w:r>
        <w:rPr>
          <w:rFonts w:eastAsia="Calibri"/>
          <w:sz w:val="10"/>
        </w:rPr>
        <w:t xml:space="preserve"> in Latin America by powers external to that region, particularly if they intended to create the option of initiating con􀃀ict at some future date. These reasons, among others, have made preventing an extra-hemispheric power from establishing bases in Latin America an enduring U.S. priority. Players in a Latin American Great Game </w:t>
      </w:r>
      <w:r w:rsidRPr="00250D64">
        <w:rPr>
          <w:rStyle w:val="StyleUnderline"/>
          <w:highlight w:val="yellow"/>
        </w:rPr>
        <w:t>Given current trends</w:t>
      </w:r>
      <w:r>
        <w:rPr>
          <w:rStyle w:val="StyleUnderline"/>
        </w:rPr>
        <w:t xml:space="preserve">, several </w:t>
      </w:r>
      <w:r w:rsidRPr="00250D64">
        <w:rPr>
          <w:rStyle w:val="StyleUnderline"/>
          <w:highlight w:val="yellow"/>
        </w:rPr>
        <w:t>powers external to the region may</w:t>
      </w:r>
      <w:r>
        <w:rPr>
          <w:rStyle w:val="StyleUnderline"/>
        </w:rPr>
        <w:t xml:space="preserve">, either now or over the coming decade, </w:t>
      </w:r>
      <w:r w:rsidRPr="00250D64">
        <w:rPr>
          <w:rStyle w:val="StyleUnderline"/>
          <w:highlight w:val="yellow"/>
        </w:rPr>
        <w:t>have both the motive and the means to employ both state and non-state proxies</w:t>
      </w:r>
      <w:r>
        <w:rPr>
          <w:rFonts w:eastAsia="Calibri"/>
          <w:sz w:val="10"/>
        </w:rPr>
        <w:t xml:space="preserve"> in Latin American to achieve their interests. Principal among them is Iran, which is already engaged in supporting proxies against the United States and its partners in the Middle East and has long been developing proxies in Latin America. Additionally, </w:t>
      </w:r>
      <w:r>
        <w:rPr>
          <w:rStyle w:val="StyleUnderline"/>
        </w:rPr>
        <w:t>there are reasons to think that China and Russia may be interested in cultivating and supporting Latin American proxies as well</w:t>
      </w:r>
    </w:p>
    <w:p w14:paraId="007BA80A" w14:textId="77777777" w:rsidR="005D7715" w:rsidRDefault="005D7715" w:rsidP="005D7715">
      <w:pPr>
        <w:rPr>
          <w:rStyle w:val="Emphasis"/>
          <w:rFonts w:eastAsia="Calibri"/>
          <w:bCs/>
          <w:iCs w:val="0"/>
        </w:rPr>
      </w:pPr>
    </w:p>
    <w:p w14:paraId="22EA447A" w14:textId="77777777" w:rsidR="005D7715" w:rsidRDefault="005D7715" w:rsidP="005D7715">
      <w:pPr>
        <w:pStyle w:val="Heading4"/>
      </w:pPr>
      <w:r>
        <w:t>The ATT has built in risk assessment mechanisms to solve the refugee crisis through the regulation of arms trade</w:t>
      </w:r>
    </w:p>
    <w:p w14:paraId="1051C2AF" w14:textId="77777777" w:rsidR="005D7715" w:rsidRPr="00613102" w:rsidRDefault="005D7715" w:rsidP="005D7715">
      <w:r w:rsidRPr="00272E77">
        <w:rPr>
          <w:rStyle w:val="Style13ptBold"/>
        </w:rPr>
        <w:t>Spano and Alpers 17</w:t>
      </w:r>
      <w:r>
        <w:t xml:space="preserve"> </w:t>
      </w:r>
      <w:r w:rsidRPr="00272E77">
        <w:rPr>
          <w:sz w:val="16"/>
          <w:szCs w:val="16"/>
        </w:rPr>
        <w:t>(Laura Spano, Director of Arms Control; Philip Alpers, Programme Director, September 2017, “REINVIGORATING THE NARRATIVE THE BROADER BENEFITS OF THE ARMS TRADE TREATY“, The Centre for Armed Violence Reduction, http://unrcpd.org/wp-content/uploads/2018/05/Broader-Benefits-of-the-Arms-Trade-Treaty-Full-Online-Version.pdf, accessed 7-12-2019) wl</w:t>
      </w:r>
    </w:p>
    <w:p w14:paraId="2BA661B2" w14:textId="77777777" w:rsidR="005D7715" w:rsidRDefault="005D7715" w:rsidP="005D7715">
      <w:pPr>
        <w:rPr>
          <w:sz w:val="16"/>
        </w:rPr>
      </w:pPr>
      <w:r w:rsidRPr="00272E77">
        <w:rPr>
          <w:sz w:val="16"/>
        </w:rPr>
        <w:t xml:space="preserve">In many regions of the world </w:t>
      </w:r>
      <w:r w:rsidRPr="00250D64">
        <w:rPr>
          <w:rStyle w:val="StyleUnderline"/>
          <w:highlight w:val="yellow"/>
        </w:rPr>
        <w:t>arms accumulation</w:t>
      </w:r>
      <w:r w:rsidRPr="00272E77">
        <w:rPr>
          <w:rStyle w:val="StyleUnderline"/>
        </w:rPr>
        <w:t xml:space="preserve"> and misuse </w:t>
      </w:r>
      <w:r w:rsidRPr="00250D64">
        <w:rPr>
          <w:rStyle w:val="Emphasis"/>
          <w:highlight w:val="yellow"/>
        </w:rPr>
        <w:t>add to human suffering by forcing people from their</w:t>
      </w:r>
      <w:r w:rsidRPr="00272E77">
        <w:rPr>
          <w:rStyle w:val="Emphasis"/>
        </w:rPr>
        <w:t xml:space="preserve"> homes and livelihoods</w:t>
      </w:r>
      <w:r w:rsidRPr="00272E77">
        <w:rPr>
          <w:rStyle w:val="StyleUnderline"/>
        </w:rPr>
        <w:t>.</w:t>
      </w:r>
      <w:r w:rsidRPr="00272E77">
        <w:rPr>
          <w:sz w:val="16"/>
        </w:rPr>
        <w:t xml:space="preserve"> In 2016, </w:t>
      </w:r>
      <w:r w:rsidRPr="00250D64">
        <w:rPr>
          <w:rStyle w:val="StyleUnderline"/>
          <w:highlight w:val="yellow"/>
        </w:rPr>
        <w:t>refugee flows</w:t>
      </w:r>
      <w:r w:rsidRPr="00272E77">
        <w:rPr>
          <w:sz w:val="16"/>
        </w:rPr>
        <w:t xml:space="preserve"> were at a 60-year high, having </w:t>
      </w:r>
      <w:r w:rsidRPr="00250D64">
        <w:rPr>
          <w:rStyle w:val="StyleUnderline"/>
          <w:highlight w:val="yellow"/>
        </w:rPr>
        <w:t>doubled from 2007 to 2015</w:t>
      </w:r>
      <w:r w:rsidRPr="00272E77">
        <w:rPr>
          <w:sz w:val="16"/>
        </w:rPr>
        <w:t xml:space="preserve">.50 </w:t>
      </w:r>
      <w:r w:rsidRPr="00272E77">
        <w:rPr>
          <w:rStyle w:val="StyleUnderline"/>
        </w:rPr>
        <w:t>There are approximately 60 million refugees worldwide</w:t>
      </w:r>
      <w:r w:rsidRPr="00272E77">
        <w:rPr>
          <w:sz w:val="16"/>
        </w:rPr>
        <w:t xml:space="preserve">, </w:t>
      </w:r>
      <w:r w:rsidRPr="00272E77">
        <w:rPr>
          <w:rStyle w:val="StyleUnderline"/>
        </w:rPr>
        <w:t>a significant</w:t>
      </w:r>
      <w:r w:rsidRPr="00272E77">
        <w:rPr>
          <w:sz w:val="16"/>
        </w:rPr>
        <w:t xml:space="preserve"> number of </w:t>
      </w:r>
      <w:r w:rsidRPr="00272E77">
        <w:rPr>
          <w:rStyle w:val="StyleUnderline"/>
        </w:rPr>
        <w:t>whom were displaced as a result of armed violence.</w:t>
      </w:r>
      <w:r w:rsidRPr="00272E77">
        <w:rPr>
          <w:sz w:val="16"/>
        </w:rPr>
        <w:t xml:space="preserve">51 </w:t>
      </w:r>
      <w:r w:rsidRPr="00272E77">
        <w:rPr>
          <w:rStyle w:val="StyleUnderline"/>
        </w:rPr>
        <w:t>Roughly 60% of the population of Syria has been displaced</w:t>
      </w:r>
      <w:r w:rsidRPr="00272E77">
        <w:rPr>
          <w:sz w:val="16"/>
        </w:rPr>
        <w:t xml:space="preserve">, </w:t>
      </w:r>
      <w:r w:rsidRPr="00272E77">
        <w:rPr>
          <w:rStyle w:val="StyleUnderline"/>
        </w:rPr>
        <w:t>whereas some sub-Saharan countries affected by armed violence and conflict have seen 20% of their citizens become refugees.</w:t>
      </w:r>
      <w:r w:rsidRPr="00272E77">
        <w:rPr>
          <w:sz w:val="16"/>
        </w:rPr>
        <w:t xml:space="preserve">52 </w:t>
      </w:r>
      <w:r w:rsidRPr="00272E77">
        <w:rPr>
          <w:rStyle w:val="StyleUnderline"/>
        </w:rPr>
        <w:t>Unregulated arms flows</w:t>
      </w:r>
      <w:r w:rsidRPr="00272E77">
        <w:rPr>
          <w:sz w:val="16"/>
        </w:rPr>
        <w:t xml:space="preserve">, </w:t>
      </w:r>
      <w:r w:rsidRPr="00272E77">
        <w:rPr>
          <w:rStyle w:val="StyleUnderline"/>
        </w:rPr>
        <w:t>violence and conflict often cause displacement.</w:t>
      </w:r>
      <w:r w:rsidRPr="00272E77">
        <w:rPr>
          <w:sz w:val="16"/>
        </w:rPr>
        <w:t xml:space="preserve"> </w:t>
      </w:r>
      <w:r w:rsidRPr="00272E77">
        <w:rPr>
          <w:rStyle w:val="StyleUnderline"/>
        </w:rPr>
        <w:t>This adds to human suffering generally</w:t>
      </w:r>
      <w:r w:rsidRPr="00272E77">
        <w:rPr>
          <w:sz w:val="16"/>
        </w:rPr>
        <w:t xml:space="preserve">, </w:t>
      </w:r>
      <w:r w:rsidRPr="00272E77">
        <w:rPr>
          <w:rStyle w:val="StyleUnderline"/>
        </w:rPr>
        <w:t>but it</w:t>
      </w:r>
      <w:r w:rsidRPr="00272E77">
        <w:rPr>
          <w:sz w:val="16"/>
        </w:rPr>
        <w:t xml:space="preserve"> also </w:t>
      </w:r>
      <w:r w:rsidRPr="00272E77">
        <w:rPr>
          <w:rStyle w:val="StyleUnderline"/>
        </w:rPr>
        <w:t>has massive impacts transregionally.</w:t>
      </w:r>
      <w:r w:rsidRPr="00272E77">
        <w:rPr>
          <w:sz w:val="16"/>
        </w:rPr>
        <w:t xml:space="preserve"> </w:t>
      </w:r>
      <w:r w:rsidRPr="00272E77">
        <w:rPr>
          <w:rStyle w:val="StyleUnderline"/>
        </w:rPr>
        <w:t>North African and Middle Eastern armed</w:t>
      </w:r>
      <w:r w:rsidRPr="00272E77">
        <w:rPr>
          <w:sz w:val="16"/>
        </w:rPr>
        <w:t xml:space="preserve"> violence and </w:t>
      </w:r>
      <w:r w:rsidRPr="00272E77">
        <w:rPr>
          <w:rStyle w:val="StyleUnderline"/>
        </w:rPr>
        <w:t>conflicts have triggered</w:t>
      </w:r>
      <w:r w:rsidRPr="00272E77">
        <w:rPr>
          <w:sz w:val="16"/>
        </w:rPr>
        <w:t xml:space="preserve"> </w:t>
      </w:r>
      <w:r w:rsidRPr="00272E77">
        <w:rPr>
          <w:rStyle w:val="StyleUnderline"/>
        </w:rPr>
        <w:t>the</w:t>
      </w:r>
      <w:r w:rsidRPr="00272E77">
        <w:rPr>
          <w:sz w:val="16"/>
        </w:rPr>
        <w:t xml:space="preserve"> so-called ‘</w:t>
      </w:r>
      <w:r w:rsidRPr="00272E77">
        <w:rPr>
          <w:rStyle w:val="StyleUnderline"/>
        </w:rPr>
        <w:t>European refugee crisis’</w:t>
      </w:r>
      <w:r w:rsidRPr="00272E77">
        <w:rPr>
          <w:sz w:val="16"/>
        </w:rPr>
        <w:t xml:space="preserve">.53 </w:t>
      </w:r>
      <w:r w:rsidRPr="00272E77">
        <w:rPr>
          <w:rStyle w:val="StyleUnderline"/>
        </w:rPr>
        <w:t xml:space="preserve">Another consideration is the </w:t>
      </w:r>
      <w:r w:rsidRPr="00C514CA">
        <w:rPr>
          <w:rStyle w:val="Emphasis"/>
        </w:rPr>
        <w:t>economic cost imposed on countries</w:t>
      </w:r>
      <w:r w:rsidRPr="00272E77">
        <w:rPr>
          <w:sz w:val="16"/>
        </w:rPr>
        <w:t xml:space="preserve"> that process applications </w:t>
      </w:r>
      <w:r w:rsidRPr="00272E77">
        <w:rPr>
          <w:rStyle w:val="StyleUnderline"/>
        </w:rPr>
        <w:t>for refugee status and grant asylum to refugees.</w:t>
      </w:r>
      <w:r w:rsidRPr="00272E77">
        <w:rPr>
          <w:sz w:val="16"/>
        </w:rPr>
        <w:t xml:space="preserve"> </w:t>
      </w:r>
      <w:r w:rsidRPr="00272E77">
        <w:rPr>
          <w:rStyle w:val="StyleUnderline"/>
        </w:rPr>
        <w:t>Even states far from</w:t>
      </w:r>
      <w:r w:rsidRPr="00272E77">
        <w:rPr>
          <w:sz w:val="16"/>
        </w:rPr>
        <w:t xml:space="preserve"> the </w:t>
      </w:r>
      <w:r w:rsidRPr="00272E77">
        <w:rPr>
          <w:rStyle w:val="StyleUnderline"/>
        </w:rPr>
        <w:t>conflict feel bound to contribute to the international community’s investment</w:t>
      </w:r>
      <w:r w:rsidRPr="00272E77">
        <w:rPr>
          <w:sz w:val="16"/>
        </w:rPr>
        <w:t xml:space="preserve"> in protecting such people. </w:t>
      </w:r>
      <w:r w:rsidRPr="00250D64">
        <w:rPr>
          <w:rStyle w:val="Emphasis"/>
          <w:highlight w:val="yellow"/>
        </w:rPr>
        <w:t>The ATT helps to stem the flow of arms that cause displacement</w:t>
      </w:r>
      <w:r w:rsidRPr="00272E77">
        <w:rPr>
          <w:sz w:val="16"/>
        </w:rPr>
        <w:t xml:space="preserve">. </w:t>
      </w:r>
      <w:r w:rsidRPr="00C514CA">
        <w:rPr>
          <w:rStyle w:val="StyleUnderline"/>
        </w:rPr>
        <w:t>People become displaced by armed violence</w:t>
      </w:r>
      <w:r w:rsidRPr="00272E77">
        <w:rPr>
          <w:sz w:val="16"/>
        </w:rPr>
        <w:t xml:space="preserve"> </w:t>
      </w:r>
      <w:r w:rsidRPr="00250D64">
        <w:rPr>
          <w:rStyle w:val="StyleUnderline"/>
          <w:highlight w:val="yellow"/>
        </w:rPr>
        <w:t xml:space="preserve">because </w:t>
      </w:r>
      <w:r w:rsidRPr="00250D64">
        <w:rPr>
          <w:rStyle w:val="Emphasis"/>
          <w:highlight w:val="yellow"/>
        </w:rPr>
        <w:t xml:space="preserve">they are unsafe </w:t>
      </w:r>
      <w:r w:rsidRPr="00C514CA">
        <w:rPr>
          <w:rStyle w:val="Emphasis"/>
        </w:rPr>
        <w:t>in their homes</w:t>
      </w:r>
      <w:r w:rsidRPr="00272E77">
        <w:rPr>
          <w:rStyle w:val="StyleUnderline"/>
        </w:rPr>
        <w:t xml:space="preserve"> or</w:t>
      </w:r>
      <w:r w:rsidRPr="00272E77">
        <w:rPr>
          <w:sz w:val="16"/>
        </w:rPr>
        <w:t xml:space="preserve"> because their </w:t>
      </w:r>
      <w:r w:rsidRPr="00C514CA">
        <w:rPr>
          <w:rStyle w:val="Emphasis"/>
        </w:rPr>
        <w:t>livelihoods</w:t>
      </w:r>
      <w:r w:rsidRPr="00272E77">
        <w:rPr>
          <w:sz w:val="16"/>
        </w:rPr>
        <w:t xml:space="preserve">, </w:t>
      </w:r>
      <w:r w:rsidRPr="00250D64">
        <w:rPr>
          <w:rStyle w:val="Emphasis"/>
          <w:highlight w:val="yellow"/>
        </w:rPr>
        <w:t xml:space="preserve">food sources </w:t>
      </w:r>
      <w:r w:rsidRPr="00C514CA">
        <w:rPr>
          <w:rStyle w:val="Emphasis"/>
        </w:rPr>
        <w:t xml:space="preserve">and essential civilian infrastructure </w:t>
      </w:r>
      <w:r w:rsidRPr="00250D64">
        <w:rPr>
          <w:rStyle w:val="Emphasis"/>
          <w:highlight w:val="yellow"/>
        </w:rPr>
        <w:t>have been destroyed</w:t>
      </w:r>
      <w:r w:rsidRPr="00272E77">
        <w:rPr>
          <w:sz w:val="16"/>
        </w:rPr>
        <w:t xml:space="preserve">. </w:t>
      </w:r>
      <w:r w:rsidRPr="00272E77">
        <w:rPr>
          <w:rStyle w:val="StyleUnderline"/>
        </w:rPr>
        <w:t>Civilians may be threatened</w:t>
      </w:r>
      <w:r w:rsidRPr="00272E77">
        <w:rPr>
          <w:sz w:val="16"/>
        </w:rPr>
        <w:t xml:space="preserve"> either </w:t>
      </w:r>
      <w:r w:rsidRPr="00272E77">
        <w:rPr>
          <w:rStyle w:val="StyleUnderline"/>
        </w:rPr>
        <w:t>directly</w:t>
      </w:r>
      <w:r w:rsidRPr="00272E77">
        <w:rPr>
          <w:sz w:val="16"/>
        </w:rPr>
        <w:t xml:space="preserve"> or unintentionally </w:t>
      </w:r>
      <w:r w:rsidRPr="00272E77">
        <w:rPr>
          <w:rStyle w:val="StyleUnderline"/>
        </w:rPr>
        <w:t>by armed violence.</w:t>
      </w:r>
      <w:r w:rsidRPr="00272E77">
        <w:rPr>
          <w:sz w:val="16"/>
        </w:rPr>
        <w:t xml:space="preserve"> </w:t>
      </w:r>
      <w:r w:rsidRPr="00250D64">
        <w:rPr>
          <w:rStyle w:val="StyleUnderline"/>
          <w:highlight w:val="yellow"/>
        </w:rPr>
        <w:t>The ATT’s risk assessment requires the potential impact of</w:t>
      </w:r>
      <w:r w:rsidRPr="00272E77">
        <w:rPr>
          <w:rStyle w:val="StyleUnderline"/>
        </w:rPr>
        <w:t xml:space="preserve"> any </w:t>
      </w:r>
      <w:r w:rsidRPr="00250D64">
        <w:rPr>
          <w:rStyle w:val="StyleUnderline"/>
          <w:highlight w:val="yellow"/>
        </w:rPr>
        <w:t>arms</w:t>
      </w:r>
      <w:r w:rsidRPr="00272E77">
        <w:rPr>
          <w:sz w:val="16"/>
        </w:rPr>
        <w:t xml:space="preserve"> and ammunition transfer </w:t>
      </w:r>
      <w:r w:rsidRPr="00272E77">
        <w:rPr>
          <w:rStyle w:val="StyleUnderline"/>
        </w:rPr>
        <w:t>on civilians</w:t>
      </w:r>
      <w:r w:rsidRPr="00272E77">
        <w:rPr>
          <w:sz w:val="16"/>
        </w:rPr>
        <w:t xml:space="preserve"> and infrastructure </w:t>
      </w:r>
      <w:r w:rsidRPr="00250D64">
        <w:rPr>
          <w:rStyle w:val="StyleUnderline"/>
          <w:highlight w:val="yellow"/>
        </w:rPr>
        <w:t>to be considered</w:t>
      </w:r>
      <w:r w:rsidRPr="00272E77">
        <w:rPr>
          <w:sz w:val="16"/>
        </w:rPr>
        <w:t xml:space="preserve">.54 </w:t>
      </w:r>
      <w:r w:rsidRPr="00250D64">
        <w:rPr>
          <w:rStyle w:val="StyleUnderline"/>
          <w:highlight w:val="yellow"/>
        </w:rPr>
        <w:t>Any risk</w:t>
      </w:r>
      <w:r w:rsidRPr="00272E77">
        <w:rPr>
          <w:rStyle w:val="StyleUnderline"/>
        </w:rPr>
        <w:t xml:space="preserve"> that </w:t>
      </w:r>
      <w:r w:rsidRPr="00250D64">
        <w:rPr>
          <w:rStyle w:val="StyleUnderline"/>
          <w:highlight w:val="yellow"/>
        </w:rPr>
        <w:t xml:space="preserve">transferred arms </w:t>
      </w:r>
      <w:r w:rsidRPr="00250D64">
        <w:rPr>
          <w:rStyle w:val="Emphasis"/>
          <w:highlight w:val="yellow"/>
        </w:rPr>
        <w:t>might target civilians</w:t>
      </w:r>
      <w:r w:rsidRPr="00272E77">
        <w:rPr>
          <w:sz w:val="16"/>
        </w:rPr>
        <w:t xml:space="preserve"> </w:t>
      </w:r>
      <w:r w:rsidRPr="00272E77">
        <w:rPr>
          <w:rStyle w:val="StyleUnderline"/>
        </w:rPr>
        <w:t>or</w:t>
      </w:r>
      <w:r w:rsidRPr="00272E77">
        <w:rPr>
          <w:sz w:val="16"/>
        </w:rPr>
        <w:t xml:space="preserve"> that they could be used to </w:t>
      </w:r>
      <w:r w:rsidRPr="00272E77">
        <w:rPr>
          <w:rStyle w:val="StyleUnderline"/>
        </w:rPr>
        <w:t xml:space="preserve">undermine peace and security </w:t>
      </w:r>
      <w:r w:rsidRPr="00250D64">
        <w:rPr>
          <w:rStyle w:val="StyleUnderline"/>
          <w:highlight w:val="yellow"/>
        </w:rPr>
        <w:t>would</w:t>
      </w:r>
      <w:r w:rsidRPr="00272E77">
        <w:rPr>
          <w:rStyle w:val="StyleUnderline"/>
        </w:rPr>
        <w:t xml:space="preserve"> need to </w:t>
      </w:r>
      <w:r w:rsidRPr="00250D64">
        <w:rPr>
          <w:rStyle w:val="Emphasis"/>
          <w:highlight w:val="yellow"/>
        </w:rPr>
        <w:t>be mitigated</w:t>
      </w:r>
      <w:r w:rsidRPr="00250D64">
        <w:rPr>
          <w:rStyle w:val="StyleUnderline"/>
          <w:highlight w:val="yellow"/>
        </w:rPr>
        <w:t xml:space="preserve"> in order to become less than an ‘overriding risk’</w:t>
      </w:r>
      <w:r w:rsidRPr="00272E77">
        <w:rPr>
          <w:sz w:val="16"/>
        </w:rPr>
        <w:t xml:space="preserve"> </w:t>
      </w:r>
      <w:r w:rsidRPr="00272E77">
        <w:rPr>
          <w:rStyle w:val="StyleUnderline"/>
        </w:rPr>
        <w:t>before any arms transfer is allowed to proceed</w:t>
      </w:r>
      <w:r w:rsidRPr="00272E77">
        <w:rPr>
          <w:sz w:val="16"/>
        </w:rPr>
        <w:t>.</w:t>
      </w:r>
    </w:p>
    <w:p w14:paraId="28FEA8A5" w14:textId="77777777" w:rsidR="005D7715" w:rsidRDefault="005D7715" w:rsidP="005D7715">
      <w:pPr>
        <w:rPr>
          <w:sz w:val="16"/>
        </w:rPr>
      </w:pPr>
    </w:p>
    <w:p w14:paraId="4C987BE6" w14:textId="77777777" w:rsidR="005D7715" w:rsidRDefault="005D7715" w:rsidP="005D7715">
      <w:pPr>
        <w:rPr>
          <w:sz w:val="16"/>
        </w:rPr>
      </w:pPr>
    </w:p>
    <w:p w14:paraId="10D6005C" w14:textId="77777777" w:rsidR="005D7715" w:rsidRDefault="005D7715" w:rsidP="005D7715">
      <w:pPr>
        <w:rPr>
          <w:sz w:val="16"/>
        </w:rPr>
      </w:pPr>
    </w:p>
    <w:p w14:paraId="7CD88476" w14:textId="77777777" w:rsidR="005D7715" w:rsidRDefault="005D7715" w:rsidP="005D7715">
      <w:pPr>
        <w:pStyle w:val="Heading3"/>
      </w:pPr>
      <w:r>
        <w:t>Scenario 5 --- Elephant Poaching</w:t>
      </w:r>
    </w:p>
    <w:p w14:paraId="195EA82B" w14:textId="77777777" w:rsidR="005D7715" w:rsidRPr="00B81A29" w:rsidRDefault="005D7715" w:rsidP="005D7715"/>
    <w:p w14:paraId="5F66327D" w14:textId="6E328E60" w:rsidR="005D7715" w:rsidRPr="00B81A29" w:rsidRDefault="005D7715" w:rsidP="005D7715">
      <w:pPr>
        <w:spacing w:after="0" w:line="240" w:lineRule="auto"/>
        <w:jc w:val="center"/>
        <w:rPr>
          <w:rFonts w:eastAsia="Times New Roman"/>
          <w:sz w:val="24"/>
        </w:rPr>
      </w:pPr>
      <w:r w:rsidRPr="00B81A29">
        <w:rPr>
          <w:rFonts w:eastAsia="Times New Roman"/>
          <w:sz w:val="24"/>
        </w:rPr>
        <w:fldChar w:fldCharType="begin"/>
      </w:r>
      <w:r w:rsidRPr="00B81A29">
        <w:rPr>
          <w:rFonts w:eastAsia="Times New Roman"/>
          <w:sz w:val="24"/>
        </w:rPr>
        <w:instrText xml:space="preserve"> INCLUDEPICTURE "http://www.jmlalonde.com/wp-content/uploads/2012/12/Girl-trapped-by-elephant-550x366.jpg" \* MERGEFORMATINET </w:instrText>
      </w:r>
      <w:r w:rsidRPr="00B81A29">
        <w:rPr>
          <w:rFonts w:eastAsia="Times New Roman"/>
          <w:sz w:val="24"/>
        </w:rPr>
        <w:fldChar w:fldCharType="separate"/>
      </w:r>
      <w:bookmarkStart w:id="0" w:name="_GoBack"/>
      <w:bookmarkEnd w:id="0"/>
      <w:r w:rsidRPr="00B81A29">
        <w:rPr>
          <w:rFonts w:eastAsia="Times New Roman"/>
          <w:sz w:val="24"/>
        </w:rPr>
        <w:fldChar w:fldCharType="end"/>
      </w:r>
    </w:p>
    <w:p w14:paraId="6EABE071" w14:textId="77777777" w:rsidR="005D7715" w:rsidRPr="00FA1B41" w:rsidRDefault="005D7715" w:rsidP="005D7715"/>
    <w:p w14:paraId="52CE32A1" w14:textId="77777777" w:rsidR="005D7715" w:rsidRDefault="005D7715" w:rsidP="005D7715">
      <w:pPr>
        <w:pStyle w:val="Heading4"/>
      </w:pPr>
      <w:r>
        <w:t xml:space="preserve">SALW are utilized by </w:t>
      </w:r>
      <w:r w:rsidRPr="002C2BFA">
        <w:rPr>
          <w:u w:val="single"/>
        </w:rPr>
        <w:t>African violence entrepreneurs</w:t>
      </w:r>
    </w:p>
    <w:p w14:paraId="4B7933C3" w14:textId="77777777" w:rsidR="005D7715" w:rsidRDefault="005D7715" w:rsidP="005D7715">
      <w:r w:rsidRPr="00195F69">
        <w:t xml:space="preserve">Joel </w:t>
      </w:r>
      <w:r w:rsidRPr="00195F69">
        <w:rPr>
          <w:b/>
          <w:sz w:val="26"/>
          <w:szCs w:val="26"/>
        </w:rPr>
        <w:t>Raffety 14</w:t>
      </w:r>
      <w:r w:rsidRPr="00195F69">
        <w:t xml:space="preserve">, College of Arts and Sciences, Georgia State University, 11-11-2014, “Who Cares About Small Arms Anyway? An evaluation of research and policy”, </w:t>
      </w:r>
      <w:hyperlink r:id="rId68" w:history="1">
        <w:r w:rsidRPr="004E0F79">
          <w:rPr>
            <w:rStyle w:val="Hyperlink"/>
          </w:rPr>
          <w:t>https://scholarworks.gsu.edu/cgi/viewcontent.cgi?article=1061&amp;context=political_science_theses</w:t>
        </w:r>
      </w:hyperlink>
    </w:p>
    <w:p w14:paraId="03C3A18D" w14:textId="77777777" w:rsidR="005D7715" w:rsidRPr="00195F69" w:rsidRDefault="005D7715" w:rsidP="005D7715"/>
    <w:p w14:paraId="03194C4F" w14:textId="77777777" w:rsidR="005D7715" w:rsidRPr="00F45447" w:rsidRDefault="005D7715" w:rsidP="005D7715">
      <w:pPr>
        <w:rPr>
          <w:sz w:val="16"/>
        </w:rPr>
      </w:pPr>
      <w:r w:rsidRPr="00F45447">
        <w:rPr>
          <w:sz w:val="16"/>
        </w:rPr>
        <w:t xml:space="preserve">Drug networks are not the only organizations capitalizing on the availability of small arms. Where small arms contribute to illegal drug trades in Latin American countries, </w:t>
      </w:r>
      <w:r w:rsidRPr="00252965">
        <w:rPr>
          <w:rStyle w:val="StyleUnderline"/>
        </w:rPr>
        <w:t xml:space="preserve">in African countries </w:t>
      </w:r>
      <w:r w:rsidRPr="00250D64">
        <w:rPr>
          <w:rStyle w:val="StyleUnderline"/>
          <w:highlight w:val="yellow"/>
        </w:rPr>
        <w:t>small arms are used for illegal poaching</w:t>
      </w:r>
      <w:r w:rsidRPr="002C47DC">
        <w:rPr>
          <w:rStyle w:val="StyleUnderline"/>
        </w:rPr>
        <w:t>, ivory trading, as</w:t>
      </w:r>
      <w:r w:rsidRPr="00252965">
        <w:rPr>
          <w:rStyle w:val="StyleUnderline"/>
        </w:rPr>
        <w:t xml:space="preserve"> well as diamond and gem trading. </w:t>
      </w:r>
      <w:r w:rsidRPr="00250D64">
        <w:rPr>
          <w:rStyle w:val="Emphasis"/>
          <w:highlight w:val="yellow"/>
        </w:rPr>
        <w:t>Poachers pay arms dealers</w:t>
      </w:r>
      <w:r w:rsidRPr="00252965">
        <w:rPr>
          <w:rStyle w:val="StyleUnderline"/>
        </w:rPr>
        <w:t xml:space="preserve"> in Zimbabwe </w:t>
      </w:r>
      <w:r w:rsidRPr="00250D64">
        <w:rPr>
          <w:rStyle w:val="StyleUnderline"/>
          <w:highlight w:val="yellow"/>
        </w:rPr>
        <w:t>with ivory</w:t>
      </w:r>
      <w:r w:rsidRPr="00252965">
        <w:rPr>
          <w:rStyle w:val="StyleUnderline"/>
        </w:rPr>
        <w:t xml:space="preserve"> and precious gems in exchange for weapons, and poaching activities have further emerged a highly profitable trade</w:t>
      </w:r>
      <w:r w:rsidRPr="00F45447">
        <w:rPr>
          <w:sz w:val="16"/>
        </w:rPr>
        <w:t xml:space="preserve"> (Nyambuya 1999). </w:t>
      </w:r>
      <w:r w:rsidRPr="00F45447">
        <w:rPr>
          <w:rStyle w:val="StyleUnderline"/>
        </w:rPr>
        <w:t xml:space="preserve">In Namibia, </w:t>
      </w:r>
      <w:r w:rsidRPr="00250D64">
        <w:rPr>
          <w:rStyle w:val="StyleUnderline"/>
          <w:highlight w:val="yellow"/>
        </w:rPr>
        <w:t>black market arms dealers hijack</w:t>
      </w:r>
      <w:r w:rsidRPr="00F45447">
        <w:rPr>
          <w:rStyle w:val="StyleUnderline"/>
        </w:rPr>
        <w:t xml:space="preserve"> leftover Cold-War </w:t>
      </w:r>
      <w:r w:rsidRPr="00250D64">
        <w:rPr>
          <w:rStyle w:val="StyleUnderline"/>
          <w:highlight w:val="yellow"/>
        </w:rPr>
        <w:t>small arms and take advantage of insufficiently secured borders to spread illegal arms</w:t>
      </w:r>
      <w:r w:rsidRPr="00F45447">
        <w:rPr>
          <w:rStyle w:val="StyleUnderline"/>
        </w:rPr>
        <w:t xml:space="preserve"> to criminals and associated organizations for large profits</w:t>
      </w:r>
      <w:r w:rsidRPr="00F45447">
        <w:rPr>
          <w:sz w:val="16"/>
        </w:rPr>
        <w:t xml:space="preserve"> (Ipinge 1999). </w:t>
      </w:r>
      <w:r w:rsidRPr="00F45447">
        <w:rPr>
          <w:rStyle w:val="StyleUnderline"/>
        </w:rPr>
        <w:t>In Swaziland, weapons are smuggled into central depots and then distributed to criminals involved in car-hijacking organizations</w:t>
      </w:r>
      <w:r w:rsidRPr="00F45447">
        <w:rPr>
          <w:sz w:val="16"/>
        </w:rPr>
        <w:t xml:space="preserve"> (Dlamini 1999). </w:t>
      </w:r>
      <w:r w:rsidRPr="00F45447">
        <w:rPr>
          <w:rStyle w:val="StyleUnderline"/>
        </w:rPr>
        <w:t xml:space="preserve">In South Africa, </w:t>
      </w:r>
      <w:r w:rsidRPr="00250D64">
        <w:rPr>
          <w:rStyle w:val="StyleUnderline"/>
          <w:highlight w:val="yellow"/>
        </w:rPr>
        <w:t>theft</w:t>
      </w:r>
      <w:r w:rsidRPr="00F45447">
        <w:rPr>
          <w:rStyle w:val="StyleUnderline"/>
        </w:rPr>
        <w:t xml:space="preserve">, robbery, and reported loss </w:t>
      </w:r>
      <w:r w:rsidRPr="00250D64">
        <w:rPr>
          <w:rStyle w:val="StyleUnderline"/>
          <w:highlight w:val="yellow"/>
        </w:rPr>
        <w:t xml:space="preserve">of </w:t>
      </w:r>
      <w:r w:rsidRPr="00250D64">
        <w:rPr>
          <w:rStyle w:val="Emphasis"/>
          <w:highlight w:val="yellow"/>
        </w:rPr>
        <w:t>firearms drastically contribute to</w:t>
      </w:r>
      <w:r w:rsidRPr="00F45447">
        <w:rPr>
          <w:rStyle w:val="StyleUnderline"/>
        </w:rPr>
        <w:t xml:space="preserve"> criminal activities, car hijacking, </w:t>
      </w:r>
      <w:r w:rsidRPr="00250D64">
        <w:rPr>
          <w:rStyle w:val="Emphasis"/>
          <w:highlight w:val="yellow"/>
        </w:rPr>
        <w:t>poaching</w:t>
      </w:r>
      <w:r w:rsidRPr="00F45447">
        <w:rPr>
          <w:rStyle w:val="StyleUnderline"/>
        </w:rPr>
        <w:t>, and all the identified criminal activities above.</w:t>
      </w:r>
      <w:r w:rsidRPr="00F45447">
        <w:rPr>
          <w:sz w:val="16"/>
        </w:rPr>
        <w:t xml:space="preserve"> To illustrate how much of an issue small arms are: </w:t>
      </w:r>
      <w:r w:rsidRPr="00F45447">
        <w:rPr>
          <w:rStyle w:val="StyleUnderline"/>
        </w:rPr>
        <w:t>during the years 1993-1995, there were 516,289 firearm permits were issued in South Africa; of those, 35,098 were stolen, 134,685 were reported lost, and were 69,736 seized by the state</w:t>
      </w:r>
      <w:r w:rsidRPr="00F45447">
        <w:rPr>
          <w:sz w:val="16"/>
        </w:rPr>
        <w:t xml:space="preserve"> (Dewey 1999). In sum, </w:t>
      </w:r>
      <w:r w:rsidRPr="00250D64">
        <w:rPr>
          <w:rStyle w:val="Emphasis"/>
          <w:highlight w:val="yellow"/>
        </w:rPr>
        <w:t>African-based violence entrepreneurs</w:t>
      </w:r>
      <w:r w:rsidRPr="00250D64">
        <w:rPr>
          <w:rStyle w:val="StyleUnderline"/>
          <w:highlight w:val="yellow"/>
        </w:rPr>
        <w:t xml:space="preserve"> have taken advantage of arms availability</w:t>
      </w:r>
      <w:r w:rsidRPr="00F45447">
        <w:rPr>
          <w:rStyle w:val="StyleUnderline"/>
        </w:rPr>
        <w:t xml:space="preserve"> to create</w:t>
      </w:r>
      <w:r w:rsidRPr="00F45447">
        <w:rPr>
          <w:sz w:val="16"/>
        </w:rPr>
        <w:t xml:space="preserve"> additional </w:t>
      </w:r>
      <w:r w:rsidRPr="00F45447">
        <w:rPr>
          <w:rStyle w:val="StyleUnderline"/>
        </w:rPr>
        <w:t>illegal resource-trade networks.</w:t>
      </w:r>
    </w:p>
    <w:p w14:paraId="7C911B02" w14:textId="77777777" w:rsidR="005D7715" w:rsidRDefault="005D7715" w:rsidP="005D7715"/>
    <w:p w14:paraId="65C6114A" w14:textId="77777777" w:rsidR="005D7715" w:rsidRDefault="005D7715" w:rsidP="005D7715"/>
    <w:p w14:paraId="7A92347F" w14:textId="77777777" w:rsidR="005D7715" w:rsidRDefault="005D7715" w:rsidP="005D7715"/>
    <w:p w14:paraId="55F4EC90" w14:textId="77777777" w:rsidR="005D7715" w:rsidRDefault="005D7715" w:rsidP="005D7715">
      <w:pPr>
        <w:pStyle w:val="Heading4"/>
      </w:pPr>
      <w:r>
        <w:t xml:space="preserve">Elephants are going </w:t>
      </w:r>
      <w:r w:rsidRPr="00747375">
        <w:rPr>
          <w:u w:val="single"/>
        </w:rPr>
        <w:t>extinct</w:t>
      </w:r>
      <w:r>
        <w:t>---</w:t>
      </w:r>
      <w:r w:rsidRPr="001D2F06">
        <w:rPr>
          <w:u w:val="single"/>
        </w:rPr>
        <w:t>Africa is their last hope</w:t>
      </w:r>
      <w:r>
        <w:t xml:space="preserve">, but </w:t>
      </w:r>
      <w:r w:rsidRPr="001D2F06">
        <w:rPr>
          <w:u w:val="single"/>
        </w:rPr>
        <w:t>armed</w:t>
      </w:r>
      <w:r>
        <w:t xml:space="preserve"> hunters are </w:t>
      </w:r>
      <w:r w:rsidRPr="00747375">
        <w:rPr>
          <w:u w:val="single"/>
        </w:rPr>
        <w:t xml:space="preserve">increasing </w:t>
      </w:r>
      <w:r>
        <w:rPr>
          <w:u w:val="single"/>
        </w:rPr>
        <w:t>poaching</w:t>
      </w:r>
      <w:r w:rsidRPr="00747375">
        <w:rPr>
          <w:u w:val="single"/>
        </w:rPr>
        <w:t xml:space="preserve"> now</w:t>
      </w:r>
    </w:p>
    <w:p w14:paraId="3024370A" w14:textId="77777777" w:rsidR="005D7715" w:rsidRDefault="005D7715" w:rsidP="005D7715">
      <w:r>
        <w:t xml:space="preserve">Karl </w:t>
      </w:r>
      <w:r w:rsidRPr="007B2A8E">
        <w:rPr>
          <w:b/>
          <w:sz w:val="26"/>
          <w:szCs w:val="26"/>
        </w:rPr>
        <w:t>Mathiesen 16</w:t>
      </w:r>
      <w:r>
        <w:t>, environmental journalist who writes the Guardian's Eco Audit, August 12</w:t>
      </w:r>
      <w:r w:rsidRPr="007B2A8E">
        <w:rPr>
          <w:vertAlign w:val="superscript"/>
        </w:rPr>
        <w:t>th</w:t>
      </w:r>
      <w:r>
        <w:t>, 2016, “</w:t>
      </w:r>
      <w:r w:rsidRPr="007B2A8E">
        <w:t>Elephants on the path to extinction - the facts</w:t>
      </w:r>
      <w:r>
        <w:t xml:space="preserve">”, </w:t>
      </w:r>
      <w:hyperlink r:id="rId69" w:history="1">
        <w:r w:rsidRPr="004E0F79">
          <w:rPr>
            <w:rStyle w:val="Hyperlink"/>
          </w:rPr>
          <w:t>https://www.theguardian.com/environment/2016/aug/12/elephants-on-the-path-to-extinction-the-facts</w:t>
        </w:r>
      </w:hyperlink>
    </w:p>
    <w:p w14:paraId="78605598" w14:textId="77777777" w:rsidR="005D7715" w:rsidRPr="00747375" w:rsidRDefault="005D7715" w:rsidP="005D7715"/>
    <w:p w14:paraId="22C095B1" w14:textId="77777777" w:rsidR="005D7715" w:rsidRPr="007B2A8E" w:rsidRDefault="005D7715" w:rsidP="005D7715">
      <w:pPr>
        <w:rPr>
          <w:rStyle w:val="StyleUnderline"/>
        </w:rPr>
      </w:pPr>
      <w:r w:rsidRPr="00B367BA">
        <w:rPr>
          <w:sz w:val="16"/>
        </w:rPr>
        <w:t xml:space="preserve">Asian elephants used to roam from the coast of Persia through India and southeast Asia and deep into China. In Africa, they could be found in almost every habitat from the shores of the Mediterranean to the Cape of Good Hope. Most common in the savannahs, </w:t>
      </w:r>
      <w:r w:rsidRPr="007B2A8E">
        <w:rPr>
          <w:rStyle w:val="StyleUnderline"/>
        </w:rPr>
        <w:t>elephants still inhabit a wide variety of landscapes. They can be found in the Saharan and Namibian deserts and the rainforests of Rwanda and Borneo. But their range has shrunk and they are now extinct in the Middle East, on the Indonesian island of Java, northern Africa and most of China. Almost everywhere, these great nomads are restricted to ever-decreasing pockets of land.</w:t>
      </w:r>
    </w:p>
    <w:p w14:paraId="513B6950" w14:textId="77777777" w:rsidR="005D7715" w:rsidRPr="00B367BA" w:rsidRDefault="005D7715" w:rsidP="005D7715">
      <w:pPr>
        <w:rPr>
          <w:sz w:val="16"/>
        </w:rPr>
      </w:pPr>
      <w:r w:rsidRPr="00B367BA">
        <w:rPr>
          <w:sz w:val="16"/>
        </w:rPr>
        <w:t>How many elephants are alive around the world?</w:t>
      </w:r>
    </w:p>
    <w:p w14:paraId="6F43FCDF" w14:textId="77777777" w:rsidR="005D7715" w:rsidRPr="00B367BA" w:rsidRDefault="005D7715" w:rsidP="005D7715">
      <w:pPr>
        <w:rPr>
          <w:sz w:val="16"/>
        </w:rPr>
      </w:pPr>
      <w:r w:rsidRPr="00B367BA">
        <w:rPr>
          <w:sz w:val="16"/>
        </w:rPr>
        <w:t>In 1800 there may have been 26 million elephants in Africa alone, although it’s hard to be precise. But today, after years of poaching and habitat destruction, those numbers are a tiny fraction of what they once were.</w:t>
      </w:r>
    </w:p>
    <w:p w14:paraId="1E48FCE9" w14:textId="77777777" w:rsidR="005D7715" w:rsidRPr="00B367BA" w:rsidRDefault="005D7715" w:rsidP="005D7715">
      <w:pPr>
        <w:rPr>
          <w:sz w:val="16"/>
        </w:rPr>
      </w:pPr>
      <w:r w:rsidRPr="005D1F44">
        <w:rPr>
          <w:rStyle w:val="StyleUnderline"/>
        </w:rPr>
        <w:t>In Asia, </w:t>
      </w:r>
      <w:hyperlink r:id="rId70" w:history="1">
        <w:r w:rsidRPr="005D1F44">
          <w:rPr>
            <w:rStyle w:val="StyleUnderline"/>
          </w:rPr>
          <w:t>it is estimated</w:t>
        </w:r>
      </w:hyperlink>
      <w:r w:rsidRPr="005D1F44">
        <w:rPr>
          <w:rStyle w:val="StyleUnderline"/>
        </w:rPr>
        <w:t xml:space="preserve"> that </w:t>
      </w:r>
      <w:r w:rsidRPr="005D1F44">
        <w:rPr>
          <w:rStyle w:val="Emphasis"/>
        </w:rPr>
        <w:t>less than 50,000 elephants remain</w:t>
      </w:r>
      <w:r w:rsidRPr="00B367BA">
        <w:rPr>
          <w:sz w:val="16"/>
        </w:rPr>
        <w:t xml:space="preserve">; more than half of them in India. </w:t>
      </w:r>
      <w:r w:rsidRPr="005D1F44">
        <w:rPr>
          <w:rStyle w:val="StyleUnderline"/>
        </w:rPr>
        <w:t>Tiny populations, a few hundreds or thousands, cling on in countries across south-east Asia and the Himalayas.</w:t>
      </w:r>
    </w:p>
    <w:p w14:paraId="711B40E5" w14:textId="77777777" w:rsidR="005D7715" w:rsidRPr="00B367BA" w:rsidRDefault="005D7715" w:rsidP="005D7715">
      <w:pPr>
        <w:rPr>
          <w:sz w:val="16"/>
        </w:rPr>
      </w:pPr>
      <w:r w:rsidRPr="00250D64">
        <w:rPr>
          <w:rStyle w:val="Emphasis"/>
          <w:highlight w:val="yellow"/>
        </w:rPr>
        <w:t>In Africa</w:t>
      </w:r>
      <w:r w:rsidRPr="005D1F44">
        <w:rPr>
          <w:rStyle w:val="Emphasis"/>
        </w:rPr>
        <w:t xml:space="preserve">, the larger of </w:t>
      </w:r>
      <w:r w:rsidRPr="00250D64">
        <w:rPr>
          <w:rStyle w:val="Emphasis"/>
          <w:highlight w:val="yellow"/>
        </w:rPr>
        <w:t>the</w:t>
      </w:r>
      <w:r w:rsidRPr="005D1F44">
        <w:rPr>
          <w:rStyle w:val="Emphasis"/>
        </w:rPr>
        <w:t xml:space="preserve"> two </w:t>
      </w:r>
      <w:r w:rsidRPr="00250D64">
        <w:rPr>
          <w:rStyle w:val="Emphasis"/>
          <w:highlight w:val="yellow"/>
        </w:rPr>
        <w:t>species is a step further from extinction</w:t>
      </w:r>
      <w:r w:rsidRPr="00B367BA">
        <w:rPr>
          <w:sz w:val="16"/>
        </w:rPr>
        <w:t>. Less than </w:t>
      </w:r>
      <w:hyperlink r:id="rId71" w:history="1">
        <w:r w:rsidRPr="00250D64">
          <w:rPr>
            <w:rStyle w:val="StyleUnderline"/>
            <w:highlight w:val="yellow"/>
          </w:rPr>
          <w:t>half a million roam the continent</w:t>
        </w:r>
      </w:hyperlink>
      <w:r w:rsidRPr="00250D64">
        <w:rPr>
          <w:rStyle w:val="StyleUnderline"/>
          <w:highlight w:val="yellow"/>
        </w:rPr>
        <w:t xml:space="preserve">, </w:t>
      </w:r>
      <w:r w:rsidRPr="00250D64">
        <w:rPr>
          <w:rStyle w:val="Emphasis"/>
          <w:highlight w:val="yellow"/>
        </w:rPr>
        <w:t>mostly in the southern states</w:t>
      </w:r>
      <w:r w:rsidRPr="00B367BA">
        <w:rPr>
          <w:sz w:val="16"/>
        </w:rPr>
        <w:t xml:space="preserve">. In the west and the forested centre, </w:t>
      </w:r>
      <w:r w:rsidRPr="005D1F44">
        <w:rPr>
          <w:rStyle w:val="Emphasis"/>
        </w:rPr>
        <w:t>elephants are in a particularly perilous condition</w:t>
      </w:r>
      <w:r w:rsidRPr="00B367BA">
        <w:rPr>
          <w:sz w:val="16"/>
        </w:rPr>
        <w:t>.</w:t>
      </w:r>
    </w:p>
    <w:p w14:paraId="3D95919E" w14:textId="77777777" w:rsidR="005D7715" w:rsidRPr="00B367BA" w:rsidRDefault="005D7715" w:rsidP="005D7715">
      <w:pPr>
        <w:rPr>
          <w:sz w:val="16"/>
        </w:rPr>
      </w:pPr>
      <w:r w:rsidRPr="00B367BA">
        <w:rPr>
          <w:sz w:val="16"/>
        </w:rPr>
        <w:t>What has caused the destruction of elephants?</w:t>
      </w:r>
    </w:p>
    <w:p w14:paraId="2E004120" w14:textId="77777777" w:rsidR="005D7715" w:rsidRPr="00B367BA" w:rsidRDefault="005D7715" w:rsidP="005D7715">
      <w:pPr>
        <w:rPr>
          <w:sz w:val="16"/>
        </w:rPr>
      </w:pPr>
      <w:r w:rsidRPr="00B367BA">
        <w:rPr>
          <w:sz w:val="16"/>
        </w:rPr>
        <w:t xml:space="preserve">For thousands of years </w:t>
      </w:r>
      <w:r w:rsidRPr="005D1F44">
        <w:rPr>
          <w:rStyle w:val="StyleUnderline"/>
        </w:rPr>
        <w:t>ivory has been prized and elephants have been killed for it.</w:t>
      </w:r>
      <w:r w:rsidRPr="00B367BA">
        <w:rPr>
          <w:sz w:val="16"/>
        </w:rPr>
        <w:t xml:space="preserve"> The Egyptian pharoah Tutankhamun was laid to rest around 1323BC on a headrest of ivory, while in nearby Syria elephants were more or less wiped out for their ivory by 500BC.</w:t>
      </w:r>
    </w:p>
    <w:p w14:paraId="5ACF4396" w14:textId="77777777" w:rsidR="005D7715" w:rsidRPr="00B367BA" w:rsidRDefault="005D7715" w:rsidP="005D7715">
      <w:pPr>
        <w:rPr>
          <w:sz w:val="16"/>
        </w:rPr>
      </w:pPr>
      <w:r w:rsidRPr="005D1F44">
        <w:rPr>
          <w:rStyle w:val="StyleUnderline"/>
        </w:rPr>
        <w:t xml:space="preserve">The invention of </w:t>
      </w:r>
      <w:r w:rsidRPr="00250D64">
        <w:rPr>
          <w:rStyle w:val="Emphasis"/>
          <w:highlight w:val="yellow"/>
        </w:rPr>
        <w:t>guns increased the pressure</w:t>
      </w:r>
      <w:r w:rsidRPr="00B367BA">
        <w:rPr>
          <w:sz w:val="16"/>
        </w:rPr>
        <w:t xml:space="preserve">. The 19th century brought a fashion for big game hunting among colonialists, which wiped out herds across the continent of Africa. Now </w:t>
      </w:r>
      <w:r w:rsidRPr="00B367BA">
        <w:rPr>
          <w:rStyle w:val="StyleUnderline"/>
        </w:rPr>
        <w:t xml:space="preserve">the remaining </w:t>
      </w:r>
      <w:r w:rsidRPr="00250D64">
        <w:rPr>
          <w:rStyle w:val="StyleUnderline"/>
          <w:highlight w:val="yellow"/>
        </w:rPr>
        <w:t>dwindling numbers face the threat of</w:t>
      </w:r>
      <w:r w:rsidRPr="00B367BA">
        <w:rPr>
          <w:rStyle w:val="StyleUnderline"/>
        </w:rPr>
        <w:t xml:space="preserve"> local hunters and modern </w:t>
      </w:r>
      <w:r w:rsidRPr="00250D64">
        <w:rPr>
          <w:rStyle w:val="StyleUnderline"/>
          <w:highlight w:val="yellow"/>
        </w:rPr>
        <w:t>poaching gangs</w:t>
      </w:r>
      <w:r w:rsidRPr="00B367BA">
        <w:rPr>
          <w:rStyle w:val="StyleUnderline"/>
        </w:rPr>
        <w:t>, financed by Asian syndicates and armed by the conflicts of Africa.</w:t>
      </w:r>
    </w:p>
    <w:p w14:paraId="5C60BEF6" w14:textId="77777777" w:rsidR="005D7715" w:rsidRPr="00B367BA" w:rsidRDefault="005D7715" w:rsidP="005D7715">
      <w:pPr>
        <w:rPr>
          <w:sz w:val="16"/>
        </w:rPr>
      </w:pPr>
      <w:r w:rsidRPr="00B367BA">
        <w:rPr>
          <w:sz w:val="16"/>
        </w:rPr>
        <w:t>Some experts see the brutal killings of elephants not as a battle for a commodity, but for land. As the human population booms, so does demand for space. Poaching conveniently removes elephants from the land, leaving it open to development. This is a pattern seen across western Africa, where elephant declines have been most precipitous. By 2050, 63% of remaining elephant rangelands </w:t>
      </w:r>
      <w:hyperlink r:id="rId72" w:history="1">
        <w:r w:rsidRPr="00B367BA">
          <w:rPr>
            <w:sz w:val="16"/>
          </w:rPr>
          <w:t>will be compromised</w:t>
        </w:r>
      </w:hyperlink>
      <w:r w:rsidRPr="00B367BA">
        <w:rPr>
          <w:sz w:val="16"/>
        </w:rPr>
        <w:t> (pdf) by human encroachment.</w:t>
      </w:r>
    </w:p>
    <w:p w14:paraId="068ACBAC" w14:textId="77777777" w:rsidR="005D7715" w:rsidRPr="00B367BA" w:rsidRDefault="005D7715" w:rsidP="005D7715">
      <w:pPr>
        <w:rPr>
          <w:sz w:val="16"/>
        </w:rPr>
      </w:pPr>
      <w:r w:rsidRPr="00B367BA">
        <w:rPr>
          <w:sz w:val="16"/>
        </w:rPr>
        <w:t>The tightly-contested rural landscapes of Asia have seen a more direct form of conflict between humans and elephants. In an evening’s feeding a herd of elephants can destroy the annual crop of many small farmers. Human lives are also in danger. In India, panicked or enraged elephants kill </w:t>
      </w:r>
      <w:hyperlink r:id="rId73" w:history="1">
        <w:r w:rsidRPr="00B367BA">
          <w:rPr>
            <w:sz w:val="16"/>
          </w:rPr>
          <w:t>more than 400 people each year</w:t>
        </w:r>
      </w:hyperlink>
      <w:r w:rsidRPr="00B367BA">
        <w:rPr>
          <w:sz w:val="16"/>
        </w:rPr>
        <w:t> (pdf). This leads to retaliation. Wildlife authorities often hunt down and kill problem elephants. In Indonesia, </w:t>
      </w:r>
      <w:hyperlink r:id="rId74" w:history="1">
        <w:r w:rsidRPr="00B367BA">
          <w:rPr>
            <w:sz w:val="16"/>
          </w:rPr>
          <w:t>dozens of elephants are poisoned</w:t>
        </w:r>
      </w:hyperlink>
      <w:r w:rsidRPr="00B367BA">
        <w:rPr>
          <w:sz w:val="16"/>
        </w:rPr>
        <w:t> by palm oil growers each year.</w:t>
      </w:r>
    </w:p>
    <w:p w14:paraId="15B432F8" w14:textId="77777777" w:rsidR="005D7715" w:rsidRPr="00B367BA" w:rsidRDefault="005D7715" w:rsidP="005D7715">
      <w:pPr>
        <w:rPr>
          <w:sz w:val="16"/>
        </w:rPr>
      </w:pPr>
      <w:r w:rsidRPr="00B367BA">
        <w:rPr>
          <w:sz w:val="16"/>
        </w:rPr>
        <w:t>Uncovering the ‘elephant holocaust’</w:t>
      </w:r>
    </w:p>
    <w:p w14:paraId="3D141163" w14:textId="77777777" w:rsidR="005D7715" w:rsidRPr="00B367BA" w:rsidRDefault="005D7715" w:rsidP="005D7715">
      <w:pPr>
        <w:rPr>
          <w:sz w:val="16"/>
        </w:rPr>
      </w:pPr>
      <w:r w:rsidRPr="00B367BA">
        <w:rPr>
          <w:sz w:val="16"/>
        </w:rPr>
        <w:t xml:space="preserve">As Africa’s nations shook off colonial rule in the years following World War II, a huge poaching crisis arose. British zoologist Ian Douglas Hamilton, who flew a light aircraft over sub-Saharan African countries to count elephants in the 1970s and 80s, uncovered what became known as the “elephant holocaust”. He estimated </w:t>
      </w:r>
      <w:r w:rsidRPr="00B367BA">
        <w:rPr>
          <w:rStyle w:val="StyleUnderline"/>
        </w:rPr>
        <w:t>that African elephant numbers fell from one million to 400,000 during the 1980s.</w:t>
      </w:r>
    </w:p>
    <w:p w14:paraId="45EBCCC5" w14:textId="77777777" w:rsidR="005D7715" w:rsidRPr="00B367BA" w:rsidRDefault="005D7715" w:rsidP="005D7715">
      <w:pPr>
        <w:rPr>
          <w:sz w:val="16"/>
        </w:rPr>
      </w:pPr>
      <w:r w:rsidRPr="00B367BA">
        <w:rPr>
          <w:sz w:val="16"/>
        </w:rPr>
        <w:t>Without the often dangerous work of Hamilton, governments would not have come together to </w:t>
      </w:r>
      <w:hyperlink r:id="rId75" w:history="1">
        <w:r w:rsidRPr="00B367BA">
          <w:rPr>
            <w:sz w:val="16"/>
          </w:rPr>
          <w:t>ban the international trade in ivory in 1989</w:t>
        </w:r>
      </w:hyperlink>
      <w:r w:rsidRPr="00B367BA">
        <w:rPr>
          <w:sz w:val="16"/>
        </w:rPr>
        <w:t>. This led to a recovery in elephant numbers until 2008, when infiltration of the ivory trade by criminal gangs, rising Asian demand and high levels of corruption increased the levels of poaching with catastrophic results.</w:t>
      </w:r>
    </w:p>
    <w:p w14:paraId="021B7830" w14:textId="77777777" w:rsidR="005D7715" w:rsidRPr="00B367BA" w:rsidRDefault="005D7715" w:rsidP="005D7715">
      <w:pPr>
        <w:rPr>
          <w:sz w:val="16"/>
        </w:rPr>
      </w:pPr>
      <w:r w:rsidRPr="00B367BA">
        <w:rPr>
          <w:sz w:val="16"/>
        </w:rPr>
        <w:t>How many elephants are killed a year for ivory?</w:t>
      </w:r>
    </w:p>
    <w:p w14:paraId="72DE7C03" w14:textId="77777777" w:rsidR="005D7715" w:rsidRPr="00B367BA" w:rsidRDefault="005D7715" w:rsidP="005D7715">
      <w:pPr>
        <w:rPr>
          <w:sz w:val="16"/>
        </w:rPr>
      </w:pPr>
      <w:r w:rsidRPr="00B367BA">
        <w:rPr>
          <w:rStyle w:val="StyleUnderline"/>
        </w:rPr>
        <w:t xml:space="preserve">Around </w:t>
      </w:r>
      <w:r w:rsidRPr="00250D64">
        <w:rPr>
          <w:rStyle w:val="StyleUnderline"/>
          <w:highlight w:val="yellow"/>
        </w:rPr>
        <w:t>20,000 African elephants were killed last year for their tusks, </w:t>
      </w:r>
      <w:hyperlink r:id="rId76" w:history="1">
        <w:r w:rsidRPr="00250D64">
          <w:rPr>
            <w:rStyle w:val="Emphasis"/>
            <w:highlight w:val="yellow"/>
          </w:rPr>
          <w:t>more than were born</w:t>
        </w:r>
      </w:hyperlink>
      <w:r w:rsidRPr="00B367BA">
        <w:rPr>
          <w:rStyle w:val="Emphasis"/>
        </w:rPr>
        <w:t>.</w:t>
      </w:r>
      <w:r w:rsidRPr="00B367BA">
        <w:rPr>
          <w:sz w:val="16"/>
        </w:rPr>
        <w:t xml:space="preserve"> Chinese wealth is financing a hunger for ivory that threatens to bring an end to wild elephants within our lifetime.</w:t>
      </w:r>
    </w:p>
    <w:p w14:paraId="5C48703C" w14:textId="77777777" w:rsidR="005D7715" w:rsidRPr="00B367BA" w:rsidRDefault="005D7715" w:rsidP="005D7715">
      <w:pPr>
        <w:rPr>
          <w:rStyle w:val="StyleUnderline"/>
        </w:rPr>
      </w:pPr>
      <w:r w:rsidRPr="00250D64">
        <w:rPr>
          <w:rStyle w:val="Emphasis"/>
          <w:highlight w:val="yellow"/>
        </w:rPr>
        <w:t>There has never been a more dangerous time to be an elephant</w:t>
      </w:r>
      <w:r w:rsidRPr="00B367BA">
        <w:rPr>
          <w:rStyle w:val="Emphasis"/>
        </w:rPr>
        <w:t>.</w:t>
      </w:r>
      <w:r w:rsidRPr="00B367BA">
        <w:rPr>
          <w:sz w:val="16"/>
        </w:rPr>
        <w:t xml:space="preserve"> </w:t>
      </w:r>
      <w:r w:rsidRPr="00B367BA">
        <w:rPr>
          <w:rStyle w:val="StyleUnderline"/>
        </w:rPr>
        <w:t xml:space="preserve">Not during the industrial pillaging of the colonial era, nor the chaotic African and Asian independence movements that sparked a 1970s poaching boom, has an </w:t>
      </w:r>
      <w:r w:rsidRPr="00B367BA">
        <w:rPr>
          <w:rStyle w:val="Emphasis"/>
        </w:rPr>
        <w:t>elephant been more likely to fall to a gun.</w:t>
      </w:r>
    </w:p>
    <w:p w14:paraId="620682FD" w14:textId="77777777" w:rsidR="005D7715" w:rsidRDefault="005D7715" w:rsidP="005D7715">
      <w:pPr>
        <w:pStyle w:val="NormalWeb"/>
        <w:shd w:val="clear" w:color="auto" w:fill="FFFFFF"/>
        <w:rPr>
          <w:rFonts w:ascii="Georgia" w:hAnsi="Georgia"/>
          <w:color w:val="121212"/>
          <w:sz w:val="26"/>
          <w:szCs w:val="26"/>
        </w:rPr>
      </w:pPr>
    </w:p>
    <w:p w14:paraId="2EDC11E8" w14:textId="77777777" w:rsidR="005D7715" w:rsidRDefault="005D7715" w:rsidP="005D7715">
      <w:pPr>
        <w:pStyle w:val="NormalWeb"/>
        <w:shd w:val="clear" w:color="auto" w:fill="FFFFFF"/>
        <w:rPr>
          <w:rFonts w:ascii="Georgia" w:hAnsi="Georgia"/>
          <w:color w:val="121212"/>
          <w:sz w:val="26"/>
          <w:szCs w:val="26"/>
        </w:rPr>
      </w:pPr>
    </w:p>
    <w:p w14:paraId="4BA7BDA2" w14:textId="77777777" w:rsidR="005D7715" w:rsidRPr="00A14C55" w:rsidRDefault="005D7715" w:rsidP="005D7715">
      <w:pPr>
        <w:pStyle w:val="Heading4"/>
        <w:rPr>
          <w:szCs w:val="28"/>
        </w:rPr>
      </w:pPr>
      <w:r w:rsidRPr="00C50E7B">
        <w:rPr>
          <w:rStyle w:val="gmail-style13ptbold"/>
          <w:rFonts w:eastAsia="Times New Roman"/>
          <w:color w:val="000000"/>
          <w:szCs w:val="28"/>
          <w:u w:val="single"/>
        </w:rPr>
        <w:t>Extinction</w:t>
      </w:r>
      <w:r w:rsidRPr="00A14C55">
        <w:rPr>
          <w:rStyle w:val="gmail-style13ptbold"/>
          <w:rFonts w:eastAsia="Times New Roman"/>
          <w:color w:val="000000"/>
          <w:szCs w:val="28"/>
        </w:rPr>
        <w:t xml:space="preserve"> – </w:t>
      </w:r>
      <w:r>
        <w:rPr>
          <w:rStyle w:val="gmail-style13ptbold"/>
          <w:rFonts w:eastAsia="Times New Roman"/>
          <w:color w:val="000000"/>
          <w:szCs w:val="28"/>
        </w:rPr>
        <w:t xml:space="preserve">elephants are a </w:t>
      </w:r>
      <w:r w:rsidRPr="00A14C55">
        <w:rPr>
          <w:rStyle w:val="gmail-style13ptbold"/>
          <w:rFonts w:eastAsia="Times New Roman"/>
          <w:color w:val="000000"/>
          <w:szCs w:val="28"/>
          <w:u w:val="single"/>
        </w:rPr>
        <w:t>keystone</w:t>
      </w:r>
      <w:r w:rsidRPr="00A14C55">
        <w:rPr>
          <w:rStyle w:val="gmail-style13ptbold"/>
          <w:rFonts w:eastAsia="Times New Roman"/>
          <w:color w:val="000000"/>
          <w:szCs w:val="28"/>
        </w:rPr>
        <w:t xml:space="preserve"> species</w:t>
      </w:r>
      <w:r>
        <w:rPr>
          <w:rStyle w:val="apple-converted-space"/>
          <w:rFonts w:eastAsia="Times New Roman"/>
          <w:color w:val="000000"/>
          <w:szCs w:val="28"/>
        </w:rPr>
        <w:t xml:space="preserve">---and, </w:t>
      </w:r>
      <w:r w:rsidRPr="00F45447">
        <w:rPr>
          <w:rStyle w:val="apple-converted-space"/>
          <w:rFonts w:eastAsia="Times New Roman"/>
          <w:color w:val="000000"/>
          <w:szCs w:val="28"/>
          <w:u w:val="single"/>
        </w:rPr>
        <w:t>poaching funds terrorism</w:t>
      </w:r>
    </w:p>
    <w:p w14:paraId="7D22CD35" w14:textId="77777777" w:rsidR="005D7715" w:rsidRDefault="005D7715" w:rsidP="005D7715">
      <w:pPr>
        <w:jc w:val="both"/>
        <w:rPr>
          <w:color w:val="000000"/>
        </w:rPr>
      </w:pPr>
      <w:r>
        <w:rPr>
          <w:rStyle w:val="gmail-style13ptbold"/>
          <w:bCs/>
          <w:color w:val="000000"/>
        </w:rPr>
        <w:t xml:space="preserve">Kate </w:t>
      </w:r>
      <w:r>
        <w:rPr>
          <w:rStyle w:val="gmail-style13ptbold"/>
          <w:b/>
          <w:bCs/>
          <w:color w:val="000000"/>
          <w:sz w:val="26"/>
          <w:szCs w:val="26"/>
        </w:rPr>
        <w:t>Good 14</w:t>
      </w:r>
      <w:r>
        <w:rPr>
          <w:color w:val="000000"/>
        </w:rPr>
        <w:t>, Writer @ One Green Planet citing Dirzo, Department of Biology @ Stanford, “When the Elephants Go, Will We be the Next to Follow?,”</w:t>
      </w:r>
      <w:r>
        <w:rPr>
          <w:rStyle w:val="apple-converted-space"/>
          <w:color w:val="000000"/>
        </w:rPr>
        <w:t> </w:t>
      </w:r>
      <w:hyperlink r:id="rId77" w:history="1">
        <w:r>
          <w:rPr>
            <w:rStyle w:val="Hyperlink"/>
          </w:rPr>
          <w:t>http://www.onegreenplanet.org/animalsandnature/sixth-extinction-when-elephants-go-will-we-follow/</w:t>
        </w:r>
      </w:hyperlink>
    </w:p>
    <w:p w14:paraId="3B2776E5" w14:textId="77777777" w:rsidR="005D7715" w:rsidRDefault="005D7715" w:rsidP="005D7715">
      <w:pPr>
        <w:jc w:val="both"/>
        <w:rPr>
          <w:color w:val="000000"/>
        </w:rPr>
      </w:pPr>
    </w:p>
    <w:p w14:paraId="740906C8" w14:textId="77777777" w:rsidR="005D7715" w:rsidRPr="00A14C55" w:rsidRDefault="005D7715" w:rsidP="005D7715">
      <w:pPr>
        <w:jc w:val="both"/>
        <w:rPr>
          <w:color w:val="000000"/>
          <w:u w:val="single"/>
        </w:rPr>
      </w:pPr>
      <w:r w:rsidRPr="00A14C55">
        <w:rPr>
          <w:color w:val="000000"/>
          <w:sz w:val="16"/>
          <w:szCs w:val="14"/>
        </w:rPr>
        <w:t>A new report from the journal, Science, confirms that</w:t>
      </w:r>
      <w:r w:rsidRPr="00A14C55">
        <w:rPr>
          <w:rStyle w:val="apple-converted-space"/>
          <w:color w:val="000000"/>
          <w:sz w:val="16"/>
          <w:szCs w:val="14"/>
        </w:rPr>
        <w:t> </w:t>
      </w:r>
      <w:r w:rsidRPr="00A14C55">
        <w:rPr>
          <w:rStyle w:val="gmail-styleunderline"/>
          <w:color w:val="000000"/>
          <w:u w:val="single"/>
        </w:rPr>
        <w:t>the sixth mass extinction of species is</w:t>
      </w:r>
      <w:r w:rsidRPr="00A14C55">
        <w:rPr>
          <w:rStyle w:val="apple-converted-space"/>
          <w:color w:val="000000"/>
          <w:sz w:val="16"/>
          <w:szCs w:val="14"/>
          <w:u w:val="single"/>
        </w:rPr>
        <w:t> </w:t>
      </w:r>
      <w:r w:rsidRPr="00A14C55">
        <w:rPr>
          <w:color w:val="000000"/>
          <w:sz w:val="16"/>
          <w:szCs w:val="14"/>
        </w:rPr>
        <w:t>well</w:t>
      </w:r>
      <w:r w:rsidRPr="00A14C55">
        <w:rPr>
          <w:rStyle w:val="apple-converted-space"/>
          <w:color w:val="000000"/>
          <w:sz w:val="16"/>
          <w:szCs w:val="14"/>
        </w:rPr>
        <w:t> </w:t>
      </w:r>
      <w:r w:rsidRPr="00A14C55">
        <w:rPr>
          <w:rStyle w:val="gmail-styleunderline"/>
          <w:color w:val="000000"/>
          <w:u w:val="single"/>
        </w:rPr>
        <w:t>underway</w:t>
      </w:r>
      <w:r w:rsidRPr="00A14C55">
        <w:rPr>
          <w:color w:val="000000"/>
          <w:sz w:val="16"/>
          <w:szCs w:val="14"/>
        </w:rPr>
        <w:t>. There is no arguing with the facts on this one; in the past 200,000 years humans have spent on the planet, nearly 1,000 species have gone extinct. Since the year 1500, we have killed off 322 animal species, and the remaining animal species on Earth have shown an average of a 25 percent decline in abundance. Additionally, in just the past 35 years, the human population nearly doubled while the number of small insects and invertebrates fell by half. Could these trends be related?</w:t>
      </w:r>
      <w:r w:rsidRPr="00A14C55">
        <w:rPr>
          <w:rStyle w:val="apple-converted-space"/>
          <w:color w:val="000000"/>
          <w:sz w:val="16"/>
          <w:szCs w:val="14"/>
        </w:rPr>
        <w:t> </w:t>
      </w:r>
      <w:r w:rsidRPr="00A14C55">
        <w:rPr>
          <w:rStyle w:val="gmail-styleunderline"/>
          <w:color w:val="000000"/>
          <w:u w:val="single"/>
          <w:shd w:val="clear" w:color="auto" w:fill="00FFFF"/>
        </w:rPr>
        <w:t>The loss of species is</w:t>
      </w:r>
      <w:r w:rsidRPr="00A14C55">
        <w:rPr>
          <w:rStyle w:val="apple-converted-space"/>
          <w:color w:val="000000"/>
          <w:u w:val="single"/>
          <w:shd w:val="clear" w:color="auto" w:fill="00FFFF"/>
        </w:rPr>
        <w:t> </w:t>
      </w:r>
      <w:r w:rsidRPr="00A14C55">
        <w:rPr>
          <w:rStyle w:val="gmail-styleunderline"/>
          <w:color w:val="000000"/>
          <w:u w:val="single"/>
        </w:rPr>
        <w:t>moving at such a</w:t>
      </w:r>
      <w:r w:rsidRPr="00A14C55">
        <w:rPr>
          <w:rStyle w:val="apple-converted-space"/>
          <w:color w:val="000000"/>
          <w:u w:val="single"/>
          <w:shd w:val="clear" w:color="auto" w:fill="00FFFF"/>
        </w:rPr>
        <w:t> </w:t>
      </w:r>
      <w:r w:rsidRPr="00A14C55">
        <w:rPr>
          <w:rStyle w:val="gmail-styleunderline"/>
          <w:color w:val="000000"/>
          <w:u w:val="single"/>
          <w:shd w:val="clear" w:color="auto" w:fill="00FFFF"/>
        </w:rPr>
        <w:t>rapid</w:t>
      </w:r>
      <w:r w:rsidRPr="00A14C55">
        <w:rPr>
          <w:rStyle w:val="apple-converted-space"/>
          <w:color w:val="000000"/>
          <w:u w:val="single"/>
        </w:rPr>
        <w:t> </w:t>
      </w:r>
      <w:r w:rsidRPr="00A14C55">
        <w:rPr>
          <w:rStyle w:val="gmail-styleunderline"/>
          <w:color w:val="000000"/>
          <w:u w:val="single"/>
        </w:rPr>
        <w:t>pace that it has been termed “</w:t>
      </w:r>
      <w:r w:rsidRPr="00A14C55">
        <w:rPr>
          <w:b/>
          <w:bCs/>
          <w:color w:val="000000"/>
          <w:u w:val="single"/>
          <w:bdr w:val="single" w:sz="8" w:space="0" w:color="auto" w:frame="1"/>
        </w:rPr>
        <w:t>defaunation</w:t>
      </w:r>
      <w:r w:rsidRPr="00A14C55">
        <w:rPr>
          <w:rStyle w:val="gmail-styleunderline"/>
          <w:color w:val="000000"/>
          <w:u w:val="single"/>
        </w:rPr>
        <w:t>”</w:t>
      </w:r>
      <w:r w:rsidRPr="00A14C55">
        <w:rPr>
          <w:rStyle w:val="apple-converted-space"/>
          <w:color w:val="000000"/>
          <w:sz w:val="16"/>
          <w:szCs w:val="14"/>
        </w:rPr>
        <w:t> </w:t>
      </w:r>
      <w:r w:rsidRPr="00A14C55">
        <w:rPr>
          <w:color w:val="000000"/>
          <w:sz w:val="16"/>
          <w:szCs w:val="14"/>
        </w:rPr>
        <w:t>connoting a process similar to deforestation. Incredibly aggressive, and distinctly human. Current extinction rates are occurring nearly 1,000 times faster than the average pace in Earth’s history. While</w:t>
      </w:r>
      <w:r w:rsidRPr="00A14C55">
        <w:rPr>
          <w:rStyle w:val="apple-converted-space"/>
          <w:color w:val="000000"/>
          <w:sz w:val="16"/>
          <w:szCs w:val="14"/>
        </w:rPr>
        <w:t> </w:t>
      </w:r>
      <w:r w:rsidRPr="00A14C55">
        <w:rPr>
          <w:rStyle w:val="gmail-styleunderline"/>
          <w:color w:val="000000"/>
          <w:u w:val="single"/>
        </w:rPr>
        <w:t>this rapid disappearance of species</w:t>
      </w:r>
      <w:r w:rsidRPr="00A14C55">
        <w:rPr>
          <w:rStyle w:val="apple-converted-space"/>
          <w:color w:val="000000"/>
          <w:sz w:val="16"/>
          <w:szCs w:val="14"/>
          <w:u w:val="single"/>
        </w:rPr>
        <w:t> </w:t>
      </w:r>
      <w:r w:rsidRPr="00A14C55">
        <w:rPr>
          <w:color w:val="000000"/>
          <w:sz w:val="16"/>
          <w:szCs w:val="14"/>
        </w:rPr>
        <w:t>may seem like a far off problem to a person who lives in a city or far separated from any sort of wildlife</w:t>
      </w:r>
      <w:r w:rsidRPr="00A14C55">
        <w:rPr>
          <w:color w:val="000000"/>
          <w:sz w:val="16"/>
          <w:szCs w:val="14"/>
          <w:u w:val="single"/>
        </w:rPr>
        <w:t>,</w:t>
      </w:r>
      <w:r w:rsidRPr="00A14C55">
        <w:rPr>
          <w:rStyle w:val="apple-converted-space"/>
          <w:color w:val="000000"/>
          <w:sz w:val="16"/>
          <w:szCs w:val="14"/>
          <w:u w:val="single"/>
        </w:rPr>
        <w:t> </w:t>
      </w:r>
      <w:r w:rsidRPr="00A14C55">
        <w:rPr>
          <w:rStyle w:val="gmail-styleunderline"/>
          <w:color w:val="000000"/>
          <w:u w:val="single"/>
          <w:shd w:val="clear" w:color="auto" w:fill="00FFFF"/>
        </w:rPr>
        <w:t>the trickle</w:t>
      </w:r>
      <w:r w:rsidRPr="00A14C55">
        <w:rPr>
          <w:rStyle w:val="apple-converted-space"/>
          <w:color w:val="000000"/>
          <w:u w:val="single"/>
        </w:rPr>
        <w:t> </w:t>
      </w:r>
      <w:r w:rsidRPr="00A14C55">
        <w:rPr>
          <w:rStyle w:val="gmail-styleunderline"/>
          <w:color w:val="000000"/>
          <w:u w:val="single"/>
          <w:shd w:val="clear" w:color="auto" w:fill="00FFFF"/>
        </w:rPr>
        <w:t>down effect</w:t>
      </w:r>
      <w:r w:rsidRPr="00A14C55">
        <w:rPr>
          <w:rStyle w:val="apple-converted-space"/>
          <w:color w:val="000000"/>
          <w:sz w:val="16"/>
          <w:szCs w:val="14"/>
          <w:u w:val="single"/>
        </w:rPr>
        <w:t> </w:t>
      </w:r>
      <w:r w:rsidRPr="00A14C55">
        <w:rPr>
          <w:color w:val="000000"/>
          <w:sz w:val="16"/>
          <w:szCs w:val="14"/>
        </w:rPr>
        <w:t>of the disappearance of these species</w:t>
      </w:r>
      <w:r w:rsidRPr="00A14C55">
        <w:rPr>
          <w:rStyle w:val="apple-converted-space"/>
          <w:color w:val="000000"/>
          <w:sz w:val="16"/>
          <w:szCs w:val="14"/>
        </w:rPr>
        <w:t> </w:t>
      </w:r>
      <w:r w:rsidRPr="00A14C55">
        <w:rPr>
          <w:rStyle w:val="gmail-styleunderline"/>
          <w:color w:val="000000"/>
          <w:u w:val="single"/>
          <w:shd w:val="clear" w:color="auto" w:fill="00FFFF"/>
        </w:rPr>
        <w:t>will</w:t>
      </w:r>
      <w:r w:rsidRPr="00A14C55">
        <w:rPr>
          <w:color w:val="000000"/>
          <w:sz w:val="16"/>
          <w:szCs w:val="14"/>
        </w:rPr>
        <w:t>likely</w:t>
      </w:r>
      <w:r w:rsidRPr="00A14C55">
        <w:rPr>
          <w:rStyle w:val="apple-converted-space"/>
          <w:color w:val="000000"/>
          <w:sz w:val="16"/>
          <w:szCs w:val="14"/>
        </w:rPr>
        <w:t> </w:t>
      </w:r>
      <w:r w:rsidRPr="00A14C55">
        <w:rPr>
          <w:b/>
          <w:bCs/>
          <w:color w:val="000000"/>
          <w:u w:val="single"/>
          <w:bdr w:val="single" w:sz="8" w:space="0" w:color="auto" w:frame="1"/>
          <w:shd w:val="clear" w:color="auto" w:fill="00FFFF"/>
        </w:rPr>
        <w:t>come full-circle</w:t>
      </w:r>
      <w:r w:rsidRPr="00A14C55">
        <w:rPr>
          <w:color w:val="000000"/>
          <w:sz w:val="16"/>
          <w:szCs w:val="14"/>
          <w:u w:val="single"/>
        </w:rPr>
        <w:t>,</w:t>
      </w:r>
      <w:r w:rsidRPr="00A14C55">
        <w:rPr>
          <w:rStyle w:val="apple-converted-space"/>
          <w:color w:val="000000"/>
          <w:sz w:val="16"/>
          <w:szCs w:val="14"/>
          <w:u w:val="single"/>
        </w:rPr>
        <w:t> </w:t>
      </w:r>
      <w:r w:rsidRPr="00A14C55">
        <w:rPr>
          <w:b/>
          <w:bCs/>
          <w:color w:val="000000"/>
          <w:u w:val="single"/>
          <w:bdr w:val="single" w:sz="8" w:space="0" w:color="auto" w:frame="1"/>
        </w:rPr>
        <w:t>impacting human life</w:t>
      </w:r>
      <w:r w:rsidRPr="00A14C55">
        <w:rPr>
          <w:rStyle w:val="apple-converted-space"/>
          <w:color w:val="000000"/>
          <w:sz w:val="16"/>
          <w:szCs w:val="14"/>
          <w:u w:val="single"/>
        </w:rPr>
        <w:t> </w:t>
      </w:r>
      <w:r w:rsidRPr="00A14C55">
        <w:rPr>
          <w:color w:val="000000"/>
          <w:sz w:val="16"/>
          <w:szCs w:val="14"/>
        </w:rPr>
        <w:t>as well.</w:t>
      </w:r>
      <w:r w:rsidRPr="00A14C55">
        <w:rPr>
          <w:rStyle w:val="apple-converted-space"/>
          <w:color w:val="000000"/>
          <w:sz w:val="16"/>
          <w:szCs w:val="14"/>
        </w:rPr>
        <w:t> </w:t>
      </w:r>
      <w:r w:rsidRPr="00A14C55">
        <w:rPr>
          <w:b/>
          <w:bCs/>
          <w:color w:val="000000"/>
          <w:bdr w:val="single" w:sz="8" w:space="0" w:color="auto" w:frame="1"/>
        </w:rPr>
        <w:t xml:space="preserve">When the </w:t>
      </w:r>
      <w:r w:rsidRPr="00A14C55">
        <w:rPr>
          <w:b/>
          <w:bCs/>
          <w:color w:val="000000"/>
          <w:u w:val="single"/>
          <w:bdr w:val="single" w:sz="8" w:space="0" w:color="auto" w:frame="1"/>
        </w:rPr>
        <w:t>Elephants Go…</w:t>
      </w:r>
      <w:r w:rsidRPr="00A14C55">
        <w:rPr>
          <w:rStyle w:val="apple-converted-space"/>
          <w:b/>
          <w:bCs/>
          <w:color w:val="000000"/>
          <w:u w:val="single"/>
          <w:bdr w:val="single" w:sz="8" w:space="0" w:color="auto" w:frame="1"/>
        </w:rPr>
        <w:t> </w:t>
      </w:r>
      <w:r w:rsidRPr="00A14C55">
        <w:rPr>
          <w:rStyle w:val="gmail-styleunderline"/>
          <w:color w:val="000000"/>
          <w:u w:val="single"/>
        </w:rPr>
        <w:t>The African elephant has been poached into</w:t>
      </w:r>
      <w:r w:rsidRPr="00A14C55">
        <w:rPr>
          <w:rStyle w:val="apple-converted-space"/>
          <w:color w:val="000000"/>
          <w:u w:val="single"/>
        </w:rPr>
        <w:t> </w:t>
      </w:r>
      <w:r w:rsidRPr="00A14C55">
        <w:rPr>
          <w:b/>
          <w:bCs/>
          <w:color w:val="000000"/>
          <w:u w:val="single"/>
          <w:bdr w:val="single" w:sz="8" w:space="0" w:color="auto" w:frame="1"/>
        </w:rPr>
        <w:t>near oblivion</w:t>
      </w:r>
      <w:r w:rsidRPr="00A14C55">
        <w:rPr>
          <w:rStyle w:val="apple-converted-space"/>
          <w:color w:val="000000"/>
          <w:sz w:val="16"/>
          <w:szCs w:val="14"/>
          <w:u w:val="single"/>
        </w:rPr>
        <w:t> </w:t>
      </w:r>
      <w:r w:rsidRPr="00A14C55">
        <w:rPr>
          <w:color w:val="000000"/>
          <w:sz w:val="16"/>
          <w:szCs w:val="14"/>
        </w:rPr>
        <w:t>in recent years due to the prevalence of the illegal ivory trade. Every year between 35,000 and 50,000 African elephants are slaughtered for their ivory tusks, which have a market value that is notably higher than gold.</w:t>
      </w:r>
      <w:r w:rsidRPr="00A14C55">
        <w:rPr>
          <w:rStyle w:val="apple-converted-space"/>
          <w:color w:val="000000"/>
          <w:sz w:val="16"/>
          <w:szCs w:val="14"/>
        </w:rPr>
        <w:t> </w:t>
      </w:r>
      <w:r w:rsidRPr="00A14C55">
        <w:rPr>
          <w:rStyle w:val="gmail-styleunderline"/>
          <w:color w:val="000000"/>
          <w:u w:val="single"/>
        </w:rPr>
        <w:t>By examining the</w:t>
      </w:r>
      <w:r w:rsidRPr="00A14C55">
        <w:rPr>
          <w:rStyle w:val="apple-converted-space"/>
          <w:color w:val="000000"/>
          <w:sz w:val="16"/>
          <w:szCs w:val="14"/>
          <w:u w:val="single"/>
        </w:rPr>
        <w:t> </w:t>
      </w:r>
      <w:r w:rsidRPr="00A14C55">
        <w:rPr>
          <w:color w:val="000000"/>
          <w:sz w:val="16"/>
          <w:szCs w:val="14"/>
        </w:rPr>
        <w:t>greater</w:t>
      </w:r>
      <w:r w:rsidRPr="00A14C55">
        <w:rPr>
          <w:rStyle w:val="apple-converted-space"/>
          <w:color w:val="000000"/>
          <w:sz w:val="16"/>
          <w:szCs w:val="14"/>
        </w:rPr>
        <w:t> </w:t>
      </w:r>
      <w:r w:rsidRPr="00A14C55">
        <w:rPr>
          <w:rStyle w:val="gmail-styleunderline"/>
          <w:color w:val="000000"/>
          <w:u w:val="single"/>
        </w:rPr>
        <w:t>impact that the disappearance of one this</w:t>
      </w:r>
      <w:r w:rsidRPr="00A14C55">
        <w:rPr>
          <w:rStyle w:val="apple-converted-space"/>
          <w:color w:val="000000"/>
          <w:sz w:val="16"/>
          <w:szCs w:val="14"/>
          <w:u w:val="single"/>
        </w:rPr>
        <w:t> </w:t>
      </w:r>
      <w:r w:rsidRPr="00A14C55">
        <w:rPr>
          <w:b/>
          <w:bCs/>
          <w:color w:val="000000"/>
          <w:u w:val="single"/>
          <w:bdr w:val="single" w:sz="8" w:space="0" w:color="auto" w:frame="1"/>
        </w:rPr>
        <w:t>single animal,</w:t>
      </w:r>
      <w:r w:rsidRPr="00A14C55">
        <w:rPr>
          <w:rStyle w:val="apple-converted-space"/>
          <w:color w:val="000000"/>
          <w:sz w:val="16"/>
          <w:szCs w:val="14"/>
          <w:u w:val="single"/>
        </w:rPr>
        <w:t> </w:t>
      </w:r>
      <w:r w:rsidRPr="00A14C55">
        <w:rPr>
          <w:rStyle w:val="gmail-styleunderline"/>
          <w:color w:val="000000"/>
          <w:u w:val="single"/>
        </w:rPr>
        <w:t>the African elephant, has</w:t>
      </w:r>
      <w:r w:rsidRPr="00A14C55">
        <w:rPr>
          <w:rStyle w:val="apple-converted-space"/>
          <w:color w:val="000000"/>
          <w:sz w:val="16"/>
          <w:szCs w:val="14"/>
          <w:u w:val="single"/>
        </w:rPr>
        <w:t> </w:t>
      </w:r>
      <w:r w:rsidRPr="00A14C55">
        <w:rPr>
          <w:b/>
          <w:bCs/>
          <w:color w:val="000000"/>
          <w:u w:val="single"/>
          <w:bdr w:val="single" w:sz="8" w:space="0" w:color="auto" w:frame="1"/>
        </w:rPr>
        <w:t>already had</w:t>
      </w:r>
      <w:r w:rsidRPr="00A14C55">
        <w:rPr>
          <w:rStyle w:val="apple-converted-space"/>
          <w:color w:val="000000"/>
          <w:sz w:val="16"/>
          <w:szCs w:val="14"/>
          <w:u w:val="single"/>
        </w:rPr>
        <w:t> </w:t>
      </w:r>
      <w:r w:rsidRPr="00A14C55">
        <w:rPr>
          <w:color w:val="000000"/>
          <w:sz w:val="16"/>
          <w:szCs w:val="14"/>
        </w:rPr>
        <w:t>on the social and environmental health of its native regions,</w:t>
      </w:r>
      <w:r w:rsidRPr="00A14C55">
        <w:rPr>
          <w:rStyle w:val="apple-converted-space"/>
          <w:color w:val="000000"/>
          <w:sz w:val="16"/>
          <w:szCs w:val="14"/>
        </w:rPr>
        <w:t> </w:t>
      </w:r>
      <w:r w:rsidRPr="00A14C55">
        <w:rPr>
          <w:rStyle w:val="gmail-styleunderline"/>
          <w:color w:val="000000"/>
          <w:u w:val="single"/>
        </w:rPr>
        <w:t>we can begin to understand the breadth of the impact we are set to see with the further collapse of the world’s species</w:t>
      </w:r>
      <w:r w:rsidRPr="00A14C55">
        <w:rPr>
          <w:rStyle w:val="gmail-styleunderline"/>
          <w:color w:val="000000"/>
        </w:rPr>
        <w:t>.</w:t>
      </w:r>
      <w:r w:rsidRPr="00A14C55">
        <w:rPr>
          <w:rStyle w:val="apple-converted-space"/>
          <w:color w:val="000000"/>
        </w:rPr>
        <w:t> </w:t>
      </w:r>
      <w:r w:rsidRPr="00A14C55">
        <w:rPr>
          <w:color w:val="000000"/>
          <w:sz w:val="16"/>
          <w:szCs w:val="14"/>
        </w:rPr>
        <w:t xml:space="preserve">Rising Social Unrest The illegal wildlife trade ranks among the top grossing illicit trades on Earth, and </w:t>
      </w:r>
      <w:r w:rsidRPr="00F45447">
        <w:rPr>
          <w:color w:val="000000"/>
          <w:szCs w:val="28"/>
          <w:u w:val="single"/>
        </w:rPr>
        <w:t xml:space="preserve">just as </w:t>
      </w:r>
      <w:r w:rsidRPr="00250D64">
        <w:rPr>
          <w:color w:val="000000"/>
          <w:szCs w:val="28"/>
          <w:highlight w:val="yellow"/>
          <w:u w:val="single"/>
        </w:rPr>
        <w:t>drug cartels use profits</w:t>
      </w:r>
      <w:r w:rsidRPr="00F45447">
        <w:rPr>
          <w:color w:val="000000"/>
          <w:szCs w:val="28"/>
          <w:u w:val="single"/>
        </w:rPr>
        <w:t xml:space="preserve"> from sales </w:t>
      </w:r>
      <w:r w:rsidRPr="00250D64">
        <w:rPr>
          <w:color w:val="000000"/>
          <w:szCs w:val="28"/>
          <w:highlight w:val="yellow"/>
          <w:u w:val="single"/>
        </w:rPr>
        <w:t>to purchase ammunition</w:t>
      </w:r>
      <w:r w:rsidRPr="00F45447">
        <w:rPr>
          <w:color w:val="000000"/>
          <w:szCs w:val="28"/>
          <w:u w:val="single"/>
        </w:rPr>
        <w:t xml:space="preserve"> and fund criminal activity, </w:t>
      </w:r>
      <w:r w:rsidRPr="00250D64">
        <w:rPr>
          <w:color w:val="000000"/>
          <w:szCs w:val="28"/>
          <w:highlight w:val="yellow"/>
          <w:u w:val="single"/>
        </w:rPr>
        <w:t>the leaders of illegal wildlife trades</w:t>
      </w:r>
      <w:r w:rsidRPr="00F45447">
        <w:rPr>
          <w:color w:val="000000"/>
          <w:szCs w:val="28"/>
          <w:u w:val="single"/>
        </w:rPr>
        <w:t xml:space="preserve"> use their profits to similar ends. Boko Haram, al-Shebab, and the Lord’s Resistance Army, are all known to </w:t>
      </w:r>
      <w:r w:rsidRPr="00250D64">
        <w:rPr>
          <w:rStyle w:val="Emphasis"/>
          <w:highlight w:val="yellow"/>
        </w:rPr>
        <w:t>use wildlife poaching to fund terrorist attacks</w:t>
      </w:r>
      <w:r w:rsidRPr="00F45447">
        <w:rPr>
          <w:color w:val="000000"/>
          <w:szCs w:val="28"/>
          <w:u w:val="single"/>
        </w:rPr>
        <w:t>. The result are not only wreaking havoc on wildlife populations, but also driving violent, social unrest. However, the criminal activity that spawns from poaching the African elephant is not the only negative impact that the disappearance of this species has on humans.</w:t>
      </w:r>
      <w:r w:rsidRPr="00A14C55">
        <w:rPr>
          <w:color w:val="000000"/>
          <w:sz w:val="16"/>
          <w:szCs w:val="14"/>
        </w:rPr>
        <w:t xml:space="preserve"> Public Health Concerns</w:t>
      </w:r>
      <w:r w:rsidRPr="00A14C55">
        <w:rPr>
          <w:rStyle w:val="apple-converted-space"/>
          <w:color w:val="000000"/>
          <w:sz w:val="16"/>
          <w:szCs w:val="14"/>
        </w:rPr>
        <w:t> </w:t>
      </w:r>
      <w:r w:rsidRPr="00A14C55">
        <w:rPr>
          <w:b/>
          <w:bCs/>
          <w:color w:val="000000"/>
          <w:u w:val="single"/>
          <w:bdr w:val="single" w:sz="8" w:space="0" w:color="auto" w:frame="1"/>
          <w:shd w:val="clear" w:color="auto" w:fill="00FFFF"/>
        </w:rPr>
        <w:t>Elephants are</w:t>
      </w:r>
      <w:r w:rsidRPr="00A14C55">
        <w:rPr>
          <w:rStyle w:val="apple-converted-space"/>
          <w:b/>
          <w:bCs/>
          <w:color w:val="000000"/>
          <w:u w:val="single"/>
          <w:bdr w:val="single" w:sz="8" w:space="0" w:color="auto" w:frame="1"/>
        </w:rPr>
        <w:t> </w:t>
      </w:r>
      <w:r w:rsidRPr="00A14C55">
        <w:rPr>
          <w:b/>
          <w:bCs/>
          <w:color w:val="000000"/>
          <w:u w:val="single"/>
          <w:bdr w:val="single" w:sz="8" w:space="0" w:color="auto" w:frame="1"/>
        </w:rPr>
        <w:t>largely</w:t>
      </w:r>
      <w:r w:rsidRPr="00A14C55">
        <w:rPr>
          <w:rStyle w:val="apple-converted-space"/>
          <w:b/>
          <w:bCs/>
          <w:color w:val="000000"/>
          <w:u w:val="single"/>
          <w:bdr w:val="single" w:sz="8" w:space="0" w:color="auto" w:frame="1"/>
        </w:rPr>
        <w:t> </w:t>
      </w:r>
      <w:r w:rsidRPr="00A14C55">
        <w:rPr>
          <w:b/>
          <w:bCs/>
          <w:color w:val="000000"/>
          <w:u w:val="single"/>
          <w:bdr w:val="single" w:sz="8" w:space="0" w:color="auto" w:frame="1"/>
          <w:shd w:val="clear" w:color="auto" w:fill="00FFFF"/>
        </w:rPr>
        <w:t>considered the architect of the African ecosystem</w:t>
      </w:r>
      <w:r w:rsidRPr="00A14C55">
        <w:rPr>
          <w:color w:val="000000"/>
          <w:sz w:val="16"/>
          <w:szCs w:val="14"/>
        </w:rPr>
        <w:t>. In “The Human Ecology of World Systems in East Africa: The Impact of the Ivory Trade,” N. Thomas Hakansson asserts that</w:t>
      </w:r>
      <w:r w:rsidRPr="00A14C55">
        <w:rPr>
          <w:rStyle w:val="apple-converted-space"/>
          <w:color w:val="000000"/>
          <w:sz w:val="16"/>
          <w:szCs w:val="14"/>
        </w:rPr>
        <w:t> </w:t>
      </w:r>
      <w:r w:rsidRPr="00A14C55">
        <w:rPr>
          <w:rStyle w:val="gmail-styleunderline"/>
          <w:color w:val="000000"/>
          <w:u w:val="single"/>
        </w:rPr>
        <w:t>aside from the human,</w:t>
      </w:r>
      <w:r w:rsidRPr="00A14C55">
        <w:rPr>
          <w:rStyle w:val="apple-converted-space"/>
          <w:color w:val="000000"/>
          <w:sz w:val="16"/>
          <w:szCs w:val="14"/>
          <w:u w:val="single"/>
        </w:rPr>
        <w:t> </w:t>
      </w:r>
      <w:r w:rsidRPr="00A14C55">
        <w:rPr>
          <w:rStyle w:val="gmail-styleunderline"/>
          <w:color w:val="000000"/>
          <w:u w:val="single"/>
          <w:shd w:val="clear" w:color="auto" w:fill="00FFFF"/>
        </w:rPr>
        <w:t>no other mammal has such a</w:t>
      </w:r>
      <w:r w:rsidRPr="00A14C55">
        <w:rPr>
          <w:rStyle w:val="apple-converted-space"/>
          <w:color w:val="000000"/>
          <w:u w:val="single"/>
        </w:rPr>
        <w:t> </w:t>
      </w:r>
      <w:r w:rsidRPr="00A14C55">
        <w:rPr>
          <w:rStyle w:val="gmail-styleunderline"/>
          <w:color w:val="000000"/>
          <w:u w:val="single"/>
          <w:shd w:val="clear" w:color="auto" w:fill="00FFFF"/>
        </w:rPr>
        <w:t>profound effect</w:t>
      </w:r>
      <w:r w:rsidRPr="00A14C55">
        <w:rPr>
          <w:rStyle w:val="apple-converted-space"/>
          <w:color w:val="000000"/>
          <w:u w:val="single"/>
        </w:rPr>
        <w:t> </w:t>
      </w:r>
      <w:r w:rsidRPr="00A14C55">
        <w:rPr>
          <w:rStyle w:val="gmail-styleunderline"/>
          <w:color w:val="000000"/>
          <w:u w:val="single"/>
        </w:rPr>
        <w:t>on their environment than the elephant</w:t>
      </w:r>
      <w:r w:rsidRPr="00A14C55">
        <w:rPr>
          <w:rStyle w:val="apple-converted-space"/>
          <w:color w:val="000000"/>
        </w:rPr>
        <w:t> </w:t>
      </w:r>
      <w:r w:rsidRPr="00A14C55">
        <w:rPr>
          <w:color w:val="000000"/>
          <w:sz w:val="16"/>
          <w:szCs w:val="14"/>
        </w:rPr>
        <w:t>as</w:t>
      </w:r>
      <w:r w:rsidRPr="00A14C55">
        <w:rPr>
          <w:rStyle w:val="apple-converted-space"/>
          <w:color w:val="000000"/>
          <w:sz w:val="16"/>
          <w:szCs w:val="14"/>
        </w:rPr>
        <w:t> </w:t>
      </w:r>
      <w:r w:rsidRPr="00A14C55">
        <w:rPr>
          <w:rStyle w:val="gmail-styleunderline"/>
          <w:color w:val="000000"/>
          <w:u w:val="single"/>
          <w:shd w:val="clear" w:color="auto" w:fill="00FFFF"/>
        </w:rPr>
        <w:t>flora and fauna</w:t>
      </w:r>
      <w:r w:rsidRPr="00A14C55">
        <w:rPr>
          <w:rStyle w:val="apple-converted-space"/>
          <w:color w:val="000000"/>
          <w:u w:val="single"/>
        </w:rPr>
        <w:t> </w:t>
      </w:r>
      <w:r w:rsidRPr="00A14C55">
        <w:rPr>
          <w:rStyle w:val="gmail-styleunderline"/>
          <w:color w:val="000000"/>
          <w:u w:val="single"/>
          <w:shd w:val="clear" w:color="auto" w:fill="00FFFF"/>
        </w:rPr>
        <w:t>trends alter</w:t>
      </w:r>
      <w:r w:rsidRPr="00A14C55">
        <w:rPr>
          <w:rStyle w:val="apple-converted-space"/>
          <w:color w:val="000000"/>
          <w:u w:val="single"/>
          <w:shd w:val="clear" w:color="auto" w:fill="00FFFF"/>
        </w:rPr>
        <w:t> </w:t>
      </w:r>
      <w:r w:rsidRPr="00A14C55">
        <w:rPr>
          <w:b/>
          <w:bCs/>
          <w:color w:val="000000"/>
          <w:u w:val="single"/>
          <w:bdr w:val="single" w:sz="8" w:space="0" w:color="auto" w:frame="1"/>
          <w:shd w:val="clear" w:color="auto" w:fill="00FFFF"/>
        </w:rPr>
        <w:t>greatly</w:t>
      </w:r>
      <w:r w:rsidRPr="00A14C55">
        <w:rPr>
          <w:rStyle w:val="apple-converted-space"/>
          <w:b/>
          <w:bCs/>
          <w:color w:val="000000"/>
          <w:u w:val="single"/>
          <w:bdr w:val="single" w:sz="8" w:space="0" w:color="auto" w:frame="1"/>
        </w:rPr>
        <w:t> </w:t>
      </w:r>
      <w:r w:rsidRPr="00A14C55">
        <w:rPr>
          <w:b/>
          <w:bCs/>
          <w:color w:val="000000"/>
          <w:u w:val="single"/>
          <w:bdr w:val="single" w:sz="8" w:space="0" w:color="auto" w:frame="1"/>
          <w:shd w:val="clear" w:color="auto" w:fill="00FFFF"/>
        </w:rPr>
        <w:t>depending on their presence</w:t>
      </w:r>
      <w:r w:rsidRPr="00A14C55">
        <w:rPr>
          <w:b/>
          <w:bCs/>
          <w:color w:val="000000"/>
          <w:u w:val="single"/>
          <w:bdr w:val="single" w:sz="8" w:space="0" w:color="auto" w:frame="1"/>
        </w:rPr>
        <w:t>.</w:t>
      </w:r>
      <w:r w:rsidRPr="00A14C55">
        <w:rPr>
          <w:rStyle w:val="apple-converted-space"/>
          <w:b/>
          <w:bCs/>
          <w:color w:val="000000"/>
          <w:u w:val="single"/>
          <w:bdr w:val="single" w:sz="8" w:space="0" w:color="auto" w:frame="1"/>
        </w:rPr>
        <w:t> </w:t>
      </w:r>
      <w:r w:rsidRPr="00A14C55">
        <w:rPr>
          <w:rStyle w:val="gmail-styleunderline"/>
          <w:color w:val="000000"/>
          <w:u w:val="single"/>
          <w:shd w:val="clear" w:color="auto" w:fill="00FFFF"/>
        </w:rPr>
        <w:t>Elephants dig</w:t>
      </w:r>
      <w:r w:rsidRPr="00A14C55">
        <w:rPr>
          <w:rStyle w:val="apple-converted-space"/>
          <w:color w:val="000000"/>
          <w:u w:val="single"/>
        </w:rPr>
        <w:t> </w:t>
      </w:r>
      <w:r w:rsidRPr="00A14C55">
        <w:rPr>
          <w:rStyle w:val="gmail-styleunderline"/>
          <w:color w:val="000000"/>
          <w:u w:val="single"/>
        </w:rPr>
        <w:t>deep</w:t>
      </w:r>
      <w:r w:rsidRPr="00A14C55">
        <w:rPr>
          <w:rStyle w:val="apple-converted-space"/>
          <w:color w:val="000000"/>
          <w:u w:val="single"/>
        </w:rPr>
        <w:t> </w:t>
      </w:r>
      <w:r w:rsidRPr="00A14C55">
        <w:rPr>
          <w:rStyle w:val="gmail-styleunderline"/>
          <w:color w:val="000000"/>
          <w:u w:val="single"/>
          <w:shd w:val="clear" w:color="auto" w:fill="00FFFF"/>
        </w:rPr>
        <w:t>wells in dry riverbeds</w:t>
      </w:r>
      <w:r w:rsidRPr="00A14C55">
        <w:rPr>
          <w:rStyle w:val="apple-converted-space"/>
          <w:color w:val="000000"/>
          <w:u w:val="single"/>
        </w:rPr>
        <w:t> </w:t>
      </w:r>
      <w:r w:rsidRPr="00A14C55">
        <w:rPr>
          <w:rStyle w:val="gmail-styleunderline"/>
          <w:color w:val="000000"/>
          <w:u w:val="single"/>
        </w:rPr>
        <w:t>to form watering holes for other animals,</w:t>
      </w:r>
      <w:r w:rsidRPr="00A14C55">
        <w:rPr>
          <w:rStyle w:val="apple-converted-space"/>
          <w:color w:val="000000"/>
          <w:u w:val="single"/>
        </w:rPr>
        <w:t> </w:t>
      </w:r>
      <w:r w:rsidRPr="00A14C55">
        <w:rPr>
          <w:rStyle w:val="gmail-styleunderline"/>
          <w:color w:val="000000"/>
          <w:u w:val="single"/>
          <w:shd w:val="clear" w:color="auto" w:fill="00FFFF"/>
        </w:rPr>
        <w:t>without the elephant</w:t>
      </w:r>
      <w:r w:rsidRPr="00A14C55">
        <w:rPr>
          <w:color w:val="000000"/>
          <w:sz w:val="16"/>
          <w:szCs w:val="14"/>
          <w:u w:val="single"/>
        </w:rPr>
        <w:t>,</w:t>
      </w:r>
      <w:r w:rsidRPr="00A14C55">
        <w:rPr>
          <w:rStyle w:val="apple-converted-space"/>
          <w:color w:val="000000"/>
          <w:sz w:val="16"/>
          <w:szCs w:val="14"/>
          <w:u w:val="single"/>
        </w:rPr>
        <w:t> </w:t>
      </w:r>
      <w:r w:rsidRPr="00A14C55">
        <w:rPr>
          <w:b/>
          <w:bCs/>
          <w:color w:val="000000"/>
          <w:u w:val="single"/>
          <w:bdr w:val="single" w:sz="8" w:space="0" w:color="auto" w:frame="1"/>
          <w:shd w:val="clear" w:color="auto" w:fill="00FFFF"/>
        </w:rPr>
        <w:t>droughts cause mass deaths</w:t>
      </w:r>
      <w:r w:rsidRPr="00A14C55">
        <w:rPr>
          <w:rStyle w:val="apple-converted-space"/>
          <w:color w:val="000000"/>
          <w:sz w:val="16"/>
          <w:szCs w:val="14"/>
          <w:u w:val="single"/>
        </w:rPr>
        <w:t> </w:t>
      </w:r>
      <w:r w:rsidRPr="00A14C55">
        <w:rPr>
          <w:rStyle w:val="gmail-styleunderline"/>
          <w:color w:val="000000"/>
          <w:u w:val="single"/>
        </w:rPr>
        <w:t>for other animals</w:t>
      </w:r>
      <w:r w:rsidRPr="00A14C55">
        <w:rPr>
          <w:rStyle w:val="apple-converted-space"/>
          <w:color w:val="000000"/>
          <w:u w:val="single"/>
        </w:rPr>
        <w:t> </w:t>
      </w:r>
      <w:r w:rsidRPr="00A14C55">
        <w:rPr>
          <w:rStyle w:val="gmail-styleunderline"/>
          <w:color w:val="000000"/>
          <w:u w:val="single"/>
          <w:shd w:val="clear" w:color="auto" w:fill="00FFFF"/>
        </w:rPr>
        <w:t>and disease from</w:t>
      </w:r>
      <w:r w:rsidRPr="00A14C55">
        <w:rPr>
          <w:rStyle w:val="apple-converted-space"/>
          <w:color w:val="000000"/>
          <w:u w:val="single"/>
        </w:rPr>
        <w:t> </w:t>
      </w:r>
      <w:r w:rsidRPr="00A14C55">
        <w:rPr>
          <w:rStyle w:val="gmail-styleunderline"/>
          <w:color w:val="000000"/>
          <w:u w:val="single"/>
        </w:rPr>
        <w:t>rodents and</w:t>
      </w:r>
      <w:r w:rsidRPr="00A14C55">
        <w:rPr>
          <w:rStyle w:val="apple-converted-space"/>
          <w:color w:val="000000"/>
          <w:u w:val="single"/>
        </w:rPr>
        <w:t> </w:t>
      </w:r>
      <w:r w:rsidRPr="00A14C55">
        <w:rPr>
          <w:rStyle w:val="gmail-styleunderline"/>
          <w:color w:val="000000"/>
          <w:u w:val="single"/>
          <w:shd w:val="clear" w:color="auto" w:fill="00FFFF"/>
        </w:rPr>
        <w:t>insects</w:t>
      </w:r>
      <w:r w:rsidRPr="00A14C55">
        <w:rPr>
          <w:rStyle w:val="apple-converted-space"/>
          <w:color w:val="000000"/>
          <w:u w:val="single"/>
        </w:rPr>
        <w:t> </w:t>
      </w:r>
      <w:r w:rsidRPr="00A14C55">
        <w:rPr>
          <w:rStyle w:val="gmail-styleunderline"/>
          <w:color w:val="000000"/>
          <w:u w:val="single"/>
          <w:shd w:val="clear" w:color="auto" w:fill="00FFFF"/>
        </w:rPr>
        <w:t>runs rampant</w:t>
      </w:r>
      <w:r w:rsidRPr="00A14C55">
        <w:rPr>
          <w:rStyle w:val="gmail-styleunderline"/>
          <w:color w:val="000000"/>
        </w:rPr>
        <w:t>.</w:t>
      </w:r>
      <w:r w:rsidRPr="00A14C55">
        <w:rPr>
          <w:rStyle w:val="apple-converted-space"/>
          <w:color w:val="000000"/>
        </w:rPr>
        <w:t> </w:t>
      </w:r>
      <w:r w:rsidRPr="00A14C55">
        <w:rPr>
          <w:color w:val="000000"/>
          <w:sz w:val="16"/>
          <w:szCs w:val="14"/>
        </w:rPr>
        <w:t>Further,</w:t>
      </w:r>
      <w:r w:rsidRPr="00A14C55">
        <w:rPr>
          <w:rStyle w:val="apple-converted-space"/>
          <w:color w:val="000000"/>
          <w:sz w:val="16"/>
          <w:szCs w:val="14"/>
        </w:rPr>
        <w:t> </w:t>
      </w:r>
      <w:r w:rsidRPr="00A14C55">
        <w:rPr>
          <w:rStyle w:val="gmail-styleunderline"/>
          <w:color w:val="000000"/>
          <w:u w:val="single"/>
          <w:shd w:val="clear" w:color="auto" w:fill="00FFFF"/>
        </w:rPr>
        <w:t>this species is responsible for maintaining</w:t>
      </w:r>
      <w:r w:rsidRPr="00A14C55">
        <w:rPr>
          <w:rStyle w:val="apple-converted-space"/>
          <w:color w:val="000000"/>
          <w:u w:val="single"/>
          <w:shd w:val="clear" w:color="auto" w:fill="00FFFF"/>
        </w:rPr>
        <w:t> </w:t>
      </w:r>
      <w:r w:rsidRPr="00A14C55">
        <w:rPr>
          <w:b/>
          <w:bCs/>
          <w:color w:val="000000"/>
          <w:u w:val="single"/>
          <w:bdr w:val="single" w:sz="8" w:space="0" w:color="auto" w:frame="1"/>
          <w:shd w:val="clear" w:color="auto" w:fill="00FFFF"/>
        </w:rPr>
        <w:t>open grasslands</w:t>
      </w:r>
      <w:r w:rsidRPr="00A14C55">
        <w:rPr>
          <w:rStyle w:val="apple-converted-space"/>
          <w:color w:val="000000"/>
          <w:u w:val="single"/>
        </w:rPr>
        <w:t> </w:t>
      </w:r>
      <w:r w:rsidRPr="00A14C55">
        <w:rPr>
          <w:rStyle w:val="gmail-styleunderline"/>
          <w:color w:val="000000"/>
          <w:u w:val="single"/>
        </w:rPr>
        <w:t>in the African</w:t>
      </w:r>
      <w:r w:rsidRPr="00A14C55">
        <w:rPr>
          <w:rStyle w:val="apple-converted-space"/>
          <w:color w:val="000000"/>
          <w:u w:val="single"/>
        </w:rPr>
        <w:t> </w:t>
      </w:r>
      <w:r w:rsidRPr="00A14C55">
        <w:rPr>
          <w:b/>
          <w:bCs/>
          <w:color w:val="000000"/>
          <w:u w:val="single"/>
          <w:bdr w:val="single" w:sz="8" w:space="0" w:color="auto" w:frame="1"/>
        </w:rPr>
        <w:t>savannah</w:t>
      </w:r>
      <w:r w:rsidRPr="00A14C55">
        <w:rPr>
          <w:rStyle w:val="gmail-styleunderline"/>
          <w:color w:val="000000"/>
        </w:rPr>
        <w:t>.</w:t>
      </w:r>
      <w:r w:rsidRPr="00A14C55">
        <w:rPr>
          <w:rStyle w:val="apple-converted-space"/>
          <w:color w:val="000000"/>
          <w:sz w:val="16"/>
          <w:szCs w:val="14"/>
        </w:rPr>
        <w:t> </w:t>
      </w:r>
      <w:r w:rsidRPr="00A14C55">
        <w:rPr>
          <w:color w:val="000000"/>
          <w:sz w:val="16"/>
          <w:szCs w:val="14"/>
        </w:rPr>
        <w:t>Areas where the elephant have been removed exhibit thick wooded vegetation.</w:t>
      </w:r>
      <w:r w:rsidRPr="00A14C55">
        <w:rPr>
          <w:rStyle w:val="apple-converted-space"/>
          <w:color w:val="000000"/>
          <w:sz w:val="16"/>
          <w:szCs w:val="14"/>
        </w:rPr>
        <w:t> </w:t>
      </w:r>
      <w:r w:rsidRPr="00A14C55">
        <w:rPr>
          <w:rStyle w:val="gmail-styleunderline"/>
          <w:color w:val="000000"/>
          <w:u w:val="single"/>
        </w:rPr>
        <w:t>This sort of vegetation is an ideal habitat for the tsetse flies, which, like the mosquito, spread blood-born pathogens amongst humans.</w:t>
      </w:r>
      <w:r w:rsidRPr="00A14C55">
        <w:rPr>
          <w:rStyle w:val="apple-converted-space"/>
          <w:color w:val="000000"/>
        </w:rPr>
        <w:t> </w:t>
      </w:r>
      <w:r w:rsidRPr="00A14C55">
        <w:rPr>
          <w:color w:val="000000"/>
          <w:sz w:val="16"/>
          <w:szCs w:val="14"/>
        </w:rPr>
        <w:t>Ecosystem Collapse</w:t>
      </w:r>
      <w:r w:rsidRPr="00A14C55">
        <w:rPr>
          <w:rStyle w:val="apple-converted-space"/>
          <w:color w:val="000000"/>
          <w:sz w:val="16"/>
          <w:szCs w:val="14"/>
        </w:rPr>
        <w:t> </w:t>
      </w:r>
      <w:r w:rsidRPr="00A14C55">
        <w:rPr>
          <w:rStyle w:val="gmail-styleunderline"/>
          <w:color w:val="000000"/>
          <w:u w:val="single"/>
          <w:shd w:val="clear" w:color="auto" w:fill="00FFFF"/>
        </w:rPr>
        <w:t>If vegetation is not properly controlled it causes soil erosion</w:t>
      </w:r>
      <w:r w:rsidRPr="00A14C55">
        <w:rPr>
          <w:color w:val="000000"/>
          <w:sz w:val="16"/>
          <w:szCs w:val="14"/>
          <w:u w:val="single"/>
        </w:rPr>
        <w:t>,</w:t>
      </w:r>
      <w:r w:rsidRPr="00A14C55">
        <w:rPr>
          <w:rStyle w:val="apple-converted-space"/>
          <w:color w:val="000000"/>
          <w:sz w:val="16"/>
          <w:szCs w:val="14"/>
          <w:u w:val="single"/>
        </w:rPr>
        <w:t> </w:t>
      </w:r>
      <w:r w:rsidRPr="00A14C55">
        <w:rPr>
          <w:rStyle w:val="gmail-styleunderline"/>
          <w:color w:val="000000"/>
          <w:u w:val="single"/>
        </w:rPr>
        <w:t>allowing rivers and other much needed water resources to dry out putting even more strain on a struggling water cycle</w:t>
      </w:r>
      <w:r w:rsidRPr="00A14C55">
        <w:rPr>
          <w:color w:val="000000"/>
          <w:sz w:val="16"/>
          <w:szCs w:val="14"/>
          <w:u w:val="single"/>
        </w:rPr>
        <w:t>.</w:t>
      </w:r>
      <w:r w:rsidRPr="00A14C55">
        <w:rPr>
          <w:color w:val="000000"/>
          <w:sz w:val="16"/>
          <w:szCs w:val="14"/>
        </w:rPr>
        <w:t xml:space="preserve"> To paraphrase the FAO,</w:t>
      </w:r>
      <w:r w:rsidRPr="00A14C55">
        <w:rPr>
          <w:rStyle w:val="apple-converted-space"/>
          <w:color w:val="000000"/>
          <w:sz w:val="16"/>
          <w:szCs w:val="14"/>
        </w:rPr>
        <w:t> </w:t>
      </w:r>
      <w:r w:rsidRPr="00A14C55">
        <w:rPr>
          <w:b/>
          <w:bCs/>
          <w:color w:val="000000"/>
          <w:u w:val="single"/>
          <w:bdr w:val="single" w:sz="8" w:space="0" w:color="auto" w:frame="1"/>
          <w:shd w:val="clear" w:color="auto" w:fill="00FFFF"/>
        </w:rPr>
        <w:t>soil erosion has the ability to destroy entire civilizations</w:t>
      </w:r>
      <w:r w:rsidRPr="00A14C55">
        <w:rPr>
          <w:color w:val="000000"/>
          <w:sz w:val="16"/>
          <w:szCs w:val="14"/>
          <w:u w:val="single"/>
        </w:rPr>
        <w:t>.</w:t>
      </w:r>
      <w:r w:rsidRPr="00A14C55">
        <w:rPr>
          <w:rStyle w:val="apple-converted-space"/>
          <w:color w:val="000000"/>
          <w:sz w:val="16"/>
          <w:szCs w:val="14"/>
          <w:u w:val="single"/>
        </w:rPr>
        <w:t> </w:t>
      </w:r>
      <w:r w:rsidRPr="00A14C55">
        <w:rPr>
          <w:rStyle w:val="gmail-styleunderline"/>
          <w:color w:val="000000"/>
          <w:u w:val="single"/>
        </w:rPr>
        <w:t>The IPCC estimates that one billion people already living in dry conditions will face increasing water scarcity as the environment</w:t>
      </w:r>
      <w:r w:rsidRPr="00A14C55">
        <w:rPr>
          <w:rStyle w:val="apple-converted-space"/>
          <w:color w:val="000000"/>
          <w:u w:val="single"/>
        </w:rPr>
        <w:t> </w:t>
      </w:r>
      <w:r w:rsidRPr="00A14C55">
        <w:rPr>
          <w:b/>
          <w:bCs/>
          <w:color w:val="000000"/>
          <w:u w:val="single"/>
          <w:bdr w:val="single" w:sz="8" w:space="0" w:color="auto" w:frame="1"/>
        </w:rPr>
        <w:t>continues to degrade.</w:t>
      </w:r>
      <w:r w:rsidRPr="00A14C55">
        <w:rPr>
          <w:rStyle w:val="apple-converted-space"/>
          <w:color w:val="000000"/>
          <w:sz w:val="16"/>
          <w:szCs w:val="14"/>
          <w:u w:val="single"/>
        </w:rPr>
        <w:t> </w:t>
      </w:r>
      <w:r w:rsidRPr="00A14C55">
        <w:rPr>
          <w:color w:val="000000"/>
          <w:sz w:val="16"/>
          <w:szCs w:val="14"/>
        </w:rPr>
        <w:t>Clean, potable water is already hard to come by in many regions of the African dessert. If by protecting the elephant we could help to restore dying ecosystems, prevent the spread of infectious diseases, and prevent social unrest and criminal activity, then would a tusk be worth more than just its dollar amount? Could the Prevention of the Sixth Mass Extinction be in Our Control? It is a series of human actions that has driven us to this crossroad: on one side there is a categorical cliff, but on the other there is a slow road to recovery. Luckily, of all human strengths innovation has never been an area of difficulty. Knowing what we do about the cause of species extinction there are very effective actions we can take to change the course of our human “meteor.” This is not a situation that we can look back on and say, “well, if we had known what was going on, we would have done something.” It’s a time for action. If we can manage to counteract the effects of “defaunation” with “refaunation,” we can save these three species from extinction and slowly work our way toward helping others.</w:t>
      </w:r>
      <w:r w:rsidRPr="00A14C55">
        <w:rPr>
          <w:rStyle w:val="apple-converted-space"/>
          <w:color w:val="000000"/>
          <w:sz w:val="16"/>
          <w:szCs w:val="14"/>
        </w:rPr>
        <w:t> </w:t>
      </w:r>
      <w:r w:rsidRPr="00A14C55">
        <w:rPr>
          <w:rStyle w:val="gmail-styleunderline"/>
          <w:color w:val="000000"/>
          <w:u w:val="single"/>
        </w:rPr>
        <w:t>The sixth extinction is underway, but the difference between now and when it began is that now people are waking up</w:t>
      </w:r>
      <w:r w:rsidRPr="00A14C55">
        <w:rPr>
          <w:color w:val="000000"/>
          <w:sz w:val="16"/>
          <w:szCs w:val="14"/>
          <w:u w:val="single"/>
        </w:rPr>
        <w:t>.</w:t>
      </w:r>
      <w:r w:rsidRPr="00A14C55">
        <w:rPr>
          <w:color w:val="000000"/>
          <w:sz w:val="16"/>
          <w:szCs w:val="14"/>
        </w:rPr>
        <w:t xml:space="preserve"> By making the connection and seeing that this disappearing species will inevitably one day be us, we can change the course of this barreling storm.</w:t>
      </w:r>
      <w:r w:rsidRPr="00A14C55">
        <w:rPr>
          <w:rStyle w:val="apple-converted-space"/>
          <w:color w:val="000000"/>
          <w:sz w:val="16"/>
          <w:szCs w:val="14"/>
        </w:rPr>
        <w:t> </w:t>
      </w:r>
      <w:r w:rsidRPr="00A14C55">
        <w:rPr>
          <w:rStyle w:val="gmail-styleunderline"/>
          <w:color w:val="000000"/>
          <w:u w:val="single"/>
          <w:shd w:val="clear" w:color="auto" w:fill="00FFFF"/>
        </w:rPr>
        <w:t>If we were powerful enough to start this ripple,</w:t>
      </w:r>
      <w:r w:rsidRPr="00A14C55">
        <w:rPr>
          <w:rStyle w:val="apple-converted-space"/>
          <w:color w:val="000000"/>
          <w:u w:val="single"/>
          <w:shd w:val="clear" w:color="auto" w:fill="00FFFF"/>
        </w:rPr>
        <w:t> </w:t>
      </w:r>
      <w:r w:rsidRPr="00A14C55">
        <w:rPr>
          <w:b/>
          <w:bCs/>
          <w:color w:val="000000"/>
          <w:u w:val="single"/>
          <w:bdr w:val="single" w:sz="8" w:space="0" w:color="auto" w:frame="1"/>
          <w:shd w:val="clear" w:color="auto" w:fill="00FFFF"/>
        </w:rPr>
        <w:t>we are</w:t>
      </w:r>
      <w:r w:rsidRPr="00A14C55">
        <w:rPr>
          <w:rStyle w:val="apple-converted-space"/>
          <w:b/>
          <w:bCs/>
          <w:color w:val="000000"/>
          <w:u w:val="single"/>
          <w:bdr w:val="single" w:sz="8" w:space="0" w:color="auto" w:frame="1"/>
        </w:rPr>
        <w:t> </w:t>
      </w:r>
      <w:r w:rsidRPr="00A14C55">
        <w:rPr>
          <w:b/>
          <w:bCs/>
          <w:color w:val="000000"/>
          <w:u w:val="single"/>
          <w:bdr w:val="single" w:sz="8" w:space="0" w:color="auto" w:frame="1"/>
        </w:rPr>
        <w:t>certainly</w:t>
      </w:r>
      <w:r w:rsidRPr="00A14C55">
        <w:rPr>
          <w:rStyle w:val="apple-converted-space"/>
          <w:b/>
          <w:bCs/>
          <w:color w:val="000000"/>
          <w:u w:val="single"/>
          <w:bdr w:val="single" w:sz="8" w:space="0" w:color="auto" w:frame="1"/>
        </w:rPr>
        <w:t> </w:t>
      </w:r>
      <w:r w:rsidRPr="00A14C55">
        <w:rPr>
          <w:b/>
          <w:bCs/>
          <w:color w:val="000000"/>
          <w:u w:val="single"/>
          <w:bdr w:val="single" w:sz="8" w:space="0" w:color="auto" w:frame="1"/>
          <w:shd w:val="clear" w:color="auto" w:fill="00FFFF"/>
        </w:rPr>
        <w:t>strong enough to stop it.</w:t>
      </w:r>
    </w:p>
    <w:p w14:paraId="19560D76" w14:textId="77777777" w:rsidR="005D7715" w:rsidRDefault="005D7715" w:rsidP="005D7715">
      <w:pPr>
        <w:jc w:val="both"/>
        <w:rPr>
          <w:b/>
          <w:bCs/>
          <w:color w:val="000000"/>
          <w:bdr w:val="single" w:sz="8" w:space="0" w:color="auto" w:frame="1"/>
        </w:rPr>
      </w:pPr>
    </w:p>
    <w:p w14:paraId="154F2370" w14:textId="77777777" w:rsidR="005D7715" w:rsidRDefault="005D7715" w:rsidP="005D7715">
      <w:pPr>
        <w:jc w:val="both"/>
        <w:rPr>
          <w:color w:val="000000"/>
        </w:rPr>
      </w:pPr>
    </w:p>
    <w:p w14:paraId="180F42AD" w14:textId="77777777" w:rsidR="005D7715" w:rsidRDefault="005D7715" w:rsidP="005D7715">
      <w:pPr>
        <w:pStyle w:val="Heading4"/>
      </w:pPr>
      <w:r>
        <w:t xml:space="preserve">Terrorism causes </w:t>
      </w:r>
      <w:r w:rsidRPr="002474A5">
        <w:rPr>
          <w:u w:val="single"/>
        </w:rPr>
        <w:t>extinction</w:t>
      </w:r>
    </w:p>
    <w:p w14:paraId="1C7DA929" w14:textId="77777777" w:rsidR="005D7715" w:rsidRPr="002474A5" w:rsidRDefault="005D7715" w:rsidP="005D7715">
      <w:r w:rsidRPr="002474A5">
        <w:t xml:space="preserve">Matthew </w:t>
      </w:r>
      <w:r w:rsidRPr="002474A5">
        <w:rPr>
          <w:rStyle w:val="Style13ptBold"/>
          <w:szCs w:val="26"/>
        </w:rPr>
        <w:t>Bunn</w:t>
      </w:r>
      <w:r w:rsidRPr="002474A5">
        <w:rPr>
          <w:sz w:val="26"/>
          <w:szCs w:val="26"/>
        </w:rPr>
        <w:t xml:space="preserve"> </w:t>
      </w:r>
      <w:r w:rsidRPr="002474A5">
        <w:rPr>
          <w:rStyle w:val="Style13ptBold"/>
          <w:szCs w:val="26"/>
        </w:rPr>
        <w:t>and Roth 18</w:t>
      </w:r>
      <w:r w:rsidRPr="002474A5">
        <w:t xml:space="preserve">, Nickolas, research associate with the Project on Managing the Atom at Harvard Kennedy School’s Belfer Center for Science and International Affairs, Matthew Bunn is professor of practice and co-principal investigator with the Project on Managing the Atom, 9/28/17, “The effects of a single terrorist nuclear bomb”, </w:t>
      </w:r>
      <w:hyperlink r:id="rId78" w:history="1">
        <w:r w:rsidRPr="002474A5">
          <w:rPr>
            <w:rStyle w:val="Hyperlink"/>
          </w:rPr>
          <w:t>https://thebulletin.org/2017/09/the-effects-of-a-single-terrorist-nuclear-bomb/</w:t>
        </w:r>
      </w:hyperlink>
    </w:p>
    <w:p w14:paraId="1BCF5A38" w14:textId="77777777" w:rsidR="005D7715" w:rsidRDefault="005D7715" w:rsidP="005D7715">
      <w:pPr>
        <w:rPr>
          <w:rStyle w:val="StyleUnderline"/>
        </w:rPr>
      </w:pPr>
      <w:r w:rsidRPr="00855160">
        <w:rPr>
          <w:sz w:val="16"/>
        </w:rPr>
        <w:t xml:space="preserve">And </w:t>
      </w:r>
      <w:r w:rsidRPr="00855160">
        <w:rPr>
          <w:rStyle w:val="StyleUnderline"/>
        </w:rPr>
        <w:t xml:space="preserve">what standards of </w:t>
      </w:r>
      <w:r w:rsidRPr="00855160">
        <w:rPr>
          <w:rStyle w:val="Emphasis"/>
        </w:rPr>
        <w:t>international order</w:t>
      </w:r>
      <w:r w:rsidRPr="00855160">
        <w:rPr>
          <w:rStyle w:val="StyleUnderline"/>
        </w:rPr>
        <w:t xml:space="preserve"> and law would still hold</w:t>
      </w:r>
      <w:r w:rsidRPr="00855160">
        <w:rPr>
          <w:sz w:val="16"/>
        </w:rPr>
        <w:t xml:space="preserve"> sway? </w:t>
      </w:r>
      <w:r w:rsidRPr="00250D64">
        <w:rPr>
          <w:rStyle w:val="StyleUnderline"/>
          <w:highlight w:val="yellow"/>
        </w:rPr>
        <w:t>The country attacked might</w:t>
      </w:r>
      <w:r w:rsidRPr="00855160">
        <w:rPr>
          <w:rStyle w:val="StyleUnderline"/>
        </w:rPr>
        <w:t xml:space="preserve"> well </w:t>
      </w:r>
      <w:r w:rsidRPr="00250D64">
        <w:rPr>
          <w:rStyle w:val="Emphasis"/>
          <w:highlight w:val="yellow"/>
        </w:rPr>
        <w:t>lash out militarily</w:t>
      </w:r>
      <w:r w:rsidRPr="002B7E10">
        <w:rPr>
          <w:sz w:val="16"/>
        </w:rPr>
        <w:t xml:space="preserve"> </w:t>
      </w:r>
      <w:r w:rsidRPr="00855160">
        <w:rPr>
          <w:sz w:val="16"/>
        </w:rPr>
        <w:t xml:space="preserve">at whatever countries it thought might bear a portion of responsibility. (A terrifying description of the kinds of discussions that might occur appeared in Brian Jenkins’ book, Will Terrorists Go Nuclear?) </w:t>
      </w:r>
      <w:r w:rsidRPr="00250D64">
        <w:rPr>
          <w:rStyle w:val="StyleUnderline"/>
          <w:highlight w:val="yellow"/>
        </w:rPr>
        <w:t>With the nuclear threshold</w:t>
      </w:r>
      <w:r w:rsidRPr="00855160">
        <w:rPr>
          <w:rStyle w:val="StyleUnderline"/>
        </w:rPr>
        <w:t xml:space="preserve"> already </w:t>
      </w:r>
      <w:r w:rsidRPr="00250D64">
        <w:rPr>
          <w:rStyle w:val="StyleUnderline"/>
          <w:highlight w:val="yellow"/>
        </w:rPr>
        <w:t>crossed</w:t>
      </w:r>
      <w:r w:rsidRPr="00855160">
        <w:rPr>
          <w:sz w:val="16"/>
        </w:rPr>
        <w:t xml:space="preserve"> in this scenario—at least by terrorists—</w:t>
      </w:r>
      <w:r w:rsidRPr="00250D64">
        <w:rPr>
          <w:highlight w:val="yellow"/>
          <w:u w:val="single"/>
        </w:rPr>
        <w:t>it is</w:t>
      </w:r>
      <w:r w:rsidRPr="00250D64">
        <w:rPr>
          <w:rStyle w:val="StyleUnderline"/>
          <w:highlight w:val="yellow"/>
        </w:rPr>
        <w:t xml:space="preserve"> conceivable</w:t>
      </w:r>
      <w:r w:rsidRPr="00855160">
        <w:rPr>
          <w:rStyle w:val="StyleUnderline"/>
        </w:rPr>
        <w:t xml:space="preserve"> that </w:t>
      </w:r>
      <w:r w:rsidRPr="00250D64">
        <w:rPr>
          <w:rStyle w:val="StyleUnderline"/>
          <w:highlight w:val="yellow"/>
        </w:rPr>
        <w:t>some of</w:t>
      </w:r>
      <w:r w:rsidRPr="00855160">
        <w:rPr>
          <w:rStyle w:val="StyleUnderline"/>
        </w:rPr>
        <w:t xml:space="preserve"> the resulting </w:t>
      </w:r>
      <w:r w:rsidRPr="00250D64">
        <w:rPr>
          <w:rStyle w:val="StyleUnderline"/>
          <w:highlight w:val="yellow"/>
        </w:rPr>
        <w:t xml:space="preserve">conflicts might </w:t>
      </w:r>
      <w:r w:rsidRPr="00250D64">
        <w:rPr>
          <w:rStyle w:val="Emphasis"/>
          <w:highlight w:val="yellow"/>
        </w:rPr>
        <w:t>escalate to nuclear use</w:t>
      </w:r>
      <w:r w:rsidRPr="00855160">
        <w:rPr>
          <w:rStyle w:val="Emphasis"/>
        </w:rPr>
        <w:t>.</w:t>
      </w:r>
      <w:r w:rsidRPr="00855160">
        <w:rPr>
          <w:sz w:val="16"/>
        </w:rPr>
        <w:t xml:space="preserve"> </w:t>
      </w:r>
      <w:r w:rsidRPr="00250D64">
        <w:rPr>
          <w:rStyle w:val="StyleUnderline"/>
          <w:highlight w:val="yellow"/>
        </w:rPr>
        <w:t>International politics could become</w:t>
      </w:r>
      <w:r w:rsidRPr="00855160">
        <w:rPr>
          <w:rStyle w:val="StyleUnderline"/>
        </w:rPr>
        <w:t xml:space="preserve"> </w:t>
      </w:r>
      <w:r w:rsidRPr="00855160">
        <w:rPr>
          <w:sz w:val="16"/>
        </w:rPr>
        <w:t xml:space="preserve">more </w:t>
      </w:r>
      <w:r w:rsidRPr="00855160">
        <w:rPr>
          <w:rStyle w:val="Emphasis"/>
        </w:rPr>
        <w:t>brutish</w:t>
      </w:r>
      <w:r w:rsidRPr="00855160">
        <w:rPr>
          <w:sz w:val="16"/>
        </w:rPr>
        <w:t xml:space="preserve"> </w:t>
      </w:r>
      <w:r w:rsidRPr="00855160">
        <w:rPr>
          <w:rStyle w:val="StyleUnderline"/>
        </w:rPr>
        <w:t>and</w:t>
      </w:r>
      <w:r w:rsidRPr="00855160">
        <w:rPr>
          <w:sz w:val="16"/>
        </w:rPr>
        <w:t xml:space="preserve"> </w:t>
      </w:r>
      <w:r w:rsidRPr="00250D64">
        <w:rPr>
          <w:rStyle w:val="Emphasis"/>
          <w:highlight w:val="yellow"/>
        </w:rPr>
        <w:t>violent,</w:t>
      </w:r>
      <w:r w:rsidRPr="00250D64">
        <w:rPr>
          <w:sz w:val="16"/>
          <w:highlight w:val="yellow"/>
        </w:rPr>
        <w:t xml:space="preserve"> </w:t>
      </w:r>
      <w:r w:rsidRPr="00250D64">
        <w:rPr>
          <w:rStyle w:val="StyleUnderline"/>
          <w:highlight w:val="yellow"/>
        </w:rPr>
        <w:t xml:space="preserve">with powerful states taking </w:t>
      </w:r>
      <w:r w:rsidRPr="00250D64">
        <w:rPr>
          <w:rStyle w:val="Emphasis"/>
          <w:highlight w:val="yellow"/>
        </w:rPr>
        <w:t>unilateral action</w:t>
      </w:r>
      <w:r w:rsidRPr="00855160">
        <w:rPr>
          <w:sz w:val="16"/>
        </w:rPr>
        <w:t xml:space="preserve">, </w:t>
      </w:r>
      <w:r w:rsidRPr="00855160">
        <w:rPr>
          <w:rStyle w:val="StyleUnderline"/>
        </w:rPr>
        <w:t xml:space="preserve">by force </w:t>
      </w:r>
      <w:r w:rsidRPr="00855160">
        <w:rPr>
          <w:sz w:val="16"/>
        </w:rPr>
        <w:t xml:space="preserve">if necessary, in an effort to ensure their security. </w:t>
      </w:r>
      <w:r w:rsidRPr="00250D64">
        <w:rPr>
          <w:rStyle w:val="StyleUnderline"/>
          <w:highlight w:val="yellow"/>
        </w:rPr>
        <w:t>After 9/11, the</w:t>
      </w:r>
      <w:r w:rsidRPr="00250D64">
        <w:rPr>
          <w:sz w:val="16"/>
          <w:highlight w:val="yellow"/>
        </w:rPr>
        <w:t xml:space="preserve"> </w:t>
      </w:r>
      <w:r w:rsidRPr="00250D64">
        <w:rPr>
          <w:rStyle w:val="Emphasis"/>
          <w:highlight w:val="yellow"/>
        </w:rPr>
        <w:t>U</w:t>
      </w:r>
      <w:r w:rsidRPr="00855160">
        <w:rPr>
          <w:sz w:val="16"/>
        </w:rPr>
        <w:t xml:space="preserve">nited </w:t>
      </w:r>
      <w:r w:rsidRPr="00250D64">
        <w:rPr>
          <w:rStyle w:val="Emphasis"/>
          <w:highlight w:val="yellow"/>
        </w:rPr>
        <w:t>S</w:t>
      </w:r>
      <w:r w:rsidRPr="00855160">
        <w:rPr>
          <w:sz w:val="16"/>
        </w:rPr>
        <w:t xml:space="preserve">tates </w:t>
      </w:r>
      <w:r w:rsidRPr="00250D64">
        <w:rPr>
          <w:rStyle w:val="StyleUnderline"/>
          <w:highlight w:val="yellow"/>
        </w:rPr>
        <w:t>led</w:t>
      </w:r>
      <w:r w:rsidRPr="00855160">
        <w:rPr>
          <w:rStyle w:val="StyleUnderline"/>
        </w:rPr>
        <w:t xml:space="preserve"> the </w:t>
      </w:r>
      <w:r w:rsidRPr="00250D64">
        <w:rPr>
          <w:rStyle w:val="StyleUnderline"/>
          <w:highlight w:val="yellow"/>
        </w:rPr>
        <w:t>invasions of two</w:t>
      </w:r>
      <w:r w:rsidRPr="00855160">
        <w:rPr>
          <w:rStyle w:val="StyleUnderline"/>
        </w:rPr>
        <w:t xml:space="preserve"> sovereign </w:t>
      </w:r>
      <w:r w:rsidRPr="00250D64">
        <w:rPr>
          <w:rStyle w:val="StyleUnderline"/>
          <w:highlight w:val="yellow"/>
        </w:rPr>
        <w:t>nations</w:t>
      </w:r>
      <w:r w:rsidRPr="00855160">
        <w:rPr>
          <w:sz w:val="16"/>
        </w:rPr>
        <w:t xml:space="preserve">, in wars that have since cost hundreds of thousands of lives and trillions of dollars, while plunging a region into chaos. </w:t>
      </w:r>
      <w:r w:rsidRPr="00855160">
        <w:rPr>
          <w:rStyle w:val="StyleUnderline"/>
        </w:rPr>
        <w:t>Would the reaction after a far more devastating nuclear attack be any less?</w:t>
      </w:r>
    </w:p>
    <w:p w14:paraId="7CC4E564" w14:textId="77777777" w:rsidR="005D7715" w:rsidRPr="00855160" w:rsidRDefault="005D7715" w:rsidP="005D7715">
      <w:pPr>
        <w:rPr>
          <w:sz w:val="16"/>
        </w:rPr>
      </w:pPr>
      <w:r w:rsidRPr="00855160">
        <w:rPr>
          <w:sz w:val="16"/>
        </w:rPr>
        <w:t xml:space="preserve">In particular, the idea that each state can decide for itself how much security to provide for nuclear weapons and their essential ingredients would likely be seen as totally unacceptable following such an attack. </w:t>
      </w:r>
      <w:r w:rsidRPr="009E5AB6">
        <w:rPr>
          <w:rStyle w:val="StyleUnderline"/>
        </w:rPr>
        <w:t>Powerful states would likely demand</w:t>
      </w:r>
      <w:r w:rsidRPr="009E5AB6">
        <w:rPr>
          <w:sz w:val="16"/>
        </w:rPr>
        <w:t xml:space="preserve"> that </w:t>
      </w:r>
      <w:r w:rsidRPr="009E5AB6">
        <w:rPr>
          <w:rStyle w:val="StyleUnderline"/>
        </w:rPr>
        <w:t>others surrender their nuclear material or accept foreign troops</w:t>
      </w:r>
      <w:r w:rsidRPr="009E5AB6">
        <w:rPr>
          <w:sz w:val="16"/>
        </w:rPr>
        <w:t xml:space="preserve"> (or other imposed security measures) to guard</w:t>
      </w:r>
      <w:r w:rsidRPr="00855160">
        <w:rPr>
          <w:sz w:val="16"/>
        </w:rPr>
        <w:t xml:space="preserve"> it.</w:t>
      </w:r>
    </w:p>
    <w:p w14:paraId="28A11F5F" w14:textId="77777777" w:rsidR="005D7715" w:rsidRDefault="005D7715" w:rsidP="005D7715">
      <w:pPr>
        <w:rPr>
          <w:sz w:val="16"/>
        </w:rPr>
      </w:pPr>
      <w:r w:rsidRPr="00855160">
        <w:rPr>
          <w:rStyle w:val="StyleUnderline"/>
        </w:rPr>
        <w:t xml:space="preserve">That could well be the first step toward a more </w:t>
      </w:r>
      <w:r w:rsidRPr="00855160">
        <w:rPr>
          <w:rStyle w:val="Emphasis"/>
        </w:rPr>
        <w:t>profound transformation of the international system</w:t>
      </w:r>
      <w:r w:rsidRPr="00855160">
        <w:rPr>
          <w:sz w:val="16"/>
        </w:rPr>
        <w:t xml:space="preserve">. After such a catastrophe, </w:t>
      </w:r>
      <w:r w:rsidRPr="00250D64">
        <w:rPr>
          <w:rStyle w:val="StyleUnderline"/>
          <w:highlight w:val="yellow"/>
        </w:rPr>
        <w:t>major powers may feel compelled to</w:t>
      </w:r>
      <w:r w:rsidRPr="00855160">
        <w:rPr>
          <w:rStyle w:val="StyleUnderline"/>
        </w:rPr>
        <w:t xml:space="preserve"> more freely </w:t>
      </w:r>
      <w:r w:rsidRPr="00250D64">
        <w:rPr>
          <w:rStyle w:val="StyleUnderline"/>
          <w:highlight w:val="yellow"/>
        </w:rPr>
        <w:t xml:space="preserve">engage in </w:t>
      </w:r>
      <w:r w:rsidRPr="00250D64">
        <w:rPr>
          <w:rStyle w:val="Emphasis"/>
          <w:highlight w:val="yellow"/>
        </w:rPr>
        <w:t>preventive war</w:t>
      </w:r>
      <w:r w:rsidRPr="00855160">
        <w:rPr>
          <w:sz w:val="16"/>
        </w:rPr>
        <w:t xml:space="preserve">, seizing territories they worry might otherwise be terrorist safe havens, and taking other steps they see as brutal but necessary to preserve their security. For this reason, </w:t>
      </w:r>
      <w:r w:rsidRPr="00855160">
        <w:rPr>
          <w:rStyle w:val="StyleUnderline"/>
        </w:rPr>
        <w:t>foreign policy analyst Stephen Krasner has argued</w:t>
      </w:r>
      <w:r w:rsidRPr="00855160">
        <w:rPr>
          <w:sz w:val="16"/>
        </w:rPr>
        <w:t xml:space="preserve"> that </w:t>
      </w:r>
      <w:r w:rsidRPr="00855160">
        <w:rPr>
          <w:rStyle w:val="StyleUnderline"/>
        </w:rPr>
        <w:t>“</w:t>
      </w:r>
      <w:r w:rsidRPr="009E5AB6">
        <w:rPr>
          <w:rStyle w:val="StyleUnderline"/>
        </w:rPr>
        <w:t xml:space="preserve">conventional </w:t>
      </w:r>
      <w:r w:rsidRPr="00250D64">
        <w:rPr>
          <w:rStyle w:val="StyleUnderline"/>
          <w:highlight w:val="yellow"/>
        </w:rPr>
        <w:t>rules</w:t>
      </w:r>
      <w:r w:rsidRPr="009E5AB6">
        <w:rPr>
          <w:rStyle w:val="StyleUnderline"/>
        </w:rPr>
        <w:t xml:space="preserve"> of sovereignty </w:t>
      </w:r>
      <w:r w:rsidRPr="00250D64">
        <w:rPr>
          <w:rStyle w:val="StyleUnderline"/>
          <w:highlight w:val="yellow"/>
        </w:rPr>
        <w:t>would be abandoned overnight</w:t>
      </w:r>
      <w:r w:rsidRPr="00855160">
        <w:rPr>
          <w:rStyle w:val="StyleUnderline"/>
        </w:rPr>
        <w:t>.”</w:t>
      </w:r>
      <w:r w:rsidRPr="00855160">
        <w:rPr>
          <w:sz w:val="16"/>
        </w:rPr>
        <w:t xml:space="preserve"> </w:t>
      </w:r>
      <w:r w:rsidRPr="00250D64">
        <w:rPr>
          <w:rStyle w:val="StyleUnderline"/>
          <w:highlight w:val="yellow"/>
        </w:rPr>
        <w:t>Confidence in</w:t>
      </w:r>
      <w:r w:rsidRPr="00855160">
        <w:rPr>
          <w:sz w:val="16"/>
        </w:rPr>
        <w:t xml:space="preserve"> both the national security institutions of the country attacked and </w:t>
      </w:r>
      <w:r w:rsidRPr="00250D64">
        <w:rPr>
          <w:rStyle w:val="StyleUnderline"/>
          <w:highlight w:val="yellow"/>
        </w:rPr>
        <w:t>international institutions</w:t>
      </w:r>
      <w:r w:rsidRPr="00855160">
        <w:rPr>
          <w:rStyle w:val="StyleUnderline"/>
        </w:rPr>
        <w:t xml:space="preserve"> such as</w:t>
      </w:r>
      <w:r w:rsidRPr="00855160">
        <w:rPr>
          <w:sz w:val="16"/>
        </w:rPr>
        <w:t xml:space="preserve"> the </w:t>
      </w:r>
      <w:r w:rsidRPr="00855160">
        <w:rPr>
          <w:rStyle w:val="StyleUnderline"/>
        </w:rPr>
        <w:t xml:space="preserve">International Atomic Energy Agency and the </w:t>
      </w:r>
      <w:r w:rsidRPr="00855160">
        <w:rPr>
          <w:rStyle w:val="Emphasis"/>
        </w:rPr>
        <w:t>U</w:t>
      </w:r>
      <w:r w:rsidRPr="00855160">
        <w:rPr>
          <w:sz w:val="16"/>
        </w:rPr>
        <w:t xml:space="preserve">nited </w:t>
      </w:r>
      <w:r w:rsidRPr="00855160">
        <w:rPr>
          <w:rStyle w:val="Emphasis"/>
        </w:rPr>
        <w:t>N</w:t>
      </w:r>
      <w:r w:rsidRPr="00855160">
        <w:rPr>
          <w:sz w:val="16"/>
        </w:rPr>
        <w:t xml:space="preserve">ations, which had so manifestly failed to prevent the devastation, </w:t>
      </w:r>
      <w:r w:rsidRPr="00250D64">
        <w:rPr>
          <w:rStyle w:val="StyleUnderline"/>
          <w:highlight w:val="yellow"/>
        </w:rPr>
        <w:t>might erode</w:t>
      </w:r>
      <w:r w:rsidRPr="00855160">
        <w:rPr>
          <w:sz w:val="16"/>
        </w:rPr>
        <w:t>. The effect on nuclear weapons policies is hard to predict: One can imagine new nuclear terror driving a new push for nuclear disarmament, but one could also imagine states feeling more certain than ever before that they needed nuclear weapons.</w:t>
      </w:r>
    </w:p>
    <w:p w14:paraId="483D44AC" w14:textId="77777777" w:rsidR="005D7715" w:rsidRDefault="005D7715" w:rsidP="005D7715">
      <w:pPr>
        <w:pStyle w:val="NormalWeb"/>
        <w:shd w:val="clear" w:color="auto" w:fill="FFFFFF"/>
        <w:rPr>
          <w:rFonts w:ascii="Georgia" w:hAnsi="Georgia"/>
          <w:color w:val="121212"/>
          <w:sz w:val="26"/>
          <w:szCs w:val="26"/>
        </w:rPr>
      </w:pPr>
    </w:p>
    <w:p w14:paraId="7180470F" w14:textId="77777777" w:rsidR="005D7715" w:rsidRDefault="005D7715" w:rsidP="005D7715">
      <w:pPr>
        <w:jc w:val="both"/>
        <w:rPr>
          <w:color w:val="000000"/>
        </w:rPr>
      </w:pPr>
    </w:p>
    <w:p w14:paraId="6132FCB7" w14:textId="77777777" w:rsidR="005D7715" w:rsidRPr="00A14C55" w:rsidRDefault="005D7715" w:rsidP="005D7715">
      <w:pPr>
        <w:pStyle w:val="Heading4"/>
        <w:jc w:val="both"/>
        <w:rPr>
          <w:rFonts w:eastAsia="Times New Roman"/>
          <w:color w:val="000000"/>
          <w:szCs w:val="28"/>
        </w:rPr>
      </w:pPr>
      <w:r w:rsidRPr="00A14C55">
        <w:rPr>
          <w:rStyle w:val="gmail-style13ptbold"/>
          <w:rFonts w:eastAsia="Times New Roman"/>
          <w:color w:val="000000"/>
          <w:szCs w:val="28"/>
          <w:u w:val="single"/>
        </w:rPr>
        <w:t>Elephants</w:t>
      </w:r>
      <w:r w:rsidRPr="00A14C55">
        <w:rPr>
          <w:rStyle w:val="gmail-style13ptbold"/>
          <w:rFonts w:eastAsia="Times New Roman"/>
          <w:color w:val="000000"/>
          <w:szCs w:val="28"/>
        </w:rPr>
        <w:t xml:space="preserve"> key to </w:t>
      </w:r>
      <w:r w:rsidRPr="00C17105">
        <w:rPr>
          <w:rStyle w:val="gmail-style13ptbold"/>
          <w:rFonts w:eastAsia="Times New Roman"/>
          <w:color w:val="000000"/>
          <w:szCs w:val="28"/>
          <w:u w:val="single"/>
        </w:rPr>
        <w:t>carbon sequestration</w:t>
      </w:r>
      <w:r>
        <w:rPr>
          <w:rStyle w:val="gmail-style13ptbold"/>
          <w:rFonts w:eastAsia="Times New Roman"/>
          <w:color w:val="000000"/>
          <w:szCs w:val="28"/>
        </w:rPr>
        <w:t xml:space="preserve"> in the </w:t>
      </w:r>
      <w:r w:rsidRPr="00A14C55">
        <w:rPr>
          <w:rStyle w:val="gmail-style13ptbold"/>
          <w:rFonts w:eastAsia="Times New Roman"/>
          <w:color w:val="000000"/>
          <w:szCs w:val="28"/>
          <w:u w:val="single"/>
        </w:rPr>
        <w:t>Congo Basin</w:t>
      </w:r>
      <w:r w:rsidRPr="00A14C55">
        <w:rPr>
          <w:rStyle w:val="gmail-style13ptbold"/>
          <w:rFonts w:eastAsia="Times New Roman"/>
          <w:color w:val="000000"/>
          <w:szCs w:val="28"/>
        </w:rPr>
        <w:t xml:space="preserve"> – they clear forests and spread seeds in ways </w:t>
      </w:r>
      <w:r w:rsidRPr="00A14C55">
        <w:rPr>
          <w:rStyle w:val="gmail-style13ptbold"/>
          <w:rFonts w:eastAsia="Times New Roman"/>
          <w:color w:val="000000"/>
          <w:szCs w:val="28"/>
          <w:u w:val="single"/>
        </w:rPr>
        <w:t>no other creature can</w:t>
      </w:r>
      <w:r w:rsidRPr="00A14C55">
        <w:rPr>
          <w:rStyle w:val="apple-converted-space"/>
          <w:rFonts w:eastAsia="Times New Roman"/>
          <w:color w:val="000000"/>
          <w:szCs w:val="28"/>
          <w:u w:val="single"/>
        </w:rPr>
        <w:t> </w:t>
      </w:r>
    </w:p>
    <w:p w14:paraId="7C15D277" w14:textId="77777777" w:rsidR="005D7715" w:rsidRDefault="005D7715" w:rsidP="005D7715">
      <w:pPr>
        <w:jc w:val="both"/>
        <w:rPr>
          <w:color w:val="000000"/>
        </w:rPr>
      </w:pPr>
      <w:r>
        <w:rPr>
          <w:rStyle w:val="gmail-style13ptbold"/>
          <w:bCs/>
          <w:color w:val="000000"/>
        </w:rPr>
        <w:t xml:space="preserve">Daniel </w:t>
      </w:r>
      <w:r>
        <w:rPr>
          <w:rStyle w:val="gmail-style13ptbold"/>
          <w:b/>
          <w:bCs/>
          <w:color w:val="000000"/>
          <w:sz w:val="26"/>
          <w:szCs w:val="26"/>
        </w:rPr>
        <w:t>Stiles 11</w:t>
      </w:r>
      <w:r>
        <w:rPr>
          <w:color w:val="000000"/>
        </w:rPr>
        <w:t>, International Union for Conservation of Nature, “Elephant Meat Trade in Central Africa,” Occasional Paper of the IUCN Species Survival Commission No. 45,</w:t>
      </w:r>
      <w:r>
        <w:rPr>
          <w:rStyle w:val="apple-converted-space"/>
          <w:color w:val="000000"/>
        </w:rPr>
        <w:t> </w:t>
      </w:r>
      <w:hyperlink r:id="rId79" w:history="1">
        <w:r>
          <w:rPr>
            <w:rStyle w:val="Hyperlink"/>
          </w:rPr>
          <w:t>https://cmsdata.iucn.org/downloads/ssc_op_045.pdf</w:t>
        </w:r>
      </w:hyperlink>
    </w:p>
    <w:p w14:paraId="6C382533" w14:textId="77777777" w:rsidR="005D7715" w:rsidRDefault="005D7715" w:rsidP="005D7715">
      <w:pPr>
        <w:jc w:val="both"/>
        <w:rPr>
          <w:color w:val="000000"/>
        </w:rPr>
      </w:pPr>
    </w:p>
    <w:p w14:paraId="40F80D0A" w14:textId="77777777" w:rsidR="005D7715" w:rsidRPr="00A14C55" w:rsidRDefault="005D7715" w:rsidP="005D7715">
      <w:pPr>
        <w:jc w:val="both"/>
        <w:rPr>
          <w:color w:val="000000"/>
        </w:rPr>
      </w:pPr>
      <w:r w:rsidRPr="00A14C55">
        <w:rPr>
          <w:color w:val="000000"/>
          <w:sz w:val="16"/>
          <w:szCs w:val="14"/>
        </w:rPr>
        <w:t>The Central Africa subregion is of particular importance to elephant conservation because one of the two main variants of the African elephant is confined to the Congo Basin, which makes up a large part of Central Africa. Recent work with DNA has proposed that the forest elephant is a species distinct from the savannah elephant, and that they diverged between 2.4 and 5.8 million years ago (Murata, et al., 2009; Rohland, et al., 2010; Ishida, et al., 2011).</w:t>
      </w:r>
      <w:r w:rsidRPr="00A14C55">
        <w:rPr>
          <w:rStyle w:val="apple-converted-space"/>
          <w:color w:val="000000"/>
          <w:sz w:val="16"/>
          <w:szCs w:val="14"/>
        </w:rPr>
        <w:t> </w:t>
      </w:r>
      <w:r w:rsidRPr="00A14C55">
        <w:rPr>
          <w:rStyle w:val="gmail-styleunderline"/>
          <w:color w:val="000000"/>
          <w:u w:val="single"/>
        </w:rPr>
        <w:t>This research supports earlier investigations that</w:t>
      </w:r>
      <w:r w:rsidRPr="00A14C55">
        <w:rPr>
          <w:rStyle w:val="apple-converted-space"/>
          <w:color w:val="000000"/>
          <w:sz w:val="16"/>
          <w:szCs w:val="14"/>
          <w:u w:val="single"/>
        </w:rPr>
        <w:t> </w:t>
      </w:r>
      <w:r w:rsidRPr="00A14C55">
        <w:rPr>
          <w:color w:val="000000"/>
          <w:sz w:val="16"/>
          <w:szCs w:val="14"/>
        </w:rPr>
        <w:t>also</w:t>
      </w:r>
      <w:r w:rsidRPr="00A14C55">
        <w:rPr>
          <w:rStyle w:val="apple-converted-space"/>
          <w:color w:val="000000"/>
          <w:sz w:val="16"/>
          <w:szCs w:val="14"/>
        </w:rPr>
        <w:t> </w:t>
      </w:r>
      <w:r w:rsidRPr="00A14C55">
        <w:rPr>
          <w:rStyle w:val="gmail-styleunderline"/>
          <w:color w:val="000000"/>
          <w:u w:val="single"/>
        </w:rPr>
        <w:t>concluded that African elephants were comprised of two separate species</w:t>
      </w:r>
      <w:r w:rsidRPr="00A14C55">
        <w:rPr>
          <w:rStyle w:val="apple-converted-space"/>
          <w:color w:val="000000"/>
          <w:sz w:val="16"/>
          <w:szCs w:val="14"/>
          <w:u w:val="single"/>
        </w:rPr>
        <w:t> </w:t>
      </w:r>
      <w:r w:rsidRPr="00A14C55">
        <w:rPr>
          <w:color w:val="000000"/>
          <w:sz w:val="16"/>
          <w:szCs w:val="14"/>
        </w:rPr>
        <w:t>(Grubb, et al., 2000; Roca, et al., 2001), though taxonomic separation at the species level has been contested (e.g. Debruyne, 2005). West Africa hosts a type of elephant whose taxonomic status is still undecided, though Ishida, et al.’s (2011) work grouped the southern West African populations with forest elephants and the northern West African elephants with savannah elephants. Until further genomic studies confirm the taxonomic relationships between elephant variants, the forest elephant will be considered a subspecies of the African elephant and will be referred to as Loxondonta africana cyclotis.</w:t>
      </w:r>
      <w:r w:rsidRPr="00A14C55">
        <w:rPr>
          <w:rStyle w:val="apple-converted-space"/>
          <w:color w:val="000000"/>
          <w:sz w:val="16"/>
          <w:szCs w:val="14"/>
        </w:rPr>
        <w:t> </w:t>
      </w:r>
      <w:r w:rsidRPr="00A14C55">
        <w:rPr>
          <w:rStyle w:val="gmail-styleunderline"/>
          <w:color w:val="000000"/>
          <w:u w:val="single"/>
          <w:shd w:val="clear" w:color="auto" w:fill="00FFFF"/>
        </w:rPr>
        <w:t>Forest elephants are</w:t>
      </w:r>
      <w:r w:rsidRPr="00A14C55">
        <w:rPr>
          <w:rStyle w:val="apple-converted-space"/>
          <w:color w:val="000000"/>
          <w:sz w:val="16"/>
          <w:szCs w:val="14"/>
          <w:u w:val="single"/>
        </w:rPr>
        <w:t> </w:t>
      </w:r>
      <w:r w:rsidRPr="00A14C55">
        <w:rPr>
          <w:b/>
          <w:bCs/>
          <w:color w:val="000000"/>
          <w:u w:val="single"/>
          <w:bdr w:val="single" w:sz="8" w:space="0" w:color="auto" w:frame="1"/>
          <w:shd w:val="clear" w:color="auto" w:fill="00FFFF"/>
        </w:rPr>
        <w:t>particularly vulnerable to extinction</w:t>
      </w:r>
      <w:r w:rsidRPr="00A14C55">
        <w:rPr>
          <w:rStyle w:val="apple-converted-space"/>
          <w:color w:val="000000"/>
          <w:sz w:val="16"/>
          <w:szCs w:val="14"/>
          <w:u w:val="single"/>
        </w:rPr>
        <w:t> </w:t>
      </w:r>
      <w:r w:rsidRPr="00A14C55">
        <w:rPr>
          <w:rStyle w:val="gmail-styleunderline"/>
          <w:color w:val="000000"/>
          <w:u w:val="single"/>
          <w:shd w:val="clear" w:color="auto" w:fill="00FFFF"/>
        </w:rPr>
        <w:t>by over-hunting due to their</w:t>
      </w:r>
      <w:r w:rsidRPr="00A14C55">
        <w:rPr>
          <w:rStyle w:val="apple-converted-space"/>
          <w:color w:val="000000"/>
          <w:u w:val="single"/>
          <w:shd w:val="clear" w:color="auto" w:fill="00FFFF"/>
        </w:rPr>
        <w:t> </w:t>
      </w:r>
      <w:r w:rsidRPr="00A14C55">
        <w:rPr>
          <w:b/>
          <w:bCs/>
          <w:color w:val="000000"/>
          <w:u w:val="single"/>
          <w:bdr w:val="single" w:sz="8" w:space="0" w:color="auto" w:frame="1"/>
          <w:shd w:val="clear" w:color="auto" w:fill="00FFFF"/>
        </w:rPr>
        <w:t>slow</w:t>
      </w:r>
      <w:r w:rsidRPr="00A14C55">
        <w:rPr>
          <w:rStyle w:val="apple-converted-space"/>
          <w:b/>
          <w:bCs/>
          <w:color w:val="000000"/>
          <w:u w:val="single"/>
          <w:bdr w:val="single" w:sz="8" w:space="0" w:color="auto" w:frame="1"/>
        </w:rPr>
        <w:t> </w:t>
      </w:r>
      <w:r w:rsidRPr="00A14C55">
        <w:rPr>
          <w:b/>
          <w:bCs/>
          <w:color w:val="000000"/>
          <w:u w:val="single"/>
          <w:bdr w:val="single" w:sz="8" w:space="0" w:color="auto" w:frame="1"/>
          <w:shd w:val="clear" w:color="auto" w:fill="00FFFF"/>
        </w:rPr>
        <w:t>reproduction</w:t>
      </w:r>
      <w:r w:rsidRPr="00A14C55">
        <w:rPr>
          <w:rStyle w:val="apple-converted-space"/>
          <w:b/>
          <w:bCs/>
          <w:color w:val="000000"/>
          <w:u w:val="single"/>
          <w:bdr w:val="single" w:sz="8" w:space="0" w:color="auto" w:frame="1"/>
          <w:shd w:val="clear" w:color="auto" w:fill="00FFFF"/>
        </w:rPr>
        <w:t> </w:t>
      </w:r>
      <w:r w:rsidRPr="00A14C55">
        <w:rPr>
          <w:rStyle w:val="gmail-styleunderline"/>
          <w:color w:val="000000"/>
          <w:u w:val="single"/>
          <w:shd w:val="clear" w:color="auto" w:fill="00FFFF"/>
        </w:rPr>
        <w:t>and</w:t>
      </w:r>
      <w:r w:rsidRPr="00A14C55">
        <w:rPr>
          <w:rStyle w:val="apple-converted-space"/>
          <w:color w:val="000000"/>
          <w:u w:val="single"/>
          <w:shd w:val="clear" w:color="auto" w:fill="00FFFF"/>
        </w:rPr>
        <w:t> </w:t>
      </w:r>
      <w:r w:rsidRPr="00A14C55">
        <w:rPr>
          <w:b/>
          <w:bCs/>
          <w:color w:val="000000"/>
          <w:u w:val="single"/>
          <w:bdr w:val="single" w:sz="8" w:space="0" w:color="auto" w:frame="1"/>
          <w:shd w:val="clear" w:color="auto" w:fill="00FFFF"/>
        </w:rPr>
        <w:t>behavioural traits</w:t>
      </w:r>
      <w:r w:rsidRPr="00A14C55">
        <w:rPr>
          <w:rStyle w:val="apple-converted-space"/>
          <w:color w:val="000000"/>
          <w:sz w:val="16"/>
          <w:szCs w:val="14"/>
        </w:rPr>
        <w:t> </w:t>
      </w:r>
      <w:r w:rsidRPr="00A14C55">
        <w:rPr>
          <w:color w:val="000000"/>
          <w:sz w:val="16"/>
          <w:szCs w:val="14"/>
        </w:rPr>
        <w:t>(e.g</w:t>
      </w:r>
      <w:r w:rsidRPr="00A14C55">
        <w:rPr>
          <w:rStyle w:val="gmail-styleunderline"/>
          <w:color w:val="000000"/>
        </w:rPr>
        <w:t>.</w:t>
      </w:r>
      <w:r w:rsidRPr="00A14C55">
        <w:rPr>
          <w:rStyle w:val="apple-converted-space"/>
          <w:color w:val="000000"/>
        </w:rPr>
        <w:t> </w:t>
      </w:r>
      <w:r w:rsidRPr="00A14C55">
        <w:rPr>
          <w:rStyle w:val="gmail-styleunderline"/>
          <w:color w:val="000000"/>
          <w:u w:val="single"/>
          <w:shd w:val="clear" w:color="auto" w:fill="00FFFF"/>
        </w:rPr>
        <w:t>repeated use of forest trails</w:t>
      </w:r>
      <w:r w:rsidRPr="00A14C55">
        <w:rPr>
          <w:rStyle w:val="apple-converted-space"/>
          <w:color w:val="000000"/>
          <w:u w:val="single"/>
        </w:rPr>
        <w:t> </w:t>
      </w:r>
      <w:r w:rsidRPr="00A14C55">
        <w:rPr>
          <w:rStyle w:val="gmail-styleunderline"/>
          <w:color w:val="000000"/>
          <w:u w:val="single"/>
        </w:rPr>
        <w:t>and</w:t>
      </w:r>
      <w:r w:rsidRPr="00A14C55">
        <w:rPr>
          <w:rStyle w:val="apple-converted-space"/>
          <w:color w:val="000000"/>
          <w:u w:val="single"/>
        </w:rPr>
        <w:t> </w:t>
      </w:r>
      <w:r w:rsidRPr="00A14C55">
        <w:rPr>
          <w:rStyle w:val="gmail-styleunderline"/>
          <w:color w:val="000000"/>
          <w:u w:val="single"/>
          <w:shd w:val="clear" w:color="auto" w:fill="00FFFF"/>
        </w:rPr>
        <w:t>congregation in clearings</w:t>
      </w:r>
      <w:r w:rsidRPr="00A14C55">
        <w:rPr>
          <w:color w:val="000000"/>
          <w:sz w:val="16"/>
          <w:szCs w:val="14"/>
        </w:rPr>
        <w:t>) (Blake, et al., 2007; Fa &amp; Brown, 2009).</w:t>
      </w:r>
      <w:r w:rsidRPr="00A14C55">
        <w:rPr>
          <w:rStyle w:val="apple-converted-space"/>
          <w:color w:val="000000"/>
          <w:sz w:val="16"/>
          <w:szCs w:val="14"/>
        </w:rPr>
        <w:t> </w:t>
      </w:r>
      <w:r w:rsidRPr="00A14C55">
        <w:rPr>
          <w:rStyle w:val="gmail-styleunderline"/>
          <w:color w:val="000000"/>
          <w:u w:val="single"/>
          <w:shd w:val="clear" w:color="auto" w:fill="00FFFF"/>
        </w:rPr>
        <w:t>The loss of the forest elephant to poaching would have a</w:t>
      </w:r>
      <w:r w:rsidRPr="00A14C55">
        <w:rPr>
          <w:rStyle w:val="apple-converted-space"/>
          <w:color w:val="000000"/>
          <w:u w:val="single"/>
          <w:shd w:val="clear" w:color="auto" w:fill="00FFFF"/>
        </w:rPr>
        <w:t> </w:t>
      </w:r>
      <w:r w:rsidRPr="00A14C55">
        <w:rPr>
          <w:b/>
          <w:bCs/>
          <w:color w:val="000000"/>
          <w:u w:val="single"/>
          <w:bdr w:val="single" w:sz="8" w:space="0" w:color="auto" w:frame="1"/>
          <w:shd w:val="clear" w:color="auto" w:fill="00FFFF"/>
        </w:rPr>
        <w:t>significant impact</w:t>
      </w:r>
      <w:r w:rsidRPr="00A14C55">
        <w:rPr>
          <w:rStyle w:val="apple-converted-space"/>
          <w:color w:val="000000"/>
          <w:u w:val="single"/>
          <w:shd w:val="clear" w:color="auto" w:fill="00FFFF"/>
        </w:rPr>
        <w:t> </w:t>
      </w:r>
      <w:r w:rsidRPr="00A14C55">
        <w:rPr>
          <w:b/>
          <w:bCs/>
          <w:color w:val="000000"/>
          <w:u w:val="single"/>
          <w:bdr w:val="single" w:sz="8" w:space="0" w:color="auto" w:frame="1"/>
          <w:shd w:val="clear" w:color="auto" w:fill="00FFFF"/>
        </w:rPr>
        <w:t>on the Congo Basin forest ecology</w:t>
      </w:r>
      <w:r w:rsidRPr="00A14C55">
        <w:rPr>
          <w:color w:val="000000"/>
          <w:sz w:val="16"/>
          <w:szCs w:val="14"/>
          <w:u w:val="single"/>
        </w:rPr>
        <w:t>.</w:t>
      </w:r>
      <w:r w:rsidRPr="00A14C55">
        <w:rPr>
          <w:rStyle w:val="apple-converted-space"/>
          <w:color w:val="000000"/>
          <w:sz w:val="16"/>
          <w:szCs w:val="14"/>
          <w:u w:val="single"/>
        </w:rPr>
        <w:t> </w:t>
      </w:r>
      <w:r w:rsidRPr="00A14C55">
        <w:rPr>
          <w:rStyle w:val="gmail-styleunderline"/>
          <w:color w:val="000000"/>
          <w:u w:val="single"/>
        </w:rPr>
        <w:t>Recent</w:t>
      </w:r>
      <w:r w:rsidRPr="00A14C55">
        <w:rPr>
          <w:rStyle w:val="apple-converted-space"/>
          <w:color w:val="000000"/>
          <w:u w:val="single"/>
        </w:rPr>
        <w:t> </w:t>
      </w:r>
      <w:r w:rsidRPr="00A14C55">
        <w:rPr>
          <w:rStyle w:val="gmail-styleunderline"/>
          <w:color w:val="000000"/>
          <w:u w:val="single"/>
          <w:shd w:val="clear" w:color="auto" w:fill="00FFFF"/>
        </w:rPr>
        <w:t>research</w:t>
      </w:r>
      <w:r w:rsidRPr="00A14C55">
        <w:rPr>
          <w:rStyle w:val="apple-converted-space"/>
          <w:color w:val="000000"/>
          <w:u w:val="single"/>
        </w:rPr>
        <w:t> </w:t>
      </w:r>
      <w:r w:rsidRPr="00A14C55">
        <w:rPr>
          <w:rStyle w:val="gmail-styleunderline"/>
          <w:color w:val="000000"/>
          <w:u w:val="single"/>
        </w:rPr>
        <w:t>has</w:t>
      </w:r>
      <w:r w:rsidRPr="00A14C55">
        <w:rPr>
          <w:rStyle w:val="apple-converted-space"/>
          <w:color w:val="000000"/>
          <w:u w:val="single"/>
        </w:rPr>
        <w:t> </w:t>
      </w:r>
      <w:r w:rsidRPr="00A14C55">
        <w:rPr>
          <w:rStyle w:val="gmail-styleunderline"/>
          <w:color w:val="000000"/>
          <w:u w:val="single"/>
          <w:shd w:val="clear" w:color="auto" w:fill="00FFFF"/>
        </w:rPr>
        <w:t>demonstrated</w:t>
      </w:r>
      <w:r w:rsidRPr="00A14C55">
        <w:rPr>
          <w:rStyle w:val="apple-converted-space"/>
          <w:color w:val="000000"/>
          <w:u w:val="single"/>
        </w:rPr>
        <w:t> </w:t>
      </w:r>
      <w:r w:rsidRPr="00A14C55">
        <w:rPr>
          <w:rStyle w:val="gmail-styleunderline"/>
          <w:color w:val="000000"/>
          <w:u w:val="single"/>
          <w:shd w:val="clear" w:color="auto" w:fill="00FFFF"/>
        </w:rPr>
        <w:t>the crucial importance of elephants as seed dispersers</w:t>
      </w:r>
      <w:r w:rsidRPr="00A14C55">
        <w:rPr>
          <w:rStyle w:val="apple-converted-space"/>
          <w:color w:val="000000"/>
          <w:u w:val="single"/>
        </w:rPr>
        <w:t> </w:t>
      </w:r>
      <w:r w:rsidRPr="00A14C55">
        <w:rPr>
          <w:rStyle w:val="gmail-styleunderline"/>
          <w:color w:val="000000"/>
          <w:u w:val="single"/>
        </w:rPr>
        <w:t>and in maintaining the community structure of trees</w:t>
      </w:r>
      <w:r w:rsidRPr="00A14C55">
        <w:rPr>
          <w:rStyle w:val="apple-converted-space"/>
          <w:color w:val="000000"/>
          <w:sz w:val="16"/>
          <w:szCs w:val="14"/>
        </w:rPr>
        <w:t> </w:t>
      </w:r>
      <w:r w:rsidRPr="00A14C55">
        <w:rPr>
          <w:color w:val="000000"/>
          <w:sz w:val="16"/>
          <w:szCs w:val="14"/>
        </w:rPr>
        <w:t>(Blake, et al., 2009; Vanthomme, et al., 2010).</w:t>
      </w:r>
      <w:r w:rsidRPr="00A14C55">
        <w:rPr>
          <w:rStyle w:val="apple-converted-space"/>
          <w:color w:val="000000"/>
          <w:sz w:val="16"/>
          <w:szCs w:val="14"/>
        </w:rPr>
        <w:t> </w:t>
      </w:r>
      <w:r w:rsidRPr="00A14C55">
        <w:rPr>
          <w:b/>
          <w:bCs/>
          <w:color w:val="000000"/>
          <w:u w:val="single"/>
          <w:bdr w:val="single" w:sz="8" w:space="0" w:color="auto" w:frame="1"/>
          <w:shd w:val="clear" w:color="auto" w:fill="00FFFF"/>
        </w:rPr>
        <w:t>Elephants are a keystone species</w:t>
      </w:r>
      <w:r w:rsidRPr="00A14C55">
        <w:rPr>
          <w:rStyle w:val="apple-converted-space"/>
          <w:color w:val="000000"/>
          <w:sz w:val="16"/>
          <w:szCs w:val="14"/>
          <w:u w:val="single"/>
        </w:rPr>
        <w:t> </w:t>
      </w:r>
      <w:r w:rsidRPr="00A14C55">
        <w:rPr>
          <w:rStyle w:val="gmail-styleunderline"/>
          <w:color w:val="000000"/>
          <w:u w:val="single"/>
          <w:shd w:val="clear" w:color="auto" w:fill="00FFFF"/>
        </w:rPr>
        <w:t>upon which many</w:t>
      </w:r>
      <w:r w:rsidRPr="00A14C55">
        <w:rPr>
          <w:rStyle w:val="apple-converted-space"/>
          <w:color w:val="000000"/>
          <w:u w:val="single"/>
        </w:rPr>
        <w:t> </w:t>
      </w:r>
      <w:r w:rsidRPr="00A14C55">
        <w:rPr>
          <w:b/>
          <w:bCs/>
          <w:color w:val="000000"/>
          <w:u w:val="single"/>
          <w:bdr w:val="single" w:sz="8" w:space="0" w:color="auto" w:frame="1"/>
          <w:shd w:val="clear" w:color="auto" w:fill="00FFFF"/>
        </w:rPr>
        <w:t>other species depend</w:t>
      </w:r>
      <w:r w:rsidRPr="00A14C55">
        <w:rPr>
          <w:color w:val="000000"/>
          <w:sz w:val="16"/>
          <w:szCs w:val="14"/>
        </w:rPr>
        <w:t>. As well as dispersing</w:t>
      </w:r>
      <w:r w:rsidRPr="00A14C55">
        <w:rPr>
          <w:rStyle w:val="apple-converted-space"/>
          <w:color w:val="000000"/>
          <w:sz w:val="16"/>
          <w:szCs w:val="14"/>
        </w:rPr>
        <w:t> </w:t>
      </w:r>
      <w:r w:rsidRPr="00A14C55">
        <w:rPr>
          <w:rStyle w:val="gmail-styleunderline"/>
          <w:color w:val="000000"/>
          <w:u w:val="single"/>
        </w:rPr>
        <w:t>seeds,</w:t>
      </w:r>
      <w:r w:rsidRPr="00A14C55">
        <w:rPr>
          <w:rStyle w:val="apple-converted-space"/>
          <w:color w:val="000000"/>
          <w:u w:val="single"/>
        </w:rPr>
        <w:t> </w:t>
      </w:r>
      <w:r w:rsidRPr="00A14C55">
        <w:rPr>
          <w:rStyle w:val="gmail-styleunderline"/>
          <w:color w:val="000000"/>
          <w:u w:val="single"/>
          <w:shd w:val="clear" w:color="auto" w:fill="00FFFF"/>
        </w:rPr>
        <w:t>they create</w:t>
      </w:r>
      <w:r w:rsidRPr="00A14C55">
        <w:rPr>
          <w:rStyle w:val="apple-converted-space"/>
          <w:color w:val="000000"/>
          <w:u w:val="single"/>
          <w:shd w:val="clear" w:color="auto" w:fill="00FFFF"/>
        </w:rPr>
        <w:t> </w:t>
      </w:r>
      <w:r w:rsidRPr="00A14C55">
        <w:rPr>
          <w:b/>
          <w:bCs/>
          <w:color w:val="000000"/>
          <w:u w:val="single"/>
          <w:bdr w:val="single" w:sz="8" w:space="0" w:color="auto" w:frame="1"/>
          <w:shd w:val="clear" w:color="auto" w:fill="00FFFF"/>
        </w:rPr>
        <w:t>clearings in thick forests</w:t>
      </w:r>
      <w:r w:rsidRPr="00A14C55">
        <w:rPr>
          <w:color w:val="000000"/>
          <w:sz w:val="16"/>
          <w:szCs w:val="14"/>
          <w:u w:val="single"/>
        </w:rPr>
        <w:t>,</w:t>
      </w:r>
      <w:r w:rsidRPr="00A14C55">
        <w:rPr>
          <w:rStyle w:val="apple-converted-space"/>
          <w:color w:val="000000"/>
          <w:sz w:val="16"/>
          <w:szCs w:val="14"/>
          <w:u w:val="single"/>
        </w:rPr>
        <w:t> </w:t>
      </w:r>
      <w:r w:rsidRPr="00A14C55">
        <w:rPr>
          <w:rStyle w:val="gmail-styleunderline"/>
          <w:color w:val="000000"/>
          <w:u w:val="single"/>
          <w:shd w:val="clear" w:color="auto" w:fill="00FFFF"/>
        </w:rPr>
        <w:t>which allows</w:t>
      </w:r>
      <w:r w:rsidRPr="00A14C55">
        <w:rPr>
          <w:rStyle w:val="apple-converted-space"/>
          <w:color w:val="000000"/>
          <w:u w:val="single"/>
        </w:rPr>
        <w:t> </w:t>
      </w:r>
      <w:r w:rsidRPr="00A14C55">
        <w:rPr>
          <w:rStyle w:val="gmail-styleunderline"/>
          <w:color w:val="000000"/>
          <w:u w:val="single"/>
        </w:rPr>
        <w:t>many</w:t>
      </w:r>
      <w:r w:rsidRPr="00A14C55">
        <w:rPr>
          <w:rStyle w:val="apple-converted-space"/>
          <w:color w:val="000000"/>
          <w:u w:val="single"/>
        </w:rPr>
        <w:t> </w:t>
      </w:r>
      <w:r w:rsidRPr="00A14C55">
        <w:rPr>
          <w:rStyle w:val="gmail-styleunderline"/>
          <w:color w:val="000000"/>
          <w:u w:val="single"/>
          <w:shd w:val="clear" w:color="auto" w:fill="00FFFF"/>
        </w:rPr>
        <w:t>other</w:t>
      </w:r>
      <w:r w:rsidRPr="00A14C55">
        <w:rPr>
          <w:rStyle w:val="apple-converted-space"/>
          <w:color w:val="000000"/>
          <w:u w:val="single"/>
        </w:rPr>
        <w:t> </w:t>
      </w:r>
      <w:r w:rsidRPr="00A14C55">
        <w:rPr>
          <w:rStyle w:val="gmail-styleunderline"/>
          <w:color w:val="000000"/>
          <w:u w:val="single"/>
        </w:rPr>
        <w:t>plant and animal</w:t>
      </w:r>
      <w:r w:rsidRPr="00A14C55">
        <w:rPr>
          <w:rStyle w:val="apple-converted-space"/>
          <w:color w:val="000000"/>
          <w:u w:val="single"/>
        </w:rPr>
        <w:t> </w:t>
      </w:r>
      <w:r w:rsidRPr="00A14C55">
        <w:rPr>
          <w:b/>
          <w:bCs/>
          <w:color w:val="000000"/>
          <w:u w:val="single"/>
          <w:bdr w:val="single" w:sz="8" w:space="0" w:color="auto" w:frame="1"/>
          <w:shd w:val="clear" w:color="auto" w:fill="00FFFF"/>
        </w:rPr>
        <w:t>species to thrive</w:t>
      </w:r>
      <w:r w:rsidRPr="00A14C55">
        <w:rPr>
          <w:color w:val="000000"/>
          <w:sz w:val="16"/>
          <w:szCs w:val="14"/>
        </w:rPr>
        <w:t>. The</w:t>
      </w:r>
      <w:r w:rsidRPr="00A14C55">
        <w:rPr>
          <w:rStyle w:val="apple-converted-space"/>
          <w:color w:val="000000"/>
          <w:sz w:val="16"/>
          <w:szCs w:val="14"/>
        </w:rPr>
        <w:t> </w:t>
      </w:r>
      <w:r w:rsidRPr="00A14C55">
        <w:rPr>
          <w:rStyle w:val="gmail-styleunderline"/>
          <w:color w:val="000000"/>
          <w:u w:val="single"/>
          <w:shd w:val="clear" w:color="auto" w:fill="00FFFF"/>
        </w:rPr>
        <w:t>disappearance</w:t>
      </w:r>
      <w:r w:rsidRPr="00A14C55">
        <w:rPr>
          <w:rStyle w:val="apple-converted-space"/>
          <w:color w:val="000000"/>
          <w:u w:val="single"/>
        </w:rPr>
        <w:t> </w:t>
      </w:r>
      <w:r w:rsidRPr="00A14C55">
        <w:rPr>
          <w:rStyle w:val="gmail-styleunderline"/>
          <w:color w:val="000000"/>
          <w:u w:val="single"/>
        </w:rPr>
        <w:t>of the forest elephant</w:t>
      </w:r>
      <w:r w:rsidRPr="00A14C55">
        <w:rPr>
          <w:rStyle w:val="apple-converted-space"/>
          <w:color w:val="000000"/>
          <w:u w:val="single"/>
        </w:rPr>
        <w:t> </w:t>
      </w:r>
      <w:r w:rsidRPr="00A14C55">
        <w:rPr>
          <w:rStyle w:val="gmail-styleunderline"/>
          <w:color w:val="000000"/>
          <w:u w:val="single"/>
          <w:shd w:val="clear" w:color="auto" w:fill="00FFFF"/>
        </w:rPr>
        <w:t>would have</w:t>
      </w:r>
      <w:r w:rsidRPr="00A14C55">
        <w:rPr>
          <w:rStyle w:val="apple-converted-space"/>
          <w:color w:val="000000"/>
          <w:u w:val="single"/>
        </w:rPr>
        <w:t> </w:t>
      </w:r>
      <w:r w:rsidRPr="00A14C55">
        <w:rPr>
          <w:b/>
          <w:bCs/>
          <w:color w:val="000000"/>
          <w:u w:val="single"/>
          <w:bdr w:val="single" w:sz="8" w:space="0" w:color="auto" w:frame="1"/>
          <w:shd w:val="clear" w:color="auto" w:fill="00FFFF"/>
        </w:rPr>
        <w:t>devastating consequences</w:t>
      </w:r>
      <w:r w:rsidRPr="00A14C55">
        <w:rPr>
          <w:rStyle w:val="apple-converted-space"/>
          <w:color w:val="000000"/>
          <w:u w:val="single"/>
        </w:rPr>
        <w:t> </w:t>
      </w:r>
      <w:r w:rsidRPr="00A14C55">
        <w:rPr>
          <w:rStyle w:val="gmail-styleunderline"/>
          <w:color w:val="000000"/>
          <w:u w:val="single"/>
        </w:rPr>
        <w:t>on many other species and</w:t>
      </w:r>
      <w:r w:rsidRPr="00A14C55">
        <w:rPr>
          <w:rStyle w:val="apple-converted-space"/>
          <w:color w:val="000000"/>
          <w:u w:val="single"/>
        </w:rPr>
        <w:t> </w:t>
      </w:r>
      <w:r w:rsidRPr="00A14C55">
        <w:rPr>
          <w:b/>
          <w:bCs/>
          <w:color w:val="000000"/>
          <w:u w:val="single"/>
          <w:bdr w:val="single" w:sz="8" w:space="0" w:color="auto" w:frame="1"/>
          <w:shd w:val="clear" w:color="auto" w:fill="00FFFF"/>
        </w:rPr>
        <w:t>impact negatively on Congo Basin forests.</w:t>
      </w:r>
    </w:p>
    <w:p w14:paraId="071907B0" w14:textId="77777777" w:rsidR="005D7715" w:rsidRDefault="005D7715" w:rsidP="005D7715"/>
    <w:p w14:paraId="66489040" w14:textId="77777777" w:rsidR="005D7715" w:rsidRPr="00A14C55" w:rsidRDefault="005D7715" w:rsidP="005D7715">
      <w:pPr>
        <w:pStyle w:val="Heading4"/>
        <w:jc w:val="both"/>
        <w:rPr>
          <w:rFonts w:eastAsia="Times New Roman"/>
          <w:color w:val="000000"/>
          <w:szCs w:val="28"/>
        </w:rPr>
      </w:pPr>
      <w:r w:rsidRPr="00A14C55">
        <w:rPr>
          <w:rFonts w:eastAsia="Times New Roman"/>
          <w:color w:val="000000"/>
          <w:szCs w:val="28"/>
          <w:u w:val="single"/>
        </w:rPr>
        <w:t>Congo Basin</w:t>
      </w:r>
      <w:r w:rsidRPr="00A14C55">
        <w:rPr>
          <w:rFonts w:eastAsia="Times New Roman"/>
          <w:color w:val="000000"/>
          <w:szCs w:val="28"/>
        </w:rPr>
        <w:t xml:space="preserve"> </w:t>
      </w:r>
      <w:r>
        <w:rPr>
          <w:rFonts w:eastAsia="Times New Roman"/>
          <w:color w:val="000000"/>
          <w:szCs w:val="28"/>
        </w:rPr>
        <w:t xml:space="preserve">is key to </w:t>
      </w:r>
      <w:r w:rsidRPr="00A14C55">
        <w:rPr>
          <w:rFonts w:eastAsia="Times New Roman"/>
          <w:color w:val="000000"/>
          <w:szCs w:val="28"/>
          <w:u w:val="single"/>
        </w:rPr>
        <w:t>global biodiversity</w:t>
      </w:r>
      <w:r>
        <w:rPr>
          <w:rFonts w:eastAsia="Times New Roman"/>
          <w:color w:val="000000"/>
          <w:szCs w:val="28"/>
        </w:rPr>
        <w:t>---</w:t>
      </w:r>
      <w:r w:rsidRPr="00A14C55">
        <w:rPr>
          <w:rFonts w:eastAsia="Times New Roman"/>
          <w:color w:val="000000"/>
          <w:szCs w:val="28"/>
        </w:rPr>
        <w:t>lungs of the Earth</w:t>
      </w:r>
      <w:r>
        <w:rPr>
          <w:rFonts w:eastAsia="Times New Roman"/>
          <w:color w:val="000000"/>
          <w:szCs w:val="28"/>
        </w:rPr>
        <w:t>---</w:t>
      </w:r>
      <w:r w:rsidRPr="00A14C55">
        <w:rPr>
          <w:rFonts w:eastAsia="Times New Roman"/>
          <w:color w:val="000000"/>
          <w:szCs w:val="28"/>
          <w:u w:val="single"/>
        </w:rPr>
        <w:t>its destruction independently</w:t>
      </w:r>
      <w:r>
        <w:rPr>
          <w:rFonts w:eastAsia="Times New Roman"/>
          <w:color w:val="000000"/>
          <w:szCs w:val="28"/>
        </w:rPr>
        <w:t xml:space="preserve"> causes extinction---and exacerbates </w:t>
      </w:r>
      <w:r w:rsidRPr="00A14C55">
        <w:rPr>
          <w:rFonts w:eastAsia="Times New Roman"/>
          <w:color w:val="000000"/>
          <w:szCs w:val="28"/>
          <w:u w:val="single"/>
        </w:rPr>
        <w:t>climate change</w:t>
      </w:r>
      <w:r>
        <w:rPr>
          <w:rFonts w:eastAsia="Times New Roman"/>
          <w:color w:val="000000"/>
          <w:szCs w:val="28"/>
        </w:rPr>
        <w:t xml:space="preserve"> by pushing Earth past the </w:t>
      </w:r>
      <w:r w:rsidRPr="00E75509">
        <w:rPr>
          <w:rFonts w:eastAsia="Times New Roman"/>
          <w:color w:val="000000"/>
          <w:szCs w:val="28"/>
          <w:u w:val="single"/>
        </w:rPr>
        <w:t>carbon tipping point</w:t>
      </w:r>
    </w:p>
    <w:p w14:paraId="08D2D2A0" w14:textId="77777777" w:rsidR="005D7715" w:rsidRDefault="005D7715" w:rsidP="005D7715">
      <w:pPr>
        <w:jc w:val="both"/>
        <w:rPr>
          <w:color w:val="000000"/>
        </w:rPr>
      </w:pPr>
      <w:r>
        <w:rPr>
          <w:color w:val="000000"/>
        </w:rPr>
        <w:t>Serge</w:t>
      </w:r>
      <w:r>
        <w:rPr>
          <w:rStyle w:val="gmail-style13ptbold"/>
          <w:b/>
          <w:bCs/>
          <w:color w:val="000000"/>
          <w:sz w:val="26"/>
          <w:szCs w:val="26"/>
        </w:rPr>
        <w:t xml:space="preserve"> Mombouli 14</w:t>
      </w:r>
      <w:r>
        <w:rPr>
          <w:color w:val="000000"/>
        </w:rPr>
        <w:t xml:space="preserve">, Congolese Ambassador to the US, Embassy of the Republic of Congo, </w:t>
      </w:r>
      <w:r w:rsidRPr="00A14C55">
        <w:rPr>
          <w:color w:val="000000"/>
        </w:rPr>
        <w:t>http://www.ambacongo-us.org/en-us/aboutcongo/congobasin.aspx</w:t>
      </w:r>
      <w:r>
        <w:rPr>
          <w:color w:val="000000"/>
        </w:rPr>
        <w:t xml:space="preserve"> </w:t>
      </w:r>
    </w:p>
    <w:p w14:paraId="1AE702C5" w14:textId="77777777" w:rsidR="005D7715" w:rsidRDefault="005D7715" w:rsidP="005D7715">
      <w:pPr>
        <w:jc w:val="both"/>
        <w:rPr>
          <w:color w:val="000000"/>
        </w:rPr>
      </w:pPr>
    </w:p>
    <w:p w14:paraId="2B61ED59" w14:textId="77777777" w:rsidR="005D7715" w:rsidRPr="00A14C55" w:rsidRDefault="005D7715" w:rsidP="005D7715">
      <w:pPr>
        <w:jc w:val="both"/>
        <w:rPr>
          <w:color w:val="000000"/>
          <w:u w:val="single"/>
        </w:rPr>
      </w:pPr>
      <w:r w:rsidRPr="00A14C55">
        <w:rPr>
          <w:rStyle w:val="gmail-styleunderline"/>
          <w:color w:val="000000"/>
          <w:sz w:val="20"/>
        </w:rPr>
        <w:t xml:space="preserve">The </w:t>
      </w:r>
      <w:r w:rsidRPr="00A14C55">
        <w:rPr>
          <w:rStyle w:val="gmail-styleunderline"/>
          <w:color w:val="000000"/>
          <w:u w:val="single"/>
        </w:rPr>
        <w:t>Congo Basin is the world’s</w:t>
      </w:r>
      <w:r w:rsidRPr="00A14C55">
        <w:rPr>
          <w:rStyle w:val="apple-converted-space"/>
          <w:color w:val="000000"/>
          <w:u w:val="single"/>
        </w:rPr>
        <w:t> </w:t>
      </w:r>
      <w:r w:rsidRPr="00A14C55">
        <w:rPr>
          <w:b/>
          <w:bCs/>
          <w:color w:val="000000"/>
          <w:u w:val="single"/>
          <w:bdr w:val="single" w:sz="8" w:space="0" w:color="auto" w:frame="1"/>
        </w:rPr>
        <w:t>second largest rain forest</w:t>
      </w:r>
      <w:r w:rsidRPr="00A14C55">
        <w:rPr>
          <w:rStyle w:val="apple-converted-space"/>
          <w:color w:val="000000"/>
          <w:u w:val="single"/>
        </w:rPr>
        <w:t> </w:t>
      </w:r>
      <w:r w:rsidRPr="00A14C55">
        <w:rPr>
          <w:color w:val="000000"/>
          <w:sz w:val="20"/>
        </w:rPr>
        <w:t>after the Amazon and is an area of 228,000,000 hectares, comprising the Republic of Congo, Cameroon, the Central African Republic, Equatorial Guinea, the Democratic Republic of Congo and Gabon.</w:t>
      </w:r>
      <w:r w:rsidRPr="00A14C55">
        <w:rPr>
          <w:rStyle w:val="apple-converted-space"/>
          <w:color w:val="000000"/>
          <w:sz w:val="20"/>
        </w:rPr>
        <w:t> </w:t>
      </w:r>
      <w:r w:rsidRPr="00A14C55">
        <w:rPr>
          <w:rStyle w:val="gmail-styleunderline"/>
          <w:color w:val="000000"/>
          <w:u w:val="single"/>
          <w:shd w:val="clear" w:color="auto" w:fill="00FFFF"/>
        </w:rPr>
        <w:t>As the second</w:t>
      </w:r>
      <w:r w:rsidRPr="00A14C55">
        <w:rPr>
          <w:rStyle w:val="apple-converted-space"/>
          <w:color w:val="000000"/>
          <w:u w:val="single"/>
          <w:shd w:val="clear" w:color="auto" w:fill="00FFFF"/>
        </w:rPr>
        <w:t> </w:t>
      </w:r>
      <w:r w:rsidRPr="00A14C55">
        <w:rPr>
          <w:b/>
          <w:bCs/>
          <w:color w:val="000000"/>
          <w:u w:val="single"/>
          <w:bdr w:val="single" w:sz="8" w:space="0" w:color="auto" w:frame="1"/>
          <w:shd w:val="clear" w:color="auto" w:fill="00FFFF"/>
        </w:rPr>
        <w:t>largest lung of the world,</w:t>
      </w:r>
      <w:r w:rsidRPr="00A14C55">
        <w:rPr>
          <w:rStyle w:val="apple-converted-space"/>
          <w:color w:val="000000"/>
          <w:u w:val="single"/>
          <w:shd w:val="clear" w:color="auto" w:fill="00FFFF"/>
        </w:rPr>
        <w:t> </w:t>
      </w:r>
      <w:r w:rsidRPr="00A14C55">
        <w:rPr>
          <w:color w:val="000000"/>
          <w:u w:val="single"/>
          <w:shd w:val="clear" w:color="auto" w:fill="00FFFF"/>
        </w:rPr>
        <w:t>the</w:t>
      </w:r>
      <w:r w:rsidRPr="00A14C55">
        <w:rPr>
          <w:rStyle w:val="apple-converted-space"/>
          <w:color w:val="000000"/>
          <w:u w:val="single"/>
          <w:shd w:val="clear" w:color="auto" w:fill="00FFFF"/>
        </w:rPr>
        <w:t> </w:t>
      </w:r>
      <w:r w:rsidRPr="00A14C55">
        <w:rPr>
          <w:rStyle w:val="gmail-styleunderline"/>
          <w:color w:val="000000"/>
          <w:u w:val="single"/>
          <w:shd w:val="clear" w:color="auto" w:fill="00FFFF"/>
        </w:rPr>
        <w:t>Congo Basinshelters</w:t>
      </w:r>
      <w:r w:rsidRPr="00A14C55">
        <w:rPr>
          <w:rStyle w:val="apple-converted-space"/>
          <w:color w:val="000000"/>
          <w:u w:val="single"/>
        </w:rPr>
        <w:t> </w:t>
      </w:r>
      <w:r w:rsidRPr="00A14C55">
        <w:rPr>
          <w:rStyle w:val="gmail-styleunderline"/>
          <w:color w:val="000000"/>
          <w:sz w:val="20"/>
        </w:rPr>
        <w:t>approximately</w:t>
      </w:r>
      <w:r w:rsidRPr="00A14C55">
        <w:rPr>
          <w:rStyle w:val="apple-converted-space"/>
          <w:color w:val="000000"/>
          <w:sz w:val="20"/>
        </w:rPr>
        <w:t> </w:t>
      </w:r>
      <w:r w:rsidRPr="00A14C55">
        <w:rPr>
          <w:b/>
          <w:bCs/>
          <w:color w:val="000000"/>
          <w:u w:val="single"/>
          <w:bdr w:val="single" w:sz="8" w:space="0" w:color="auto" w:frame="1"/>
          <w:shd w:val="clear" w:color="auto" w:fill="00FFFF"/>
        </w:rPr>
        <w:t>26% of the planet’s rain forests</w:t>
      </w:r>
      <w:r w:rsidRPr="00A14C55">
        <w:rPr>
          <w:rStyle w:val="apple-converted-space"/>
          <w:color w:val="000000"/>
          <w:u w:val="single"/>
          <w:shd w:val="clear" w:color="auto" w:fill="00FFFF"/>
        </w:rPr>
        <w:t> </w:t>
      </w:r>
      <w:r w:rsidRPr="00A14C55">
        <w:rPr>
          <w:rStyle w:val="gmail-styleunderline"/>
          <w:color w:val="000000"/>
          <w:u w:val="single"/>
          <w:shd w:val="clear" w:color="auto" w:fill="00FFFF"/>
        </w:rPr>
        <w:t>and</w:t>
      </w:r>
      <w:r w:rsidRPr="00A14C55">
        <w:rPr>
          <w:rStyle w:val="apple-converted-space"/>
          <w:color w:val="000000"/>
          <w:u w:val="single"/>
          <w:shd w:val="clear" w:color="auto" w:fill="00FFFF"/>
        </w:rPr>
        <w:t> </w:t>
      </w:r>
      <w:r w:rsidRPr="00A14C55">
        <w:rPr>
          <w:b/>
          <w:bCs/>
          <w:color w:val="000000"/>
          <w:u w:val="single"/>
          <w:bdr w:val="single" w:sz="8" w:space="0" w:color="auto" w:frame="1"/>
          <w:shd w:val="clear" w:color="auto" w:fill="00FFFF"/>
        </w:rPr>
        <w:t>a wealth of biodiversity.</w:t>
      </w:r>
      <w:r w:rsidRPr="00A14C55">
        <w:rPr>
          <w:rStyle w:val="apple-converted-space"/>
          <w:color w:val="000000"/>
          <w:u w:val="single"/>
        </w:rPr>
        <w:t> </w:t>
      </w:r>
      <w:r w:rsidRPr="00A14C55">
        <w:rPr>
          <w:rStyle w:val="gmail-styleunderline"/>
          <w:color w:val="000000"/>
          <w:u w:val="single"/>
        </w:rPr>
        <w:t>It contains over</w:t>
      </w:r>
      <w:r w:rsidRPr="00A14C55">
        <w:rPr>
          <w:rStyle w:val="apple-converted-space"/>
          <w:color w:val="000000"/>
          <w:u w:val="single"/>
        </w:rPr>
        <w:t> </w:t>
      </w:r>
      <w:r w:rsidRPr="00A14C55">
        <w:rPr>
          <w:b/>
          <w:bCs/>
          <w:color w:val="000000"/>
          <w:u w:val="single"/>
          <w:bdr w:val="single" w:sz="8" w:space="0" w:color="auto" w:frame="1"/>
          <w:shd w:val="clear" w:color="auto" w:fill="00FFFF"/>
        </w:rPr>
        <w:t>10,000 plant species</w:t>
      </w:r>
      <w:r w:rsidRPr="00A14C55">
        <w:rPr>
          <w:color w:val="000000"/>
          <w:u w:val="single"/>
          <w:shd w:val="clear" w:color="auto" w:fill="00FFFF"/>
        </w:rPr>
        <w:t>,</w:t>
      </w:r>
      <w:r w:rsidRPr="00A14C55">
        <w:rPr>
          <w:rStyle w:val="apple-converted-space"/>
          <w:color w:val="000000"/>
          <w:u w:val="single"/>
          <w:shd w:val="clear" w:color="auto" w:fill="00FFFF"/>
        </w:rPr>
        <w:t> </w:t>
      </w:r>
      <w:r w:rsidRPr="00A14C55">
        <w:rPr>
          <w:b/>
          <w:bCs/>
          <w:color w:val="000000"/>
          <w:u w:val="single"/>
          <w:bdr w:val="single" w:sz="8" w:space="0" w:color="auto" w:frame="1"/>
          <w:shd w:val="clear" w:color="auto" w:fill="00FFFF"/>
        </w:rPr>
        <w:t>1000 bird species</w:t>
      </w:r>
      <w:r w:rsidRPr="00A14C55">
        <w:rPr>
          <w:rStyle w:val="apple-converted-space"/>
          <w:color w:val="000000"/>
          <w:u w:val="single"/>
        </w:rPr>
        <w:t> </w:t>
      </w:r>
      <w:r w:rsidRPr="00A14C55">
        <w:rPr>
          <w:rStyle w:val="gmail-styleunderline"/>
          <w:color w:val="000000"/>
          <w:u w:val="single"/>
        </w:rPr>
        <w:t>and</w:t>
      </w:r>
      <w:r w:rsidRPr="00A14C55">
        <w:rPr>
          <w:rStyle w:val="apple-converted-space"/>
          <w:color w:val="000000"/>
          <w:u w:val="single"/>
        </w:rPr>
        <w:t> </w:t>
      </w:r>
      <w:r w:rsidRPr="00A14C55">
        <w:rPr>
          <w:b/>
          <w:bCs/>
          <w:color w:val="000000"/>
          <w:u w:val="single"/>
          <w:bdr w:val="single" w:sz="8" w:space="0" w:color="auto" w:frame="1"/>
        </w:rPr>
        <w:t>400 mammal species</w:t>
      </w:r>
      <w:r w:rsidRPr="00A14C55">
        <w:rPr>
          <w:b/>
          <w:bCs/>
          <w:color w:val="000000"/>
          <w:u w:val="single"/>
          <w:bdr w:val="single" w:sz="8" w:space="0" w:color="auto" w:frame="1"/>
          <w:shd w:val="clear" w:color="auto" w:fill="00FFFF"/>
        </w:rPr>
        <w:t>.</w:t>
      </w:r>
    </w:p>
    <w:p w14:paraId="66DB487F" w14:textId="77777777" w:rsidR="005D7715" w:rsidRPr="00A14C55" w:rsidRDefault="005D7715" w:rsidP="005D7715">
      <w:pPr>
        <w:jc w:val="both"/>
        <w:rPr>
          <w:color w:val="000000"/>
          <w:sz w:val="20"/>
        </w:rPr>
      </w:pPr>
      <w:r w:rsidRPr="00A14C55">
        <w:rPr>
          <w:b/>
          <w:bCs/>
          <w:color w:val="000000"/>
          <w:u w:val="single"/>
          <w:bdr w:val="single" w:sz="8" w:space="0" w:color="auto" w:frame="1"/>
          <w:shd w:val="clear" w:color="auto" w:fill="00FFFF"/>
        </w:rPr>
        <w:t>The</w:t>
      </w:r>
      <w:r w:rsidRPr="00A14C55">
        <w:rPr>
          <w:rStyle w:val="apple-converted-space"/>
          <w:b/>
          <w:bCs/>
          <w:color w:val="000000"/>
          <w:u w:val="single"/>
          <w:bdr w:val="single" w:sz="8" w:space="0" w:color="auto" w:frame="1"/>
          <w:shd w:val="clear" w:color="auto" w:fill="00FFFF"/>
        </w:rPr>
        <w:t> </w:t>
      </w:r>
      <w:r w:rsidRPr="00A14C55">
        <w:rPr>
          <w:b/>
          <w:bCs/>
          <w:color w:val="000000"/>
          <w:u w:val="single"/>
          <w:bdr w:val="single" w:sz="8" w:space="0" w:color="auto" w:frame="1"/>
        </w:rPr>
        <w:t>Congo Basin</w:t>
      </w:r>
      <w:r w:rsidRPr="00A14C55">
        <w:rPr>
          <w:rStyle w:val="apple-converted-space"/>
          <w:b/>
          <w:bCs/>
          <w:color w:val="000000"/>
          <w:u w:val="single"/>
          <w:bdr w:val="single" w:sz="8" w:space="0" w:color="auto" w:frame="1"/>
        </w:rPr>
        <w:t> </w:t>
      </w:r>
      <w:r w:rsidRPr="00A14C55">
        <w:rPr>
          <w:b/>
          <w:bCs/>
          <w:color w:val="000000"/>
          <w:u w:val="single"/>
          <w:bdr w:val="single" w:sz="8" w:space="0" w:color="auto" w:frame="1"/>
          <w:shd w:val="clear" w:color="auto" w:fill="00FFFF"/>
        </w:rPr>
        <w:t>forests are crucial to the survival of humanity</w:t>
      </w:r>
      <w:r w:rsidRPr="00A14C55">
        <w:rPr>
          <w:color w:val="000000"/>
          <w:sz w:val="20"/>
        </w:rPr>
        <w:t>. In fact,</w:t>
      </w:r>
      <w:r w:rsidRPr="00A14C55">
        <w:rPr>
          <w:rStyle w:val="apple-converted-space"/>
          <w:color w:val="000000"/>
          <w:sz w:val="20"/>
        </w:rPr>
        <w:t> </w:t>
      </w:r>
      <w:r w:rsidRPr="00A14C55">
        <w:rPr>
          <w:rStyle w:val="gmail-styleunderline"/>
          <w:color w:val="000000"/>
          <w:u w:val="single"/>
          <w:shd w:val="clear" w:color="auto" w:fill="00FFFF"/>
        </w:rPr>
        <w:t>they generate oxygen which</w:t>
      </w:r>
      <w:r w:rsidRPr="00A14C55">
        <w:rPr>
          <w:rStyle w:val="apple-converted-space"/>
          <w:color w:val="000000"/>
          <w:u w:val="single"/>
        </w:rPr>
        <w:t> </w:t>
      </w:r>
      <w:r w:rsidRPr="00A14C55">
        <w:rPr>
          <w:rStyle w:val="gmail-styleunderline"/>
          <w:color w:val="000000"/>
          <w:sz w:val="20"/>
        </w:rPr>
        <w:t>contributes to the quality of the air we breathe</w:t>
      </w:r>
      <w:r w:rsidRPr="00A14C55">
        <w:rPr>
          <w:color w:val="000000"/>
          <w:sz w:val="20"/>
        </w:rPr>
        <w:t>.</w:t>
      </w:r>
      <w:r w:rsidRPr="00A14C55">
        <w:rPr>
          <w:rStyle w:val="apple-converted-space"/>
          <w:color w:val="000000"/>
          <w:sz w:val="20"/>
        </w:rPr>
        <w:t> </w:t>
      </w:r>
      <w:r w:rsidRPr="00A14C55">
        <w:rPr>
          <w:rStyle w:val="gmail-styleunderline"/>
          <w:color w:val="000000"/>
          <w:sz w:val="20"/>
        </w:rPr>
        <w:t>They also</w:t>
      </w:r>
      <w:r w:rsidRPr="00A14C55">
        <w:rPr>
          <w:rStyle w:val="apple-converted-space"/>
          <w:color w:val="000000"/>
          <w:sz w:val="20"/>
        </w:rPr>
        <w:t> </w:t>
      </w:r>
      <w:r w:rsidRPr="00A14C55">
        <w:rPr>
          <w:rStyle w:val="gmail-styleunderline"/>
          <w:color w:val="000000"/>
          <w:u w:val="single"/>
          <w:shd w:val="clear" w:color="auto" w:fill="00FFFF"/>
        </w:rPr>
        <w:t>play an important role in</w:t>
      </w:r>
      <w:r w:rsidRPr="00A14C55">
        <w:rPr>
          <w:rStyle w:val="apple-converted-space"/>
          <w:color w:val="000000"/>
          <w:u w:val="single"/>
          <w:shd w:val="clear" w:color="auto" w:fill="00FFFF"/>
        </w:rPr>
        <w:t> </w:t>
      </w:r>
      <w:r w:rsidRPr="00A14C55">
        <w:rPr>
          <w:b/>
          <w:bCs/>
          <w:color w:val="000000"/>
          <w:u w:val="single"/>
          <w:bdr w:val="single" w:sz="8" w:space="0" w:color="auto" w:frame="1"/>
          <w:shd w:val="clear" w:color="auto" w:fill="00FFFF"/>
        </w:rPr>
        <w:t>climate stability</w:t>
      </w:r>
      <w:r w:rsidRPr="00A14C55">
        <w:rPr>
          <w:b/>
          <w:bCs/>
          <w:color w:val="000000"/>
          <w:u w:val="single"/>
          <w:bdr w:val="single" w:sz="8" w:space="0" w:color="auto" w:frame="1"/>
        </w:rPr>
        <w:t>.</w:t>
      </w:r>
      <w:r w:rsidRPr="00A14C55">
        <w:rPr>
          <w:rStyle w:val="apple-converted-space"/>
          <w:b/>
          <w:bCs/>
          <w:color w:val="000000"/>
          <w:u w:val="single"/>
          <w:bdr w:val="single" w:sz="8" w:space="0" w:color="auto" w:frame="1"/>
        </w:rPr>
        <w:t> </w:t>
      </w:r>
      <w:r w:rsidRPr="00A14C55">
        <w:rPr>
          <w:color w:val="000000"/>
          <w:sz w:val="20"/>
        </w:rPr>
        <w:t>Indeed,</w:t>
      </w:r>
      <w:r w:rsidRPr="00A14C55">
        <w:rPr>
          <w:rStyle w:val="apple-converted-space"/>
          <w:color w:val="000000"/>
          <w:sz w:val="20"/>
        </w:rPr>
        <w:t> </w:t>
      </w:r>
      <w:r w:rsidRPr="00A14C55">
        <w:rPr>
          <w:rStyle w:val="gmail-styleunderline"/>
          <w:color w:val="000000"/>
          <w:sz w:val="20"/>
        </w:rPr>
        <w:t>they absorb</w:t>
      </w:r>
      <w:r w:rsidRPr="00A14C55">
        <w:rPr>
          <w:rStyle w:val="apple-converted-space"/>
          <w:color w:val="000000"/>
          <w:sz w:val="20"/>
        </w:rPr>
        <w:t> </w:t>
      </w:r>
      <w:r w:rsidRPr="00A14C55">
        <w:rPr>
          <w:rStyle w:val="gmail-styleunderline"/>
          <w:color w:val="000000"/>
          <w:sz w:val="20"/>
        </w:rPr>
        <w:t>rainfall and release it slowly into the atmosphere throughout evaporation during sunshine, creating air masses and clouds, which in turn lead to rainfall</w:t>
      </w:r>
      <w:r w:rsidRPr="00A14C55">
        <w:rPr>
          <w:color w:val="000000"/>
          <w:sz w:val="20"/>
        </w:rPr>
        <w:t>. They help regulate local and regional rainfall.</w:t>
      </w:r>
      <w:r w:rsidRPr="00A14C55">
        <w:rPr>
          <w:rStyle w:val="apple-converted-space"/>
          <w:color w:val="000000"/>
          <w:sz w:val="20"/>
        </w:rPr>
        <w:t> </w:t>
      </w:r>
      <w:r w:rsidRPr="00A14C55">
        <w:rPr>
          <w:b/>
          <w:bCs/>
          <w:color w:val="000000"/>
          <w:sz w:val="20"/>
          <w:bdr w:val="single" w:sz="8" w:space="0" w:color="auto" w:frame="1"/>
        </w:rPr>
        <w:t>Most of the rainfall sprinkling Africa comes from the Congo Basin.</w:t>
      </w:r>
    </w:p>
    <w:p w14:paraId="05790FD3" w14:textId="77777777" w:rsidR="005D7715" w:rsidRPr="00A14C55" w:rsidRDefault="005D7715" w:rsidP="005D7715">
      <w:pPr>
        <w:jc w:val="both"/>
        <w:rPr>
          <w:color w:val="000000"/>
          <w:sz w:val="20"/>
        </w:rPr>
      </w:pPr>
      <w:r w:rsidRPr="00A14C55">
        <w:rPr>
          <w:color w:val="000000"/>
          <w:sz w:val="20"/>
        </w:rPr>
        <w:t>Moreover,</w:t>
      </w:r>
      <w:r w:rsidRPr="00A14C55">
        <w:rPr>
          <w:rStyle w:val="apple-converted-space"/>
          <w:color w:val="000000"/>
          <w:sz w:val="20"/>
        </w:rPr>
        <w:t> </w:t>
      </w:r>
      <w:r w:rsidRPr="00A14C55">
        <w:rPr>
          <w:b/>
          <w:bCs/>
          <w:color w:val="000000"/>
          <w:u w:val="single"/>
          <w:bdr w:val="single" w:sz="8" w:space="0" w:color="auto" w:frame="1"/>
          <w:shd w:val="clear" w:color="auto" w:fill="00FFFF"/>
        </w:rPr>
        <w:t>the Basin forests</w:t>
      </w:r>
      <w:r w:rsidRPr="00A14C55">
        <w:rPr>
          <w:rStyle w:val="apple-converted-space"/>
          <w:b/>
          <w:bCs/>
          <w:color w:val="000000"/>
          <w:u w:val="single"/>
          <w:bdr w:val="single" w:sz="8" w:space="0" w:color="auto" w:frame="1"/>
        </w:rPr>
        <w:t> </w:t>
      </w:r>
      <w:r w:rsidRPr="00A14C55">
        <w:rPr>
          <w:b/>
          <w:bCs/>
          <w:color w:val="000000"/>
          <w:u w:val="single"/>
          <w:bdr w:val="single" w:sz="8" w:space="0" w:color="auto" w:frame="1"/>
        </w:rPr>
        <w:t>help</w:t>
      </w:r>
      <w:r w:rsidRPr="00A14C55">
        <w:rPr>
          <w:rStyle w:val="apple-converted-space"/>
          <w:b/>
          <w:bCs/>
          <w:color w:val="000000"/>
          <w:u w:val="single"/>
          <w:bdr w:val="single" w:sz="8" w:space="0" w:color="auto" w:frame="1"/>
        </w:rPr>
        <w:t> </w:t>
      </w:r>
      <w:r w:rsidRPr="00A14C55">
        <w:rPr>
          <w:b/>
          <w:bCs/>
          <w:color w:val="000000"/>
          <w:u w:val="single"/>
          <w:bdr w:val="single" w:sz="8" w:space="0" w:color="auto" w:frame="1"/>
          <w:shd w:val="clear" w:color="auto" w:fill="00FFFF"/>
        </w:rPr>
        <w:t>slow</w:t>
      </w:r>
      <w:r w:rsidRPr="00A14C55">
        <w:rPr>
          <w:rStyle w:val="apple-converted-space"/>
          <w:b/>
          <w:bCs/>
          <w:color w:val="000000"/>
          <w:u w:val="single"/>
          <w:bdr w:val="single" w:sz="8" w:space="0" w:color="auto" w:frame="1"/>
        </w:rPr>
        <w:t> </w:t>
      </w:r>
      <w:r w:rsidRPr="00A14C55">
        <w:rPr>
          <w:b/>
          <w:bCs/>
          <w:color w:val="000000"/>
          <w:u w:val="single"/>
          <w:bdr w:val="single" w:sz="8" w:space="0" w:color="auto" w:frame="1"/>
        </w:rPr>
        <w:t>global</w:t>
      </w:r>
      <w:r w:rsidRPr="00A14C55">
        <w:rPr>
          <w:rStyle w:val="apple-converted-space"/>
          <w:b/>
          <w:bCs/>
          <w:color w:val="000000"/>
          <w:u w:val="single"/>
          <w:bdr w:val="single" w:sz="8" w:space="0" w:color="auto" w:frame="1"/>
        </w:rPr>
        <w:t> </w:t>
      </w:r>
      <w:r w:rsidRPr="00A14C55">
        <w:rPr>
          <w:b/>
          <w:bCs/>
          <w:color w:val="000000"/>
          <w:u w:val="single"/>
          <w:bdr w:val="single" w:sz="8" w:space="0" w:color="auto" w:frame="1"/>
          <w:shd w:val="clear" w:color="auto" w:fill="00FFFF"/>
        </w:rPr>
        <w:t>warming by storing and sequestering carbon</w:t>
      </w:r>
      <w:r w:rsidRPr="00A14C55">
        <w:rPr>
          <w:b/>
          <w:bCs/>
          <w:color w:val="000000"/>
          <w:u w:val="single"/>
          <w:bdr w:val="single" w:sz="8" w:space="0" w:color="auto" w:frame="1"/>
        </w:rPr>
        <w:t>.</w:t>
      </w:r>
      <w:r w:rsidRPr="00A14C55">
        <w:rPr>
          <w:rStyle w:val="apple-converted-space"/>
          <w:color w:val="000000"/>
          <w:u w:val="single"/>
        </w:rPr>
        <w:t> </w:t>
      </w:r>
      <w:r w:rsidRPr="00A14C55">
        <w:rPr>
          <w:rStyle w:val="gmail-styleunderline"/>
          <w:color w:val="000000"/>
          <w:sz w:val="20"/>
        </w:rPr>
        <w:t>While the Basin forests are useful in maintaining climate stability, they also serve as</w:t>
      </w:r>
      <w:r w:rsidRPr="00A14C55">
        <w:rPr>
          <w:rStyle w:val="apple-converted-space"/>
          <w:color w:val="000000"/>
          <w:sz w:val="20"/>
        </w:rPr>
        <w:t> </w:t>
      </w:r>
      <w:r w:rsidRPr="00A14C55">
        <w:rPr>
          <w:b/>
          <w:bCs/>
          <w:color w:val="000000"/>
          <w:sz w:val="20"/>
          <w:bdr w:val="single" w:sz="8" w:space="0" w:color="auto" w:frame="1"/>
        </w:rPr>
        <w:t>crucial sources of food,</w:t>
      </w:r>
      <w:r w:rsidRPr="00A14C55">
        <w:rPr>
          <w:rStyle w:val="apple-converted-space"/>
          <w:color w:val="000000"/>
          <w:sz w:val="20"/>
        </w:rPr>
        <w:t> </w:t>
      </w:r>
      <w:r w:rsidRPr="00A14C55">
        <w:rPr>
          <w:b/>
          <w:bCs/>
          <w:color w:val="000000"/>
          <w:sz w:val="20"/>
          <w:bdr w:val="single" w:sz="8" w:space="0" w:color="auto" w:frame="1"/>
        </w:rPr>
        <w:t>medicine</w:t>
      </w:r>
      <w:r w:rsidRPr="00A14C55">
        <w:rPr>
          <w:rStyle w:val="gmail-styleunderline"/>
          <w:color w:val="000000"/>
          <w:sz w:val="20"/>
        </w:rPr>
        <w:t>,</w:t>
      </w:r>
      <w:r w:rsidRPr="00A14C55">
        <w:rPr>
          <w:rStyle w:val="apple-converted-space"/>
          <w:color w:val="000000"/>
          <w:sz w:val="20"/>
        </w:rPr>
        <w:t> </w:t>
      </w:r>
      <w:r w:rsidRPr="00A14C55">
        <w:rPr>
          <w:b/>
          <w:bCs/>
          <w:color w:val="000000"/>
          <w:sz w:val="20"/>
          <w:bdr w:val="single" w:sz="8" w:space="0" w:color="auto" w:frame="1"/>
        </w:rPr>
        <w:t>clean drinking water</w:t>
      </w:r>
      <w:r w:rsidRPr="00A14C55">
        <w:rPr>
          <w:rStyle w:val="apple-converted-space"/>
          <w:color w:val="000000"/>
          <w:sz w:val="20"/>
        </w:rPr>
        <w:t> </w:t>
      </w:r>
      <w:r w:rsidRPr="00A14C55">
        <w:rPr>
          <w:color w:val="000000"/>
          <w:sz w:val="20"/>
        </w:rPr>
        <w:t>and recreational activities.</w:t>
      </w:r>
    </w:p>
    <w:p w14:paraId="1060C368" w14:textId="77777777" w:rsidR="005D7715" w:rsidRPr="00A14C55" w:rsidRDefault="005D7715" w:rsidP="005D7715">
      <w:pPr>
        <w:jc w:val="both"/>
        <w:rPr>
          <w:color w:val="000000"/>
          <w:sz w:val="20"/>
        </w:rPr>
      </w:pPr>
      <w:r w:rsidRPr="00A14C55">
        <w:rPr>
          <w:color w:val="000000"/>
          <w:sz w:val="20"/>
        </w:rPr>
        <w:t>Unfortunately, according to some sources, two million acres of the Congo Basin forests disappear every year due to logging, mining, agriculture and firewood for a growing population.</w:t>
      </w:r>
      <w:r w:rsidRPr="00A14C55">
        <w:rPr>
          <w:rStyle w:val="apple-converted-space"/>
          <w:color w:val="000000"/>
          <w:sz w:val="20"/>
        </w:rPr>
        <w:t> </w:t>
      </w:r>
      <w:r w:rsidRPr="00A14C55">
        <w:rPr>
          <w:b/>
          <w:bCs/>
          <w:color w:val="000000"/>
          <w:sz w:val="20"/>
          <w:bdr w:val="single" w:sz="8" w:space="0" w:color="auto" w:frame="1"/>
        </w:rPr>
        <w:t>This rate of forest loss is threatening.</w:t>
      </w:r>
      <w:r w:rsidRPr="00A14C55">
        <w:rPr>
          <w:rStyle w:val="apple-converted-space"/>
          <w:b/>
          <w:bCs/>
          <w:color w:val="000000"/>
          <w:sz w:val="20"/>
          <w:bdr w:val="single" w:sz="8" w:space="0" w:color="auto" w:frame="1"/>
        </w:rPr>
        <w:t> </w:t>
      </w:r>
      <w:r w:rsidRPr="00A14C55">
        <w:rPr>
          <w:color w:val="000000"/>
          <w:sz w:val="20"/>
        </w:rPr>
        <w:t>The United Nations estimate that the disappearance of forests negatively impacts the lifestyle of people and threatens the wildlife established in this area.</w:t>
      </w:r>
      <w:r w:rsidRPr="00A14C55">
        <w:rPr>
          <w:rStyle w:val="apple-converted-space"/>
          <w:color w:val="000000"/>
          <w:sz w:val="20"/>
        </w:rPr>
        <w:t> </w:t>
      </w:r>
      <w:r w:rsidRPr="00A14C55">
        <w:rPr>
          <w:rStyle w:val="gmail-styleunderline"/>
          <w:color w:val="000000"/>
          <w:u w:val="single"/>
          <w:shd w:val="clear" w:color="auto" w:fill="00FFFF"/>
        </w:rPr>
        <w:t>The removal of forests</w:t>
      </w:r>
      <w:r w:rsidRPr="00A14C55">
        <w:rPr>
          <w:rStyle w:val="apple-converted-space"/>
          <w:color w:val="000000"/>
          <w:u w:val="single"/>
        </w:rPr>
        <w:t> </w:t>
      </w:r>
      <w:r w:rsidRPr="00A14C55">
        <w:rPr>
          <w:rStyle w:val="gmail-styleunderline"/>
          <w:color w:val="000000"/>
          <w:u w:val="single"/>
        </w:rPr>
        <w:t>in the Basin</w:t>
      </w:r>
      <w:r w:rsidRPr="00A14C55">
        <w:rPr>
          <w:rStyle w:val="apple-converted-space"/>
          <w:color w:val="000000"/>
          <w:u w:val="single"/>
        </w:rPr>
        <w:t> </w:t>
      </w:r>
      <w:r w:rsidRPr="00A14C55">
        <w:rPr>
          <w:rStyle w:val="gmail-styleunderline"/>
          <w:color w:val="000000"/>
          <w:u w:val="single"/>
          <w:shd w:val="clear" w:color="auto" w:fill="00FFFF"/>
        </w:rPr>
        <w:t>causes</w:t>
      </w:r>
      <w:r w:rsidRPr="00A14C55">
        <w:rPr>
          <w:rStyle w:val="apple-converted-space"/>
          <w:color w:val="000000"/>
          <w:u w:val="single"/>
        </w:rPr>
        <w:t> </w:t>
      </w:r>
      <w:r w:rsidRPr="00A14C55">
        <w:rPr>
          <w:rStyle w:val="gmail-styleunderline"/>
          <w:color w:val="000000"/>
          <w:u w:val="single"/>
        </w:rPr>
        <w:t>greenhouse gas</w:t>
      </w:r>
      <w:r w:rsidRPr="00A14C55">
        <w:rPr>
          <w:rStyle w:val="apple-converted-space"/>
          <w:color w:val="000000"/>
          <w:u w:val="single"/>
        </w:rPr>
        <w:t> </w:t>
      </w:r>
      <w:r w:rsidRPr="00A14C55">
        <w:rPr>
          <w:rStyle w:val="gmail-styleunderline"/>
          <w:color w:val="000000"/>
          <w:u w:val="single"/>
          <w:shd w:val="clear" w:color="auto" w:fill="00FFFF"/>
        </w:rPr>
        <w:t>emissions</w:t>
      </w:r>
      <w:r w:rsidRPr="00A14C55">
        <w:rPr>
          <w:color w:val="000000"/>
          <w:u w:val="single"/>
        </w:rPr>
        <w:t>, thus</w:t>
      </w:r>
      <w:r w:rsidRPr="00A14C55">
        <w:rPr>
          <w:rStyle w:val="apple-converted-space"/>
          <w:color w:val="000000"/>
          <w:u w:val="single"/>
        </w:rPr>
        <w:t> </w:t>
      </w:r>
      <w:r w:rsidRPr="00A14C55">
        <w:rPr>
          <w:b/>
          <w:bCs/>
          <w:color w:val="000000"/>
          <w:u w:val="single"/>
          <w:bdr w:val="single" w:sz="8" w:space="0" w:color="auto" w:frame="1"/>
          <w:shd w:val="clear" w:color="auto" w:fill="00FFFF"/>
        </w:rPr>
        <w:t>igniting the repercussions</w:t>
      </w:r>
      <w:r w:rsidRPr="00A14C55">
        <w:rPr>
          <w:rStyle w:val="apple-converted-space"/>
          <w:color w:val="000000"/>
          <w:u w:val="single"/>
          <w:shd w:val="clear" w:color="auto" w:fill="00FFFF"/>
        </w:rPr>
        <w:t> </w:t>
      </w:r>
      <w:r w:rsidRPr="00A14C55">
        <w:rPr>
          <w:rStyle w:val="gmail-styleunderline"/>
          <w:color w:val="000000"/>
          <w:u w:val="single"/>
          <w:shd w:val="clear" w:color="auto" w:fill="00FFFF"/>
        </w:rPr>
        <w:t>on</w:t>
      </w:r>
      <w:r w:rsidRPr="00A14C55">
        <w:rPr>
          <w:rStyle w:val="apple-converted-space"/>
          <w:color w:val="000000"/>
          <w:u w:val="single"/>
        </w:rPr>
        <w:t> </w:t>
      </w:r>
      <w:r w:rsidRPr="00A14C55">
        <w:rPr>
          <w:rStyle w:val="gmail-styleunderline"/>
          <w:color w:val="000000"/>
          <w:u w:val="single"/>
        </w:rPr>
        <w:t>global</w:t>
      </w:r>
      <w:r w:rsidRPr="00A14C55">
        <w:rPr>
          <w:rStyle w:val="apple-converted-space"/>
          <w:color w:val="000000"/>
          <w:u w:val="single"/>
        </w:rPr>
        <w:t> </w:t>
      </w:r>
      <w:r w:rsidRPr="00A14C55">
        <w:rPr>
          <w:rStyle w:val="gmail-styleunderline"/>
          <w:color w:val="000000"/>
          <w:u w:val="single"/>
          <w:shd w:val="clear" w:color="auto" w:fill="00FFFF"/>
        </w:rPr>
        <w:t>climate change</w:t>
      </w:r>
      <w:r w:rsidRPr="00A14C55">
        <w:rPr>
          <w:color w:val="000000"/>
          <w:u w:val="single"/>
        </w:rPr>
        <w:t>.</w:t>
      </w:r>
      <w:r w:rsidRPr="00A14C55">
        <w:rPr>
          <w:color w:val="000000"/>
          <w:sz w:val="20"/>
        </w:rPr>
        <w:t xml:space="preserve"> It is believed by scientists that two thirds of the Congo Basin forests could be lost by 2040, unless adequate efforts to protect them are firmly implemented.</w:t>
      </w:r>
    </w:p>
    <w:p w14:paraId="6B3537A2" w14:textId="77777777" w:rsidR="005D7715" w:rsidRDefault="005D7715" w:rsidP="005D7715">
      <w:pPr>
        <w:rPr>
          <w:rFonts w:eastAsia="Times New Roman"/>
          <w:sz w:val="24"/>
        </w:rPr>
      </w:pPr>
    </w:p>
    <w:p w14:paraId="73A42D4C" w14:textId="77777777" w:rsidR="005D7715" w:rsidRDefault="005D7715" w:rsidP="005D7715">
      <w:pPr>
        <w:rPr>
          <w:rFonts w:eastAsia="Times New Roman"/>
          <w:sz w:val="24"/>
        </w:rPr>
      </w:pPr>
    </w:p>
    <w:p w14:paraId="7C6AA8BA" w14:textId="77777777" w:rsidR="005D7715" w:rsidRDefault="005D7715" w:rsidP="005D7715">
      <w:pPr>
        <w:rPr>
          <w:rFonts w:eastAsia="Times New Roman"/>
          <w:sz w:val="24"/>
        </w:rPr>
      </w:pPr>
    </w:p>
    <w:p w14:paraId="22D7EBF9" w14:textId="77777777" w:rsidR="005D7715" w:rsidRDefault="005D7715" w:rsidP="005D7715">
      <w:pPr>
        <w:pStyle w:val="Heading4"/>
      </w:pPr>
      <w:r>
        <w:t xml:space="preserve">Passing the </w:t>
      </w:r>
      <w:r w:rsidRPr="007E2BAB">
        <w:rPr>
          <w:u w:val="single"/>
        </w:rPr>
        <w:t>carbon tipping point</w:t>
      </w:r>
      <w:r>
        <w:t xml:space="preserve"> is </w:t>
      </w:r>
      <w:r w:rsidRPr="007E2BAB">
        <w:rPr>
          <w:u w:val="single"/>
        </w:rPr>
        <w:t>irreversible</w:t>
      </w:r>
      <w:r>
        <w:t xml:space="preserve"> and causes </w:t>
      </w:r>
      <w:r w:rsidRPr="007E2BAB">
        <w:rPr>
          <w:u w:val="single"/>
        </w:rPr>
        <w:t>extinction</w:t>
      </w:r>
      <w:r>
        <w:t xml:space="preserve">---we’re at the </w:t>
      </w:r>
      <w:r w:rsidRPr="00C42FE6">
        <w:rPr>
          <w:u w:val="single"/>
        </w:rPr>
        <w:t>brink</w:t>
      </w:r>
      <w:r>
        <w:t xml:space="preserve"> now</w:t>
      </w:r>
    </w:p>
    <w:p w14:paraId="5084616F" w14:textId="77777777" w:rsidR="005D7715" w:rsidRDefault="005D7715" w:rsidP="005D7715">
      <w:r>
        <w:rPr>
          <w:b/>
          <w:sz w:val="26"/>
          <w:szCs w:val="26"/>
        </w:rPr>
        <w:t>MIT 7/8</w:t>
      </w:r>
      <w:r>
        <w:t xml:space="preserve">, </w:t>
      </w:r>
      <w:r w:rsidRPr="007E2BAB">
        <w:t>private research univers</w:t>
      </w:r>
      <w:r>
        <w:t>ity in Cambridge, Massachusetts, July 8</w:t>
      </w:r>
      <w:r w:rsidRPr="007E2BAB">
        <w:rPr>
          <w:vertAlign w:val="superscript"/>
        </w:rPr>
        <w:t>th</w:t>
      </w:r>
      <w:r>
        <w:t>, 2019, “</w:t>
      </w:r>
      <w:r w:rsidRPr="007E2BAB">
        <w:t>Breaching a 'carbon threshold' could lead to mass extinction</w:t>
      </w:r>
      <w:r>
        <w:t xml:space="preserve">”, </w:t>
      </w:r>
      <w:hyperlink r:id="rId80" w:history="1">
        <w:r w:rsidRPr="004E0F79">
          <w:rPr>
            <w:rStyle w:val="Hyperlink"/>
          </w:rPr>
          <w:t>https://www.sciencedaily.com/releases/2019/07/190708154057.htm</w:t>
        </w:r>
      </w:hyperlink>
    </w:p>
    <w:p w14:paraId="019ABF16" w14:textId="77777777" w:rsidR="005D7715" w:rsidRDefault="005D7715" w:rsidP="005D7715"/>
    <w:p w14:paraId="28A167B7" w14:textId="77777777" w:rsidR="005D7715" w:rsidRPr="007E2BAB" w:rsidRDefault="005D7715" w:rsidP="005D7715">
      <w:pPr>
        <w:rPr>
          <w:sz w:val="16"/>
        </w:rPr>
      </w:pPr>
      <w:r w:rsidRPr="007E2BAB">
        <w:rPr>
          <w:sz w:val="16"/>
        </w:rPr>
        <w:t xml:space="preserve">Daniel Rothman, professor of geophysics and co-director of the Lorenz Center in MIT's Department of Earth, Atmospheric and Planetary Sciences, has found that </w:t>
      </w:r>
      <w:r w:rsidRPr="00250D64">
        <w:rPr>
          <w:rStyle w:val="StyleUnderline"/>
          <w:highlight w:val="yellow"/>
        </w:rPr>
        <w:t>when the rate at which carbon dioxide enters the oceans pushes past a</w:t>
      </w:r>
      <w:r w:rsidRPr="007E2BAB">
        <w:rPr>
          <w:rStyle w:val="StyleUnderline"/>
        </w:rPr>
        <w:t xml:space="preserve"> certain </w:t>
      </w:r>
      <w:r w:rsidRPr="00250D64">
        <w:rPr>
          <w:rStyle w:val="StyleUnderline"/>
          <w:highlight w:val="yellow"/>
        </w:rPr>
        <w:t>threshold</w:t>
      </w:r>
      <w:r w:rsidRPr="007E2BAB">
        <w:rPr>
          <w:sz w:val="16"/>
        </w:rPr>
        <w:t xml:space="preserve"> -- whether as the result of a sudden burst or a slow, steady influx </w:t>
      </w:r>
      <w:r w:rsidRPr="007E2BAB">
        <w:rPr>
          <w:rStyle w:val="StyleUnderline"/>
        </w:rPr>
        <w:t xml:space="preserve">-- </w:t>
      </w:r>
      <w:r w:rsidRPr="00250D64">
        <w:rPr>
          <w:rStyle w:val="StyleUnderline"/>
          <w:highlight w:val="yellow"/>
        </w:rPr>
        <w:t>the Earth may respond with a runaway cascade of chemical feedbacks</w:t>
      </w:r>
      <w:r w:rsidRPr="007E2BAB">
        <w:rPr>
          <w:rStyle w:val="StyleUnderline"/>
        </w:rPr>
        <w:t>, leading to extreme ocean acidification that dramatically amplifies the effects of the original trigger.</w:t>
      </w:r>
    </w:p>
    <w:p w14:paraId="53149E37" w14:textId="77777777" w:rsidR="005D7715" w:rsidRPr="007E2BAB" w:rsidRDefault="005D7715" w:rsidP="005D7715">
      <w:pPr>
        <w:rPr>
          <w:sz w:val="16"/>
        </w:rPr>
      </w:pPr>
      <w:r w:rsidRPr="007E2BAB">
        <w:rPr>
          <w:rStyle w:val="StyleUnderline"/>
        </w:rPr>
        <w:t>This global reflex causes huge changes in the amount of carbon contained in the Earth's oceans</w:t>
      </w:r>
      <w:r w:rsidRPr="007E2BAB">
        <w:rPr>
          <w:sz w:val="16"/>
        </w:rPr>
        <w:t>, and geologists can see evidence of these changes in layers of sediments preserved over hundreds of millions of years.</w:t>
      </w:r>
    </w:p>
    <w:p w14:paraId="590674F0" w14:textId="77777777" w:rsidR="005D7715" w:rsidRPr="007E2BAB" w:rsidRDefault="005D7715" w:rsidP="005D7715">
      <w:pPr>
        <w:rPr>
          <w:sz w:val="16"/>
        </w:rPr>
      </w:pPr>
      <w:r w:rsidRPr="007E2BAB">
        <w:rPr>
          <w:sz w:val="16"/>
        </w:rPr>
        <w:t>Rothman looked through these geologic records and observed that over the last 540 million years, the ocean's store of carbon changed abruptly, then recovered, dozens of times in a fashion similar to the abrupt nature of a neuron spike. This "excitation" of the carbon cycle occurred most dramatically near the time of four of the five great mass extinctions in Earth's history.</w:t>
      </w:r>
    </w:p>
    <w:p w14:paraId="67C11252" w14:textId="77777777" w:rsidR="005D7715" w:rsidRPr="007E2BAB" w:rsidRDefault="005D7715" w:rsidP="005D7715">
      <w:pPr>
        <w:rPr>
          <w:sz w:val="16"/>
        </w:rPr>
      </w:pPr>
      <w:r w:rsidRPr="007E2BAB">
        <w:rPr>
          <w:sz w:val="16"/>
        </w:rPr>
        <w:t>Scientists have attributed various triggers to these events, and they have assumed that the changes in ocean carbon that followed were proportional to the initial trigger -- for instance, the smaller the trigger, the smaller the environmental fallout.</w:t>
      </w:r>
    </w:p>
    <w:p w14:paraId="74E8CCA5" w14:textId="77777777" w:rsidR="005D7715" w:rsidRPr="007E2BAB" w:rsidRDefault="005D7715" w:rsidP="005D7715">
      <w:pPr>
        <w:rPr>
          <w:sz w:val="16"/>
        </w:rPr>
      </w:pPr>
      <w:r w:rsidRPr="007E2BAB">
        <w:rPr>
          <w:sz w:val="16"/>
        </w:rPr>
        <w:t xml:space="preserve">But Rothman says that's not the case. It didn't matter what initially caused the events; </w:t>
      </w:r>
      <w:r w:rsidRPr="007E2BAB">
        <w:rPr>
          <w:rStyle w:val="StyleUnderline"/>
        </w:rPr>
        <w:t>for</w:t>
      </w:r>
      <w:r w:rsidRPr="007E2BAB">
        <w:rPr>
          <w:sz w:val="16"/>
        </w:rPr>
        <w:t xml:space="preserve"> roughly half </w:t>
      </w:r>
      <w:r w:rsidRPr="007E2BAB">
        <w:rPr>
          <w:rStyle w:val="StyleUnderline"/>
        </w:rPr>
        <w:t>the disruptions in his database, once they were set in motion, the rate at which carbon increased was essentially the same.</w:t>
      </w:r>
      <w:r w:rsidRPr="007E2BAB">
        <w:rPr>
          <w:sz w:val="16"/>
        </w:rPr>
        <w:t xml:space="preserve"> Their characteristic rate is likely a property of the carbon cycle itself -- not the triggers, because different triggers would operate at different rates.</w:t>
      </w:r>
    </w:p>
    <w:p w14:paraId="21FFD59F" w14:textId="77777777" w:rsidR="005D7715" w:rsidRPr="007E2BAB" w:rsidRDefault="005D7715" w:rsidP="005D7715">
      <w:pPr>
        <w:rPr>
          <w:sz w:val="16"/>
        </w:rPr>
      </w:pPr>
      <w:r w:rsidRPr="007E2BAB">
        <w:rPr>
          <w:sz w:val="16"/>
        </w:rPr>
        <w:t xml:space="preserve">What does this all have to do with our modern-day climate? </w:t>
      </w:r>
      <w:r w:rsidRPr="007E2BAB">
        <w:rPr>
          <w:rStyle w:val="StyleUnderline"/>
        </w:rPr>
        <w:t>Today's oceans are absorbing carbon about an order of magnitude faster than the worst case in the geologic record -- the end-Permian extinction.</w:t>
      </w:r>
      <w:r w:rsidRPr="007E2BAB">
        <w:rPr>
          <w:sz w:val="16"/>
        </w:rPr>
        <w:t xml:space="preserve"> But humans have only been pumping carbon dioxide into the atmosphere for hundreds of years, versus the tens of thousands of years or more that it took for volcanic eruptions or other disturbances to trigger the great environmental disruptions of the past. Might the modern increase of carbon be too brief to excite a major disruption?</w:t>
      </w:r>
    </w:p>
    <w:p w14:paraId="6EB2FC04" w14:textId="77777777" w:rsidR="005D7715" w:rsidRPr="007E2BAB" w:rsidRDefault="005D7715" w:rsidP="005D7715">
      <w:pPr>
        <w:rPr>
          <w:rStyle w:val="StyleUnderline"/>
        </w:rPr>
      </w:pPr>
      <w:r w:rsidRPr="007E2BAB">
        <w:rPr>
          <w:sz w:val="16"/>
        </w:rPr>
        <w:t xml:space="preserve">According to Rothman, </w:t>
      </w:r>
      <w:r w:rsidRPr="00250D64">
        <w:rPr>
          <w:rStyle w:val="Emphasis"/>
          <w:highlight w:val="yellow"/>
        </w:rPr>
        <w:t>today we are "at the precipice of excitation</w:t>
      </w:r>
      <w:r w:rsidRPr="007E2BAB">
        <w:rPr>
          <w:rStyle w:val="StyleUnderline"/>
        </w:rPr>
        <w:t>," and if it occurs, the resulting spike</w:t>
      </w:r>
      <w:r w:rsidRPr="007E2BAB">
        <w:rPr>
          <w:sz w:val="16"/>
        </w:rPr>
        <w:t xml:space="preserve"> -- as evidenced through ocean acidification, species die-offs, and more -- </w:t>
      </w:r>
      <w:r w:rsidRPr="007E2BAB">
        <w:rPr>
          <w:rStyle w:val="StyleUnderline"/>
        </w:rPr>
        <w:t xml:space="preserve">is likely to be similar to past </w:t>
      </w:r>
      <w:r w:rsidRPr="007E2BAB">
        <w:rPr>
          <w:rStyle w:val="Emphasis"/>
        </w:rPr>
        <w:t>global catastrophes</w:t>
      </w:r>
      <w:r w:rsidRPr="007E2BAB">
        <w:rPr>
          <w:rStyle w:val="StyleUnderline"/>
        </w:rPr>
        <w:t>.</w:t>
      </w:r>
    </w:p>
    <w:p w14:paraId="637B1BB0" w14:textId="77777777" w:rsidR="005D7715" w:rsidRPr="007E2BAB" w:rsidRDefault="005D7715" w:rsidP="005D7715">
      <w:pPr>
        <w:rPr>
          <w:sz w:val="16"/>
        </w:rPr>
      </w:pPr>
      <w:r w:rsidRPr="007E2BAB">
        <w:rPr>
          <w:sz w:val="16"/>
        </w:rPr>
        <w:t>"</w:t>
      </w:r>
      <w:r w:rsidRPr="00250D64">
        <w:rPr>
          <w:rStyle w:val="Emphasis"/>
          <w:highlight w:val="yellow"/>
        </w:rPr>
        <w:t>Once we're over the threshold, how we got there may not matter</w:t>
      </w:r>
      <w:r w:rsidRPr="007E2BAB">
        <w:rPr>
          <w:sz w:val="16"/>
        </w:rPr>
        <w:t>," says Rothman, who is publishing his results this week in the Proceedings of the National Academy of Sciences. "</w:t>
      </w:r>
      <w:r w:rsidRPr="007E2BAB">
        <w:rPr>
          <w:rStyle w:val="StyleUnderline"/>
        </w:rPr>
        <w:t>Once you get over it, you're dealing with how the Earth works, and it goes on its own ride</w:t>
      </w:r>
      <w:r w:rsidRPr="007E2BAB">
        <w:rPr>
          <w:sz w:val="16"/>
        </w:rPr>
        <w:t>."</w:t>
      </w:r>
    </w:p>
    <w:p w14:paraId="04E2210F" w14:textId="77777777" w:rsidR="005D7715" w:rsidRPr="007E2BAB" w:rsidRDefault="005D7715" w:rsidP="005D7715">
      <w:pPr>
        <w:rPr>
          <w:sz w:val="16"/>
        </w:rPr>
      </w:pPr>
      <w:r w:rsidRPr="007E2BAB">
        <w:rPr>
          <w:sz w:val="16"/>
        </w:rPr>
        <w:t>A carbon feedback</w:t>
      </w:r>
    </w:p>
    <w:p w14:paraId="721AE20F" w14:textId="77777777" w:rsidR="005D7715" w:rsidRPr="007E2BAB" w:rsidRDefault="005D7715" w:rsidP="005D7715">
      <w:pPr>
        <w:rPr>
          <w:rStyle w:val="StyleUnderline"/>
        </w:rPr>
      </w:pPr>
      <w:r w:rsidRPr="007E2BAB">
        <w:rPr>
          <w:sz w:val="16"/>
        </w:rPr>
        <w:t xml:space="preserve">In 2017, Rothman made a dire prediction: </w:t>
      </w:r>
      <w:r w:rsidRPr="007E2BAB">
        <w:rPr>
          <w:rStyle w:val="StyleUnderline"/>
        </w:rPr>
        <w:t>By the end of this century, the planet is likely to reach a critical threshold, based on the rapid rate at which humans are adding carbon dioxide to the atmosphere. When we cross that threshold, we are likely to set in motion a freight train of consequences, potentially culminating in the Earth's sixth mass extinction.</w:t>
      </w:r>
    </w:p>
    <w:p w14:paraId="0C5F60B3" w14:textId="77777777" w:rsidR="005D7715" w:rsidRPr="007E2BAB" w:rsidRDefault="005D7715" w:rsidP="005D7715">
      <w:pPr>
        <w:rPr>
          <w:sz w:val="16"/>
        </w:rPr>
      </w:pPr>
      <w:r w:rsidRPr="007E2BAB">
        <w:rPr>
          <w:sz w:val="16"/>
        </w:rPr>
        <w:t>Rothman has since sought to better understand this prediction, and more generally, the way in which the carbon cycle responds once it's pushed past a critical threshold. In the new paper, he has developed a simple mathematical model to represent the carbon cycle in the Earth's upper ocean and how it might behave when this threshold is crossed.</w:t>
      </w:r>
    </w:p>
    <w:p w14:paraId="420D6142" w14:textId="77777777" w:rsidR="005D7715" w:rsidRPr="007E2BAB" w:rsidRDefault="005D7715" w:rsidP="005D7715">
      <w:pPr>
        <w:rPr>
          <w:rStyle w:val="StyleUnderline"/>
        </w:rPr>
      </w:pPr>
      <w:r w:rsidRPr="007E2BAB">
        <w:rPr>
          <w:sz w:val="16"/>
        </w:rPr>
        <w:t xml:space="preserve">Scientists know that </w:t>
      </w:r>
      <w:r w:rsidRPr="007E2BAB">
        <w:rPr>
          <w:rStyle w:val="StyleUnderline"/>
        </w:rPr>
        <w:t>when carbon dioxide from the atmosphere dissolves in seawater, it not only makes the oceans more acidic, but it also decreases the concentration of carbonate ions. When the carbonate ion concentration falls below a threshold, shells made of calcium carbonate dissolve. Organisms that make them fare poorly in such harsh conditions.</w:t>
      </w:r>
    </w:p>
    <w:p w14:paraId="1658FD97" w14:textId="77777777" w:rsidR="005D7715" w:rsidRPr="00250D64" w:rsidRDefault="005D7715" w:rsidP="005D7715">
      <w:pPr>
        <w:rPr>
          <w:rStyle w:val="StyleUnderline"/>
          <w:highlight w:val="yellow"/>
        </w:rPr>
      </w:pPr>
      <w:r w:rsidRPr="007E2BAB">
        <w:rPr>
          <w:rStyle w:val="StyleUnderline"/>
        </w:rPr>
        <w:t xml:space="preserve">Shells, in addition to protecting marine life, provide a "ballast effect," weighing organisms down and enabling them to sink to the ocean floor along with detrital organic carbon, effectively removing carbon dioxide from the upper ocean. But </w:t>
      </w:r>
      <w:r w:rsidRPr="00250D64">
        <w:rPr>
          <w:rStyle w:val="Emphasis"/>
          <w:highlight w:val="yellow"/>
        </w:rPr>
        <w:t>in a world of increasing carbon dioxide, fewer calcifying organisms should mean less carbon dioxide is removed</w:t>
      </w:r>
      <w:r w:rsidRPr="00250D64">
        <w:rPr>
          <w:rStyle w:val="StyleUnderline"/>
          <w:highlight w:val="yellow"/>
        </w:rPr>
        <w:t>.</w:t>
      </w:r>
    </w:p>
    <w:p w14:paraId="6F0550CF" w14:textId="77777777" w:rsidR="005D7715" w:rsidRPr="007E2BAB" w:rsidRDefault="005D7715" w:rsidP="005D7715">
      <w:pPr>
        <w:rPr>
          <w:sz w:val="16"/>
        </w:rPr>
      </w:pPr>
      <w:r w:rsidRPr="00250D64">
        <w:rPr>
          <w:sz w:val="16"/>
          <w:highlight w:val="yellow"/>
        </w:rPr>
        <w:t>"</w:t>
      </w:r>
      <w:r w:rsidRPr="00250D64">
        <w:rPr>
          <w:rStyle w:val="Emphasis"/>
          <w:highlight w:val="yellow"/>
        </w:rPr>
        <w:t>It's a positive feedback</w:t>
      </w:r>
      <w:r w:rsidRPr="007E2BAB">
        <w:rPr>
          <w:sz w:val="16"/>
        </w:rPr>
        <w:t>," Rothman says. "</w:t>
      </w:r>
      <w:r w:rsidRPr="007E2BAB">
        <w:rPr>
          <w:rStyle w:val="StyleUnderline"/>
        </w:rPr>
        <w:t>More carbon dioxide leads to more carbon dioxide</w:t>
      </w:r>
      <w:r w:rsidRPr="007E2BAB">
        <w:rPr>
          <w:sz w:val="16"/>
        </w:rPr>
        <w:t>. The question from a mathematical point of view is, is such a feedback enough to render the system unstable?"</w:t>
      </w:r>
    </w:p>
    <w:p w14:paraId="39FA15ED" w14:textId="77777777" w:rsidR="005D7715" w:rsidRPr="007E2BAB" w:rsidRDefault="005D7715" w:rsidP="005D7715">
      <w:pPr>
        <w:rPr>
          <w:sz w:val="16"/>
        </w:rPr>
      </w:pPr>
      <w:r w:rsidRPr="007E2BAB">
        <w:rPr>
          <w:sz w:val="16"/>
        </w:rPr>
        <w:t>"An inexorable rise"</w:t>
      </w:r>
    </w:p>
    <w:p w14:paraId="4A280156" w14:textId="77777777" w:rsidR="005D7715" w:rsidRPr="007E2BAB" w:rsidRDefault="005D7715" w:rsidP="005D7715">
      <w:pPr>
        <w:rPr>
          <w:sz w:val="16"/>
        </w:rPr>
      </w:pPr>
      <w:r w:rsidRPr="007E2BAB">
        <w:rPr>
          <w:sz w:val="16"/>
        </w:rPr>
        <w:t>Rothman captured this positive feedback in his new model, which comprises two differential equations that describe interactions between the various chemical constituents in the upper ocean. He then observed how the model responded as he pumped additional carbon dioxide into the system, at different rates and amounts.</w:t>
      </w:r>
    </w:p>
    <w:p w14:paraId="7BC80AB8" w14:textId="77777777" w:rsidR="005D7715" w:rsidRPr="007E2BAB" w:rsidRDefault="005D7715" w:rsidP="005D7715">
      <w:pPr>
        <w:rPr>
          <w:sz w:val="16"/>
        </w:rPr>
      </w:pPr>
      <w:r w:rsidRPr="007E2BAB">
        <w:rPr>
          <w:sz w:val="16"/>
        </w:rPr>
        <w:t>He found that no matter the rate at which he added carbon dioxide to an already stable system, the carbon cycle in the upper ocean remained stable. In response to modest perturbations, the carbon cycle would go temporarily out of whack and experience a brief period of mild ocean acidification, but it would always return to its original state rather than oscillating into a new equilibrium.</w:t>
      </w:r>
    </w:p>
    <w:p w14:paraId="445023D0" w14:textId="77777777" w:rsidR="005D7715" w:rsidRPr="007E2BAB" w:rsidRDefault="005D7715" w:rsidP="005D7715">
      <w:pPr>
        <w:rPr>
          <w:sz w:val="16"/>
        </w:rPr>
      </w:pPr>
      <w:r w:rsidRPr="007E2BAB">
        <w:rPr>
          <w:rStyle w:val="StyleUnderline"/>
        </w:rPr>
        <w:t xml:space="preserve">When he </w:t>
      </w:r>
      <w:r w:rsidRPr="007E2BAB">
        <w:rPr>
          <w:rStyle w:val="Emphasis"/>
        </w:rPr>
        <w:t>introduced carbon dioxide at greater rates</w:t>
      </w:r>
      <w:r w:rsidRPr="007E2BAB">
        <w:rPr>
          <w:rStyle w:val="StyleUnderline"/>
        </w:rPr>
        <w:t xml:space="preserve">, he found that once the levels crossed a critical threshold, the carbon cycle reacted with a cascade of positive feedbacks that magnified the original trigger, </w:t>
      </w:r>
      <w:r w:rsidRPr="007E2BAB">
        <w:rPr>
          <w:rStyle w:val="Emphasis"/>
        </w:rPr>
        <w:t>causing the entire system to spike</w:t>
      </w:r>
      <w:r w:rsidRPr="007E2BAB">
        <w:rPr>
          <w:rStyle w:val="StyleUnderline"/>
        </w:rPr>
        <w:t xml:space="preserve">, in the form of severe ocean acidification. </w:t>
      </w:r>
      <w:r w:rsidRPr="007E2BAB">
        <w:rPr>
          <w:sz w:val="16"/>
        </w:rPr>
        <w:t>The system did, eventually, return to equilibrium, after tens of thousands of years in today's oceans -- an indication that, despite a violent reaction, the carbon cycle will resume its steady state.</w:t>
      </w:r>
    </w:p>
    <w:p w14:paraId="517ABCDA" w14:textId="77777777" w:rsidR="005D7715" w:rsidRPr="007E2BAB" w:rsidRDefault="005D7715" w:rsidP="005D7715">
      <w:pPr>
        <w:rPr>
          <w:sz w:val="16"/>
        </w:rPr>
      </w:pPr>
      <w:r w:rsidRPr="007E2BAB">
        <w:rPr>
          <w:sz w:val="16"/>
        </w:rPr>
        <w:t>This pattern matches the geological record, Rothman found. The characteristic rate exhibited by half his database results from excitations above, but near, the threshold. Environmental disruptions associated with mass extinction are outliers -- they represent excitations well beyond the threshold. At least three of those cases may be related to sustained massive volcanism.</w:t>
      </w:r>
    </w:p>
    <w:p w14:paraId="6CABCC50" w14:textId="77777777" w:rsidR="005D7715" w:rsidRPr="007E2BAB" w:rsidRDefault="005D7715" w:rsidP="005D7715">
      <w:pPr>
        <w:rPr>
          <w:sz w:val="16"/>
        </w:rPr>
      </w:pPr>
      <w:r w:rsidRPr="007E2BAB">
        <w:rPr>
          <w:sz w:val="16"/>
        </w:rPr>
        <w:t>"</w:t>
      </w:r>
      <w:r w:rsidRPr="007E2BAB">
        <w:rPr>
          <w:rStyle w:val="StyleUnderline"/>
        </w:rPr>
        <w:t>When you go past a threshold, you get a free kick from the system responding by itself</w:t>
      </w:r>
      <w:r w:rsidRPr="007E2BAB">
        <w:rPr>
          <w:sz w:val="16"/>
        </w:rPr>
        <w:t>," Rothman explains. "</w:t>
      </w:r>
      <w:r w:rsidRPr="007E2BAB">
        <w:rPr>
          <w:rStyle w:val="StyleUnderline"/>
        </w:rPr>
        <w:t>The system is on an inexorable rise. This is what excitability is, and how a neuron works too.</w:t>
      </w:r>
      <w:r w:rsidRPr="007E2BAB">
        <w:rPr>
          <w:sz w:val="16"/>
        </w:rPr>
        <w:t>"</w:t>
      </w:r>
    </w:p>
    <w:p w14:paraId="15CA0018" w14:textId="77777777" w:rsidR="005D7715" w:rsidRPr="007E2BAB" w:rsidRDefault="005D7715" w:rsidP="005D7715">
      <w:pPr>
        <w:rPr>
          <w:sz w:val="16"/>
        </w:rPr>
      </w:pPr>
      <w:r w:rsidRPr="007E2BAB">
        <w:rPr>
          <w:rStyle w:val="StyleUnderline"/>
        </w:rPr>
        <w:t>Although carbon is entering the oceans today at an unprecedented rate, it is doing so over a geologically brief time.</w:t>
      </w:r>
      <w:r w:rsidRPr="007E2BAB">
        <w:rPr>
          <w:sz w:val="16"/>
        </w:rPr>
        <w:t xml:space="preserve"> Rothman's model predicts that the two effects cancel: Faster rates bring us closer to the threshold, but shorter durations move us away. Insofar as the threshold is concerned, the modern world is in roughly the same place it was during longer periods of massive volcanism.</w:t>
      </w:r>
    </w:p>
    <w:p w14:paraId="017242E8" w14:textId="77777777" w:rsidR="005D7715" w:rsidRPr="007E2BAB" w:rsidRDefault="005D7715" w:rsidP="005D7715">
      <w:pPr>
        <w:rPr>
          <w:sz w:val="16"/>
        </w:rPr>
      </w:pPr>
      <w:r w:rsidRPr="007E2BAB">
        <w:rPr>
          <w:sz w:val="16"/>
        </w:rPr>
        <w:t xml:space="preserve">In other words, </w:t>
      </w:r>
      <w:r w:rsidRPr="00250D64">
        <w:rPr>
          <w:rStyle w:val="StyleUnderline"/>
          <w:highlight w:val="yellow"/>
        </w:rPr>
        <w:t>if</w:t>
      </w:r>
      <w:r w:rsidRPr="007E2BAB">
        <w:rPr>
          <w:rStyle w:val="StyleUnderline"/>
        </w:rPr>
        <w:t xml:space="preserve"> today's human-induced </w:t>
      </w:r>
      <w:r w:rsidRPr="00250D64">
        <w:rPr>
          <w:rStyle w:val="StyleUnderline"/>
          <w:highlight w:val="yellow"/>
        </w:rPr>
        <w:t>emissions cross the threshold</w:t>
      </w:r>
      <w:r w:rsidRPr="007E2BAB">
        <w:rPr>
          <w:rStyle w:val="StyleUnderline"/>
        </w:rPr>
        <w:t xml:space="preserve"> and continue beyond it</w:t>
      </w:r>
      <w:r w:rsidRPr="007E2BAB">
        <w:rPr>
          <w:sz w:val="16"/>
        </w:rPr>
        <w:t xml:space="preserve">, as Rothman predicts they soon will, </w:t>
      </w:r>
      <w:r w:rsidRPr="00250D64">
        <w:rPr>
          <w:rStyle w:val="StyleUnderline"/>
          <w:highlight w:val="yellow"/>
        </w:rPr>
        <w:t>the consequences may be</w:t>
      </w:r>
      <w:r w:rsidRPr="007E2BAB">
        <w:rPr>
          <w:rStyle w:val="StyleUnderline"/>
        </w:rPr>
        <w:t xml:space="preserve"> just as severe as what the Earth experienced during its previous </w:t>
      </w:r>
      <w:r w:rsidRPr="00250D64">
        <w:rPr>
          <w:rStyle w:val="Emphasis"/>
          <w:highlight w:val="yellow"/>
        </w:rPr>
        <w:t>mass extinctions</w:t>
      </w:r>
      <w:r w:rsidRPr="007E2BAB">
        <w:rPr>
          <w:rStyle w:val="StyleUnderline"/>
        </w:rPr>
        <w:t>.</w:t>
      </w:r>
    </w:p>
    <w:p w14:paraId="177D7BE0" w14:textId="77777777" w:rsidR="005D7715" w:rsidRDefault="005D7715" w:rsidP="005D7715">
      <w:pPr>
        <w:rPr>
          <w:rFonts w:eastAsia="Times New Roman"/>
          <w:sz w:val="24"/>
        </w:rPr>
      </w:pPr>
    </w:p>
    <w:p w14:paraId="4405FFB1" w14:textId="77777777" w:rsidR="005D7715" w:rsidRDefault="005D7715" w:rsidP="005D7715">
      <w:pPr>
        <w:rPr>
          <w:rFonts w:eastAsia="Times New Roman"/>
          <w:sz w:val="24"/>
        </w:rPr>
      </w:pPr>
    </w:p>
    <w:p w14:paraId="352EFAF0" w14:textId="77777777" w:rsidR="005D7715" w:rsidRDefault="005D7715" w:rsidP="005D7715">
      <w:pPr>
        <w:rPr>
          <w:rFonts w:eastAsia="Times New Roman"/>
          <w:sz w:val="24"/>
        </w:rPr>
      </w:pPr>
    </w:p>
    <w:p w14:paraId="665D8BDF" w14:textId="77777777" w:rsidR="005D7715" w:rsidRPr="00851C23" w:rsidRDefault="005D7715" w:rsidP="005D7715">
      <w:pPr>
        <w:pStyle w:val="Heading4"/>
      </w:pPr>
      <w:r>
        <w:t xml:space="preserve">Unchecked climate change causes extinction and turns every scenario for </w:t>
      </w:r>
      <w:r w:rsidRPr="00EB69A1">
        <w:rPr>
          <w:u w:val="single"/>
        </w:rPr>
        <w:t>nuclear war</w:t>
      </w:r>
      <w:r>
        <w:t xml:space="preserve">---also causes </w:t>
      </w:r>
      <w:r w:rsidRPr="00EB69A1">
        <w:rPr>
          <w:u w:val="single"/>
        </w:rPr>
        <w:t>nuclear terrorism</w:t>
      </w:r>
    </w:p>
    <w:p w14:paraId="2DCBDD2E" w14:textId="77777777" w:rsidR="005D7715" w:rsidRPr="00EB69A1" w:rsidRDefault="005D7715" w:rsidP="005D7715">
      <w:r w:rsidRPr="00FA7A83">
        <w:rPr>
          <w:sz w:val="16"/>
          <w:szCs w:val="16"/>
        </w:rPr>
        <w:t xml:space="preserve">Jurgen </w:t>
      </w:r>
      <w:r>
        <w:rPr>
          <w:b/>
        </w:rPr>
        <w:t>Scheffran et al 16</w:t>
      </w:r>
      <w:r>
        <w:t xml:space="preserve">, </w:t>
      </w:r>
      <w:r w:rsidRPr="00FA7A83">
        <w:rPr>
          <w:sz w:val="16"/>
          <w:szCs w:val="16"/>
        </w:rPr>
        <w:t>Professor at the Institute for Geography at the University of Hamburg and head of the Research Group Climate Change and Security in the CliSAP Cluster of Excellence and the Center for Earth System Research and Sustainability (CE</w:t>
      </w:r>
      <w:r>
        <w:rPr>
          <w:sz w:val="16"/>
          <w:szCs w:val="16"/>
        </w:rPr>
        <w:t xml:space="preserve">N), </w:t>
      </w:r>
      <w:r w:rsidRPr="00FA7A83">
        <w:rPr>
          <w:sz w:val="16"/>
          <w:szCs w:val="16"/>
        </w:rPr>
        <w:t xml:space="preserve">“The Climate-Nuclear Nexus: Exploring the linkages between climate change and nuclear threats.” World Future Council. Second Edition, April 2016. </w:t>
      </w:r>
      <w:hyperlink r:id="rId81" w:history="1">
        <w:r w:rsidRPr="00FA7A83">
          <w:rPr>
            <w:rStyle w:val="Hyperlink"/>
            <w:sz w:val="16"/>
            <w:szCs w:val="16"/>
          </w:rPr>
          <w:t>http://www.worldfuturecouncil.org/file/2016/01/WFC_2015_The_Climate-Nuclear_Nexus.pdf</w:t>
        </w:r>
      </w:hyperlink>
    </w:p>
    <w:p w14:paraId="00F0E829" w14:textId="77777777" w:rsidR="005D7715" w:rsidRPr="00FA7A83" w:rsidRDefault="005D7715" w:rsidP="005D7715">
      <w:pPr>
        <w:rPr>
          <w:sz w:val="16"/>
          <w:szCs w:val="16"/>
        </w:rPr>
      </w:pPr>
    </w:p>
    <w:p w14:paraId="35071415" w14:textId="77777777" w:rsidR="005D7715" w:rsidRPr="00FB0042" w:rsidRDefault="005D7715" w:rsidP="005D7715">
      <w:pPr>
        <w:rPr>
          <w:rStyle w:val="StyleUnderline"/>
          <w:sz w:val="16"/>
          <w:szCs w:val="16"/>
        </w:rPr>
      </w:pPr>
      <w:r w:rsidRPr="00FA7A83">
        <w:rPr>
          <w:rStyle w:val="StyleUnderline"/>
        </w:rPr>
        <w:t xml:space="preserve">Climate change and nuclear weapons represent two key threats of our time. </w:t>
      </w:r>
      <w:r w:rsidRPr="00250D64">
        <w:rPr>
          <w:rStyle w:val="StyleUnderline"/>
          <w:highlight w:val="yellow"/>
        </w:rPr>
        <w:t xml:space="preserve">Climate change endangers </w:t>
      </w:r>
      <w:r w:rsidRPr="00250D64">
        <w:rPr>
          <w:rStyle w:val="Emphasis"/>
          <w:highlight w:val="yellow"/>
        </w:rPr>
        <w:t>ecosystems</w:t>
      </w:r>
      <w:r w:rsidRPr="00FA7A83">
        <w:rPr>
          <w:rStyle w:val="Emphasis"/>
        </w:rPr>
        <w:t xml:space="preserve"> and social systems</w:t>
      </w:r>
      <w:r w:rsidRPr="00FA7A83">
        <w:rPr>
          <w:rStyle w:val="StyleUnderline"/>
        </w:rPr>
        <w:t xml:space="preserve"> all over the world. The degradation of natural resources, the </w:t>
      </w:r>
      <w:r w:rsidRPr="00250D64">
        <w:rPr>
          <w:rStyle w:val="Emphasis"/>
          <w:highlight w:val="yellow"/>
        </w:rPr>
        <w:t>decline of water and food</w:t>
      </w:r>
      <w:r w:rsidRPr="00FA7A83">
        <w:rPr>
          <w:rStyle w:val="StyleUnderline"/>
        </w:rPr>
        <w:t xml:space="preserve"> supplies, </w:t>
      </w:r>
      <w:r w:rsidRPr="00250D64">
        <w:rPr>
          <w:rStyle w:val="Emphasis"/>
          <w:highlight w:val="yellow"/>
        </w:rPr>
        <w:t>forced migration</w:t>
      </w:r>
      <w:r w:rsidRPr="00FA7A83">
        <w:rPr>
          <w:rStyle w:val="StyleUnderline"/>
        </w:rPr>
        <w:t xml:space="preserve">, </w:t>
      </w:r>
      <w:r w:rsidRPr="00250D64">
        <w:rPr>
          <w:rStyle w:val="StyleUnderline"/>
          <w:highlight w:val="yellow"/>
        </w:rPr>
        <w:t xml:space="preserve">and </w:t>
      </w:r>
      <w:r w:rsidRPr="00250D64">
        <w:rPr>
          <w:rStyle w:val="Emphasis"/>
          <w:highlight w:val="yellow"/>
        </w:rPr>
        <w:t>more frequent and intense disasters</w:t>
      </w:r>
      <w:r w:rsidRPr="00250D64">
        <w:rPr>
          <w:rStyle w:val="StyleUnderline"/>
          <w:highlight w:val="yellow"/>
        </w:rPr>
        <w:t xml:space="preserve"> will greatly affect population clusters</w:t>
      </w:r>
      <w:r w:rsidRPr="00FA7A83">
        <w:rPr>
          <w:rStyle w:val="StyleUnderline"/>
        </w:rPr>
        <w:t xml:space="preserve">, big and small. </w:t>
      </w:r>
      <w:r w:rsidRPr="00250D64">
        <w:rPr>
          <w:rStyle w:val="StyleUnderline"/>
          <w:highlight w:val="yellow"/>
        </w:rPr>
        <w:t>Climate-related shocks will</w:t>
      </w:r>
      <w:r w:rsidRPr="00FA7A83">
        <w:rPr>
          <w:rStyle w:val="StyleUnderline"/>
        </w:rPr>
        <w:t xml:space="preserve"> add stress to the world’s existing conflicts and </w:t>
      </w:r>
      <w:r w:rsidRPr="00250D64">
        <w:rPr>
          <w:rStyle w:val="Emphasis"/>
          <w:highlight w:val="yellow"/>
        </w:rPr>
        <w:t>act as a “threat multiplier”</w:t>
      </w:r>
      <w:r w:rsidRPr="00FA7A83">
        <w:rPr>
          <w:rStyle w:val="StyleUnderline"/>
        </w:rPr>
        <w:t xml:space="preserve"> in already fragile regions. </w:t>
      </w:r>
      <w:r w:rsidRPr="00FA7A83">
        <w:rPr>
          <w:sz w:val="16"/>
          <w:szCs w:val="16"/>
        </w:rPr>
        <w:t xml:space="preserve">This could contribute to a decline of international stability and trigger hostility between people and nations. Meanwhile, the 15,500 </w:t>
      </w:r>
      <w:r w:rsidRPr="00250D64">
        <w:rPr>
          <w:rStyle w:val="StyleUnderline"/>
          <w:highlight w:val="yellow"/>
        </w:rPr>
        <w:t>nuclear weapons</w:t>
      </w:r>
      <w:r w:rsidRPr="00FA7A83">
        <w:rPr>
          <w:rStyle w:val="StyleUnderline"/>
        </w:rPr>
        <w:t xml:space="preserve"> that remain in the arsenals of only a few states </w:t>
      </w:r>
      <w:r w:rsidRPr="00250D64">
        <w:rPr>
          <w:rStyle w:val="StyleUnderline"/>
          <w:highlight w:val="yellow"/>
        </w:rPr>
        <w:t>possess the</w:t>
      </w:r>
      <w:r w:rsidRPr="00FA7A83">
        <w:rPr>
          <w:rStyle w:val="StyleUnderline"/>
        </w:rPr>
        <w:t xml:space="preserve"> destructive </w:t>
      </w:r>
      <w:r w:rsidRPr="00250D64">
        <w:rPr>
          <w:rStyle w:val="StyleUnderline"/>
          <w:highlight w:val="yellow"/>
        </w:rPr>
        <w:t xml:space="preserve">force to </w:t>
      </w:r>
      <w:r w:rsidRPr="00250D64">
        <w:rPr>
          <w:rStyle w:val="Emphasis"/>
          <w:highlight w:val="yellow"/>
        </w:rPr>
        <w:t>destroy life on Earth</w:t>
      </w:r>
      <w:r w:rsidRPr="00FA7A83">
        <w:rPr>
          <w:rStyle w:val="StyleUnderline"/>
        </w:rPr>
        <w:t xml:space="preserve"> as we know multiple times over</w:t>
      </w:r>
      <w:r w:rsidRPr="00FA7A83">
        <w:rPr>
          <w:sz w:val="16"/>
          <w:szCs w:val="16"/>
        </w:rPr>
        <w:t>. With nuclear deterrence strategies still in place, and hundreds of weapons on ‘hair trigger alert’, the risks of nuclear war caused by accident, miscalculation or intent remain plentiful and imminent. Despite growing recognition that climate change and nuclear weapons pose critical security risks, the linkages between both threats are largely ignored. However, nuclear and climate risks interfere with each other in a mutually enforcing way.</w:t>
      </w:r>
      <w:r w:rsidRPr="00FA7A83">
        <w:rPr>
          <w:rStyle w:val="StyleUnderline"/>
        </w:rPr>
        <w:t xml:space="preserve"> </w:t>
      </w:r>
      <w:r w:rsidRPr="00250D64">
        <w:rPr>
          <w:rStyle w:val="StyleUnderline"/>
          <w:highlight w:val="yellow"/>
        </w:rPr>
        <w:t>Conflicts induced by climate change could</w:t>
      </w:r>
      <w:r w:rsidRPr="00FA7A83">
        <w:rPr>
          <w:rStyle w:val="StyleUnderline"/>
        </w:rPr>
        <w:t xml:space="preserve"> contribute to global insecurity, which, in turn, could </w:t>
      </w:r>
      <w:r w:rsidRPr="00250D64">
        <w:rPr>
          <w:rStyle w:val="StyleUnderline"/>
          <w:highlight w:val="yellow"/>
        </w:rPr>
        <w:t>enhance the chance of a nuclear weapon being used</w:t>
      </w:r>
      <w:r w:rsidRPr="00FA7A83">
        <w:rPr>
          <w:rStyle w:val="StyleUnderline"/>
        </w:rPr>
        <w:t xml:space="preserve">, </w:t>
      </w:r>
      <w:r w:rsidRPr="00250D64">
        <w:rPr>
          <w:rStyle w:val="StyleUnderline"/>
          <w:highlight w:val="yellow"/>
        </w:rPr>
        <w:t>could create</w:t>
      </w:r>
      <w:r w:rsidRPr="00FA7A83">
        <w:rPr>
          <w:rStyle w:val="StyleUnderline"/>
        </w:rPr>
        <w:t xml:space="preserve"> more </w:t>
      </w:r>
      <w:r w:rsidRPr="00250D64">
        <w:rPr>
          <w:rStyle w:val="StyleUnderline"/>
          <w:highlight w:val="yellow"/>
        </w:rPr>
        <w:t>fertile breeding grounds for</w:t>
      </w:r>
      <w:r w:rsidRPr="00FA7A83">
        <w:rPr>
          <w:rStyle w:val="StyleUnderline"/>
        </w:rPr>
        <w:t xml:space="preserve"> terrorism, including </w:t>
      </w:r>
      <w:r w:rsidRPr="00250D64">
        <w:rPr>
          <w:rStyle w:val="Emphasis"/>
          <w:highlight w:val="yellow"/>
        </w:rPr>
        <w:t>nuclear terrorism</w:t>
      </w:r>
      <w:r w:rsidRPr="00250D64">
        <w:rPr>
          <w:rStyle w:val="StyleUnderline"/>
          <w:highlight w:val="yellow"/>
        </w:rPr>
        <w:t>, and could feed</w:t>
      </w:r>
      <w:r w:rsidRPr="00FA7A83">
        <w:rPr>
          <w:rStyle w:val="StyleUnderline"/>
        </w:rPr>
        <w:t xml:space="preserve"> the </w:t>
      </w:r>
      <w:r w:rsidRPr="00250D64">
        <w:rPr>
          <w:rStyle w:val="StyleUnderline"/>
          <w:highlight w:val="yellow"/>
        </w:rPr>
        <w:t>ambitions</w:t>
      </w:r>
      <w:r w:rsidRPr="00FA7A83">
        <w:rPr>
          <w:rStyle w:val="StyleUnderline"/>
        </w:rPr>
        <w:t xml:space="preserve"> among some states </w:t>
      </w:r>
      <w:r w:rsidRPr="00250D64">
        <w:rPr>
          <w:rStyle w:val="StyleUnderline"/>
          <w:highlight w:val="yellow"/>
        </w:rPr>
        <w:t>to acquire nuclear arms</w:t>
      </w:r>
      <w:r w:rsidRPr="00FA7A83">
        <w:rPr>
          <w:sz w:val="16"/>
          <w:szCs w:val="16"/>
        </w:rPr>
        <w:t xml:space="preserve">. Furthermore, as evidenced by a series of incidents in recent years, extreme weather events, environmental degradation and major seismic events can directly impact the safety and security of nuclear installations. Moreover, a nuclear war could lead to a rapid and prolonged drop in average global temperatures and significantly disrupt the global climate for years to come, which would have disastrous implications for agriculture, threatening the food supply for most of the world.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4 Nuclear energy is a critical issue in both climate change and nuclear weapons debates. Although sometimes offered as a solution to climate change, nuclear energy is neither required for nor capable of solving the climate crisis. Nuclear energy lacks the capacity potential to significantly replace the huge amounts of fossil energy, is not economically viable, and is not flexible to meet demand fluctuations by consumers. Furthermore, it stands in the way of increased renewable energy and enhanced energy efficiency. In addition, the nuclear ‘fuel chain’ contains a variety of problems and risks, including the release of radioactive materials at every stage of the cycle and long-term safety problems of nuclear waste disposal. Another serious problem is the possibility at various stages of the nuclear fuel chain to divert nuclear technologies and know-how toward nuclear weapons development. The recognition of the right to the peaceful uses of nuclear energy in the Nuclear Non-Proliferation Treaty (NPT) further compounds this problem as it encourages states to develop nuclear industries, which can lead to high stakes confrontations and may trigger armed conflict. The discrepancy between long-term goals and concrete steps undermines the conditions for international cooperation in security and climate policy. Despite growing awareness of the urgency of tackling the climate and nuclear threat among policy-makers, academics and civil society, concrete action is lagging behind. Furthermore, there exist international legal obligations both with regard to curbing climate change and achieving universal nuclear disarmament. On both fronts, litigation has been used to ensure these obligations are implemented. Scientists and engineers invented the technologies to exploit fossil energy and nuclear power (both for civilian and military purposes) and so they have a special responsibility in abolishing both. Because of their expertise, they can make major contributions to abolishing nuclear arsenals and developing the technologies necessary for a sustainable energy transition. </w:t>
      </w:r>
      <w:r w:rsidRPr="00250D64">
        <w:rPr>
          <w:rStyle w:val="StyleUnderline"/>
          <w:highlight w:val="yellow"/>
        </w:rPr>
        <w:t>Preventing</w:t>
      </w:r>
      <w:r w:rsidRPr="00FA7A83">
        <w:rPr>
          <w:rStyle w:val="StyleUnderline"/>
        </w:rPr>
        <w:t xml:space="preserve"> the dangers of </w:t>
      </w:r>
      <w:r w:rsidRPr="00250D64">
        <w:rPr>
          <w:rStyle w:val="StyleUnderline"/>
          <w:highlight w:val="yellow"/>
        </w:rPr>
        <w:t xml:space="preserve">climate change and nuclear war requires an </w:t>
      </w:r>
      <w:r w:rsidRPr="00250D64">
        <w:rPr>
          <w:rStyle w:val="Emphasis"/>
          <w:highlight w:val="yellow"/>
        </w:rPr>
        <w:t>integrated set of strategies</w:t>
      </w:r>
      <w:r w:rsidRPr="00FA7A83">
        <w:rPr>
          <w:rStyle w:val="StyleUnderline"/>
        </w:rPr>
        <w:t xml:space="preserve"> </w:t>
      </w:r>
      <w:r w:rsidRPr="00FA7A83">
        <w:rPr>
          <w:sz w:val="16"/>
          <w:szCs w:val="16"/>
        </w:rPr>
        <w:t xml:space="preserve">that address the causes as well as the impacts on the natural and social environment. Institutions are needed to strengthen common, ecological and human security, build and reinforce conflict-resolution mechanisms, low-carbon energy alternatives and sustainable lifecycles that respect the capabilities of the living world and create the conditions for viable and sustainable peace. </w:t>
      </w:r>
    </w:p>
    <w:p w14:paraId="6B9A4364" w14:textId="77777777" w:rsidR="005D7715" w:rsidRPr="00F601E6" w:rsidRDefault="005D7715" w:rsidP="005D7715"/>
    <w:p w14:paraId="18184FE6" w14:textId="77777777" w:rsidR="005D7715" w:rsidRDefault="005D7715" w:rsidP="005D7715">
      <w:pPr>
        <w:pStyle w:val="NormalWeb"/>
        <w:shd w:val="clear" w:color="auto" w:fill="FFFFFF"/>
        <w:rPr>
          <w:rFonts w:ascii="Georgia" w:hAnsi="Georgia"/>
          <w:color w:val="121212"/>
          <w:sz w:val="26"/>
          <w:szCs w:val="26"/>
        </w:rPr>
      </w:pPr>
    </w:p>
    <w:p w14:paraId="77BDF076" w14:textId="77777777" w:rsidR="005D7715" w:rsidRPr="00477476" w:rsidRDefault="005D7715" w:rsidP="005D7715">
      <w:pPr>
        <w:pStyle w:val="Heading2"/>
        <w:rPr>
          <w:rStyle w:val="Style13ptBold"/>
          <w:b/>
        </w:rPr>
      </w:pPr>
      <w:r w:rsidRPr="00477476">
        <w:rPr>
          <w:rStyle w:val="Style13ptBold"/>
          <w:b/>
        </w:rPr>
        <w:t>Gender Violence</w:t>
      </w:r>
    </w:p>
    <w:p w14:paraId="4CBECAC3" w14:textId="77777777" w:rsidR="005D7715" w:rsidRPr="00477476" w:rsidRDefault="005D7715" w:rsidP="005D7715">
      <w:pPr>
        <w:pStyle w:val="Heading3"/>
      </w:pPr>
      <w:r>
        <w:t>Gendered Violence – 1AC</w:t>
      </w:r>
    </w:p>
    <w:p w14:paraId="4E758A42" w14:textId="77777777" w:rsidR="005D7715" w:rsidRPr="00134526" w:rsidRDefault="005D7715" w:rsidP="005D7715">
      <w:pPr>
        <w:pStyle w:val="Heading4"/>
      </w:pPr>
      <w:r>
        <w:t>Trump’s withdrawal from the ATT exacerbates the illicit trade of arms</w:t>
      </w:r>
    </w:p>
    <w:p w14:paraId="0E45E3A4" w14:textId="77777777" w:rsidR="005D7715" w:rsidRPr="00C35AAE" w:rsidRDefault="005D7715" w:rsidP="005D7715">
      <w:pPr>
        <w:rPr>
          <w:sz w:val="16"/>
        </w:rPr>
      </w:pPr>
      <w:r w:rsidRPr="00C35AAE">
        <w:rPr>
          <w:sz w:val="16"/>
        </w:rPr>
        <w:t xml:space="preserve">Paul D. </w:t>
      </w:r>
      <w:r w:rsidRPr="00134526">
        <w:rPr>
          <w:rStyle w:val="Style13ptBold"/>
        </w:rPr>
        <w:t>Shinkman 19</w:t>
      </w:r>
      <w:r w:rsidRPr="00C35AAE">
        <w:rPr>
          <w:sz w:val="16"/>
        </w:rPr>
        <w:t>, senior national security reporter for U.S. News &amp; World Report, “Trump to Withdraw U.S. From Key International Weapons Pact,” 4/26/19, https://www.usnews.com/news/world-report/articles/2019-04-26/trump-to-withdraw-us-from-key-international-weapons-pact</w:t>
      </w:r>
    </w:p>
    <w:p w14:paraId="2A3AC001" w14:textId="77777777" w:rsidR="005D7715" w:rsidRDefault="005D7715" w:rsidP="005D7715">
      <w:pPr>
        <w:contextualSpacing/>
        <w:rPr>
          <w:u w:val="single"/>
        </w:rPr>
      </w:pPr>
      <w:r w:rsidRPr="00426B6F">
        <w:rPr>
          <w:sz w:val="14"/>
        </w:rPr>
        <w:t xml:space="preserve">Advocates of the treaty say </w:t>
      </w:r>
      <w:r w:rsidRPr="00250D64">
        <w:rPr>
          <w:highlight w:val="yellow"/>
          <w:u w:val="single"/>
        </w:rPr>
        <w:t xml:space="preserve">Trump's decision does </w:t>
      </w:r>
      <w:r w:rsidRPr="00250D64">
        <w:rPr>
          <w:rStyle w:val="Emphasis"/>
          <w:highlight w:val="yellow"/>
        </w:rPr>
        <w:t>irreversible damage</w:t>
      </w:r>
      <w:r w:rsidRPr="00250D64">
        <w:rPr>
          <w:highlight w:val="yellow"/>
          <w:u w:val="single"/>
        </w:rPr>
        <w:t xml:space="preserve"> to governing the</w:t>
      </w:r>
      <w:r w:rsidRPr="00205697">
        <w:rPr>
          <w:u w:val="single"/>
        </w:rPr>
        <w:t xml:space="preserve"> sale and </w:t>
      </w:r>
      <w:r w:rsidRPr="00250D64">
        <w:rPr>
          <w:highlight w:val="yellow"/>
          <w:u w:val="single"/>
        </w:rPr>
        <w:t>spread of weapons</w:t>
      </w:r>
      <w:r w:rsidRPr="00205697">
        <w:rPr>
          <w:u w:val="single"/>
        </w:rPr>
        <w:t xml:space="preserve"> internationally.</w:t>
      </w:r>
    </w:p>
    <w:p w14:paraId="2AE4AD66" w14:textId="77777777" w:rsidR="005D7715" w:rsidRPr="00426B6F" w:rsidRDefault="005D7715" w:rsidP="005D7715">
      <w:pPr>
        <w:contextualSpacing/>
        <w:rPr>
          <w:sz w:val="14"/>
        </w:rPr>
      </w:pPr>
      <w:r w:rsidRPr="00426B6F">
        <w:rPr>
          <w:sz w:val="14"/>
        </w:rPr>
        <w:t>"</w:t>
      </w:r>
      <w:r w:rsidRPr="00250D64">
        <w:rPr>
          <w:highlight w:val="yellow"/>
          <w:u w:val="single"/>
        </w:rPr>
        <w:t>This sends a message that the U.S. is not committed to the</w:t>
      </w:r>
      <w:r w:rsidRPr="00205697">
        <w:rPr>
          <w:u w:val="single"/>
        </w:rPr>
        <w:t xml:space="preserve"> global </w:t>
      </w:r>
      <w:r w:rsidRPr="00250D64">
        <w:rPr>
          <w:highlight w:val="yellow"/>
          <w:u w:val="single"/>
        </w:rPr>
        <w:t>norm of</w:t>
      </w:r>
      <w:r w:rsidRPr="00205697">
        <w:rPr>
          <w:u w:val="single"/>
        </w:rPr>
        <w:t xml:space="preserve"> restraint and </w:t>
      </w:r>
      <w:r w:rsidRPr="00250D64">
        <w:rPr>
          <w:highlight w:val="yellow"/>
          <w:u w:val="single"/>
        </w:rPr>
        <w:t>responsibility</w:t>
      </w:r>
      <w:r w:rsidRPr="00205697">
        <w:rPr>
          <w:u w:val="single"/>
        </w:rPr>
        <w:t xml:space="preserve"> in the global arms trade. I think </w:t>
      </w:r>
      <w:r w:rsidRPr="00250D64">
        <w:rPr>
          <w:rStyle w:val="Emphasis"/>
          <w:highlight w:val="yellow"/>
        </w:rPr>
        <w:t>that's a powerful message,</w:t>
      </w:r>
      <w:r w:rsidRPr="00205697">
        <w:rPr>
          <w:u w:val="single"/>
        </w:rPr>
        <w:t>"</w:t>
      </w:r>
      <w:r w:rsidRPr="00426B6F">
        <w:rPr>
          <w:sz w:val="14"/>
        </w:rPr>
        <w:t xml:space="preserve"> says Rachel Stohl, managing director of the Stimson Center's Conventional Defense Program who served as a consultant to the U.N. in drafting the treaty.</w:t>
      </w:r>
    </w:p>
    <w:p w14:paraId="21DCDD07" w14:textId="77777777" w:rsidR="005D7715" w:rsidRPr="00426B6F" w:rsidRDefault="005D7715" w:rsidP="005D7715">
      <w:pPr>
        <w:contextualSpacing/>
        <w:rPr>
          <w:sz w:val="14"/>
        </w:rPr>
      </w:pPr>
      <w:r w:rsidRPr="00205697">
        <w:rPr>
          <w:u w:val="single"/>
        </w:rPr>
        <w:t>The agreement centers on standardizing the way countries document the cross-border gun trade between governments, including requiring that its members produce annual reports on imports and exports to provide a better international understanding of what weapons are going where</w:t>
      </w:r>
      <w:r w:rsidRPr="00426B6F">
        <w:rPr>
          <w:sz w:val="14"/>
        </w:rPr>
        <w:t>. It requires participating countries to assess the potential for violations to human rights or international humanitarian law before authorizing an arms sale.</w:t>
      </w:r>
    </w:p>
    <w:p w14:paraId="31180726" w14:textId="77777777" w:rsidR="005D7715" w:rsidRDefault="005D7715" w:rsidP="005D7715">
      <w:pPr>
        <w:contextualSpacing/>
        <w:rPr>
          <w:u w:val="single"/>
        </w:rPr>
      </w:pPr>
      <w:r w:rsidRPr="00250D64">
        <w:rPr>
          <w:highlight w:val="yellow"/>
          <w:u w:val="single"/>
        </w:rPr>
        <w:t xml:space="preserve">The system </w:t>
      </w:r>
      <w:r w:rsidRPr="00250D64">
        <w:rPr>
          <w:rStyle w:val="Emphasis"/>
          <w:highlight w:val="yellow"/>
        </w:rPr>
        <w:t>helps identify destabilizing</w:t>
      </w:r>
      <w:r w:rsidRPr="00205697">
        <w:rPr>
          <w:u w:val="single"/>
        </w:rPr>
        <w:t xml:space="preserve">, dangerous or otherwise troublesome </w:t>
      </w:r>
      <w:r w:rsidRPr="00250D64">
        <w:rPr>
          <w:rStyle w:val="Emphasis"/>
          <w:highlight w:val="yellow"/>
        </w:rPr>
        <w:t>transfers</w:t>
      </w:r>
      <w:r w:rsidRPr="00250D64">
        <w:rPr>
          <w:highlight w:val="yellow"/>
          <w:u w:val="single"/>
        </w:rPr>
        <w:t xml:space="preserve"> and allows other countries to question</w:t>
      </w:r>
      <w:r w:rsidRPr="00205697">
        <w:rPr>
          <w:u w:val="single"/>
        </w:rPr>
        <w:t xml:space="preserve"> those sales </w:t>
      </w:r>
      <w:r w:rsidRPr="00250D64">
        <w:rPr>
          <w:highlight w:val="yellow"/>
          <w:u w:val="single"/>
        </w:rPr>
        <w:t>and learn from one another how to control them, supporters say.</w:t>
      </w:r>
    </w:p>
    <w:p w14:paraId="01D6F9BA" w14:textId="77777777" w:rsidR="005D7715" w:rsidRPr="00426B6F" w:rsidRDefault="005D7715" w:rsidP="005D7715">
      <w:pPr>
        <w:contextualSpacing/>
        <w:rPr>
          <w:sz w:val="14"/>
        </w:rPr>
      </w:pPr>
      <w:r w:rsidRPr="00426B6F">
        <w:rPr>
          <w:sz w:val="14"/>
        </w:rPr>
        <w:t>"</w:t>
      </w:r>
      <w:r w:rsidRPr="00205697">
        <w:rPr>
          <w:u w:val="single"/>
        </w:rPr>
        <w:t xml:space="preserve">There has never been a treaty that addresses the global trade in conventional arms, and </w:t>
      </w:r>
      <w:r w:rsidRPr="00250D64">
        <w:rPr>
          <w:highlight w:val="yellow"/>
          <w:u w:val="single"/>
        </w:rPr>
        <w:t>this is every kind of system from small arms and light weapons all the way up to fighter jets, warships and tanks</w:t>
      </w:r>
      <w:r w:rsidRPr="00426B6F">
        <w:rPr>
          <w:sz w:val="14"/>
        </w:rPr>
        <w:t>," Stohl says. "</w:t>
      </w:r>
      <w:r w:rsidRPr="00250D64">
        <w:rPr>
          <w:highlight w:val="yellow"/>
          <w:u w:val="single"/>
        </w:rPr>
        <w:t>It provides a great</w:t>
      </w:r>
      <w:r w:rsidRPr="00205697">
        <w:rPr>
          <w:u w:val="single"/>
        </w:rPr>
        <w:t xml:space="preserve">er </w:t>
      </w:r>
      <w:r w:rsidRPr="00250D64">
        <w:rPr>
          <w:rStyle w:val="Emphasis"/>
          <w:highlight w:val="yellow"/>
        </w:rPr>
        <w:t>opportunity for developing</w:t>
      </w:r>
      <w:r w:rsidRPr="00205697">
        <w:rPr>
          <w:rStyle w:val="Emphasis"/>
        </w:rPr>
        <w:t xml:space="preserve"> global </w:t>
      </w:r>
      <w:r w:rsidRPr="00250D64">
        <w:rPr>
          <w:rStyle w:val="Emphasis"/>
          <w:highlight w:val="yellow"/>
        </w:rPr>
        <w:t>norms</w:t>
      </w:r>
      <w:r w:rsidRPr="00250D64">
        <w:rPr>
          <w:highlight w:val="yellow"/>
          <w:u w:val="single"/>
        </w:rPr>
        <w:t xml:space="preserve"> </w:t>
      </w:r>
      <w:r w:rsidRPr="00205697">
        <w:rPr>
          <w:u w:val="single"/>
        </w:rPr>
        <w:t xml:space="preserve">and for establishing criteria </w:t>
      </w:r>
      <w:r w:rsidRPr="00250D64">
        <w:rPr>
          <w:highlight w:val="yellow"/>
          <w:u w:val="single"/>
        </w:rPr>
        <w:t>that aim to prevent deadly weapons from getting in the hands of unscrupulous actors</w:t>
      </w:r>
      <w:r w:rsidRPr="00250D64">
        <w:rPr>
          <w:sz w:val="14"/>
          <w:highlight w:val="yellow"/>
        </w:rPr>
        <w:t>."</w:t>
      </w:r>
    </w:p>
    <w:p w14:paraId="2F36FB89" w14:textId="77777777" w:rsidR="005D7715" w:rsidRPr="00426B6F" w:rsidRDefault="005D7715" w:rsidP="005D7715">
      <w:pPr>
        <w:contextualSpacing/>
        <w:rPr>
          <w:sz w:val="14"/>
        </w:rPr>
      </w:pPr>
      <w:r w:rsidRPr="00426B6F">
        <w:rPr>
          <w:sz w:val="14"/>
        </w:rPr>
        <w:t>One hundred and thirty countries have signed the treaty, with 101 formally joining it and 96 ratifying it. Four annual meetings have taken place since 2015.</w:t>
      </w:r>
    </w:p>
    <w:p w14:paraId="6B5C7BA1" w14:textId="77777777" w:rsidR="005D7715" w:rsidRPr="00426B6F" w:rsidRDefault="005D7715" w:rsidP="005D7715">
      <w:pPr>
        <w:contextualSpacing/>
        <w:rPr>
          <w:sz w:val="14"/>
        </w:rPr>
      </w:pPr>
      <w:r w:rsidRPr="00426B6F">
        <w:rPr>
          <w:sz w:val="14"/>
        </w:rPr>
        <w:t>Russia and China are not signatories of the treaty, though China is an observer to the treaty's annual meetings.</w:t>
      </w:r>
    </w:p>
    <w:p w14:paraId="55FFBD8F" w14:textId="77777777" w:rsidR="005D7715" w:rsidRPr="00426B6F" w:rsidRDefault="005D7715" w:rsidP="005D7715">
      <w:pPr>
        <w:contextualSpacing/>
        <w:rPr>
          <w:sz w:val="14"/>
        </w:rPr>
      </w:pPr>
      <w:r w:rsidRPr="00426B6F">
        <w:rPr>
          <w:sz w:val="14"/>
        </w:rPr>
        <w:t>International interest in the treaty began during the final months of the presidency of George W. Bush, but the drafting and ratification process took place during the Obama administration.</w:t>
      </w:r>
    </w:p>
    <w:p w14:paraId="4F17EA58" w14:textId="77777777" w:rsidR="005D7715" w:rsidRPr="00426B6F" w:rsidRDefault="005D7715" w:rsidP="005D7715">
      <w:pPr>
        <w:contextualSpacing/>
        <w:rPr>
          <w:sz w:val="14"/>
        </w:rPr>
      </w:pPr>
      <w:r w:rsidRPr="00426B6F">
        <w:rPr>
          <w:sz w:val="14"/>
        </w:rPr>
        <w:t>America's involvement in the treaty is unusual in that it was principally influential in drafting the language to accommodate U.S. laws and policies but is not an official party to it – the U.S. signed the treaty in 2013 prior to it coming into force in December 2014 but had not ratified it, which would require congressional approval.</w:t>
      </w:r>
    </w:p>
    <w:p w14:paraId="6386122D" w14:textId="77777777" w:rsidR="005D7715" w:rsidRPr="00426B6F" w:rsidRDefault="005D7715" w:rsidP="005D7715">
      <w:pPr>
        <w:contextualSpacing/>
        <w:rPr>
          <w:sz w:val="14"/>
        </w:rPr>
      </w:pPr>
      <w:r w:rsidRPr="00426B6F">
        <w:rPr>
          <w:sz w:val="14"/>
        </w:rPr>
        <w:t>It's unclear precisely what steps the U.S. must take to withdraw itself from the treaty.</w:t>
      </w:r>
    </w:p>
    <w:p w14:paraId="29742AE1" w14:textId="77777777" w:rsidR="005D7715" w:rsidRPr="00426B6F" w:rsidRDefault="005D7715" w:rsidP="005D7715">
      <w:pPr>
        <w:contextualSpacing/>
        <w:rPr>
          <w:sz w:val="14"/>
        </w:rPr>
      </w:pPr>
      <w:r w:rsidRPr="00426B6F">
        <w:rPr>
          <w:sz w:val="14"/>
        </w:rPr>
        <w:t>Though the treaty itself does not govern the transfer of firearms domestically or its use among member countries' citizens, the NRA has long criticized it, particularly that it does not contain a mechanism for enforcement, and called for the U.S. to withdraw.</w:t>
      </w:r>
    </w:p>
    <w:p w14:paraId="689DCE1B" w14:textId="77777777" w:rsidR="005D7715" w:rsidRPr="00426B6F" w:rsidRDefault="005D7715" w:rsidP="005D7715">
      <w:pPr>
        <w:contextualSpacing/>
        <w:rPr>
          <w:sz w:val="14"/>
        </w:rPr>
      </w:pPr>
      <w:r w:rsidRPr="00426B6F">
        <w:rPr>
          <w:sz w:val="14"/>
        </w:rPr>
        <w:t>"Every American should be concerned with not only their delegation's open support of the ATT, but their promise that they are working towards ratifying it at the first available opportunity," the NRA's lobbying arm, the Institute for Legal Action, wrote in 2016, calling the agreement "a treaty aimed at attacking the Second Amendment."</w:t>
      </w:r>
    </w:p>
    <w:p w14:paraId="08F8CFE2" w14:textId="77777777" w:rsidR="005D7715" w:rsidRPr="00426B6F" w:rsidRDefault="005D7715" w:rsidP="005D7715">
      <w:pPr>
        <w:contextualSpacing/>
        <w:rPr>
          <w:sz w:val="14"/>
        </w:rPr>
      </w:pPr>
      <w:r w:rsidRPr="00426B6F">
        <w:rPr>
          <w:sz w:val="14"/>
        </w:rPr>
        <w:t xml:space="preserve">However, the treaty's advocates say </w:t>
      </w:r>
      <w:r w:rsidRPr="00250D64">
        <w:rPr>
          <w:highlight w:val="yellow"/>
          <w:u w:val="single"/>
        </w:rPr>
        <w:t xml:space="preserve">it serves as the </w:t>
      </w:r>
      <w:r w:rsidRPr="00250D64">
        <w:rPr>
          <w:rStyle w:val="Emphasis"/>
          <w:highlight w:val="yellow"/>
        </w:rPr>
        <w:t>only tool</w:t>
      </w:r>
      <w:r w:rsidRPr="00250D64">
        <w:rPr>
          <w:highlight w:val="yellow"/>
          <w:u w:val="single"/>
        </w:rPr>
        <w:t xml:space="preserve"> to standardize and provide transparency for how countries buy and sell weapons</w:t>
      </w:r>
      <w:r w:rsidRPr="00205697">
        <w:rPr>
          <w:u w:val="single"/>
        </w:rPr>
        <w:t>.</w:t>
      </w:r>
    </w:p>
    <w:p w14:paraId="4C4BBE0F" w14:textId="77777777" w:rsidR="005D7715" w:rsidRPr="00426B6F" w:rsidRDefault="005D7715" w:rsidP="005D7715">
      <w:pPr>
        <w:contextualSpacing/>
        <w:rPr>
          <w:sz w:val="14"/>
        </w:rPr>
      </w:pPr>
      <w:r w:rsidRPr="00426B6F">
        <w:rPr>
          <w:sz w:val="14"/>
        </w:rPr>
        <w:t>"</w:t>
      </w:r>
      <w:r w:rsidRPr="00205697">
        <w:rPr>
          <w:u w:val="single"/>
        </w:rPr>
        <w:t>This announcement is a misguided blow to efforts to promote international peace and security</w:t>
      </w:r>
      <w:r w:rsidRPr="00426B6F">
        <w:rPr>
          <w:sz w:val="14"/>
        </w:rPr>
        <w:t>," Adotei Akwei, deputy director for advocacy and government relations at Amnesty International, said in an emailed statement. "</w:t>
      </w:r>
      <w:r w:rsidRPr="00205697">
        <w:rPr>
          <w:u w:val="single"/>
        </w:rPr>
        <w:t xml:space="preserve">With this announcement </w:t>
      </w:r>
      <w:r w:rsidRPr="00250D64">
        <w:rPr>
          <w:highlight w:val="yellow"/>
          <w:u w:val="single"/>
        </w:rPr>
        <w:t>the Trump admin</w:t>
      </w:r>
      <w:r w:rsidRPr="00205697">
        <w:rPr>
          <w:u w:val="single"/>
        </w:rPr>
        <w:t xml:space="preserve">istration </w:t>
      </w:r>
      <w:r w:rsidRPr="00250D64">
        <w:rPr>
          <w:highlight w:val="yellow"/>
          <w:u w:val="single"/>
        </w:rPr>
        <w:t>will re-open the floodgates for arms sales</w:t>
      </w:r>
      <w:r w:rsidRPr="00205697">
        <w:rPr>
          <w:u w:val="single"/>
        </w:rPr>
        <w:t xml:space="preserve"> with weakened human rights criteria, </w:t>
      </w:r>
      <w:r w:rsidRPr="00250D64">
        <w:rPr>
          <w:highlight w:val="yellow"/>
          <w:u w:val="single"/>
        </w:rPr>
        <w:t>which could</w:t>
      </w:r>
      <w:r w:rsidRPr="00205697">
        <w:rPr>
          <w:u w:val="single"/>
        </w:rPr>
        <w:t xml:space="preserve"> potentially </w:t>
      </w:r>
      <w:r w:rsidRPr="00250D64">
        <w:rPr>
          <w:highlight w:val="yellow"/>
          <w:u w:val="single"/>
        </w:rPr>
        <w:t>fuel brutal conflicts, and make everyone less safe</w:t>
      </w:r>
      <w:r w:rsidRPr="00426B6F">
        <w:rPr>
          <w:sz w:val="14"/>
        </w:rPr>
        <w:t>."</w:t>
      </w:r>
    </w:p>
    <w:p w14:paraId="10C71EB1" w14:textId="77777777" w:rsidR="005D7715" w:rsidRPr="00426B6F" w:rsidRDefault="005D7715" w:rsidP="005D7715">
      <w:pPr>
        <w:contextualSpacing/>
        <w:rPr>
          <w:sz w:val="14"/>
        </w:rPr>
      </w:pPr>
      <w:r w:rsidRPr="00426B6F">
        <w:rPr>
          <w:sz w:val="14"/>
        </w:rPr>
        <w:t>Stohl says Trump's decision "undermines that spirit of cooperation and accountability that we should have as we – not just the U.S., but as countries – make decisions to transfer lethal arms around the world."</w:t>
      </w:r>
    </w:p>
    <w:p w14:paraId="41F12C97" w14:textId="77777777" w:rsidR="005D7715" w:rsidRPr="00426B6F" w:rsidRDefault="005D7715" w:rsidP="005D7715">
      <w:pPr>
        <w:contextualSpacing/>
        <w:rPr>
          <w:sz w:val="14"/>
        </w:rPr>
      </w:pPr>
      <w:r w:rsidRPr="00426B6F">
        <w:rPr>
          <w:sz w:val="14"/>
        </w:rPr>
        <w:t>The treaty's drafters went out of their way to craft language that applies solely to the United States to avoid the perception that it would limit domestic uses, like sport shooting or hunting, Stohl says. It does not require domestic documentation about activities related to firearms or call for a gun registry of individuals.</w:t>
      </w:r>
    </w:p>
    <w:p w14:paraId="5C4870D9" w14:textId="77777777" w:rsidR="005D7715" w:rsidRPr="00426B6F" w:rsidRDefault="005D7715" w:rsidP="005D7715">
      <w:pPr>
        <w:contextualSpacing/>
        <w:rPr>
          <w:sz w:val="14"/>
        </w:rPr>
      </w:pPr>
      <w:r w:rsidRPr="00250D64">
        <w:rPr>
          <w:rStyle w:val="Emphasis"/>
          <w:highlight w:val="yellow"/>
        </w:rPr>
        <w:t>Some of America's closest allies are reportedly planning to object to Trump's decision</w:t>
      </w:r>
      <w:r w:rsidRPr="00205697">
        <w:rPr>
          <w:u w:val="single"/>
        </w:rPr>
        <w:t>, and his announcement comes ahead of a meeting with one of the world's most vocal advocates for the treaty</w:t>
      </w:r>
      <w:r w:rsidRPr="00426B6F">
        <w:rPr>
          <w:sz w:val="14"/>
        </w:rPr>
        <w:t>. Trump is scheduled to meet later Friday with Japanese Prime Minister Shinzo Abe, whose government has been lobbying for more countries to join it.</w:t>
      </w:r>
    </w:p>
    <w:p w14:paraId="621E266C" w14:textId="77777777" w:rsidR="005D7715" w:rsidRPr="00426B6F" w:rsidRDefault="005D7715" w:rsidP="005D7715">
      <w:pPr>
        <w:contextualSpacing/>
        <w:rPr>
          <w:sz w:val="14"/>
        </w:rPr>
      </w:pPr>
      <w:r w:rsidRPr="00426B6F">
        <w:rPr>
          <w:sz w:val="14"/>
        </w:rPr>
        <w:t>Japan was the first in Asia and the most recent to preside over the annual forum for signatories, known as the Conference of State Parties to Arms Trade Treaty. In remarks last August, Japan's minister of foreign affairs called the treaty "undoubtedly a landmark achievement."</w:t>
      </w:r>
    </w:p>
    <w:p w14:paraId="39B4E529" w14:textId="77777777" w:rsidR="005D7715" w:rsidRDefault="005D7715" w:rsidP="005D7715">
      <w:pPr>
        <w:contextualSpacing/>
        <w:rPr>
          <w:sz w:val="16"/>
        </w:rPr>
      </w:pPr>
      <w:r w:rsidRPr="00426B6F">
        <w:rPr>
          <w:sz w:val="14"/>
        </w:rPr>
        <w:t>It's unclear whether Abe will raise concerns about the treaty withdrawal with Trump.</w:t>
      </w:r>
    </w:p>
    <w:p w14:paraId="6BC82D42" w14:textId="77777777" w:rsidR="005D7715" w:rsidRDefault="005D7715" w:rsidP="005D7715"/>
    <w:p w14:paraId="797D353C" w14:textId="77777777" w:rsidR="005D7715" w:rsidRDefault="005D7715" w:rsidP="005D7715">
      <w:pPr>
        <w:pStyle w:val="Heading4"/>
      </w:pPr>
      <w:r>
        <w:t>The Illicit Arms Trade causes gender-based violence---Small Arms are used to exploit power imbalances to commit sexual genocide</w:t>
      </w:r>
    </w:p>
    <w:p w14:paraId="53702D2A" w14:textId="77777777" w:rsidR="005D7715" w:rsidRDefault="005D7715" w:rsidP="005D7715"/>
    <w:p w14:paraId="11819388" w14:textId="77777777" w:rsidR="005D7715" w:rsidRDefault="005D7715" w:rsidP="005D7715">
      <w:r>
        <w:t xml:space="preserve">Rebecca </w:t>
      </w:r>
      <w:r w:rsidRPr="00703081">
        <w:rPr>
          <w:rStyle w:val="Style13ptBold"/>
        </w:rPr>
        <w:t>Gerome 2011</w:t>
      </w:r>
      <w:r>
        <w:t xml:space="preserve">, </w:t>
      </w:r>
      <w:r w:rsidRPr="00A13A89">
        <w:t>consultant for the IANSA (International Action Network on Small Arms) Women's Network</w:t>
      </w:r>
      <w:r>
        <w:t xml:space="preserve">, 2011, “Limit Arms Exports to Reduce Violence Against Women”, NATO Review, </w:t>
      </w:r>
      <w:hyperlink r:id="rId82" w:history="1">
        <w:r w:rsidRPr="007B6A51">
          <w:rPr>
            <w:rStyle w:val="Hyperlink"/>
          </w:rPr>
          <w:t>https://www.nato.int/docu/review/2011/Arms-control/201103-TextArt2/EN/index.htm</w:t>
        </w:r>
      </w:hyperlink>
    </w:p>
    <w:p w14:paraId="330571C5" w14:textId="77777777" w:rsidR="005D7715" w:rsidRDefault="005D7715" w:rsidP="005D7715"/>
    <w:p w14:paraId="72EA503B" w14:textId="77777777" w:rsidR="005D7715" w:rsidRPr="00426B6F" w:rsidRDefault="005D7715" w:rsidP="005D7715">
      <w:pPr>
        <w:rPr>
          <w:sz w:val="16"/>
        </w:rPr>
      </w:pPr>
      <w:r w:rsidRPr="00250D64">
        <w:rPr>
          <w:rStyle w:val="StyleUnderline"/>
          <w:highlight w:val="yellow"/>
        </w:rPr>
        <w:t>Marie was gang raped on 10 June 2010. “When you call for help, people hear but they don’t come out to help when there are people with guns around</w:t>
      </w:r>
      <w:r w:rsidRPr="00426B6F">
        <w:rPr>
          <w:sz w:val="16"/>
        </w:rPr>
        <w:t>,” she says.</w:t>
      </w:r>
    </w:p>
    <w:p w14:paraId="2214D415" w14:textId="77777777" w:rsidR="005D7715" w:rsidRPr="001C3669" w:rsidRDefault="005D7715" w:rsidP="005D7715">
      <w:pPr>
        <w:rPr>
          <w:rStyle w:val="StyleUnderline"/>
        </w:rPr>
      </w:pPr>
      <w:r w:rsidRPr="00426B6F">
        <w:rPr>
          <w:sz w:val="16"/>
        </w:rPr>
        <w:t xml:space="preserve">Her story is one of many others in Amnesty International’s January 2011 report on Haiti, entitled “Aftershocks: Women Speak Out About Sexual Violence”. </w:t>
      </w:r>
      <w:r w:rsidRPr="00250D64">
        <w:rPr>
          <w:rStyle w:val="StyleUnderline"/>
          <w:highlight w:val="yellow"/>
        </w:rPr>
        <w:t xml:space="preserve">Most of the rape victims interviewed were </w:t>
      </w:r>
      <w:r w:rsidRPr="00250D64">
        <w:rPr>
          <w:rStyle w:val="Emphasis"/>
          <w:highlight w:val="yellow"/>
        </w:rPr>
        <w:t>threatened by groups of men armed with guns</w:t>
      </w:r>
      <w:r w:rsidRPr="001C3669">
        <w:rPr>
          <w:rStyle w:val="StyleUnderline"/>
        </w:rPr>
        <w:t>.</w:t>
      </w:r>
    </w:p>
    <w:p w14:paraId="1418EBCB" w14:textId="77777777" w:rsidR="005D7715" w:rsidRPr="00426B6F" w:rsidRDefault="005D7715" w:rsidP="005D7715">
      <w:pPr>
        <w:rPr>
          <w:sz w:val="16"/>
        </w:rPr>
      </w:pPr>
      <w:r w:rsidRPr="00426B6F">
        <w:rPr>
          <w:sz w:val="16"/>
        </w:rPr>
        <w:t>Between February 28 and March 4 2011, states gathered in New York for the Arms Trade Treaty (ATT) Preparatory Committee</w:t>
      </w:r>
      <w:r w:rsidRPr="001C3669">
        <w:rPr>
          <w:rStyle w:val="StyleUnderline"/>
        </w:rPr>
        <w:t xml:space="preserve">. </w:t>
      </w:r>
      <w:r w:rsidRPr="00250D64">
        <w:rPr>
          <w:rStyle w:val="StyleUnderline"/>
          <w:highlight w:val="yellow"/>
        </w:rPr>
        <w:t>Discussions on the ATT present a vital opportunity to examine the tools used to commit acts of gender-based violence - most often small arms and light weapons</w:t>
      </w:r>
      <w:r w:rsidRPr="00426B6F">
        <w:rPr>
          <w:sz w:val="16"/>
        </w:rPr>
        <w:t xml:space="preserve"> (SALW). Although many binding international instruments exist on gender-based violence, these have not been taken into consideration by the disarmament community.</w:t>
      </w:r>
    </w:p>
    <w:p w14:paraId="1B1A8D23" w14:textId="77777777" w:rsidR="005D7715" w:rsidRPr="00426B6F" w:rsidRDefault="005D7715" w:rsidP="005D7715">
      <w:pPr>
        <w:rPr>
          <w:sz w:val="16"/>
        </w:rPr>
      </w:pPr>
      <w:r w:rsidRPr="00426B6F">
        <w:rPr>
          <w:sz w:val="16"/>
        </w:rPr>
        <w:t>What impact do international transfers of conventional arms and ammunitions have on women’s lives?</w:t>
      </w:r>
    </w:p>
    <w:p w14:paraId="64A528A4" w14:textId="77777777" w:rsidR="005D7715" w:rsidRPr="00426B6F" w:rsidRDefault="005D7715" w:rsidP="005D7715">
      <w:pPr>
        <w:rPr>
          <w:sz w:val="16"/>
        </w:rPr>
      </w:pPr>
      <w:r w:rsidRPr="00250D64">
        <w:rPr>
          <w:rStyle w:val="StyleUnderline"/>
          <w:highlight w:val="yellow"/>
        </w:rPr>
        <w:t>Marie’s story reveals the invisible impact of armed violence: its impact on women’s minds, bodies and freedom</w:t>
      </w:r>
      <w:r w:rsidRPr="001C3669">
        <w:rPr>
          <w:rStyle w:val="StyleUnderline"/>
        </w:rPr>
        <w:t>.</w:t>
      </w:r>
      <w:r w:rsidRPr="00426B6F">
        <w:rPr>
          <w:sz w:val="16"/>
        </w:rPr>
        <w:t xml:space="preserve"> High death and injury rates of men are the most obvious and visible effects of gun violence. </w:t>
      </w:r>
      <w:r w:rsidRPr="00250D64">
        <w:rPr>
          <w:rStyle w:val="StyleUnderline"/>
          <w:highlight w:val="yellow"/>
        </w:rPr>
        <w:t xml:space="preserve">Yet what fails to appear in statistics is when guns are not used to kill but to exert power; when </w:t>
      </w:r>
      <w:r w:rsidRPr="00250D64">
        <w:rPr>
          <w:rStyle w:val="Emphasis"/>
          <w:highlight w:val="yellow"/>
        </w:rPr>
        <w:t>guns are used behind closed doors to subjugate family members;</w:t>
      </w:r>
      <w:r w:rsidRPr="00250D64">
        <w:rPr>
          <w:rStyle w:val="StyleUnderline"/>
          <w:highlight w:val="yellow"/>
        </w:rPr>
        <w:t xml:space="preserve"> when guns are used to threaten adolescent girls with sexual violence, forcing entire families to flee</w:t>
      </w:r>
      <w:r w:rsidRPr="001C3669">
        <w:rPr>
          <w:rStyle w:val="StyleUnderline"/>
        </w:rPr>
        <w:t xml:space="preserve">. </w:t>
      </w:r>
      <w:r w:rsidRPr="00426B6F">
        <w:rPr>
          <w:sz w:val="16"/>
        </w:rPr>
        <w:t xml:space="preserve">What </w:t>
      </w:r>
      <w:r w:rsidRPr="00250D64">
        <w:rPr>
          <w:rStyle w:val="StyleUnderline"/>
          <w:highlight w:val="yellow"/>
        </w:rPr>
        <w:t>we fail to talk about</w:t>
      </w:r>
      <w:r w:rsidRPr="00426B6F">
        <w:rPr>
          <w:sz w:val="16"/>
        </w:rPr>
        <w:t xml:space="preserve">, when we talk about small arms, are </w:t>
      </w:r>
      <w:r w:rsidRPr="00250D64">
        <w:rPr>
          <w:rStyle w:val="StyleUnderline"/>
          <w:highlight w:val="yellow"/>
        </w:rPr>
        <w:t>the rapes of tens of</w:t>
      </w:r>
      <w:r w:rsidRPr="00D90B76">
        <w:rPr>
          <w:rStyle w:val="StyleUnderline"/>
        </w:rPr>
        <w:t xml:space="preserve"> </w:t>
      </w:r>
      <w:r w:rsidRPr="00250D64">
        <w:rPr>
          <w:rStyle w:val="StyleUnderline"/>
          <w:highlight w:val="yellow"/>
        </w:rPr>
        <w:t>thousands of women</w:t>
      </w:r>
      <w:r w:rsidRPr="00426B6F">
        <w:rPr>
          <w:sz w:val="16"/>
        </w:rPr>
        <w:t xml:space="preserve"> at gunpoint.</w:t>
      </w:r>
    </w:p>
    <w:p w14:paraId="2F150CDF" w14:textId="77777777" w:rsidR="005D7715" w:rsidRPr="00426B6F" w:rsidRDefault="005D7715" w:rsidP="005D7715">
      <w:pPr>
        <w:rPr>
          <w:sz w:val="16"/>
        </w:rPr>
      </w:pPr>
      <w:r w:rsidRPr="00250D64">
        <w:rPr>
          <w:rStyle w:val="StyleUnderline"/>
          <w:highlight w:val="yellow"/>
        </w:rPr>
        <w:t>There is a strong correlation between carrying small arms and notions of masculinity</w:t>
      </w:r>
      <w:r w:rsidRPr="00426B6F">
        <w:rPr>
          <w:sz w:val="16"/>
        </w:rPr>
        <w:t xml:space="preserve">, considered to be traditional “gun-culture”. Armed conflict can change men’s views about what qualifies as masculine behaviour: </w:t>
      </w:r>
      <w:r w:rsidRPr="00250D64">
        <w:rPr>
          <w:rStyle w:val="StyleUnderline"/>
          <w:highlight w:val="yellow"/>
        </w:rPr>
        <w:t xml:space="preserve">group pressure can amplify men’s aggressiveness and </w:t>
      </w:r>
      <w:r w:rsidRPr="00250D64">
        <w:rPr>
          <w:rStyle w:val="Emphasis"/>
          <w:highlight w:val="yellow"/>
        </w:rPr>
        <w:t>inclination to treat women as inferior</w:t>
      </w:r>
      <w:r w:rsidRPr="009D6E16">
        <w:rPr>
          <w:rStyle w:val="Emphasis"/>
        </w:rPr>
        <w:t>.</w:t>
      </w:r>
      <w:r w:rsidRPr="00426B6F">
        <w:rPr>
          <w:sz w:val="16"/>
        </w:rPr>
        <w:t xml:space="preserve"> Since almost all men are armed in times of conflict, their weaponry can be implicated in the exercise of power over women.</w:t>
      </w:r>
    </w:p>
    <w:p w14:paraId="559B9310" w14:textId="77777777" w:rsidR="005D7715" w:rsidRPr="00426B6F" w:rsidRDefault="005D7715" w:rsidP="005D7715">
      <w:pPr>
        <w:rPr>
          <w:sz w:val="16"/>
        </w:rPr>
      </w:pPr>
      <w:r w:rsidRPr="00426B6F">
        <w:rPr>
          <w:sz w:val="16"/>
        </w:rPr>
        <w:t xml:space="preserve">In Colombia, where 60 to 70 percent of women have experienced some form of violence in their lives, </w:t>
      </w:r>
      <w:r w:rsidRPr="00250D64">
        <w:rPr>
          <w:rStyle w:val="StyleUnderline"/>
          <w:highlight w:val="yellow"/>
        </w:rPr>
        <w:t>the presence of guns in society is strongly linked to a patriarchal</w:t>
      </w:r>
      <w:r w:rsidRPr="00426B6F">
        <w:rPr>
          <w:sz w:val="16"/>
        </w:rPr>
        <w:t xml:space="preserve"> and “machista” </w:t>
      </w:r>
      <w:r w:rsidRPr="00250D64">
        <w:rPr>
          <w:rStyle w:val="StyleUnderline"/>
          <w:highlight w:val="yellow"/>
        </w:rPr>
        <w:t>culture</w:t>
      </w:r>
      <w:r w:rsidRPr="005A67A7">
        <w:rPr>
          <w:rStyle w:val="StyleUnderline"/>
        </w:rPr>
        <w:t>,</w:t>
      </w:r>
      <w:r w:rsidRPr="00426B6F">
        <w:rPr>
          <w:sz w:val="16"/>
        </w:rPr>
        <w:t xml:space="preserve"> which supports the notion that men need guns to defend themselves and protect their families. Yet, instead of providing security, </w:t>
      </w:r>
      <w:r w:rsidRPr="00250D64">
        <w:rPr>
          <w:rStyle w:val="StyleUnderline"/>
          <w:highlight w:val="yellow"/>
        </w:rPr>
        <w:t>these guns aid and exacerbate violence against women and girls</w:t>
      </w:r>
      <w:r w:rsidRPr="00426B6F">
        <w:rPr>
          <w:sz w:val="16"/>
        </w:rPr>
        <w:t>, both during and after conflicts.</w:t>
      </w:r>
    </w:p>
    <w:p w14:paraId="4C65B4AA" w14:textId="77777777" w:rsidR="005D7715" w:rsidRPr="00426B6F" w:rsidRDefault="005D7715" w:rsidP="005D7715">
      <w:pPr>
        <w:rPr>
          <w:sz w:val="16"/>
        </w:rPr>
      </w:pPr>
      <w:r w:rsidRPr="00426B6F">
        <w:rPr>
          <w:sz w:val="16"/>
        </w:rPr>
        <w:t>Guns aid and exacerbate violence against women and girls, both during and after conflicts</w:t>
      </w:r>
    </w:p>
    <w:p w14:paraId="74D0AE27" w14:textId="77777777" w:rsidR="005D7715" w:rsidRPr="00426B6F" w:rsidRDefault="005D7715" w:rsidP="005D7715">
      <w:pPr>
        <w:rPr>
          <w:sz w:val="16"/>
        </w:rPr>
      </w:pPr>
      <w:r w:rsidRPr="00426B6F">
        <w:rPr>
          <w:sz w:val="16"/>
        </w:rPr>
        <w:t>During four days in the summer of 2010</w:t>
      </w:r>
      <w:r w:rsidRPr="005A67A7">
        <w:rPr>
          <w:rStyle w:val="StyleUnderline"/>
        </w:rPr>
        <w:t xml:space="preserve">, </w:t>
      </w:r>
      <w:r w:rsidRPr="00250D64">
        <w:rPr>
          <w:rStyle w:val="StyleUnderline"/>
          <w:highlight w:val="yellow"/>
        </w:rPr>
        <w:t>a mass rape occurred in Luvungi, Eastern DRC</w:t>
      </w:r>
      <w:r w:rsidRPr="005A67A7">
        <w:rPr>
          <w:rStyle w:val="StyleUnderline"/>
        </w:rPr>
        <w:t xml:space="preserve"> </w:t>
      </w:r>
      <w:r w:rsidRPr="00426B6F">
        <w:rPr>
          <w:sz w:val="16"/>
        </w:rPr>
        <w:t xml:space="preserve">(Democratic Republic of Congo). </w:t>
      </w:r>
      <w:r w:rsidRPr="00250D64">
        <w:rPr>
          <w:rStyle w:val="StyleUnderline"/>
          <w:highlight w:val="yellow"/>
        </w:rPr>
        <w:t>Nearly all of the 303 reported rapes were described as having been perpetrated by groups of two-to-six armed men</w:t>
      </w:r>
      <w:r w:rsidRPr="00426B6F">
        <w:rPr>
          <w:sz w:val="16"/>
        </w:rPr>
        <w:t>, taking place in front of the women's children and husbands. It is estimated that 200 million small arms are in circulation in the Great Lakes region with a heavy concentration in the east of the DRC.</w:t>
      </w:r>
    </w:p>
    <w:p w14:paraId="04B60A8E" w14:textId="77777777" w:rsidR="005D7715" w:rsidRPr="00426B6F" w:rsidRDefault="005D7715" w:rsidP="005D7715">
      <w:pPr>
        <w:rPr>
          <w:sz w:val="16"/>
        </w:rPr>
      </w:pPr>
      <w:r w:rsidRPr="00250D64">
        <w:rPr>
          <w:rStyle w:val="StyleUnderline"/>
          <w:highlight w:val="yellow"/>
        </w:rPr>
        <w:t>In Colombia</w:t>
      </w:r>
      <w:r w:rsidRPr="00426B6F">
        <w:rPr>
          <w:sz w:val="16"/>
        </w:rPr>
        <w:t xml:space="preserve">, which has the second highest number of internally displaced people in the world after Sudan, </w:t>
      </w:r>
      <w:r w:rsidRPr="00250D64">
        <w:rPr>
          <w:rStyle w:val="StyleUnderline"/>
          <w:highlight w:val="yellow"/>
        </w:rPr>
        <w:t xml:space="preserve">2 out 10 displaced women identify </w:t>
      </w:r>
      <w:r w:rsidRPr="00250D64">
        <w:rPr>
          <w:rStyle w:val="Emphasis"/>
          <w:highlight w:val="yellow"/>
        </w:rPr>
        <w:t>sexual violence as the direct cause of their displacement</w:t>
      </w:r>
      <w:r w:rsidRPr="009D6E16">
        <w:rPr>
          <w:rStyle w:val="StyleUnderline"/>
        </w:rPr>
        <w:t>.</w:t>
      </w:r>
      <w:r w:rsidRPr="00426B6F">
        <w:rPr>
          <w:sz w:val="16"/>
        </w:rPr>
        <w:t xml:space="preserve"> In the armed conflict, all parties use sexual violence as a weapon of war.</w:t>
      </w:r>
    </w:p>
    <w:p w14:paraId="56BF8AC7" w14:textId="77777777" w:rsidR="005D7715" w:rsidRPr="00426B6F" w:rsidRDefault="005D7715" w:rsidP="005D7715">
      <w:pPr>
        <w:rPr>
          <w:sz w:val="16"/>
        </w:rPr>
      </w:pPr>
      <w:r w:rsidRPr="00250D64">
        <w:rPr>
          <w:rStyle w:val="StyleUnderline"/>
          <w:highlight w:val="yellow"/>
        </w:rPr>
        <w:t>In Sierra Leone’s civil war</w:t>
      </w:r>
      <w:r w:rsidRPr="00426B6F">
        <w:rPr>
          <w:sz w:val="16"/>
        </w:rPr>
        <w:t xml:space="preserve"> between 1991 and 2002, </w:t>
      </w:r>
      <w:r w:rsidRPr="00250D64">
        <w:rPr>
          <w:rStyle w:val="StyleUnderline"/>
          <w:highlight w:val="yellow"/>
        </w:rPr>
        <w:t>64,000 women and girls suffered war-related sexual violence. Testimonies of women explain how the assaults were endured at gunpoint</w:t>
      </w:r>
      <w:r w:rsidRPr="00426B6F">
        <w:rPr>
          <w:sz w:val="16"/>
        </w:rPr>
        <w:t>. ´They put their guns to our throats and stomachs to make sure that we followed their orders,’ one woman reported.</w:t>
      </w:r>
    </w:p>
    <w:p w14:paraId="0D3BE00B" w14:textId="77777777" w:rsidR="005D7715" w:rsidRPr="00426B6F" w:rsidRDefault="005D7715" w:rsidP="005D7715">
      <w:pPr>
        <w:rPr>
          <w:sz w:val="16"/>
        </w:rPr>
      </w:pPr>
      <w:r w:rsidRPr="00250D64">
        <w:rPr>
          <w:rStyle w:val="StyleUnderline"/>
          <w:highlight w:val="yellow"/>
        </w:rPr>
        <w:t>In Libya, rape is also being used as a tactic to instill fear</w:t>
      </w:r>
      <w:r w:rsidRPr="00426B6F">
        <w:rPr>
          <w:sz w:val="16"/>
        </w:rPr>
        <w:t>. “They (...) forced him to watch as two of them took turns raping the woman,” recounted a Tripoli resident describing the invasion of a family member’s home by four armed militiamen.</w:t>
      </w:r>
    </w:p>
    <w:p w14:paraId="4D0EC11D" w14:textId="77777777" w:rsidR="005D7715" w:rsidRPr="00426B6F" w:rsidRDefault="005D7715" w:rsidP="005D7715">
      <w:pPr>
        <w:rPr>
          <w:sz w:val="16"/>
        </w:rPr>
      </w:pPr>
      <w:r w:rsidRPr="00426B6F">
        <w:rPr>
          <w:sz w:val="16"/>
        </w:rPr>
        <w:t>The UN Security Council has recognised that rape in armed conflict is a threat to international security. So why are so many guns being sold to so many countries where rape is a strategy, a tactic to dehumanise and subjugate?</w:t>
      </w:r>
    </w:p>
    <w:p w14:paraId="4A135B70" w14:textId="77777777" w:rsidR="005D7715" w:rsidRPr="005A67A7" w:rsidRDefault="005D7715" w:rsidP="005D7715">
      <w:pPr>
        <w:rPr>
          <w:iCs/>
          <w:sz w:val="28"/>
          <w:u w:val="single"/>
          <w:bdr w:val="single" w:sz="8" w:space="0" w:color="auto"/>
        </w:rPr>
      </w:pPr>
      <w:r w:rsidRPr="00426B6F">
        <w:rPr>
          <w:sz w:val="16"/>
        </w:rPr>
        <w:t>It has been said that "</w:t>
      </w:r>
      <w:r w:rsidRPr="00250D64">
        <w:rPr>
          <w:rStyle w:val="Emphasis"/>
          <w:sz w:val="28"/>
          <w:highlight w:val="yellow"/>
        </w:rPr>
        <w:t>For women, war is not over when it’s over."</w:t>
      </w:r>
      <w:r>
        <w:rPr>
          <w:rStyle w:val="Emphasis"/>
          <w:sz w:val="28"/>
        </w:rPr>
        <w:t xml:space="preserve"> </w:t>
      </w:r>
      <w:r w:rsidRPr="00426B6F">
        <w:rPr>
          <w:sz w:val="16"/>
        </w:rPr>
        <w:t xml:space="preserve">According to a 2007 study from Montenegro, of 1500 women seeking assistance from women's shelters, 90 per cent were threatened with small arms by their partners. Often, </w:t>
      </w:r>
      <w:r w:rsidRPr="00250D64">
        <w:rPr>
          <w:rStyle w:val="StyleUnderline"/>
          <w:highlight w:val="yellow"/>
        </w:rPr>
        <w:t xml:space="preserve">guns brought home by off-duty soldiers, police and private security guards are </w:t>
      </w:r>
      <w:r w:rsidRPr="00250D64">
        <w:rPr>
          <w:rStyle w:val="Emphasis"/>
          <w:highlight w:val="yellow"/>
        </w:rPr>
        <w:t>used to facilitate domestic violence</w:t>
      </w:r>
      <w:r w:rsidRPr="00250D64">
        <w:rPr>
          <w:rStyle w:val="StyleUnderline"/>
          <w:highlight w:val="yellow"/>
        </w:rPr>
        <w:t>.</w:t>
      </w:r>
      <w:r w:rsidRPr="00426B6F">
        <w:rPr>
          <w:sz w:val="16"/>
        </w:rPr>
        <w:t xml:space="preserve"> In her recent visit to the US, the UN Special Rapporteur on Violence against Women noted the widespread use of guns in domestic violence.</w:t>
      </w:r>
    </w:p>
    <w:p w14:paraId="63A7B2B9" w14:textId="77777777" w:rsidR="005D7715" w:rsidRPr="00426B6F" w:rsidRDefault="005D7715" w:rsidP="005D7715">
      <w:pPr>
        <w:rPr>
          <w:sz w:val="16"/>
        </w:rPr>
      </w:pPr>
      <w:r w:rsidRPr="00250D64">
        <w:rPr>
          <w:rStyle w:val="StyleUnderline"/>
          <w:highlight w:val="yellow"/>
        </w:rPr>
        <w:t>By facilitating domination and violence against women, guns are used to prevent women from exercising their basic rights on a daily basis</w:t>
      </w:r>
      <w:r w:rsidRPr="005A67A7">
        <w:rPr>
          <w:rStyle w:val="StyleUnderline"/>
        </w:rPr>
        <w:t>;</w:t>
      </w:r>
      <w:r w:rsidRPr="00426B6F">
        <w:rPr>
          <w:sz w:val="16"/>
        </w:rPr>
        <w:t xml:space="preserve"> in the marketplaces where they trade, in the fields where they work, at water-points and along the roads where girls walk to school.</w:t>
      </w:r>
    </w:p>
    <w:p w14:paraId="338057A6" w14:textId="77777777" w:rsidR="005D7715" w:rsidRPr="00426B6F" w:rsidRDefault="005D7715" w:rsidP="005D7715">
      <w:pPr>
        <w:rPr>
          <w:sz w:val="16"/>
        </w:rPr>
      </w:pPr>
      <w:r w:rsidRPr="00426B6F">
        <w:rPr>
          <w:sz w:val="16"/>
        </w:rPr>
        <w:t>From Haiti to the Balkans, the stories repeat themselves, endlessly. Guns are being used to take away women’s rights on a massive scale. So why is gender-based violence not part of the discussion on the arms trade?</w:t>
      </w:r>
    </w:p>
    <w:p w14:paraId="5DAF391E" w14:textId="77777777" w:rsidR="005D7715" w:rsidRPr="00E35F94" w:rsidRDefault="005D7715" w:rsidP="005D7715">
      <w:pPr>
        <w:rPr>
          <w:rStyle w:val="StyleUnderline"/>
        </w:rPr>
      </w:pPr>
      <w:r w:rsidRPr="00250D64">
        <w:rPr>
          <w:rStyle w:val="StyleUnderline"/>
          <w:highlight w:val="yellow"/>
        </w:rPr>
        <w:t xml:space="preserve">In 2009, the US reversed its position on the ATT and decided to support negotiations. </w:t>
      </w:r>
      <w:r w:rsidRPr="00250D64">
        <w:rPr>
          <w:rStyle w:val="Emphasis"/>
          <w:highlight w:val="yellow"/>
        </w:rPr>
        <w:t>This policy shift by the world's largest arms exporter</w:t>
      </w:r>
      <w:r w:rsidRPr="00250D64">
        <w:rPr>
          <w:rStyle w:val="StyleUnderline"/>
          <w:highlight w:val="yellow"/>
        </w:rPr>
        <w:t>, with a $55 billion-a-year trade in conventional weapons</w:t>
      </w:r>
      <w:r w:rsidRPr="00E35F94">
        <w:rPr>
          <w:rStyle w:val="StyleUnderline"/>
        </w:rPr>
        <w:t xml:space="preserve"> (40 per cent of the global total), </w:t>
      </w:r>
      <w:r w:rsidRPr="00250D64">
        <w:rPr>
          <w:rStyle w:val="Emphasis"/>
          <w:highlight w:val="yellow"/>
        </w:rPr>
        <w:t>was a key step forward</w:t>
      </w:r>
      <w:r w:rsidRPr="00E35F94">
        <w:rPr>
          <w:rStyle w:val="StyleUnderline"/>
        </w:rPr>
        <w:t>.</w:t>
      </w:r>
    </w:p>
    <w:p w14:paraId="262F2E7C" w14:textId="77777777" w:rsidR="005D7715" w:rsidRPr="00426B6F" w:rsidRDefault="005D7715" w:rsidP="005D7715">
      <w:pPr>
        <w:rPr>
          <w:sz w:val="16"/>
        </w:rPr>
      </w:pPr>
      <w:r w:rsidRPr="00426B6F">
        <w:rPr>
          <w:sz w:val="16"/>
        </w:rPr>
        <w:t xml:space="preserve">Meanwhile, the European Union recently made its internal code of conduct on arms exports legally binding in order to become a "very credible actor" as a promoter of the ATT. The 2012 negotiations will not be simple, but it is clear that to protect women’s rights, </w:t>
      </w:r>
      <w:r w:rsidRPr="00250D64">
        <w:rPr>
          <w:rStyle w:val="StyleUnderline"/>
          <w:highlight w:val="yellow"/>
        </w:rPr>
        <w:t>the relevant binding international instruments covering gender-based violence must be applied in arms transfer decisions</w:t>
      </w:r>
      <w:r w:rsidRPr="00E35F94">
        <w:rPr>
          <w:rStyle w:val="StyleUnderline"/>
        </w:rPr>
        <w:t>.</w:t>
      </w:r>
    </w:p>
    <w:p w14:paraId="7B1704D0" w14:textId="77777777" w:rsidR="005D7715" w:rsidRDefault="005D7715" w:rsidP="005D7715">
      <w:pPr>
        <w:pStyle w:val="Heading4"/>
      </w:pPr>
      <w:r>
        <w:t>Unsigning the treaty tells the globe that America doesn’t care about genocidal violence---fails to recognize the link between arms and atrocities---the aff reverses</w:t>
      </w:r>
    </w:p>
    <w:p w14:paraId="3D20A17D" w14:textId="77777777" w:rsidR="005D7715" w:rsidRPr="009D2F58" w:rsidRDefault="005D7715" w:rsidP="005D7715">
      <w:pPr>
        <w:rPr>
          <w:rFonts w:eastAsia="Times New Roman"/>
          <w:sz w:val="24"/>
        </w:rPr>
      </w:pPr>
      <w:r>
        <w:t xml:space="preserve">Thalif </w:t>
      </w:r>
      <w:r w:rsidRPr="005042BB">
        <w:rPr>
          <w:rStyle w:val="Style13ptBold"/>
        </w:rPr>
        <w:t>Deen 2019</w:t>
      </w:r>
      <w:r>
        <w:t>, Director &amp; Senior Editor UN Bureau</w:t>
      </w:r>
      <w:r w:rsidRPr="005042BB">
        <w:t xml:space="preserve"> Inter Press Service</w:t>
      </w:r>
      <w:r>
        <w:t xml:space="preserve">, 4/29/2019, “U.S. Takes Back signature on Arms Trade Treaty”, Inter Press Service, </w:t>
      </w:r>
      <w:hyperlink r:id="rId83" w:history="1">
        <w:r>
          <w:rPr>
            <w:rStyle w:val="Hyperlink"/>
            <w:rFonts w:eastAsia="Times New Roman"/>
          </w:rPr>
          <w:t>http://www.ipsnews.net/2019/04/us-takes-back-signature-arms-trade-treaty/</w:t>
        </w:r>
      </w:hyperlink>
    </w:p>
    <w:p w14:paraId="27E0110D" w14:textId="77777777" w:rsidR="005D7715" w:rsidRPr="009D2F58" w:rsidRDefault="005D7715" w:rsidP="005D7715">
      <w:pPr>
        <w:rPr>
          <w:sz w:val="16"/>
        </w:rPr>
      </w:pPr>
      <w:r w:rsidRPr="009D2F58">
        <w:rPr>
          <w:sz w:val="16"/>
        </w:rPr>
        <w:t xml:space="preserve">UNITED NATIONS, Apr 29 2019 (IPS) - </w:t>
      </w:r>
      <w:r w:rsidRPr="00250D64">
        <w:rPr>
          <w:rStyle w:val="StyleUnderline"/>
          <w:highlight w:val="yellow"/>
        </w:rPr>
        <w:t>The United States dropped a political bombshell when President Donald Trump announced his administration would withdraw from the historic Arms Trade Treaty</w:t>
      </w:r>
      <w:r w:rsidRPr="009D2F58">
        <w:rPr>
          <w:sz w:val="16"/>
        </w:rPr>
        <w:t xml:space="preserve"> (ATT) which the former Obama administration signed in September 2013.</w:t>
      </w:r>
    </w:p>
    <w:p w14:paraId="59FAF4FD" w14:textId="77777777" w:rsidR="005D7715" w:rsidRPr="009D2F58" w:rsidRDefault="005D7715" w:rsidP="005D7715">
      <w:pPr>
        <w:rPr>
          <w:sz w:val="16"/>
        </w:rPr>
      </w:pPr>
      <w:r w:rsidRPr="009D2F58">
        <w:rPr>
          <w:sz w:val="16"/>
        </w:rPr>
        <w:t>“We are taking our signature back”, said Trump April 26, addressing a meeting of the National Rifle Association (NRA), one of the most powerful gun lobbies in the US.</w:t>
      </w:r>
    </w:p>
    <w:p w14:paraId="0B9582E0" w14:textId="77777777" w:rsidR="005D7715" w:rsidRPr="009D2F58" w:rsidRDefault="005D7715" w:rsidP="005D7715">
      <w:pPr>
        <w:rPr>
          <w:sz w:val="16"/>
        </w:rPr>
      </w:pPr>
      <w:r w:rsidRPr="00250D64">
        <w:rPr>
          <w:rStyle w:val="StyleUnderline"/>
          <w:highlight w:val="yellow"/>
        </w:rPr>
        <w:t>The US, in effect, joins three other “rogue states</w:t>
      </w:r>
      <w:r w:rsidRPr="009D2F58">
        <w:rPr>
          <w:sz w:val="16"/>
        </w:rPr>
        <w:t>” – North Korea, Iran and Syria – who voted against the treaty at the UN General Assembly back in April 2013, along with 23 countries that abstained on the voting, including China, Russia, India, Indonesia and Saudi Arabia.</w:t>
      </w:r>
    </w:p>
    <w:p w14:paraId="01CA939C" w14:textId="77777777" w:rsidR="005D7715" w:rsidRPr="009D2F58" w:rsidRDefault="005D7715" w:rsidP="005D7715">
      <w:pPr>
        <w:rPr>
          <w:sz w:val="16"/>
        </w:rPr>
      </w:pPr>
      <w:r w:rsidRPr="009D2F58">
        <w:rPr>
          <w:sz w:val="16"/>
        </w:rPr>
        <w:t>Jayantha Dhanapala, a former UN Under-Secretary-General for Disarmament Affairs and ex-President of the Pugwash, told IPS that President Trump “continues to create mayhem in the field of disarmament by wrecking the legal regime created by the international community at the behest of vested interests in the gun lobby sacrificing the humanitarian norms of the world to which the US has contributed.”</w:t>
      </w:r>
    </w:p>
    <w:p w14:paraId="538D7F0B" w14:textId="77777777" w:rsidR="005D7715" w:rsidRPr="009D2F58" w:rsidRDefault="005D7715" w:rsidP="005D7715">
      <w:pPr>
        <w:rPr>
          <w:sz w:val="16"/>
        </w:rPr>
      </w:pPr>
      <w:r w:rsidRPr="009D2F58">
        <w:rPr>
          <w:sz w:val="16"/>
        </w:rPr>
        <w:t>The US, which has increasingly shown virtual contempt for multilateralism, has already scuttled the 2015 multilateral nuclear agreement with Iran, refused to participate in the global migration compact, pulled out of the 2015 Paris climate change agreement, abandoned the 12-nation Trans Pacific Partnership (TPP) agreement, and revoked the 1987 Intermediate-Range Nuclear Forces Treaty with Russia.</w:t>
      </w:r>
    </w:p>
    <w:p w14:paraId="764FABC0" w14:textId="77777777" w:rsidR="005D7715" w:rsidRPr="009D2F58" w:rsidRDefault="005D7715" w:rsidP="005D7715">
      <w:pPr>
        <w:rPr>
          <w:sz w:val="16"/>
        </w:rPr>
      </w:pPr>
      <w:r w:rsidRPr="009D2F58">
        <w:rPr>
          <w:sz w:val="16"/>
        </w:rPr>
        <w:t>Dr. Natalie J. Goldring, a Senior Fellow and Adjunct Full Professor with the Security Studies Program in the Edmund A. Walsh School of Foreign Service at Georgetown University, told IPS President Trump is pandering to the National Rifle Association yet again.</w:t>
      </w:r>
    </w:p>
    <w:p w14:paraId="697CE506" w14:textId="77777777" w:rsidR="005D7715" w:rsidRPr="00C435FA" w:rsidRDefault="005D7715" w:rsidP="005D7715">
      <w:pPr>
        <w:rPr>
          <w:rStyle w:val="StyleUnderline"/>
        </w:rPr>
      </w:pPr>
      <w:r w:rsidRPr="009D2F58">
        <w:rPr>
          <w:sz w:val="16"/>
        </w:rPr>
        <w:t xml:space="preserve">She said his announcement that the United States is </w:t>
      </w:r>
      <w:r w:rsidRPr="00C435FA">
        <w:rPr>
          <w:rStyle w:val="StyleUnderline"/>
        </w:rPr>
        <w:t xml:space="preserve">“un-signing” the Arms Trade Treaty is yet another example of this administration’s </w:t>
      </w:r>
      <w:r w:rsidRPr="00C435FA">
        <w:rPr>
          <w:rStyle w:val="Emphasis"/>
        </w:rPr>
        <w:t>abdication of responsibility in the arms control sphere</w:t>
      </w:r>
      <w:r w:rsidRPr="00C435FA">
        <w:rPr>
          <w:rStyle w:val="StyleUnderline"/>
        </w:rPr>
        <w:t>.</w:t>
      </w:r>
    </w:p>
    <w:p w14:paraId="776B162E" w14:textId="77777777" w:rsidR="005D7715" w:rsidRPr="009D2F58" w:rsidRDefault="005D7715" w:rsidP="005D7715">
      <w:pPr>
        <w:rPr>
          <w:sz w:val="16"/>
        </w:rPr>
      </w:pPr>
      <w:r w:rsidRPr="009D2F58">
        <w:rPr>
          <w:sz w:val="16"/>
        </w:rPr>
        <w:t>In the fact sheet announcing this decision, the Trump Administration stated, “The ATT is simply not needed for the United States to engage in responsible arms trade.”</w:t>
      </w:r>
    </w:p>
    <w:p w14:paraId="623EDE57" w14:textId="77777777" w:rsidR="005D7715" w:rsidRPr="00C435FA" w:rsidRDefault="005D7715" w:rsidP="005D7715">
      <w:pPr>
        <w:rPr>
          <w:rStyle w:val="StyleUnderline"/>
        </w:rPr>
      </w:pPr>
      <w:r w:rsidRPr="00C435FA">
        <w:rPr>
          <w:rStyle w:val="StyleUnderline"/>
        </w:rPr>
        <w:t xml:space="preserve">“The Trump Administration </w:t>
      </w:r>
      <w:r w:rsidRPr="00C435FA">
        <w:rPr>
          <w:rStyle w:val="Emphasis"/>
        </w:rPr>
        <w:t>has not been engaged in responsible arms trade in any way, shape, or form</w:t>
      </w:r>
      <w:r w:rsidRPr="00C435FA">
        <w:rPr>
          <w:rStyle w:val="StyleUnderline"/>
        </w:rPr>
        <w:t>. There is indisputable evidence that Saudi Arabia, for example, consistently violates international human rights and humanitarian law”.</w:t>
      </w:r>
    </w:p>
    <w:p w14:paraId="20E4A4B8" w14:textId="77777777" w:rsidR="005D7715" w:rsidRPr="009D2F58" w:rsidRDefault="005D7715" w:rsidP="005D7715">
      <w:pPr>
        <w:rPr>
          <w:sz w:val="16"/>
        </w:rPr>
      </w:pPr>
      <w:r w:rsidRPr="009D2F58">
        <w:rPr>
          <w:sz w:val="16"/>
        </w:rPr>
        <w:t>“But the Trump Administration continues to pursue arms sales agreements with the Saudi regime,” said Dr Goldring, who is also a Visiting Professor of the Practice in the Duke University Washington DC program.</w:t>
      </w:r>
    </w:p>
    <w:p w14:paraId="7E8FFD02" w14:textId="77777777" w:rsidR="005D7715" w:rsidRPr="009D2F58" w:rsidRDefault="005D7715" w:rsidP="005D7715">
      <w:pPr>
        <w:rPr>
          <w:sz w:val="16"/>
        </w:rPr>
      </w:pPr>
      <w:r w:rsidRPr="009D2F58">
        <w:rPr>
          <w:sz w:val="16"/>
        </w:rPr>
        <w:t xml:space="preserve">She pointed out that the United States is the world’s largest arms dealer. </w:t>
      </w:r>
      <w:r w:rsidRPr="00250D64">
        <w:rPr>
          <w:rStyle w:val="StyleUnderline"/>
          <w:highlight w:val="yellow"/>
        </w:rPr>
        <w:t xml:space="preserve">It’s long past time for the </w:t>
      </w:r>
      <w:r w:rsidRPr="00250D64">
        <w:rPr>
          <w:rStyle w:val="Emphasis"/>
          <w:highlight w:val="yellow"/>
        </w:rPr>
        <w:t>United States to show leadership on the global arms trade,</w:t>
      </w:r>
      <w:r w:rsidRPr="00250D64">
        <w:rPr>
          <w:rStyle w:val="StyleUnderline"/>
          <w:highlight w:val="yellow"/>
        </w:rPr>
        <w:t xml:space="preserve"> rather than merely treating arms sales as economic transactions</w:t>
      </w:r>
      <w:r w:rsidRPr="009D2F58">
        <w:rPr>
          <w:sz w:val="16"/>
        </w:rPr>
        <w:t>, she added.</w:t>
      </w:r>
    </w:p>
    <w:p w14:paraId="74EA3195" w14:textId="77777777" w:rsidR="005D7715" w:rsidRPr="009D2F58" w:rsidRDefault="005D7715" w:rsidP="005D7715">
      <w:pPr>
        <w:rPr>
          <w:sz w:val="16"/>
        </w:rPr>
      </w:pPr>
      <w:r w:rsidRPr="009D2F58">
        <w:rPr>
          <w:sz w:val="16"/>
        </w:rPr>
        <w:t>The ATT, which was adopted by the United Nations in April 2013 and entered into force in December 2014, was initiated by the UK, a NATO ally of the US.</w:t>
      </w:r>
    </w:p>
    <w:p w14:paraId="577D04B5" w14:textId="77777777" w:rsidR="005D7715" w:rsidRPr="009D2F58" w:rsidRDefault="005D7715" w:rsidP="005D7715">
      <w:pPr>
        <w:rPr>
          <w:sz w:val="16"/>
        </w:rPr>
      </w:pPr>
      <w:r w:rsidRPr="009D2F58">
        <w:rPr>
          <w:sz w:val="16"/>
        </w:rPr>
        <w:t>As of last week, the Treaty has 101 States Parties with ratifications, and 34 countries are signatories but not States Parties.</w:t>
      </w:r>
    </w:p>
    <w:p w14:paraId="722A7D07" w14:textId="77777777" w:rsidR="005D7715" w:rsidRPr="009D2F58" w:rsidRDefault="005D7715" w:rsidP="005D7715">
      <w:pPr>
        <w:rPr>
          <w:sz w:val="16"/>
        </w:rPr>
      </w:pPr>
      <w:r w:rsidRPr="009D2F58">
        <w:rPr>
          <w:sz w:val="16"/>
        </w:rPr>
        <w:t>Responding to questions at a press briefing April 26, UN spokesperson Stephane Dujarric told reporters that the Arms Trade Treaty is the only global instrument aimed at improving transparency and accountability in the international arms trade.</w:t>
      </w:r>
    </w:p>
    <w:p w14:paraId="630B573F" w14:textId="77777777" w:rsidR="005D7715" w:rsidRPr="009D2F58" w:rsidRDefault="005D7715" w:rsidP="005D7715">
      <w:pPr>
        <w:rPr>
          <w:sz w:val="16"/>
        </w:rPr>
      </w:pPr>
      <w:r w:rsidRPr="009D2F58">
        <w:rPr>
          <w:sz w:val="16"/>
        </w:rPr>
        <w:t>“It is a landmark achievement in the efforts to ensure responsibility in international arms transfers. This is particularly important in present times, when we witness growing international tensions and renewed interest in expanding and modernizing arsenals,” he added.</w:t>
      </w:r>
    </w:p>
    <w:p w14:paraId="451F06B2" w14:textId="77777777" w:rsidR="005D7715" w:rsidRPr="009D2F58" w:rsidRDefault="005D7715" w:rsidP="005D7715">
      <w:pPr>
        <w:rPr>
          <w:sz w:val="16"/>
        </w:rPr>
      </w:pPr>
      <w:r w:rsidRPr="009D2F58">
        <w:rPr>
          <w:sz w:val="16"/>
        </w:rPr>
        <w:t>Rachel Stohl, Managing Director at the Stimson Center and a consultant who helped draft the text of the treaty, said that President Trump has “once again walked away from America’s leadership role in the world and undermined international efforts to reduce human suffering caused by irresponsible and illegal arms transfers”.</w:t>
      </w:r>
    </w:p>
    <w:p w14:paraId="5250A957" w14:textId="77777777" w:rsidR="005D7715" w:rsidRPr="009D2F58" w:rsidRDefault="005D7715" w:rsidP="005D7715">
      <w:pPr>
        <w:rPr>
          <w:sz w:val="16"/>
        </w:rPr>
      </w:pPr>
      <w:r w:rsidRPr="009D2F58">
        <w:rPr>
          <w:sz w:val="16"/>
        </w:rPr>
        <w:t>In statement released here, Stohl said “Un-signing the Arms Trade Treaty will undermine international peace and security, increase irresponsible and illegal sales of conventional weapons, and harm the American economy”.</w:t>
      </w:r>
    </w:p>
    <w:p w14:paraId="7B7D3DCD" w14:textId="77777777" w:rsidR="005D7715" w:rsidRPr="009D2F58" w:rsidRDefault="005D7715" w:rsidP="005D7715">
      <w:pPr>
        <w:rPr>
          <w:sz w:val="16"/>
        </w:rPr>
      </w:pPr>
      <w:r w:rsidRPr="009D2F58">
        <w:rPr>
          <w:sz w:val="16"/>
        </w:rPr>
        <w:t>A transparent, responsible arms trade fundamentally serves U.S. national security, promotes U.S. foreign policy objectives, and supports American values.</w:t>
      </w:r>
    </w:p>
    <w:p w14:paraId="0EB8E174" w14:textId="77777777" w:rsidR="005D7715" w:rsidRPr="009D2F58" w:rsidRDefault="005D7715" w:rsidP="005D7715">
      <w:pPr>
        <w:rPr>
          <w:rStyle w:val="StyleUnderline"/>
        </w:rPr>
      </w:pPr>
      <w:r w:rsidRPr="00250D64">
        <w:rPr>
          <w:rStyle w:val="StyleUnderline"/>
          <w:highlight w:val="yellow"/>
        </w:rPr>
        <w:t>The ATT facilitates transparency and accountability in</w:t>
      </w:r>
      <w:r w:rsidRPr="009D2F58">
        <w:rPr>
          <w:rStyle w:val="StyleUnderline"/>
        </w:rPr>
        <w:t xml:space="preserve"> a </w:t>
      </w:r>
      <w:r w:rsidRPr="00250D64">
        <w:rPr>
          <w:rStyle w:val="StyleUnderline"/>
          <w:highlight w:val="yellow"/>
        </w:rPr>
        <w:t>global arms trade</w:t>
      </w:r>
      <w:r w:rsidRPr="009D2F58">
        <w:rPr>
          <w:rStyle w:val="StyleUnderline"/>
        </w:rPr>
        <w:t xml:space="preserve"> worth nearly $90 billion a year, </w:t>
      </w:r>
      <w:r w:rsidRPr="00250D64">
        <w:rPr>
          <w:rStyle w:val="StyleUnderline"/>
          <w:highlight w:val="yellow"/>
        </w:rPr>
        <w:t>building confidence among governments and ending decades of impunity</w:t>
      </w:r>
      <w:r w:rsidRPr="009D2F58">
        <w:rPr>
          <w:rStyle w:val="StyleUnderline"/>
        </w:rPr>
        <w:t>, she declared.</w:t>
      </w:r>
    </w:p>
    <w:p w14:paraId="65ADDBE8" w14:textId="77777777" w:rsidR="005D7715" w:rsidRPr="009D2F58" w:rsidRDefault="005D7715" w:rsidP="005D7715">
      <w:pPr>
        <w:rPr>
          <w:sz w:val="16"/>
        </w:rPr>
      </w:pPr>
      <w:r w:rsidRPr="009D2F58">
        <w:rPr>
          <w:sz w:val="16"/>
        </w:rPr>
        <w:t>Dr Goldring said the US government regularly claims to have the strongest global standards for arms transfers. Yet it seeks to abandon the only legally binding treaty that addresses these issues.</w:t>
      </w:r>
    </w:p>
    <w:p w14:paraId="59DA3908" w14:textId="77777777" w:rsidR="005D7715" w:rsidRPr="009D2F58" w:rsidRDefault="005D7715" w:rsidP="005D7715">
      <w:pPr>
        <w:rPr>
          <w:sz w:val="16"/>
        </w:rPr>
      </w:pPr>
      <w:r w:rsidRPr="009D2F58">
        <w:rPr>
          <w:sz w:val="16"/>
        </w:rPr>
        <w:t>“This may seem like a symbolic step, because the Trump Administration had already made clear its lack of support for the treaty,” she added.</w:t>
      </w:r>
    </w:p>
    <w:p w14:paraId="23CADB5F" w14:textId="77777777" w:rsidR="005D7715" w:rsidRPr="009D2F58" w:rsidRDefault="005D7715" w:rsidP="005D7715">
      <w:pPr>
        <w:rPr>
          <w:sz w:val="16"/>
        </w:rPr>
      </w:pPr>
      <w:r w:rsidRPr="009D2F58">
        <w:rPr>
          <w:sz w:val="16"/>
        </w:rPr>
        <w:t>But this act has substantive implications as well.</w:t>
      </w:r>
    </w:p>
    <w:p w14:paraId="384EA1D4" w14:textId="77777777" w:rsidR="005D7715" w:rsidRPr="009D2F58" w:rsidRDefault="005D7715" w:rsidP="005D7715">
      <w:pPr>
        <w:rPr>
          <w:sz w:val="16"/>
        </w:rPr>
      </w:pPr>
      <w:r w:rsidRPr="00250D64">
        <w:rPr>
          <w:rStyle w:val="StyleUnderline"/>
          <w:highlight w:val="yellow"/>
        </w:rPr>
        <w:t>It’s in the US interest to be part of the ATT and to work with other countries to increase their standards for importing and exporting weapons</w:t>
      </w:r>
      <w:r w:rsidRPr="009D2F58">
        <w:rPr>
          <w:sz w:val="16"/>
        </w:rPr>
        <w:t>, she noted.</w:t>
      </w:r>
    </w:p>
    <w:p w14:paraId="3BA32572" w14:textId="77777777" w:rsidR="005D7715" w:rsidRPr="009D2F58" w:rsidRDefault="005D7715" w:rsidP="005D7715">
      <w:pPr>
        <w:rPr>
          <w:sz w:val="16"/>
        </w:rPr>
      </w:pPr>
      <w:r w:rsidRPr="009D2F58">
        <w:rPr>
          <w:sz w:val="16"/>
        </w:rPr>
        <w:t>‘</w:t>
      </w:r>
      <w:r w:rsidRPr="00250D64">
        <w:rPr>
          <w:rStyle w:val="StyleUnderline"/>
          <w:highlight w:val="yellow"/>
        </w:rPr>
        <w:t>Unsigning’ the ATT decreases our leverage with these countries. ‘Do as I say, not as I do’ is a cynical and unpersuasive policy approach</w:t>
      </w:r>
      <w:r w:rsidRPr="009D2F58">
        <w:rPr>
          <w:sz w:val="16"/>
        </w:rPr>
        <w:t>,” said Dr Goldring who also represents the Acronym Institute at the United Nations on conventional weapons and arms trade issues.</w:t>
      </w:r>
    </w:p>
    <w:p w14:paraId="7CE061AC" w14:textId="77777777" w:rsidR="005D7715" w:rsidRPr="009D2F58" w:rsidRDefault="005D7715" w:rsidP="005D7715">
      <w:pPr>
        <w:rPr>
          <w:sz w:val="16"/>
        </w:rPr>
      </w:pPr>
      <w:r w:rsidRPr="009D2F58">
        <w:rPr>
          <w:sz w:val="16"/>
        </w:rPr>
        <w:t xml:space="preserve">Abby Maxman, President of Oxfam America, </w:t>
      </w:r>
      <w:r w:rsidRPr="00250D64">
        <w:rPr>
          <w:sz w:val="16"/>
          <w:highlight w:val="yellow"/>
        </w:rPr>
        <w:t xml:space="preserve">said </w:t>
      </w:r>
      <w:r w:rsidRPr="00250D64">
        <w:rPr>
          <w:rStyle w:val="StyleUnderline"/>
          <w:highlight w:val="yellow"/>
        </w:rPr>
        <w:t>Trump’s decision to un-sign the Arms Trade Treaty “is a</w:t>
      </w:r>
      <w:r w:rsidRPr="009D2F58">
        <w:rPr>
          <w:rStyle w:val="StyleUnderline"/>
        </w:rPr>
        <w:t xml:space="preserve"> reckless, </w:t>
      </w:r>
      <w:r w:rsidRPr="00250D64">
        <w:rPr>
          <w:rStyle w:val="StyleUnderline"/>
          <w:highlight w:val="yellow"/>
        </w:rPr>
        <w:t>self-inflicted wound that continues to demonstrate the Administration’s desire to turn its back on global norms, standards and US leadership</w:t>
      </w:r>
      <w:r w:rsidRPr="009D2F58">
        <w:rPr>
          <w:sz w:val="16"/>
        </w:rPr>
        <w:t>. It is one more misguided step to dismantle the international partnerships that keep us all safe.”</w:t>
      </w:r>
    </w:p>
    <w:p w14:paraId="47100CD4" w14:textId="77777777" w:rsidR="005D7715" w:rsidRPr="002B67D1" w:rsidRDefault="005D7715" w:rsidP="005D7715">
      <w:pPr>
        <w:rPr>
          <w:rStyle w:val="StyleUnderline"/>
        </w:rPr>
      </w:pPr>
      <w:r w:rsidRPr="009D2F58">
        <w:rPr>
          <w:sz w:val="16"/>
        </w:rPr>
        <w:t xml:space="preserve">Just last week, </w:t>
      </w:r>
      <w:r w:rsidRPr="00250D64">
        <w:rPr>
          <w:rStyle w:val="StyleUnderline"/>
          <w:highlight w:val="yellow"/>
        </w:rPr>
        <w:t xml:space="preserve">the Administration held hostage a UN Security Council resolution to address sexual violence in conflict– until </w:t>
      </w:r>
      <w:r w:rsidRPr="00250D64">
        <w:rPr>
          <w:rStyle w:val="Emphasis"/>
          <w:highlight w:val="yellow"/>
        </w:rPr>
        <w:t>language about the need for sexual &amp; reproductive health services was removed.</w:t>
      </w:r>
    </w:p>
    <w:p w14:paraId="4DC8F8E8" w14:textId="77777777" w:rsidR="005D7715" w:rsidRPr="009D2F58" w:rsidRDefault="005D7715" w:rsidP="005D7715">
      <w:pPr>
        <w:rPr>
          <w:sz w:val="16"/>
        </w:rPr>
      </w:pPr>
      <w:r w:rsidRPr="009D2F58">
        <w:rPr>
          <w:sz w:val="16"/>
        </w:rPr>
        <w:t>And, it’s no coincidence that this comes on the heels of President Trump’s veto of the Yemen War Powers Resolution and continued military support for Saudi Arabia in the war in Yemen, said Maxman.</w:t>
      </w:r>
    </w:p>
    <w:p w14:paraId="3201B898" w14:textId="77777777" w:rsidR="005D7715" w:rsidRPr="00C435FA" w:rsidRDefault="005D7715" w:rsidP="005D7715">
      <w:pPr>
        <w:rPr>
          <w:rStyle w:val="StyleUnderline"/>
        </w:rPr>
      </w:pPr>
      <w:r w:rsidRPr="00250D64">
        <w:rPr>
          <w:rStyle w:val="StyleUnderline"/>
          <w:highlight w:val="yellow"/>
        </w:rPr>
        <w:t xml:space="preserve">President Trump is sending a clear message to civilians caught in the crossfire: </w:t>
      </w:r>
      <w:r w:rsidRPr="00250D64">
        <w:rPr>
          <w:rStyle w:val="Emphasis"/>
          <w:sz w:val="28"/>
          <w:highlight w:val="yellow"/>
        </w:rPr>
        <w:t>“we don’t care</w:t>
      </w:r>
      <w:r w:rsidRPr="00C435FA">
        <w:rPr>
          <w:rStyle w:val="StyleUnderline"/>
        </w:rPr>
        <w:t>.”</w:t>
      </w:r>
    </w:p>
    <w:p w14:paraId="071370AB" w14:textId="77777777" w:rsidR="005D7715" w:rsidRPr="009D2F58" w:rsidRDefault="005D7715" w:rsidP="005D7715">
      <w:pPr>
        <w:rPr>
          <w:sz w:val="16"/>
        </w:rPr>
      </w:pPr>
      <w:r w:rsidRPr="009D2F58">
        <w:rPr>
          <w:sz w:val="16"/>
        </w:rPr>
        <w:t>The United States will now lock arms with Iran, North Korea and Syria as non-signatories to this historic treaty whose sole purpose is to protect innocent people from deadly weapons.</w:t>
      </w:r>
    </w:p>
    <w:p w14:paraId="0FD6149C" w14:textId="77777777" w:rsidR="005D7715" w:rsidRPr="009D2F58" w:rsidRDefault="005D7715" w:rsidP="005D7715">
      <w:pPr>
        <w:rPr>
          <w:sz w:val="16"/>
        </w:rPr>
      </w:pPr>
      <w:r w:rsidRPr="009D2F58">
        <w:rPr>
          <w:sz w:val="16"/>
        </w:rPr>
        <w:t>“</w:t>
      </w:r>
      <w:r w:rsidRPr="00250D64">
        <w:rPr>
          <w:rStyle w:val="StyleUnderline"/>
          <w:highlight w:val="yellow"/>
        </w:rPr>
        <w:t xml:space="preserve">The Arms Trade Treaty was developed and signed by the US and others to keep deadly weapons out of the hands of those who may use them to </w:t>
      </w:r>
      <w:r w:rsidRPr="00250D64">
        <w:rPr>
          <w:rStyle w:val="Emphasis"/>
          <w:highlight w:val="yellow"/>
        </w:rPr>
        <w:t>commit genocide, crimes against humanity and war crimes</w:t>
      </w:r>
      <w:r w:rsidRPr="00250D64">
        <w:rPr>
          <w:rStyle w:val="StyleUnderline"/>
          <w:highlight w:val="yellow"/>
        </w:rPr>
        <w:t xml:space="preserve">. The treaty has </w:t>
      </w:r>
      <w:r w:rsidRPr="00250D64">
        <w:rPr>
          <w:rStyle w:val="Emphasis"/>
          <w:highlight w:val="yellow"/>
        </w:rPr>
        <w:t>the power to save millions from death, rape, assault and displacement</w:t>
      </w:r>
      <w:r w:rsidRPr="00250D64">
        <w:rPr>
          <w:rStyle w:val="StyleUnderline"/>
          <w:highlight w:val="yellow"/>
        </w:rPr>
        <w:t xml:space="preserve">. Each year an estimated </w:t>
      </w:r>
      <w:r w:rsidRPr="00250D64">
        <w:rPr>
          <w:rStyle w:val="Emphasis"/>
          <w:highlight w:val="yellow"/>
        </w:rPr>
        <w:t>500,000 people are killed as a result of the unregulated and under-regulated arms trade</w:t>
      </w:r>
      <w:r w:rsidRPr="009D2F58">
        <w:rPr>
          <w:sz w:val="16"/>
        </w:rPr>
        <w:t>,” said Maxman.</w:t>
      </w:r>
    </w:p>
    <w:p w14:paraId="22E158E6" w14:textId="77777777" w:rsidR="005D7715" w:rsidRPr="00707C64" w:rsidRDefault="005D7715" w:rsidP="005D7715"/>
    <w:p w14:paraId="3A1C3A2F" w14:textId="77777777" w:rsidR="005D7715" w:rsidRDefault="005D7715" w:rsidP="005D7715"/>
    <w:p w14:paraId="67F0F39D" w14:textId="77777777" w:rsidR="005D7715" w:rsidRDefault="005D7715" w:rsidP="005D7715">
      <w:pPr>
        <w:pStyle w:val="Heading4"/>
      </w:pPr>
      <w:r>
        <w:t>The ATT is key---it’s the only international arms control legislation that intersectionally examines power structures relating the illicit arms trade and gendered violence</w:t>
      </w:r>
    </w:p>
    <w:p w14:paraId="21BEC65F" w14:textId="77777777" w:rsidR="005D7715" w:rsidRDefault="005D7715" w:rsidP="005D7715"/>
    <w:p w14:paraId="2ECCF96A" w14:textId="77777777" w:rsidR="005D7715" w:rsidRPr="00155CE7" w:rsidRDefault="005D7715" w:rsidP="005D7715">
      <w:pPr>
        <w:rPr>
          <w:rFonts w:eastAsia="Times New Roman"/>
          <w:sz w:val="24"/>
        </w:rPr>
      </w:pPr>
      <w:r>
        <w:t xml:space="preserve">Ray </w:t>
      </w:r>
      <w:r w:rsidRPr="00AA59D0">
        <w:rPr>
          <w:rStyle w:val="Style13ptBold"/>
        </w:rPr>
        <w:t>Acheson 15</w:t>
      </w:r>
      <w:r w:rsidRPr="00AA59D0">
        <w:t xml:space="preserve">, Director of Reaching Critical Will who provides analysis, research, and advocacy across a </w:t>
      </w:r>
      <w:r w:rsidRPr="00155CE7">
        <w:t>range of disarmament and arms control issues, 2015, “Gender-Based Violence and the Arms Trade Treaty”, Women’s Internationa</w:t>
      </w:r>
      <w:r>
        <w:t xml:space="preserve">l League for Peace and Freedom, </w:t>
      </w:r>
      <w:r w:rsidRPr="00155CE7">
        <w:t>http://reachingcriticalwill.org/images/documents/Publications/GBV_ATT-brief-2015_2nd-edition.pdf</w:t>
      </w:r>
    </w:p>
    <w:p w14:paraId="08891541" w14:textId="77777777" w:rsidR="005D7715" w:rsidRDefault="005D7715" w:rsidP="005D7715"/>
    <w:p w14:paraId="0E010581" w14:textId="77777777" w:rsidR="005D7715" w:rsidRPr="00AA59D0" w:rsidRDefault="005D7715" w:rsidP="005D7715">
      <w:pPr>
        <w:rPr>
          <w:sz w:val="16"/>
        </w:rPr>
      </w:pPr>
      <w:r w:rsidRPr="00250D64">
        <w:rPr>
          <w:rStyle w:val="StyleUnderline"/>
          <w:highlight w:val="yellow"/>
        </w:rPr>
        <w:t xml:space="preserve">The ATT is the </w:t>
      </w:r>
      <w:r w:rsidRPr="00250D64">
        <w:rPr>
          <w:rStyle w:val="Emphasis"/>
          <w:sz w:val="32"/>
          <w:highlight w:val="yellow"/>
        </w:rPr>
        <w:t>first ever legally-binding regime</w:t>
      </w:r>
      <w:r w:rsidRPr="00250D64">
        <w:rPr>
          <w:rStyle w:val="StyleUnderline"/>
          <w:sz w:val="32"/>
          <w:highlight w:val="yellow"/>
        </w:rPr>
        <w:t xml:space="preserve"> </w:t>
      </w:r>
      <w:r w:rsidRPr="00250D64">
        <w:rPr>
          <w:rStyle w:val="StyleUnderline"/>
          <w:highlight w:val="yellow"/>
        </w:rPr>
        <w:t>that recognises the link between</w:t>
      </w:r>
      <w:r w:rsidRPr="00894F5D">
        <w:rPr>
          <w:rStyle w:val="StyleUnderline"/>
        </w:rPr>
        <w:t xml:space="preserve"> gender-based violence (</w:t>
      </w:r>
      <w:r w:rsidRPr="00250D64">
        <w:rPr>
          <w:rStyle w:val="StyleUnderline"/>
          <w:highlight w:val="yellow"/>
        </w:rPr>
        <w:t>GBV) and the international arms trade</w:t>
      </w:r>
      <w:r w:rsidRPr="00250D64">
        <w:rPr>
          <w:sz w:val="16"/>
          <w:highlight w:val="yellow"/>
        </w:rPr>
        <w:t>.</w:t>
      </w:r>
      <w:r w:rsidRPr="00AA59D0">
        <w:rPr>
          <w:sz w:val="16"/>
        </w:rPr>
        <w:t xml:space="preserve"> </w:t>
      </w:r>
      <w:r w:rsidRPr="00894F5D">
        <w:rPr>
          <w:rStyle w:val="StyleUnderline"/>
        </w:rPr>
        <w:t xml:space="preserve">Under the ATT </w:t>
      </w:r>
      <w:r w:rsidRPr="00250D64">
        <w:rPr>
          <w:rStyle w:val="Emphasis"/>
          <w:highlight w:val="yellow"/>
        </w:rPr>
        <w:t>it is illegal to transfer weapons</w:t>
      </w:r>
      <w:r w:rsidRPr="00250D64">
        <w:rPr>
          <w:rStyle w:val="StyleUnderline"/>
          <w:highlight w:val="yellow"/>
        </w:rPr>
        <w:t xml:space="preserve"> if there is a risk that the weapons will </w:t>
      </w:r>
      <w:r w:rsidRPr="00250D64">
        <w:rPr>
          <w:rStyle w:val="Emphasis"/>
          <w:highlight w:val="yellow"/>
        </w:rPr>
        <w:t>be used to facilitate GBV</w:t>
      </w:r>
      <w:r w:rsidRPr="00AA59D0">
        <w:rPr>
          <w:sz w:val="16"/>
        </w:rPr>
        <w:t xml:space="preserve"> (article 7(4)). In practice, this means that those conducting risk assessment processes for the export and import of weapons will have to take into account legislative and normative factors</w:t>
      </w:r>
    </w:p>
    <w:p w14:paraId="583CE3C1" w14:textId="77777777" w:rsidR="005D7715" w:rsidRPr="00894F5D" w:rsidRDefault="005D7715" w:rsidP="005D7715">
      <w:pPr>
        <w:rPr>
          <w:rStyle w:val="StyleUnderline"/>
        </w:rPr>
      </w:pPr>
      <w:r w:rsidRPr="00AA59D0">
        <w:rPr>
          <w:sz w:val="16"/>
        </w:rPr>
        <w:t xml:space="preserve">around GBV in the recipient countries. Effective implementation of this provision will help prevent GBV. </w:t>
      </w:r>
      <w:r w:rsidRPr="00250D64">
        <w:rPr>
          <w:rStyle w:val="StyleUnderline"/>
          <w:highlight w:val="yellow"/>
        </w:rPr>
        <w:t>It will</w:t>
      </w:r>
      <w:r w:rsidRPr="00894F5D">
        <w:rPr>
          <w:rStyle w:val="StyleUnderline"/>
        </w:rPr>
        <w:t xml:space="preserve"> also </w:t>
      </w:r>
      <w:r w:rsidRPr="00250D64">
        <w:rPr>
          <w:rStyle w:val="StyleUnderline"/>
          <w:highlight w:val="yellow"/>
        </w:rPr>
        <w:t>help build understanding about risks</w:t>
      </w:r>
      <w:r w:rsidRPr="00894F5D">
        <w:rPr>
          <w:rStyle w:val="StyleUnderline"/>
        </w:rPr>
        <w:t xml:space="preserve"> and dangers </w:t>
      </w:r>
      <w:r w:rsidRPr="00250D64">
        <w:rPr>
          <w:rStyle w:val="StyleUnderline"/>
          <w:highlight w:val="yellow"/>
        </w:rPr>
        <w:t>in</w:t>
      </w:r>
      <w:r w:rsidRPr="00894F5D">
        <w:rPr>
          <w:rStyle w:val="StyleUnderline"/>
        </w:rPr>
        <w:t xml:space="preserve"> potential </w:t>
      </w:r>
      <w:r w:rsidRPr="00250D64">
        <w:rPr>
          <w:rStyle w:val="StyleUnderline"/>
          <w:highlight w:val="yellow"/>
        </w:rPr>
        <w:t xml:space="preserve">recipient countries and about the </w:t>
      </w:r>
      <w:r w:rsidRPr="00250D64">
        <w:rPr>
          <w:rStyle w:val="Emphasis"/>
          <w:highlight w:val="yellow"/>
        </w:rPr>
        <w:t>links between the international arms trade and GBV more broadly</w:t>
      </w:r>
      <w:r w:rsidRPr="00250D64">
        <w:rPr>
          <w:rStyle w:val="StyleUnderline"/>
          <w:highlight w:val="yellow"/>
        </w:rPr>
        <w:t>. This</w:t>
      </w:r>
      <w:r w:rsidRPr="00894F5D">
        <w:rPr>
          <w:rStyle w:val="StyleUnderline"/>
        </w:rPr>
        <w:t xml:space="preserve"> in turn </w:t>
      </w:r>
      <w:r w:rsidRPr="00250D64">
        <w:rPr>
          <w:rStyle w:val="StyleUnderline"/>
          <w:highlight w:val="yellow"/>
        </w:rPr>
        <w:t xml:space="preserve">will </w:t>
      </w:r>
      <w:r w:rsidRPr="00250D64">
        <w:rPr>
          <w:rStyle w:val="Emphasis"/>
          <w:highlight w:val="yellow"/>
        </w:rPr>
        <w:t>enable more effective protection of human rights</w:t>
      </w:r>
      <w:r w:rsidRPr="00250D64">
        <w:rPr>
          <w:rStyle w:val="StyleUnderline"/>
          <w:highlight w:val="yellow"/>
        </w:rPr>
        <w:t xml:space="preserve"> and prevention of armed violence.</w:t>
      </w:r>
    </w:p>
    <w:p w14:paraId="32FA3E4D" w14:textId="77777777" w:rsidR="005D7715" w:rsidRPr="00AA59D0" w:rsidRDefault="005D7715" w:rsidP="005D7715">
      <w:pPr>
        <w:rPr>
          <w:sz w:val="16"/>
        </w:rPr>
      </w:pPr>
      <w:r w:rsidRPr="00AA59D0">
        <w:rPr>
          <w:sz w:val="16"/>
        </w:rPr>
        <w:t>ATT, Article 7: Export and Export Assessment</w:t>
      </w:r>
    </w:p>
    <w:p w14:paraId="4534EBFC" w14:textId="77777777" w:rsidR="005D7715" w:rsidRPr="00AA59D0" w:rsidRDefault="005D7715" w:rsidP="005D7715">
      <w:pPr>
        <w:rPr>
          <w:sz w:val="16"/>
        </w:rPr>
      </w:pPr>
      <w:r w:rsidRPr="00AA59D0">
        <w:rPr>
          <w:sz w:val="16"/>
        </w:rPr>
        <w:t>1. If the export is not prohibited under Article 6, each exporting State Party, prior to authorization of the export of conventional arms covered under Article 2 (1) or of items covered under Article 3 or Article 4, under its jurisdiction and pursuant to its national control system, shall, in an objective and non-discriminatory manner, taking into account relevant factors, including information provided by the importing State in accordance with Article 8 (1), assess the potential that the conventional arms or items:</w:t>
      </w:r>
    </w:p>
    <w:p w14:paraId="1A4DFE7D" w14:textId="77777777" w:rsidR="005D7715" w:rsidRPr="00AA59D0" w:rsidRDefault="005D7715" w:rsidP="005D7715">
      <w:pPr>
        <w:rPr>
          <w:sz w:val="16"/>
        </w:rPr>
      </w:pPr>
      <w:r w:rsidRPr="00AA59D0">
        <w:rPr>
          <w:sz w:val="16"/>
        </w:rPr>
        <w:t>(a) would contribute to or undermine peace and security; (b) could be used to:</w:t>
      </w:r>
    </w:p>
    <w:p w14:paraId="3D28B004" w14:textId="77777777" w:rsidR="005D7715" w:rsidRPr="00AA59D0" w:rsidRDefault="005D7715" w:rsidP="005D7715">
      <w:pPr>
        <w:rPr>
          <w:sz w:val="16"/>
        </w:rPr>
      </w:pPr>
      <w:r w:rsidRPr="00AA59D0">
        <w:rPr>
          <w:sz w:val="16"/>
        </w:rPr>
        <w:t>(i) commit or facilitate a serious violation of international humanitarian law;</w:t>
      </w:r>
    </w:p>
    <w:p w14:paraId="5CF5628B" w14:textId="77777777" w:rsidR="005D7715" w:rsidRPr="00AA59D0" w:rsidRDefault="005D7715" w:rsidP="005D7715">
      <w:pPr>
        <w:rPr>
          <w:sz w:val="16"/>
        </w:rPr>
      </w:pPr>
      <w:r w:rsidRPr="00AA59D0">
        <w:rPr>
          <w:sz w:val="16"/>
        </w:rPr>
        <w:t>(ii) commit or facilitate a serious violation of international human rights law;</w:t>
      </w:r>
    </w:p>
    <w:p w14:paraId="4CD24736" w14:textId="77777777" w:rsidR="005D7715" w:rsidRPr="00AA59D0" w:rsidRDefault="005D7715" w:rsidP="005D7715">
      <w:pPr>
        <w:rPr>
          <w:sz w:val="16"/>
        </w:rPr>
      </w:pPr>
      <w:r w:rsidRPr="00AA59D0">
        <w:rPr>
          <w:sz w:val="16"/>
        </w:rPr>
        <w:t>(iii) commit or facilitate an act constituting an offence under international conventions or protocols relating to terrorism to which the exporting State is a Party; or</w:t>
      </w:r>
    </w:p>
    <w:p w14:paraId="3A02BEDB" w14:textId="77777777" w:rsidR="005D7715" w:rsidRPr="00AA59D0" w:rsidRDefault="005D7715" w:rsidP="005D7715">
      <w:pPr>
        <w:rPr>
          <w:sz w:val="16"/>
        </w:rPr>
      </w:pPr>
      <w:r w:rsidRPr="00AA59D0">
        <w:rPr>
          <w:sz w:val="16"/>
        </w:rPr>
        <w:t>(iv) commit or facilitate an act constituting an offence under international conventions or protocols relating to transnational organized crime to which the exporting State is a Party.</w:t>
      </w:r>
    </w:p>
    <w:p w14:paraId="1660A20A" w14:textId="77777777" w:rsidR="005D7715" w:rsidRPr="00AA59D0" w:rsidRDefault="005D7715" w:rsidP="005D7715">
      <w:pPr>
        <w:rPr>
          <w:sz w:val="16"/>
        </w:rPr>
      </w:pPr>
      <w:r w:rsidRPr="00AA59D0">
        <w:rPr>
          <w:sz w:val="16"/>
        </w:rPr>
        <w:t>2. The exporting State Party shall also consider whether there are measures that could be undertaken to mitigate risks identified in (a) or (b) in paragraph 1, such as confidence-building measures or jointly developed and agreed programmes by the exporting and importing States.</w:t>
      </w:r>
    </w:p>
    <w:p w14:paraId="1435223E" w14:textId="77777777" w:rsidR="005D7715" w:rsidRPr="00AA59D0" w:rsidRDefault="005D7715" w:rsidP="005D7715">
      <w:pPr>
        <w:rPr>
          <w:sz w:val="16"/>
        </w:rPr>
      </w:pPr>
      <w:r w:rsidRPr="00AA59D0">
        <w:rPr>
          <w:sz w:val="16"/>
        </w:rPr>
        <w:t>3. If, after conducting this assessment and considering available mitigating measures, the exporting State Party deter- mines that there is an overriding risk of any of the negative consequences in paragraph 1, the exporting State Party shall not authorize the export.</w:t>
      </w:r>
    </w:p>
    <w:p w14:paraId="556F585F" w14:textId="77777777" w:rsidR="005D7715" w:rsidRPr="00AA59D0" w:rsidRDefault="005D7715" w:rsidP="005D7715">
      <w:pPr>
        <w:rPr>
          <w:rStyle w:val="StyleUnderline"/>
        </w:rPr>
      </w:pPr>
      <w:r w:rsidRPr="00AA59D0">
        <w:rPr>
          <w:sz w:val="16"/>
        </w:rPr>
        <w:t xml:space="preserve">4. </w:t>
      </w:r>
      <w:r w:rsidRPr="00250D64">
        <w:rPr>
          <w:rStyle w:val="StyleUnderline"/>
          <w:highlight w:val="yellow"/>
        </w:rPr>
        <w:t>The exporting State Party</w:t>
      </w:r>
      <w:r w:rsidRPr="00AA59D0">
        <w:rPr>
          <w:rStyle w:val="StyleUnderline"/>
        </w:rPr>
        <w:t xml:space="preserve">, in making this assessment, </w:t>
      </w:r>
      <w:r w:rsidRPr="00250D64">
        <w:rPr>
          <w:rStyle w:val="StyleUnderline"/>
          <w:highlight w:val="yellow"/>
        </w:rPr>
        <w:t>shall take into account the risk of the conventional arms</w:t>
      </w:r>
      <w:r w:rsidRPr="00AA59D0">
        <w:rPr>
          <w:sz w:val="16"/>
        </w:rPr>
        <w:t xml:space="preserve"> covered under Article 2 (1) or of the items covered under Article 3 or Article 4 </w:t>
      </w:r>
      <w:r w:rsidRPr="00250D64">
        <w:rPr>
          <w:rStyle w:val="StyleUnderline"/>
          <w:highlight w:val="yellow"/>
        </w:rPr>
        <w:t>being used to commit or facilitate serious acts of gender- based violence</w:t>
      </w:r>
      <w:r w:rsidRPr="00AA59D0">
        <w:rPr>
          <w:rStyle w:val="StyleUnderline"/>
        </w:rPr>
        <w:t xml:space="preserve"> or serious acts of violence against women and children.</w:t>
      </w:r>
    </w:p>
    <w:p w14:paraId="2B9E2907" w14:textId="77777777" w:rsidR="005D7715" w:rsidRPr="00AA59D0" w:rsidRDefault="005D7715" w:rsidP="005D7715">
      <w:pPr>
        <w:rPr>
          <w:sz w:val="16"/>
        </w:rPr>
      </w:pPr>
      <w:r w:rsidRPr="00AA59D0">
        <w:rPr>
          <w:sz w:val="16"/>
        </w:rPr>
        <w:t>5. Each exporting State Party shall take measures to ensure that all authorizations for the export of conventional arms covered under Article 2 (1) or of items covered under Article 3 or Article 4 are detailed and issued prior to the export.</w:t>
      </w:r>
    </w:p>
    <w:p w14:paraId="6D98B653" w14:textId="77777777" w:rsidR="005D7715" w:rsidRPr="00AA59D0" w:rsidRDefault="005D7715" w:rsidP="005D7715">
      <w:pPr>
        <w:rPr>
          <w:sz w:val="16"/>
        </w:rPr>
      </w:pPr>
      <w:r w:rsidRPr="00AA59D0">
        <w:rPr>
          <w:sz w:val="16"/>
        </w:rPr>
        <w:t>6. Each exporting State Party shall make available appropriate information about the authorization in question, upon request, to the importing State Party and to the transit or trans-shipment States Parties, subject to its national laws, practices or policies.</w:t>
      </w:r>
      <w:r w:rsidRPr="00AA59D0">
        <w:rPr>
          <w:sz w:val="16"/>
        </w:rPr>
        <w:cr/>
        <w:t xml:space="preserve">7. If, after an authorization has been granted, an exporting State Party becomes aware of new relevant information, it is encouraged to reassess the authorization after consultations, if appropriate, with the importing State. </w:t>
      </w:r>
    </w:p>
    <w:p w14:paraId="1697849E" w14:textId="77777777" w:rsidR="005D7715" w:rsidRPr="00AA59D0" w:rsidRDefault="005D7715" w:rsidP="005D7715">
      <w:pPr>
        <w:rPr>
          <w:sz w:val="16"/>
        </w:rPr>
      </w:pPr>
      <w:r w:rsidRPr="00AA59D0">
        <w:rPr>
          <w:sz w:val="16"/>
        </w:rPr>
        <w:t>Why a separate provision on preventing GBV?</w:t>
      </w:r>
    </w:p>
    <w:p w14:paraId="4DC75B9E" w14:textId="77777777" w:rsidR="005D7715" w:rsidRPr="00AA59D0" w:rsidRDefault="005D7715" w:rsidP="005D7715">
      <w:pPr>
        <w:rPr>
          <w:sz w:val="16"/>
        </w:rPr>
      </w:pPr>
      <w:r w:rsidRPr="00AA59D0">
        <w:rPr>
          <w:sz w:val="16"/>
        </w:rPr>
        <w:t>Even if serious violations of international human rights law or international humanitarian law, covered by the ATT’s article 7(1), would include serious acts of GBV or violence against women and children</w:t>
      </w:r>
      <w:r w:rsidRPr="00AA59D0">
        <w:rPr>
          <w:rStyle w:val="StyleUnderline"/>
        </w:rPr>
        <w:t xml:space="preserve">, </w:t>
      </w:r>
      <w:r w:rsidRPr="00250D64">
        <w:rPr>
          <w:rStyle w:val="StyleUnderline"/>
          <w:highlight w:val="yellow"/>
        </w:rPr>
        <w:t xml:space="preserve">it is important to have the GBV criterion included specifically, as </w:t>
      </w:r>
      <w:r w:rsidRPr="00250D64">
        <w:rPr>
          <w:rStyle w:val="Emphasis"/>
          <w:highlight w:val="yellow"/>
        </w:rPr>
        <w:t xml:space="preserve">this form of violence is often overlooked </w:t>
      </w:r>
      <w:r w:rsidRPr="00250D64">
        <w:rPr>
          <w:rStyle w:val="StyleUnderline"/>
          <w:highlight w:val="yellow"/>
        </w:rPr>
        <w:t>because it disproportionately affects women</w:t>
      </w:r>
      <w:r w:rsidRPr="00AA59D0">
        <w:rPr>
          <w:rStyle w:val="StyleUnderline"/>
        </w:rPr>
        <w:t>, who are in a disadvantaged position compared to men when it comes to highlighting and confronting human rights abuses</w:t>
      </w:r>
      <w:r w:rsidRPr="00AA59D0">
        <w:rPr>
          <w:sz w:val="16"/>
        </w:rPr>
        <w:t>. Including this provision in the Treaty underlines the need for prevention of GBV explicitly and makes its exclusion from risk assessments more difficult. It further highlights that arms trade, possession, and use have specific gender and power dimensions that need to be further examined and addressed.</w:t>
      </w:r>
    </w:p>
    <w:p w14:paraId="74129B68" w14:textId="77777777" w:rsidR="005D7715" w:rsidRPr="00AA59D0" w:rsidRDefault="005D7715" w:rsidP="005D7715">
      <w:pPr>
        <w:rPr>
          <w:sz w:val="16"/>
        </w:rPr>
      </w:pPr>
      <w:r w:rsidRPr="00250D64">
        <w:rPr>
          <w:rStyle w:val="StyleUnderline"/>
          <w:highlight w:val="yellow"/>
        </w:rPr>
        <w:t>The inclusion of the GBV criterion also serves as a reminder that in accordance with UN gender mainstreaming practice</w:t>
      </w:r>
      <w:r w:rsidRPr="00AA59D0">
        <w:rPr>
          <w:rStyle w:val="StyleUnderline"/>
        </w:rPr>
        <w:t xml:space="preserve">, the impact on all people of all policies and programmes needs to be taken into account and </w:t>
      </w:r>
      <w:r w:rsidRPr="00250D64">
        <w:rPr>
          <w:rStyle w:val="Emphasis"/>
          <w:highlight w:val="yellow"/>
        </w:rPr>
        <w:t>power structures that might be amplified</w:t>
      </w:r>
      <w:r w:rsidRPr="00250D64">
        <w:rPr>
          <w:rStyle w:val="StyleUnderline"/>
          <w:highlight w:val="yellow"/>
        </w:rPr>
        <w:t xml:space="preserve"> by the presence of arms </w:t>
      </w:r>
      <w:r w:rsidRPr="00250D64">
        <w:rPr>
          <w:rStyle w:val="Emphasis"/>
          <w:highlight w:val="yellow"/>
        </w:rPr>
        <w:t>need to be further examined.</w:t>
      </w:r>
    </w:p>
    <w:p w14:paraId="08E0CAEA" w14:textId="77777777" w:rsidR="005D7715" w:rsidRPr="00AA59D0" w:rsidRDefault="005D7715" w:rsidP="005D7715">
      <w:pPr>
        <w:rPr>
          <w:sz w:val="16"/>
        </w:rPr>
      </w:pPr>
      <w:r w:rsidRPr="00AA59D0">
        <w:rPr>
          <w:sz w:val="16"/>
        </w:rPr>
        <w:t>This briefing paper aims to provide some background on the terminology around GBV and to highlight questions that will be relevant for risk assessments under article 6 and 7.</w:t>
      </w:r>
    </w:p>
    <w:p w14:paraId="32D5164D" w14:textId="77777777" w:rsidR="005D7715" w:rsidRPr="00AA59D0" w:rsidRDefault="005D7715" w:rsidP="005D7715">
      <w:pPr>
        <w:rPr>
          <w:sz w:val="16"/>
        </w:rPr>
      </w:pPr>
      <w:r w:rsidRPr="00AA59D0">
        <w:rPr>
          <w:sz w:val="16"/>
        </w:rPr>
        <w:t>UN gender mainstreaming and armed conflict</w:t>
      </w:r>
    </w:p>
    <w:p w14:paraId="33C550A7" w14:textId="77777777" w:rsidR="005D7715" w:rsidRPr="00AA59D0" w:rsidRDefault="005D7715" w:rsidP="005D7715">
      <w:pPr>
        <w:rPr>
          <w:sz w:val="16"/>
        </w:rPr>
      </w:pPr>
      <w:r w:rsidRPr="00AA59D0">
        <w:rPr>
          <w:sz w:val="16"/>
        </w:rPr>
        <w:t>Most UN strategies have focused only on women and only in special isolated fora away from the organisation’s every- day work, e.g. in the Commission on the Status of Women (CSW ), open debates about UN Security Council resolution 1325, and the Convention on the Elimination of all Forms of Discrimination Against Women (CEDAW).</w:t>
      </w:r>
    </w:p>
    <w:p w14:paraId="33B3F7DA" w14:textId="77777777" w:rsidR="005D7715" w:rsidRPr="00AA59D0" w:rsidRDefault="005D7715" w:rsidP="005D7715">
      <w:pPr>
        <w:rPr>
          <w:sz w:val="16"/>
        </w:rPr>
      </w:pPr>
      <w:r w:rsidRPr="00AA59D0">
        <w:rPr>
          <w:sz w:val="16"/>
        </w:rPr>
        <w:t>• The fourth UN World Conference on Women in 1995 produced the Beijing Platform for Action, which included the effects of armed conflict on women as one of the areas of concern where action on national and international levels is required.</w:t>
      </w:r>
    </w:p>
    <w:p w14:paraId="1A38303A" w14:textId="77777777" w:rsidR="005D7715" w:rsidRPr="00AA59D0" w:rsidRDefault="005D7715" w:rsidP="005D7715">
      <w:pPr>
        <w:rPr>
          <w:sz w:val="16"/>
        </w:rPr>
      </w:pPr>
      <w:r w:rsidRPr="00AA59D0">
        <w:rPr>
          <w:sz w:val="16"/>
        </w:rPr>
        <w:t>• UNSCR 1325 recognises the situation of women in armed conflict as often being precarious and calls upon all states to allow an increased participation of women on all decision-making levels concerning international peace and security.</w:t>
      </w:r>
    </w:p>
    <w:p w14:paraId="789EE63A" w14:textId="77777777" w:rsidR="005D7715" w:rsidRPr="00AA59D0" w:rsidRDefault="005D7715" w:rsidP="005D7715">
      <w:pPr>
        <w:rPr>
          <w:sz w:val="16"/>
        </w:rPr>
      </w:pPr>
      <w:r w:rsidRPr="00AA59D0">
        <w:rPr>
          <w:sz w:val="16"/>
        </w:rPr>
        <w:t>• UNSCR 1889 emphasises some socioeconomic aspects and acknowledges that the lack of security undermines women’s social, political, and economic participation in the life a community.</w:t>
      </w:r>
    </w:p>
    <w:p w14:paraId="02F33204" w14:textId="77777777" w:rsidR="005D7715" w:rsidRPr="00AA59D0" w:rsidRDefault="005D7715" w:rsidP="005D7715">
      <w:pPr>
        <w:rPr>
          <w:sz w:val="16"/>
        </w:rPr>
      </w:pPr>
      <w:r w:rsidRPr="00AA59D0">
        <w:rPr>
          <w:sz w:val="16"/>
        </w:rPr>
        <w:t>• UNSCR 2117 recognises that the illicit transfer, destabilising accumulation, and misuse of small arms and light weapons exacerbate sexual and gender-based violence.</w:t>
      </w:r>
    </w:p>
    <w:p w14:paraId="46D26924" w14:textId="77777777" w:rsidR="005D7715" w:rsidRPr="00AA59D0" w:rsidRDefault="005D7715" w:rsidP="005D7715">
      <w:pPr>
        <w:rPr>
          <w:sz w:val="16"/>
        </w:rPr>
      </w:pPr>
      <w:r w:rsidRPr="00AA59D0">
        <w:rPr>
          <w:sz w:val="16"/>
        </w:rPr>
        <w:t>• UNSCR 2122 says the Council is “looking forward to the important contribution that implementation of the Arms Trade Treaty can make to reducing violence perpetrated against women and girls in armed conflict and post-con- flict situations.”</w:t>
      </w:r>
    </w:p>
    <w:p w14:paraId="111871EF" w14:textId="77777777" w:rsidR="005D7715" w:rsidRPr="00AA59D0" w:rsidRDefault="005D7715" w:rsidP="005D7715">
      <w:pPr>
        <w:rPr>
          <w:sz w:val="16"/>
        </w:rPr>
      </w:pPr>
      <w:r w:rsidRPr="00AA59D0">
        <w:rPr>
          <w:sz w:val="16"/>
        </w:rPr>
        <w:t>The “women, peace and security” (WPS) agenda needs to be better incorporated into discussions, programmes, poli- cies, and legislation related to weapons and the arms trade in order to guarantee equal security for all and gender diversity in terms of participation. The traditionally androcentric approach to international humanitarian law and the depiction of women as passive actors in law and politics has had a devastating impact in particular on women’s securi- ty and ability to participate fully and equitably in a wide spectrum of roles and responsibilities.</w:t>
      </w:r>
    </w:p>
    <w:p w14:paraId="71D79EDC" w14:textId="77777777" w:rsidR="005D7715" w:rsidRPr="00AA59D0" w:rsidRDefault="005D7715" w:rsidP="005D7715">
      <w:pPr>
        <w:rPr>
          <w:sz w:val="16"/>
        </w:rPr>
      </w:pPr>
      <w:r w:rsidRPr="00AA59D0">
        <w:rPr>
          <w:sz w:val="16"/>
        </w:rPr>
        <w:t>What is gender?</w:t>
      </w:r>
    </w:p>
    <w:p w14:paraId="77F6513C" w14:textId="77777777" w:rsidR="005D7715" w:rsidRPr="00AA59D0" w:rsidRDefault="005D7715" w:rsidP="005D7715">
      <w:pPr>
        <w:rPr>
          <w:sz w:val="16"/>
        </w:rPr>
      </w:pPr>
      <w:r w:rsidRPr="00AA59D0">
        <w:rPr>
          <w:sz w:val="16"/>
        </w:rPr>
        <w:t>Gender does not refer to biological sex, but rather to socially constructed ideas that attribute meaning to and differentiate between sexes. Socially constructed understandings of gender affect perceptions of social roles, behaviour, and identity, and have implications for relations between people.</w:t>
      </w:r>
    </w:p>
    <w:p w14:paraId="3F97599E" w14:textId="77777777" w:rsidR="005D7715" w:rsidRPr="00AA59D0" w:rsidRDefault="005D7715" w:rsidP="005D7715">
      <w:pPr>
        <w:rPr>
          <w:sz w:val="16"/>
        </w:rPr>
      </w:pPr>
      <w:r w:rsidRPr="00AA59D0">
        <w:rPr>
          <w:sz w:val="16"/>
        </w:rPr>
        <w:t>Conceptions of gender provide a way of structuring relations of power, whether in families, societies, or even in international relations. For example, in the family these structures are often visible in the traditional role of men as a protector and provider and women as a caretaker as well as the one responsible for the household. However, all these socially constructed roles are not innate or constant; they can alter and change over time.</w:t>
      </w:r>
    </w:p>
    <w:p w14:paraId="2C55CEC0" w14:textId="77777777" w:rsidR="005D7715" w:rsidRPr="00AA59D0" w:rsidRDefault="005D7715" w:rsidP="005D7715">
      <w:pPr>
        <w:rPr>
          <w:sz w:val="16"/>
        </w:rPr>
      </w:pPr>
      <w:r w:rsidRPr="00AA59D0">
        <w:rPr>
          <w:sz w:val="16"/>
        </w:rPr>
        <w:t>Using a gender perspective means examining how these constructed gender roles might affect policy decisions or budgets. It also means being sensitive to the fact that women and men may be differently affected, may play different roles, and may have different experiences in a particular situation due to their sex or expectations about gender.</w:t>
      </w:r>
    </w:p>
    <w:p w14:paraId="72E9791C" w14:textId="77777777" w:rsidR="005D7715" w:rsidRPr="00AA59D0" w:rsidRDefault="005D7715" w:rsidP="005D7715">
      <w:pPr>
        <w:rPr>
          <w:sz w:val="16"/>
        </w:rPr>
      </w:pPr>
      <w:r w:rsidRPr="00AA59D0">
        <w:rPr>
          <w:sz w:val="16"/>
        </w:rPr>
        <w:t>Questions of gender do not exclusively concern women, but all sexes and sexual and gender identities. It is also important to recognise that “women” is not a homogeneous social category, including when it comes to experiences of war and armed conflict.</w:t>
      </w:r>
    </w:p>
    <w:p w14:paraId="01D80D74" w14:textId="77777777" w:rsidR="005D7715" w:rsidRPr="00AA59D0" w:rsidRDefault="005D7715" w:rsidP="005D7715">
      <w:pPr>
        <w:rPr>
          <w:sz w:val="16"/>
        </w:rPr>
      </w:pPr>
      <w:r w:rsidRPr="00AA59D0">
        <w:rPr>
          <w:sz w:val="16"/>
        </w:rPr>
        <w:t>Recognising the diversity of experiences, interests, and agencies of all actors is necessary to ensure that any approach to addressing the challenges of armed violence and conflict are applied in the most effective, integrated way possible.</w:t>
      </w:r>
    </w:p>
    <w:p w14:paraId="5888CC5E" w14:textId="77777777" w:rsidR="005D7715" w:rsidRPr="00AA59D0" w:rsidRDefault="005D7715" w:rsidP="005D7715">
      <w:pPr>
        <w:rPr>
          <w:sz w:val="16"/>
        </w:rPr>
      </w:pPr>
      <w:r w:rsidRPr="00AA59D0">
        <w:rPr>
          <w:sz w:val="16"/>
        </w:rPr>
        <w:t>What is gender-based violence?</w:t>
      </w:r>
    </w:p>
    <w:p w14:paraId="131518F5" w14:textId="77777777" w:rsidR="005D7715" w:rsidRPr="00AA59D0" w:rsidRDefault="005D7715" w:rsidP="005D7715">
      <w:pPr>
        <w:rPr>
          <w:rStyle w:val="StyleUnderline"/>
        </w:rPr>
      </w:pPr>
      <w:r w:rsidRPr="00250D64">
        <w:rPr>
          <w:rStyle w:val="StyleUnderline"/>
          <w:highlight w:val="yellow"/>
        </w:rPr>
        <w:t xml:space="preserve">Gender-based violence (GBV) is </w:t>
      </w:r>
      <w:r w:rsidRPr="00250D64">
        <w:rPr>
          <w:rStyle w:val="Emphasis"/>
          <w:sz w:val="32"/>
          <w:highlight w:val="yellow"/>
        </w:rPr>
        <w:t>the most prevalent form of violence in the world</w:t>
      </w:r>
      <w:r w:rsidRPr="00AA59D0">
        <w:rPr>
          <w:rStyle w:val="StyleUnderline"/>
        </w:rPr>
        <w:t>. It exists and is widespread in all countries and all societie</w:t>
      </w:r>
      <w:r w:rsidRPr="00AA59D0">
        <w:rPr>
          <w:sz w:val="16"/>
        </w:rPr>
        <w:t>s</w:t>
      </w:r>
      <w:r w:rsidRPr="00AA59D0">
        <w:rPr>
          <w:rStyle w:val="StyleUnderline"/>
        </w:rPr>
        <w:t>. GBV is violence that is directed at a person based on her or his specific sex or gender role in society</w:t>
      </w:r>
      <w:r w:rsidRPr="00AA59D0">
        <w:rPr>
          <w:sz w:val="16"/>
        </w:rPr>
        <w:t xml:space="preserve">. It is linked to the gendered identity of being a woman, man, intersex, transsexual, or transgendered. </w:t>
      </w:r>
      <w:r w:rsidRPr="00250D64">
        <w:rPr>
          <w:rStyle w:val="StyleUnderline"/>
          <w:highlight w:val="yellow"/>
        </w:rPr>
        <w:t xml:space="preserve">The term GBV recognises that violence takes place </w:t>
      </w:r>
      <w:r w:rsidRPr="00250D64">
        <w:rPr>
          <w:rStyle w:val="Emphasis"/>
          <w:highlight w:val="yellow"/>
        </w:rPr>
        <w:t>as a result of unequal power relations</w:t>
      </w:r>
      <w:r w:rsidRPr="00250D64">
        <w:rPr>
          <w:rStyle w:val="StyleUnderline"/>
          <w:highlight w:val="yellow"/>
        </w:rPr>
        <w:t xml:space="preserve"> and discrimination in society on the basis of one’s sex or gender.</w:t>
      </w:r>
    </w:p>
    <w:p w14:paraId="2B6B1B37" w14:textId="77777777" w:rsidR="005D7715" w:rsidRPr="00AA59D0" w:rsidRDefault="005D7715" w:rsidP="005D7715">
      <w:pPr>
        <w:rPr>
          <w:sz w:val="16"/>
        </w:rPr>
      </w:pPr>
      <w:r w:rsidRPr="00AA59D0">
        <w:rPr>
          <w:sz w:val="16"/>
        </w:rPr>
        <w:t>There are different types of GBV that can be grouped into these four categories:</w:t>
      </w:r>
    </w:p>
    <w:p w14:paraId="46FFC6E6" w14:textId="77777777" w:rsidR="005D7715" w:rsidRPr="00AA59D0" w:rsidRDefault="005D7715" w:rsidP="005D7715">
      <w:pPr>
        <w:rPr>
          <w:sz w:val="16"/>
        </w:rPr>
      </w:pPr>
      <w:r w:rsidRPr="00AA59D0">
        <w:rPr>
          <w:sz w:val="16"/>
        </w:rPr>
        <w:t>• Sexual violence: Sexual harassment, rape, forced prostitution, sexual violence during conflict and harmful customary or traditional practices such as female genital mutilation, forced marriages, and honour crimes.</w:t>
      </w:r>
    </w:p>
    <w:p w14:paraId="5D7E4F0D" w14:textId="77777777" w:rsidR="005D7715" w:rsidRPr="00AA59D0" w:rsidRDefault="005D7715" w:rsidP="005D7715">
      <w:pPr>
        <w:rPr>
          <w:sz w:val="16"/>
        </w:rPr>
      </w:pPr>
      <w:r w:rsidRPr="00AA59D0">
        <w:rPr>
          <w:sz w:val="16"/>
        </w:rPr>
        <w:t>• Physical violence: Physical assault, domestic violence, human trafficking and slavery, forced sterilisation, forced abortion.</w:t>
      </w:r>
    </w:p>
    <w:p w14:paraId="51AB9C55" w14:textId="77777777" w:rsidR="005D7715" w:rsidRPr="00AA59D0" w:rsidRDefault="005D7715" w:rsidP="005D7715">
      <w:pPr>
        <w:rPr>
          <w:sz w:val="16"/>
        </w:rPr>
      </w:pPr>
      <w:r w:rsidRPr="00AA59D0">
        <w:rPr>
          <w:sz w:val="16"/>
        </w:rPr>
        <w:t>• Emotional and psychological violence: Abuse, humiliation, and confinement.</w:t>
      </w:r>
    </w:p>
    <w:p w14:paraId="3F995753" w14:textId="77777777" w:rsidR="005D7715" w:rsidRPr="00AA59D0" w:rsidRDefault="005D7715" w:rsidP="005D7715">
      <w:pPr>
        <w:rPr>
          <w:sz w:val="16"/>
        </w:rPr>
      </w:pPr>
      <w:r w:rsidRPr="00AA59D0">
        <w:rPr>
          <w:sz w:val="16"/>
        </w:rPr>
        <w:t>• Socioeconomic violence: Discrimination and/or denial of opportunities and services; prevention of the exercise and enjoyment of civil, social, economic, cultural, and political rights.</w:t>
      </w:r>
    </w:p>
    <w:p w14:paraId="78B7DAF3" w14:textId="77777777" w:rsidR="005D7715" w:rsidRPr="00CD7161" w:rsidRDefault="005D7715" w:rsidP="005D7715">
      <w:pPr>
        <w:rPr>
          <w:rStyle w:val="Emphasis"/>
        </w:rPr>
      </w:pPr>
      <w:r w:rsidRPr="00250D64">
        <w:rPr>
          <w:rStyle w:val="StyleUnderline"/>
          <w:highlight w:val="yellow"/>
        </w:rPr>
        <w:t xml:space="preserve">The most prevalent form of GBV is violence against women and girls. Here, </w:t>
      </w:r>
      <w:r w:rsidRPr="00250D64">
        <w:rPr>
          <w:rStyle w:val="Emphasis"/>
          <w:highlight w:val="yellow"/>
        </w:rPr>
        <w:t>the root cause of violence lays in the unequal power-relation</w:t>
      </w:r>
      <w:r w:rsidRPr="00250D64">
        <w:rPr>
          <w:rStyle w:val="StyleUnderline"/>
          <w:highlight w:val="yellow"/>
        </w:rPr>
        <w:t xml:space="preserve"> between men and women and </w:t>
      </w:r>
      <w:r w:rsidRPr="00250D64">
        <w:rPr>
          <w:rStyle w:val="Emphasis"/>
          <w:highlight w:val="yellow"/>
        </w:rPr>
        <w:t>it cuts across age, race, ethnicity, religion, sexuality, income levels, and geographic location.</w:t>
      </w:r>
    </w:p>
    <w:p w14:paraId="40578746" w14:textId="77777777" w:rsidR="005D7715" w:rsidRPr="00AA59D0" w:rsidRDefault="005D7715" w:rsidP="005D7715">
      <w:pPr>
        <w:rPr>
          <w:sz w:val="16"/>
        </w:rPr>
      </w:pPr>
      <w:r w:rsidRPr="00AA59D0">
        <w:rPr>
          <w:sz w:val="16"/>
        </w:rPr>
        <w:t>Why also include a reference to gender-based violence and not just to women and children?</w:t>
      </w:r>
    </w:p>
    <w:p w14:paraId="78ED70F4" w14:textId="77777777" w:rsidR="005D7715" w:rsidRPr="00AA59D0" w:rsidRDefault="005D7715" w:rsidP="005D7715">
      <w:pPr>
        <w:rPr>
          <w:sz w:val="16"/>
        </w:rPr>
      </w:pPr>
      <w:r w:rsidRPr="00250D64">
        <w:rPr>
          <w:rStyle w:val="StyleUnderline"/>
          <w:highlight w:val="yellow"/>
        </w:rPr>
        <w:t>It was important to include the reference to GBV</w:t>
      </w:r>
      <w:r w:rsidRPr="00AA59D0">
        <w:rPr>
          <w:sz w:val="16"/>
        </w:rPr>
        <w:t xml:space="preserve"> in addition to the reference to violence against women and children for two main reasons:</w:t>
      </w:r>
    </w:p>
    <w:p w14:paraId="48132964" w14:textId="77777777" w:rsidR="005D7715" w:rsidRPr="00AA59D0" w:rsidRDefault="005D7715" w:rsidP="005D7715">
      <w:pPr>
        <w:rPr>
          <w:rStyle w:val="StyleUnderline"/>
        </w:rPr>
      </w:pPr>
      <w:r w:rsidRPr="00AA59D0">
        <w:rPr>
          <w:sz w:val="16"/>
        </w:rPr>
        <w:t xml:space="preserve">1. GBV includes any act of violence against anyone on the basis of their sex or gender. The arms trade affects everyone—women, men, girls, and boys—differently. Women and girls are disproportionately affected by GBV carried out by men. </w:t>
      </w:r>
      <w:r w:rsidRPr="00250D64">
        <w:rPr>
          <w:rStyle w:val="StyleUnderline"/>
          <w:highlight w:val="yellow"/>
        </w:rPr>
        <w:t>Using th</w:t>
      </w:r>
      <w:r w:rsidRPr="00250D64">
        <w:rPr>
          <w:rStyle w:val="Emphasis"/>
          <w:highlight w:val="yellow"/>
        </w:rPr>
        <w:t>e term GBV acknowledges these power and structural dimensions</w:t>
      </w:r>
      <w:r w:rsidRPr="00250D64">
        <w:rPr>
          <w:rStyle w:val="StyleUnderline"/>
          <w:highlight w:val="yellow"/>
        </w:rPr>
        <w:t xml:space="preserve"> of armed violence, from the perspective of both perpetrators and victims</w:t>
      </w:r>
      <w:r w:rsidRPr="00AA59D0">
        <w:rPr>
          <w:rStyle w:val="StyleUnderline"/>
        </w:rPr>
        <w:t>.</w:t>
      </w:r>
    </w:p>
    <w:p w14:paraId="2227B8C6" w14:textId="77777777" w:rsidR="005D7715" w:rsidRPr="00AA59D0" w:rsidRDefault="005D7715" w:rsidP="005D7715">
      <w:pPr>
        <w:rPr>
          <w:sz w:val="16"/>
        </w:rPr>
      </w:pPr>
      <w:r w:rsidRPr="00AA59D0">
        <w:rPr>
          <w:sz w:val="16"/>
        </w:rPr>
        <w:t xml:space="preserve">2. </w:t>
      </w:r>
      <w:r w:rsidRPr="00250D64">
        <w:rPr>
          <w:rStyle w:val="StyleUnderline"/>
          <w:highlight w:val="yellow"/>
        </w:rPr>
        <w:t>Grouping women and children in one category undermines women’s agency as adult participants</w:t>
      </w:r>
      <w:r w:rsidRPr="00AA59D0">
        <w:rPr>
          <w:rStyle w:val="StyleUnderline"/>
        </w:rPr>
        <w:t xml:space="preserve"> of society and implies that women, like children, are powerless victims in need of help and protection</w:t>
      </w:r>
      <w:r w:rsidRPr="00AA59D0">
        <w:rPr>
          <w:sz w:val="16"/>
        </w:rPr>
        <w:t>. This is incorrect and unhelpful for identifying obstacles and resources for combatting armed violence. It is therefore vital to make the distinction between women and children to ensure both that each group is given the specific attention it requires and is enabled</w:t>
      </w:r>
    </w:p>
    <w:p w14:paraId="68E8366E" w14:textId="77777777" w:rsidR="005D7715" w:rsidRPr="00AA59D0" w:rsidRDefault="005D7715" w:rsidP="005D7715">
      <w:pPr>
        <w:rPr>
          <w:sz w:val="16"/>
        </w:rPr>
      </w:pPr>
      <w:r w:rsidRPr="00AA59D0">
        <w:rPr>
          <w:sz w:val="16"/>
        </w:rPr>
        <w:t>to make the contributions of which it is capable. All relevant actors must take care to highlight women’s key roles in preventing gender-based violence and in participating in arms control and disarmament negotiations and initiatives, conflict prevention and resolution, and peace-building, in accordance with the UN Security Council resolutions on women, peace and security (1325 and its follow-on resolutions) and UN General Assembly resolution 69/61 on “Women, disarmament, non-proliferation, and arms control”.</w:t>
      </w:r>
    </w:p>
    <w:p w14:paraId="2F7D0423" w14:textId="77777777" w:rsidR="005D7715" w:rsidRPr="00AA59D0" w:rsidRDefault="005D7715" w:rsidP="005D7715">
      <w:pPr>
        <w:rPr>
          <w:sz w:val="16"/>
        </w:rPr>
      </w:pPr>
      <w:r w:rsidRPr="00AA59D0">
        <w:rPr>
          <w:sz w:val="16"/>
        </w:rPr>
        <w:t>Why does the ATT matter in relation to GBV?</w:t>
      </w:r>
    </w:p>
    <w:p w14:paraId="6A1474F3" w14:textId="77777777" w:rsidR="005D7715" w:rsidRPr="00AA59D0" w:rsidRDefault="005D7715" w:rsidP="005D7715">
      <w:pPr>
        <w:rPr>
          <w:sz w:val="16"/>
        </w:rPr>
      </w:pPr>
      <w:r w:rsidRPr="00AA59D0">
        <w:rPr>
          <w:sz w:val="16"/>
        </w:rPr>
        <w:t>Acts of GBV can occur in conflict or non-conflict settings both in the domestic and the public sphere. GBV is rooted in discriminatory social norms and power inequalities in social, economic, and political spheres of life. In a number of contexts involving armed conflict globally, rape, and sexual assault have been used as a tactic to humiliate, intimidate, displace, and traumatise communities. They have also been used by armed actors as “spoils of war”.</w:t>
      </w:r>
    </w:p>
    <w:p w14:paraId="2DD77DFF" w14:textId="77777777" w:rsidR="005D7715" w:rsidRPr="00AA59D0" w:rsidRDefault="005D7715" w:rsidP="005D7715">
      <w:pPr>
        <w:rPr>
          <w:sz w:val="16"/>
        </w:rPr>
      </w:pPr>
      <w:r w:rsidRPr="00AA59D0">
        <w:rPr>
          <w:sz w:val="16"/>
        </w:rPr>
        <w:t>The use of rape and sexual assault as a tactic or as spoils of war has a deep, tacit link with the acceptability of all forms of GBV during times of peace. During armed conflict, and in other humanitarian contexts, social norms are redrawn and acts that may not have been acceptable previously may become common place— especially in contexts where one social group is psychologically dehumanised by another. In that context, due to prevailing gender hierarchies, women and other groups that are already marginalised and discriminated against in peaceful times often find themselves increasingly targeted during armed conflicts.</w:t>
      </w:r>
    </w:p>
    <w:p w14:paraId="3F0972CF" w14:textId="77777777" w:rsidR="005D7715" w:rsidRPr="00AA59D0" w:rsidRDefault="005D7715" w:rsidP="005D7715">
      <w:pPr>
        <w:rPr>
          <w:sz w:val="16"/>
        </w:rPr>
      </w:pPr>
      <w:r w:rsidRPr="00250D64">
        <w:rPr>
          <w:rStyle w:val="StyleUnderline"/>
          <w:highlight w:val="yellow"/>
        </w:rPr>
        <w:t>While arms themselves may not always be directly implicated in such violence, they are correlated with an increase in gendered inequality and a generalised culture of violence against women</w:t>
      </w:r>
      <w:r w:rsidRPr="00AA59D0">
        <w:rPr>
          <w:rStyle w:val="StyleUnderline"/>
        </w:rPr>
        <w:t xml:space="preserve"> in particular. Furthermore, the proliferation of arms has a negative impact on women’s equality</w:t>
      </w:r>
      <w:r w:rsidRPr="00AA59D0">
        <w:rPr>
          <w:sz w:val="16"/>
        </w:rPr>
        <w:t xml:space="preserve"> within the household, their mobility, and their political participation. Widespread possession and use of weapons tends to prevent women from fully participating in public and political life, and to hinder their economic empowerment, which also qualifies as GBV.</w:t>
      </w:r>
    </w:p>
    <w:p w14:paraId="68863A80" w14:textId="77777777" w:rsidR="005D7715" w:rsidRDefault="005D7715" w:rsidP="005D7715"/>
    <w:p w14:paraId="007F2F66" w14:textId="77777777" w:rsidR="005D7715" w:rsidRPr="00523883" w:rsidRDefault="005D7715" w:rsidP="005D7715">
      <w:pPr>
        <w:pStyle w:val="Heading4"/>
      </w:pPr>
      <w:r>
        <w:t>Arms Control changes need a gendered lens---imperative for inclusion, root causal studies, and shifting understandings</w:t>
      </w:r>
    </w:p>
    <w:p w14:paraId="2A4A08F0" w14:textId="77777777" w:rsidR="005D7715" w:rsidRDefault="005D7715" w:rsidP="005D7715"/>
    <w:p w14:paraId="7545B175" w14:textId="77777777" w:rsidR="005D7715" w:rsidRPr="00607C49" w:rsidRDefault="005D7715" w:rsidP="005D7715">
      <w:pPr>
        <w:widowControl w:val="0"/>
        <w:autoSpaceDE w:val="0"/>
        <w:autoSpaceDN w:val="0"/>
        <w:adjustRightInd w:val="0"/>
        <w:spacing w:after="240"/>
        <w:rPr>
          <w:rFonts w:ascii="Times" w:hAnsi="Times" w:cs="Times"/>
          <w:sz w:val="24"/>
        </w:rPr>
      </w:pPr>
      <w:r w:rsidRPr="00607C49">
        <w:t xml:space="preserve">Heather </w:t>
      </w:r>
      <w:r w:rsidRPr="00607C49">
        <w:rPr>
          <w:rStyle w:val="Style13ptBold"/>
        </w:rPr>
        <w:t>Hurlburt 17</w:t>
      </w:r>
      <w:r>
        <w:t xml:space="preserve">, </w:t>
      </w:r>
      <w:r w:rsidRPr="00607C49">
        <w:t>director of the New Models of Policy Change project at New Ame</w:t>
      </w:r>
      <w:r>
        <w:t xml:space="preserve">rica's Political Reform </w:t>
      </w:r>
      <w:r w:rsidRPr="00607C49">
        <w:t xml:space="preserve">program, December 2017, </w:t>
      </w:r>
      <w:r>
        <w:t>“Arms Control needs the Moderni</w:t>
      </w:r>
      <w:r w:rsidRPr="00607C49">
        <w:t xml:space="preserve">zing Lens that Gender Offers”, Arms Control Association, https://www.jstor.org/stable/10.2307/90016016 </w:t>
      </w:r>
    </w:p>
    <w:p w14:paraId="0DB5CBC8" w14:textId="77777777" w:rsidR="005D7715" w:rsidRPr="001226E0" w:rsidRDefault="005D7715" w:rsidP="005D7715">
      <w:pPr>
        <w:rPr>
          <w:sz w:val="16"/>
        </w:rPr>
      </w:pPr>
      <w:r w:rsidRPr="00BD50FB">
        <w:rPr>
          <w:rStyle w:val="StyleUnderline"/>
        </w:rPr>
        <w:t>At a moment when the field of arms control and security faces existential challenges,</w:t>
      </w:r>
      <w:r w:rsidRPr="001226E0">
        <w:rPr>
          <w:sz w:val="16"/>
        </w:rPr>
        <w:t xml:space="preserve"> </w:t>
      </w:r>
      <w:r w:rsidRPr="00250D64">
        <w:rPr>
          <w:rStyle w:val="StyleUnderline"/>
          <w:highlight w:val="yellow"/>
        </w:rPr>
        <w:t>it may seem foolish to insist that one of the sector’s problems is a failure to incorporate</w:t>
      </w:r>
      <w:r w:rsidRPr="00E97DE0">
        <w:rPr>
          <w:rStyle w:val="StyleUnderline"/>
        </w:rPr>
        <w:t xml:space="preserve"> thinking about </w:t>
      </w:r>
      <w:r w:rsidRPr="00250D64">
        <w:rPr>
          <w:rStyle w:val="StyleUnderline"/>
          <w:highlight w:val="yellow"/>
        </w:rPr>
        <w:t>gender</w:t>
      </w:r>
      <w:r w:rsidRPr="001226E0">
        <w:rPr>
          <w:sz w:val="16"/>
        </w:rPr>
        <w:t>. After all, achievements over a half-century in institution building and norm creation, even the most basic norms against the use of nuclear weapons, are under attack.</w:t>
      </w:r>
    </w:p>
    <w:p w14:paraId="125773AD" w14:textId="77777777" w:rsidR="005D7715" w:rsidRPr="0059632C" w:rsidRDefault="005D7715" w:rsidP="005D7715">
      <w:pPr>
        <w:rPr>
          <w:rStyle w:val="StyleUnderline"/>
        </w:rPr>
      </w:pPr>
      <w:r w:rsidRPr="001226E0">
        <w:rPr>
          <w:sz w:val="16"/>
        </w:rPr>
        <w:t xml:space="preserve">Yet in an important sense, </w:t>
      </w:r>
      <w:r w:rsidRPr="00E97DE0">
        <w:rPr>
          <w:rStyle w:val="StyleUnderline"/>
        </w:rPr>
        <w:t>the community is confronting its 21st century opposition with a 1950s mindset.</w:t>
      </w:r>
      <w:r w:rsidRPr="001226E0">
        <w:rPr>
          <w:sz w:val="16"/>
        </w:rPr>
        <w:t xml:space="preserve"> The politics of the last year showed people in the United States—whether recent graduates or new members of Congress voting on budget funds and authorizations for use of military force—to be broadly unaware of core principles such as deterrence and basic facts about U.S. arsenals and the shape of global threats. At the same time, they are hearing about security through ever-more intimate and personal lenses. </w:t>
      </w:r>
      <w:r w:rsidRPr="00250D64">
        <w:rPr>
          <w:rStyle w:val="StyleUnderline"/>
          <w:highlight w:val="yellow"/>
        </w:rPr>
        <w:t>Identity-linked advocacy networks</w:t>
      </w:r>
      <w:r w:rsidRPr="001226E0">
        <w:rPr>
          <w:sz w:val="16"/>
        </w:rPr>
        <w:t xml:space="preserve">, from Concerned Women for America to the Movement for Black Lives to veterans and religious organizations, </w:t>
      </w:r>
      <w:r w:rsidRPr="00250D64">
        <w:rPr>
          <w:rStyle w:val="StyleUnderline"/>
          <w:highlight w:val="yellow"/>
        </w:rPr>
        <w:t xml:space="preserve">are increasingly </w:t>
      </w:r>
      <w:r w:rsidRPr="00250D64">
        <w:rPr>
          <w:rStyle w:val="Emphasis"/>
          <w:highlight w:val="yellow"/>
        </w:rPr>
        <w:t>shaping the way Americans</w:t>
      </w:r>
      <w:r w:rsidRPr="0059632C">
        <w:rPr>
          <w:rStyle w:val="StyleUnderline"/>
        </w:rPr>
        <w:t xml:space="preserve"> receive news and </w:t>
      </w:r>
      <w:r w:rsidRPr="00250D64">
        <w:rPr>
          <w:rStyle w:val="Emphasis"/>
          <w:highlight w:val="yellow"/>
        </w:rPr>
        <w:t>understand the world</w:t>
      </w:r>
      <w:r w:rsidRPr="0059632C">
        <w:rPr>
          <w:rStyle w:val="StyleUnderline"/>
        </w:rPr>
        <w:t>.</w:t>
      </w:r>
    </w:p>
    <w:p w14:paraId="3FFD7A48" w14:textId="77777777" w:rsidR="005D7715" w:rsidRPr="002F0958" w:rsidRDefault="005D7715" w:rsidP="005D7715">
      <w:pPr>
        <w:rPr>
          <w:rStyle w:val="StyleUnderline"/>
        </w:rPr>
      </w:pPr>
      <w:r w:rsidRPr="001226E0">
        <w:rPr>
          <w:sz w:val="16"/>
        </w:rPr>
        <w:t xml:space="preserve">Melissa Hanham, a senior research associate at the James Martin Center for Nonproliferation Studies, received this phone message about a caller seeking a woman expert on North Korea to participate in a 10-minute roundtable. As research carried out last year showed, </w:t>
      </w:r>
      <w:r w:rsidRPr="00250D64">
        <w:rPr>
          <w:rStyle w:val="StyleUnderline"/>
          <w:highlight w:val="yellow"/>
        </w:rPr>
        <w:t xml:space="preserve">national security professionals are likely to believe the best response to differences in policymaking is to </w:t>
      </w:r>
      <w:r w:rsidRPr="00250D64">
        <w:rPr>
          <w:rStyle w:val="Emphasis"/>
          <w:highlight w:val="yellow"/>
        </w:rPr>
        <w:t>remove it rather than embrace it</w:t>
      </w:r>
      <w:r w:rsidRPr="002F0958">
        <w:rPr>
          <w:rStyle w:val="StyleUnderline"/>
        </w:rPr>
        <w:t>.</w:t>
      </w:r>
      <w:r w:rsidRPr="001226E0">
        <w:rPr>
          <w:sz w:val="16"/>
        </w:rPr>
        <w:t xml:space="preserve"> That impulse was once the state of the art—“I don’t see race” or “men and women are converging”—but is no longer. </w:t>
      </w:r>
      <w:r w:rsidRPr="00250D64">
        <w:rPr>
          <w:rStyle w:val="StyleUnderline"/>
          <w:highlight w:val="yellow"/>
        </w:rPr>
        <w:t>A community that fails to catch up on diversity</w:t>
      </w:r>
      <w:r w:rsidRPr="002F0958">
        <w:rPr>
          <w:rStyle w:val="StyleUnderline"/>
        </w:rPr>
        <w:t xml:space="preserve">, as reflected in who participates and what perspectives are considered, </w:t>
      </w:r>
      <w:r w:rsidRPr="00250D64">
        <w:rPr>
          <w:rStyle w:val="StyleUnderline"/>
          <w:highlight w:val="yellow"/>
        </w:rPr>
        <w:t>will fail to compete</w:t>
      </w:r>
      <w:r w:rsidRPr="002F0958">
        <w:rPr>
          <w:rStyle w:val="StyleUnderline"/>
        </w:rPr>
        <w:t xml:space="preserve"> for talented personnel, as well as for relevance, </w:t>
      </w:r>
      <w:r w:rsidRPr="00250D64">
        <w:rPr>
          <w:rStyle w:val="StyleUnderline"/>
          <w:highlight w:val="yellow"/>
        </w:rPr>
        <w:t>in a diverse world.</w:t>
      </w:r>
    </w:p>
    <w:p w14:paraId="7A48EC1A" w14:textId="77777777" w:rsidR="005D7715" w:rsidRPr="001226E0" w:rsidRDefault="005D7715" w:rsidP="005D7715">
      <w:pPr>
        <w:rPr>
          <w:sz w:val="16"/>
        </w:rPr>
      </w:pPr>
      <w:r w:rsidRPr="001226E0">
        <w:rPr>
          <w:sz w:val="16"/>
        </w:rPr>
        <w:t xml:space="preserve">Elsewhere in the security field, </w:t>
      </w:r>
      <w:r w:rsidRPr="00250D64">
        <w:rPr>
          <w:rStyle w:val="StyleUnderline"/>
          <w:highlight w:val="yellow"/>
        </w:rPr>
        <w:t>gender has moved beyond</w:t>
      </w:r>
      <w:r w:rsidRPr="002F0958">
        <w:rPr>
          <w:rStyle w:val="StyleUnderline"/>
        </w:rPr>
        <w:t xml:space="preserve"> the </w:t>
      </w:r>
      <w:r w:rsidRPr="00C60298">
        <w:rPr>
          <w:rStyle w:val="Emphasis"/>
        </w:rPr>
        <w:t>personne</w:t>
      </w:r>
      <w:r w:rsidRPr="002F0958">
        <w:rPr>
          <w:rStyle w:val="StyleUnderline"/>
        </w:rPr>
        <w:t xml:space="preserve">l department. </w:t>
      </w:r>
      <w:r w:rsidRPr="00250D64">
        <w:rPr>
          <w:rStyle w:val="StyleUnderline"/>
          <w:highlight w:val="yellow"/>
        </w:rPr>
        <w:t>Scholars have documented how</w:t>
      </w:r>
      <w:r w:rsidRPr="002F0958">
        <w:rPr>
          <w:rStyle w:val="StyleUnderline"/>
        </w:rPr>
        <w:t xml:space="preserve"> differing </w:t>
      </w:r>
      <w:r w:rsidRPr="00250D64">
        <w:rPr>
          <w:rStyle w:val="Emphasis"/>
          <w:highlight w:val="yellow"/>
        </w:rPr>
        <w:t>experiences of gender affect policy outcomes</w:t>
      </w:r>
      <w:r w:rsidRPr="002F0958">
        <w:rPr>
          <w:rStyle w:val="StyleUnderline"/>
        </w:rPr>
        <w:t xml:space="preserve">, most </w:t>
      </w:r>
      <w:r w:rsidRPr="00250D64">
        <w:rPr>
          <w:rStyle w:val="StyleUnderline"/>
          <w:highlight w:val="yellow"/>
        </w:rPr>
        <w:t>notably how closely linked the treatment of women is to the prevalence of violence within</w:t>
      </w:r>
      <w:r w:rsidRPr="002F0958">
        <w:rPr>
          <w:rStyle w:val="StyleUnderline"/>
        </w:rPr>
        <w:t xml:space="preserve"> and between </w:t>
      </w:r>
      <w:r w:rsidRPr="00250D64">
        <w:rPr>
          <w:rStyle w:val="StyleUnderline"/>
          <w:highlight w:val="yellow"/>
        </w:rPr>
        <w:t>societies</w:t>
      </w:r>
      <w:r w:rsidRPr="00250D64">
        <w:rPr>
          <w:sz w:val="16"/>
          <w:highlight w:val="yellow"/>
        </w:rPr>
        <w:t>.</w:t>
      </w:r>
      <w:r w:rsidRPr="001226E0">
        <w:rPr>
          <w:sz w:val="16"/>
        </w:rPr>
        <w:t xml:space="preserve"> In response, institutions from the U.S. Agency for International Development (USAID) to NATO and the United Nations have begun to practice analysis and policymaking that explicitly take gender difference into account.</w:t>
      </w:r>
    </w:p>
    <w:p w14:paraId="5A969A61" w14:textId="77777777" w:rsidR="005D7715" w:rsidRPr="001226E0" w:rsidRDefault="005D7715" w:rsidP="005D7715">
      <w:pPr>
        <w:rPr>
          <w:sz w:val="16"/>
        </w:rPr>
      </w:pPr>
      <w:r w:rsidRPr="001226E0">
        <w:rPr>
          <w:sz w:val="16"/>
        </w:rPr>
        <w:t xml:space="preserve">The field faces two related but distinct challenges: diversifying the people who work in it and the perspectives it recognizes. </w:t>
      </w:r>
      <w:r w:rsidRPr="00250D64">
        <w:rPr>
          <w:rStyle w:val="StyleUnderline"/>
          <w:highlight w:val="yellow"/>
        </w:rPr>
        <w:t>The arms control and security policy sector is still overwhelmingly white</w:t>
      </w:r>
      <w:r w:rsidRPr="002F0958">
        <w:rPr>
          <w:rStyle w:val="StyleUnderline"/>
        </w:rPr>
        <w:t xml:space="preserve"> and upper-middle class, </w:t>
      </w:r>
      <w:r w:rsidRPr="00250D64">
        <w:rPr>
          <w:rStyle w:val="StyleUnderline"/>
          <w:highlight w:val="yellow"/>
        </w:rPr>
        <w:t>and</w:t>
      </w:r>
      <w:r w:rsidRPr="002F0958">
        <w:rPr>
          <w:rStyle w:val="StyleUnderline"/>
        </w:rPr>
        <w:t xml:space="preserve"> disproportionately </w:t>
      </w:r>
      <w:r w:rsidRPr="00250D64">
        <w:rPr>
          <w:rStyle w:val="StyleUnderline"/>
          <w:highlight w:val="yellow"/>
        </w:rPr>
        <w:t>male</w:t>
      </w:r>
      <w:r w:rsidRPr="002F0958">
        <w:rPr>
          <w:rStyle w:val="StyleUnderline"/>
        </w:rPr>
        <w:t>, especially in its highest echelons</w:t>
      </w:r>
      <w:r w:rsidRPr="001226E0">
        <w:rPr>
          <w:sz w:val="16"/>
        </w:rPr>
        <w:t>. Despite the reams of evidence and successful practices to emulate from other fields, the sector is only at the very beginning of remaking itself so that it can successfully compete for talent and connect with the majority of Americans, much less the rest of the world.</w:t>
      </w:r>
    </w:p>
    <w:p w14:paraId="5EAD5BAB" w14:textId="77777777" w:rsidR="005D7715" w:rsidRPr="002F0958" w:rsidRDefault="005D7715" w:rsidP="005D7715">
      <w:pPr>
        <w:rPr>
          <w:rStyle w:val="StyleUnderline"/>
        </w:rPr>
      </w:pPr>
      <w:r w:rsidRPr="001226E0">
        <w:rPr>
          <w:sz w:val="16"/>
        </w:rPr>
        <w:t xml:space="preserve">Despite rich generations of feminist scholarship, </w:t>
      </w:r>
      <w:r w:rsidRPr="00250D64">
        <w:rPr>
          <w:rStyle w:val="Emphasis"/>
          <w:highlight w:val="yellow"/>
        </w:rPr>
        <w:t>the arms control sector lags well behind</w:t>
      </w:r>
      <w:r w:rsidRPr="00250D64">
        <w:rPr>
          <w:rStyle w:val="StyleUnderline"/>
          <w:highlight w:val="yellow"/>
        </w:rPr>
        <w:t xml:space="preserve"> others in bringing a gender lens</w:t>
      </w:r>
      <w:r w:rsidRPr="002F0958">
        <w:rPr>
          <w:rStyle w:val="StyleUnderline"/>
        </w:rPr>
        <w:t>, that is, the ability to consider how policies affect the genders differently, to its work.</w:t>
      </w:r>
    </w:p>
    <w:p w14:paraId="3BA2A68F" w14:textId="77777777" w:rsidR="005D7715" w:rsidRPr="001226E0" w:rsidRDefault="005D7715" w:rsidP="005D7715">
      <w:pPr>
        <w:rPr>
          <w:sz w:val="16"/>
        </w:rPr>
      </w:pPr>
      <w:r w:rsidRPr="001226E0">
        <w:rPr>
          <w:sz w:val="16"/>
        </w:rPr>
        <w:t>Finally Get Serious About Diversity</w:t>
      </w:r>
    </w:p>
    <w:p w14:paraId="69DC83F4" w14:textId="77777777" w:rsidR="005D7715" w:rsidRPr="001226E0" w:rsidRDefault="005D7715" w:rsidP="005D7715">
      <w:pPr>
        <w:rPr>
          <w:sz w:val="16"/>
        </w:rPr>
      </w:pPr>
      <w:r w:rsidRPr="001226E0">
        <w:rPr>
          <w:sz w:val="16"/>
        </w:rPr>
        <w:t>First, there is a tendency to complacency about gender representation in the arms control and security sector. After all, goes the reasoning, Rex Tillerson is just the second white male U.S. secretary of state in 20 years, and a list of illustrious female practitioners tends to follow. Yet, those high-profile achievers mask a more disappointing overall picture. As women’s representation has progressed then seemed to plateau, across the general economy, the private sector has led in developing and implementing practices that seek to remedy gender imbalances. On this, government has lagged, and the national security sector with it. Female representation in national security policymaking has progressed only slowly, despite taking a dramatic jump at upper levels during the Obama administration.2</w:t>
      </w:r>
    </w:p>
    <w:p w14:paraId="4BBF16D5" w14:textId="77777777" w:rsidR="005D7715" w:rsidRPr="001226E0" w:rsidRDefault="005D7715" w:rsidP="005D7715">
      <w:pPr>
        <w:rPr>
          <w:sz w:val="16"/>
        </w:rPr>
      </w:pPr>
      <w:r w:rsidRPr="001226E0">
        <w:rPr>
          <w:sz w:val="16"/>
        </w:rPr>
        <w:t>It would be wrong, however, to regard this trend as irreversible or well institutionalized. The Center for a New American Security (CNAS) documented the precipitous falloff in women’s representation that continues to occur at the upper levels of civilian and military government service.3 Although in recent years half of entering U.S. Foreign Service officers have been female, only 30 percent of senior staff are; at the Pentagon, just 20 percent of senior jobs are held by women.4 The Trump administration’s attempts to freeze or roll back civilian hiring at the Department of State and elsewhere in government were accompanied by lopsided ratios among its political appointees.5 Moreover, discussion among top administration officials and allies about returning to a ban on women in combat roles and the promotion by Vice President Mike Pence and others of cultural norms that prohibit women meeting alone with men6 seem likely to further depress women’s equal participation now, as well as limit younger women’s chances to advance for years to come. Further, due to hiring freezes, shifts to contractors, and priority given to hiring older veterans, the proportion of the federal workforce under age 30 has fallen to 7 percent from a high of 25 percent 40 years ago. Gender balance among interns and students in their twenties is thus almost irrelevant to the current workings of U.S. government. Senior leadership in this and future administrations will need to take explicit measures to repair the damage and promote diversity at all levels.</w:t>
      </w:r>
    </w:p>
    <w:p w14:paraId="7CDBD87F" w14:textId="77777777" w:rsidR="005D7715" w:rsidRPr="001226E0" w:rsidRDefault="005D7715" w:rsidP="005D7715">
      <w:pPr>
        <w:rPr>
          <w:sz w:val="16"/>
        </w:rPr>
      </w:pPr>
      <w:r w:rsidRPr="001226E0">
        <w:rPr>
          <w:sz w:val="16"/>
        </w:rPr>
        <w:t>At present, that means focusing on the inclusion of women outside government. From academia to think tanks, from students to journal authorship to board membership, the outlook is still disappointing.</w:t>
      </w:r>
    </w:p>
    <w:p w14:paraId="190D684A" w14:textId="77777777" w:rsidR="005D7715" w:rsidRPr="001226E0" w:rsidRDefault="005D7715" w:rsidP="005D7715">
      <w:pPr>
        <w:rPr>
          <w:sz w:val="16"/>
        </w:rPr>
      </w:pPr>
      <w:r w:rsidRPr="001226E0">
        <w:rPr>
          <w:sz w:val="16"/>
        </w:rPr>
        <w:t>Considering academia matters because it is the main pipeline through which young professionals enter the field and it is where they gain their expectations about what it means to work in security policy. Although women have made up more than half of undergraduate students for almost 40 years, they are underrepresented in the postgraduate and specialized programs that lead to security sector careers. CNAS found that a number of the most prestigious graduate programs in international relations are less than half female.7 Women who enter the security field by joining the military continue to face disproportionate obstacles; as one example, entering classes at the service academies have surpassed 20 percent women only very recently.</w:t>
      </w:r>
    </w:p>
    <w:p w14:paraId="3266A4F1" w14:textId="77777777" w:rsidR="005D7715" w:rsidRPr="001226E0" w:rsidRDefault="005D7715" w:rsidP="005D7715">
      <w:pPr>
        <w:rPr>
          <w:sz w:val="16"/>
        </w:rPr>
      </w:pPr>
      <w:r w:rsidRPr="001226E0">
        <w:rPr>
          <w:sz w:val="16"/>
        </w:rPr>
        <w:t>Although cross-field studies have not been done, a casual look at rosters and tables of contents confirms that gender disparities among students increase among tenure-track faculty and skyrocket for publication in elite journals. Recent years have seen graduate students organize at Georgetown University to demand a response to the prevalence of all-male reading lists and at Columbia University and Tufts University’s Fletcher School of Law and Diplomacy to press for more consideration of gender issues in the curriculum. Faculty members say that many such efforts, while impressively prepared and resourced by a given cohort of students, are allowed by administrations to lapse when that cohort graduates. There are some examples of schools making explicit commitments, such as Fletcher School Dean James Stavridis’ target of a 40 percent female tenure-track faculty, but choosing not to publicize them.</w:t>
      </w:r>
    </w:p>
    <w:p w14:paraId="26D28506" w14:textId="77777777" w:rsidR="005D7715" w:rsidRPr="001226E0" w:rsidRDefault="005D7715" w:rsidP="005D7715">
      <w:pPr>
        <w:rPr>
          <w:sz w:val="16"/>
        </w:rPr>
      </w:pPr>
      <w:r w:rsidRPr="001226E0">
        <w:rPr>
          <w:sz w:val="16"/>
        </w:rPr>
        <w:t>U.S. Secretary of State Rex Tillerson poses with members of the 146th Foreign Service Specialist Class after their swearing-in ceremony at the U.S. Department of State in Washington on October 6. (Photo credit: State Department Photos/Public Domain)U.S. Secretary of State Rex Tillerson poses with members of the 146th Foreign Service Specialist Class after their swearing-in ceremony at the U.S. Department of State in Washington on October 6. (Photo credit: State Department Photos/Public Domain)Gender representation in the nongovernmental security sector has received considerably less attention, but what is known is discouraging. In 2016, a survey carried out by the University of Texas LBJ School of Public Policy found elite foreign policy think-tank scholars in the United States to be 75 percent male.8 Globally, a 2014 survey of a network of 43 think tanks found staff to be 42 percent female, but leadership only 14 percent.9 Ploughshares Fund, in the process of developing a yet-to-launch “Women’s Initiative,” did its own informal survey of the nuclear nonprofit sector and found that although women were strongly represented at entry levels, senior jobs and, above all, boards remain seriously imbalanced.10</w:t>
      </w:r>
    </w:p>
    <w:p w14:paraId="7545F7FD" w14:textId="77777777" w:rsidR="005D7715" w:rsidRPr="001226E0" w:rsidRDefault="005D7715" w:rsidP="005D7715">
      <w:pPr>
        <w:rPr>
          <w:sz w:val="16"/>
        </w:rPr>
      </w:pPr>
      <w:r w:rsidRPr="001226E0">
        <w:rPr>
          <w:sz w:val="16"/>
        </w:rPr>
        <w:t>Staffing is just one piece of the representation puzzle; visibility is another. Female experts are badly underrepresented in media coverage of security issues as sources in print media and guests on TV and radio. A study found that, of 6,000 guests on national news segments covering foreign policy and national security in 2016, only 24 percent were women.11</w:t>
      </w:r>
    </w:p>
    <w:p w14:paraId="1847A9B0" w14:textId="77777777" w:rsidR="005D7715" w:rsidRPr="001226E0" w:rsidRDefault="005D7715" w:rsidP="005D7715">
      <w:pPr>
        <w:rPr>
          <w:sz w:val="16"/>
        </w:rPr>
      </w:pPr>
      <w:r w:rsidRPr="001226E0">
        <w:rPr>
          <w:sz w:val="16"/>
        </w:rPr>
        <w:t>Debates have raged within institutions and among community members about the prevalence of all-male-speaker panels, or “manels,” which continue to be an issue in the arms control field. Surprisingly few U.S. institutions, programs, or funders have taken what is known as the “no manels” pledge. The possibilities for improvement are large. The Carnegie Endowment for International Peace’s International Nuclear Policy Conference, for example, went from 10 percent female panelists in 2011 to 30 percent in 2015 and 49 percent in 2017, according to James Acton, one of the organizers. Anecdotally, however, senior women and men who have been outspoken on the topic confirm that resistance is intense.</w:t>
      </w:r>
    </w:p>
    <w:p w14:paraId="10457352" w14:textId="77777777" w:rsidR="005D7715" w:rsidRPr="001226E0" w:rsidRDefault="005D7715" w:rsidP="005D7715">
      <w:pPr>
        <w:rPr>
          <w:sz w:val="16"/>
        </w:rPr>
      </w:pPr>
      <w:r w:rsidRPr="001226E0">
        <w:rPr>
          <w:sz w:val="16"/>
        </w:rPr>
        <w:t>‘Gender Lens’</w:t>
      </w:r>
    </w:p>
    <w:p w14:paraId="5365D4F9" w14:textId="77777777" w:rsidR="005D7715" w:rsidRPr="001226E0" w:rsidRDefault="005D7715" w:rsidP="005D7715">
      <w:pPr>
        <w:rPr>
          <w:sz w:val="16"/>
        </w:rPr>
      </w:pPr>
      <w:r w:rsidRPr="00D9379F">
        <w:rPr>
          <w:rStyle w:val="StyleUnderline"/>
        </w:rPr>
        <w:t>Diversity theory indicates that broadening the perspectives of those who make policy produces better outcomes. The other side of that coin is the concept of a “gender lens,” that is, the idea that policy analysis that considers the different experiences of different genders can produce such better policy outcomes</w:t>
      </w:r>
      <w:r w:rsidRPr="001226E0">
        <w:rPr>
          <w:sz w:val="16"/>
        </w:rPr>
        <w:t>. The concept has gained traction in academic circles and in peacekeeping and conflict resolution training in the UN and NATO and some other regional security bodies, but it is little known in U.S. policymaking and not applied at all in the arms control space.</w:t>
      </w:r>
    </w:p>
    <w:p w14:paraId="04A8398A" w14:textId="77777777" w:rsidR="005D7715" w:rsidRPr="001226E0" w:rsidRDefault="005D7715" w:rsidP="005D7715">
      <w:pPr>
        <w:rPr>
          <w:sz w:val="16"/>
        </w:rPr>
      </w:pPr>
      <w:r w:rsidRPr="002F0958">
        <w:rPr>
          <w:rStyle w:val="StyleUnderline"/>
        </w:rPr>
        <w:t xml:space="preserve">Socially constructed norms and patterns ensure that </w:t>
      </w:r>
      <w:r w:rsidRPr="00250D64">
        <w:rPr>
          <w:rStyle w:val="StyleUnderline"/>
          <w:highlight w:val="yellow"/>
        </w:rPr>
        <w:t xml:space="preserve">people of </w:t>
      </w:r>
      <w:r w:rsidRPr="00250D64">
        <w:rPr>
          <w:rStyle w:val="Emphasis"/>
          <w:highlight w:val="yellow"/>
        </w:rPr>
        <w:t>different genders have different experiences</w:t>
      </w:r>
      <w:r w:rsidRPr="00250D64">
        <w:rPr>
          <w:rStyle w:val="StyleUnderline"/>
          <w:highlight w:val="yellow"/>
        </w:rPr>
        <w:t>. This</w:t>
      </w:r>
      <w:r w:rsidRPr="002F0958">
        <w:rPr>
          <w:rStyle w:val="StyleUnderline"/>
        </w:rPr>
        <w:t xml:space="preserve"> commonplace observation </w:t>
      </w:r>
      <w:r w:rsidRPr="00250D64">
        <w:rPr>
          <w:rStyle w:val="StyleUnderline"/>
          <w:highlight w:val="yellow"/>
        </w:rPr>
        <w:t>has important consequences for security policy</w:t>
      </w:r>
      <w:r w:rsidRPr="002F0958">
        <w:rPr>
          <w:rStyle w:val="StyleUnderline"/>
        </w:rPr>
        <w:t xml:space="preserve">. For example, violent </w:t>
      </w:r>
      <w:r w:rsidRPr="00250D64">
        <w:rPr>
          <w:rStyle w:val="Emphasis"/>
          <w:highlight w:val="yellow"/>
        </w:rPr>
        <w:t>extremist groups</w:t>
      </w:r>
      <w:r w:rsidRPr="00EB2B92">
        <w:rPr>
          <w:rStyle w:val="Emphasis"/>
        </w:rPr>
        <w:t xml:space="preserve"> </w:t>
      </w:r>
      <w:r w:rsidRPr="00250D64">
        <w:rPr>
          <w:rStyle w:val="Emphasis"/>
          <w:highlight w:val="yellow"/>
        </w:rPr>
        <w:t>exploit gender</w:t>
      </w:r>
      <w:r w:rsidRPr="00250D64">
        <w:rPr>
          <w:rStyle w:val="StyleUnderline"/>
          <w:highlight w:val="yellow"/>
        </w:rPr>
        <w:t xml:space="preserve"> norms to recruit women</w:t>
      </w:r>
      <w:r w:rsidRPr="002F0958">
        <w:rPr>
          <w:rStyle w:val="StyleUnderline"/>
        </w:rPr>
        <w:t xml:space="preserve">, deploy women in contexts and societies where women are not expected to be agents of violence, </w:t>
      </w:r>
      <w:r w:rsidRPr="00250D64">
        <w:rPr>
          <w:rStyle w:val="StyleUnderline"/>
          <w:highlight w:val="yellow"/>
        </w:rPr>
        <w:t>and heighten feelings of victimization</w:t>
      </w:r>
      <w:r w:rsidRPr="002F0958">
        <w:rPr>
          <w:rStyle w:val="StyleUnderline"/>
        </w:rPr>
        <w:t xml:space="preserve"> and vulnerability among their targets</w:t>
      </w:r>
      <w:r w:rsidRPr="001226E0">
        <w:rPr>
          <w:sz w:val="16"/>
        </w:rPr>
        <w:t>.12 Similarly, counterterrorism analysts have documented important patterns and moments where women’s roles in traditional, as well as Western, societies can be key in detecting or preventing radicalization. Slowly, policymakers are starting to take notice.13</w:t>
      </w:r>
    </w:p>
    <w:p w14:paraId="44B417E2" w14:textId="77777777" w:rsidR="005D7715" w:rsidRPr="001226E0" w:rsidRDefault="005D7715" w:rsidP="005D7715">
      <w:pPr>
        <w:rPr>
          <w:sz w:val="16"/>
        </w:rPr>
      </w:pPr>
      <w:r w:rsidRPr="001226E0">
        <w:rPr>
          <w:sz w:val="16"/>
        </w:rPr>
        <w:t xml:space="preserve">In conflict resolution and peacekeeping, analysis has documented that </w:t>
      </w:r>
      <w:r w:rsidRPr="00250D64">
        <w:rPr>
          <w:rStyle w:val="StyleUnderline"/>
          <w:highlight w:val="yellow"/>
        </w:rPr>
        <w:t xml:space="preserve">the inclusion of </w:t>
      </w:r>
      <w:r w:rsidRPr="00250D64">
        <w:rPr>
          <w:rStyle w:val="Emphasis"/>
          <w:highlight w:val="yellow"/>
        </w:rPr>
        <w:t>women makes peace agreements more durable</w:t>
      </w:r>
      <w:r w:rsidRPr="00D9379F">
        <w:rPr>
          <w:rStyle w:val="StyleUnderline"/>
        </w:rPr>
        <w:t xml:space="preserve">, while </w:t>
      </w:r>
      <w:r w:rsidRPr="00250D64">
        <w:rPr>
          <w:rStyle w:val="StyleUnderline"/>
          <w:highlight w:val="yellow"/>
        </w:rPr>
        <w:t>failing to take</w:t>
      </w:r>
      <w:r w:rsidRPr="00D9379F">
        <w:rPr>
          <w:rStyle w:val="StyleUnderline"/>
        </w:rPr>
        <w:t xml:space="preserve"> differently </w:t>
      </w:r>
      <w:r w:rsidRPr="00250D64">
        <w:rPr>
          <w:rStyle w:val="StyleUnderline"/>
          <w:highlight w:val="yellow"/>
        </w:rPr>
        <w:t>gender</w:t>
      </w:r>
      <w:r w:rsidRPr="00D9379F">
        <w:rPr>
          <w:rStyle w:val="StyleUnderline"/>
        </w:rPr>
        <w:t xml:space="preserve">ed needs </w:t>
      </w:r>
      <w:r w:rsidRPr="00250D64">
        <w:rPr>
          <w:rStyle w:val="StyleUnderline"/>
          <w:highlight w:val="yellow"/>
        </w:rPr>
        <w:t>into account</w:t>
      </w:r>
      <w:r w:rsidRPr="00D9379F">
        <w:rPr>
          <w:rStyle w:val="StyleUnderline"/>
        </w:rPr>
        <w:t xml:space="preserve"> in postconflict stabilization </w:t>
      </w:r>
      <w:r w:rsidRPr="00250D64">
        <w:rPr>
          <w:rStyle w:val="StyleUnderline"/>
          <w:highlight w:val="yellow"/>
        </w:rPr>
        <w:t>can contribute to the re-emergence of violent groups</w:t>
      </w:r>
      <w:r w:rsidRPr="00D9379F">
        <w:rPr>
          <w:rStyle w:val="StyleUnderline"/>
        </w:rPr>
        <w:t xml:space="preserve">. UN Women has found that </w:t>
      </w:r>
      <w:r w:rsidRPr="00250D64">
        <w:rPr>
          <w:rStyle w:val="StyleUnderline"/>
          <w:highlight w:val="yellow"/>
        </w:rPr>
        <w:t>peace processes that include women are</w:t>
      </w:r>
      <w:r w:rsidRPr="00D9379F">
        <w:rPr>
          <w:rStyle w:val="StyleUnderline"/>
        </w:rPr>
        <w:t xml:space="preserve"> 20 percent more likely to last at least two years and </w:t>
      </w:r>
      <w:r w:rsidRPr="00250D64">
        <w:rPr>
          <w:rStyle w:val="StyleUnderline"/>
          <w:highlight w:val="yellow"/>
        </w:rPr>
        <w:t>35 percent more likely to last 15 years</w:t>
      </w:r>
      <w:r w:rsidRPr="001226E0">
        <w:rPr>
          <w:sz w:val="16"/>
        </w:rPr>
        <w:t>.14 Yet, new research found that women have made up just 8 percent of peace negotiators over the past 27 years.15</w:t>
      </w:r>
    </w:p>
    <w:p w14:paraId="4C050E25" w14:textId="77777777" w:rsidR="005D7715" w:rsidRPr="001226E0" w:rsidRDefault="005D7715" w:rsidP="005D7715">
      <w:pPr>
        <w:rPr>
          <w:sz w:val="16"/>
        </w:rPr>
      </w:pPr>
      <w:r w:rsidRPr="001226E0">
        <w:rPr>
          <w:sz w:val="16"/>
        </w:rPr>
        <w:t>Women in greater numbers were included in panels at the 2017 Carnegie International Nuclear Policy Conference. From left, moderator Marjolijn Van Deelen, the Netherlands Ministry of Foreign Affairs; Dell Higgie, New Zealand Ministry of Foreign Affairs and Trade; Susan Burk, independent consultant; Beatrice Fihn, International Campaign to Abolish Nuclear Weapons; and George Perkovich, Carnegie Endowment for International Peace, discuss provisions of the nuclear Nonproliferation Treaty on March 21 in Washington. (Photo credit: Carnegie Endowment for International Peace)Women in greater numbers were included in panels at the 2017 Carnegie International Nuclear Policy Conference. From left, moderator Marjolijn Van Deelen, the Netherlands Ministry of Foreign Affairs; Dell Higgie, New Zealand Ministry of Foreign Affairs and Trade; Susan Burk, independent consultant; Beatrice Fihn, International Campaign to Abolish Nuclear Weapons; and George Perkovich, Carnegie Endowment for International Peace, discuss provisions of the nuclear Nonproliferation Treaty on March 21 in Washington. (Photo credit: Carnegie Endowment for International Peace)The UN Women, Peace and Security framework, constructed through seven UN Security Council resolutions, now provides guidelines for training on and planning and evaluation of peacekeeping and conflict resolution work. NATO and other regional organizations have followed suit, as have military and civilian planners from a number of key U.S. allies. Just this fall, U.S. President Donald Trump signed into law the bipartisan Women, Peace and Security Act of 2017, which directs but does not require U.S. security policymakers to incorporate these best practices into U.S. government work. Congress did not appropriate any new resources for this task, however, and positions focusing on gender stand empty at the National Security Council, State Department,</w:t>
      </w:r>
    </w:p>
    <w:p w14:paraId="78FC817F" w14:textId="77777777" w:rsidR="005D7715" w:rsidRPr="00D71810" w:rsidRDefault="005D7715" w:rsidP="005D7715">
      <w:pPr>
        <w:rPr>
          <w:sz w:val="14"/>
        </w:rPr>
      </w:pPr>
      <w:r w:rsidRPr="001226E0">
        <w:rPr>
          <w:sz w:val="16"/>
        </w:rPr>
        <w:t>and USAID.</w:t>
      </w:r>
    </w:p>
    <w:p w14:paraId="0A00E019" w14:textId="77777777" w:rsidR="005D7715" w:rsidRPr="00D9379F" w:rsidRDefault="005D7715" w:rsidP="005D7715">
      <w:pPr>
        <w:rPr>
          <w:rStyle w:val="StyleUnderline"/>
        </w:rPr>
      </w:pPr>
      <w:r w:rsidRPr="00D71810">
        <w:rPr>
          <w:sz w:val="14"/>
        </w:rPr>
        <w:t>Moreover</w:t>
      </w:r>
      <w:r w:rsidRPr="00D9379F">
        <w:rPr>
          <w:rStyle w:val="StyleUnderline"/>
        </w:rPr>
        <w:t xml:space="preserve">, hard </w:t>
      </w:r>
      <w:r w:rsidRPr="00250D64">
        <w:rPr>
          <w:rStyle w:val="StyleUnderline"/>
          <w:highlight w:val="yellow"/>
        </w:rPr>
        <w:t>data indicates how gendered dynamics contribute to conflict</w:t>
      </w:r>
      <w:r w:rsidRPr="00D9379F">
        <w:rPr>
          <w:rStyle w:val="StyleUnderline"/>
        </w:rPr>
        <w:t xml:space="preserve">. Measures of </w:t>
      </w:r>
      <w:r w:rsidRPr="00250D64">
        <w:rPr>
          <w:rStyle w:val="StyleUnderline"/>
          <w:highlight w:val="yellow"/>
        </w:rPr>
        <w:t>violence against women</w:t>
      </w:r>
      <w:r w:rsidRPr="00D9379F">
        <w:rPr>
          <w:rStyle w:val="StyleUnderline"/>
        </w:rPr>
        <w:t xml:space="preserve"> </w:t>
      </w:r>
      <w:r w:rsidRPr="00250D64">
        <w:rPr>
          <w:rStyle w:val="StyleUnderline"/>
          <w:highlight w:val="yellow"/>
        </w:rPr>
        <w:t>have emerged as some of the best predictors for outbreaks of violence</w:t>
      </w:r>
      <w:r w:rsidRPr="00D9379F">
        <w:rPr>
          <w:rStyle w:val="StyleUnderline"/>
        </w:rPr>
        <w:t xml:space="preserve"> within and </w:t>
      </w:r>
      <w:r w:rsidRPr="00250D64">
        <w:rPr>
          <w:rStyle w:val="StyleUnderline"/>
          <w:highlight w:val="yellow"/>
        </w:rPr>
        <w:t>between states</w:t>
      </w:r>
      <w:r w:rsidRPr="00D9379F">
        <w:rPr>
          <w:rStyle w:val="StyleUnderline"/>
        </w:rPr>
        <w:t>.16 Scholars are doing important new work on a variety of indicators, not all associated with women. Societies in which young men are less able to attain the symbols of successful adult masculinity, such as marriage, employment, and community status, may be more vulnerable to violence.17</w:t>
      </w:r>
    </w:p>
    <w:p w14:paraId="5EA1D567" w14:textId="77777777" w:rsidR="005D7715" w:rsidRPr="00D71810" w:rsidRDefault="005D7715" w:rsidP="005D7715">
      <w:pPr>
        <w:rPr>
          <w:sz w:val="14"/>
        </w:rPr>
      </w:pPr>
      <w:r w:rsidRPr="00B541FA">
        <w:rPr>
          <w:rStyle w:val="StyleUnderline"/>
        </w:rPr>
        <w:t>Stud</w:t>
      </w:r>
      <w:r w:rsidRPr="00D9379F">
        <w:rPr>
          <w:rStyle w:val="StyleUnderline"/>
        </w:rPr>
        <w:t xml:space="preserve">ents and </w:t>
      </w:r>
      <w:r w:rsidRPr="00250D64">
        <w:rPr>
          <w:rStyle w:val="StyleUnderline"/>
          <w:highlight w:val="yellow"/>
        </w:rPr>
        <w:t>practitioners of arms control and security disciplines need to catch up to the research on causes of conflict.</w:t>
      </w:r>
      <w:r w:rsidRPr="00D9379F">
        <w:rPr>
          <w:rStyle w:val="StyleUnderline"/>
        </w:rPr>
        <w:t xml:space="preserve"> </w:t>
      </w:r>
      <w:r w:rsidRPr="00D71810">
        <w:rPr>
          <w:sz w:val="14"/>
        </w:rPr>
        <w:t>Although the indicators connecting gender violence to risk of broader societal conflict are robust, surveys by New America have found that work to be almost unknown among national security elites.18 Professionals in and out of government owe it to themselves to become familiar with the findings.</w:t>
      </w:r>
    </w:p>
    <w:p w14:paraId="0184C4B6" w14:textId="77777777" w:rsidR="005D7715" w:rsidRPr="00D9379F" w:rsidRDefault="005D7715" w:rsidP="005D7715">
      <w:pPr>
        <w:rPr>
          <w:rStyle w:val="StyleUnderline"/>
        </w:rPr>
      </w:pPr>
      <w:r w:rsidRPr="00D71810">
        <w:rPr>
          <w:sz w:val="14"/>
        </w:rPr>
        <w:t>Although “gender” is often associated with feminist or other politically progressive worldviews, the observation that violence against women and societal violence are closely linked also dovetails comfortably with ideologically conservative frameworks that see protecting the vulnerable and traditional family structures as a key goal of security policy</w:t>
      </w:r>
      <w:r w:rsidRPr="00D9379F">
        <w:rPr>
          <w:rStyle w:val="StyleUnderline"/>
        </w:rPr>
        <w:t xml:space="preserve">. </w:t>
      </w:r>
      <w:r w:rsidRPr="00250D64">
        <w:rPr>
          <w:rStyle w:val="StyleUnderline"/>
          <w:highlight w:val="yellow"/>
        </w:rPr>
        <w:t>The observations themselves are ideologically neutral.</w:t>
      </w:r>
    </w:p>
    <w:p w14:paraId="5D7B29FF" w14:textId="77777777" w:rsidR="005D7715" w:rsidRPr="00D71810" w:rsidRDefault="005D7715" w:rsidP="005D7715">
      <w:pPr>
        <w:rPr>
          <w:sz w:val="14"/>
        </w:rPr>
      </w:pPr>
      <w:r w:rsidRPr="00D71810">
        <w:rPr>
          <w:sz w:val="14"/>
        </w:rPr>
        <w:t>Recommendations</w:t>
      </w:r>
    </w:p>
    <w:p w14:paraId="5906F819" w14:textId="77777777" w:rsidR="005D7715" w:rsidRPr="00D71810" w:rsidRDefault="005D7715" w:rsidP="005D7715">
      <w:pPr>
        <w:rPr>
          <w:sz w:val="14"/>
        </w:rPr>
      </w:pPr>
      <w:r w:rsidRPr="00D71810">
        <w:rPr>
          <w:sz w:val="14"/>
        </w:rPr>
        <w:t>The following are seven recommendations for action. Not every actor in the field—government agencies, think tanks, advocacy groups, international actors, and scholars—can take up every recommendation. All can do at least one, becoming more effective policymakers as a result.</w:t>
      </w:r>
    </w:p>
    <w:p w14:paraId="7B68C1ED" w14:textId="77777777" w:rsidR="005D7715" w:rsidRPr="00D9379F" w:rsidRDefault="005D7715" w:rsidP="005D7715">
      <w:pPr>
        <w:rPr>
          <w:rStyle w:val="StyleUnderline"/>
        </w:rPr>
      </w:pPr>
      <w:r w:rsidRPr="00D71810">
        <w:rPr>
          <w:sz w:val="14"/>
        </w:rPr>
        <w:t xml:space="preserve">Make the gender lens a standard tool of analysis. As Fletcher School scholar Meg Guliford wrote recently, security “is contextual. There exists no blanket definition to encapsulate how all human beings experience security.” This observation is the foundation of gender analysis, the practice of considering how policies or events affect different genders differently. </w:t>
      </w:r>
      <w:r w:rsidRPr="00250D64">
        <w:rPr>
          <w:rStyle w:val="Emphasis"/>
          <w:highlight w:val="yellow"/>
        </w:rPr>
        <w:t>Gender analysis yields important insights in counterterrorism</w:t>
      </w:r>
      <w:r w:rsidRPr="00250D64">
        <w:rPr>
          <w:rStyle w:val="StyleUnderline"/>
          <w:highlight w:val="yellow"/>
        </w:rPr>
        <w:t xml:space="preserve"> and countering violent extremism thought</w:t>
      </w:r>
      <w:r w:rsidRPr="00D9379F">
        <w:rPr>
          <w:rStyle w:val="StyleUnderline"/>
        </w:rPr>
        <w:t xml:space="preserve">, whether predicting the movements of extremist groups from the flows of female recruits or learning about ISIS’ internal cohesion from its practice of systemic rape against women and men. </w:t>
      </w:r>
      <w:r w:rsidRPr="00250D64">
        <w:rPr>
          <w:rStyle w:val="StyleUnderline"/>
          <w:highlight w:val="yellow"/>
        </w:rPr>
        <w:t>Yet, it is not broadly</w:t>
      </w:r>
      <w:r w:rsidRPr="00D9379F">
        <w:rPr>
          <w:rStyle w:val="StyleUnderline"/>
        </w:rPr>
        <w:t xml:space="preserve"> known, used, or </w:t>
      </w:r>
      <w:r w:rsidRPr="00250D64">
        <w:rPr>
          <w:rStyle w:val="StyleUnderline"/>
          <w:highlight w:val="yellow"/>
        </w:rPr>
        <w:t>taught in the international security field.</w:t>
      </w:r>
    </w:p>
    <w:p w14:paraId="7CE4A20C" w14:textId="77777777" w:rsidR="005D7715" w:rsidRPr="00D71810" w:rsidRDefault="005D7715" w:rsidP="005D7715">
      <w:pPr>
        <w:rPr>
          <w:sz w:val="14"/>
        </w:rPr>
      </w:pPr>
      <w:r w:rsidRPr="00D71810">
        <w:rPr>
          <w:sz w:val="14"/>
        </w:rPr>
        <w:t xml:space="preserve">Widen the research lens. The time is ripe for an imaginative research agenda where such dynamics might be at play in the use and control of weapons. For example, </w:t>
      </w:r>
      <w:r w:rsidRPr="001226E0">
        <w:rPr>
          <w:rStyle w:val="StyleUnderline"/>
        </w:rPr>
        <w:t>little is known about how such dynamics might play out in the demand for, use of, and success or failure in controlling small arm</w:t>
      </w:r>
      <w:r w:rsidRPr="00D71810">
        <w:rPr>
          <w:sz w:val="14"/>
        </w:rPr>
        <w:t>s</w:t>
      </w:r>
      <w:r w:rsidRPr="001226E0">
        <w:rPr>
          <w:rStyle w:val="StyleUnderline"/>
        </w:rPr>
        <w:t>, but that is more than what is known about what measures of societal insecurity are most likely to drive governments to acquire more disruptive weapons systems or become more aggressive in their use</w:t>
      </w:r>
      <w:r w:rsidRPr="00D71810">
        <w:rPr>
          <w:sz w:val="14"/>
        </w:rPr>
        <w:t>. Does the insecurity of women and other vulnerable populations have a bearing on nations’ or groups’ willingness to lay down arms or forbear particular capabilities or systems?</w:t>
      </w:r>
    </w:p>
    <w:p w14:paraId="6A29976D" w14:textId="77777777" w:rsidR="005D7715" w:rsidRPr="001226E0" w:rsidRDefault="005D7715" w:rsidP="005D7715">
      <w:pPr>
        <w:rPr>
          <w:sz w:val="16"/>
        </w:rPr>
      </w:pPr>
      <w:r w:rsidRPr="00D71810">
        <w:rPr>
          <w:sz w:val="14"/>
        </w:rPr>
        <w:t xml:space="preserve">New insights are likely waiting for researchers who widen the lens to perceive women as negotiators and combatants and men as victims of sexual violence, as well as perpetrators. </w:t>
      </w:r>
      <w:r w:rsidRPr="00250D64">
        <w:rPr>
          <w:rStyle w:val="StyleUnderline"/>
          <w:highlight w:val="yellow"/>
        </w:rPr>
        <w:t xml:space="preserve">The literature on women’s participation in peace negotiations and their implementation would likely be </w:t>
      </w:r>
      <w:r w:rsidRPr="00250D64">
        <w:rPr>
          <w:rStyle w:val="Emphasis"/>
          <w:highlight w:val="yellow"/>
        </w:rPr>
        <w:t>enriched and challenged by consideration of women</w:t>
      </w:r>
      <w:r w:rsidRPr="00250D64">
        <w:rPr>
          <w:rStyle w:val="StyleUnderline"/>
          <w:highlight w:val="yellow"/>
        </w:rPr>
        <w:t xml:space="preserve"> in arms control negotiations</w:t>
      </w:r>
      <w:r w:rsidRPr="001226E0">
        <w:rPr>
          <w:sz w:val="16"/>
        </w:rPr>
        <w:t>, from the Iran nuclear deal to the negotiations leading to the Treaty on the Prohibition of Nuclear Weapons.</w:t>
      </w:r>
    </w:p>
    <w:p w14:paraId="58A30E2F" w14:textId="77777777" w:rsidR="005D7715" w:rsidRDefault="005D7715" w:rsidP="005D7715">
      <w:pPr>
        <w:rPr>
          <w:sz w:val="16"/>
        </w:rPr>
      </w:pPr>
    </w:p>
    <w:p w14:paraId="0263F5E6" w14:textId="77777777" w:rsidR="005D7715" w:rsidRPr="00AF40C2" w:rsidRDefault="005D7715" w:rsidP="005D7715"/>
    <w:p w14:paraId="4FDD1D58" w14:textId="77777777" w:rsidR="005D7715" w:rsidRDefault="005D7715" w:rsidP="005D7715">
      <w:pPr>
        <w:pStyle w:val="Heading1"/>
      </w:pPr>
      <w:r>
        <w:t>Modelling</w:t>
      </w:r>
    </w:p>
    <w:p w14:paraId="70BB99ED" w14:textId="77777777" w:rsidR="005D7715" w:rsidRPr="00BB7C1D" w:rsidRDefault="005D7715" w:rsidP="005D7715"/>
    <w:p w14:paraId="680D0B96" w14:textId="77777777" w:rsidR="005D7715" w:rsidRDefault="005D7715" w:rsidP="005D7715">
      <w:pPr>
        <w:pStyle w:val="Heading2"/>
        <w:rPr>
          <w:rFonts w:eastAsia="Cambria"/>
        </w:rPr>
      </w:pPr>
      <w:r>
        <w:rPr>
          <w:rFonts w:eastAsia="Cambria"/>
        </w:rPr>
        <w:t>Multilat</w:t>
      </w:r>
    </w:p>
    <w:p w14:paraId="5782684F" w14:textId="77777777" w:rsidR="005D7715" w:rsidRDefault="005D7715" w:rsidP="005D7715">
      <w:pPr>
        <w:pStyle w:val="Heading3"/>
      </w:pPr>
      <w:r>
        <w:t>A2 --- Leadership lost inev</w:t>
      </w:r>
    </w:p>
    <w:p w14:paraId="40E89157" w14:textId="77777777" w:rsidR="005D7715" w:rsidRDefault="005D7715" w:rsidP="005D7715">
      <w:pPr>
        <w:pStyle w:val="Heading4"/>
      </w:pPr>
      <w:r>
        <w:t>Trump recently withdrew from the ATT which wrecks U.S. international leadership --- legitimizes abusive Russian, Iranian, and North Korean Transfers --- China will fill in</w:t>
      </w:r>
    </w:p>
    <w:p w14:paraId="351C8D00" w14:textId="77777777" w:rsidR="005D7715" w:rsidRPr="008D5E98" w:rsidRDefault="005D7715" w:rsidP="005D7715">
      <w:pPr>
        <w:rPr>
          <w:rFonts w:asciiTheme="majorHAnsi" w:eastAsia="Times New Roman" w:hAnsiTheme="majorHAnsi"/>
        </w:rPr>
      </w:pPr>
      <w:r w:rsidRPr="00F142CD">
        <w:t xml:space="preserve">Rachel </w:t>
      </w:r>
      <w:r w:rsidRPr="009046A3">
        <w:rPr>
          <w:rStyle w:val="Style13ptBold"/>
        </w:rPr>
        <w:t>Stohl 19</w:t>
      </w:r>
      <w:r w:rsidRPr="00F142CD">
        <w:t xml:space="preserve">, Managing Director and directs the Conventional Defense Program, 5/3/19, “Trump unsings the Arms Trade Treaty: How Did We </w:t>
      </w:r>
      <w:r w:rsidRPr="00F142CD">
        <w:rPr>
          <w:rFonts w:asciiTheme="majorHAnsi" w:hAnsiTheme="majorHAnsi"/>
        </w:rPr>
        <w:t xml:space="preserve">Get </w:t>
      </w:r>
      <w:r w:rsidRPr="00F142CD">
        <w:rPr>
          <w:rFonts w:asciiTheme="majorHAnsi" w:hAnsiTheme="majorHAnsi"/>
          <w:color w:val="000000" w:themeColor="text1"/>
        </w:rPr>
        <w:t xml:space="preserve">Here?”, War on the Rocks, </w:t>
      </w:r>
      <w:r w:rsidRPr="00F142CD">
        <w:rPr>
          <w:rFonts w:asciiTheme="majorHAnsi" w:eastAsia="Times New Roman" w:hAnsiTheme="majorHAnsi"/>
          <w:color w:val="000000" w:themeColor="text1"/>
        </w:rPr>
        <w:t>https://warontherocks.com/2019/05/trump-unsigns-the-arms-trade-treaty-how-did-we-get-here/</w:t>
      </w:r>
    </w:p>
    <w:p w14:paraId="2359FD09" w14:textId="77777777" w:rsidR="005D7715" w:rsidRPr="008D5E98" w:rsidRDefault="005D7715" w:rsidP="005D7715">
      <w:pPr>
        <w:rPr>
          <w:sz w:val="12"/>
        </w:rPr>
      </w:pPr>
      <w:r w:rsidRPr="008D5E98">
        <w:rPr>
          <w:sz w:val="12"/>
        </w:rPr>
        <w:t xml:space="preserve">You might have heard that </w:t>
      </w:r>
      <w:r w:rsidRPr="008D5E98">
        <w:rPr>
          <w:rStyle w:val="StyleUnderline"/>
        </w:rPr>
        <w:t xml:space="preserve">President Donald </w:t>
      </w:r>
      <w:r w:rsidRPr="00250D64">
        <w:rPr>
          <w:rStyle w:val="StyleUnderline"/>
          <w:highlight w:val="yellow"/>
        </w:rPr>
        <w:t xml:space="preserve">Trump struck another </w:t>
      </w:r>
      <w:r w:rsidRPr="008D5E98">
        <w:rPr>
          <w:rStyle w:val="StyleUnderline"/>
        </w:rPr>
        <w:t xml:space="preserve">fatal </w:t>
      </w:r>
      <w:r w:rsidRPr="00250D64">
        <w:rPr>
          <w:rStyle w:val="StyleUnderline"/>
          <w:highlight w:val="yellow"/>
        </w:rPr>
        <w:t xml:space="preserve">blow to </w:t>
      </w:r>
      <w:r w:rsidRPr="008D5E98">
        <w:rPr>
          <w:rStyle w:val="StyleUnderline"/>
        </w:rPr>
        <w:t xml:space="preserve">multilateral </w:t>
      </w:r>
      <w:r w:rsidRPr="00250D64">
        <w:rPr>
          <w:rStyle w:val="StyleUnderline"/>
          <w:highlight w:val="yellow"/>
        </w:rPr>
        <w:t>diplomacy</w:t>
      </w:r>
      <w:r w:rsidRPr="0026359F">
        <w:rPr>
          <w:rStyle w:val="StyleUnderline"/>
        </w:rPr>
        <w:t xml:space="preserve"> last week </w:t>
      </w:r>
      <w:r w:rsidRPr="00250D64">
        <w:rPr>
          <w:rStyle w:val="StyleUnderline"/>
          <w:highlight w:val="yellow"/>
        </w:rPr>
        <w:t xml:space="preserve">when he announced </w:t>
      </w:r>
      <w:r w:rsidRPr="008D5E98">
        <w:rPr>
          <w:rStyle w:val="StyleUnderline"/>
        </w:rPr>
        <w:t xml:space="preserve">that </w:t>
      </w:r>
      <w:r w:rsidRPr="00250D64">
        <w:rPr>
          <w:rStyle w:val="StyleUnderline"/>
          <w:highlight w:val="yellow"/>
        </w:rPr>
        <w:t>the U</w:t>
      </w:r>
      <w:r w:rsidRPr="008D5E98">
        <w:rPr>
          <w:rStyle w:val="StyleUnderline"/>
        </w:rPr>
        <w:t xml:space="preserve">nited </w:t>
      </w:r>
      <w:r w:rsidRPr="00250D64">
        <w:rPr>
          <w:rStyle w:val="StyleUnderline"/>
          <w:highlight w:val="yellow"/>
        </w:rPr>
        <w:t>S</w:t>
      </w:r>
      <w:r w:rsidRPr="008D5E98">
        <w:rPr>
          <w:rStyle w:val="StyleUnderline"/>
        </w:rPr>
        <w:t xml:space="preserve">tates </w:t>
      </w:r>
      <w:r w:rsidRPr="00250D64">
        <w:rPr>
          <w:rStyle w:val="StyleUnderline"/>
          <w:highlight w:val="yellow"/>
        </w:rPr>
        <w:t>would withdraw</w:t>
      </w:r>
      <w:r w:rsidRPr="0026359F">
        <w:rPr>
          <w:rStyle w:val="StyleUnderline"/>
        </w:rPr>
        <w:t xml:space="preserve"> its signature </w:t>
      </w:r>
      <w:r w:rsidRPr="00250D64">
        <w:rPr>
          <w:rStyle w:val="StyleUnderline"/>
          <w:highlight w:val="yellow"/>
        </w:rPr>
        <w:t>from the A</w:t>
      </w:r>
      <w:r w:rsidRPr="008D5E98">
        <w:rPr>
          <w:rStyle w:val="StyleUnderline"/>
        </w:rPr>
        <w:t xml:space="preserve">rms </w:t>
      </w:r>
      <w:r w:rsidRPr="00250D64">
        <w:rPr>
          <w:rStyle w:val="StyleUnderline"/>
          <w:highlight w:val="yellow"/>
        </w:rPr>
        <w:t>T</w:t>
      </w:r>
      <w:r w:rsidRPr="008D5E98">
        <w:rPr>
          <w:rStyle w:val="StyleUnderline"/>
        </w:rPr>
        <w:t>rade</w:t>
      </w:r>
      <w:r w:rsidRPr="00250D64">
        <w:rPr>
          <w:rStyle w:val="StyleUnderline"/>
          <w:highlight w:val="yellow"/>
        </w:rPr>
        <w:t xml:space="preserve"> T</w:t>
      </w:r>
      <w:r w:rsidRPr="008D5E98">
        <w:rPr>
          <w:rStyle w:val="StyleUnderline"/>
        </w:rPr>
        <w:t>reaty</w:t>
      </w:r>
      <w:r w:rsidRPr="008D5E98">
        <w:rPr>
          <w:sz w:val="12"/>
        </w:rPr>
        <w:t> and would no longer seek to ratify the landmark agreement regulating the international trade in conventional weapons. With great flair and flourish, Trump signed a letter while onstage at the National Rifle Association’s annual conference asking for the Senate to return the Arms Trade Treaty to the White House so it could “be disposed of.” While this act may prove politically expedient for Trump in the short term, it is wrought with longer-term strategic and diplomatic challenges that could haunt the United States for years to come.</w:t>
      </w:r>
    </w:p>
    <w:p w14:paraId="4E4D1969" w14:textId="77777777" w:rsidR="005D7715" w:rsidRPr="0026359F" w:rsidRDefault="005D7715" w:rsidP="005D7715">
      <w:pPr>
        <w:rPr>
          <w:rStyle w:val="StyleUnderline"/>
        </w:rPr>
      </w:pPr>
      <w:r w:rsidRPr="008D5E98">
        <w:rPr>
          <w:sz w:val="12"/>
        </w:rPr>
        <w:t>In remarks crafted to appeal to special interest groups, Trump repeated typical gun lobby talking points about the Arms Trade Treaty that demonstrate a willful mischaracterization of the treaty’s intent and effect. Commenting that the treaty threatens the rights of U.S. citizens, Trump </w:t>
      </w:r>
      <w:hyperlink r:id="rId84" w:history="1">
        <w:r w:rsidRPr="008D5E98">
          <w:rPr>
            <w:sz w:val="12"/>
          </w:rPr>
          <w:t>exclaimed</w:t>
        </w:r>
      </w:hyperlink>
      <w:r w:rsidRPr="008D5E98">
        <w:rPr>
          <w:sz w:val="12"/>
        </w:rPr>
        <w:t xml:space="preserve"> that “we will never allow foreign bureaucrats to trample on your Second Amendment freedom” and that “we will never surrender American sovereignty to anyone.” </w:t>
      </w:r>
      <w:r w:rsidRPr="008D5E98">
        <w:rPr>
          <w:rStyle w:val="StyleUnderline"/>
        </w:rPr>
        <w:t xml:space="preserve">Such </w:t>
      </w:r>
      <w:r w:rsidRPr="00250D64">
        <w:rPr>
          <w:rStyle w:val="StyleUnderline"/>
          <w:highlight w:val="yellow"/>
        </w:rPr>
        <w:t>statements</w:t>
      </w:r>
      <w:r w:rsidRPr="0026359F">
        <w:rPr>
          <w:rStyle w:val="StyleUnderline"/>
        </w:rPr>
        <w:t xml:space="preserve"> not only reinforce a false narrative about the Arms Trade Treaty, but </w:t>
      </w:r>
      <w:r w:rsidRPr="00250D64">
        <w:rPr>
          <w:rStyle w:val="StyleUnderline"/>
          <w:highlight w:val="yellow"/>
        </w:rPr>
        <w:t xml:space="preserve">risk isolating the </w:t>
      </w:r>
      <w:r w:rsidRPr="008D5E98">
        <w:rPr>
          <w:rStyle w:val="StyleUnderline"/>
        </w:rPr>
        <w:t xml:space="preserve">United States </w:t>
      </w:r>
      <w:r w:rsidRPr="00250D64">
        <w:rPr>
          <w:rStyle w:val="StyleUnderline"/>
          <w:highlight w:val="yellow"/>
        </w:rPr>
        <w:t xml:space="preserve">from its </w:t>
      </w:r>
      <w:r w:rsidRPr="008D5E98">
        <w:rPr>
          <w:rStyle w:val="StyleUnderline"/>
        </w:rPr>
        <w:t xml:space="preserve">closest </w:t>
      </w:r>
      <w:r w:rsidRPr="00250D64">
        <w:rPr>
          <w:rStyle w:val="StyleUnderline"/>
          <w:highlight w:val="yellow"/>
        </w:rPr>
        <w:t xml:space="preserve">allies that remain committed to </w:t>
      </w:r>
      <w:r w:rsidRPr="008D5E98">
        <w:rPr>
          <w:rStyle w:val="StyleUnderline"/>
        </w:rPr>
        <w:t xml:space="preserve">increasing </w:t>
      </w:r>
      <w:r w:rsidRPr="00250D64">
        <w:rPr>
          <w:rStyle w:val="StyleUnderline"/>
          <w:highlight w:val="yellow"/>
        </w:rPr>
        <w:t xml:space="preserve">responsibility, </w:t>
      </w:r>
      <w:r w:rsidRPr="008D5E98">
        <w:rPr>
          <w:rStyle w:val="StyleUnderline"/>
        </w:rPr>
        <w:t xml:space="preserve">mitigating </w:t>
      </w:r>
      <w:r w:rsidRPr="00250D64">
        <w:rPr>
          <w:rStyle w:val="StyleUnderline"/>
          <w:highlight w:val="yellow"/>
        </w:rPr>
        <w:t xml:space="preserve">human rights </w:t>
      </w:r>
      <w:r w:rsidRPr="008D5E98">
        <w:rPr>
          <w:rStyle w:val="StyleUnderline"/>
        </w:rPr>
        <w:t>abuses</w:t>
      </w:r>
      <w:r w:rsidRPr="0026359F">
        <w:rPr>
          <w:rStyle w:val="StyleUnderline"/>
        </w:rPr>
        <w:t xml:space="preserve">, </w:t>
      </w:r>
      <w:r w:rsidRPr="00250D64">
        <w:rPr>
          <w:rStyle w:val="StyleUnderline"/>
          <w:highlight w:val="yellow"/>
        </w:rPr>
        <w:t>and</w:t>
      </w:r>
      <w:r w:rsidRPr="0026359F">
        <w:rPr>
          <w:rStyle w:val="StyleUnderline"/>
        </w:rPr>
        <w:t xml:space="preserve"> </w:t>
      </w:r>
      <w:r w:rsidRPr="008D5E98">
        <w:rPr>
          <w:rStyle w:val="StyleUnderline"/>
        </w:rPr>
        <w:t xml:space="preserve">addressing </w:t>
      </w:r>
      <w:r w:rsidRPr="00250D64">
        <w:rPr>
          <w:rStyle w:val="StyleUnderline"/>
          <w:highlight w:val="yellow"/>
        </w:rPr>
        <w:t xml:space="preserve">security </w:t>
      </w:r>
      <w:r w:rsidRPr="008D5E98">
        <w:rPr>
          <w:rStyle w:val="StyleUnderline"/>
        </w:rPr>
        <w:t>concerns associated</w:t>
      </w:r>
      <w:r w:rsidRPr="00250D64">
        <w:rPr>
          <w:rStyle w:val="StyleUnderline"/>
          <w:highlight w:val="yellow"/>
        </w:rPr>
        <w:t xml:space="preserve"> with </w:t>
      </w:r>
      <w:r w:rsidRPr="008D5E98">
        <w:rPr>
          <w:rStyle w:val="StyleUnderline"/>
        </w:rPr>
        <w:t xml:space="preserve">the unregulated global </w:t>
      </w:r>
      <w:r w:rsidRPr="00250D64">
        <w:rPr>
          <w:rStyle w:val="StyleUnderline"/>
          <w:highlight w:val="yellow"/>
        </w:rPr>
        <w:t xml:space="preserve">trade </w:t>
      </w:r>
      <w:r w:rsidRPr="008D5E98">
        <w:rPr>
          <w:rStyle w:val="StyleUnderline"/>
        </w:rPr>
        <w:t>in conventional arms.</w:t>
      </w:r>
    </w:p>
    <w:p w14:paraId="7ED4B47F" w14:textId="77777777" w:rsidR="005D7715" w:rsidRPr="008D5E98" w:rsidRDefault="005D7715" w:rsidP="005D7715">
      <w:pPr>
        <w:rPr>
          <w:sz w:val="12"/>
        </w:rPr>
      </w:pPr>
      <w:r w:rsidRPr="008D5E98">
        <w:rPr>
          <w:sz w:val="12"/>
        </w:rPr>
        <w:t>What Does the Arms Trade Treaty Do?</w:t>
      </w:r>
    </w:p>
    <w:p w14:paraId="411D66CB" w14:textId="77777777" w:rsidR="005D7715" w:rsidRPr="008D5E98" w:rsidRDefault="00062301" w:rsidP="005D7715">
      <w:pPr>
        <w:rPr>
          <w:sz w:val="12"/>
        </w:rPr>
      </w:pPr>
      <w:hyperlink r:id="rId85" w:history="1">
        <w:r w:rsidR="005D7715" w:rsidRPr="008D5E98">
          <w:rPr>
            <w:sz w:val="12"/>
          </w:rPr>
          <w:t>Contrary to the president’s statement</w:t>
        </w:r>
      </w:hyperlink>
      <w:r w:rsidR="005D7715" w:rsidRPr="008D5E98">
        <w:rPr>
          <w:sz w:val="12"/>
        </w:rPr>
        <w:t xml:space="preserve">, the Arms Trade Treaty does not limit U.S. sovereignty over arms export decisions, nor does it put a foreign government in charge of U.S. domestic regulations. </w:t>
      </w:r>
      <w:r w:rsidR="005D7715" w:rsidRPr="0026359F">
        <w:rPr>
          <w:rStyle w:val="StyleUnderline"/>
        </w:rPr>
        <w:t xml:space="preserve">The </w:t>
      </w:r>
      <w:r w:rsidR="005D7715" w:rsidRPr="00250D64">
        <w:rPr>
          <w:rStyle w:val="StyleUnderline"/>
          <w:highlight w:val="yellow"/>
        </w:rPr>
        <w:t>treaty</w:t>
      </w:r>
      <w:r w:rsidR="005D7715" w:rsidRPr="0026359F">
        <w:rPr>
          <w:rStyle w:val="StyleUnderline"/>
        </w:rPr>
        <w:t xml:space="preserve"> </w:t>
      </w:r>
      <w:r w:rsidR="005D7715" w:rsidRPr="00250D64">
        <w:rPr>
          <w:rStyle w:val="StyleUnderline"/>
          <w:highlight w:val="yellow"/>
        </w:rPr>
        <w:t>regulates</w:t>
      </w:r>
      <w:r w:rsidR="005D7715" w:rsidRPr="0026359F">
        <w:rPr>
          <w:rStyle w:val="StyleUnderline"/>
        </w:rPr>
        <w:t xml:space="preserve"> only the international trade in conventional </w:t>
      </w:r>
      <w:r w:rsidR="005D7715" w:rsidRPr="00250D64">
        <w:rPr>
          <w:rStyle w:val="StyleUnderline"/>
          <w:highlight w:val="yellow"/>
        </w:rPr>
        <w:t>arms</w:t>
      </w:r>
      <w:r w:rsidR="005D7715" w:rsidRPr="0026359F">
        <w:rPr>
          <w:rStyle w:val="StyleUnderline"/>
        </w:rPr>
        <w:t xml:space="preserve"> — that’s all weapons from small arms to fighter jets and everything in between. Its stated purpose is </w:t>
      </w:r>
      <w:r w:rsidR="005D7715" w:rsidRPr="00250D64">
        <w:rPr>
          <w:rStyle w:val="StyleUnderline"/>
          <w:highlight w:val="yellow"/>
        </w:rPr>
        <w:t>to</w:t>
      </w:r>
      <w:r w:rsidR="005D7715" w:rsidRPr="0026359F">
        <w:rPr>
          <w:rStyle w:val="StyleUnderline"/>
        </w:rPr>
        <w:t xml:space="preserve"> </w:t>
      </w:r>
      <w:r w:rsidR="005D7715" w:rsidRPr="00250D64">
        <w:rPr>
          <w:rStyle w:val="StyleUnderline"/>
          <w:highlight w:val="yellow"/>
        </w:rPr>
        <w:t>contribute</w:t>
      </w:r>
      <w:r w:rsidR="005D7715" w:rsidRPr="0026359F">
        <w:rPr>
          <w:rStyle w:val="StyleUnderline"/>
        </w:rPr>
        <w:t xml:space="preserve"> to international peace and security and reduce human suffering caused by the irresponsible and illicit arms trade</w:t>
      </w:r>
      <w:r w:rsidR="005D7715" w:rsidRPr="008D5E98">
        <w:rPr>
          <w:sz w:val="12"/>
        </w:rPr>
        <w:t xml:space="preserve">. </w:t>
      </w:r>
      <w:r w:rsidR="005D7715" w:rsidRPr="0026359F">
        <w:rPr>
          <w:rStyle w:val="StyleUnderline"/>
        </w:rPr>
        <w:t xml:space="preserve">The Arms Trade Treaty also promotes transparency and </w:t>
      </w:r>
      <w:r w:rsidR="005D7715" w:rsidRPr="00250D64">
        <w:rPr>
          <w:rStyle w:val="StyleUnderline"/>
          <w:highlight w:val="yellow"/>
        </w:rPr>
        <w:t>accountability</w:t>
      </w:r>
      <w:r w:rsidR="005D7715" w:rsidRPr="0026359F">
        <w:rPr>
          <w:rStyle w:val="StyleUnderline"/>
        </w:rPr>
        <w:t xml:space="preserve"> in the global arms trade</w:t>
      </w:r>
      <w:r w:rsidR="005D7715" w:rsidRPr="008D5E98">
        <w:rPr>
          <w:sz w:val="12"/>
        </w:rPr>
        <w:t xml:space="preserve"> by requiring governments to report annually on their arms exports and imports, building confidence in what has historically been an opaque business.</w:t>
      </w:r>
    </w:p>
    <w:p w14:paraId="1FFD60ED" w14:textId="77777777" w:rsidR="005D7715" w:rsidRPr="008D5E98" w:rsidRDefault="005D7715" w:rsidP="005D7715">
      <w:pPr>
        <w:rPr>
          <w:sz w:val="12"/>
        </w:rPr>
      </w:pPr>
      <w:r w:rsidRPr="00250D64">
        <w:rPr>
          <w:rStyle w:val="StyleUnderline"/>
          <w:highlight w:val="yellow"/>
        </w:rPr>
        <w:t>The </w:t>
      </w:r>
      <w:hyperlink r:id="rId86" w:history="1">
        <w:r w:rsidRPr="00250D64">
          <w:rPr>
            <w:rStyle w:val="StyleUnderline"/>
            <w:highlight w:val="yellow"/>
          </w:rPr>
          <w:t>treaty</w:t>
        </w:r>
      </w:hyperlink>
      <w:r w:rsidRPr="00250D64">
        <w:rPr>
          <w:rStyle w:val="StyleUnderline"/>
          <w:highlight w:val="yellow"/>
        </w:rPr>
        <w:t xml:space="preserve"> encourages </w:t>
      </w:r>
      <w:r w:rsidRPr="008D5E98">
        <w:rPr>
          <w:rStyle w:val="StyleUnderline"/>
        </w:rPr>
        <w:t xml:space="preserve">governments </w:t>
      </w:r>
      <w:r w:rsidRPr="00250D64">
        <w:rPr>
          <w:rStyle w:val="StyleUnderline"/>
          <w:highlight w:val="yellow"/>
        </w:rPr>
        <w:t xml:space="preserve">to stop supplying </w:t>
      </w:r>
      <w:r w:rsidRPr="008D5E98">
        <w:rPr>
          <w:rStyle w:val="StyleUnderline"/>
        </w:rPr>
        <w:t xml:space="preserve">lethal </w:t>
      </w:r>
      <w:r w:rsidRPr="00250D64">
        <w:rPr>
          <w:rStyle w:val="StyleUnderline"/>
          <w:highlight w:val="yellow"/>
        </w:rPr>
        <w:t xml:space="preserve">weapons of war to </w:t>
      </w:r>
      <w:r w:rsidRPr="00A109AD">
        <w:rPr>
          <w:rStyle w:val="StyleUnderline"/>
        </w:rPr>
        <w:t>human rights abusers</w:t>
      </w:r>
      <w:r w:rsidRPr="00250D64">
        <w:rPr>
          <w:rStyle w:val="StyleUnderline"/>
          <w:highlight w:val="yellow"/>
        </w:rPr>
        <w:t xml:space="preserve">, violators of </w:t>
      </w:r>
      <w:r w:rsidRPr="00A109AD">
        <w:rPr>
          <w:rStyle w:val="StyleUnderline"/>
        </w:rPr>
        <w:t xml:space="preserve">international </w:t>
      </w:r>
      <w:r w:rsidRPr="00250D64">
        <w:rPr>
          <w:rStyle w:val="StyleUnderline"/>
          <w:highlight w:val="yellow"/>
        </w:rPr>
        <w:t xml:space="preserve">humanitarian law, terrorists, and </w:t>
      </w:r>
      <w:r w:rsidRPr="00A109AD">
        <w:rPr>
          <w:rStyle w:val="StyleUnderline"/>
        </w:rPr>
        <w:t xml:space="preserve">organized </w:t>
      </w:r>
      <w:r w:rsidRPr="00250D64">
        <w:rPr>
          <w:rStyle w:val="StyleUnderline"/>
          <w:highlight w:val="yellow"/>
        </w:rPr>
        <w:t>criminals</w:t>
      </w:r>
      <w:r w:rsidRPr="008D5E98">
        <w:rPr>
          <w:sz w:val="12"/>
        </w:rPr>
        <w:t xml:space="preserve"> by prohibiting certain kinds of arms transfers and establishing specific criteria for making arms transfer decisions (all of which are already reflected in </w:t>
      </w:r>
      <w:hyperlink r:id="rId87" w:history="1">
        <w:r w:rsidRPr="008D5E98">
          <w:rPr>
            <w:sz w:val="12"/>
          </w:rPr>
          <w:t>U.S. law</w:t>
        </w:r>
      </w:hyperlink>
      <w:r w:rsidRPr="008D5E98">
        <w:rPr>
          <w:sz w:val="12"/>
        </w:rPr>
        <w:t> and </w:t>
      </w:r>
      <w:hyperlink r:id="rId88" w:history="1">
        <w:r w:rsidRPr="008D5E98">
          <w:rPr>
            <w:sz w:val="12"/>
          </w:rPr>
          <w:t>regulations</w:t>
        </w:r>
      </w:hyperlink>
      <w:r w:rsidRPr="008D5E98">
        <w:rPr>
          <w:sz w:val="12"/>
        </w:rPr>
        <w:t>). These are not controversial measures. It is common sense to ensure that the weapons the United States sells are used for the purposes intended and do not undermine American national security interests, foreign policy objectives, economic priorities, or principles and values.</w:t>
      </w:r>
    </w:p>
    <w:p w14:paraId="567C1C25" w14:textId="77777777" w:rsidR="005D7715" w:rsidRPr="008D5E98" w:rsidRDefault="005D7715" w:rsidP="005D7715">
      <w:pPr>
        <w:rPr>
          <w:sz w:val="12"/>
        </w:rPr>
      </w:pPr>
      <w:r w:rsidRPr="008D5E98">
        <w:rPr>
          <w:sz w:val="12"/>
        </w:rPr>
        <w:t xml:space="preserve">In simple terms, the Arms Trade Treaty tells governments what to do in order to participate in the arms trade responsibly, but not how to do it. </w:t>
      </w:r>
      <w:r w:rsidRPr="00250D64">
        <w:rPr>
          <w:rStyle w:val="StyleUnderline"/>
          <w:highlight w:val="yellow"/>
        </w:rPr>
        <w:t xml:space="preserve">It provides a </w:t>
      </w:r>
      <w:r w:rsidRPr="00A109AD">
        <w:rPr>
          <w:rStyle w:val="StyleUnderline"/>
        </w:rPr>
        <w:t xml:space="preserve">flexible </w:t>
      </w:r>
      <w:r w:rsidRPr="00250D64">
        <w:rPr>
          <w:rStyle w:val="StyleUnderline"/>
          <w:highlight w:val="yellow"/>
        </w:rPr>
        <w:t xml:space="preserve">approach that allows </w:t>
      </w:r>
      <w:r w:rsidRPr="00A109AD">
        <w:rPr>
          <w:rStyle w:val="StyleUnderline"/>
        </w:rPr>
        <w:t xml:space="preserve">governments to right-size their national arms </w:t>
      </w:r>
      <w:r w:rsidRPr="00250D64">
        <w:rPr>
          <w:rStyle w:val="StyleUnderline"/>
          <w:highlight w:val="yellow"/>
        </w:rPr>
        <w:t>transfer control systems</w:t>
      </w:r>
      <w:r w:rsidRPr="0026359F">
        <w:rPr>
          <w:rStyle w:val="StyleUnderline"/>
        </w:rPr>
        <w:t xml:space="preserve"> — the laws, regulations, and policies that governments have to control arms moving into, out of, and through their territories</w:t>
      </w:r>
      <w:r w:rsidRPr="008D5E98">
        <w:rPr>
          <w:sz w:val="12"/>
        </w:rPr>
        <w:t xml:space="preserve">. Not everyone needs a system as sophisticated as the United States, for example — no other country does as much arms trading. </w:t>
      </w:r>
      <w:r w:rsidRPr="0026359F">
        <w:rPr>
          <w:rStyle w:val="StyleUnderline"/>
        </w:rPr>
        <w:t>But the treaty mandates that participating governments have national control systems with control lists of items that are subject to import, export, brokering and transit and transshipment regulations.</w:t>
      </w:r>
      <w:r w:rsidRPr="008D5E98">
        <w:rPr>
          <w:sz w:val="12"/>
        </w:rPr>
        <w:t xml:space="preserve"> These requirements are common-sense elements of every national control system. They do not create a burden. Rather, they simply make legitimate trade more efficient and help curb diversion of legal weapons to illegal markets. For example, the treaty requires governments to develop laws and regulations for arms brokering — closing a loophole that has allowed nefarious arms brokers to skirt a patchwork of national laws and avoid detection. While Trump’s </w:t>
      </w:r>
      <w:hyperlink r:id="rId89" w:history="1">
        <w:r w:rsidRPr="008D5E98">
          <w:rPr>
            <w:sz w:val="12"/>
          </w:rPr>
          <w:t>remarks</w:t>
        </w:r>
      </w:hyperlink>
      <w:r w:rsidRPr="008D5E98">
        <w:rPr>
          <w:sz w:val="12"/>
        </w:rPr>
        <w:t> seriously misrepresent the nature and purpose of the treaty, he was right about one thing: Most Americans have never heard of the Arms Trade Treaty. </w:t>
      </w:r>
      <w:hyperlink r:id="rId90" w:history="1">
        <w:r w:rsidRPr="008D5E98">
          <w:rPr>
            <w:sz w:val="12"/>
          </w:rPr>
          <w:t>The treaty</w:t>
        </w:r>
      </w:hyperlink>
      <w:r w:rsidRPr="008D5E98">
        <w:rPr>
          <w:sz w:val="12"/>
        </w:rPr>
        <w:t> was </w:t>
      </w:r>
      <w:hyperlink r:id="rId91" w:history="1">
        <w:r w:rsidRPr="008D5E98">
          <w:rPr>
            <w:sz w:val="12"/>
          </w:rPr>
          <w:t>negotiated</w:t>
        </w:r>
      </w:hyperlink>
      <w:r w:rsidRPr="008D5E98">
        <w:rPr>
          <w:sz w:val="12"/>
        </w:rPr>
        <w:t> over a five-year period that began in the George W. Bush administration, was adopted by the U.N. General Assembly in April 2013, and was signed by then-Secretary of State John Kerry several months later.</w:t>
      </w:r>
    </w:p>
    <w:p w14:paraId="72508C2F" w14:textId="77777777" w:rsidR="005D7715" w:rsidRPr="008D5E98" w:rsidRDefault="005D7715" w:rsidP="005D7715">
      <w:pPr>
        <w:rPr>
          <w:sz w:val="12"/>
        </w:rPr>
      </w:pPr>
      <w:r w:rsidRPr="008D5E98">
        <w:rPr>
          <w:sz w:val="12"/>
        </w:rPr>
        <w:t>I spent those years as the consultant to the treaty process — from its beginnings as a group of governmental experts examining the scope, parameters, and feasibility of an Arms Trade Treaty through two negotiating conferences. One of the reasons I was selected as the consultant was because I was an American who understood the U.S. export control system and the concerns of U.S. negotiators. I worked closely with the conference presidents and diplomats from the United States and around the world looking for compromises in text language to develop a treaty that made a meaningful difference. Having the United States on board, as the world’s largest arms exporter, was important to the diplomats negotiating the treaty, and sacrifices were made by those demanding stronger and more specific language in order to keep the United States at the table.</w:t>
      </w:r>
    </w:p>
    <w:p w14:paraId="171ED1A0" w14:textId="77777777" w:rsidR="005D7715" w:rsidRPr="008D5E98" w:rsidRDefault="005D7715" w:rsidP="005D7715">
      <w:pPr>
        <w:rPr>
          <w:sz w:val="12"/>
        </w:rPr>
      </w:pPr>
      <w:r w:rsidRPr="008D5E98">
        <w:rPr>
          <w:sz w:val="12"/>
        </w:rPr>
        <w:t>With all the concessions made to get the United States to sign on to the treaty, unfortunately, the Obama administration never sold the treaty’s virtues to the American public or Congress. This neglect allowed a false narrative about the Arms Trade Treaty — largely propagated by </w:t>
      </w:r>
      <w:hyperlink r:id="rId92" w:history="1">
        <w:r w:rsidRPr="008D5E98">
          <w:rPr>
            <w:sz w:val="12"/>
          </w:rPr>
          <w:t>conservative groups</w:t>
        </w:r>
      </w:hyperlink>
      <w:r w:rsidRPr="008D5E98">
        <w:rPr>
          <w:sz w:val="12"/>
        </w:rPr>
        <w:t> and gun-rights activists, such as those at the </w:t>
      </w:r>
      <w:hyperlink r:id="rId93" w:history="1">
        <w:r w:rsidRPr="008D5E98">
          <w:rPr>
            <w:sz w:val="12"/>
          </w:rPr>
          <w:t>National Rifle Association</w:t>
        </w:r>
      </w:hyperlink>
      <w:r w:rsidRPr="008D5E98">
        <w:rPr>
          <w:sz w:val="12"/>
        </w:rPr>
        <w:t> — to take hold and dominate the discussion. With no champions on the Hill, the treaty has been allowed to languish in the Senate since it was first transmitted for consideration of ratification in 2016 with no action.</w:t>
      </w:r>
    </w:p>
    <w:p w14:paraId="145CA5FE" w14:textId="77777777" w:rsidR="005D7715" w:rsidRPr="008D5E98" w:rsidRDefault="005D7715" w:rsidP="005D7715">
      <w:pPr>
        <w:rPr>
          <w:sz w:val="12"/>
        </w:rPr>
      </w:pPr>
      <w:r w:rsidRPr="008D5E98">
        <w:rPr>
          <w:sz w:val="12"/>
        </w:rPr>
        <w:t>Getting Up from the Table</w:t>
      </w:r>
    </w:p>
    <w:p w14:paraId="4158C3F6" w14:textId="77777777" w:rsidR="005D7715" w:rsidRPr="00A109AD" w:rsidRDefault="005D7715" w:rsidP="005D7715">
      <w:r w:rsidRPr="008D5E98">
        <w:rPr>
          <w:sz w:val="12"/>
        </w:rPr>
        <w:t>Even though the U.S. government remained silent on the Arms Trade Treaty domestically, it actively participated in discussions on the treaty internationally at the working group level and at </w:t>
      </w:r>
      <w:hyperlink r:id="rId94" w:history="1">
        <w:r w:rsidRPr="008D5E98">
          <w:rPr>
            <w:sz w:val="12"/>
          </w:rPr>
          <w:t>Conferences of States Parties</w:t>
        </w:r>
      </w:hyperlink>
      <w:r w:rsidRPr="008D5E98">
        <w:rPr>
          <w:sz w:val="12"/>
        </w:rPr>
        <w:t xml:space="preserve">, speaking up when proposals were not in the U.S. interest or when diplomats tried to interpret the treaty in ways inconsistent with the actual text. </w:t>
      </w:r>
      <w:r w:rsidRPr="00250D64">
        <w:rPr>
          <w:rStyle w:val="StyleUnderline"/>
          <w:highlight w:val="yellow"/>
        </w:rPr>
        <w:t xml:space="preserve">Participation </w:t>
      </w:r>
      <w:r w:rsidRPr="00A109AD">
        <w:rPr>
          <w:rStyle w:val="StyleUnderline"/>
        </w:rPr>
        <w:t xml:space="preserve">in these meetings has helped </w:t>
      </w:r>
      <w:r w:rsidRPr="00250D64">
        <w:rPr>
          <w:rStyle w:val="StyleUnderline"/>
          <w:highlight w:val="yellow"/>
        </w:rPr>
        <w:t xml:space="preserve">ensure </w:t>
      </w:r>
      <w:r w:rsidRPr="00A109AD">
        <w:rPr>
          <w:rStyle w:val="StyleUnderline"/>
        </w:rPr>
        <w:t xml:space="preserve">that </w:t>
      </w:r>
      <w:r w:rsidRPr="00250D64">
        <w:rPr>
          <w:rStyle w:val="StyleUnderline"/>
          <w:highlight w:val="yellow"/>
        </w:rPr>
        <w:t xml:space="preserve">U.S. </w:t>
      </w:r>
      <w:r w:rsidRPr="00A109AD">
        <w:rPr>
          <w:rStyle w:val="StyleUnderline"/>
        </w:rPr>
        <w:t xml:space="preserve">perspectives and </w:t>
      </w:r>
      <w:r w:rsidRPr="00250D64">
        <w:rPr>
          <w:rStyle w:val="StyleUnderline"/>
          <w:highlight w:val="yellow"/>
        </w:rPr>
        <w:t xml:space="preserve">interests </w:t>
      </w:r>
      <w:r w:rsidRPr="00A109AD">
        <w:rPr>
          <w:rStyle w:val="StyleUnderline"/>
        </w:rPr>
        <w:t>were heard and taken into consideration as the treaty matured. In walking away from the treaty</w:t>
      </w:r>
      <w:r w:rsidRPr="00EE26D7">
        <w:rPr>
          <w:rStyle w:val="StyleUnderline"/>
        </w:rPr>
        <w:t xml:space="preserve"> now, </w:t>
      </w:r>
      <w:r w:rsidRPr="00250D64">
        <w:rPr>
          <w:rStyle w:val="StyleUnderline"/>
          <w:highlight w:val="yellow"/>
        </w:rPr>
        <w:t>the U</w:t>
      </w:r>
      <w:r w:rsidRPr="00EE26D7">
        <w:rPr>
          <w:rStyle w:val="StyleUnderline"/>
        </w:rPr>
        <w:t xml:space="preserve">nited </w:t>
      </w:r>
      <w:r w:rsidRPr="00250D64">
        <w:rPr>
          <w:rStyle w:val="StyleUnderline"/>
          <w:highlight w:val="yellow"/>
        </w:rPr>
        <w:t>S</w:t>
      </w:r>
      <w:r w:rsidRPr="00EE26D7">
        <w:rPr>
          <w:rStyle w:val="StyleUnderline"/>
        </w:rPr>
        <w:t xml:space="preserve">tates </w:t>
      </w:r>
      <w:r w:rsidRPr="00250D64">
        <w:rPr>
          <w:rStyle w:val="StyleUnderline"/>
          <w:highlight w:val="yellow"/>
        </w:rPr>
        <w:t xml:space="preserve">will have to rely on </w:t>
      </w:r>
      <w:r w:rsidRPr="00A109AD">
        <w:rPr>
          <w:rStyle w:val="StyleUnderline"/>
        </w:rPr>
        <w:t xml:space="preserve">other </w:t>
      </w:r>
      <w:r w:rsidRPr="00250D64">
        <w:rPr>
          <w:rStyle w:val="StyleUnderline"/>
          <w:highlight w:val="yellow"/>
        </w:rPr>
        <w:t>countries to serve as guarantors for U.S. interests</w:t>
      </w:r>
      <w:r w:rsidRPr="00EE26D7">
        <w:rPr>
          <w:rStyle w:val="StyleUnderline"/>
        </w:rPr>
        <w:t xml:space="preserve"> — a role that is best played by the United States itself. Now countries can promote treaty interpretation or establish common practices that are more consistent with their views and experiences and which ignore U.S. perspectives</w:t>
      </w:r>
      <w:r w:rsidRPr="008D5E98">
        <w:rPr>
          <w:sz w:val="12"/>
        </w:rPr>
        <w:t>.</w:t>
      </w:r>
    </w:p>
    <w:p w14:paraId="0562812C" w14:textId="77777777" w:rsidR="005D7715" w:rsidRPr="00A109AD" w:rsidRDefault="005D7715" w:rsidP="005D7715">
      <w:pPr>
        <w:rPr>
          <w:sz w:val="12"/>
        </w:rPr>
      </w:pPr>
      <w:r w:rsidRPr="00A109AD">
        <w:rPr>
          <w:sz w:val="12"/>
        </w:rPr>
        <w:t>Treaty critics, including the president himself, point out that Russia and China remain outside the treaty. But so too do Iran, North Korea, Syria, India, and Pakistan, many of which have tense relationships with the United States. After Trump’s theatrics last week, </w:t>
      </w:r>
      <w:hyperlink r:id="rId95" w:history="1">
        <w:r w:rsidRPr="00A109AD">
          <w:rPr>
            <w:sz w:val="12"/>
          </w:rPr>
          <w:t>China announced</w:t>
        </w:r>
      </w:hyperlink>
      <w:r w:rsidRPr="00A109AD">
        <w:rPr>
          <w:sz w:val="12"/>
        </w:rPr>
        <w:t xml:space="preserve"> that it was considering joining the Arms Trade Treaty. </w:t>
      </w:r>
      <w:r w:rsidRPr="00250D64">
        <w:rPr>
          <w:rStyle w:val="StyleUnderline"/>
          <w:highlight w:val="yellow"/>
        </w:rPr>
        <w:t>China</w:t>
      </w:r>
      <w:r w:rsidRPr="00A109AD">
        <w:rPr>
          <w:rStyle w:val="StyleUnderline"/>
        </w:rPr>
        <w:t xml:space="preserve"> </w:t>
      </w:r>
      <w:r w:rsidRPr="00250D64">
        <w:rPr>
          <w:rStyle w:val="StyleUnderline"/>
          <w:highlight w:val="yellow"/>
        </w:rPr>
        <w:t>has</w:t>
      </w:r>
      <w:r w:rsidRPr="00A109AD">
        <w:rPr>
          <w:rStyle w:val="StyleUnderline"/>
        </w:rPr>
        <w:t xml:space="preserve"> </w:t>
      </w:r>
      <w:r w:rsidRPr="00250D64">
        <w:rPr>
          <w:rStyle w:val="StyleUnderline"/>
          <w:highlight w:val="yellow"/>
        </w:rPr>
        <w:t>not</w:t>
      </w:r>
      <w:r w:rsidRPr="00A109AD">
        <w:rPr>
          <w:rStyle w:val="StyleUnderline"/>
        </w:rPr>
        <w:t xml:space="preserve"> </w:t>
      </w:r>
      <w:r w:rsidRPr="00250D64">
        <w:rPr>
          <w:rStyle w:val="StyleUnderline"/>
          <w:highlight w:val="yellow"/>
        </w:rPr>
        <w:t>opposed</w:t>
      </w:r>
      <w:r w:rsidRPr="00A109AD">
        <w:rPr>
          <w:rStyle w:val="StyleUnderline"/>
        </w:rPr>
        <w:t xml:space="preserve"> </w:t>
      </w:r>
      <w:r w:rsidRPr="00250D64">
        <w:rPr>
          <w:rStyle w:val="StyleUnderline"/>
          <w:highlight w:val="yellow"/>
        </w:rPr>
        <w:t>the</w:t>
      </w:r>
      <w:r w:rsidRPr="00A109AD">
        <w:rPr>
          <w:rStyle w:val="StyleUnderline"/>
        </w:rPr>
        <w:t xml:space="preserve"> </w:t>
      </w:r>
      <w:r w:rsidRPr="00250D64">
        <w:rPr>
          <w:rStyle w:val="StyleUnderline"/>
          <w:highlight w:val="yellow"/>
        </w:rPr>
        <w:t>treaty</w:t>
      </w:r>
      <w:r w:rsidRPr="00A109AD">
        <w:rPr>
          <w:rStyle w:val="StyleUnderline"/>
        </w:rPr>
        <w:t xml:space="preserve"> in principle, </w:t>
      </w:r>
      <w:r w:rsidRPr="00250D64">
        <w:rPr>
          <w:rStyle w:val="StyleUnderline"/>
          <w:highlight w:val="yellow"/>
        </w:rPr>
        <w:t>rather</w:t>
      </w:r>
      <w:r w:rsidRPr="00A109AD">
        <w:rPr>
          <w:rStyle w:val="StyleUnderline"/>
        </w:rPr>
        <w:t xml:space="preserve"> it initially did not approve of how the treaty was adopted at the United Nations. </w:t>
      </w:r>
      <w:r w:rsidRPr="00250D64">
        <w:rPr>
          <w:rStyle w:val="StyleUnderline"/>
          <w:highlight w:val="yellow"/>
        </w:rPr>
        <w:t>China</w:t>
      </w:r>
      <w:r w:rsidRPr="00A109AD">
        <w:rPr>
          <w:rStyle w:val="StyleUnderline"/>
        </w:rPr>
        <w:t xml:space="preserve"> </w:t>
      </w:r>
      <w:r w:rsidRPr="00250D64">
        <w:rPr>
          <w:rStyle w:val="StyleUnderline"/>
          <w:highlight w:val="yellow"/>
        </w:rPr>
        <w:t>regularly</w:t>
      </w:r>
      <w:r w:rsidRPr="00A109AD">
        <w:rPr>
          <w:rStyle w:val="StyleUnderline"/>
        </w:rPr>
        <w:t xml:space="preserve"> </w:t>
      </w:r>
      <w:r w:rsidRPr="00250D64">
        <w:rPr>
          <w:rStyle w:val="StyleUnderline"/>
          <w:highlight w:val="yellow"/>
        </w:rPr>
        <w:t>participates</w:t>
      </w:r>
      <w:r w:rsidRPr="00A109AD">
        <w:rPr>
          <w:rStyle w:val="StyleUnderline"/>
        </w:rPr>
        <w:t xml:space="preserve"> in treaty meetings as an observer </w:t>
      </w:r>
      <w:r w:rsidRPr="00250D64">
        <w:rPr>
          <w:rStyle w:val="StyleUnderline"/>
          <w:highlight w:val="yellow"/>
        </w:rPr>
        <w:t>but</w:t>
      </w:r>
      <w:r w:rsidRPr="00A109AD">
        <w:rPr>
          <w:rStyle w:val="StyleUnderline"/>
        </w:rPr>
        <w:t xml:space="preserve"> has upped the ante in light of the Trump announcement.</w:t>
      </w:r>
      <w:r w:rsidRPr="00A109AD">
        <w:rPr>
          <w:sz w:val="12"/>
        </w:rPr>
        <w:t xml:space="preserve"> </w:t>
      </w:r>
      <w:r w:rsidRPr="00A109AD">
        <w:rPr>
          <w:rStyle w:val="StyleUnderline"/>
        </w:rPr>
        <w:t xml:space="preserve">China </w:t>
      </w:r>
      <w:r w:rsidRPr="00250D64">
        <w:rPr>
          <w:rStyle w:val="StyleUnderline"/>
          <w:highlight w:val="yellow"/>
        </w:rPr>
        <w:t>is</w:t>
      </w:r>
      <w:r w:rsidRPr="00A109AD">
        <w:rPr>
          <w:rStyle w:val="StyleUnderline"/>
        </w:rPr>
        <w:t xml:space="preserve"> </w:t>
      </w:r>
      <w:r w:rsidRPr="00250D64">
        <w:rPr>
          <w:rStyle w:val="StyleUnderline"/>
          <w:highlight w:val="yellow"/>
        </w:rPr>
        <w:t>clearly</w:t>
      </w:r>
      <w:r w:rsidRPr="00A109AD">
        <w:rPr>
          <w:rStyle w:val="StyleUnderline"/>
        </w:rPr>
        <w:t xml:space="preserve"> </w:t>
      </w:r>
      <w:r w:rsidRPr="00250D64">
        <w:rPr>
          <w:rStyle w:val="StyleUnderline"/>
          <w:highlight w:val="yellow"/>
        </w:rPr>
        <w:t>taking</w:t>
      </w:r>
      <w:r w:rsidRPr="00A109AD">
        <w:rPr>
          <w:rStyle w:val="StyleUnderline"/>
        </w:rPr>
        <w:t xml:space="preserve"> </w:t>
      </w:r>
      <w:r w:rsidRPr="00250D64">
        <w:rPr>
          <w:rStyle w:val="StyleUnderline"/>
          <w:highlight w:val="yellow"/>
        </w:rPr>
        <w:t>advantage</w:t>
      </w:r>
      <w:r w:rsidRPr="00A109AD">
        <w:rPr>
          <w:rStyle w:val="StyleUnderline"/>
        </w:rPr>
        <w:t xml:space="preserve"> </w:t>
      </w:r>
      <w:r w:rsidRPr="00250D64">
        <w:rPr>
          <w:rStyle w:val="StyleUnderline"/>
          <w:highlight w:val="yellow"/>
        </w:rPr>
        <w:t>of</w:t>
      </w:r>
      <w:r w:rsidRPr="00A109AD">
        <w:rPr>
          <w:rStyle w:val="StyleUnderline"/>
        </w:rPr>
        <w:t xml:space="preserve"> </w:t>
      </w:r>
      <w:r w:rsidRPr="00250D64">
        <w:rPr>
          <w:rStyle w:val="StyleUnderline"/>
          <w:highlight w:val="yellow"/>
        </w:rPr>
        <w:t>the</w:t>
      </w:r>
      <w:r w:rsidRPr="00A109AD">
        <w:rPr>
          <w:rStyle w:val="StyleUnderline"/>
        </w:rPr>
        <w:t xml:space="preserve"> </w:t>
      </w:r>
      <w:r w:rsidRPr="00250D64">
        <w:rPr>
          <w:rStyle w:val="StyleUnderline"/>
          <w:highlight w:val="yellow"/>
        </w:rPr>
        <w:t>leadership</w:t>
      </w:r>
      <w:r w:rsidRPr="00A109AD">
        <w:rPr>
          <w:rStyle w:val="StyleUnderline"/>
        </w:rPr>
        <w:t xml:space="preserve"> </w:t>
      </w:r>
      <w:r w:rsidRPr="00250D64">
        <w:rPr>
          <w:rStyle w:val="StyleUnderline"/>
          <w:highlight w:val="yellow"/>
        </w:rPr>
        <w:t>void</w:t>
      </w:r>
      <w:r w:rsidRPr="00A109AD">
        <w:rPr>
          <w:rStyle w:val="StyleUnderline"/>
        </w:rPr>
        <w:t xml:space="preserve"> that Trump has opened up, using the opportunity to move from cautious observer to a near enthusiastic supporter of the treaty </w:t>
      </w:r>
      <w:r w:rsidRPr="00A109AD">
        <w:rPr>
          <w:sz w:val="12"/>
        </w:rPr>
        <w:t>— a shrewd political move. No one knows how the president’s decision will be implemented. Senior administration officials said during a phone briefing last Friday that they are unsure about how the mechanics of the decision will work and whether the United States will attend and participate in future Arms Trade Treaty meetings. This is concerning. If the United States is not in the room, it cannot make sure that the future of the treaty remains consistent with U.S. interests. By abdicating responsibility, the United States is ceding space to others to influence the interpretation and implementation of the treaty.</w:t>
      </w:r>
    </w:p>
    <w:p w14:paraId="2F022F6E" w14:textId="77777777" w:rsidR="005D7715" w:rsidRPr="008D5E98" w:rsidRDefault="005D7715" w:rsidP="005D7715">
      <w:pPr>
        <w:rPr>
          <w:sz w:val="12"/>
        </w:rPr>
      </w:pPr>
      <w:r w:rsidRPr="008D5E98">
        <w:rPr>
          <w:sz w:val="12"/>
        </w:rPr>
        <w:t>Where to from Here?</w:t>
      </w:r>
    </w:p>
    <w:p w14:paraId="01E25C84" w14:textId="77777777" w:rsidR="005D7715" w:rsidRPr="008D5E98" w:rsidRDefault="005D7715" w:rsidP="005D7715">
      <w:pPr>
        <w:rPr>
          <w:sz w:val="12"/>
        </w:rPr>
      </w:pPr>
      <w:r w:rsidRPr="008D5E98">
        <w:rPr>
          <w:sz w:val="12"/>
        </w:rPr>
        <w:t>The Arms Trade Treaty is aspirational, but it does not act in isolation. The treaty is not a panacea to solve every problem associated with the global transfer and use of conventional weapons but rather is one tool in a diverse and varied toolbox available for states to ensure responsibility in the international arms trade. And while there are problems with the treaty text — due to compromises made to get the United States on board the treaty — more than 100 governments are party to the treaty (including most U.S. allies), and more than 30 additional governments have signed on to it, cementing new norms and standards for operating in a previously unregulated global arms trade. The Arms Trade Treaty will survive without the United States, but not having the world’s largest arms exporter inside the treaty undermines its intent.</w:t>
      </w:r>
    </w:p>
    <w:p w14:paraId="6403E75A" w14:textId="77777777" w:rsidR="005D7715" w:rsidRPr="008D5E98" w:rsidRDefault="005D7715" w:rsidP="005D7715">
      <w:pPr>
        <w:rPr>
          <w:sz w:val="12"/>
        </w:rPr>
      </w:pPr>
      <w:r w:rsidRPr="00A109AD">
        <w:rPr>
          <w:rStyle w:val="StyleUnderline"/>
        </w:rPr>
        <w:t>U.S</w:t>
      </w:r>
      <w:r w:rsidRPr="00250D64">
        <w:rPr>
          <w:rStyle w:val="StyleUnderline"/>
          <w:highlight w:val="yellow"/>
        </w:rPr>
        <w:t xml:space="preserve">. negotiators saw this treaty as </w:t>
      </w:r>
      <w:r w:rsidRPr="00A109AD">
        <w:rPr>
          <w:rStyle w:val="StyleUnderline"/>
        </w:rPr>
        <w:t xml:space="preserve">an </w:t>
      </w:r>
      <w:r w:rsidRPr="00250D64">
        <w:rPr>
          <w:rStyle w:val="StyleUnderline"/>
          <w:highlight w:val="yellow"/>
        </w:rPr>
        <w:t xml:space="preserve">opportunity to raise </w:t>
      </w:r>
      <w:r w:rsidRPr="00A109AD">
        <w:rPr>
          <w:rStyle w:val="StyleUnderline"/>
        </w:rPr>
        <w:t xml:space="preserve">other </w:t>
      </w:r>
      <w:r w:rsidRPr="00250D64">
        <w:rPr>
          <w:rStyle w:val="StyleUnderline"/>
          <w:highlight w:val="yellow"/>
        </w:rPr>
        <w:t>countries up to the U.S. standard</w:t>
      </w:r>
      <w:r w:rsidRPr="00EE26D7">
        <w:rPr>
          <w:rStyle w:val="StyleUnderline"/>
        </w:rPr>
        <w:t xml:space="preserve"> and level the playing field for American industry</w:t>
      </w:r>
      <w:r w:rsidRPr="008D5E98">
        <w:rPr>
          <w:sz w:val="12"/>
        </w:rPr>
        <w:t>, which was subject to stricter national controls and more complicated bureaucratic processes than those found in other countries. U.S. negotiators recognized that the Arms Trade Treaty would face a challenging political environment within the United States and therefore made it clear that the treaty did not create additional responsibilities or burdens for U.S. industry, nor require changes to U.S. laws or regulations. U.S. industry </w:t>
      </w:r>
      <w:hyperlink r:id="rId96" w:history="1">
        <w:r w:rsidRPr="008D5E98">
          <w:rPr>
            <w:sz w:val="12"/>
          </w:rPr>
          <w:t>supported these efforts</w:t>
        </w:r>
      </w:hyperlink>
      <w:r w:rsidRPr="008D5E98">
        <w:rPr>
          <w:sz w:val="12"/>
        </w:rPr>
        <w:t> because they seek efficiency and predictability in an increasingly globalized market. Nothing will change for U.S. exporters when the United States unsigns the treaty, as they will still be subject to strict U.S. export control laws. But, these exporters could see their supply chains or access to customers put at risk if a trading partner puts limits with those countries that are not signatories or parties to the treaty.</w:t>
      </w:r>
    </w:p>
    <w:p w14:paraId="04CF58C5" w14:textId="77777777" w:rsidR="005D7715" w:rsidRPr="00A109AD" w:rsidRDefault="005D7715" w:rsidP="005D7715">
      <w:pPr>
        <w:rPr>
          <w:sz w:val="12"/>
        </w:rPr>
      </w:pPr>
      <w:r w:rsidRPr="008D5E98">
        <w:rPr>
          <w:sz w:val="12"/>
        </w:rPr>
        <w:t xml:space="preserve">As mentioned, on April 29, the president sent a letter to the Senate saying that ratification of the treaty is not in America’s interest and asking for it to be returned to the White House. Once that occurs, the president should stay quiet on the Arms Trade Treaty. He has accomplished his political objectives and given a win to an embattled special interest group. Another administration can reconsider the U.S. role in the Arms Trade Treaty in the future and seek treaty ratification. </w:t>
      </w:r>
      <w:r w:rsidRPr="00A109AD">
        <w:rPr>
          <w:rStyle w:val="StyleUnderline"/>
        </w:rPr>
        <w:t xml:space="preserve">But </w:t>
      </w:r>
      <w:r w:rsidRPr="00250D64">
        <w:rPr>
          <w:rStyle w:val="StyleUnderline"/>
          <w:highlight w:val="yellow"/>
        </w:rPr>
        <w:t xml:space="preserve">the damage </w:t>
      </w:r>
      <w:r w:rsidRPr="00A109AD">
        <w:rPr>
          <w:rStyle w:val="StyleUnderline"/>
        </w:rPr>
        <w:t xml:space="preserve">to the U.S. relationship with partners and allies will likely take longer to repair. The United States </w:t>
      </w:r>
      <w:r w:rsidRPr="00250D64">
        <w:rPr>
          <w:rStyle w:val="StyleUnderline"/>
          <w:highlight w:val="yellow"/>
        </w:rPr>
        <w:t xml:space="preserve">has sent a signal </w:t>
      </w:r>
      <w:r w:rsidRPr="00A109AD">
        <w:rPr>
          <w:rStyle w:val="StyleUnderline"/>
        </w:rPr>
        <w:t>with this announcement</w:t>
      </w:r>
      <w:r w:rsidRPr="00EE26D7">
        <w:rPr>
          <w:rStyle w:val="StyleUnderline"/>
        </w:rPr>
        <w:t xml:space="preserve"> — that it will no longer be bound by the object and purpose of the Arms Trade Treaty. </w:t>
      </w:r>
      <w:r w:rsidRPr="00250D64">
        <w:rPr>
          <w:rStyle w:val="StyleUnderline"/>
          <w:highlight w:val="yellow"/>
        </w:rPr>
        <w:t>Not having the U</w:t>
      </w:r>
      <w:r w:rsidRPr="00A109AD">
        <w:rPr>
          <w:rStyle w:val="StyleUnderline"/>
        </w:rPr>
        <w:t>nited</w:t>
      </w:r>
      <w:r w:rsidRPr="00250D64">
        <w:rPr>
          <w:rStyle w:val="StyleUnderline"/>
          <w:highlight w:val="yellow"/>
        </w:rPr>
        <w:t xml:space="preserve"> S</w:t>
      </w:r>
      <w:r w:rsidRPr="00A109AD">
        <w:rPr>
          <w:rStyle w:val="StyleUnderline"/>
        </w:rPr>
        <w:t>tates</w:t>
      </w:r>
      <w:r w:rsidRPr="00250D64">
        <w:rPr>
          <w:rStyle w:val="StyleUnderline"/>
          <w:highlight w:val="yellow"/>
        </w:rPr>
        <w:t xml:space="preserve"> as a </w:t>
      </w:r>
      <w:r w:rsidRPr="00A109AD">
        <w:rPr>
          <w:rStyle w:val="StyleUnderline"/>
        </w:rPr>
        <w:t xml:space="preserve">treaty </w:t>
      </w:r>
      <w:r w:rsidRPr="00250D64">
        <w:rPr>
          <w:rStyle w:val="StyleUnderline"/>
          <w:highlight w:val="yellow"/>
        </w:rPr>
        <w:t xml:space="preserve">partner legitimizes the irresponsible transfers </w:t>
      </w:r>
      <w:r w:rsidRPr="00A109AD">
        <w:rPr>
          <w:rStyle w:val="StyleUnderline"/>
        </w:rPr>
        <w:t>of countries like Russia, Iran, and North Korea</w:t>
      </w:r>
      <w:r w:rsidRPr="00A109AD">
        <w:rPr>
          <w:sz w:val="12"/>
        </w:rPr>
        <w:t>. It tells governments that they do not have to utilize restraint in their arms transfer decisions. Yes, the United States will continue to follow its national laws and regulations, but the bad behavior of those countries that do not have such strict standards has now become much harder for the United States to condone.</w:t>
      </w:r>
    </w:p>
    <w:p w14:paraId="218D255B" w14:textId="77777777" w:rsidR="005D7715" w:rsidRDefault="005D7715" w:rsidP="005D7715">
      <w:pPr>
        <w:rPr>
          <w:rStyle w:val="StyleUnderline"/>
        </w:rPr>
      </w:pPr>
      <w:r w:rsidRPr="00A109AD">
        <w:rPr>
          <w:sz w:val="12"/>
        </w:rPr>
        <w:t>The United States has not only weakened its commitment to promoting and ensuring responsibility in global arms tra</w:t>
      </w:r>
      <w:r w:rsidRPr="008D5E98">
        <w:rPr>
          <w:sz w:val="12"/>
        </w:rPr>
        <w:t>nsfers</w:t>
      </w:r>
      <w:r w:rsidRPr="00EE26D7">
        <w:rPr>
          <w:rStyle w:val="StyleUnderline"/>
        </w:rPr>
        <w:t xml:space="preserve">, </w:t>
      </w:r>
      <w:r w:rsidRPr="00A109AD">
        <w:rPr>
          <w:rStyle w:val="StyleUnderline"/>
        </w:rPr>
        <w:t xml:space="preserve">it has left a hole in leadership </w:t>
      </w:r>
      <w:r w:rsidRPr="00250D64">
        <w:rPr>
          <w:rStyle w:val="StyleUnderline"/>
          <w:highlight w:val="yellow"/>
        </w:rPr>
        <w:t xml:space="preserve">and undermined </w:t>
      </w:r>
      <w:r w:rsidRPr="00A109AD">
        <w:rPr>
          <w:rStyle w:val="StyleUnderline"/>
        </w:rPr>
        <w:t xml:space="preserve">its </w:t>
      </w:r>
      <w:r w:rsidRPr="00250D64">
        <w:rPr>
          <w:rStyle w:val="StyleUnderline"/>
          <w:highlight w:val="yellow"/>
        </w:rPr>
        <w:t>negotiating position</w:t>
      </w:r>
      <w:r w:rsidRPr="00EE26D7">
        <w:rPr>
          <w:rStyle w:val="StyleUnderline"/>
        </w:rPr>
        <w:t xml:space="preserve"> in the future. For </w:t>
      </w:r>
      <w:r w:rsidRPr="00A109AD">
        <w:rPr>
          <w:rStyle w:val="StyleUnderline"/>
        </w:rPr>
        <w:t xml:space="preserve">now, </w:t>
      </w:r>
      <w:r w:rsidRPr="00250D64">
        <w:rPr>
          <w:rStyle w:val="StyleUnderline"/>
          <w:highlight w:val="yellow"/>
        </w:rPr>
        <w:t>we</w:t>
      </w:r>
      <w:r w:rsidRPr="00A109AD">
        <w:rPr>
          <w:rStyle w:val="StyleUnderline"/>
        </w:rPr>
        <w:t xml:space="preserve"> must live with the consequences of this foolish decision and </w:t>
      </w:r>
      <w:r w:rsidRPr="00250D64">
        <w:rPr>
          <w:rStyle w:val="StyleUnderline"/>
          <w:highlight w:val="yellow"/>
        </w:rPr>
        <w:t>hope the U.S. reputation can recover</w:t>
      </w:r>
      <w:r w:rsidRPr="00EE26D7">
        <w:rPr>
          <w:rStyle w:val="StyleUnderline"/>
        </w:rPr>
        <w:t xml:space="preserve"> from yet another rejection of international engagement</w:t>
      </w:r>
    </w:p>
    <w:p w14:paraId="3EDED8D8" w14:textId="77777777" w:rsidR="005D7715" w:rsidRPr="00A20EAA" w:rsidRDefault="005D7715" w:rsidP="005D7715">
      <w:pPr>
        <w:pStyle w:val="Heading3"/>
      </w:pPr>
      <w:r w:rsidRPr="00A20EAA">
        <w:t>A2 --- No fill in</w:t>
      </w:r>
    </w:p>
    <w:p w14:paraId="0631A692" w14:textId="77777777" w:rsidR="005D7715" w:rsidRPr="00F40923" w:rsidRDefault="005D7715" w:rsidP="005D7715">
      <w:pPr>
        <w:pStyle w:val="Heading4"/>
      </w:pPr>
      <w:r w:rsidRPr="00F40923">
        <w:t>The void in US leadership will allow China to dictate the terms of the ATT.</w:t>
      </w:r>
    </w:p>
    <w:p w14:paraId="39CFE92F" w14:textId="77777777" w:rsidR="005D7715" w:rsidRDefault="005D7715" w:rsidP="005D7715">
      <w:r w:rsidRPr="00996371">
        <w:rPr>
          <w:rStyle w:val="Style13ptBold"/>
        </w:rPr>
        <w:t>Stohl 19</w:t>
      </w:r>
      <w:r>
        <w:t xml:space="preserve"> </w:t>
      </w:r>
      <w:r w:rsidRPr="00996371">
        <w:rPr>
          <w:sz w:val="16"/>
          <w:szCs w:val="16"/>
        </w:rPr>
        <w:t>(Rachel Stohl, managing director at the Stimson Center and was the consultant to the Arms Trade Treaty negotiations, 5-3-2019, “Trump Unsigns the Arms Trade Treaty: How Did We Get Here?“, War on the Rocks, https://warontherocks.com/2019/05/trump-unsigns-the-arms-trade-treaty-how-did-we-get-here/, accessed 7-10-2019) wl</w:t>
      </w:r>
    </w:p>
    <w:p w14:paraId="7831881D" w14:textId="77777777" w:rsidR="005D7715" w:rsidRPr="00947EF5" w:rsidRDefault="005D7715" w:rsidP="005D7715">
      <w:pPr>
        <w:rPr>
          <w:sz w:val="16"/>
        </w:rPr>
      </w:pPr>
      <w:r w:rsidRPr="00947EF5">
        <w:rPr>
          <w:sz w:val="16"/>
        </w:rPr>
        <w:t>Getting Up from the Table</w:t>
      </w:r>
    </w:p>
    <w:p w14:paraId="1F3FAAC9" w14:textId="77777777" w:rsidR="005D7715" w:rsidRDefault="005D7715" w:rsidP="005D7715">
      <w:pPr>
        <w:rPr>
          <w:rStyle w:val="StyleUnderline"/>
        </w:rPr>
      </w:pPr>
      <w:r w:rsidRPr="00947EF5">
        <w:rPr>
          <w:sz w:val="16"/>
        </w:rPr>
        <w:t>Even though the U.S. government remained silent on the Arms Trade Treaty domestically, it actively participated in discussions on the treaty internationally at the working group level and at Conferences of States Parties, speaking up when proposals were not in the U.S. interest or when diplomats tried to interpret the treaty in ways inconsistent with the actual text. Participation in these meetings has helped ensure that U.S. perspectives and interests were heard and taken into consideration as the treaty matured</w:t>
      </w:r>
      <w:r w:rsidRPr="00996371">
        <w:rPr>
          <w:sz w:val="16"/>
        </w:rPr>
        <w:t xml:space="preserve">. </w:t>
      </w:r>
      <w:r w:rsidRPr="00250D64">
        <w:rPr>
          <w:rStyle w:val="StyleUnderline"/>
          <w:highlight w:val="yellow"/>
        </w:rPr>
        <w:t>In walking away</w:t>
      </w:r>
      <w:r w:rsidRPr="00250D64">
        <w:rPr>
          <w:sz w:val="16"/>
          <w:highlight w:val="yellow"/>
        </w:rPr>
        <w:t xml:space="preserve"> </w:t>
      </w:r>
      <w:r w:rsidRPr="00250D64">
        <w:rPr>
          <w:rStyle w:val="StyleUnderline"/>
          <w:highlight w:val="yellow"/>
        </w:rPr>
        <w:t>from the treaty</w:t>
      </w:r>
      <w:r w:rsidRPr="00996371">
        <w:rPr>
          <w:sz w:val="16"/>
        </w:rPr>
        <w:t xml:space="preserve"> now, </w:t>
      </w:r>
      <w:r w:rsidRPr="00250D64">
        <w:rPr>
          <w:rStyle w:val="StyleUnderline"/>
          <w:highlight w:val="yellow"/>
        </w:rPr>
        <w:t>the</w:t>
      </w:r>
      <w:r w:rsidRPr="00250D64">
        <w:rPr>
          <w:sz w:val="16"/>
          <w:highlight w:val="yellow"/>
        </w:rPr>
        <w:t xml:space="preserve"> </w:t>
      </w:r>
      <w:r w:rsidRPr="00250D64">
        <w:rPr>
          <w:rStyle w:val="Emphasis"/>
          <w:highlight w:val="yellow"/>
        </w:rPr>
        <w:t>U</w:t>
      </w:r>
      <w:r w:rsidRPr="00996371">
        <w:rPr>
          <w:sz w:val="16"/>
        </w:rPr>
        <w:t xml:space="preserve">nited </w:t>
      </w:r>
      <w:r w:rsidRPr="00250D64">
        <w:rPr>
          <w:rStyle w:val="Emphasis"/>
          <w:highlight w:val="yellow"/>
        </w:rPr>
        <w:t>S</w:t>
      </w:r>
      <w:r w:rsidRPr="00996371">
        <w:rPr>
          <w:sz w:val="16"/>
        </w:rPr>
        <w:t xml:space="preserve">tates </w:t>
      </w:r>
      <w:r w:rsidRPr="00250D64">
        <w:rPr>
          <w:rStyle w:val="StyleUnderline"/>
          <w:highlight w:val="yellow"/>
        </w:rPr>
        <w:t xml:space="preserve">will have to </w:t>
      </w:r>
      <w:r w:rsidRPr="00250D64">
        <w:rPr>
          <w:rStyle w:val="Emphasis"/>
          <w:highlight w:val="yellow"/>
        </w:rPr>
        <w:t>rely on other countries</w:t>
      </w:r>
      <w:r w:rsidRPr="00250D64">
        <w:rPr>
          <w:rStyle w:val="StyleUnderline"/>
          <w:highlight w:val="yellow"/>
        </w:rPr>
        <w:t xml:space="preserve"> to serve</w:t>
      </w:r>
      <w:r w:rsidRPr="00996371">
        <w:rPr>
          <w:rStyle w:val="StyleUnderline"/>
        </w:rPr>
        <w:t xml:space="preserve"> as guarantors for </w:t>
      </w:r>
      <w:r w:rsidRPr="00250D64">
        <w:rPr>
          <w:rStyle w:val="StyleUnderline"/>
          <w:highlight w:val="yellow"/>
        </w:rPr>
        <w:t>U.S. interests</w:t>
      </w:r>
      <w:r w:rsidRPr="00996371">
        <w:rPr>
          <w:sz w:val="16"/>
        </w:rPr>
        <w:t xml:space="preserve"> — a role that is best played by the United States itself. </w:t>
      </w:r>
      <w:r w:rsidRPr="00996371">
        <w:rPr>
          <w:rStyle w:val="StyleUnderline"/>
        </w:rPr>
        <w:t xml:space="preserve">Now countries can promote treaty interpretation or establish </w:t>
      </w:r>
      <w:r w:rsidRPr="00996371">
        <w:rPr>
          <w:sz w:val="16"/>
        </w:rPr>
        <w:t>common</w:t>
      </w:r>
      <w:r w:rsidRPr="00996371">
        <w:rPr>
          <w:rStyle w:val="StyleUnderline"/>
        </w:rPr>
        <w:t xml:space="preserve"> practices that are </w:t>
      </w:r>
      <w:r w:rsidRPr="00996371">
        <w:rPr>
          <w:sz w:val="16"/>
        </w:rPr>
        <w:t>more</w:t>
      </w:r>
      <w:r w:rsidRPr="00996371">
        <w:rPr>
          <w:rStyle w:val="StyleUnderline"/>
        </w:rPr>
        <w:t xml:space="preserve"> consistent with their views </w:t>
      </w:r>
      <w:r w:rsidRPr="00996371">
        <w:rPr>
          <w:sz w:val="16"/>
        </w:rPr>
        <w:t>and experiences</w:t>
      </w:r>
      <w:r w:rsidRPr="00996371">
        <w:rPr>
          <w:rStyle w:val="StyleUnderline"/>
        </w:rPr>
        <w:t xml:space="preserve"> and which ignore U.S. perspectives.</w:t>
      </w:r>
    </w:p>
    <w:p w14:paraId="6887AA5F" w14:textId="77777777" w:rsidR="005D7715" w:rsidRDefault="005D7715" w:rsidP="005D7715">
      <w:pPr>
        <w:rPr>
          <w:rStyle w:val="StyleUnderline"/>
        </w:rPr>
      </w:pPr>
      <w:r w:rsidRPr="00F9576F">
        <w:rPr>
          <w:rStyle w:val="StyleUnderline"/>
        </w:rPr>
        <w:t>Treaty critics</w:t>
      </w:r>
      <w:r w:rsidRPr="00947EF5">
        <w:rPr>
          <w:sz w:val="16"/>
        </w:rPr>
        <w:t xml:space="preserve">, including the president himself, </w:t>
      </w:r>
      <w:r w:rsidRPr="00F9576F">
        <w:rPr>
          <w:rStyle w:val="StyleUnderline"/>
        </w:rPr>
        <w:t>point out</w:t>
      </w:r>
      <w:r w:rsidRPr="00947EF5">
        <w:rPr>
          <w:sz w:val="16"/>
        </w:rPr>
        <w:t xml:space="preserve"> that </w:t>
      </w:r>
      <w:r w:rsidRPr="00F9576F">
        <w:rPr>
          <w:rStyle w:val="Emphasis"/>
        </w:rPr>
        <w:t>Russia and China</w:t>
      </w:r>
      <w:r w:rsidRPr="00F9576F">
        <w:rPr>
          <w:rStyle w:val="StyleUnderline"/>
        </w:rPr>
        <w:t xml:space="preserve"> remain outside the treaty</w:t>
      </w:r>
      <w:r w:rsidRPr="00947EF5">
        <w:rPr>
          <w:sz w:val="16"/>
        </w:rPr>
        <w:t xml:space="preserve">. But so too do Iran, North Korea, Syria, India, and Pakistan, many of which have tense relationships with the United States. </w:t>
      </w:r>
      <w:r w:rsidRPr="00250D64">
        <w:rPr>
          <w:rStyle w:val="StyleUnderline"/>
          <w:highlight w:val="yellow"/>
        </w:rPr>
        <w:t>After Trump’s theatrics</w:t>
      </w:r>
      <w:r w:rsidRPr="00947EF5">
        <w:rPr>
          <w:sz w:val="16"/>
        </w:rPr>
        <w:t xml:space="preserve"> last week, </w:t>
      </w:r>
      <w:r w:rsidRPr="00250D64">
        <w:rPr>
          <w:rStyle w:val="StyleUnderline"/>
          <w:highlight w:val="yellow"/>
        </w:rPr>
        <w:t>China announced</w:t>
      </w:r>
      <w:r w:rsidRPr="00947EF5">
        <w:rPr>
          <w:sz w:val="16"/>
        </w:rPr>
        <w:t xml:space="preserve"> that </w:t>
      </w:r>
      <w:r w:rsidRPr="00250D64">
        <w:rPr>
          <w:rStyle w:val="StyleUnderline"/>
          <w:highlight w:val="yellow"/>
        </w:rPr>
        <w:t>it was considering joining the</w:t>
      </w:r>
      <w:r w:rsidRPr="00250D64">
        <w:rPr>
          <w:sz w:val="16"/>
          <w:highlight w:val="yellow"/>
        </w:rPr>
        <w:t xml:space="preserve"> </w:t>
      </w:r>
      <w:r w:rsidRPr="00250D64">
        <w:rPr>
          <w:rStyle w:val="Emphasis"/>
          <w:highlight w:val="yellow"/>
        </w:rPr>
        <w:t>A</w:t>
      </w:r>
      <w:r w:rsidRPr="00947EF5">
        <w:rPr>
          <w:sz w:val="16"/>
        </w:rPr>
        <w:t xml:space="preserve">rms </w:t>
      </w:r>
      <w:r w:rsidRPr="00250D64">
        <w:rPr>
          <w:rStyle w:val="Emphasis"/>
          <w:highlight w:val="yellow"/>
        </w:rPr>
        <w:t>T</w:t>
      </w:r>
      <w:r w:rsidRPr="00947EF5">
        <w:rPr>
          <w:sz w:val="16"/>
        </w:rPr>
        <w:t xml:space="preserve">rade </w:t>
      </w:r>
      <w:r w:rsidRPr="00250D64">
        <w:rPr>
          <w:rStyle w:val="Emphasis"/>
          <w:highlight w:val="yellow"/>
        </w:rPr>
        <w:t>T</w:t>
      </w:r>
      <w:r w:rsidRPr="00947EF5">
        <w:rPr>
          <w:sz w:val="16"/>
        </w:rPr>
        <w:t xml:space="preserve">reaty. </w:t>
      </w:r>
      <w:r w:rsidRPr="00F9576F">
        <w:rPr>
          <w:rStyle w:val="StyleUnderline"/>
        </w:rPr>
        <w:t>China has not opposed the treaty in principle, rather it initially did not approve of how the treaty was adopted at the</w:t>
      </w:r>
      <w:r w:rsidRPr="00947EF5">
        <w:rPr>
          <w:sz w:val="16"/>
        </w:rPr>
        <w:t xml:space="preserve"> </w:t>
      </w:r>
      <w:r w:rsidRPr="00F9576F">
        <w:rPr>
          <w:rStyle w:val="Emphasis"/>
        </w:rPr>
        <w:t>U</w:t>
      </w:r>
      <w:r w:rsidRPr="00947EF5">
        <w:rPr>
          <w:sz w:val="16"/>
        </w:rPr>
        <w:t xml:space="preserve">nited </w:t>
      </w:r>
      <w:r w:rsidRPr="00F9576F">
        <w:rPr>
          <w:rStyle w:val="Emphasis"/>
        </w:rPr>
        <w:t>N</w:t>
      </w:r>
      <w:r w:rsidRPr="00947EF5">
        <w:rPr>
          <w:sz w:val="16"/>
        </w:rPr>
        <w:t xml:space="preserve">ations. </w:t>
      </w:r>
      <w:r w:rsidRPr="00F9576F">
        <w:rPr>
          <w:rStyle w:val="StyleUnderline"/>
        </w:rPr>
        <w:t>China</w:t>
      </w:r>
      <w:r w:rsidRPr="00947EF5">
        <w:rPr>
          <w:sz w:val="16"/>
        </w:rPr>
        <w:t xml:space="preserve"> regularly </w:t>
      </w:r>
      <w:r w:rsidRPr="00F9576F">
        <w:rPr>
          <w:rStyle w:val="StyleUnderline"/>
        </w:rPr>
        <w:t>participates in treaty meetings</w:t>
      </w:r>
      <w:r w:rsidRPr="00947EF5">
        <w:rPr>
          <w:sz w:val="16"/>
        </w:rPr>
        <w:t xml:space="preserve"> as an observer </w:t>
      </w:r>
      <w:r w:rsidRPr="00F9576F">
        <w:rPr>
          <w:rStyle w:val="StyleUnderline"/>
        </w:rPr>
        <w:t>but has upped the ante in light of the Trump announcement</w:t>
      </w:r>
      <w:r w:rsidRPr="00947EF5">
        <w:rPr>
          <w:sz w:val="16"/>
        </w:rPr>
        <w:t xml:space="preserve">. </w:t>
      </w:r>
      <w:r w:rsidRPr="00250D64">
        <w:rPr>
          <w:rStyle w:val="StyleUnderline"/>
          <w:highlight w:val="yellow"/>
        </w:rPr>
        <w:t>China is</w:t>
      </w:r>
      <w:r w:rsidRPr="00947EF5">
        <w:rPr>
          <w:sz w:val="16"/>
        </w:rPr>
        <w:t xml:space="preserve"> clearly </w:t>
      </w:r>
      <w:r w:rsidRPr="00250D64">
        <w:rPr>
          <w:rStyle w:val="Emphasis"/>
          <w:highlight w:val="yellow"/>
          <w:bdr w:val="single" w:sz="12" w:space="0" w:color="auto"/>
        </w:rPr>
        <w:t>taking advantage</w:t>
      </w:r>
      <w:r w:rsidRPr="00250D64">
        <w:rPr>
          <w:rStyle w:val="StyleUnderline"/>
          <w:highlight w:val="yellow"/>
        </w:rPr>
        <w:t xml:space="preserve"> of the </w:t>
      </w:r>
      <w:r w:rsidRPr="00250D64">
        <w:rPr>
          <w:rStyle w:val="Emphasis"/>
          <w:highlight w:val="yellow"/>
          <w:bdr w:val="single" w:sz="12" w:space="0" w:color="auto"/>
        </w:rPr>
        <w:t>leadership void</w:t>
      </w:r>
      <w:r w:rsidRPr="00250D64">
        <w:rPr>
          <w:rStyle w:val="StyleUnderline"/>
          <w:highlight w:val="yellow"/>
        </w:rPr>
        <w:t xml:space="preserve"> that Trump</w:t>
      </w:r>
      <w:r w:rsidRPr="00947EF5">
        <w:rPr>
          <w:sz w:val="16"/>
        </w:rPr>
        <w:t xml:space="preserve"> has </w:t>
      </w:r>
      <w:r w:rsidRPr="00250D64">
        <w:rPr>
          <w:rStyle w:val="StyleUnderline"/>
          <w:highlight w:val="yellow"/>
        </w:rPr>
        <w:t>opened</w:t>
      </w:r>
      <w:r w:rsidRPr="00947EF5">
        <w:rPr>
          <w:sz w:val="16"/>
        </w:rPr>
        <w:t xml:space="preserve"> up, </w:t>
      </w:r>
      <w:r w:rsidRPr="00E804B3">
        <w:rPr>
          <w:rStyle w:val="Emphasis"/>
        </w:rPr>
        <w:t>using the opportunity to move from cautious observer to a near enthusiastic supporter of the treaty</w:t>
      </w:r>
      <w:r w:rsidRPr="00947EF5">
        <w:rPr>
          <w:sz w:val="16"/>
        </w:rPr>
        <w:t xml:space="preserve"> — </w:t>
      </w:r>
      <w:r w:rsidRPr="00F9576F">
        <w:rPr>
          <w:rStyle w:val="StyleUnderline"/>
        </w:rPr>
        <w:t>a shrewd political move.</w:t>
      </w:r>
      <w:r w:rsidRPr="00947EF5">
        <w:rPr>
          <w:sz w:val="16"/>
        </w:rPr>
        <w:t xml:space="preserve"> No one knows how the president’s decision will be implemented. Senior administration officials said during a phone briefing last Friday that they are unsure about how the mechanics of the decision will work and whether the United States will attend and participate in future Arms Trade Treaty meetings. This is concerning. </w:t>
      </w:r>
      <w:r w:rsidRPr="00250D64">
        <w:rPr>
          <w:rStyle w:val="StyleUnderline"/>
          <w:highlight w:val="yellow"/>
        </w:rPr>
        <w:t>If the</w:t>
      </w:r>
      <w:r w:rsidRPr="00947EF5">
        <w:rPr>
          <w:sz w:val="16"/>
        </w:rPr>
        <w:t xml:space="preserve"> </w:t>
      </w:r>
      <w:r w:rsidRPr="00250D64">
        <w:rPr>
          <w:rStyle w:val="Emphasis"/>
          <w:highlight w:val="yellow"/>
        </w:rPr>
        <w:t>U</w:t>
      </w:r>
      <w:r w:rsidRPr="00947EF5">
        <w:rPr>
          <w:sz w:val="16"/>
        </w:rPr>
        <w:t xml:space="preserve">nited </w:t>
      </w:r>
      <w:r w:rsidRPr="00250D64">
        <w:rPr>
          <w:rStyle w:val="Emphasis"/>
          <w:highlight w:val="yellow"/>
        </w:rPr>
        <w:t>S</w:t>
      </w:r>
      <w:r w:rsidRPr="00947EF5">
        <w:rPr>
          <w:sz w:val="16"/>
        </w:rPr>
        <w:t xml:space="preserve">tates </w:t>
      </w:r>
      <w:r w:rsidRPr="00250D64">
        <w:rPr>
          <w:rStyle w:val="StyleUnderline"/>
          <w:highlight w:val="yellow"/>
        </w:rPr>
        <w:t>is not in the room, it cannot make sure</w:t>
      </w:r>
      <w:r w:rsidRPr="00947EF5">
        <w:rPr>
          <w:sz w:val="16"/>
        </w:rPr>
        <w:t xml:space="preserve"> that the future of </w:t>
      </w:r>
      <w:r w:rsidRPr="00250D64">
        <w:rPr>
          <w:rStyle w:val="StyleUnderline"/>
          <w:highlight w:val="yellow"/>
        </w:rPr>
        <w:t>the treaty</w:t>
      </w:r>
      <w:r w:rsidRPr="00250D64">
        <w:rPr>
          <w:sz w:val="16"/>
          <w:highlight w:val="yellow"/>
        </w:rPr>
        <w:t xml:space="preserve"> </w:t>
      </w:r>
      <w:r w:rsidRPr="00250D64">
        <w:rPr>
          <w:rStyle w:val="StyleUnderline"/>
          <w:highlight w:val="yellow"/>
        </w:rPr>
        <w:t>remains consistent with U.S. interests</w:t>
      </w:r>
      <w:r w:rsidRPr="00250D64">
        <w:rPr>
          <w:sz w:val="16"/>
          <w:highlight w:val="yellow"/>
        </w:rPr>
        <w:t xml:space="preserve">. </w:t>
      </w:r>
      <w:r w:rsidRPr="00250D64">
        <w:rPr>
          <w:rStyle w:val="StyleUnderline"/>
          <w:highlight w:val="yellow"/>
        </w:rPr>
        <w:t>By abdicating responsibility</w:t>
      </w:r>
      <w:r w:rsidRPr="00250D64">
        <w:rPr>
          <w:sz w:val="16"/>
          <w:highlight w:val="yellow"/>
        </w:rPr>
        <w:t xml:space="preserve">, </w:t>
      </w:r>
      <w:r w:rsidRPr="00250D64">
        <w:rPr>
          <w:rStyle w:val="StyleUnderline"/>
          <w:highlight w:val="yellow"/>
        </w:rPr>
        <w:t>the</w:t>
      </w:r>
      <w:r w:rsidRPr="00250D64">
        <w:rPr>
          <w:sz w:val="16"/>
          <w:highlight w:val="yellow"/>
        </w:rPr>
        <w:t xml:space="preserve"> </w:t>
      </w:r>
      <w:r w:rsidRPr="00250D64">
        <w:rPr>
          <w:rStyle w:val="Emphasis"/>
          <w:highlight w:val="yellow"/>
        </w:rPr>
        <w:t>U</w:t>
      </w:r>
      <w:r w:rsidRPr="00996371">
        <w:rPr>
          <w:sz w:val="16"/>
        </w:rPr>
        <w:t xml:space="preserve">nited </w:t>
      </w:r>
      <w:r w:rsidRPr="00250D64">
        <w:rPr>
          <w:rStyle w:val="Emphasis"/>
          <w:highlight w:val="yellow"/>
        </w:rPr>
        <w:t>S</w:t>
      </w:r>
      <w:r w:rsidRPr="00996371">
        <w:rPr>
          <w:sz w:val="16"/>
        </w:rPr>
        <w:t xml:space="preserve">tates </w:t>
      </w:r>
      <w:r w:rsidRPr="00250D64">
        <w:rPr>
          <w:rStyle w:val="StyleUnderline"/>
          <w:highlight w:val="yellow"/>
        </w:rPr>
        <w:t>is ceding</w:t>
      </w:r>
      <w:r w:rsidRPr="00250D64">
        <w:rPr>
          <w:sz w:val="16"/>
          <w:highlight w:val="yellow"/>
        </w:rPr>
        <w:t xml:space="preserve"> </w:t>
      </w:r>
      <w:r w:rsidRPr="00996371">
        <w:rPr>
          <w:sz w:val="16"/>
        </w:rPr>
        <w:t xml:space="preserve">space to </w:t>
      </w:r>
      <w:r w:rsidRPr="00250D64">
        <w:rPr>
          <w:rStyle w:val="StyleUnderline"/>
          <w:highlight w:val="yellow"/>
        </w:rPr>
        <w:t>others to influence the interpretation and implementation of the treaty.</w:t>
      </w:r>
    </w:p>
    <w:p w14:paraId="379FF80C" w14:textId="77777777" w:rsidR="005D7715" w:rsidRDefault="005D7715" w:rsidP="005D7715">
      <w:pPr>
        <w:pStyle w:val="Heading4"/>
      </w:pPr>
    </w:p>
    <w:p w14:paraId="0EFBAFAA" w14:textId="77777777" w:rsidR="005D7715" w:rsidRDefault="005D7715" w:rsidP="005D7715">
      <w:pPr>
        <w:pStyle w:val="Heading4"/>
      </w:pPr>
      <w:r>
        <w:t>China will fill in if the US backs out---China expressed interest in response to Trump signaling intention to withdraw---official Chinese statements</w:t>
      </w:r>
    </w:p>
    <w:p w14:paraId="688ED549" w14:textId="77777777" w:rsidR="005D7715" w:rsidRPr="0050096B" w:rsidRDefault="005D7715" w:rsidP="005D7715">
      <w:r>
        <w:rPr>
          <w:b/>
          <w:sz w:val="26"/>
          <w:szCs w:val="26"/>
        </w:rPr>
        <w:t>CGTN 4/30</w:t>
      </w:r>
      <w:r>
        <w:t xml:space="preserve">, </w:t>
      </w:r>
      <w:r w:rsidRPr="0050096B">
        <w:t>China Global Television Network, or CGTN, is an international media organization launched by CCTV</w:t>
      </w:r>
      <w:r>
        <w:t>, April 30</w:t>
      </w:r>
      <w:r w:rsidRPr="0050096B">
        <w:rPr>
          <w:vertAlign w:val="superscript"/>
        </w:rPr>
        <w:t>th</w:t>
      </w:r>
      <w:r>
        <w:t>, 2019, “</w:t>
      </w:r>
      <w:r w:rsidRPr="006C34C8">
        <w:t>China says it's considering joining arms trade treaty</w:t>
      </w:r>
      <w:r>
        <w:t xml:space="preserve">”, </w:t>
      </w:r>
      <w:r w:rsidRPr="006C34C8">
        <w:t>https://news.cgtn.com/news/3d3d514f78677a4d34457a6333566d54/index.html</w:t>
      </w:r>
    </w:p>
    <w:p w14:paraId="4A994B21" w14:textId="77777777" w:rsidR="005D7715" w:rsidRPr="006C34C8" w:rsidRDefault="005D7715" w:rsidP="005D7715">
      <w:pPr>
        <w:rPr>
          <w:sz w:val="16"/>
        </w:rPr>
      </w:pPr>
      <w:r w:rsidRPr="00250D64">
        <w:rPr>
          <w:highlight w:val="yellow"/>
          <w:u w:val="single"/>
        </w:rPr>
        <w:t>China is considering joining the</w:t>
      </w:r>
      <w:r w:rsidRPr="006C34C8">
        <w:rPr>
          <w:sz w:val="16"/>
        </w:rPr>
        <w:t xml:space="preserve"> Arms Trade Treaty (</w:t>
      </w:r>
      <w:r w:rsidRPr="00250D64">
        <w:rPr>
          <w:highlight w:val="yellow"/>
          <w:u w:val="single"/>
        </w:rPr>
        <w:t>ATT</w:t>
      </w:r>
      <w:r w:rsidRPr="006C34C8">
        <w:rPr>
          <w:sz w:val="16"/>
        </w:rPr>
        <w:t xml:space="preserve">), said Chinese Foreign Ministry Spokesperson Geng Shuang on Tuesday, </w:t>
      </w:r>
      <w:r w:rsidRPr="006C34C8">
        <w:rPr>
          <w:u w:val="single"/>
        </w:rPr>
        <w:t>adding that the country supports the ATT's goals.</w:t>
      </w:r>
      <w:r w:rsidRPr="006C34C8">
        <w:rPr>
          <w:sz w:val="16"/>
        </w:rPr>
        <w:t xml:space="preserve"> </w:t>
      </w:r>
    </w:p>
    <w:p w14:paraId="75E40342" w14:textId="77777777" w:rsidR="005D7715" w:rsidRPr="006C34C8" w:rsidRDefault="005D7715" w:rsidP="005D7715">
      <w:pPr>
        <w:rPr>
          <w:sz w:val="16"/>
        </w:rPr>
      </w:pPr>
      <w:r w:rsidRPr="006C34C8">
        <w:rPr>
          <w:sz w:val="16"/>
        </w:rPr>
        <w:t xml:space="preserve">Foreign Ministry spokesperson Geng </w:t>
      </w:r>
      <w:r w:rsidRPr="00250D64">
        <w:rPr>
          <w:rStyle w:val="Emphasis"/>
          <w:highlight w:val="yellow"/>
        </w:rPr>
        <w:t>Shuang made the comments after</w:t>
      </w:r>
      <w:r w:rsidRPr="006C34C8">
        <w:rPr>
          <w:rStyle w:val="Emphasis"/>
        </w:rPr>
        <w:t xml:space="preserve"> </w:t>
      </w:r>
      <w:r w:rsidRPr="006C34C8">
        <w:rPr>
          <w:sz w:val="16"/>
        </w:rPr>
        <w:t xml:space="preserve">U.S. President Donald </w:t>
      </w:r>
      <w:r w:rsidRPr="00250D64">
        <w:rPr>
          <w:rStyle w:val="Emphasis"/>
          <w:highlight w:val="yellow"/>
        </w:rPr>
        <w:t>Trump announced</w:t>
      </w:r>
      <w:r w:rsidRPr="006C34C8">
        <w:rPr>
          <w:sz w:val="16"/>
        </w:rPr>
        <w:t xml:space="preserve"> on April 26 that </w:t>
      </w:r>
      <w:r w:rsidRPr="00250D64">
        <w:rPr>
          <w:rStyle w:val="Emphasis"/>
          <w:highlight w:val="yellow"/>
        </w:rPr>
        <w:t>the United States was withdrawing from the ATT</w:t>
      </w:r>
      <w:r w:rsidRPr="006C34C8">
        <w:rPr>
          <w:sz w:val="16"/>
        </w:rPr>
        <w:t xml:space="preserve">, which regulates international trade in conventional arms and seeks to prevent and eradicate illicit trade and diversion of conventional arms by establishing international standards governing arms transfers.   </w:t>
      </w:r>
    </w:p>
    <w:p w14:paraId="475DE5C0" w14:textId="77777777" w:rsidR="005D7715" w:rsidRPr="006C34C8" w:rsidRDefault="005D7715" w:rsidP="005D7715">
      <w:pPr>
        <w:rPr>
          <w:sz w:val="16"/>
        </w:rPr>
      </w:pPr>
      <w:r w:rsidRPr="006C34C8">
        <w:rPr>
          <w:rStyle w:val="StyleUnderline"/>
        </w:rPr>
        <w:t>China said</w:t>
      </w:r>
      <w:r w:rsidRPr="006C34C8">
        <w:rPr>
          <w:sz w:val="16"/>
        </w:rPr>
        <w:t xml:space="preserve"> Tuesday </w:t>
      </w:r>
      <w:r w:rsidRPr="006C34C8">
        <w:rPr>
          <w:rStyle w:val="StyleUnderline"/>
        </w:rPr>
        <w:t>it hopes that relevant countries can do more to strengthen the mechanism of international arms control and safeguard international and regional peace and stability.</w:t>
      </w:r>
      <w:r w:rsidRPr="006C34C8">
        <w:rPr>
          <w:sz w:val="16"/>
        </w:rPr>
        <w:t xml:space="preserve">  </w:t>
      </w:r>
    </w:p>
    <w:p w14:paraId="7843CA71" w14:textId="77777777" w:rsidR="005D7715" w:rsidRDefault="005D7715" w:rsidP="005D7715">
      <w:pPr>
        <w:rPr>
          <w:rStyle w:val="StyleUnderline"/>
        </w:rPr>
      </w:pPr>
      <w:r w:rsidRPr="006C34C8">
        <w:rPr>
          <w:sz w:val="16"/>
        </w:rPr>
        <w:t xml:space="preserve">Calling the ATT an important multilateral treaty in the field of conventional arms control, </w:t>
      </w:r>
      <w:r w:rsidRPr="00250D64">
        <w:rPr>
          <w:rStyle w:val="StyleUnderline"/>
          <w:highlight w:val="yellow"/>
        </w:rPr>
        <w:t>Geng said that China supports the international community</w:t>
      </w:r>
      <w:r w:rsidRPr="006C34C8">
        <w:rPr>
          <w:rStyle w:val="StyleUnderline"/>
        </w:rPr>
        <w:t xml:space="preserve"> taking necessary measures </w:t>
      </w:r>
      <w:r w:rsidRPr="00250D64">
        <w:rPr>
          <w:rStyle w:val="StyleUnderline"/>
          <w:highlight w:val="yellow"/>
        </w:rPr>
        <w:t>in</w:t>
      </w:r>
      <w:r w:rsidRPr="006C34C8">
        <w:rPr>
          <w:rStyle w:val="StyleUnderline"/>
        </w:rPr>
        <w:t xml:space="preserve"> </w:t>
      </w:r>
      <w:r w:rsidRPr="00250D64">
        <w:rPr>
          <w:rStyle w:val="StyleUnderline"/>
          <w:highlight w:val="yellow"/>
        </w:rPr>
        <w:t>setting</w:t>
      </w:r>
      <w:r w:rsidRPr="006C34C8">
        <w:rPr>
          <w:rStyle w:val="StyleUnderline"/>
        </w:rPr>
        <w:t xml:space="preserve"> </w:t>
      </w:r>
      <w:r w:rsidRPr="00250D64">
        <w:rPr>
          <w:rStyle w:val="StyleUnderline"/>
          <w:highlight w:val="yellow"/>
        </w:rPr>
        <w:t>standards</w:t>
      </w:r>
      <w:r w:rsidRPr="006C34C8">
        <w:rPr>
          <w:rStyle w:val="StyleUnderline"/>
        </w:rPr>
        <w:t xml:space="preserve"> for international trade of arms and cracking down on illegal transfer and trafficking of arms.</w:t>
      </w:r>
    </w:p>
    <w:p w14:paraId="5BBA4D21" w14:textId="77777777" w:rsidR="005D7715" w:rsidRDefault="005D7715" w:rsidP="005D7715">
      <w:pPr>
        <w:rPr>
          <w:rStyle w:val="StyleUnderline"/>
        </w:rPr>
      </w:pPr>
    </w:p>
    <w:p w14:paraId="152DE367" w14:textId="77777777" w:rsidR="005D7715" w:rsidRPr="00A20EAA" w:rsidRDefault="005D7715" w:rsidP="005D7715"/>
    <w:p w14:paraId="1C7995ED" w14:textId="77777777" w:rsidR="005D7715" w:rsidRDefault="005D7715" w:rsidP="005D7715">
      <w:pPr>
        <w:pStyle w:val="Heading3"/>
      </w:pPr>
      <w:r>
        <w:t>A2 --- US not k2 Multilat</w:t>
      </w:r>
    </w:p>
    <w:p w14:paraId="7F795EB7" w14:textId="77777777" w:rsidR="005D7715" w:rsidRDefault="005D7715" w:rsidP="005D7715">
      <w:pPr>
        <w:pStyle w:val="Heading4"/>
      </w:pPr>
      <w:r>
        <w:t>The ATT is key to multilateralism and mitigating conflict---having the U.S. on board sends signals of responsibility globally</w:t>
      </w:r>
    </w:p>
    <w:p w14:paraId="6E338678" w14:textId="77777777" w:rsidR="005D7715" w:rsidRPr="00E21711" w:rsidRDefault="005D7715" w:rsidP="005D7715">
      <w:pPr>
        <w:rPr>
          <w:rFonts w:eastAsia="Times New Roman"/>
          <w:sz w:val="24"/>
        </w:rPr>
      </w:pPr>
      <w:r w:rsidRPr="00E478A0">
        <w:t>Pab</w:t>
      </w:r>
      <w:r>
        <w:t xml:space="preserve">lo Arrocha </w:t>
      </w:r>
      <w:r w:rsidRPr="009046A3">
        <w:rPr>
          <w:rStyle w:val="Style13ptBold"/>
        </w:rPr>
        <w:t>Olabuenaga 19</w:t>
      </w:r>
      <w:r w:rsidRPr="00E478A0">
        <w:t>, Legal Adviser of the Permanent Mission of Mexico to the United Nations, 5/8/19</w:t>
      </w:r>
      <w:r>
        <w:t xml:space="preserve">, </w:t>
      </w:r>
      <w:r w:rsidRPr="00E21711">
        <w:rPr>
          <w:rFonts w:asciiTheme="majorHAnsi" w:hAnsiTheme="majorHAnsi"/>
          <w:color w:val="000000" w:themeColor="text1"/>
        </w:rPr>
        <w:t xml:space="preserve">“Why the Arms Trade Treaty Matters – and Why It matters That the US is Walking Away”, Just Security, </w:t>
      </w:r>
      <w:r w:rsidRPr="00E21711">
        <w:rPr>
          <w:rFonts w:asciiTheme="majorHAnsi" w:eastAsia="Times New Roman" w:hAnsiTheme="majorHAnsi"/>
          <w:color w:val="000000" w:themeColor="text1"/>
          <w:sz w:val="24"/>
        </w:rPr>
        <w:t>https://www.justsecurity.org/63968/why-the-arms-trade-treaty-matters-and-why-it-matters-that-the-us-is-walking-away/</w:t>
      </w:r>
    </w:p>
    <w:p w14:paraId="49BA8A53" w14:textId="77777777" w:rsidR="005D7715" w:rsidRDefault="005D7715" w:rsidP="005D7715">
      <w:pPr>
        <w:rPr>
          <w:rStyle w:val="StyleUnderline"/>
        </w:rPr>
      </w:pPr>
    </w:p>
    <w:p w14:paraId="14597F2D" w14:textId="77777777" w:rsidR="005D7715" w:rsidRPr="00A47611" w:rsidRDefault="005D7715" w:rsidP="005D7715">
      <w:pPr>
        <w:rPr>
          <w:rStyle w:val="StyleUnderline"/>
        </w:rPr>
      </w:pPr>
      <w:r w:rsidRPr="00A8058C">
        <w:rPr>
          <w:sz w:val="16"/>
        </w:rPr>
        <w:t xml:space="preserve">In a nutshell, </w:t>
      </w:r>
      <w:r w:rsidRPr="00250D64">
        <w:rPr>
          <w:rStyle w:val="StyleUnderline"/>
          <w:highlight w:val="yellow"/>
        </w:rPr>
        <w:t xml:space="preserve">the ATT sets </w:t>
      </w:r>
      <w:r w:rsidRPr="001C3699">
        <w:rPr>
          <w:rStyle w:val="StyleUnderline"/>
        </w:rPr>
        <w:t xml:space="preserve">out </w:t>
      </w:r>
      <w:r w:rsidRPr="00250D64">
        <w:rPr>
          <w:rStyle w:val="StyleUnderline"/>
          <w:highlight w:val="yellow"/>
        </w:rPr>
        <w:t xml:space="preserve">global standards to conduct </w:t>
      </w:r>
      <w:r w:rsidRPr="001C3699">
        <w:rPr>
          <w:rStyle w:val="StyleUnderline"/>
        </w:rPr>
        <w:t>legal</w:t>
      </w:r>
      <w:r w:rsidRPr="00A47611">
        <w:rPr>
          <w:rStyle w:val="StyleUnderline"/>
        </w:rPr>
        <w:t xml:space="preserve"> and rightful </w:t>
      </w:r>
      <w:r w:rsidRPr="00250D64">
        <w:rPr>
          <w:rStyle w:val="StyleUnderline"/>
          <w:highlight w:val="yellow"/>
        </w:rPr>
        <w:t xml:space="preserve">activities in </w:t>
      </w:r>
      <w:r w:rsidRPr="001C3699">
        <w:rPr>
          <w:rStyle w:val="StyleUnderline"/>
        </w:rPr>
        <w:t xml:space="preserve">a </w:t>
      </w:r>
      <w:r w:rsidRPr="00250D64">
        <w:rPr>
          <w:rStyle w:val="StyleUnderline"/>
          <w:highlight w:val="yellow"/>
        </w:rPr>
        <w:t>transparent manner. This</w:t>
      </w:r>
      <w:r w:rsidRPr="00A47611">
        <w:rPr>
          <w:rStyle w:val="StyleUnderline"/>
        </w:rPr>
        <w:t>, in turn</w:t>
      </w:r>
      <w:r w:rsidRPr="00250D64">
        <w:rPr>
          <w:rStyle w:val="StyleUnderline"/>
          <w:highlight w:val="yellow"/>
        </w:rPr>
        <w:t>, helps to identify</w:t>
      </w:r>
      <w:r w:rsidRPr="00A47611">
        <w:rPr>
          <w:rStyle w:val="StyleUnderline"/>
        </w:rPr>
        <w:t xml:space="preserve"> where and </w:t>
      </w:r>
      <w:r w:rsidRPr="00250D64">
        <w:rPr>
          <w:rStyle w:val="StyleUnderline"/>
          <w:highlight w:val="yellow"/>
        </w:rPr>
        <w:t xml:space="preserve">how arms are diverted into the illicit market and raises </w:t>
      </w:r>
      <w:r w:rsidRPr="001C3699">
        <w:rPr>
          <w:rStyle w:val="StyleUnderline"/>
        </w:rPr>
        <w:t xml:space="preserve">the bar regarding </w:t>
      </w:r>
      <w:r w:rsidRPr="00250D64">
        <w:rPr>
          <w:rStyle w:val="StyleUnderline"/>
          <w:highlight w:val="yellow"/>
        </w:rPr>
        <w:t>accountability</w:t>
      </w:r>
      <w:r w:rsidRPr="00A47611">
        <w:rPr>
          <w:rStyle w:val="StyleUnderline"/>
        </w:rPr>
        <w:t xml:space="preserve"> for irresponsible transfers of arms.</w:t>
      </w:r>
    </w:p>
    <w:p w14:paraId="48709FD6" w14:textId="77777777" w:rsidR="005D7715" w:rsidRPr="001C3699" w:rsidRDefault="005D7715" w:rsidP="005D7715">
      <w:pPr>
        <w:rPr>
          <w:sz w:val="12"/>
        </w:rPr>
      </w:pPr>
      <w:r w:rsidRPr="001C3699">
        <w:rPr>
          <w:sz w:val="12"/>
        </w:rPr>
        <w:t xml:space="preserve">What does the ATT not do? </w:t>
      </w:r>
      <w:r w:rsidRPr="001C3699">
        <w:rPr>
          <w:rStyle w:val="StyleUnderline"/>
        </w:rPr>
        <w:t>It is not a disarmament treaty nor a treaty for the reduction of arsenals; it does not prohibit the international trade in arms, and; it</w:t>
      </w:r>
      <w:r w:rsidRPr="00A47611">
        <w:rPr>
          <w:rStyle w:val="StyleUnderline"/>
        </w:rPr>
        <w:t xml:space="preserve"> does not regulate, in any way, internal transactions</w:t>
      </w:r>
      <w:r w:rsidRPr="001C3699">
        <w:rPr>
          <w:sz w:val="12"/>
        </w:rPr>
        <w:t xml:space="preserve">, </w:t>
      </w:r>
      <w:r w:rsidRPr="00A47611">
        <w:rPr>
          <w:rStyle w:val="StyleUnderline"/>
        </w:rPr>
        <w:t>in particular the acquisition of arms by civilians</w:t>
      </w:r>
      <w:r w:rsidRPr="001C3699">
        <w:rPr>
          <w:sz w:val="12"/>
        </w:rPr>
        <w:t>. Contrary to what Trump has declared, the treaty explicitly reaffirms “the sovereign right of any State to regulate and control conventional arms exclusively within its territory, pursuant to its own legal or constitutional system.” In other words, the ATT is absolutely silent on controls, regulations, limitations, rights or obligations regarding the domestic sale of arms. Therefore, claiming that the ATT breaches sovereign rights of States, specifically the second amendment to the U.S. Constitution, is not a matter of misinterpretation: It is simply not true.</w:t>
      </w:r>
    </w:p>
    <w:p w14:paraId="23B0C151" w14:textId="77777777" w:rsidR="005D7715" w:rsidRPr="001C3699" w:rsidRDefault="005D7715" w:rsidP="005D7715">
      <w:pPr>
        <w:rPr>
          <w:sz w:val="12"/>
        </w:rPr>
      </w:pPr>
      <w:r w:rsidRPr="001C3699">
        <w:rPr>
          <w:sz w:val="12"/>
        </w:rPr>
        <w:t>It is also very important to understand what is the extent of the legal obligations arising from signing the ATT. A signatory to an international treaty is not a State Party. According to Article 18 of the </w:t>
      </w:r>
      <w:r>
        <w:fldChar w:fldCharType="begin"/>
      </w:r>
      <w:r>
        <w:instrText xml:space="preserve"> HYPERLINK "http://legal.un.org/ilc/texts/instruments/english/conventions/1_1_1969.pdf" \t "_blank" </w:instrText>
      </w:r>
      <w:r>
        <w:fldChar w:fldCharType="separate"/>
      </w:r>
      <w:r w:rsidRPr="001C3699">
        <w:rPr>
          <w:sz w:val="12"/>
        </w:rPr>
        <w:t>Vienna Convention on the Law of Treaties</w:t>
      </w:r>
      <w:r>
        <w:rPr>
          <w:sz w:val="12"/>
        </w:rPr>
        <w:fldChar w:fldCharType="end"/>
      </w:r>
      <w:r w:rsidRPr="001C3699">
        <w:rPr>
          <w:sz w:val="12"/>
        </w:rPr>
        <w:t>(VCLT) of 1969, a State that has signed a treaty has the obligation to refrain from acts which would defeat the object and purpose of said treaty. No more and no less. The signature does not unfold the totality of the rights and obligations established in the treaty. This would only happen if the State became a party, having expressed its consent to be bound, namely through ratification, acceptance, approval or accession.</w:t>
      </w:r>
    </w:p>
    <w:p w14:paraId="4EF4FB78" w14:textId="77777777" w:rsidR="005D7715" w:rsidRPr="001C3699" w:rsidRDefault="005D7715" w:rsidP="005D7715">
      <w:pPr>
        <w:rPr>
          <w:sz w:val="12"/>
        </w:rPr>
      </w:pPr>
      <w:r w:rsidRPr="001C3699">
        <w:rPr>
          <w:sz w:val="12"/>
        </w:rPr>
        <w:t>It is also worth noting that there is no such thing as a revocation of signature of treaties in the VCLT. However, the obligation not to defeat the object and purpose of a treaty arising from its signature lasts until the State has made its intention clear not to become a party to the treaty, which presumably will be the case of the ATT (as of the time of writing of this essay, no notification in this regard has been deposited by the U.S. before the U.N. Treaty Section, which serves as depositary of the Treaty).</w:t>
      </w:r>
    </w:p>
    <w:p w14:paraId="27600988" w14:textId="77777777" w:rsidR="005D7715" w:rsidRPr="001C3699" w:rsidRDefault="005D7715" w:rsidP="005D7715">
      <w:pPr>
        <w:rPr>
          <w:sz w:val="12"/>
        </w:rPr>
      </w:pPr>
      <w:r w:rsidRPr="001C3699">
        <w:rPr>
          <w:sz w:val="12"/>
        </w:rPr>
        <w:t>A historic achievement of multilateralism</w:t>
      </w:r>
    </w:p>
    <w:p w14:paraId="2A5A5F34" w14:textId="77777777" w:rsidR="005D7715" w:rsidRPr="001C3699" w:rsidRDefault="005D7715" w:rsidP="005D7715">
      <w:pPr>
        <w:rPr>
          <w:sz w:val="12"/>
        </w:rPr>
      </w:pPr>
      <w:r w:rsidRPr="001C3699">
        <w:rPr>
          <w:sz w:val="12"/>
        </w:rPr>
        <w:t>The adoption of the ATT was widely praised, and rightly so. Following the adoption of the ATT, the U.N. issued a </w:t>
      </w:r>
      <w:r>
        <w:fldChar w:fldCharType="begin"/>
      </w:r>
      <w:r>
        <w:instrText xml:space="preserve"> HYPERLINK "https://www.un.org/press/en/2013/ga11354.doc.htm" \t "_blank" </w:instrText>
      </w:r>
      <w:r>
        <w:fldChar w:fldCharType="separate"/>
      </w:r>
      <w:r w:rsidRPr="001C3699">
        <w:rPr>
          <w:sz w:val="12"/>
        </w:rPr>
        <w:t>press release</w:t>
      </w:r>
      <w:r>
        <w:rPr>
          <w:sz w:val="12"/>
        </w:rPr>
        <w:fldChar w:fldCharType="end"/>
      </w:r>
      <w:r w:rsidRPr="001C3699">
        <w:rPr>
          <w:sz w:val="12"/>
        </w:rPr>
        <w:t> stating:</w:t>
      </w:r>
    </w:p>
    <w:p w14:paraId="68031B97" w14:textId="77777777" w:rsidR="005D7715" w:rsidRPr="00E377FA" w:rsidRDefault="005D7715" w:rsidP="005D7715">
      <w:pPr>
        <w:rPr>
          <w:rStyle w:val="StyleUnderline"/>
        </w:rPr>
      </w:pPr>
      <w:r w:rsidRPr="00E377FA">
        <w:rPr>
          <w:rStyle w:val="StyleUnderline"/>
        </w:rPr>
        <w:t>“To a burst of sustained applause, the General Assembly today voted overwhelmingly in favour of a “historic”, first-ever treaty to regulate the astonishing number of conventional weapons traded each year, making it more difficult for them to be diverted into the hands of those intent on sowing the seeds of war and conflict.”</w:t>
      </w:r>
    </w:p>
    <w:p w14:paraId="5A46578E" w14:textId="77777777" w:rsidR="005D7715" w:rsidRPr="00A8058C" w:rsidRDefault="005D7715" w:rsidP="005D7715">
      <w:pPr>
        <w:rPr>
          <w:sz w:val="16"/>
        </w:rPr>
      </w:pPr>
      <w:r w:rsidRPr="00A8058C">
        <w:rPr>
          <w:sz w:val="16"/>
        </w:rPr>
        <w:t>The President of the Final UN Conference, Amb. Woolcott, wrote:</w:t>
      </w:r>
    </w:p>
    <w:p w14:paraId="5799CB69" w14:textId="77777777" w:rsidR="005D7715" w:rsidRPr="00A8058C" w:rsidRDefault="005D7715" w:rsidP="005D7715">
      <w:pPr>
        <w:rPr>
          <w:sz w:val="16"/>
        </w:rPr>
      </w:pPr>
      <w:r w:rsidRPr="00A8058C">
        <w:rPr>
          <w:sz w:val="16"/>
        </w:rPr>
        <w:t xml:space="preserve">“The UN had not seen success in negotiating a multilateral arms control agreement since the 1990s. </w:t>
      </w:r>
      <w:r w:rsidRPr="001C3699">
        <w:rPr>
          <w:rStyle w:val="StyleUnderline"/>
        </w:rPr>
        <w:t xml:space="preserve">The </w:t>
      </w:r>
      <w:r w:rsidRPr="00250D64">
        <w:rPr>
          <w:rStyle w:val="StyleUnderline"/>
          <w:highlight w:val="yellow"/>
        </w:rPr>
        <w:t xml:space="preserve">adoption of the Treaty by </w:t>
      </w:r>
      <w:r w:rsidRPr="001C3699">
        <w:rPr>
          <w:rStyle w:val="StyleUnderline"/>
        </w:rPr>
        <w:t xml:space="preserve">an overwhelming </w:t>
      </w:r>
      <w:r w:rsidRPr="00250D64">
        <w:rPr>
          <w:rStyle w:val="StyleUnderline"/>
          <w:highlight w:val="yellow"/>
        </w:rPr>
        <w:t xml:space="preserve">majority of States </w:t>
      </w:r>
      <w:r w:rsidRPr="001C3699">
        <w:rPr>
          <w:rStyle w:val="StyleUnderline"/>
        </w:rPr>
        <w:t xml:space="preserve">in the UN General Assembly </w:t>
      </w:r>
      <w:r w:rsidRPr="00250D64">
        <w:rPr>
          <w:rStyle w:val="StyleUnderline"/>
          <w:highlight w:val="yellow"/>
        </w:rPr>
        <w:t xml:space="preserve">is </w:t>
      </w:r>
      <w:r w:rsidRPr="001C3699">
        <w:rPr>
          <w:rStyle w:val="StyleUnderline"/>
        </w:rPr>
        <w:t xml:space="preserve">a major </w:t>
      </w:r>
      <w:r w:rsidRPr="00250D64">
        <w:rPr>
          <w:rStyle w:val="StyleUnderline"/>
          <w:highlight w:val="yellow"/>
        </w:rPr>
        <w:t>achievement for the U</w:t>
      </w:r>
      <w:r w:rsidRPr="00E377FA">
        <w:rPr>
          <w:rStyle w:val="StyleUnderline"/>
        </w:rPr>
        <w:t xml:space="preserve">nited </w:t>
      </w:r>
      <w:r w:rsidRPr="00250D64">
        <w:rPr>
          <w:rStyle w:val="StyleUnderline"/>
          <w:highlight w:val="yellow"/>
        </w:rPr>
        <w:t>N</w:t>
      </w:r>
      <w:r w:rsidRPr="00E377FA">
        <w:rPr>
          <w:rStyle w:val="StyleUnderline"/>
        </w:rPr>
        <w:t xml:space="preserve">ations </w:t>
      </w:r>
      <w:r w:rsidRPr="00250D64">
        <w:rPr>
          <w:rStyle w:val="StyleUnderline"/>
          <w:highlight w:val="yellow"/>
        </w:rPr>
        <w:t>and</w:t>
      </w:r>
      <w:r w:rsidRPr="00E377FA">
        <w:rPr>
          <w:rStyle w:val="StyleUnderline"/>
        </w:rPr>
        <w:t xml:space="preserve"> for </w:t>
      </w:r>
      <w:r w:rsidRPr="00250D64">
        <w:rPr>
          <w:rStyle w:val="StyleUnderline"/>
          <w:highlight w:val="yellow"/>
        </w:rPr>
        <w:t>multilateralism</w:t>
      </w:r>
      <w:r w:rsidRPr="00A8058C">
        <w:rPr>
          <w:sz w:val="16"/>
        </w:rPr>
        <w:t>. When the Treaty’s regular Conference of States Parties takes hold, it will underscore that the discussion and scrutiny of the international arms trade have firmly found a place on the multilateral agenda.” (Introduction to the book Weapons and international law: The Arms Trade Treaty, 2015)</w:t>
      </w:r>
    </w:p>
    <w:p w14:paraId="421D5968" w14:textId="77777777" w:rsidR="005D7715" w:rsidRPr="00A8058C" w:rsidRDefault="005D7715" w:rsidP="005D7715">
      <w:pPr>
        <w:rPr>
          <w:sz w:val="16"/>
        </w:rPr>
      </w:pPr>
      <w:r w:rsidRPr="00A8058C">
        <w:rPr>
          <w:sz w:val="16"/>
        </w:rPr>
        <w:t>Finally, In the preface to the book Le Traite sur le Commerce des Armes by Loïc Simonet, Dr. Óscar Arias wrote:</w:t>
      </w:r>
    </w:p>
    <w:p w14:paraId="7AFBB196" w14:textId="77777777" w:rsidR="005D7715" w:rsidRPr="00A8058C" w:rsidRDefault="005D7715" w:rsidP="005D7715">
      <w:pPr>
        <w:rPr>
          <w:sz w:val="16"/>
        </w:rPr>
      </w:pPr>
      <w:r w:rsidRPr="00A8058C">
        <w:rPr>
          <w:sz w:val="16"/>
        </w:rPr>
        <w:t xml:space="preserve">“…I am both proud and deeply relieved that as I write these words in October 2014, we have defied the odds. We have made history. The Arms Trade Treaty was adopted on 2nd April 2013 by a large majority of the UN General Assembly. (…) As we look back on our history of violence, we took a powerful step towards peace. For the first time in history, a legally binding instrument established a common regulatory framework for international transfers of conventional arms, and therefore set up universal legal standards for the arms trade, on one of the few areas of global commerce which had escaped any control until now. </w:t>
      </w:r>
      <w:r w:rsidRPr="001C3699">
        <w:rPr>
          <w:rStyle w:val="StyleUnderline"/>
        </w:rPr>
        <w:t xml:space="preserve">The </w:t>
      </w:r>
      <w:r w:rsidRPr="00250D64">
        <w:rPr>
          <w:rStyle w:val="StyleUnderline"/>
          <w:highlight w:val="yellow"/>
        </w:rPr>
        <w:t xml:space="preserve">treaty has </w:t>
      </w:r>
      <w:r w:rsidRPr="001C3699">
        <w:rPr>
          <w:rStyle w:val="StyleUnderline"/>
        </w:rPr>
        <w:t xml:space="preserve">the </w:t>
      </w:r>
      <w:r w:rsidRPr="00250D64">
        <w:rPr>
          <w:rStyle w:val="StyleUnderline"/>
          <w:highlight w:val="yellow"/>
        </w:rPr>
        <w:t xml:space="preserve">power to reduce </w:t>
      </w:r>
      <w:r w:rsidRPr="001C3699">
        <w:rPr>
          <w:rStyle w:val="StyleUnderline"/>
        </w:rPr>
        <w:t xml:space="preserve">human </w:t>
      </w:r>
      <w:r w:rsidRPr="00250D64">
        <w:rPr>
          <w:rStyle w:val="StyleUnderline"/>
          <w:highlight w:val="yellow"/>
        </w:rPr>
        <w:t xml:space="preserve">suffering and contribute to </w:t>
      </w:r>
      <w:r w:rsidRPr="001C3699">
        <w:rPr>
          <w:rStyle w:val="StyleUnderline"/>
        </w:rPr>
        <w:t xml:space="preserve">international </w:t>
      </w:r>
      <w:r w:rsidRPr="00250D64">
        <w:rPr>
          <w:rStyle w:val="StyleUnderline"/>
          <w:highlight w:val="yellow"/>
        </w:rPr>
        <w:t>peace, security and stability</w:t>
      </w:r>
      <w:r w:rsidRPr="00E377FA">
        <w:rPr>
          <w:rStyle w:val="StyleUnderline"/>
        </w:rPr>
        <w:t>.</w:t>
      </w:r>
      <w:r w:rsidRPr="00A8058C">
        <w:rPr>
          <w:sz w:val="16"/>
        </w:rPr>
        <w:t xml:space="preserve"> To be honest, it is an achievement I never expected to witness. I never thought that an idea that first took shape so many years ago would become a part of international law in my lifetime.”</w:t>
      </w:r>
    </w:p>
    <w:p w14:paraId="24D8BA49" w14:textId="77777777" w:rsidR="005D7715" w:rsidRPr="001C3699" w:rsidRDefault="005D7715" w:rsidP="005D7715">
      <w:pPr>
        <w:rPr>
          <w:sz w:val="16"/>
        </w:rPr>
      </w:pPr>
      <w:r w:rsidRPr="00DF3A31">
        <w:rPr>
          <w:rStyle w:val="StyleUnderline"/>
        </w:rPr>
        <w:t>Given the great difficulties it encompassed as well as the great real impact it can have on the ground in reducing human suffering, the adoption of the ATT was indeed a historical achievement of the international community</w:t>
      </w:r>
      <w:r w:rsidRPr="00A8058C">
        <w:rPr>
          <w:sz w:val="16"/>
        </w:rPr>
        <w:t xml:space="preserve">. It also reaffirmed the relevance of the United Nations and multilateral diplomacy, in particular in an area as </w:t>
      </w:r>
      <w:r w:rsidRPr="001C3699">
        <w:rPr>
          <w:sz w:val="16"/>
        </w:rPr>
        <w:t>controversial as the regulation of conventional arms, and in which no progress had been registered for so many years.</w:t>
      </w:r>
    </w:p>
    <w:p w14:paraId="296F407D" w14:textId="77777777" w:rsidR="005D7715" w:rsidRPr="008C4403" w:rsidRDefault="005D7715" w:rsidP="005D7715">
      <w:pPr>
        <w:rPr>
          <w:rStyle w:val="StyleUnderline"/>
        </w:rPr>
      </w:pPr>
      <w:r w:rsidRPr="001C3699">
        <w:rPr>
          <w:rStyle w:val="StyleUnderline"/>
        </w:rPr>
        <w:t>According to </w:t>
      </w:r>
      <w:r>
        <w:fldChar w:fldCharType="begin"/>
      </w:r>
      <w:r>
        <w:instrText xml:space="preserve"> HYPERLINK "https://www.amnesty.org/en/what-we-do/arms-control/gun-violence/" \t "_blank" </w:instrText>
      </w:r>
      <w:r>
        <w:fldChar w:fldCharType="separate"/>
      </w:r>
      <w:r w:rsidRPr="001C3699">
        <w:rPr>
          <w:rStyle w:val="StyleUnderline"/>
        </w:rPr>
        <w:t>Amnesty International</w:t>
      </w:r>
      <w:r>
        <w:rPr>
          <w:rStyle w:val="StyleUnderline"/>
        </w:rPr>
        <w:fldChar w:fldCharType="end"/>
      </w:r>
      <w:r w:rsidRPr="001C3699">
        <w:rPr>
          <w:rStyle w:val="StyleUnderline"/>
        </w:rPr>
        <w:t>, more than 500 people die every day from gun violence, 44 percent of all killings globally involve gun violence,</w:t>
      </w:r>
      <w:r w:rsidRPr="008C4403">
        <w:rPr>
          <w:rStyle w:val="StyleUnderline"/>
        </w:rPr>
        <w:t xml:space="preserve"> and there were over 1 million firearm-related deaths globally between 2012 and 2016. In contrast, military expenditure is on the rise. According to </w:t>
      </w:r>
      <w:r>
        <w:fldChar w:fldCharType="begin"/>
      </w:r>
      <w:r>
        <w:instrText xml:space="preserve"> HYPERLINK "http://armstrade.sipri.org/armstrade/page/toplist.php" \t "_blank" </w:instrText>
      </w:r>
      <w:r>
        <w:fldChar w:fldCharType="separate"/>
      </w:r>
      <w:r w:rsidRPr="008C4403">
        <w:rPr>
          <w:rStyle w:val="StyleUnderline"/>
        </w:rPr>
        <w:t>the Stockholm International Peace Research Institute</w:t>
      </w:r>
      <w:r>
        <w:rPr>
          <w:rStyle w:val="StyleUnderline"/>
        </w:rPr>
        <w:fldChar w:fldCharType="end"/>
      </w:r>
      <w:r w:rsidRPr="008C4403">
        <w:rPr>
          <w:rStyle w:val="StyleUnderline"/>
        </w:rPr>
        <w:t xml:space="preserve"> (SIPRI), </w:t>
      </w:r>
      <w:r w:rsidRPr="00250D64">
        <w:rPr>
          <w:rStyle w:val="StyleUnderline"/>
          <w:highlight w:val="yellow"/>
        </w:rPr>
        <w:t xml:space="preserve">the U.S. continues to be the </w:t>
      </w:r>
      <w:r w:rsidRPr="001C3699">
        <w:rPr>
          <w:rStyle w:val="StyleUnderline"/>
        </w:rPr>
        <w:t xml:space="preserve">top </w:t>
      </w:r>
      <w:r w:rsidRPr="00250D64">
        <w:rPr>
          <w:rStyle w:val="StyleUnderline"/>
          <w:highlight w:val="yellow"/>
        </w:rPr>
        <w:t xml:space="preserve">global exporter of arms </w:t>
      </w:r>
      <w:r w:rsidRPr="001C3699">
        <w:rPr>
          <w:rStyle w:val="StyleUnderline"/>
        </w:rPr>
        <w:t>and the 13th global importer (with Saudi Arabia holding the first position), with a </w:t>
      </w:r>
      <w:r>
        <w:fldChar w:fldCharType="begin"/>
      </w:r>
      <w:r>
        <w:instrText xml:space="preserve"> HYPERLINK "https://www.sipri.org/databases/milex" \t "_blank" </w:instrText>
      </w:r>
      <w:r>
        <w:fldChar w:fldCharType="separate"/>
      </w:r>
      <w:r w:rsidRPr="001C3699">
        <w:rPr>
          <w:rStyle w:val="StyleUnderline"/>
        </w:rPr>
        <w:t>total military expenditure</w:t>
      </w:r>
      <w:r>
        <w:rPr>
          <w:rStyle w:val="StyleUnderline"/>
        </w:rPr>
        <w:fldChar w:fldCharType="end"/>
      </w:r>
      <w:r w:rsidRPr="001C3699">
        <w:rPr>
          <w:rStyle w:val="StyleUnderline"/>
        </w:rPr>
        <w:t> in 2018</w:t>
      </w:r>
      <w:r w:rsidRPr="008C4403">
        <w:rPr>
          <w:rStyle w:val="StyleUnderline"/>
        </w:rPr>
        <w:t xml:space="preserve"> of $6.5 billion. This is more than 120 times the </w:t>
      </w:r>
      <w:r>
        <w:fldChar w:fldCharType="begin"/>
      </w:r>
      <w:r>
        <w:instrText xml:space="preserve"> HYPERLINK "https://unicwash.org/budget_2018-19/" \t "_blank" </w:instrText>
      </w:r>
      <w:r>
        <w:fldChar w:fldCharType="separate"/>
      </w:r>
      <w:r w:rsidRPr="008C4403">
        <w:rPr>
          <w:rStyle w:val="StyleUnderline"/>
        </w:rPr>
        <w:t>U.N. budget</w:t>
      </w:r>
      <w:r>
        <w:rPr>
          <w:rStyle w:val="StyleUnderline"/>
        </w:rPr>
        <w:fldChar w:fldCharType="end"/>
      </w:r>
      <w:r w:rsidRPr="008C4403">
        <w:rPr>
          <w:rStyle w:val="StyleUnderline"/>
        </w:rPr>
        <w:t> for the period 2018-2019.</w:t>
      </w:r>
    </w:p>
    <w:p w14:paraId="2C09B734" w14:textId="77777777" w:rsidR="005D7715" w:rsidRDefault="005D7715" w:rsidP="005D7715">
      <w:pPr>
        <w:rPr>
          <w:sz w:val="16"/>
        </w:rPr>
      </w:pPr>
      <w:r w:rsidRPr="00A8058C">
        <w:rPr>
          <w:sz w:val="16"/>
        </w:rPr>
        <w:t xml:space="preserve">It is for these reasons that the recent announcement to “revoke” the U.S. signature of the ATT is so troubling. </w:t>
      </w:r>
      <w:r w:rsidRPr="00250D64">
        <w:rPr>
          <w:rStyle w:val="StyleUnderline"/>
          <w:highlight w:val="yellow"/>
        </w:rPr>
        <w:t xml:space="preserve">The world is in </w:t>
      </w:r>
      <w:r w:rsidRPr="001C3699">
        <w:rPr>
          <w:rStyle w:val="StyleUnderline"/>
        </w:rPr>
        <w:t xml:space="preserve">dire </w:t>
      </w:r>
      <w:r w:rsidRPr="00250D64">
        <w:rPr>
          <w:rStyle w:val="StyleUnderline"/>
          <w:highlight w:val="yellow"/>
        </w:rPr>
        <w:t xml:space="preserve">need of </w:t>
      </w:r>
      <w:r w:rsidRPr="001C3699">
        <w:rPr>
          <w:rStyle w:val="StyleUnderline"/>
        </w:rPr>
        <w:t xml:space="preserve">an effective </w:t>
      </w:r>
      <w:r w:rsidRPr="00250D64">
        <w:rPr>
          <w:rStyle w:val="StyleUnderline"/>
          <w:highlight w:val="yellow"/>
        </w:rPr>
        <w:t xml:space="preserve">implementation of </w:t>
      </w:r>
      <w:r w:rsidRPr="001C3699">
        <w:rPr>
          <w:rStyle w:val="StyleUnderline"/>
        </w:rPr>
        <w:t xml:space="preserve">the only global </w:t>
      </w:r>
      <w:r w:rsidRPr="00250D64">
        <w:rPr>
          <w:rStyle w:val="StyleUnderline"/>
          <w:highlight w:val="yellow"/>
        </w:rPr>
        <w:t xml:space="preserve">legally binding </w:t>
      </w:r>
      <w:r w:rsidRPr="001C3699">
        <w:rPr>
          <w:rStyle w:val="StyleUnderline"/>
        </w:rPr>
        <w:t xml:space="preserve">instrument that regulates the international </w:t>
      </w:r>
      <w:r w:rsidRPr="00250D64">
        <w:rPr>
          <w:rStyle w:val="StyleUnderline"/>
          <w:highlight w:val="yellow"/>
        </w:rPr>
        <w:t>trade in arms</w:t>
      </w:r>
      <w:r w:rsidRPr="00A8058C">
        <w:rPr>
          <w:sz w:val="16"/>
        </w:rPr>
        <w:t xml:space="preserve">. And for that to happen, </w:t>
      </w:r>
      <w:r w:rsidRPr="00250D64">
        <w:rPr>
          <w:rStyle w:val="StyleUnderline"/>
          <w:highlight w:val="yellow"/>
        </w:rPr>
        <w:t xml:space="preserve">it is key to have </w:t>
      </w:r>
      <w:r w:rsidRPr="001C3699">
        <w:rPr>
          <w:rStyle w:val="StyleUnderline"/>
        </w:rPr>
        <w:t xml:space="preserve">on board </w:t>
      </w:r>
      <w:r w:rsidRPr="00250D64">
        <w:rPr>
          <w:rStyle w:val="StyleUnderline"/>
          <w:highlight w:val="yellow"/>
        </w:rPr>
        <w:t xml:space="preserve">the largest exporter </w:t>
      </w:r>
      <w:r w:rsidRPr="001C3699">
        <w:rPr>
          <w:rStyle w:val="StyleUnderline"/>
        </w:rPr>
        <w:t>in the world, if not as a State Party, at least</w:t>
      </w:r>
      <w:r w:rsidRPr="00DF3A31">
        <w:rPr>
          <w:rStyle w:val="StyleUnderline"/>
        </w:rPr>
        <w:t xml:space="preserve"> </w:t>
      </w:r>
      <w:r w:rsidRPr="00250D64">
        <w:rPr>
          <w:rStyle w:val="StyleUnderline"/>
          <w:highlight w:val="yellow"/>
        </w:rPr>
        <w:t xml:space="preserve">as a </w:t>
      </w:r>
      <w:r w:rsidRPr="001C3699">
        <w:rPr>
          <w:rStyle w:val="StyleUnderline"/>
        </w:rPr>
        <w:t xml:space="preserve">responsible </w:t>
      </w:r>
      <w:r w:rsidRPr="00250D64">
        <w:rPr>
          <w:rStyle w:val="StyleUnderline"/>
          <w:highlight w:val="yellow"/>
        </w:rPr>
        <w:t xml:space="preserve">actor committed not to undermine </w:t>
      </w:r>
      <w:r w:rsidRPr="001C3699">
        <w:rPr>
          <w:rStyle w:val="StyleUnderline"/>
        </w:rPr>
        <w:t>the object and purpose of</w:t>
      </w:r>
      <w:r w:rsidRPr="00250D64">
        <w:rPr>
          <w:rStyle w:val="StyleUnderline"/>
          <w:highlight w:val="yellow"/>
        </w:rPr>
        <w:t xml:space="preserve"> the treaty</w:t>
      </w:r>
      <w:r w:rsidRPr="00DF3A31">
        <w:rPr>
          <w:rStyle w:val="StyleUnderline"/>
        </w:rPr>
        <w:t xml:space="preserve">, </w:t>
      </w:r>
      <w:r w:rsidRPr="00250D64">
        <w:rPr>
          <w:rStyle w:val="StyleUnderline"/>
          <w:highlight w:val="yellow"/>
        </w:rPr>
        <w:t xml:space="preserve">which has </w:t>
      </w:r>
      <w:r w:rsidRPr="001C3699">
        <w:rPr>
          <w:rStyle w:val="StyleUnderline"/>
        </w:rPr>
        <w:t xml:space="preserve">at its core international </w:t>
      </w:r>
      <w:r w:rsidRPr="00250D64">
        <w:rPr>
          <w:rStyle w:val="StyleUnderline"/>
          <w:highlight w:val="yellow"/>
        </w:rPr>
        <w:t>peace and security</w:t>
      </w:r>
      <w:r w:rsidRPr="00DF3A31">
        <w:rPr>
          <w:rStyle w:val="StyleUnderline"/>
        </w:rPr>
        <w:t xml:space="preserve"> and, most importantly, the value of the human person</w:t>
      </w:r>
      <w:r w:rsidRPr="00A8058C">
        <w:rPr>
          <w:sz w:val="16"/>
        </w:rPr>
        <w:t>. Unfortunately, this political decision, based on false premises, and coupled with a consistent pattern of attacks on multilateral diplomacy, seems anything but promising.</w:t>
      </w:r>
    </w:p>
    <w:p w14:paraId="0BC61DC9" w14:textId="77777777" w:rsidR="005D7715" w:rsidRDefault="005D7715" w:rsidP="005D7715">
      <w:pPr>
        <w:rPr>
          <w:sz w:val="16"/>
        </w:rPr>
      </w:pPr>
    </w:p>
    <w:p w14:paraId="4A715DF8" w14:textId="77777777" w:rsidR="005D7715" w:rsidRDefault="005D7715" w:rsidP="005D7715">
      <w:pPr>
        <w:pStyle w:val="Heading4"/>
      </w:pPr>
      <w:r>
        <w:t>By increasing the transparency of arms exports, it helps allow the US promote democracy.</w:t>
      </w:r>
    </w:p>
    <w:p w14:paraId="7A2EC48A" w14:textId="77777777" w:rsidR="005D7715" w:rsidRPr="000B016E" w:rsidRDefault="005D7715" w:rsidP="005D7715">
      <w:pPr>
        <w:rPr>
          <w:sz w:val="16"/>
          <w:szCs w:val="16"/>
        </w:rPr>
      </w:pPr>
      <w:r w:rsidRPr="000B016E">
        <w:rPr>
          <w:rStyle w:val="Style13ptBold"/>
        </w:rPr>
        <w:t>Gardner 11</w:t>
      </w:r>
      <w:r>
        <w:t xml:space="preserve"> </w:t>
      </w:r>
      <w:r w:rsidRPr="000B016E">
        <w:rPr>
          <w:sz w:val="16"/>
          <w:szCs w:val="16"/>
        </w:rPr>
        <w:t xml:space="preserve">(Belinda Kay Gardner, Master of Arts in International Relations at Victoria University of Wellington., June, 2011, ““, </w:t>
      </w:r>
      <w:r>
        <w:rPr>
          <w:sz w:val="16"/>
          <w:szCs w:val="16"/>
        </w:rPr>
        <w:t>ht</w:t>
      </w:r>
      <w:r w:rsidRPr="000B016E">
        <w:rPr>
          <w:sz w:val="16"/>
          <w:szCs w:val="16"/>
        </w:rPr>
        <w:t>tps://pdfs.semanticscholar.org/a3aa/5ef732b1cd46c935d7c62c991c1b3956c662.pdf, accessed 7-10-2019) wl</w:t>
      </w:r>
    </w:p>
    <w:p w14:paraId="6F36CCFA" w14:textId="77777777" w:rsidR="005D7715" w:rsidRPr="001F79C6" w:rsidRDefault="005D7715" w:rsidP="005D7715">
      <w:pPr>
        <w:rPr>
          <w:sz w:val="16"/>
        </w:rPr>
      </w:pPr>
      <w:r w:rsidRPr="00250D64">
        <w:rPr>
          <w:rStyle w:val="StyleUnderline"/>
          <w:highlight w:val="yellow"/>
        </w:rPr>
        <w:t>Related</w:t>
      </w:r>
      <w:r w:rsidRPr="003B2B0F">
        <w:rPr>
          <w:sz w:val="16"/>
        </w:rPr>
        <w:t xml:space="preserve"> to this norm, and </w:t>
      </w:r>
      <w:r w:rsidRPr="00250D64">
        <w:rPr>
          <w:rStyle w:val="StyleUnderline"/>
          <w:highlight w:val="yellow"/>
        </w:rPr>
        <w:t>to</w:t>
      </w:r>
      <w:r w:rsidRPr="003B2B0F">
        <w:rPr>
          <w:sz w:val="16"/>
        </w:rPr>
        <w:t xml:space="preserve"> more </w:t>
      </w:r>
      <w:r w:rsidRPr="003B2B0F">
        <w:rPr>
          <w:rStyle w:val="Emphasis"/>
        </w:rPr>
        <w:t xml:space="preserve">general </w:t>
      </w:r>
      <w:r w:rsidRPr="00250D64">
        <w:rPr>
          <w:rStyle w:val="Emphasis"/>
          <w:highlight w:val="yellow"/>
        </w:rPr>
        <w:t>norms of good faith</w:t>
      </w:r>
      <w:r w:rsidRPr="003B2B0F">
        <w:rPr>
          <w:rStyle w:val="Emphasis"/>
        </w:rPr>
        <w:t xml:space="preserve"> interactions</w:t>
      </w:r>
      <w:r w:rsidRPr="000B016E">
        <w:rPr>
          <w:rStyle w:val="StyleUnderline"/>
        </w:rPr>
        <w:t xml:space="preserve"> between states</w:t>
      </w:r>
      <w:r w:rsidRPr="003B2B0F">
        <w:rPr>
          <w:sz w:val="16"/>
        </w:rPr>
        <w:t xml:space="preserve">, </w:t>
      </w:r>
      <w:r w:rsidRPr="00250D64">
        <w:rPr>
          <w:rStyle w:val="StyleUnderline"/>
          <w:highlight w:val="yellow"/>
        </w:rPr>
        <w:t xml:space="preserve">is </w:t>
      </w:r>
      <w:r w:rsidRPr="003B2B0F">
        <w:rPr>
          <w:rStyle w:val="StyleUnderline"/>
        </w:rPr>
        <w:t xml:space="preserve">the norm of </w:t>
      </w:r>
      <w:r w:rsidRPr="00250D64">
        <w:rPr>
          <w:rStyle w:val="Emphasis"/>
          <w:highlight w:val="yellow"/>
        </w:rPr>
        <w:t>transparency</w:t>
      </w:r>
      <w:r w:rsidRPr="000B016E">
        <w:rPr>
          <w:rStyle w:val="StyleUnderline"/>
        </w:rPr>
        <w:t xml:space="preserve"> in the area of small arms and light weapons control.</w:t>
      </w:r>
      <w:r w:rsidRPr="003B2B0F">
        <w:rPr>
          <w:sz w:val="16"/>
        </w:rPr>
        <w:t xml:space="preserve"> </w:t>
      </w:r>
      <w:r w:rsidRPr="003B2B0F">
        <w:rPr>
          <w:rStyle w:val="StyleUnderline"/>
        </w:rPr>
        <w:t>Marking</w:t>
      </w:r>
      <w:r w:rsidRPr="000B016E">
        <w:rPr>
          <w:rStyle w:val="StyleUnderline"/>
        </w:rPr>
        <w:t xml:space="preserve"> and </w:t>
      </w:r>
      <w:r w:rsidRPr="003B2B0F">
        <w:rPr>
          <w:rStyle w:val="Emphasis"/>
        </w:rPr>
        <w:t>tracing is undertaken by states to contribute to transparency</w:t>
      </w:r>
      <w:r w:rsidRPr="000B016E">
        <w:rPr>
          <w:rStyle w:val="StyleUnderline"/>
        </w:rPr>
        <w:t xml:space="preserve"> in the trade and</w:t>
      </w:r>
      <w:r w:rsidRPr="003B2B0F">
        <w:rPr>
          <w:sz w:val="16"/>
        </w:rPr>
        <w:t xml:space="preserve"> more general </w:t>
      </w:r>
      <w:r w:rsidRPr="000B016E">
        <w:rPr>
          <w:rStyle w:val="StyleUnderline"/>
        </w:rPr>
        <w:t>confidence-building</w:t>
      </w:r>
      <w:r w:rsidRPr="003B2B0F">
        <w:rPr>
          <w:sz w:val="16"/>
        </w:rPr>
        <w:t xml:space="preserve">. </w:t>
      </w:r>
      <w:r w:rsidRPr="000B016E">
        <w:rPr>
          <w:rStyle w:val="StyleUnderline"/>
        </w:rPr>
        <w:t xml:space="preserve">These </w:t>
      </w:r>
      <w:r w:rsidRPr="00250D64">
        <w:rPr>
          <w:rStyle w:val="StyleUnderline"/>
          <w:highlight w:val="yellow"/>
        </w:rPr>
        <w:t xml:space="preserve">markings </w:t>
      </w:r>
      <w:r w:rsidRPr="003B2B0F">
        <w:rPr>
          <w:rStyle w:val="StyleUnderline"/>
        </w:rPr>
        <w:t>are recorded and used in any investigation of criminal activity,</w:t>
      </w:r>
      <w:r w:rsidRPr="003B2B0F">
        <w:rPr>
          <w:sz w:val="16"/>
        </w:rPr>
        <w:t xml:space="preserve"> </w:t>
      </w:r>
      <w:r w:rsidRPr="003B2B0F">
        <w:rPr>
          <w:rStyle w:val="StyleUnderline"/>
        </w:rPr>
        <w:t>but</w:t>
      </w:r>
      <w:r w:rsidRPr="003B2B0F">
        <w:rPr>
          <w:sz w:val="16"/>
        </w:rPr>
        <w:t xml:space="preserve"> they can also </w:t>
      </w:r>
      <w:r w:rsidRPr="00250D64">
        <w:rPr>
          <w:rStyle w:val="StyleUnderline"/>
          <w:highlight w:val="yellow"/>
        </w:rPr>
        <w:t>give a</w:t>
      </w:r>
      <w:r w:rsidRPr="003B2B0F">
        <w:rPr>
          <w:sz w:val="16"/>
        </w:rPr>
        <w:t xml:space="preserve"> more </w:t>
      </w:r>
      <w:r w:rsidRPr="00250D64">
        <w:rPr>
          <w:rStyle w:val="StyleUnderline"/>
          <w:highlight w:val="yellow"/>
        </w:rPr>
        <w:t>accurate picture of stockpiles for destruction and preventing “destabilising accumulations” of weapons</w:t>
      </w:r>
      <w:r w:rsidRPr="000B016E">
        <w:rPr>
          <w:rStyle w:val="StyleUnderline"/>
        </w:rPr>
        <w:t>.</w:t>
      </w:r>
      <w:r w:rsidRPr="003B2B0F">
        <w:rPr>
          <w:sz w:val="16"/>
        </w:rPr>
        <w:t xml:space="preserve">132 Obviously, </w:t>
      </w:r>
      <w:r w:rsidRPr="000B016E">
        <w:rPr>
          <w:rStyle w:val="StyleUnderline"/>
        </w:rPr>
        <w:t xml:space="preserve">releasing </w:t>
      </w:r>
      <w:r w:rsidRPr="003B2B0F">
        <w:rPr>
          <w:rStyle w:val="Emphasis"/>
        </w:rPr>
        <w:t>detailed information about state stocks</w:t>
      </w:r>
      <w:r w:rsidRPr="003B2B0F">
        <w:rPr>
          <w:sz w:val="16"/>
        </w:rPr>
        <w:t xml:space="preserve"> – or armed group stocks for that matter – </w:t>
      </w:r>
      <w:r w:rsidRPr="000B016E">
        <w:rPr>
          <w:rStyle w:val="StyleUnderline"/>
        </w:rPr>
        <w:t>is not</w:t>
      </w:r>
      <w:r w:rsidRPr="003B2B0F">
        <w:rPr>
          <w:sz w:val="16"/>
        </w:rPr>
        <w:t xml:space="preserve"> something that is </w:t>
      </w:r>
      <w:r w:rsidRPr="000B016E">
        <w:rPr>
          <w:rStyle w:val="StyleUnderline"/>
        </w:rPr>
        <w:t>common practice</w:t>
      </w:r>
      <w:r w:rsidRPr="003B2B0F">
        <w:rPr>
          <w:sz w:val="16"/>
        </w:rPr>
        <w:t xml:space="preserve">. </w:t>
      </w:r>
      <w:r w:rsidRPr="000B016E">
        <w:rPr>
          <w:rStyle w:val="StyleUnderline"/>
        </w:rPr>
        <w:t>National security is a notoriously opaque area of government</w:t>
      </w:r>
      <w:r w:rsidRPr="003B2B0F">
        <w:rPr>
          <w:sz w:val="16"/>
        </w:rPr>
        <w:t xml:space="preserve">, and states’ defence force and law enforcement officials are unlikely to support such transparency measures without some form of compulsion, </w:t>
      </w:r>
      <w:r w:rsidRPr="000B016E">
        <w:rPr>
          <w:rStyle w:val="StyleUnderline"/>
        </w:rPr>
        <w:t xml:space="preserve">therefore it may be surprising to note </w:t>
      </w:r>
      <w:r w:rsidRPr="00DC5FFD">
        <w:rPr>
          <w:rStyle w:val="StyleUnderline"/>
        </w:rPr>
        <w:t>that this norm is developing in relation</w:t>
      </w:r>
      <w:r w:rsidRPr="00DC5FFD">
        <w:rPr>
          <w:sz w:val="16"/>
        </w:rPr>
        <w:t xml:space="preserve"> </w:t>
      </w:r>
      <w:r w:rsidRPr="00DC5FFD">
        <w:rPr>
          <w:rStyle w:val="StyleUnderline"/>
        </w:rPr>
        <w:t>to the</w:t>
      </w:r>
      <w:r w:rsidRPr="00DC5FFD">
        <w:rPr>
          <w:sz w:val="16"/>
        </w:rPr>
        <w:t xml:space="preserve"> </w:t>
      </w:r>
      <w:r w:rsidRPr="00DC5FFD">
        <w:rPr>
          <w:rStyle w:val="Emphasis"/>
        </w:rPr>
        <w:t>A</w:t>
      </w:r>
      <w:r w:rsidRPr="00DC5FFD">
        <w:rPr>
          <w:sz w:val="16"/>
        </w:rPr>
        <w:t xml:space="preserve">rms </w:t>
      </w:r>
      <w:r w:rsidRPr="00DC5FFD">
        <w:rPr>
          <w:rStyle w:val="Emphasis"/>
        </w:rPr>
        <w:t>T</w:t>
      </w:r>
      <w:r w:rsidRPr="00DC5FFD">
        <w:rPr>
          <w:sz w:val="16"/>
        </w:rPr>
        <w:t xml:space="preserve">rade </w:t>
      </w:r>
      <w:r w:rsidRPr="00DC5FFD">
        <w:rPr>
          <w:rStyle w:val="Emphasis"/>
        </w:rPr>
        <w:t>T</w:t>
      </w:r>
      <w:r w:rsidRPr="00DC5FFD">
        <w:rPr>
          <w:sz w:val="16"/>
        </w:rPr>
        <w:t>reaty</w:t>
      </w:r>
      <w:r w:rsidRPr="003B2B0F">
        <w:rPr>
          <w:sz w:val="16"/>
        </w:rPr>
        <w:t xml:space="preserve">. </w:t>
      </w:r>
      <w:r w:rsidRPr="00250D64">
        <w:rPr>
          <w:rStyle w:val="StyleUnderline"/>
          <w:highlight w:val="yellow"/>
        </w:rPr>
        <w:t>Garcia credits its development</w:t>
      </w:r>
      <w:r w:rsidRPr="003B2B0F">
        <w:rPr>
          <w:sz w:val="16"/>
        </w:rPr>
        <w:t xml:space="preserve"> to a pioneering study done by the United Nations in the early 1990s </w:t>
      </w:r>
      <w:r w:rsidRPr="00250D64">
        <w:rPr>
          <w:rStyle w:val="StyleUnderline"/>
          <w:highlight w:val="yellow"/>
        </w:rPr>
        <w:t>on “</w:t>
      </w:r>
      <w:r w:rsidRPr="00250D64">
        <w:rPr>
          <w:rStyle w:val="Emphasis"/>
          <w:highlight w:val="yellow"/>
        </w:rPr>
        <w:t>ways</w:t>
      </w:r>
      <w:r w:rsidRPr="003B2B0F">
        <w:rPr>
          <w:rStyle w:val="Emphasis"/>
        </w:rPr>
        <w:t xml:space="preserve"> and means of </w:t>
      </w:r>
      <w:r w:rsidRPr="00250D64">
        <w:rPr>
          <w:rStyle w:val="Emphasis"/>
          <w:highlight w:val="yellow"/>
        </w:rPr>
        <w:t>promoting transparency</w:t>
      </w:r>
      <w:r w:rsidRPr="00250D64">
        <w:rPr>
          <w:rStyle w:val="StyleUnderline"/>
          <w:highlight w:val="yellow"/>
        </w:rPr>
        <w:t>” of armaments and the role of the</w:t>
      </w:r>
      <w:r w:rsidRPr="00250D64">
        <w:rPr>
          <w:sz w:val="16"/>
          <w:highlight w:val="yellow"/>
        </w:rPr>
        <w:t xml:space="preserve"> </w:t>
      </w:r>
      <w:r w:rsidRPr="00250D64">
        <w:rPr>
          <w:rStyle w:val="Emphasis"/>
          <w:highlight w:val="yellow"/>
        </w:rPr>
        <w:t>U</w:t>
      </w:r>
      <w:r w:rsidRPr="003B2B0F">
        <w:rPr>
          <w:sz w:val="16"/>
        </w:rPr>
        <w:t xml:space="preserve">nited </w:t>
      </w:r>
      <w:r w:rsidRPr="00250D64">
        <w:rPr>
          <w:rStyle w:val="Emphasis"/>
          <w:highlight w:val="yellow"/>
        </w:rPr>
        <w:t>S</w:t>
      </w:r>
      <w:r w:rsidRPr="003B2B0F">
        <w:rPr>
          <w:sz w:val="16"/>
        </w:rPr>
        <w:t xml:space="preserve">tates </w:t>
      </w:r>
      <w:r w:rsidRPr="00250D64">
        <w:rPr>
          <w:rStyle w:val="Emphasis"/>
          <w:sz w:val="32"/>
          <w:szCs w:val="32"/>
          <w:highlight w:val="yellow"/>
          <w:bdr w:val="single" w:sz="12" w:space="0" w:color="auto"/>
        </w:rPr>
        <w:t>i</w:t>
      </w:r>
      <w:r w:rsidRPr="00250D64">
        <w:rPr>
          <w:rStyle w:val="Emphasis"/>
          <w:sz w:val="40"/>
          <w:szCs w:val="40"/>
          <w:highlight w:val="yellow"/>
          <w:bdr w:val="single" w:sz="12" w:space="0" w:color="auto"/>
        </w:rPr>
        <w:t>n promoting</w:t>
      </w:r>
      <w:r w:rsidRPr="000B016E">
        <w:rPr>
          <w:rStyle w:val="Emphasis"/>
          <w:sz w:val="40"/>
          <w:szCs w:val="40"/>
          <w:bdr w:val="single" w:sz="12" w:space="0" w:color="auto"/>
        </w:rPr>
        <w:t xml:space="preserve"> </w:t>
      </w:r>
      <w:r w:rsidRPr="003B2B0F">
        <w:rPr>
          <w:rStyle w:val="Emphasis"/>
          <w:sz w:val="40"/>
          <w:szCs w:val="40"/>
          <w:bdr w:val="single" w:sz="12" w:space="0" w:color="auto"/>
          <w:shd w:val="clear" w:color="auto" w:fill="3333FF"/>
        </w:rPr>
        <w:t>democracy.</w:t>
      </w:r>
      <w:r w:rsidRPr="003B2B0F">
        <w:rPr>
          <w:sz w:val="16"/>
        </w:rPr>
        <w:t xml:space="preserve">133 In the years after this, </w:t>
      </w:r>
      <w:r w:rsidRPr="000B016E">
        <w:rPr>
          <w:rStyle w:val="StyleUnderline"/>
        </w:rPr>
        <w:t>the</w:t>
      </w:r>
      <w:r w:rsidRPr="003B2B0F">
        <w:rPr>
          <w:sz w:val="16"/>
        </w:rPr>
        <w:t xml:space="preserve"> </w:t>
      </w:r>
      <w:r w:rsidRPr="000B016E">
        <w:rPr>
          <w:rStyle w:val="Emphasis"/>
        </w:rPr>
        <w:t>U</w:t>
      </w:r>
      <w:r w:rsidRPr="003B2B0F">
        <w:rPr>
          <w:sz w:val="16"/>
        </w:rPr>
        <w:t xml:space="preserve">nited </w:t>
      </w:r>
      <w:r w:rsidRPr="000B016E">
        <w:rPr>
          <w:rStyle w:val="Emphasis"/>
        </w:rPr>
        <w:t>N</w:t>
      </w:r>
      <w:r w:rsidRPr="003B2B0F">
        <w:rPr>
          <w:sz w:val="16"/>
        </w:rPr>
        <w:t xml:space="preserve">ations continued to </w:t>
      </w:r>
      <w:r w:rsidRPr="000B016E">
        <w:rPr>
          <w:rStyle w:val="StyleUnderline"/>
        </w:rPr>
        <w:t>refer to</w:t>
      </w:r>
      <w:r w:rsidRPr="003B2B0F">
        <w:rPr>
          <w:sz w:val="16"/>
        </w:rPr>
        <w:t xml:space="preserve"> notions of </w:t>
      </w:r>
      <w:r w:rsidRPr="000B016E">
        <w:rPr>
          <w:rStyle w:val="StyleUnderline"/>
        </w:rPr>
        <w:t>transparency in relation to arms transfers and controls</w:t>
      </w:r>
      <w:r w:rsidRPr="003B2B0F">
        <w:rPr>
          <w:sz w:val="16"/>
        </w:rPr>
        <w:t xml:space="preserve">, </w:t>
      </w:r>
      <w:r w:rsidRPr="000B016E">
        <w:rPr>
          <w:rStyle w:val="StyleUnderline"/>
        </w:rPr>
        <w:t>including</w:t>
      </w:r>
      <w:r w:rsidRPr="003B2B0F">
        <w:rPr>
          <w:sz w:val="16"/>
        </w:rPr>
        <w:t xml:space="preserve"> in </w:t>
      </w:r>
      <w:r w:rsidRPr="000B016E">
        <w:rPr>
          <w:rStyle w:val="StyleUnderline"/>
        </w:rPr>
        <w:t>several instruments on arms transfers</w:t>
      </w:r>
      <w:r w:rsidRPr="003B2B0F">
        <w:rPr>
          <w:sz w:val="16"/>
        </w:rPr>
        <w:t xml:space="preserve"> and in resolutions on the feasibility of an ATT. 134 Other international and regional instruments also referred to transparency.135 Numerous statements at the </w:t>
      </w:r>
      <w:r w:rsidRPr="000B016E">
        <w:rPr>
          <w:rStyle w:val="StyleUnderline"/>
        </w:rPr>
        <w:t xml:space="preserve">PrepCom referred to the importance of conducting negotiations in a </w:t>
      </w:r>
      <w:r w:rsidRPr="003B2B0F">
        <w:rPr>
          <w:rStyle w:val="Emphasis"/>
        </w:rPr>
        <w:t>transparent manner a</w:t>
      </w:r>
      <w:r w:rsidRPr="003B2B0F">
        <w:rPr>
          <w:sz w:val="16"/>
        </w:rPr>
        <w:t xml:space="preserve">nd to including measures to ensure that transparency is included in an ATT, </w:t>
      </w:r>
      <w:r w:rsidRPr="000B016E">
        <w:rPr>
          <w:rStyle w:val="StyleUnderline"/>
        </w:rPr>
        <w:t>in relation to reporting on transfers and activities.</w:t>
      </w:r>
      <w:r w:rsidRPr="003B2B0F">
        <w:rPr>
          <w:sz w:val="16"/>
        </w:rPr>
        <w:t xml:space="preserve">136 This suggests that </w:t>
      </w:r>
      <w:r w:rsidRPr="000B016E">
        <w:rPr>
          <w:rStyle w:val="StyleUnderline"/>
        </w:rPr>
        <w:t xml:space="preserve">the norm of </w:t>
      </w:r>
      <w:r w:rsidRPr="00250D64">
        <w:rPr>
          <w:rStyle w:val="Emphasis"/>
          <w:highlight w:val="yellow"/>
        </w:rPr>
        <w:t>transparency</w:t>
      </w:r>
      <w:r w:rsidRPr="00250D64">
        <w:rPr>
          <w:rStyle w:val="StyleUnderline"/>
          <w:highlight w:val="yellow"/>
        </w:rPr>
        <w:t xml:space="preserve"> is</w:t>
      </w:r>
      <w:r w:rsidRPr="003B2B0F">
        <w:rPr>
          <w:sz w:val="16"/>
        </w:rPr>
        <w:t xml:space="preserve"> in fact </w:t>
      </w:r>
      <w:r w:rsidRPr="003B2B0F">
        <w:rPr>
          <w:rStyle w:val="StyleUnderline"/>
        </w:rPr>
        <w:t xml:space="preserve">quite </w:t>
      </w:r>
      <w:r w:rsidRPr="00250D64">
        <w:rPr>
          <w:rStyle w:val="StyleUnderline"/>
          <w:highlight w:val="yellow"/>
        </w:rPr>
        <w:t>strong</w:t>
      </w:r>
      <w:r w:rsidRPr="003B2B0F">
        <w:rPr>
          <w:rStyle w:val="StyleUnderline"/>
        </w:rPr>
        <w:t xml:space="preserve"> </w:t>
      </w:r>
      <w:r w:rsidRPr="00250D64">
        <w:rPr>
          <w:rStyle w:val="StyleUnderline"/>
          <w:highlight w:val="yellow"/>
        </w:rPr>
        <w:t xml:space="preserve">in </w:t>
      </w:r>
      <w:r w:rsidRPr="003B2B0F">
        <w:rPr>
          <w:rStyle w:val="StyleUnderline"/>
        </w:rPr>
        <w:t xml:space="preserve">relation to </w:t>
      </w:r>
      <w:r w:rsidRPr="00250D64">
        <w:rPr>
          <w:rStyle w:val="StyleUnderline"/>
          <w:highlight w:val="yellow"/>
        </w:rPr>
        <w:t>the</w:t>
      </w:r>
      <w:r w:rsidRPr="003B2B0F">
        <w:rPr>
          <w:sz w:val="16"/>
        </w:rPr>
        <w:t xml:space="preserve"> </w:t>
      </w:r>
      <w:r w:rsidRPr="00250D64">
        <w:rPr>
          <w:rStyle w:val="Emphasis"/>
          <w:highlight w:val="yellow"/>
        </w:rPr>
        <w:t>A</w:t>
      </w:r>
      <w:r w:rsidRPr="003B2B0F">
        <w:rPr>
          <w:sz w:val="16"/>
        </w:rPr>
        <w:t xml:space="preserve">rms </w:t>
      </w:r>
      <w:r w:rsidRPr="00250D64">
        <w:rPr>
          <w:rStyle w:val="Emphasis"/>
          <w:highlight w:val="yellow"/>
        </w:rPr>
        <w:t>T</w:t>
      </w:r>
      <w:r w:rsidRPr="003B2B0F">
        <w:rPr>
          <w:sz w:val="16"/>
        </w:rPr>
        <w:t xml:space="preserve">rade </w:t>
      </w:r>
      <w:r w:rsidRPr="00250D64">
        <w:rPr>
          <w:rStyle w:val="Emphasis"/>
          <w:highlight w:val="yellow"/>
        </w:rPr>
        <w:t>T</w:t>
      </w:r>
      <w:r w:rsidRPr="003B2B0F">
        <w:rPr>
          <w:sz w:val="16"/>
        </w:rPr>
        <w:t xml:space="preserve">reaty. </w:t>
      </w:r>
    </w:p>
    <w:p w14:paraId="246293EC" w14:textId="77777777" w:rsidR="005D7715" w:rsidRPr="00FB0DD2" w:rsidRDefault="005D7715" w:rsidP="005D7715">
      <w:pPr>
        <w:rPr>
          <w:sz w:val="16"/>
        </w:rPr>
      </w:pPr>
    </w:p>
    <w:p w14:paraId="74D19D5F" w14:textId="77777777" w:rsidR="005D7715" w:rsidRDefault="005D7715" w:rsidP="005D7715">
      <w:pPr>
        <w:pStyle w:val="Heading2"/>
      </w:pPr>
      <w:r>
        <w:t>Signal</w:t>
      </w:r>
    </w:p>
    <w:p w14:paraId="288F4125" w14:textId="77777777" w:rsidR="005D7715" w:rsidRDefault="005D7715" w:rsidP="005D7715">
      <w:pPr>
        <w:pStyle w:val="Heading3"/>
      </w:pPr>
      <w:r>
        <w:t>A2 --- US not k2 Modelling</w:t>
      </w:r>
    </w:p>
    <w:p w14:paraId="1AC2F732" w14:textId="77777777" w:rsidR="005D7715" w:rsidRPr="008D5E98" w:rsidRDefault="005D7715" w:rsidP="005D7715">
      <w:pPr>
        <w:keepNext/>
        <w:keepLines/>
        <w:spacing w:before="40" w:after="0"/>
        <w:outlineLvl w:val="3"/>
        <w:rPr>
          <w:rFonts w:eastAsia="MS Gothic"/>
          <w:b/>
          <w:iCs/>
          <w:sz w:val="26"/>
        </w:rPr>
      </w:pPr>
      <w:r w:rsidRPr="008D5E98">
        <w:rPr>
          <w:rFonts w:eastAsia="MS Gothic"/>
          <w:b/>
          <w:iCs/>
          <w:sz w:val="26"/>
        </w:rPr>
        <w:t>US ratification pressures other countries to do the same – key to national security</w:t>
      </w:r>
    </w:p>
    <w:p w14:paraId="4491E8F8" w14:textId="77777777" w:rsidR="005D7715" w:rsidRPr="008D5E98" w:rsidRDefault="005D7715" w:rsidP="005D7715">
      <w:pPr>
        <w:rPr>
          <w:rFonts w:eastAsia="Cambria"/>
          <w:sz w:val="16"/>
        </w:rPr>
      </w:pPr>
      <w:r w:rsidRPr="008D5E98">
        <w:rPr>
          <w:rFonts w:eastAsia="Cambria"/>
          <w:sz w:val="16"/>
        </w:rPr>
        <w:t xml:space="preserve">Adam </w:t>
      </w:r>
      <w:r w:rsidRPr="008D5E98">
        <w:rPr>
          <w:rFonts w:eastAsia="Cambria"/>
          <w:b/>
          <w:bCs/>
          <w:sz w:val="26"/>
          <w:u w:val="single"/>
        </w:rPr>
        <w:t>Chelseth</w:t>
      </w:r>
      <w:r w:rsidRPr="008D5E98">
        <w:rPr>
          <w:rFonts w:eastAsia="Cambria"/>
          <w:b/>
          <w:bCs/>
          <w:sz w:val="16"/>
        </w:rPr>
        <w:t xml:space="preserve"> et al </w:t>
      </w:r>
      <w:r w:rsidRPr="008D5E98">
        <w:rPr>
          <w:rFonts w:eastAsia="Cambria"/>
          <w:b/>
          <w:bCs/>
          <w:sz w:val="26"/>
          <w:u w:val="single"/>
        </w:rPr>
        <w:t>14</w:t>
      </w:r>
      <w:r w:rsidRPr="008D5E98">
        <w:rPr>
          <w:rFonts w:eastAsia="Cambria"/>
          <w:sz w:val="16"/>
        </w:rPr>
        <w:t xml:space="preserve">, Master of Public Policy student with concentrations in Global Policy and Public &amp; Nonprofit Management, also Filza Nasir, Master of Public Policy student with concentrations in Global Policy and International Development, John Steies, Master of Public Policy student with concentrations in Global Policy and International Development, primarily Sub-Saharan Africa, with professional work experience in East Africa, and Patrick Lobejko, candidate for an M.A. in Public Affairs at the University of Minnesota, Humphrey School of Public Affairs, “United States on the Road to Isolation: The Cost of Non-Ratification,” 5/6/14, </w:t>
      </w:r>
      <w:hyperlink r:id="rId97" w:history="1">
        <w:r w:rsidRPr="008D5E98">
          <w:rPr>
            <w:rFonts w:eastAsia="MS Gothic"/>
            <w:sz w:val="16"/>
          </w:rPr>
          <w:t>https://www.peacepalacelibrary.nl/ebooks/files/382719468.pdf</w:t>
        </w:r>
      </w:hyperlink>
    </w:p>
    <w:p w14:paraId="2CA34797" w14:textId="77777777" w:rsidR="005D7715" w:rsidRDefault="005D7715" w:rsidP="005D7715">
      <w:pPr>
        <w:rPr>
          <w:rFonts w:eastAsia="Cambria"/>
          <w:sz w:val="14"/>
        </w:rPr>
      </w:pPr>
      <w:r w:rsidRPr="008D5E98">
        <w:rPr>
          <w:rFonts w:eastAsia="Cambria"/>
          <w:sz w:val="14"/>
        </w:rPr>
        <w:t xml:space="preserve">More than anything else, the ATT regulates the export of weapons. </w:t>
      </w:r>
      <w:r w:rsidRPr="008D5E98">
        <w:rPr>
          <w:rFonts w:eastAsia="Cambria"/>
          <w:u w:val="single"/>
        </w:rPr>
        <w:t>With the U.S. currently holding the distinction of being the world’s largest arms exporter, it is in its best interests to accurately identify and track exactly where its weapons exports are going</w:t>
      </w:r>
      <w:r w:rsidRPr="008D5E98">
        <w:rPr>
          <w:rFonts w:eastAsia="Cambria"/>
          <w:sz w:val="14"/>
        </w:rPr>
        <w:t xml:space="preserve">. The U.S. has long since understood the importance of this issue, which is why they have had domestic measures to meet this goal—such as restrictions on re-transfer of arms sold abroad and end-user checks—in place for some time. The “boomerang effect,” where weapons produced in the U.S. end up being used against U.S. personnel on the ground, is an important part of the national security side of this debate. Barbara Frey, Director of the Human Rights Program at the University of Minnesota and former Special Rapporteur to the UN Sub-Commission on the issue of preventing human rights abuses committed with small arms, further points out that the latest estimates suggest there are currently 650 million firearms in civilian possession, including 2-10 million in the hands of gangs, and 1.1-1.8 million more in the possession of non-state armed groups. 6 </w:t>
      </w:r>
      <w:r w:rsidRPr="008D5E98">
        <w:rPr>
          <w:rFonts w:eastAsia="Cambria"/>
          <w:u w:val="single"/>
        </w:rPr>
        <w:t xml:space="preserve">“It really matters what governments do with their weapons," says Frey. Accordingly, the emphasis </w:t>
      </w:r>
      <w:r w:rsidRPr="00250D64">
        <w:rPr>
          <w:rFonts w:eastAsia="Cambria"/>
          <w:highlight w:val="yellow"/>
          <w:u w:val="single"/>
        </w:rPr>
        <w:t xml:space="preserve">the ATT places </w:t>
      </w:r>
      <w:r w:rsidRPr="008D5E98">
        <w:rPr>
          <w:rFonts w:eastAsia="Cambria"/>
          <w:u w:val="single"/>
        </w:rPr>
        <w:t xml:space="preserve">on </w:t>
      </w:r>
      <w:r w:rsidRPr="00250D64">
        <w:rPr>
          <w:rFonts w:eastAsia="Cambria"/>
          <w:highlight w:val="yellow"/>
          <w:u w:val="single"/>
        </w:rPr>
        <w:t xml:space="preserve">cooperation between nations </w:t>
      </w:r>
      <w:r w:rsidRPr="008D5E98">
        <w:rPr>
          <w:rFonts w:eastAsia="Cambria"/>
          <w:u w:val="single"/>
        </w:rPr>
        <w:t xml:space="preserve">who have ratified the treaty </w:t>
      </w:r>
      <w:r w:rsidRPr="00250D64">
        <w:rPr>
          <w:rFonts w:eastAsia="Cambria"/>
          <w:highlight w:val="yellow"/>
          <w:u w:val="single"/>
        </w:rPr>
        <w:t>will</w:t>
      </w:r>
      <w:r w:rsidRPr="008D5E98">
        <w:rPr>
          <w:rFonts w:eastAsia="Cambria"/>
          <w:u w:val="single"/>
        </w:rPr>
        <w:t xml:space="preserve"> help </w:t>
      </w:r>
      <w:r w:rsidRPr="00250D64">
        <w:rPr>
          <w:rFonts w:eastAsia="Cambria"/>
          <w:highlight w:val="yellow"/>
          <w:u w:val="single"/>
        </w:rPr>
        <w:t>eliminate gray areas</w:t>
      </w:r>
      <w:r w:rsidRPr="008D5E98">
        <w:rPr>
          <w:rFonts w:eastAsia="Cambria"/>
          <w:u w:val="single"/>
        </w:rPr>
        <w:t xml:space="preserve"> that arise from export destinations that may present risk</w:t>
      </w:r>
      <w:r w:rsidRPr="008D5E98">
        <w:rPr>
          <w:rFonts w:eastAsia="Cambria"/>
          <w:sz w:val="14"/>
        </w:rPr>
        <w:t xml:space="preserve">. </w:t>
      </w:r>
      <w:r w:rsidRPr="008D5E98">
        <w:rPr>
          <w:rFonts w:eastAsia="Cambria"/>
          <w:u w:val="single"/>
        </w:rPr>
        <w:t>The ATT calls for information sharing on things like international trafficking routes, illicit brokers, and methods of concealment. 7</w:t>
      </w:r>
      <w:r w:rsidRPr="00250D64">
        <w:rPr>
          <w:rFonts w:eastAsia="Cambria"/>
          <w:highlight w:val="yellow"/>
          <w:u w:val="single"/>
        </w:rPr>
        <w:t xml:space="preserve"> In ratifying the ATT</w:t>
      </w:r>
      <w:r w:rsidRPr="008D5E98">
        <w:rPr>
          <w:rFonts w:eastAsia="Cambria"/>
          <w:u w:val="single"/>
        </w:rPr>
        <w:t xml:space="preserve"> and solidifying this commitment for the international community, </w:t>
      </w:r>
      <w:r w:rsidRPr="00250D64">
        <w:rPr>
          <w:rFonts w:eastAsia="Cambria"/>
          <w:highlight w:val="yellow"/>
          <w:u w:val="single"/>
        </w:rPr>
        <w:t>the U.S. would</w:t>
      </w:r>
      <w:r w:rsidRPr="008D5E98">
        <w:rPr>
          <w:rFonts w:eastAsia="Cambria"/>
          <w:u w:val="single"/>
        </w:rPr>
        <w:t xml:space="preserve"> not only increase the group’s capacity to collect this important information, but also </w:t>
      </w:r>
      <w:r w:rsidRPr="00250D64">
        <w:rPr>
          <w:rFonts w:eastAsia="Cambria"/>
          <w:highlight w:val="yellow"/>
          <w:u w:val="single"/>
        </w:rPr>
        <w:t xml:space="preserve">strengthen its </w:t>
      </w:r>
      <w:r w:rsidRPr="008D5E98">
        <w:rPr>
          <w:rFonts w:eastAsia="Cambria"/>
          <w:u w:val="single"/>
        </w:rPr>
        <w:t xml:space="preserve">own argument and </w:t>
      </w:r>
      <w:r w:rsidRPr="00250D64">
        <w:rPr>
          <w:rFonts w:eastAsia="Cambria"/>
          <w:highlight w:val="yellow"/>
          <w:u w:val="single"/>
        </w:rPr>
        <w:t xml:space="preserve">ability to </w:t>
      </w:r>
      <w:r w:rsidRPr="00250D64">
        <w:rPr>
          <w:rFonts w:eastAsia="Cambria"/>
          <w:b/>
          <w:iCs/>
          <w:highlight w:val="yellow"/>
          <w:u w:val="single"/>
          <w:bdr w:val="single" w:sz="8" w:space="0" w:color="auto"/>
        </w:rPr>
        <w:t xml:space="preserve">draw </w:t>
      </w:r>
      <w:r w:rsidRPr="008D5E98">
        <w:rPr>
          <w:rFonts w:eastAsia="Cambria"/>
          <w:b/>
          <w:iCs/>
          <w:u w:val="single"/>
          <w:bdr w:val="single" w:sz="8" w:space="0" w:color="auto"/>
        </w:rPr>
        <w:t xml:space="preserve">other hesitant </w:t>
      </w:r>
      <w:r w:rsidRPr="00250D64">
        <w:rPr>
          <w:rFonts w:eastAsia="Cambria"/>
          <w:b/>
          <w:iCs/>
          <w:highlight w:val="yellow"/>
          <w:u w:val="single"/>
          <w:bdr w:val="single" w:sz="8" w:space="0" w:color="auto"/>
        </w:rPr>
        <w:t>nations such as China and Russia into compliance with the treaty</w:t>
      </w:r>
      <w:r w:rsidRPr="008D5E98">
        <w:rPr>
          <w:rFonts w:eastAsia="Cambria"/>
          <w:u w:val="single"/>
        </w:rPr>
        <w:t>.</w:t>
      </w:r>
      <w:r w:rsidRPr="008D5E98">
        <w:rPr>
          <w:rFonts w:eastAsia="Cambria"/>
          <w:sz w:val="14"/>
        </w:rPr>
        <w:t xml:space="preserve"> With today’s ever-changing geopolitical situation</w:t>
      </w:r>
      <w:r w:rsidRPr="00250D64">
        <w:rPr>
          <w:rFonts w:eastAsia="Cambria"/>
          <w:sz w:val="14"/>
          <w:highlight w:val="yellow"/>
        </w:rPr>
        <w:t xml:space="preserve">, </w:t>
      </w:r>
      <w:r w:rsidRPr="00250D64">
        <w:rPr>
          <w:rFonts w:eastAsia="Cambria"/>
          <w:highlight w:val="yellow"/>
          <w:u w:val="single"/>
        </w:rPr>
        <w:t>the flow of arms from China</w:t>
      </w:r>
      <w:r w:rsidRPr="008D5E98">
        <w:rPr>
          <w:rFonts w:eastAsia="Cambria"/>
          <w:u w:val="single"/>
        </w:rPr>
        <w:t xml:space="preserve"> to Pakistan (accounting for 55% of Chinese arms exports), Myanmar, or Venezuela is something that, if left unregulated by an international mechanism, </w:t>
      </w:r>
      <w:r w:rsidRPr="00250D64">
        <w:rPr>
          <w:rFonts w:eastAsia="Cambria"/>
          <w:b/>
          <w:iCs/>
          <w:highlight w:val="yellow"/>
          <w:u w:val="single"/>
          <w:bdr w:val="single" w:sz="8" w:space="0" w:color="auto"/>
        </w:rPr>
        <w:t xml:space="preserve">represents a </w:t>
      </w:r>
      <w:r w:rsidRPr="008D5E98">
        <w:rPr>
          <w:rFonts w:eastAsia="Cambria"/>
          <w:b/>
          <w:iCs/>
          <w:u w:val="single"/>
          <w:bdr w:val="single" w:sz="8" w:space="0" w:color="auto"/>
        </w:rPr>
        <w:t xml:space="preserve">real </w:t>
      </w:r>
      <w:r w:rsidRPr="00250D64">
        <w:rPr>
          <w:rFonts w:eastAsia="Cambria"/>
          <w:b/>
          <w:iCs/>
          <w:highlight w:val="yellow"/>
          <w:u w:val="single"/>
          <w:bdr w:val="single" w:sz="8" w:space="0" w:color="auto"/>
        </w:rPr>
        <w:t xml:space="preserve">cost to U.S. </w:t>
      </w:r>
      <w:r w:rsidRPr="008D5E98">
        <w:rPr>
          <w:rFonts w:eastAsia="Cambria"/>
          <w:b/>
          <w:iCs/>
          <w:u w:val="single"/>
          <w:bdr w:val="single" w:sz="8" w:space="0" w:color="auto"/>
        </w:rPr>
        <w:t xml:space="preserve">national </w:t>
      </w:r>
      <w:r w:rsidRPr="00250D64">
        <w:rPr>
          <w:rFonts w:eastAsia="Cambria"/>
          <w:b/>
          <w:iCs/>
          <w:highlight w:val="yellow"/>
          <w:u w:val="single"/>
          <w:bdr w:val="single" w:sz="8" w:space="0" w:color="auto"/>
        </w:rPr>
        <w:t>security</w:t>
      </w:r>
      <w:r w:rsidRPr="008D5E98">
        <w:rPr>
          <w:rFonts w:eastAsia="Cambria"/>
          <w:b/>
          <w:iCs/>
          <w:u w:val="single"/>
          <w:bdr w:val="single" w:sz="8" w:space="0" w:color="auto"/>
        </w:rPr>
        <w:t>.</w:t>
      </w:r>
      <w:r w:rsidRPr="008D5E98">
        <w:rPr>
          <w:rFonts w:eastAsia="Cambria"/>
          <w:u w:val="single"/>
        </w:rPr>
        <w:t xml:space="preserve"> 8 Without ratifying the document itself, the U.S. will fall short in its argument with fellow large-scale arms export States whose interests do not always align with its own.</w:t>
      </w:r>
      <w:r w:rsidRPr="008D5E98">
        <w:rPr>
          <w:rFonts w:eastAsia="Cambria"/>
          <w:sz w:val="14"/>
        </w:rPr>
        <w:t xml:space="preserve"> The transparency provided by mandatory national records on arms exports, stipulated in Article 12 of the ATT, is an invaluable asset to the international community, requiring those who join the treaty to take responsibility for arms leaving their territory. 9 Globalization has changed the way the world interacts and conducts exchange. In particular, the developing States’ interactions 7 and exchanges with developed States have been slow or resistant to regulation largely due to rampant corruption in the developing world. </w:t>
      </w:r>
      <w:r w:rsidRPr="00250D64">
        <w:rPr>
          <w:rFonts w:eastAsia="Cambria"/>
          <w:highlight w:val="yellow"/>
          <w:u w:val="single"/>
        </w:rPr>
        <w:t>The</w:t>
      </w:r>
      <w:r w:rsidRPr="008D5E98">
        <w:rPr>
          <w:rFonts w:eastAsia="Cambria"/>
          <w:u w:val="single"/>
        </w:rPr>
        <w:t xml:space="preserve"> </w:t>
      </w:r>
      <w:r w:rsidRPr="00250D64">
        <w:rPr>
          <w:rFonts w:eastAsia="Cambria"/>
          <w:highlight w:val="yellow"/>
          <w:u w:val="single"/>
        </w:rPr>
        <w:t>U.S.</w:t>
      </w:r>
      <w:r w:rsidRPr="008D5E98">
        <w:rPr>
          <w:rFonts w:eastAsia="Cambria"/>
          <w:u w:val="single"/>
        </w:rPr>
        <w:t xml:space="preserve"> </w:t>
      </w:r>
      <w:r w:rsidRPr="00250D64">
        <w:rPr>
          <w:rFonts w:eastAsia="Cambria"/>
          <w:highlight w:val="yellow"/>
          <w:u w:val="single"/>
        </w:rPr>
        <w:t>has</w:t>
      </w:r>
      <w:r w:rsidRPr="008D5E98">
        <w:rPr>
          <w:rFonts w:eastAsia="Cambria"/>
          <w:u w:val="single"/>
        </w:rPr>
        <w:t xml:space="preserve"> </w:t>
      </w:r>
      <w:r w:rsidRPr="00250D64">
        <w:rPr>
          <w:rFonts w:eastAsia="Cambria"/>
          <w:highlight w:val="yellow"/>
          <w:u w:val="single"/>
        </w:rPr>
        <w:t>set</w:t>
      </w:r>
      <w:r w:rsidRPr="008D5E98">
        <w:rPr>
          <w:rFonts w:eastAsia="Cambria"/>
          <w:u w:val="single"/>
        </w:rPr>
        <w:t xml:space="preserve"> the gold </w:t>
      </w:r>
      <w:r w:rsidRPr="00250D64">
        <w:rPr>
          <w:rFonts w:eastAsia="Cambria"/>
          <w:highlight w:val="yellow"/>
          <w:u w:val="single"/>
        </w:rPr>
        <w:t>standard</w:t>
      </w:r>
      <w:r w:rsidRPr="008D5E98">
        <w:rPr>
          <w:rFonts w:eastAsia="Cambria"/>
          <w:u w:val="single"/>
        </w:rPr>
        <w:t xml:space="preserve"> when it comes to keeping and reporting export data with or </w:t>
      </w:r>
      <w:r w:rsidRPr="00250D64">
        <w:rPr>
          <w:rFonts w:eastAsia="Cambria"/>
          <w:highlight w:val="yellow"/>
          <w:u w:val="single"/>
        </w:rPr>
        <w:t>without</w:t>
      </w:r>
      <w:r w:rsidRPr="008D5E98">
        <w:rPr>
          <w:rFonts w:eastAsia="Cambria"/>
          <w:u w:val="single"/>
        </w:rPr>
        <w:t xml:space="preserve"> </w:t>
      </w:r>
      <w:r w:rsidRPr="00250D64">
        <w:rPr>
          <w:rFonts w:eastAsia="Cambria"/>
          <w:highlight w:val="yellow"/>
          <w:u w:val="single"/>
        </w:rPr>
        <w:t>the</w:t>
      </w:r>
      <w:r w:rsidRPr="008D5E98">
        <w:rPr>
          <w:rFonts w:eastAsia="Cambria"/>
          <w:u w:val="single"/>
        </w:rPr>
        <w:t xml:space="preserve"> </w:t>
      </w:r>
      <w:r w:rsidRPr="00250D64">
        <w:rPr>
          <w:rFonts w:eastAsia="Cambria"/>
          <w:highlight w:val="yellow"/>
          <w:u w:val="single"/>
        </w:rPr>
        <w:t>ATT</w:t>
      </w:r>
      <w:r w:rsidRPr="008D5E98">
        <w:rPr>
          <w:rFonts w:eastAsia="Cambria"/>
          <w:u w:val="single"/>
        </w:rPr>
        <w:t xml:space="preserve">, but there are many nations around the world who do not do </w:t>
      </w:r>
      <w:r w:rsidRPr="00250D64">
        <w:rPr>
          <w:rFonts w:eastAsia="Cambria"/>
          <w:highlight w:val="yellow"/>
          <w:u w:val="single"/>
        </w:rPr>
        <w:t>so</w:t>
      </w:r>
      <w:r w:rsidRPr="008D5E98">
        <w:rPr>
          <w:rFonts w:eastAsia="Cambria"/>
          <w:u w:val="single"/>
        </w:rPr>
        <w:t xml:space="preserve">, </w:t>
      </w:r>
      <w:r w:rsidRPr="00250D64">
        <w:rPr>
          <w:rFonts w:eastAsia="Cambria"/>
          <w:highlight w:val="yellow"/>
          <w:u w:val="single"/>
        </w:rPr>
        <w:t>nations</w:t>
      </w:r>
      <w:r w:rsidRPr="008D5E98">
        <w:rPr>
          <w:rFonts w:eastAsia="Cambria"/>
          <w:u w:val="single"/>
        </w:rPr>
        <w:t xml:space="preserve"> that </w:t>
      </w:r>
      <w:r w:rsidRPr="00250D64">
        <w:rPr>
          <w:rFonts w:eastAsia="Cambria"/>
          <w:highlight w:val="yellow"/>
          <w:u w:val="single"/>
        </w:rPr>
        <w:t>won’t</w:t>
      </w:r>
      <w:r w:rsidRPr="008D5E98">
        <w:rPr>
          <w:rFonts w:eastAsia="Cambria"/>
          <w:u w:val="single"/>
        </w:rPr>
        <w:t xml:space="preserve"> even </w:t>
      </w:r>
      <w:r w:rsidRPr="00250D64">
        <w:rPr>
          <w:rFonts w:eastAsia="Cambria"/>
          <w:highlight w:val="yellow"/>
          <w:u w:val="single"/>
        </w:rPr>
        <w:t>discuss</w:t>
      </w:r>
      <w:r w:rsidRPr="008D5E98">
        <w:rPr>
          <w:rFonts w:eastAsia="Cambria"/>
          <w:u w:val="single"/>
        </w:rPr>
        <w:t xml:space="preserve"> </w:t>
      </w:r>
      <w:r w:rsidRPr="00250D64">
        <w:rPr>
          <w:rFonts w:eastAsia="Cambria"/>
          <w:highlight w:val="yellow"/>
          <w:u w:val="single"/>
        </w:rPr>
        <w:t>joining</w:t>
      </w:r>
      <w:r w:rsidRPr="008D5E98">
        <w:rPr>
          <w:rFonts w:eastAsia="Cambria"/>
          <w:u w:val="single"/>
        </w:rPr>
        <w:t xml:space="preserve"> the treaty </w:t>
      </w:r>
      <w:r w:rsidRPr="00250D64">
        <w:rPr>
          <w:rFonts w:eastAsia="Cambria"/>
          <w:highlight w:val="yellow"/>
          <w:u w:val="single"/>
        </w:rPr>
        <w:t>until</w:t>
      </w:r>
      <w:r w:rsidRPr="008D5E98">
        <w:rPr>
          <w:rFonts w:eastAsia="Cambria"/>
          <w:u w:val="single"/>
        </w:rPr>
        <w:t xml:space="preserve"> </w:t>
      </w:r>
      <w:r w:rsidRPr="00250D64">
        <w:rPr>
          <w:rFonts w:eastAsia="Cambria"/>
          <w:highlight w:val="yellow"/>
          <w:u w:val="single"/>
        </w:rPr>
        <w:t>movement</w:t>
      </w:r>
      <w:r w:rsidRPr="008D5E98">
        <w:rPr>
          <w:rFonts w:eastAsia="Cambria"/>
          <w:u w:val="single"/>
        </w:rPr>
        <w:t xml:space="preserve"> on the issue </w:t>
      </w:r>
      <w:r w:rsidRPr="00250D64">
        <w:rPr>
          <w:rFonts w:eastAsia="Cambria"/>
          <w:highlight w:val="yellow"/>
          <w:u w:val="single"/>
        </w:rPr>
        <w:t>is</w:t>
      </w:r>
      <w:r w:rsidRPr="008D5E98">
        <w:rPr>
          <w:rFonts w:eastAsia="Cambria"/>
          <w:u w:val="single"/>
        </w:rPr>
        <w:t xml:space="preserve"> </w:t>
      </w:r>
      <w:r w:rsidRPr="00250D64">
        <w:rPr>
          <w:rFonts w:eastAsia="Cambria"/>
          <w:highlight w:val="yellow"/>
          <w:u w:val="single"/>
        </w:rPr>
        <w:t>seen</w:t>
      </w:r>
      <w:r w:rsidRPr="008D5E98">
        <w:rPr>
          <w:rFonts w:eastAsia="Cambria"/>
          <w:u w:val="single"/>
        </w:rPr>
        <w:t xml:space="preserve"> from the United States. </w:t>
      </w:r>
      <w:r w:rsidRPr="00250D64">
        <w:rPr>
          <w:rFonts w:eastAsia="Cambria"/>
          <w:highlight w:val="yellow"/>
          <w:u w:val="single"/>
        </w:rPr>
        <w:t xml:space="preserve">If the U.S. joins </w:t>
      </w:r>
      <w:r w:rsidRPr="008D5E98">
        <w:rPr>
          <w:rFonts w:eastAsia="Cambria"/>
          <w:u w:val="single"/>
        </w:rPr>
        <w:t>and strengthens the regulatory group that will emerge when the treaty comes into force, then the opportunity to</w:t>
      </w:r>
      <w:r w:rsidRPr="00250D64">
        <w:rPr>
          <w:rFonts w:eastAsia="Cambria"/>
          <w:highlight w:val="yellow"/>
          <w:u w:val="single"/>
        </w:rPr>
        <w:t xml:space="preserve"> help </w:t>
      </w:r>
      <w:r w:rsidRPr="008D5E98">
        <w:rPr>
          <w:rFonts w:eastAsia="Cambria"/>
          <w:u w:val="single"/>
        </w:rPr>
        <w:t>quell violence in a variety of hot spots around the world, from the Middle East to Central Africa</w:t>
      </w:r>
      <w:r w:rsidRPr="00250D64">
        <w:rPr>
          <w:rFonts w:eastAsia="Cambria"/>
          <w:highlight w:val="yellow"/>
          <w:u w:val="single"/>
        </w:rPr>
        <w:t>, increases significantly</w:t>
      </w:r>
      <w:r w:rsidRPr="008D5E98">
        <w:rPr>
          <w:rFonts w:eastAsia="Cambria"/>
          <w:sz w:val="14"/>
        </w:rPr>
        <w:t>. The reality is that today there can be no global norm without the participation of the U.S. and the legitimacy that comes with that participation</w:t>
      </w:r>
      <w:r w:rsidRPr="008D5E98">
        <w:rPr>
          <w:rFonts w:eastAsia="Cambria"/>
          <w:u w:val="single"/>
        </w:rPr>
        <w:t xml:space="preserve">. U.S. </w:t>
      </w:r>
      <w:r w:rsidRPr="00250D64">
        <w:rPr>
          <w:rFonts w:eastAsia="Cambria"/>
          <w:highlight w:val="yellow"/>
          <w:u w:val="single"/>
        </w:rPr>
        <w:t>ratification</w:t>
      </w:r>
      <w:r w:rsidRPr="008D5E98">
        <w:rPr>
          <w:rFonts w:eastAsia="Cambria"/>
          <w:u w:val="single"/>
        </w:rPr>
        <w:t xml:space="preserve"> will not attract every country in the world, but there </w:t>
      </w:r>
      <w:r w:rsidRPr="00250D64">
        <w:rPr>
          <w:rFonts w:eastAsia="Cambria"/>
          <w:highlight w:val="yellow"/>
          <w:u w:val="single"/>
        </w:rPr>
        <w:t>will</w:t>
      </w:r>
      <w:r w:rsidRPr="008D5E98">
        <w:rPr>
          <w:rFonts w:eastAsia="Cambria"/>
          <w:u w:val="single"/>
        </w:rPr>
        <w:t xml:space="preserve"> undoubtedly </w:t>
      </w:r>
      <w:r w:rsidRPr="00250D64">
        <w:rPr>
          <w:rFonts w:eastAsia="Cambria"/>
          <w:highlight w:val="yellow"/>
          <w:u w:val="single"/>
        </w:rPr>
        <w:t>be</w:t>
      </w:r>
      <w:r w:rsidRPr="008D5E98">
        <w:rPr>
          <w:rFonts w:eastAsia="Cambria"/>
          <w:u w:val="single"/>
        </w:rPr>
        <w:t xml:space="preserve"> </w:t>
      </w:r>
      <w:r w:rsidRPr="00250D64">
        <w:rPr>
          <w:rFonts w:eastAsia="Cambria"/>
          <w:highlight w:val="yellow"/>
          <w:u w:val="single"/>
        </w:rPr>
        <w:t>a</w:t>
      </w:r>
      <w:r w:rsidRPr="008D5E98">
        <w:rPr>
          <w:rFonts w:eastAsia="Cambria"/>
          <w:u w:val="single"/>
        </w:rPr>
        <w:t xml:space="preserve"> </w:t>
      </w:r>
      <w:r w:rsidRPr="00250D64">
        <w:rPr>
          <w:rFonts w:eastAsia="Cambria"/>
          <w:highlight w:val="yellow"/>
          <w:u w:val="single"/>
        </w:rPr>
        <w:t>domino</w:t>
      </w:r>
      <w:r w:rsidRPr="008D5E98">
        <w:rPr>
          <w:rFonts w:eastAsia="Cambria"/>
          <w:u w:val="single"/>
        </w:rPr>
        <w:t xml:space="preserve"> </w:t>
      </w:r>
      <w:r w:rsidRPr="00250D64">
        <w:rPr>
          <w:rFonts w:eastAsia="Cambria"/>
          <w:highlight w:val="yellow"/>
          <w:u w:val="single"/>
        </w:rPr>
        <w:t>effect</w:t>
      </w:r>
      <w:r w:rsidRPr="008D5E98">
        <w:rPr>
          <w:rFonts w:eastAsia="Cambria"/>
          <w:u w:val="single"/>
        </w:rPr>
        <w:t xml:space="preserve"> </w:t>
      </w:r>
      <w:r w:rsidRPr="00250D64">
        <w:rPr>
          <w:rFonts w:eastAsia="Cambria"/>
          <w:highlight w:val="yellow"/>
          <w:u w:val="single"/>
        </w:rPr>
        <w:t>and</w:t>
      </w:r>
      <w:r w:rsidRPr="008D5E98">
        <w:rPr>
          <w:rFonts w:eastAsia="Cambria"/>
          <w:u w:val="single"/>
        </w:rPr>
        <w:t xml:space="preserve"> the strength of this treaty comes from the transparency these States then must provide on their arms sales. If the U.S. is looking to </w:t>
      </w:r>
      <w:r w:rsidRPr="00250D64">
        <w:rPr>
          <w:rFonts w:eastAsia="Cambria"/>
          <w:highlight w:val="yellow"/>
          <w:u w:val="single"/>
        </w:rPr>
        <w:t>maintain</w:t>
      </w:r>
      <w:r w:rsidRPr="008D5E98">
        <w:rPr>
          <w:rFonts w:eastAsia="Cambria"/>
          <w:u w:val="single"/>
        </w:rPr>
        <w:t xml:space="preserve"> its ability to oversee and appropriately punish countries for illicit activity through </w:t>
      </w:r>
      <w:r w:rsidRPr="00250D64">
        <w:rPr>
          <w:rFonts w:eastAsia="Cambria"/>
          <w:highlight w:val="yellow"/>
          <w:u w:val="single"/>
        </w:rPr>
        <w:t>international</w:t>
      </w:r>
      <w:r w:rsidRPr="008D5E98">
        <w:rPr>
          <w:rFonts w:eastAsia="Cambria"/>
          <w:u w:val="single"/>
        </w:rPr>
        <w:t xml:space="preserve"> </w:t>
      </w:r>
      <w:r w:rsidRPr="00250D64">
        <w:rPr>
          <w:rFonts w:eastAsia="Cambria"/>
          <w:highlight w:val="yellow"/>
          <w:u w:val="single"/>
        </w:rPr>
        <w:t>institutions</w:t>
      </w:r>
      <w:r w:rsidRPr="008D5E98">
        <w:rPr>
          <w:rFonts w:eastAsia="Cambria"/>
          <w:u w:val="single"/>
        </w:rPr>
        <w:t xml:space="preserve"> such as the UN, it cannot turn its back on one of the mechanisms it helped this body create to regulate such activity</w:t>
      </w:r>
      <w:r w:rsidRPr="008D5E98">
        <w:rPr>
          <w:rFonts w:eastAsia="Cambria"/>
          <w:sz w:val="14"/>
        </w:rPr>
        <w:t>. The ATT is not unique as a treaty with arms control goals that the United States has not ratified. For example, the domestic political fight over ratifying the Comprehensive Nuclear-Test-Ban Treaty (CTBT), another treaty with broad global support, is still being fought in the U.S. However, a better example of the world coming together to create an international mechanism already paying dividends is the Chemical Weapons Convention (CWC). Since its inception in April 1997, the norms created by the CWC have led to a marked decrease in the production and proliferation of chemical weapons around the world, including the ongoing removal of chemical weapons from Syria. The outcome and goals of the CWC are different from the basic regulation of arms sales that the ATT seeks, but it nonetheless is an example of the international community, including full participation of and ratification by the United States, working collaboratively to create a mechanism and universal norms by which States around the world operate to increase collective security. These types of victories for that collective security can undoubtedly be placed in the “pro” section of the ATT debate.</w:t>
      </w:r>
    </w:p>
    <w:p w14:paraId="0EFE2900" w14:textId="77777777" w:rsidR="005D7715" w:rsidRDefault="005D7715" w:rsidP="005D7715"/>
    <w:p w14:paraId="4777A0DE" w14:textId="77777777" w:rsidR="005D7715" w:rsidRDefault="005D7715" w:rsidP="005D7715">
      <w:pPr>
        <w:pStyle w:val="Heading4"/>
      </w:pPr>
      <w:r>
        <w:t xml:space="preserve">Increases us diplomacy/paves the way for new arms control agreements. </w:t>
      </w:r>
    </w:p>
    <w:p w14:paraId="53634382" w14:textId="77777777" w:rsidR="005D7715" w:rsidRPr="002E691C" w:rsidRDefault="005D7715" w:rsidP="005D7715">
      <w:r w:rsidRPr="002E691C">
        <w:t xml:space="preserve">A. Trevor </w:t>
      </w:r>
      <w:r w:rsidRPr="002E691C">
        <w:rPr>
          <w:rStyle w:val="Style13ptBold"/>
        </w:rPr>
        <w:t>Thrall and</w:t>
      </w:r>
      <w:r w:rsidRPr="002E691C">
        <w:t xml:space="preserve"> Caroline </w:t>
      </w:r>
      <w:r w:rsidRPr="002E691C">
        <w:rPr>
          <w:rStyle w:val="Style13ptBold"/>
        </w:rPr>
        <w:t>Dorminey</w:t>
      </w:r>
      <w:r w:rsidRPr="002E691C">
        <w:t>, 3-13-</w:t>
      </w:r>
      <w:r w:rsidRPr="002E691C">
        <w:rPr>
          <w:rStyle w:val="Style13ptBold"/>
        </w:rPr>
        <w:t>2018</w:t>
      </w:r>
      <w:r>
        <w:t xml:space="preserve">, Thrall, </w:t>
      </w:r>
      <w:r w:rsidRPr="002E691C">
        <w:t>associate professor at the Schar School of Policy and Government at George Mason University and a senio</w:t>
      </w:r>
      <w:r>
        <w:t xml:space="preserve">r fellow at the Cato Institute, Dorminey, </w:t>
      </w:r>
      <w:r w:rsidRPr="002E691C">
        <w:t>policy</w:t>
      </w:r>
      <w:r>
        <w:t xml:space="preserve"> analyst at the Cato Institute, </w:t>
      </w:r>
      <w:r w:rsidRPr="002E691C">
        <w:t>"Risky Business: The Role of Arms Sales in U.S. Foreign Policy", Cato Institute, https://www.cato.org/publications/policy-analysis/risky-business-role-arms-sales-us-foreign-policy#full</w:t>
      </w:r>
    </w:p>
    <w:p w14:paraId="2221AA6B" w14:textId="77777777" w:rsidR="005D7715" w:rsidRPr="00C72EEE" w:rsidRDefault="005D7715" w:rsidP="005D7715">
      <w:pPr>
        <w:rPr>
          <w:rStyle w:val="Emphasis"/>
        </w:rPr>
      </w:pPr>
      <w:r w:rsidRPr="00C72EEE">
        <w:rPr>
          <w:rStyle w:val="Emphasis"/>
        </w:rPr>
        <w:t>The Case for a New Approach</w:t>
      </w:r>
    </w:p>
    <w:p w14:paraId="00939CB2" w14:textId="77777777" w:rsidR="005D7715" w:rsidRDefault="005D7715" w:rsidP="005D7715">
      <w:r>
        <w:t xml:space="preserve">So far we have argued that </w:t>
      </w:r>
      <w:r w:rsidRPr="00C72EEE">
        <w:rPr>
          <w:rStyle w:val="StyleUnderline"/>
        </w:rPr>
        <w:t>arms sales lack a compelling strategic justification, amplify risks, and generate a host of unintended negative consequences</w:t>
      </w:r>
      <w:r>
        <w:t xml:space="preserve">. </w:t>
      </w:r>
      <w:r w:rsidRPr="00C72EEE">
        <w:rPr>
          <w:rStyle w:val="StyleUnderline"/>
        </w:rPr>
        <w:t xml:space="preserve">These </w:t>
      </w:r>
      <w:r w:rsidRPr="00250D64">
        <w:rPr>
          <w:rStyle w:val="StyleUnderline"/>
          <w:highlight w:val="yellow"/>
        </w:rPr>
        <w:t>factors</w:t>
      </w:r>
      <w:r>
        <w:t xml:space="preserve"> alone </w:t>
      </w:r>
      <w:r w:rsidRPr="00250D64">
        <w:rPr>
          <w:rStyle w:val="StyleUnderline"/>
          <w:highlight w:val="yellow"/>
        </w:rPr>
        <w:t>argue for</w:t>
      </w:r>
      <w:r w:rsidRPr="00C72EEE">
        <w:rPr>
          <w:rStyle w:val="StyleUnderline"/>
        </w:rPr>
        <w:t xml:space="preserve"> </w:t>
      </w:r>
      <w:r w:rsidRPr="00C72EEE">
        <w:rPr>
          <w:rStyle w:val="Emphasis"/>
        </w:rPr>
        <w:t xml:space="preserve">significantly </w:t>
      </w:r>
      <w:r w:rsidRPr="00250D64">
        <w:rPr>
          <w:rStyle w:val="Emphasis"/>
          <w:highlight w:val="yellow"/>
        </w:rPr>
        <w:t>curtailing the arms trade.</w:t>
      </w:r>
      <w:r>
        <w:t xml:space="preserve"> But the case for doing so is made even stronger by the fact that greatly reducing arms sales would also produce two significant benefits for the United States that cannot otherwise be enjoyed.</w:t>
      </w:r>
    </w:p>
    <w:p w14:paraId="39EF19A1" w14:textId="77777777" w:rsidR="005D7715" w:rsidRPr="007C002C" w:rsidRDefault="005D7715" w:rsidP="005D7715">
      <w:pPr>
        <w:rPr>
          <w:rStyle w:val="Emphasis"/>
        </w:rPr>
      </w:pPr>
      <w:r w:rsidRPr="007C002C">
        <w:rPr>
          <w:rStyle w:val="StyleUnderline"/>
        </w:rPr>
        <w:t xml:space="preserve">The first benefit from </w:t>
      </w:r>
      <w:r w:rsidRPr="00250D64">
        <w:rPr>
          <w:rStyle w:val="StyleUnderline"/>
          <w:highlight w:val="yellow"/>
        </w:rPr>
        <w:t>reducing</w:t>
      </w:r>
      <w:r w:rsidRPr="007C002C">
        <w:rPr>
          <w:rStyle w:val="StyleUnderline"/>
        </w:rPr>
        <w:t xml:space="preserve"> arms </w:t>
      </w:r>
      <w:r w:rsidRPr="00250D64">
        <w:rPr>
          <w:rStyle w:val="StyleUnderline"/>
          <w:highlight w:val="yellow"/>
        </w:rPr>
        <w:t>sales</w:t>
      </w:r>
      <w:r w:rsidRPr="007C002C">
        <w:rPr>
          <w:rStyle w:val="StyleUnderline"/>
        </w:rPr>
        <w:t xml:space="preserve"> </w:t>
      </w:r>
      <w:r w:rsidRPr="00250D64">
        <w:rPr>
          <w:rStyle w:val="StyleUnderline"/>
          <w:highlight w:val="yellow"/>
        </w:rPr>
        <w:t>would be greater diplomatic</w:t>
      </w:r>
      <w:r w:rsidRPr="007C002C">
        <w:rPr>
          <w:rStyle w:val="StyleUnderline"/>
        </w:rPr>
        <w:t xml:space="preserve"> flexibility and </w:t>
      </w:r>
      <w:r w:rsidRPr="00250D64">
        <w:rPr>
          <w:rStyle w:val="StyleUnderline"/>
          <w:highlight w:val="yellow"/>
        </w:rPr>
        <w:t>leverage</w:t>
      </w:r>
      <w:r w:rsidRPr="007C002C">
        <w:rPr>
          <w:rStyle w:val="StyleUnderline"/>
        </w:rPr>
        <w:t xml:space="preserve">. </w:t>
      </w:r>
      <w:r>
        <w:t xml:space="preserve">Critics might argue that even if arms sales are an imperfect tool, forgoing arms sales will eliminate a potential source of leverage. We argue that, on the contrary, </w:t>
      </w:r>
      <w:r w:rsidRPr="007C002C">
        <w:rPr>
          <w:rStyle w:val="StyleUnderline"/>
        </w:rPr>
        <w:t xml:space="preserve">the </w:t>
      </w:r>
      <w:r w:rsidRPr="00250D64">
        <w:rPr>
          <w:rStyle w:val="StyleUnderline"/>
          <w:highlight w:val="yellow"/>
        </w:rPr>
        <w:t>diplomatic</w:t>
      </w:r>
      <w:r w:rsidRPr="007C002C">
        <w:rPr>
          <w:rStyle w:val="StyleUnderline"/>
        </w:rPr>
        <w:t xml:space="preserve"> </w:t>
      </w:r>
      <w:r w:rsidRPr="00250D64">
        <w:rPr>
          <w:rStyle w:val="StyleUnderline"/>
          <w:highlight w:val="yellow"/>
        </w:rPr>
        <w:t>gains</w:t>
      </w:r>
      <w:r w:rsidRPr="007C002C">
        <w:rPr>
          <w:rStyle w:val="StyleUnderline"/>
        </w:rPr>
        <w:t xml:space="preserve"> from forgoing arms sales </w:t>
      </w:r>
      <w:r w:rsidRPr="00250D64">
        <w:rPr>
          <w:rStyle w:val="StyleUnderline"/>
          <w:highlight w:val="yellow"/>
        </w:rPr>
        <w:t>will outweigh</w:t>
      </w:r>
      <w:r w:rsidRPr="007C002C">
        <w:rPr>
          <w:rStyle w:val="StyleUnderline"/>
        </w:rPr>
        <w:t xml:space="preserve"> the potential leverage or other </w:t>
      </w:r>
      <w:r w:rsidRPr="00250D64">
        <w:rPr>
          <w:rStyle w:val="StyleUnderline"/>
          <w:highlight w:val="yellow"/>
        </w:rPr>
        <w:t>benefits from</w:t>
      </w:r>
      <w:r w:rsidRPr="007C002C">
        <w:rPr>
          <w:rStyle w:val="StyleUnderline"/>
        </w:rPr>
        <w:t xml:space="preserve"> arms </w:t>
      </w:r>
      <w:r w:rsidRPr="00250D64">
        <w:rPr>
          <w:rStyle w:val="StyleUnderline"/>
          <w:highlight w:val="yellow"/>
        </w:rPr>
        <w:t>sales</w:t>
      </w:r>
      <w:r w:rsidRPr="007C002C">
        <w:rPr>
          <w:rStyle w:val="StyleUnderline"/>
        </w:rPr>
        <w:t>. Most importantly, by refraining from arming nations engaged in conflict, the United States will have the diplomatic flexibility to engage with all parties as an honest broker</w:t>
      </w:r>
      <w:r>
        <w:t xml:space="preserve">. </w:t>
      </w:r>
      <w:r w:rsidRPr="007C002C">
        <w:rPr>
          <w:rStyle w:val="Emphasis"/>
        </w:rPr>
        <w:t>The inherent difficulty of negotiating while arming one side is obvious today with respect to North and South Korea</w:t>
      </w:r>
      <w:r w:rsidRPr="007C002C">
        <w:rPr>
          <w:rStyle w:val="StyleUnderline"/>
        </w:rPr>
        <w:t>. After decades of U.S. support for South Korea, North Korea clearly does not trust the United States. Similarly, U.S</w:t>
      </w:r>
      <w:r w:rsidRPr="00250D64">
        <w:rPr>
          <w:rStyle w:val="StyleUnderline"/>
          <w:highlight w:val="yellow"/>
        </w:rPr>
        <w:t>.</w:t>
      </w:r>
      <w:r w:rsidRPr="007C002C">
        <w:rPr>
          <w:rStyle w:val="StyleUnderline"/>
        </w:rPr>
        <w:t xml:space="preserve"> </w:t>
      </w:r>
      <w:r w:rsidRPr="00250D64">
        <w:rPr>
          <w:rStyle w:val="StyleUnderline"/>
          <w:highlight w:val="yellow"/>
        </w:rPr>
        <w:t>attempts to</w:t>
      </w:r>
      <w:r w:rsidRPr="007C002C">
        <w:rPr>
          <w:rStyle w:val="StyleUnderline"/>
        </w:rPr>
        <w:t xml:space="preserve"> help </w:t>
      </w:r>
      <w:r w:rsidRPr="00250D64">
        <w:rPr>
          <w:rStyle w:val="StyleUnderline"/>
          <w:highlight w:val="yellow"/>
        </w:rPr>
        <w:t>negotiate</w:t>
      </w:r>
      <w:r w:rsidRPr="007C002C">
        <w:rPr>
          <w:rStyle w:val="StyleUnderline"/>
        </w:rPr>
        <w:t xml:space="preserve"> a </w:t>
      </w:r>
      <w:r w:rsidRPr="00250D64">
        <w:rPr>
          <w:rStyle w:val="StyleUnderline"/>
          <w:highlight w:val="yellow"/>
        </w:rPr>
        <w:t>peace</w:t>
      </w:r>
      <w:r w:rsidRPr="007C002C">
        <w:rPr>
          <w:rStyle w:val="StyleUnderline"/>
        </w:rPr>
        <w:t xml:space="preserve"> deal between the Israelis and Palestinians </w:t>
      </w:r>
      <w:r w:rsidRPr="00250D64">
        <w:rPr>
          <w:rStyle w:val="StyleUnderline"/>
          <w:highlight w:val="yellow"/>
        </w:rPr>
        <w:t>have</w:t>
      </w:r>
      <w:r w:rsidRPr="007C002C">
        <w:rPr>
          <w:rStyle w:val="StyleUnderline"/>
        </w:rPr>
        <w:t xml:space="preserve"> long </w:t>
      </w:r>
      <w:r w:rsidRPr="00250D64">
        <w:rPr>
          <w:rStyle w:val="StyleUnderline"/>
          <w:highlight w:val="yellow"/>
        </w:rPr>
        <w:t>been</w:t>
      </w:r>
      <w:r w:rsidRPr="007C002C">
        <w:rPr>
          <w:rStyle w:val="StyleUnderline"/>
        </w:rPr>
        <w:t xml:space="preserve"> </w:t>
      </w:r>
      <w:r w:rsidRPr="00250D64">
        <w:rPr>
          <w:rStyle w:val="StyleUnderline"/>
          <w:highlight w:val="yellow"/>
        </w:rPr>
        <w:t>complicated</w:t>
      </w:r>
      <w:r w:rsidRPr="007C002C">
        <w:rPr>
          <w:rStyle w:val="StyleUnderline"/>
        </w:rPr>
        <w:t xml:space="preserve"> </w:t>
      </w:r>
      <w:r w:rsidRPr="00250D64">
        <w:rPr>
          <w:rStyle w:val="StyleUnderline"/>
          <w:highlight w:val="yellow"/>
        </w:rPr>
        <w:t>by</w:t>
      </w:r>
      <w:r w:rsidRPr="007C002C">
        <w:rPr>
          <w:rStyle w:val="StyleUnderline"/>
        </w:rPr>
        <w:t xml:space="preserve"> </w:t>
      </w:r>
      <w:r w:rsidRPr="00250D64">
        <w:rPr>
          <w:rStyle w:val="StyleUnderline"/>
          <w:highlight w:val="yellow"/>
        </w:rPr>
        <w:t>American</w:t>
      </w:r>
      <w:r w:rsidRPr="007C002C">
        <w:rPr>
          <w:rStyle w:val="StyleUnderline"/>
        </w:rPr>
        <w:t xml:space="preserve"> support for Israel.</w:t>
      </w:r>
      <w:r>
        <w:t xml:space="preserve"> To stop arming one side of a contentious relationship is not to suggest that the United States does not have a preferred outcome in such cases. </w:t>
      </w:r>
      <w:r w:rsidRPr="007C002C">
        <w:rPr>
          <w:rStyle w:val="Emphasis"/>
        </w:rPr>
        <w:t xml:space="preserve">Rather, by </w:t>
      </w:r>
      <w:r w:rsidRPr="00250D64">
        <w:rPr>
          <w:rStyle w:val="Emphasis"/>
          <w:highlight w:val="yellow"/>
        </w:rPr>
        <w:t>staying</w:t>
      </w:r>
      <w:r w:rsidRPr="007C002C">
        <w:rPr>
          <w:rStyle w:val="Emphasis"/>
        </w:rPr>
        <w:t xml:space="preserve"> </w:t>
      </w:r>
      <w:r w:rsidRPr="00250D64">
        <w:rPr>
          <w:rStyle w:val="Emphasis"/>
          <w:highlight w:val="yellow"/>
        </w:rPr>
        <w:t>out</w:t>
      </w:r>
      <w:r w:rsidRPr="007C002C">
        <w:rPr>
          <w:rStyle w:val="Emphasis"/>
        </w:rPr>
        <w:t xml:space="preserve"> </w:t>
      </w:r>
      <w:r w:rsidRPr="00250D64">
        <w:rPr>
          <w:rStyle w:val="Emphasis"/>
          <w:highlight w:val="yellow"/>
        </w:rPr>
        <w:t>of</w:t>
      </w:r>
      <w:r w:rsidRPr="007C002C">
        <w:rPr>
          <w:rStyle w:val="Emphasis"/>
        </w:rPr>
        <w:t xml:space="preserve"> the military domain the United States can more readily encourage </w:t>
      </w:r>
      <w:r w:rsidRPr="00250D64">
        <w:rPr>
          <w:rStyle w:val="Emphasis"/>
          <w:highlight w:val="yellow"/>
        </w:rPr>
        <w:t>dialogue and diplomacy</w:t>
      </w:r>
      <w:r w:rsidRPr="007C002C">
        <w:rPr>
          <w:rStyle w:val="Emphasis"/>
        </w:rPr>
        <w:t>.</w:t>
      </w:r>
    </w:p>
    <w:p w14:paraId="24B6FB79" w14:textId="77777777" w:rsidR="005D7715" w:rsidRPr="007C002C" w:rsidRDefault="005D7715" w:rsidP="005D7715">
      <w:pPr>
        <w:rPr>
          <w:sz w:val="16"/>
          <w:szCs w:val="16"/>
        </w:rPr>
      </w:pPr>
      <w:r w:rsidRPr="007C002C">
        <w:rPr>
          <w:sz w:val="16"/>
          <w:szCs w:val="16"/>
        </w:rPr>
        <w:t>Forgoing arms sales is likely to be a superior strategy even in cases where the United States has an entrenched interest. In the case of Taiwan, for example, though it is clear that Taiwan needs to purchase weapons from other countries to provide for its defense, those weapons do not have to be made in the United 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w:t>
      </w:r>
    </w:p>
    <w:p w14:paraId="1ADA28ED" w14:textId="77777777" w:rsidR="005D7715" w:rsidRDefault="005D7715" w:rsidP="005D7715">
      <w:r w:rsidRPr="00250D64">
        <w:rPr>
          <w:highlight w:val="yellow"/>
        </w:rPr>
        <w:t>T</w:t>
      </w:r>
      <w:r w:rsidRPr="00250D64">
        <w:rPr>
          <w:rStyle w:val="Emphasis"/>
          <w:highlight w:val="yellow"/>
        </w:rPr>
        <w:t>he second major benefit</w:t>
      </w:r>
      <w:r w:rsidRPr="00C72EEE">
        <w:rPr>
          <w:rStyle w:val="Emphasis"/>
        </w:rPr>
        <w:t xml:space="preserve"> of reducing arms sales </w:t>
      </w:r>
      <w:r w:rsidRPr="00250D64">
        <w:rPr>
          <w:rStyle w:val="Emphasis"/>
          <w:highlight w:val="yellow"/>
        </w:rPr>
        <w:t>is</w:t>
      </w:r>
      <w:r w:rsidRPr="00C72EEE">
        <w:rPr>
          <w:rStyle w:val="Emphasis"/>
        </w:rPr>
        <w:t xml:space="preserve"> </w:t>
      </w:r>
      <w:r w:rsidRPr="00250D64">
        <w:rPr>
          <w:rStyle w:val="Emphasis"/>
          <w:highlight w:val="yellow"/>
        </w:rPr>
        <w:t>that</w:t>
      </w:r>
      <w:r w:rsidRPr="00C72EEE">
        <w:rPr>
          <w:rStyle w:val="Emphasis"/>
        </w:rPr>
        <w:t xml:space="preserve"> </w:t>
      </w:r>
      <w:r w:rsidRPr="00250D64">
        <w:rPr>
          <w:rStyle w:val="Emphasis"/>
          <w:highlight w:val="yellow"/>
        </w:rPr>
        <w:t>it</w:t>
      </w:r>
      <w:r w:rsidRPr="00C72EEE">
        <w:rPr>
          <w:rStyle w:val="Emphasis"/>
        </w:rPr>
        <w:t xml:space="preserve"> </w:t>
      </w:r>
      <w:r w:rsidRPr="00250D64">
        <w:rPr>
          <w:rStyle w:val="Emphasis"/>
          <w:highlight w:val="yellow"/>
        </w:rPr>
        <w:t>would</w:t>
      </w:r>
      <w:r w:rsidRPr="00C72EEE">
        <w:rPr>
          <w:rStyle w:val="Emphasis"/>
        </w:rPr>
        <w:t xml:space="preserve"> </w:t>
      </w:r>
      <w:r w:rsidRPr="00250D64">
        <w:rPr>
          <w:rStyle w:val="Emphasis"/>
          <w:highlight w:val="yellow"/>
        </w:rPr>
        <w:t>imbue</w:t>
      </w:r>
      <w:r w:rsidRPr="00C72EEE">
        <w:rPr>
          <w:rStyle w:val="Emphasis"/>
        </w:rPr>
        <w:t xml:space="preserve"> </w:t>
      </w:r>
      <w:r w:rsidRPr="00250D64">
        <w:rPr>
          <w:rStyle w:val="Emphasis"/>
          <w:highlight w:val="yellow"/>
        </w:rPr>
        <w:t>the U</w:t>
      </w:r>
      <w:r w:rsidRPr="00E370CA">
        <w:rPr>
          <w:rStyle w:val="Emphasis"/>
        </w:rPr>
        <w:t>nited</w:t>
      </w:r>
      <w:r w:rsidRPr="00250D64">
        <w:rPr>
          <w:rStyle w:val="Emphasis"/>
          <w:highlight w:val="yellow"/>
        </w:rPr>
        <w:t xml:space="preserve"> S</w:t>
      </w:r>
      <w:r w:rsidRPr="00E370CA">
        <w:rPr>
          <w:rStyle w:val="Emphasis"/>
        </w:rPr>
        <w:t>tates</w:t>
      </w:r>
      <w:r w:rsidRPr="00C72EEE">
        <w:rPr>
          <w:rStyle w:val="Emphasis"/>
        </w:rPr>
        <w:t xml:space="preserve"> </w:t>
      </w:r>
      <w:r w:rsidRPr="00250D64">
        <w:rPr>
          <w:rStyle w:val="Emphasis"/>
          <w:highlight w:val="yellow"/>
        </w:rPr>
        <w:t>with</w:t>
      </w:r>
      <w:r w:rsidRPr="00C72EEE">
        <w:rPr>
          <w:rStyle w:val="Emphasis"/>
        </w:rPr>
        <w:t xml:space="preserve"> </w:t>
      </w:r>
      <w:r w:rsidRPr="00250D64">
        <w:rPr>
          <w:rStyle w:val="Emphasis"/>
          <w:highlight w:val="yellow"/>
        </w:rPr>
        <w:t>greater</w:t>
      </w:r>
      <w:r w:rsidRPr="00C72EEE">
        <w:rPr>
          <w:rStyle w:val="Emphasis"/>
        </w:rPr>
        <w:t xml:space="preserve"> </w:t>
      </w:r>
      <w:r w:rsidRPr="00250D64">
        <w:rPr>
          <w:rStyle w:val="Emphasis"/>
          <w:highlight w:val="yellow"/>
        </w:rPr>
        <w:t>moral</w:t>
      </w:r>
      <w:r w:rsidRPr="00C72EEE">
        <w:rPr>
          <w:rStyle w:val="Emphasis"/>
        </w:rPr>
        <w:t xml:space="preserve"> </w:t>
      </w:r>
      <w:r w:rsidRPr="00250D64">
        <w:rPr>
          <w:rStyle w:val="Emphasis"/>
          <w:highlight w:val="yellow"/>
        </w:rPr>
        <w:t>authority</w:t>
      </w:r>
      <w:r>
        <w:t xml:space="preserve">. Today, as the leading arms-dealing nation in the world, </w:t>
      </w:r>
      <w:r w:rsidRPr="00250D64">
        <w:rPr>
          <w:rStyle w:val="StyleUnderline"/>
          <w:highlight w:val="yellow"/>
        </w:rPr>
        <w:t>the</w:t>
      </w:r>
      <w:r w:rsidRPr="00C72EEE">
        <w:rPr>
          <w:rStyle w:val="StyleUnderline"/>
        </w:rPr>
        <w:t xml:space="preserve"> </w:t>
      </w:r>
      <w:r w:rsidRPr="00250D64">
        <w:rPr>
          <w:rStyle w:val="StyleUnderline"/>
          <w:highlight w:val="yellow"/>
        </w:rPr>
        <w:t>U</w:t>
      </w:r>
      <w:r w:rsidRPr="00C72EEE">
        <w:rPr>
          <w:rStyle w:val="StyleUnderline"/>
        </w:rPr>
        <w:t xml:space="preserve">nited </w:t>
      </w:r>
      <w:r w:rsidRPr="00250D64">
        <w:rPr>
          <w:rStyle w:val="StyleUnderline"/>
          <w:highlight w:val="yellow"/>
        </w:rPr>
        <w:t>S</w:t>
      </w:r>
      <w:r w:rsidRPr="00C72EEE">
        <w:rPr>
          <w:rStyle w:val="StyleUnderline"/>
        </w:rPr>
        <w:t xml:space="preserve">tates </w:t>
      </w:r>
      <w:r w:rsidRPr="00250D64">
        <w:rPr>
          <w:rStyle w:val="StyleUnderline"/>
          <w:highlight w:val="yellow"/>
        </w:rPr>
        <w:t>lacks</w:t>
      </w:r>
      <w:r w:rsidRPr="00C72EEE">
        <w:rPr>
          <w:rStyle w:val="StyleUnderline"/>
        </w:rPr>
        <w:t xml:space="preserve"> </w:t>
      </w:r>
      <w:r w:rsidRPr="00250D64">
        <w:rPr>
          <w:rStyle w:val="StyleUnderline"/>
          <w:highlight w:val="yellow"/>
        </w:rPr>
        <w:t>credibility</w:t>
      </w:r>
      <w:r w:rsidRPr="00C72EEE">
        <w:rPr>
          <w:rStyle w:val="StyleUnderline"/>
        </w:rPr>
        <w:t xml:space="preserve"> </w:t>
      </w:r>
      <w:r w:rsidRPr="00250D64">
        <w:rPr>
          <w:rStyle w:val="StyleUnderline"/>
          <w:highlight w:val="yellow"/>
        </w:rPr>
        <w:t>in</w:t>
      </w:r>
      <w:r w:rsidRPr="00C72EEE">
        <w:rPr>
          <w:rStyle w:val="StyleUnderline"/>
        </w:rPr>
        <w:t xml:space="preserve"> discussions of </w:t>
      </w:r>
      <w:r w:rsidRPr="00250D64">
        <w:rPr>
          <w:rStyle w:val="Emphasis"/>
          <w:highlight w:val="yellow"/>
        </w:rPr>
        <w:t>arms</w:t>
      </w:r>
      <w:r w:rsidRPr="00C72EEE">
        <w:rPr>
          <w:rStyle w:val="Emphasis"/>
        </w:rPr>
        <w:t xml:space="preserve"> </w:t>
      </w:r>
      <w:r w:rsidRPr="00250D64">
        <w:rPr>
          <w:rStyle w:val="Emphasis"/>
          <w:highlight w:val="yellow"/>
        </w:rPr>
        <w:t>control</w:t>
      </w:r>
      <w:r w:rsidRPr="00C72EEE">
        <w:rPr>
          <w:rStyle w:val="Emphasis"/>
        </w:rPr>
        <w:t xml:space="preserve"> and nonproliferation</w:t>
      </w:r>
      <w:r>
        <w:t xml:space="preserve">, especially in light of its military interventionism since 2001. </w:t>
      </w:r>
      <w:r w:rsidRPr="007C002C">
        <w:rPr>
          <w:rStyle w:val="StyleUnderline"/>
        </w:rPr>
        <w:t xml:space="preserve">By showing the world that it is ready to choose </w:t>
      </w:r>
      <w:r w:rsidRPr="00250D64">
        <w:rPr>
          <w:rStyle w:val="StyleUnderline"/>
          <w:highlight w:val="yellow"/>
        </w:rPr>
        <w:t>diplomacy</w:t>
      </w:r>
      <w:r w:rsidRPr="007C002C">
        <w:rPr>
          <w:rStyle w:val="StyleUnderline"/>
        </w:rPr>
        <w:t xml:space="preserve"> over the arms trade, the United States </w:t>
      </w:r>
      <w:r w:rsidRPr="00250D64">
        <w:rPr>
          <w:rStyle w:val="StyleUnderline"/>
          <w:highlight w:val="yellow"/>
        </w:rPr>
        <w:t>would</w:t>
      </w:r>
      <w:r w:rsidRPr="007C002C">
        <w:rPr>
          <w:rStyle w:val="StyleUnderline"/>
        </w:rPr>
        <w:t xml:space="preserve"> </w:t>
      </w:r>
      <w:r w:rsidRPr="00250D64">
        <w:rPr>
          <w:rStyle w:val="StyleUnderline"/>
          <w:highlight w:val="yellow"/>
        </w:rPr>
        <w:t>provide a huge boost to international efforts</w:t>
      </w:r>
      <w:r w:rsidRPr="007C002C">
        <w:rPr>
          <w:rStyle w:val="StyleUnderline"/>
        </w:rPr>
        <w:t xml:space="preserve"> to curtail proliferation and its negative consequences. This is important because the United States has pursued and will continue </w:t>
      </w:r>
      <w:r w:rsidRPr="007C002C">
        <w:rPr>
          <w:rStyle w:val="Emphasis"/>
        </w:rPr>
        <w:t>to pursue a wide range of arms control and nonproliferation objectives</w:t>
      </w:r>
      <w:r>
        <w:t xml:space="preserve">. </w:t>
      </w:r>
      <w:r w:rsidRPr="00250D64">
        <w:rPr>
          <w:rStyle w:val="StyleUnderline"/>
          <w:highlight w:val="yellow"/>
        </w:rPr>
        <w:t>The</w:t>
      </w:r>
      <w:r w:rsidRPr="00250D64">
        <w:rPr>
          <w:highlight w:val="yellow"/>
        </w:rPr>
        <w:t xml:space="preserve"> </w:t>
      </w:r>
      <w:r w:rsidRPr="00250D64">
        <w:rPr>
          <w:rStyle w:val="StyleUnderline"/>
          <w:highlight w:val="yellow"/>
        </w:rPr>
        <w:t>U</w:t>
      </w:r>
      <w:r w:rsidRPr="007C002C">
        <w:rPr>
          <w:rStyle w:val="StyleUnderline"/>
        </w:rPr>
        <w:t xml:space="preserve">nited </w:t>
      </w:r>
      <w:r w:rsidRPr="00250D64">
        <w:rPr>
          <w:rStyle w:val="StyleUnderline"/>
          <w:highlight w:val="yellow"/>
        </w:rPr>
        <w:t>S</w:t>
      </w:r>
      <w:r w:rsidRPr="007C002C">
        <w:rPr>
          <w:rStyle w:val="StyleUnderline"/>
        </w:rPr>
        <w:t xml:space="preserve">tates </w:t>
      </w:r>
      <w:r w:rsidRPr="00250D64">
        <w:rPr>
          <w:rStyle w:val="StyleUnderline"/>
          <w:highlight w:val="yellow"/>
        </w:rPr>
        <w:t>is a</w:t>
      </w:r>
      <w:r w:rsidRPr="007C002C">
        <w:rPr>
          <w:rStyle w:val="StyleUnderline"/>
        </w:rPr>
        <w:t xml:space="preserve"> </w:t>
      </w:r>
      <w:r w:rsidRPr="00250D64">
        <w:rPr>
          <w:rStyle w:val="StyleUnderline"/>
          <w:highlight w:val="yellow"/>
        </w:rPr>
        <w:t>signatory of treaties</w:t>
      </w:r>
      <w:r w:rsidRPr="007C002C">
        <w:rPr>
          <w:rStyle w:val="StyleUnderline"/>
        </w:rPr>
        <w:t xml:space="preserve"> dealing with</w:t>
      </w:r>
      <w:r>
        <w:t xml:space="preserve"> </w:t>
      </w:r>
      <w:r w:rsidRPr="007C002C">
        <w:rPr>
          <w:rStyle w:val="Emphasis"/>
        </w:rPr>
        <w:t>weapons of mass destruction, missile technology, land mines, and cluster munitions, not to mention the flow of conventional weapons of all kinds</w:t>
      </w:r>
      <w:r>
        <w:t xml:space="preserve">. The </w:t>
      </w:r>
      <w:r w:rsidRPr="00250D64">
        <w:rPr>
          <w:rStyle w:val="Emphasis"/>
          <w:highlight w:val="yellow"/>
        </w:rPr>
        <w:t>effectiveness</w:t>
      </w:r>
      <w:r>
        <w:t xml:space="preserve"> </w:t>
      </w:r>
      <w:r w:rsidRPr="00250D64">
        <w:rPr>
          <w:rStyle w:val="StyleUnderline"/>
          <w:highlight w:val="yellow"/>
        </w:rPr>
        <w:t>of</w:t>
      </w:r>
      <w:r w:rsidRPr="007C002C">
        <w:rPr>
          <w:rStyle w:val="StyleUnderline"/>
        </w:rPr>
        <w:t xml:space="preserve"> these</w:t>
      </w:r>
      <w:r>
        <w:t xml:space="preserve"> </w:t>
      </w:r>
      <w:r w:rsidRPr="00250D64">
        <w:rPr>
          <w:rStyle w:val="StyleUnderline"/>
          <w:highlight w:val="yellow"/>
        </w:rPr>
        <w:t>treaties</w:t>
      </w:r>
      <w:r>
        <w:t xml:space="preserve">, </w:t>
      </w:r>
      <w:r w:rsidRPr="00250D64">
        <w:rPr>
          <w:rStyle w:val="StyleUnderline"/>
          <w:highlight w:val="yellow"/>
        </w:rPr>
        <w:t>and</w:t>
      </w:r>
      <w:r w:rsidRPr="007C002C">
        <w:rPr>
          <w:rStyle w:val="StyleUnderline"/>
        </w:rPr>
        <w:t xml:space="preserve"> the ability to create more effective and enduring </w:t>
      </w:r>
      <w:r w:rsidRPr="00250D64">
        <w:rPr>
          <w:rStyle w:val="StyleUnderline"/>
          <w:highlight w:val="yellow"/>
        </w:rPr>
        <w:t>arms control</w:t>
      </w:r>
      <w:r w:rsidRPr="007C002C">
        <w:rPr>
          <w:rStyle w:val="StyleUnderline"/>
        </w:rPr>
        <w:t xml:space="preserve"> and nonproliferation frameworks</w:t>
      </w:r>
      <w:r>
        <w:t xml:space="preserve">, however, </w:t>
      </w:r>
      <w:r w:rsidRPr="00250D64">
        <w:rPr>
          <w:rStyle w:val="Emphasis"/>
          <w:highlight w:val="yellow"/>
        </w:rPr>
        <w:t>depends</w:t>
      </w:r>
      <w:r w:rsidRPr="007C002C">
        <w:rPr>
          <w:rStyle w:val="Emphasis"/>
        </w:rPr>
        <w:t xml:space="preserve"> </w:t>
      </w:r>
      <w:r w:rsidRPr="00250D64">
        <w:rPr>
          <w:rStyle w:val="Emphasis"/>
          <w:highlight w:val="yellow"/>
        </w:rPr>
        <w:t>on</w:t>
      </w:r>
      <w:r w:rsidRPr="007C002C">
        <w:rPr>
          <w:rStyle w:val="Emphasis"/>
        </w:rPr>
        <w:t xml:space="preserve"> how </w:t>
      </w:r>
      <w:r w:rsidRPr="00250D64">
        <w:rPr>
          <w:rStyle w:val="Emphasis"/>
          <w:highlight w:val="yellow"/>
        </w:rPr>
        <w:t>the United States</w:t>
      </w:r>
      <w:r w:rsidRPr="007C002C">
        <w:rPr>
          <w:rStyle w:val="Emphasis"/>
        </w:rPr>
        <w:t xml:space="preserve"> behaves</w:t>
      </w:r>
      <w:r>
        <w:t>.</w:t>
      </w:r>
    </w:p>
    <w:p w14:paraId="3E60C904" w14:textId="77777777" w:rsidR="005D7715" w:rsidRDefault="005D7715" w:rsidP="005D7715">
      <w:pPr>
        <w:rPr>
          <w:rFonts w:eastAsia="Cambria"/>
          <w:sz w:val="14"/>
        </w:rPr>
      </w:pPr>
    </w:p>
    <w:p w14:paraId="220C6BC8" w14:textId="77777777" w:rsidR="005D7715" w:rsidRDefault="005D7715" w:rsidP="005D7715">
      <w:pPr>
        <w:pStyle w:val="Heading4"/>
      </w:pPr>
      <w:r>
        <w:t>The US needs to rejoin the ATT</w:t>
      </w:r>
    </w:p>
    <w:p w14:paraId="518F9C84" w14:textId="77777777" w:rsidR="005D7715" w:rsidRDefault="005D7715" w:rsidP="005D7715">
      <w:r w:rsidRPr="00DF1A4A">
        <w:rPr>
          <w:rStyle w:val="Style13ptBold"/>
        </w:rPr>
        <w:t>Deen 19</w:t>
      </w:r>
      <w:r w:rsidRPr="00DF1A4A">
        <w:rPr>
          <w:sz w:val="16"/>
          <w:szCs w:val="16"/>
        </w:rPr>
        <w:t xml:space="preserve"> (Thalif Deen, Director &amp; Senior Editor, UN Bureau, Inter Press Service (IPS) news agency, 4-29-19, “US Takes Back Signature on Arms Trade Treaty“, No Publication, http://www.ipsnews.net/2019/04/us-takes-back-signature-arms-trade-treaty/, accessed 7-11-2019) wl</w:t>
      </w:r>
    </w:p>
    <w:p w14:paraId="0D744B06" w14:textId="77777777" w:rsidR="005D7715" w:rsidRPr="00981577" w:rsidRDefault="005D7715" w:rsidP="005D7715">
      <w:pPr>
        <w:rPr>
          <w:sz w:val="10"/>
        </w:rPr>
      </w:pPr>
      <w:r w:rsidRPr="00981577">
        <w:rPr>
          <w:sz w:val="10"/>
        </w:rPr>
        <w:t xml:space="preserve">UNITED NATIONS, Apr 29 2019 (IPS) - </w:t>
      </w:r>
      <w:r w:rsidRPr="00F97B02">
        <w:rPr>
          <w:rStyle w:val="StyleUnderline"/>
        </w:rPr>
        <w:t>The</w:t>
      </w:r>
      <w:r w:rsidRPr="00981577">
        <w:rPr>
          <w:sz w:val="10"/>
        </w:rPr>
        <w:t xml:space="preserve"> </w:t>
      </w:r>
      <w:r w:rsidRPr="00F97B02">
        <w:rPr>
          <w:rStyle w:val="Emphasis"/>
        </w:rPr>
        <w:t>U</w:t>
      </w:r>
      <w:r w:rsidRPr="00981577">
        <w:rPr>
          <w:sz w:val="10"/>
        </w:rPr>
        <w:t xml:space="preserve">nited </w:t>
      </w:r>
      <w:r w:rsidRPr="00F97B02">
        <w:rPr>
          <w:rStyle w:val="Emphasis"/>
        </w:rPr>
        <w:t>S</w:t>
      </w:r>
      <w:r w:rsidRPr="00981577">
        <w:rPr>
          <w:sz w:val="10"/>
        </w:rPr>
        <w:t xml:space="preserve">tates </w:t>
      </w:r>
      <w:r w:rsidRPr="00F97B02">
        <w:rPr>
          <w:rStyle w:val="StyleUnderline"/>
        </w:rPr>
        <w:t>dropped a political bombshell when</w:t>
      </w:r>
      <w:r w:rsidRPr="00981577">
        <w:rPr>
          <w:sz w:val="10"/>
        </w:rPr>
        <w:t xml:space="preserve"> President Donald </w:t>
      </w:r>
      <w:r w:rsidRPr="00250D64">
        <w:rPr>
          <w:rStyle w:val="StyleUnderline"/>
          <w:highlight w:val="yellow"/>
        </w:rPr>
        <w:t>Trump announced</w:t>
      </w:r>
      <w:r w:rsidRPr="00F97B02">
        <w:rPr>
          <w:rStyle w:val="StyleUnderline"/>
        </w:rPr>
        <w:t xml:space="preserve"> his administration would </w:t>
      </w:r>
      <w:r w:rsidRPr="00250D64">
        <w:rPr>
          <w:rStyle w:val="StyleUnderline"/>
          <w:highlight w:val="yellow"/>
        </w:rPr>
        <w:t>withdraw from the</w:t>
      </w:r>
      <w:r w:rsidRPr="00F97B02">
        <w:rPr>
          <w:rStyle w:val="StyleUnderline"/>
        </w:rPr>
        <w:t xml:space="preserve"> historic</w:t>
      </w:r>
      <w:r w:rsidRPr="00F97B02">
        <w:rPr>
          <w:rStyle w:val="Emphasis"/>
        </w:rPr>
        <w:t xml:space="preserve"> Arms Trade Treaty (</w:t>
      </w:r>
      <w:r w:rsidRPr="00250D64">
        <w:rPr>
          <w:rStyle w:val="Emphasis"/>
          <w:highlight w:val="yellow"/>
        </w:rPr>
        <w:t>ATT</w:t>
      </w:r>
      <w:r w:rsidRPr="00F97B02">
        <w:rPr>
          <w:rStyle w:val="Emphasis"/>
        </w:rPr>
        <w:t xml:space="preserve">) </w:t>
      </w:r>
      <w:r w:rsidRPr="00981577">
        <w:rPr>
          <w:sz w:val="10"/>
        </w:rPr>
        <w:t>which the former Obama administration signed in September 2013.</w:t>
      </w:r>
    </w:p>
    <w:p w14:paraId="416EDB34" w14:textId="77777777" w:rsidR="005D7715" w:rsidRPr="00981577" w:rsidRDefault="005D7715" w:rsidP="005D7715">
      <w:pPr>
        <w:rPr>
          <w:sz w:val="10"/>
        </w:rPr>
      </w:pPr>
      <w:r w:rsidRPr="00981577">
        <w:rPr>
          <w:sz w:val="10"/>
        </w:rPr>
        <w:t>“We are taking our signature back”, said Trump April 26, addressing a meeting of the National Rifle Association (NRA), one of the most powerful gun lobbies in the US.</w:t>
      </w:r>
    </w:p>
    <w:p w14:paraId="54DC324E" w14:textId="77777777" w:rsidR="005D7715" w:rsidRPr="00DF1A4A" w:rsidRDefault="005D7715" w:rsidP="005D7715">
      <w:pPr>
        <w:rPr>
          <w:sz w:val="10"/>
        </w:rPr>
      </w:pPr>
      <w:r w:rsidRPr="00250D64">
        <w:rPr>
          <w:rStyle w:val="StyleUnderline"/>
          <w:highlight w:val="yellow"/>
        </w:rPr>
        <w:t>The US</w:t>
      </w:r>
      <w:r w:rsidRPr="00981577">
        <w:rPr>
          <w:sz w:val="10"/>
        </w:rPr>
        <w:t xml:space="preserve">, in effect, </w:t>
      </w:r>
      <w:r w:rsidRPr="00250D64">
        <w:rPr>
          <w:rStyle w:val="StyleUnderline"/>
          <w:highlight w:val="yellow"/>
        </w:rPr>
        <w:t>joins</w:t>
      </w:r>
      <w:r w:rsidRPr="00981577">
        <w:rPr>
          <w:sz w:val="10"/>
        </w:rPr>
        <w:t xml:space="preserve"> three </w:t>
      </w:r>
      <w:r w:rsidRPr="00F97B02">
        <w:rPr>
          <w:rStyle w:val="StyleUnderline"/>
        </w:rPr>
        <w:t>other “</w:t>
      </w:r>
      <w:r w:rsidRPr="00250D64">
        <w:rPr>
          <w:rStyle w:val="StyleUnderline"/>
          <w:highlight w:val="yellow"/>
        </w:rPr>
        <w:t>rogue states</w:t>
      </w:r>
      <w:r w:rsidRPr="00F97B02">
        <w:rPr>
          <w:rStyle w:val="StyleUnderline"/>
        </w:rPr>
        <w:t>”</w:t>
      </w:r>
      <w:r w:rsidRPr="00981577">
        <w:rPr>
          <w:sz w:val="10"/>
        </w:rPr>
        <w:t xml:space="preserve"> </w:t>
      </w:r>
      <w:r w:rsidRPr="00F97B02">
        <w:rPr>
          <w:rStyle w:val="StyleUnderline"/>
        </w:rPr>
        <w:t xml:space="preserve">– North Korea, Iran and Syria – </w:t>
      </w:r>
      <w:r w:rsidRPr="00250D64">
        <w:rPr>
          <w:rStyle w:val="StyleUnderline"/>
          <w:highlight w:val="yellow"/>
        </w:rPr>
        <w:t>who voted against the treaty</w:t>
      </w:r>
      <w:r w:rsidRPr="00981577">
        <w:rPr>
          <w:sz w:val="10"/>
        </w:rPr>
        <w:t xml:space="preserve"> at the UN General Assembly back in April 2013, </w:t>
      </w:r>
      <w:r w:rsidRPr="00F97B02">
        <w:rPr>
          <w:rStyle w:val="StyleUnderline"/>
        </w:rPr>
        <w:t xml:space="preserve">along with 23 countries that abstained on the voting, </w:t>
      </w:r>
      <w:r w:rsidRPr="00250D64">
        <w:rPr>
          <w:rStyle w:val="StyleUnderline"/>
          <w:highlight w:val="yellow"/>
        </w:rPr>
        <w:t xml:space="preserve">including </w:t>
      </w:r>
      <w:r w:rsidRPr="00250D64">
        <w:rPr>
          <w:rStyle w:val="Emphasis"/>
          <w:highlight w:val="yellow"/>
        </w:rPr>
        <w:t>China, Russia</w:t>
      </w:r>
      <w:r w:rsidRPr="00250D64">
        <w:rPr>
          <w:rStyle w:val="StyleUnderline"/>
          <w:highlight w:val="yellow"/>
        </w:rPr>
        <w:t>, India</w:t>
      </w:r>
      <w:r w:rsidRPr="00DF1A4A">
        <w:rPr>
          <w:sz w:val="10"/>
        </w:rPr>
        <w:t>, Indonesia and Saudi Arabia.</w:t>
      </w:r>
    </w:p>
    <w:p w14:paraId="1E82C111" w14:textId="77777777" w:rsidR="005D7715" w:rsidRPr="00981577" w:rsidRDefault="005D7715" w:rsidP="005D7715">
      <w:pPr>
        <w:rPr>
          <w:sz w:val="10"/>
        </w:rPr>
      </w:pPr>
      <w:r w:rsidRPr="00DF1A4A">
        <w:rPr>
          <w:sz w:val="10"/>
        </w:rPr>
        <w:t xml:space="preserve">Jayantha Dhanapala, a former UN Under-Secretary-General for Disarmament Affairs and ex-President of the Pugwash, told IPS that President </w:t>
      </w:r>
      <w:r w:rsidRPr="00DF1A4A">
        <w:rPr>
          <w:rStyle w:val="StyleUnderline"/>
        </w:rPr>
        <w:t>Trump</w:t>
      </w:r>
      <w:r w:rsidRPr="00DF1A4A">
        <w:rPr>
          <w:sz w:val="10"/>
        </w:rPr>
        <w:t xml:space="preserve"> “</w:t>
      </w:r>
      <w:r w:rsidRPr="00DF1A4A">
        <w:rPr>
          <w:rStyle w:val="StyleUnderline"/>
        </w:rPr>
        <w:t>continues to create mayhem in the field of disarmament by wrecking the legal regime</w:t>
      </w:r>
      <w:r w:rsidRPr="00DF1A4A">
        <w:rPr>
          <w:sz w:val="10"/>
        </w:rPr>
        <w:t xml:space="preserve"> created by the international community at the behest of vested interests in the gun lobby sacrificing the humanitarian norms</w:t>
      </w:r>
      <w:r w:rsidRPr="00981577">
        <w:rPr>
          <w:sz w:val="10"/>
        </w:rPr>
        <w:t xml:space="preserve"> of the world to which the US has contributed.”</w:t>
      </w:r>
    </w:p>
    <w:p w14:paraId="19355DC7" w14:textId="77777777" w:rsidR="005D7715" w:rsidRPr="00981577" w:rsidRDefault="005D7715" w:rsidP="005D7715">
      <w:pPr>
        <w:rPr>
          <w:sz w:val="10"/>
        </w:rPr>
      </w:pPr>
      <w:r w:rsidRPr="00981577">
        <w:rPr>
          <w:sz w:val="10"/>
        </w:rPr>
        <w:t>The US, which has increasingly shown virtual contempt for multilateralism, has already scuttled the 2015 multilateral nuclear agreement with Iran, refused to participate in the global migration compact, pulled out of the 2015 Paris climate change agreement, abandoned the 12-nation Trans Pacific Partnership (TPP) agreement, and revoked the 1987 Intermediate-Range Nuclear Forces Treaty with Russia.</w:t>
      </w:r>
    </w:p>
    <w:p w14:paraId="2F5B6267" w14:textId="77777777" w:rsidR="005D7715" w:rsidRPr="00981577" w:rsidRDefault="005D7715" w:rsidP="005D7715">
      <w:pPr>
        <w:rPr>
          <w:sz w:val="10"/>
        </w:rPr>
      </w:pPr>
      <w:r w:rsidRPr="00981577">
        <w:rPr>
          <w:sz w:val="10"/>
        </w:rPr>
        <w:t>Dr. Natalie J. Goldring, a Senior Fellow and Adjunct Full Professor with the Security Studies Program in the Edmund A. Walsh School of Foreign Service at Georgetown University, told IPS President Trump is pandering to the National Rifle Association yet again.</w:t>
      </w:r>
    </w:p>
    <w:p w14:paraId="5FDACB5A" w14:textId="77777777" w:rsidR="005D7715" w:rsidRPr="00981577" w:rsidRDefault="005D7715" w:rsidP="005D7715">
      <w:pPr>
        <w:rPr>
          <w:sz w:val="10"/>
        </w:rPr>
      </w:pPr>
      <w:r w:rsidRPr="00981577">
        <w:rPr>
          <w:sz w:val="10"/>
        </w:rPr>
        <w:t>She said his announcement that the United States is “un-signing” the Arms Trade Treaty is yet another example of this administration’s abdication of responsibility in the arms control sphere.</w:t>
      </w:r>
    </w:p>
    <w:p w14:paraId="67B835E7" w14:textId="77777777" w:rsidR="005D7715" w:rsidRPr="00981577" w:rsidRDefault="005D7715" w:rsidP="005D7715">
      <w:pPr>
        <w:rPr>
          <w:sz w:val="10"/>
        </w:rPr>
      </w:pPr>
      <w:r w:rsidRPr="00981577">
        <w:rPr>
          <w:sz w:val="10"/>
        </w:rPr>
        <w:t>In the fact sheet announcing this decision, the Trump Administration stated, “The ATT is simply not needed for the United States to engage in responsible arms trade.”</w:t>
      </w:r>
    </w:p>
    <w:p w14:paraId="20F8C293" w14:textId="77777777" w:rsidR="005D7715" w:rsidRPr="00981577" w:rsidRDefault="005D7715" w:rsidP="005D7715">
      <w:pPr>
        <w:rPr>
          <w:sz w:val="10"/>
        </w:rPr>
      </w:pPr>
      <w:r w:rsidRPr="00981577">
        <w:rPr>
          <w:sz w:val="10"/>
        </w:rPr>
        <w:t>“The Trump Administration has not been engaged in responsible arms trade in any way, shape, or form. There is indisputable evidence that Saudi Arabia, for example, consistently violates international human rights and humanitarian law”.</w:t>
      </w:r>
    </w:p>
    <w:p w14:paraId="024D4B36" w14:textId="77777777" w:rsidR="005D7715" w:rsidRPr="00981577" w:rsidRDefault="005D7715" w:rsidP="005D7715">
      <w:pPr>
        <w:rPr>
          <w:sz w:val="10"/>
        </w:rPr>
      </w:pPr>
      <w:r w:rsidRPr="00981577">
        <w:rPr>
          <w:sz w:val="10"/>
        </w:rPr>
        <w:t>“But the Trump Administration continues to pursue arms sales agreements with the Saudi regime,” said Dr Goldring, who is also a Visiting Professor of the Practice in the Duke University Washington DC program.</w:t>
      </w:r>
    </w:p>
    <w:p w14:paraId="6A4B06DE" w14:textId="77777777" w:rsidR="005D7715" w:rsidRPr="00981577" w:rsidRDefault="005D7715" w:rsidP="005D7715">
      <w:pPr>
        <w:rPr>
          <w:sz w:val="10"/>
        </w:rPr>
      </w:pPr>
      <w:r w:rsidRPr="00981577">
        <w:rPr>
          <w:sz w:val="10"/>
        </w:rPr>
        <w:t>She pointed out that the United States is the world’s largest arms dealer. It’s long past time for the United States to show leadership on the global arms trade, rather than merely treating arms sales as economic transactions, she added.</w:t>
      </w:r>
    </w:p>
    <w:p w14:paraId="5B5371F4" w14:textId="77777777" w:rsidR="005D7715" w:rsidRPr="00981577" w:rsidRDefault="005D7715" w:rsidP="005D7715">
      <w:pPr>
        <w:rPr>
          <w:sz w:val="10"/>
        </w:rPr>
      </w:pPr>
      <w:r w:rsidRPr="00981577">
        <w:rPr>
          <w:sz w:val="10"/>
        </w:rPr>
        <w:t>The ATT, which was adopted by the United Nations in April 2013 and entered into force in December 2014, was initiated by the UK, a NATO ally of the US.</w:t>
      </w:r>
    </w:p>
    <w:p w14:paraId="2B477F6C" w14:textId="77777777" w:rsidR="005D7715" w:rsidRPr="00981577" w:rsidRDefault="005D7715" w:rsidP="005D7715">
      <w:pPr>
        <w:rPr>
          <w:sz w:val="10"/>
        </w:rPr>
      </w:pPr>
      <w:r w:rsidRPr="00981577">
        <w:rPr>
          <w:sz w:val="10"/>
        </w:rPr>
        <w:t>As of last week, the Treaty has 101 States Parties with ratifications, and 34 countries are signatories but not States Parties.</w:t>
      </w:r>
    </w:p>
    <w:p w14:paraId="70F02DA5" w14:textId="77777777" w:rsidR="005D7715" w:rsidRPr="00981577" w:rsidRDefault="005D7715" w:rsidP="005D7715">
      <w:pPr>
        <w:rPr>
          <w:sz w:val="10"/>
        </w:rPr>
      </w:pPr>
      <w:r w:rsidRPr="00981577">
        <w:rPr>
          <w:sz w:val="10"/>
        </w:rPr>
        <w:t>Responding to questions at a press briefing April 26, UN spokesperson Stephane Dujarric told reporters that the Arms Trade Treaty is the only global instrument aimed at improving transparency and accountability in the international arms trade.</w:t>
      </w:r>
    </w:p>
    <w:p w14:paraId="491403DC" w14:textId="77777777" w:rsidR="005D7715" w:rsidRPr="00981577" w:rsidRDefault="005D7715" w:rsidP="005D7715">
      <w:pPr>
        <w:rPr>
          <w:sz w:val="10"/>
        </w:rPr>
      </w:pPr>
      <w:r w:rsidRPr="00981577">
        <w:rPr>
          <w:sz w:val="10"/>
        </w:rPr>
        <w:t>“It is a landmark achievement in the efforts to ensure responsibility in international arms transfers. This is particularly important in present times, when we witness growing international tensions and renewed interest in expanding and modernizing arsenals,” he added.</w:t>
      </w:r>
    </w:p>
    <w:p w14:paraId="1FE4DE93" w14:textId="77777777" w:rsidR="005D7715" w:rsidRPr="00981577" w:rsidRDefault="005D7715" w:rsidP="005D7715">
      <w:pPr>
        <w:rPr>
          <w:sz w:val="10"/>
        </w:rPr>
      </w:pPr>
      <w:r w:rsidRPr="00981577">
        <w:rPr>
          <w:sz w:val="10"/>
        </w:rPr>
        <w:t xml:space="preserve">Rachel Stohl, Managing Director at the Stimson Center and a consultant who helped draft the text of the treaty, said that President </w:t>
      </w:r>
      <w:r w:rsidRPr="00250D64">
        <w:rPr>
          <w:rStyle w:val="StyleUnderline"/>
          <w:highlight w:val="yellow"/>
        </w:rPr>
        <w:t>Trump</w:t>
      </w:r>
      <w:r w:rsidRPr="00981577">
        <w:rPr>
          <w:sz w:val="10"/>
        </w:rPr>
        <w:t xml:space="preserve"> has “once again </w:t>
      </w:r>
      <w:r w:rsidRPr="00250D64">
        <w:rPr>
          <w:rStyle w:val="StyleUnderline"/>
          <w:highlight w:val="yellow"/>
        </w:rPr>
        <w:t>walked away from America’s leadership role</w:t>
      </w:r>
      <w:r w:rsidRPr="00981577">
        <w:rPr>
          <w:sz w:val="10"/>
        </w:rPr>
        <w:t xml:space="preserve"> in the world </w:t>
      </w:r>
      <w:r w:rsidRPr="00250D64">
        <w:rPr>
          <w:rStyle w:val="StyleUnderline"/>
          <w:highlight w:val="yellow"/>
        </w:rPr>
        <w:t>and undermined</w:t>
      </w:r>
      <w:r w:rsidRPr="00F97B02">
        <w:rPr>
          <w:rStyle w:val="StyleUnderline"/>
        </w:rPr>
        <w:t xml:space="preserve"> international </w:t>
      </w:r>
      <w:r w:rsidRPr="00250D64">
        <w:rPr>
          <w:rStyle w:val="StyleUnderline"/>
          <w:highlight w:val="yellow"/>
        </w:rPr>
        <w:t>efforts to reduce</w:t>
      </w:r>
      <w:r w:rsidRPr="00F97B02">
        <w:rPr>
          <w:rStyle w:val="StyleUnderline"/>
        </w:rPr>
        <w:t xml:space="preserve"> human </w:t>
      </w:r>
      <w:r w:rsidRPr="00250D64">
        <w:rPr>
          <w:rStyle w:val="StyleUnderline"/>
          <w:highlight w:val="yellow"/>
        </w:rPr>
        <w:t>suffering</w:t>
      </w:r>
      <w:r w:rsidRPr="00F97B02">
        <w:rPr>
          <w:rStyle w:val="StyleUnderline"/>
        </w:rPr>
        <w:t xml:space="preserve"> caused by</w:t>
      </w:r>
      <w:r w:rsidRPr="00981577">
        <w:rPr>
          <w:sz w:val="10"/>
        </w:rPr>
        <w:t xml:space="preserve"> irresponsible and </w:t>
      </w:r>
      <w:r w:rsidRPr="00F97B02">
        <w:rPr>
          <w:rStyle w:val="StyleUnderline"/>
        </w:rPr>
        <w:t>illegal arms transfers</w:t>
      </w:r>
      <w:r w:rsidRPr="00981577">
        <w:rPr>
          <w:sz w:val="10"/>
        </w:rPr>
        <w:t>”.</w:t>
      </w:r>
    </w:p>
    <w:p w14:paraId="2A3B641A" w14:textId="77777777" w:rsidR="005D7715" w:rsidRPr="00981577" w:rsidRDefault="005D7715" w:rsidP="005D7715">
      <w:pPr>
        <w:rPr>
          <w:sz w:val="10"/>
        </w:rPr>
      </w:pPr>
      <w:r w:rsidRPr="00981577">
        <w:rPr>
          <w:sz w:val="10"/>
        </w:rPr>
        <w:t>In statement released here, Stohl said “Un-signing the Arms Trade Treaty will undermine international peace and security, increase irresponsible and illegal sales of conventional weapons, and harm the American economy”.</w:t>
      </w:r>
    </w:p>
    <w:p w14:paraId="437C03D9" w14:textId="77777777" w:rsidR="005D7715" w:rsidRDefault="005D7715" w:rsidP="005D7715">
      <w:pPr>
        <w:rPr>
          <w:rStyle w:val="Emphasis"/>
        </w:rPr>
      </w:pPr>
      <w:r w:rsidRPr="00250D64">
        <w:rPr>
          <w:rStyle w:val="StyleUnderline"/>
          <w:highlight w:val="yellow"/>
        </w:rPr>
        <w:t>A</w:t>
      </w:r>
      <w:r w:rsidRPr="00981577">
        <w:rPr>
          <w:sz w:val="10"/>
        </w:rPr>
        <w:t xml:space="preserve"> transparent, </w:t>
      </w:r>
      <w:r w:rsidRPr="00250D64">
        <w:rPr>
          <w:rStyle w:val="StyleUnderline"/>
          <w:highlight w:val="yellow"/>
        </w:rPr>
        <w:t>responsible</w:t>
      </w:r>
      <w:r w:rsidRPr="00981577">
        <w:rPr>
          <w:sz w:val="10"/>
        </w:rPr>
        <w:t xml:space="preserve"> </w:t>
      </w:r>
      <w:r w:rsidRPr="00F97B02">
        <w:rPr>
          <w:rStyle w:val="StyleUnderline"/>
        </w:rPr>
        <w:t xml:space="preserve">arms </w:t>
      </w:r>
      <w:r w:rsidRPr="00250D64">
        <w:rPr>
          <w:rStyle w:val="StyleUnderline"/>
          <w:highlight w:val="yellow"/>
        </w:rPr>
        <w:t>trade</w:t>
      </w:r>
      <w:r w:rsidRPr="00F97B02">
        <w:rPr>
          <w:rStyle w:val="StyleUnderline"/>
        </w:rPr>
        <w:t xml:space="preserve"> fundamentally </w:t>
      </w:r>
      <w:r w:rsidRPr="00250D64">
        <w:rPr>
          <w:rStyle w:val="StyleUnderline"/>
          <w:highlight w:val="yellow"/>
        </w:rPr>
        <w:t>serves</w:t>
      </w:r>
      <w:r w:rsidRPr="00250D64">
        <w:rPr>
          <w:rStyle w:val="Emphasis"/>
          <w:highlight w:val="yellow"/>
        </w:rPr>
        <w:t xml:space="preserve"> U.S. national security</w:t>
      </w:r>
      <w:r w:rsidRPr="00F97B02">
        <w:rPr>
          <w:rStyle w:val="Emphasis"/>
        </w:rPr>
        <w:t xml:space="preserve">, promotes U.S. </w:t>
      </w:r>
      <w:r w:rsidRPr="00250D64">
        <w:rPr>
          <w:rStyle w:val="Emphasis"/>
          <w:highlight w:val="yellow"/>
        </w:rPr>
        <w:t>foreign policy objectives, and</w:t>
      </w:r>
      <w:r w:rsidRPr="00F97B02">
        <w:rPr>
          <w:rStyle w:val="Emphasis"/>
        </w:rPr>
        <w:t xml:space="preserve"> supports </w:t>
      </w:r>
      <w:r w:rsidRPr="00DF1A4A">
        <w:rPr>
          <w:rStyle w:val="Emphasis"/>
        </w:rPr>
        <w:t>American</w:t>
      </w:r>
      <w:r w:rsidRPr="00F97B02">
        <w:rPr>
          <w:rStyle w:val="Emphasis"/>
        </w:rPr>
        <w:t xml:space="preserve"> </w:t>
      </w:r>
      <w:r w:rsidRPr="00250D64">
        <w:rPr>
          <w:rStyle w:val="Emphasis"/>
          <w:highlight w:val="yellow"/>
        </w:rPr>
        <w:t>values</w:t>
      </w:r>
      <w:r w:rsidRPr="00F97B02">
        <w:rPr>
          <w:rStyle w:val="Emphasis"/>
        </w:rPr>
        <w:t>.</w:t>
      </w:r>
    </w:p>
    <w:p w14:paraId="07AC83D6" w14:textId="77777777" w:rsidR="005D7715" w:rsidRPr="00981577" w:rsidRDefault="005D7715" w:rsidP="005D7715">
      <w:pPr>
        <w:rPr>
          <w:sz w:val="10"/>
        </w:rPr>
      </w:pPr>
      <w:r w:rsidRPr="00981577">
        <w:rPr>
          <w:sz w:val="10"/>
        </w:rPr>
        <w:t>The ATT facilitates transparency and accountability in a global arms trade worth nearly $90 billion a year, building confidence among governments and ending decades of impunity, she declared.</w:t>
      </w:r>
    </w:p>
    <w:p w14:paraId="004A60B8" w14:textId="77777777" w:rsidR="005D7715" w:rsidRDefault="005D7715" w:rsidP="005D7715">
      <w:pPr>
        <w:rPr>
          <w:rStyle w:val="StyleUnderline"/>
        </w:rPr>
      </w:pPr>
      <w:r w:rsidRPr="00981577">
        <w:rPr>
          <w:sz w:val="10"/>
        </w:rPr>
        <w:t xml:space="preserve">Dr Goldring said </w:t>
      </w:r>
      <w:r w:rsidRPr="00250D64">
        <w:rPr>
          <w:rStyle w:val="StyleUnderline"/>
          <w:highlight w:val="yellow"/>
        </w:rPr>
        <w:t>the US</w:t>
      </w:r>
      <w:r w:rsidRPr="00981577">
        <w:rPr>
          <w:sz w:val="10"/>
        </w:rPr>
        <w:t xml:space="preserve"> government </w:t>
      </w:r>
      <w:r w:rsidRPr="00F97B02">
        <w:rPr>
          <w:rStyle w:val="StyleUnderline"/>
        </w:rPr>
        <w:t>regularly claims to have the strongest global standards</w:t>
      </w:r>
      <w:r w:rsidRPr="00981577">
        <w:rPr>
          <w:sz w:val="10"/>
        </w:rPr>
        <w:t xml:space="preserve"> for arms transfers. Yet </w:t>
      </w:r>
      <w:r w:rsidRPr="00F97B02">
        <w:rPr>
          <w:rStyle w:val="StyleUnderline"/>
        </w:rPr>
        <w:t xml:space="preserve">it </w:t>
      </w:r>
      <w:r w:rsidRPr="00250D64">
        <w:rPr>
          <w:rStyle w:val="StyleUnderline"/>
          <w:highlight w:val="yellow"/>
        </w:rPr>
        <w:t xml:space="preserve">seeks to </w:t>
      </w:r>
      <w:r w:rsidRPr="00250D64">
        <w:rPr>
          <w:rStyle w:val="Emphasis"/>
          <w:highlight w:val="yellow"/>
        </w:rPr>
        <w:t>abandon the only legally binding treaty</w:t>
      </w:r>
      <w:r w:rsidRPr="00250D64">
        <w:rPr>
          <w:rStyle w:val="StyleUnderline"/>
          <w:highlight w:val="yellow"/>
        </w:rPr>
        <w:t xml:space="preserve"> that addresses these issues.</w:t>
      </w:r>
    </w:p>
    <w:p w14:paraId="406D1A42" w14:textId="77777777" w:rsidR="005D7715" w:rsidRPr="00981577" w:rsidRDefault="005D7715" w:rsidP="005D7715">
      <w:pPr>
        <w:rPr>
          <w:sz w:val="10"/>
        </w:rPr>
      </w:pPr>
      <w:r w:rsidRPr="00981577">
        <w:rPr>
          <w:sz w:val="10"/>
        </w:rPr>
        <w:t>“</w:t>
      </w:r>
      <w:r w:rsidRPr="00F97B02">
        <w:rPr>
          <w:rStyle w:val="StyleUnderline"/>
        </w:rPr>
        <w:t>This</w:t>
      </w:r>
      <w:r w:rsidRPr="00981577">
        <w:rPr>
          <w:sz w:val="10"/>
        </w:rPr>
        <w:t xml:space="preserve"> </w:t>
      </w:r>
      <w:r w:rsidRPr="00F97B02">
        <w:rPr>
          <w:rStyle w:val="StyleUnderline"/>
        </w:rPr>
        <w:t xml:space="preserve">may seem like </w:t>
      </w:r>
      <w:r w:rsidRPr="00250D64">
        <w:rPr>
          <w:rStyle w:val="StyleUnderline"/>
          <w:highlight w:val="yellow"/>
        </w:rPr>
        <w:t>a symbolic step</w:t>
      </w:r>
      <w:r w:rsidRPr="00981577">
        <w:rPr>
          <w:sz w:val="10"/>
        </w:rPr>
        <w:t>, because the Trump Administration had already made clear its lack of support for the treaty,” she added.</w:t>
      </w:r>
    </w:p>
    <w:p w14:paraId="34951E49" w14:textId="77777777" w:rsidR="005D7715" w:rsidRPr="00575B03" w:rsidRDefault="005D7715" w:rsidP="005D7715">
      <w:pPr>
        <w:rPr>
          <w:u w:val="single"/>
        </w:rPr>
      </w:pPr>
      <w:r w:rsidRPr="00575B03">
        <w:rPr>
          <w:u w:val="single"/>
        </w:rPr>
        <w:t xml:space="preserve">But </w:t>
      </w:r>
      <w:r w:rsidRPr="00DF1A4A">
        <w:rPr>
          <w:u w:val="single"/>
        </w:rPr>
        <w:t>this</w:t>
      </w:r>
      <w:r w:rsidRPr="00575B03">
        <w:rPr>
          <w:u w:val="single"/>
        </w:rPr>
        <w:t xml:space="preserve"> act </w:t>
      </w:r>
      <w:r w:rsidRPr="00250D64">
        <w:rPr>
          <w:highlight w:val="yellow"/>
          <w:u w:val="single"/>
        </w:rPr>
        <w:t>has substantive implications</w:t>
      </w:r>
      <w:r w:rsidRPr="00575B03">
        <w:rPr>
          <w:u w:val="single"/>
        </w:rPr>
        <w:t xml:space="preserve"> as well.</w:t>
      </w:r>
    </w:p>
    <w:p w14:paraId="57B7A33F" w14:textId="77777777" w:rsidR="005D7715" w:rsidRPr="00981577" w:rsidRDefault="005D7715" w:rsidP="005D7715">
      <w:pPr>
        <w:rPr>
          <w:sz w:val="10"/>
        </w:rPr>
      </w:pPr>
      <w:r w:rsidRPr="00250D64">
        <w:rPr>
          <w:rStyle w:val="StyleUnderline"/>
          <w:highlight w:val="yellow"/>
        </w:rPr>
        <w:t>It’s in the US interest</w:t>
      </w:r>
      <w:r w:rsidRPr="00F97B02">
        <w:rPr>
          <w:rStyle w:val="StyleUnderline"/>
        </w:rPr>
        <w:t xml:space="preserve"> to be part of the ATT and </w:t>
      </w:r>
      <w:r w:rsidRPr="00250D64">
        <w:rPr>
          <w:rStyle w:val="StyleUnderline"/>
          <w:highlight w:val="yellow"/>
        </w:rPr>
        <w:t>to work with</w:t>
      </w:r>
      <w:r w:rsidRPr="00F97B02">
        <w:rPr>
          <w:rStyle w:val="StyleUnderline"/>
        </w:rPr>
        <w:t xml:space="preserve"> other </w:t>
      </w:r>
      <w:r w:rsidRPr="00250D64">
        <w:rPr>
          <w:rStyle w:val="StyleUnderline"/>
          <w:highlight w:val="yellow"/>
        </w:rPr>
        <w:t>countries</w:t>
      </w:r>
      <w:r w:rsidRPr="00F97B02">
        <w:rPr>
          <w:rStyle w:val="StyleUnderline"/>
        </w:rPr>
        <w:t xml:space="preserve"> to increase their standards for importing and exporting weapons</w:t>
      </w:r>
      <w:r w:rsidRPr="00981577">
        <w:rPr>
          <w:sz w:val="10"/>
        </w:rPr>
        <w:t>, she noted.</w:t>
      </w:r>
    </w:p>
    <w:p w14:paraId="3AFE81BA" w14:textId="77777777" w:rsidR="005D7715" w:rsidRPr="00981577" w:rsidRDefault="005D7715" w:rsidP="005D7715">
      <w:pPr>
        <w:rPr>
          <w:sz w:val="10"/>
        </w:rPr>
      </w:pPr>
      <w:r w:rsidRPr="00981577">
        <w:rPr>
          <w:sz w:val="10"/>
        </w:rPr>
        <w:t>‘</w:t>
      </w:r>
      <w:r w:rsidRPr="00250D64">
        <w:rPr>
          <w:rStyle w:val="StyleUnderline"/>
          <w:highlight w:val="yellow"/>
        </w:rPr>
        <w:t>Unsigning’ the ATT decreases</w:t>
      </w:r>
      <w:r w:rsidRPr="00F97B02">
        <w:rPr>
          <w:rStyle w:val="StyleUnderline"/>
        </w:rPr>
        <w:t xml:space="preserve"> our </w:t>
      </w:r>
      <w:r w:rsidRPr="00250D64">
        <w:rPr>
          <w:rStyle w:val="StyleUnderline"/>
          <w:highlight w:val="yellow"/>
        </w:rPr>
        <w:t>leverage with</w:t>
      </w:r>
      <w:r w:rsidRPr="00F97B02">
        <w:rPr>
          <w:rStyle w:val="StyleUnderline"/>
        </w:rPr>
        <w:t xml:space="preserve"> these </w:t>
      </w:r>
      <w:r w:rsidRPr="00250D64">
        <w:rPr>
          <w:rStyle w:val="StyleUnderline"/>
          <w:highlight w:val="yellow"/>
        </w:rPr>
        <w:t>countries</w:t>
      </w:r>
      <w:r w:rsidRPr="00981577">
        <w:rPr>
          <w:sz w:val="10"/>
        </w:rPr>
        <w:t>. ‘</w:t>
      </w:r>
      <w:r w:rsidRPr="00F97B02">
        <w:rPr>
          <w:rStyle w:val="StyleUnderline"/>
        </w:rPr>
        <w:t>Do as I say, not as I do’ is a cynical and unpersuasive policy approach</w:t>
      </w:r>
      <w:r w:rsidRPr="00981577">
        <w:rPr>
          <w:sz w:val="10"/>
        </w:rPr>
        <w:t>,” said Dr Goldring who also represents the Acronym Institute at the United Nations on conventional weapons and arms trade issues.</w:t>
      </w:r>
    </w:p>
    <w:p w14:paraId="50C38E3E" w14:textId="77777777" w:rsidR="005D7715" w:rsidRPr="00981577" w:rsidRDefault="005D7715" w:rsidP="005D7715">
      <w:pPr>
        <w:rPr>
          <w:sz w:val="10"/>
        </w:rPr>
      </w:pPr>
      <w:r w:rsidRPr="00981577">
        <w:rPr>
          <w:sz w:val="10"/>
        </w:rPr>
        <w:t xml:space="preserve">Abby Maxman, President of Oxfam America, said </w:t>
      </w:r>
      <w:r w:rsidRPr="00F97B02">
        <w:rPr>
          <w:rStyle w:val="StyleUnderline"/>
        </w:rPr>
        <w:t xml:space="preserve">Trump’s decision </w:t>
      </w:r>
      <w:r w:rsidRPr="00250D64">
        <w:rPr>
          <w:rStyle w:val="StyleUnderline"/>
          <w:highlight w:val="yellow"/>
        </w:rPr>
        <w:t>to un-sign</w:t>
      </w:r>
      <w:r w:rsidRPr="00F97B02">
        <w:rPr>
          <w:rStyle w:val="StyleUnderline"/>
        </w:rPr>
        <w:t xml:space="preserve"> the</w:t>
      </w:r>
      <w:r w:rsidRPr="00981577">
        <w:rPr>
          <w:sz w:val="10"/>
        </w:rPr>
        <w:t xml:space="preserve"> </w:t>
      </w:r>
      <w:r w:rsidRPr="00F97B02">
        <w:rPr>
          <w:rStyle w:val="Emphasis"/>
        </w:rPr>
        <w:t>A</w:t>
      </w:r>
      <w:r w:rsidRPr="00981577">
        <w:rPr>
          <w:sz w:val="10"/>
        </w:rPr>
        <w:t xml:space="preserve">rms </w:t>
      </w:r>
      <w:r w:rsidRPr="00F97B02">
        <w:rPr>
          <w:rStyle w:val="Emphasis"/>
        </w:rPr>
        <w:t>T</w:t>
      </w:r>
      <w:r w:rsidRPr="00981577">
        <w:rPr>
          <w:sz w:val="10"/>
        </w:rPr>
        <w:t xml:space="preserve">rade </w:t>
      </w:r>
      <w:r w:rsidRPr="00F97B02">
        <w:rPr>
          <w:rStyle w:val="Emphasis"/>
        </w:rPr>
        <w:t>T</w:t>
      </w:r>
      <w:r w:rsidRPr="00981577">
        <w:rPr>
          <w:sz w:val="10"/>
        </w:rPr>
        <w:t>reaty “</w:t>
      </w:r>
      <w:r w:rsidRPr="00F97B02">
        <w:rPr>
          <w:rStyle w:val="StyleUnderline"/>
        </w:rPr>
        <w:t>is a</w:t>
      </w:r>
      <w:r w:rsidRPr="00981577">
        <w:rPr>
          <w:sz w:val="10"/>
        </w:rPr>
        <w:t xml:space="preserve"> reckless, </w:t>
      </w:r>
      <w:r w:rsidRPr="00F97B02">
        <w:rPr>
          <w:rStyle w:val="StyleUnderline"/>
        </w:rPr>
        <w:t>self-inflicted wound</w:t>
      </w:r>
      <w:r w:rsidRPr="00981577">
        <w:rPr>
          <w:sz w:val="10"/>
        </w:rPr>
        <w:t xml:space="preserve"> </w:t>
      </w:r>
      <w:r w:rsidRPr="00F97B02">
        <w:rPr>
          <w:rStyle w:val="StyleUnderline"/>
        </w:rPr>
        <w:t xml:space="preserve">that continues to demonstrate the Administration’s desire to </w:t>
      </w:r>
      <w:r w:rsidRPr="00250D64">
        <w:rPr>
          <w:rStyle w:val="StyleUnderline"/>
          <w:highlight w:val="yellow"/>
        </w:rPr>
        <w:t>turn its back on</w:t>
      </w:r>
      <w:r w:rsidRPr="00F97B02">
        <w:rPr>
          <w:rStyle w:val="StyleUnderline"/>
        </w:rPr>
        <w:t xml:space="preserve"> </w:t>
      </w:r>
      <w:r w:rsidRPr="00F97B02">
        <w:rPr>
          <w:rStyle w:val="Emphasis"/>
        </w:rPr>
        <w:t>global</w:t>
      </w:r>
      <w:r w:rsidRPr="00F97B02">
        <w:rPr>
          <w:rStyle w:val="StyleUnderline"/>
        </w:rPr>
        <w:t xml:space="preserve"> </w:t>
      </w:r>
      <w:r w:rsidRPr="00250D64">
        <w:rPr>
          <w:rStyle w:val="Emphasis"/>
          <w:highlight w:val="yellow"/>
        </w:rPr>
        <w:t>norms</w:t>
      </w:r>
      <w:r w:rsidRPr="00F97B02">
        <w:rPr>
          <w:rStyle w:val="Emphasis"/>
        </w:rPr>
        <w:t xml:space="preserve">, standards </w:t>
      </w:r>
      <w:r w:rsidRPr="00250D64">
        <w:rPr>
          <w:rStyle w:val="Emphasis"/>
          <w:highlight w:val="yellow"/>
        </w:rPr>
        <w:t>and US leadership</w:t>
      </w:r>
      <w:r w:rsidRPr="00981577">
        <w:rPr>
          <w:sz w:val="10"/>
        </w:rPr>
        <w:t>. It is one more misguided step to dismantle the international partnerships that keep us all safe.”</w:t>
      </w:r>
    </w:p>
    <w:p w14:paraId="7934B9E9" w14:textId="77777777" w:rsidR="005D7715" w:rsidRPr="00981577" w:rsidRDefault="005D7715" w:rsidP="005D7715">
      <w:pPr>
        <w:rPr>
          <w:sz w:val="10"/>
        </w:rPr>
      </w:pPr>
      <w:r w:rsidRPr="00981577">
        <w:rPr>
          <w:sz w:val="10"/>
        </w:rPr>
        <w:t>Just last week, the Administration held hostage a UN Security Council resolution to address sexual violence in conflict– until language about the need for sexual &amp; reproductive health services was removed.</w:t>
      </w:r>
    </w:p>
    <w:p w14:paraId="76CD143B" w14:textId="77777777" w:rsidR="005D7715" w:rsidRPr="00981577" w:rsidRDefault="005D7715" w:rsidP="005D7715">
      <w:pPr>
        <w:rPr>
          <w:sz w:val="10"/>
        </w:rPr>
      </w:pPr>
      <w:r w:rsidRPr="00981577">
        <w:rPr>
          <w:sz w:val="10"/>
        </w:rPr>
        <w:t>And, it’s no coincidence that this comes on the heels of President Trump’s veto of the Yemen War Powers Resolution and continued military support for Saudi Arabia in the war in Yemen, said Maxman.</w:t>
      </w:r>
    </w:p>
    <w:p w14:paraId="348E0D8D" w14:textId="77777777" w:rsidR="005D7715" w:rsidRPr="00981577" w:rsidRDefault="005D7715" w:rsidP="005D7715">
      <w:pPr>
        <w:rPr>
          <w:sz w:val="10"/>
        </w:rPr>
      </w:pPr>
      <w:r w:rsidRPr="00981577">
        <w:rPr>
          <w:sz w:val="10"/>
        </w:rPr>
        <w:t>President Trump is sending a clear message to civilians caught in the crossfire: “we don’t care.”</w:t>
      </w:r>
    </w:p>
    <w:p w14:paraId="48AAA646" w14:textId="77777777" w:rsidR="005D7715" w:rsidRPr="00981577" w:rsidRDefault="005D7715" w:rsidP="005D7715">
      <w:pPr>
        <w:rPr>
          <w:sz w:val="10"/>
        </w:rPr>
      </w:pPr>
      <w:r w:rsidRPr="00981577">
        <w:rPr>
          <w:sz w:val="10"/>
        </w:rPr>
        <w:t>The United States will now lock arms with Iran, North Korea and Syria as non-signatories to this historic treaty whose sole purpose is to protect innocent people from deadly weapons.</w:t>
      </w:r>
    </w:p>
    <w:p w14:paraId="55B9B348" w14:textId="77777777" w:rsidR="005D7715" w:rsidRPr="00981577" w:rsidRDefault="005D7715" w:rsidP="005D7715">
      <w:pPr>
        <w:rPr>
          <w:sz w:val="10"/>
        </w:rPr>
      </w:pPr>
      <w:r w:rsidRPr="00981577">
        <w:rPr>
          <w:sz w:val="10"/>
        </w:rPr>
        <w:t>“</w:t>
      </w:r>
      <w:r w:rsidRPr="00F97B02">
        <w:rPr>
          <w:rStyle w:val="StyleUnderline"/>
        </w:rPr>
        <w:t>The</w:t>
      </w:r>
      <w:r w:rsidRPr="00981577">
        <w:rPr>
          <w:sz w:val="10"/>
        </w:rPr>
        <w:t xml:space="preserve"> </w:t>
      </w:r>
      <w:r w:rsidRPr="00F97B02">
        <w:rPr>
          <w:rStyle w:val="Emphasis"/>
        </w:rPr>
        <w:t>A</w:t>
      </w:r>
      <w:r w:rsidRPr="00981577">
        <w:rPr>
          <w:sz w:val="10"/>
        </w:rPr>
        <w:t xml:space="preserve">rms </w:t>
      </w:r>
      <w:r w:rsidRPr="00F97B02">
        <w:rPr>
          <w:rStyle w:val="Emphasis"/>
        </w:rPr>
        <w:t>T</w:t>
      </w:r>
      <w:r w:rsidRPr="00981577">
        <w:rPr>
          <w:sz w:val="10"/>
        </w:rPr>
        <w:t xml:space="preserve">rade </w:t>
      </w:r>
      <w:r w:rsidRPr="00F97B02">
        <w:rPr>
          <w:rStyle w:val="Emphasis"/>
        </w:rPr>
        <w:t>T</w:t>
      </w:r>
      <w:r w:rsidRPr="00981577">
        <w:rPr>
          <w:sz w:val="10"/>
        </w:rPr>
        <w:t xml:space="preserve">reaty </w:t>
      </w:r>
      <w:r w:rsidRPr="00F97B02">
        <w:rPr>
          <w:rStyle w:val="StyleUnderline"/>
        </w:rPr>
        <w:t>was developed</w:t>
      </w:r>
      <w:r w:rsidRPr="00981577">
        <w:rPr>
          <w:sz w:val="10"/>
        </w:rPr>
        <w:t xml:space="preserve"> and signed by the </w:t>
      </w:r>
      <w:r w:rsidRPr="00DF1A4A">
        <w:rPr>
          <w:sz w:val="10"/>
        </w:rPr>
        <w:t xml:space="preserve">US and others </w:t>
      </w:r>
      <w:r w:rsidRPr="00DF1A4A">
        <w:rPr>
          <w:rStyle w:val="StyleUnderline"/>
        </w:rPr>
        <w:t>to keep deadly weapons out of the hands of those who</w:t>
      </w:r>
      <w:r w:rsidRPr="00DF1A4A">
        <w:rPr>
          <w:sz w:val="10"/>
        </w:rPr>
        <w:t xml:space="preserve"> may </w:t>
      </w:r>
      <w:r w:rsidRPr="00DF1A4A">
        <w:rPr>
          <w:rStyle w:val="StyleUnderline"/>
        </w:rPr>
        <w:t>use them to commit genocide, crimes against humanity and war crimes. The treaty has the power to save millions</w:t>
      </w:r>
      <w:r w:rsidRPr="00F97B02">
        <w:rPr>
          <w:rStyle w:val="StyleUnderline"/>
        </w:rPr>
        <w:t xml:space="preserve"> from death, rape, assault and displacement.</w:t>
      </w:r>
      <w:r w:rsidRPr="00981577">
        <w:rPr>
          <w:sz w:val="10"/>
        </w:rPr>
        <w:t xml:space="preserve"> Each year an estimated 500,000 people are killed as a result of the unregulated and under-regulated arms trade,” said Maxman.</w:t>
      </w:r>
    </w:p>
    <w:p w14:paraId="501FA18E" w14:textId="77777777" w:rsidR="005D7715" w:rsidRPr="00BB7C1D" w:rsidRDefault="005D7715" w:rsidP="005D7715"/>
    <w:p w14:paraId="68859A9A" w14:textId="77777777" w:rsidR="005D7715" w:rsidRDefault="005D7715" w:rsidP="005D7715">
      <w:pPr>
        <w:pStyle w:val="Heading1"/>
      </w:pPr>
      <w:r>
        <w:t>Arms Market</w:t>
      </w:r>
    </w:p>
    <w:p w14:paraId="6888F3DD" w14:textId="77777777" w:rsidR="005D7715" w:rsidRDefault="005D7715" w:rsidP="005D7715">
      <w:pPr>
        <w:pStyle w:val="Heading2"/>
      </w:pPr>
      <w:r>
        <w:t>Solvency</w:t>
      </w:r>
    </w:p>
    <w:p w14:paraId="69005108" w14:textId="77777777" w:rsidR="005D7715" w:rsidRPr="00AA0250" w:rsidRDefault="005D7715" w:rsidP="005D7715">
      <w:pPr>
        <w:pStyle w:val="Heading3"/>
      </w:pPr>
      <w:r>
        <w:t>A2 --- What does the ATT do</w:t>
      </w:r>
    </w:p>
    <w:p w14:paraId="4C318163" w14:textId="77777777" w:rsidR="005D7715" w:rsidRPr="00CB0BA8" w:rsidRDefault="005D7715" w:rsidP="005D7715">
      <w:pPr>
        <w:pStyle w:val="Heading4"/>
      </w:pPr>
      <w:r>
        <w:t>Tr</w:t>
      </w:r>
      <w:r w:rsidRPr="00CB0BA8">
        <w:t>eaty ratification encourages the arms trade industry to become more honest and clearer –reduces illegal arms trade that undermines US arms sales and world peace</w:t>
      </w:r>
    </w:p>
    <w:p w14:paraId="223D98DF" w14:textId="77777777" w:rsidR="005D7715" w:rsidRPr="00F6762B" w:rsidRDefault="005D7715" w:rsidP="005D7715">
      <w:pPr>
        <w:rPr>
          <w:sz w:val="16"/>
        </w:rPr>
      </w:pPr>
      <w:r w:rsidRPr="00CB0BA8">
        <w:rPr>
          <w:sz w:val="16"/>
        </w:rPr>
        <w:t xml:space="preserve">Thomas </w:t>
      </w:r>
      <w:r w:rsidRPr="00CB0BA8">
        <w:rPr>
          <w:rStyle w:val="Style13ptBold"/>
        </w:rPr>
        <w:t>Countryman and</w:t>
      </w:r>
      <w:r w:rsidRPr="00CB0BA8">
        <w:rPr>
          <w:sz w:val="16"/>
        </w:rPr>
        <w:t xml:space="preserve"> Rachel </w:t>
      </w:r>
      <w:r w:rsidRPr="00CB0BA8">
        <w:rPr>
          <w:rStyle w:val="Style13ptBold"/>
        </w:rPr>
        <w:t>Stohl 19</w:t>
      </w:r>
      <w:r w:rsidRPr="00CB0BA8">
        <w:rPr>
          <w:rStyle w:val="Style13ptBold"/>
          <w:sz w:val="16"/>
        </w:rPr>
        <w:t>, Diplomat who served as United States Assistant Secretary of State for International Security and Nonproliferation; Managing Director and directs the Conventional Defense</w:t>
      </w:r>
      <w:r w:rsidRPr="00F6762B">
        <w:rPr>
          <w:rStyle w:val="Style13ptBold"/>
          <w:sz w:val="16"/>
        </w:rPr>
        <w:t xml:space="preserve"> Program at the Stimson Center</w:t>
      </w:r>
      <w:r>
        <w:rPr>
          <w:rStyle w:val="Style13ptBold"/>
          <w:sz w:val="16"/>
        </w:rPr>
        <w:t>, “</w:t>
      </w:r>
      <w:r w:rsidRPr="00F6762B">
        <w:rPr>
          <w:rStyle w:val="Style13ptBold"/>
          <w:sz w:val="16"/>
        </w:rPr>
        <w:t>Leaving the Arms Trade Treaty would be another shot in America’s foot</w:t>
      </w:r>
      <w:r>
        <w:rPr>
          <w:rStyle w:val="Style13ptBold"/>
          <w:sz w:val="16"/>
        </w:rPr>
        <w:t xml:space="preserve">” 5/10/19, </w:t>
      </w:r>
      <w:r w:rsidRPr="00F6762B">
        <w:rPr>
          <w:rStyle w:val="Style13ptBold"/>
          <w:sz w:val="16"/>
        </w:rPr>
        <w:t>https://www.defensenews.com/opinion/commentary/2019/05/10/leaving-the-arms-trade-treaty-would-be-another-shot-in-americas-foot/</w:t>
      </w:r>
    </w:p>
    <w:p w14:paraId="301E57B0" w14:textId="77777777" w:rsidR="005D7715" w:rsidRPr="008D179E" w:rsidRDefault="005D7715" w:rsidP="005D7715">
      <w:pPr>
        <w:contextualSpacing/>
        <w:rPr>
          <w:u w:val="single"/>
        </w:rPr>
      </w:pPr>
      <w:r w:rsidRPr="00250D64">
        <w:rPr>
          <w:highlight w:val="yellow"/>
          <w:u w:val="single"/>
        </w:rPr>
        <w:t xml:space="preserve">The ATT makes the </w:t>
      </w:r>
      <w:r w:rsidRPr="00A20F5A">
        <w:rPr>
          <w:u w:val="single"/>
        </w:rPr>
        <w:t xml:space="preserve">international arms </w:t>
      </w:r>
      <w:r w:rsidRPr="00250D64">
        <w:rPr>
          <w:highlight w:val="yellow"/>
          <w:u w:val="single"/>
        </w:rPr>
        <w:t xml:space="preserve">trade </w:t>
      </w:r>
      <w:r w:rsidRPr="00250D64">
        <w:rPr>
          <w:rStyle w:val="Emphasis"/>
          <w:highlight w:val="yellow"/>
        </w:rPr>
        <w:t>safer</w:t>
      </w:r>
      <w:r w:rsidRPr="00E3580A">
        <w:rPr>
          <w:rStyle w:val="Emphasis"/>
        </w:rPr>
        <w:t xml:space="preserve"> </w:t>
      </w:r>
      <w:r w:rsidRPr="00250D64">
        <w:rPr>
          <w:rStyle w:val="Emphasis"/>
          <w:highlight w:val="yellow"/>
        </w:rPr>
        <w:t>and</w:t>
      </w:r>
      <w:r w:rsidRPr="00E3580A">
        <w:rPr>
          <w:rStyle w:val="Emphasis"/>
        </w:rPr>
        <w:t xml:space="preserve"> more responsible</w:t>
      </w:r>
      <w:r w:rsidRPr="00E3580A">
        <w:rPr>
          <w:u w:val="single"/>
        </w:rPr>
        <w:t xml:space="preserve">. </w:t>
      </w:r>
      <w:r w:rsidRPr="00A20F5A">
        <w:rPr>
          <w:u w:val="single"/>
        </w:rPr>
        <w:t xml:space="preserve">It </w:t>
      </w:r>
      <w:r w:rsidRPr="00250D64">
        <w:rPr>
          <w:rStyle w:val="Emphasis"/>
          <w:highlight w:val="yellow"/>
        </w:rPr>
        <w:t>requires governments</w:t>
      </w:r>
      <w:r w:rsidRPr="00CB0BA8">
        <w:rPr>
          <w:rStyle w:val="Emphasis"/>
        </w:rPr>
        <w:t xml:space="preserve">, </w:t>
      </w:r>
      <w:r w:rsidRPr="00250D64">
        <w:rPr>
          <w:rStyle w:val="Emphasis"/>
          <w:highlight w:val="yellow"/>
        </w:rPr>
        <w:t>before</w:t>
      </w:r>
      <w:r w:rsidRPr="00CB0BA8">
        <w:rPr>
          <w:rStyle w:val="Emphasis"/>
        </w:rPr>
        <w:t xml:space="preserve"> </w:t>
      </w:r>
      <w:r w:rsidRPr="00250D64">
        <w:rPr>
          <w:rStyle w:val="Emphasis"/>
          <w:highlight w:val="yellow"/>
        </w:rPr>
        <w:t>granting an export license for weapons</w:t>
      </w:r>
      <w:r w:rsidRPr="00CB0BA8">
        <w:rPr>
          <w:rStyle w:val="Emphasis"/>
        </w:rPr>
        <w:t>,</w:t>
      </w:r>
      <w:r w:rsidRPr="00E3580A">
        <w:rPr>
          <w:u w:val="single"/>
        </w:rPr>
        <w:t xml:space="preserve"> </w:t>
      </w:r>
      <w:r w:rsidRPr="00250D64">
        <w:rPr>
          <w:highlight w:val="yellow"/>
          <w:u w:val="single"/>
        </w:rPr>
        <w:t>to</w:t>
      </w:r>
      <w:r w:rsidRPr="00A20F5A">
        <w:rPr>
          <w:u w:val="single"/>
        </w:rPr>
        <w:t xml:space="preserve"> </w:t>
      </w:r>
      <w:r w:rsidRPr="00250D64">
        <w:rPr>
          <w:highlight w:val="yellow"/>
          <w:u w:val="single"/>
        </w:rPr>
        <w:t>consider whether</w:t>
      </w:r>
      <w:r w:rsidRPr="00A20F5A">
        <w:rPr>
          <w:u w:val="single"/>
        </w:rPr>
        <w:t xml:space="preserve"> </w:t>
      </w:r>
      <w:r w:rsidRPr="00250D64">
        <w:rPr>
          <w:highlight w:val="yellow"/>
          <w:u w:val="single"/>
        </w:rPr>
        <w:t>weapons could</w:t>
      </w:r>
      <w:r w:rsidRPr="00A20F5A">
        <w:rPr>
          <w:u w:val="single"/>
        </w:rPr>
        <w:t xml:space="preserve"> </w:t>
      </w:r>
      <w:r w:rsidRPr="00250D64">
        <w:rPr>
          <w:highlight w:val="yellow"/>
          <w:u w:val="single"/>
        </w:rPr>
        <w:t>be</w:t>
      </w:r>
      <w:r w:rsidRPr="00A20F5A">
        <w:rPr>
          <w:u w:val="single"/>
        </w:rPr>
        <w:t xml:space="preserve"> </w:t>
      </w:r>
      <w:r w:rsidRPr="00250D64">
        <w:rPr>
          <w:highlight w:val="yellow"/>
          <w:u w:val="single"/>
        </w:rPr>
        <w:t>used</w:t>
      </w:r>
      <w:r w:rsidRPr="00A20F5A">
        <w:rPr>
          <w:u w:val="single"/>
        </w:rPr>
        <w:t xml:space="preserve"> </w:t>
      </w:r>
      <w:r w:rsidRPr="00250D64">
        <w:rPr>
          <w:highlight w:val="yellow"/>
          <w:u w:val="single"/>
        </w:rPr>
        <w:t>for genocide or human rights violations</w:t>
      </w:r>
      <w:r w:rsidRPr="00250D64">
        <w:rPr>
          <w:rStyle w:val="Emphasis"/>
          <w:highlight w:val="yellow"/>
        </w:rPr>
        <w:t>, as well as the likelihood that the weapons would be diverted</w:t>
      </w:r>
      <w:r w:rsidRPr="00545B3F">
        <w:rPr>
          <w:rStyle w:val="Emphasis"/>
        </w:rPr>
        <w:t xml:space="preserve"> </w:t>
      </w:r>
      <w:r w:rsidRPr="00CB0BA8">
        <w:rPr>
          <w:rStyle w:val="Emphasis"/>
        </w:rPr>
        <w:t>into</w:t>
      </w:r>
      <w:r w:rsidRPr="00545B3F">
        <w:rPr>
          <w:rStyle w:val="Emphasis"/>
        </w:rPr>
        <w:t xml:space="preserve"> the wrong hands </w:t>
      </w:r>
      <w:r w:rsidRPr="00250D64">
        <w:rPr>
          <w:rStyle w:val="Emphasis"/>
          <w:highlight w:val="yellow"/>
        </w:rPr>
        <w:t>and</w:t>
      </w:r>
      <w:r w:rsidRPr="00545B3F">
        <w:rPr>
          <w:rStyle w:val="Emphasis"/>
        </w:rPr>
        <w:t xml:space="preserve"> </w:t>
      </w:r>
      <w:r w:rsidRPr="00250D64">
        <w:rPr>
          <w:rStyle w:val="Emphasis"/>
          <w:highlight w:val="yellow"/>
        </w:rPr>
        <w:t>fuel</w:t>
      </w:r>
      <w:r w:rsidRPr="00545B3F">
        <w:rPr>
          <w:rStyle w:val="Emphasis"/>
        </w:rPr>
        <w:t xml:space="preserve"> </w:t>
      </w:r>
      <w:r w:rsidRPr="00250D64">
        <w:rPr>
          <w:rStyle w:val="Emphasis"/>
          <w:highlight w:val="yellow"/>
        </w:rPr>
        <w:t>civil conflict or</w:t>
      </w:r>
      <w:r w:rsidRPr="00545B3F">
        <w:rPr>
          <w:rStyle w:val="Emphasis"/>
        </w:rPr>
        <w:t xml:space="preserve"> </w:t>
      </w:r>
      <w:r w:rsidRPr="00250D64">
        <w:rPr>
          <w:rStyle w:val="Emphasis"/>
          <w:highlight w:val="yellow"/>
        </w:rPr>
        <w:t>criminal</w:t>
      </w:r>
      <w:r w:rsidRPr="00545B3F">
        <w:rPr>
          <w:rStyle w:val="Emphasis"/>
        </w:rPr>
        <w:t xml:space="preserve"> </w:t>
      </w:r>
      <w:r w:rsidRPr="00250D64">
        <w:rPr>
          <w:rStyle w:val="Emphasis"/>
          <w:highlight w:val="yellow"/>
        </w:rPr>
        <w:t>activity</w:t>
      </w:r>
      <w:r w:rsidRPr="00545B3F">
        <w:rPr>
          <w:rStyle w:val="Emphasis"/>
        </w:rPr>
        <w:t xml:space="preserve">. </w:t>
      </w:r>
      <w:r w:rsidRPr="00250D64">
        <w:rPr>
          <w:highlight w:val="yellow"/>
          <w:u w:val="single"/>
        </w:rPr>
        <w:t xml:space="preserve">It </w:t>
      </w:r>
      <w:r w:rsidRPr="00250D64">
        <w:rPr>
          <w:rStyle w:val="Emphasis"/>
          <w:highlight w:val="yellow"/>
        </w:rPr>
        <w:t>provides mechanisms</w:t>
      </w:r>
      <w:r w:rsidRPr="00E3580A">
        <w:rPr>
          <w:rStyle w:val="Emphasis"/>
        </w:rPr>
        <w:t xml:space="preserve"> for governments </w:t>
      </w:r>
      <w:r w:rsidRPr="00250D64">
        <w:rPr>
          <w:rStyle w:val="Emphasis"/>
          <w:highlight w:val="yellow"/>
        </w:rPr>
        <w:t>to</w:t>
      </w:r>
      <w:r w:rsidRPr="00E3580A">
        <w:rPr>
          <w:rStyle w:val="Emphasis"/>
        </w:rPr>
        <w:t xml:space="preserve"> </w:t>
      </w:r>
      <w:r w:rsidRPr="00250D64">
        <w:rPr>
          <w:rStyle w:val="Emphasis"/>
          <w:highlight w:val="yellow"/>
        </w:rPr>
        <w:t>cooperate</w:t>
      </w:r>
      <w:r w:rsidRPr="00E3580A">
        <w:rPr>
          <w:u w:val="single"/>
        </w:rPr>
        <w:t xml:space="preserve"> and a means </w:t>
      </w:r>
      <w:r w:rsidRPr="00250D64">
        <w:rPr>
          <w:highlight w:val="yellow"/>
          <w:u w:val="single"/>
        </w:rPr>
        <w:t>for greater transparency</w:t>
      </w:r>
      <w:r w:rsidRPr="00E3580A">
        <w:rPr>
          <w:u w:val="single"/>
        </w:rPr>
        <w:t xml:space="preserve"> </w:t>
      </w:r>
      <w:r w:rsidRPr="00250D64">
        <w:rPr>
          <w:highlight w:val="yellow"/>
          <w:u w:val="single"/>
        </w:rPr>
        <w:t>over</w:t>
      </w:r>
      <w:r w:rsidRPr="00E3580A">
        <w:rPr>
          <w:u w:val="single"/>
        </w:rPr>
        <w:t xml:space="preserve"> a </w:t>
      </w:r>
      <w:r w:rsidRPr="00250D64">
        <w:rPr>
          <w:highlight w:val="yellow"/>
          <w:u w:val="single"/>
        </w:rPr>
        <w:t>murky</w:t>
      </w:r>
      <w:r w:rsidRPr="00E3580A">
        <w:rPr>
          <w:u w:val="single"/>
        </w:rPr>
        <w:t xml:space="preserve"> </w:t>
      </w:r>
      <w:r w:rsidRPr="00250D64">
        <w:rPr>
          <w:highlight w:val="yellow"/>
          <w:u w:val="single"/>
        </w:rPr>
        <w:t>trade</w:t>
      </w:r>
      <w:r w:rsidRPr="00E3580A">
        <w:rPr>
          <w:u w:val="single"/>
        </w:rPr>
        <w:t xml:space="preserve"> </w:t>
      </w:r>
      <w:r w:rsidRPr="00250D64">
        <w:rPr>
          <w:highlight w:val="yellow"/>
          <w:u w:val="single"/>
        </w:rPr>
        <w:t>that</w:t>
      </w:r>
      <w:r w:rsidRPr="00E3580A">
        <w:rPr>
          <w:u w:val="single"/>
        </w:rPr>
        <w:t xml:space="preserve"> </w:t>
      </w:r>
      <w:r w:rsidRPr="00250D64">
        <w:rPr>
          <w:highlight w:val="yellow"/>
          <w:u w:val="single"/>
        </w:rPr>
        <w:t>contributes</w:t>
      </w:r>
      <w:r w:rsidRPr="00E3580A">
        <w:rPr>
          <w:u w:val="single"/>
        </w:rPr>
        <w:t xml:space="preserve"> </w:t>
      </w:r>
      <w:r w:rsidRPr="00250D64">
        <w:rPr>
          <w:highlight w:val="yellow"/>
          <w:u w:val="single"/>
        </w:rPr>
        <w:t>to</w:t>
      </w:r>
      <w:r w:rsidRPr="00E3580A">
        <w:rPr>
          <w:u w:val="single"/>
        </w:rPr>
        <w:t xml:space="preserve"> devastating </w:t>
      </w:r>
      <w:r w:rsidRPr="00250D64">
        <w:rPr>
          <w:highlight w:val="yellow"/>
          <w:u w:val="single"/>
        </w:rPr>
        <w:t>human</w:t>
      </w:r>
      <w:r w:rsidRPr="00E3580A">
        <w:rPr>
          <w:u w:val="single"/>
        </w:rPr>
        <w:t xml:space="preserve"> </w:t>
      </w:r>
      <w:r w:rsidRPr="00250D64">
        <w:rPr>
          <w:highlight w:val="yellow"/>
          <w:u w:val="single"/>
        </w:rPr>
        <w:t>suffering</w:t>
      </w:r>
      <w:r w:rsidRPr="00E3580A">
        <w:rPr>
          <w:u w:val="single"/>
        </w:rPr>
        <w:t xml:space="preserve"> — </w:t>
      </w:r>
      <w:r w:rsidRPr="007442DC">
        <w:rPr>
          <w:u w:val="single"/>
        </w:rPr>
        <w:t>including</w:t>
      </w:r>
      <w:r w:rsidRPr="00E3580A">
        <w:rPr>
          <w:u w:val="single"/>
        </w:rPr>
        <w:t xml:space="preserve"> casualties to American service members and civilians — </w:t>
      </w:r>
      <w:r w:rsidRPr="00250D64">
        <w:rPr>
          <w:highlight w:val="yellow"/>
          <w:u w:val="single"/>
        </w:rPr>
        <w:t>in</w:t>
      </w:r>
      <w:r w:rsidRPr="00E3580A">
        <w:rPr>
          <w:u w:val="single"/>
        </w:rPr>
        <w:t xml:space="preserve"> conflicts in places like </w:t>
      </w:r>
      <w:r w:rsidRPr="00250D64">
        <w:rPr>
          <w:highlight w:val="yellow"/>
          <w:u w:val="single"/>
        </w:rPr>
        <w:t>Syria</w:t>
      </w:r>
      <w:r w:rsidRPr="00E3580A">
        <w:rPr>
          <w:u w:val="single"/>
        </w:rPr>
        <w:t xml:space="preserve">, </w:t>
      </w:r>
      <w:r w:rsidRPr="00250D64">
        <w:rPr>
          <w:highlight w:val="yellow"/>
          <w:u w:val="single"/>
        </w:rPr>
        <w:t>Yemen</w:t>
      </w:r>
      <w:r w:rsidRPr="00E3580A">
        <w:rPr>
          <w:u w:val="single"/>
        </w:rPr>
        <w:t xml:space="preserve"> </w:t>
      </w:r>
      <w:r w:rsidRPr="00250D64">
        <w:rPr>
          <w:highlight w:val="yellow"/>
          <w:u w:val="single"/>
        </w:rPr>
        <w:t>and</w:t>
      </w:r>
      <w:r w:rsidRPr="00E3580A">
        <w:rPr>
          <w:u w:val="single"/>
        </w:rPr>
        <w:t xml:space="preserve"> </w:t>
      </w:r>
      <w:r w:rsidRPr="00250D64">
        <w:rPr>
          <w:highlight w:val="yellow"/>
          <w:u w:val="single"/>
        </w:rPr>
        <w:t>Libya</w:t>
      </w:r>
      <w:r w:rsidRPr="00E3580A">
        <w:rPr>
          <w:u w:val="single"/>
        </w:rPr>
        <w:t>.</w:t>
      </w:r>
    </w:p>
    <w:p w14:paraId="1716C904" w14:textId="77777777" w:rsidR="005D7715" w:rsidRDefault="005D7715" w:rsidP="005D7715">
      <w:pPr>
        <w:contextualSpacing/>
        <w:rPr>
          <w:u w:val="single"/>
        </w:rPr>
      </w:pPr>
      <w:r w:rsidRPr="00CB0BA8">
        <w:rPr>
          <w:u w:val="single"/>
        </w:rPr>
        <w:t>This treaty reflects U.S. values and priorities. Throughout the negotiations, we, as the U.N. consultant and the U.S. government team, met regularly with interested defense industry and nongovernmental organizations, briefing simultaneously defense exporters, human rights advocates</w:t>
      </w:r>
      <w:r w:rsidRPr="00CB0BA8">
        <w:rPr>
          <w:sz w:val="16"/>
        </w:rPr>
        <w:t xml:space="preserve"> and Second Amendment advocates </w:t>
      </w:r>
      <w:r w:rsidRPr="00CB0BA8">
        <w:rPr>
          <w:u w:val="single"/>
        </w:rPr>
        <w:t xml:space="preserve">of how </w:t>
      </w:r>
      <w:r w:rsidRPr="00CB0BA8">
        <w:rPr>
          <w:rStyle w:val="Emphasis"/>
        </w:rPr>
        <w:t>the ATT furthered U.S. interests</w:t>
      </w:r>
      <w:r w:rsidRPr="00CB0BA8">
        <w:rPr>
          <w:u w:val="single"/>
        </w:rPr>
        <w:t>.</w:t>
      </w:r>
    </w:p>
    <w:p w14:paraId="602A5C44" w14:textId="77777777" w:rsidR="005D7715" w:rsidRDefault="005D7715" w:rsidP="005D7715"/>
    <w:p w14:paraId="54229749" w14:textId="77777777" w:rsidR="005D7715" w:rsidRDefault="005D7715" w:rsidP="005D7715">
      <w:pPr>
        <w:pStyle w:val="Heading4"/>
      </w:pPr>
      <w:r>
        <w:t>Wide implementation of the ATT is key to reduce illicit arms trade – former UN action proves</w:t>
      </w:r>
    </w:p>
    <w:p w14:paraId="4E12ABA7" w14:textId="77777777" w:rsidR="005D7715" w:rsidRPr="00422C48" w:rsidRDefault="005D7715" w:rsidP="005D7715">
      <w:pPr>
        <w:rPr>
          <w:sz w:val="16"/>
        </w:rPr>
      </w:pPr>
      <w:r w:rsidRPr="00422C48">
        <w:rPr>
          <w:sz w:val="16"/>
        </w:rPr>
        <w:t xml:space="preserve">Clara </w:t>
      </w:r>
      <w:r w:rsidRPr="00422C48">
        <w:rPr>
          <w:rStyle w:val="Style13ptBold"/>
        </w:rPr>
        <w:t>Ganslandt 13</w:t>
      </w:r>
      <w:r w:rsidRPr="00422C48">
        <w:rPr>
          <w:rStyle w:val="Style13ptBold"/>
          <w:b w:val="0"/>
          <w:sz w:val="16"/>
        </w:rPr>
        <w:t>, EU delegate at the 2013 UN convention, “EU Statement,” 10/28/13, http://www.reachingcriticalwill.org/images/documents/Disarmament-fora/1com/1com13/statements/28Oct_EU.pdf</w:t>
      </w:r>
    </w:p>
    <w:p w14:paraId="3D50013B" w14:textId="77777777" w:rsidR="005D7715" w:rsidRDefault="005D7715" w:rsidP="005D7715">
      <w:pPr>
        <w:rPr>
          <w:rFonts w:eastAsia="Times New Roman"/>
          <w:sz w:val="24"/>
          <w:u w:val="single"/>
        </w:rPr>
      </w:pPr>
      <w:r w:rsidRPr="006A256F">
        <w:rPr>
          <w:rFonts w:eastAsia="Times New Roman"/>
          <w:sz w:val="16"/>
        </w:rPr>
        <w:t xml:space="preserve">We have seen how the </w:t>
      </w:r>
      <w:r w:rsidRPr="00250D64">
        <w:rPr>
          <w:rFonts w:eastAsia="Times New Roman"/>
          <w:sz w:val="24"/>
          <w:highlight w:val="yellow"/>
          <w:u w:val="single"/>
        </w:rPr>
        <w:t>illicit</w:t>
      </w:r>
      <w:r w:rsidRPr="006A256F">
        <w:rPr>
          <w:rFonts w:eastAsia="Times New Roman"/>
          <w:sz w:val="24"/>
          <w:u w:val="single"/>
        </w:rPr>
        <w:t xml:space="preserve"> and poorly-regulated </w:t>
      </w:r>
      <w:r w:rsidRPr="00250D64">
        <w:rPr>
          <w:rFonts w:eastAsia="Times New Roman"/>
          <w:sz w:val="24"/>
          <w:highlight w:val="yellow"/>
          <w:u w:val="single"/>
        </w:rPr>
        <w:t>trade in arms can create instability and exacerbate conflicts</w:t>
      </w:r>
      <w:r w:rsidRPr="006A256F">
        <w:rPr>
          <w:rFonts w:eastAsia="Times New Roman"/>
          <w:sz w:val="24"/>
          <w:u w:val="single"/>
        </w:rPr>
        <w:t xml:space="preserve">, atrocities, and violations of human rights and international humanitarian law. </w:t>
      </w:r>
      <w:r w:rsidRPr="00250D64">
        <w:rPr>
          <w:rFonts w:eastAsia="Times New Roman"/>
          <w:sz w:val="24"/>
          <w:highlight w:val="yellow"/>
          <w:u w:val="single"/>
        </w:rPr>
        <w:t>The ATT is the first treaty that addresses these risks</w:t>
      </w:r>
      <w:r w:rsidRPr="006A256F">
        <w:rPr>
          <w:rFonts w:eastAsia="Times New Roman"/>
          <w:sz w:val="24"/>
          <w:u w:val="single"/>
        </w:rPr>
        <w:t xml:space="preserve"> at a global level, by establishing clear and legally binding criteria,</w:t>
      </w:r>
      <w:r w:rsidRPr="006A256F">
        <w:rPr>
          <w:rFonts w:eastAsia="Times New Roman"/>
          <w:sz w:val="16"/>
        </w:rPr>
        <w:t xml:space="preserve"> inter alia </w:t>
      </w:r>
      <w:r w:rsidRPr="006A256F">
        <w:rPr>
          <w:rFonts w:eastAsia="Times New Roman"/>
          <w:sz w:val="24"/>
          <w:u w:val="single"/>
        </w:rPr>
        <w:t xml:space="preserve">with regard to international human rights law and international humanitarian law. </w:t>
      </w:r>
      <w:r w:rsidRPr="00250D64">
        <w:rPr>
          <w:rFonts w:eastAsia="Times New Roman"/>
          <w:sz w:val="24"/>
          <w:highlight w:val="yellow"/>
          <w:u w:val="single"/>
        </w:rPr>
        <w:t>It</w:t>
      </w:r>
      <w:r w:rsidRPr="006A256F">
        <w:rPr>
          <w:rFonts w:eastAsia="Times New Roman"/>
          <w:sz w:val="24"/>
          <w:u w:val="single"/>
        </w:rPr>
        <w:t xml:space="preserve"> also </w:t>
      </w:r>
      <w:r w:rsidRPr="00250D64">
        <w:rPr>
          <w:rFonts w:eastAsia="Times New Roman"/>
          <w:sz w:val="24"/>
          <w:highlight w:val="yellow"/>
          <w:u w:val="single"/>
        </w:rPr>
        <w:t>recognizes the link between</w:t>
      </w:r>
      <w:r w:rsidRPr="006A256F">
        <w:rPr>
          <w:rFonts w:eastAsia="Times New Roman"/>
          <w:sz w:val="24"/>
          <w:u w:val="single"/>
        </w:rPr>
        <w:t xml:space="preserve"> gender based </w:t>
      </w:r>
      <w:r w:rsidRPr="00250D64">
        <w:rPr>
          <w:rFonts w:eastAsia="Times New Roman"/>
          <w:sz w:val="24"/>
          <w:highlight w:val="yellow"/>
          <w:u w:val="single"/>
        </w:rPr>
        <w:t>violence and the illicit</w:t>
      </w:r>
      <w:r w:rsidRPr="006A256F">
        <w:rPr>
          <w:rFonts w:eastAsia="Times New Roman"/>
          <w:sz w:val="24"/>
          <w:u w:val="single"/>
        </w:rPr>
        <w:t xml:space="preserve"> or poorly-regulated international arms trade. </w:t>
      </w:r>
    </w:p>
    <w:p w14:paraId="414C0CED" w14:textId="77777777" w:rsidR="005D7715" w:rsidRDefault="005D7715" w:rsidP="005D7715">
      <w:pPr>
        <w:rPr>
          <w:rFonts w:eastAsia="Times New Roman"/>
          <w:sz w:val="16"/>
        </w:rPr>
      </w:pPr>
      <w:r w:rsidRPr="00250D64">
        <w:rPr>
          <w:rFonts w:eastAsia="Times New Roman"/>
          <w:sz w:val="24"/>
          <w:highlight w:val="yellow"/>
          <w:u w:val="single"/>
        </w:rPr>
        <w:t>When</w:t>
      </w:r>
      <w:r w:rsidRPr="006A256F">
        <w:rPr>
          <w:rFonts w:eastAsia="Times New Roman"/>
          <w:sz w:val="24"/>
          <w:u w:val="single"/>
        </w:rPr>
        <w:t xml:space="preserve"> effectively and </w:t>
      </w:r>
      <w:r w:rsidRPr="00250D64">
        <w:rPr>
          <w:rFonts w:eastAsia="Times New Roman"/>
          <w:sz w:val="24"/>
          <w:highlight w:val="yellow"/>
          <w:u w:val="single"/>
        </w:rPr>
        <w:t>widely implemented</w:t>
      </w:r>
      <w:r w:rsidRPr="006A256F">
        <w:rPr>
          <w:rFonts w:eastAsia="Times New Roman"/>
          <w:sz w:val="24"/>
          <w:u w:val="single"/>
        </w:rPr>
        <w:t xml:space="preserve">, </w:t>
      </w:r>
      <w:r w:rsidRPr="00250D64">
        <w:rPr>
          <w:rFonts w:eastAsia="Times New Roman"/>
          <w:sz w:val="24"/>
          <w:highlight w:val="yellow"/>
          <w:u w:val="single"/>
        </w:rPr>
        <w:t>the ATT will contribute to more responsible</w:t>
      </w:r>
      <w:r w:rsidRPr="006A256F">
        <w:rPr>
          <w:rFonts w:eastAsia="Times New Roman"/>
          <w:sz w:val="24"/>
          <w:u w:val="single"/>
        </w:rPr>
        <w:t xml:space="preserve"> and transparent </w:t>
      </w:r>
      <w:r w:rsidRPr="00250D64">
        <w:rPr>
          <w:rFonts w:eastAsia="Times New Roman"/>
          <w:sz w:val="24"/>
          <w:highlight w:val="yellow"/>
          <w:u w:val="single"/>
        </w:rPr>
        <w:t>international arms transfers</w:t>
      </w:r>
      <w:r w:rsidRPr="006A256F">
        <w:rPr>
          <w:rFonts w:eastAsia="Times New Roman"/>
          <w:sz w:val="24"/>
          <w:u w:val="single"/>
        </w:rPr>
        <w:t xml:space="preserve"> and help eradicate illicit trade. </w:t>
      </w:r>
      <w:r w:rsidRPr="00250D64">
        <w:rPr>
          <w:rFonts w:eastAsia="Times New Roman"/>
          <w:sz w:val="24"/>
          <w:highlight w:val="yellow"/>
          <w:u w:val="single"/>
        </w:rPr>
        <w:t>By</w:t>
      </w:r>
      <w:r w:rsidRPr="006A256F">
        <w:rPr>
          <w:rFonts w:eastAsia="Times New Roman"/>
          <w:sz w:val="24"/>
          <w:u w:val="single"/>
        </w:rPr>
        <w:t xml:space="preserve"> signing and </w:t>
      </w:r>
      <w:r w:rsidRPr="00250D64">
        <w:rPr>
          <w:rFonts w:eastAsia="Times New Roman"/>
          <w:sz w:val="24"/>
          <w:highlight w:val="yellow"/>
          <w:u w:val="single"/>
        </w:rPr>
        <w:t>ratifying</w:t>
      </w:r>
      <w:r w:rsidRPr="006A256F">
        <w:rPr>
          <w:rFonts w:eastAsia="Times New Roman"/>
          <w:sz w:val="24"/>
          <w:u w:val="single"/>
        </w:rPr>
        <w:t xml:space="preserve"> the Treaty, </w:t>
      </w:r>
      <w:r w:rsidRPr="00250D64">
        <w:rPr>
          <w:rFonts w:eastAsia="Times New Roman"/>
          <w:sz w:val="24"/>
          <w:highlight w:val="yellow"/>
          <w:u w:val="single"/>
        </w:rPr>
        <w:t>States</w:t>
      </w:r>
      <w:r w:rsidRPr="006A256F">
        <w:rPr>
          <w:rFonts w:eastAsia="Times New Roman"/>
          <w:sz w:val="24"/>
          <w:u w:val="single"/>
        </w:rPr>
        <w:t xml:space="preserve"> can </w:t>
      </w:r>
      <w:r w:rsidRPr="00250D64">
        <w:rPr>
          <w:rFonts w:eastAsia="Times New Roman"/>
          <w:sz w:val="24"/>
          <w:highlight w:val="yellow"/>
          <w:u w:val="single"/>
        </w:rPr>
        <w:t>sustain</w:t>
      </w:r>
      <w:r w:rsidRPr="006A256F">
        <w:rPr>
          <w:rFonts w:eastAsia="Times New Roman"/>
          <w:sz w:val="24"/>
          <w:u w:val="single"/>
        </w:rPr>
        <w:t xml:space="preserve"> the international </w:t>
      </w:r>
      <w:r w:rsidRPr="00250D64">
        <w:rPr>
          <w:rFonts w:eastAsia="Times New Roman"/>
          <w:sz w:val="24"/>
          <w:highlight w:val="yellow"/>
          <w:u w:val="single"/>
        </w:rPr>
        <w:t>momentum generated by the ATT</w:t>
      </w:r>
      <w:r w:rsidRPr="00250D64">
        <w:rPr>
          <w:rFonts w:eastAsia="Times New Roman"/>
          <w:sz w:val="16"/>
          <w:highlight w:val="yellow"/>
        </w:rPr>
        <w:t>.</w:t>
      </w:r>
      <w:r w:rsidRPr="006A256F">
        <w:rPr>
          <w:rFonts w:eastAsia="Times New Roman"/>
          <w:sz w:val="16"/>
        </w:rPr>
        <w:t xml:space="preserve"> EU Member States are playing their part: they are all signatories of the Treaty and national ratification procedures are either complete or well under way. Let me use this opportunity to warmly welcome the new signatures (29 alone in the month of September) and ratifications registered so far and to call on all other States who have not yet done so, to become signatories of the Treaty. </w:t>
      </w:r>
    </w:p>
    <w:p w14:paraId="1D98A76F" w14:textId="77777777" w:rsidR="005D7715" w:rsidRDefault="005D7715" w:rsidP="005D7715">
      <w:pPr>
        <w:rPr>
          <w:rFonts w:eastAsia="Times New Roman"/>
          <w:sz w:val="16"/>
        </w:rPr>
      </w:pPr>
      <w:r w:rsidRPr="006A256F">
        <w:rPr>
          <w:rFonts w:eastAsia="Times New Roman"/>
          <w:sz w:val="24"/>
          <w:u w:val="single"/>
        </w:rPr>
        <w:t>For the Treaty to be effective, it needs to be implemented globally and effectively</w:t>
      </w:r>
      <w:r w:rsidRPr="006A256F">
        <w:rPr>
          <w:rFonts w:eastAsia="Times New Roman"/>
          <w:sz w:val="16"/>
        </w:rPr>
        <w:t xml:space="preserve">. The EU, for its part, intends to contribute to addressing those challenges including through a new Council Decision expected to be adopted before the end of the year, which will enlarge the EU assistance portfolio by funding inter alia national implementation assistance programmes and regional awareness-raising seminars. </w:t>
      </w:r>
    </w:p>
    <w:p w14:paraId="045BFDCF" w14:textId="77777777" w:rsidR="005D7715" w:rsidRDefault="005D7715" w:rsidP="005D7715">
      <w:pPr>
        <w:rPr>
          <w:rFonts w:eastAsia="Times New Roman"/>
          <w:sz w:val="16"/>
        </w:rPr>
      </w:pPr>
      <w:r w:rsidRPr="006A256F">
        <w:rPr>
          <w:rFonts w:eastAsia="Times New Roman"/>
          <w:sz w:val="16"/>
        </w:rPr>
        <w:t xml:space="preserve">Mr. Chairman, </w:t>
      </w:r>
    </w:p>
    <w:p w14:paraId="58248F51" w14:textId="77777777" w:rsidR="005D7715" w:rsidRDefault="005D7715" w:rsidP="005D7715">
      <w:pPr>
        <w:rPr>
          <w:rFonts w:eastAsia="Times New Roman"/>
          <w:sz w:val="16"/>
        </w:rPr>
      </w:pPr>
      <w:r w:rsidRPr="006A256F">
        <w:rPr>
          <w:rFonts w:eastAsia="Times New Roman"/>
          <w:sz w:val="24"/>
          <w:u w:val="single"/>
        </w:rPr>
        <w:t xml:space="preserve">Twelve years after the adoption of </w:t>
      </w:r>
      <w:r w:rsidRPr="00250D64">
        <w:rPr>
          <w:rFonts w:eastAsia="Times New Roman"/>
          <w:sz w:val="24"/>
          <w:highlight w:val="yellow"/>
          <w:u w:val="single"/>
        </w:rPr>
        <w:t>the UN P</w:t>
      </w:r>
      <w:r w:rsidRPr="006A256F">
        <w:rPr>
          <w:rFonts w:eastAsia="Times New Roman"/>
          <w:sz w:val="24"/>
          <w:u w:val="single"/>
        </w:rPr>
        <w:t xml:space="preserve">rogramme </w:t>
      </w:r>
      <w:r w:rsidRPr="00250D64">
        <w:rPr>
          <w:rFonts w:eastAsia="Times New Roman"/>
          <w:sz w:val="24"/>
          <w:highlight w:val="yellow"/>
          <w:u w:val="single"/>
        </w:rPr>
        <w:t>o</w:t>
      </w:r>
      <w:r w:rsidRPr="006A256F">
        <w:rPr>
          <w:rFonts w:eastAsia="Times New Roman"/>
          <w:sz w:val="24"/>
          <w:u w:val="single"/>
        </w:rPr>
        <w:t xml:space="preserve">f </w:t>
      </w:r>
      <w:r w:rsidRPr="00250D64">
        <w:rPr>
          <w:rFonts w:eastAsia="Times New Roman"/>
          <w:sz w:val="24"/>
          <w:highlight w:val="yellow"/>
          <w:u w:val="single"/>
        </w:rPr>
        <w:t>A</w:t>
      </w:r>
      <w:r w:rsidRPr="006A256F">
        <w:rPr>
          <w:rFonts w:eastAsia="Times New Roman"/>
          <w:sz w:val="24"/>
          <w:u w:val="single"/>
        </w:rPr>
        <w:t xml:space="preserve">ction (PoA) on small arms and light weapons (SALW), </w:t>
      </w:r>
      <w:r w:rsidRPr="00250D64">
        <w:rPr>
          <w:rFonts w:eastAsia="Times New Roman"/>
          <w:sz w:val="24"/>
          <w:highlight w:val="yellow"/>
          <w:u w:val="single"/>
        </w:rPr>
        <w:t>the EU</w:t>
      </w:r>
      <w:r w:rsidRPr="006A256F">
        <w:rPr>
          <w:rFonts w:eastAsia="Times New Roman"/>
          <w:sz w:val="24"/>
          <w:u w:val="single"/>
        </w:rPr>
        <w:t xml:space="preserve"> continues to </w:t>
      </w:r>
      <w:r w:rsidRPr="00250D64">
        <w:rPr>
          <w:rFonts w:eastAsia="Times New Roman"/>
          <w:sz w:val="24"/>
          <w:highlight w:val="yellow"/>
          <w:u w:val="single"/>
        </w:rPr>
        <w:t>consider</w:t>
      </w:r>
      <w:r w:rsidRPr="006A256F">
        <w:rPr>
          <w:rFonts w:eastAsia="Times New Roman"/>
          <w:sz w:val="24"/>
          <w:u w:val="single"/>
        </w:rPr>
        <w:t xml:space="preserve"> </w:t>
      </w:r>
      <w:r w:rsidRPr="00250D64">
        <w:rPr>
          <w:rFonts w:eastAsia="Times New Roman"/>
          <w:sz w:val="24"/>
          <w:highlight w:val="yellow"/>
          <w:u w:val="single"/>
        </w:rPr>
        <w:t>this</w:t>
      </w:r>
      <w:r w:rsidRPr="006A256F">
        <w:rPr>
          <w:rFonts w:eastAsia="Times New Roman"/>
          <w:sz w:val="24"/>
          <w:u w:val="single"/>
        </w:rPr>
        <w:t xml:space="preserve"> politically binding international </w:t>
      </w:r>
      <w:r w:rsidRPr="00250D64">
        <w:rPr>
          <w:rFonts w:eastAsia="Times New Roman"/>
          <w:sz w:val="24"/>
          <w:highlight w:val="yellow"/>
          <w:u w:val="single"/>
        </w:rPr>
        <w:t>instrument as a key</w:t>
      </w:r>
      <w:r w:rsidRPr="006A256F">
        <w:rPr>
          <w:rFonts w:eastAsia="Times New Roman"/>
          <w:sz w:val="24"/>
          <w:u w:val="single"/>
        </w:rPr>
        <w:t xml:space="preserve"> universal </w:t>
      </w:r>
      <w:r w:rsidRPr="00250D64">
        <w:rPr>
          <w:rFonts w:eastAsia="Times New Roman"/>
          <w:sz w:val="24"/>
          <w:highlight w:val="yellow"/>
          <w:u w:val="single"/>
        </w:rPr>
        <w:t>tool to respond to</w:t>
      </w:r>
      <w:r w:rsidRPr="006A256F">
        <w:rPr>
          <w:rFonts w:eastAsia="Times New Roman"/>
          <w:sz w:val="24"/>
          <w:u w:val="single"/>
        </w:rPr>
        <w:t xml:space="preserve"> the challenges posed by the </w:t>
      </w:r>
      <w:r w:rsidRPr="00250D64">
        <w:rPr>
          <w:rFonts w:eastAsia="Times New Roman"/>
          <w:sz w:val="24"/>
          <w:highlight w:val="yellow"/>
          <w:u w:val="single"/>
        </w:rPr>
        <w:t>illicit trade</w:t>
      </w:r>
      <w:r w:rsidRPr="006A256F">
        <w:rPr>
          <w:rFonts w:eastAsia="Times New Roman"/>
          <w:sz w:val="24"/>
          <w:u w:val="single"/>
        </w:rPr>
        <w:t xml:space="preserve"> and excessive accumulation of SALW at national, regional, and global levels.</w:t>
      </w:r>
      <w:r w:rsidRPr="006A256F">
        <w:rPr>
          <w:rFonts w:eastAsia="Times New Roman"/>
          <w:sz w:val="16"/>
        </w:rPr>
        <w:t xml:space="preserve"> The EU is very pleased that the 2012 Review Conference agreed on a substantive Outcome Document, which affirms our renewed commitment to the full and effective implementation of the PoA and provides for concrete measures and steps to achieve this aim. The EU remains convinced that efforts to better 2 control SALW have to be intensified in particular in those areas, where significant obstacles to full implementation persist. </w:t>
      </w:r>
      <w:r w:rsidRPr="006A256F">
        <w:rPr>
          <w:rFonts w:eastAsia="Times New Roman"/>
          <w:sz w:val="24"/>
          <w:u w:val="single"/>
        </w:rPr>
        <w:t>We believe that these areas are the issue of diversion of SALW, stockpile management, stockpile security and stockpile destruction, marking and tracing, the integration of ammunition and the gender perspective, as well as the need to better address the humanitarian and socio-economic consequences of the illicit trade in SALW</w:t>
      </w:r>
      <w:r w:rsidRPr="006A256F">
        <w:rPr>
          <w:rFonts w:eastAsia="Times New Roman"/>
          <w:sz w:val="16"/>
        </w:rPr>
        <w:t xml:space="preserve">. The potential of technological progress of the last decade to enhance the effective implementation of the PoA should be further explored, too. The EU remains strongly committed to the effective implementation of the International Tracing instrument which is one of the most important achievement of the PoA on SALW, inter alia, by the increased exchange of tracing results and information sharing. </w:t>
      </w:r>
    </w:p>
    <w:p w14:paraId="0D9AFB35" w14:textId="77777777" w:rsidR="005D7715" w:rsidRDefault="005D7715" w:rsidP="005D7715">
      <w:pPr>
        <w:rPr>
          <w:rFonts w:eastAsia="Times New Roman"/>
          <w:sz w:val="16"/>
        </w:rPr>
      </w:pPr>
    </w:p>
    <w:p w14:paraId="0DA3DF7F" w14:textId="77777777" w:rsidR="005D7715" w:rsidRDefault="005D7715" w:rsidP="005D7715">
      <w:pPr>
        <w:pStyle w:val="Heading4"/>
      </w:pPr>
      <w:r>
        <w:t xml:space="preserve">The ATT provides an </w:t>
      </w:r>
      <w:r w:rsidRPr="004132A5">
        <w:rPr>
          <w:u w:val="single"/>
        </w:rPr>
        <w:t>effective mechanism</w:t>
      </w:r>
      <w:r>
        <w:t xml:space="preserve"> for controlling corrupt transactions---promotes </w:t>
      </w:r>
      <w:r w:rsidRPr="004132A5">
        <w:rPr>
          <w:u w:val="single"/>
        </w:rPr>
        <w:t>economic growth</w:t>
      </w:r>
      <w:r>
        <w:t xml:space="preserve"> in areas where </w:t>
      </w:r>
      <w:r w:rsidRPr="004132A5">
        <w:t>arms presence</w:t>
      </w:r>
      <w:r>
        <w:t xml:space="preserve"> prevents it</w:t>
      </w:r>
    </w:p>
    <w:p w14:paraId="62C1CA4D" w14:textId="77777777" w:rsidR="005D7715" w:rsidRDefault="005D7715" w:rsidP="005D7715">
      <w:pPr>
        <w:contextualSpacing/>
        <w:rPr>
          <w:sz w:val="16"/>
        </w:rPr>
      </w:pPr>
      <w:r w:rsidRPr="00E512FC">
        <w:rPr>
          <w:sz w:val="16"/>
        </w:rPr>
        <w:t xml:space="preserve">Adam </w:t>
      </w:r>
      <w:r w:rsidRPr="00442D76">
        <w:rPr>
          <w:rStyle w:val="Style13ptBold"/>
        </w:rPr>
        <w:t>Chelseth</w:t>
      </w:r>
      <w:r w:rsidRPr="00E512FC">
        <w:rPr>
          <w:rStyle w:val="Style13ptBold"/>
          <w:sz w:val="16"/>
        </w:rPr>
        <w:t xml:space="preserve"> </w:t>
      </w:r>
      <w:r w:rsidRPr="00E512FC">
        <w:rPr>
          <w:rStyle w:val="Style13ptBold"/>
          <w:b w:val="0"/>
          <w:sz w:val="16"/>
        </w:rPr>
        <w:t>et al</w:t>
      </w:r>
      <w:r w:rsidRPr="00E512FC">
        <w:rPr>
          <w:rStyle w:val="Style13ptBold"/>
          <w:sz w:val="16"/>
        </w:rPr>
        <w:t xml:space="preserve"> </w:t>
      </w:r>
      <w:r w:rsidRPr="00442D76">
        <w:rPr>
          <w:rStyle w:val="Style13ptBold"/>
        </w:rPr>
        <w:t>14</w:t>
      </w:r>
      <w:r w:rsidRPr="00E512FC">
        <w:rPr>
          <w:sz w:val="16"/>
        </w:rPr>
        <w:t xml:space="preserve">, Master of Public Policy student with concentrations in Global Policy and Public &amp; Nonprofit Management, also Filza Nasir, Master of Public Policy student with concentrations in Global Policy and International Development, John Steies, Master of Public Policy student with concentrations in Global Policy and International Development, primarily Sub-Saharan Africa, with professional work experience in East Africa, and Patrick Lobejko, candidate for an M.A. in Public Affairs at the University of Minnesota, Humphrey School of Public Affairs, “United States on the Road to Isolation: The Cost of Non-Ratification,” 5/6/14, </w:t>
      </w:r>
      <w:hyperlink r:id="rId98" w:history="1">
        <w:r w:rsidRPr="00E512FC">
          <w:rPr>
            <w:rStyle w:val="Hyperlink"/>
            <w:rFonts w:eastAsiaTheme="majorEastAsia"/>
            <w:sz w:val="16"/>
          </w:rPr>
          <w:t>https://www.peacepalacelibrary.nl/ebooks/files/382719468.pdf</w:t>
        </w:r>
      </w:hyperlink>
    </w:p>
    <w:p w14:paraId="3F7ACA88" w14:textId="77777777" w:rsidR="005D7715" w:rsidRDefault="005D7715" w:rsidP="005D7715">
      <w:pPr>
        <w:rPr>
          <w:sz w:val="16"/>
        </w:rPr>
      </w:pPr>
    </w:p>
    <w:p w14:paraId="64B8A616" w14:textId="77777777" w:rsidR="005D7715" w:rsidRDefault="005D7715" w:rsidP="005D7715">
      <w:pPr>
        <w:rPr>
          <w:u w:val="single"/>
        </w:rPr>
      </w:pPr>
      <w:r w:rsidRPr="00E520FA">
        <w:rPr>
          <w:sz w:val="16"/>
        </w:rPr>
        <w:t>Economic Costs The global arms trade is big business. A Congressional Research Service study found that in 2011 the United States exported $66.3 billion worth of arms (of $85.3 billion total throughout the world, or, 77.7% share of exports worldwide), and has consistently ranked number one in the world, ahead of Russia, each year since 2003. 13 Given this position and its strict weapons exports regulations, the U.S. might be reasonably expected to gain the most from a uniform regulatory standard imposed on the world arms trade. In addition, these economic costs represent just the surface of the issue, as many further costs are derived from corruption in the industry as well as the lost opportunities for socio-economic development caused by armed violence in nations to which the U.S. is already providing development aid</w:t>
      </w:r>
      <w:r w:rsidRPr="00E655DC">
        <w:rPr>
          <w:sz w:val="16"/>
        </w:rPr>
        <w:t xml:space="preserve">. </w:t>
      </w:r>
      <w:r w:rsidRPr="00E655DC">
        <w:rPr>
          <w:u w:val="single"/>
        </w:rPr>
        <w:t>One of the ATT’s core principles is ensuring that weapons likely to be used for violations of international law are never transferred.</w:t>
      </w:r>
      <w:r w:rsidRPr="00A06747">
        <w:rPr>
          <w:u w:val="single"/>
        </w:rPr>
        <w:t xml:space="preserve"> </w:t>
      </w:r>
      <w:r w:rsidRPr="00250D64">
        <w:rPr>
          <w:highlight w:val="yellow"/>
          <w:u w:val="single"/>
        </w:rPr>
        <w:t>Article 7</w:t>
      </w:r>
      <w:r w:rsidRPr="00A06747">
        <w:rPr>
          <w:u w:val="single"/>
        </w:rPr>
        <w:t xml:space="preserve"> expressly </w:t>
      </w:r>
      <w:r w:rsidRPr="00250D64">
        <w:rPr>
          <w:highlight w:val="yellow"/>
          <w:u w:val="single"/>
        </w:rPr>
        <w:t xml:space="preserve">forbids governments from selling arms if </w:t>
      </w:r>
      <w:r w:rsidRPr="00E520FA">
        <w:rPr>
          <w:u w:val="single"/>
        </w:rPr>
        <w:t xml:space="preserve">there is an “overriding risk” of those arms </w:t>
      </w:r>
      <w:r w:rsidRPr="00250D64">
        <w:rPr>
          <w:highlight w:val="yellow"/>
          <w:u w:val="single"/>
        </w:rPr>
        <w:t xml:space="preserve">being used to provoke </w:t>
      </w:r>
      <w:r w:rsidRPr="00E520FA">
        <w:rPr>
          <w:u w:val="single"/>
        </w:rPr>
        <w:t xml:space="preserve">regional </w:t>
      </w:r>
      <w:r w:rsidRPr="00250D64">
        <w:rPr>
          <w:highlight w:val="yellow"/>
          <w:u w:val="single"/>
        </w:rPr>
        <w:t xml:space="preserve">instability, commit violations of human </w:t>
      </w:r>
      <w:r w:rsidRPr="00E520FA">
        <w:rPr>
          <w:u w:val="single"/>
        </w:rPr>
        <w:t>rights or humanitarian law</w:t>
      </w:r>
      <w:r w:rsidRPr="00250D64">
        <w:rPr>
          <w:highlight w:val="yellow"/>
          <w:u w:val="single"/>
        </w:rPr>
        <w:t xml:space="preserve">, hamper efforts to reduce poverty, commit </w:t>
      </w:r>
      <w:r w:rsidRPr="00E520FA">
        <w:rPr>
          <w:u w:val="single"/>
        </w:rPr>
        <w:t xml:space="preserve">transnational organized </w:t>
      </w:r>
      <w:r w:rsidRPr="00250D64">
        <w:rPr>
          <w:highlight w:val="yellow"/>
          <w:u w:val="single"/>
        </w:rPr>
        <w:t xml:space="preserve">crime, or </w:t>
      </w:r>
      <w:r w:rsidRPr="00987D79">
        <w:rPr>
          <w:u w:val="single"/>
        </w:rPr>
        <w:t xml:space="preserve">to </w:t>
      </w:r>
      <w:r w:rsidRPr="00250D64">
        <w:rPr>
          <w:highlight w:val="yellow"/>
          <w:u w:val="single"/>
        </w:rPr>
        <w:t xml:space="preserve">support </w:t>
      </w:r>
      <w:r w:rsidRPr="00E520FA">
        <w:rPr>
          <w:u w:val="single"/>
        </w:rPr>
        <w:t xml:space="preserve">or perpetrate </w:t>
      </w:r>
      <w:r w:rsidRPr="00250D64">
        <w:rPr>
          <w:highlight w:val="yellow"/>
          <w:u w:val="single"/>
        </w:rPr>
        <w:t xml:space="preserve">terrorist </w:t>
      </w:r>
      <w:r w:rsidRPr="00987D79">
        <w:rPr>
          <w:u w:val="single"/>
        </w:rPr>
        <w:t>act</w:t>
      </w:r>
      <w:r w:rsidRPr="00250D64">
        <w:rPr>
          <w:highlight w:val="yellow"/>
          <w:u w:val="single"/>
        </w:rPr>
        <w:t>s</w:t>
      </w:r>
      <w:r w:rsidRPr="00E520FA">
        <w:rPr>
          <w:sz w:val="16"/>
        </w:rPr>
        <w:t>. 14 A 2008 International Action Network on Small Arms (IANSA) study found that</w:t>
      </w:r>
      <w:r w:rsidRPr="00A06747">
        <w:rPr>
          <w:u w:val="single"/>
        </w:rPr>
        <w:t xml:space="preserve"> </w:t>
      </w:r>
      <w:r w:rsidRPr="00250D64">
        <w:rPr>
          <w:highlight w:val="yellow"/>
          <w:u w:val="single"/>
        </w:rPr>
        <w:t>African countries</w:t>
      </w:r>
      <w:r w:rsidRPr="00A06747">
        <w:rPr>
          <w:u w:val="single"/>
        </w:rPr>
        <w:t xml:space="preserve"> alone </w:t>
      </w:r>
      <w:r w:rsidRPr="00250D64">
        <w:rPr>
          <w:highlight w:val="yellow"/>
          <w:u w:val="single"/>
        </w:rPr>
        <w:t>lose $18 billion in development each year to armed violence, with 95% of weapons coming from outside the continent.</w:t>
      </w:r>
      <w:r w:rsidRPr="00E520FA">
        <w:rPr>
          <w:sz w:val="16"/>
        </w:rPr>
        <w:t xml:space="preserve"> 15 The availability of illicitly-exchanged weapons helps sustain these conflicts. In 2012, the United States provided $12 billion in official development assistance to African nations. 16 </w:t>
      </w:r>
      <w:r w:rsidRPr="00250D64">
        <w:rPr>
          <w:highlight w:val="yellow"/>
          <w:u w:val="single"/>
        </w:rPr>
        <w:t xml:space="preserve">It is inaccurate to say that every nation in Africa is riddled with armed violence </w:t>
      </w:r>
      <w:r w:rsidRPr="00E520FA">
        <w:rPr>
          <w:u w:val="single"/>
        </w:rPr>
        <w:t>that contribute to lost investment opportunities,</w:t>
      </w:r>
      <w:r w:rsidRPr="00250D64">
        <w:rPr>
          <w:highlight w:val="yellow"/>
          <w:u w:val="single"/>
        </w:rPr>
        <w:t xml:space="preserve"> but </w:t>
      </w:r>
      <w:r w:rsidRPr="00E520FA">
        <w:rPr>
          <w:u w:val="single"/>
        </w:rPr>
        <w:t xml:space="preserve">a review of these figures indicates </w:t>
      </w:r>
      <w:r w:rsidRPr="00987D79">
        <w:rPr>
          <w:u w:val="single"/>
        </w:rPr>
        <w:t>that a combination of development assistance and installation of</w:t>
      </w:r>
      <w:r w:rsidRPr="00250D64">
        <w:rPr>
          <w:highlight w:val="yellow"/>
          <w:u w:val="single"/>
        </w:rPr>
        <w:t xml:space="preserve"> a UN-led arms regulation standard would be beneficial </w:t>
      </w:r>
      <w:r w:rsidRPr="00987D79">
        <w:rPr>
          <w:u w:val="single"/>
        </w:rPr>
        <w:t>to many developing countries in this part of the world</w:t>
      </w:r>
      <w:r w:rsidRPr="00987D79">
        <w:rPr>
          <w:sz w:val="16"/>
        </w:rPr>
        <w:t>. It could eventually contribute to dim</w:t>
      </w:r>
      <w:r w:rsidRPr="00E520FA">
        <w:rPr>
          <w:sz w:val="16"/>
        </w:rPr>
        <w:t xml:space="preserve">inished ODA needs. In addition, </w:t>
      </w:r>
      <w:r w:rsidRPr="00E520FA">
        <w:rPr>
          <w:u w:val="single"/>
        </w:rPr>
        <w:t xml:space="preserve">a U.S. Department of Commerce study estimates that the </w:t>
      </w:r>
      <w:r w:rsidRPr="00250D64">
        <w:rPr>
          <w:rStyle w:val="Emphasis"/>
          <w:highlight w:val="yellow"/>
        </w:rPr>
        <w:t>arms trade</w:t>
      </w:r>
      <w:r w:rsidRPr="00E520FA">
        <w:rPr>
          <w:u w:val="single"/>
        </w:rPr>
        <w:t xml:space="preserve"> alone </w:t>
      </w:r>
      <w:r w:rsidRPr="00250D64">
        <w:rPr>
          <w:rStyle w:val="Emphasis"/>
          <w:highlight w:val="yellow"/>
        </w:rPr>
        <w:t>accounts for nearly 50 per cent of all corrupt transactions</w:t>
      </w:r>
      <w:r w:rsidRPr="00E520FA">
        <w:rPr>
          <w:u w:val="single"/>
        </w:rPr>
        <w:t xml:space="preserve"> globally, while the value of arms traded annually doesn’t exceed 1 per cent of global trade.</w:t>
      </w:r>
      <w:r w:rsidRPr="00E520FA">
        <w:rPr>
          <w:sz w:val="16"/>
        </w:rPr>
        <w:t xml:space="preserve"> 17 </w:t>
      </w:r>
      <w:r w:rsidRPr="00250D64">
        <w:rPr>
          <w:highlight w:val="yellow"/>
          <w:u w:val="single"/>
        </w:rPr>
        <w:t>These figures illustrate</w:t>
      </w:r>
      <w:r w:rsidRPr="00E520FA">
        <w:rPr>
          <w:u w:val="single"/>
        </w:rPr>
        <w:t xml:space="preserve"> how rampant corruption is in the international arms trade network and highlight </w:t>
      </w:r>
      <w:r w:rsidRPr="00250D64">
        <w:rPr>
          <w:highlight w:val="yellow"/>
          <w:u w:val="single"/>
        </w:rPr>
        <w:t>the need for an international consensus on regulating it</w:t>
      </w:r>
      <w:r w:rsidRPr="00E520FA">
        <w:rPr>
          <w:sz w:val="16"/>
        </w:rPr>
        <w:t xml:space="preserve">. Rachel Stohl, Senior Associate with The Stimson Center and Consultant to the UN ATT process, explains the importance of having a “[h]armonization of standards” in the global arms trade, saying, </w:t>
      </w:r>
      <w:r w:rsidRPr="00E520FA">
        <w:rPr>
          <w:u w:val="single"/>
        </w:rPr>
        <w:t>“[w]hen you know what the rules of the game are, it makes trade more efficient, [so] harmonization of exports has an economic benefit.”</w:t>
      </w:r>
      <w:r w:rsidRPr="00E520FA">
        <w:rPr>
          <w:sz w:val="16"/>
        </w:rPr>
        <w:t xml:space="preserve">18 Stohl’s point speaks to the ability of legitimate arms dealers and governments to work more effectively and efficiently in avoiding the corruption and other illicit activity in today’s arms trade network. </w:t>
      </w:r>
      <w:r w:rsidRPr="00E520FA">
        <w:rPr>
          <w:u w:val="single"/>
        </w:rPr>
        <w:t xml:space="preserve">The ATT will add to the predictability as far as who has arms and who does not. Building on the U.S. standard, </w:t>
      </w:r>
      <w:r w:rsidRPr="00250D64">
        <w:rPr>
          <w:rStyle w:val="Emphasis"/>
          <w:highlight w:val="yellow"/>
        </w:rPr>
        <w:t>the ATT</w:t>
      </w:r>
      <w:r w:rsidRPr="00E520FA">
        <w:rPr>
          <w:u w:val="single"/>
        </w:rPr>
        <w:t xml:space="preserve"> 10 </w:t>
      </w:r>
      <w:r w:rsidRPr="00250D64">
        <w:rPr>
          <w:rStyle w:val="Emphasis"/>
          <w:highlight w:val="yellow"/>
        </w:rPr>
        <w:t>will</w:t>
      </w:r>
      <w:r w:rsidRPr="00250D64">
        <w:rPr>
          <w:highlight w:val="yellow"/>
          <w:u w:val="single"/>
        </w:rPr>
        <w:t xml:space="preserve"> not only </w:t>
      </w:r>
      <w:r w:rsidRPr="00250D64">
        <w:rPr>
          <w:rStyle w:val="Emphasis"/>
          <w:highlight w:val="yellow"/>
        </w:rPr>
        <w:t>save money for global arms exporters</w:t>
      </w:r>
      <w:r w:rsidRPr="00E520FA">
        <w:rPr>
          <w:u w:val="single"/>
        </w:rPr>
        <w:t xml:space="preserve"> by making this export standard a universal obligation, </w:t>
      </w:r>
      <w:r w:rsidRPr="00250D64">
        <w:rPr>
          <w:highlight w:val="yellow"/>
          <w:u w:val="single"/>
        </w:rPr>
        <w:t>but also make the process of identifying</w:t>
      </w:r>
      <w:r w:rsidRPr="00E520FA">
        <w:rPr>
          <w:u w:val="single"/>
        </w:rPr>
        <w:t xml:space="preserve"> and labeling </w:t>
      </w:r>
      <w:r w:rsidRPr="00250D64">
        <w:rPr>
          <w:highlight w:val="yellow"/>
          <w:u w:val="single"/>
        </w:rPr>
        <w:t>unacceptable partners</w:t>
      </w:r>
      <w:r w:rsidRPr="00E520FA">
        <w:rPr>
          <w:u w:val="single"/>
        </w:rPr>
        <w:t xml:space="preserve"> for arms trade </w:t>
      </w:r>
      <w:r w:rsidRPr="00250D64">
        <w:rPr>
          <w:highlight w:val="yellow"/>
          <w:u w:val="single"/>
        </w:rPr>
        <w:t>easier</w:t>
      </w:r>
      <w:r w:rsidRPr="00E520FA">
        <w:rPr>
          <w:u w:val="single"/>
        </w:rPr>
        <w:t xml:space="preserve"> for those who are party to the treaty.</w:t>
      </w:r>
      <w:r w:rsidRPr="00E520FA">
        <w:rPr>
          <w:sz w:val="16"/>
        </w:rPr>
        <w:t xml:space="preserve"> Given the high standard the U.S. imposes on itself, </w:t>
      </w:r>
      <w:r w:rsidRPr="00E520FA">
        <w:rPr>
          <w:u w:val="single"/>
        </w:rPr>
        <w:t xml:space="preserve">the U.S. would be best suited to further encourage all other nations to ratify the ATT and submit to these same standards and obligations in order to level the playing field. States currently existing outside the treaty enjoy a marginally greater advantage in relation to the U.S. on arms trade. It’s not often that </w:t>
      </w:r>
      <w:r w:rsidRPr="00250D64">
        <w:rPr>
          <w:highlight w:val="yellow"/>
          <w:u w:val="single"/>
        </w:rPr>
        <w:t>the business community and human rights groups have an opportunity to jointly benefit from a treaty</w:t>
      </w:r>
      <w:r w:rsidRPr="00E520FA">
        <w:rPr>
          <w:u w:val="single"/>
        </w:rPr>
        <w:t>; however, the ATT presents that opportunity</w:t>
      </w:r>
    </w:p>
    <w:p w14:paraId="1AC87C4D" w14:textId="77777777" w:rsidR="005D7715" w:rsidRPr="006A256F" w:rsidRDefault="005D7715" w:rsidP="005D7715">
      <w:pPr>
        <w:rPr>
          <w:rFonts w:eastAsia="Times New Roman"/>
          <w:sz w:val="16"/>
        </w:rPr>
      </w:pPr>
    </w:p>
    <w:p w14:paraId="18555571" w14:textId="77777777" w:rsidR="005D7715" w:rsidRDefault="005D7715" w:rsidP="005D7715">
      <w:pPr>
        <w:pStyle w:val="Heading3"/>
      </w:pPr>
      <w:r>
        <w:t>A2 --- Too Dispersed</w:t>
      </w:r>
    </w:p>
    <w:p w14:paraId="1CBB7DC2" w14:textId="77777777" w:rsidR="005D7715" w:rsidRPr="00816AD4" w:rsidRDefault="005D7715" w:rsidP="005D7715">
      <w:pPr>
        <w:pStyle w:val="Heading4"/>
      </w:pPr>
      <w:r>
        <w:t>Arms regulations will solve---ammunition trade is clustered.</w:t>
      </w:r>
    </w:p>
    <w:p w14:paraId="5FD44DAC" w14:textId="77777777" w:rsidR="005D7715" w:rsidRPr="00D54AD7" w:rsidRDefault="005D7715" w:rsidP="005D7715">
      <w:r w:rsidRPr="00D54AD7">
        <w:rPr>
          <w:rStyle w:val="Style13ptBold"/>
        </w:rPr>
        <w:t>Bleinroth 18</w:t>
      </w:r>
      <w:r>
        <w:t xml:space="preserve"> </w:t>
      </w:r>
      <w:r w:rsidRPr="00D54AD7">
        <w:rPr>
          <w:sz w:val="16"/>
          <w:szCs w:val="16"/>
        </w:rPr>
        <w:t>(Marcus Bleinroth, Director of Division, Conventional Disarmament, Arms Control and CSBM, Preventive Arms Control, 2018, “AMMUNITION CONTROL PRACTICES IN LATIN AMERICA AND THE CARIBBEAN“, UNLIREC, http://www.unlirec.org/Documents/Amm_Contro_Practices.pdf, accessed 7-12-2019) wl</w:t>
      </w:r>
    </w:p>
    <w:p w14:paraId="6EB4A349" w14:textId="77777777" w:rsidR="005D7715" w:rsidRPr="00250D64" w:rsidRDefault="005D7715" w:rsidP="005D7715">
      <w:pPr>
        <w:rPr>
          <w:rStyle w:val="StyleUnderline"/>
          <w:highlight w:val="yellow"/>
        </w:rPr>
      </w:pPr>
      <w:r w:rsidRPr="00816AD4">
        <w:rPr>
          <w:sz w:val="16"/>
        </w:rPr>
        <w:t>Worldwide</w:t>
      </w:r>
      <w:r w:rsidRPr="00250D64">
        <w:rPr>
          <w:sz w:val="16"/>
          <w:highlight w:val="yellow"/>
        </w:rPr>
        <w:t xml:space="preserve">, </w:t>
      </w:r>
      <w:r w:rsidRPr="00250D64">
        <w:rPr>
          <w:rStyle w:val="StyleUnderline"/>
          <w:highlight w:val="yellow"/>
        </w:rPr>
        <w:t xml:space="preserve">the </w:t>
      </w:r>
      <w:r w:rsidRPr="00816AD4">
        <w:rPr>
          <w:rStyle w:val="Emphasis"/>
        </w:rPr>
        <w:t xml:space="preserve">dizzying </w:t>
      </w:r>
      <w:r w:rsidRPr="00250D64">
        <w:rPr>
          <w:rStyle w:val="Emphasis"/>
          <w:highlight w:val="yellow"/>
        </w:rPr>
        <w:t xml:space="preserve">plethora of </w:t>
      </w:r>
      <w:r w:rsidRPr="00816AD4">
        <w:rPr>
          <w:rStyle w:val="Emphasis"/>
        </w:rPr>
        <w:t xml:space="preserve">types of </w:t>
      </w:r>
      <w:r w:rsidRPr="00250D64">
        <w:rPr>
          <w:rStyle w:val="Emphasis"/>
          <w:highlight w:val="yellow"/>
        </w:rPr>
        <w:t>ammunition</w:t>
      </w:r>
      <w:r w:rsidRPr="00816AD4">
        <w:rPr>
          <w:rStyle w:val="StyleUnderline"/>
        </w:rPr>
        <w:t>,</w:t>
      </w:r>
      <w:r w:rsidRPr="00816AD4">
        <w:rPr>
          <w:sz w:val="16"/>
        </w:rPr>
        <w:t xml:space="preserve">34 it </w:t>
      </w:r>
      <w:r w:rsidRPr="00250D64">
        <w:rPr>
          <w:rStyle w:val="StyleUnderline"/>
          <w:highlight w:val="yellow"/>
        </w:rPr>
        <w:t>could be argued</w:t>
      </w:r>
      <w:r w:rsidRPr="00250D64">
        <w:rPr>
          <w:sz w:val="16"/>
          <w:highlight w:val="yellow"/>
        </w:rPr>
        <w:t xml:space="preserve">, </w:t>
      </w:r>
      <w:r w:rsidRPr="00250D64">
        <w:rPr>
          <w:rStyle w:val="StyleUnderline"/>
          <w:highlight w:val="yellow"/>
        </w:rPr>
        <w:t>does not make it easier to control</w:t>
      </w:r>
      <w:r w:rsidRPr="00816AD4">
        <w:rPr>
          <w:rStyle w:val="StyleUnderline"/>
        </w:rPr>
        <w:t xml:space="preserve">, monitor, and preclude </w:t>
      </w:r>
      <w:r w:rsidRPr="00250D64">
        <w:rPr>
          <w:rStyle w:val="StyleUnderline"/>
          <w:highlight w:val="yellow"/>
        </w:rPr>
        <w:t>diversion and misuse</w:t>
      </w:r>
      <w:r w:rsidRPr="00816AD4">
        <w:rPr>
          <w:sz w:val="16"/>
        </w:rPr>
        <w:t xml:space="preserve">. However, </w:t>
      </w:r>
      <w:r w:rsidRPr="00250D64">
        <w:rPr>
          <w:rStyle w:val="StyleUnderline"/>
          <w:highlight w:val="yellow"/>
        </w:rPr>
        <w:t>while</w:t>
      </w:r>
      <w:r w:rsidRPr="00816AD4">
        <w:rPr>
          <w:sz w:val="16"/>
        </w:rPr>
        <w:t xml:space="preserve"> enormous and </w:t>
      </w:r>
      <w:r w:rsidRPr="00250D64">
        <w:rPr>
          <w:rStyle w:val="StyleUnderline"/>
          <w:highlight w:val="yellow"/>
        </w:rPr>
        <w:t>widespread</w:t>
      </w:r>
      <w:r w:rsidRPr="00250D64">
        <w:rPr>
          <w:sz w:val="16"/>
          <w:highlight w:val="yellow"/>
        </w:rPr>
        <w:t xml:space="preserve">, </w:t>
      </w:r>
      <w:r w:rsidRPr="00250D64">
        <w:rPr>
          <w:rStyle w:val="StyleUnderline"/>
          <w:highlight w:val="yellow"/>
        </w:rPr>
        <w:t xml:space="preserve">the ammunition trade is </w:t>
      </w:r>
      <w:r w:rsidRPr="00250D64">
        <w:rPr>
          <w:rStyle w:val="Emphasis"/>
          <w:highlight w:val="yellow"/>
          <w:bdr w:val="single" w:sz="12" w:space="0" w:color="auto"/>
        </w:rPr>
        <w:t>significantly clustered</w:t>
      </w:r>
      <w:r w:rsidRPr="00250D64">
        <w:rPr>
          <w:rStyle w:val="StyleUnderline"/>
          <w:highlight w:val="yellow"/>
        </w:rPr>
        <w:t>, facilitating</w:t>
      </w:r>
      <w:r w:rsidRPr="00816AD4">
        <w:rPr>
          <w:rStyle w:val="StyleUnderline"/>
        </w:rPr>
        <w:t xml:space="preserve"> both </w:t>
      </w:r>
      <w:r w:rsidRPr="00250D64">
        <w:rPr>
          <w:rStyle w:val="StyleUnderline"/>
          <w:highlight w:val="yellow"/>
        </w:rPr>
        <w:t>the</w:t>
      </w:r>
      <w:r w:rsidRPr="00816AD4">
        <w:rPr>
          <w:rStyle w:val="StyleUnderline"/>
        </w:rPr>
        <w:t xml:space="preserve"> full </w:t>
      </w:r>
      <w:r w:rsidRPr="00250D64">
        <w:rPr>
          <w:rStyle w:val="StyleUnderline"/>
          <w:highlight w:val="yellow"/>
        </w:rPr>
        <w:t>implementation</w:t>
      </w:r>
      <w:r w:rsidRPr="00816AD4">
        <w:rPr>
          <w:rStyle w:val="StyleUnderline"/>
        </w:rPr>
        <w:t xml:space="preserve"> and </w:t>
      </w:r>
      <w:r w:rsidRPr="00816AD4">
        <w:rPr>
          <w:rStyle w:val="Emphasis"/>
        </w:rPr>
        <w:t xml:space="preserve">universalization </w:t>
      </w:r>
      <w:r w:rsidRPr="00250D64">
        <w:rPr>
          <w:rStyle w:val="Emphasis"/>
          <w:highlight w:val="yellow"/>
        </w:rPr>
        <w:t>of</w:t>
      </w:r>
      <w:r w:rsidRPr="00816AD4">
        <w:rPr>
          <w:rStyle w:val="Emphasis"/>
        </w:rPr>
        <w:t xml:space="preserve"> existing </w:t>
      </w:r>
      <w:r w:rsidRPr="00250D64">
        <w:rPr>
          <w:rStyle w:val="Emphasis"/>
          <w:highlight w:val="yellow"/>
        </w:rPr>
        <w:t>controls</w:t>
      </w:r>
      <w:r w:rsidRPr="00816AD4">
        <w:rPr>
          <w:sz w:val="16"/>
        </w:rPr>
        <w:t xml:space="preserve"> and standards, </w:t>
      </w:r>
      <w:r w:rsidRPr="00250D64">
        <w:rPr>
          <w:rStyle w:val="StyleUnderline"/>
          <w:highlight w:val="yellow"/>
        </w:rPr>
        <w:t xml:space="preserve">and </w:t>
      </w:r>
      <w:r w:rsidRPr="00250D64">
        <w:rPr>
          <w:rStyle w:val="Emphasis"/>
          <w:highlight w:val="yellow"/>
        </w:rPr>
        <w:t>the</w:t>
      </w:r>
      <w:r w:rsidRPr="00816AD4">
        <w:rPr>
          <w:rStyle w:val="Emphasis"/>
        </w:rPr>
        <w:t xml:space="preserve"> potential </w:t>
      </w:r>
      <w:r w:rsidRPr="00250D64">
        <w:rPr>
          <w:rStyle w:val="Emphasis"/>
          <w:highlight w:val="yellow"/>
        </w:rPr>
        <w:t>creation of new norms</w:t>
      </w:r>
      <w:r w:rsidRPr="00816AD4">
        <w:rPr>
          <w:sz w:val="16"/>
        </w:rPr>
        <w:t xml:space="preserve">. For example, </w:t>
      </w:r>
      <w:r w:rsidRPr="00250D64">
        <w:rPr>
          <w:rStyle w:val="StyleUnderline"/>
          <w:highlight w:val="yellow"/>
        </w:rPr>
        <w:t xml:space="preserve">while </w:t>
      </w:r>
      <w:r w:rsidRPr="00816AD4">
        <w:rPr>
          <w:rStyle w:val="StyleUnderline"/>
        </w:rPr>
        <w:t xml:space="preserve">over </w:t>
      </w:r>
      <w:r w:rsidRPr="00250D64">
        <w:rPr>
          <w:rStyle w:val="StyleUnderline"/>
          <w:highlight w:val="yellow"/>
        </w:rPr>
        <w:t>100</w:t>
      </w:r>
    </w:p>
    <w:p w14:paraId="22E925A0" w14:textId="77777777" w:rsidR="005D7715" w:rsidRDefault="005D7715" w:rsidP="005D7715">
      <w:pPr>
        <w:rPr>
          <w:rStyle w:val="StyleUnderline"/>
        </w:rPr>
      </w:pPr>
      <w:r w:rsidRPr="00250D64">
        <w:rPr>
          <w:rStyle w:val="StyleUnderline"/>
          <w:highlight w:val="yellow"/>
        </w:rPr>
        <w:t xml:space="preserve">countries produce small arms ammunition, </w:t>
      </w:r>
      <w:r w:rsidRPr="00816AD4">
        <w:rPr>
          <w:rStyle w:val="StyleUnderline"/>
        </w:rPr>
        <w:t xml:space="preserve">about </w:t>
      </w:r>
      <w:r w:rsidRPr="00250D64">
        <w:rPr>
          <w:rStyle w:val="StyleUnderline"/>
          <w:highlight w:val="yellow"/>
        </w:rPr>
        <w:t xml:space="preserve">90% of exports in 2011 originated in </w:t>
      </w:r>
      <w:r w:rsidRPr="00816AD4">
        <w:rPr>
          <w:rStyle w:val="StyleUnderline"/>
        </w:rPr>
        <w:t xml:space="preserve">only </w:t>
      </w:r>
      <w:r w:rsidRPr="00250D64">
        <w:rPr>
          <w:rStyle w:val="StyleUnderline"/>
          <w:highlight w:val="yellow"/>
        </w:rPr>
        <w:t>15 countries</w:t>
      </w:r>
    </w:p>
    <w:p w14:paraId="65553993" w14:textId="77777777" w:rsidR="005D7715" w:rsidRPr="007C4431" w:rsidRDefault="005D7715" w:rsidP="005D7715"/>
    <w:p w14:paraId="118E9D10" w14:textId="77777777" w:rsidR="005D7715" w:rsidRPr="00AA0250" w:rsidRDefault="005D7715" w:rsidP="005D7715"/>
    <w:p w14:paraId="272C2E6E" w14:textId="77777777" w:rsidR="005D7715" w:rsidRDefault="005D7715" w:rsidP="005D7715">
      <w:pPr>
        <w:pStyle w:val="Heading2"/>
      </w:pPr>
      <w:r>
        <w:t>Organized Crime</w:t>
      </w:r>
    </w:p>
    <w:p w14:paraId="64FDED9A" w14:textId="77777777" w:rsidR="005D7715" w:rsidRPr="00101B38" w:rsidRDefault="005D7715" w:rsidP="005D7715">
      <w:pPr>
        <w:pStyle w:val="Heading3"/>
      </w:pPr>
      <w:r>
        <w:t>SALW not key to stability</w:t>
      </w:r>
    </w:p>
    <w:p w14:paraId="7C911D42" w14:textId="77777777" w:rsidR="005D7715" w:rsidRDefault="005D7715" w:rsidP="005D7715">
      <w:pPr>
        <w:pStyle w:val="Heading4"/>
      </w:pPr>
      <w:r>
        <w:t>Illicit SALW prolif leads to massive setbacks and regional development and has allowed for all destabilizing conflict of the century</w:t>
      </w:r>
    </w:p>
    <w:p w14:paraId="661C77E4" w14:textId="77777777" w:rsidR="005D7715" w:rsidRDefault="005D7715" w:rsidP="005D7715">
      <w:r w:rsidRPr="00C35AAE">
        <w:rPr>
          <w:rStyle w:val="Style13ptBold"/>
        </w:rPr>
        <w:t>Saferworld 16</w:t>
      </w:r>
      <w:r>
        <w:t xml:space="preserve"> i</w:t>
      </w:r>
      <w:r w:rsidRPr="009834F2">
        <w:t>nternational non-governmental organi</w:t>
      </w:r>
      <w:r>
        <w:t>z</w:t>
      </w:r>
      <w:r w:rsidRPr="009834F2">
        <w:t xml:space="preserve">ation with conflict prevention and peacebuilding </w:t>
      </w:r>
      <w:r>
        <w:t xml:space="preserve">‘Impact of Small Arms and Light Weapons on Conflict, Security and Human Development - Module 3.’ 17 October 2016 </w:t>
      </w:r>
      <w:r w:rsidRPr="009834F2">
        <w:t>http://www.saferworld.org.uk/downloads/pubdocs/SALW-module-3.pdf</w:t>
      </w:r>
    </w:p>
    <w:p w14:paraId="6D305D09" w14:textId="77777777" w:rsidR="005D7715" w:rsidRDefault="005D7715" w:rsidP="005D7715">
      <w:pPr>
        <w:pStyle w:val="Heading4"/>
      </w:pPr>
      <w:r>
        <w:t xml:space="preserve"> </w:t>
      </w:r>
    </w:p>
    <w:p w14:paraId="736E2218" w14:textId="77777777" w:rsidR="005D7715" w:rsidRPr="00B05878" w:rsidRDefault="005D7715" w:rsidP="005D7715">
      <w:pPr>
        <w:rPr>
          <w:u w:val="single"/>
        </w:rPr>
      </w:pPr>
      <w:r w:rsidRPr="00940DB5">
        <w:rPr>
          <w:sz w:val="16"/>
        </w:rPr>
        <w:t xml:space="preserve">Since the invention of </w:t>
      </w:r>
      <w:r w:rsidRPr="00940DB5">
        <w:rPr>
          <w:u w:val="single"/>
        </w:rPr>
        <w:t>SALW</w:t>
      </w:r>
      <w:r w:rsidRPr="00940DB5">
        <w:rPr>
          <w:sz w:val="16"/>
        </w:rPr>
        <w:t xml:space="preserve">, they </w:t>
      </w:r>
      <w:r w:rsidRPr="00940DB5">
        <w:rPr>
          <w:u w:val="single"/>
        </w:rPr>
        <w:t>have been used</w:t>
      </w:r>
      <w:r w:rsidRPr="00B05878">
        <w:rPr>
          <w:u w:val="single"/>
        </w:rPr>
        <w:t xml:space="preserve"> in many wars and conflicts, including between states, but also at sub-national level. Because of SALW being so easily available, relatively cheap (in comparison to conventional weapons) and easy to carry or move around, it has become possible for ordinary people to possess and use SALW relatively easily. But the </w:t>
      </w:r>
      <w:r w:rsidRPr="00250D64">
        <w:rPr>
          <w:rStyle w:val="Emphasis"/>
          <w:highlight w:val="yellow"/>
        </w:rPr>
        <w:t>illicit</w:t>
      </w:r>
      <w:r w:rsidRPr="00B05878">
        <w:rPr>
          <w:rStyle w:val="Emphasis"/>
        </w:rPr>
        <w:t xml:space="preserve">, uncontrolled </w:t>
      </w:r>
      <w:r w:rsidRPr="00250D64">
        <w:rPr>
          <w:rStyle w:val="Emphasis"/>
          <w:highlight w:val="yellow"/>
        </w:rPr>
        <w:t>prolif</w:t>
      </w:r>
      <w:r w:rsidRPr="00B05878">
        <w:rPr>
          <w:rStyle w:val="Emphasis"/>
        </w:rPr>
        <w:t xml:space="preserve">eration </w:t>
      </w:r>
      <w:r w:rsidRPr="00250D64">
        <w:rPr>
          <w:rStyle w:val="Emphasis"/>
          <w:highlight w:val="yellow"/>
        </w:rPr>
        <w:t>and misuse of SALW have severe effects on conflicts, security and human development</w:t>
      </w:r>
      <w:r w:rsidRPr="00940DB5">
        <w:rPr>
          <w:u w:val="single"/>
        </w:rPr>
        <w:t>,</w:t>
      </w:r>
      <w:r w:rsidRPr="00B05878">
        <w:rPr>
          <w:u w:val="single"/>
        </w:rPr>
        <w:t xml:space="preserve"> as outlined below.</w:t>
      </w:r>
    </w:p>
    <w:p w14:paraId="631EEE6C" w14:textId="77777777" w:rsidR="005D7715" w:rsidRPr="00940DB5" w:rsidRDefault="005D7715" w:rsidP="005D7715">
      <w:pPr>
        <w:rPr>
          <w:sz w:val="16"/>
        </w:rPr>
      </w:pPr>
      <w:r w:rsidRPr="00940DB5">
        <w:rPr>
          <w:sz w:val="16"/>
        </w:rPr>
        <w:t>Impact on conflict</w:t>
      </w:r>
    </w:p>
    <w:p w14:paraId="34ADA13E" w14:textId="77777777" w:rsidR="005D7715" w:rsidRPr="00B05878" w:rsidRDefault="005D7715" w:rsidP="005D7715">
      <w:pPr>
        <w:rPr>
          <w:u w:val="single"/>
        </w:rPr>
      </w:pPr>
      <w:r w:rsidRPr="00940DB5">
        <w:rPr>
          <w:sz w:val="16"/>
        </w:rPr>
        <w:t xml:space="preserve">Earlier wars in the 19th and 20th centuries already involved the use of rifles, carbines, machine guns and similar weapons, but the range and frequency at which such weapons have been used in more </w:t>
      </w:r>
      <w:r w:rsidRPr="00250D64">
        <w:rPr>
          <w:highlight w:val="yellow"/>
          <w:u w:val="single"/>
        </w:rPr>
        <w:t>recent conflict suggests that</w:t>
      </w:r>
      <w:r w:rsidRPr="00B05878">
        <w:rPr>
          <w:u w:val="single"/>
        </w:rPr>
        <w:t xml:space="preserve"> </w:t>
      </w:r>
      <w:r w:rsidRPr="00250D64">
        <w:rPr>
          <w:highlight w:val="yellow"/>
          <w:u w:val="single"/>
        </w:rPr>
        <w:t>modern SALW are</w:t>
      </w:r>
      <w:r w:rsidRPr="00B05878">
        <w:rPr>
          <w:u w:val="single"/>
        </w:rPr>
        <w:t xml:space="preserve"> both </w:t>
      </w:r>
      <w:r w:rsidRPr="00940DB5">
        <w:rPr>
          <w:u w:val="single"/>
        </w:rPr>
        <w:t>increasing</w:t>
      </w:r>
      <w:r w:rsidRPr="00B05878">
        <w:rPr>
          <w:u w:val="single"/>
        </w:rPr>
        <w:t xml:space="preserve"> in numbers </w:t>
      </w:r>
      <w:r w:rsidRPr="00940DB5">
        <w:rPr>
          <w:u w:val="single"/>
        </w:rPr>
        <w:t xml:space="preserve">and </w:t>
      </w:r>
      <w:r w:rsidRPr="00250D64">
        <w:rPr>
          <w:rStyle w:val="Emphasis"/>
          <w:highlight w:val="yellow"/>
        </w:rPr>
        <w:t>becoming more prevalent in armed conflicts</w:t>
      </w:r>
      <w:r w:rsidRPr="00940DB5">
        <w:rPr>
          <w:sz w:val="16"/>
        </w:rPr>
        <w:t>. For example, armed conflicts Sierra Leone, the Democratic Republic of the Congo and Uganda all witnessed child combatants using small arms with ease</w:t>
      </w:r>
      <w:r w:rsidRPr="00B05878">
        <w:rPr>
          <w:u w:val="single"/>
        </w:rPr>
        <w:t>. And since these weapons are easy to move around – and given the history of so many armed conflicts in Africa already – SALW are already present to a large degree in many societies.</w:t>
      </w:r>
    </w:p>
    <w:p w14:paraId="040F929B" w14:textId="77777777" w:rsidR="005D7715" w:rsidRPr="00940DB5" w:rsidRDefault="005D7715" w:rsidP="005D7715">
      <w:pPr>
        <w:rPr>
          <w:sz w:val="16"/>
        </w:rPr>
      </w:pPr>
      <w:r w:rsidRPr="00940DB5">
        <w:rPr>
          <w:sz w:val="16"/>
        </w:rPr>
        <w:t>SALW are used both by government forces (military and police) and by non-state actors (guerrillas, ethnic militias, self-defence units, violent criminals etc) engaged in conflicts</w:t>
      </w:r>
    </w:p>
    <w:p w14:paraId="6477F7EF" w14:textId="77777777" w:rsidR="005D7715" w:rsidRPr="00635D4C" w:rsidRDefault="005D7715" w:rsidP="005D7715">
      <w:pPr>
        <w:rPr>
          <w:u w:val="single"/>
        </w:rPr>
      </w:pPr>
      <w:r w:rsidRPr="00940DB5">
        <w:rPr>
          <w:sz w:val="16"/>
        </w:rPr>
        <w:t>against each other or against the state, or in violent criminal activities</w:t>
      </w:r>
      <w:r w:rsidRPr="00B05878">
        <w:rPr>
          <w:u w:val="single"/>
        </w:rPr>
        <w:t xml:space="preserve">. </w:t>
      </w:r>
      <w:r w:rsidRPr="00250D64">
        <w:rPr>
          <w:highlight w:val="yellow"/>
          <w:u w:val="single"/>
        </w:rPr>
        <w:t xml:space="preserve">Of the 49 armed conflicts since 1990, all but three relied on SALW as </w:t>
      </w:r>
      <w:r w:rsidRPr="00250D64">
        <w:rPr>
          <w:rStyle w:val="Emphasis"/>
          <w:highlight w:val="yellow"/>
        </w:rPr>
        <w:t>the only instrument of war</w:t>
      </w:r>
      <w:r w:rsidRPr="00940DB5">
        <w:rPr>
          <w:sz w:val="16"/>
        </w:rPr>
        <w:t xml:space="preserve">, and only one, the 1991 Persian Gulf War, was dominated by heavy weapons.3 </w:t>
      </w:r>
      <w:r w:rsidRPr="00250D64">
        <w:rPr>
          <w:highlight w:val="yellow"/>
          <w:u w:val="single"/>
        </w:rPr>
        <w:t>Modern small arms</w:t>
      </w:r>
      <w:r w:rsidRPr="00940DB5">
        <w:rPr>
          <w:sz w:val="16"/>
        </w:rPr>
        <w:t xml:space="preserve"> – especially assault rifles like the Soviet/Russian AK-47 and the US-made M-16 – </w:t>
      </w:r>
      <w:r w:rsidRPr="00635D4C">
        <w:rPr>
          <w:u w:val="single"/>
        </w:rPr>
        <w:t xml:space="preserve">have played an especially conspicuous role in recent conflicts, </w:t>
      </w:r>
      <w:r w:rsidRPr="00250D64">
        <w:rPr>
          <w:highlight w:val="yellow"/>
          <w:u w:val="single"/>
        </w:rPr>
        <w:t>account</w:t>
      </w:r>
      <w:r w:rsidRPr="00635D4C">
        <w:rPr>
          <w:u w:val="single"/>
        </w:rPr>
        <w:t xml:space="preserve">ing </w:t>
      </w:r>
      <w:r w:rsidRPr="00250D64">
        <w:rPr>
          <w:highlight w:val="yellow"/>
          <w:u w:val="single"/>
        </w:rPr>
        <w:t xml:space="preserve">for anywhere between </w:t>
      </w:r>
      <w:r w:rsidRPr="00250D64">
        <w:rPr>
          <w:rStyle w:val="Emphasis"/>
          <w:highlight w:val="yellow"/>
        </w:rPr>
        <w:t>35 and 60 percent of all of the deaths</w:t>
      </w:r>
      <w:r w:rsidRPr="00250D64">
        <w:rPr>
          <w:highlight w:val="yellow"/>
          <w:u w:val="single"/>
        </w:rPr>
        <w:t xml:space="preserve"> and injuries in warfare since 1990</w:t>
      </w:r>
      <w:r w:rsidRPr="00635D4C">
        <w:rPr>
          <w:u w:val="single"/>
        </w:rPr>
        <w:t>.</w:t>
      </w:r>
    </w:p>
    <w:p w14:paraId="696F6B6E" w14:textId="77777777" w:rsidR="005D7715" w:rsidRPr="00101B38" w:rsidRDefault="005D7715" w:rsidP="005D7715"/>
    <w:p w14:paraId="72795278" w14:textId="77777777" w:rsidR="005D7715" w:rsidRDefault="005D7715" w:rsidP="005D7715">
      <w:pPr>
        <w:pStyle w:val="Heading2"/>
      </w:pPr>
      <w:r>
        <w:t>Middle East</w:t>
      </w:r>
    </w:p>
    <w:p w14:paraId="335DBAEF" w14:textId="77777777" w:rsidR="005D7715" w:rsidRPr="00954189" w:rsidRDefault="005D7715" w:rsidP="005D7715">
      <w:pPr>
        <w:pStyle w:val="Heading3"/>
      </w:pPr>
      <w:r>
        <w:t>A2 --- ME does not violate ATT</w:t>
      </w:r>
    </w:p>
    <w:p w14:paraId="2DD927AF" w14:textId="77777777" w:rsidR="005D7715" w:rsidRDefault="005D7715" w:rsidP="005D7715">
      <w:pPr>
        <w:pStyle w:val="Heading4"/>
      </w:pPr>
      <w:r>
        <w:t>Arms sales to Saudi Arabia violate the ATT</w:t>
      </w:r>
    </w:p>
    <w:p w14:paraId="7ED43BA3" w14:textId="77777777" w:rsidR="005D7715" w:rsidRPr="00495F7A" w:rsidRDefault="005D7715" w:rsidP="005D7715">
      <w:r w:rsidRPr="00495F7A">
        <w:t xml:space="preserve">Simone </w:t>
      </w:r>
      <w:r w:rsidRPr="00495F7A">
        <w:rPr>
          <w:rStyle w:val="Style13ptBold"/>
        </w:rPr>
        <w:t>Wisotzki N.D</w:t>
      </w:r>
      <w:r w:rsidRPr="00495F7A">
        <w:t>,  Senior Researcher at PRIF’s Research Department “International Security” andMember of the Executive Board. She works on issues related to arms control, arms exports and International Humanitarian Law, “VIOLATING THE ARMS TRADE TREATY”, N.D, https://www.hsfk.de/fileadmin/HSFK/hsfk_publikationen/Spotlight0118.pdf</w:t>
      </w:r>
    </w:p>
    <w:p w14:paraId="2F00DEF7" w14:textId="77777777" w:rsidR="005D7715" w:rsidRDefault="005D7715" w:rsidP="005D7715">
      <w:pPr>
        <w:rPr>
          <w:sz w:val="16"/>
        </w:rPr>
      </w:pPr>
      <w:r w:rsidRPr="00250D64">
        <w:rPr>
          <w:rStyle w:val="StyleUnderline"/>
          <w:highlight w:val="yellow"/>
        </w:rPr>
        <w:t>The armed conflict in Yemen</w:t>
      </w:r>
      <w:r w:rsidRPr="00336E36">
        <w:rPr>
          <w:rStyle w:val="StyleUnderline"/>
        </w:rPr>
        <w:t xml:space="preserve"> began in 2011</w:t>
      </w:r>
      <w:r>
        <w:rPr>
          <w:sz w:val="16"/>
        </w:rPr>
        <w:t>, when parts of the Yemenite population rose up against President Ali Abdullah Saleh, who was replaced by Vice-President Abd-Rabbu Mansour Hadi</w:t>
      </w:r>
      <w:r w:rsidRPr="00336E36">
        <w:rPr>
          <w:rStyle w:val="StyleUnderline"/>
        </w:rPr>
        <w:t>. The conflict escalated after the</w:t>
      </w:r>
      <w:r>
        <w:rPr>
          <w:sz w:val="16"/>
        </w:rPr>
        <w:t xml:space="preserve"> Shiite </w:t>
      </w:r>
      <w:r w:rsidRPr="00336E36">
        <w:rPr>
          <w:rStyle w:val="StyleUnderline"/>
        </w:rPr>
        <w:t>Houthi rebels took control of the capital</w:t>
      </w:r>
      <w:r>
        <w:rPr>
          <w:sz w:val="16"/>
        </w:rPr>
        <w:t xml:space="preserve"> Sana’a </w:t>
      </w:r>
      <w:r w:rsidRPr="00336E36">
        <w:rPr>
          <w:rStyle w:val="StyleUnderline"/>
        </w:rPr>
        <w:t>in 2014</w:t>
      </w:r>
      <w:r>
        <w:rPr>
          <w:sz w:val="16"/>
        </w:rPr>
        <w:t xml:space="preserve">. In March 2015 Hadi fled to Saudi Arabia and </w:t>
      </w:r>
      <w:r w:rsidRPr="00336E36">
        <w:rPr>
          <w:rStyle w:val="StyleUnderline"/>
        </w:rPr>
        <w:t>the Saudi-led coalition of nine Arab countries commenced its military operations against the Houthi rebels</w:t>
      </w:r>
      <w:r>
        <w:rPr>
          <w:sz w:val="16"/>
        </w:rPr>
        <w:t xml:space="preserve"> and forces loyal to former President Saleh. </w:t>
      </w:r>
      <w:r w:rsidRPr="00336E36">
        <w:rPr>
          <w:rStyle w:val="Emphasis"/>
        </w:rPr>
        <w:t xml:space="preserve">These operations include bombing raids and a naval blockade in the Gulf of Aden, which </w:t>
      </w:r>
      <w:r w:rsidRPr="00250D64">
        <w:rPr>
          <w:rStyle w:val="Emphasis"/>
          <w:highlight w:val="yellow"/>
        </w:rPr>
        <w:t>is causing widespread humanitarian suffering in Yemen</w:t>
      </w:r>
      <w:r w:rsidRPr="00336E36">
        <w:rPr>
          <w:rStyle w:val="Emphasis"/>
        </w:rPr>
        <w:t xml:space="preserve">. In </w:t>
      </w:r>
      <w:r w:rsidRPr="00250D64">
        <w:rPr>
          <w:rStyle w:val="Emphasis"/>
          <w:highlight w:val="yellow"/>
        </w:rPr>
        <w:t>this proxy war</w:t>
      </w:r>
      <w:r w:rsidRPr="00336E36">
        <w:rPr>
          <w:rStyle w:val="Emphasis"/>
        </w:rPr>
        <w:t xml:space="preserve"> both sides in the </w:t>
      </w:r>
      <w:r w:rsidRPr="00250D64">
        <w:rPr>
          <w:rStyle w:val="Emphasis"/>
          <w:highlight w:val="yellow"/>
        </w:rPr>
        <w:t>conflict have frequently violated international humanitarian law</w:t>
      </w:r>
      <w:r w:rsidRPr="00336E36">
        <w:rPr>
          <w:rStyle w:val="Emphasis"/>
        </w:rPr>
        <w:t xml:space="preserve"> (IHL</w:t>
      </w:r>
      <w:r>
        <w:rPr>
          <w:sz w:val="16"/>
        </w:rPr>
        <w:t xml:space="preserve">), PRIF Spotlight 1/2018 </w:t>
      </w:r>
      <w:r w:rsidRPr="00336E36">
        <w:rPr>
          <w:rStyle w:val="Emphasis"/>
        </w:rPr>
        <w:t>yet continue to receive arms, with the Houthis being supplied by Iran despite existing targeted UN sanctions</w:t>
      </w:r>
      <w:r>
        <w:rPr>
          <w:sz w:val="16"/>
        </w:rPr>
        <w:t xml:space="preserve">. In the case of the Saudi-led coalition, </w:t>
      </w:r>
      <w:r w:rsidRPr="00336E36">
        <w:rPr>
          <w:rStyle w:val="StyleUnderline"/>
        </w:rPr>
        <w:t>Western states</w:t>
      </w:r>
      <w:r>
        <w:rPr>
          <w:sz w:val="16"/>
        </w:rPr>
        <w:t xml:space="preserve"> – among them Germany </w:t>
      </w:r>
      <w:r w:rsidRPr="00336E36">
        <w:rPr>
          <w:rStyle w:val="Emphasis"/>
        </w:rPr>
        <w:t xml:space="preserve">continue to supply Saudi Arabia with weapons and military equipment. In these cases, </w:t>
      </w:r>
      <w:r w:rsidRPr="00250D64">
        <w:rPr>
          <w:rStyle w:val="Emphasis"/>
          <w:highlight w:val="yellow"/>
        </w:rPr>
        <w:t>supplying arms contributes to violations of IHL and violates core norms of the</w:t>
      </w:r>
      <w:r w:rsidRPr="00336E36">
        <w:rPr>
          <w:rStyle w:val="Emphasis"/>
        </w:rPr>
        <w:t xml:space="preserve"> Arms Trade Treaty (</w:t>
      </w:r>
      <w:r w:rsidRPr="00250D64">
        <w:rPr>
          <w:rStyle w:val="Emphasis"/>
          <w:highlight w:val="yellow"/>
        </w:rPr>
        <w:t>ATT</w:t>
      </w:r>
      <w:r w:rsidRPr="00336E36">
        <w:rPr>
          <w:rStyle w:val="Emphasis"/>
        </w:rPr>
        <w:t>)</w:t>
      </w:r>
      <w:r>
        <w:rPr>
          <w:sz w:val="16"/>
        </w:rPr>
        <w:t xml:space="preserve"> which came into force at the end of 2014. Western countries which once lobbied for a strict ATT now pay lip service to their former efforts. Their practice of arms supply confirms the suspicions of nonstate parties that the ATT imposes a double standard and primarily targets importing states which want to have the arms trade of Western nations regulated. The EU states should uphold the call of the EU Parliament for imposing an arms embargo against Saudi Arabia. Germany should follow the lead of the Netherlands and also unilaterally renounce such arms exports which they have indicated to exert as part of the outcome of the exploratory talks between CDU/CSU and SPD.</w:t>
      </w:r>
    </w:p>
    <w:p w14:paraId="4F768238" w14:textId="77777777" w:rsidR="005D7715" w:rsidRDefault="005D7715" w:rsidP="005D7715">
      <w:pPr>
        <w:pStyle w:val="Heading3"/>
      </w:pPr>
      <w:r w:rsidRPr="00954189">
        <w:t>A2 --- Chaos non-uq</w:t>
      </w:r>
    </w:p>
    <w:p w14:paraId="106E8C0B" w14:textId="77777777" w:rsidR="005D7715" w:rsidRPr="0014216F" w:rsidRDefault="005D7715" w:rsidP="005D7715">
      <w:pPr>
        <w:pStyle w:val="Heading4"/>
      </w:pPr>
      <w:r>
        <w:t>The conflict in Yemen is exacerbated by US arms sales to Saudi Arabia --- UN has declared it the world’s worst humanitarian crisis</w:t>
      </w:r>
    </w:p>
    <w:p w14:paraId="7BFF3279" w14:textId="77777777" w:rsidR="005D7715" w:rsidRPr="00A85BDA" w:rsidRDefault="005D7715" w:rsidP="005D7715">
      <w:r w:rsidRPr="002E691C">
        <w:t xml:space="preserve">A. Trevor </w:t>
      </w:r>
      <w:r w:rsidRPr="002E691C">
        <w:rPr>
          <w:rStyle w:val="Style13ptBold"/>
        </w:rPr>
        <w:t>Thrall and</w:t>
      </w:r>
      <w:r w:rsidRPr="002E691C">
        <w:t xml:space="preserve"> Caroline </w:t>
      </w:r>
      <w:r w:rsidRPr="002E691C">
        <w:rPr>
          <w:rStyle w:val="Style13ptBold"/>
        </w:rPr>
        <w:t>Dorminey</w:t>
      </w:r>
      <w:r w:rsidRPr="002E691C">
        <w:t xml:space="preserve">, </w:t>
      </w:r>
      <w:r w:rsidRPr="002E691C">
        <w:rPr>
          <w:rStyle w:val="Style13ptBold"/>
        </w:rPr>
        <w:t>18</w:t>
      </w:r>
      <w:r>
        <w:t xml:space="preserve">, Thrall, </w:t>
      </w:r>
      <w:r w:rsidRPr="002E691C">
        <w:t>associate professor at the Schar School of Policy and Government at George Mason University and a senio</w:t>
      </w:r>
      <w:r>
        <w:t xml:space="preserve">r fellow at the Cato Institute, Dorminey, </w:t>
      </w:r>
      <w:r w:rsidRPr="002E691C">
        <w:t>policy</w:t>
      </w:r>
      <w:r>
        <w:t xml:space="preserve"> analyst at the Cato Institute, “Yemen Shows Why US Needs to Change Its Arms Sales Policy”, 3/21/18, https://www.cato.org/publications/commentary/yemen-shows-why-us-needs-change-its-arms-sales-policy</w:t>
      </w:r>
    </w:p>
    <w:p w14:paraId="084039CE" w14:textId="77777777" w:rsidR="005D7715" w:rsidRPr="00A85BDA" w:rsidRDefault="005D7715" w:rsidP="005D7715">
      <w:pPr>
        <w:rPr>
          <w:sz w:val="16"/>
        </w:rPr>
      </w:pPr>
      <w:r w:rsidRPr="00A85BDA">
        <w:rPr>
          <w:sz w:val="16"/>
        </w:rPr>
        <w:t xml:space="preserve">The resolution was a failure, but senators and </w:t>
      </w:r>
      <w:r w:rsidRPr="00250D64">
        <w:rPr>
          <w:rStyle w:val="StyleUnderline"/>
          <w:highlight w:val="yellow"/>
        </w:rPr>
        <w:t>policymakers</w:t>
      </w:r>
      <w:r w:rsidRPr="00A85BDA">
        <w:rPr>
          <w:rStyle w:val="StyleUnderline"/>
        </w:rPr>
        <w:t xml:space="preserve"> seeking to make America less </w:t>
      </w:r>
      <w:r w:rsidRPr="00E005F5">
        <w:rPr>
          <w:rStyle w:val="StyleUnderline"/>
        </w:rPr>
        <w:t>complicit in Yemen’s humanitarian crisis</w:t>
      </w:r>
      <w:r w:rsidRPr="00E005F5">
        <w:rPr>
          <w:sz w:val="16"/>
        </w:rPr>
        <w:t xml:space="preserve"> still have another option: they </w:t>
      </w:r>
      <w:r w:rsidRPr="00250D64">
        <w:rPr>
          <w:rStyle w:val="Emphasis"/>
          <w:highlight w:val="yellow"/>
        </w:rPr>
        <w:t>can curtail the arms deals the U.S. makes with Saudi Arabia, starving the war machine currently ravaging Yemen</w:t>
      </w:r>
      <w:r w:rsidRPr="00A85BDA">
        <w:rPr>
          <w:rStyle w:val="Emphasis"/>
        </w:rPr>
        <w:t xml:space="preserve"> and its people</w:t>
      </w:r>
      <w:r w:rsidRPr="00A85BDA">
        <w:rPr>
          <w:sz w:val="16"/>
        </w:rPr>
        <w:t>.</w:t>
      </w:r>
    </w:p>
    <w:p w14:paraId="22F65267" w14:textId="77777777" w:rsidR="005D7715" w:rsidRPr="00A85BDA" w:rsidRDefault="005D7715" w:rsidP="005D7715">
      <w:pPr>
        <w:rPr>
          <w:sz w:val="16"/>
        </w:rPr>
      </w:pPr>
      <w:r w:rsidRPr="00A85BDA">
        <w:rPr>
          <w:sz w:val="16"/>
        </w:rPr>
        <w:t xml:space="preserve">And it’s not just about Yemen; </w:t>
      </w:r>
      <w:r w:rsidRPr="00A85BDA">
        <w:rPr>
          <w:rStyle w:val="StyleUnderline"/>
        </w:rPr>
        <w:t>lawmakers should reevaluate the overall practice of selling arms to foreign nation</w:t>
      </w:r>
      <w:r w:rsidRPr="00A85BDA">
        <w:rPr>
          <w:sz w:val="16"/>
        </w:rPr>
        <w:t xml:space="preserve">s. In 2017 </w:t>
      </w:r>
      <w:r w:rsidRPr="00A85BDA">
        <w:rPr>
          <w:rStyle w:val="StyleUnderline"/>
        </w:rPr>
        <w:t>the Trump administration doubled down on arms sales, not only selling more arms abroad than any of his most recent predecessors, but also promising policy changes to enable a dramatic increase in the number of weapons sold abroad</w:t>
      </w:r>
      <w:r w:rsidRPr="00A85BDA">
        <w:rPr>
          <w:sz w:val="16"/>
        </w:rPr>
        <w:t>.</w:t>
      </w:r>
    </w:p>
    <w:p w14:paraId="5EC40698" w14:textId="77777777" w:rsidR="005D7715" w:rsidRPr="00A85BDA" w:rsidRDefault="005D7715" w:rsidP="005D7715">
      <w:pPr>
        <w:rPr>
          <w:sz w:val="16"/>
        </w:rPr>
      </w:pPr>
      <w:r w:rsidRPr="00A85BDA">
        <w:rPr>
          <w:sz w:val="16"/>
        </w:rPr>
        <w:t xml:space="preserve">This approach to arms sales invites negative downstream consequences. Shockingly, in most recent military interventions, </w:t>
      </w:r>
      <w:r w:rsidRPr="00A85BDA">
        <w:rPr>
          <w:rStyle w:val="Emphasis"/>
        </w:rPr>
        <w:t xml:space="preserve">U.S. troops have faced adversaries armed with American-made weapons. </w:t>
      </w:r>
      <w:r w:rsidRPr="00250D64">
        <w:rPr>
          <w:rStyle w:val="Emphasis"/>
          <w:highlight w:val="yellow"/>
        </w:rPr>
        <w:t>Indeed, U.S. arms exports tend to fuel conflicts abroad</w:t>
      </w:r>
      <w:r w:rsidRPr="00A85BDA">
        <w:rPr>
          <w:sz w:val="16"/>
        </w:rPr>
        <w:t xml:space="preserve">. </w:t>
      </w:r>
      <w:r w:rsidRPr="00250D64">
        <w:rPr>
          <w:rStyle w:val="StyleUnderline"/>
          <w:highlight w:val="yellow"/>
        </w:rPr>
        <w:t>This is particularly true in the Middle East</w:t>
      </w:r>
      <w:r w:rsidRPr="00A85BDA">
        <w:rPr>
          <w:sz w:val="16"/>
        </w:rPr>
        <w:t xml:space="preserve">, where almost every nation has been directly involved in a conflict in the last five years, and </w:t>
      </w:r>
      <w:r w:rsidRPr="00A85BDA">
        <w:rPr>
          <w:rStyle w:val="Emphasis"/>
        </w:rPr>
        <w:t>whose nations account for 49 percent of total American exports over that same period</w:t>
      </w:r>
      <w:r w:rsidRPr="00A85BDA">
        <w:rPr>
          <w:sz w:val="16"/>
        </w:rPr>
        <w:t>.</w:t>
      </w:r>
    </w:p>
    <w:p w14:paraId="213DD282" w14:textId="77777777" w:rsidR="005D7715" w:rsidRPr="00A85BDA" w:rsidRDefault="005D7715" w:rsidP="005D7715">
      <w:pPr>
        <w:rPr>
          <w:rStyle w:val="StyleUnderline"/>
        </w:rPr>
      </w:pPr>
      <w:r w:rsidRPr="00A85BDA">
        <w:rPr>
          <w:rStyle w:val="Emphasis"/>
        </w:rPr>
        <w:t xml:space="preserve">Yemen illustrates how </w:t>
      </w:r>
      <w:r w:rsidRPr="00250D64">
        <w:rPr>
          <w:rStyle w:val="Emphasis"/>
          <w:highlight w:val="yellow"/>
        </w:rPr>
        <w:t>arms sales</w:t>
      </w:r>
      <w:r w:rsidRPr="00A85BDA">
        <w:rPr>
          <w:sz w:val="16"/>
        </w:rPr>
        <w:t xml:space="preserve"> can </w:t>
      </w:r>
      <w:r w:rsidRPr="00250D64">
        <w:rPr>
          <w:rStyle w:val="Emphasis"/>
          <w:highlight w:val="yellow"/>
        </w:rPr>
        <w:t>make</w:t>
      </w:r>
      <w:r w:rsidRPr="00A85BDA">
        <w:rPr>
          <w:rStyle w:val="Emphasis"/>
        </w:rPr>
        <w:t xml:space="preserve"> a </w:t>
      </w:r>
      <w:r w:rsidRPr="00250D64">
        <w:rPr>
          <w:rStyle w:val="Emphasis"/>
          <w:highlight w:val="yellow"/>
        </w:rPr>
        <w:t>conflict worse</w:t>
      </w:r>
      <w:r w:rsidRPr="00A85BDA">
        <w:rPr>
          <w:sz w:val="16"/>
        </w:rPr>
        <w:t xml:space="preserve">. In 2015, the Obama administration made the decision to provide support to the Saudi-led intervention in Yemen’s civil war. The </w:t>
      </w:r>
      <w:r w:rsidRPr="00250D64">
        <w:rPr>
          <w:rStyle w:val="Emphasis"/>
          <w:highlight w:val="yellow"/>
        </w:rPr>
        <w:t>Saudis</w:t>
      </w:r>
      <w:r w:rsidRPr="00A85BDA">
        <w:rPr>
          <w:rStyle w:val="Emphasis"/>
        </w:rPr>
        <w:t>, backed by</w:t>
      </w:r>
      <w:r w:rsidRPr="00A85BDA">
        <w:rPr>
          <w:sz w:val="16"/>
        </w:rPr>
        <w:t xml:space="preserve"> U.S. logistical aid, </w:t>
      </w:r>
      <w:r w:rsidRPr="00A85BDA">
        <w:rPr>
          <w:rStyle w:val="Emphasis"/>
        </w:rPr>
        <w:t>arms sales</w:t>
      </w:r>
      <w:r w:rsidRPr="00A85BDA">
        <w:rPr>
          <w:sz w:val="16"/>
        </w:rPr>
        <w:t xml:space="preserve">, and intelligence support, </w:t>
      </w:r>
      <w:r w:rsidRPr="00250D64">
        <w:rPr>
          <w:rStyle w:val="Emphasis"/>
          <w:highlight w:val="yellow"/>
        </w:rPr>
        <w:t>have conducted thousands of airstrikes against civilian targets</w:t>
      </w:r>
      <w:r w:rsidRPr="00A85BDA">
        <w:rPr>
          <w:rStyle w:val="Emphasis"/>
        </w:rPr>
        <w:t xml:space="preserve"> including hospitals, schools, and food production facilities </w:t>
      </w:r>
      <w:r w:rsidRPr="00250D64">
        <w:rPr>
          <w:rStyle w:val="Emphasis"/>
          <w:highlight w:val="yellow"/>
        </w:rPr>
        <w:t>in violation of the rules of war</w:t>
      </w:r>
      <w:r w:rsidRPr="00A85BDA">
        <w:rPr>
          <w:rStyle w:val="Emphasis"/>
        </w:rPr>
        <w:t xml:space="preserve">. </w:t>
      </w:r>
      <w:r w:rsidRPr="00250D64">
        <w:rPr>
          <w:rStyle w:val="Emphasis"/>
          <w:highlight w:val="yellow"/>
        </w:rPr>
        <w:t>The</w:t>
      </w:r>
      <w:r w:rsidRPr="00A85BDA">
        <w:rPr>
          <w:rStyle w:val="Emphasis"/>
        </w:rPr>
        <w:t xml:space="preserve"> war has also generated what </w:t>
      </w:r>
      <w:r w:rsidRPr="00250D64">
        <w:rPr>
          <w:rStyle w:val="Emphasis"/>
          <w:highlight w:val="yellow"/>
        </w:rPr>
        <w:t>U</w:t>
      </w:r>
      <w:r w:rsidRPr="00A85BDA">
        <w:rPr>
          <w:rStyle w:val="Emphasis"/>
        </w:rPr>
        <w:t xml:space="preserve">nited </w:t>
      </w:r>
      <w:r w:rsidRPr="00250D64">
        <w:rPr>
          <w:rStyle w:val="Emphasis"/>
          <w:highlight w:val="yellow"/>
        </w:rPr>
        <w:t>N</w:t>
      </w:r>
      <w:r w:rsidRPr="00A85BDA">
        <w:rPr>
          <w:rStyle w:val="Emphasis"/>
        </w:rPr>
        <w:t xml:space="preserve">ations agencies have </w:t>
      </w:r>
      <w:r w:rsidRPr="00250D64">
        <w:rPr>
          <w:rStyle w:val="Emphasis"/>
          <w:highlight w:val="yellow"/>
        </w:rPr>
        <w:t>call</w:t>
      </w:r>
      <w:r w:rsidRPr="00A85BDA">
        <w:rPr>
          <w:rStyle w:val="Emphasis"/>
        </w:rPr>
        <w:t xml:space="preserve">ed </w:t>
      </w:r>
      <w:r w:rsidRPr="00250D64">
        <w:rPr>
          <w:rStyle w:val="Emphasis"/>
          <w:highlight w:val="yellow"/>
        </w:rPr>
        <w:t>the world’s worst humanitarian crisis</w:t>
      </w:r>
      <w:r w:rsidRPr="00A85BDA">
        <w:rPr>
          <w:rStyle w:val="StyleUnderline"/>
        </w:rPr>
        <w:t>, displacing more than two million Yemenis and killing more than</w:t>
      </w:r>
      <w:r>
        <w:rPr>
          <w:rStyle w:val="StyleUnderline"/>
        </w:rPr>
        <w:t xml:space="preserve"> </w:t>
      </w:r>
      <w:r w:rsidRPr="00A85BDA">
        <w:rPr>
          <w:rStyle w:val="StyleUnderline"/>
        </w:rPr>
        <w:t>10,000.</w:t>
      </w:r>
    </w:p>
    <w:p w14:paraId="5BC17E2C" w14:textId="77777777" w:rsidR="005D7715" w:rsidRPr="00A85BDA" w:rsidRDefault="005D7715" w:rsidP="005D7715">
      <w:pPr>
        <w:rPr>
          <w:sz w:val="16"/>
        </w:rPr>
      </w:pPr>
      <w:r w:rsidRPr="00A85BDA">
        <w:rPr>
          <w:sz w:val="16"/>
        </w:rPr>
        <w:t xml:space="preserve">Instead of working to convince the Saudis to end their horrific campaign, the administration has continued providing military support and expanded arms sales to Saudi Arabia despite several members of Congress raising grave concerns . </w:t>
      </w:r>
      <w:r w:rsidRPr="00A85BDA">
        <w:rPr>
          <w:rStyle w:val="StyleUnderline"/>
        </w:rPr>
        <w:t xml:space="preserve">Weapons sold to Saudi Arabia after the start of hostilities include $500 million worth of precision-guided munitions used in the kingdom’s air campaign, along with aircraft, helicopters, tanks, and armored vehicles. Not only does this make </w:t>
      </w:r>
      <w:r w:rsidRPr="00250D64">
        <w:rPr>
          <w:rStyle w:val="StyleUnderline"/>
          <w:highlight w:val="yellow"/>
        </w:rPr>
        <w:t>the U</w:t>
      </w:r>
      <w:r w:rsidRPr="00A85BDA">
        <w:rPr>
          <w:rStyle w:val="StyleUnderline"/>
        </w:rPr>
        <w:t xml:space="preserve">nited </w:t>
      </w:r>
      <w:r w:rsidRPr="00250D64">
        <w:rPr>
          <w:rStyle w:val="StyleUnderline"/>
          <w:highlight w:val="yellow"/>
        </w:rPr>
        <w:t>S</w:t>
      </w:r>
      <w:r w:rsidRPr="00A85BDA">
        <w:rPr>
          <w:rStyle w:val="StyleUnderline"/>
        </w:rPr>
        <w:t xml:space="preserve">tates complicit in war crimes in Yemen, </w:t>
      </w:r>
      <w:r w:rsidRPr="00E005F5">
        <w:rPr>
          <w:rStyle w:val="StyleUnderline"/>
        </w:rPr>
        <w:t xml:space="preserve">selling major </w:t>
      </w:r>
      <w:r w:rsidRPr="00250D64">
        <w:rPr>
          <w:rStyle w:val="StyleUnderline"/>
          <w:highlight w:val="yellow"/>
        </w:rPr>
        <w:t>conventional weapons</w:t>
      </w:r>
      <w:r w:rsidRPr="00A85BDA">
        <w:rPr>
          <w:rStyle w:val="StyleUnderline"/>
        </w:rPr>
        <w:t xml:space="preserve"> to states actively engaged in a conflict </w:t>
      </w:r>
      <w:r w:rsidRPr="00250D64">
        <w:rPr>
          <w:rStyle w:val="StyleUnderline"/>
          <w:highlight w:val="yellow"/>
        </w:rPr>
        <w:t>prolong those conflicts.</w:t>
      </w:r>
    </w:p>
    <w:p w14:paraId="291239A0" w14:textId="77777777" w:rsidR="005D7715" w:rsidRPr="00A85BDA" w:rsidRDefault="005D7715" w:rsidP="005D7715">
      <w:pPr>
        <w:rPr>
          <w:sz w:val="16"/>
        </w:rPr>
      </w:pPr>
      <w:r w:rsidRPr="00A85BDA">
        <w:rPr>
          <w:rStyle w:val="Emphasis"/>
        </w:rPr>
        <w:t>Few nations have large enough arsenals to fight conflicts for extended periods of time without resupply. This is particularly true of nations without large domestic defense industries that rely heavily on arms imports to sustain combat operations.</w:t>
      </w:r>
      <w:r w:rsidRPr="00A85BDA">
        <w:rPr>
          <w:sz w:val="16"/>
        </w:rPr>
        <w:t xml:space="preserve"> Saudi Arabia was the second-largest arms importer worldwide from 2013-17, and increased its imports 225 percent over the previous five years, partly in order to fight its war on Yemen.</w:t>
      </w:r>
    </w:p>
    <w:p w14:paraId="3B396839" w14:textId="77777777" w:rsidR="005D7715" w:rsidRDefault="005D7715" w:rsidP="005D7715">
      <w:pPr>
        <w:rPr>
          <w:sz w:val="16"/>
        </w:rPr>
      </w:pPr>
      <w:r w:rsidRPr="00250D64">
        <w:rPr>
          <w:rStyle w:val="StyleUnderline"/>
          <w:highlight w:val="yellow"/>
        </w:rPr>
        <w:t>Risks of entanglement and public opinion blowback on supplier countries have prompted serious debate</w:t>
      </w:r>
      <w:r w:rsidRPr="00A85BDA">
        <w:rPr>
          <w:sz w:val="16"/>
        </w:rPr>
        <w:t xml:space="preserve"> among European countries </w:t>
      </w:r>
      <w:r w:rsidRPr="00A85BDA">
        <w:rPr>
          <w:rStyle w:val="StyleUnderline"/>
        </w:rPr>
        <w:t>about the wisdom of arms sales to the Middle East</w:t>
      </w:r>
      <w:r w:rsidRPr="00A85BDA">
        <w:rPr>
          <w:sz w:val="16"/>
        </w:rPr>
        <w:t>. In several cases, the debate led to a halt in sales to Saudi Arabia and its partners such as the United Arab Emirates.</w:t>
      </w:r>
    </w:p>
    <w:p w14:paraId="246015EB" w14:textId="77777777" w:rsidR="005D7715" w:rsidRPr="00954189" w:rsidRDefault="005D7715" w:rsidP="005D7715"/>
    <w:p w14:paraId="1535AF97" w14:textId="77777777" w:rsidR="005D7715" w:rsidRDefault="005D7715" w:rsidP="005D7715">
      <w:pPr>
        <w:pStyle w:val="Heading3"/>
      </w:pPr>
      <w:r>
        <w:t>A2 --- Fill in</w:t>
      </w:r>
    </w:p>
    <w:p w14:paraId="479DF7D1" w14:textId="77777777" w:rsidR="005D7715" w:rsidRDefault="005D7715" w:rsidP="005D7715">
      <w:pPr>
        <w:pStyle w:val="Heading4"/>
      </w:pPr>
      <w:r>
        <w:t>No fill in --- long timeframe and transition costs outweigh</w:t>
      </w:r>
    </w:p>
    <w:p w14:paraId="1238DD1A" w14:textId="77777777" w:rsidR="005D7715" w:rsidRDefault="005D7715" w:rsidP="005D7715">
      <w:r>
        <w:t xml:space="preserve">Sophia </w:t>
      </w:r>
      <w:r w:rsidRPr="00EB131D">
        <w:rPr>
          <w:rStyle w:val="Style13ptBold"/>
        </w:rPr>
        <w:t>Lam 19</w:t>
      </w:r>
      <w:r>
        <w:t xml:space="preserve">, journalist for the Gate, 4/9/19, “Ending US Arms Sales to Saudi Arabia,” </w:t>
      </w:r>
      <w:hyperlink r:id="rId99" w:history="1">
        <w:r w:rsidRPr="00185B82">
          <w:rPr>
            <w:rStyle w:val="Hyperlink"/>
          </w:rPr>
          <w:t>http://uchicagogate.com/articles/2019/4/9/ending-us-arms-sales-saudi-arabia/</w:t>
        </w:r>
      </w:hyperlink>
    </w:p>
    <w:p w14:paraId="2A86EF8F" w14:textId="77777777" w:rsidR="005D7715" w:rsidRDefault="005D7715" w:rsidP="005D7715">
      <w:r w:rsidRPr="00250D64">
        <w:rPr>
          <w:highlight w:val="yellow"/>
          <w:u w:val="single"/>
        </w:rPr>
        <w:t xml:space="preserve">The </w:t>
      </w:r>
      <w:r w:rsidRPr="00250D64">
        <w:rPr>
          <w:rStyle w:val="Emphasis"/>
          <w:highlight w:val="yellow"/>
        </w:rPr>
        <w:t>U</w:t>
      </w:r>
      <w:r w:rsidRPr="00495B25">
        <w:rPr>
          <w:sz w:val="16"/>
        </w:rPr>
        <w:t xml:space="preserve">nited </w:t>
      </w:r>
      <w:r w:rsidRPr="00250D64">
        <w:rPr>
          <w:rStyle w:val="Emphasis"/>
          <w:highlight w:val="yellow"/>
        </w:rPr>
        <w:t>S</w:t>
      </w:r>
      <w:r w:rsidRPr="00495B25">
        <w:rPr>
          <w:sz w:val="16"/>
        </w:rPr>
        <w:t xml:space="preserve">tates </w:t>
      </w:r>
      <w:r w:rsidRPr="00391024">
        <w:rPr>
          <w:u w:val="single"/>
        </w:rPr>
        <w:t xml:space="preserve">continues to </w:t>
      </w:r>
      <w:r w:rsidRPr="00250D64">
        <w:rPr>
          <w:highlight w:val="yellow"/>
          <w:u w:val="single"/>
        </w:rPr>
        <w:t xml:space="preserve">play a </w:t>
      </w:r>
      <w:r w:rsidRPr="00250D64">
        <w:rPr>
          <w:rStyle w:val="Emphasis"/>
          <w:highlight w:val="yellow"/>
        </w:rPr>
        <w:t>preeminent role</w:t>
      </w:r>
      <w:r w:rsidRPr="00391024">
        <w:rPr>
          <w:sz w:val="16"/>
        </w:rPr>
        <w:t xml:space="preserve"> </w:t>
      </w:r>
      <w:r w:rsidRPr="00391024">
        <w:rPr>
          <w:u w:val="single"/>
        </w:rPr>
        <w:t>in Saudi weapons acquisitions</w:t>
      </w:r>
      <w:r w:rsidRPr="00391024">
        <w:rPr>
          <w:sz w:val="16"/>
        </w:rPr>
        <w:t>.</w:t>
      </w:r>
      <w:r w:rsidRPr="00495B25">
        <w:rPr>
          <w:sz w:val="16"/>
        </w:rPr>
        <w:t xml:space="preserve"> </w:t>
      </w:r>
      <w:r w:rsidRPr="00250D64">
        <w:rPr>
          <w:highlight w:val="yellow"/>
          <w:u w:val="single"/>
        </w:rPr>
        <w:t>European countries</w:t>
      </w:r>
      <w:r w:rsidRPr="00495B25">
        <w:rPr>
          <w:sz w:val="16"/>
        </w:rPr>
        <w:t xml:space="preserve"> have </w:t>
      </w:r>
      <w:r w:rsidRPr="00250D64">
        <w:rPr>
          <w:rStyle w:val="Emphasis"/>
          <w:highlight w:val="yellow"/>
        </w:rPr>
        <w:t>reduced</w:t>
      </w:r>
      <w:r w:rsidRPr="00495B25">
        <w:rPr>
          <w:rStyle w:val="Emphasis"/>
        </w:rPr>
        <w:t xml:space="preserve"> their arms </w:t>
      </w:r>
      <w:r w:rsidRPr="00250D64">
        <w:rPr>
          <w:rStyle w:val="Emphasis"/>
          <w:highlight w:val="yellow"/>
        </w:rPr>
        <w:t>sales</w:t>
      </w:r>
      <w:r w:rsidRPr="00495B25">
        <w:rPr>
          <w:sz w:val="16"/>
        </w:rPr>
        <w:t xml:space="preserve"> </w:t>
      </w:r>
      <w:r w:rsidRPr="00495B25">
        <w:rPr>
          <w:u w:val="single"/>
        </w:rPr>
        <w:t>in response to Khashoggi’s death</w:t>
      </w:r>
      <w:r w:rsidRPr="00495B25">
        <w:rPr>
          <w:sz w:val="16"/>
        </w:rPr>
        <w:t xml:space="preserve"> while </w:t>
      </w:r>
      <w:r w:rsidRPr="00495B25">
        <w:rPr>
          <w:u w:val="single"/>
        </w:rPr>
        <w:t xml:space="preserve">the </w:t>
      </w:r>
      <w:r w:rsidRPr="00495B25">
        <w:rPr>
          <w:rStyle w:val="Emphasis"/>
        </w:rPr>
        <w:t>U</w:t>
      </w:r>
      <w:r w:rsidRPr="00495B25">
        <w:rPr>
          <w:sz w:val="16"/>
        </w:rPr>
        <w:t xml:space="preserve">nited </w:t>
      </w:r>
      <w:r w:rsidRPr="00495B25">
        <w:rPr>
          <w:rStyle w:val="Emphasis"/>
        </w:rPr>
        <w:t>S</w:t>
      </w:r>
      <w:r w:rsidRPr="00495B25">
        <w:rPr>
          <w:sz w:val="16"/>
        </w:rPr>
        <w:t xml:space="preserve">tates has </w:t>
      </w:r>
      <w:r w:rsidRPr="00495B25">
        <w:rPr>
          <w:rStyle w:val="Emphasis"/>
        </w:rPr>
        <w:t>increased sales</w:t>
      </w:r>
      <w:r w:rsidRPr="00495B25">
        <w:rPr>
          <w:sz w:val="16"/>
        </w:rPr>
        <w:t xml:space="preserve">. There are multiple actors in the international game but the US has the biggest muscles to flex, economically and diplomatically speaking. </w:t>
      </w:r>
      <w:r w:rsidRPr="00250D64">
        <w:rPr>
          <w:rStyle w:val="Emphasis"/>
          <w:highlight w:val="yellow"/>
        </w:rPr>
        <w:t>Nearly all</w:t>
      </w:r>
      <w:r w:rsidRPr="00250D64">
        <w:rPr>
          <w:sz w:val="16"/>
          <w:highlight w:val="yellow"/>
        </w:rPr>
        <w:t xml:space="preserve"> </w:t>
      </w:r>
      <w:r w:rsidRPr="00250D64">
        <w:rPr>
          <w:highlight w:val="yellow"/>
          <w:u w:val="single"/>
        </w:rPr>
        <w:t>of Saudi Arabia’s weapons have American parts</w:t>
      </w:r>
      <w:r w:rsidRPr="00495B25">
        <w:rPr>
          <w:sz w:val="16"/>
        </w:rPr>
        <w:t xml:space="preserve"> or are maintained by American technicians. </w:t>
      </w:r>
      <w:r w:rsidRPr="00495B25">
        <w:rPr>
          <w:u w:val="single"/>
        </w:rPr>
        <w:t>Saudi Arabia cannot find an easy replacement</w:t>
      </w:r>
      <w:r w:rsidRPr="00495B25">
        <w:rPr>
          <w:sz w:val="16"/>
        </w:rPr>
        <w:t xml:space="preserve"> for its US weapons imports: </w:t>
      </w:r>
      <w:r w:rsidRPr="00250D64">
        <w:rPr>
          <w:rStyle w:val="Emphasis"/>
          <w:highlight w:val="yellow"/>
        </w:rPr>
        <w:t>it would take decades</w:t>
      </w:r>
      <w:r w:rsidRPr="00250D64">
        <w:rPr>
          <w:highlight w:val="yellow"/>
          <w:u w:val="single"/>
        </w:rPr>
        <w:t xml:space="preserve"> for Saudi Arabia to implement different</w:t>
      </w:r>
      <w:r w:rsidRPr="00495B25">
        <w:rPr>
          <w:u w:val="single"/>
        </w:rPr>
        <w:t xml:space="preserve"> </w:t>
      </w:r>
      <w:r w:rsidRPr="00250D64">
        <w:rPr>
          <w:highlight w:val="yellow"/>
          <w:u w:val="single"/>
        </w:rPr>
        <w:t>systems</w:t>
      </w:r>
      <w:r w:rsidRPr="00495B25">
        <w:rPr>
          <w:u w:val="single"/>
        </w:rPr>
        <w:t xml:space="preserve"> and the </w:t>
      </w:r>
      <w:r w:rsidRPr="00250D64">
        <w:rPr>
          <w:rStyle w:val="Emphasis"/>
          <w:highlight w:val="yellow"/>
        </w:rPr>
        <w:t>transition costs</w:t>
      </w:r>
      <w:r w:rsidRPr="00495B25">
        <w:rPr>
          <w:u w:val="single"/>
        </w:rPr>
        <w:t xml:space="preserve"> of such a switch </w:t>
      </w:r>
      <w:r w:rsidRPr="00250D64">
        <w:rPr>
          <w:highlight w:val="yellow"/>
          <w:u w:val="single"/>
        </w:rPr>
        <w:t xml:space="preserve">would be </w:t>
      </w:r>
      <w:r w:rsidRPr="00250D64">
        <w:rPr>
          <w:rStyle w:val="Emphasis"/>
          <w:highlight w:val="yellow"/>
        </w:rPr>
        <w:t>monumental</w:t>
      </w:r>
      <w:r w:rsidRPr="00495B25">
        <w:rPr>
          <w:sz w:val="16"/>
        </w:rPr>
        <w:t>.</w:t>
      </w:r>
      <w:r>
        <w:rPr>
          <w:u w:val="single"/>
        </w:rPr>
        <w:t xml:space="preserve"> </w:t>
      </w:r>
      <w:r w:rsidRPr="00250D64">
        <w:rPr>
          <w:rStyle w:val="Emphasis"/>
          <w:highlight w:val="yellow"/>
        </w:rPr>
        <w:t>By ending</w:t>
      </w:r>
      <w:r w:rsidRPr="00495B25">
        <w:rPr>
          <w:rStyle w:val="Emphasis"/>
        </w:rPr>
        <w:t xml:space="preserve"> arms </w:t>
      </w:r>
      <w:r w:rsidRPr="00250D64">
        <w:rPr>
          <w:rStyle w:val="Emphasis"/>
          <w:highlight w:val="yellow"/>
        </w:rPr>
        <w:t>sales</w:t>
      </w:r>
      <w:r w:rsidRPr="00250D64">
        <w:rPr>
          <w:sz w:val="16"/>
          <w:highlight w:val="yellow"/>
        </w:rPr>
        <w:t xml:space="preserve">, </w:t>
      </w:r>
      <w:r w:rsidRPr="00250D64">
        <w:rPr>
          <w:highlight w:val="yellow"/>
          <w:u w:val="single"/>
        </w:rPr>
        <w:t xml:space="preserve">the </w:t>
      </w:r>
      <w:r w:rsidRPr="00250D64">
        <w:rPr>
          <w:rStyle w:val="Emphasis"/>
          <w:highlight w:val="yellow"/>
        </w:rPr>
        <w:t>U</w:t>
      </w:r>
      <w:r w:rsidRPr="00495B25">
        <w:rPr>
          <w:sz w:val="16"/>
        </w:rPr>
        <w:t xml:space="preserve">nited </w:t>
      </w:r>
      <w:r w:rsidRPr="00250D64">
        <w:rPr>
          <w:rStyle w:val="Emphasis"/>
          <w:highlight w:val="yellow"/>
        </w:rPr>
        <w:t>S</w:t>
      </w:r>
      <w:r w:rsidRPr="00495B25">
        <w:rPr>
          <w:sz w:val="16"/>
        </w:rPr>
        <w:t xml:space="preserve">tates </w:t>
      </w:r>
      <w:r w:rsidRPr="00250D64">
        <w:rPr>
          <w:highlight w:val="yellow"/>
          <w:u w:val="single"/>
        </w:rPr>
        <w:t xml:space="preserve">can </w:t>
      </w:r>
      <w:r w:rsidRPr="00250D64">
        <w:rPr>
          <w:rStyle w:val="Emphasis"/>
          <w:highlight w:val="yellow"/>
        </w:rPr>
        <w:t>assert its sway</w:t>
      </w:r>
      <w:r w:rsidRPr="00495B25">
        <w:rPr>
          <w:u w:val="single"/>
        </w:rPr>
        <w:t xml:space="preserve"> over Saudi Arabia</w:t>
      </w:r>
      <w:r w:rsidRPr="00495B25">
        <w:rPr>
          <w:sz w:val="16"/>
        </w:rPr>
        <w:t>: if Saudi weapons and systems are so reliant on US assistance, perhaps the Saudis should be compelled to comply with new US terms; Such a move would help change the narrative that the US will never use its military aid leverage over other countries. If the United States suspended arms sales to Saudi Arabia, other major arms exporters might either take similar measures or continue to follow their own preexisting scalebacks.</w:t>
      </w:r>
      <w:r>
        <w:rPr>
          <w:sz w:val="16"/>
        </w:rPr>
        <w:t xml:space="preserve"> </w:t>
      </w:r>
      <w:r w:rsidRPr="00495B25">
        <w:rPr>
          <w:rStyle w:val="Emphasis"/>
        </w:rPr>
        <w:t>End Saudi Arms Sales</w:t>
      </w:r>
      <w:r>
        <w:rPr>
          <w:rStyle w:val="Emphasis"/>
        </w:rPr>
        <w:t xml:space="preserve"> </w:t>
      </w:r>
      <w:r w:rsidRPr="00495B25">
        <w:rPr>
          <w:sz w:val="16"/>
        </w:rPr>
        <w:t xml:space="preserve">The United States’ arms sales to Saudi Arabia are flawed in humanitarian, economic and political terms. Rather than search for innovative ways to justify protecting arms sales to Saudi Arabia, </w:t>
      </w:r>
      <w:r w:rsidRPr="00495B25">
        <w:rPr>
          <w:u w:val="single"/>
        </w:rPr>
        <w:t xml:space="preserve">the </w:t>
      </w:r>
      <w:r w:rsidRPr="00495B25">
        <w:rPr>
          <w:rStyle w:val="Emphasis"/>
        </w:rPr>
        <w:t>U</w:t>
      </w:r>
      <w:r w:rsidRPr="00495B25">
        <w:rPr>
          <w:sz w:val="16"/>
        </w:rPr>
        <w:t xml:space="preserve">nited </w:t>
      </w:r>
      <w:r w:rsidRPr="00495B25">
        <w:rPr>
          <w:rStyle w:val="Emphasis"/>
        </w:rPr>
        <w:t>S</w:t>
      </w:r>
      <w:r w:rsidRPr="00495B25">
        <w:rPr>
          <w:sz w:val="16"/>
        </w:rPr>
        <w:t xml:space="preserve">tates can and </w:t>
      </w:r>
      <w:r w:rsidRPr="00495B25">
        <w:rPr>
          <w:u w:val="single"/>
        </w:rPr>
        <w:t xml:space="preserve">should work </w:t>
      </w:r>
      <w:r w:rsidRPr="00250D64">
        <w:rPr>
          <w:highlight w:val="yellow"/>
          <w:u w:val="single"/>
        </w:rPr>
        <w:t>to</w:t>
      </w:r>
      <w:r w:rsidRPr="00495B25">
        <w:rPr>
          <w:u w:val="single"/>
        </w:rPr>
        <w:t xml:space="preserve"> legitimately </w:t>
      </w:r>
      <w:r w:rsidRPr="00250D64">
        <w:rPr>
          <w:highlight w:val="yellow"/>
          <w:u w:val="single"/>
        </w:rPr>
        <w:t>foster</w:t>
      </w:r>
      <w:r w:rsidRPr="00495B25">
        <w:rPr>
          <w:u w:val="single"/>
        </w:rPr>
        <w:t xml:space="preserve"> sustainable </w:t>
      </w:r>
      <w:r w:rsidRPr="00250D64">
        <w:rPr>
          <w:highlight w:val="yellow"/>
          <w:u w:val="single"/>
        </w:rPr>
        <w:t>peace</w:t>
      </w:r>
      <w:r w:rsidRPr="00495B25">
        <w:rPr>
          <w:u w:val="single"/>
        </w:rPr>
        <w:t xml:space="preserve"> </w:t>
      </w:r>
      <w:r w:rsidRPr="00250D64">
        <w:rPr>
          <w:highlight w:val="yellow"/>
          <w:u w:val="single"/>
        </w:rPr>
        <w:t>and stability</w:t>
      </w:r>
      <w:r w:rsidRPr="00495B25">
        <w:rPr>
          <w:u w:val="single"/>
        </w:rPr>
        <w:t xml:space="preserve"> in the Middle East</w:t>
      </w:r>
      <w:r w:rsidRPr="00495B25">
        <w:rPr>
          <w:sz w:val="16"/>
        </w:rPr>
        <w:t xml:space="preserve">. In short, the United States ought to reverse its wrongs </w:t>
      </w:r>
      <w:r w:rsidRPr="00495B25">
        <w:rPr>
          <w:u w:val="single"/>
        </w:rPr>
        <w:t xml:space="preserve">by </w:t>
      </w:r>
      <w:r w:rsidRPr="00250D64">
        <w:rPr>
          <w:highlight w:val="yellow"/>
          <w:u w:val="single"/>
        </w:rPr>
        <w:t>ending</w:t>
      </w:r>
      <w:r w:rsidRPr="00495B25">
        <w:rPr>
          <w:sz w:val="16"/>
        </w:rPr>
        <w:t xml:space="preserve"> its </w:t>
      </w:r>
      <w:r w:rsidRPr="00495B25">
        <w:rPr>
          <w:u w:val="single"/>
        </w:rPr>
        <w:t xml:space="preserve">arms </w:t>
      </w:r>
      <w:r w:rsidRPr="00250D64">
        <w:rPr>
          <w:highlight w:val="yellow"/>
          <w:u w:val="single"/>
        </w:rPr>
        <w:t>sales</w:t>
      </w:r>
      <w:r w:rsidRPr="00495B25">
        <w:rPr>
          <w:sz w:val="16"/>
        </w:rPr>
        <w:t xml:space="preserve"> </w:t>
      </w:r>
      <w:r w:rsidRPr="00495B25">
        <w:rPr>
          <w:u w:val="single"/>
        </w:rPr>
        <w:t>to Saudi Arabia</w:t>
      </w:r>
      <w:r w:rsidRPr="00495B25">
        <w:rPr>
          <w:sz w:val="16"/>
        </w:rPr>
        <w:t xml:space="preserve">. </w:t>
      </w:r>
      <w:r w:rsidRPr="00495B25">
        <w:rPr>
          <w:u w:val="single"/>
        </w:rPr>
        <w:t xml:space="preserve">Doing so </w:t>
      </w:r>
      <w:r w:rsidRPr="00391024">
        <w:rPr>
          <w:u w:val="single"/>
        </w:rPr>
        <w:t>will not only allow war-torn Yemen to</w:t>
      </w:r>
      <w:r w:rsidRPr="00391024">
        <w:rPr>
          <w:sz w:val="16"/>
        </w:rPr>
        <w:t xml:space="preserve"> begin to </w:t>
      </w:r>
      <w:r w:rsidRPr="00391024">
        <w:rPr>
          <w:u w:val="single"/>
        </w:rPr>
        <w:t>recover</w:t>
      </w:r>
      <w:r w:rsidRPr="00495B25">
        <w:rPr>
          <w:sz w:val="16"/>
        </w:rPr>
        <w:t xml:space="preserve">, </w:t>
      </w:r>
      <w:r w:rsidRPr="00495B25">
        <w:rPr>
          <w:rStyle w:val="Emphasis"/>
        </w:rPr>
        <w:t>but</w:t>
      </w:r>
      <w:r w:rsidRPr="00495B25">
        <w:rPr>
          <w:sz w:val="16"/>
        </w:rPr>
        <w:t xml:space="preserve"> </w:t>
      </w:r>
      <w:r w:rsidRPr="00250D64">
        <w:rPr>
          <w:highlight w:val="yellow"/>
          <w:u w:val="single"/>
        </w:rPr>
        <w:t>would</w:t>
      </w:r>
      <w:r w:rsidRPr="00495B25">
        <w:rPr>
          <w:u w:val="single"/>
        </w:rPr>
        <w:t xml:space="preserve"> also </w:t>
      </w:r>
      <w:r w:rsidRPr="00250D64">
        <w:rPr>
          <w:highlight w:val="yellow"/>
          <w:u w:val="single"/>
        </w:rPr>
        <w:t xml:space="preserve">allow the </w:t>
      </w:r>
      <w:r w:rsidRPr="00250D64">
        <w:rPr>
          <w:rStyle w:val="Emphasis"/>
          <w:highlight w:val="yellow"/>
        </w:rPr>
        <w:t>U</w:t>
      </w:r>
      <w:r w:rsidRPr="00495B25">
        <w:rPr>
          <w:sz w:val="16"/>
        </w:rPr>
        <w:t xml:space="preserve">nited </w:t>
      </w:r>
      <w:r w:rsidRPr="00250D64">
        <w:rPr>
          <w:rStyle w:val="Emphasis"/>
          <w:highlight w:val="yellow"/>
        </w:rPr>
        <w:t>S</w:t>
      </w:r>
      <w:r w:rsidRPr="00495B25">
        <w:rPr>
          <w:sz w:val="16"/>
        </w:rPr>
        <w:t xml:space="preserve">tates </w:t>
      </w:r>
      <w:r w:rsidRPr="00250D64">
        <w:rPr>
          <w:highlight w:val="yellow"/>
          <w:u w:val="single"/>
        </w:rPr>
        <w:t>to</w:t>
      </w:r>
      <w:r w:rsidRPr="00495B25">
        <w:rPr>
          <w:sz w:val="16"/>
        </w:rPr>
        <w:t xml:space="preserve"> better revitalize its own economy, and </w:t>
      </w:r>
      <w:r w:rsidRPr="00250D64">
        <w:rPr>
          <w:rStyle w:val="Emphasis"/>
          <w:sz w:val="24"/>
          <w:highlight w:val="yellow"/>
        </w:rPr>
        <w:t>reassert its</w:t>
      </w:r>
      <w:r w:rsidRPr="00495B25">
        <w:rPr>
          <w:rStyle w:val="Emphasis"/>
          <w:sz w:val="24"/>
        </w:rPr>
        <w:t xml:space="preserve"> military </w:t>
      </w:r>
      <w:r w:rsidRPr="00250D64">
        <w:rPr>
          <w:rStyle w:val="Emphasis"/>
          <w:sz w:val="24"/>
          <w:highlight w:val="yellow"/>
        </w:rPr>
        <w:t>leverage</w:t>
      </w:r>
      <w:r w:rsidRPr="00495B25">
        <w:rPr>
          <w:rStyle w:val="Emphasis"/>
          <w:sz w:val="24"/>
        </w:rPr>
        <w:t xml:space="preserve"> and international authority </w:t>
      </w:r>
      <w:r w:rsidRPr="00250D64">
        <w:rPr>
          <w:rStyle w:val="Emphasis"/>
          <w:sz w:val="24"/>
          <w:highlight w:val="yellow"/>
        </w:rPr>
        <w:t>to</w:t>
      </w:r>
      <w:r w:rsidRPr="00495B25">
        <w:rPr>
          <w:rStyle w:val="Emphasis"/>
          <w:sz w:val="24"/>
        </w:rPr>
        <w:t xml:space="preserve"> </w:t>
      </w:r>
      <w:r w:rsidRPr="00250D64">
        <w:rPr>
          <w:rStyle w:val="Emphasis"/>
          <w:sz w:val="24"/>
          <w:highlight w:val="yellow"/>
        </w:rPr>
        <w:t>hold</w:t>
      </w:r>
      <w:r w:rsidRPr="00495B25">
        <w:rPr>
          <w:rStyle w:val="Emphasis"/>
          <w:sz w:val="24"/>
        </w:rPr>
        <w:t xml:space="preserve"> allied </w:t>
      </w:r>
      <w:r w:rsidRPr="00250D64">
        <w:rPr>
          <w:rStyle w:val="Emphasis"/>
          <w:sz w:val="24"/>
          <w:highlight w:val="yellow"/>
        </w:rPr>
        <w:t>states</w:t>
      </w:r>
      <w:r w:rsidRPr="00495B25">
        <w:rPr>
          <w:rStyle w:val="Emphasis"/>
          <w:sz w:val="24"/>
        </w:rPr>
        <w:t xml:space="preserve"> like Saudi Arabia </w:t>
      </w:r>
      <w:r w:rsidRPr="00250D64">
        <w:rPr>
          <w:rStyle w:val="Emphasis"/>
          <w:sz w:val="24"/>
          <w:highlight w:val="yellow"/>
        </w:rPr>
        <w:t>accountable</w:t>
      </w:r>
      <w:r w:rsidRPr="00495B25">
        <w:rPr>
          <w:rStyle w:val="Emphasis"/>
          <w:sz w:val="24"/>
        </w:rPr>
        <w:t xml:space="preserve"> for their agendas and actions</w:t>
      </w:r>
      <w:r>
        <w:t>.</w:t>
      </w:r>
    </w:p>
    <w:p w14:paraId="15A114DF" w14:textId="77777777" w:rsidR="005D7715" w:rsidRPr="00954189" w:rsidRDefault="005D7715" w:rsidP="005D7715"/>
    <w:p w14:paraId="5FAA7345" w14:textId="77777777" w:rsidR="005D7715" w:rsidRDefault="005D7715" w:rsidP="005D7715">
      <w:pPr>
        <w:pStyle w:val="Heading2"/>
      </w:pPr>
      <w:r>
        <w:t>Africa</w:t>
      </w:r>
    </w:p>
    <w:p w14:paraId="29150A1D" w14:textId="77777777" w:rsidR="005D7715" w:rsidRPr="008073FD" w:rsidRDefault="005D7715" w:rsidP="005D7715">
      <w:pPr>
        <w:pStyle w:val="Heading3"/>
      </w:pPr>
      <w:r>
        <w:t>A2 --- don’t solve Chinease wepons</w:t>
      </w:r>
    </w:p>
    <w:p w14:paraId="2731D187" w14:textId="77777777" w:rsidR="005D7715" w:rsidRDefault="005D7715" w:rsidP="005D7715">
      <w:pPr>
        <w:pStyle w:val="Heading4"/>
      </w:pPr>
      <w:r>
        <w:t>Chinese Weaponry is causing HR violations in Africa</w:t>
      </w:r>
    </w:p>
    <w:p w14:paraId="3D3FFD76" w14:textId="77777777" w:rsidR="005D7715" w:rsidRPr="00372115" w:rsidRDefault="005D7715" w:rsidP="005D7715">
      <w:pPr>
        <w:rPr>
          <w:sz w:val="20"/>
        </w:rPr>
      </w:pPr>
      <w:r>
        <w:t xml:space="preserve">Dr Chris </w:t>
      </w:r>
      <w:r w:rsidRPr="00372115">
        <w:rPr>
          <w:b/>
          <w:sz w:val="28"/>
          <w:szCs w:val="28"/>
        </w:rPr>
        <w:t>Alden</w:t>
      </w:r>
      <w:r>
        <w:t xml:space="preserve"> 1-1-</w:t>
      </w:r>
      <w:r w:rsidRPr="00372115">
        <w:rPr>
          <w:b/>
          <w:sz w:val="28"/>
          <w:szCs w:val="28"/>
        </w:rPr>
        <w:t>11</w:t>
      </w:r>
      <w:r w:rsidRPr="00372115">
        <w:rPr>
          <w:sz w:val="20"/>
          <w:szCs w:val="20"/>
        </w:rPr>
        <w:t>, Researcher for Department of International Relations, “Chinas Growing Role in African Peace and Security”, 1-1-11, https://www.saferworld.org.uk/downloadfile.php?filepath=downloads/pubdocs/Chinas%20Growing%20Role%20in%20African%20Peace%20and%20Security.pdf</w:t>
      </w:r>
    </w:p>
    <w:p w14:paraId="5AEB7467" w14:textId="77777777" w:rsidR="005D7715" w:rsidRPr="00372115" w:rsidRDefault="005D7715" w:rsidP="005D7715">
      <w:pPr>
        <w:rPr>
          <w:u w:val="single"/>
        </w:rPr>
      </w:pPr>
      <w:r w:rsidRPr="00250D64">
        <w:rPr>
          <w:highlight w:val="yellow"/>
          <w:u w:val="single"/>
        </w:rPr>
        <w:t>There appears to be significant evidence</w:t>
      </w:r>
      <w:r w:rsidRPr="00372115">
        <w:rPr>
          <w:u w:val="single"/>
        </w:rPr>
        <w:t xml:space="preserve"> </w:t>
      </w:r>
      <w:r w:rsidRPr="00250D64">
        <w:rPr>
          <w:highlight w:val="yellow"/>
          <w:u w:val="single"/>
        </w:rPr>
        <w:t>that</w:t>
      </w:r>
      <w:r w:rsidRPr="00372115">
        <w:rPr>
          <w:u w:val="single"/>
        </w:rPr>
        <w:t xml:space="preserve"> </w:t>
      </w:r>
      <w:r w:rsidRPr="00250D64">
        <w:rPr>
          <w:highlight w:val="yellow"/>
          <w:u w:val="single"/>
        </w:rPr>
        <w:t>Chinese</w:t>
      </w:r>
      <w:r w:rsidRPr="00372115">
        <w:rPr>
          <w:u w:val="single"/>
        </w:rPr>
        <w:t xml:space="preserve"> military </w:t>
      </w:r>
      <w:r w:rsidRPr="00250D64">
        <w:rPr>
          <w:highlight w:val="yellow"/>
          <w:u w:val="single"/>
        </w:rPr>
        <w:t>transfers</w:t>
      </w:r>
      <w:r w:rsidRPr="00372115">
        <w:rPr>
          <w:u w:val="single"/>
        </w:rPr>
        <w:t xml:space="preserve"> to Sudan </w:t>
      </w:r>
      <w:r w:rsidRPr="00250D64">
        <w:rPr>
          <w:highlight w:val="yellow"/>
          <w:u w:val="single"/>
        </w:rPr>
        <w:t>have been used to</w:t>
      </w:r>
      <w:r w:rsidRPr="00372115">
        <w:rPr>
          <w:u w:val="single"/>
        </w:rPr>
        <w:t xml:space="preserve"> </w:t>
      </w:r>
      <w:r w:rsidRPr="00250D64">
        <w:rPr>
          <w:rStyle w:val="Emphasis"/>
          <w:highlight w:val="yellow"/>
        </w:rPr>
        <w:t>commit violations of human rights</w:t>
      </w:r>
      <w:r w:rsidRPr="00372115">
        <w:rPr>
          <w:u w:val="single"/>
        </w:rPr>
        <w:t xml:space="preserve"> and international humanitarian law. </w:t>
      </w:r>
      <w:r w:rsidRPr="00372115">
        <w:rPr>
          <w:sz w:val="16"/>
        </w:rPr>
        <w:t xml:space="preserve">Amnesty International reported in June 2006 that Sudanese armed forces and pro-state </w:t>
      </w:r>
      <w:r w:rsidRPr="00372115">
        <w:rPr>
          <w:u w:val="single"/>
        </w:rPr>
        <w:t>militias used arms delivered from China to Sudan to commit atrocities in southern Sudan and Darfur.</w:t>
      </w:r>
      <w:r w:rsidRPr="00372115">
        <w:rPr>
          <w:sz w:val="16"/>
        </w:rPr>
        <w:t xml:space="preserve">334 In Darfur in 2004, Amnesty International reported that </w:t>
      </w:r>
      <w:r w:rsidRPr="00372115">
        <w:rPr>
          <w:u w:val="single"/>
        </w:rPr>
        <w:t xml:space="preserve">military </w:t>
      </w:r>
      <w:r w:rsidRPr="00250D64">
        <w:rPr>
          <w:highlight w:val="yellow"/>
          <w:u w:val="single"/>
        </w:rPr>
        <w:t>trucks</w:t>
      </w:r>
      <w:r w:rsidRPr="00372115">
        <w:rPr>
          <w:u w:val="single"/>
        </w:rPr>
        <w:t xml:space="preserve"> </w:t>
      </w:r>
      <w:r w:rsidRPr="00250D64">
        <w:rPr>
          <w:highlight w:val="yellow"/>
          <w:u w:val="single"/>
        </w:rPr>
        <w:t>were</w:t>
      </w:r>
      <w:r w:rsidRPr="00372115">
        <w:rPr>
          <w:u w:val="single"/>
        </w:rPr>
        <w:t xml:space="preserve"> being </w:t>
      </w:r>
      <w:r w:rsidRPr="00250D64">
        <w:rPr>
          <w:highlight w:val="yellow"/>
          <w:u w:val="single"/>
        </w:rPr>
        <w:t>used</w:t>
      </w:r>
      <w:r w:rsidRPr="00372115">
        <w:rPr>
          <w:u w:val="single"/>
        </w:rPr>
        <w:t xml:space="preserve"> </w:t>
      </w:r>
      <w:r w:rsidRPr="00250D64">
        <w:rPr>
          <w:highlight w:val="yellow"/>
          <w:u w:val="single"/>
        </w:rPr>
        <w:t>to</w:t>
      </w:r>
      <w:r w:rsidRPr="00372115">
        <w:rPr>
          <w:u w:val="single"/>
        </w:rPr>
        <w:t xml:space="preserve"> </w:t>
      </w:r>
      <w:r w:rsidRPr="00250D64">
        <w:rPr>
          <w:highlight w:val="yellow"/>
          <w:u w:val="single"/>
        </w:rPr>
        <w:t>transport</w:t>
      </w:r>
      <w:r w:rsidRPr="00372115">
        <w:rPr>
          <w:u w:val="single"/>
        </w:rPr>
        <w:t xml:space="preserve"> both Sudanese military and Janjaweed </w:t>
      </w:r>
      <w:r w:rsidRPr="00250D64">
        <w:rPr>
          <w:highlight w:val="yellow"/>
          <w:u w:val="single"/>
        </w:rPr>
        <w:t>militia</w:t>
      </w:r>
      <w:r w:rsidRPr="00372115">
        <w:rPr>
          <w:u w:val="single"/>
        </w:rPr>
        <w:t xml:space="preserve"> </w:t>
      </w:r>
      <w:r w:rsidRPr="00250D64">
        <w:rPr>
          <w:highlight w:val="yellow"/>
          <w:u w:val="single"/>
        </w:rPr>
        <w:t>personnel</w:t>
      </w:r>
      <w:r w:rsidRPr="00372115">
        <w:rPr>
          <w:u w:val="single"/>
        </w:rPr>
        <w:t xml:space="preserve">, </w:t>
      </w:r>
      <w:r w:rsidRPr="00250D64">
        <w:rPr>
          <w:highlight w:val="yellow"/>
          <w:u w:val="single"/>
        </w:rPr>
        <w:t>and</w:t>
      </w:r>
      <w:r w:rsidRPr="00372115">
        <w:rPr>
          <w:u w:val="single"/>
        </w:rPr>
        <w:t xml:space="preserve"> in some cases to transport </w:t>
      </w:r>
      <w:r w:rsidRPr="00250D64">
        <w:rPr>
          <w:highlight w:val="yellow"/>
          <w:u w:val="single"/>
        </w:rPr>
        <w:t>people</w:t>
      </w:r>
      <w:r w:rsidRPr="00372115">
        <w:rPr>
          <w:u w:val="single"/>
        </w:rPr>
        <w:t xml:space="preserve"> </w:t>
      </w:r>
      <w:r w:rsidRPr="00250D64">
        <w:rPr>
          <w:rStyle w:val="Emphasis"/>
          <w:highlight w:val="yellow"/>
        </w:rPr>
        <w:t>for</w:t>
      </w:r>
      <w:r w:rsidRPr="00372115">
        <w:rPr>
          <w:rStyle w:val="Emphasis"/>
        </w:rPr>
        <w:t xml:space="preserve"> extrajudicial </w:t>
      </w:r>
      <w:r w:rsidRPr="00250D64">
        <w:rPr>
          <w:rStyle w:val="Emphasis"/>
          <w:highlight w:val="yellow"/>
        </w:rPr>
        <w:t>execution</w:t>
      </w:r>
      <w:r w:rsidRPr="00372115">
        <w:rPr>
          <w:sz w:val="16"/>
        </w:rPr>
        <w:t>.335 In 2006, a UN panel found that 222 Chinese Dong Feng trucks had been shipped to Sudan.336 Furthermore</w:t>
      </w:r>
      <w:r w:rsidRPr="00372115">
        <w:rPr>
          <w:u w:val="single"/>
        </w:rPr>
        <w:t xml:space="preserve">, Chinese-supplied </w:t>
      </w:r>
      <w:r w:rsidRPr="00250D64">
        <w:rPr>
          <w:highlight w:val="yellow"/>
          <w:u w:val="single"/>
        </w:rPr>
        <w:t>aircraft</w:t>
      </w:r>
      <w:r w:rsidRPr="00372115">
        <w:rPr>
          <w:u w:val="single"/>
        </w:rPr>
        <w:t xml:space="preserve"> </w:t>
      </w:r>
      <w:r w:rsidRPr="00250D64">
        <w:rPr>
          <w:highlight w:val="yellow"/>
          <w:u w:val="single"/>
        </w:rPr>
        <w:t xml:space="preserve">were used to </w:t>
      </w:r>
      <w:r w:rsidRPr="00250D64">
        <w:rPr>
          <w:rStyle w:val="Emphasis"/>
          <w:highlight w:val="yellow"/>
        </w:rPr>
        <w:t>launch bombing raids</w:t>
      </w:r>
      <w:r w:rsidRPr="00372115">
        <w:rPr>
          <w:u w:val="single"/>
        </w:rPr>
        <w:t xml:space="preserve"> on villages, conduct reconnaissance prior to attacks and ferry ground troops.</w:t>
      </w:r>
      <w:r w:rsidRPr="00372115">
        <w:rPr>
          <w:sz w:val="16"/>
        </w:rPr>
        <w:t>337 A 2006 United Nations panel of experts on the Sudan crisis has determined that “most ammunition currently used by parties to the conflict in Darfur is manufactured in either Sudan or China.”</w:t>
      </w:r>
      <w:r w:rsidRPr="00372115">
        <w:rPr>
          <w:u w:val="single"/>
        </w:rPr>
        <w:t>338 Chinese weapons have also been found among Chadian armed groups that operate in Darfur.</w:t>
      </w:r>
      <w:r w:rsidRPr="00372115">
        <w:rPr>
          <w:sz w:val="16"/>
        </w:rPr>
        <w:t xml:space="preserve">339 </w:t>
      </w:r>
      <w:r w:rsidRPr="00372115">
        <w:rPr>
          <w:u w:val="single"/>
        </w:rPr>
        <w:t xml:space="preserve">China has continued to allow military equipment to be sent to Sudan </w:t>
      </w:r>
      <w:r w:rsidRPr="00250D64">
        <w:rPr>
          <w:highlight w:val="yellow"/>
          <w:u w:val="single"/>
        </w:rPr>
        <w:t>despite</w:t>
      </w:r>
      <w:r w:rsidRPr="00372115">
        <w:rPr>
          <w:u w:val="single"/>
        </w:rPr>
        <w:t xml:space="preserve"> the use of this materiel in the </w:t>
      </w:r>
      <w:r w:rsidRPr="00250D64">
        <w:rPr>
          <w:highlight w:val="yellow"/>
          <w:u w:val="single"/>
        </w:rPr>
        <w:t>well</w:t>
      </w:r>
      <w:r w:rsidRPr="00372115">
        <w:rPr>
          <w:u w:val="single"/>
        </w:rPr>
        <w:t xml:space="preserve"> </w:t>
      </w:r>
      <w:r w:rsidRPr="00250D64">
        <w:rPr>
          <w:highlight w:val="yellow"/>
          <w:u w:val="single"/>
        </w:rPr>
        <w:t>documented</w:t>
      </w:r>
      <w:r w:rsidRPr="00372115">
        <w:rPr>
          <w:u w:val="single"/>
        </w:rPr>
        <w:t xml:space="preserve"> and widespread human rights </w:t>
      </w:r>
      <w:r w:rsidRPr="00250D64">
        <w:rPr>
          <w:highlight w:val="yellow"/>
          <w:u w:val="single"/>
        </w:rPr>
        <w:t>violations</w:t>
      </w:r>
      <w:r w:rsidRPr="00372115">
        <w:rPr>
          <w:u w:val="single"/>
        </w:rPr>
        <w:t xml:space="preserve"> in Darfur. </w:t>
      </w:r>
    </w:p>
    <w:p w14:paraId="15DD79C6" w14:textId="77777777" w:rsidR="005D7715" w:rsidRPr="00372115" w:rsidRDefault="005D7715" w:rsidP="005D7715">
      <w:pPr>
        <w:rPr>
          <w:sz w:val="16"/>
        </w:rPr>
      </w:pPr>
      <w:r w:rsidRPr="00372115">
        <w:rPr>
          <w:u w:val="single"/>
        </w:rPr>
        <w:t xml:space="preserve">Not only have Chinese weapons been used to commit human rights violations in Sudan, but their </w:t>
      </w:r>
      <w:r w:rsidRPr="00250D64">
        <w:rPr>
          <w:highlight w:val="yellow"/>
          <w:u w:val="single"/>
        </w:rPr>
        <w:t>transfer</w:t>
      </w:r>
      <w:r w:rsidRPr="00372115">
        <w:rPr>
          <w:u w:val="single"/>
        </w:rPr>
        <w:t xml:space="preserve"> to either non-state actors such as the Janjaweed militia or to Sudanese Armed Forces operating in Darfur </w:t>
      </w:r>
      <w:r w:rsidRPr="00250D64">
        <w:rPr>
          <w:rStyle w:val="Emphasis"/>
          <w:highlight w:val="yellow"/>
        </w:rPr>
        <w:t>is in direct contravention of the UN arms embargo</w:t>
      </w:r>
      <w:r w:rsidRPr="00372115">
        <w:rPr>
          <w:u w:val="single"/>
        </w:rPr>
        <w:t xml:space="preserve"> on Darfur</w:t>
      </w:r>
      <w:r w:rsidRPr="00372115">
        <w:rPr>
          <w:sz w:val="16"/>
        </w:rPr>
        <w:t>.340 In 2007 China’s Special Representative to Africa, Ambassador Liu, stated that “We will do out best to prevent weapons from finding their way into the wrong hands and from doing the wrong things.”341 China reportedly suspended arms transfers to Sudan for a brief period in 2008.342 However, since then China has continued to send arms to Khartoum, and in October 2010 China reportedly attempted to block a report to the UNSC by a Panel of Experts that showed that Chinese ammunition had been used in Darfur against UN and African Union Peacekeepers.343 Given that China itself has peacekeepers in Sudan, the revelation was evidently an awkward one for Beijing.</w:t>
      </w:r>
    </w:p>
    <w:p w14:paraId="6C95590C" w14:textId="77777777" w:rsidR="005D7715" w:rsidRPr="008073FD" w:rsidRDefault="005D7715" w:rsidP="005D7715"/>
    <w:p w14:paraId="38862370" w14:textId="77777777" w:rsidR="005D7715" w:rsidRDefault="005D7715" w:rsidP="005D7715">
      <w:pPr>
        <w:pStyle w:val="Heading4"/>
      </w:pPr>
      <w:r>
        <w:t>The ATT can deter Chinese Expansionism in Africa</w:t>
      </w:r>
    </w:p>
    <w:p w14:paraId="0D0A3FC1" w14:textId="77777777" w:rsidR="005D7715" w:rsidRPr="00372115" w:rsidRDefault="005D7715" w:rsidP="005D7715">
      <w:pPr>
        <w:rPr>
          <w:sz w:val="20"/>
        </w:rPr>
      </w:pPr>
      <w:r>
        <w:t xml:space="preserve">Dr Chris </w:t>
      </w:r>
      <w:r w:rsidRPr="00372115">
        <w:rPr>
          <w:b/>
          <w:sz w:val="28"/>
          <w:szCs w:val="28"/>
        </w:rPr>
        <w:t>Alden</w:t>
      </w:r>
      <w:r>
        <w:t xml:space="preserve"> 1-1-</w:t>
      </w:r>
      <w:r w:rsidRPr="00372115">
        <w:rPr>
          <w:b/>
          <w:sz w:val="28"/>
          <w:szCs w:val="28"/>
        </w:rPr>
        <w:t>11</w:t>
      </w:r>
      <w:r w:rsidRPr="00372115">
        <w:rPr>
          <w:sz w:val="20"/>
          <w:szCs w:val="20"/>
        </w:rPr>
        <w:t>, Researcher for Department of International Relations, “Chinas Growing Role in African Peace and Security”, 1-1-11, https://www.saferworld.org.uk/downloadfile.php?filepath=downloads/pubdocs/Chinas%20Growing%20Role%20in%20African%20Peace%20and%20Security.pdf</w:t>
      </w:r>
    </w:p>
    <w:p w14:paraId="5D3C8E34" w14:textId="77777777" w:rsidR="005D7715" w:rsidRPr="003C1B5D" w:rsidRDefault="005D7715" w:rsidP="005D7715">
      <w:pPr>
        <w:rPr>
          <w:sz w:val="16"/>
        </w:rPr>
      </w:pPr>
      <w:r w:rsidRPr="00250D64">
        <w:rPr>
          <w:rStyle w:val="StyleUnderline"/>
          <w:highlight w:val="yellow"/>
        </w:rPr>
        <w:t>China</w:t>
      </w:r>
      <w:r w:rsidRPr="003C1B5D">
        <w:rPr>
          <w:rStyle w:val="StyleUnderline"/>
        </w:rPr>
        <w:t xml:space="preserve"> has become one of the biggest suppliers of small arms and light weapons to African states. Africa </w:t>
      </w:r>
      <w:r w:rsidRPr="00250D64">
        <w:rPr>
          <w:rStyle w:val="StyleUnderline"/>
          <w:highlight w:val="yellow"/>
        </w:rPr>
        <w:t>will</w:t>
      </w:r>
      <w:r w:rsidRPr="003C1B5D">
        <w:rPr>
          <w:rStyle w:val="StyleUnderline"/>
        </w:rPr>
        <w:t xml:space="preserve"> </w:t>
      </w:r>
      <w:r w:rsidRPr="00250D64">
        <w:rPr>
          <w:rStyle w:val="StyleUnderline"/>
          <w:highlight w:val="yellow"/>
        </w:rPr>
        <w:t>continue to be</w:t>
      </w:r>
      <w:r w:rsidRPr="003C1B5D">
        <w:rPr>
          <w:rStyle w:val="StyleUnderline"/>
        </w:rPr>
        <w:t xml:space="preserve"> an attractive </w:t>
      </w:r>
      <w:r w:rsidRPr="00250D64">
        <w:rPr>
          <w:rStyle w:val="StyleUnderline"/>
          <w:highlight w:val="yellow"/>
        </w:rPr>
        <w:t>market</w:t>
      </w:r>
      <w:r w:rsidRPr="003C1B5D">
        <w:rPr>
          <w:rStyle w:val="StyleUnderline"/>
        </w:rPr>
        <w:t xml:space="preserve"> </w:t>
      </w:r>
      <w:r w:rsidRPr="00250D64">
        <w:rPr>
          <w:rStyle w:val="StyleUnderline"/>
          <w:highlight w:val="yellow"/>
        </w:rPr>
        <w:t>for</w:t>
      </w:r>
      <w:r w:rsidRPr="003C1B5D">
        <w:rPr>
          <w:rStyle w:val="StyleUnderline"/>
        </w:rPr>
        <w:t xml:space="preserve"> China’s arms industry, and for </w:t>
      </w:r>
      <w:r w:rsidRPr="00250D64">
        <w:rPr>
          <w:rStyle w:val="StyleUnderline"/>
          <w:highlight w:val="yellow"/>
        </w:rPr>
        <w:t>African states</w:t>
      </w:r>
      <w:r w:rsidRPr="003C1B5D">
        <w:rPr>
          <w:rStyle w:val="StyleUnderline"/>
        </w:rPr>
        <w:t xml:space="preserve"> China will remain an attractive supplier of affordable weapons, </w:t>
      </w:r>
      <w:r w:rsidRPr="00250D64">
        <w:rPr>
          <w:rStyle w:val="StyleUnderline"/>
          <w:highlight w:val="yellow"/>
        </w:rPr>
        <w:t>especially</w:t>
      </w:r>
      <w:r w:rsidRPr="003C1B5D">
        <w:rPr>
          <w:rStyle w:val="StyleUnderline"/>
        </w:rPr>
        <w:t xml:space="preserve"> </w:t>
      </w:r>
      <w:r w:rsidRPr="00250D64">
        <w:rPr>
          <w:rStyle w:val="StyleUnderline"/>
          <w:highlight w:val="yellow"/>
        </w:rPr>
        <w:t>for</w:t>
      </w:r>
      <w:r w:rsidRPr="003C1B5D">
        <w:rPr>
          <w:rStyle w:val="StyleUnderline"/>
        </w:rPr>
        <w:t xml:space="preserve"> those </w:t>
      </w:r>
      <w:r w:rsidRPr="00250D64">
        <w:rPr>
          <w:rStyle w:val="StyleUnderline"/>
          <w:highlight w:val="yellow"/>
        </w:rPr>
        <w:t>states</w:t>
      </w:r>
      <w:r w:rsidRPr="003C1B5D">
        <w:rPr>
          <w:rStyle w:val="StyleUnderline"/>
        </w:rPr>
        <w:t xml:space="preserve"> </w:t>
      </w:r>
      <w:r w:rsidRPr="00250D64">
        <w:rPr>
          <w:rStyle w:val="StyleUnderline"/>
          <w:highlight w:val="yellow"/>
        </w:rPr>
        <w:t>ostracised</w:t>
      </w:r>
      <w:r w:rsidRPr="003C1B5D">
        <w:rPr>
          <w:rStyle w:val="StyleUnderline"/>
        </w:rPr>
        <w:t xml:space="preserve"> by other exporters</w:t>
      </w:r>
      <w:r w:rsidRPr="003C1B5D">
        <w:rPr>
          <w:sz w:val="16"/>
        </w:rPr>
        <w:t xml:space="preserve">. All states have the right to export and import weapons to meet their legitimate defence and security needs. </w:t>
      </w:r>
      <w:r w:rsidRPr="003C1B5D">
        <w:rPr>
          <w:rStyle w:val="StyleUnderline"/>
        </w:rPr>
        <w:t>The problem with Chinese arms exports lies with how some of these weapons are used</w:t>
      </w:r>
      <w:r w:rsidRPr="003C1B5D">
        <w:rPr>
          <w:sz w:val="16"/>
        </w:rPr>
        <w:t xml:space="preserve"> and Conclusion saferworld 55 370 Taylor (2010), p 127. 371 Ibid, p 128. 372 Ibid, p 127. the hands that they end up in. The record shows that in several cases </w:t>
      </w:r>
      <w:r w:rsidRPr="00250D64">
        <w:rPr>
          <w:rStyle w:val="Emphasis"/>
          <w:highlight w:val="yellow"/>
        </w:rPr>
        <w:t>Chinese weapons</w:t>
      </w:r>
      <w:r w:rsidRPr="00372115">
        <w:rPr>
          <w:rStyle w:val="Emphasis"/>
        </w:rPr>
        <w:t xml:space="preserve"> </w:t>
      </w:r>
      <w:r w:rsidRPr="00250D64">
        <w:rPr>
          <w:rStyle w:val="Emphasis"/>
          <w:highlight w:val="yellow"/>
        </w:rPr>
        <w:t>have</w:t>
      </w:r>
      <w:r w:rsidRPr="00372115">
        <w:rPr>
          <w:rStyle w:val="Emphasis"/>
        </w:rPr>
        <w:t xml:space="preserve"> </w:t>
      </w:r>
      <w:r w:rsidRPr="00250D64">
        <w:rPr>
          <w:rStyle w:val="Emphasis"/>
          <w:highlight w:val="yellow"/>
        </w:rPr>
        <w:t>undermined</w:t>
      </w:r>
      <w:r w:rsidRPr="00372115">
        <w:rPr>
          <w:rStyle w:val="Emphasis"/>
        </w:rPr>
        <w:t xml:space="preserve"> African </w:t>
      </w:r>
      <w:r w:rsidRPr="00250D64">
        <w:rPr>
          <w:rStyle w:val="Emphasis"/>
          <w:highlight w:val="yellow"/>
        </w:rPr>
        <w:t>peace and security</w:t>
      </w:r>
      <w:r w:rsidRPr="003C1B5D">
        <w:rPr>
          <w:rStyle w:val="StyleUnderline"/>
        </w:rPr>
        <w:t xml:space="preserve">. </w:t>
      </w:r>
      <w:r w:rsidRPr="00250D64">
        <w:rPr>
          <w:rStyle w:val="StyleUnderline"/>
          <w:highlight w:val="yellow"/>
        </w:rPr>
        <w:t>They have been used to</w:t>
      </w:r>
      <w:r w:rsidRPr="003C1B5D">
        <w:rPr>
          <w:rStyle w:val="StyleUnderline"/>
        </w:rPr>
        <w:t xml:space="preserve"> </w:t>
      </w:r>
      <w:r w:rsidRPr="00250D64">
        <w:rPr>
          <w:rStyle w:val="StyleUnderline"/>
          <w:highlight w:val="yellow"/>
        </w:rPr>
        <w:t>commit</w:t>
      </w:r>
      <w:r w:rsidRPr="003C1B5D">
        <w:rPr>
          <w:rStyle w:val="StyleUnderline"/>
        </w:rPr>
        <w:t xml:space="preserve"> grave </w:t>
      </w:r>
      <w:r w:rsidRPr="00250D64">
        <w:rPr>
          <w:rStyle w:val="StyleUnderline"/>
          <w:highlight w:val="yellow"/>
        </w:rPr>
        <w:t>violations</w:t>
      </w:r>
      <w:r w:rsidRPr="003C1B5D">
        <w:rPr>
          <w:rStyle w:val="StyleUnderline"/>
        </w:rPr>
        <w:t xml:space="preserve"> </w:t>
      </w:r>
      <w:r w:rsidRPr="00250D64">
        <w:rPr>
          <w:rStyle w:val="StyleUnderline"/>
          <w:highlight w:val="yellow"/>
        </w:rPr>
        <w:t>of</w:t>
      </w:r>
      <w:r w:rsidRPr="003C1B5D">
        <w:rPr>
          <w:rStyle w:val="StyleUnderline"/>
        </w:rPr>
        <w:t xml:space="preserve"> human rights and international </w:t>
      </w:r>
      <w:r w:rsidRPr="00250D64">
        <w:rPr>
          <w:rStyle w:val="StyleUnderline"/>
          <w:highlight w:val="yellow"/>
        </w:rPr>
        <w:t>humanitarian</w:t>
      </w:r>
      <w:r w:rsidRPr="003C1B5D">
        <w:rPr>
          <w:rStyle w:val="StyleUnderline"/>
        </w:rPr>
        <w:t xml:space="preserve"> </w:t>
      </w:r>
      <w:r w:rsidRPr="00250D64">
        <w:rPr>
          <w:rStyle w:val="StyleUnderline"/>
          <w:highlight w:val="yellow"/>
        </w:rPr>
        <w:t>law,</w:t>
      </w:r>
      <w:r w:rsidRPr="003C1B5D">
        <w:rPr>
          <w:rStyle w:val="StyleUnderline"/>
        </w:rPr>
        <w:t xml:space="preserve"> they have ended up arming non-state groups </w:t>
      </w:r>
      <w:r w:rsidRPr="00250D64">
        <w:rPr>
          <w:rStyle w:val="StyleUnderline"/>
          <w:highlight w:val="yellow"/>
        </w:rPr>
        <w:t>and</w:t>
      </w:r>
      <w:r w:rsidRPr="003C1B5D">
        <w:rPr>
          <w:rStyle w:val="StyleUnderline"/>
        </w:rPr>
        <w:t xml:space="preserve"> they have </w:t>
      </w:r>
      <w:r w:rsidRPr="00250D64">
        <w:rPr>
          <w:rStyle w:val="StyleUnderline"/>
          <w:highlight w:val="yellow"/>
        </w:rPr>
        <w:t>fuelled</w:t>
      </w:r>
      <w:r w:rsidRPr="003C1B5D">
        <w:rPr>
          <w:rStyle w:val="StyleUnderline"/>
        </w:rPr>
        <w:t xml:space="preserve"> </w:t>
      </w:r>
      <w:r w:rsidRPr="00250D64">
        <w:rPr>
          <w:rStyle w:val="StyleUnderline"/>
          <w:highlight w:val="yellow"/>
        </w:rPr>
        <w:t>conflicts</w:t>
      </w:r>
      <w:r w:rsidRPr="003C1B5D">
        <w:rPr>
          <w:sz w:val="16"/>
        </w:rPr>
        <w:t xml:space="preserve">. China’s arms transfer policy states that arms can only be used for the legitimate self-defence of states. Yet </w:t>
      </w:r>
      <w:r w:rsidRPr="003C1B5D">
        <w:rPr>
          <w:u w:val="single"/>
        </w:rPr>
        <w:t xml:space="preserve">in several African countries China is dealing </w:t>
      </w:r>
      <w:r w:rsidRPr="00250D64">
        <w:rPr>
          <w:highlight w:val="yellow"/>
          <w:u w:val="single"/>
        </w:rPr>
        <w:t>with</w:t>
      </w:r>
      <w:r w:rsidRPr="003C1B5D">
        <w:rPr>
          <w:u w:val="single"/>
        </w:rPr>
        <w:t xml:space="preserve"> so-called ‘</w:t>
      </w:r>
      <w:r w:rsidRPr="00250D64">
        <w:rPr>
          <w:highlight w:val="yellow"/>
          <w:u w:val="single"/>
        </w:rPr>
        <w:t>legitimate’</w:t>
      </w:r>
      <w:r w:rsidRPr="003C1B5D">
        <w:rPr>
          <w:u w:val="single"/>
        </w:rPr>
        <w:t xml:space="preserve"> </w:t>
      </w:r>
      <w:r w:rsidRPr="00250D64">
        <w:rPr>
          <w:highlight w:val="yellow"/>
          <w:u w:val="single"/>
        </w:rPr>
        <w:t>governments</w:t>
      </w:r>
      <w:r w:rsidRPr="003C1B5D">
        <w:rPr>
          <w:sz w:val="16"/>
        </w:rPr>
        <w:t xml:space="preserve"> that in fact “are little more than glorified kleptocracies and quasi-states whose principal aim is ensuring the survival and enrichment of the elite.”370 </w:t>
      </w:r>
      <w:r w:rsidRPr="003C1B5D">
        <w:rPr>
          <w:u w:val="single"/>
        </w:rPr>
        <w:t>In such cases, state security usually means regime security, which has little to do with safeguarding the security of the state’s citizens.</w:t>
      </w:r>
      <w:r w:rsidRPr="003C1B5D">
        <w:rPr>
          <w:sz w:val="16"/>
        </w:rPr>
        <w:t xml:space="preserve">371 </w:t>
      </w:r>
    </w:p>
    <w:p w14:paraId="7728387B" w14:textId="77777777" w:rsidR="005D7715" w:rsidRPr="003C1B5D" w:rsidRDefault="005D7715" w:rsidP="005D7715">
      <w:pPr>
        <w:rPr>
          <w:sz w:val="16"/>
        </w:rPr>
      </w:pPr>
      <w:r w:rsidRPr="003C1B5D">
        <w:rPr>
          <w:sz w:val="16"/>
        </w:rPr>
        <w:t xml:space="preserve">It is clear that </w:t>
      </w:r>
      <w:r w:rsidRPr="003C1B5D">
        <w:rPr>
          <w:rStyle w:val="StyleUnderline"/>
        </w:rPr>
        <w:t xml:space="preserve">Chinese </w:t>
      </w:r>
      <w:r w:rsidRPr="00250D64">
        <w:rPr>
          <w:rStyle w:val="StyleUnderline"/>
          <w:highlight w:val="yellow"/>
        </w:rPr>
        <w:t>export</w:t>
      </w:r>
      <w:r w:rsidRPr="003C1B5D">
        <w:rPr>
          <w:rStyle w:val="StyleUnderline"/>
        </w:rPr>
        <w:t xml:space="preserve"> controls </w:t>
      </w:r>
      <w:r w:rsidRPr="00250D64">
        <w:rPr>
          <w:rStyle w:val="StyleUnderline"/>
          <w:highlight w:val="yellow"/>
        </w:rPr>
        <w:t>are</w:t>
      </w:r>
      <w:r w:rsidRPr="003C1B5D">
        <w:rPr>
          <w:rStyle w:val="StyleUnderline"/>
        </w:rPr>
        <w:t xml:space="preserve"> either insufficient themselves or have been too </w:t>
      </w:r>
      <w:r w:rsidRPr="00250D64">
        <w:rPr>
          <w:rStyle w:val="StyleUnderline"/>
          <w:highlight w:val="yellow"/>
        </w:rPr>
        <w:t>weakly</w:t>
      </w:r>
      <w:r w:rsidRPr="003C1B5D">
        <w:rPr>
          <w:rStyle w:val="StyleUnderline"/>
        </w:rPr>
        <w:t xml:space="preserve"> </w:t>
      </w:r>
      <w:r w:rsidRPr="00250D64">
        <w:rPr>
          <w:rStyle w:val="StyleUnderline"/>
          <w:highlight w:val="yellow"/>
        </w:rPr>
        <w:t>enforced</w:t>
      </w:r>
      <w:r w:rsidRPr="003C1B5D">
        <w:rPr>
          <w:rStyle w:val="StyleUnderline"/>
        </w:rPr>
        <w:t xml:space="preserve"> </w:t>
      </w:r>
      <w:r w:rsidRPr="00372115">
        <w:rPr>
          <w:rStyle w:val="Emphasis"/>
        </w:rPr>
        <w:t xml:space="preserve">to prevent the misuse </w:t>
      </w:r>
      <w:r w:rsidRPr="003C1B5D">
        <w:rPr>
          <w:rStyle w:val="StyleUnderline"/>
        </w:rPr>
        <w:t>of Chinese weapons.</w:t>
      </w:r>
      <w:r w:rsidRPr="003C1B5D">
        <w:rPr>
          <w:sz w:val="16"/>
        </w:rPr>
        <w:t xml:space="preserve"> Additionally, </w:t>
      </w:r>
      <w:r w:rsidRPr="00250D64">
        <w:rPr>
          <w:rStyle w:val="Emphasis"/>
          <w:highlight w:val="yellow"/>
        </w:rPr>
        <w:t>transparency</w:t>
      </w:r>
      <w:r w:rsidRPr="00372115">
        <w:rPr>
          <w:rStyle w:val="Emphasis"/>
        </w:rPr>
        <w:t xml:space="preserve"> </w:t>
      </w:r>
      <w:r w:rsidRPr="00250D64">
        <w:rPr>
          <w:rStyle w:val="Emphasis"/>
          <w:highlight w:val="yellow"/>
        </w:rPr>
        <w:t>issues</w:t>
      </w:r>
      <w:r w:rsidRPr="003C1B5D">
        <w:rPr>
          <w:rStyle w:val="StyleUnderline"/>
        </w:rPr>
        <w:t xml:space="preserve"> related to the arms trade </w:t>
      </w:r>
      <w:r w:rsidRPr="00250D64">
        <w:rPr>
          <w:rStyle w:val="StyleUnderline"/>
          <w:highlight w:val="yellow"/>
        </w:rPr>
        <w:t>risk</w:t>
      </w:r>
      <w:r w:rsidRPr="003C1B5D">
        <w:rPr>
          <w:rStyle w:val="StyleUnderline"/>
        </w:rPr>
        <w:t xml:space="preserve"> undermining the positive benefits of China’s </w:t>
      </w:r>
      <w:r w:rsidRPr="00250D64">
        <w:rPr>
          <w:rStyle w:val="StyleUnderline"/>
          <w:highlight w:val="yellow"/>
        </w:rPr>
        <w:t>transition</w:t>
      </w:r>
      <w:r w:rsidRPr="003C1B5D">
        <w:rPr>
          <w:rStyle w:val="StyleUnderline"/>
        </w:rPr>
        <w:t xml:space="preserve"> to a law-based system</w:t>
      </w:r>
      <w:r w:rsidRPr="003C1B5D">
        <w:rPr>
          <w:sz w:val="16"/>
        </w:rPr>
        <w:t xml:space="preserve"> from an ad hoc administrative system of arms export controls, fuelling the suspicions that surround China’s arms exports. </w:t>
      </w:r>
    </w:p>
    <w:p w14:paraId="5D0BAD7C" w14:textId="77777777" w:rsidR="005D7715" w:rsidRPr="003C1B5D" w:rsidRDefault="005D7715" w:rsidP="005D7715">
      <w:pPr>
        <w:rPr>
          <w:sz w:val="16"/>
        </w:rPr>
      </w:pPr>
      <w:r w:rsidRPr="003C1B5D">
        <w:rPr>
          <w:sz w:val="16"/>
        </w:rPr>
        <w:t xml:space="preserve">The degree of control which some officials in Beijing – such as those involved in providing export licences or those in the MFA – have over the decisions and actions of Chinese state-owned but commercially-orientated companies that export arms to Africa is somewhat questionable. The case of the ‘ship of shame’ to Zimbabwe perhaps illustrates this best. </w:t>
      </w:r>
      <w:r w:rsidRPr="003C1B5D">
        <w:rPr>
          <w:u w:val="single"/>
        </w:rPr>
        <w:t>It is doubtful whether MFA officials or regulators have the political clout to turn down requests for export licences and fully enforce regulations which are already purposefully weak and ambiguous.</w:t>
      </w:r>
      <w:r w:rsidRPr="003C1B5D">
        <w:rPr>
          <w:sz w:val="16"/>
        </w:rPr>
        <w:t xml:space="preserve">372 In this regard, the problems associated with </w:t>
      </w:r>
      <w:r w:rsidRPr="003C1B5D">
        <w:rPr>
          <w:u w:val="single"/>
        </w:rPr>
        <w:t xml:space="preserve">Chinese </w:t>
      </w:r>
      <w:r w:rsidRPr="00250D64">
        <w:rPr>
          <w:highlight w:val="yellow"/>
          <w:u w:val="single"/>
        </w:rPr>
        <w:t>arms</w:t>
      </w:r>
      <w:r w:rsidRPr="003C1B5D">
        <w:rPr>
          <w:u w:val="single"/>
        </w:rPr>
        <w:t xml:space="preserve"> are clearly not simply the outcome of technical failures associated with weak export controls; </w:t>
      </w:r>
      <w:r w:rsidRPr="00372115">
        <w:rPr>
          <w:rStyle w:val="Emphasis"/>
        </w:rPr>
        <w:t xml:space="preserve">they also </w:t>
      </w:r>
      <w:r w:rsidRPr="00250D64">
        <w:rPr>
          <w:rStyle w:val="Emphasis"/>
          <w:highlight w:val="yellow"/>
        </w:rPr>
        <w:t>reflect</w:t>
      </w:r>
      <w:r w:rsidRPr="00372115">
        <w:rPr>
          <w:rStyle w:val="Emphasis"/>
        </w:rPr>
        <w:t xml:space="preserve"> the </w:t>
      </w:r>
      <w:r w:rsidRPr="00250D64">
        <w:rPr>
          <w:rStyle w:val="Emphasis"/>
          <w:highlight w:val="yellow"/>
        </w:rPr>
        <w:t>failure of political actors</w:t>
      </w:r>
      <w:r w:rsidRPr="00250D64">
        <w:rPr>
          <w:highlight w:val="yellow"/>
          <w:u w:val="single"/>
        </w:rPr>
        <w:t xml:space="preserve"> to</w:t>
      </w:r>
      <w:r w:rsidRPr="003C1B5D">
        <w:rPr>
          <w:u w:val="single"/>
        </w:rPr>
        <w:t xml:space="preserve"> prioritise the issue and </w:t>
      </w:r>
      <w:r w:rsidRPr="00250D64">
        <w:rPr>
          <w:highlight w:val="yellow"/>
          <w:u w:val="single"/>
        </w:rPr>
        <w:t>take</w:t>
      </w:r>
      <w:r w:rsidRPr="003C1B5D">
        <w:rPr>
          <w:u w:val="single"/>
        </w:rPr>
        <w:t xml:space="preserve"> </w:t>
      </w:r>
      <w:r w:rsidRPr="00250D64">
        <w:rPr>
          <w:highlight w:val="yellow"/>
          <w:u w:val="single"/>
        </w:rPr>
        <w:t>seriously the harm</w:t>
      </w:r>
      <w:r w:rsidRPr="003C1B5D">
        <w:rPr>
          <w:u w:val="single"/>
        </w:rPr>
        <w:t xml:space="preserve"> that is being caused.</w:t>
      </w:r>
      <w:r w:rsidRPr="003C1B5D">
        <w:rPr>
          <w:sz w:val="16"/>
        </w:rPr>
        <w:t xml:space="preserve"> </w:t>
      </w:r>
    </w:p>
    <w:p w14:paraId="240B4FFB" w14:textId="77777777" w:rsidR="005D7715" w:rsidRPr="003C1B5D" w:rsidRDefault="005D7715" w:rsidP="005D7715">
      <w:pPr>
        <w:rPr>
          <w:sz w:val="16"/>
        </w:rPr>
      </w:pPr>
      <w:r w:rsidRPr="003C1B5D">
        <w:rPr>
          <w:sz w:val="16"/>
        </w:rPr>
        <w:t xml:space="preserve">Some scholars and even officials in China admit that </w:t>
      </w:r>
      <w:r w:rsidRPr="003C1B5D">
        <w:rPr>
          <w:u w:val="single"/>
        </w:rPr>
        <w:t>Chinese arms transfers are problematic for African security, and in some cases make conflicts worse and fuel violence</w:t>
      </w:r>
      <w:r w:rsidRPr="003C1B5D">
        <w:rPr>
          <w:sz w:val="16"/>
        </w:rPr>
        <w:t xml:space="preserve">. Such assessments will undoubtedly come to gain traction and be more influential over policy in the long term. Furthermore, </w:t>
      </w:r>
      <w:r w:rsidRPr="00250D64">
        <w:rPr>
          <w:highlight w:val="yellow"/>
          <w:u w:val="single"/>
        </w:rPr>
        <w:t>China</w:t>
      </w:r>
      <w:r w:rsidRPr="003C1B5D">
        <w:rPr>
          <w:u w:val="single"/>
        </w:rPr>
        <w:t xml:space="preserve"> does not want to operate in an international atmosphere of permanent suspicion and condemnation. It is keen to be seen as both </w:t>
      </w:r>
      <w:r w:rsidRPr="00372115">
        <w:rPr>
          <w:rStyle w:val="Emphasis"/>
        </w:rPr>
        <w:t>a champion of developing countries’ rights and interests</w:t>
      </w:r>
      <w:r w:rsidRPr="003C1B5D">
        <w:rPr>
          <w:u w:val="single"/>
        </w:rPr>
        <w:t xml:space="preserve">, </w:t>
      </w:r>
      <w:r w:rsidRPr="00250D64">
        <w:rPr>
          <w:highlight w:val="yellow"/>
          <w:u w:val="single"/>
        </w:rPr>
        <w:t>and</w:t>
      </w:r>
      <w:r w:rsidRPr="003C1B5D">
        <w:rPr>
          <w:u w:val="single"/>
        </w:rPr>
        <w:t xml:space="preserve"> responsible leading power</w:t>
      </w:r>
      <w:r w:rsidRPr="003C1B5D">
        <w:rPr>
          <w:sz w:val="16"/>
        </w:rPr>
        <w:t xml:space="preserve">, as demonstrated by its more cautious actions in the run-up to the Beijing Olympics in 2008. </w:t>
      </w:r>
    </w:p>
    <w:p w14:paraId="6108132B" w14:textId="77777777" w:rsidR="005D7715" w:rsidRPr="00F66003" w:rsidRDefault="005D7715" w:rsidP="005D7715">
      <w:pPr>
        <w:rPr>
          <w:sz w:val="16"/>
        </w:rPr>
      </w:pPr>
      <w:r w:rsidRPr="00F66003">
        <w:rPr>
          <w:sz w:val="16"/>
        </w:rPr>
        <w:t xml:space="preserve">It is important not to lose sight of the fact that </w:t>
      </w:r>
      <w:r w:rsidRPr="00F66003">
        <w:rPr>
          <w:rStyle w:val="StyleUnderline"/>
        </w:rPr>
        <w:t xml:space="preserve">China is hardly alone in transferring arms that eventually are used in African conflicts. </w:t>
      </w:r>
      <w:r w:rsidRPr="00250D64">
        <w:rPr>
          <w:rStyle w:val="StyleUnderline"/>
          <w:highlight w:val="yellow"/>
        </w:rPr>
        <w:t>Western</w:t>
      </w:r>
      <w:r w:rsidRPr="00F66003">
        <w:rPr>
          <w:rStyle w:val="StyleUnderline"/>
        </w:rPr>
        <w:t xml:space="preserve"> </w:t>
      </w:r>
      <w:r w:rsidRPr="00250D64">
        <w:rPr>
          <w:rStyle w:val="StyleUnderline"/>
          <w:highlight w:val="yellow"/>
        </w:rPr>
        <w:t>countries</w:t>
      </w:r>
      <w:r w:rsidRPr="00F66003">
        <w:rPr>
          <w:rStyle w:val="StyleUnderline"/>
        </w:rPr>
        <w:t xml:space="preserve"> </w:t>
      </w:r>
      <w:r w:rsidRPr="00250D64">
        <w:rPr>
          <w:rStyle w:val="StyleUnderline"/>
          <w:highlight w:val="yellow"/>
        </w:rPr>
        <w:t>have</w:t>
      </w:r>
      <w:r w:rsidRPr="00F66003">
        <w:rPr>
          <w:rStyle w:val="StyleUnderline"/>
        </w:rPr>
        <w:t xml:space="preserve"> </w:t>
      </w:r>
      <w:r w:rsidRPr="00250D64">
        <w:rPr>
          <w:rStyle w:val="StyleUnderline"/>
          <w:highlight w:val="yellow"/>
        </w:rPr>
        <w:t>inundated</w:t>
      </w:r>
      <w:r w:rsidRPr="00F66003">
        <w:rPr>
          <w:rStyle w:val="StyleUnderline"/>
        </w:rPr>
        <w:t xml:space="preserve"> </w:t>
      </w:r>
      <w:r w:rsidRPr="00250D64">
        <w:rPr>
          <w:rStyle w:val="StyleUnderline"/>
          <w:highlight w:val="yellow"/>
        </w:rPr>
        <w:t>Africa</w:t>
      </w:r>
      <w:r w:rsidRPr="00F66003">
        <w:rPr>
          <w:rStyle w:val="StyleUnderline"/>
        </w:rPr>
        <w:t xml:space="preserve"> with small arms, tanks and fighter aircraft, thereby fuelling wars, </w:t>
      </w:r>
      <w:r w:rsidRPr="00250D64">
        <w:rPr>
          <w:rStyle w:val="StyleUnderline"/>
          <w:highlight w:val="yellow"/>
        </w:rPr>
        <w:t>propping</w:t>
      </w:r>
      <w:r w:rsidRPr="00F66003">
        <w:rPr>
          <w:rStyle w:val="StyleUnderline"/>
        </w:rPr>
        <w:t xml:space="preserve"> </w:t>
      </w:r>
      <w:r w:rsidRPr="00250D64">
        <w:rPr>
          <w:rStyle w:val="StyleUnderline"/>
          <w:highlight w:val="yellow"/>
        </w:rPr>
        <w:t>up</w:t>
      </w:r>
      <w:r w:rsidRPr="00F66003">
        <w:rPr>
          <w:rStyle w:val="StyleUnderline"/>
        </w:rPr>
        <w:t xml:space="preserve"> dictators and even arming the perpetrators of the genocide in Rwanda. </w:t>
      </w:r>
      <w:r w:rsidRPr="00F66003">
        <w:rPr>
          <w:sz w:val="16"/>
        </w:rPr>
        <w:t xml:space="preserve">While Chinese military support for the regimes in Sudan and Zimbabwe is much condemned in the West, direct and indirect arms transfers to countries of concern by Western arms exporters do not always attract the same level of criticism. </w:t>
      </w:r>
    </w:p>
    <w:p w14:paraId="0DD4414D" w14:textId="77777777" w:rsidR="005D7715" w:rsidRPr="008073FD" w:rsidRDefault="005D7715" w:rsidP="005D7715">
      <w:pPr>
        <w:rPr>
          <w:b/>
          <w:iCs/>
          <w:u w:val="single"/>
          <w:bdr w:val="single" w:sz="8" w:space="0" w:color="auto"/>
        </w:rPr>
      </w:pPr>
      <w:r w:rsidRPr="00F66003">
        <w:rPr>
          <w:u w:val="single"/>
        </w:rPr>
        <w:t xml:space="preserve">This does not excuse China’s </w:t>
      </w:r>
      <w:r w:rsidRPr="00250D64">
        <w:rPr>
          <w:highlight w:val="yellow"/>
          <w:u w:val="single"/>
        </w:rPr>
        <w:t>wrongful</w:t>
      </w:r>
      <w:r w:rsidRPr="00F66003">
        <w:rPr>
          <w:u w:val="single"/>
        </w:rPr>
        <w:t xml:space="preserve"> </w:t>
      </w:r>
      <w:r w:rsidRPr="00250D64">
        <w:rPr>
          <w:highlight w:val="yellow"/>
          <w:u w:val="single"/>
        </w:rPr>
        <w:t>practices</w:t>
      </w:r>
      <w:r w:rsidRPr="00F66003">
        <w:rPr>
          <w:u w:val="single"/>
        </w:rPr>
        <w:t xml:space="preserve"> in Africa, especially as arms transfers are concerned. However, any critical engagement with China needs to reflect a better and more nuanced understanding of the culpability of all stakeholders.</w:t>
      </w:r>
      <w:r w:rsidRPr="00F66003">
        <w:rPr>
          <w:sz w:val="16"/>
        </w:rPr>
        <w:t xml:space="preserve"> Solutions to African peace and security threats are to be found within the continent itself, in the hands of governments, politicians and civil society. </w:t>
      </w:r>
      <w:r w:rsidRPr="00F66003">
        <w:rPr>
          <w:u w:val="single"/>
        </w:rPr>
        <w:t xml:space="preserve">External actors, who have a shared interest in stability in Africa, </w:t>
      </w:r>
      <w:r w:rsidRPr="00372115">
        <w:rPr>
          <w:rStyle w:val="Emphasis"/>
        </w:rPr>
        <w:t xml:space="preserve">must find ways to co-operate with one another </w:t>
      </w:r>
      <w:r w:rsidRPr="00F66003">
        <w:rPr>
          <w:u w:val="single"/>
        </w:rPr>
        <w:t xml:space="preserve">in order to support peace and ensure their actions do not fuel or worsen conflicts. </w:t>
      </w:r>
      <w:r w:rsidRPr="00250D64">
        <w:rPr>
          <w:highlight w:val="yellow"/>
          <w:u w:val="single"/>
        </w:rPr>
        <w:t>Collectively</w:t>
      </w:r>
      <w:r w:rsidRPr="00F66003">
        <w:rPr>
          <w:u w:val="single"/>
        </w:rPr>
        <w:t xml:space="preserve"> </w:t>
      </w:r>
      <w:r w:rsidRPr="00250D64">
        <w:rPr>
          <w:highlight w:val="yellow"/>
          <w:u w:val="single"/>
        </w:rPr>
        <w:t>preventing irresponsible arms transfers will be a significant step in the right direction.</w:t>
      </w:r>
      <w:r w:rsidRPr="00F66003">
        <w:rPr>
          <w:u w:val="single"/>
        </w:rPr>
        <w:t xml:space="preserve"> </w:t>
      </w:r>
      <w:r w:rsidRPr="00250D64">
        <w:rPr>
          <w:rStyle w:val="Emphasis"/>
          <w:highlight w:val="yellow"/>
        </w:rPr>
        <w:t>The</w:t>
      </w:r>
      <w:r w:rsidRPr="00372115">
        <w:rPr>
          <w:rStyle w:val="Emphasis"/>
        </w:rPr>
        <w:t xml:space="preserve"> Arms Trade Treaty</w:t>
      </w:r>
      <w:r w:rsidRPr="00F66003">
        <w:rPr>
          <w:u w:val="single"/>
        </w:rPr>
        <w:t xml:space="preserve"> (</w:t>
      </w:r>
      <w:r w:rsidRPr="00250D64">
        <w:rPr>
          <w:highlight w:val="yellow"/>
          <w:u w:val="single"/>
        </w:rPr>
        <w:t>ATT</w:t>
      </w:r>
      <w:r w:rsidRPr="00F66003">
        <w:rPr>
          <w:u w:val="single"/>
        </w:rPr>
        <w:t xml:space="preserve">) discussions at the UN </w:t>
      </w:r>
      <w:r w:rsidRPr="00250D64">
        <w:rPr>
          <w:rStyle w:val="Emphasis"/>
          <w:highlight w:val="yellow"/>
        </w:rPr>
        <w:t>present a real opportunity to take this step.</w:t>
      </w:r>
    </w:p>
    <w:p w14:paraId="22D9D0EF" w14:textId="77777777" w:rsidR="005D7715" w:rsidRDefault="005D7715" w:rsidP="005D7715">
      <w:pPr>
        <w:pStyle w:val="Heading2"/>
      </w:pPr>
      <w:r>
        <w:t>Latin America</w:t>
      </w:r>
    </w:p>
    <w:p w14:paraId="19312FE0" w14:textId="77777777" w:rsidR="005D7715" w:rsidRPr="00484FF3" w:rsidRDefault="005D7715" w:rsidP="005D7715">
      <w:pPr>
        <w:pStyle w:val="Heading3"/>
      </w:pPr>
      <w:r>
        <w:t>A2 --- no inherency</w:t>
      </w:r>
    </w:p>
    <w:p w14:paraId="0F06700E" w14:textId="77777777" w:rsidR="005D7715" w:rsidRPr="00110F09" w:rsidRDefault="005D7715" w:rsidP="005D7715">
      <w:pPr>
        <w:pStyle w:val="Heading4"/>
      </w:pPr>
      <w:r>
        <w:t>Trump plans to shuffle the agencies in charge of gun exports in the US---this furthers enables human rights abuses from countries the US sells to.</w:t>
      </w:r>
    </w:p>
    <w:p w14:paraId="05058E19" w14:textId="77777777" w:rsidR="005D7715" w:rsidRDefault="005D7715" w:rsidP="005D7715">
      <w:pPr>
        <w:rPr>
          <w:sz w:val="16"/>
          <w:szCs w:val="16"/>
        </w:rPr>
      </w:pPr>
      <w:r w:rsidRPr="00E95E68">
        <w:rPr>
          <w:rStyle w:val="Style13ptBold"/>
        </w:rPr>
        <w:t>Schleicher 19</w:t>
      </w:r>
      <w:r w:rsidRPr="00E95E68">
        <w:t xml:space="preserve"> </w:t>
      </w:r>
      <w:r w:rsidRPr="00E95E68">
        <w:rPr>
          <w:sz w:val="16"/>
          <w:szCs w:val="16"/>
        </w:rPr>
        <w:t xml:space="preserve">(Evan Schleicher, </w:t>
      </w:r>
      <w:r>
        <w:rPr>
          <w:sz w:val="16"/>
          <w:szCs w:val="16"/>
        </w:rPr>
        <w:t xml:space="preserve">Editorial Intern for the International Enforcement Law Reporter and MA candidate in Security Policy Studies at George Washington University, , </w:t>
      </w:r>
      <w:r w:rsidRPr="00E95E68">
        <w:rPr>
          <w:sz w:val="16"/>
          <w:szCs w:val="16"/>
        </w:rPr>
        <w:t>4-29-2019, “US Leaves Arms Trade Treaty, Raising Concerns over Worsening Human Rights Conditions in Latin America and Globally“, IELR Blog,</w:t>
      </w:r>
      <w:r>
        <w:rPr>
          <w:sz w:val="16"/>
          <w:szCs w:val="16"/>
        </w:rPr>
        <w:tab/>
      </w:r>
      <w:r w:rsidRPr="00E95E68">
        <w:rPr>
          <w:sz w:val="16"/>
          <w:szCs w:val="16"/>
        </w:rPr>
        <w:t>, accessed 7-11-2019) wl</w:t>
      </w:r>
    </w:p>
    <w:p w14:paraId="412913B9" w14:textId="77777777" w:rsidR="005D7715" w:rsidRPr="00110F09" w:rsidRDefault="005D7715" w:rsidP="005D7715">
      <w:pPr>
        <w:rPr>
          <w:rStyle w:val="StyleUnderline"/>
        </w:rPr>
      </w:pPr>
      <w:r w:rsidRPr="00D91FD9">
        <w:rPr>
          <w:sz w:val="16"/>
        </w:rPr>
        <w:t xml:space="preserve">On April 26th, President </w:t>
      </w:r>
      <w:r w:rsidRPr="00250D64">
        <w:rPr>
          <w:rStyle w:val="StyleUnderline"/>
          <w:highlight w:val="yellow"/>
        </w:rPr>
        <w:t xml:space="preserve">Trump signed an </w:t>
      </w:r>
      <w:r w:rsidRPr="00250D64">
        <w:rPr>
          <w:rStyle w:val="Emphasis"/>
          <w:highlight w:val="yellow"/>
        </w:rPr>
        <w:t>executive order</w:t>
      </w:r>
      <w:r w:rsidRPr="00D91FD9">
        <w:rPr>
          <w:sz w:val="16"/>
        </w:rPr>
        <w:t xml:space="preserve"> meant </w:t>
      </w:r>
      <w:r w:rsidRPr="00250D64">
        <w:rPr>
          <w:rStyle w:val="StyleUnderline"/>
          <w:highlight w:val="yellow"/>
        </w:rPr>
        <w:t>to withdraw the</w:t>
      </w:r>
      <w:r w:rsidRPr="00D91FD9">
        <w:rPr>
          <w:sz w:val="16"/>
        </w:rPr>
        <w:t xml:space="preserve"> </w:t>
      </w:r>
      <w:r w:rsidRPr="00250D64">
        <w:rPr>
          <w:rStyle w:val="Emphasis"/>
          <w:highlight w:val="yellow"/>
        </w:rPr>
        <w:t>U</w:t>
      </w:r>
      <w:r w:rsidRPr="00D91FD9">
        <w:rPr>
          <w:sz w:val="16"/>
        </w:rPr>
        <w:t xml:space="preserve">nited </w:t>
      </w:r>
      <w:r w:rsidRPr="00250D64">
        <w:rPr>
          <w:rStyle w:val="Emphasis"/>
          <w:highlight w:val="yellow"/>
        </w:rPr>
        <w:t>S</w:t>
      </w:r>
      <w:r w:rsidRPr="00D91FD9">
        <w:rPr>
          <w:sz w:val="16"/>
        </w:rPr>
        <w:t xml:space="preserve">tates </w:t>
      </w:r>
      <w:r w:rsidRPr="00250D64">
        <w:rPr>
          <w:rStyle w:val="StyleUnderline"/>
          <w:highlight w:val="yellow"/>
        </w:rPr>
        <w:t>from the</w:t>
      </w:r>
      <w:r w:rsidRPr="00D91FD9">
        <w:rPr>
          <w:sz w:val="16"/>
        </w:rPr>
        <w:t xml:space="preserve"> UN </w:t>
      </w:r>
      <w:r w:rsidRPr="00250D64">
        <w:rPr>
          <w:rStyle w:val="Emphasis"/>
          <w:highlight w:val="yellow"/>
        </w:rPr>
        <w:t>A</w:t>
      </w:r>
      <w:r w:rsidRPr="00D91FD9">
        <w:rPr>
          <w:sz w:val="16"/>
        </w:rPr>
        <w:t xml:space="preserve">rms </w:t>
      </w:r>
      <w:r w:rsidRPr="00250D64">
        <w:rPr>
          <w:rStyle w:val="Emphasis"/>
          <w:highlight w:val="yellow"/>
        </w:rPr>
        <w:t>T</w:t>
      </w:r>
      <w:r w:rsidRPr="00D91FD9">
        <w:rPr>
          <w:sz w:val="16"/>
        </w:rPr>
        <w:t xml:space="preserve">rade </w:t>
      </w:r>
      <w:r w:rsidRPr="00250D64">
        <w:rPr>
          <w:rStyle w:val="Emphasis"/>
          <w:highlight w:val="yellow"/>
        </w:rPr>
        <w:t>T</w:t>
      </w:r>
      <w:r w:rsidRPr="00D91FD9">
        <w:rPr>
          <w:sz w:val="16"/>
        </w:rPr>
        <w:t xml:space="preserve">reaty, a 2013 treaty meant to set global standards for regulating transfers of conventional arms, from rifles to tanks and airplanes. </w:t>
      </w:r>
      <w:r w:rsidRPr="00110F09">
        <w:rPr>
          <w:rStyle w:val="StyleUnderline"/>
        </w:rPr>
        <w:t>He signed the executive order</w:t>
      </w:r>
      <w:r w:rsidRPr="00D91FD9">
        <w:rPr>
          <w:sz w:val="16"/>
        </w:rPr>
        <w:t xml:space="preserve"> </w:t>
      </w:r>
      <w:r w:rsidRPr="00110F09">
        <w:rPr>
          <w:rStyle w:val="StyleUnderline"/>
        </w:rPr>
        <w:t>at a</w:t>
      </w:r>
      <w:r w:rsidRPr="00D91FD9">
        <w:rPr>
          <w:sz w:val="16"/>
        </w:rPr>
        <w:t xml:space="preserve"> </w:t>
      </w:r>
      <w:r w:rsidRPr="00110F09">
        <w:rPr>
          <w:rStyle w:val="Emphasis"/>
        </w:rPr>
        <w:t>N</w:t>
      </w:r>
      <w:r w:rsidRPr="00D91FD9">
        <w:rPr>
          <w:sz w:val="16"/>
        </w:rPr>
        <w:t xml:space="preserve">ational </w:t>
      </w:r>
      <w:r w:rsidRPr="00110F09">
        <w:rPr>
          <w:rStyle w:val="Emphasis"/>
        </w:rPr>
        <w:t>R</w:t>
      </w:r>
      <w:r w:rsidRPr="00D91FD9">
        <w:rPr>
          <w:sz w:val="16"/>
        </w:rPr>
        <w:t xml:space="preserve">ifle </w:t>
      </w:r>
      <w:r w:rsidRPr="00110F09">
        <w:rPr>
          <w:rStyle w:val="Emphasis"/>
        </w:rPr>
        <w:t>A</w:t>
      </w:r>
      <w:r w:rsidRPr="00D91FD9">
        <w:rPr>
          <w:sz w:val="16"/>
        </w:rPr>
        <w:t xml:space="preserve">ssociation </w:t>
      </w:r>
      <w:r w:rsidRPr="00110F09">
        <w:rPr>
          <w:rStyle w:val="StyleUnderline"/>
        </w:rPr>
        <w:t>speech</w:t>
      </w:r>
      <w:r w:rsidRPr="00D91FD9">
        <w:rPr>
          <w:sz w:val="16"/>
        </w:rPr>
        <w:t xml:space="preserve">, throwing his pen into the crowd afterwards to great applause and </w:t>
      </w:r>
      <w:r w:rsidRPr="00110F09">
        <w:rPr>
          <w:rStyle w:val="StyleUnderline"/>
        </w:rPr>
        <w:t>proclaiming</w:t>
      </w:r>
      <w:r w:rsidRPr="00D91FD9">
        <w:rPr>
          <w:sz w:val="16"/>
        </w:rPr>
        <w:t xml:space="preserve"> that </w:t>
      </w:r>
      <w:r w:rsidRPr="00110F09">
        <w:rPr>
          <w:rStyle w:val="StyleUnderline"/>
        </w:rPr>
        <w:t>he was acting to protect America’s sovereignty and Second Amendment rights.</w:t>
      </w:r>
    </w:p>
    <w:p w14:paraId="5FE6745A" w14:textId="77777777" w:rsidR="005D7715" w:rsidRPr="002F5D1A" w:rsidRDefault="005D7715" w:rsidP="005D7715">
      <w:pPr>
        <w:rPr>
          <w:rStyle w:val="StyleUnderline"/>
        </w:rPr>
      </w:pPr>
      <w:r w:rsidRPr="00D91FD9">
        <w:rPr>
          <w:rStyle w:val="StyleUnderline"/>
        </w:rPr>
        <w:t>Although</w:t>
      </w:r>
      <w:r w:rsidRPr="00D91FD9">
        <w:rPr>
          <w:sz w:val="16"/>
        </w:rPr>
        <w:t xml:space="preserve"> President </w:t>
      </w:r>
      <w:r w:rsidRPr="00250D64">
        <w:rPr>
          <w:rStyle w:val="StyleUnderline"/>
          <w:highlight w:val="yellow"/>
        </w:rPr>
        <w:t>Trump’s</w:t>
      </w:r>
      <w:r w:rsidRPr="00D91FD9">
        <w:rPr>
          <w:rStyle w:val="StyleUnderline"/>
        </w:rPr>
        <w:t xml:space="preserve"> speech to the NRA was</w:t>
      </w:r>
      <w:r w:rsidRPr="00D91FD9">
        <w:rPr>
          <w:sz w:val="16"/>
        </w:rPr>
        <w:t xml:space="preserve"> obviously meant to be</w:t>
      </w:r>
      <w:r w:rsidRPr="00D91FD9">
        <w:rPr>
          <w:rStyle w:val="StyleUnderline"/>
        </w:rPr>
        <w:t xml:space="preserve"> flashy</w:t>
      </w:r>
      <w:r w:rsidRPr="00D91FD9">
        <w:rPr>
          <w:sz w:val="16"/>
        </w:rPr>
        <w:t xml:space="preserve"> and dramatic, </w:t>
      </w:r>
      <w:r w:rsidRPr="00D91FD9">
        <w:rPr>
          <w:rStyle w:val="StyleUnderline"/>
        </w:rPr>
        <w:t xml:space="preserve">this </w:t>
      </w:r>
      <w:r w:rsidRPr="00250D64">
        <w:rPr>
          <w:rStyle w:val="Emphasis"/>
          <w:highlight w:val="yellow"/>
        </w:rPr>
        <w:t>move has been a long time coming</w:t>
      </w:r>
      <w:r w:rsidRPr="00D91FD9">
        <w:rPr>
          <w:sz w:val="16"/>
        </w:rPr>
        <w:t xml:space="preserve">. In January, </w:t>
      </w:r>
      <w:r w:rsidRPr="00250D64">
        <w:rPr>
          <w:rStyle w:val="StyleUnderline"/>
          <w:highlight w:val="yellow"/>
        </w:rPr>
        <w:t>the administration told Congress</w:t>
      </w:r>
      <w:r w:rsidRPr="00D91FD9">
        <w:rPr>
          <w:sz w:val="16"/>
        </w:rPr>
        <w:t xml:space="preserve"> that </w:t>
      </w:r>
      <w:r w:rsidRPr="00250D64">
        <w:rPr>
          <w:rStyle w:val="StyleUnderline"/>
          <w:highlight w:val="yellow"/>
        </w:rPr>
        <w:t xml:space="preserve">they intended to finalize rules to </w:t>
      </w:r>
      <w:r w:rsidRPr="00250D64">
        <w:rPr>
          <w:rStyle w:val="Emphasis"/>
          <w:highlight w:val="yellow"/>
        </w:rPr>
        <w:t>shuffle which agency oversees consumer gun exports</w:t>
      </w:r>
      <w:r w:rsidRPr="00D91FD9">
        <w:rPr>
          <w:sz w:val="16"/>
        </w:rPr>
        <w:t xml:space="preserve"> </w:t>
      </w:r>
      <w:r w:rsidRPr="00D91FD9">
        <w:rPr>
          <w:rStyle w:val="StyleUnderline"/>
        </w:rPr>
        <w:t>and</w:t>
      </w:r>
      <w:r w:rsidRPr="00D91FD9">
        <w:rPr>
          <w:sz w:val="16"/>
        </w:rPr>
        <w:t xml:space="preserve">, in the process, to </w:t>
      </w:r>
      <w:r w:rsidRPr="00D91FD9">
        <w:rPr>
          <w:rStyle w:val="StyleUnderline"/>
        </w:rPr>
        <w:t>relax export regulations</w:t>
      </w:r>
      <w:r w:rsidRPr="00D91FD9">
        <w:rPr>
          <w:sz w:val="16"/>
        </w:rPr>
        <w:t xml:space="preserve"> and oversight. </w:t>
      </w:r>
      <w:r w:rsidRPr="00250D64">
        <w:rPr>
          <w:rStyle w:val="StyleUnderline"/>
          <w:highlight w:val="yellow"/>
        </w:rPr>
        <w:t>This</w:t>
      </w:r>
      <w:r w:rsidRPr="00D91FD9">
        <w:rPr>
          <w:rStyle w:val="StyleUnderline"/>
        </w:rPr>
        <w:t xml:space="preserve"> rule</w:t>
      </w:r>
      <w:r w:rsidRPr="00D91FD9">
        <w:rPr>
          <w:sz w:val="16"/>
        </w:rPr>
        <w:t xml:space="preserve"> change </w:t>
      </w:r>
      <w:r w:rsidRPr="00250D64">
        <w:rPr>
          <w:rStyle w:val="StyleUnderline"/>
          <w:highlight w:val="yellow"/>
        </w:rPr>
        <w:t xml:space="preserve">placed the </w:t>
      </w:r>
      <w:r w:rsidRPr="00250D64">
        <w:rPr>
          <w:rStyle w:val="Emphasis"/>
          <w:highlight w:val="yellow"/>
        </w:rPr>
        <w:t>Department of Commerce</w:t>
      </w:r>
      <w:r w:rsidRPr="00D91FD9">
        <w:rPr>
          <w:sz w:val="16"/>
        </w:rPr>
        <w:t xml:space="preserve">, </w:t>
      </w:r>
      <w:r w:rsidRPr="00D91FD9">
        <w:rPr>
          <w:rStyle w:val="StyleUnderline"/>
        </w:rPr>
        <w:t xml:space="preserve">which has a far simpler process for approving international arms sales than does the </w:t>
      </w:r>
      <w:r w:rsidRPr="00D91FD9">
        <w:rPr>
          <w:rStyle w:val="Emphasis"/>
        </w:rPr>
        <w:t>State Department</w:t>
      </w:r>
      <w:r w:rsidRPr="00D91FD9">
        <w:rPr>
          <w:sz w:val="16"/>
        </w:rPr>
        <w:t xml:space="preserve"> and which does not even charge a fee for the process, </w:t>
      </w:r>
      <w:r w:rsidRPr="00250D64">
        <w:rPr>
          <w:rStyle w:val="StyleUnderline"/>
          <w:highlight w:val="yellow"/>
        </w:rPr>
        <w:t xml:space="preserve">wholly in charge of </w:t>
      </w:r>
      <w:r w:rsidRPr="00D91FD9">
        <w:rPr>
          <w:rStyle w:val="StyleUnderline"/>
        </w:rPr>
        <w:t xml:space="preserve">the </w:t>
      </w:r>
      <w:r w:rsidRPr="00250D64">
        <w:rPr>
          <w:rStyle w:val="StyleUnderline"/>
          <w:highlight w:val="yellow"/>
        </w:rPr>
        <w:t xml:space="preserve">verification </w:t>
      </w:r>
      <w:r w:rsidRPr="00D91FD9">
        <w:rPr>
          <w:rStyle w:val="StyleUnderline"/>
        </w:rPr>
        <w:t>of international arms sales</w:t>
      </w:r>
      <w:r w:rsidRPr="00D91FD9">
        <w:rPr>
          <w:sz w:val="16"/>
        </w:rPr>
        <w:t xml:space="preserve">. Further, </w:t>
      </w:r>
      <w:r w:rsidRPr="002F5D1A">
        <w:rPr>
          <w:rStyle w:val="StyleUnderline"/>
        </w:rPr>
        <w:t xml:space="preserve">under new rules, </w:t>
      </w:r>
      <w:r w:rsidRPr="00F40923">
        <w:rPr>
          <w:rStyle w:val="Emphasis"/>
        </w:rPr>
        <w:t>Congress does not have to be notified of arms deals in advance of their occurrence</w:t>
      </w:r>
      <w:r w:rsidRPr="002F5D1A">
        <w:rPr>
          <w:rStyle w:val="StyleUnderline"/>
        </w:rPr>
        <w:t>. This is worrying</w:t>
      </w:r>
      <w:r w:rsidRPr="00D91FD9">
        <w:rPr>
          <w:sz w:val="16"/>
        </w:rPr>
        <w:t xml:space="preserve">, </w:t>
      </w:r>
      <w:r w:rsidRPr="002F5D1A">
        <w:rPr>
          <w:rStyle w:val="StyleUnderline"/>
        </w:rPr>
        <w:t>because Congress has acted multiple times</w:t>
      </w:r>
      <w:r w:rsidRPr="00D91FD9">
        <w:rPr>
          <w:sz w:val="16"/>
        </w:rPr>
        <w:t xml:space="preserve"> previously </w:t>
      </w:r>
      <w:r w:rsidRPr="002F5D1A">
        <w:rPr>
          <w:rStyle w:val="StyleUnderline"/>
        </w:rPr>
        <w:t>to block arms sales over human rights concerns.</w:t>
      </w:r>
      <w:r w:rsidRPr="00D91FD9">
        <w:rPr>
          <w:sz w:val="16"/>
        </w:rPr>
        <w:t xml:space="preserve"> These moves have been widely criticized because, </w:t>
      </w:r>
      <w:r w:rsidRPr="002F5D1A">
        <w:rPr>
          <w:rStyle w:val="StyleUnderline"/>
        </w:rPr>
        <w:t xml:space="preserve">while </w:t>
      </w:r>
      <w:r w:rsidRPr="00250D64">
        <w:rPr>
          <w:rStyle w:val="StyleUnderline"/>
          <w:highlight w:val="yellow"/>
        </w:rPr>
        <w:t xml:space="preserve">the State Department has the </w:t>
      </w:r>
      <w:r w:rsidRPr="00250D64">
        <w:rPr>
          <w:rStyle w:val="Emphasis"/>
          <w:highlight w:val="yellow"/>
        </w:rPr>
        <w:t>existing framework and personnel to vet arms exports</w:t>
      </w:r>
      <w:r w:rsidRPr="00D91FD9">
        <w:rPr>
          <w:sz w:val="16"/>
        </w:rPr>
        <w:t xml:space="preserve"> on human rights and security grounds, </w:t>
      </w:r>
      <w:r w:rsidRPr="00250D64">
        <w:rPr>
          <w:rStyle w:val="Emphasis"/>
          <w:highlight w:val="yellow"/>
        </w:rPr>
        <w:t>the Commerce Department does not</w:t>
      </w:r>
      <w:r w:rsidRPr="002F5D1A">
        <w:rPr>
          <w:rStyle w:val="StyleUnderline"/>
        </w:rPr>
        <w:t>.</w:t>
      </w:r>
      <w:r w:rsidRPr="00D91FD9">
        <w:rPr>
          <w:sz w:val="16"/>
        </w:rPr>
        <w:t xml:space="preserve"> As such, </w:t>
      </w:r>
      <w:r w:rsidRPr="002F5D1A">
        <w:rPr>
          <w:rStyle w:val="StyleUnderline"/>
        </w:rPr>
        <w:t xml:space="preserve">the potential for human rights abuses arising from US international arms sales will </w:t>
      </w:r>
      <w:r w:rsidRPr="00D91FD9">
        <w:rPr>
          <w:sz w:val="16"/>
        </w:rPr>
        <w:t>almost</w:t>
      </w:r>
      <w:r w:rsidRPr="002F5D1A">
        <w:rPr>
          <w:rStyle w:val="StyleUnderline"/>
        </w:rPr>
        <w:t xml:space="preserve"> certainly increase dramatically.</w:t>
      </w:r>
    </w:p>
    <w:p w14:paraId="270A79DD" w14:textId="77777777" w:rsidR="005D7715" w:rsidRPr="00484FF3" w:rsidRDefault="005D7715" w:rsidP="005D7715">
      <w:pPr>
        <w:pStyle w:val="Heading3"/>
      </w:pPr>
      <w:r w:rsidRPr="00484FF3">
        <w:t>A2 --- no impact to small arms</w:t>
      </w:r>
    </w:p>
    <w:p w14:paraId="57F1CC9B" w14:textId="77777777" w:rsidR="005D7715" w:rsidRPr="00837B5F" w:rsidRDefault="005D7715" w:rsidP="005D7715">
      <w:pPr>
        <w:pStyle w:val="Heading4"/>
      </w:pPr>
      <w:r>
        <w:t xml:space="preserve">Diverted weapons in Latin America prop up criminal organizations.                                                                                                                                                                                                                                                                                                                                                                                                                                                                                                                                                                                                                                                                                                                                 </w:t>
      </w:r>
    </w:p>
    <w:p w14:paraId="72432E6C" w14:textId="77777777" w:rsidR="005D7715" w:rsidRDefault="005D7715" w:rsidP="005D7715">
      <w:pPr>
        <w:rPr>
          <w:sz w:val="16"/>
          <w:szCs w:val="16"/>
        </w:rPr>
      </w:pPr>
      <w:r w:rsidRPr="00837B5F">
        <w:rPr>
          <w:rStyle w:val="Style13ptBold"/>
        </w:rPr>
        <w:t>Mack 18</w:t>
      </w:r>
      <w:r>
        <w:t xml:space="preserve"> </w:t>
      </w:r>
      <w:r w:rsidRPr="00837B5F">
        <w:rPr>
          <w:sz w:val="16"/>
          <w:szCs w:val="16"/>
        </w:rPr>
        <w:t>(Daniel Mack, independent consultant working on issues of armed violence reduction and international arms control, December 2018, “How to use the Arms Trade Treaty to Address Diversion in Latin America “, UNSCAR, https://controlarms.org/wp-content/uploads/2019/02/ATTDiversion-Paper-FINAL.pdf, accessed 7-11-2019) wl</w:t>
      </w:r>
    </w:p>
    <w:p w14:paraId="1658D674" w14:textId="77777777" w:rsidR="005D7715" w:rsidRPr="00562CBA" w:rsidRDefault="005D7715" w:rsidP="005D7715">
      <w:pPr>
        <w:rPr>
          <w:b/>
          <w:bCs/>
        </w:rPr>
      </w:pPr>
      <w:r w:rsidRPr="00562CBA">
        <w:rPr>
          <w:b/>
          <w:bCs/>
        </w:rPr>
        <w:t>*SALW = Small arms and light weapons</w:t>
      </w:r>
    </w:p>
    <w:p w14:paraId="6927E54C" w14:textId="77777777" w:rsidR="005D7715" w:rsidRPr="00EB1D83" w:rsidRDefault="005D7715" w:rsidP="005D7715">
      <w:pPr>
        <w:rPr>
          <w:sz w:val="16"/>
        </w:rPr>
      </w:pPr>
      <w:r w:rsidRPr="00837B5F">
        <w:rPr>
          <w:rStyle w:val="StyleUnderline"/>
        </w:rPr>
        <w:t>Heavy weapons like tanks</w:t>
      </w:r>
      <w:r w:rsidRPr="00EB1D83">
        <w:rPr>
          <w:sz w:val="16"/>
        </w:rPr>
        <w:t xml:space="preserve"> and combat aircraft </w:t>
      </w:r>
      <w:r w:rsidRPr="00837B5F">
        <w:rPr>
          <w:rStyle w:val="StyleUnderline"/>
        </w:rPr>
        <w:t>are difficult to divert</w:t>
      </w:r>
      <w:r w:rsidRPr="00EB1D83">
        <w:rPr>
          <w:sz w:val="16"/>
        </w:rPr>
        <w:t xml:space="preserve">. </w:t>
      </w:r>
      <w:r w:rsidRPr="00250D64">
        <w:rPr>
          <w:rStyle w:val="Emphasis"/>
          <w:highlight w:val="yellow"/>
        </w:rPr>
        <w:t>In the absence of conflicts</w:t>
      </w:r>
      <w:r w:rsidRPr="00EB1D83">
        <w:rPr>
          <w:sz w:val="16"/>
        </w:rPr>
        <w:t xml:space="preserve"> or armed insurgency</w:t>
      </w:r>
      <w:r w:rsidRPr="00837B5F">
        <w:rPr>
          <w:rStyle w:val="StyleUnderline"/>
        </w:rPr>
        <w:t xml:space="preserve">, </w:t>
      </w:r>
      <w:r w:rsidRPr="00250D64">
        <w:rPr>
          <w:rStyle w:val="StyleUnderline"/>
          <w:highlight w:val="yellow"/>
        </w:rPr>
        <w:t>firearms</w:t>
      </w:r>
      <w:r w:rsidRPr="00837B5F">
        <w:rPr>
          <w:rStyle w:val="StyleUnderline"/>
        </w:rPr>
        <w:t xml:space="preserve"> are mainly </w:t>
      </w:r>
      <w:r w:rsidRPr="00250D64">
        <w:rPr>
          <w:rStyle w:val="StyleUnderline"/>
          <w:highlight w:val="yellow"/>
        </w:rPr>
        <w:t>of interest for criminal organizations</w:t>
      </w:r>
      <w:r w:rsidRPr="00837B5F">
        <w:rPr>
          <w:rStyle w:val="StyleUnderline"/>
        </w:rPr>
        <w:t>.</w:t>
      </w:r>
      <w:r w:rsidRPr="00EB1D83">
        <w:rPr>
          <w:sz w:val="16"/>
        </w:rPr>
        <w:t xml:space="preserve"> Conversely, </w:t>
      </w:r>
      <w:r w:rsidRPr="00250D64">
        <w:rPr>
          <w:rStyle w:val="Emphasis"/>
          <w:highlight w:val="yellow"/>
        </w:rPr>
        <w:t>diversion of SALW is much more pervasive</w:t>
      </w:r>
      <w:r w:rsidRPr="00EB1D83">
        <w:rPr>
          <w:sz w:val="16"/>
        </w:rPr>
        <w:t xml:space="preserve">, particularly </w:t>
      </w:r>
      <w:r w:rsidRPr="00250D64">
        <w:rPr>
          <w:rStyle w:val="StyleUnderline"/>
          <w:highlight w:val="yellow"/>
        </w:rPr>
        <w:t>given their concealability</w:t>
      </w:r>
      <w:r w:rsidRPr="00562CBA">
        <w:rPr>
          <w:rStyle w:val="StyleUnderline"/>
        </w:rPr>
        <w:t xml:space="preserve"> and portability,</w:t>
      </w:r>
      <w:r w:rsidRPr="00EB1D83">
        <w:rPr>
          <w:sz w:val="16"/>
        </w:rPr>
        <w:t xml:space="preserve"> </w:t>
      </w:r>
      <w:r w:rsidRPr="00562CBA">
        <w:rPr>
          <w:rStyle w:val="StyleUnderline"/>
        </w:rPr>
        <w:t>and “their wide distribution throughout security force stockpiles”.</w:t>
      </w:r>
      <w:r w:rsidRPr="00EB1D83">
        <w:rPr>
          <w:sz w:val="16"/>
        </w:rPr>
        <w:t>38 According to Small Arms Survey, “</w:t>
      </w:r>
      <w:r w:rsidRPr="00562CBA">
        <w:rPr>
          <w:rStyle w:val="StyleUnderline"/>
        </w:rPr>
        <w:t>while larger conventional arms</w:t>
      </w:r>
      <w:r w:rsidRPr="00EB1D83">
        <w:rPr>
          <w:sz w:val="16"/>
        </w:rPr>
        <w:t xml:space="preserve">, </w:t>
      </w:r>
      <w:r w:rsidRPr="00562CBA">
        <w:rPr>
          <w:rStyle w:val="StyleUnderline"/>
        </w:rPr>
        <w:t>such as artillery and missile systems, are rarely deployed to smaller units of a country’s security forces</w:t>
      </w:r>
      <w:r w:rsidRPr="00EB1D83">
        <w:rPr>
          <w:sz w:val="16"/>
        </w:rPr>
        <w:t xml:space="preserve">, </w:t>
      </w:r>
      <w:r w:rsidRPr="00562CBA">
        <w:rPr>
          <w:rStyle w:val="StyleUnderline"/>
        </w:rPr>
        <w:t>small arms and light weapons feature in all levels of the national stockpile</w:t>
      </w:r>
      <w:r w:rsidRPr="00EB1D83">
        <w:rPr>
          <w:sz w:val="16"/>
        </w:rPr>
        <w:t xml:space="preserve"> (which) </w:t>
      </w:r>
      <w:r w:rsidRPr="00562CBA">
        <w:rPr>
          <w:rStyle w:val="StyleUnderline"/>
        </w:rPr>
        <w:t>results in a greater number of potential opportunities for diversion</w:t>
      </w:r>
      <w:r w:rsidRPr="00EB1D83">
        <w:rPr>
          <w:sz w:val="16"/>
        </w:rPr>
        <w:t>”.</w:t>
      </w:r>
      <w:r w:rsidRPr="00562CBA">
        <w:rPr>
          <w:rStyle w:val="StyleUnderline"/>
        </w:rPr>
        <w:t xml:space="preserve">39 </w:t>
      </w:r>
      <w:r w:rsidRPr="00250D64">
        <w:rPr>
          <w:rStyle w:val="StyleUnderline"/>
          <w:highlight w:val="yellow"/>
        </w:rPr>
        <w:t>This has</w:t>
      </w:r>
      <w:r w:rsidRPr="00562CBA">
        <w:rPr>
          <w:rStyle w:val="StyleUnderline"/>
        </w:rPr>
        <w:t xml:space="preserve"> </w:t>
      </w:r>
      <w:r w:rsidRPr="00EB1D83">
        <w:rPr>
          <w:rStyle w:val="Emphasis"/>
        </w:rPr>
        <w:t xml:space="preserve">certainly </w:t>
      </w:r>
      <w:r w:rsidRPr="00250D64">
        <w:rPr>
          <w:rStyle w:val="Emphasis"/>
          <w:highlight w:val="yellow"/>
        </w:rPr>
        <w:t>proven</w:t>
      </w:r>
      <w:r w:rsidRPr="00EB1D83">
        <w:rPr>
          <w:rStyle w:val="Emphasis"/>
        </w:rPr>
        <w:t xml:space="preserve"> to be </w:t>
      </w:r>
      <w:r w:rsidRPr="00250D64">
        <w:rPr>
          <w:rStyle w:val="Emphasis"/>
          <w:highlight w:val="yellow"/>
        </w:rPr>
        <w:t xml:space="preserve">the case </w:t>
      </w:r>
      <w:r w:rsidRPr="00250D64">
        <w:rPr>
          <w:rStyle w:val="StyleUnderline"/>
          <w:highlight w:val="yellow"/>
        </w:rPr>
        <w:t>in Latin America, as diversion,</w:t>
      </w:r>
      <w:r w:rsidRPr="005538ED">
        <w:rPr>
          <w:rStyle w:val="StyleUnderline"/>
        </w:rPr>
        <w:t xml:space="preserve"> </w:t>
      </w:r>
      <w:r w:rsidRPr="00562CBA">
        <w:rPr>
          <w:rStyle w:val="StyleUnderline"/>
        </w:rPr>
        <w:t xml:space="preserve">particularly </w:t>
      </w:r>
      <w:r w:rsidRPr="00250D64">
        <w:rPr>
          <w:rStyle w:val="StyleUnderline"/>
          <w:highlight w:val="yellow"/>
        </w:rPr>
        <w:t xml:space="preserve">from </w:t>
      </w:r>
      <w:r w:rsidRPr="00250D64">
        <w:rPr>
          <w:rStyle w:val="Emphasis"/>
          <w:highlight w:val="yellow"/>
        </w:rPr>
        <w:t>police forces</w:t>
      </w:r>
      <w:r w:rsidRPr="00250D64">
        <w:rPr>
          <w:rStyle w:val="StyleUnderline"/>
          <w:highlight w:val="yellow"/>
        </w:rPr>
        <w:t xml:space="preserve"> and military stockpiles</w:t>
      </w:r>
      <w:r w:rsidRPr="00EB1D83">
        <w:rPr>
          <w:sz w:val="16"/>
        </w:rPr>
        <w:t xml:space="preserve">, is common. </w:t>
      </w:r>
    </w:p>
    <w:p w14:paraId="3A94878D" w14:textId="77777777" w:rsidR="005D7715" w:rsidRPr="00EB1D83" w:rsidRDefault="005D7715" w:rsidP="005D7715">
      <w:pPr>
        <w:rPr>
          <w:sz w:val="16"/>
        </w:rPr>
      </w:pPr>
      <w:r w:rsidRPr="00EB1D83">
        <w:rPr>
          <w:sz w:val="16"/>
        </w:rPr>
        <w:t xml:space="preserve">The </w:t>
      </w:r>
      <w:r w:rsidRPr="00562CBA">
        <w:rPr>
          <w:rStyle w:val="StyleUnderline"/>
        </w:rPr>
        <w:t>trade in small arms is relevant to more countries than that of heavy weapons</w:t>
      </w:r>
      <w:r w:rsidRPr="00EB1D83">
        <w:rPr>
          <w:sz w:val="16"/>
        </w:rPr>
        <w:t xml:space="preserve">. For example, of </w:t>
      </w:r>
      <w:r w:rsidRPr="00562CBA">
        <w:rPr>
          <w:rStyle w:val="StyleUnderline"/>
        </w:rPr>
        <w:t>the ATT annual reports</w:t>
      </w:r>
      <w:r w:rsidRPr="00EB1D83">
        <w:rPr>
          <w:sz w:val="16"/>
        </w:rPr>
        <w:t xml:space="preserve"> submitted by States Parties in 2016 on their arms exports and imports that took place in 2015 </w:t>
      </w:r>
      <w:r w:rsidRPr="00562CBA">
        <w:rPr>
          <w:rStyle w:val="StyleUnderline"/>
        </w:rPr>
        <w:t>included 13 ‘nil’ reports for exports and imports of heavy weapons, but only two ‘nil’ reports for exports and imports of SALW</w:t>
      </w:r>
      <w:r w:rsidRPr="00EB1D83">
        <w:rPr>
          <w:sz w:val="16"/>
        </w:rPr>
        <w:t xml:space="preserve">.40 </w:t>
      </w:r>
      <w:r w:rsidRPr="00562CBA">
        <w:rPr>
          <w:rStyle w:val="StyleUnderline"/>
        </w:rPr>
        <w:t>In Latin America, while</w:t>
      </w:r>
      <w:r w:rsidRPr="00EB1D83">
        <w:rPr>
          <w:sz w:val="16"/>
        </w:rPr>
        <w:t xml:space="preserve"> several </w:t>
      </w:r>
      <w:r w:rsidRPr="00562CBA">
        <w:rPr>
          <w:rStyle w:val="StyleUnderline"/>
        </w:rPr>
        <w:t>countries may not</w:t>
      </w:r>
      <w:r w:rsidRPr="00EB1D83">
        <w:rPr>
          <w:sz w:val="16"/>
        </w:rPr>
        <w:t xml:space="preserve"> actively </w:t>
      </w:r>
      <w:r w:rsidRPr="00562CBA">
        <w:rPr>
          <w:rStyle w:val="StyleUnderline"/>
        </w:rPr>
        <w:t>participate in the trade of heavy weapons</w:t>
      </w:r>
      <w:r w:rsidRPr="00EB1D83">
        <w:rPr>
          <w:sz w:val="16"/>
        </w:rPr>
        <w:t xml:space="preserve">, </w:t>
      </w:r>
      <w:r w:rsidRPr="00562CBA">
        <w:rPr>
          <w:rStyle w:val="StyleUnderline"/>
        </w:rPr>
        <w:t>many are actors in the small arms market</w:t>
      </w:r>
      <w:r w:rsidRPr="00EB1D83">
        <w:rPr>
          <w:sz w:val="16"/>
        </w:rPr>
        <w:t xml:space="preserve">. For example, in 2016 Paraguay did not report any imports of major weapons, but it reported the import of 8,020 semi-automatic pistols and 89 revolvers, as well as of 3,926 rifles and carbines. For the same year, El Salvador reported the import of two largecaliber artillery systems and of 25,268 SALW items.41 </w:t>
      </w:r>
    </w:p>
    <w:p w14:paraId="6F20F81F" w14:textId="77777777" w:rsidR="005D7715" w:rsidRPr="00EB1D83" w:rsidRDefault="005D7715" w:rsidP="005D7715">
      <w:pPr>
        <w:rPr>
          <w:sz w:val="16"/>
        </w:rPr>
      </w:pPr>
      <w:r w:rsidRPr="00EB1D83">
        <w:rPr>
          <w:sz w:val="16"/>
        </w:rPr>
        <w:t xml:space="preserve">Transparency regarding the international transfer of small arms is on average lower than for larger conventional systems. For example, in its 2016 ATT annual report, Argentina provided descriptions of major conventional weapons it imported in 2016 but did not provide any descriptions for its exports or its imports of SALW.42 </w:t>
      </w:r>
      <w:r w:rsidRPr="008008B3">
        <w:rPr>
          <w:rStyle w:val="StyleUnderline"/>
        </w:rPr>
        <w:t xml:space="preserve">While “easily dismissed as ‘lesser’ weapons in a trade in which units of major weapon systems can cost millions and include cutting-edge technology, </w:t>
      </w:r>
      <w:r w:rsidRPr="00250D64">
        <w:rPr>
          <w:rStyle w:val="Emphasis"/>
          <w:highlight w:val="yellow"/>
        </w:rPr>
        <w:t>a few relatively cheap guns can wreak major havoc</w:t>
      </w:r>
      <w:r w:rsidRPr="00250D64">
        <w:rPr>
          <w:rStyle w:val="StyleUnderline"/>
          <w:highlight w:val="yellow"/>
        </w:rPr>
        <w:t>.</w:t>
      </w:r>
      <w:r w:rsidRPr="00EB1D83">
        <w:rPr>
          <w:sz w:val="16"/>
        </w:rPr>
        <w:t xml:space="preserve"> A </w:t>
      </w:r>
      <w:r w:rsidRPr="00250D64">
        <w:rPr>
          <w:rStyle w:val="StyleUnderline"/>
          <w:highlight w:val="yellow"/>
        </w:rPr>
        <w:t>few thousand dollars’</w:t>
      </w:r>
      <w:r w:rsidRPr="008008B3">
        <w:rPr>
          <w:rStyle w:val="StyleUnderline"/>
        </w:rPr>
        <w:t xml:space="preserve"> worth </w:t>
      </w:r>
      <w:r w:rsidRPr="00250D64">
        <w:rPr>
          <w:rStyle w:val="StyleUnderline"/>
          <w:highlight w:val="yellow"/>
        </w:rPr>
        <w:t>of firearms</w:t>
      </w:r>
      <w:r w:rsidRPr="008008B3">
        <w:rPr>
          <w:rStyle w:val="StyleUnderline"/>
        </w:rPr>
        <w:t xml:space="preserve"> or grenades </w:t>
      </w:r>
      <w:r w:rsidRPr="00250D64">
        <w:rPr>
          <w:rStyle w:val="StyleUnderline"/>
          <w:highlight w:val="yellow"/>
        </w:rPr>
        <w:t>can facilitate tragedies on the scale of the attacks on Kenya’s Garissa University</w:t>
      </w:r>
      <w:r w:rsidRPr="00EB1D83">
        <w:rPr>
          <w:sz w:val="16"/>
        </w:rPr>
        <w:t xml:space="preserve">, the Westgate Mall in Nairobi and the World Cup strike in Kampala”.43 </w:t>
      </w:r>
    </w:p>
    <w:p w14:paraId="5EDBBD8A" w14:textId="77777777" w:rsidR="005D7715" w:rsidRDefault="005D7715" w:rsidP="005D7715">
      <w:pPr>
        <w:rPr>
          <w:sz w:val="16"/>
        </w:rPr>
      </w:pPr>
      <w:r w:rsidRPr="00EB1D83">
        <w:rPr>
          <w:sz w:val="16"/>
        </w:rPr>
        <w:t xml:space="preserve">Even within the category of SALW, </w:t>
      </w:r>
      <w:r w:rsidRPr="00562CBA">
        <w:rPr>
          <w:rStyle w:val="StyleUnderline"/>
        </w:rPr>
        <w:t>ATT</w:t>
      </w:r>
      <w:r w:rsidRPr="00EB1D83">
        <w:rPr>
          <w:sz w:val="16"/>
        </w:rPr>
        <w:t xml:space="preserve"> Academy </w:t>
      </w:r>
      <w:r w:rsidRPr="00562CBA">
        <w:rPr>
          <w:rStyle w:val="StyleUnderline"/>
        </w:rPr>
        <w:t>participants noted the primacy of small arms vis-à-vis light weapons in the context of diversion and human security impact in Latin America</w:t>
      </w:r>
      <w:r w:rsidRPr="00EB1D83">
        <w:rPr>
          <w:sz w:val="16"/>
        </w:rPr>
        <w:t>. According to a United Nations Office on Drugs and Crime (UNDOC) report on Transnational Organized Crime in Central America and the Caribbean, “</w:t>
      </w:r>
      <w:r w:rsidRPr="00562CBA">
        <w:rPr>
          <w:rStyle w:val="StyleUnderline"/>
        </w:rPr>
        <w:t>assault rifles are not a big feature of urban crime</w:t>
      </w:r>
      <w:r w:rsidRPr="00EB1D83">
        <w:rPr>
          <w:sz w:val="16"/>
        </w:rPr>
        <w:t xml:space="preserve"> - </w:t>
      </w:r>
      <w:r w:rsidRPr="00250D64">
        <w:rPr>
          <w:rStyle w:val="StyleUnderline"/>
          <w:highlight w:val="yellow"/>
        </w:rPr>
        <w:t>handguns are</w:t>
      </w:r>
      <w:r w:rsidRPr="00562CBA">
        <w:rPr>
          <w:rStyle w:val="StyleUnderline"/>
        </w:rPr>
        <w:t xml:space="preserve"> more concealable, easier to use in close quarters, and </w:t>
      </w:r>
      <w:r w:rsidRPr="00250D64">
        <w:rPr>
          <w:rStyle w:val="StyleUnderline"/>
          <w:highlight w:val="yellow"/>
        </w:rPr>
        <w:t>just as effective for almo                                                                                                                                                                                                                                                                                                                                                                                                                                    st every criminal</w:t>
      </w:r>
      <w:r w:rsidRPr="00250D64">
        <w:rPr>
          <w:sz w:val="16"/>
          <w:highlight w:val="yellow"/>
        </w:rPr>
        <w:t xml:space="preserve"> </w:t>
      </w:r>
      <w:r w:rsidRPr="00250D64">
        <w:rPr>
          <w:rStyle w:val="StyleUnderline"/>
          <w:highlight w:val="yellow"/>
        </w:rPr>
        <w:t>task</w:t>
      </w:r>
      <w:r w:rsidRPr="00EB1D83">
        <w:rPr>
          <w:sz w:val="16"/>
        </w:rPr>
        <w:t xml:space="preserve">”.44 This is evident in cases like Guatemala where between 2008 and 2011, up to 5,000 firearms were seized each year, of which up to 60 percent were pistols and only 4 percent were assault rifles, as well as in Honduras where in 2011, 41 percent of seized firearms were pistols, 30 percent revolvers, 8 percent shotguns and only 4 percent assault rifles.45 </w:t>
      </w:r>
    </w:p>
    <w:p w14:paraId="2F032FC6" w14:textId="77777777" w:rsidR="005D7715" w:rsidRPr="00250D64" w:rsidRDefault="005D7715" w:rsidP="005D7715">
      <w:pPr>
        <w:rPr>
          <w:highlight w:val="yellow"/>
          <w:u w:val="single"/>
        </w:rPr>
      </w:pPr>
    </w:p>
    <w:p w14:paraId="284C9433" w14:textId="77777777" w:rsidR="005D7715" w:rsidRPr="00690DDD" w:rsidRDefault="005D7715" w:rsidP="005D7715">
      <w:pPr>
        <w:pStyle w:val="Heading4"/>
      </w:pPr>
      <w:r w:rsidRPr="0078379D">
        <w:t>Ammunition perpetuates conflicts in Latin America</w:t>
      </w:r>
      <w:r>
        <w:t>---they’re the sine qua non to causing violence.</w:t>
      </w:r>
    </w:p>
    <w:p w14:paraId="1CDE3721" w14:textId="77777777" w:rsidR="005D7715" w:rsidRDefault="005D7715" w:rsidP="005D7715">
      <w:r>
        <w:rPr>
          <w:rStyle w:val="Style13ptBold"/>
        </w:rPr>
        <w:t>Bleinroth 18</w:t>
      </w:r>
      <w:r w:rsidRPr="003547F4">
        <w:t xml:space="preserve"> </w:t>
      </w:r>
      <w:r w:rsidRPr="0078379D">
        <w:rPr>
          <w:sz w:val="16"/>
          <w:szCs w:val="16"/>
        </w:rPr>
        <w:t>(Marcus Bleinroth, Director of Division, Conventional Disarmament, Arms Control and CSBM, Preventive Arms Control, 2018, “AMMUNITION CONTROL PRACTICES IN LATIN AMERICA AND THE CARIBBEAN“, UNLIREC, http://www.unlirec.org/Documents/Amm_Contro_Practices.pdf, accessed 7-12-2019) wl</w:t>
      </w:r>
    </w:p>
    <w:p w14:paraId="13F5B539" w14:textId="77777777" w:rsidR="005D7715" w:rsidRPr="0078379D" w:rsidRDefault="005D7715" w:rsidP="005D7715">
      <w:pPr>
        <w:rPr>
          <w:sz w:val="16"/>
        </w:rPr>
      </w:pPr>
      <w:r w:rsidRPr="0078379D">
        <w:rPr>
          <w:sz w:val="16"/>
        </w:rPr>
        <w:t>Introduction The Importance of Ammunition Controls PART I “What is a gun without any bullets?”1 “</w:t>
      </w:r>
      <w:r w:rsidRPr="00250D64">
        <w:rPr>
          <w:rStyle w:val="Emphasis"/>
          <w:highlight w:val="yellow"/>
        </w:rPr>
        <w:t>Stop a bullet, stop a war</w:t>
      </w:r>
      <w:r w:rsidRPr="0078379D">
        <w:rPr>
          <w:sz w:val="16"/>
        </w:rPr>
        <w:t>.”2 “The indispensable complement to any weapon”,3 “the fuel of conflict”,4 “the oxygen of armed violence”. “People don’t die of gun wounds, they die of bullet wounds.”5 “</w:t>
      </w:r>
      <w:r w:rsidRPr="00250D64">
        <w:rPr>
          <w:rStyle w:val="StyleUnderline"/>
          <w:highlight w:val="yellow"/>
        </w:rPr>
        <w:t>Ammunition transforms</w:t>
      </w:r>
      <w:r w:rsidRPr="0078379D">
        <w:rPr>
          <w:sz w:val="16"/>
        </w:rPr>
        <w:t xml:space="preserve"> [Small Arms and Light Weapons] </w:t>
      </w:r>
      <w:r w:rsidRPr="0078379D">
        <w:rPr>
          <w:rStyle w:val="StyleUnderline"/>
        </w:rPr>
        <w:t>from inoperative objects into lethal weapons that can be used to take away human lives and devastate communities</w:t>
      </w:r>
      <w:r w:rsidRPr="0078379D">
        <w:rPr>
          <w:sz w:val="16"/>
        </w:rPr>
        <w:t xml:space="preserve">.”6 “Once they enter the body, they fragment and explode, pulverizing bones, tearing blood vessels and liquefying organs.”7 </w:t>
      </w:r>
    </w:p>
    <w:p w14:paraId="54360314" w14:textId="77777777" w:rsidR="005D7715" w:rsidRPr="0078379D" w:rsidRDefault="005D7715" w:rsidP="005D7715">
      <w:pPr>
        <w:rPr>
          <w:sz w:val="16"/>
        </w:rPr>
      </w:pPr>
      <w:r w:rsidRPr="0078379D">
        <w:rPr>
          <w:rStyle w:val="StyleUnderline"/>
        </w:rPr>
        <w:t>Much has been</w:t>
      </w:r>
      <w:r w:rsidRPr="0078379D">
        <w:rPr>
          <w:sz w:val="16"/>
        </w:rPr>
        <w:t xml:space="preserve"> rightfully written </w:t>
      </w:r>
      <w:r w:rsidRPr="0078379D">
        <w:rPr>
          <w:rStyle w:val="StyleUnderline"/>
        </w:rPr>
        <w:t xml:space="preserve">about the essential role </w:t>
      </w:r>
      <w:r w:rsidRPr="00250D64">
        <w:rPr>
          <w:rStyle w:val="StyleUnderline"/>
          <w:highlight w:val="yellow"/>
        </w:rPr>
        <w:t>ammunition</w:t>
      </w:r>
      <w:r w:rsidRPr="0078379D">
        <w:rPr>
          <w:rStyle w:val="StyleUnderline"/>
        </w:rPr>
        <w:t xml:space="preserve"> plays in “escalating, </w:t>
      </w:r>
      <w:r w:rsidRPr="00250D64">
        <w:rPr>
          <w:rStyle w:val="StyleUnderline"/>
          <w:highlight w:val="yellow"/>
        </w:rPr>
        <w:t>prolong</w:t>
      </w:r>
      <w:r w:rsidRPr="0078379D">
        <w:rPr>
          <w:rStyle w:val="StyleUnderline"/>
        </w:rPr>
        <w:t xml:space="preserve">ing, </w:t>
      </w:r>
      <w:r w:rsidRPr="00250D64">
        <w:rPr>
          <w:rStyle w:val="StyleUnderline"/>
          <w:highlight w:val="yellow"/>
        </w:rPr>
        <w:t>and intensify</w:t>
      </w:r>
      <w:r w:rsidRPr="0078379D">
        <w:rPr>
          <w:rStyle w:val="StyleUnderline"/>
        </w:rPr>
        <w:t xml:space="preserve">ing </w:t>
      </w:r>
      <w:r w:rsidRPr="00250D64">
        <w:rPr>
          <w:rStyle w:val="StyleUnderline"/>
          <w:highlight w:val="yellow"/>
        </w:rPr>
        <w:t>armed conflict and crim</w:t>
      </w:r>
      <w:r w:rsidRPr="00250D64">
        <w:rPr>
          <w:sz w:val="16"/>
          <w:highlight w:val="yellow"/>
        </w:rPr>
        <w:t>e</w:t>
      </w:r>
      <w:r w:rsidRPr="0078379D">
        <w:rPr>
          <w:sz w:val="16"/>
        </w:rPr>
        <w:t xml:space="preserve">,”8 </w:t>
      </w:r>
      <w:r w:rsidRPr="0078379D">
        <w:rPr>
          <w:rStyle w:val="StyleUnderline"/>
        </w:rPr>
        <w:t>not the least because “weapons often last for decades,</w:t>
      </w:r>
      <w:r w:rsidRPr="0078379D">
        <w:rPr>
          <w:sz w:val="16"/>
        </w:rPr>
        <w:t xml:space="preserve"> but ammunition can only be used once”.9 </w:t>
      </w:r>
      <w:r w:rsidRPr="00250D64">
        <w:rPr>
          <w:rStyle w:val="StyleUnderline"/>
          <w:highlight w:val="yellow"/>
        </w:rPr>
        <w:t>In some regions, a lack of ammunition supply “has brought</w:t>
      </w:r>
      <w:r w:rsidRPr="0078379D">
        <w:rPr>
          <w:rStyle w:val="StyleUnderline"/>
        </w:rPr>
        <w:t xml:space="preserve"> about </w:t>
      </w:r>
      <w:r w:rsidRPr="00250D64">
        <w:rPr>
          <w:rStyle w:val="StyleUnderline"/>
          <w:highlight w:val="yellow"/>
        </w:rPr>
        <w:t>the neardisappearance of certain</w:t>
      </w:r>
      <w:r w:rsidRPr="0078379D">
        <w:rPr>
          <w:rStyle w:val="StyleUnderline"/>
        </w:rPr>
        <w:t xml:space="preserve"> types of </w:t>
      </w:r>
      <w:r w:rsidRPr="00250D64">
        <w:rPr>
          <w:rStyle w:val="StyleUnderline"/>
          <w:highlight w:val="yellow"/>
        </w:rPr>
        <w:t xml:space="preserve">weapon”, such as </w:t>
      </w:r>
      <w:r w:rsidRPr="0078379D">
        <w:rPr>
          <w:rStyle w:val="StyleUnderline"/>
        </w:rPr>
        <w:t xml:space="preserve">the case of </w:t>
      </w:r>
      <w:r w:rsidRPr="00250D64">
        <w:rPr>
          <w:rStyle w:val="StyleUnderline"/>
          <w:highlight w:val="yellow"/>
        </w:rPr>
        <w:t>the G3 assault rifle in East Africa</w:t>
      </w:r>
      <w:r w:rsidRPr="0078379D">
        <w:rPr>
          <w:sz w:val="16"/>
        </w:rPr>
        <w:t xml:space="preserve">.10 </w:t>
      </w:r>
      <w:r w:rsidRPr="0078379D">
        <w:rPr>
          <w:rStyle w:val="StyleUnderline"/>
        </w:rPr>
        <w:t>Once diverted from the legal market, “it is</w:t>
      </w:r>
      <w:r w:rsidRPr="0078379D">
        <w:rPr>
          <w:sz w:val="16"/>
        </w:rPr>
        <w:t xml:space="preserve"> arguably more </w:t>
      </w:r>
      <w:r w:rsidRPr="0078379D">
        <w:rPr>
          <w:rStyle w:val="StyleUnderline"/>
        </w:rPr>
        <w:t xml:space="preserve">important to understand trafficking in small arms ammunition than it is trafficking in small arms and light weapons, because </w:t>
      </w:r>
      <w:r w:rsidRPr="00250D64">
        <w:rPr>
          <w:rStyle w:val="StyleUnderline"/>
          <w:highlight w:val="yellow"/>
        </w:rPr>
        <w:t xml:space="preserve">maintaining a regular supply of ammunition is </w:t>
      </w:r>
      <w:r w:rsidRPr="00250D64">
        <w:rPr>
          <w:rStyle w:val="Emphasis"/>
          <w:highlight w:val="yellow"/>
        </w:rPr>
        <w:t>crucial to sustaining conflict and armed criminal activity</w:t>
      </w:r>
      <w:r w:rsidRPr="0078379D">
        <w:rPr>
          <w:sz w:val="16"/>
        </w:rPr>
        <w:t xml:space="preserve">.”11 </w:t>
      </w:r>
    </w:p>
    <w:p w14:paraId="3720F906" w14:textId="77777777" w:rsidR="005D7715" w:rsidRPr="0078379D" w:rsidRDefault="005D7715" w:rsidP="005D7715">
      <w:pPr>
        <w:rPr>
          <w:sz w:val="16"/>
        </w:rPr>
      </w:pPr>
      <w:r w:rsidRPr="0078379D">
        <w:rPr>
          <w:rStyle w:val="StyleUnderline"/>
        </w:rPr>
        <w:t xml:space="preserve">In Latin America and the Caribbean, </w:t>
      </w:r>
      <w:r w:rsidRPr="00250D64">
        <w:rPr>
          <w:rStyle w:val="Emphasis"/>
          <w:highlight w:val="yellow"/>
        </w:rPr>
        <w:t>constant supply</w:t>
      </w:r>
      <w:r w:rsidRPr="0078379D">
        <w:rPr>
          <w:rStyle w:val="StyleUnderline"/>
        </w:rPr>
        <w:t>, availability and proliferation of ammunition to all potential actors of violence</w:t>
      </w:r>
      <w:r w:rsidRPr="0078379D">
        <w:rPr>
          <w:sz w:val="16"/>
        </w:rPr>
        <w:t xml:space="preserve"> – </w:t>
      </w:r>
      <w:r w:rsidRPr="00250D64">
        <w:rPr>
          <w:rStyle w:val="StyleUnderline"/>
          <w:highlight w:val="yellow"/>
        </w:rPr>
        <w:t xml:space="preserve">either through use in </w:t>
      </w:r>
      <w:r w:rsidRPr="00250D64">
        <w:rPr>
          <w:rStyle w:val="Emphasis"/>
          <w:highlight w:val="yellow"/>
        </w:rPr>
        <w:t>criminal activity, misuse by State forces, interpersonal violence between civilians</w:t>
      </w:r>
      <w:r w:rsidRPr="00250D64">
        <w:rPr>
          <w:rStyle w:val="StyleUnderline"/>
          <w:highlight w:val="yellow"/>
        </w:rPr>
        <w:t xml:space="preserve">, </w:t>
      </w:r>
      <w:r w:rsidRPr="00690DDD">
        <w:rPr>
          <w:rStyle w:val="StyleUnderline"/>
        </w:rPr>
        <w:t>or incidents with private security forces</w:t>
      </w:r>
      <w:r w:rsidRPr="00690DDD">
        <w:rPr>
          <w:sz w:val="16"/>
        </w:rPr>
        <w:t xml:space="preserve"> </w:t>
      </w:r>
      <w:r w:rsidRPr="00250D64">
        <w:rPr>
          <w:sz w:val="16"/>
          <w:highlight w:val="yellow"/>
        </w:rPr>
        <w:t xml:space="preserve">– </w:t>
      </w:r>
      <w:r w:rsidRPr="00250D64">
        <w:rPr>
          <w:rStyle w:val="Emphasis"/>
          <w:highlight w:val="yellow"/>
        </w:rPr>
        <w:t>are a sine qua non</w:t>
      </w:r>
      <w:r w:rsidRPr="00250D64">
        <w:rPr>
          <w:rStyle w:val="StyleUnderline"/>
          <w:highlight w:val="yellow"/>
        </w:rPr>
        <w:t xml:space="preserve"> to producing the region’s </w:t>
      </w:r>
      <w:r w:rsidRPr="00690DDD">
        <w:rPr>
          <w:rStyle w:val="StyleUnderline"/>
        </w:rPr>
        <w:t xml:space="preserve">macabre </w:t>
      </w:r>
      <w:r w:rsidRPr="00250D64">
        <w:rPr>
          <w:rStyle w:val="StyleUnderline"/>
          <w:highlight w:val="yellow"/>
        </w:rPr>
        <w:t xml:space="preserve">armed violence </w:t>
      </w:r>
      <w:r w:rsidRPr="00690DDD">
        <w:rPr>
          <w:rStyle w:val="StyleUnderline"/>
        </w:rPr>
        <w:t>records</w:t>
      </w:r>
      <w:r w:rsidRPr="0078379D">
        <w:rPr>
          <w:sz w:val="16"/>
        </w:rPr>
        <w:t>. If indeed “</w:t>
      </w:r>
      <w:r w:rsidRPr="0078379D">
        <w:rPr>
          <w:rStyle w:val="StyleUnderline"/>
        </w:rPr>
        <w:t>firearms are more frequently used in homicides in Latin America</w:t>
      </w:r>
      <w:r w:rsidRPr="0078379D">
        <w:rPr>
          <w:sz w:val="16"/>
        </w:rPr>
        <w:t xml:space="preserve"> and the Caribbean than elsewhere in the world,”12 the same can be said of bullets. Semantics, perhaps, but these daily human tragedies are not only “firearmrelated homicides” but also, essentially, “ammunition-related homicides” and must be treated as such if seeking policies to diminish the body count. </w:t>
      </w:r>
    </w:p>
    <w:p w14:paraId="06FE1E18" w14:textId="77777777" w:rsidR="005D7715" w:rsidRDefault="005D7715" w:rsidP="005D7715">
      <w:pPr>
        <w:rPr>
          <w:sz w:val="16"/>
        </w:rPr>
      </w:pPr>
      <w:r w:rsidRPr="0078379D">
        <w:rPr>
          <w:sz w:val="16"/>
        </w:rPr>
        <w:t xml:space="preserve">Indeed, </w:t>
      </w:r>
      <w:r w:rsidRPr="0078379D">
        <w:rPr>
          <w:rStyle w:val="StyleUnderline"/>
        </w:rPr>
        <w:t>ammunition</w:t>
      </w:r>
      <w:r w:rsidRPr="0078379D">
        <w:rPr>
          <w:sz w:val="16"/>
        </w:rPr>
        <w:t xml:space="preserve"> “arguably </w:t>
      </w:r>
      <w:r w:rsidRPr="0078379D">
        <w:rPr>
          <w:rStyle w:val="StyleUnderline"/>
        </w:rPr>
        <w:t>constitutes the most lethal part of any weapon system</w:t>
      </w:r>
      <w:r w:rsidRPr="0078379D">
        <w:rPr>
          <w:sz w:val="16"/>
        </w:rPr>
        <w:t xml:space="preserve">”.13 In isolation, </w:t>
      </w:r>
      <w:r w:rsidRPr="0078379D">
        <w:rPr>
          <w:rStyle w:val="StyleUnderline"/>
        </w:rPr>
        <w:t>ammunition is</w:t>
      </w:r>
      <w:r w:rsidRPr="0078379D">
        <w:rPr>
          <w:sz w:val="16"/>
        </w:rPr>
        <w:t xml:space="preserve"> certainly </w:t>
      </w:r>
      <w:r w:rsidRPr="0078379D">
        <w:rPr>
          <w:rStyle w:val="StyleUnderline"/>
        </w:rPr>
        <w:t>more dangerous than the firearms</w:t>
      </w:r>
      <w:r w:rsidRPr="0078379D">
        <w:rPr>
          <w:sz w:val="16"/>
        </w:rPr>
        <w:t xml:space="preserve"> it renders lethal, given the risks of explosive accidents, the so-called unplanned explosions at munitions sites (UEMS), even if these are most likely in depots with ammunition for light weapons or military-grade explosives, than when storing small arms ammunition – the focus of this report – alone. </w:t>
      </w:r>
    </w:p>
    <w:p w14:paraId="5DD53A0F" w14:textId="77777777" w:rsidR="005D7715" w:rsidRDefault="005D7715" w:rsidP="005D7715">
      <w:pPr>
        <w:pStyle w:val="Heading3"/>
      </w:pPr>
      <w:r>
        <w:t>A2 --- ATT doesn’t solve Latin America</w:t>
      </w:r>
    </w:p>
    <w:p w14:paraId="58214C41" w14:textId="77777777" w:rsidR="005D7715" w:rsidRDefault="005D7715" w:rsidP="005D7715">
      <w:pPr>
        <w:pStyle w:val="Heading4"/>
      </w:pPr>
      <w:r>
        <w:t>The ATT stops the sale of illicit ammunition in conflict regions.</w:t>
      </w:r>
    </w:p>
    <w:p w14:paraId="10774EA8" w14:textId="77777777" w:rsidR="005D7715" w:rsidRPr="00F11A75" w:rsidRDefault="005D7715" w:rsidP="005D7715">
      <w:r>
        <w:rPr>
          <w:rStyle w:val="Style13ptBold"/>
        </w:rPr>
        <w:t>OXFAM 13</w:t>
      </w:r>
      <w:r>
        <w:t xml:space="preserve"> </w:t>
      </w:r>
      <w:r w:rsidRPr="00F11A75">
        <w:rPr>
          <w:sz w:val="16"/>
          <w:szCs w:val="16"/>
        </w:rPr>
        <w:t>(OXFAM, a confederation of 20 independent charitable organizations focusing on the alleviation of global poverty, February 2013, “The truth about the Arms Trade Treaty Debunking the NRA’s lies”, https://www.oxfamamerica.org/static/media/files/the-truth-about-the-arms-trade-treaty.pdf, accessed 7-12-2019) wl</w:t>
      </w:r>
    </w:p>
    <w:p w14:paraId="4C112BDE" w14:textId="77777777" w:rsidR="005D7715" w:rsidRDefault="005D7715" w:rsidP="005D7715">
      <w:pPr>
        <w:rPr>
          <w:sz w:val="16"/>
        </w:rPr>
      </w:pPr>
      <w:r w:rsidRPr="00250D64">
        <w:rPr>
          <w:rStyle w:val="Emphasis"/>
          <w:highlight w:val="yellow"/>
        </w:rPr>
        <w:t>The ATT will prevent the irresponsible sale</w:t>
      </w:r>
      <w:r w:rsidRPr="00F11A75">
        <w:rPr>
          <w:sz w:val="16"/>
        </w:rPr>
        <w:t xml:space="preserve">, gift, </w:t>
      </w:r>
      <w:r w:rsidRPr="00F11A75">
        <w:rPr>
          <w:rStyle w:val="StyleUnderline"/>
        </w:rPr>
        <w:t xml:space="preserve">or lease </w:t>
      </w:r>
      <w:r w:rsidRPr="00250D64">
        <w:rPr>
          <w:rStyle w:val="StyleUnderline"/>
          <w:highlight w:val="yellow"/>
        </w:rPr>
        <w:t>of</w:t>
      </w:r>
      <w:r w:rsidRPr="00F11A75">
        <w:rPr>
          <w:rStyle w:val="StyleUnderline"/>
        </w:rPr>
        <w:t xml:space="preserve"> weapons and </w:t>
      </w:r>
      <w:r w:rsidRPr="00250D64">
        <w:rPr>
          <w:rStyle w:val="StyleUnderline"/>
          <w:highlight w:val="yellow"/>
        </w:rPr>
        <w:t>ammunition across borders</w:t>
      </w:r>
      <w:r w:rsidRPr="00F11A75">
        <w:rPr>
          <w:sz w:val="16"/>
        </w:rPr>
        <w:t xml:space="preserve"> and will close the many loopholes unscrupulous traders now navigate with impunity.</w:t>
      </w:r>
    </w:p>
    <w:p w14:paraId="49CCBD43" w14:textId="77777777" w:rsidR="005D7715" w:rsidRDefault="005D7715" w:rsidP="005D7715"/>
    <w:p w14:paraId="4E859678" w14:textId="77777777" w:rsidR="005D7715" w:rsidRDefault="005D7715" w:rsidP="005D7715">
      <w:pPr>
        <w:pStyle w:val="Heading4"/>
      </w:pPr>
      <w:r>
        <w:t xml:space="preserve">Addressing illicit arms targets organized crime in Latin America. </w:t>
      </w:r>
    </w:p>
    <w:p w14:paraId="75EA5F58" w14:textId="77777777" w:rsidR="005D7715" w:rsidRPr="00760188" w:rsidRDefault="005D7715" w:rsidP="005D7715">
      <w:pPr>
        <w:rPr>
          <w:sz w:val="16"/>
          <w:szCs w:val="16"/>
        </w:rPr>
      </w:pPr>
      <w:r w:rsidRPr="00760188">
        <w:rPr>
          <w:rStyle w:val="Style13ptBold"/>
        </w:rPr>
        <w:t>Pinto 18</w:t>
      </w:r>
      <w:r>
        <w:t xml:space="preserve"> </w:t>
      </w:r>
      <w:r w:rsidRPr="00760188">
        <w:rPr>
          <w:sz w:val="16"/>
          <w:szCs w:val="16"/>
        </w:rPr>
        <w:t>(Marcelo da Silva Pinto, 2018, “EMPLOYMENT OF THE BRAZILIAN ARMED FORCES AGAINST CROSS-BORDER CRIMES “, NATIONAL DEFENSE UNIVERSITY OF PLA, http://www.bdex.eb.mil.br/jspui/bitstream/123456789/2700/1/master%27s%20degree_2018_Col%20Marcelo%20Silva_%201st%20draft%20%281%29.pdf, accessed 7-12-2019) wl</w:t>
      </w:r>
    </w:p>
    <w:p w14:paraId="3B58A66F" w14:textId="77777777" w:rsidR="005D7715" w:rsidRPr="005516D6" w:rsidRDefault="005D7715" w:rsidP="005D7715">
      <w:pPr>
        <w:rPr>
          <w:sz w:val="16"/>
        </w:rPr>
      </w:pPr>
      <w:r w:rsidRPr="005516D6">
        <w:rPr>
          <w:sz w:val="16"/>
        </w:rPr>
        <w:t xml:space="preserve">1.4.2 </w:t>
      </w:r>
      <w:r w:rsidRPr="00250D64">
        <w:rPr>
          <w:rStyle w:val="Emphasis"/>
          <w:highlight w:val="yellow"/>
        </w:rPr>
        <w:t xml:space="preserve">The Illicit Arms Trade Latin America is a strategic region for the control </w:t>
      </w:r>
      <w:r w:rsidRPr="005516D6">
        <w:rPr>
          <w:rStyle w:val="Emphasis"/>
        </w:rPr>
        <w:t xml:space="preserve">of the traffic </w:t>
      </w:r>
      <w:r w:rsidRPr="00250D64">
        <w:rPr>
          <w:rStyle w:val="Emphasis"/>
          <w:highlight w:val="yellow"/>
        </w:rPr>
        <w:t>of arms</w:t>
      </w:r>
      <w:r w:rsidRPr="005516D6">
        <w:rPr>
          <w:sz w:val="16"/>
        </w:rPr>
        <w:t xml:space="preserve"> </w:t>
      </w:r>
      <w:r w:rsidRPr="00AA7DC4">
        <w:rPr>
          <w:rStyle w:val="StyleUnderline"/>
        </w:rPr>
        <w:t>and</w:t>
      </w:r>
      <w:r w:rsidRPr="005516D6">
        <w:rPr>
          <w:sz w:val="16"/>
        </w:rPr>
        <w:t xml:space="preserve"> other </w:t>
      </w:r>
      <w:r w:rsidRPr="00AA7DC4">
        <w:rPr>
          <w:rStyle w:val="StyleUnderline"/>
        </w:rPr>
        <w:t>forms of organized crime</w:t>
      </w:r>
      <w:r w:rsidRPr="005516D6">
        <w:rPr>
          <w:sz w:val="16"/>
        </w:rPr>
        <w:t xml:space="preserve"> </w:t>
      </w:r>
      <w:r w:rsidRPr="00250D64">
        <w:rPr>
          <w:rStyle w:val="StyleUnderline"/>
          <w:highlight w:val="yellow"/>
        </w:rPr>
        <w:t>due to</w:t>
      </w:r>
      <w:r w:rsidRPr="00AA7DC4">
        <w:rPr>
          <w:rStyle w:val="StyleUnderline"/>
        </w:rPr>
        <w:t xml:space="preserve"> its </w:t>
      </w:r>
      <w:r w:rsidRPr="00250D64">
        <w:rPr>
          <w:rStyle w:val="StyleUnderline"/>
          <w:highlight w:val="yellow"/>
        </w:rPr>
        <w:t>recent</w:t>
      </w:r>
      <w:r w:rsidRPr="00AA7DC4">
        <w:rPr>
          <w:rStyle w:val="StyleUnderline"/>
        </w:rPr>
        <w:t xml:space="preserve"> history with </w:t>
      </w:r>
      <w:r w:rsidRPr="00250D64">
        <w:rPr>
          <w:rStyle w:val="StyleUnderline"/>
          <w:highlight w:val="yellow"/>
        </w:rPr>
        <w:t>armed conflicts, because it is a transit zone</w:t>
      </w:r>
      <w:r w:rsidRPr="00AA7DC4">
        <w:rPr>
          <w:rStyle w:val="StyleUnderline"/>
        </w:rPr>
        <w:t xml:space="preserve"> for</w:t>
      </w:r>
      <w:r w:rsidRPr="005516D6">
        <w:rPr>
          <w:sz w:val="16"/>
        </w:rPr>
        <w:t xml:space="preserve"> various types of </w:t>
      </w:r>
      <w:r w:rsidRPr="00AA7DC4">
        <w:rPr>
          <w:rStyle w:val="StyleUnderline"/>
        </w:rPr>
        <w:t>smuggling, due to its high levels of socio-economic inequality</w:t>
      </w:r>
      <w:r w:rsidRPr="005516D6">
        <w:rPr>
          <w:sz w:val="16"/>
        </w:rPr>
        <w:t xml:space="preserve"> </w:t>
      </w:r>
      <w:r w:rsidRPr="00AA7DC4">
        <w:rPr>
          <w:rStyle w:val="StyleUnderline"/>
        </w:rPr>
        <w:t>and</w:t>
      </w:r>
      <w:r w:rsidRPr="005516D6">
        <w:rPr>
          <w:sz w:val="16"/>
        </w:rPr>
        <w:t xml:space="preserve"> </w:t>
      </w:r>
      <w:r w:rsidRPr="005516D6">
        <w:rPr>
          <w:rStyle w:val="StyleUnderline"/>
        </w:rPr>
        <w:t>because it has a weak institutional system that raises a certain degree of uncertainty</w:t>
      </w:r>
      <w:r w:rsidRPr="005516D6">
        <w:rPr>
          <w:sz w:val="16"/>
        </w:rPr>
        <w:t xml:space="preserve"> </w:t>
      </w:r>
      <w:r w:rsidRPr="005516D6">
        <w:rPr>
          <w:rStyle w:val="StyleUnderline"/>
        </w:rPr>
        <w:t>in its capacity to properly enforce the</w:t>
      </w:r>
      <w:r w:rsidRPr="005516D6">
        <w:rPr>
          <w:sz w:val="16"/>
        </w:rPr>
        <w:t xml:space="preserve"> law and to exercise transparent judiciary processes. </w:t>
      </w:r>
    </w:p>
    <w:p w14:paraId="52F5C6B7" w14:textId="77777777" w:rsidR="005D7715" w:rsidRPr="005516D6" w:rsidRDefault="005D7715" w:rsidP="005D7715">
      <w:pPr>
        <w:rPr>
          <w:sz w:val="16"/>
        </w:rPr>
      </w:pPr>
      <w:r w:rsidRPr="005516D6">
        <w:rPr>
          <w:rStyle w:val="StyleUnderline"/>
        </w:rPr>
        <w:t xml:space="preserve">The trafficking of </w:t>
      </w:r>
      <w:r w:rsidRPr="00250D64">
        <w:rPr>
          <w:rStyle w:val="StyleUnderline"/>
          <w:highlight w:val="yellow"/>
        </w:rPr>
        <w:t>small arms</w:t>
      </w:r>
      <w:r w:rsidRPr="005516D6">
        <w:rPr>
          <w:rStyle w:val="StyleUnderline"/>
        </w:rPr>
        <w:t xml:space="preserve"> and light weapons </w:t>
      </w:r>
      <w:r w:rsidRPr="00250D64">
        <w:rPr>
          <w:rStyle w:val="StyleUnderline"/>
          <w:highlight w:val="yellow"/>
        </w:rPr>
        <w:t xml:space="preserve">is one of the </w:t>
      </w:r>
      <w:r w:rsidRPr="00250D64">
        <w:rPr>
          <w:rStyle w:val="Emphasis"/>
          <w:highlight w:val="yellow"/>
        </w:rPr>
        <w:t>least profitable transnational crimes</w:t>
      </w:r>
      <w:r w:rsidRPr="00250D64">
        <w:rPr>
          <w:rStyle w:val="StyleUnderline"/>
          <w:highlight w:val="yellow"/>
        </w:rPr>
        <w:t>, but it is</w:t>
      </w:r>
      <w:r w:rsidRPr="005516D6">
        <w:rPr>
          <w:sz w:val="16"/>
        </w:rPr>
        <w:t xml:space="preserve"> also </w:t>
      </w:r>
      <w:r w:rsidRPr="00250D64">
        <w:rPr>
          <w:rStyle w:val="StyleUnderline"/>
          <w:highlight w:val="yellow"/>
        </w:rPr>
        <w:t xml:space="preserve">one of the </w:t>
      </w:r>
      <w:r w:rsidRPr="00250D64">
        <w:rPr>
          <w:rStyle w:val="Emphasis"/>
          <w:highlight w:val="yellow"/>
        </w:rPr>
        <w:t>most consequential for human security</w:t>
      </w:r>
      <w:r w:rsidRPr="005516D6">
        <w:rPr>
          <w:rStyle w:val="StyleUnderline"/>
        </w:rPr>
        <w:t xml:space="preserve"> in developing countries.</w:t>
      </w:r>
      <w:r w:rsidRPr="005516D6">
        <w:rPr>
          <w:sz w:val="16"/>
        </w:rPr>
        <w:t xml:space="preserve"> This market was worth US$1.7 billion to $3.5 billion in 2014, which represents 10 to 20 percent of the legal arms trade. </w:t>
      </w:r>
      <w:r w:rsidRPr="005516D6">
        <w:rPr>
          <w:rStyle w:val="StyleUnderline"/>
        </w:rPr>
        <w:t>Three main factors drive prices: an area’s level of conflict, political unrest, and political tension</w:t>
      </w:r>
      <w:r w:rsidRPr="005516D6">
        <w:rPr>
          <w:sz w:val="16"/>
        </w:rPr>
        <w:t xml:space="preserve">; </w:t>
      </w:r>
      <w:r w:rsidRPr="005516D6">
        <w:rPr>
          <w:rStyle w:val="StyleUnderline"/>
        </w:rPr>
        <w:t>the distance over which the items are smuggled</w:t>
      </w:r>
      <w:r w:rsidRPr="005516D6">
        <w:rPr>
          <w:sz w:val="16"/>
        </w:rPr>
        <w:t xml:space="preserve">; </w:t>
      </w:r>
      <w:r w:rsidRPr="005516D6">
        <w:rPr>
          <w:rStyle w:val="StyleUnderline"/>
        </w:rPr>
        <w:t>and, the levels of enforcement traffickers must overcome.</w:t>
      </w:r>
      <w:r w:rsidRPr="005516D6">
        <w:rPr>
          <w:sz w:val="16"/>
        </w:rPr>
        <w:t xml:space="preserve"> Internet-based trafficking represents a growing challenge to combatting weapons smuggling. </w:t>
      </w:r>
      <w:r w:rsidRPr="005516D6">
        <w:rPr>
          <w:rStyle w:val="Emphasis"/>
        </w:rPr>
        <w:t>Decommissioned weapons that had been sold and then illegally reactivated were used in several recent terrorist attacks in Western Europe and represent another trending threat of arms trafficking.</w:t>
      </w:r>
      <w:r w:rsidRPr="005516D6">
        <w:rPr>
          <w:sz w:val="16"/>
        </w:rPr>
        <w:t xml:space="preserve"> </w:t>
      </w:r>
    </w:p>
    <w:p w14:paraId="39D544E1" w14:textId="77777777" w:rsidR="005D7715" w:rsidRPr="005516D6" w:rsidRDefault="005D7715" w:rsidP="005D7715">
      <w:pPr>
        <w:rPr>
          <w:sz w:val="16"/>
        </w:rPr>
      </w:pPr>
      <w:r w:rsidRPr="005516D6">
        <w:rPr>
          <w:rStyle w:val="StyleUnderline"/>
        </w:rPr>
        <w:t>Regarding</w:t>
      </w:r>
      <w:r w:rsidRPr="005516D6">
        <w:rPr>
          <w:sz w:val="16"/>
        </w:rPr>
        <w:t xml:space="preserve"> to illegal </w:t>
      </w:r>
      <w:r w:rsidRPr="005516D6">
        <w:rPr>
          <w:rStyle w:val="StyleUnderline"/>
        </w:rPr>
        <w:t>sales routes in South America</w:t>
      </w:r>
      <w:r w:rsidRPr="005516D6">
        <w:rPr>
          <w:sz w:val="16"/>
        </w:rPr>
        <w:t xml:space="preserve">, </w:t>
      </w:r>
      <w:r w:rsidRPr="00250D64">
        <w:rPr>
          <w:rStyle w:val="StyleUnderline"/>
          <w:highlight w:val="yellow"/>
        </w:rPr>
        <w:t xml:space="preserve">the </w:t>
      </w:r>
      <w:r w:rsidRPr="00250D64">
        <w:rPr>
          <w:rStyle w:val="Emphasis"/>
          <w:highlight w:val="yellow"/>
        </w:rPr>
        <w:t>final destination</w:t>
      </w:r>
      <w:r w:rsidRPr="00250D64">
        <w:rPr>
          <w:rStyle w:val="StyleUnderline"/>
          <w:highlight w:val="yellow"/>
        </w:rPr>
        <w:t xml:space="preserve"> is</w:t>
      </w:r>
      <w:r w:rsidRPr="005516D6">
        <w:rPr>
          <w:sz w:val="16"/>
        </w:rPr>
        <w:t xml:space="preserve"> most </w:t>
      </w:r>
      <w:r w:rsidRPr="00250D64">
        <w:rPr>
          <w:rStyle w:val="StyleUnderline"/>
          <w:highlight w:val="yellow"/>
        </w:rPr>
        <w:t xml:space="preserve">often </w:t>
      </w:r>
      <w:r w:rsidRPr="00250D64">
        <w:rPr>
          <w:rStyle w:val="Emphasis"/>
          <w:highlight w:val="yellow"/>
        </w:rPr>
        <w:t>Colombia</w:t>
      </w:r>
      <w:r w:rsidRPr="00250D64">
        <w:rPr>
          <w:sz w:val="16"/>
          <w:highlight w:val="yellow"/>
        </w:rPr>
        <w:t xml:space="preserve">, </w:t>
      </w:r>
      <w:r w:rsidRPr="00250D64">
        <w:rPr>
          <w:rStyle w:val="StyleUnderline"/>
          <w:highlight w:val="yellow"/>
        </w:rPr>
        <w:t>as it is</w:t>
      </w:r>
      <w:r w:rsidRPr="005516D6">
        <w:rPr>
          <w:rStyle w:val="StyleUnderline"/>
        </w:rPr>
        <w:t xml:space="preserve"> home to </w:t>
      </w:r>
      <w:r w:rsidRPr="00250D64">
        <w:rPr>
          <w:rStyle w:val="StyleUnderline"/>
          <w:highlight w:val="yellow"/>
        </w:rPr>
        <w:t xml:space="preserve">the </w:t>
      </w:r>
      <w:r w:rsidRPr="00250D64">
        <w:rPr>
          <w:rStyle w:val="Emphasis"/>
          <w:highlight w:val="yellow"/>
        </w:rPr>
        <w:t>largest</w:t>
      </w:r>
      <w:r w:rsidRPr="00F14556">
        <w:rPr>
          <w:rStyle w:val="Emphasis"/>
        </w:rPr>
        <w:t xml:space="preserve"> number of </w:t>
      </w:r>
      <w:r w:rsidRPr="00250D64">
        <w:rPr>
          <w:rStyle w:val="Emphasis"/>
          <w:highlight w:val="yellow"/>
        </w:rPr>
        <w:t>buyer</w:t>
      </w:r>
      <w:r w:rsidRPr="00F7471C">
        <w:rPr>
          <w:rStyle w:val="Emphasis"/>
        </w:rPr>
        <w:t xml:space="preserve">s </w:t>
      </w:r>
      <w:r w:rsidRPr="00250D64">
        <w:rPr>
          <w:rStyle w:val="Emphasis"/>
          <w:highlight w:val="yellow"/>
        </w:rPr>
        <w:t>of arms</w:t>
      </w:r>
      <w:r w:rsidRPr="005516D6">
        <w:rPr>
          <w:sz w:val="16"/>
        </w:rPr>
        <w:t xml:space="preserve"> and ammunition, as well as being a major supplier of cocaine - often used by paramilitary and guerrilla organizations as a currency of exchange and payment. The main points of entry and exit of cargoes trafficked in Brazil are the borders with Paraguay and Bolivia. </w:t>
      </w:r>
    </w:p>
    <w:p w14:paraId="45C042E1" w14:textId="77777777" w:rsidR="005D7715" w:rsidRPr="005516D6" w:rsidRDefault="005D7715" w:rsidP="005D7715">
      <w:pPr>
        <w:rPr>
          <w:sz w:val="16"/>
        </w:rPr>
      </w:pPr>
      <w:r w:rsidRPr="005516D6">
        <w:rPr>
          <w:sz w:val="16"/>
        </w:rPr>
        <w:t xml:space="preserve">It is known that </w:t>
      </w:r>
      <w:r w:rsidRPr="00250D64">
        <w:rPr>
          <w:rStyle w:val="StyleUnderline"/>
          <w:highlight w:val="yellow"/>
        </w:rPr>
        <w:t>the Amazon</w:t>
      </w:r>
      <w:r w:rsidRPr="005516D6">
        <w:rPr>
          <w:rStyle w:val="StyleUnderline"/>
        </w:rPr>
        <w:t xml:space="preserve"> region </w:t>
      </w:r>
      <w:r w:rsidRPr="00250D64">
        <w:rPr>
          <w:rStyle w:val="StyleUnderline"/>
          <w:highlight w:val="yellow"/>
        </w:rPr>
        <w:t>is the cradle</w:t>
      </w:r>
      <w:r w:rsidRPr="005516D6">
        <w:rPr>
          <w:sz w:val="16"/>
        </w:rPr>
        <w:t xml:space="preserve"> or route </w:t>
      </w:r>
      <w:r w:rsidRPr="00250D64">
        <w:rPr>
          <w:rStyle w:val="StyleUnderline"/>
          <w:highlight w:val="yellow"/>
        </w:rPr>
        <w:t>for</w:t>
      </w:r>
      <w:r w:rsidRPr="005516D6">
        <w:rPr>
          <w:sz w:val="16"/>
        </w:rPr>
        <w:t xml:space="preserve"> numerous </w:t>
      </w:r>
      <w:r w:rsidRPr="00250D64">
        <w:rPr>
          <w:rStyle w:val="StyleUnderline"/>
          <w:highlight w:val="yellow"/>
        </w:rPr>
        <w:t>illicit activities</w:t>
      </w:r>
      <w:r w:rsidRPr="005516D6">
        <w:rPr>
          <w:sz w:val="16"/>
        </w:rPr>
        <w:t xml:space="preserve">, such as drug trafficking, arms and ammunition, biopiracy, illegal logging, and organized crime and money laundering, among others. The presence of Colombian guerrillas and drug traffickers, who run airstrips, laboratories, and maintain smuggling routes and distribution centers within the forest (LOPES, 2009, p. 94), </w:t>
      </w:r>
      <w:r w:rsidRPr="005516D6">
        <w:rPr>
          <w:rStyle w:val="StyleUnderline"/>
        </w:rPr>
        <w:t>undoubtedly contribute to making border protection even more difficult</w:t>
      </w:r>
      <w:r w:rsidRPr="005516D6">
        <w:rPr>
          <w:sz w:val="16"/>
        </w:rPr>
        <w:t xml:space="preserve"> and for the proliferation of other related illicit actions. </w:t>
      </w:r>
    </w:p>
    <w:p w14:paraId="7BD29517" w14:textId="77777777" w:rsidR="005D7715" w:rsidRPr="005516D6" w:rsidRDefault="005D7715" w:rsidP="005D7715">
      <w:pPr>
        <w:rPr>
          <w:sz w:val="16"/>
        </w:rPr>
      </w:pPr>
      <w:r w:rsidRPr="005516D6">
        <w:rPr>
          <w:sz w:val="16"/>
        </w:rPr>
        <w:t xml:space="preserve">The </w:t>
      </w:r>
      <w:r w:rsidRPr="00250D64">
        <w:rPr>
          <w:rStyle w:val="StyleUnderline"/>
          <w:highlight w:val="yellow"/>
        </w:rPr>
        <w:t>arms</w:t>
      </w:r>
      <w:r w:rsidRPr="00250D64">
        <w:rPr>
          <w:sz w:val="16"/>
          <w:highlight w:val="yellow"/>
        </w:rPr>
        <w:t xml:space="preserve"> </w:t>
      </w:r>
      <w:r w:rsidRPr="00250D64">
        <w:rPr>
          <w:rStyle w:val="StyleUnderline"/>
          <w:highlight w:val="yellow"/>
        </w:rPr>
        <w:t>trafficking</w:t>
      </w:r>
      <w:r w:rsidRPr="005516D6">
        <w:rPr>
          <w:sz w:val="16"/>
        </w:rPr>
        <w:t xml:space="preserve"> </w:t>
      </w:r>
      <w:r w:rsidRPr="005516D6">
        <w:rPr>
          <w:rStyle w:val="StyleUnderline"/>
        </w:rPr>
        <w:t>carried out in the Amazon region</w:t>
      </w:r>
      <w:r w:rsidRPr="005516D6">
        <w:rPr>
          <w:sz w:val="16"/>
        </w:rPr>
        <w:t xml:space="preserve">, having as its main destination the illegal armed groups, </w:t>
      </w:r>
      <w:r w:rsidRPr="00250D64">
        <w:rPr>
          <w:rStyle w:val="StyleUnderline"/>
          <w:highlight w:val="yellow"/>
        </w:rPr>
        <w:t>happens through several shipments</w:t>
      </w:r>
      <w:r w:rsidRPr="005516D6">
        <w:rPr>
          <w:rStyle w:val="StyleUnderline"/>
        </w:rPr>
        <w:t xml:space="preserve"> containing small amount of arms.</w:t>
      </w:r>
      <w:r w:rsidRPr="005516D6">
        <w:rPr>
          <w:sz w:val="16"/>
        </w:rPr>
        <w:t xml:space="preserve"> </w:t>
      </w:r>
      <w:r w:rsidRPr="00250D64">
        <w:rPr>
          <w:rStyle w:val="StyleUnderline"/>
          <w:highlight w:val="yellow"/>
        </w:rPr>
        <w:t xml:space="preserve">All means </w:t>
      </w:r>
      <w:r w:rsidRPr="009F08B2">
        <w:rPr>
          <w:rStyle w:val="StyleUnderline"/>
        </w:rPr>
        <w:t xml:space="preserve">of transportation </w:t>
      </w:r>
      <w:r w:rsidRPr="00250D64">
        <w:rPr>
          <w:rStyle w:val="StyleUnderline"/>
          <w:highlight w:val="yellow"/>
        </w:rPr>
        <w:t>are available</w:t>
      </w:r>
      <w:r w:rsidRPr="005516D6">
        <w:rPr>
          <w:sz w:val="16"/>
        </w:rPr>
        <w:t xml:space="preserve">, with a wide variety of routes and entry points. The </w:t>
      </w:r>
      <w:r w:rsidRPr="005516D6">
        <w:rPr>
          <w:rStyle w:val="StyleUnderline"/>
        </w:rPr>
        <w:t>Amazon rainforest is characterized by the scarce presence of the States, due to the difficulties mentioned above.</w:t>
      </w:r>
      <w:r w:rsidRPr="005516D6">
        <w:rPr>
          <w:sz w:val="16"/>
        </w:rPr>
        <w:t xml:space="preserve"> </w:t>
      </w:r>
      <w:r w:rsidRPr="005516D6">
        <w:rPr>
          <w:rStyle w:val="StyleUnderline"/>
        </w:rPr>
        <w:t>Colombia</w:t>
      </w:r>
      <w:r w:rsidRPr="005516D6">
        <w:rPr>
          <w:sz w:val="16"/>
        </w:rPr>
        <w:t xml:space="preserve"> also </w:t>
      </w:r>
      <w:r w:rsidRPr="005516D6">
        <w:rPr>
          <w:rStyle w:val="StyleUnderline"/>
        </w:rPr>
        <w:t>suffers from the lack of technical and human resources, which prevents it from maintaining permanent and effective surveillance</w:t>
      </w:r>
      <w:r w:rsidRPr="005516D6">
        <w:rPr>
          <w:sz w:val="16"/>
        </w:rPr>
        <w:t xml:space="preserve"> across most of its borders (UNODC, 2006). </w:t>
      </w:r>
    </w:p>
    <w:p w14:paraId="58AE8E03" w14:textId="77777777" w:rsidR="005D7715" w:rsidRPr="005516D6" w:rsidRDefault="005D7715" w:rsidP="005D7715">
      <w:pPr>
        <w:rPr>
          <w:sz w:val="16"/>
        </w:rPr>
      </w:pPr>
      <w:r w:rsidRPr="005516D6">
        <w:rPr>
          <w:rStyle w:val="StyleUnderline"/>
        </w:rPr>
        <w:t>The Amazonian countries</w:t>
      </w:r>
      <w:r w:rsidRPr="005516D6">
        <w:rPr>
          <w:sz w:val="16"/>
        </w:rPr>
        <w:t xml:space="preserve">, bordering Colombia, </w:t>
      </w:r>
      <w:r w:rsidRPr="005516D6">
        <w:rPr>
          <w:rStyle w:val="StyleUnderline"/>
        </w:rPr>
        <w:t>are</w:t>
      </w:r>
      <w:r w:rsidRPr="005516D6">
        <w:rPr>
          <w:sz w:val="16"/>
        </w:rPr>
        <w:t xml:space="preserve"> more than </w:t>
      </w:r>
      <w:r w:rsidRPr="005516D6">
        <w:rPr>
          <w:rStyle w:val="StyleUnderline"/>
        </w:rPr>
        <w:t>great suppliers of arms to the Colombian irregular groups</w:t>
      </w:r>
      <w:r w:rsidRPr="005516D6">
        <w:rPr>
          <w:sz w:val="16"/>
        </w:rPr>
        <w:t xml:space="preserve">, </w:t>
      </w:r>
      <w:r w:rsidRPr="005516D6">
        <w:rPr>
          <w:rStyle w:val="StyleUnderline"/>
        </w:rPr>
        <w:t>they</w:t>
      </w:r>
      <w:r w:rsidRPr="005516D6">
        <w:rPr>
          <w:sz w:val="16"/>
        </w:rPr>
        <w:t xml:space="preserve"> are </w:t>
      </w:r>
      <w:r w:rsidRPr="005516D6">
        <w:rPr>
          <w:rStyle w:val="StyleUnderline"/>
        </w:rPr>
        <w:t>transit territory for the armament originating from other parts of the world</w:t>
      </w:r>
      <w:r w:rsidRPr="005516D6">
        <w:rPr>
          <w:sz w:val="16"/>
        </w:rPr>
        <w:t xml:space="preserve"> - and often supply with Colombian illegal armed groups. The extensive, increasingly porous frontiers are easy targets for traffickers, who find themselves in an inhospitable environment, virtually without state control and largely made up of indigenous groups. </w:t>
      </w:r>
    </w:p>
    <w:p w14:paraId="3B8AF044" w14:textId="77777777" w:rsidR="005D7715" w:rsidRPr="005516D6" w:rsidRDefault="005D7715" w:rsidP="005D7715">
      <w:pPr>
        <w:rPr>
          <w:sz w:val="16"/>
        </w:rPr>
      </w:pPr>
      <w:r w:rsidRPr="005516D6">
        <w:rPr>
          <w:rStyle w:val="StyleUnderline"/>
        </w:rPr>
        <w:t>Most illegal weapons enter Colombia by land across borders</w:t>
      </w:r>
      <w:r w:rsidRPr="005516D6">
        <w:rPr>
          <w:sz w:val="16"/>
        </w:rPr>
        <w:t xml:space="preserve">; followed by maritime transport, mainly using Panama as a gateway; and, thirdly, the fluvial and aerial means are used - through the Amazonian borders and inaccessible to conventional vehicles, as is the case of the Brazilian border. </w:t>
      </w:r>
      <w:r w:rsidRPr="005516D6">
        <w:rPr>
          <w:rStyle w:val="StyleUnderline"/>
        </w:rPr>
        <w:t>Another means of transport used is "human couriers".</w:t>
      </w:r>
      <w:r w:rsidRPr="005516D6">
        <w:rPr>
          <w:sz w:val="16"/>
        </w:rPr>
        <w:t xml:space="preserve"> </w:t>
      </w:r>
      <w:r w:rsidRPr="005516D6">
        <w:rPr>
          <w:rStyle w:val="StyleUnderline"/>
        </w:rPr>
        <w:t>Colombian armed groups prefer to use the airway on the Amazon border because of the large deficiencies in radar coverage</w:t>
      </w:r>
      <w:r w:rsidRPr="005516D6">
        <w:rPr>
          <w:sz w:val="16"/>
        </w:rPr>
        <w:t xml:space="preserve">, which facilitate the entry of traffickers into Colombian territory, especially if airplanes fly at low altitudes (UNODC, 2006). </w:t>
      </w:r>
    </w:p>
    <w:p w14:paraId="5C303F1D" w14:textId="77777777" w:rsidR="005D7715" w:rsidRDefault="005D7715" w:rsidP="005D7715">
      <w:pPr>
        <w:rPr>
          <w:sz w:val="16"/>
        </w:rPr>
      </w:pPr>
      <w:r w:rsidRPr="005516D6">
        <w:rPr>
          <w:rStyle w:val="StyleUnderline"/>
        </w:rPr>
        <w:t>In</w:t>
      </w:r>
      <w:r w:rsidRPr="005516D6">
        <w:rPr>
          <w:sz w:val="16"/>
        </w:rPr>
        <w:t xml:space="preserve"> </w:t>
      </w:r>
      <w:r w:rsidRPr="005516D6">
        <w:rPr>
          <w:rStyle w:val="StyleUnderline"/>
        </w:rPr>
        <w:t>Brazil, the Federal Police identified four main routes of arms trafficking</w:t>
      </w:r>
      <w:r w:rsidRPr="005516D6">
        <w:rPr>
          <w:sz w:val="16"/>
        </w:rPr>
        <w:t xml:space="preserve"> in the Amazon region: </w:t>
      </w:r>
      <w:r w:rsidRPr="001919CD">
        <w:rPr>
          <w:rStyle w:val="StyleUnderline"/>
        </w:rPr>
        <w:t>(1</w:t>
      </w:r>
      <w:r w:rsidRPr="005516D6">
        <w:rPr>
          <w:rStyle w:val="StyleUnderline"/>
        </w:rPr>
        <w:t>) armaments leave the</w:t>
      </w:r>
      <w:r w:rsidRPr="005516D6">
        <w:rPr>
          <w:sz w:val="16"/>
        </w:rPr>
        <w:t xml:space="preserve"> </w:t>
      </w:r>
      <w:r w:rsidRPr="005516D6">
        <w:rPr>
          <w:rStyle w:val="Emphasis"/>
        </w:rPr>
        <w:t>U</w:t>
      </w:r>
      <w:r w:rsidRPr="005516D6">
        <w:rPr>
          <w:sz w:val="16"/>
        </w:rPr>
        <w:t xml:space="preserve">nited </w:t>
      </w:r>
      <w:r w:rsidRPr="005516D6">
        <w:rPr>
          <w:rStyle w:val="Emphasis"/>
        </w:rPr>
        <w:t>S</w:t>
      </w:r>
      <w:r w:rsidRPr="005516D6">
        <w:rPr>
          <w:sz w:val="16"/>
        </w:rPr>
        <w:t xml:space="preserve">tates, </w:t>
      </w:r>
      <w:r w:rsidRPr="005516D6">
        <w:rPr>
          <w:rStyle w:val="StyleUnderline"/>
        </w:rPr>
        <w:t>through Panama</w:t>
      </w:r>
      <w:r w:rsidRPr="005516D6">
        <w:rPr>
          <w:sz w:val="16"/>
        </w:rPr>
        <w:t xml:space="preserve"> and Brazil, to be later exchanged for drugs in Colombia; </w:t>
      </w:r>
      <w:r w:rsidRPr="005516D6">
        <w:rPr>
          <w:rStyle w:val="StyleUnderline"/>
        </w:rPr>
        <w:t>(2) the weapons come from the USA, through Mexico</w:t>
      </w:r>
      <w:r w:rsidRPr="005516D6">
        <w:rPr>
          <w:sz w:val="16"/>
        </w:rPr>
        <w:t xml:space="preserve"> and Paraguay, to Brazil; </w:t>
      </w:r>
      <w:r w:rsidRPr="001919CD">
        <w:rPr>
          <w:rStyle w:val="StyleUnderline"/>
        </w:rPr>
        <w:t>(3)</w:t>
      </w:r>
      <w:r w:rsidRPr="005516D6">
        <w:rPr>
          <w:rStyle w:val="StyleUnderline"/>
        </w:rPr>
        <w:t xml:space="preserve"> US armaments pass through Mexico</w:t>
      </w:r>
      <w:r w:rsidRPr="005516D6">
        <w:rPr>
          <w:sz w:val="16"/>
        </w:rPr>
        <w:t xml:space="preserve"> and enter Brazil through ports (Rio de Janeiro and São Paulo) and Rio de Janeiro airport; </w:t>
      </w:r>
      <w:r w:rsidRPr="005516D6">
        <w:rPr>
          <w:rStyle w:val="StyleUnderline"/>
        </w:rPr>
        <w:t>(4) European weapons leave Rotterdam</w:t>
      </w:r>
      <w:r w:rsidRPr="005516D6">
        <w:rPr>
          <w:sz w:val="16"/>
        </w:rPr>
        <w:t>, the Netherlands, enter Suriname, pass through Brazil and are delivered to Colombia.</w:t>
      </w:r>
    </w:p>
    <w:p w14:paraId="41F21047" w14:textId="77777777" w:rsidR="005D7715" w:rsidRDefault="005D7715" w:rsidP="005D7715">
      <w:pPr>
        <w:pStyle w:val="Heading3"/>
      </w:pPr>
      <w:r>
        <w:t>A2 --- No impact to refugees</w:t>
      </w:r>
    </w:p>
    <w:p w14:paraId="7E675E56" w14:textId="77777777" w:rsidR="005D7715" w:rsidRDefault="005D7715" w:rsidP="005D7715">
      <w:pPr>
        <w:pStyle w:val="Heading4"/>
      </w:pPr>
      <w:r>
        <w:t xml:space="preserve">Trump will increase troops to the Southern border in response to migrants---this weakens our ongoing great power competition. </w:t>
      </w:r>
    </w:p>
    <w:p w14:paraId="5E9B14AF" w14:textId="77777777" w:rsidR="005D7715" w:rsidRPr="0000364A" w:rsidRDefault="005D7715" w:rsidP="005D7715">
      <w:pPr>
        <w:rPr>
          <w:sz w:val="16"/>
          <w:szCs w:val="16"/>
        </w:rPr>
      </w:pPr>
      <w:r w:rsidRPr="0000364A">
        <w:rPr>
          <w:rStyle w:val="Style13ptBold"/>
        </w:rPr>
        <w:t>Burns 18</w:t>
      </w:r>
      <w:r>
        <w:t xml:space="preserve"> </w:t>
      </w:r>
      <w:r w:rsidRPr="0000364A">
        <w:rPr>
          <w:sz w:val="16"/>
          <w:szCs w:val="16"/>
        </w:rPr>
        <w:t>(Robert Burns, AP national security reporter; Lolita C. Bolder, National Security/Pentagon Reporter Associated Press, 11-1-2018, “Border mission doesn't fit Jim Mattis' focus on 'lethality'“, Chicago Sun-Times, https://chicago.suntimes.com/2018/11/1/18394192/border-mission-doesn-t-fit-jim-mattis-focus-on-lethality, accessed 7-13-2019) wl</w:t>
      </w:r>
    </w:p>
    <w:p w14:paraId="7E7558C2" w14:textId="77777777" w:rsidR="005D7715" w:rsidRPr="0000364A" w:rsidRDefault="005D7715" w:rsidP="005D7715">
      <w:pPr>
        <w:rPr>
          <w:sz w:val="16"/>
        </w:rPr>
      </w:pPr>
      <w:r w:rsidRPr="0000364A">
        <w:rPr>
          <w:sz w:val="16"/>
        </w:rPr>
        <w:t>WASHINGTON — Defense Secretary Jim Mattis has left no doubt that his top priority as leader of the military is making it more “lethal” — better at war and more prepared for it — and yet nothing about the military’s new mission at the U.S.-Mexico border advances that goal. Some argue it detracts from it.</w:t>
      </w:r>
    </w:p>
    <w:p w14:paraId="76DB0CD9" w14:textId="77777777" w:rsidR="005D7715" w:rsidRDefault="005D7715" w:rsidP="005D7715">
      <w:pPr>
        <w:rPr>
          <w:rStyle w:val="StyleUnderline"/>
        </w:rPr>
      </w:pPr>
      <w:r w:rsidRPr="0000364A">
        <w:rPr>
          <w:rStyle w:val="StyleUnderline"/>
        </w:rPr>
        <w:t>The troops going to the border areas</w:t>
      </w:r>
      <w:r w:rsidRPr="0000364A">
        <w:rPr>
          <w:sz w:val="16"/>
        </w:rPr>
        <w:t xml:space="preserve"> of Texas, Arizona and California </w:t>
      </w:r>
      <w:r w:rsidRPr="0000364A">
        <w:rPr>
          <w:rStyle w:val="StyleUnderline"/>
        </w:rPr>
        <w:t>are a small fraction of the military’s roughly 1.3 million active-duty members</w:t>
      </w:r>
      <w:r w:rsidRPr="0000364A">
        <w:rPr>
          <w:sz w:val="16"/>
        </w:rPr>
        <w:t xml:space="preserve">, and the mission is set to last only 45 days. </w:t>
      </w:r>
      <w:r w:rsidRPr="0000364A">
        <w:rPr>
          <w:rStyle w:val="StyleUnderline"/>
        </w:rPr>
        <w:t xml:space="preserve">But </w:t>
      </w:r>
      <w:r w:rsidRPr="00250D64">
        <w:rPr>
          <w:rStyle w:val="StyleUnderline"/>
          <w:highlight w:val="yellow"/>
        </w:rPr>
        <w:t>many question the wisdom of drawing</w:t>
      </w:r>
      <w:r w:rsidRPr="0000364A">
        <w:rPr>
          <w:rStyle w:val="StyleUnderline"/>
        </w:rPr>
        <w:t xml:space="preserve"> even several </w:t>
      </w:r>
      <w:r w:rsidRPr="00250D64">
        <w:rPr>
          <w:rStyle w:val="StyleUnderline"/>
          <w:highlight w:val="yellow"/>
        </w:rPr>
        <w:t>thousand away from training</w:t>
      </w:r>
      <w:r w:rsidRPr="0000364A">
        <w:rPr>
          <w:rStyle w:val="StyleUnderline"/>
        </w:rPr>
        <w:t xml:space="preserve"> for their key purpose: to win wars.</w:t>
      </w:r>
    </w:p>
    <w:p w14:paraId="4C88E322" w14:textId="77777777" w:rsidR="005D7715" w:rsidRPr="0000364A" w:rsidRDefault="005D7715" w:rsidP="005D7715">
      <w:pPr>
        <w:rPr>
          <w:sz w:val="16"/>
        </w:rPr>
      </w:pPr>
      <w:r w:rsidRPr="0000364A">
        <w:rPr>
          <w:sz w:val="16"/>
        </w:rPr>
        <w:t xml:space="preserve">James Stavridis, a retired Navy admiral and former head of U.S. Southern Command, said the </w:t>
      </w:r>
      <w:r w:rsidRPr="00250D64">
        <w:rPr>
          <w:rStyle w:val="StyleUnderline"/>
          <w:highlight w:val="yellow"/>
        </w:rPr>
        <w:t>troops should be preparing for combat</w:t>
      </w:r>
      <w:r w:rsidRPr="0000364A">
        <w:rPr>
          <w:sz w:val="16"/>
        </w:rPr>
        <w:t xml:space="preserve"> and other missions, “</w:t>
      </w:r>
      <w:r w:rsidRPr="00250D64">
        <w:rPr>
          <w:rStyle w:val="StyleUnderline"/>
          <w:highlight w:val="yellow"/>
        </w:rPr>
        <w:t>not monitoring a peaceful border</w:t>
      </w:r>
      <w:r w:rsidRPr="0000364A">
        <w:rPr>
          <w:sz w:val="16"/>
        </w:rPr>
        <w:t>” for the arrival of a migrant caravan of several thousand people on foot, still about 900 miles away.</w:t>
      </w:r>
    </w:p>
    <w:p w14:paraId="3A7E6465" w14:textId="77777777" w:rsidR="005D7715" w:rsidRPr="0000364A" w:rsidRDefault="005D7715" w:rsidP="005D7715">
      <w:pPr>
        <w:rPr>
          <w:sz w:val="16"/>
        </w:rPr>
      </w:pPr>
      <w:r w:rsidRPr="0000364A">
        <w:rPr>
          <w:sz w:val="16"/>
        </w:rPr>
        <w:t>“</w:t>
      </w:r>
      <w:r w:rsidRPr="0000364A">
        <w:rPr>
          <w:rStyle w:val="StyleUnderline"/>
        </w:rPr>
        <w:t>It sends a terrible signal to Latin America and the Caribbean as we unnecessarily militarize our border,”</w:t>
      </w:r>
      <w:r w:rsidRPr="0000364A">
        <w:rPr>
          <w:sz w:val="16"/>
        </w:rPr>
        <w:t xml:space="preserve"> Stavridis, who also served as the top NATO commander, said Thursday. “</w:t>
      </w:r>
      <w:r w:rsidRPr="0000364A">
        <w:rPr>
          <w:rStyle w:val="StyleUnderline"/>
        </w:rPr>
        <w:t xml:space="preserve">It places U.S. troops who are fundamentally untrained for the mission of border security </w:t>
      </w:r>
      <w:r w:rsidRPr="0000364A">
        <w:rPr>
          <w:sz w:val="16"/>
        </w:rPr>
        <w:t xml:space="preserve">and border enforcement </w:t>
      </w:r>
      <w:r w:rsidRPr="0000364A">
        <w:rPr>
          <w:rStyle w:val="StyleUnderline"/>
        </w:rPr>
        <w:t>into an area of operations</w:t>
      </w:r>
      <w:r w:rsidRPr="0000364A">
        <w:rPr>
          <w:sz w:val="16"/>
        </w:rPr>
        <w:t>, which could cause incidents of a negative character. If we need more border patrol agents, hire them.”</w:t>
      </w:r>
    </w:p>
    <w:p w14:paraId="1DDE56C0" w14:textId="77777777" w:rsidR="005D7715" w:rsidRPr="0000364A" w:rsidRDefault="005D7715" w:rsidP="005D7715">
      <w:pPr>
        <w:rPr>
          <w:sz w:val="16"/>
        </w:rPr>
      </w:pPr>
      <w:r w:rsidRPr="0000364A">
        <w:rPr>
          <w:sz w:val="16"/>
        </w:rPr>
        <w:t>The first 100 or so active duty troops arrived at the border on Thursday, making initial assessment at the McAllen, Texas, crossing. Overall, there are about 2,600 troops at staging bases in the region.</w:t>
      </w:r>
    </w:p>
    <w:p w14:paraId="75B2D857" w14:textId="77777777" w:rsidR="005D7715" w:rsidRPr="0000364A" w:rsidRDefault="005D7715" w:rsidP="005D7715">
      <w:pPr>
        <w:rPr>
          <w:sz w:val="16"/>
        </w:rPr>
      </w:pPr>
      <w:r w:rsidRPr="0000364A">
        <w:rPr>
          <w:sz w:val="16"/>
        </w:rPr>
        <w:t>David Lapan, a retired Marine colonel who is a former spokesman for the chairman of the Joint Chiefs and the Department of Homeland Security, said that taking troops away from training and from their families to play a supporting role in border security is unwise.</w:t>
      </w:r>
    </w:p>
    <w:p w14:paraId="69228494" w14:textId="77777777" w:rsidR="005D7715" w:rsidRDefault="005D7715" w:rsidP="005D7715">
      <w:pPr>
        <w:rPr>
          <w:rStyle w:val="StyleUnderline"/>
        </w:rPr>
      </w:pPr>
      <w:r w:rsidRPr="0000364A">
        <w:rPr>
          <w:sz w:val="16"/>
        </w:rPr>
        <w:t>“</w:t>
      </w:r>
      <w:r w:rsidRPr="0000364A">
        <w:rPr>
          <w:rStyle w:val="StyleUnderline"/>
        </w:rPr>
        <w:t>It just doesn’t make any sense</w:t>
      </w:r>
      <w:r w:rsidRPr="0000364A">
        <w:rPr>
          <w:sz w:val="16"/>
        </w:rPr>
        <w:t>,” said Lapan, now a vice president of communications at the Bipartisan Policy Center. “</w:t>
      </w:r>
      <w:r w:rsidRPr="0000364A">
        <w:rPr>
          <w:rStyle w:val="StyleUnderline"/>
        </w:rPr>
        <w:t>This caravan</w:t>
      </w:r>
      <w:r w:rsidRPr="0000364A">
        <w:rPr>
          <w:sz w:val="16"/>
        </w:rPr>
        <w:t xml:space="preserve">, this group of poor people, </w:t>
      </w:r>
      <w:r w:rsidRPr="0000364A">
        <w:rPr>
          <w:rStyle w:val="StyleUnderline"/>
        </w:rPr>
        <w:t>including a lot of women and children</w:t>
      </w:r>
      <w:r w:rsidRPr="0000364A">
        <w:rPr>
          <w:sz w:val="16"/>
        </w:rPr>
        <w:t xml:space="preserve">, </w:t>
      </w:r>
      <w:r w:rsidRPr="0000364A">
        <w:rPr>
          <w:rStyle w:val="StyleUnderline"/>
        </w:rPr>
        <w:t>doesn’t pose a threat — not a national security threat.”</w:t>
      </w:r>
    </w:p>
    <w:p w14:paraId="6C450F15" w14:textId="77777777" w:rsidR="005D7715" w:rsidRPr="0000364A" w:rsidRDefault="005D7715" w:rsidP="005D7715">
      <w:pPr>
        <w:rPr>
          <w:sz w:val="16"/>
        </w:rPr>
      </w:pPr>
      <w:r w:rsidRPr="0000364A">
        <w:rPr>
          <w:rStyle w:val="StyleUnderline"/>
        </w:rPr>
        <w:t xml:space="preserve">In line with </w:t>
      </w:r>
      <w:r w:rsidRPr="00250D64">
        <w:rPr>
          <w:rStyle w:val="StyleUnderline"/>
          <w:highlight w:val="yellow"/>
        </w:rPr>
        <w:t>the Pentagon’s national security strategy</w:t>
      </w:r>
      <w:r w:rsidRPr="0000364A">
        <w:rPr>
          <w:sz w:val="16"/>
        </w:rPr>
        <w:t xml:space="preserve">, </w:t>
      </w:r>
      <w:r w:rsidRPr="0000364A">
        <w:rPr>
          <w:rStyle w:val="StyleUnderline"/>
        </w:rPr>
        <w:t>Mattis has been focused on improving</w:t>
      </w:r>
      <w:r w:rsidRPr="0000364A">
        <w:rPr>
          <w:sz w:val="16"/>
        </w:rPr>
        <w:t xml:space="preserve"> the </w:t>
      </w:r>
      <w:r w:rsidRPr="0000364A">
        <w:rPr>
          <w:rStyle w:val="StyleUnderline"/>
        </w:rPr>
        <w:t>combat readiness of a military worn down by the recent years of</w:t>
      </w:r>
      <w:r w:rsidRPr="0000364A">
        <w:rPr>
          <w:sz w:val="16"/>
        </w:rPr>
        <w:t xml:space="preserve"> </w:t>
      </w:r>
      <w:r w:rsidRPr="0000364A">
        <w:rPr>
          <w:rStyle w:val="StyleUnderline"/>
        </w:rPr>
        <w:t>congressionally imposed budget cuts</w:t>
      </w:r>
      <w:r w:rsidRPr="0000364A">
        <w:rPr>
          <w:sz w:val="16"/>
        </w:rPr>
        <w:t xml:space="preserve"> and the grind of 17 years of war in Afghanistan. </w:t>
      </w:r>
      <w:r w:rsidRPr="0000364A">
        <w:rPr>
          <w:rStyle w:val="StyleUnderline"/>
        </w:rPr>
        <w:t xml:space="preserve">This </w:t>
      </w:r>
      <w:r w:rsidRPr="00250D64">
        <w:rPr>
          <w:rStyle w:val="StyleUnderline"/>
          <w:highlight w:val="yellow"/>
        </w:rPr>
        <w:t>includes reorienting training from</w:t>
      </w:r>
      <w:r w:rsidRPr="0000364A">
        <w:rPr>
          <w:sz w:val="16"/>
        </w:rPr>
        <w:t xml:space="preserve"> that required for </w:t>
      </w:r>
      <w:r w:rsidRPr="0000364A">
        <w:rPr>
          <w:rStyle w:val="StyleUnderline"/>
        </w:rPr>
        <w:t xml:space="preserve">the </w:t>
      </w:r>
      <w:r w:rsidRPr="00250D64">
        <w:rPr>
          <w:rStyle w:val="StyleUnderline"/>
          <w:highlight w:val="yellow"/>
        </w:rPr>
        <w:t>smaller wars</w:t>
      </w:r>
      <w:r w:rsidRPr="0000364A">
        <w:rPr>
          <w:rStyle w:val="StyleUnderline"/>
        </w:rPr>
        <w:t xml:space="preserve"> the U.S. has fought</w:t>
      </w:r>
      <w:r w:rsidRPr="0000364A">
        <w:rPr>
          <w:sz w:val="16"/>
        </w:rPr>
        <w:t xml:space="preserve"> since the 9/11 terrorist attacks </w:t>
      </w:r>
      <w:r w:rsidRPr="00250D64">
        <w:rPr>
          <w:rStyle w:val="StyleUnderline"/>
          <w:highlight w:val="yellow"/>
        </w:rPr>
        <w:t>to a “great power” struggle with Russia and China</w:t>
      </w:r>
      <w:r w:rsidRPr="0000364A">
        <w:rPr>
          <w:rStyle w:val="StyleUnderline"/>
        </w:rPr>
        <w:t>.</w:t>
      </w:r>
      <w:r w:rsidRPr="0000364A">
        <w:rPr>
          <w:sz w:val="16"/>
        </w:rPr>
        <w:t xml:space="preserve"> </w:t>
      </w:r>
      <w:r w:rsidRPr="0000364A">
        <w:rPr>
          <w:rStyle w:val="StyleUnderline"/>
        </w:rPr>
        <w:t>That context may explain why th</w:t>
      </w:r>
      <w:r w:rsidRPr="00250D64">
        <w:rPr>
          <w:rStyle w:val="StyleUnderline"/>
          <w:highlight w:val="yellow"/>
        </w:rPr>
        <w:t>e Pentagon</w:t>
      </w:r>
      <w:r w:rsidRPr="0000364A">
        <w:rPr>
          <w:sz w:val="16"/>
        </w:rPr>
        <w:t xml:space="preserve"> itself </w:t>
      </w:r>
      <w:r w:rsidRPr="00250D64">
        <w:rPr>
          <w:rStyle w:val="StyleUnderline"/>
          <w:highlight w:val="yellow"/>
        </w:rPr>
        <w:t>seemed</w:t>
      </w:r>
      <w:r w:rsidRPr="0000364A">
        <w:rPr>
          <w:rStyle w:val="StyleUnderline"/>
        </w:rPr>
        <w:t xml:space="preserve"> caught </w:t>
      </w:r>
      <w:r w:rsidRPr="00250D64">
        <w:rPr>
          <w:rStyle w:val="StyleUnderline"/>
          <w:highlight w:val="yellow"/>
        </w:rPr>
        <w:t>off-guard by</w:t>
      </w:r>
      <w:r w:rsidRPr="0000364A">
        <w:rPr>
          <w:sz w:val="16"/>
        </w:rPr>
        <w:t xml:space="preserve"> President Donald </w:t>
      </w:r>
      <w:r w:rsidRPr="00250D64">
        <w:rPr>
          <w:rStyle w:val="StyleUnderline"/>
          <w:highlight w:val="yellow"/>
        </w:rPr>
        <w:t>Trump’s</w:t>
      </w:r>
      <w:r w:rsidRPr="0000364A">
        <w:rPr>
          <w:rStyle w:val="StyleUnderline"/>
        </w:rPr>
        <w:t xml:space="preserve"> abrupt </w:t>
      </w:r>
      <w:r w:rsidRPr="00250D64">
        <w:rPr>
          <w:rStyle w:val="StyleUnderline"/>
          <w:highlight w:val="yellow"/>
        </w:rPr>
        <w:t>order to dispatch active-duty troops</w:t>
      </w:r>
      <w:r w:rsidRPr="0000364A">
        <w:rPr>
          <w:sz w:val="16"/>
        </w:rPr>
        <w:t>; the Customs and Border Patrol, which requested Pentagon help, has struggled to define details of the mission and explain its scope.</w:t>
      </w:r>
    </w:p>
    <w:p w14:paraId="3060995B" w14:textId="77777777" w:rsidR="005D7715" w:rsidRDefault="005D7715" w:rsidP="005D7715">
      <w:pPr>
        <w:rPr>
          <w:rStyle w:val="StyleUnderline"/>
        </w:rPr>
      </w:pPr>
      <w:r w:rsidRPr="0000364A">
        <w:rPr>
          <w:sz w:val="16"/>
        </w:rPr>
        <w:t>“That this is a security threat is preposterous and not supported by the evidence,” said Derek Chollet, former senior policy adviser at the Pentagon. “</w:t>
      </w:r>
      <w:r w:rsidRPr="00250D64">
        <w:rPr>
          <w:rStyle w:val="StyleUnderline"/>
          <w:highlight w:val="yellow"/>
        </w:rPr>
        <w:t>If you’re</w:t>
      </w:r>
      <w:r w:rsidRPr="0000364A">
        <w:rPr>
          <w:sz w:val="16"/>
        </w:rPr>
        <w:t xml:space="preserve"> sitting </w:t>
      </w:r>
      <w:r w:rsidRPr="0000364A">
        <w:rPr>
          <w:rStyle w:val="StyleUnderline"/>
        </w:rPr>
        <w:t>in the Pentagon</w:t>
      </w:r>
      <w:r w:rsidRPr="0000364A">
        <w:rPr>
          <w:sz w:val="16"/>
        </w:rPr>
        <w:t xml:space="preserve"> </w:t>
      </w:r>
      <w:r w:rsidRPr="0000364A">
        <w:rPr>
          <w:rStyle w:val="StyleUnderline"/>
        </w:rPr>
        <w:t>and worried about</w:t>
      </w:r>
      <w:r w:rsidRPr="0000364A">
        <w:rPr>
          <w:sz w:val="16"/>
        </w:rPr>
        <w:t xml:space="preserve"> implementation of the </w:t>
      </w:r>
      <w:r w:rsidRPr="0000364A">
        <w:rPr>
          <w:rStyle w:val="StyleUnderline"/>
        </w:rPr>
        <w:t>national defense strategy</w:t>
      </w:r>
      <w:r w:rsidRPr="0000364A">
        <w:rPr>
          <w:sz w:val="16"/>
        </w:rPr>
        <w:t xml:space="preserve"> </w:t>
      </w:r>
      <w:r w:rsidRPr="0000364A">
        <w:rPr>
          <w:rStyle w:val="StyleUnderline"/>
        </w:rPr>
        <w:t>and worried about the threats from China and Russia, this is not at the top of your list.”</w:t>
      </w:r>
    </w:p>
    <w:p w14:paraId="04E8144D" w14:textId="77777777" w:rsidR="005D7715" w:rsidRPr="0000364A" w:rsidRDefault="005D7715" w:rsidP="005D7715">
      <w:pPr>
        <w:rPr>
          <w:sz w:val="16"/>
        </w:rPr>
      </w:pPr>
      <w:r w:rsidRPr="0000364A">
        <w:rPr>
          <w:sz w:val="16"/>
        </w:rPr>
        <w:t>“This is another version of the parade,” Chollet said, referring to Trump’s demand earlier this year — eventually withdrawn — that the military spend millions to stage a parade in Washington D.C. “</w:t>
      </w:r>
      <w:r w:rsidRPr="00250D64">
        <w:rPr>
          <w:rStyle w:val="StyleUnderline"/>
          <w:highlight w:val="yellow"/>
        </w:rPr>
        <w:t>This is not a good use of U.S. military resources</w:t>
      </w:r>
      <w:r w:rsidRPr="0000364A">
        <w:rPr>
          <w:sz w:val="16"/>
        </w:rPr>
        <w:t xml:space="preserve"> at this moment. </w:t>
      </w:r>
      <w:r w:rsidRPr="00250D64">
        <w:rPr>
          <w:rStyle w:val="StyleUnderline"/>
          <w:highlight w:val="yellow"/>
        </w:rPr>
        <w:t>Trump was frustrated in his effort to build a physical wall on the border,</w:t>
      </w:r>
      <w:r w:rsidRPr="00250D64">
        <w:rPr>
          <w:sz w:val="16"/>
          <w:highlight w:val="yellow"/>
        </w:rPr>
        <w:t xml:space="preserve"> </w:t>
      </w:r>
      <w:r w:rsidRPr="00250D64">
        <w:rPr>
          <w:rStyle w:val="StyleUnderline"/>
          <w:highlight w:val="yellow"/>
        </w:rPr>
        <w:t>now he’s trying to build a human wall by using the U.S. military.”</w:t>
      </w:r>
    </w:p>
    <w:p w14:paraId="565F7216" w14:textId="77777777" w:rsidR="005D7715" w:rsidRPr="0000364A" w:rsidRDefault="005D7715" w:rsidP="005D7715">
      <w:pPr>
        <w:rPr>
          <w:sz w:val="16"/>
        </w:rPr>
      </w:pPr>
      <w:r w:rsidRPr="0000364A">
        <w:rPr>
          <w:sz w:val="16"/>
        </w:rPr>
        <w:t>Mattis has rejected assertions that the military is being leveraged by the White House as a political stunt in advance of the midterm elections. “We don’t do stunts,” he said Wednesday, but neither has he argued that sending thousands of active-duty soldiers to help secure the border is his preference.</w:t>
      </w:r>
    </w:p>
    <w:p w14:paraId="26A8A4F6" w14:textId="77777777" w:rsidR="005D7715" w:rsidRPr="0000364A" w:rsidRDefault="005D7715" w:rsidP="005D7715">
      <w:pPr>
        <w:rPr>
          <w:sz w:val="16"/>
        </w:rPr>
      </w:pPr>
      <w:r w:rsidRPr="0000364A">
        <w:rPr>
          <w:sz w:val="16"/>
        </w:rPr>
        <w:t>Gen. Terrence O’Shaughnessy, who as head of U.S. Northern Command is commanding the military operation, dubbed “Operation Faithful Patriot,” has argued that the caravan is a potential threat, although he has not fully defined that.</w:t>
      </w:r>
    </w:p>
    <w:p w14:paraId="2ECD4B95" w14:textId="77777777" w:rsidR="005D7715" w:rsidRPr="0000364A" w:rsidRDefault="005D7715" w:rsidP="005D7715">
      <w:pPr>
        <w:rPr>
          <w:sz w:val="16"/>
        </w:rPr>
      </w:pPr>
      <w:r w:rsidRPr="0000364A">
        <w:rPr>
          <w:sz w:val="16"/>
        </w:rPr>
        <w:t>“I think what we have seen is we’ve seen clearly an organization at a higher level than we’ve seen before,” O’Shaughnessy said. “We’ve seen violence coming out of the caravan and we’ve seen as they’ve passed other international borders, we’ve seen them behave in a nature that has not been what we’ve seen in the past.”</w:t>
      </w:r>
    </w:p>
    <w:p w14:paraId="14D96148" w14:textId="77777777" w:rsidR="005D7715" w:rsidRPr="0000364A" w:rsidRDefault="005D7715" w:rsidP="005D7715">
      <w:pPr>
        <w:rPr>
          <w:sz w:val="16"/>
        </w:rPr>
      </w:pPr>
      <w:r w:rsidRPr="0000364A">
        <w:rPr>
          <w:sz w:val="16"/>
        </w:rPr>
        <w:t>One concern raised by other defense officials is that the caravans are largely male-dominated, and that one of them used violence when crossing the border into Mexico. But Associated Press journalists traveling with the largest group say it includes many families, including hundreds of children, and it has been orderly and peaceful, with no sign of any danger.</w:t>
      </w:r>
    </w:p>
    <w:p w14:paraId="7275CBF0" w14:textId="77777777" w:rsidR="005D7715" w:rsidRPr="0000364A" w:rsidRDefault="005D7715" w:rsidP="005D7715">
      <w:pPr>
        <w:rPr>
          <w:sz w:val="16"/>
        </w:rPr>
      </w:pPr>
      <w:r w:rsidRPr="0000364A">
        <w:rPr>
          <w:rStyle w:val="StyleUnderline"/>
        </w:rPr>
        <w:t>The military says it is deploying 7,000</w:t>
      </w:r>
      <w:r w:rsidRPr="0000364A">
        <w:rPr>
          <w:sz w:val="16"/>
        </w:rPr>
        <w:t xml:space="preserve"> troops to Texas, Arizona and California, and </w:t>
      </w:r>
      <w:r w:rsidRPr="0000364A">
        <w:rPr>
          <w:rStyle w:val="StyleUnderline"/>
        </w:rPr>
        <w:t>while it has left open the possibility that the number could grow by another thousand under current plans, the scope of the mission has grown in recent days.</w:t>
      </w:r>
      <w:r w:rsidRPr="0000364A">
        <w:rPr>
          <w:sz w:val="16"/>
        </w:rPr>
        <w:t xml:space="preserve"> On Wednesday, President Donald Trump said he would send as many as 15,000 troops.</w:t>
      </w:r>
    </w:p>
    <w:p w14:paraId="2C1DACA7" w14:textId="77777777" w:rsidR="005D7715" w:rsidRPr="0000364A" w:rsidRDefault="005D7715" w:rsidP="005D7715">
      <w:pPr>
        <w:rPr>
          <w:sz w:val="16"/>
        </w:rPr>
      </w:pPr>
      <w:r w:rsidRPr="0000364A">
        <w:rPr>
          <w:sz w:val="16"/>
        </w:rPr>
        <w:t>Sen. Jack Reed, the ranking Democrat on the Senate Armed Services Committee, said in a letter to Trump on Thursday that his administration has given the committee no evidence that migrant caravans pose a direct security threat to the U.S.</w:t>
      </w:r>
    </w:p>
    <w:p w14:paraId="09753CE4" w14:textId="77777777" w:rsidR="005D7715" w:rsidRDefault="005D7715" w:rsidP="005D7715">
      <w:pPr>
        <w:rPr>
          <w:rStyle w:val="StyleUnderline"/>
        </w:rPr>
      </w:pPr>
      <w:r w:rsidRPr="0000364A">
        <w:rPr>
          <w:sz w:val="16"/>
        </w:rPr>
        <w:t>“</w:t>
      </w:r>
      <w:r w:rsidRPr="0000364A">
        <w:rPr>
          <w:rStyle w:val="StyleUnderline"/>
        </w:rPr>
        <w:t xml:space="preserve">This is not a military problem; </w:t>
      </w:r>
      <w:r w:rsidRPr="00250D64">
        <w:rPr>
          <w:rStyle w:val="StyleUnderline"/>
          <w:highlight w:val="yellow"/>
        </w:rPr>
        <w:t>it does not warrant a military solution</w:t>
      </w:r>
      <w:r w:rsidRPr="0000364A">
        <w:rPr>
          <w:sz w:val="16"/>
        </w:rPr>
        <w:t xml:space="preserve">,” Reed wrote. He said </w:t>
      </w:r>
      <w:r w:rsidRPr="0000364A">
        <w:rPr>
          <w:rStyle w:val="StyleUnderline"/>
        </w:rPr>
        <w:t>the administration should disclose the cost of the military’s border mission</w:t>
      </w:r>
      <w:r w:rsidRPr="0000364A">
        <w:rPr>
          <w:sz w:val="16"/>
        </w:rPr>
        <w:t xml:space="preserve"> “</w:t>
      </w:r>
      <w:r w:rsidRPr="0000364A">
        <w:rPr>
          <w:rStyle w:val="StyleUnderline"/>
        </w:rPr>
        <w:t xml:space="preserve">and </w:t>
      </w:r>
      <w:r w:rsidRPr="00250D64">
        <w:rPr>
          <w:rStyle w:val="Emphasis"/>
          <w:highlight w:val="yellow"/>
        </w:rPr>
        <w:t>what impacts it will have on military readiness</w:t>
      </w:r>
      <w:r w:rsidRPr="0000364A">
        <w:rPr>
          <w:rStyle w:val="StyleUnderline"/>
        </w:rPr>
        <w:t xml:space="preserve"> and the overall budget.”</w:t>
      </w:r>
    </w:p>
    <w:p w14:paraId="71ADAF79" w14:textId="77777777" w:rsidR="005D7715" w:rsidRPr="0000364A" w:rsidRDefault="005D7715" w:rsidP="005D7715">
      <w:pPr>
        <w:rPr>
          <w:sz w:val="16"/>
        </w:rPr>
      </w:pPr>
      <w:r w:rsidRPr="0000364A">
        <w:rPr>
          <w:sz w:val="16"/>
        </w:rPr>
        <w:t>With his eyes squarely on Tuesday’s election contests, Trump has rushed a series of immigration declarations, promises and actions as he tries to mobilize supporters to retain Republican control of Congress. His own campaign in 2016 concentrated on border fears, and that’s his focus in the final days of the midterm fight.</w:t>
      </w:r>
    </w:p>
    <w:p w14:paraId="2F319B16" w14:textId="77777777" w:rsidR="005D7715" w:rsidRPr="0000364A" w:rsidRDefault="005D7715" w:rsidP="005D7715">
      <w:r w:rsidRPr="0000364A">
        <w:rPr>
          <w:sz w:val="16"/>
        </w:rPr>
        <w:t>Trump has railed against illegal immigration, focusing on the migrant caravans that have been going on for several years but received little attention until now. The largest at the moment consists of about 4,000, down from a high of about 7,000, and is still in southern Mexico. Several smaller groups, estimated at a combined 1,200 people, are farther away.</w:t>
      </w:r>
    </w:p>
    <w:p w14:paraId="1D1764A6" w14:textId="77777777" w:rsidR="005D7715" w:rsidRDefault="005D7715" w:rsidP="005D7715">
      <w:pPr>
        <w:pStyle w:val="Heading3"/>
      </w:pPr>
      <w:r>
        <w:t>A2 --- Fill in</w:t>
      </w:r>
    </w:p>
    <w:p w14:paraId="257CFCFD" w14:textId="77777777" w:rsidR="005D7715" w:rsidRDefault="005D7715" w:rsidP="005D7715">
      <w:pPr>
        <w:pStyle w:val="Heading4"/>
      </w:pPr>
      <w:r>
        <w:t>No fill in – other military assistance overwhelms</w:t>
      </w:r>
    </w:p>
    <w:p w14:paraId="470230BB" w14:textId="77777777" w:rsidR="005D7715" w:rsidRPr="00651605" w:rsidRDefault="005D7715" w:rsidP="005D7715">
      <w:pPr>
        <w:rPr>
          <w:sz w:val="16"/>
        </w:rPr>
      </w:pPr>
      <w:r w:rsidRPr="00651605">
        <w:rPr>
          <w:sz w:val="16"/>
        </w:rPr>
        <w:t xml:space="preserve">Juan Gabriel </w:t>
      </w:r>
      <w:r w:rsidRPr="00651605">
        <w:rPr>
          <w:rStyle w:val="Style13ptBold"/>
        </w:rPr>
        <w:t>Tokatlian 18</w:t>
      </w:r>
      <w:r w:rsidRPr="00651605">
        <w:rPr>
          <w:sz w:val="16"/>
        </w:rPr>
        <w:t>, professor of International Relations at the Di Tella University in Buenos Aires, Argentina. He holds a Ph.D in International Relations from the Johns Hopkins University School of Advanced International Studies, “Concerns about Chinese, Russian, and Iranian forays are overblown,” 9/5/18, https://www.defenseone.com/ideas/2018/09/no-ones-supplanting-us-military-influence-latin-america/151029/</w:t>
      </w:r>
    </w:p>
    <w:p w14:paraId="3A143FF7" w14:textId="77777777" w:rsidR="005D7715" w:rsidRPr="001458A5" w:rsidRDefault="005D7715" w:rsidP="005D7715">
      <w:pPr>
        <w:rPr>
          <w:u w:val="single"/>
        </w:rPr>
      </w:pPr>
      <w:r>
        <w:t xml:space="preserve">In short, the </w:t>
      </w:r>
      <w:r w:rsidRPr="00250D64">
        <w:rPr>
          <w:highlight w:val="yellow"/>
          <w:u w:val="single"/>
        </w:rPr>
        <w:t>U.S. military preponderance</w:t>
      </w:r>
      <w:r w:rsidRPr="001458A5">
        <w:rPr>
          <w:u w:val="single"/>
        </w:rPr>
        <w:t xml:space="preserve"> in the region </w:t>
      </w:r>
      <w:r w:rsidRPr="00250D64">
        <w:rPr>
          <w:highlight w:val="yellow"/>
          <w:u w:val="single"/>
        </w:rPr>
        <w:t>persists and</w:t>
      </w:r>
      <w:r w:rsidRPr="001458A5">
        <w:rPr>
          <w:u w:val="single"/>
        </w:rPr>
        <w:t xml:space="preserve"> it </w:t>
      </w:r>
      <w:r w:rsidRPr="00250D64">
        <w:rPr>
          <w:rStyle w:val="Emphasis"/>
          <w:highlight w:val="yellow"/>
        </w:rPr>
        <w:t>is rock-solid</w:t>
      </w:r>
      <w:r>
        <w:t xml:space="preserve">. No extra-regional country, individually or jointly, can challenge U.S. military clout and control in the region. </w:t>
      </w:r>
      <w:r w:rsidRPr="00250D64">
        <w:rPr>
          <w:highlight w:val="yellow"/>
          <w:u w:val="single"/>
        </w:rPr>
        <w:t>Among its instruments are</w:t>
      </w:r>
      <w:r w:rsidRPr="001458A5">
        <w:rPr>
          <w:u w:val="single"/>
        </w:rPr>
        <w:t xml:space="preserve"> U.S. Southern Command, located in Miami; the U.S. Navy’s Fourth Fleet, disestablished in 1950 and reassembled in 2008; </w:t>
      </w:r>
      <w:r w:rsidRPr="00250D64">
        <w:rPr>
          <w:highlight w:val="yellow"/>
          <w:u w:val="single"/>
        </w:rPr>
        <w:t>military bases</w:t>
      </w:r>
      <w:r w:rsidRPr="001458A5">
        <w:rPr>
          <w:u w:val="single"/>
        </w:rPr>
        <w:t xml:space="preserve"> in Cuba and Honduras; </w:t>
      </w:r>
      <w:r w:rsidRPr="00250D64">
        <w:rPr>
          <w:highlight w:val="yellow"/>
          <w:u w:val="single"/>
        </w:rPr>
        <w:t>cooperative security locations</w:t>
      </w:r>
      <w:r w:rsidRPr="001458A5">
        <w:rPr>
          <w:u w:val="single"/>
        </w:rPr>
        <w:t xml:space="preserve"> in El Salvador and Aruba-Curacao; </w:t>
      </w:r>
      <w:r w:rsidRPr="00250D64">
        <w:rPr>
          <w:highlight w:val="yellow"/>
          <w:u w:val="single"/>
        </w:rPr>
        <w:t xml:space="preserve">and </w:t>
      </w:r>
      <w:r w:rsidRPr="00250D64">
        <w:rPr>
          <w:rStyle w:val="Emphasis"/>
          <w:highlight w:val="yellow"/>
        </w:rPr>
        <w:t>security assistance organizations</w:t>
      </w:r>
      <w:r w:rsidRPr="001458A5">
        <w:rPr>
          <w:rStyle w:val="Emphasis"/>
        </w:rPr>
        <w:t xml:space="preserve"> in various Latin American countries</w:t>
      </w:r>
      <w:r>
        <w:t xml:space="preserve">. And while Beijing has sought to implement security cooperation programs and extend more invitations to military courses in China, its efforts are so far dwarfed by Washington’s: according to the Washington Office on Latin America: </w:t>
      </w:r>
      <w:r w:rsidRPr="001458A5">
        <w:rPr>
          <w:u w:val="single"/>
        </w:rPr>
        <w:t>75 out of 107 U.S. global military assistance programs are operating in the region, while the last year alone saw 5,361 Latin American military and security personnel trained in the United States.</w:t>
      </w:r>
    </w:p>
    <w:p w14:paraId="35E6ABE4" w14:textId="77777777" w:rsidR="005D7715" w:rsidRPr="001458A5" w:rsidRDefault="005D7715" w:rsidP="005D7715">
      <w:r w:rsidRPr="00250D64">
        <w:rPr>
          <w:highlight w:val="yellow"/>
          <w:u w:val="single"/>
        </w:rPr>
        <w:t>China and Russia are trying to increase military-to-military contacts, but the U</w:t>
      </w:r>
      <w:r>
        <w:t xml:space="preserve">nited </w:t>
      </w:r>
      <w:r w:rsidRPr="00250D64">
        <w:rPr>
          <w:highlight w:val="yellow"/>
          <w:u w:val="single"/>
        </w:rPr>
        <w:t>S</w:t>
      </w:r>
      <w:r>
        <w:t xml:space="preserve">tates </w:t>
      </w:r>
      <w:r w:rsidRPr="00250D64">
        <w:rPr>
          <w:highlight w:val="yellow"/>
          <w:u w:val="single"/>
        </w:rPr>
        <w:t>has the</w:t>
      </w:r>
      <w:r w:rsidRPr="001458A5">
        <w:rPr>
          <w:u w:val="single"/>
        </w:rPr>
        <w:t xml:space="preserve"> National Guard’s </w:t>
      </w:r>
      <w:r w:rsidRPr="00250D64">
        <w:rPr>
          <w:highlight w:val="yellow"/>
          <w:u w:val="single"/>
        </w:rPr>
        <w:t>State Partnership Program by which 17 states</w:t>
      </w:r>
      <w:r w:rsidRPr="001458A5">
        <w:rPr>
          <w:u w:val="single"/>
        </w:rPr>
        <w:t xml:space="preserve">, plus Puerto Rico and Washington, D.C., </w:t>
      </w:r>
      <w:r w:rsidRPr="00250D64">
        <w:rPr>
          <w:highlight w:val="yellow"/>
          <w:u w:val="single"/>
        </w:rPr>
        <w:t>have agreements on security</w:t>
      </w:r>
      <w:r w:rsidRPr="001458A5">
        <w:rPr>
          <w:u w:val="single"/>
        </w:rPr>
        <w:t xml:space="preserve"> and defense </w:t>
      </w:r>
      <w:r w:rsidRPr="00250D64">
        <w:rPr>
          <w:highlight w:val="yellow"/>
          <w:u w:val="single"/>
        </w:rPr>
        <w:t xml:space="preserve">with </w:t>
      </w:r>
      <w:r w:rsidRPr="00250D64">
        <w:rPr>
          <w:rStyle w:val="Emphasis"/>
          <w:highlight w:val="yellow"/>
        </w:rPr>
        <w:t>23 Latin American countries</w:t>
      </w:r>
      <w:r w:rsidRPr="001458A5">
        <w:rPr>
          <w:u w:val="single"/>
        </w:rPr>
        <w:t>.</w:t>
      </w:r>
      <w:r w:rsidRPr="001458A5">
        <w:t xml:space="preserve"> B</w:t>
      </w:r>
      <w:r>
        <w:t xml:space="preserve">eijing and Moscow has been promising material assistance in the area of defense and security, but it is </w:t>
      </w:r>
      <w:r w:rsidRPr="001458A5">
        <w:rPr>
          <w:rStyle w:val="Emphasis"/>
        </w:rPr>
        <w:t>Washington that earlier this year pledged $436 million in military and police aid</w:t>
      </w:r>
      <w:r>
        <w:t xml:space="preserve">, according to data from </w:t>
      </w:r>
    </w:p>
    <w:p w14:paraId="6D5D1667" w14:textId="77777777" w:rsidR="005D7715" w:rsidRDefault="005D7715" w:rsidP="005D7715"/>
    <w:p w14:paraId="27315FAF" w14:textId="77777777" w:rsidR="005D7715" w:rsidRDefault="005D7715" w:rsidP="005D7715">
      <w:pPr>
        <w:pStyle w:val="Heading1"/>
      </w:pPr>
      <w:r>
        <w:t>Add-ons</w:t>
      </w:r>
    </w:p>
    <w:p w14:paraId="2C309691" w14:textId="77777777" w:rsidR="005D7715" w:rsidRPr="007614E3" w:rsidRDefault="005D7715" w:rsidP="005D7715">
      <w:pPr>
        <w:pStyle w:val="Heading2"/>
      </w:pPr>
      <w:r>
        <w:t>Somali Piracy</w:t>
      </w:r>
    </w:p>
    <w:p w14:paraId="5F0CF1EB" w14:textId="77777777" w:rsidR="005D7715" w:rsidRDefault="005D7715" w:rsidP="005D7715">
      <w:pPr>
        <w:pStyle w:val="Heading4"/>
      </w:pPr>
      <w:r>
        <w:t>Somali piracy wrecks global trade</w:t>
      </w:r>
    </w:p>
    <w:p w14:paraId="0EA9BBE3" w14:textId="77777777" w:rsidR="005D7715" w:rsidRPr="00C314F1" w:rsidRDefault="005D7715" w:rsidP="005D7715">
      <w:pPr>
        <w:rPr>
          <w:sz w:val="16"/>
        </w:rPr>
      </w:pPr>
      <w:r w:rsidRPr="00C314F1">
        <w:rPr>
          <w:sz w:val="16"/>
        </w:rPr>
        <w:t>La'Nita M.</w:t>
      </w:r>
      <w:r w:rsidRPr="00C314F1">
        <w:rPr>
          <w:rStyle w:val="Style13ptBold"/>
        </w:rPr>
        <w:t xml:space="preserve"> Johnson 14</w:t>
      </w:r>
      <w:r w:rsidRPr="00C314F1">
        <w:rPr>
          <w:sz w:val="16"/>
        </w:rPr>
        <w:t>, Graduate Program Coordinator, International Training and Education Program at American University, “The Consequences of Somali Piracy on International Trade” 1/1/14, https://digitalcommons.pepperdine.edu/cgi/viewcontent.cgi?article=1118&amp;context=globaltides</w:t>
      </w:r>
    </w:p>
    <w:p w14:paraId="20999C14" w14:textId="77777777" w:rsidR="005D7715" w:rsidRPr="00EB07BB" w:rsidRDefault="005D7715" w:rsidP="005D7715">
      <w:pPr>
        <w:spacing w:after="0" w:line="240" w:lineRule="auto"/>
        <w:rPr>
          <w:rFonts w:eastAsia="Times New Roman"/>
          <w:sz w:val="24"/>
          <w:u w:val="single"/>
        </w:rPr>
      </w:pPr>
      <w:r w:rsidRPr="00C551D4">
        <w:rPr>
          <w:rFonts w:eastAsia="Times New Roman"/>
          <w:sz w:val="16"/>
        </w:rPr>
        <w:t xml:space="preserve">The </w:t>
      </w:r>
      <w:r w:rsidRPr="00250D64">
        <w:rPr>
          <w:rStyle w:val="Emphasis"/>
          <w:highlight w:val="yellow"/>
        </w:rPr>
        <w:t>maritime piracy</w:t>
      </w:r>
      <w:r w:rsidRPr="00C551D4">
        <w:rPr>
          <w:rStyle w:val="Emphasis"/>
        </w:rPr>
        <w:t xml:space="preserve"> attacks that transpire </w:t>
      </w:r>
      <w:r w:rsidRPr="00250D64">
        <w:rPr>
          <w:rStyle w:val="Emphasis"/>
          <w:highlight w:val="yellow"/>
        </w:rPr>
        <w:t>off the H</w:t>
      </w:r>
      <w:r w:rsidRPr="00C551D4">
        <w:rPr>
          <w:rStyle w:val="Emphasis"/>
        </w:rPr>
        <w:t xml:space="preserve">orn </w:t>
      </w:r>
      <w:r w:rsidRPr="00250D64">
        <w:rPr>
          <w:rStyle w:val="Emphasis"/>
          <w:highlight w:val="yellow"/>
        </w:rPr>
        <w:t>o</w:t>
      </w:r>
      <w:r w:rsidRPr="00C551D4">
        <w:rPr>
          <w:rStyle w:val="Emphasis"/>
        </w:rPr>
        <w:t xml:space="preserve">f </w:t>
      </w:r>
      <w:r w:rsidRPr="00250D64">
        <w:rPr>
          <w:rStyle w:val="Emphasis"/>
          <w:highlight w:val="yellow"/>
        </w:rPr>
        <w:t>A</w:t>
      </w:r>
      <w:r w:rsidRPr="00C551D4">
        <w:rPr>
          <w:rStyle w:val="Emphasis"/>
        </w:rPr>
        <w:t xml:space="preserve">frica </w:t>
      </w:r>
      <w:r w:rsidRPr="00250D64">
        <w:rPr>
          <w:rStyle w:val="Emphasis"/>
          <w:highlight w:val="yellow"/>
        </w:rPr>
        <w:t>are severely disrupting international trade</w:t>
      </w:r>
      <w:r w:rsidRPr="00C551D4">
        <w:rPr>
          <w:rFonts w:eastAsia="Times New Roman"/>
          <w:sz w:val="24"/>
          <w:u w:val="single"/>
        </w:rPr>
        <w:t xml:space="preserve">. </w:t>
      </w:r>
      <w:r w:rsidRPr="00250D64">
        <w:rPr>
          <w:rFonts w:eastAsia="Times New Roman"/>
          <w:sz w:val="24"/>
          <w:highlight w:val="yellow"/>
          <w:u w:val="single"/>
        </w:rPr>
        <w:t>The Far East-Europe route is</w:t>
      </w:r>
      <w:r w:rsidRPr="00C551D4">
        <w:rPr>
          <w:rFonts w:eastAsia="Times New Roman"/>
          <w:sz w:val="24"/>
          <w:u w:val="single"/>
        </w:rPr>
        <w:t xml:space="preserve"> one of </w:t>
      </w:r>
      <w:r w:rsidRPr="00250D64">
        <w:rPr>
          <w:rFonts w:eastAsia="Times New Roman"/>
          <w:sz w:val="24"/>
          <w:highlight w:val="yellow"/>
          <w:u w:val="single"/>
        </w:rPr>
        <w:t>the world’s</w:t>
      </w:r>
      <w:r w:rsidRPr="00C551D4">
        <w:rPr>
          <w:rFonts w:eastAsia="Times New Roman"/>
          <w:sz w:val="24"/>
          <w:u w:val="single"/>
        </w:rPr>
        <w:t xml:space="preserve"> </w:t>
      </w:r>
      <w:r w:rsidRPr="00250D64">
        <w:rPr>
          <w:rFonts w:eastAsia="Times New Roman"/>
          <w:sz w:val="24"/>
          <w:highlight w:val="yellow"/>
          <w:u w:val="single"/>
        </w:rPr>
        <w:t>most active</w:t>
      </w:r>
      <w:r w:rsidRPr="00C551D4">
        <w:rPr>
          <w:rFonts w:eastAsia="Times New Roman"/>
          <w:sz w:val="24"/>
          <w:u w:val="single"/>
        </w:rPr>
        <w:t xml:space="preserve"> transcontinental </w:t>
      </w:r>
      <w:r w:rsidRPr="00250D64">
        <w:rPr>
          <w:rFonts w:eastAsia="Times New Roman"/>
          <w:sz w:val="24"/>
          <w:highlight w:val="yellow"/>
          <w:u w:val="single"/>
        </w:rPr>
        <w:t>maritime route</w:t>
      </w:r>
      <w:r w:rsidRPr="00C551D4">
        <w:rPr>
          <w:rFonts w:eastAsia="Times New Roman"/>
          <w:sz w:val="24"/>
          <w:u w:val="single"/>
        </w:rPr>
        <w:t xml:space="preserve">s, </w:t>
      </w:r>
      <w:r w:rsidRPr="00250D64">
        <w:rPr>
          <w:rFonts w:eastAsia="Times New Roman"/>
          <w:sz w:val="24"/>
          <w:highlight w:val="yellow"/>
          <w:u w:val="single"/>
        </w:rPr>
        <w:t>as</w:t>
      </w:r>
      <w:r w:rsidRPr="00C551D4">
        <w:rPr>
          <w:rFonts w:eastAsia="Times New Roman"/>
          <w:sz w:val="24"/>
          <w:u w:val="single"/>
        </w:rPr>
        <w:t xml:space="preserve"> it receives nearly 20 percent of all global trading activities and </w:t>
      </w:r>
      <w:r w:rsidRPr="00250D64">
        <w:rPr>
          <w:rFonts w:eastAsia="Times New Roman"/>
          <w:sz w:val="24"/>
          <w:highlight w:val="yellow"/>
          <w:u w:val="single"/>
        </w:rPr>
        <w:t>more than 80 percent of trade moves through the Gulf of Aden</w:t>
      </w:r>
      <w:r w:rsidRPr="00C551D4">
        <w:rPr>
          <w:rFonts w:eastAsia="Times New Roman"/>
          <w:sz w:val="24"/>
          <w:u w:val="single"/>
        </w:rPr>
        <w:t>.</w:t>
      </w:r>
      <w:r w:rsidRPr="00C551D4">
        <w:rPr>
          <w:rFonts w:eastAsia="Times New Roman"/>
          <w:sz w:val="16"/>
        </w:rPr>
        <w:t xml:space="preserve"> More specifically, more than 20,000 ships carrying most of the world’s affordable clothing, crude oil, and dry commodities pass through this route annually.22 However, on this route, </w:t>
      </w:r>
      <w:r w:rsidRPr="00C551D4">
        <w:rPr>
          <w:rFonts w:eastAsia="Times New Roman"/>
          <w:sz w:val="24"/>
          <w:u w:val="single"/>
        </w:rPr>
        <w:t>there is an important barrier by the Puntland area in northeast Somalia. As self-ruling clans and warlords govern that unstable region, the adjacent Gulf of Aden harbors copious amounts of Somali pirates.</w:t>
      </w:r>
      <w:r w:rsidRPr="00C551D4">
        <w:rPr>
          <w:rFonts w:eastAsia="Times New Roman"/>
          <w:sz w:val="16"/>
        </w:rPr>
        <w:t xml:space="preserve"> Their main goals are to hijack ships and seize the transported goods, holding them until companies pay the ransom in order to retrieve their cargo and crewmembers. Consequently, </w:t>
      </w:r>
      <w:r w:rsidRPr="00250D64">
        <w:rPr>
          <w:rFonts w:eastAsia="Times New Roman"/>
          <w:sz w:val="24"/>
          <w:highlight w:val="yellow"/>
          <w:u w:val="single"/>
        </w:rPr>
        <w:t>this route</w:t>
      </w:r>
      <w:r w:rsidRPr="00C551D4">
        <w:rPr>
          <w:rFonts w:eastAsia="Times New Roman"/>
          <w:sz w:val="24"/>
          <w:u w:val="single"/>
        </w:rPr>
        <w:t xml:space="preserve"> adequately </w:t>
      </w:r>
      <w:r w:rsidRPr="00250D64">
        <w:rPr>
          <w:rFonts w:eastAsia="Times New Roman"/>
          <w:sz w:val="24"/>
          <w:highlight w:val="yellow"/>
          <w:u w:val="single"/>
        </w:rPr>
        <w:t>reflects</w:t>
      </w:r>
      <w:r w:rsidRPr="00C551D4">
        <w:rPr>
          <w:rFonts w:eastAsia="Times New Roman"/>
          <w:sz w:val="24"/>
          <w:u w:val="single"/>
        </w:rPr>
        <w:t xml:space="preserve"> the </w:t>
      </w:r>
      <w:r w:rsidRPr="00250D64">
        <w:rPr>
          <w:rFonts w:eastAsia="Times New Roman"/>
          <w:sz w:val="24"/>
          <w:highlight w:val="yellow"/>
          <w:u w:val="single"/>
        </w:rPr>
        <w:t>significant impacts of maritime piracy on global shipping</w:t>
      </w:r>
      <w:r w:rsidRPr="00C551D4">
        <w:rPr>
          <w:rFonts w:eastAsia="Times New Roman"/>
          <w:sz w:val="24"/>
          <w:u w:val="single"/>
        </w:rPr>
        <w:t xml:space="preserve"> and world development.</w:t>
      </w:r>
      <w:r w:rsidRPr="00C551D4">
        <w:rPr>
          <w:rFonts w:eastAsia="Times New Roman"/>
          <w:sz w:val="16"/>
        </w:rPr>
        <w:t xml:space="preserve">23 </w:t>
      </w:r>
    </w:p>
    <w:p w14:paraId="40056FFA" w14:textId="77777777" w:rsidR="005D7715" w:rsidRPr="00EB07BB" w:rsidRDefault="005D7715" w:rsidP="005D7715">
      <w:pPr>
        <w:spacing w:after="0" w:line="240" w:lineRule="auto"/>
        <w:rPr>
          <w:rFonts w:eastAsia="Times New Roman"/>
          <w:sz w:val="16"/>
        </w:rPr>
      </w:pPr>
    </w:p>
    <w:p w14:paraId="2BA592F4" w14:textId="77777777" w:rsidR="005D7715" w:rsidRPr="00EB07BB" w:rsidRDefault="005D7715" w:rsidP="005D7715">
      <w:pPr>
        <w:spacing w:after="0" w:line="240" w:lineRule="auto"/>
        <w:rPr>
          <w:rFonts w:eastAsia="Times New Roman"/>
          <w:sz w:val="24"/>
          <w:u w:val="single"/>
        </w:rPr>
      </w:pPr>
      <w:r w:rsidRPr="00C551D4">
        <w:rPr>
          <w:rFonts w:eastAsia="Times New Roman"/>
          <w:sz w:val="16"/>
        </w:rPr>
        <w:t xml:space="preserve">The </w:t>
      </w:r>
      <w:r w:rsidRPr="00C551D4">
        <w:rPr>
          <w:rFonts w:eastAsia="Times New Roman"/>
          <w:sz w:val="24"/>
          <w:u w:val="single"/>
        </w:rPr>
        <w:t xml:space="preserve">financial implications </w:t>
      </w:r>
      <w:r w:rsidRPr="00C551D4">
        <w:rPr>
          <w:rFonts w:eastAsia="Times New Roman"/>
          <w:sz w:val="16"/>
        </w:rPr>
        <w:t xml:space="preserve">of maritime piracy </w:t>
      </w:r>
      <w:r w:rsidRPr="00C551D4">
        <w:rPr>
          <w:rFonts w:eastAsia="Times New Roman"/>
          <w:sz w:val="24"/>
          <w:u w:val="single"/>
        </w:rPr>
        <w:t>are widespread.</w:t>
      </w:r>
      <w:r w:rsidRPr="00C551D4">
        <w:rPr>
          <w:rFonts w:eastAsia="Times New Roman"/>
          <w:sz w:val="16"/>
        </w:rPr>
        <w:t xml:space="preserve"> With a lack of central government, Somali pirates exploit their surrounding waters, leaving the cargo frequently transported between Europe and Asia endangered. One major implication is that the </w:t>
      </w:r>
      <w:r w:rsidRPr="00C551D4">
        <w:rPr>
          <w:rFonts w:eastAsia="Times New Roman"/>
          <w:sz w:val="24"/>
          <w:u w:val="single"/>
        </w:rPr>
        <w:t xml:space="preserve">attacks have forced major shipping companies to adjust their routes from the Far East to Europe. For example, many companies are altering their courses from the Gulf of Aden to the Cape of Good Hope or the Suez Canal in order to decrease the likelihood of pirate attacks. Such changes add significant additional costs. Attacks have created extra costs for fuel and higher insurance premiums, which ultimately create an additional burden on consumers in the form of higher prices for their goods.24 It is estimated that </w:t>
      </w:r>
      <w:r w:rsidRPr="00250D64">
        <w:rPr>
          <w:rFonts w:eastAsia="Times New Roman"/>
          <w:sz w:val="24"/>
          <w:highlight w:val="yellow"/>
          <w:u w:val="single"/>
        </w:rPr>
        <w:t>if one-third of the Far-East European cargo routes were diverted</w:t>
      </w:r>
      <w:r w:rsidRPr="00C551D4">
        <w:rPr>
          <w:rFonts w:eastAsia="Times New Roman"/>
          <w:sz w:val="24"/>
          <w:u w:val="single"/>
        </w:rPr>
        <w:t xml:space="preserve"> via the Cape of Good Hope, </w:t>
      </w:r>
      <w:r w:rsidRPr="00250D64">
        <w:rPr>
          <w:rFonts w:eastAsia="Times New Roman"/>
          <w:sz w:val="24"/>
          <w:highlight w:val="yellow"/>
          <w:u w:val="single"/>
        </w:rPr>
        <w:t>it would trigger $7.5 billion extra in expenses worldwide</w:t>
      </w:r>
      <w:r w:rsidRPr="00C551D4">
        <w:rPr>
          <w:rFonts w:eastAsia="Times New Roman"/>
          <w:sz w:val="24"/>
          <w:u w:val="single"/>
        </w:rPr>
        <w:t>.25</w:t>
      </w:r>
    </w:p>
    <w:p w14:paraId="0A0358E9" w14:textId="77777777" w:rsidR="005D7715" w:rsidRPr="00EB07BB" w:rsidRDefault="005D7715" w:rsidP="005D7715">
      <w:pPr>
        <w:spacing w:after="0" w:line="240" w:lineRule="auto"/>
        <w:rPr>
          <w:rFonts w:eastAsia="Times New Roman"/>
          <w:sz w:val="16"/>
        </w:rPr>
      </w:pPr>
    </w:p>
    <w:p w14:paraId="3D7693F3" w14:textId="77777777" w:rsidR="005D7715" w:rsidRPr="00EB07BB" w:rsidRDefault="005D7715" w:rsidP="005D7715">
      <w:pPr>
        <w:spacing w:after="0" w:line="240" w:lineRule="auto"/>
        <w:rPr>
          <w:rStyle w:val="Emphasis"/>
        </w:rPr>
      </w:pPr>
      <w:r w:rsidRPr="00C551D4">
        <w:rPr>
          <w:rFonts w:eastAsia="Times New Roman"/>
          <w:sz w:val="16"/>
        </w:rPr>
        <w:t xml:space="preserve"> The timeliness of shipments and </w:t>
      </w:r>
      <w:r w:rsidRPr="00C551D4">
        <w:rPr>
          <w:rFonts w:eastAsia="Times New Roman"/>
          <w:sz w:val="24"/>
          <w:u w:val="single"/>
        </w:rPr>
        <w:t>delayed delivery</w:t>
      </w:r>
      <w:r w:rsidRPr="00C551D4">
        <w:rPr>
          <w:rFonts w:eastAsia="Times New Roman"/>
          <w:sz w:val="16"/>
        </w:rPr>
        <w:t xml:space="preserve"> of transported cargo is another consequence </w:t>
      </w:r>
      <w:r w:rsidRPr="00C551D4">
        <w:rPr>
          <w:rFonts w:eastAsia="Times New Roman"/>
          <w:sz w:val="24"/>
          <w:u w:val="single"/>
        </w:rPr>
        <w:t>that stems from pirate attacks</w:t>
      </w:r>
      <w:r w:rsidRPr="00C551D4">
        <w:rPr>
          <w:rFonts w:eastAsia="Times New Roman"/>
          <w:sz w:val="16"/>
        </w:rPr>
        <w:t xml:space="preserve"> and the necessity of rerouting vessels. Unfortunately, the uncertainty of receiving scheduled cargo creates often </w:t>
      </w:r>
      <w:r w:rsidRPr="00C551D4">
        <w:rPr>
          <w:rFonts w:eastAsia="Times New Roman"/>
          <w:sz w:val="24"/>
          <w:u w:val="single"/>
        </w:rPr>
        <w:t>deters companies, thus significantly decreases trade opportunities.</w:t>
      </w:r>
      <w:r w:rsidRPr="00C551D4">
        <w:rPr>
          <w:rFonts w:eastAsia="Times New Roman"/>
          <w:sz w:val="16"/>
        </w:rPr>
        <w:t xml:space="preserve"> While it is difficult to study the effects of insecurity, many studies have been done that demonstrate that more transparency about the measures being used to combat piracy will result in higher volumes of trade. Ultimately, </w:t>
      </w:r>
      <w:r w:rsidRPr="00250D64">
        <w:rPr>
          <w:rStyle w:val="Emphasis"/>
          <w:highlight w:val="yellow"/>
        </w:rPr>
        <w:t>piracy can significantly affect the g</w:t>
      </w:r>
      <w:r w:rsidRPr="00C551D4">
        <w:rPr>
          <w:rStyle w:val="Emphasis"/>
        </w:rPr>
        <w:t xml:space="preserve">ross </w:t>
      </w:r>
      <w:r w:rsidRPr="00250D64">
        <w:rPr>
          <w:rStyle w:val="Emphasis"/>
          <w:highlight w:val="yellow"/>
        </w:rPr>
        <w:t>d</w:t>
      </w:r>
      <w:r w:rsidRPr="00C551D4">
        <w:rPr>
          <w:rStyle w:val="Emphasis"/>
        </w:rPr>
        <w:t xml:space="preserve">omestic </w:t>
      </w:r>
      <w:r w:rsidRPr="00250D64">
        <w:rPr>
          <w:rStyle w:val="Emphasis"/>
          <w:highlight w:val="yellow"/>
        </w:rPr>
        <w:t>p</w:t>
      </w:r>
      <w:r w:rsidRPr="00C551D4">
        <w:rPr>
          <w:rStyle w:val="Emphasis"/>
        </w:rPr>
        <w:t xml:space="preserve">roduct </w:t>
      </w:r>
      <w:r w:rsidRPr="00250D64">
        <w:rPr>
          <w:rStyle w:val="Emphasis"/>
          <w:highlight w:val="yellow"/>
        </w:rPr>
        <w:t>of countries whose trade it disrupts</w:t>
      </w:r>
      <w:r w:rsidRPr="00C551D4">
        <w:rPr>
          <w:rStyle w:val="Emphasis"/>
        </w:rPr>
        <w:t xml:space="preserve">.26 </w:t>
      </w:r>
    </w:p>
    <w:p w14:paraId="091698B0" w14:textId="77777777" w:rsidR="005D7715" w:rsidRPr="00EB07BB" w:rsidRDefault="005D7715" w:rsidP="005D7715">
      <w:pPr>
        <w:spacing w:after="0" w:line="240" w:lineRule="auto"/>
        <w:rPr>
          <w:rFonts w:eastAsia="Times New Roman"/>
          <w:sz w:val="16"/>
        </w:rPr>
      </w:pPr>
    </w:p>
    <w:p w14:paraId="42EC4F62" w14:textId="77777777" w:rsidR="005D7715" w:rsidRPr="00EB07BB" w:rsidRDefault="005D7715" w:rsidP="005D7715">
      <w:pPr>
        <w:spacing w:after="0" w:line="240" w:lineRule="auto"/>
        <w:rPr>
          <w:rFonts w:eastAsia="Times New Roman"/>
          <w:sz w:val="16"/>
        </w:rPr>
      </w:pPr>
      <w:r w:rsidRPr="00C551D4">
        <w:rPr>
          <w:rFonts w:eastAsia="Times New Roman"/>
          <w:sz w:val="16"/>
        </w:rPr>
        <w:t xml:space="preserve">Through data analysis and empirical application, it was discovered that </w:t>
      </w:r>
      <w:r w:rsidRPr="00C551D4">
        <w:rPr>
          <w:rFonts w:eastAsia="Times New Roman"/>
          <w:sz w:val="24"/>
          <w:u w:val="single"/>
        </w:rPr>
        <w:t xml:space="preserve">the number of hijackings is the most relevant variable to the economic effects of piracy. Studies show that each </w:t>
      </w:r>
      <w:r w:rsidRPr="00250D64">
        <w:rPr>
          <w:rFonts w:eastAsia="Times New Roman"/>
          <w:sz w:val="24"/>
          <w:highlight w:val="yellow"/>
          <w:u w:val="single"/>
        </w:rPr>
        <w:t>increase in the number of attacks indefinitely hinders the amount of exports of a country</w:t>
      </w:r>
      <w:r w:rsidRPr="00C551D4">
        <w:rPr>
          <w:rFonts w:eastAsia="Times New Roman"/>
          <w:sz w:val="24"/>
          <w:u w:val="single"/>
        </w:rPr>
        <w:t xml:space="preserve">. More specifically, these studies found that the effect of an additional hijacked vessel can decrease a country’s exports by about 1.1 percent. The study found that </w:t>
      </w:r>
      <w:r w:rsidRPr="00250D64">
        <w:rPr>
          <w:rFonts w:eastAsia="Times New Roman"/>
          <w:sz w:val="24"/>
          <w:highlight w:val="yellow"/>
          <w:u w:val="single"/>
        </w:rPr>
        <w:t>trade losses due to piracy attacks between Europe and Asia total $24.5 billion in just 2008 alone</w:t>
      </w:r>
      <w:r w:rsidRPr="00C551D4">
        <w:rPr>
          <w:rFonts w:eastAsia="Times New Roman"/>
          <w:sz w:val="16"/>
        </w:rPr>
        <w:t xml:space="preserve">.27 </w:t>
      </w:r>
    </w:p>
    <w:p w14:paraId="7EAE4C52" w14:textId="77777777" w:rsidR="005D7715" w:rsidRPr="00EB07BB" w:rsidRDefault="005D7715" w:rsidP="005D7715">
      <w:pPr>
        <w:spacing w:after="0" w:line="240" w:lineRule="auto"/>
        <w:rPr>
          <w:rFonts w:eastAsia="Times New Roman"/>
          <w:sz w:val="16"/>
        </w:rPr>
      </w:pPr>
    </w:p>
    <w:p w14:paraId="7FB2F14D" w14:textId="77777777" w:rsidR="005D7715" w:rsidRPr="00EB07BB" w:rsidRDefault="005D7715" w:rsidP="005D7715">
      <w:pPr>
        <w:spacing w:after="0" w:line="240" w:lineRule="auto"/>
        <w:rPr>
          <w:rFonts w:eastAsia="Times New Roman"/>
          <w:sz w:val="16"/>
        </w:rPr>
      </w:pPr>
      <w:r w:rsidRPr="00C551D4">
        <w:rPr>
          <w:rFonts w:eastAsia="Times New Roman"/>
          <w:sz w:val="16"/>
        </w:rPr>
        <w:t xml:space="preserve">In an additional study done by the same authors, the percentage of piracy acts by Somali pirates is compared to incidents involving Malaccan pirates (competitors of Somali pirates that plague the Strait of Malacca), specifically on the Europe-East Asia trade route. From 1999 to 2008, there was a clear increase in the amount of Somali hijackings, juxtaposed to a sharp decline in Malaccan pirate attacks. </w:t>
      </w:r>
      <w:r w:rsidRPr="00C551D4">
        <w:rPr>
          <w:rFonts w:eastAsia="Times New Roman"/>
          <w:sz w:val="24"/>
          <w:u w:val="single"/>
        </w:rPr>
        <w:t>Losses in trade caused by Somali pirates multiplied by six from 1999 to 2008</w:t>
      </w:r>
      <w:r w:rsidRPr="00C551D4">
        <w:rPr>
          <w:rFonts w:eastAsia="Times New Roman"/>
          <w:sz w:val="16"/>
        </w:rPr>
        <w:t xml:space="preserve">, while the losses caused by Malaccan pirates were reduced by one-quarter.28 </w:t>
      </w:r>
    </w:p>
    <w:p w14:paraId="0EE01F92" w14:textId="77777777" w:rsidR="005D7715" w:rsidRPr="00EB07BB" w:rsidRDefault="005D7715" w:rsidP="005D7715">
      <w:pPr>
        <w:spacing w:after="0" w:line="240" w:lineRule="auto"/>
        <w:rPr>
          <w:rFonts w:eastAsia="Times New Roman"/>
          <w:sz w:val="16"/>
        </w:rPr>
      </w:pPr>
    </w:p>
    <w:p w14:paraId="4727DC9C" w14:textId="77777777" w:rsidR="005D7715" w:rsidRPr="00EB07BB" w:rsidRDefault="005D7715" w:rsidP="005D7715">
      <w:pPr>
        <w:spacing w:after="0" w:line="240" w:lineRule="auto"/>
        <w:rPr>
          <w:rFonts w:eastAsia="Times New Roman"/>
          <w:sz w:val="16"/>
        </w:rPr>
      </w:pPr>
      <w:r w:rsidRPr="00C551D4">
        <w:rPr>
          <w:rFonts w:eastAsia="Times New Roman"/>
          <w:sz w:val="16"/>
        </w:rPr>
        <w:t xml:space="preserve">Since 2009, major economic powerhouses have begun deploying naval forces along the Gulf of Aden in order to protect shipments transported on the Far East-Europe route. Data demonstrates that the absence of government intervention is a large factor in the rise of piracy attacks. From 2007 to 2008, piracy incidents rose by seven times, which undeniably could have been mitigated with better administration involvement. If the governments had not interfered, total traffic volumes would have reduced by 30.25 percent, solidifying the theory that maritime piracy in Somalia is truly affecting global shipping companies’ regular activity. While the affected costs vary, the overall economic welfare loss is substantially superior, as it entails the losses due to reduction in traffic volumes and efficiency loss due to using an alternative route. </w:t>
      </w:r>
      <w:r w:rsidRPr="00C551D4">
        <w:rPr>
          <w:rFonts w:eastAsia="Times New Roman"/>
          <w:sz w:val="24"/>
          <w:u w:val="single"/>
        </w:rPr>
        <w:t>Considering that 80 percent of current international trade is transported by sea, a reduction in these trips can bring shocking consequences to the global economy</w:t>
      </w:r>
      <w:r w:rsidRPr="00C551D4">
        <w:rPr>
          <w:rFonts w:eastAsia="Times New Roman"/>
          <w:sz w:val="16"/>
        </w:rPr>
        <w:t xml:space="preserve">.29 </w:t>
      </w:r>
    </w:p>
    <w:p w14:paraId="5F472BD4" w14:textId="77777777" w:rsidR="005D7715" w:rsidRPr="00EB07BB" w:rsidRDefault="005D7715" w:rsidP="005D7715">
      <w:pPr>
        <w:spacing w:after="0" w:line="240" w:lineRule="auto"/>
        <w:rPr>
          <w:rFonts w:eastAsia="Times New Roman"/>
          <w:sz w:val="16"/>
        </w:rPr>
      </w:pPr>
    </w:p>
    <w:p w14:paraId="48695814" w14:textId="77777777" w:rsidR="005D7715" w:rsidRPr="00C551D4" w:rsidRDefault="005D7715" w:rsidP="005D7715">
      <w:pPr>
        <w:spacing w:after="0" w:line="240" w:lineRule="auto"/>
        <w:rPr>
          <w:rStyle w:val="Emphasis"/>
        </w:rPr>
      </w:pPr>
      <w:r w:rsidRPr="00C551D4">
        <w:rPr>
          <w:rFonts w:eastAsia="Times New Roman"/>
          <w:sz w:val="16"/>
        </w:rPr>
        <w:t xml:space="preserve">Overall, the empirical analysis demonstrated an expected annual loss of $30 billion on the various countries that utilize the Gulf of Aden shipping route. Thus, it is imperative for governments and international organizations to take up effective measures against modern maritime piracy, </w:t>
      </w:r>
      <w:r w:rsidRPr="00C551D4">
        <w:rPr>
          <w:rStyle w:val="Emphasis"/>
        </w:rPr>
        <w:t xml:space="preserve">as </w:t>
      </w:r>
      <w:r w:rsidRPr="00250D64">
        <w:rPr>
          <w:rStyle w:val="Emphasis"/>
          <w:highlight w:val="yellow"/>
        </w:rPr>
        <w:t>the economic stakes are extremely pertinent to the health of the global economy</w:t>
      </w:r>
      <w:r w:rsidRPr="00C551D4">
        <w:rPr>
          <w:rStyle w:val="Emphasis"/>
        </w:rPr>
        <w:t>.30</w:t>
      </w:r>
    </w:p>
    <w:p w14:paraId="0C64DEF8" w14:textId="77777777" w:rsidR="005D7715" w:rsidRDefault="005D7715" w:rsidP="005D7715"/>
    <w:p w14:paraId="14CA928F" w14:textId="77777777" w:rsidR="005D7715" w:rsidRPr="007614E3" w:rsidRDefault="005D7715" w:rsidP="005D7715">
      <w:pPr>
        <w:pStyle w:val="Heading2"/>
      </w:pPr>
      <w:r>
        <w:t>Mexico Cartel</w:t>
      </w:r>
    </w:p>
    <w:p w14:paraId="3A652FD9" w14:textId="77777777" w:rsidR="005D7715" w:rsidRDefault="005D7715" w:rsidP="005D7715">
      <w:pPr>
        <w:pStyle w:val="Heading4"/>
      </w:pPr>
      <w:r>
        <w:t>Illicit arms to Mexico inflame the arms race between cartels and the Mexico military.</w:t>
      </w:r>
    </w:p>
    <w:p w14:paraId="56E95EA3" w14:textId="77777777" w:rsidR="005D7715" w:rsidRPr="00F05208" w:rsidRDefault="005D7715" w:rsidP="005D7715">
      <w:r w:rsidRPr="00F05208">
        <w:rPr>
          <w:rStyle w:val="Style13ptBold"/>
        </w:rPr>
        <w:t>Lindsay-Poland 15</w:t>
      </w:r>
      <w:r>
        <w:t xml:space="preserve"> </w:t>
      </w:r>
      <w:r w:rsidRPr="00F05208">
        <w:rPr>
          <w:sz w:val="16"/>
          <w:szCs w:val="16"/>
        </w:rPr>
        <w:t>(John Lindsay-Poland, coordinates a project to stop U.S. arms to Mexico , 3-18-2015, “How U.S. Guns Sold to Mexico End Up With Security Forces Accused of Crime and Human Rights Abuses“, Intercept, https://theintercept.com/2018/04/26/mexico-arms-trade-us-gun-sales/, accessed 7-12-2019) wl</w:t>
      </w:r>
    </w:p>
    <w:p w14:paraId="51E08601" w14:textId="77777777" w:rsidR="005D7715" w:rsidRPr="009D3481" w:rsidRDefault="005D7715" w:rsidP="005D7715">
      <w:pPr>
        <w:rPr>
          <w:sz w:val="16"/>
        </w:rPr>
      </w:pPr>
      <w:r w:rsidRPr="00F05208">
        <w:rPr>
          <w:rStyle w:val="StyleUnderline"/>
        </w:rPr>
        <w:t>The Mexican military is the only legal importer of firearms</w:t>
      </w:r>
      <w:r w:rsidRPr="009D3481">
        <w:rPr>
          <w:sz w:val="16"/>
        </w:rPr>
        <w:t xml:space="preserve"> </w:t>
      </w:r>
      <w:r w:rsidRPr="00F05208">
        <w:rPr>
          <w:rStyle w:val="Emphasis"/>
        </w:rPr>
        <w:t>in</w:t>
      </w:r>
      <w:r w:rsidRPr="009D3481">
        <w:rPr>
          <w:sz w:val="16"/>
        </w:rPr>
        <w:t xml:space="preserve">to </w:t>
      </w:r>
      <w:r w:rsidRPr="00F05208">
        <w:rPr>
          <w:rStyle w:val="StyleUnderline"/>
        </w:rPr>
        <w:t>Mexico</w:t>
      </w:r>
      <w:r w:rsidRPr="009D3481">
        <w:rPr>
          <w:sz w:val="16"/>
        </w:rPr>
        <w:t xml:space="preserve">. In turn, </w:t>
      </w:r>
      <w:r w:rsidRPr="00F05208">
        <w:rPr>
          <w:rStyle w:val="StyleUnderline"/>
        </w:rPr>
        <w:t>the Mexican army is the only legal distributor of guns within the country</w:t>
      </w:r>
      <w:r w:rsidRPr="009D3481">
        <w:rPr>
          <w:sz w:val="16"/>
        </w:rPr>
        <w:t xml:space="preserve">; </w:t>
      </w:r>
      <w:r w:rsidRPr="00F05208">
        <w:rPr>
          <w:rStyle w:val="StyleUnderline"/>
        </w:rPr>
        <w:t>personal possession</w:t>
      </w:r>
      <w:r w:rsidRPr="009D3481">
        <w:rPr>
          <w:sz w:val="16"/>
        </w:rPr>
        <w:t xml:space="preserve"> of firearms </w:t>
      </w:r>
      <w:r w:rsidRPr="00F05208">
        <w:rPr>
          <w:rStyle w:val="StyleUnderline"/>
        </w:rPr>
        <w:t>is highly restricted</w:t>
      </w:r>
      <w:r w:rsidRPr="009D3481">
        <w:rPr>
          <w:sz w:val="16"/>
        </w:rPr>
        <w:t xml:space="preserve">, with a single military-run retail store for gun sales in Mexico City. Aside from the weapons that the military acquires for its own forces, </w:t>
      </w:r>
      <w:r w:rsidRPr="00F05208">
        <w:rPr>
          <w:rStyle w:val="StyleUnderline"/>
        </w:rPr>
        <w:t>most legally imported guns in Mexico are sold to state and local</w:t>
      </w:r>
      <w:r w:rsidRPr="009D3481">
        <w:rPr>
          <w:sz w:val="16"/>
        </w:rPr>
        <w:t xml:space="preserve"> police </w:t>
      </w:r>
      <w:r w:rsidRPr="00F05208">
        <w:rPr>
          <w:rStyle w:val="StyleUnderline"/>
        </w:rPr>
        <w:t>forces</w:t>
      </w:r>
      <w:r w:rsidRPr="009D3481">
        <w:rPr>
          <w:sz w:val="16"/>
        </w:rPr>
        <w:t xml:space="preserve">. </w:t>
      </w:r>
      <w:r w:rsidRPr="00F05208">
        <w:rPr>
          <w:rStyle w:val="StyleUnderline"/>
        </w:rPr>
        <w:t>More than half of the 305,086 guns sold by the Mexican Secretariat</w:t>
      </w:r>
      <w:r w:rsidRPr="009D3481">
        <w:rPr>
          <w:sz w:val="16"/>
        </w:rPr>
        <w:t xml:space="preserve"> of National Defense – which includes the army and air force and is known by its Spanish acronym SEDENA — from 2010 through 2016 were sold to police, according to documents released by SEDENA in response to a public records request.</w:t>
      </w:r>
    </w:p>
    <w:p w14:paraId="2D81B8B2" w14:textId="77777777" w:rsidR="005D7715" w:rsidRPr="009D3481" w:rsidRDefault="005D7715" w:rsidP="005D7715">
      <w:pPr>
        <w:rPr>
          <w:sz w:val="16"/>
        </w:rPr>
      </w:pPr>
      <w:r w:rsidRPr="00250D64">
        <w:rPr>
          <w:rStyle w:val="StyleUnderline"/>
          <w:highlight w:val="yellow"/>
        </w:rPr>
        <w:t>Since criminal organizations arm</w:t>
      </w:r>
      <w:r w:rsidRPr="00F05208">
        <w:rPr>
          <w:rStyle w:val="StyleUnderline"/>
        </w:rPr>
        <w:t xml:space="preserve"> themselves </w:t>
      </w:r>
      <w:r w:rsidRPr="00250D64">
        <w:rPr>
          <w:rStyle w:val="StyleUnderline"/>
          <w:highlight w:val="yellow"/>
        </w:rPr>
        <w:t>with U.S. assault weapons illegally</w:t>
      </w:r>
      <w:r w:rsidRPr="009D3481">
        <w:rPr>
          <w:sz w:val="16"/>
        </w:rPr>
        <w:t xml:space="preserve"> trafficked from the U.S. retail market, </w:t>
      </w:r>
      <w:r w:rsidRPr="00250D64">
        <w:rPr>
          <w:rStyle w:val="StyleUnderline"/>
          <w:highlight w:val="yellow"/>
        </w:rPr>
        <w:t>legal exports to</w:t>
      </w:r>
      <w:r w:rsidRPr="009D3481">
        <w:rPr>
          <w:sz w:val="16"/>
        </w:rPr>
        <w:t xml:space="preserve"> police and </w:t>
      </w:r>
      <w:r w:rsidRPr="00250D64">
        <w:rPr>
          <w:rStyle w:val="StyleUnderline"/>
          <w:highlight w:val="yellow"/>
        </w:rPr>
        <w:t xml:space="preserve">the military are part of a deadly </w:t>
      </w:r>
      <w:r w:rsidRPr="00250D64">
        <w:rPr>
          <w:rStyle w:val="Emphasis"/>
          <w:highlight w:val="yellow"/>
          <w:bdr w:val="single" w:sz="12" w:space="0" w:color="auto"/>
        </w:rPr>
        <w:t>arms race</w:t>
      </w:r>
      <w:r w:rsidRPr="009D3481">
        <w:rPr>
          <w:sz w:val="16"/>
        </w:rPr>
        <w:t xml:space="preserve"> </w:t>
      </w:r>
      <w:r w:rsidRPr="006D293C">
        <w:rPr>
          <w:rStyle w:val="StyleUnderline"/>
        </w:rPr>
        <w:t>with these organizations</w:t>
      </w:r>
      <w:r w:rsidRPr="009D3481">
        <w:rPr>
          <w:sz w:val="16"/>
        </w:rPr>
        <w:t xml:space="preserve">. </w:t>
      </w:r>
      <w:r w:rsidRPr="006D293C">
        <w:rPr>
          <w:rStyle w:val="StyleUnderline"/>
        </w:rPr>
        <w:t>More than 20,000 firearms obtained by Mexican state</w:t>
      </w:r>
      <w:r w:rsidRPr="009D3481">
        <w:rPr>
          <w:sz w:val="16"/>
        </w:rPr>
        <w:t xml:space="preserve"> and federal police </w:t>
      </w:r>
      <w:r w:rsidRPr="006D293C">
        <w:rPr>
          <w:rStyle w:val="StyleUnderline"/>
        </w:rPr>
        <w:t>went missing</w:t>
      </w:r>
      <w:r w:rsidRPr="009D3481">
        <w:rPr>
          <w:sz w:val="16"/>
        </w:rPr>
        <w:t xml:space="preserve"> or were </w:t>
      </w:r>
      <w:r w:rsidRPr="006D293C">
        <w:rPr>
          <w:rStyle w:val="StyleUnderline"/>
        </w:rPr>
        <w:t>stolen</w:t>
      </w:r>
      <w:r w:rsidRPr="009D3481">
        <w:rPr>
          <w:sz w:val="16"/>
        </w:rPr>
        <w:t xml:space="preserve"> from 2006 to 2017, according to SEDENA data. More than 7,000 of the weapons went missing from police in Mexico City and Mexico state. In the state of Guerrero, </w:t>
      </w:r>
      <w:r w:rsidRPr="006D293C">
        <w:rPr>
          <w:rStyle w:val="StyleUnderline"/>
        </w:rPr>
        <w:t>the number of guns gone missing or stolen</w:t>
      </w:r>
      <w:r w:rsidRPr="009D3481">
        <w:rPr>
          <w:sz w:val="16"/>
        </w:rPr>
        <w:t xml:space="preserve"> between 2010 and 2016 amounts to nearly one-fifth of the firearms police acquired in the state during the same period.</w:t>
      </w:r>
    </w:p>
    <w:p w14:paraId="64974074" w14:textId="77777777" w:rsidR="005D7715" w:rsidRPr="009D3481" w:rsidRDefault="005D7715" w:rsidP="005D7715">
      <w:pPr>
        <w:rPr>
          <w:sz w:val="16"/>
        </w:rPr>
      </w:pPr>
      <w:r w:rsidRPr="009D3481">
        <w:rPr>
          <w:sz w:val="16"/>
        </w:rPr>
        <w:t xml:space="preserve">There is also evidence that </w:t>
      </w:r>
      <w:r w:rsidRPr="006D293C">
        <w:rPr>
          <w:rStyle w:val="StyleUnderline"/>
        </w:rPr>
        <w:t>firearms legally imported from the</w:t>
      </w:r>
      <w:r w:rsidRPr="009D3481">
        <w:rPr>
          <w:sz w:val="16"/>
        </w:rPr>
        <w:t xml:space="preserve"> </w:t>
      </w:r>
      <w:r w:rsidRPr="006D293C">
        <w:rPr>
          <w:rStyle w:val="Emphasis"/>
        </w:rPr>
        <w:t>U</w:t>
      </w:r>
      <w:r w:rsidRPr="009D3481">
        <w:rPr>
          <w:sz w:val="16"/>
        </w:rPr>
        <w:t xml:space="preserve">nited </w:t>
      </w:r>
      <w:r w:rsidRPr="006D293C">
        <w:rPr>
          <w:rStyle w:val="Emphasis"/>
        </w:rPr>
        <w:t>S</w:t>
      </w:r>
      <w:r w:rsidRPr="009D3481">
        <w:rPr>
          <w:sz w:val="16"/>
        </w:rPr>
        <w:t xml:space="preserve">tates </w:t>
      </w:r>
      <w:r w:rsidRPr="006D293C">
        <w:rPr>
          <w:rStyle w:val="StyleUnderline"/>
        </w:rPr>
        <w:t>have been used in some of the worst human rights violations in Mexico</w:t>
      </w:r>
      <w:r w:rsidRPr="009D3481">
        <w:rPr>
          <w:sz w:val="16"/>
        </w:rPr>
        <w:t xml:space="preserve"> in recent years. The local police who attacked the 43 Ayotzinapa students were armed with AR6530 rifles, a model variant of the AR-15, legally supplied through licensed shipments from Colt, according to documents in the judicial record.</w:t>
      </w:r>
    </w:p>
    <w:p w14:paraId="1990A066" w14:textId="77777777" w:rsidR="005D7715" w:rsidRPr="009D3481" w:rsidRDefault="005D7715" w:rsidP="005D7715">
      <w:pPr>
        <w:rPr>
          <w:sz w:val="16"/>
        </w:rPr>
      </w:pPr>
      <w:r w:rsidRPr="009D3481">
        <w:rPr>
          <w:sz w:val="16"/>
        </w:rPr>
        <w:t>An investigation by Mexico’s National Human Rights Commission found that Federal Police, who carried out the massacre of 22 persons in Tanhuato, Michoacán, in 2015, killed five of them with Dillon Aero guns mounted on Black Hawk helicopters. The Dillon guns fire some 125 rounds per second, and Mexico obtained 16 of them for the army in 2013, for just over $1 million, and then another 12 in 2015, according to Mexico’s most recent Arms Trade Treaty report.</w:t>
      </w:r>
    </w:p>
    <w:p w14:paraId="5C661F00" w14:textId="77777777" w:rsidR="005D7715" w:rsidRPr="009D3481" w:rsidRDefault="005D7715" w:rsidP="005D7715">
      <w:pPr>
        <w:rPr>
          <w:sz w:val="16"/>
        </w:rPr>
      </w:pPr>
      <w:r w:rsidRPr="009D3481">
        <w:rPr>
          <w:sz w:val="16"/>
        </w:rPr>
        <w:t>In this July 15, 2016 photo, a customer validates his purchase with a soldier before exiting the country's lone gun store in Mexico City. The Geneva-based Small Arms Survey says Mexicans owned 15.5 million firearms in 2007, of which 4.5 million were properly registered with the army. (AP Photo/Nick Wagner) A customer validates his purchase with a soldier before exiting the country’s lone gun store in Mexico City on July 15, 2016. Photo: Nick Wagner/AP</w:t>
      </w:r>
    </w:p>
    <w:p w14:paraId="54C03ACF" w14:textId="77777777" w:rsidR="005D7715" w:rsidRDefault="005D7715" w:rsidP="005D7715">
      <w:pPr>
        <w:rPr>
          <w:rStyle w:val="StyleUnderline"/>
        </w:rPr>
      </w:pPr>
      <w:r w:rsidRPr="009D3481">
        <w:rPr>
          <w:sz w:val="16"/>
        </w:rPr>
        <w:t xml:space="preserve">These are unusual cases, in that we know which weapons were involved. Most homicides in Mexico — including those carried out by state forces — are never investigated, so there is no judicial record identifying the firearms that were used. But </w:t>
      </w:r>
      <w:r w:rsidRPr="006D293C">
        <w:rPr>
          <w:rStyle w:val="StyleUnderline"/>
        </w:rPr>
        <w:t>the volume of U.S. firearms going to Mexico,</w:t>
      </w:r>
      <w:r w:rsidRPr="009D3481">
        <w:rPr>
          <w:sz w:val="16"/>
        </w:rPr>
        <w:t xml:space="preserve"> </w:t>
      </w:r>
      <w:r w:rsidRPr="006D293C">
        <w:rPr>
          <w:rStyle w:val="StyleUnderline"/>
        </w:rPr>
        <w:t xml:space="preserve">combined with the </w:t>
      </w:r>
      <w:r w:rsidRPr="00250D64">
        <w:rPr>
          <w:rStyle w:val="StyleUnderline"/>
          <w:highlight w:val="yellow"/>
        </w:rPr>
        <w:t>well-established record of</w:t>
      </w:r>
      <w:r w:rsidRPr="006D293C">
        <w:rPr>
          <w:rStyle w:val="StyleUnderline"/>
        </w:rPr>
        <w:t xml:space="preserve"> police and </w:t>
      </w:r>
      <w:r w:rsidRPr="00250D64">
        <w:rPr>
          <w:rStyle w:val="StyleUnderline"/>
          <w:highlight w:val="yellow"/>
        </w:rPr>
        <w:t xml:space="preserve">military forces colluding with </w:t>
      </w:r>
      <w:r w:rsidRPr="00250D64">
        <w:rPr>
          <w:rStyle w:val="Emphasis"/>
          <w:highlight w:val="yellow"/>
        </w:rPr>
        <w:t>organized crime and committing gross human rights violations</w:t>
      </w:r>
      <w:r w:rsidRPr="00250D64">
        <w:rPr>
          <w:rStyle w:val="StyleUnderline"/>
          <w:highlight w:val="yellow"/>
        </w:rPr>
        <w:t>, means that U.S. guns are</w:t>
      </w:r>
      <w:r w:rsidRPr="006D293C">
        <w:rPr>
          <w:rStyle w:val="StyleUnderline"/>
        </w:rPr>
        <w:t xml:space="preserve"> certainly </w:t>
      </w:r>
      <w:r w:rsidRPr="00250D64">
        <w:rPr>
          <w:rStyle w:val="StyleUnderline"/>
          <w:highlight w:val="yellow"/>
        </w:rPr>
        <w:t xml:space="preserve">at the scene of many </w:t>
      </w:r>
      <w:r w:rsidRPr="009D3481">
        <w:rPr>
          <w:rStyle w:val="StyleUnderline"/>
        </w:rPr>
        <w:t xml:space="preserve">more </w:t>
      </w:r>
      <w:r w:rsidRPr="00250D64">
        <w:rPr>
          <w:rStyle w:val="StyleUnderline"/>
          <w:highlight w:val="yellow"/>
        </w:rPr>
        <w:t>crimes.</w:t>
      </w:r>
    </w:p>
    <w:p w14:paraId="6D9D020B" w14:textId="77777777" w:rsidR="005D7715" w:rsidRPr="009D3481" w:rsidRDefault="005D7715" w:rsidP="005D7715">
      <w:pPr>
        <w:rPr>
          <w:sz w:val="16"/>
        </w:rPr>
      </w:pPr>
      <w:r w:rsidRPr="009D3481">
        <w:rPr>
          <w:sz w:val="16"/>
        </w:rPr>
        <w:t xml:space="preserve">The example of U.S. gun producer Sig Sauer is instructive as to how guns move from the military to police. </w:t>
      </w:r>
      <w:r w:rsidRPr="009D3481">
        <w:rPr>
          <w:rStyle w:val="StyleUnderline"/>
        </w:rPr>
        <w:t>In</w:t>
      </w:r>
      <w:r w:rsidRPr="009D3481">
        <w:rPr>
          <w:sz w:val="16"/>
        </w:rPr>
        <w:t xml:space="preserve"> April </w:t>
      </w:r>
      <w:r w:rsidRPr="009D3481">
        <w:rPr>
          <w:rStyle w:val="StyleUnderline"/>
        </w:rPr>
        <w:t>2015</w:t>
      </w:r>
      <w:r w:rsidRPr="009D3481">
        <w:rPr>
          <w:sz w:val="16"/>
        </w:rPr>
        <w:t xml:space="preserve">, </w:t>
      </w:r>
      <w:r w:rsidRPr="009D3481">
        <w:rPr>
          <w:rStyle w:val="StyleUnderline"/>
        </w:rPr>
        <w:t>the U.S. State Department issued a $266 million license to Sig Sauer</w:t>
      </w:r>
      <w:r w:rsidRPr="009D3481">
        <w:rPr>
          <w:sz w:val="16"/>
        </w:rPr>
        <w:t xml:space="preserve">: $265 million for gun sales, and $1 million for other equipment and technical support to the Mexican navy, defense ministry, interior ministry, and federal and state police forces. </w:t>
      </w:r>
      <w:r w:rsidRPr="009D3481">
        <w:rPr>
          <w:rStyle w:val="StyleUnderline"/>
        </w:rPr>
        <w:t>That year, Mexico imported 3,060 rifles</w:t>
      </w:r>
      <w:r w:rsidRPr="009D3481">
        <w:rPr>
          <w:sz w:val="16"/>
        </w:rPr>
        <w:t>, 3,819 pistols, and 505 machines guns produced by Sig Sauer’s New Hampshire production facilities. The license also permits the Mexican navy to assemble Sig Sauer MPX submachine guns, capable of firing 850 rounds a minute, from “kits” made of parts produced by the company. All told, as of January, $29.3 million in guns and gun parts had been exported from Sig Sauer and other New Hampshire manufacturers to Mexico since April 2015, according to Census Bureau trade records — meaning that Sig Sauer has at least $235 million left in sales to make before its license expires in 2024.</w:t>
      </w:r>
    </w:p>
    <w:p w14:paraId="3B6460F3" w14:textId="77777777" w:rsidR="005D7715" w:rsidRPr="009D3481" w:rsidRDefault="005D7715" w:rsidP="005D7715">
      <w:pPr>
        <w:rPr>
          <w:sz w:val="16"/>
        </w:rPr>
      </w:pPr>
      <w:r w:rsidRPr="009D3481">
        <w:rPr>
          <w:sz w:val="16"/>
        </w:rPr>
        <w:t>Since 2014, the Mexican military has sold 1,400 U.S.-produced Sig Sauer firearms to police in 18 Mexican states, including states where there is an extensive record of collusion with organized crime.</w:t>
      </w:r>
    </w:p>
    <w:p w14:paraId="14E814FC" w14:textId="77777777" w:rsidR="005D7715" w:rsidRPr="009D3481" w:rsidRDefault="005D7715" w:rsidP="005D7715">
      <w:pPr>
        <w:rPr>
          <w:sz w:val="16"/>
        </w:rPr>
      </w:pPr>
      <w:r w:rsidRPr="009D3481">
        <w:rPr>
          <w:sz w:val="16"/>
        </w:rPr>
        <w:t xml:space="preserve">On its end, since 2014, the Mexican military has sold 1,400 U.S.-produced Sig Sauer firearms to police in 18 Mexican states, including states where there is an extensive record of collusion with organized crime, such as Tamaulipas, Michoacán, and Chihuahua, SEDENA records show. </w:t>
      </w:r>
      <w:r w:rsidRPr="009D3481">
        <w:rPr>
          <w:rStyle w:val="StyleUnderline"/>
        </w:rPr>
        <w:t>State authorities</w:t>
      </w:r>
      <w:r w:rsidRPr="009D3481">
        <w:rPr>
          <w:sz w:val="16"/>
        </w:rPr>
        <w:t xml:space="preserve"> also </w:t>
      </w:r>
      <w:r w:rsidRPr="009D3481">
        <w:rPr>
          <w:rStyle w:val="StyleUnderline"/>
        </w:rPr>
        <w:t>distribute these weapons to local police</w:t>
      </w:r>
      <w:r w:rsidRPr="009D3481">
        <w:rPr>
          <w:sz w:val="16"/>
        </w:rPr>
        <w:t xml:space="preserve">; </w:t>
      </w:r>
      <w:r w:rsidRPr="009D3481">
        <w:rPr>
          <w:rStyle w:val="StyleUnderline"/>
        </w:rPr>
        <w:t>in the state of Mexi</w:t>
      </w:r>
      <w:r w:rsidRPr="009D3481">
        <w:rPr>
          <w:sz w:val="16"/>
        </w:rPr>
        <w:t>co, for example</w:t>
      </w:r>
      <w:r w:rsidRPr="009D3481">
        <w:rPr>
          <w:rStyle w:val="StyleUnderline"/>
        </w:rPr>
        <w:t>, Sig Sauer weapons were sold to police in five municipalities</w:t>
      </w:r>
      <w:r w:rsidRPr="009D3481">
        <w:rPr>
          <w:sz w:val="16"/>
        </w:rPr>
        <w:t>, while Colt weapons went to three other municipalities, as well as state police, according to a state police document.</w:t>
      </w:r>
    </w:p>
    <w:p w14:paraId="2679BEB2" w14:textId="77777777" w:rsidR="005D7715" w:rsidRPr="009D3481" w:rsidRDefault="005D7715" w:rsidP="005D7715">
      <w:pPr>
        <w:rPr>
          <w:sz w:val="16"/>
        </w:rPr>
      </w:pPr>
      <w:r w:rsidRPr="009D3481">
        <w:rPr>
          <w:sz w:val="16"/>
        </w:rPr>
        <w:t xml:space="preserve">According to data recently released by the Mexican military, </w:t>
      </w:r>
      <w:r w:rsidRPr="009D3481">
        <w:rPr>
          <w:rStyle w:val="StyleUnderline"/>
        </w:rPr>
        <w:t>other U.S. gun producers</w:t>
      </w:r>
      <w:r w:rsidRPr="009D3481">
        <w:rPr>
          <w:sz w:val="16"/>
        </w:rPr>
        <w:t xml:space="preserve"> that </w:t>
      </w:r>
      <w:r w:rsidRPr="009D3481">
        <w:rPr>
          <w:rStyle w:val="StyleUnderline"/>
        </w:rPr>
        <w:t xml:space="preserve">have exported thousands of firearms </w:t>
      </w:r>
      <w:r w:rsidRPr="009D3481">
        <w:rPr>
          <w:sz w:val="16"/>
        </w:rPr>
        <w:t>each</w:t>
      </w:r>
      <w:r w:rsidRPr="009D3481">
        <w:rPr>
          <w:rStyle w:val="StyleUnderline"/>
        </w:rPr>
        <w:t xml:space="preserve"> to Mexico</w:t>
      </w:r>
      <w:r w:rsidRPr="009D3481">
        <w:rPr>
          <w:sz w:val="16"/>
        </w:rPr>
        <w:t xml:space="preserve"> </w:t>
      </w:r>
      <w:r w:rsidRPr="009D3481">
        <w:rPr>
          <w:rStyle w:val="StyleUnderline"/>
        </w:rPr>
        <w:t>for use by the police or private individuals</w:t>
      </w:r>
      <w:r w:rsidRPr="009D3481">
        <w:rPr>
          <w:sz w:val="16"/>
        </w:rPr>
        <w:t xml:space="preserve"> include: Colt, Bushmaster, Mossberg, Smith &amp; Wesson, DS Arms, Remington, and Browning. </w:t>
      </w:r>
      <w:r w:rsidRPr="009D3481">
        <w:rPr>
          <w:rStyle w:val="StyleUnderline"/>
        </w:rPr>
        <w:t xml:space="preserve">The Mexican military has </w:t>
      </w:r>
      <w:r w:rsidRPr="009D3481">
        <w:rPr>
          <w:sz w:val="16"/>
        </w:rPr>
        <w:t xml:space="preserve">also </w:t>
      </w:r>
      <w:r w:rsidRPr="009D3481">
        <w:rPr>
          <w:rStyle w:val="StyleUnderline"/>
        </w:rPr>
        <w:t>purchased military weapons from U.S. producers Nammo Talley, Barrett Firearms, and Knight Armament Company</w:t>
      </w:r>
      <w:r w:rsidRPr="009D3481">
        <w:rPr>
          <w:sz w:val="16"/>
        </w:rPr>
        <w:t xml:space="preserve"> since 2014. In Veracruz, the police responsible for at least 15 death squad murders purchased, since 2013, at least 674 firearms exported by three U.S. arms companies: Colt, Bushmaster, and Combined Systems, according to the Veracruz public security secretariat. Local police in Veracruz also obtained weapons from Sig Sauer and Connecticut-based Mossberg.</w:t>
      </w:r>
    </w:p>
    <w:p w14:paraId="27958084" w14:textId="77777777" w:rsidR="005D7715" w:rsidRDefault="005D7715" w:rsidP="005D7715">
      <w:pPr>
        <w:rPr>
          <w:rStyle w:val="StyleUnderline"/>
        </w:rPr>
      </w:pPr>
      <w:r w:rsidRPr="009D3481">
        <w:rPr>
          <w:rStyle w:val="StyleUnderline"/>
        </w:rPr>
        <w:t>Beyond guns</w:t>
      </w:r>
      <w:r w:rsidRPr="009D3481">
        <w:rPr>
          <w:sz w:val="16"/>
        </w:rPr>
        <w:t>, U.S. Census Bureau trade data show that just over $</w:t>
      </w:r>
      <w:r w:rsidRPr="009D3481">
        <w:rPr>
          <w:rStyle w:val="StyleUnderline"/>
        </w:rPr>
        <w:t>8.3 million in military explosives were delivered to Mexico</w:t>
      </w:r>
      <w:r w:rsidRPr="009D3481">
        <w:rPr>
          <w:sz w:val="16"/>
        </w:rPr>
        <w:t xml:space="preserve"> from Arizona in September and October 2017, more than in any year in the last decade for all states combined. (In all of 2016, military explosives exported from the entire United States to Mexico amounted to less than $800,000.) The Census records do not indicate which company exported the explosives. In addition, </w:t>
      </w:r>
      <w:r w:rsidRPr="009D3481">
        <w:rPr>
          <w:rStyle w:val="StyleUnderline"/>
        </w:rPr>
        <w:t>Milkor USA, based in Tucson, sold M32A1 grenade launchers used by the Mexican military special forces. In 2017, more than $5 million worth of grenade launchers were exported to Mexico from Texas alone.</w:t>
      </w:r>
    </w:p>
    <w:p w14:paraId="2D70173B" w14:textId="77777777" w:rsidR="005D7715" w:rsidRPr="00F05208" w:rsidRDefault="005D7715" w:rsidP="005D7715">
      <w:r w:rsidRPr="00250D64">
        <w:rPr>
          <w:rStyle w:val="StyleUnderline"/>
          <w:highlight w:val="yellow"/>
        </w:rPr>
        <w:t>The permissive U.S. attitude toward gun exports has prompted</w:t>
      </w:r>
      <w:r w:rsidRPr="009D3481">
        <w:rPr>
          <w:rStyle w:val="StyleUnderline"/>
        </w:rPr>
        <w:t xml:space="preserve"> </w:t>
      </w:r>
      <w:r w:rsidRPr="009D3481">
        <w:rPr>
          <w:sz w:val="16"/>
        </w:rPr>
        <w:t xml:space="preserve">several </w:t>
      </w:r>
      <w:r w:rsidRPr="00250D64">
        <w:rPr>
          <w:rStyle w:val="StyleUnderline"/>
          <w:highlight w:val="yellow"/>
        </w:rPr>
        <w:t xml:space="preserve">gun producers based in </w:t>
      </w:r>
      <w:r w:rsidRPr="00250D64">
        <w:rPr>
          <w:rStyle w:val="Emphasis"/>
          <w:highlight w:val="yellow"/>
        </w:rPr>
        <w:t>the</w:t>
      </w:r>
      <w:r w:rsidRPr="009D3481">
        <w:rPr>
          <w:rStyle w:val="Emphasis"/>
        </w:rPr>
        <w:t xml:space="preserve"> </w:t>
      </w:r>
      <w:r w:rsidRPr="00250D64">
        <w:rPr>
          <w:rStyle w:val="Emphasis"/>
          <w:highlight w:val="yellow"/>
        </w:rPr>
        <w:t>E</w:t>
      </w:r>
      <w:r w:rsidRPr="009D3481">
        <w:rPr>
          <w:sz w:val="16"/>
          <w:szCs w:val="16"/>
        </w:rPr>
        <w:t xml:space="preserve">uropean </w:t>
      </w:r>
      <w:r w:rsidRPr="00250D64">
        <w:rPr>
          <w:rStyle w:val="Emphasis"/>
          <w:highlight w:val="yellow"/>
        </w:rPr>
        <w:t>U</w:t>
      </w:r>
      <w:r w:rsidRPr="009D3481">
        <w:rPr>
          <w:sz w:val="16"/>
          <w:szCs w:val="16"/>
        </w:rPr>
        <w:t>nion</w:t>
      </w:r>
      <w:r w:rsidRPr="009D3481">
        <w:rPr>
          <w:rStyle w:val="StyleUnderline"/>
          <w:sz w:val="16"/>
          <w:szCs w:val="16"/>
        </w:rPr>
        <w:t xml:space="preserve"> </w:t>
      </w:r>
      <w:r w:rsidRPr="00250D64">
        <w:rPr>
          <w:rStyle w:val="StyleUnderline"/>
          <w:highlight w:val="yellow"/>
        </w:rPr>
        <w:t>to beef up production in the</w:t>
      </w:r>
      <w:r w:rsidRPr="009D3481">
        <w:rPr>
          <w:sz w:val="16"/>
        </w:rPr>
        <w:t xml:space="preserve"> </w:t>
      </w:r>
      <w:r w:rsidRPr="00250D64">
        <w:rPr>
          <w:rStyle w:val="Emphasis"/>
          <w:highlight w:val="yellow"/>
        </w:rPr>
        <w:t>U</w:t>
      </w:r>
      <w:r w:rsidRPr="009D3481">
        <w:rPr>
          <w:sz w:val="16"/>
        </w:rPr>
        <w:t xml:space="preserve">nited </w:t>
      </w:r>
      <w:r w:rsidRPr="00250D64">
        <w:rPr>
          <w:rStyle w:val="Emphasis"/>
          <w:highlight w:val="yellow"/>
        </w:rPr>
        <w:t>S</w:t>
      </w:r>
      <w:r w:rsidRPr="009D3481">
        <w:rPr>
          <w:sz w:val="16"/>
        </w:rPr>
        <w:t xml:space="preserve">tates, thus </w:t>
      </w:r>
      <w:r w:rsidRPr="00250D64">
        <w:rPr>
          <w:rStyle w:val="StyleUnderline"/>
          <w:highlight w:val="yellow"/>
        </w:rPr>
        <w:t>evading</w:t>
      </w:r>
      <w:r w:rsidRPr="009D3481">
        <w:rPr>
          <w:rStyle w:val="StyleUnderline"/>
        </w:rPr>
        <w:t xml:space="preserve"> EU </w:t>
      </w:r>
      <w:r w:rsidRPr="00250D64">
        <w:rPr>
          <w:rStyle w:val="StyleUnderline"/>
          <w:highlight w:val="yellow"/>
        </w:rPr>
        <w:t>restrictions</w:t>
      </w:r>
      <w:r w:rsidRPr="009D3481">
        <w:rPr>
          <w:rStyle w:val="StyleUnderline"/>
        </w:rPr>
        <w:t xml:space="preserve"> </w:t>
      </w:r>
      <w:r w:rsidRPr="00250D64">
        <w:rPr>
          <w:rStyle w:val="StyleUnderline"/>
          <w:highlight w:val="yellow"/>
        </w:rPr>
        <w:t>on</w:t>
      </w:r>
      <w:r w:rsidRPr="009D3481">
        <w:rPr>
          <w:rStyle w:val="StyleUnderline"/>
        </w:rPr>
        <w:t xml:space="preserve"> arms sales to countries </w:t>
      </w:r>
      <w:r w:rsidRPr="00250D64">
        <w:rPr>
          <w:rStyle w:val="StyleUnderline"/>
          <w:highlight w:val="yellow"/>
        </w:rPr>
        <w:t>with widespread</w:t>
      </w:r>
      <w:r w:rsidRPr="009D3481">
        <w:rPr>
          <w:rStyle w:val="StyleUnderline"/>
        </w:rPr>
        <w:t xml:space="preserve"> violence or </w:t>
      </w:r>
      <w:r w:rsidRPr="00250D64">
        <w:rPr>
          <w:rStyle w:val="StyleUnderline"/>
          <w:highlight w:val="yellow"/>
        </w:rPr>
        <w:t>human rights violations</w:t>
      </w:r>
      <w:r w:rsidRPr="009D3481">
        <w:rPr>
          <w:rStyle w:val="StyleUnderline"/>
        </w:rPr>
        <w:t>.</w:t>
      </w:r>
      <w:r w:rsidRPr="009D3481">
        <w:rPr>
          <w:sz w:val="16"/>
        </w:rPr>
        <w:t xml:space="preserve"> </w:t>
      </w:r>
      <w:r w:rsidRPr="009D3481">
        <w:rPr>
          <w:rStyle w:val="StyleUnderline"/>
        </w:rPr>
        <w:t>Sig Sauer</w:t>
      </w:r>
      <w:r w:rsidRPr="009D3481">
        <w:rPr>
          <w:sz w:val="16"/>
        </w:rPr>
        <w:t xml:space="preserve">, for instance, </w:t>
      </w:r>
      <w:r w:rsidRPr="009D3481">
        <w:rPr>
          <w:rStyle w:val="StyleUnderline"/>
        </w:rPr>
        <w:t>whose parent company is in Germany,</w:t>
      </w:r>
      <w:r w:rsidRPr="009D3481">
        <w:rPr>
          <w:sz w:val="16"/>
        </w:rPr>
        <w:t xml:space="preserve"> more than </w:t>
      </w:r>
      <w:r w:rsidRPr="009D3481">
        <w:rPr>
          <w:rStyle w:val="StyleUnderline"/>
        </w:rPr>
        <w:t>quadrupled global exports from the</w:t>
      </w:r>
      <w:r w:rsidRPr="009D3481">
        <w:rPr>
          <w:sz w:val="16"/>
        </w:rPr>
        <w:t xml:space="preserve"> </w:t>
      </w:r>
      <w:r w:rsidRPr="009D3481">
        <w:rPr>
          <w:rStyle w:val="Emphasis"/>
        </w:rPr>
        <w:t>U</w:t>
      </w:r>
      <w:r w:rsidRPr="009D3481">
        <w:rPr>
          <w:sz w:val="16"/>
        </w:rPr>
        <w:t xml:space="preserve">nited </w:t>
      </w:r>
      <w:r w:rsidRPr="009D3481">
        <w:rPr>
          <w:rStyle w:val="Emphasis"/>
        </w:rPr>
        <w:t>S</w:t>
      </w:r>
      <w:r w:rsidRPr="009D3481">
        <w:rPr>
          <w:sz w:val="16"/>
        </w:rPr>
        <w:t>tates between 2009 and 2016, according to data from the Bureau of Alcohol, Tobacco and Firearms. (Germany stopped approving licenses for gun exports to Mexico after 2010.) Beretta (Italy) and Glock (Austria) produce guns in Tennessee and Georgia, respectively, and are the two brands that Mexico has imported in the largest numbers since 2007, per SEDENA records. The State Department in February 2016 issued a license to Glock to export more than 11,000 9mm and .45 caliber pistols from its Smyrna, Georgia, facility for re-sale to Mexican police.</w:t>
      </w:r>
    </w:p>
    <w:p w14:paraId="4037ECA7" w14:textId="77777777" w:rsidR="005D7715" w:rsidRDefault="005D7715" w:rsidP="005D7715">
      <w:pPr>
        <w:pStyle w:val="Heading4"/>
      </w:pPr>
      <w:r>
        <w:t xml:space="preserve">Cartels cause Mexican collapse – that causes US draw-in – makes allied prolif and great power war inevitable </w:t>
      </w:r>
    </w:p>
    <w:p w14:paraId="3C7EA1AD" w14:textId="77777777" w:rsidR="005D7715" w:rsidRDefault="005D7715" w:rsidP="005D7715">
      <w:r>
        <w:t xml:space="preserve">Robert </w:t>
      </w:r>
      <w:r>
        <w:rPr>
          <w:rStyle w:val="Style13ptBold"/>
        </w:rPr>
        <w:t xml:space="preserve">Haddick </w:t>
      </w:r>
      <w:r w:rsidRPr="001226F7">
        <w:rPr>
          <w:rStyle w:val="Style13ptBold"/>
        </w:rPr>
        <w:t>10</w:t>
      </w:r>
      <w:r>
        <w:t>, Managing Editor of the Small Wars Journal, This Week at War: If Mexico Is at War, Does America Have to Win It?, Sept 10, http://www.foreignpolicy.com/articles/2010/09/10/this_week_at_war_if_mexico_is_at_war_does_america_have_to_win_it</w:t>
      </w:r>
    </w:p>
    <w:p w14:paraId="610D4FF9" w14:textId="77777777" w:rsidR="005D7715" w:rsidRDefault="005D7715" w:rsidP="005D7715">
      <w:pPr>
        <w:rPr>
          <w:sz w:val="14"/>
        </w:rPr>
      </w:pPr>
      <w:r w:rsidRPr="00405697">
        <w:rPr>
          <w:sz w:val="14"/>
        </w:rPr>
        <w:t xml:space="preserve">While answering a question on Mexico this week at the Council on Foreign Relations, U.S. Secretary of State Hillary </w:t>
      </w:r>
      <w:r w:rsidRPr="0080675C">
        <w:rPr>
          <w:rStyle w:val="StyleUnderline"/>
        </w:rPr>
        <w:t>Clinton said, "</w:t>
      </w:r>
      <w:r w:rsidRPr="00250D64">
        <w:rPr>
          <w:rStyle w:val="StyleUnderline"/>
          <w:highlight w:val="yellow"/>
        </w:rPr>
        <w:t>We face an increasing threat from</w:t>
      </w:r>
      <w:r w:rsidRPr="0080675C">
        <w:rPr>
          <w:rStyle w:val="StyleUnderline"/>
        </w:rPr>
        <w:t xml:space="preserve"> a well-organized network, </w:t>
      </w:r>
      <w:r w:rsidRPr="00250D64">
        <w:rPr>
          <w:rStyle w:val="StyleUnderline"/>
          <w:highlight w:val="yellow"/>
        </w:rPr>
        <w:t>drug-trafficking</w:t>
      </w:r>
      <w:r w:rsidRPr="0080675C">
        <w:rPr>
          <w:rStyle w:val="StyleUnderline"/>
        </w:rPr>
        <w:t xml:space="preserve"> threat </w:t>
      </w:r>
      <w:r w:rsidRPr="00250D64">
        <w:rPr>
          <w:rStyle w:val="StyleUnderline"/>
          <w:highlight w:val="yellow"/>
        </w:rPr>
        <w:t>that is</w:t>
      </w:r>
      <w:r w:rsidRPr="0080675C">
        <w:rPr>
          <w:rStyle w:val="StyleUnderline"/>
        </w:rPr>
        <w:t>,</w:t>
      </w:r>
      <w:r w:rsidRPr="00405697">
        <w:rPr>
          <w:sz w:val="14"/>
        </w:rPr>
        <w:t xml:space="preserve"> in some cases, </w:t>
      </w:r>
      <w:r w:rsidRPr="00250D64">
        <w:rPr>
          <w:rStyle w:val="StyleUnderline"/>
          <w:highlight w:val="yellow"/>
        </w:rPr>
        <w:t>morphing into</w:t>
      </w:r>
      <w:r w:rsidRPr="0080675C">
        <w:rPr>
          <w:rStyle w:val="StyleUnderline"/>
        </w:rPr>
        <w:t xml:space="preserve">, </w:t>
      </w:r>
      <w:r w:rsidRPr="00405697">
        <w:rPr>
          <w:sz w:val="14"/>
        </w:rPr>
        <w:t xml:space="preserve">or making common cause with, </w:t>
      </w:r>
      <w:r w:rsidRPr="0080675C">
        <w:rPr>
          <w:rStyle w:val="StyleUnderline"/>
        </w:rPr>
        <w:t xml:space="preserve">what we would consider </w:t>
      </w:r>
      <w:r w:rsidRPr="00250D64">
        <w:rPr>
          <w:rStyle w:val="StyleUnderline"/>
          <w:highlight w:val="yellow"/>
        </w:rPr>
        <w:t>an insurgency</w:t>
      </w:r>
      <w:r w:rsidRPr="00405697">
        <w:rPr>
          <w:sz w:val="14"/>
        </w:rPr>
        <w:t>." Mexico's foreign minister Patricia Espinosa was quick to dispute this characterization, arguing that Mexico's drug cartels have no political agenda. But as I have previously discussed, the cartels, evidenced by their attacks on both the government and the media, are gradually becoming political insurgents as a means of defending their turf.</w:t>
      </w:r>
      <w:r w:rsidRPr="00405697">
        <w:rPr>
          <w:sz w:val="12"/>
        </w:rPr>
        <w:t>¶</w:t>
      </w:r>
      <w:r w:rsidRPr="00405697">
        <w:rPr>
          <w:sz w:val="14"/>
        </w:rPr>
        <w:t xml:space="preserve"> I note that Clinton used the phrase "We [the United States] face an increasing threat ...," not "they [Mexico]." The cartels are transnational shipping businesses, with consumers in the United States as their dominant market. </w:t>
      </w:r>
      <w:r w:rsidRPr="0080675C">
        <w:rPr>
          <w:rStyle w:val="StyleUnderline"/>
        </w:rPr>
        <w:t>The clashes over shipping routes and distribution power</w:t>
      </w:r>
      <w:r w:rsidRPr="00405697">
        <w:rPr>
          <w:sz w:val="14"/>
        </w:rPr>
        <w:t xml:space="preserve"> -- which over the past four years have killed 28,000 and thoroughly corrupted Mexico's police and judiciary -- </w:t>
      </w:r>
      <w:r w:rsidRPr="0080675C">
        <w:rPr>
          <w:rStyle w:val="StyleUnderline"/>
        </w:rPr>
        <w:t>could just as well occur inside the United States</w:t>
      </w:r>
      <w:r w:rsidRPr="00405697">
        <w:rPr>
          <w:sz w:val="14"/>
        </w:rPr>
        <w:t>. Indeed, growing anxiety that southern Arizona is in danger of becoming a "no-go zone" controlled by drug and human traffickers contributed to the passage of Arizona's controversial immigration enforcement statute earlier this year.</w:t>
      </w:r>
      <w:r w:rsidRPr="00405697">
        <w:rPr>
          <w:sz w:val="12"/>
        </w:rPr>
        <w:t>¶</w:t>
      </w:r>
      <w:r w:rsidRPr="00405697">
        <w:rPr>
          <w:sz w:val="14"/>
        </w:rPr>
        <w:t xml:space="preserve"> Both Clinton and Mexican officials have discussed Colombia's struggle against extreme drug violence and corruption, revealing concerns about how dreadful the situation in Mexico might yet become and also as a model for how to recover from disaster. Colombia's long climb from the abyss, aided by the U.S. government's Plan Colombia assistance, should certainly give hope to Mexico's counterinsurgents. But if the United States and Mexico are to achieve similar success, both will have to resolve political dilemmas that would prevent effective action. Clinton herself acknowledged as much when she remarked that Plan Colombia was "controversial ... there were problems and there were mistakes. But it worked."</w:t>
      </w:r>
      <w:r w:rsidRPr="00405697">
        <w:rPr>
          <w:sz w:val="12"/>
        </w:rPr>
        <w:t>¶</w:t>
      </w:r>
      <w:r w:rsidRPr="00405697">
        <w:rPr>
          <w:sz w:val="14"/>
        </w:rPr>
        <w:t xml:space="preserve"> </w:t>
      </w:r>
      <w:r w:rsidRPr="00250D64">
        <w:rPr>
          <w:rStyle w:val="StyleUnderline"/>
          <w:highlight w:val="yellow"/>
        </w:rPr>
        <w:t>Isolating Mexico's cartel insurgents from their enormous American revenue base</w:t>
      </w:r>
      <w:r w:rsidRPr="00250D64">
        <w:rPr>
          <w:sz w:val="14"/>
          <w:highlight w:val="yellow"/>
        </w:rPr>
        <w:t xml:space="preserve"> -- </w:t>
      </w:r>
      <w:r w:rsidRPr="00250D64">
        <w:rPr>
          <w:rStyle w:val="Emphasis"/>
          <w:highlight w:val="yellow"/>
        </w:rPr>
        <w:t>a crucial step</w:t>
      </w:r>
      <w:r w:rsidRPr="0080675C">
        <w:rPr>
          <w:rStyle w:val="Emphasis"/>
        </w:rPr>
        <w:t xml:space="preserve"> in a counterinsurgency campaign</w:t>
      </w:r>
      <w:r w:rsidRPr="00405697">
        <w:rPr>
          <w:sz w:val="14"/>
        </w:rPr>
        <w:t xml:space="preserve"> -- may require a much more severe border crackdown, an action that would be highly controversial in both the United States and Mexico. Plan Colombia was a success partly because of the long-term presence of U.S. Special Forces advisers, intelligence experts, and other military specialists inside Colombia, a presence which would not please most Mexicans. And Colombia's long counterattack against its insurgents resulted in actions that boiled the blood of many human rights observers.</w:t>
      </w:r>
      <w:r w:rsidRPr="00405697">
        <w:rPr>
          <w:sz w:val="12"/>
        </w:rPr>
        <w:t>¶</w:t>
      </w:r>
      <w:r w:rsidRPr="00405697">
        <w:rPr>
          <w:sz w:val="14"/>
        </w:rPr>
        <w:t xml:space="preserve"> Most significantly</w:t>
      </w:r>
      <w:r w:rsidRPr="0080675C">
        <w:rPr>
          <w:rStyle w:val="StyleUnderline"/>
        </w:rPr>
        <w:t xml:space="preserve">, </w:t>
      </w:r>
      <w:r w:rsidRPr="00250D64">
        <w:rPr>
          <w:rStyle w:val="StyleUnderline"/>
          <w:highlight w:val="yellow"/>
        </w:rPr>
        <w:t>a strengthening Mexican insurgency would</w:t>
      </w:r>
      <w:r w:rsidRPr="0080675C">
        <w:rPr>
          <w:rStyle w:val="StyleUnderline"/>
        </w:rPr>
        <w:t xml:space="preserve"> </w:t>
      </w:r>
      <w:r w:rsidRPr="0080675C">
        <w:rPr>
          <w:rStyle w:val="Emphasis"/>
        </w:rPr>
        <w:t xml:space="preserve">very likely </w:t>
      </w:r>
      <w:r w:rsidRPr="00250D64">
        <w:rPr>
          <w:rStyle w:val="Emphasis"/>
          <w:highlight w:val="yellow"/>
        </w:rPr>
        <w:t>affect America's role in the</w:t>
      </w:r>
      <w:r w:rsidRPr="0080675C">
        <w:rPr>
          <w:rStyle w:val="Emphasis"/>
        </w:rPr>
        <w:t xml:space="preserve"> rest of the </w:t>
      </w:r>
      <w:r w:rsidRPr="00250D64">
        <w:rPr>
          <w:rStyle w:val="Emphasis"/>
          <w:highlight w:val="yellow"/>
        </w:rPr>
        <w:t>world.</w:t>
      </w:r>
      <w:r w:rsidRPr="00250D64">
        <w:rPr>
          <w:sz w:val="14"/>
          <w:highlight w:val="yellow"/>
        </w:rPr>
        <w:t xml:space="preserve"> </w:t>
      </w:r>
      <w:r w:rsidRPr="00250D64">
        <w:rPr>
          <w:rStyle w:val="StyleUnderline"/>
          <w:highlight w:val="yellow"/>
        </w:rPr>
        <w:t>An increasingly chaotic American side of the border</w:t>
      </w:r>
      <w:r w:rsidRPr="0080675C">
        <w:rPr>
          <w:rStyle w:val="StyleUnderline"/>
        </w:rPr>
        <w:t>, marked by bloody cartel wars</w:t>
      </w:r>
      <w:r w:rsidRPr="00405697">
        <w:rPr>
          <w:sz w:val="14"/>
        </w:rPr>
        <w:t xml:space="preserve">, corrupted government and media, </w:t>
      </w:r>
      <w:r w:rsidRPr="00250D64">
        <w:rPr>
          <w:rStyle w:val="StyleUnderline"/>
          <w:highlight w:val="yellow"/>
        </w:rPr>
        <w:t>and a breakdown in security, would</w:t>
      </w:r>
      <w:r w:rsidRPr="0080675C">
        <w:rPr>
          <w:rStyle w:val="StyleUnderline"/>
        </w:rPr>
        <w:t xml:space="preserve"> likely </w:t>
      </w:r>
      <w:r w:rsidRPr="00250D64">
        <w:rPr>
          <w:rStyle w:val="StyleUnderline"/>
          <w:highlight w:val="yellow"/>
        </w:rPr>
        <w:t>cause many in the U</w:t>
      </w:r>
      <w:r w:rsidRPr="0080675C">
        <w:rPr>
          <w:rStyle w:val="StyleUnderline"/>
        </w:rPr>
        <w:t xml:space="preserve">nited </w:t>
      </w:r>
      <w:r w:rsidRPr="00250D64">
        <w:rPr>
          <w:rStyle w:val="StyleUnderline"/>
          <w:highlight w:val="yellow"/>
        </w:rPr>
        <w:t>S</w:t>
      </w:r>
      <w:r w:rsidRPr="0080675C">
        <w:rPr>
          <w:rStyle w:val="StyleUnderline"/>
        </w:rPr>
        <w:t xml:space="preserve">tates </w:t>
      </w:r>
      <w:r w:rsidRPr="00250D64">
        <w:rPr>
          <w:rStyle w:val="StyleUnderline"/>
          <w:highlight w:val="yellow"/>
        </w:rPr>
        <w:t>to question the importance of</w:t>
      </w:r>
      <w:r w:rsidRPr="0080675C">
        <w:rPr>
          <w:rStyle w:val="StyleUnderline"/>
        </w:rPr>
        <w:t xml:space="preserve"> military and </w:t>
      </w:r>
      <w:r w:rsidRPr="00250D64">
        <w:rPr>
          <w:rStyle w:val="StyleUnderline"/>
          <w:highlight w:val="yellow"/>
        </w:rPr>
        <w:t>foreign policy ventures elsewhere</w:t>
      </w:r>
      <w:r w:rsidRPr="0080675C">
        <w:rPr>
          <w:rStyle w:val="StyleUnderline"/>
        </w:rPr>
        <w:t xml:space="preserve"> in the world.</w:t>
      </w:r>
      <w:r w:rsidRPr="00405697">
        <w:rPr>
          <w:rStyle w:val="StyleUnderline"/>
          <w:sz w:val="12"/>
        </w:rPr>
        <w:t>¶</w:t>
      </w:r>
      <w:r w:rsidRPr="0080675C">
        <w:rPr>
          <w:rStyle w:val="StyleUnderline"/>
          <w:sz w:val="12"/>
        </w:rPr>
        <w:t xml:space="preserve"> </w:t>
      </w:r>
      <w:r w:rsidRPr="00250D64">
        <w:rPr>
          <w:rStyle w:val="StyleUnderline"/>
          <w:highlight w:val="yellow"/>
        </w:rPr>
        <w:t>Should the southern border become a</w:t>
      </w:r>
      <w:r w:rsidRPr="0080675C">
        <w:rPr>
          <w:rStyle w:val="StyleUnderline"/>
        </w:rPr>
        <w:t xml:space="preserve"> U.S. </w:t>
      </w:r>
      <w:r w:rsidRPr="00250D64">
        <w:rPr>
          <w:rStyle w:val="StyleUnderline"/>
          <w:highlight w:val="yellow"/>
        </w:rPr>
        <w:t>president's primary</w:t>
      </w:r>
      <w:r w:rsidRPr="0080675C">
        <w:rPr>
          <w:rStyle w:val="StyleUnderline"/>
        </w:rPr>
        <w:t xml:space="preserve"> national security </w:t>
      </w:r>
      <w:r w:rsidRPr="00250D64">
        <w:rPr>
          <w:rStyle w:val="StyleUnderline"/>
          <w:highlight w:val="yellow"/>
        </w:rPr>
        <w:t xml:space="preserve">concern, </w:t>
      </w:r>
      <w:r w:rsidRPr="00250D64">
        <w:rPr>
          <w:rStyle w:val="Emphasis"/>
          <w:highlight w:val="yellow"/>
        </w:rPr>
        <w:t>nervous allies and opportunistic adversaries</w:t>
      </w:r>
      <w:r w:rsidRPr="0080675C">
        <w:rPr>
          <w:rStyle w:val="Emphasis"/>
        </w:rPr>
        <w:t xml:space="preserve"> elsewhere in the world </w:t>
      </w:r>
      <w:r w:rsidRPr="00250D64">
        <w:rPr>
          <w:rStyle w:val="Emphasis"/>
          <w:highlight w:val="yellow"/>
        </w:rPr>
        <w:t>would</w:t>
      </w:r>
      <w:r w:rsidRPr="0080675C">
        <w:rPr>
          <w:rStyle w:val="Emphasis"/>
        </w:rPr>
        <w:t xml:space="preserve"> no doubt </w:t>
      </w:r>
      <w:r w:rsidRPr="00250D64">
        <w:rPr>
          <w:rStyle w:val="Emphasis"/>
          <w:highlight w:val="yellow"/>
        </w:rPr>
        <w:t>adjust to a distracted and inward-looking America, with</w:t>
      </w:r>
      <w:r w:rsidRPr="0080675C">
        <w:rPr>
          <w:rStyle w:val="Emphasis"/>
        </w:rPr>
        <w:t xml:space="preserve"> potentially </w:t>
      </w:r>
      <w:r w:rsidRPr="00250D64">
        <w:rPr>
          <w:rStyle w:val="Emphasis"/>
          <w:highlight w:val="yellow"/>
        </w:rPr>
        <w:t>disruptive arms races the result</w:t>
      </w:r>
      <w:r w:rsidRPr="0080675C">
        <w:rPr>
          <w:rStyle w:val="Emphasis"/>
        </w:rPr>
        <w:t>.</w:t>
      </w:r>
      <w:r w:rsidRPr="00405697">
        <w:rPr>
          <w:sz w:val="14"/>
        </w:rPr>
        <w:t xml:space="preserve"> Secretary Clinton has looked south and now sees an insurgency. Let's hope that the United States can apply what it has recently learned about insurgencies to stop this one from getting out of control.</w:t>
      </w:r>
    </w:p>
    <w:p w14:paraId="56C1F366" w14:textId="77777777" w:rsidR="005D7715" w:rsidRDefault="005D7715" w:rsidP="005D7715"/>
    <w:p w14:paraId="69A37821" w14:textId="77777777" w:rsidR="005D7715" w:rsidRDefault="005D7715" w:rsidP="005D7715">
      <w:pPr>
        <w:pStyle w:val="Heading2"/>
      </w:pPr>
      <w:r>
        <w:t>U</w:t>
      </w:r>
      <w:r w:rsidRPr="00B20517">
        <w:t>S/Mexican Econ A/O</w:t>
      </w:r>
    </w:p>
    <w:p w14:paraId="3F446F4B" w14:textId="77777777" w:rsidR="005D7715" w:rsidRPr="00B20517" w:rsidRDefault="005D7715" w:rsidP="005D7715"/>
    <w:p w14:paraId="3F6E59E7" w14:textId="77777777" w:rsidR="005D7715" w:rsidRPr="00B6348A" w:rsidRDefault="005D7715" w:rsidP="005D7715">
      <w:pPr>
        <w:pStyle w:val="Heading4"/>
        <w:rPr>
          <w:rFonts w:cstheme="majorHAnsi"/>
        </w:rPr>
      </w:pPr>
      <w:r w:rsidRPr="00B6348A">
        <w:rPr>
          <w:rFonts w:cstheme="majorHAnsi"/>
        </w:rPr>
        <w:t>Organized crime threatens Mexico’s oil industry---absent the plan, its economy and security are at risk</w:t>
      </w:r>
    </w:p>
    <w:p w14:paraId="077BBB9A" w14:textId="77777777" w:rsidR="005D7715" w:rsidRPr="00B6348A" w:rsidRDefault="005D7715" w:rsidP="005D7715">
      <w:pPr>
        <w:rPr>
          <w:rFonts w:cstheme="majorHAnsi"/>
        </w:rPr>
      </w:pPr>
      <w:r w:rsidRPr="00B6348A">
        <w:rPr>
          <w:rStyle w:val="Style13ptBold"/>
          <w:rFonts w:cstheme="majorHAnsi"/>
          <w:b w:val="0"/>
        </w:rPr>
        <w:t xml:space="preserve">Gabriel </w:t>
      </w:r>
      <w:r w:rsidRPr="00B6348A">
        <w:rPr>
          <w:rStyle w:val="Style13ptBold"/>
          <w:rFonts w:cstheme="majorHAnsi"/>
          <w:szCs w:val="26"/>
        </w:rPr>
        <w:t>Stargardter 18</w:t>
      </w:r>
      <w:r w:rsidRPr="00B6348A">
        <w:rPr>
          <w:rFonts w:cstheme="majorHAnsi"/>
        </w:rPr>
        <w:t xml:space="preserve">, Graduate reporter at Reuters working out of Mexico city, “Mexico's drug cartels, now hooked on fuel, cripple nation's refineries,” 1-24-2018, </w:t>
      </w:r>
      <w:hyperlink r:id="rId100" w:history="1">
        <w:r w:rsidRPr="00B6348A">
          <w:rPr>
            <w:rStyle w:val="Hyperlink"/>
            <w:rFonts w:cstheme="majorHAnsi"/>
          </w:rPr>
          <w:t>https://www.reuters.com/investigates/special-report/mexico-violence-oil/</w:t>
        </w:r>
      </w:hyperlink>
    </w:p>
    <w:p w14:paraId="30D8BDC4" w14:textId="77777777" w:rsidR="005D7715" w:rsidRPr="00B6348A" w:rsidRDefault="005D7715" w:rsidP="005D7715">
      <w:pPr>
        <w:rPr>
          <w:rFonts w:cstheme="majorHAnsi"/>
        </w:rPr>
      </w:pPr>
    </w:p>
    <w:p w14:paraId="05F4D23C" w14:textId="77777777" w:rsidR="005D7715" w:rsidRPr="00B6348A" w:rsidRDefault="005D7715" w:rsidP="005D7715">
      <w:pPr>
        <w:rPr>
          <w:rFonts w:cstheme="majorHAnsi"/>
          <w:sz w:val="16"/>
        </w:rPr>
      </w:pPr>
      <w:r w:rsidRPr="00250D64">
        <w:rPr>
          <w:rStyle w:val="TitleChar"/>
          <w:rFonts w:cstheme="majorHAnsi"/>
          <w:highlight w:val="yellow"/>
        </w:rPr>
        <w:t>Fuel theft is</w:t>
      </w:r>
      <w:r w:rsidRPr="00B6348A">
        <w:rPr>
          <w:rStyle w:val="TitleChar"/>
          <w:rFonts w:cstheme="majorHAnsi"/>
        </w:rPr>
        <w:t xml:space="preserve"> fast becoming one of Mexico’s most pressing economic and security dilemmas</w:t>
      </w:r>
      <w:r w:rsidRPr="00B6348A">
        <w:rPr>
          <w:rFonts w:cstheme="majorHAnsi"/>
          <w:sz w:val="16"/>
        </w:rPr>
        <w:t xml:space="preserve">, </w:t>
      </w:r>
      <w:r w:rsidRPr="00250D64">
        <w:rPr>
          <w:rStyle w:val="TitleChar"/>
          <w:rFonts w:cstheme="majorHAnsi"/>
          <w:highlight w:val="yellow"/>
        </w:rPr>
        <w:t>sapping</w:t>
      </w:r>
      <w:r w:rsidRPr="00B6348A">
        <w:rPr>
          <w:rStyle w:val="TitleChar"/>
          <w:rFonts w:cstheme="majorHAnsi"/>
        </w:rPr>
        <w:t xml:space="preserve"> more than </w:t>
      </w:r>
      <w:r w:rsidRPr="00250D64">
        <w:rPr>
          <w:rStyle w:val="TitleChar"/>
          <w:rFonts w:cstheme="majorHAnsi"/>
          <w:highlight w:val="yellow"/>
        </w:rPr>
        <w:t>$1 billion in annual revenue from state coffers, terrorizing workers and deterring private investment</w:t>
      </w:r>
      <w:r w:rsidRPr="00B6348A">
        <w:rPr>
          <w:rStyle w:val="TitleChar"/>
          <w:rFonts w:cstheme="majorHAnsi"/>
        </w:rPr>
        <w:t xml:space="preserve"> in aging refineries that the government</w:t>
      </w:r>
      <w:r w:rsidRPr="00B6348A">
        <w:rPr>
          <w:rFonts w:cstheme="majorHAnsi"/>
          <w:sz w:val="16"/>
        </w:rPr>
        <w:t xml:space="preserve">, following a 2014 energy reform, hoped instead would be thriving with foreign capital. </w:t>
      </w:r>
      <w:r w:rsidRPr="00B6348A">
        <w:rPr>
          <w:rStyle w:val="TitleChar"/>
          <w:rFonts w:cstheme="majorHAnsi"/>
        </w:rPr>
        <w:t>Because of government offensives that toppled narco kingpins in recent years</w:t>
      </w:r>
      <w:r w:rsidRPr="00B6348A">
        <w:rPr>
          <w:rFonts w:cstheme="majorHAnsi"/>
          <w:sz w:val="16"/>
        </w:rPr>
        <w:t xml:space="preserve">, Mexico's drug cartels have splintered and are eager for new sources of revenue. Now, </w:t>
      </w:r>
      <w:r w:rsidRPr="00B6348A">
        <w:rPr>
          <w:rStyle w:val="TitleChar"/>
          <w:rFonts w:cstheme="majorHAnsi"/>
        </w:rPr>
        <w:t xml:space="preserve">their increasingly dominant role as </w:t>
      </w:r>
      <w:r w:rsidRPr="00250D64">
        <w:rPr>
          <w:rStyle w:val="TitleChar"/>
          <w:rFonts w:cstheme="majorHAnsi"/>
          <w:highlight w:val="yellow"/>
        </w:rPr>
        <w:t>fuel thieves pit</w:t>
      </w:r>
      <w:r w:rsidRPr="00B6348A">
        <w:rPr>
          <w:rStyle w:val="TitleChar"/>
          <w:rFonts w:cstheme="majorHAnsi"/>
        </w:rPr>
        <w:t xml:space="preserve">s </w:t>
      </w:r>
      <w:r w:rsidRPr="00B6348A">
        <w:rPr>
          <w:rStyle w:val="Emphasis"/>
          <w:rFonts w:cstheme="majorHAnsi"/>
        </w:rPr>
        <w:t xml:space="preserve">two of the country’s biggest industries </w:t>
      </w:r>
      <w:r w:rsidRPr="00250D64">
        <w:rPr>
          <w:rStyle w:val="Emphasis"/>
          <w:rFonts w:cstheme="majorHAnsi"/>
          <w:highlight w:val="yellow"/>
        </w:rPr>
        <w:t xml:space="preserve">- narcotics and oil </w:t>
      </w:r>
      <w:r w:rsidRPr="00250D64">
        <w:rPr>
          <w:rStyle w:val="TitleChar"/>
          <w:rFonts w:cstheme="majorHAnsi"/>
          <w:highlight w:val="yellow"/>
        </w:rPr>
        <w:t>- against one another</w:t>
      </w:r>
      <w:r w:rsidRPr="00B6348A">
        <w:rPr>
          <w:rFonts w:cstheme="majorHAnsi"/>
          <w:sz w:val="16"/>
        </w:rPr>
        <w:t xml:space="preserve">. </w:t>
      </w:r>
      <w:r w:rsidRPr="00250D64">
        <w:rPr>
          <w:rStyle w:val="TitleChar"/>
          <w:rFonts w:cstheme="majorHAnsi"/>
          <w:highlight w:val="yellow"/>
        </w:rPr>
        <w:t>The</w:t>
      </w:r>
      <w:r w:rsidRPr="00B6348A">
        <w:rPr>
          <w:rFonts w:cstheme="majorHAnsi"/>
          <w:sz w:val="16"/>
        </w:rPr>
        <w:t xml:space="preserve"> cash-rich </w:t>
      </w:r>
      <w:r w:rsidRPr="00250D64">
        <w:rPr>
          <w:rStyle w:val="TitleChar"/>
          <w:rFonts w:cstheme="majorHAnsi"/>
          <w:highlight w:val="yellow"/>
        </w:rPr>
        <w:t>cartels</w:t>
      </w:r>
      <w:r w:rsidRPr="00B6348A">
        <w:rPr>
          <w:rFonts w:cstheme="majorHAnsi"/>
          <w:sz w:val="16"/>
        </w:rPr>
        <w:t xml:space="preserve">, </w:t>
      </w:r>
      <w:r w:rsidRPr="00250D64">
        <w:rPr>
          <w:rStyle w:val="TitleChar"/>
          <w:rFonts w:cstheme="majorHAnsi"/>
          <w:highlight w:val="yellow"/>
        </w:rPr>
        <w:t>believed</w:t>
      </w:r>
      <w:r w:rsidRPr="00B6348A">
        <w:rPr>
          <w:rFonts w:cstheme="majorHAnsi"/>
          <w:sz w:val="16"/>
        </w:rPr>
        <w:t xml:space="preserve"> by the Mexican government </w:t>
      </w:r>
      <w:r w:rsidRPr="00250D64">
        <w:rPr>
          <w:rStyle w:val="TitleChar"/>
          <w:rFonts w:cstheme="majorHAnsi"/>
          <w:highlight w:val="yellow"/>
        </w:rPr>
        <w:t xml:space="preserve">to generate </w:t>
      </w:r>
      <w:r w:rsidRPr="00B6348A">
        <w:rPr>
          <w:rStyle w:val="TitleChar"/>
          <w:rFonts w:cstheme="majorHAnsi"/>
        </w:rPr>
        <w:t xml:space="preserve">well over </w:t>
      </w:r>
      <w:r w:rsidRPr="00250D64">
        <w:rPr>
          <w:rStyle w:val="TitleChar"/>
          <w:rFonts w:cstheme="majorHAnsi"/>
          <w:highlight w:val="yellow"/>
        </w:rPr>
        <w:t>$21 billion each year</w:t>
      </w:r>
      <w:r w:rsidRPr="00B6348A">
        <w:rPr>
          <w:rFonts w:cstheme="majorHAnsi"/>
          <w:sz w:val="16"/>
        </w:rPr>
        <w:t xml:space="preserve">, </w:t>
      </w:r>
      <w:r w:rsidRPr="00250D64">
        <w:rPr>
          <w:rStyle w:val="TitleChar"/>
          <w:rFonts w:cstheme="majorHAnsi"/>
          <w:highlight w:val="yellow"/>
        </w:rPr>
        <w:t>are</w:t>
      </w:r>
      <w:r w:rsidRPr="00B6348A">
        <w:rPr>
          <w:rStyle w:val="TitleChar"/>
          <w:rFonts w:cstheme="majorHAnsi"/>
        </w:rPr>
        <w:t xml:space="preserve"> </w:t>
      </w:r>
      <w:r w:rsidRPr="00250D64">
        <w:rPr>
          <w:rStyle w:val="TitleChar"/>
          <w:rFonts w:cstheme="majorHAnsi"/>
          <w:highlight w:val="yellow"/>
        </w:rPr>
        <w:t>a</w:t>
      </w:r>
      <w:r w:rsidRPr="00B6348A">
        <w:rPr>
          <w:rStyle w:val="TitleChar"/>
          <w:rFonts w:cstheme="majorHAnsi"/>
        </w:rPr>
        <w:t xml:space="preserve">n increasing </w:t>
      </w:r>
      <w:r w:rsidRPr="00250D64">
        <w:rPr>
          <w:rStyle w:val="TitleChar"/>
          <w:rFonts w:cstheme="majorHAnsi"/>
          <w:highlight w:val="yellow"/>
        </w:rPr>
        <w:t>threat to Pemex, which</w:t>
      </w:r>
      <w:r w:rsidRPr="00B6348A">
        <w:rPr>
          <w:rStyle w:val="TitleChar"/>
          <w:rFonts w:cstheme="majorHAnsi"/>
        </w:rPr>
        <w:t xml:space="preserve"> in 2016 reported revenue of about $52 billion and </w:t>
      </w:r>
      <w:r w:rsidRPr="00250D64">
        <w:rPr>
          <w:rStyle w:val="Emphasis"/>
          <w:rFonts w:cstheme="majorHAnsi"/>
          <w:highlight w:val="yellow"/>
        </w:rPr>
        <w:t>generates</w:t>
      </w:r>
      <w:r w:rsidRPr="00B6348A">
        <w:rPr>
          <w:rStyle w:val="Emphasis"/>
          <w:rFonts w:cstheme="majorHAnsi"/>
        </w:rPr>
        <w:t xml:space="preserve"> about </w:t>
      </w:r>
      <w:r w:rsidRPr="00250D64">
        <w:rPr>
          <w:rStyle w:val="Emphasis"/>
          <w:rFonts w:cstheme="majorHAnsi"/>
          <w:highlight w:val="yellow"/>
        </w:rPr>
        <w:t>a fifth of government income</w:t>
      </w:r>
      <w:r w:rsidRPr="00B6348A">
        <w:rPr>
          <w:rStyle w:val="Emphasis"/>
          <w:rFonts w:cstheme="majorHAnsi"/>
        </w:rPr>
        <w:t>.</w:t>
      </w:r>
      <w:r w:rsidRPr="00B6348A">
        <w:rPr>
          <w:rFonts w:cstheme="majorHAnsi"/>
          <w:sz w:val="16"/>
        </w:rPr>
        <w:t xml:space="preserve"> “The business is more profitable than drug trafficking because it implies less risk,” said Georgina Trujillo, a ruling party congresswoman who heads the lower house energy commission. “You don’t have to risk crossing the border to look for a market,” she added. “We all consume gasoline. We don't all consume drugs.” Pemex did not respond to detailed questions from Reuters about the cartels and fuel theft. Among other questions, Reuters asked about the cartels’ impact on the refineries, Pemex’s security measures and how the company responds to extortion and violence against its employees. One senior Pemex refining executive, who asked not to be identified, said, “We worry about the influence of organized crime,” but would not discuss the issue further. </w:t>
      </w:r>
      <w:r w:rsidRPr="00B6348A">
        <w:rPr>
          <w:rStyle w:val="TitleChar"/>
          <w:rFonts w:cstheme="majorHAnsi"/>
        </w:rPr>
        <w:t>Fuel theft is not new or unique to Mexico. But cartels are taking it to calamitous new dimensions</w:t>
      </w:r>
      <w:r w:rsidRPr="00B6348A">
        <w:rPr>
          <w:rFonts w:cstheme="majorHAnsi"/>
          <w:sz w:val="16"/>
        </w:rPr>
        <w:t xml:space="preserve"> and, in the process, bolstering their bottom line. “</w:t>
      </w:r>
      <w:r w:rsidRPr="00250D64">
        <w:rPr>
          <w:rStyle w:val="Emphasis"/>
          <w:rFonts w:cstheme="majorHAnsi"/>
          <w:highlight w:val="yellow"/>
        </w:rPr>
        <w:t>Fuel theft</w:t>
      </w:r>
      <w:r w:rsidRPr="00B6348A">
        <w:rPr>
          <w:rStyle w:val="Emphasis"/>
          <w:rFonts w:cstheme="majorHAnsi"/>
        </w:rPr>
        <w:t xml:space="preserve"> just </w:t>
      </w:r>
      <w:r w:rsidRPr="00250D64">
        <w:rPr>
          <w:rStyle w:val="Emphasis"/>
          <w:rFonts w:cstheme="majorHAnsi"/>
          <w:highlight w:val="yellow"/>
        </w:rPr>
        <w:t>makes these groups more powerful</w:t>
      </w:r>
      <w:r w:rsidRPr="00B6348A">
        <w:rPr>
          <w:rStyle w:val="TitleChar"/>
          <w:rFonts w:cstheme="majorHAnsi"/>
        </w:rPr>
        <w:t>,” according to one senior official from the U.S. D</w:t>
      </w:r>
      <w:r w:rsidRPr="00B6348A">
        <w:rPr>
          <w:rFonts w:cstheme="majorHAnsi"/>
          <w:sz w:val="16"/>
        </w:rPr>
        <w:t xml:space="preserve">rug </w:t>
      </w:r>
      <w:r w:rsidRPr="00B6348A">
        <w:rPr>
          <w:rStyle w:val="TitleChar"/>
          <w:rFonts w:cstheme="majorHAnsi"/>
        </w:rPr>
        <w:t>E</w:t>
      </w:r>
      <w:r w:rsidRPr="00B6348A">
        <w:rPr>
          <w:rFonts w:cstheme="majorHAnsi"/>
          <w:sz w:val="16"/>
        </w:rPr>
        <w:t xml:space="preserve">nforcement </w:t>
      </w:r>
      <w:r w:rsidRPr="00B6348A">
        <w:rPr>
          <w:rStyle w:val="TitleChar"/>
          <w:rFonts w:cstheme="majorHAnsi"/>
        </w:rPr>
        <w:t>A</w:t>
      </w:r>
      <w:r w:rsidRPr="00B6348A">
        <w:rPr>
          <w:rFonts w:cstheme="majorHAnsi"/>
          <w:sz w:val="16"/>
        </w:rPr>
        <w:t xml:space="preserve">dministration, who asked not to be identified. $1 billion Estimated value of annual losses to Mexican state coffers because of fuel theft. </w:t>
      </w:r>
      <w:r w:rsidRPr="00250D64">
        <w:rPr>
          <w:rStyle w:val="TitleChar"/>
          <w:rFonts w:cstheme="majorHAnsi"/>
          <w:highlight w:val="yellow"/>
        </w:rPr>
        <w:t>By targeting refineries</w:t>
      </w:r>
      <w:r w:rsidRPr="00B6348A">
        <w:rPr>
          <w:rStyle w:val="TitleChar"/>
          <w:rFonts w:cstheme="majorHAnsi"/>
        </w:rPr>
        <w:t xml:space="preserve">, already suffering from a lack of investment, Mexico’s most </w:t>
      </w:r>
      <w:r w:rsidRPr="00250D64">
        <w:rPr>
          <w:rStyle w:val="TitleChar"/>
          <w:rFonts w:cstheme="majorHAnsi"/>
          <w:highlight w:val="yellow"/>
        </w:rPr>
        <w:t>notorious criminals</w:t>
      </w:r>
      <w:r w:rsidRPr="00B6348A">
        <w:rPr>
          <w:rStyle w:val="TitleChar"/>
          <w:rFonts w:cstheme="majorHAnsi"/>
        </w:rPr>
        <w:t xml:space="preserve"> gain </w:t>
      </w:r>
      <w:r w:rsidRPr="00250D64">
        <w:rPr>
          <w:rStyle w:val="TitleChar"/>
          <w:rFonts w:cstheme="majorHAnsi"/>
          <w:highlight w:val="yellow"/>
        </w:rPr>
        <w:t>access</w:t>
      </w:r>
      <w:r w:rsidRPr="00B6348A">
        <w:rPr>
          <w:rStyle w:val="TitleChar"/>
          <w:rFonts w:cstheme="majorHAnsi"/>
        </w:rPr>
        <w:t xml:space="preserve"> to </w:t>
      </w:r>
      <w:r w:rsidRPr="00250D64">
        <w:rPr>
          <w:rStyle w:val="TitleChar"/>
          <w:rFonts w:cstheme="majorHAnsi"/>
          <w:highlight w:val="yellow"/>
        </w:rPr>
        <w:t>nerve centers for</w:t>
      </w:r>
      <w:r w:rsidRPr="00B6348A">
        <w:rPr>
          <w:rStyle w:val="TitleChar"/>
          <w:rFonts w:cstheme="majorHAnsi"/>
        </w:rPr>
        <w:t xml:space="preserve"> much of </w:t>
      </w:r>
      <w:r w:rsidRPr="00250D64">
        <w:rPr>
          <w:rStyle w:val="TitleChar"/>
          <w:rFonts w:cstheme="majorHAnsi"/>
          <w:highlight w:val="yellow"/>
        </w:rPr>
        <w:t>the country’s fuel supply</w:t>
      </w:r>
      <w:r w:rsidRPr="00B6348A">
        <w:rPr>
          <w:rFonts w:cstheme="majorHAnsi"/>
          <w:sz w:val="16"/>
        </w:rPr>
        <w:t>. That threatens an oil industry that accounts for about 8 percent of Mexico’s economy and creates yet more uncertainty for a country already reeling from U.S. threats to dismantle the North American Free Trade Agreement. “</w:t>
      </w:r>
      <w:r w:rsidRPr="00250D64">
        <w:rPr>
          <w:rStyle w:val="TitleChar"/>
          <w:rFonts w:cstheme="majorHAnsi"/>
          <w:highlight w:val="yellow"/>
        </w:rPr>
        <w:t>It hurts</w:t>
      </w:r>
      <w:r w:rsidRPr="00B6348A">
        <w:rPr>
          <w:rStyle w:val="TitleChar"/>
          <w:rFonts w:cstheme="majorHAnsi"/>
        </w:rPr>
        <w:t xml:space="preserve"> the </w:t>
      </w:r>
      <w:r w:rsidRPr="00250D64">
        <w:rPr>
          <w:rStyle w:val="TitleChar"/>
          <w:rFonts w:cstheme="majorHAnsi"/>
          <w:highlight w:val="yellow"/>
        </w:rPr>
        <w:t xml:space="preserve">national coffers, </w:t>
      </w:r>
      <w:r w:rsidRPr="00250D64">
        <w:rPr>
          <w:rStyle w:val="Emphasis"/>
          <w:rFonts w:cstheme="majorHAnsi"/>
          <w:highlight w:val="yellow"/>
        </w:rPr>
        <w:t>weakens national security</w:t>
      </w:r>
      <w:r w:rsidRPr="00250D64">
        <w:rPr>
          <w:rStyle w:val="TitleChar"/>
          <w:rFonts w:cstheme="majorHAnsi"/>
          <w:highlight w:val="yellow"/>
        </w:rPr>
        <w:t xml:space="preserve"> and hinders</w:t>
      </w:r>
      <w:r w:rsidRPr="00B6348A">
        <w:rPr>
          <w:rStyle w:val="TitleChar"/>
          <w:rFonts w:cstheme="majorHAnsi"/>
        </w:rPr>
        <w:t xml:space="preserve"> the </w:t>
      </w:r>
      <w:r w:rsidRPr="00250D64">
        <w:rPr>
          <w:rStyle w:val="TitleChar"/>
          <w:rFonts w:cstheme="majorHAnsi"/>
          <w:highlight w:val="yellow"/>
        </w:rPr>
        <w:t>r</w:t>
      </w:r>
      <w:r w:rsidRPr="00B6348A">
        <w:rPr>
          <w:rStyle w:val="TitleChar"/>
          <w:rFonts w:cstheme="majorHAnsi"/>
        </w:rPr>
        <w:t xml:space="preserve">eform </w:t>
      </w:r>
      <w:r w:rsidRPr="00250D64">
        <w:rPr>
          <w:rStyle w:val="TitleChar"/>
          <w:rFonts w:cstheme="majorHAnsi"/>
          <w:highlight w:val="yellow"/>
        </w:rPr>
        <w:t>and</w:t>
      </w:r>
      <w:r w:rsidRPr="00B6348A">
        <w:rPr>
          <w:rStyle w:val="TitleChar"/>
          <w:rFonts w:cstheme="majorHAnsi"/>
        </w:rPr>
        <w:t xml:space="preserve"> </w:t>
      </w:r>
      <w:r w:rsidRPr="00250D64">
        <w:rPr>
          <w:rStyle w:val="TitleChar"/>
          <w:rFonts w:cstheme="majorHAnsi"/>
          <w:highlight w:val="yellow"/>
        </w:rPr>
        <w:t>d</w:t>
      </w:r>
      <w:r w:rsidRPr="00B6348A">
        <w:rPr>
          <w:rStyle w:val="TitleChar"/>
          <w:rFonts w:cstheme="majorHAnsi"/>
        </w:rPr>
        <w:t xml:space="preserve">evelopment </w:t>
      </w:r>
      <w:r w:rsidRPr="00250D64">
        <w:rPr>
          <w:rStyle w:val="TitleChar"/>
          <w:rFonts w:cstheme="majorHAnsi"/>
          <w:highlight w:val="yellow"/>
        </w:rPr>
        <w:t>of Mexico’s energy market</w:t>
      </w:r>
      <w:r w:rsidRPr="00B6348A">
        <w:rPr>
          <w:rStyle w:val="TitleChar"/>
          <w:rFonts w:cstheme="majorHAnsi"/>
        </w:rPr>
        <w:t>,</w:t>
      </w:r>
      <w:r w:rsidRPr="00B6348A">
        <w:rPr>
          <w:rFonts w:cstheme="majorHAnsi"/>
          <w:sz w:val="16"/>
        </w:rPr>
        <w:t xml:space="preserve">” said Gustavo Mohar, a former Mexican energy and intelligence official. Between 2011 and 2016, the number of unauthorized taps discovered on Mexico’s fuel lines nearly quintupled, according to a recent report by the federal auditor. Repair costs surged almost tenfold, to 1.77 billion pesos ($95 million). A May 2017 study, commissioned by the national energy regulator and obtained by Reuters via a freedom of information request, found that thieves, between 2009 and 2016, had tapped pipelines roughly every 1.4 kms (0.86 mi) along Pemex’s approximately 14,000 km pipeline network. </w:t>
      </w:r>
      <w:r w:rsidRPr="00B6348A">
        <w:rPr>
          <w:rStyle w:val="TitleChar"/>
          <w:rFonts w:cstheme="majorHAnsi"/>
        </w:rPr>
        <w:t>After decades of poor upkeep, the refineries are bleeding money as well as fuel</w:t>
      </w:r>
      <w:r w:rsidRPr="00B6348A">
        <w:rPr>
          <w:rFonts w:cstheme="majorHAnsi"/>
          <w:sz w:val="16"/>
        </w:rPr>
        <w:t xml:space="preserve">. In addition to unscheduled outages, which cause big operational losses, maintenance problems have led to fatal accidents, including fires and explosions. Together, the </w:t>
      </w:r>
      <w:r w:rsidRPr="00250D64">
        <w:rPr>
          <w:rStyle w:val="TitleChar"/>
          <w:rFonts w:cstheme="majorHAnsi"/>
          <w:highlight w:val="yellow"/>
        </w:rPr>
        <w:t xml:space="preserve">refineries have accumulated annual </w:t>
      </w:r>
      <w:r w:rsidRPr="00B6348A">
        <w:rPr>
          <w:rStyle w:val="TitleChar"/>
          <w:rFonts w:cstheme="majorHAnsi"/>
        </w:rPr>
        <w:t xml:space="preserve">operating </w:t>
      </w:r>
      <w:r w:rsidRPr="00250D64">
        <w:rPr>
          <w:rStyle w:val="TitleChar"/>
          <w:rFonts w:cstheme="majorHAnsi"/>
          <w:highlight w:val="yellow"/>
        </w:rPr>
        <w:t>losses of</w:t>
      </w:r>
      <w:r w:rsidRPr="00B6348A">
        <w:rPr>
          <w:rStyle w:val="TitleChar"/>
          <w:rFonts w:cstheme="majorHAnsi"/>
        </w:rPr>
        <w:t xml:space="preserve"> about </w:t>
      </w:r>
      <w:r w:rsidRPr="00250D64">
        <w:rPr>
          <w:rStyle w:val="TitleChar"/>
          <w:rFonts w:cstheme="majorHAnsi"/>
          <w:highlight w:val="yellow"/>
        </w:rPr>
        <w:t>$5 billion</w:t>
      </w:r>
      <w:r w:rsidRPr="00B6348A">
        <w:rPr>
          <w:rStyle w:val="TitleChar"/>
          <w:rFonts w:cstheme="majorHAnsi"/>
        </w:rPr>
        <w:t xml:space="preserve"> in recent years</w:t>
      </w:r>
      <w:r w:rsidRPr="00B6348A">
        <w:rPr>
          <w:rFonts w:cstheme="majorHAnsi"/>
          <w:sz w:val="16"/>
        </w:rPr>
        <w:t xml:space="preserve">. Production of refined products, meanwhile, fell to just over 700,000 barrels per day in 2017. That’s about half the production levels at the refineries’ peak in 1994. </w:t>
      </w:r>
    </w:p>
    <w:p w14:paraId="1C320CF5" w14:textId="77777777" w:rsidR="005D7715" w:rsidRPr="00B6348A" w:rsidRDefault="005D7715" w:rsidP="005D7715">
      <w:pPr>
        <w:rPr>
          <w:rFonts w:cstheme="majorHAnsi"/>
        </w:rPr>
      </w:pPr>
    </w:p>
    <w:p w14:paraId="4727DF95" w14:textId="77777777" w:rsidR="005D7715" w:rsidRPr="00B6348A" w:rsidRDefault="005D7715" w:rsidP="005D7715"/>
    <w:p w14:paraId="5FB92308" w14:textId="77777777" w:rsidR="005D7715" w:rsidRPr="00B6348A" w:rsidRDefault="005D7715" w:rsidP="005D7715">
      <w:pPr>
        <w:pStyle w:val="Heading4"/>
        <w:rPr>
          <w:rFonts w:cstheme="majorHAnsi"/>
        </w:rPr>
      </w:pPr>
      <w:r w:rsidRPr="00B6348A">
        <w:rPr>
          <w:rFonts w:cstheme="majorHAnsi"/>
        </w:rPr>
        <w:t xml:space="preserve">Mexican econ collapse hurts </w:t>
      </w:r>
      <w:r w:rsidRPr="00B6348A">
        <w:rPr>
          <w:rFonts w:cstheme="majorHAnsi"/>
          <w:u w:val="single"/>
        </w:rPr>
        <w:t>US economic stability</w:t>
      </w:r>
      <w:r w:rsidRPr="00B6348A">
        <w:rPr>
          <w:rFonts w:cstheme="majorHAnsi"/>
        </w:rPr>
        <w:t xml:space="preserve"> and is a </w:t>
      </w:r>
      <w:r w:rsidRPr="00B6348A">
        <w:rPr>
          <w:rFonts w:cstheme="majorHAnsi"/>
          <w:u w:val="single"/>
        </w:rPr>
        <w:t>threat multiplier</w:t>
      </w:r>
    </w:p>
    <w:p w14:paraId="5C81C3D2" w14:textId="77777777" w:rsidR="005D7715" w:rsidRPr="00B6348A" w:rsidRDefault="005D7715" w:rsidP="005D7715">
      <w:pPr>
        <w:rPr>
          <w:rFonts w:cstheme="majorHAnsi"/>
        </w:rPr>
      </w:pPr>
      <w:r w:rsidRPr="00B6348A">
        <w:rPr>
          <w:rStyle w:val="Style13ptBold"/>
          <w:rFonts w:cstheme="majorHAnsi"/>
          <w:b w:val="0"/>
        </w:rPr>
        <w:t>Andrea</w:t>
      </w:r>
      <w:r w:rsidRPr="00B6348A">
        <w:rPr>
          <w:rStyle w:val="Style13ptBold"/>
          <w:rFonts w:cstheme="majorHAnsi"/>
        </w:rPr>
        <w:t xml:space="preserve"> </w:t>
      </w:r>
      <w:r w:rsidRPr="00B6348A">
        <w:rPr>
          <w:rStyle w:val="Style13ptBold"/>
          <w:rFonts w:cstheme="majorHAnsi"/>
          <w:szCs w:val="26"/>
        </w:rPr>
        <w:t>Jones-Rooy 17</w:t>
      </w:r>
      <w:r w:rsidRPr="00B6348A">
        <w:rPr>
          <w:rFonts w:cstheme="majorHAnsi"/>
        </w:rPr>
        <w:t>, FiveThirtyEight’s quantitative researcher, February 28</w:t>
      </w:r>
      <w:r w:rsidRPr="00B6348A">
        <w:rPr>
          <w:rFonts w:cstheme="majorHAnsi"/>
          <w:vertAlign w:val="superscript"/>
        </w:rPr>
        <w:t>th</w:t>
      </w:r>
      <w:r w:rsidRPr="00B6348A">
        <w:rPr>
          <w:rFonts w:cstheme="majorHAnsi"/>
        </w:rPr>
        <w:t xml:space="preserve">, 2017, “How A Weakened Mexican Economy Could Threaten U.S. Security”, </w:t>
      </w:r>
      <w:hyperlink r:id="rId101" w:history="1">
        <w:r w:rsidRPr="00B6348A">
          <w:rPr>
            <w:rStyle w:val="Hyperlink"/>
            <w:rFonts w:cstheme="majorHAnsi"/>
          </w:rPr>
          <w:t>https://fivethirtyeight.com/features/how-a-weakened-mexican-economy-could-threaten-u-s-security/</w:t>
        </w:r>
      </w:hyperlink>
    </w:p>
    <w:p w14:paraId="794227ED" w14:textId="77777777" w:rsidR="005D7715" w:rsidRPr="00B6348A" w:rsidRDefault="005D7715" w:rsidP="005D7715">
      <w:pPr>
        <w:rPr>
          <w:rFonts w:cstheme="majorHAnsi"/>
          <w:sz w:val="8"/>
          <w:szCs w:val="8"/>
        </w:rPr>
      </w:pPr>
    </w:p>
    <w:p w14:paraId="7A02AABA" w14:textId="77777777" w:rsidR="005D7715" w:rsidRPr="00B6348A" w:rsidRDefault="005D7715" w:rsidP="005D7715">
      <w:pPr>
        <w:rPr>
          <w:rFonts w:cstheme="majorHAnsi"/>
          <w:sz w:val="16"/>
        </w:rPr>
      </w:pPr>
      <w:r w:rsidRPr="00B6348A">
        <w:rPr>
          <w:rFonts w:cstheme="majorHAnsi"/>
          <w:sz w:val="16"/>
        </w:rPr>
        <w:t xml:space="preserve">But there’s a deeper risk: </w:t>
      </w:r>
      <w:r w:rsidRPr="00250D64">
        <w:rPr>
          <w:rStyle w:val="Emphasis"/>
          <w:rFonts w:cstheme="majorHAnsi"/>
          <w:highlight w:val="yellow"/>
        </w:rPr>
        <w:t>What happens in Mexico tends to spill over into the U.S.</w:t>
      </w:r>
      <w:r w:rsidRPr="00B6348A">
        <w:rPr>
          <w:rStyle w:val="TitleChar"/>
          <w:rFonts w:cstheme="majorHAnsi"/>
        </w:rPr>
        <w:t xml:space="preserve"> And the problems may not just be economic.</w:t>
      </w:r>
      <w:r w:rsidRPr="00B6348A">
        <w:rPr>
          <w:rFonts w:cstheme="majorHAnsi"/>
          <w:sz w:val="16"/>
        </w:rPr>
        <w:t xml:space="preserve"> According to a prominent area of research in international relations and international political economy, </w:t>
      </w:r>
      <w:r w:rsidRPr="00250D64">
        <w:rPr>
          <w:rStyle w:val="TitleChar"/>
          <w:rFonts w:cstheme="majorHAnsi"/>
          <w:highlight w:val="yellow"/>
        </w:rPr>
        <w:t>a weakened Mexican economy could</w:t>
      </w:r>
      <w:r w:rsidRPr="00B6348A">
        <w:rPr>
          <w:rStyle w:val="TitleChar"/>
          <w:rFonts w:cstheme="majorHAnsi"/>
        </w:rPr>
        <w:t xml:space="preserve"> also </w:t>
      </w:r>
      <w:r w:rsidRPr="00250D64">
        <w:rPr>
          <w:rStyle w:val="TitleChar"/>
          <w:rFonts w:cstheme="majorHAnsi"/>
          <w:highlight w:val="yellow"/>
        </w:rPr>
        <w:t>pose security threats to the U.S.</w:t>
      </w:r>
      <w:r w:rsidRPr="00B6348A">
        <w:rPr>
          <w:rStyle w:val="TitleChar"/>
          <w:rFonts w:cstheme="majorHAnsi"/>
        </w:rPr>
        <w:t xml:space="preserve"> </w:t>
      </w:r>
      <w:r w:rsidRPr="00B6348A">
        <w:rPr>
          <w:rFonts w:cstheme="majorHAnsi"/>
          <w:sz w:val="16"/>
        </w:rPr>
        <w:t xml:space="preserve">Among the most robust empirical findings in international relations is that poor economic performance can lead to political instability. One of the most cited papers on the subject is a 1996 study by Alberto Alesina and Roberto Perotti in which they found that </w:t>
      </w:r>
      <w:r w:rsidRPr="00250D64">
        <w:rPr>
          <w:rStyle w:val="TitleChar"/>
          <w:rFonts w:cstheme="majorHAnsi"/>
          <w:highlight w:val="yellow"/>
        </w:rPr>
        <w:t>economic problems</w:t>
      </w:r>
      <w:r w:rsidRPr="00B6348A">
        <w:rPr>
          <w:rStyle w:val="TitleChar"/>
          <w:rFonts w:cstheme="majorHAnsi"/>
        </w:rPr>
        <w:t xml:space="preserve">, including increased inequality, </w:t>
      </w:r>
      <w:r w:rsidRPr="00250D64">
        <w:rPr>
          <w:rStyle w:val="TitleChar"/>
          <w:rFonts w:cstheme="majorHAnsi"/>
          <w:highlight w:val="yellow"/>
        </w:rPr>
        <w:t>fuel public discontent and</w:t>
      </w:r>
      <w:r w:rsidRPr="00B6348A">
        <w:rPr>
          <w:rStyle w:val="TitleChar"/>
          <w:rFonts w:cstheme="majorHAnsi"/>
        </w:rPr>
        <w:t xml:space="preserve"> social unrest. This kind of unrest </w:t>
      </w:r>
      <w:r w:rsidRPr="00250D64">
        <w:rPr>
          <w:rStyle w:val="TitleChar"/>
          <w:rFonts w:cstheme="majorHAnsi"/>
          <w:highlight w:val="yellow"/>
        </w:rPr>
        <w:t>increase</w:t>
      </w:r>
      <w:r w:rsidRPr="00B6348A">
        <w:rPr>
          <w:rStyle w:val="TitleChar"/>
          <w:rFonts w:cstheme="majorHAnsi"/>
        </w:rPr>
        <w:t xml:space="preserve">s the </w:t>
      </w:r>
      <w:r w:rsidRPr="00250D64">
        <w:rPr>
          <w:rStyle w:val="TitleChar"/>
          <w:rFonts w:cstheme="majorHAnsi"/>
          <w:highlight w:val="yellow"/>
        </w:rPr>
        <w:t>likelihood of</w:t>
      </w:r>
      <w:r w:rsidRPr="00B6348A">
        <w:rPr>
          <w:rStyle w:val="TitleChar"/>
          <w:rFonts w:cstheme="majorHAnsi"/>
        </w:rPr>
        <w:t xml:space="preserve"> even more </w:t>
      </w:r>
      <w:r w:rsidRPr="00250D64">
        <w:rPr>
          <w:rStyle w:val="TitleChar"/>
          <w:rFonts w:cstheme="majorHAnsi"/>
          <w:highlight w:val="yellow"/>
        </w:rPr>
        <w:t>extreme political instability</w:t>
      </w:r>
      <w:r w:rsidRPr="00B6348A">
        <w:rPr>
          <w:rFonts w:cstheme="majorHAnsi"/>
          <w:sz w:val="16"/>
        </w:rPr>
        <w:t xml:space="preserve">, including protests, coups and revolutions, according to Alesina and Perotti. This dynamic has played out in country after country. Economic pressures were part of the drivers of the Arab Spring protests in Egypt and across the region. </w:t>
      </w:r>
      <w:r w:rsidRPr="00B6348A">
        <w:rPr>
          <w:rStyle w:val="TitleChar"/>
          <w:rFonts w:cstheme="majorHAnsi"/>
        </w:rPr>
        <w:t>The current economic recession in Brazil and a century of economic turmoil in Argentina have both been linked to political instability in those countries</w:t>
      </w:r>
      <w:r w:rsidRPr="00B6348A">
        <w:rPr>
          <w:rFonts w:cstheme="majorHAnsi"/>
          <w:sz w:val="16"/>
        </w:rPr>
        <w:t xml:space="preserve">. Or, to take an example of the relationship working in the reverse: The Chinese government’s primary tool for survival — social stability — depends almost entirely upon its ability to maintain economic growth. We’ve seen it here at home, too: The Great Recession that began in 2008 preceded, in quick succession, the tea party movement and Occupy Wall Street, forces that are in some ways still at play today. As many of these examples make clear, the effect goes the other way, too: According to Alesina and Perotti, </w:t>
      </w:r>
      <w:r w:rsidRPr="00B6348A">
        <w:rPr>
          <w:rStyle w:val="Emphasis"/>
          <w:rFonts w:cstheme="majorHAnsi"/>
        </w:rPr>
        <w:t xml:space="preserve">a weakened economy — especially when it exacerbates economic inequality — leads to political instability, but political </w:t>
      </w:r>
      <w:r w:rsidRPr="00250D64">
        <w:rPr>
          <w:rStyle w:val="Emphasis"/>
          <w:rFonts w:cstheme="majorHAnsi"/>
          <w:highlight w:val="yellow"/>
        </w:rPr>
        <w:t>instability also hurts the economy</w:t>
      </w:r>
      <w:r w:rsidRPr="00B6348A">
        <w:rPr>
          <w:rFonts w:cstheme="majorHAnsi"/>
          <w:sz w:val="16"/>
        </w:rPr>
        <w:t xml:space="preserve">. It inserts uncertainty into the environment, which leads to less investment. A recent paper by Ari Aisen and Francisco José Veiga finds that </w:t>
      </w:r>
      <w:r w:rsidRPr="00B6348A">
        <w:rPr>
          <w:rStyle w:val="TitleChar"/>
          <w:rFonts w:cstheme="majorHAnsi"/>
        </w:rPr>
        <w:t>political instability can also reduce productivity and human capital development</w:t>
      </w:r>
      <w:r w:rsidRPr="00B6348A">
        <w:rPr>
          <w:rFonts w:cstheme="majorHAnsi"/>
          <w:sz w:val="16"/>
        </w:rPr>
        <w:t xml:space="preserve">; both governments and families become less likely to prioritize education or training. </w:t>
      </w:r>
      <w:r w:rsidRPr="00B6348A">
        <w:rPr>
          <w:rFonts w:cstheme="majorHAnsi"/>
          <w:szCs w:val="28"/>
          <w:u w:val="single"/>
        </w:rPr>
        <w:t xml:space="preserve">This cycle means political instability, once it emerges, is hard to shake: </w:t>
      </w:r>
      <w:r w:rsidRPr="00B6348A">
        <w:rPr>
          <w:rStyle w:val="TitleChar"/>
          <w:rFonts w:cstheme="majorHAnsi"/>
          <w:szCs w:val="28"/>
        </w:rPr>
        <w:t>A bad economy is politically destabilizing, which worsens the economy</w:t>
      </w:r>
      <w:r w:rsidRPr="00B6348A">
        <w:rPr>
          <w:rFonts w:cstheme="majorHAnsi"/>
          <w:szCs w:val="28"/>
          <w:u w:val="single"/>
        </w:rPr>
        <w:t>, which is further destabilizing.</w:t>
      </w:r>
      <w:r w:rsidRPr="00B6348A">
        <w:rPr>
          <w:rFonts w:cstheme="majorHAnsi"/>
          <w:szCs w:val="28"/>
        </w:rPr>
        <w:t xml:space="preserve"> </w:t>
      </w:r>
      <w:r w:rsidRPr="00B6348A">
        <w:rPr>
          <w:rFonts w:cstheme="majorHAnsi"/>
          <w:sz w:val="16"/>
        </w:rPr>
        <w:t xml:space="preserve">Syria is an example of this perpetual cycle at its worst: Early protests were met with violence, which turned into an intractable conflict, which has all but obliterated the country’s economy, which makes political recovery even harder. Applying this to Mexico, if Trump’s policies go through, even partially, we could be looking at some significant political and economic consequences for the country. One of the biggest political challenges in Mexico is corruption, which tends to get worse under economic pressure.1 Officials and citizens become more desperate, and there is weakened state </w:t>
      </w:r>
      <w:r w:rsidRPr="00B6348A">
        <w:rPr>
          <w:rFonts w:cstheme="majorHAnsi"/>
          <w:sz w:val="16"/>
          <w:szCs w:val="16"/>
        </w:rPr>
        <w:t xml:space="preserve">capacity to combat it. </w:t>
      </w:r>
      <w:r w:rsidRPr="00B6348A">
        <w:rPr>
          <w:rStyle w:val="TitleChar"/>
          <w:rFonts w:cstheme="majorHAnsi"/>
          <w:sz w:val="16"/>
          <w:szCs w:val="16"/>
        </w:rPr>
        <w:t>Drug trafficking and</w:t>
      </w:r>
      <w:r w:rsidRPr="00B6348A">
        <w:rPr>
          <w:rStyle w:val="TitleChar"/>
          <w:rFonts w:cstheme="majorHAnsi"/>
        </w:rPr>
        <w:t xml:space="preserve"> violent crime,</w:t>
      </w:r>
      <w:r w:rsidRPr="00B6348A">
        <w:rPr>
          <w:rFonts w:cstheme="majorHAnsi"/>
          <w:sz w:val="16"/>
        </w:rPr>
        <w:t xml:space="preserve"> also huge problems in Mexico, </w:t>
      </w:r>
      <w:r w:rsidRPr="00B6348A">
        <w:rPr>
          <w:rStyle w:val="TitleChar"/>
          <w:rFonts w:cstheme="majorHAnsi"/>
        </w:rPr>
        <w:t>are also likely to increase under worse economic conditions</w:t>
      </w:r>
      <w:r w:rsidRPr="00B6348A">
        <w:rPr>
          <w:rFonts w:cstheme="majorHAnsi"/>
          <w:sz w:val="16"/>
        </w:rPr>
        <w:t xml:space="preserve"> — again, as people become more desperate.2 The most destabilizing path is less ripe for a TV series, but more concerning. Mexico’s fledgling middle class is likely to be squeezed by Trump’s policies through price increases and unemployment.3 This discontent could lead to protests, or the election of a populist leader, who will promise aggressive anti-American policies. (Sound familiar?). </w:t>
      </w:r>
      <w:r w:rsidRPr="00B6348A">
        <w:rPr>
          <w:rStyle w:val="TitleChar"/>
          <w:rFonts w:cstheme="majorHAnsi"/>
        </w:rPr>
        <w:t>Economic downturns can also heighten conflict between social groups</w:t>
      </w:r>
      <w:r w:rsidRPr="00B6348A">
        <w:rPr>
          <w:rFonts w:cstheme="majorHAnsi"/>
          <w:sz w:val="16"/>
        </w:rPr>
        <w:t xml:space="preserve"> — of which Mexico has many — pitting previously peacefully co-existing groups against each other. And while </w:t>
      </w:r>
      <w:r w:rsidRPr="00250D64">
        <w:rPr>
          <w:rStyle w:val="TitleChar"/>
          <w:rFonts w:cstheme="majorHAnsi"/>
          <w:highlight w:val="yellow"/>
        </w:rPr>
        <w:t>Mexico’s</w:t>
      </w:r>
      <w:r w:rsidRPr="00B6348A">
        <w:rPr>
          <w:rFonts w:cstheme="majorHAnsi"/>
          <w:sz w:val="16"/>
        </w:rPr>
        <w:t xml:space="preserve"> democracy has recently showed some signs of stability, it’s </w:t>
      </w:r>
      <w:r w:rsidRPr="00B6348A">
        <w:rPr>
          <w:rStyle w:val="TitleChar"/>
          <w:rFonts w:cstheme="majorHAnsi"/>
        </w:rPr>
        <w:t xml:space="preserve">still on many policy watch lists, especially for </w:t>
      </w:r>
      <w:r w:rsidRPr="00250D64">
        <w:rPr>
          <w:rStyle w:val="TitleChar"/>
          <w:rFonts w:cstheme="majorHAnsi"/>
          <w:highlight w:val="yellow"/>
        </w:rPr>
        <w:t>crime and corruption</w:t>
      </w:r>
      <w:r w:rsidRPr="00B6348A">
        <w:rPr>
          <w:rStyle w:val="TitleChar"/>
          <w:rFonts w:cstheme="majorHAnsi"/>
        </w:rPr>
        <w:t>,</w:t>
      </w:r>
      <w:r w:rsidRPr="00B6348A">
        <w:rPr>
          <w:rFonts w:cstheme="majorHAnsi"/>
          <w:sz w:val="16"/>
        </w:rPr>
        <w:t xml:space="preserve"> both of </w:t>
      </w:r>
      <w:r w:rsidRPr="00B6348A">
        <w:rPr>
          <w:rStyle w:val="TitleChar"/>
          <w:rFonts w:cstheme="majorHAnsi"/>
        </w:rPr>
        <w:t>which</w:t>
      </w:r>
      <w:r w:rsidRPr="00B6348A">
        <w:rPr>
          <w:rFonts w:cstheme="majorHAnsi"/>
          <w:sz w:val="16"/>
        </w:rPr>
        <w:t xml:space="preserve">, again, </w:t>
      </w:r>
      <w:r w:rsidRPr="00250D64">
        <w:rPr>
          <w:rStyle w:val="TitleChar"/>
          <w:rFonts w:cstheme="majorHAnsi"/>
          <w:highlight w:val="yellow"/>
        </w:rPr>
        <w:t>are</w:t>
      </w:r>
      <w:r w:rsidRPr="00B6348A">
        <w:rPr>
          <w:rStyle w:val="TitleChar"/>
          <w:rFonts w:cstheme="majorHAnsi"/>
        </w:rPr>
        <w:t xml:space="preserve"> </w:t>
      </w:r>
      <w:r w:rsidRPr="00250D64">
        <w:rPr>
          <w:rStyle w:val="TitleChar"/>
          <w:rFonts w:cstheme="majorHAnsi"/>
          <w:highlight w:val="yellow"/>
        </w:rPr>
        <w:t>likely to</w:t>
      </w:r>
      <w:r w:rsidRPr="00B6348A">
        <w:rPr>
          <w:rStyle w:val="TitleChar"/>
          <w:rFonts w:cstheme="majorHAnsi"/>
        </w:rPr>
        <w:t xml:space="preserve"> be the first to </w:t>
      </w:r>
      <w:r w:rsidRPr="00250D64">
        <w:rPr>
          <w:rStyle w:val="TitleChar"/>
          <w:rFonts w:cstheme="majorHAnsi"/>
          <w:highlight w:val="yellow"/>
        </w:rPr>
        <w:t>worsen under economic pressure</w:t>
      </w:r>
      <w:r w:rsidRPr="00B6348A">
        <w:rPr>
          <w:rFonts w:cstheme="majorHAnsi"/>
          <w:sz w:val="16"/>
        </w:rPr>
        <w:t xml:space="preserve">. </w:t>
      </w:r>
    </w:p>
    <w:p w14:paraId="535C96AF" w14:textId="77777777" w:rsidR="005D7715" w:rsidRPr="00B6348A" w:rsidRDefault="005D7715" w:rsidP="005D7715"/>
    <w:p w14:paraId="220D8DD2" w14:textId="77777777" w:rsidR="005D7715" w:rsidRPr="00054BF2" w:rsidRDefault="005D7715" w:rsidP="005D7715"/>
    <w:p w14:paraId="7D066762" w14:textId="77777777" w:rsidR="005D7715" w:rsidRDefault="005D7715" w:rsidP="005D7715"/>
    <w:p w14:paraId="79B92058" w14:textId="77777777" w:rsidR="005D7715" w:rsidRDefault="005D7715" w:rsidP="005D7715">
      <w:pPr>
        <w:pStyle w:val="Heading1"/>
        <w:rPr>
          <w:lang w:val="es-ES"/>
        </w:rPr>
      </w:pPr>
      <w:r>
        <w:rPr>
          <w:lang w:val="es-ES"/>
        </w:rPr>
        <w:t>**A2 Circumvention**</w:t>
      </w:r>
    </w:p>
    <w:p w14:paraId="4E1AD903" w14:textId="77777777" w:rsidR="005D7715" w:rsidRDefault="005D7715" w:rsidP="005D7715">
      <w:pPr>
        <w:pStyle w:val="Heading3"/>
      </w:pPr>
      <w:r>
        <w:t>Trump Complies – 2AC</w:t>
      </w:r>
    </w:p>
    <w:p w14:paraId="77042A78" w14:textId="77777777" w:rsidR="005D7715" w:rsidRPr="00A72627" w:rsidRDefault="005D7715" w:rsidP="005D7715">
      <w:pPr>
        <w:pStyle w:val="Heading4"/>
      </w:pPr>
      <w:bookmarkStart w:id="1" w:name="_Hlk526012527"/>
      <w:r>
        <w:t>He’ll comply---he’s more scared of a court decision.</w:t>
      </w:r>
    </w:p>
    <w:p w14:paraId="75DE2A63" w14:textId="77777777" w:rsidR="005D7715" w:rsidRPr="0030291B" w:rsidRDefault="005D7715" w:rsidP="005D7715">
      <w:r w:rsidRPr="0030291B">
        <w:t xml:space="preserve">Asha </w:t>
      </w:r>
      <w:r w:rsidRPr="0030291B">
        <w:rPr>
          <w:b/>
        </w:rPr>
        <w:t>Rangappa 18</w:t>
      </w:r>
      <w:r w:rsidRPr="0030291B">
        <w:t>. Senior lecturer at the Jackson Institute for Global Affairs at Yale University and a former special agent in the Counterintelligence Division of the FBI. 02-20-2018. https://www.politico.com/magazine/story/2018/02/20/how-trump-could-end-up-diminishing-his-own-power-217035</w:t>
      </w:r>
    </w:p>
    <w:p w14:paraId="670D0E46" w14:textId="77777777" w:rsidR="005D7715" w:rsidRDefault="005D7715" w:rsidP="005D7715">
      <w:pPr>
        <w:rPr>
          <w:sz w:val="16"/>
        </w:rPr>
      </w:pPr>
      <w:r w:rsidRPr="00002706">
        <w:rPr>
          <w:sz w:val="16"/>
        </w:rPr>
        <w:t xml:space="preserve">In the coming weeks, President </w:t>
      </w:r>
      <w:r w:rsidRPr="00E9304A">
        <w:rPr>
          <w:sz w:val="16"/>
        </w:rPr>
        <w:t xml:space="preserve">Donald </w:t>
      </w:r>
      <w:r w:rsidRPr="00E9304A">
        <w:rPr>
          <w:rStyle w:val="StyleUnderline"/>
        </w:rPr>
        <w:t>Trump is going to find himself making a decision he’s bound to hate: Does he</w:t>
      </w:r>
      <w:r w:rsidRPr="00E9304A">
        <w:rPr>
          <w:sz w:val="16"/>
        </w:rPr>
        <w:t xml:space="preserve"> want to </w:t>
      </w:r>
      <w:r w:rsidRPr="00E9304A">
        <w:rPr>
          <w:rStyle w:val="StyleUnderline"/>
        </w:rPr>
        <w:t>comply</w:t>
      </w:r>
      <w:r w:rsidRPr="00E9304A">
        <w:rPr>
          <w:sz w:val="16"/>
        </w:rPr>
        <w:t xml:space="preserve"> with Robert Mueller, </w:t>
      </w:r>
      <w:r w:rsidRPr="00E9304A">
        <w:rPr>
          <w:rStyle w:val="StyleUnderline"/>
        </w:rPr>
        <w:t>or risk diminishing his own power?</w:t>
      </w:r>
      <w:r>
        <w:rPr>
          <w:rStyle w:val="StyleUnderline"/>
        </w:rPr>
        <w:t xml:space="preserve"> </w:t>
      </w:r>
      <w:r w:rsidRPr="00002706">
        <w:rPr>
          <w:sz w:val="16"/>
        </w:rPr>
        <w:t xml:space="preserve">Here’s why this choice is inevitable. In the wake of his eight-count indictment against 13 Russian nationals and three Russian entities for election interference, special counsel Robert Mueller’s interest in interviewing Trump will take on a renewed importance. So far, all signs have pointed to Trump’s refusing the interview request, which would almost certainly force Mueller to issue a grand jury subpoena to compel the president to talk. </w:t>
      </w:r>
      <w:r w:rsidRPr="00250D64">
        <w:rPr>
          <w:rStyle w:val="StyleUnderline"/>
          <w:highlight w:val="yellow"/>
        </w:rPr>
        <w:t>If</w:t>
      </w:r>
      <w:r w:rsidRPr="00002706">
        <w:rPr>
          <w:sz w:val="16"/>
        </w:rPr>
        <w:t xml:space="preserve"> this comes to pass, and </w:t>
      </w:r>
      <w:r w:rsidRPr="00250D64">
        <w:rPr>
          <w:rStyle w:val="StyleUnderline"/>
          <w:highlight w:val="yellow"/>
        </w:rPr>
        <w:t>the president refuses</w:t>
      </w:r>
      <w:r w:rsidRPr="00002706">
        <w:rPr>
          <w:rStyle w:val="StyleUnderline"/>
        </w:rPr>
        <w:t xml:space="preserve"> to comply</w:t>
      </w:r>
      <w:r w:rsidRPr="00002706">
        <w:rPr>
          <w:sz w:val="16"/>
        </w:rPr>
        <w:t xml:space="preserve"> with such a subpoena, the country will be in uncharted constitutional territory, and </w:t>
      </w:r>
      <w:r w:rsidRPr="00002706">
        <w:rPr>
          <w:rStyle w:val="StyleUnderline"/>
        </w:rPr>
        <w:t xml:space="preserve">the </w:t>
      </w:r>
      <w:r w:rsidRPr="00250D64">
        <w:rPr>
          <w:rStyle w:val="StyleUnderline"/>
          <w:highlight w:val="yellow"/>
        </w:rPr>
        <w:t>courts</w:t>
      </w:r>
      <w:r w:rsidRPr="00002706">
        <w:rPr>
          <w:rStyle w:val="StyleUnderline"/>
        </w:rPr>
        <w:t xml:space="preserve"> will</w:t>
      </w:r>
      <w:r w:rsidRPr="00002706">
        <w:rPr>
          <w:sz w:val="16"/>
        </w:rPr>
        <w:t xml:space="preserve"> need to </w:t>
      </w:r>
      <w:r w:rsidRPr="00250D64">
        <w:rPr>
          <w:rStyle w:val="StyleUnderline"/>
          <w:highlight w:val="yellow"/>
        </w:rPr>
        <w:t>intervene</w:t>
      </w:r>
      <w:r w:rsidRPr="00002706">
        <w:rPr>
          <w:sz w:val="16"/>
        </w:rPr>
        <w:t xml:space="preserve">. </w:t>
      </w:r>
      <w:r w:rsidRPr="00250D64">
        <w:rPr>
          <w:rStyle w:val="StyleUnderline"/>
          <w:highlight w:val="yellow"/>
        </w:rPr>
        <w:t>But</w:t>
      </w:r>
      <w:r w:rsidRPr="00002706">
        <w:rPr>
          <w:rStyle w:val="StyleUnderline"/>
        </w:rPr>
        <w:t xml:space="preserve"> history shows that</w:t>
      </w:r>
      <w:r w:rsidRPr="00002706">
        <w:rPr>
          <w:sz w:val="16"/>
        </w:rPr>
        <w:t xml:space="preserve"> </w:t>
      </w:r>
      <w:r w:rsidRPr="00002706">
        <w:rPr>
          <w:rStyle w:val="StyleUnderline"/>
        </w:rPr>
        <w:t>when courts intervene</w:t>
      </w:r>
      <w:r w:rsidRPr="00002706">
        <w:rPr>
          <w:sz w:val="16"/>
        </w:rPr>
        <w:t xml:space="preserve"> because a president is trying to shield his own conduct, </w:t>
      </w:r>
      <w:r w:rsidRPr="00250D64">
        <w:rPr>
          <w:rStyle w:val="StyleUnderline"/>
          <w:highlight w:val="yellow"/>
        </w:rPr>
        <w:t>the deck is</w:t>
      </w:r>
      <w:r w:rsidRPr="00002706">
        <w:rPr>
          <w:rStyle w:val="StyleUnderline"/>
        </w:rPr>
        <w:t xml:space="preserve"> stacked </w:t>
      </w:r>
      <w:r w:rsidRPr="00250D64">
        <w:rPr>
          <w:rStyle w:val="StyleUnderline"/>
          <w:highlight w:val="yellow"/>
        </w:rPr>
        <w:t>against him</w:t>
      </w:r>
      <w:r w:rsidRPr="00002706">
        <w:rPr>
          <w:sz w:val="16"/>
        </w:rPr>
        <w:t xml:space="preserve">. </w:t>
      </w:r>
      <w:r w:rsidRPr="00002706">
        <w:rPr>
          <w:rStyle w:val="StyleUnderline"/>
        </w:rPr>
        <w:t>If Trump isn’t</w:t>
      </w:r>
      <w:r w:rsidRPr="00002706">
        <w:rPr>
          <w:sz w:val="16"/>
        </w:rPr>
        <w:t xml:space="preserve"> </w:t>
      </w:r>
      <w:r w:rsidRPr="00002706">
        <w:rPr>
          <w:rStyle w:val="StyleUnderline"/>
        </w:rPr>
        <w:t>careful</w:t>
      </w:r>
      <w:r w:rsidRPr="00002706">
        <w:rPr>
          <w:sz w:val="16"/>
        </w:rPr>
        <w:t xml:space="preserve">, </w:t>
      </w:r>
      <w:r w:rsidRPr="00002706">
        <w:rPr>
          <w:rStyle w:val="StyleUnderline"/>
        </w:rPr>
        <w:t xml:space="preserve">he will end up </w:t>
      </w:r>
      <w:r w:rsidRPr="00002706">
        <w:rPr>
          <w:sz w:val="16"/>
        </w:rPr>
        <w:t xml:space="preserve">shrinking his own authority—and </w:t>
      </w:r>
      <w:r w:rsidRPr="00002706">
        <w:rPr>
          <w:rStyle w:val="StyleUnderline"/>
        </w:rPr>
        <w:t>diminishing the presidency</w:t>
      </w:r>
      <w:r w:rsidRPr="00002706">
        <w:rPr>
          <w:sz w:val="16"/>
        </w:rPr>
        <w:t xml:space="preserve"> for years to come.</w:t>
      </w:r>
      <w:r>
        <w:rPr>
          <w:sz w:val="16"/>
        </w:rPr>
        <w:t xml:space="preserve"> </w:t>
      </w:r>
      <w:r w:rsidRPr="00002706">
        <w:rPr>
          <w:sz w:val="16"/>
        </w:rPr>
        <w:t xml:space="preserve">When it comes to the separation of powers, the Constitution makes it look pretty simple: Congress makes the laws, the president enforces them and the judiciary adjudicates them. In reality, though, the lines between the branches are a little blurrier than they seem on paper. Writing in 1952, Supreme Court Justice Robert Jackson noted that presidential power sometimes lies in a “zone of twilight,” where the precise boundaries of Article II, which defines the president’s role, are unclear. </w:t>
      </w:r>
      <w:r w:rsidRPr="00002706">
        <w:rPr>
          <w:rStyle w:val="StyleUnderline"/>
        </w:rPr>
        <w:t>In general, it’s in the interest</w:t>
      </w:r>
      <w:r w:rsidRPr="00002706">
        <w:rPr>
          <w:sz w:val="16"/>
        </w:rPr>
        <w:t xml:space="preserve"> </w:t>
      </w:r>
      <w:r w:rsidRPr="00002706">
        <w:rPr>
          <w:rStyle w:val="StyleUnderline"/>
        </w:rPr>
        <w:t>of presidents to leave</w:t>
      </w:r>
      <w:r w:rsidRPr="00002706">
        <w:rPr>
          <w:sz w:val="16"/>
        </w:rPr>
        <w:t xml:space="preserve"> some of </w:t>
      </w:r>
      <w:r w:rsidRPr="00002706">
        <w:rPr>
          <w:rStyle w:val="StyleUnderline"/>
        </w:rPr>
        <w:t>their authority in the gray area.</w:t>
      </w:r>
      <w:r w:rsidRPr="00002706">
        <w:rPr>
          <w:sz w:val="16"/>
        </w:rPr>
        <w:t xml:space="preserve"> This is </w:t>
      </w:r>
      <w:r w:rsidRPr="00002706">
        <w:rPr>
          <w:rStyle w:val="StyleUnderline"/>
        </w:rPr>
        <w:t>because</w:t>
      </w:r>
      <w:r w:rsidRPr="00002706">
        <w:rPr>
          <w:sz w:val="16"/>
        </w:rPr>
        <w:t xml:space="preserve"> </w:t>
      </w:r>
      <w:r w:rsidRPr="00250D64">
        <w:rPr>
          <w:rStyle w:val="StyleUnderline"/>
          <w:highlight w:val="yellow"/>
        </w:rPr>
        <w:t>having a court decide</w:t>
      </w:r>
      <w:r w:rsidRPr="00002706">
        <w:rPr>
          <w:sz w:val="16"/>
        </w:rPr>
        <w:t xml:space="preserve"> </w:t>
      </w:r>
      <w:r w:rsidRPr="00002706">
        <w:rPr>
          <w:rStyle w:val="StyleUnderline"/>
        </w:rPr>
        <w:t xml:space="preserve">where </w:t>
      </w:r>
      <w:r w:rsidRPr="0030291B">
        <w:rPr>
          <w:rStyle w:val="StyleUnderline"/>
        </w:rPr>
        <w:t xml:space="preserve">presidential </w:t>
      </w:r>
      <w:r w:rsidRPr="00250D64">
        <w:rPr>
          <w:rStyle w:val="StyleUnderline"/>
          <w:highlight w:val="yellow"/>
        </w:rPr>
        <w:t>power</w:t>
      </w:r>
      <w:r w:rsidRPr="00002706">
        <w:rPr>
          <w:sz w:val="16"/>
        </w:rPr>
        <w:t xml:space="preserve"> begins and </w:t>
      </w:r>
      <w:r w:rsidRPr="00002706">
        <w:rPr>
          <w:rStyle w:val="StyleUnderline"/>
        </w:rPr>
        <w:t>ends</w:t>
      </w:r>
      <w:r w:rsidRPr="00002706">
        <w:rPr>
          <w:sz w:val="16"/>
        </w:rPr>
        <w:t xml:space="preserve"> </w:t>
      </w:r>
      <w:r w:rsidRPr="00250D64">
        <w:rPr>
          <w:rStyle w:val="StyleUnderline"/>
          <w:highlight w:val="yellow"/>
        </w:rPr>
        <w:t>leaves it</w:t>
      </w:r>
      <w:r w:rsidRPr="00250D64">
        <w:rPr>
          <w:sz w:val="16"/>
          <w:highlight w:val="yellow"/>
        </w:rPr>
        <w:t xml:space="preserve"> </w:t>
      </w:r>
      <w:r w:rsidRPr="00250D64">
        <w:rPr>
          <w:rStyle w:val="Emphasis"/>
          <w:highlight w:val="yellow"/>
        </w:rPr>
        <w:t>set in stone</w:t>
      </w:r>
      <w:r w:rsidRPr="00002706">
        <w:rPr>
          <w:sz w:val="16"/>
        </w:rPr>
        <w:t xml:space="preserve">, and applies to anyone who occupies the office in the future. In practice, </w:t>
      </w:r>
      <w:r w:rsidRPr="00250D64">
        <w:rPr>
          <w:rStyle w:val="StyleUnderline"/>
          <w:highlight w:val="yellow"/>
        </w:rPr>
        <w:t>presidents</w:t>
      </w:r>
      <w:r w:rsidRPr="00002706">
        <w:rPr>
          <w:sz w:val="16"/>
        </w:rPr>
        <w:t xml:space="preserve"> have typically tended to </w:t>
      </w:r>
      <w:r w:rsidRPr="00250D64">
        <w:rPr>
          <w:highlight w:val="yellow"/>
          <w:u w:val="single"/>
        </w:rPr>
        <w:t>think of themselves</w:t>
      </w:r>
      <w:r w:rsidRPr="00002706">
        <w:rPr>
          <w:u w:val="single"/>
        </w:rPr>
        <w:t xml:space="preserve"> not just </w:t>
      </w:r>
      <w:r w:rsidRPr="00250D64">
        <w:rPr>
          <w:highlight w:val="yellow"/>
          <w:u w:val="single"/>
        </w:rPr>
        <w:t>as stewards</w:t>
      </w:r>
      <w:r w:rsidRPr="00002706">
        <w:rPr>
          <w:u w:val="single"/>
        </w:rPr>
        <w:t xml:space="preserve"> for their party, but also </w:t>
      </w:r>
      <w:r w:rsidRPr="00250D64">
        <w:rPr>
          <w:highlight w:val="yellow"/>
          <w:u w:val="single"/>
        </w:rPr>
        <w:t>of the presidency</w:t>
      </w:r>
      <w:r w:rsidRPr="0030291B">
        <w:rPr>
          <w:u w:val="single"/>
        </w:rPr>
        <w:t xml:space="preserve"> itself</w:t>
      </w:r>
      <w:r w:rsidRPr="00002706">
        <w:rPr>
          <w:sz w:val="16"/>
        </w:rPr>
        <w:t>—preserving the full scope of its constitutional power for their successors is part of their job.</w:t>
      </w:r>
      <w:r>
        <w:rPr>
          <w:sz w:val="16"/>
        </w:rPr>
        <w:t xml:space="preserve"> </w:t>
      </w:r>
      <w:r w:rsidRPr="0030291B">
        <w:rPr>
          <w:rStyle w:val="StyleUnderline"/>
        </w:rPr>
        <w:t>For this reason</w:t>
      </w:r>
      <w:r w:rsidRPr="00002706">
        <w:rPr>
          <w:sz w:val="16"/>
        </w:rPr>
        <w:t xml:space="preserve">, </w:t>
      </w:r>
      <w:r w:rsidRPr="00250D64">
        <w:rPr>
          <w:rStyle w:val="StyleUnderline"/>
          <w:highlight w:val="yellow"/>
        </w:rPr>
        <w:t xml:space="preserve">when questions arise </w:t>
      </w:r>
      <w:r w:rsidRPr="0030291B">
        <w:rPr>
          <w:rStyle w:val="StyleUnderline"/>
        </w:rPr>
        <w:t>about</w:t>
      </w:r>
      <w:r w:rsidRPr="0030291B">
        <w:rPr>
          <w:sz w:val="16"/>
        </w:rPr>
        <w:t xml:space="preserve"> </w:t>
      </w:r>
      <w:r w:rsidRPr="0030291B">
        <w:rPr>
          <w:rStyle w:val="StyleUnderline"/>
        </w:rPr>
        <w:t>whether the president can or can’t do something</w:t>
      </w:r>
      <w:r w:rsidRPr="00002706">
        <w:rPr>
          <w:sz w:val="16"/>
        </w:rPr>
        <w:t xml:space="preserve">, </w:t>
      </w:r>
      <w:r w:rsidRPr="00250D64">
        <w:rPr>
          <w:rStyle w:val="StyleUnderline"/>
          <w:highlight w:val="yellow"/>
        </w:rPr>
        <w:t>it’s better</w:t>
      </w:r>
      <w:r w:rsidRPr="00002706">
        <w:rPr>
          <w:rStyle w:val="StyleUnderline"/>
        </w:rPr>
        <w:t>, from the presidential</w:t>
      </w:r>
      <w:r w:rsidRPr="00002706">
        <w:rPr>
          <w:sz w:val="16"/>
        </w:rPr>
        <w:t xml:space="preserve"> </w:t>
      </w:r>
      <w:r w:rsidRPr="00002706">
        <w:rPr>
          <w:rStyle w:val="StyleUnderline"/>
        </w:rPr>
        <w:t>perspective</w:t>
      </w:r>
      <w:r w:rsidRPr="00002706">
        <w:rPr>
          <w:sz w:val="16"/>
        </w:rPr>
        <w:t xml:space="preserve">, </w:t>
      </w:r>
      <w:r w:rsidRPr="00250D64">
        <w:rPr>
          <w:rStyle w:val="StyleUnderline"/>
          <w:highlight w:val="yellow"/>
        </w:rPr>
        <w:t>not to</w:t>
      </w:r>
      <w:r w:rsidRPr="00002706">
        <w:rPr>
          <w:rStyle w:val="StyleUnderline"/>
        </w:rPr>
        <w:t xml:space="preserve"> have the issue </w:t>
      </w:r>
      <w:r w:rsidRPr="00250D64">
        <w:rPr>
          <w:rStyle w:val="StyleUnderline"/>
          <w:highlight w:val="yellow"/>
        </w:rPr>
        <w:t>go to court</w:t>
      </w:r>
      <w:r w:rsidRPr="00002706">
        <w:rPr>
          <w:sz w:val="16"/>
        </w:rPr>
        <w:t xml:space="preserve">. Sometimes </w:t>
      </w:r>
      <w:r w:rsidRPr="00002706">
        <w:rPr>
          <w:rStyle w:val="Emphasis"/>
        </w:rPr>
        <w:t xml:space="preserve">this will be </w:t>
      </w:r>
      <w:r w:rsidRPr="00250D64">
        <w:rPr>
          <w:rStyle w:val="Emphasis"/>
          <w:highlight w:val="yellow"/>
        </w:rPr>
        <w:t>by</w:t>
      </w:r>
      <w:r w:rsidRPr="00002706">
        <w:rPr>
          <w:sz w:val="16"/>
        </w:rPr>
        <w:t xml:space="preserve"> getting Congress on board to authorize and fortify executive powers—think of the Authorization for the Use of Military Force, or the recently renewed Section 702 of FISA that permits the executive to conduct electronic surveillance on foreign targets. Other times, it might just be </w:t>
      </w:r>
      <w:r w:rsidRPr="00250D64">
        <w:rPr>
          <w:rStyle w:val="Emphasis"/>
          <w:highlight w:val="yellow"/>
        </w:rPr>
        <w:t>reluctant compliance</w:t>
      </w:r>
      <w:r w:rsidRPr="00002706">
        <w:rPr>
          <w:sz w:val="16"/>
        </w:rPr>
        <w:t>, as when President Ronald Reagan handed over his personal diaries to Iran-Contra Independent Counsel Lawrence Walsh, or when President Bill Clinton agreed to give testimony to the grand jury in Independent Counsel Kenneth Starr’s Whitewater/Lewinsky investigation.</w:t>
      </w:r>
      <w:r>
        <w:rPr>
          <w:sz w:val="16"/>
        </w:rPr>
        <w:t xml:space="preserve"> </w:t>
      </w:r>
      <w:r w:rsidRPr="00002706">
        <w:rPr>
          <w:rStyle w:val="StyleUnderline"/>
        </w:rPr>
        <w:t xml:space="preserve">Of </w:t>
      </w:r>
      <w:r w:rsidRPr="0030291B">
        <w:rPr>
          <w:rStyle w:val="StyleUnderline"/>
        </w:rPr>
        <w:t>course,</w:t>
      </w:r>
      <w:r w:rsidRPr="0030291B">
        <w:rPr>
          <w:sz w:val="16"/>
        </w:rPr>
        <w:t xml:space="preserve"> </w:t>
      </w:r>
      <w:r w:rsidRPr="0030291B">
        <w:rPr>
          <w:rStyle w:val="Emphasis"/>
        </w:rPr>
        <w:t>courts can and do intervene</w:t>
      </w:r>
      <w:r w:rsidRPr="0030291B">
        <w:rPr>
          <w:rStyle w:val="StyleUnderline"/>
        </w:rPr>
        <w:t xml:space="preserve"> when presidents</w:t>
      </w:r>
      <w:r w:rsidRPr="0030291B">
        <w:rPr>
          <w:sz w:val="16"/>
        </w:rPr>
        <w:t xml:space="preserve"> attempt to </w:t>
      </w:r>
      <w:r w:rsidRPr="0030291B">
        <w:rPr>
          <w:rStyle w:val="StyleUnderline"/>
        </w:rPr>
        <w:t>extend their authority too far or refuse to negotiate</w:t>
      </w:r>
      <w:r w:rsidRPr="0030291B">
        <w:rPr>
          <w:sz w:val="16"/>
        </w:rPr>
        <w:t xml:space="preserve"> on the parameters. </w:t>
      </w:r>
      <w:r w:rsidRPr="0030291B">
        <w:rPr>
          <w:rStyle w:val="StyleUnderline"/>
        </w:rPr>
        <w:t>The</w:t>
      </w:r>
      <w:r w:rsidRPr="0030291B">
        <w:rPr>
          <w:sz w:val="16"/>
        </w:rPr>
        <w:t xml:space="preserve"> Supreme </w:t>
      </w:r>
      <w:r w:rsidRPr="0030291B">
        <w:rPr>
          <w:rStyle w:val="StyleUnderline"/>
        </w:rPr>
        <w:t>Court reined in</w:t>
      </w:r>
      <w:r w:rsidRPr="0030291B">
        <w:rPr>
          <w:sz w:val="16"/>
        </w:rPr>
        <w:t xml:space="preserve"> President Harry </w:t>
      </w:r>
      <w:r w:rsidRPr="0030291B">
        <w:rPr>
          <w:rStyle w:val="StyleUnderline"/>
        </w:rPr>
        <w:t>Truman when he tried to use his war powers to take over domestic steel</w:t>
      </w:r>
      <w:r w:rsidRPr="0030291B">
        <w:rPr>
          <w:sz w:val="16"/>
        </w:rPr>
        <w:t xml:space="preserve"> mills during the Korean War, </w:t>
      </w:r>
      <w:r w:rsidRPr="0030291B">
        <w:rPr>
          <w:rStyle w:val="StyleUnderline"/>
        </w:rPr>
        <w:t>and brushed back</w:t>
      </w:r>
      <w:r w:rsidRPr="0030291B">
        <w:rPr>
          <w:sz w:val="16"/>
        </w:rPr>
        <w:t xml:space="preserve"> President George W. </w:t>
      </w:r>
      <w:r w:rsidRPr="0030291B">
        <w:rPr>
          <w:rStyle w:val="StyleUnderline"/>
        </w:rPr>
        <w:t>Bush</w:t>
      </w:r>
      <w:r w:rsidRPr="0030291B">
        <w:rPr>
          <w:sz w:val="16"/>
        </w:rPr>
        <w:t xml:space="preserve"> </w:t>
      </w:r>
      <w:r w:rsidRPr="0030291B">
        <w:rPr>
          <w:rStyle w:val="StyleUnderline"/>
        </w:rPr>
        <w:t>when he established military tribunals</w:t>
      </w:r>
      <w:r w:rsidRPr="0030291B">
        <w:rPr>
          <w:sz w:val="16"/>
        </w:rPr>
        <w:t xml:space="preserve"> to try suspected terrorists at Guantánamo Bay. The nature of </w:t>
      </w:r>
      <w:r w:rsidRPr="0030291B">
        <w:rPr>
          <w:rStyle w:val="StyleUnderline"/>
        </w:rPr>
        <w:t>our constitutional system presumes</w:t>
      </w:r>
      <w:r w:rsidRPr="0030291B">
        <w:rPr>
          <w:sz w:val="16"/>
        </w:rPr>
        <w:t xml:space="preserve"> that </w:t>
      </w:r>
      <w:r w:rsidRPr="0030291B">
        <w:rPr>
          <w:rStyle w:val="StyleUnderline"/>
        </w:rPr>
        <w:t>the executive branch will try to overreach,</w:t>
      </w:r>
      <w:r w:rsidRPr="0030291B">
        <w:rPr>
          <w:sz w:val="16"/>
        </w:rPr>
        <w:t xml:space="preserve"> </w:t>
      </w:r>
      <w:r w:rsidRPr="0030291B">
        <w:rPr>
          <w:rStyle w:val="StyleUnderline"/>
        </w:rPr>
        <w:t>and having the judiciary impose limits</w:t>
      </w:r>
      <w:r w:rsidRPr="0030291B">
        <w:rPr>
          <w:sz w:val="16"/>
        </w:rPr>
        <w:t xml:space="preserve"> </w:t>
      </w:r>
      <w:r w:rsidRPr="0030291B">
        <w:rPr>
          <w:rStyle w:val="StyleUnderline"/>
        </w:rPr>
        <w:t xml:space="preserve">on the presidency is </w:t>
      </w:r>
      <w:r w:rsidRPr="0030291B">
        <w:rPr>
          <w:rStyle w:val="Emphasis"/>
        </w:rPr>
        <w:t>appropriate and necessary</w:t>
      </w:r>
      <w:r w:rsidRPr="0030291B">
        <w:rPr>
          <w:rStyle w:val="StyleUnderline"/>
        </w:rPr>
        <w:t xml:space="preserve"> in these instances</w:t>
      </w:r>
      <w:r w:rsidRPr="0030291B">
        <w:rPr>
          <w:sz w:val="16"/>
        </w:rPr>
        <w:t>. When these cases are about contested policies, limits on presidential power can strengthen our constitutional democracy overall by promoting the robust expression of checks and balances, encouraging collaboration with Congress, or reaffirming individual rights. However, when judicial limits on the president’s power arise over a dispute concerning his own alleged bad conduct, they weaken the presidency for the wrong reasons. In such situations, the president isn’t defending some larger goal in the national interest. Rather, he’s simply using it as a shield to avoid being held accountable for his personal behavior or criminal acts. The most famous example is President Richard Nixon, who claimed executive privilege to avoid providing incriminating information to Watergate special prosecutor Leon Jaworski. The resulting Supreme Court case, U.S. v. Nixon, dealt the presidency a blow by ruling that claims of executive privilege didn’t insulate him from having to turn over records that might have evidentiary value in a criminal proceeding. Similarly, Clinton’s attempt to use the same tactic to keep his aides from testifying before Starr’s grand jury failed, with a court deciding that “personal matters” did not fall within the scope of the privilege. These were the worst kind of cases to test the limits of presidential power, because they weren’t about the role of the presidency, but the individual occupying the office. This makes</w:t>
      </w:r>
      <w:r w:rsidRPr="00002706">
        <w:rPr>
          <w:sz w:val="16"/>
        </w:rPr>
        <w:t xml:space="preserve"> a difference. </w:t>
      </w:r>
      <w:r w:rsidRPr="00250D64">
        <w:rPr>
          <w:rStyle w:val="StyleUnderline"/>
          <w:highlight w:val="yellow"/>
        </w:rPr>
        <w:t>When presidents</w:t>
      </w:r>
      <w:r w:rsidRPr="00002706">
        <w:rPr>
          <w:sz w:val="16"/>
        </w:rPr>
        <w:t xml:space="preserve"> decide to </w:t>
      </w:r>
      <w:r w:rsidRPr="00250D64">
        <w:rPr>
          <w:rStyle w:val="StyleUnderline"/>
          <w:highlight w:val="yellow"/>
        </w:rPr>
        <w:t>litigate</w:t>
      </w:r>
      <w:r w:rsidRPr="00002706">
        <w:rPr>
          <w:rStyle w:val="StyleUnderline"/>
        </w:rPr>
        <w:t xml:space="preserve"> an issue to protect their </w:t>
      </w:r>
      <w:r w:rsidRPr="00250D64">
        <w:rPr>
          <w:rStyle w:val="StyleUnderline"/>
          <w:highlight w:val="yellow"/>
        </w:rPr>
        <w:t>policy</w:t>
      </w:r>
      <w:r w:rsidRPr="00250D64">
        <w:rPr>
          <w:sz w:val="16"/>
          <w:highlight w:val="yellow"/>
        </w:rPr>
        <w:t xml:space="preserve"> </w:t>
      </w:r>
      <w:r w:rsidRPr="00250D64">
        <w:rPr>
          <w:rStyle w:val="StyleUnderline"/>
          <w:highlight w:val="yellow"/>
        </w:rPr>
        <w:t>decisions</w:t>
      </w:r>
      <w:r w:rsidRPr="00250D64">
        <w:rPr>
          <w:sz w:val="16"/>
          <w:highlight w:val="yellow"/>
        </w:rPr>
        <w:t xml:space="preserve">, </w:t>
      </w:r>
      <w:r w:rsidRPr="00250D64">
        <w:rPr>
          <w:rStyle w:val="StyleUnderline"/>
          <w:highlight w:val="yellow"/>
        </w:rPr>
        <w:t>they</w:t>
      </w:r>
      <w:r w:rsidRPr="00002706">
        <w:rPr>
          <w:rStyle w:val="StyleUnderline"/>
        </w:rPr>
        <w:t xml:space="preserve"> are </w:t>
      </w:r>
      <w:r w:rsidRPr="00002706">
        <w:rPr>
          <w:sz w:val="16"/>
        </w:rPr>
        <w:t xml:space="preserve">more </w:t>
      </w:r>
      <w:r w:rsidRPr="00002706">
        <w:rPr>
          <w:rStyle w:val="StyleUnderline"/>
        </w:rPr>
        <w:t xml:space="preserve">likely to </w:t>
      </w:r>
      <w:r w:rsidRPr="00250D64">
        <w:rPr>
          <w:rStyle w:val="StyleUnderline"/>
          <w:highlight w:val="yellow"/>
        </w:rPr>
        <w:t>act</w:t>
      </w:r>
      <w:r w:rsidRPr="00250D64">
        <w:rPr>
          <w:sz w:val="16"/>
          <w:highlight w:val="yellow"/>
        </w:rPr>
        <w:t xml:space="preserve"> </w:t>
      </w:r>
      <w:r w:rsidRPr="00250D64">
        <w:rPr>
          <w:rStyle w:val="Emphasis"/>
          <w:highlight w:val="yellow"/>
        </w:rPr>
        <w:t>judiciously</w:t>
      </w:r>
      <w:r w:rsidRPr="00002706">
        <w:rPr>
          <w:sz w:val="16"/>
        </w:rPr>
        <w:t xml:space="preserve">, and </w:t>
      </w:r>
      <w:r w:rsidRPr="00250D64">
        <w:rPr>
          <w:rStyle w:val="Emphasis"/>
          <w:highlight w:val="yellow"/>
        </w:rPr>
        <w:t>with an eye toward compromise</w:t>
      </w:r>
      <w:r w:rsidRPr="00002706">
        <w:rPr>
          <w:sz w:val="16"/>
        </w:rPr>
        <w:t xml:space="preserve">, </w:t>
      </w:r>
      <w:r w:rsidRPr="00250D64">
        <w:rPr>
          <w:rStyle w:val="StyleUnderline"/>
          <w:highlight w:val="yellow"/>
        </w:rPr>
        <w:t>because they</w:t>
      </w:r>
      <w:r w:rsidRPr="00002706">
        <w:rPr>
          <w:rStyle w:val="StyleUnderline"/>
        </w:rPr>
        <w:t xml:space="preserve"> can </w:t>
      </w:r>
      <w:r w:rsidRPr="00250D64">
        <w:rPr>
          <w:rStyle w:val="StyleUnderline"/>
          <w:highlight w:val="yellow"/>
        </w:rPr>
        <w:t>see</w:t>
      </w:r>
      <w:r w:rsidRPr="00002706">
        <w:rPr>
          <w:rStyle w:val="StyleUnderline"/>
        </w:rPr>
        <w:t xml:space="preserve"> the larger </w:t>
      </w:r>
      <w:r w:rsidRPr="00250D64">
        <w:rPr>
          <w:rStyle w:val="StyleUnderline"/>
          <w:highlight w:val="yellow"/>
        </w:rPr>
        <w:t>implications</w:t>
      </w:r>
      <w:r w:rsidRPr="0030291B">
        <w:rPr>
          <w:rStyle w:val="StyleUnderline"/>
        </w:rPr>
        <w:t xml:space="preserve"> for the legacy of their office.</w:t>
      </w:r>
      <w:r w:rsidRPr="0030291B">
        <w:rPr>
          <w:sz w:val="16"/>
        </w:rPr>
        <w:t xml:space="preserve"> But when presidents are just trying to keep their own bad or illegal conduct from public view—or keep themselves</w:t>
      </w:r>
      <w:r w:rsidRPr="00002706">
        <w:rPr>
          <w:sz w:val="16"/>
        </w:rPr>
        <w:t xml:space="preserve"> out of jail—they end up placing the power of the presidency at risk unnecessarily, with no real benefits to the other branches, individual rights or the country generally if they lose. They offer courts a way to extend these decision to other contexts in the future, tying the president’s hands in ways we might not want.</w:t>
      </w:r>
    </w:p>
    <w:bookmarkEnd w:id="1"/>
    <w:p w14:paraId="7AE98C70" w14:textId="77777777" w:rsidR="005D7715" w:rsidRDefault="005D7715" w:rsidP="005D7715">
      <w:pPr>
        <w:pStyle w:val="Heading3"/>
      </w:pPr>
      <w:r>
        <w:t>Trump Compliance – 1AR</w:t>
      </w:r>
    </w:p>
    <w:p w14:paraId="6CBD8BF0" w14:textId="77777777" w:rsidR="005D7715" w:rsidRPr="00E319F5" w:rsidRDefault="005D7715" w:rsidP="005D7715">
      <w:pPr>
        <w:pStyle w:val="Heading4"/>
      </w:pPr>
      <w:bookmarkStart w:id="2" w:name="_Hlk12007"/>
      <w:r w:rsidRPr="00E319F5">
        <w:t>Despite his narrative, Trump folds when faced with congressional checks</w:t>
      </w:r>
    </w:p>
    <w:p w14:paraId="3EAE5BB7" w14:textId="77777777" w:rsidR="005D7715" w:rsidRPr="00F005D7" w:rsidRDefault="005D7715" w:rsidP="005D7715">
      <w:r w:rsidRPr="00E319F5">
        <w:rPr>
          <w:rStyle w:val="Style13ptBold"/>
        </w:rPr>
        <w:t xml:space="preserve">Chotiner 18 </w:t>
      </w:r>
      <w:r w:rsidRPr="00F005D7">
        <w:t xml:space="preserve">[Isaac Chotiner is a Slate staff writer interviewing Quinta Jurecic, the managing editor of the website Lawfare, 6-27-2018 </w:t>
      </w:r>
      <w:hyperlink r:id="rId102" w:history="1">
        <w:r w:rsidRPr="00F005D7">
          <w:t>https://slate.com/news-and-politics/2018/06/anthony-kennedy-retires-will-john-roberts-be-the-supreme-courts-new-swing-vote.html</w:t>
        </w:r>
      </w:hyperlink>
      <w:r w:rsidRPr="00F005D7">
        <w:t>]</w:t>
      </w:r>
    </w:p>
    <w:p w14:paraId="42015A1D" w14:textId="77777777" w:rsidR="005D7715" w:rsidRPr="00E319F5" w:rsidRDefault="005D7715" w:rsidP="005D7715">
      <w:pPr>
        <w:rPr>
          <w:sz w:val="16"/>
        </w:rPr>
      </w:pPr>
      <w:r w:rsidRPr="00F005D7">
        <w:rPr>
          <w:b/>
          <w:sz w:val="20"/>
          <w:u w:val="single"/>
        </w:rPr>
        <w:t>You wrote</w:t>
      </w:r>
      <w:r w:rsidRPr="00E319F5">
        <w:rPr>
          <w:sz w:val="16"/>
        </w:rPr>
        <w:t xml:space="preserve"> a piece </w:t>
      </w:r>
      <w:r w:rsidRPr="00F005D7">
        <w:rPr>
          <w:b/>
          <w:sz w:val="20"/>
          <w:u w:val="single"/>
        </w:rPr>
        <w:t xml:space="preserve">about </w:t>
      </w:r>
      <w:r w:rsidRPr="00250D64">
        <w:rPr>
          <w:b/>
          <w:sz w:val="20"/>
          <w:highlight w:val="yellow"/>
          <w:u w:val="single"/>
        </w:rPr>
        <w:t>Trump</w:t>
      </w:r>
      <w:r w:rsidRPr="00E319F5">
        <w:rPr>
          <w:sz w:val="16"/>
        </w:rPr>
        <w:t xml:space="preserve"> and the pardon power, </w:t>
      </w:r>
      <w:r w:rsidRPr="00F005D7">
        <w:rPr>
          <w:b/>
          <w:sz w:val="20"/>
          <w:u w:val="single"/>
        </w:rPr>
        <w:t>and wrote</w:t>
      </w:r>
      <w:r w:rsidRPr="00E319F5">
        <w:rPr>
          <w:sz w:val="16"/>
        </w:rPr>
        <w:t>, “</w:t>
      </w:r>
      <w:r w:rsidRPr="00F005D7">
        <w:rPr>
          <w:b/>
          <w:sz w:val="20"/>
          <w:u w:val="single"/>
        </w:rPr>
        <w:t>He’s only too happy to wield ‘absolute power’</w:t>
      </w:r>
      <w:r w:rsidRPr="00E319F5">
        <w:rPr>
          <w:sz w:val="16"/>
        </w:rPr>
        <w:t xml:space="preserve"> </w:t>
      </w:r>
      <w:r w:rsidRPr="00F005D7">
        <w:rPr>
          <w:b/>
          <w:sz w:val="20"/>
          <w:u w:val="single"/>
        </w:rPr>
        <w:t>but</w:t>
      </w:r>
      <w:r w:rsidRPr="00E319F5">
        <w:rPr>
          <w:sz w:val="16"/>
        </w:rPr>
        <w:t xml:space="preserve"> </w:t>
      </w:r>
      <w:r w:rsidRPr="00250D64">
        <w:rPr>
          <w:b/>
          <w:iCs/>
          <w:sz w:val="20"/>
          <w:highlight w:val="yellow"/>
          <w:u w:val="single"/>
          <w:bdr w:val="single" w:sz="12" w:space="0" w:color="auto"/>
        </w:rPr>
        <w:t>tends to fold</w:t>
      </w:r>
      <w:r w:rsidRPr="00250D64">
        <w:rPr>
          <w:sz w:val="16"/>
          <w:highlight w:val="yellow"/>
        </w:rPr>
        <w:t xml:space="preserve"> </w:t>
      </w:r>
      <w:r w:rsidRPr="00250D64">
        <w:rPr>
          <w:b/>
          <w:sz w:val="20"/>
          <w:highlight w:val="yellow"/>
          <w:u w:val="single"/>
        </w:rPr>
        <w:t>when</w:t>
      </w:r>
      <w:r w:rsidRPr="00E319F5">
        <w:rPr>
          <w:sz w:val="16"/>
        </w:rPr>
        <w:t xml:space="preserve"> that </w:t>
      </w:r>
      <w:r w:rsidRPr="00250D64">
        <w:rPr>
          <w:b/>
          <w:sz w:val="20"/>
          <w:highlight w:val="yellow"/>
          <w:u w:val="single"/>
        </w:rPr>
        <w:t>power</w:t>
      </w:r>
      <w:r w:rsidRPr="00250D64">
        <w:rPr>
          <w:sz w:val="16"/>
          <w:highlight w:val="yellow"/>
        </w:rPr>
        <w:t xml:space="preserve"> </w:t>
      </w:r>
      <w:r w:rsidRPr="00250D64">
        <w:rPr>
          <w:b/>
          <w:sz w:val="20"/>
          <w:highlight w:val="yellow"/>
          <w:u w:val="single"/>
        </w:rPr>
        <w:t>turns out</w:t>
      </w:r>
      <w:r w:rsidRPr="00F005D7">
        <w:rPr>
          <w:b/>
          <w:sz w:val="20"/>
          <w:u w:val="single"/>
        </w:rPr>
        <w:t xml:space="preserve"> to be </w:t>
      </w:r>
      <w:r w:rsidRPr="00250D64">
        <w:rPr>
          <w:b/>
          <w:sz w:val="20"/>
          <w:highlight w:val="yellow"/>
          <w:u w:val="single"/>
        </w:rPr>
        <w:t>less than absolute</w:t>
      </w:r>
      <w:r w:rsidRPr="00E319F5">
        <w:rPr>
          <w:sz w:val="16"/>
        </w:rPr>
        <w:t>.” Can you expand upon what you meant by that?</w:t>
      </w:r>
      <w:r>
        <w:rPr>
          <w:sz w:val="16"/>
        </w:rPr>
        <w:t xml:space="preserve"> </w:t>
      </w:r>
      <w:r w:rsidRPr="00E319F5">
        <w:rPr>
          <w:sz w:val="16"/>
        </w:rPr>
        <w:t xml:space="preserve">So my point with the pardon power is that </w:t>
      </w:r>
      <w:r w:rsidRPr="00250D64">
        <w:rPr>
          <w:b/>
          <w:sz w:val="20"/>
          <w:highlight w:val="yellow"/>
          <w:u w:val="single"/>
        </w:rPr>
        <w:t>Trump</w:t>
      </w:r>
      <w:r w:rsidRPr="00250D64">
        <w:rPr>
          <w:sz w:val="16"/>
          <w:highlight w:val="yellow"/>
        </w:rPr>
        <w:t xml:space="preserve"> </w:t>
      </w:r>
      <w:r w:rsidRPr="00250D64">
        <w:rPr>
          <w:b/>
          <w:sz w:val="20"/>
          <w:highlight w:val="yellow"/>
          <w:u w:val="single"/>
        </w:rPr>
        <w:t>wants to be a dictator</w:t>
      </w:r>
      <w:r w:rsidRPr="00E319F5">
        <w:rPr>
          <w:sz w:val="16"/>
        </w:rPr>
        <w:t xml:space="preserve">. And I don’t actually think that that should be that controversial a statement. He’s expressed his admiration for dictators. He talks about wanting to control the Department of Justice, jail his political opponents. </w:t>
      </w:r>
      <w:r w:rsidRPr="00250D64">
        <w:rPr>
          <w:b/>
          <w:sz w:val="20"/>
          <w:highlight w:val="yellow"/>
          <w:u w:val="single"/>
        </w:rPr>
        <w:t>But</w:t>
      </w:r>
      <w:r w:rsidRPr="00F005D7">
        <w:rPr>
          <w:b/>
          <w:sz w:val="20"/>
          <w:u w:val="single"/>
        </w:rPr>
        <w:t xml:space="preserve"> the thing is</w:t>
      </w:r>
      <w:r w:rsidRPr="00E319F5">
        <w:rPr>
          <w:sz w:val="16"/>
        </w:rPr>
        <w:t xml:space="preserve">, </w:t>
      </w:r>
      <w:r w:rsidRPr="00250D64">
        <w:rPr>
          <w:b/>
          <w:iCs/>
          <w:sz w:val="20"/>
          <w:highlight w:val="yellow"/>
          <w:u w:val="single"/>
          <w:bdr w:val="single" w:sz="12" w:space="0" w:color="auto"/>
        </w:rPr>
        <w:t>while</w:t>
      </w:r>
      <w:r w:rsidRPr="00F005D7">
        <w:rPr>
          <w:b/>
          <w:iCs/>
          <w:sz w:val="20"/>
          <w:u w:val="single"/>
          <w:bdr w:val="single" w:sz="12" w:space="0" w:color="auto"/>
        </w:rPr>
        <w:t xml:space="preserve"> </w:t>
      </w:r>
      <w:r w:rsidRPr="00250D64">
        <w:rPr>
          <w:b/>
          <w:iCs/>
          <w:sz w:val="20"/>
          <w:highlight w:val="yellow"/>
          <w:u w:val="single"/>
          <w:bdr w:val="single" w:sz="12" w:space="0" w:color="auto"/>
        </w:rPr>
        <w:t>he talks a big game he</w:t>
      </w:r>
      <w:r w:rsidRPr="00F005D7">
        <w:rPr>
          <w:b/>
          <w:iCs/>
          <w:sz w:val="20"/>
          <w:u w:val="single"/>
          <w:bdr w:val="single" w:sz="12" w:space="0" w:color="auto"/>
        </w:rPr>
        <w:t xml:space="preserve"> </w:t>
      </w:r>
      <w:r w:rsidRPr="00250D64">
        <w:rPr>
          <w:b/>
          <w:iCs/>
          <w:sz w:val="20"/>
          <w:highlight w:val="yellow"/>
          <w:u w:val="single"/>
          <w:bdr w:val="single" w:sz="12" w:space="0" w:color="auto"/>
        </w:rPr>
        <w:t>hasn’t actually done</w:t>
      </w:r>
      <w:r w:rsidRPr="00E319F5">
        <w:rPr>
          <w:sz w:val="16"/>
        </w:rPr>
        <w:t xml:space="preserve"> any of </w:t>
      </w:r>
      <w:r w:rsidRPr="00250D64">
        <w:rPr>
          <w:b/>
          <w:iCs/>
          <w:sz w:val="20"/>
          <w:highlight w:val="yellow"/>
          <w:u w:val="single"/>
          <w:bdr w:val="single" w:sz="12" w:space="0" w:color="auto"/>
        </w:rPr>
        <w:t>those things</w:t>
      </w:r>
      <w:r w:rsidRPr="00E319F5">
        <w:rPr>
          <w:sz w:val="16"/>
        </w:rPr>
        <w:t xml:space="preserve"> right. He hasn’t ordered the prosecution of Hillary Clinton. He fired James Comey but then that’s kind of been it. </w:t>
      </w:r>
      <w:r w:rsidRPr="00F005D7">
        <w:rPr>
          <w:b/>
          <w:sz w:val="20"/>
          <w:u w:val="single"/>
        </w:rPr>
        <w:t>We know that</w:t>
      </w:r>
      <w:r w:rsidRPr="00E319F5">
        <w:rPr>
          <w:sz w:val="16"/>
        </w:rPr>
        <w:t xml:space="preserve"> </w:t>
      </w:r>
      <w:r w:rsidRPr="00F005D7">
        <w:rPr>
          <w:b/>
          <w:sz w:val="20"/>
          <w:u w:val="single"/>
        </w:rPr>
        <w:t>he’s tried to fire Mueller</w:t>
      </w:r>
      <w:r w:rsidRPr="00E319F5">
        <w:rPr>
          <w:sz w:val="16"/>
        </w:rPr>
        <w:t xml:space="preserve"> at least </w:t>
      </w:r>
      <w:r w:rsidRPr="00F005D7">
        <w:rPr>
          <w:b/>
          <w:sz w:val="20"/>
          <w:u w:val="single"/>
        </w:rPr>
        <w:t>twice</w:t>
      </w:r>
      <w:r w:rsidRPr="00E319F5">
        <w:rPr>
          <w:sz w:val="16"/>
        </w:rPr>
        <w:t xml:space="preserve">, </w:t>
      </w:r>
      <w:r w:rsidRPr="00F005D7">
        <w:rPr>
          <w:b/>
          <w:sz w:val="20"/>
          <w:u w:val="single"/>
        </w:rPr>
        <w:t>and both times</w:t>
      </w:r>
      <w:r w:rsidRPr="00E319F5">
        <w:rPr>
          <w:sz w:val="16"/>
        </w:rPr>
        <w:t xml:space="preserve"> he </w:t>
      </w:r>
      <w:r w:rsidRPr="00F005D7">
        <w:rPr>
          <w:b/>
          <w:sz w:val="20"/>
          <w:u w:val="single"/>
        </w:rPr>
        <w:t>backed off</w:t>
      </w:r>
      <w:r w:rsidRPr="00E319F5">
        <w:rPr>
          <w:sz w:val="16"/>
        </w:rPr>
        <w:t xml:space="preserve">. So it seems to me that </w:t>
      </w:r>
      <w:r w:rsidRPr="00F005D7">
        <w:rPr>
          <w:b/>
          <w:sz w:val="20"/>
          <w:u w:val="single"/>
        </w:rPr>
        <w:t>he came into office thinking that this</w:t>
      </w:r>
      <w:r w:rsidRPr="00E319F5">
        <w:rPr>
          <w:sz w:val="16"/>
        </w:rPr>
        <w:t xml:space="preserve"> </w:t>
      </w:r>
      <w:r w:rsidRPr="00F005D7">
        <w:rPr>
          <w:b/>
          <w:sz w:val="20"/>
          <w:u w:val="single"/>
        </w:rPr>
        <w:t>was going to be like being the king</w:t>
      </w:r>
      <w:r w:rsidRPr="00E319F5">
        <w:rPr>
          <w:sz w:val="16"/>
        </w:rPr>
        <w:t xml:space="preserve">. </w:t>
      </w:r>
      <w:r w:rsidRPr="00F005D7">
        <w:rPr>
          <w:b/>
          <w:sz w:val="20"/>
          <w:u w:val="single"/>
        </w:rPr>
        <w:t>And</w:t>
      </w:r>
      <w:r w:rsidRPr="00E319F5">
        <w:rPr>
          <w:sz w:val="16"/>
        </w:rPr>
        <w:t xml:space="preserve"> </w:t>
      </w:r>
      <w:r w:rsidRPr="00F005D7">
        <w:rPr>
          <w:b/>
          <w:sz w:val="20"/>
          <w:u w:val="single"/>
        </w:rPr>
        <w:t xml:space="preserve">then </w:t>
      </w:r>
      <w:r w:rsidRPr="00250D64">
        <w:rPr>
          <w:b/>
          <w:sz w:val="20"/>
          <w:highlight w:val="yellow"/>
          <w:u w:val="single"/>
        </w:rPr>
        <w:t>when he receives</w:t>
      </w:r>
      <w:r w:rsidRPr="00F005D7">
        <w:rPr>
          <w:b/>
          <w:sz w:val="20"/>
          <w:u w:val="single"/>
        </w:rPr>
        <w:t xml:space="preserve"> </w:t>
      </w:r>
      <w:r w:rsidRPr="00250D64">
        <w:rPr>
          <w:b/>
          <w:sz w:val="20"/>
          <w:highlight w:val="yellow"/>
          <w:u w:val="single"/>
        </w:rPr>
        <w:t>pushback</w:t>
      </w:r>
      <w:r w:rsidRPr="00250D64">
        <w:rPr>
          <w:sz w:val="16"/>
          <w:highlight w:val="yellow"/>
        </w:rPr>
        <w:t xml:space="preserve"> </w:t>
      </w:r>
      <w:r w:rsidRPr="00250D64">
        <w:rPr>
          <w:b/>
          <w:iCs/>
          <w:sz w:val="20"/>
          <w:highlight w:val="yellow"/>
          <w:u w:val="single"/>
          <w:bdr w:val="single" w:sz="12" w:space="0" w:color="auto"/>
        </w:rPr>
        <w:t>he’s</w:t>
      </w:r>
      <w:r w:rsidRPr="00F005D7">
        <w:rPr>
          <w:b/>
          <w:sz w:val="20"/>
          <w:u w:val="single"/>
        </w:rPr>
        <w:t xml:space="preserve"> kind of </w:t>
      </w:r>
      <w:r w:rsidRPr="00250D64">
        <w:rPr>
          <w:b/>
          <w:iCs/>
          <w:sz w:val="20"/>
          <w:highlight w:val="yellow"/>
          <w:u w:val="single"/>
          <w:bdr w:val="single" w:sz="12" w:space="0" w:color="auto"/>
        </w:rPr>
        <w:t>surprised</w:t>
      </w:r>
      <w:r w:rsidRPr="00F005D7">
        <w:rPr>
          <w:b/>
          <w:sz w:val="20"/>
          <w:u w:val="single"/>
        </w:rPr>
        <w:t xml:space="preserve"> </w:t>
      </w:r>
      <w:r w:rsidRPr="00250D64">
        <w:rPr>
          <w:b/>
          <w:sz w:val="20"/>
          <w:highlight w:val="yellow"/>
          <w:u w:val="single"/>
        </w:rPr>
        <w:t>and</w:t>
      </w:r>
      <w:r w:rsidRPr="00F005D7">
        <w:rPr>
          <w:b/>
          <w:sz w:val="20"/>
          <w:u w:val="single"/>
        </w:rPr>
        <w:t xml:space="preserve"> he </w:t>
      </w:r>
      <w:r w:rsidRPr="00250D64">
        <w:rPr>
          <w:b/>
          <w:iCs/>
          <w:sz w:val="20"/>
          <w:highlight w:val="yellow"/>
          <w:u w:val="single"/>
          <w:bdr w:val="single" w:sz="12" w:space="0" w:color="auto"/>
        </w:rPr>
        <w:t>doesn’t</w:t>
      </w:r>
      <w:r w:rsidRPr="00F005D7">
        <w:rPr>
          <w:b/>
          <w:iCs/>
          <w:sz w:val="20"/>
          <w:u w:val="single"/>
          <w:bdr w:val="single" w:sz="12" w:space="0" w:color="auto"/>
        </w:rPr>
        <w:t xml:space="preserve"> actually</w:t>
      </w:r>
      <w:r w:rsidRPr="00250D64">
        <w:rPr>
          <w:b/>
          <w:iCs/>
          <w:sz w:val="20"/>
          <w:highlight w:val="yellow"/>
          <w:u w:val="single"/>
          <w:bdr w:val="single" w:sz="12" w:space="0" w:color="auto"/>
        </w:rPr>
        <w:t xml:space="preserve"> push forward</w:t>
      </w:r>
      <w:r w:rsidRPr="00E319F5">
        <w:rPr>
          <w:sz w:val="16"/>
        </w:rPr>
        <w:t xml:space="preserve"> and try </w:t>
      </w:r>
      <w:r w:rsidRPr="00250D64">
        <w:rPr>
          <w:b/>
          <w:iCs/>
          <w:sz w:val="20"/>
          <w:highlight w:val="yellow"/>
          <w:u w:val="single"/>
          <w:bdr w:val="single" w:sz="12" w:space="0" w:color="auto"/>
        </w:rPr>
        <w:t>to muscle through</w:t>
      </w:r>
      <w:r w:rsidRPr="00E319F5">
        <w:rPr>
          <w:sz w:val="16"/>
        </w:rPr>
        <w:t>. Like with the travel ban ruling, for example, he went back to the drawing board. He didn’t try to go forward with the initial ban against the courts. The pardon power is this area of his presidency that he’s discovered, where he actually does have absolute power. There’s not anything that anyone can do to keep him from pardoning someone. There’s not an institutional check on it. It’s really just him. And so it’s this sort of pressure release valve for his more dictatorial impulses.</w:t>
      </w:r>
      <w:r>
        <w:rPr>
          <w:sz w:val="16"/>
        </w:rPr>
        <w:t xml:space="preserve"> </w:t>
      </w:r>
      <w:r w:rsidRPr="00E319F5">
        <w:rPr>
          <w:sz w:val="16"/>
        </w:rPr>
        <w:t>It seems like what you’re saying therefore is that the pardon power is the one thing where there are no checks, and so when there are no checks he can do what he wants, which suggests to me that if other checks, whether they’re congressional, judicial, whatever they might be, don’t push back on him in some way, that he’s more likely to get more dangerous?</w:t>
      </w:r>
      <w:r>
        <w:rPr>
          <w:sz w:val="16"/>
        </w:rPr>
        <w:t xml:space="preserve"> </w:t>
      </w:r>
      <w:r w:rsidRPr="00E319F5">
        <w:rPr>
          <w:sz w:val="16"/>
        </w:rPr>
        <w:t xml:space="preserve">I think that’s right. And </w:t>
      </w:r>
      <w:r w:rsidRPr="00F005D7">
        <w:rPr>
          <w:b/>
          <w:sz w:val="20"/>
          <w:u w:val="single"/>
        </w:rPr>
        <w:t>that’s</w:t>
      </w:r>
      <w:r w:rsidRPr="00E319F5">
        <w:rPr>
          <w:sz w:val="16"/>
        </w:rPr>
        <w:t xml:space="preserve"> one of the reasons </w:t>
      </w:r>
      <w:r w:rsidRPr="00F005D7">
        <w:rPr>
          <w:b/>
          <w:sz w:val="20"/>
          <w:u w:val="single"/>
        </w:rPr>
        <w:t>why I’ve been so disturbed by the failure of</w:t>
      </w:r>
      <w:r w:rsidRPr="00E319F5">
        <w:rPr>
          <w:sz w:val="16"/>
        </w:rPr>
        <w:t xml:space="preserve"> Republicans in </w:t>
      </w:r>
      <w:r w:rsidRPr="00250D64">
        <w:rPr>
          <w:b/>
          <w:iCs/>
          <w:sz w:val="20"/>
          <w:highlight w:val="yellow"/>
          <w:u w:val="single"/>
          <w:bdr w:val="single" w:sz="12" w:space="0" w:color="auto"/>
        </w:rPr>
        <w:t>Congress</w:t>
      </w:r>
      <w:r w:rsidRPr="00F005D7">
        <w:rPr>
          <w:b/>
          <w:sz w:val="20"/>
          <w:u w:val="single"/>
        </w:rPr>
        <w:t xml:space="preserve"> to push back. </w:t>
      </w:r>
      <w:r w:rsidRPr="00E319F5">
        <w:rPr>
          <w:sz w:val="16"/>
        </w:rPr>
        <w:t xml:space="preserve">We’ve sort of ended up in this strange pattern where Republicans will sort of … You know Trump will threaten to do something like remove Muller for example, Republicans in Congress will say “Oh well we don’t need to do anything about that because he’s not actually going to do it.” Right. And then Trump will take a step further and he’ll motion toward doing it in a more concrete way. You know news reports will surface that he’s been talking about it and then there is this sort of collective shudder from Republican leadership in </w:t>
      </w:r>
      <w:r w:rsidRPr="00F005D7">
        <w:rPr>
          <w:b/>
          <w:sz w:val="20"/>
          <w:u w:val="single"/>
        </w:rPr>
        <w:t>Congress</w:t>
      </w:r>
      <w:r w:rsidRPr="00E319F5">
        <w:rPr>
          <w:sz w:val="16"/>
        </w:rPr>
        <w:t xml:space="preserve"> where they all </w:t>
      </w:r>
      <w:r w:rsidRPr="00250D64">
        <w:rPr>
          <w:b/>
          <w:sz w:val="20"/>
          <w:highlight w:val="yellow"/>
          <w:u w:val="single"/>
        </w:rPr>
        <w:t>say</w:t>
      </w:r>
      <w:r w:rsidRPr="00E319F5">
        <w:rPr>
          <w:sz w:val="16"/>
        </w:rPr>
        <w:t xml:space="preserve"> </w:t>
      </w:r>
      <w:r w:rsidRPr="00F005D7">
        <w:rPr>
          <w:b/>
          <w:sz w:val="20"/>
          <w:u w:val="single"/>
        </w:rPr>
        <w:t>“Whoa, whoa, whoa,</w:t>
      </w:r>
      <w:r w:rsidRPr="00E319F5">
        <w:rPr>
          <w:sz w:val="16"/>
        </w:rPr>
        <w:t xml:space="preserve"> I mean sure but </w:t>
      </w:r>
      <w:r w:rsidRPr="00F005D7">
        <w:rPr>
          <w:b/>
          <w:sz w:val="20"/>
          <w:u w:val="single"/>
        </w:rPr>
        <w:t>not that</w:t>
      </w:r>
      <w:r w:rsidRPr="00E319F5">
        <w:rPr>
          <w:sz w:val="16"/>
        </w:rPr>
        <w:t xml:space="preserve">.” Like, </w:t>
      </w:r>
      <w:r w:rsidRPr="00250D64">
        <w:rPr>
          <w:b/>
          <w:sz w:val="20"/>
          <w:highlight w:val="yellow"/>
          <w:u w:val="single"/>
        </w:rPr>
        <w:t>you can’t go that far.</w:t>
      </w:r>
      <w:r w:rsidRPr="00250D64">
        <w:rPr>
          <w:sz w:val="16"/>
          <w:highlight w:val="yellow"/>
        </w:rPr>
        <w:t xml:space="preserve"> </w:t>
      </w:r>
      <w:r w:rsidRPr="00250D64">
        <w:rPr>
          <w:b/>
          <w:sz w:val="20"/>
          <w:highlight w:val="yellow"/>
          <w:u w:val="single"/>
        </w:rPr>
        <w:t xml:space="preserve">And then </w:t>
      </w:r>
      <w:r w:rsidRPr="00250D64">
        <w:rPr>
          <w:b/>
          <w:iCs/>
          <w:sz w:val="20"/>
          <w:highlight w:val="yellow"/>
          <w:u w:val="single"/>
          <w:bdr w:val="single" w:sz="12" w:space="0" w:color="auto"/>
        </w:rPr>
        <w:t>Trump</w:t>
      </w:r>
      <w:r w:rsidRPr="00E319F5">
        <w:rPr>
          <w:sz w:val="16"/>
        </w:rPr>
        <w:t xml:space="preserve"> kind of </w:t>
      </w:r>
      <w:r w:rsidRPr="00250D64">
        <w:rPr>
          <w:b/>
          <w:iCs/>
          <w:sz w:val="20"/>
          <w:highlight w:val="yellow"/>
          <w:u w:val="single"/>
          <w:bdr w:val="single" w:sz="12" w:space="0" w:color="auto"/>
        </w:rPr>
        <w:t>gets burned and he</w:t>
      </w:r>
      <w:r w:rsidRPr="00F005D7">
        <w:rPr>
          <w:b/>
          <w:iCs/>
          <w:sz w:val="20"/>
          <w:u w:val="single"/>
          <w:bdr w:val="single" w:sz="12" w:space="0" w:color="auto"/>
        </w:rPr>
        <w:t xml:space="preserve"> </w:t>
      </w:r>
      <w:r w:rsidRPr="00250D64">
        <w:rPr>
          <w:b/>
          <w:iCs/>
          <w:sz w:val="20"/>
          <w:highlight w:val="yellow"/>
          <w:u w:val="single"/>
          <w:bdr w:val="single" w:sz="12" w:space="0" w:color="auto"/>
        </w:rPr>
        <w:t>takes a step back</w:t>
      </w:r>
      <w:r w:rsidRPr="00250D64">
        <w:rPr>
          <w:sz w:val="16"/>
          <w:highlight w:val="yellow"/>
        </w:rPr>
        <w:t xml:space="preserve"> </w:t>
      </w:r>
      <w:r w:rsidRPr="00250D64">
        <w:rPr>
          <w:b/>
          <w:sz w:val="20"/>
          <w:highlight w:val="yellow"/>
          <w:u w:val="single"/>
        </w:rPr>
        <w:t>and</w:t>
      </w:r>
      <w:r w:rsidRPr="00F005D7">
        <w:rPr>
          <w:b/>
          <w:sz w:val="20"/>
          <w:u w:val="single"/>
        </w:rPr>
        <w:t xml:space="preserve"> he </w:t>
      </w:r>
      <w:r w:rsidRPr="00250D64">
        <w:rPr>
          <w:b/>
          <w:sz w:val="20"/>
          <w:highlight w:val="yellow"/>
          <w:u w:val="single"/>
        </w:rPr>
        <w:t>doesn’t try</w:t>
      </w:r>
      <w:r w:rsidRPr="00F005D7">
        <w:rPr>
          <w:b/>
          <w:sz w:val="20"/>
          <w:u w:val="single"/>
        </w:rPr>
        <w:t xml:space="preserve"> anything</w:t>
      </w:r>
      <w:r w:rsidRPr="00E319F5">
        <w:rPr>
          <w:sz w:val="16"/>
        </w:rPr>
        <w:t xml:space="preserve"> and then the whole cycle begins again. And what worries me is that the more this goes on, the more Trump becomes confident that he might be able to get away with something without pushback, because </w:t>
      </w:r>
      <w:r w:rsidRPr="00F005D7">
        <w:rPr>
          <w:b/>
          <w:sz w:val="20"/>
          <w:u w:val="single"/>
        </w:rPr>
        <w:t>if the pushback isn’t preemptive there’s nothing from stopping him</w:t>
      </w:r>
      <w:r w:rsidRPr="00E319F5">
        <w:rPr>
          <w:sz w:val="16"/>
        </w:rPr>
        <w:t xml:space="preserve"> doing it in the first place. And that’s what I think is really dangerous. </w:t>
      </w:r>
    </w:p>
    <w:bookmarkEnd w:id="2"/>
    <w:p w14:paraId="48EAF42F" w14:textId="77777777" w:rsidR="005D7715" w:rsidRPr="0068265F" w:rsidRDefault="005D7715" w:rsidP="005D7715"/>
    <w:p w14:paraId="78A68D42" w14:textId="77777777" w:rsidR="005D7715" w:rsidRDefault="005D7715" w:rsidP="005D7715">
      <w:pPr>
        <w:pStyle w:val="Heading3"/>
      </w:pPr>
      <w:r>
        <w:t>Courts Check – 2AC</w:t>
      </w:r>
    </w:p>
    <w:p w14:paraId="2886032E" w14:textId="77777777" w:rsidR="005D7715" w:rsidRDefault="005D7715" w:rsidP="005D7715">
      <w:pPr>
        <w:pStyle w:val="Heading4"/>
      </w:pPr>
      <w:r>
        <w:t>Courts check breaching treaties</w:t>
      </w:r>
    </w:p>
    <w:p w14:paraId="3834CC42" w14:textId="77777777" w:rsidR="005D7715" w:rsidRPr="006B6D35" w:rsidRDefault="005D7715" w:rsidP="005D7715">
      <w:pPr>
        <w:rPr>
          <w:sz w:val="16"/>
          <w:szCs w:val="16"/>
        </w:rPr>
      </w:pPr>
      <w:r w:rsidRPr="006B6D35">
        <w:rPr>
          <w:rStyle w:val="Style13ptBold"/>
        </w:rPr>
        <w:t>Kirgis 97</w:t>
      </w:r>
      <w:r>
        <w:t xml:space="preserve"> </w:t>
      </w:r>
      <w:r w:rsidRPr="006B6D35">
        <w:rPr>
          <w:sz w:val="16"/>
          <w:szCs w:val="16"/>
        </w:rPr>
        <w:t>(Frederic L. Kirgis, Law School Alumni Professor at Washington and Lee University School of Law, 5-27-1997, “International Agreements And U.S. Law“, The American Society Of International Law, https://www.asil.org/insights/volume/2/issue/5/international-agreements-and-us-law, accessed 7-18-2019) wl</w:t>
      </w:r>
    </w:p>
    <w:p w14:paraId="5C8CE3EE" w14:textId="77777777" w:rsidR="005D7715" w:rsidRPr="00284112" w:rsidRDefault="005D7715" w:rsidP="005D7715">
      <w:pPr>
        <w:rPr>
          <w:sz w:val="16"/>
        </w:rPr>
      </w:pPr>
      <w:r w:rsidRPr="003E6AE3">
        <w:rPr>
          <w:rStyle w:val="StyleUnderline"/>
        </w:rPr>
        <w:t>Even if a treaty or other international agreement is non-self-executing, it may have an indirect effect in U. S. courts. The courts' practice, mentioned above, of</w:t>
      </w:r>
      <w:r w:rsidRPr="00284112">
        <w:rPr>
          <w:sz w:val="16"/>
        </w:rPr>
        <w:t xml:space="preserve"> </w:t>
      </w:r>
      <w:r w:rsidRPr="003E6AE3">
        <w:rPr>
          <w:rStyle w:val="StyleUnderline"/>
        </w:rPr>
        <w:t>interpreting acts of Congress as consistent with earlier international agreements applies</w:t>
      </w:r>
      <w:r w:rsidRPr="00284112">
        <w:rPr>
          <w:sz w:val="16"/>
        </w:rPr>
        <w:t xml:space="preserve"> to earlier non-self-executing agreements </w:t>
      </w:r>
      <w:r w:rsidRPr="003E6AE3">
        <w:rPr>
          <w:rStyle w:val="StyleUnderline"/>
        </w:rPr>
        <w:t>as well as to self-executing ones</w:t>
      </w:r>
      <w:r w:rsidRPr="00284112">
        <w:rPr>
          <w:sz w:val="16"/>
        </w:rPr>
        <w:t xml:space="preserve">, </w:t>
      </w:r>
      <w:r w:rsidRPr="003E6AE3">
        <w:rPr>
          <w:rStyle w:val="StyleUnderline"/>
        </w:rPr>
        <w:t>since</w:t>
      </w:r>
      <w:r w:rsidRPr="00284112">
        <w:rPr>
          <w:sz w:val="16"/>
        </w:rPr>
        <w:t xml:space="preserve"> in either case </w:t>
      </w:r>
      <w:r w:rsidRPr="003E6AE3">
        <w:rPr>
          <w:rStyle w:val="StyleUnderline"/>
        </w:rPr>
        <w:t>the agreement is binding internationally and courts are slow to place the</w:t>
      </w:r>
      <w:r w:rsidRPr="00284112">
        <w:rPr>
          <w:sz w:val="16"/>
        </w:rPr>
        <w:t xml:space="preserve"> </w:t>
      </w:r>
      <w:r w:rsidRPr="003E6AE3">
        <w:rPr>
          <w:rStyle w:val="Emphasis"/>
        </w:rPr>
        <w:t>U</w:t>
      </w:r>
      <w:r w:rsidRPr="00284112">
        <w:rPr>
          <w:sz w:val="16"/>
        </w:rPr>
        <w:t xml:space="preserve">nited </w:t>
      </w:r>
      <w:r w:rsidRPr="003E6AE3">
        <w:rPr>
          <w:rStyle w:val="Emphasis"/>
        </w:rPr>
        <w:t>S</w:t>
      </w:r>
      <w:r w:rsidRPr="00284112">
        <w:rPr>
          <w:sz w:val="16"/>
        </w:rPr>
        <w:t xml:space="preserve">tates </w:t>
      </w:r>
      <w:r w:rsidRPr="003E6AE3">
        <w:rPr>
          <w:rStyle w:val="Emphasis"/>
        </w:rPr>
        <w:t>in breach of its international obligations</w:t>
      </w:r>
      <w:r w:rsidRPr="00284112">
        <w:rPr>
          <w:sz w:val="16"/>
        </w:rPr>
        <w:t xml:space="preserve">. In addition, </w:t>
      </w:r>
      <w:r w:rsidRPr="00250D64">
        <w:rPr>
          <w:rStyle w:val="Emphasis"/>
          <w:highlight w:val="yellow"/>
        </w:rPr>
        <w:t xml:space="preserve">if </w:t>
      </w:r>
      <w:r w:rsidRPr="003E6AE3">
        <w:rPr>
          <w:rStyle w:val="StyleUnderline"/>
        </w:rPr>
        <w:t xml:space="preserve">state or local </w:t>
      </w:r>
      <w:r w:rsidRPr="00250D64">
        <w:rPr>
          <w:rStyle w:val="Emphasis"/>
          <w:highlight w:val="yellow"/>
        </w:rPr>
        <w:t>law</w:t>
      </w:r>
      <w:r w:rsidRPr="003E6AE3">
        <w:rPr>
          <w:rStyle w:val="Emphasis"/>
        </w:rPr>
        <w:t xml:space="preserve"> </w:t>
      </w:r>
      <w:r w:rsidRPr="00250D64">
        <w:rPr>
          <w:rStyle w:val="Emphasis"/>
          <w:highlight w:val="yellow"/>
        </w:rPr>
        <w:t xml:space="preserve">is inconsistent with an international agreement </w:t>
      </w:r>
      <w:r w:rsidRPr="003E6AE3">
        <w:rPr>
          <w:rStyle w:val="Emphasis"/>
        </w:rPr>
        <w:t>of the U</w:t>
      </w:r>
      <w:r w:rsidRPr="00284112">
        <w:rPr>
          <w:sz w:val="16"/>
        </w:rPr>
        <w:t xml:space="preserve">nited </w:t>
      </w:r>
      <w:r w:rsidRPr="003E6AE3">
        <w:rPr>
          <w:rStyle w:val="Emphasis"/>
        </w:rPr>
        <w:t>S</w:t>
      </w:r>
      <w:r w:rsidRPr="00284112">
        <w:rPr>
          <w:sz w:val="16"/>
        </w:rPr>
        <w:t>tates</w:t>
      </w:r>
      <w:r w:rsidRPr="003E6AE3">
        <w:rPr>
          <w:rStyle w:val="Emphasis"/>
        </w:rPr>
        <w:t xml:space="preserve">, </w:t>
      </w:r>
      <w:r w:rsidRPr="00284112">
        <w:rPr>
          <w:rStyle w:val="Emphasis"/>
        </w:rPr>
        <w:t xml:space="preserve">the </w:t>
      </w:r>
      <w:r w:rsidRPr="00250D64">
        <w:rPr>
          <w:rStyle w:val="Emphasis"/>
          <w:highlight w:val="yellow"/>
        </w:rPr>
        <w:t xml:space="preserve">courts will not allow the law </w:t>
      </w:r>
      <w:r w:rsidRPr="00284112">
        <w:rPr>
          <w:rStyle w:val="Emphasis"/>
        </w:rPr>
        <w:t>to stand</w:t>
      </w:r>
      <w:r w:rsidRPr="00284112">
        <w:rPr>
          <w:sz w:val="16"/>
        </w:rPr>
        <w:t xml:space="preserve">. The reason, </w:t>
      </w:r>
      <w:r w:rsidRPr="00250D64">
        <w:rPr>
          <w:sz w:val="16"/>
          <w:highlight w:val="yellow"/>
        </w:rPr>
        <w:t>i</w:t>
      </w:r>
      <w:r w:rsidRPr="00250D64">
        <w:rPr>
          <w:rStyle w:val="StyleUnderline"/>
          <w:highlight w:val="yellow"/>
        </w:rPr>
        <w:t>f the international agreement is a self-executing treaty</w:t>
      </w:r>
      <w:r w:rsidRPr="00250D64">
        <w:rPr>
          <w:sz w:val="16"/>
          <w:highlight w:val="yellow"/>
        </w:rPr>
        <w:t>,</w:t>
      </w:r>
      <w:r w:rsidRPr="00284112">
        <w:rPr>
          <w:sz w:val="16"/>
        </w:rPr>
        <w:t xml:space="preserve"> </w:t>
      </w:r>
      <w:r w:rsidRPr="00284112">
        <w:rPr>
          <w:rStyle w:val="StyleUnderline"/>
        </w:rPr>
        <w:t xml:space="preserve">is </w:t>
      </w:r>
      <w:r w:rsidRPr="00250D64">
        <w:rPr>
          <w:rStyle w:val="StyleUnderline"/>
          <w:highlight w:val="yellow"/>
        </w:rPr>
        <w:t>that</w:t>
      </w:r>
      <w:r w:rsidRPr="00284112">
        <w:rPr>
          <w:rStyle w:val="StyleUnderline"/>
        </w:rPr>
        <w:t xml:space="preserve"> such a </w:t>
      </w:r>
      <w:r w:rsidRPr="00250D64">
        <w:rPr>
          <w:rStyle w:val="StyleUnderline"/>
          <w:highlight w:val="yellow"/>
        </w:rPr>
        <w:t xml:space="preserve">treaty has the same effect in </w:t>
      </w:r>
      <w:r w:rsidRPr="002915E9">
        <w:rPr>
          <w:rStyle w:val="StyleUnderline"/>
        </w:rPr>
        <w:t xml:space="preserve">domestic </w:t>
      </w:r>
      <w:r w:rsidRPr="00250D64">
        <w:rPr>
          <w:rStyle w:val="StyleUnderline"/>
          <w:highlight w:val="yellow"/>
        </w:rPr>
        <w:t>courts as an act of Congress and</w:t>
      </w:r>
      <w:r w:rsidRPr="00284112">
        <w:rPr>
          <w:sz w:val="16"/>
        </w:rPr>
        <w:t xml:space="preserve"> therefore </w:t>
      </w:r>
      <w:r w:rsidRPr="002915E9">
        <w:rPr>
          <w:rStyle w:val="StyleUnderline"/>
        </w:rPr>
        <w:t xml:space="preserve">directly </w:t>
      </w:r>
      <w:r w:rsidRPr="00250D64">
        <w:rPr>
          <w:rStyle w:val="StyleUnderline"/>
          <w:highlight w:val="yellow"/>
        </w:rPr>
        <w:t>supersedes any inconsistent</w:t>
      </w:r>
      <w:r w:rsidRPr="00284112">
        <w:rPr>
          <w:rStyle w:val="StyleUnderline"/>
        </w:rPr>
        <w:t xml:space="preserve"> </w:t>
      </w:r>
      <w:r w:rsidRPr="00284112">
        <w:rPr>
          <w:sz w:val="16"/>
        </w:rPr>
        <w:t>state or local</w:t>
      </w:r>
      <w:r w:rsidRPr="00284112">
        <w:rPr>
          <w:rStyle w:val="StyleUnderline"/>
        </w:rPr>
        <w:t xml:space="preserve"> </w:t>
      </w:r>
      <w:r w:rsidRPr="00250D64">
        <w:rPr>
          <w:rStyle w:val="StyleUnderline"/>
          <w:highlight w:val="yellow"/>
        </w:rPr>
        <w:t>law.</w:t>
      </w:r>
      <w:r w:rsidRPr="00284112">
        <w:rPr>
          <w:rStyle w:val="StyleUnderline"/>
        </w:rPr>
        <w:t xml:space="preserve"> If the international agreement is a non-self-executing treaty, it would not supersede inconsistent state or local law</w:t>
      </w:r>
      <w:r w:rsidRPr="00284112">
        <w:rPr>
          <w:sz w:val="16"/>
        </w:rPr>
        <w:t xml:space="preserve"> in </w:t>
      </w:r>
      <w:r w:rsidRPr="00284112">
        <w:rPr>
          <w:rStyle w:val="StyleUnderline"/>
        </w:rPr>
        <w:t>the same way a federal statute would</w:t>
      </w:r>
      <w:r w:rsidRPr="00284112">
        <w:rPr>
          <w:sz w:val="16"/>
        </w:rPr>
        <w:t xml:space="preserve">, </w:t>
      </w:r>
      <w:r w:rsidRPr="00284112">
        <w:rPr>
          <w:rStyle w:val="StyleUnderline"/>
        </w:rPr>
        <w:t>but the courts nevertheless would not permit a state of the union to force the</w:t>
      </w:r>
      <w:r w:rsidRPr="00284112">
        <w:rPr>
          <w:sz w:val="16"/>
        </w:rPr>
        <w:t xml:space="preserve"> </w:t>
      </w:r>
      <w:r w:rsidRPr="00284112">
        <w:rPr>
          <w:rStyle w:val="Emphasis"/>
        </w:rPr>
        <w:t>U</w:t>
      </w:r>
      <w:r w:rsidRPr="00284112">
        <w:rPr>
          <w:sz w:val="16"/>
        </w:rPr>
        <w:t xml:space="preserve">nited </w:t>
      </w:r>
      <w:r w:rsidRPr="00284112">
        <w:rPr>
          <w:rStyle w:val="Emphasis"/>
        </w:rPr>
        <w:t>S</w:t>
      </w:r>
      <w:r w:rsidRPr="00284112">
        <w:rPr>
          <w:sz w:val="16"/>
        </w:rPr>
        <w:t xml:space="preserve">tates </w:t>
      </w:r>
      <w:r w:rsidRPr="00284112">
        <w:rPr>
          <w:rStyle w:val="StyleUnderline"/>
        </w:rPr>
        <w:t>to breach its international obligation</w:t>
      </w:r>
      <w:r w:rsidRPr="00284112">
        <w:rPr>
          <w:sz w:val="16"/>
        </w:rPr>
        <w:t xml:space="preserve"> to other countries under the agreement. The state or local law would be struck down as an interference with the federal government's power over foreign affairs. </w:t>
      </w:r>
    </w:p>
    <w:p w14:paraId="24110724" w14:textId="77777777" w:rsidR="005D7715" w:rsidRDefault="005D7715" w:rsidP="005D7715">
      <w:pPr>
        <w:rPr>
          <w:sz w:val="16"/>
        </w:rPr>
      </w:pPr>
      <w:r w:rsidRPr="00284112">
        <w:rPr>
          <w:sz w:val="16"/>
        </w:rPr>
        <w:t xml:space="preserve">To summarize: the Senate does not ratify treaties; the President does. </w:t>
      </w:r>
      <w:r w:rsidRPr="00284112">
        <w:rPr>
          <w:rStyle w:val="StyleUnderline"/>
        </w:rPr>
        <w:t>Treaties</w:t>
      </w:r>
      <w:r w:rsidRPr="00284112">
        <w:rPr>
          <w:sz w:val="16"/>
        </w:rPr>
        <w:t xml:space="preserve">, in the U. S. sense, </w:t>
      </w:r>
      <w:r w:rsidRPr="00284112">
        <w:rPr>
          <w:rStyle w:val="StyleUnderline"/>
        </w:rPr>
        <w:t>are not the only type of binding international agreement.</w:t>
      </w:r>
      <w:r w:rsidRPr="00284112">
        <w:rPr>
          <w:sz w:val="16"/>
        </w:rPr>
        <w:t xml:space="preserve"> Congressional-Executive agreements and Sole Executive agreements may also be binding. It is generally understood that treaties and Congressional-Executive agreements are interchangeable; Sole Executive agreements occupy a more limited space constitutionally and are linked primarily if not exclusively to the President's powers as commander in chief and head diplomat. </w:t>
      </w:r>
      <w:r w:rsidRPr="00250D64">
        <w:rPr>
          <w:rStyle w:val="StyleUnderline"/>
          <w:highlight w:val="yellow"/>
        </w:rPr>
        <w:t>Treaties</w:t>
      </w:r>
      <w:r w:rsidRPr="00284112">
        <w:rPr>
          <w:rStyle w:val="StyleUnderline"/>
        </w:rPr>
        <w:t xml:space="preserve"> and other international agreements </w:t>
      </w:r>
      <w:r w:rsidRPr="00250D64">
        <w:rPr>
          <w:rStyle w:val="StyleUnderline"/>
          <w:highlight w:val="yellow"/>
        </w:rPr>
        <w:t>are subject to the Bill of Rights</w:t>
      </w:r>
      <w:r w:rsidRPr="00250D64">
        <w:rPr>
          <w:sz w:val="16"/>
          <w:highlight w:val="yellow"/>
        </w:rPr>
        <w:t>.</w:t>
      </w:r>
      <w:r w:rsidRPr="00284112">
        <w:rPr>
          <w:sz w:val="16"/>
        </w:rPr>
        <w:t xml:space="preserve"> </w:t>
      </w:r>
      <w:r w:rsidRPr="00284112">
        <w:rPr>
          <w:rStyle w:val="StyleUnderline"/>
        </w:rPr>
        <w:t>Congress may supersede a prior inconsistent treaty or Congressional-Executive agreement as a matter of U. S. law, but not as a matter of international law</w:t>
      </w:r>
      <w:r w:rsidRPr="00284112">
        <w:rPr>
          <w:sz w:val="16"/>
        </w:rPr>
        <w:t xml:space="preserve">. </w:t>
      </w:r>
      <w:r w:rsidRPr="00284112">
        <w:rPr>
          <w:rStyle w:val="StyleUnderline"/>
        </w:rPr>
        <w:t>Courts in the</w:t>
      </w:r>
      <w:r w:rsidRPr="00284112">
        <w:rPr>
          <w:sz w:val="16"/>
        </w:rPr>
        <w:t xml:space="preserve"> </w:t>
      </w:r>
      <w:r w:rsidRPr="00284112">
        <w:rPr>
          <w:rStyle w:val="Emphasis"/>
        </w:rPr>
        <w:t>U</w:t>
      </w:r>
      <w:r w:rsidRPr="00284112">
        <w:rPr>
          <w:sz w:val="16"/>
        </w:rPr>
        <w:t xml:space="preserve">nited </w:t>
      </w:r>
      <w:r w:rsidRPr="00284112">
        <w:rPr>
          <w:rStyle w:val="Emphasis"/>
        </w:rPr>
        <w:t>S</w:t>
      </w:r>
      <w:r w:rsidRPr="00284112">
        <w:rPr>
          <w:sz w:val="16"/>
        </w:rPr>
        <w:t xml:space="preserve">tates </w:t>
      </w:r>
      <w:r w:rsidRPr="00284112">
        <w:rPr>
          <w:rStyle w:val="StyleUnderline"/>
        </w:rPr>
        <w:t>use their powers of interpretation to try not to let Congress place the</w:t>
      </w:r>
      <w:r w:rsidRPr="00284112">
        <w:rPr>
          <w:sz w:val="16"/>
        </w:rPr>
        <w:t xml:space="preserve"> </w:t>
      </w:r>
      <w:r w:rsidRPr="00284112">
        <w:rPr>
          <w:rStyle w:val="Emphasis"/>
        </w:rPr>
        <w:t>U</w:t>
      </w:r>
      <w:r w:rsidRPr="00284112">
        <w:rPr>
          <w:sz w:val="16"/>
        </w:rPr>
        <w:t xml:space="preserve">nited </w:t>
      </w:r>
      <w:r w:rsidRPr="00284112">
        <w:rPr>
          <w:rStyle w:val="Emphasis"/>
        </w:rPr>
        <w:t>S</w:t>
      </w:r>
      <w:r w:rsidRPr="00284112">
        <w:rPr>
          <w:sz w:val="16"/>
        </w:rPr>
        <w:t xml:space="preserve">tates </w:t>
      </w:r>
      <w:r w:rsidRPr="00284112">
        <w:rPr>
          <w:rStyle w:val="StyleUnderline"/>
        </w:rPr>
        <w:t>in violation of its international law obligations</w:t>
      </w:r>
      <w:r w:rsidRPr="00284112">
        <w:rPr>
          <w:sz w:val="16"/>
        </w:rPr>
        <w:t xml:space="preserve">. </w:t>
      </w:r>
      <w:r w:rsidRPr="00284112">
        <w:rPr>
          <w:rStyle w:val="StyleUnderline"/>
        </w:rPr>
        <w:t>A self-executing treaty provision is the supreme law of the land in the same sense as a federal statute that is judicially enforceable by private parties</w:t>
      </w:r>
      <w:r w:rsidRPr="00284112">
        <w:rPr>
          <w:sz w:val="16"/>
        </w:rPr>
        <w:t xml:space="preserve">. Even a non-self-executing provision of an international agreement represents an international obligation that courts are very much inclined to protect against encroachment by local, state or federal law. </w:t>
      </w:r>
    </w:p>
    <w:p w14:paraId="3C4BB636" w14:textId="77777777" w:rsidR="005D7715" w:rsidRDefault="005D7715" w:rsidP="005D7715">
      <w:pPr>
        <w:pStyle w:val="Heading3"/>
      </w:pPr>
      <w:r>
        <w:t xml:space="preserve">Ratification Solves – 2AC </w:t>
      </w:r>
    </w:p>
    <w:p w14:paraId="3F9A100E" w14:textId="77777777" w:rsidR="005D7715" w:rsidRDefault="005D7715" w:rsidP="005D7715">
      <w:pPr>
        <w:pStyle w:val="Heading4"/>
      </w:pPr>
      <w:r>
        <w:t>Ratification set immediate provisions states abide by</w:t>
      </w:r>
    </w:p>
    <w:p w14:paraId="1466CC25" w14:textId="77777777" w:rsidR="005D7715" w:rsidRPr="000D045C" w:rsidRDefault="005D7715" w:rsidP="005D7715">
      <w:r w:rsidRPr="0050121A">
        <w:rPr>
          <w:rStyle w:val="Style13ptBold"/>
        </w:rPr>
        <w:t>Reachi</w:t>
      </w:r>
      <w:r>
        <w:rPr>
          <w:rStyle w:val="Style13ptBold"/>
        </w:rPr>
        <w:t>ng</w:t>
      </w:r>
      <w:r w:rsidRPr="0050121A">
        <w:rPr>
          <w:rStyle w:val="Style13ptBold"/>
        </w:rPr>
        <w:t xml:space="preserve"> Critical Will No Date</w:t>
      </w:r>
      <w:r>
        <w:t xml:space="preserve"> </w:t>
      </w:r>
      <w:r w:rsidRPr="0050121A">
        <w:rPr>
          <w:sz w:val="16"/>
          <w:szCs w:val="16"/>
        </w:rPr>
        <w:t>(Reaching Critical Will “Arms Trade Treaty set to enter into force with 50th ratification!“, Women’s International League for Peace and Freedom2, http://reachingcriticalwill.org/news/latest-news/9099-arms-trade-treaty-set-to-enter-into-force-with-50th-ratification, accessed 7-19-2019) wl</w:t>
      </w:r>
    </w:p>
    <w:p w14:paraId="46B25FDD" w14:textId="77777777" w:rsidR="005D7715" w:rsidRPr="000D045C" w:rsidRDefault="005D7715" w:rsidP="005D7715">
      <w:r w:rsidRPr="0050121A">
        <w:rPr>
          <w:sz w:val="16"/>
        </w:rPr>
        <w:t xml:space="preserve">The </w:t>
      </w:r>
      <w:r w:rsidRPr="00250D64">
        <w:rPr>
          <w:rStyle w:val="StyleUnderline"/>
          <w:highlight w:val="yellow"/>
        </w:rPr>
        <w:t>entry into force of the ATT</w:t>
      </w:r>
      <w:r w:rsidRPr="00250D64">
        <w:rPr>
          <w:sz w:val="16"/>
          <w:highlight w:val="yellow"/>
        </w:rPr>
        <w:t xml:space="preserve"> </w:t>
      </w:r>
      <w:r w:rsidRPr="0050121A">
        <w:rPr>
          <w:rStyle w:val="StyleUnderline"/>
        </w:rPr>
        <w:t xml:space="preserve">will </w:t>
      </w:r>
      <w:r w:rsidRPr="00250D64">
        <w:rPr>
          <w:rStyle w:val="StyleUnderline"/>
          <w:highlight w:val="yellow"/>
        </w:rPr>
        <w:t>mean</w:t>
      </w:r>
      <w:r w:rsidRPr="0050121A">
        <w:rPr>
          <w:rStyle w:val="StyleUnderline"/>
        </w:rPr>
        <w:t xml:space="preserve"> that </w:t>
      </w:r>
      <w:r w:rsidRPr="00250D64">
        <w:rPr>
          <w:rStyle w:val="Emphasis"/>
          <w:highlight w:val="yellow"/>
        </w:rPr>
        <w:t xml:space="preserve">international arms transfers must comply with </w:t>
      </w:r>
      <w:r w:rsidRPr="00250D64">
        <w:rPr>
          <w:rStyle w:val="Emphasis"/>
          <w:highlight w:val="yellow"/>
          <w:bdr w:val="single" w:sz="12" w:space="0" w:color="auto"/>
        </w:rPr>
        <w:t>a set of provisions</w:t>
      </w:r>
      <w:r w:rsidRPr="0050121A">
        <w:rPr>
          <w:rStyle w:val="StyleUnderline"/>
        </w:rPr>
        <w:t xml:space="preserve"> to reduce human suffering caused by irresponsible and unregulated trade .</w:t>
      </w:r>
      <w:r w:rsidRPr="0050121A">
        <w:rPr>
          <w:sz w:val="16"/>
        </w:rPr>
        <w:t xml:space="preserve"> </w:t>
      </w:r>
      <w:r w:rsidRPr="00250D64">
        <w:rPr>
          <w:rStyle w:val="StyleUnderline"/>
          <w:highlight w:val="yellow"/>
        </w:rPr>
        <w:t>These provisions</w:t>
      </w:r>
      <w:r w:rsidRPr="0050121A">
        <w:rPr>
          <w:rStyle w:val="StyleUnderline"/>
        </w:rPr>
        <w:t xml:space="preserve">, among other things, </w:t>
      </w:r>
      <w:r w:rsidRPr="00250D64">
        <w:rPr>
          <w:rStyle w:val="Emphasis"/>
          <w:highlight w:val="yellow"/>
        </w:rPr>
        <w:t>make it illegal to transfer weapons</w:t>
      </w:r>
      <w:r w:rsidRPr="0050121A">
        <w:rPr>
          <w:rStyle w:val="StyleUnderline"/>
        </w:rPr>
        <w:t xml:space="preserve"> if there is a risk that they will be used to </w:t>
      </w:r>
      <w:r w:rsidRPr="0050121A">
        <w:rPr>
          <w:rStyle w:val="Emphasis"/>
        </w:rPr>
        <w:t>violate international human rights law</w:t>
      </w:r>
      <w:r w:rsidRPr="0050121A">
        <w:rPr>
          <w:sz w:val="16"/>
        </w:rPr>
        <w:t xml:space="preserve"> (IHRL) or international humanitarian law (IHL), including due to acts of gender-based violence</w:t>
      </w:r>
    </w:p>
    <w:p w14:paraId="44147282" w14:textId="77777777" w:rsidR="005D7715" w:rsidRPr="000D045C" w:rsidRDefault="005D7715" w:rsidP="005D7715"/>
    <w:p w14:paraId="5F79BB2B" w14:textId="77777777" w:rsidR="005D7715" w:rsidRDefault="005D7715" w:rsidP="005D7715">
      <w:pPr>
        <w:pStyle w:val="Heading3"/>
      </w:pPr>
      <w:r>
        <w:t>AT: Unconstitutional</w:t>
      </w:r>
    </w:p>
    <w:p w14:paraId="5C0E4792" w14:textId="77777777" w:rsidR="005D7715" w:rsidRPr="00CD6E4A" w:rsidRDefault="005D7715" w:rsidP="005D7715">
      <w:pPr>
        <w:pStyle w:val="Heading4"/>
      </w:pPr>
      <w:r>
        <w:t>The ATT abides by US Constitutional law</w:t>
      </w:r>
    </w:p>
    <w:p w14:paraId="2ADC9BE9" w14:textId="77777777" w:rsidR="005D7715" w:rsidRPr="00CD6E4A" w:rsidRDefault="005D7715" w:rsidP="005D7715">
      <w:pPr>
        <w:rPr>
          <w:sz w:val="16"/>
          <w:szCs w:val="16"/>
        </w:rPr>
      </w:pPr>
      <w:r w:rsidRPr="00CD6E4A">
        <w:rPr>
          <w:rStyle w:val="Style13ptBold"/>
        </w:rPr>
        <w:t>Scoville 13</w:t>
      </w:r>
      <w:r>
        <w:t xml:space="preserve"> </w:t>
      </w:r>
      <w:r w:rsidRPr="00CD6E4A">
        <w:rPr>
          <w:sz w:val="16"/>
          <w:szCs w:val="16"/>
        </w:rPr>
        <w:t>(Ryan Scoville, Associate Professor of Law at Marquette University, 8-15-2013, “A Response To The Bolton &amp;amp; Yoo Op-Ed On The Arms Trade Treaty“, Marquette University Law School Faculty Blog, https://law.marquette.edu/facultyblog/2013/08/15/a-response-to-the-bolton-yoo-op-ed-on-the-arms-trade-treaty/, accessed 7-19-2019) wl</w:t>
      </w:r>
    </w:p>
    <w:p w14:paraId="6C55F463" w14:textId="77777777" w:rsidR="005D7715" w:rsidRDefault="005D7715" w:rsidP="005D7715">
      <w:pPr>
        <w:rPr>
          <w:rStyle w:val="Emphasis"/>
        </w:rPr>
      </w:pPr>
      <w:r w:rsidRPr="00C30B7F">
        <w:rPr>
          <w:rStyle w:val="Emphasis"/>
        </w:rPr>
        <w:t>First</w:t>
      </w:r>
      <w:r w:rsidRPr="00151FF2">
        <w:rPr>
          <w:sz w:val="16"/>
        </w:rPr>
        <w:t xml:space="preserve">, </w:t>
      </w:r>
      <w:r w:rsidRPr="00250D64">
        <w:rPr>
          <w:rStyle w:val="StyleUnderline"/>
          <w:highlight w:val="yellow"/>
        </w:rPr>
        <w:t xml:space="preserve">in arguing </w:t>
      </w:r>
      <w:r w:rsidRPr="009F5B36">
        <w:rPr>
          <w:rStyle w:val="StyleUnderline"/>
        </w:rPr>
        <w:t xml:space="preserve">that </w:t>
      </w:r>
      <w:r w:rsidRPr="00250D64">
        <w:rPr>
          <w:rStyle w:val="StyleUnderline"/>
          <w:highlight w:val="yellow"/>
        </w:rPr>
        <w:t>Articles 5 and 10</w:t>
      </w:r>
      <w:r w:rsidRPr="00C30B7F">
        <w:rPr>
          <w:rStyle w:val="StyleUnderline"/>
        </w:rPr>
        <w:t xml:space="preserve"> of the treaty </w:t>
      </w:r>
      <w:r w:rsidRPr="00250D64">
        <w:rPr>
          <w:rStyle w:val="StyleUnderline"/>
          <w:highlight w:val="yellow"/>
        </w:rPr>
        <w:t>would require the</w:t>
      </w:r>
      <w:r w:rsidRPr="00C30B7F">
        <w:rPr>
          <w:rStyle w:val="StyleUnderline"/>
        </w:rPr>
        <w:t xml:space="preserve"> </w:t>
      </w:r>
      <w:r w:rsidRPr="00250D64">
        <w:rPr>
          <w:rStyle w:val="Emphasis"/>
          <w:highlight w:val="yellow"/>
        </w:rPr>
        <w:t>U</w:t>
      </w:r>
      <w:r w:rsidRPr="00151FF2">
        <w:rPr>
          <w:sz w:val="16"/>
        </w:rPr>
        <w:t xml:space="preserve">nited </w:t>
      </w:r>
      <w:r w:rsidRPr="00250D64">
        <w:rPr>
          <w:rStyle w:val="Emphasis"/>
          <w:highlight w:val="yellow"/>
        </w:rPr>
        <w:t>s</w:t>
      </w:r>
      <w:r w:rsidRPr="00151FF2">
        <w:rPr>
          <w:sz w:val="16"/>
        </w:rPr>
        <w:t xml:space="preserve">tates </w:t>
      </w:r>
      <w:r w:rsidRPr="00250D64">
        <w:rPr>
          <w:rStyle w:val="StyleUnderline"/>
          <w:highlight w:val="yellow"/>
        </w:rPr>
        <w:t>to adopt new restrictions</w:t>
      </w:r>
      <w:r w:rsidRPr="00151FF2">
        <w:rPr>
          <w:sz w:val="16"/>
        </w:rPr>
        <w:t xml:space="preserve">, </w:t>
      </w:r>
      <w:r w:rsidRPr="00C30B7F">
        <w:rPr>
          <w:rStyle w:val="StyleUnderline"/>
        </w:rPr>
        <w:t xml:space="preserve">Bolton and Yoo </w:t>
      </w:r>
      <w:r w:rsidRPr="00250D64">
        <w:rPr>
          <w:rStyle w:val="Emphasis"/>
          <w:highlight w:val="yellow"/>
        </w:rPr>
        <w:t>overlook existing federal law</w:t>
      </w:r>
      <w:r w:rsidRPr="00151FF2">
        <w:rPr>
          <w:sz w:val="16"/>
        </w:rPr>
        <w:t xml:space="preserve">. They acknowledge that </w:t>
      </w:r>
      <w:r w:rsidRPr="00C30B7F">
        <w:rPr>
          <w:rStyle w:val="StyleUnderline"/>
        </w:rPr>
        <w:t>the</w:t>
      </w:r>
      <w:r w:rsidRPr="00151FF2">
        <w:rPr>
          <w:sz w:val="16"/>
        </w:rPr>
        <w:t xml:space="preserve"> </w:t>
      </w:r>
      <w:r w:rsidRPr="00C30B7F">
        <w:rPr>
          <w:rStyle w:val="Emphasis"/>
        </w:rPr>
        <w:t>U</w:t>
      </w:r>
      <w:r w:rsidRPr="00151FF2">
        <w:rPr>
          <w:sz w:val="16"/>
        </w:rPr>
        <w:t xml:space="preserve">nited </w:t>
      </w:r>
      <w:r w:rsidRPr="00C30B7F">
        <w:rPr>
          <w:rStyle w:val="Emphasis"/>
        </w:rPr>
        <w:t>S</w:t>
      </w:r>
      <w:r w:rsidRPr="00151FF2">
        <w:rPr>
          <w:sz w:val="16"/>
        </w:rPr>
        <w:t>tates “</w:t>
      </w:r>
      <w:r w:rsidRPr="00C30B7F">
        <w:rPr>
          <w:rStyle w:val="StyleUnderline"/>
        </w:rPr>
        <w:t>already has the world’s most serious export controls in place</w:t>
      </w:r>
      <w:r w:rsidRPr="00151FF2">
        <w:rPr>
          <w:sz w:val="16"/>
        </w:rPr>
        <w:t xml:space="preserve">.” What they fail to mention is that </w:t>
      </w:r>
      <w:r w:rsidRPr="00C30B7F">
        <w:rPr>
          <w:rStyle w:val="StyleUnderline"/>
        </w:rPr>
        <w:t>current laws</w:t>
      </w:r>
      <w:r w:rsidRPr="00151FF2">
        <w:rPr>
          <w:sz w:val="16"/>
        </w:rPr>
        <w:t xml:space="preserve"> also </w:t>
      </w:r>
      <w:r w:rsidRPr="00C30B7F">
        <w:rPr>
          <w:rStyle w:val="StyleUnderline"/>
        </w:rPr>
        <w:t>impose</w:t>
      </w:r>
      <w:r w:rsidRPr="00151FF2">
        <w:rPr>
          <w:sz w:val="16"/>
        </w:rPr>
        <w:t xml:space="preserve"> </w:t>
      </w:r>
      <w:r w:rsidRPr="00C30B7F">
        <w:rPr>
          <w:rStyle w:val="StyleUnderline"/>
        </w:rPr>
        <w:t>permit and registration requirements on arms importers</w:t>
      </w:r>
      <w:r w:rsidRPr="00151FF2">
        <w:rPr>
          <w:sz w:val="16"/>
        </w:rPr>
        <w:t xml:space="preserve">, </w:t>
      </w:r>
      <w:r w:rsidRPr="00151FF2">
        <w:rPr>
          <w:rStyle w:val="StyleUnderline"/>
        </w:rPr>
        <w:t>bar some imports based on country of origin,</w:t>
      </w:r>
      <w:r w:rsidRPr="00151FF2">
        <w:rPr>
          <w:sz w:val="16"/>
        </w:rPr>
        <w:t xml:space="preserve"> </w:t>
      </w:r>
      <w:r w:rsidRPr="00151FF2">
        <w:rPr>
          <w:rStyle w:val="StyleUnderline"/>
        </w:rPr>
        <w:t xml:space="preserve">mandate broker registration, and </w:t>
      </w:r>
      <w:r w:rsidRPr="00151FF2">
        <w:rPr>
          <w:sz w:val="16"/>
        </w:rPr>
        <w:t xml:space="preserve">even </w:t>
      </w:r>
      <w:r w:rsidRPr="00151FF2">
        <w:rPr>
          <w:rStyle w:val="StyleUnderline"/>
        </w:rPr>
        <w:t>authorize criminal penalties</w:t>
      </w:r>
      <w:r w:rsidRPr="00151FF2">
        <w:rPr>
          <w:sz w:val="16"/>
        </w:rPr>
        <w:t xml:space="preserve"> against violators. I see </w:t>
      </w:r>
      <w:r w:rsidRPr="00151FF2">
        <w:rPr>
          <w:rStyle w:val="StyleUnderline"/>
        </w:rPr>
        <w:t>nothing in Articles 5 and 10</w:t>
      </w:r>
      <w:r w:rsidRPr="00151FF2">
        <w:rPr>
          <w:sz w:val="16"/>
        </w:rPr>
        <w:t xml:space="preserve">, or in the op-ed, </w:t>
      </w:r>
      <w:r w:rsidRPr="00151FF2">
        <w:rPr>
          <w:rStyle w:val="StyleUnderline"/>
        </w:rPr>
        <w:t>indicat</w:t>
      </w:r>
      <w:r w:rsidRPr="00151FF2">
        <w:rPr>
          <w:sz w:val="16"/>
        </w:rPr>
        <w:t xml:space="preserve">ing that </w:t>
      </w:r>
      <w:r w:rsidRPr="00151FF2">
        <w:rPr>
          <w:rStyle w:val="StyleUnderline"/>
        </w:rPr>
        <w:t>these laws would be insufficient</w:t>
      </w:r>
      <w:r w:rsidRPr="00151FF2">
        <w:rPr>
          <w:sz w:val="16"/>
        </w:rPr>
        <w:t xml:space="preserve">. That being the case, </w:t>
      </w:r>
      <w:r w:rsidRPr="00151FF2">
        <w:rPr>
          <w:rStyle w:val="StyleUnderline"/>
        </w:rPr>
        <w:t>it’s</w:t>
      </w:r>
      <w:r w:rsidRPr="00151FF2">
        <w:rPr>
          <w:sz w:val="16"/>
        </w:rPr>
        <w:t xml:space="preserve"> at least </w:t>
      </w:r>
      <w:r w:rsidRPr="00151FF2">
        <w:rPr>
          <w:rStyle w:val="StyleUnderline"/>
        </w:rPr>
        <w:t>questionable</w:t>
      </w:r>
      <w:r w:rsidRPr="00151FF2">
        <w:rPr>
          <w:sz w:val="16"/>
        </w:rPr>
        <w:t xml:space="preserve"> that </w:t>
      </w:r>
      <w:r w:rsidRPr="00151FF2">
        <w:rPr>
          <w:rStyle w:val="StyleUnderline"/>
        </w:rPr>
        <w:t>the</w:t>
      </w:r>
      <w:r w:rsidRPr="00151FF2">
        <w:rPr>
          <w:sz w:val="16"/>
        </w:rPr>
        <w:t xml:space="preserve"> </w:t>
      </w:r>
      <w:r w:rsidRPr="00151FF2">
        <w:rPr>
          <w:rStyle w:val="Emphasis"/>
        </w:rPr>
        <w:t>U</w:t>
      </w:r>
      <w:r w:rsidRPr="00151FF2">
        <w:rPr>
          <w:sz w:val="16"/>
        </w:rPr>
        <w:t xml:space="preserve">nited </w:t>
      </w:r>
      <w:r w:rsidRPr="00151FF2">
        <w:rPr>
          <w:rStyle w:val="Emphasis"/>
        </w:rPr>
        <w:t>S</w:t>
      </w:r>
      <w:r w:rsidRPr="00151FF2">
        <w:rPr>
          <w:sz w:val="16"/>
        </w:rPr>
        <w:t xml:space="preserve">tates </w:t>
      </w:r>
      <w:r w:rsidRPr="00151FF2">
        <w:rPr>
          <w:rStyle w:val="StyleUnderline"/>
        </w:rPr>
        <w:t>would</w:t>
      </w:r>
      <w:r w:rsidRPr="00151FF2">
        <w:rPr>
          <w:sz w:val="16"/>
        </w:rPr>
        <w:t xml:space="preserve"> have to </w:t>
      </w:r>
      <w:r w:rsidRPr="00151FF2">
        <w:rPr>
          <w:rStyle w:val="StyleUnderline"/>
        </w:rPr>
        <w:t>adopt new import restrictions after ratification</w:t>
      </w:r>
      <w:r w:rsidRPr="00151FF2">
        <w:rPr>
          <w:sz w:val="16"/>
        </w:rPr>
        <w:t xml:space="preserve">. While </w:t>
      </w:r>
      <w:r w:rsidRPr="00250D64">
        <w:rPr>
          <w:rStyle w:val="StyleUnderline"/>
          <w:highlight w:val="yellow"/>
        </w:rPr>
        <w:t>some</w:t>
      </w:r>
      <w:r w:rsidRPr="00151FF2">
        <w:rPr>
          <w:sz w:val="16"/>
        </w:rPr>
        <w:t xml:space="preserve"> might </w:t>
      </w:r>
      <w:r w:rsidRPr="00250D64">
        <w:rPr>
          <w:rStyle w:val="StyleUnderline"/>
          <w:highlight w:val="yellow"/>
        </w:rPr>
        <w:t>perceive the sufficiency of existing U.S. law as an argument against ratification</w:t>
      </w:r>
      <w:r w:rsidRPr="00151FF2">
        <w:rPr>
          <w:sz w:val="16"/>
        </w:rPr>
        <w:t xml:space="preserve">, </w:t>
      </w:r>
      <w:r w:rsidRPr="00250D64">
        <w:rPr>
          <w:rStyle w:val="Emphasis"/>
          <w:highlight w:val="yellow"/>
        </w:rPr>
        <w:t>that view ignores</w:t>
      </w:r>
      <w:r w:rsidRPr="00151FF2">
        <w:rPr>
          <w:rStyle w:val="Emphasis"/>
        </w:rPr>
        <w:t xml:space="preserve"> the positive diplomatic implications of U.S. participation</w:t>
      </w:r>
      <w:r w:rsidRPr="00151FF2">
        <w:rPr>
          <w:sz w:val="16"/>
        </w:rPr>
        <w:t>—</w:t>
      </w:r>
      <w:r w:rsidRPr="00250D64">
        <w:rPr>
          <w:rStyle w:val="Emphasis"/>
          <w:highlight w:val="yellow"/>
        </w:rPr>
        <w:t>an arms treaty backed by the world’s largest arms exporter would enjoy much greater legitimacy.</w:t>
      </w:r>
    </w:p>
    <w:p w14:paraId="388D6364" w14:textId="77777777" w:rsidR="005D7715" w:rsidRPr="00151FF2" w:rsidRDefault="005D7715" w:rsidP="005D7715">
      <w:pPr>
        <w:rPr>
          <w:sz w:val="16"/>
        </w:rPr>
      </w:pPr>
      <w:r w:rsidRPr="00151FF2">
        <w:rPr>
          <w:rStyle w:val="Emphasis"/>
        </w:rPr>
        <w:t>Second</w:t>
      </w:r>
      <w:r w:rsidRPr="00151FF2">
        <w:rPr>
          <w:sz w:val="16"/>
        </w:rPr>
        <w:t xml:space="preserve">, </w:t>
      </w:r>
      <w:r w:rsidRPr="00250D64">
        <w:rPr>
          <w:rStyle w:val="StyleUnderline"/>
          <w:highlight w:val="yellow"/>
        </w:rPr>
        <w:t>Bolton</w:t>
      </w:r>
      <w:r w:rsidRPr="00151FF2">
        <w:rPr>
          <w:rStyle w:val="StyleUnderline"/>
        </w:rPr>
        <w:t xml:space="preserve"> and Yoo</w:t>
      </w:r>
      <w:r w:rsidRPr="00151FF2">
        <w:rPr>
          <w:sz w:val="16"/>
        </w:rPr>
        <w:t xml:space="preserve"> seem to </w:t>
      </w:r>
      <w:r w:rsidRPr="00250D64">
        <w:rPr>
          <w:rStyle w:val="StyleUnderline"/>
          <w:highlight w:val="yellow"/>
        </w:rPr>
        <w:t>suggest</w:t>
      </w:r>
      <w:r w:rsidRPr="00151FF2">
        <w:rPr>
          <w:sz w:val="16"/>
        </w:rPr>
        <w:t xml:space="preserve"> that </w:t>
      </w:r>
      <w:r w:rsidRPr="00250D64">
        <w:rPr>
          <w:rStyle w:val="StyleUnderline"/>
          <w:highlight w:val="yellow"/>
        </w:rPr>
        <w:t>the ATT would enable the</w:t>
      </w:r>
      <w:r w:rsidRPr="00151FF2">
        <w:rPr>
          <w:sz w:val="16"/>
        </w:rPr>
        <w:t xml:space="preserve"> Obama </w:t>
      </w:r>
      <w:r w:rsidRPr="00250D64">
        <w:rPr>
          <w:rStyle w:val="StyleUnderline"/>
          <w:highlight w:val="yellow"/>
        </w:rPr>
        <w:t xml:space="preserve">Administration to </w:t>
      </w:r>
      <w:r w:rsidRPr="00250D64">
        <w:rPr>
          <w:rStyle w:val="Emphasis"/>
          <w:highlight w:val="yellow"/>
        </w:rPr>
        <w:t>get around the Second Amendment</w:t>
      </w:r>
      <w:r w:rsidRPr="00250D64">
        <w:rPr>
          <w:rStyle w:val="StyleUnderline"/>
          <w:highlight w:val="yellow"/>
        </w:rPr>
        <w:t>, but that</w:t>
      </w:r>
      <w:r w:rsidRPr="00151FF2">
        <w:rPr>
          <w:rStyle w:val="StyleUnderline"/>
        </w:rPr>
        <w:t xml:space="preserve"> </w:t>
      </w:r>
      <w:r w:rsidRPr="00250D64">
        <w:rPr>
          <w:rStyle w:val="StyleUnderline"/>
          <w:highlight w:val="yellow"/>
        </w:rPr>
        <w:t>is</w:t>
      </w:r>
      <w:r w:rsidRPr="00151FF2">
        <w:rPr>
          <w:sz w:val="16"/>
        </w:rPr>
        <w:t xml:space="preserve"> simply </w:t>
      </w:r>
      <w:r w:rsidRPr="00250D64">
        <w:rPr>
          <w:rStyle w:val="StyleUnderline"/>
          <w:highlight w:val="yellow"/>
        </w:rPr>
        <w:t>incorrect</w:t>
      </w:r>
      <w:r w:rsidRPr="00151FF2">
        <w:rPr>
          <w:sz w:val="16"/>
        </w:rPr>
        <w:t xml:space="preserve">. As they later acknowledge, </w:t>
      </w:r>
      <w:r w:rsidRPr="00250D64">
        <w:rPr>
          <w:rStyle w:val="StyleUnderline"/>
          <w:highlight w:val="yellow"/>
        </w:rPr>
        <w:t>the Supreme Court held</w:t>
      </w:r>
      <w:r w:rsidRPr="00151FF2">
        <w:rPr>
          <w:rStyle w:val="StyleUnderline"/>
        </w:rPr>
        <w:t xml:space="preserve"> in Reid v. Covert</w:t>
      </w:r>
      <w:r w:rsidRPr="00151FF2">
        <w:rPr>
          <w:sz w:val="16"/>
        </w:rPr>
        <w:t xml:space="preserve"> that </w:t>
      </w:r>
      <w:r w:rsidRPr="00250D64">
        <w:rPr>
          <w:rStyle w:val="Emphasis"/>
          <w:highlight w:val="yellow"/>
          <w:bdr w:val="single" w:sz="12" w:space="0" w:color="auto"/>
        </w:rPr>
        <w:t>treaties cannot violate the protections enshrined in the Bill of Rights</w:t>
      </w:r>
      <w:r w:rsidRPr="00250D64">
        <w:rPr>
          <w:sz w:val="16"/>
          <w:highlight w:val="yellow"/>
          <w:bdr w:val="single" w:sz="12" w:space="0" w:color="auto"/>
        </w:rPr>
        <w:t>.</w:t>
      </w:r>
      <w:r w:rsidRPr="00151FF2">
        <w:rPr>
          <w:sz w:val="16"/>
        </w:rPr>
        <w:t xml:space="preserve"> The right to bear arms being one of those protections, it is obvious that </w:t>
      </w:r>
      <w:r w:rsidRPr="00151FF2">
        <w:rPr>
          <w:rStyle w:val="StyleUnderline"/>
        </w:rPr>
        <w:t>a ratified ATT would have to comport with the Second Amendment</w:t>
      </w:r>
      <w:r w:rsidRPr="00151FF2">
        <w:rPr>
          <w:sz w:val="16"/>
        </w:rPr>
        <w:t>. And as I explained in my previous post, I think the treaty in fact would, particularly given the common practice of adding reservations to address issues of this nature.</w:t>
      </w:r>
    </w:p>
    <w:p w14:paraId="232ABCAF" w14:textId="77777777" w:rsidR="005D7715" w:rsidRDefault="005D7715" w:rsidP="005D7715">
      <w:pPr>
        <w:rPr>
          <w:rStyle w:val="StyleUnderline"/>
        </w:rPr>
      </w:pPr>
      <w:r w:rsidRPr="00250D64">
        <w:rPr>
          <w:rStyle w:val="Emphasis"/>
          <w:highlight w:val="yellow"/>
        </w:rPr>
        <w:t>Third</w:t>
      </w:r>
      <w:r w:rsidRPr="00250D64">
        <w:rPr>
          <w:sz w:val="16"/>
          <w:highlight w:val="yellow"/>
        </w:rPr>
        <w:t xml:space="preserve">, </w:t>
      </w:r>
      <w:r w:rsidRPr="00250D64">
        <w:rPr>
          <w:rStyle w:val="StyleUnderline"/>
          <w:highlight w:val="yellow"/>
        </w:rPr>
        <w:t xml:space="preserve">the argument that </w:t>
      </w:r>
      <w:r w:rsidRPr="00250D64">
        <w:rPr>
          <w:rStyle w:val="Emphasis"/>
          <w:highlight w:val="yellow"/>
        </w:rPr>
        <w:t>the President could use the ATT to circumvent the Tenth Amendment</w:t>
      </w:r>
      <w:r w:rsidRPr="00250D64">
        <w:rPr>
          <w:rStyle w:val="StyleUnderline"/>
          <w:highlight w:val="yellow"/>
        </w:rPr>
        <w:t xml:space="preserve"> seems unpersuasive</w:t>
      </w:r>
      <w:r w:rsidRPr="00151FF2">
        <w:rPr>
          <w:sz w:val="16"/>
        </w:rPr>
        <w:t xml:space="preserve">. </w:t>
      </w:r>
      <w:r w:rsidRPr="00151FF2">
        <w:rPr>
          <w:rStyle w:val="StyleUnderline"/>
        </w:rPr>
        <w:t>Because the treaty focuses on international arms transfers,</w:t>
      </w:r>
      <w:r w:rsidRPr="00151FF2">
        <w:rPr>
          <w:sz w:val="16"/>
        </w:rPr>
        <w:t xml:space="preserve"> </w:t>
      </w:r>
      <w:r w:rsidRPr="00250D64">
        <w:rPr>
          <w:rStyle w:val="StyleUnderline"/>
          <w:highlight w:val="yellow"/>
        </w:rPr>
        <w:t>its restrictions fall</w:t>
      </w:r>
      <w:r w:rsidRPr="00151FF2">
        <w:rPr>
          <w:sz w:val="16"/>
        </w:rPr>
        <w:t xml:space="preserve"> easily </w:t>
      </w:r>
      <w:r w:rsidRPr="00250D64">
        <w:rPr>
          <w:rStyle w:val="StyleUnderline"/>
          <w:highlight w:val="yellow"/>
        </w:rPr>
        <w:t xml:space="preserve">within </w:t>
      </w:r>
      <w:r w:rsidRPr="00250D64">
        <w:rPr>
          <w:rStyle w:val="Emphasis"/>
          <w:highlight w:val="yellow"/>
        </w:rPr>
        <w:t>Congress’s ample powers</w:t>
      </w:r>
      <w:r w:rsidRPr="00250D64">
        <w:rPr>
          <w:rStyle w:val="StyleUnderline"/>
          <w:highlight w:val="yellow"/>
        </w:rPr>
        <w:t xml:space="preserve"> to regulate</w:t>
      </w:r>
      <w:r w:rsidRPr="00151FF2">
        <w:rPr>
          <w:rStyle w:val="StyleUnderline"/>
        </w:rPr>
        <w:t xml:space="preserve"> foreign and interstate </w:t>
      </w:r>
      <w:r w:rsidRPr="00250D64">
        <w:rPr>
          <w:rStyle w:val="StyleUnderline"/>
          <w:highlight w:val="yellow"/>
        </w:rPr>
        <w:t>commerce</w:t>
      </w:r>
      <w:r w:rsidRPr="00151FF2">
        <w:rPr>
          <w:sz w:val="16"/>
        </w:rPr>
        <w:t xml:space="preserve">. Moreover, </w:t>
      </w:r>
      <w:r w:rsidRPr="00151FF2">
        <w:rPr>
          <w:rStyle w:val="StyleUnderline"/>
        </w:rPr>
        <w:t xml:space="preserve">even </w:t>
      </w:r>
      <w:r w:rsidRPr="003E577A">
        <w:rPr>
          <w:rStyle w:val="StyleUnderline"/>
        </w:rPr>
        <w:t>assuming the ATT would</w:t>
      </w:r>
      <w:r w:rsidRPr="00151FF2">
        <w:rPr>
          <w:rStyle w:val="StyleUnderline"/>
        </w:rPr>
        <w:t xml:space="preserve"> </w:t>
      </w:r>
      <w:r w:rsidRPr="003E577A">
        <w:rPr>
          <w:rStyle w:val="StyleUnderline"/>
        </w:rPr>
        <w:t>interfere with a traditional domain of state power</w:t>
      </w:r>
      <w:r w:rsidRPr="00151FF2">
        <w:rPr>
          <w:sz w:val="16"/>
        </w:rPr>
        <w:t xml:space="preserve">, </w:t>
      </w:r>
      <w:r w:rsidRPr="00151FF2">
        <w:rPr>
          <w:rStyle w:val="StyleUnderline"/>
        </w:rPr>
        <w:t>that fact would not render the treaty unconstitutional. As Bolton and Yoo concede,</w:t>
      </w:r>
      <w:r w:rsidRPr="00151FF2">
        <w:rPr>
          <w:sz w:val="16"/>
        </w:rPr>
        <w:t xml:space="preserve"> longstanding </w:t>
      </w:r>
      <w:r w:rsidRPr="00250D64">
        <w:rPr>
          <w:rStyle w:val="StyleUnderline"/>
          <w:highlight w:val="yellow"/>
        </w:rPr>
        <w:t>Supreme Court precedent holds that the Tenth Amendment does not restrict the treaty power</w:t>
      </w:r>
      <w:r w:rsidRPr="00151FF2">
        <w:rPr>
          <w:sz w:val="16"/>
        </w:rPr>
        <w:t xml:space="preserve">. </w:t>
      </w:r>
      <w:r w:rsidRPr="00151FF2">
        <w:rPr>
          <w:rStyle w:val="StyleUnderline"/>
        </w:rPr>
        <w:t>This concession forces them to argue that the Court’s precedent has been wrongly decided, which is the same as saying that the ATT is constitutional under that precedent.</w:t>
      </w:r>
    </w:p>
    <w:p w14:paraId="399558BF" w14:textId="77777777" w:rsidR="005D7715" w:rsidRPr="00151FF2" w:rsidRDefault="005D7715" w:rsidP="005D7715">
      <w:pPr>
        <w:rPr>
          <w:rStyle w:val="StyleUnderline"/>
        </w:rPr>
      </w:pPr>
      <w:r w:rsidRPr="00151FF2">
        <w:rPr>
          <w:rStyle w:val="StyleUnderline"/>
        </w:rPr>
        <w:t>Bolton and Yoo</w:t>
      </w:r>
      <w:r w:rsidRPr="00151FF2">
        <w:rPr>
          <w:sz w:val="16"/>
        </w:rPr>
        <w:t xml:space="preserve"> also </w:t>
      </w:r>
      <w:r w:rsidRPr="00151FF2">
        <w:rPr>
          <w:rStyle w:val="StyleUnderline"/>
        </w:rPr>
        <w:t>attack the ATT on the ground that it is “far easier,</w:t>
      </w:r>
      <w:r w:rsidRPr="00151FF2">
        <w:rPr>
          <w:sz w:val="16"/>
        </w:rPr>
        <w:t xml:space="preserve">” and thus more problematic, </w:t>
      </w:r>
      <w:r w:rsidRPr="00151FF2">
        <w:rPr>
          <w:rStyle w:val="StyleUnderline"/>
        </w:rPr>
        <w:t>to adopt gun restrictions by treaty than through normal legislation</w:t>
      </w:r>
      <w:r w:rsidRPr="00151FF2">
        <w:rPr>
          <w:sz w:val="16"/>
        </w:rPr>
        <w:t xml:space="preserve">. </w:t>
      </w:r>
      <w:r w:rsidRPr="00151FF2">
        <w:rPr>
          <w:rStyle w:val="StyleUnderline"/>
        </w:rPr>
        <w:t>This</w:t>
      </w:r>
      <w:r w:rsidRPr="00151FF2">
        <w:rPr>
          <w:sz w:val="16"/>
        </w:rPr>
        <w:t xml:space="preserve"> also </w:t>
      </w:r>
      <w:r w:rsidRPr="00151FF2">
        <w:rPr>
          <w:rStyle w:val="StyleUnderline"/>
        </w:rPr>
        <w:t>seems incorrect</w:t>
      </w:r>
      <w:r w:rsidRPr="00151FF2">
        <w:rPr>
          <w:sz w:val="16"/>
        </w:rPr>
        <w:t xml:space="preserve">. Unlike a statute, </w:t>
      </w:r>
      <w:r w:rsidRPr="00151FF2">
        <w:rPr>
          <w:rStyle w:val="StyleUnderline"/>
        </w:rPr>
        <w:t>the passage of which requires only simple majorities</w:t>
      </w:r>
      <w:r w:rsidRPr="003E577A">
        <w:rPr>
          <w:sz w:val="16"/>
        </w:rPr>
        <w:t xml:space="preserve">, </w:t>
      </w:r>
      <w:r w:rsidRPr="00250D64">
        <w:rPr>
          <w:rStyle w:val="Emphasis"/>
          <w:highlight w:val="yellow"/>
        </w:rPr>
        <w:t>a treaty must win approval from two-thirds of the Senate</w:t>
      </w:r>
      <w:r w:rsidRPr="00151FF2">
        <w:rPr>
          <w:rStyle w:val="Emphasis"/>
        </w:rPr>
        <w:t>.</w:t>
      </w:r>
      <w:r w:rsidRPr="00151FF2">
        <w:rPr>
          <w:sz w:val="16"/>
        </w:rPr>
        <w:t xml:space="preserve"> Official practice is consistent with the view that this heightened voting requirement poses a greater hurdle than bicameralism: according to one study, from 1980 to 2000 the United States entered into over 2700 congressional-executive agreements, which are the same as statutes in the procedures required for their adoption, but only 375 treaties. </w:t>
      </w:r>
      <w:r w:rsidRPr="00151FF2">
        <w:rPr>
          <w:rStyle w:val="StyleUnderline"/>
        </w:rPr>
        <w:t>If it were far easier to adopt treaties</w:t>
      </w:r>
      <w:r w:rsidRPr="00151FF2">
        <w:rPr>
          <w:sz w:val="16"/>
        </w:rPr>
        <w:t xml:space="preserve">, </w:t>
      </w:r>
      <w:r w:rsidRPr="00151FF2">
        <w:rPr>
          <w:rStyle w:val="StyleUnderline"/>
        </w:rPr>
        <w:t>one would think that they would outnumber congressional-executive agreements</w:t>
      </w:r>
      <w:r w:rsidRPr="00151FF2">
        <w:rPr>
          <w:sz w:val="16"/>
        </w:rPr>
        <w:t xml:space="preserve">, or at least rival them in frequency, </w:t>
      </w:r>
      <w:r w:rsidRPr="00151FF2">
        <w:rPr>
          <w:rStyle w:val="StyleUnderline"/>
        </w:rPr>
        <w:t>particularly</w:t>
      </w:r>
      <w:r w:rsidRPr="00151FF2">
        <w:rPr>
          <w:sz w:val="16"/>
        </w:rPr>
        <w:t xml:space="preserve"> </w:t>
      </w:r>
      <w:r w:rsidRPr="00151FF2">
        <w:rPr>
          <w:rStyle w:val="StyleUnderline"/>
        </w:rPr>
        <w:t>given</w:t>
      </w:r>
      <w:r w:rsidRPr="00151FF2">
        <w:rPr>
          <w:sz w:val="16"/>
        </w:rPr>
        <w:t xml:space="preserve"> </w:t>
      </w:r>
      <w:r w:rsidRPr="00151FF2">
        <w:rPr>
          <w:rStyle w:val="StyleUnderline"/>
        </w:rPr>
        <w:t>the widely held position</w:t>
      </w:r>
      <w:r w:rsidRPr="00151FF2">
        <w:rPr>
          <w:sz w:val="16"/>
        </w:rPr>
        <w:t xml:space="preserve"> that </w:t>
      </w:r>
      <w:r w:rsidRPr="00151FF2">
        <w:rPr>
          <w:rStyle w:val="StyleUnderline"/>
        </w:rPr>
        <w:t>treaties and congressional-executive agreements are functionally interchangeable.</w:t>
      </w:r>
    </w:p>
    <w:p w14:paraId="317A62B1" w14:textId="77777777" w:rsidR="005D7715" w:rsidRDefault="005D7715" w:rsidP="005D7715">
      <w:pPr>
        <w:pStyle w:val="Heading3"/>
      </w:pPr>
      <w:r>
        <w:t>AT: Ignored</w:t>
      </w:r>
    </w:p>
    <w:p w14:paraId="3F28E8D5" w14:textId="77777777" w:rsidR="005D7715" w:rsidRPr="00CF758A" w:rsidRDefault="005D7715" w:rsidP="005D7715">
      <w:pPr>
        <w:pStyle w:val="Heading4"/>
      </w:pPr>
      <w:r>
        <w:t>C</w:t>
      </w:r>
      <w:r w:rsidRPr="00CF758A">
        <w:t>onstraints effective</w:t>
      </w:r>
    </w:p>
    <w:p w14:paraId="1F7906A0" w14:textId="77777777" w:rsidR="005D7715" w:rsidRPr="00CF758A" w:rsidRDefault="005D7715" w:rsidP="005D7715">
      <w:r w:rsidRPr="00713DB3">
        <w:t xml:space="preserve">Aziz </w:t>
      </w:r>
      <w:r w:rsidRPr="00713DB3">
        <w:rPr>
          <w:b/>
        </w:rPr>
        <w:t>Huq 12</w:t>
      </w:r>
      <w:r w:rsidRPr="00713DB3">
        <w:t xml:space="preserve">. Assistant Professor of Law, University of Chicago Law School. August 2012.“BINDING THE EXECUTIVE (BY LAW OR BY POLITICS).” </w:t>
      </w:r>
      <w:hyperlink r:id="rId103" w:history="1">
        <w:r w:rsidRPr="00713DB3">
          <w:rPr>
            <w:rStyle w:val="Hyperlink"/>
          </w:rPr>
          <w:t>http://www.law.uchicago.edu/files/file/400-ah-binding.pdf</w:t>
        </w:r>
      </w:hyperlink>
    </w:p>
    <w:p w14:paraId="00FFFA67" w14:textId="77777777" w:rsidR="005D7715" w:rsidRDefault="005D7715" w:rsidP="005D7715">
      <w:pPr>
        <w:rPr>
          <w:sz w:val="16"/>
        </w:rPr>
      </w:pPr>
      <w:r w:rsidRPr="007D227B">
        <w:rPr>
          <w:sz w:val="16"/>
        </w:rPr>
        <w:t xml:space="preserve">To see the utility of reorienting attention to the interaction of legal and political mechanisms, notice how the respective frailties and strengths of legal and political mechanisms of executive constraint play out. </w:t>
      </w:r>
      <w:r w:rsidRPr="00CF758A">
        <w:rPr>
          <w:rStyle w:val="StyleUnderline"/>
        </w:rPr>
        <w:t>Objections that legal rules are mere parchment barriers lose much of their force when a political coalition stands behind that law</w:t>
      </w:r>
      <w:r w:rsidRPr="007D227B">
        <w:rPr>
          <w:sz w:val="16"/>
        </w:rPr>
        <w:t xml:space="preserve"> or constitutional principle. </w:t>
      </w:r>
      <w:r w:rsidRPr="00CF758A">
        <w:rPr>
          <w:rStyle w:val="StyleUnderline"/>
        </w:rPr>
        <w:t>The Madisonian architecture of separated powers i</w:t>
      </w:r>
      <w:r w:rsidRPr="007D227B">
        <w:rPr>
          <w:sz w:val="16"/>
        </w:rPr>
        <w:t xml:space="preserve">n which each branch defends its own prerogatives </w:t>
      </w:r>
      <w:r w:rsidRPr="00CF758A">
        <w:rPr>
          <w:rStyle w:val="StyleUnderline"/>
        </w:rPr>
        <w:t xml:space="preserve">may be fragile, but </w:t>
      </w:r>
      <w:r w:rsidRPr="00250D64">
        <w:rPr>
          <w:rStyle w:val="StyleUnderline"/>
          <w:highlight w:val="yellow"/>
        </w:rPr>
        <w:t>congress</w:t>
      </w:r>
      <w:r w:rsidRPr="00CF758A">
        <w:rPr>
          <w:rStyle w:val="StyleUnderline"/>
        </w:rPr>
        <w:t xml:space="preserve">ional coalitions </w:t>
      </w:r>
      <w:r w:rsidRPr="00250D64">
        <w:rPr>
          <w:rStyle w:val="StyleUnderline"/>
          <w:highlight w:val="yellow"/>
        </w:rPr>
        <w:t>can</w:t>
      </w:r>
      <w:r w:rsidRPr="00CF758A">
        <w:rPr>
          <w:rStyle w:val="StyleUnderline"/>
        </w:rPr>
        <w:t xml:space="preserve"> and do nonetheless push to </w:t>
      </w:r>
      <w:r w:rsidRPr="00250D64">
        <w:rPr>
          <w:rStyle w:val="StyleUnderline"/>
          <w:highlight w:val="yellow"/>
        </w:rPr>
        <w:t xml:space="preserve">enforce </w:t>
      </w:r>
      <w:r w:rsidRPr="00250D64">
        <w:rPr>
          <w:rStyle w:val="Emphasis"/>
          <w:highlight w:val="yellow"/>
        </w:rPr>
        <w:t>specific legal</w:t>
      </w:r>
      <w:r w:rsidRPr="00CF758A">
        <w:rPr>
          <w:rStyle w:val="StyleUnderline"/>
        </w:rPr>
        <w:t xml:space="preserve"> </w:t>
      </w:r>
      <w:r w:rsidRPr="00250D64">
        <w:rPr>
          <w:rStyle w:val="Emphasis"/>
          <w:highlight w:val="yellow"/>
        </w:rPr>
        <w:t>constraints</w:t>
      </w:r>
      <w:r w:rsidRPr="00CF758A">
        <w:rPr>
          <w:rStyle w:val="StyleUnderline"/>
        </w:rPr>
        <w:t xml:space="preserve"> for electoral or normative reasons.</w:t>
      </w:r>
      <w:r w:rsidRPr="007D227B">
        <w:rPr>
          <w:sz w:val="16"/>
        </w:rPr>
        <w:t xml:space="preserve"> That political coalitions should marshal their capital behind specific laws is not surprising: statutes and other rules often embody, in a temporally durable form, the political commitments of a given political coalition. </w:t>
      </w:r>
      <w:r w:rsidRPr="00250D64">
        <w:rPr>
          <w:rStyle w:val="StyleUnderline"/>
          <w:highlight w:val="yellow"/>
        </w:rPr>
        <w:t>Statutes</w:t>
      </w:r>
      <w:r w:rsidRPr="007D227B">
        <w:rPr>
          <w:sz w:val="16"/>
        </w:rPr>
        <w:t xml:space="preserve">, moreover, </w:t>
      </w:r>
      <w:r w:rsidRPr="00250D64">
        <w:rPr>
          <w:rStyle w:val="StyleUnderline"/>
          <w:highlight w:val="yellow"/>
        </w:rPr>
        <w:t xml:space="preserve">can be used as </w:t>
      </w:r>
      <w:r w:rsidRPr="00250D64">
        <w:rPr>
          <w:rStyle w:val="Emphasis"/>
          <w:highlight w:val="yellow"/>
        </w:rPr>
        <w:t>focal points</w:t>
      </w:r>
      <w:r w:rsidRPr="00250D64">
        <w:rPr>
          <w:rStyle w:val="StyleUnderline"/>
          <w:highlight w:val="yellow"/>
        </w:rPr>
        <w:t xml:space="preserve"> for organizing</w:t>
      </w:r>
      <w:r w:rsidRPr="00CF758A">
        <w:rPr>
          <w:rStyle w:val="StyleUnderline"/>
        </w:rPr>
        <w:t xml:space="preserve"> by </w:t>
      </w:r>
      <w:r w:rsidRPr="00250D64">
        <w:rPr>
          <w:rStyle w:val="StyleUnderline"/>
          <w:highlight w:val="yellow"/>
        </w:rPr>
        <w:t xml:space="preserve">that coalition to enable resistance </w:t>
      </w:r>
      <w:r w:rsidRPr="007D227B">
        <w:rPr>
          <w:rStyle w:val="StyleUnderline"/>
        </w:rPr>
        <w:t>against the</w:t>
      </w:r>
      <w:r w:rsidRPr="00CF758A">
        <w:rPr>
          <w:rStyle w:val="StyleUnderline"/>
        </w:rPr>
        <w:t xml:space="preserve"> disruptive initiatives of new Presidents</w:t>
      </w:r>
      <w:r w:rsidRPr="007D227B">
        <w:rPr>
          <w:sz w:val="16"/>
        </w:rPr>
        <w:t xml:space="preserve"> and emergent factions. The interaction of law with political commitments can be observed in granular form within the executive. American political culture has developed in a path-dependent fashion that invests legal rules with normative significance. With notable outliers on both sides of the aisle, most officials express sincere normative preferences for legality and constitutionalism.207 Legality has its own standing constituency. That lobby is cultivated by law schools and by law professors who profess to teach what the Constitution and federal statutes command. This has consequences for the breadth of presidential discretion because lawyers trained in this tradition currently staff the length and breadth of the executive branch. These lawyers’ preferences for legality impose frictions on executive initiatives that run afoul of legal limits. At the limit, these lawyers are likely aware of the leverage they have by dint of the fact that their noisy exit would inflict damage on the government’s policy projects. As one scholar of executive branch legal interpretation has recently observed, </w:t>
      </w:r>
      <w:r w:rsidRPr="00250D64">
        <w:rPr>
          <w:rStyle w:val="StyleUnderline"/>
          <w:highlight w:val="yellow"/>
        </w:rPr>
        <w:t>good-faith lawyering</w:t>
      </w:r>
      <w:r w:rsidRPr="007D227B">
        <w:rPr>
          <w:rStyle w:val="StyleUnderline"/>
        </w:rPr>
        <w:t xml:space="preserve"> by attorneys within the Justice Department and other components of the executive </w:t>
      </w:r>
      <w:r w:rsidRPr="00250D64">
        <w:rPr>
          <w:rStyle w:val="StyleUnderline"/>
          <w:highlight w:val="yellow"/>
        </w:rPr>
        <w:t xml:space="preserve">will </w:t>
      </w:r>
      <w:r w:rsidRPr="00250D64">
        <w:rPr>
          <w:rStyle w:val="Emphasis"/>
          <w:highlight w:val="yellow"/>
        </w:rPr>
        <w:t>constrain</w:t>
      </w:r>
      <w:r w:rsidRPr="007D227B">
        <w:rPr>
          <w:rStyle w:val="StyleUnderline"/>
        </w:rPr>
        <w:t xml:space="preserve"> presidential </w:t>
      </w:r>
      <w:r w:rsidRPr="00250D64">
        <w:rPr>
          <w:rStyle w:val="Emphasis"/>
          <w:highlight w:val="yellow"/>
        </w:rPr>
        <w:t>options</w:t>
      </w:r>
      <w:r w:rsidRPr="00CF758A">
        <w:rPr>
          <w:rStyle w:val="StyleUnderline"/>
        </w:rPr>
        <w:t xml:space="preserve"> so long as</w:t>
      </w:r>
      <w:r w:rsidRPr="007D227B">
        <w:rPr>
          <w:sz w:val="16"/>
        </w:rPr>
        <w:t xml:space="preserve"> “the press, the lawyerly public, and </w:t>
      </w:r>
      <w:r w:rsidRPr="00CF758A">
        <w:rPr>
          <w:rStyle w:val="StyleUnderline"/>
        </w:rPr>
        <w:t>Congress [] care about preserving the traditional structures of executive-branch legal interpretation</w:t>
      </w:r>
      <w:r w:rsidRPr="007D227B">
        <w:rPr>
          <w:sz w:val="16"/>
        </w:rPr>
        <w:t xml:space="preserve">.” 208 Outside government, </w:t>
      </w:r>
      <w:r w:rsidRPr="00250D64">
        <w:rPr>
          <w:rStyle w:val="StyleUnderline"/>
          <w:highlight w:val="yellow"/>
        </w:rPr>
        <w:t>legal rules</w:t>
      </w:r>
      <w:r w:rsidRPr="007D227B">
        <w:rPr>
          <w:sz w:val="16"/>
        </w:rPr>
        <w:t xml:space="preserve"> and legally constituted institutions </w:t>
      </w:r>
      <w:r w:rsidRPr="00CF758A">
        <w:rPr>
          <w:rStyle w:val="StyleUnderline"/>
        </w:rPr>
        <w:t xml:space="preserve">also </w:t>
      </w:r>
      <w:r w:rsidRPr="00250D64">
        <w:rPr>
          <w:rStyle w:val="StyleUnderline"/>
          <w:highlight w:val="yellow"/>
        </w:rPr>
        <w:t>furnish</w:t>
      </w:r>
      <w:r w:rsidRPr="00CF758A">
        <w:rPr>
          <w:rStyle w:val="StyleUnderline"/>
        </w:rPr>
        <w:t xml:space="preserve"> something of </w:t>
      </w:r>
      <w:r w:rsidRPr="00250D64">
        <w:rPr>
          <w:rStyle w:val="StyleUnderline"/>
          <w:highlight w:val="yellow"/>
        </w:rPr>
        <w:t xml:space="preserve">a solution to </w:t>
      </w:r>
      <w:r w:rsidRPr="007D227B">
        <w:rPr>
          <w:rStyle w:val="StyleUnderline"/>
        </w:rPr>
        <w:t>some</w:t>
      </w:r>
      <w:r w:rsidRPr="00CF758A">
        <w:rPr>
          <w:rStyle w:val="StyleUnderline"/>
        </w:rPr>
        <w:t xml:space="preserve"> of </w:t>
      </w:r>
      <w:r w:rsidRPr="00250D64">
        <w:rPr>
          <w:rStyle w:val="StyleUnderline"/>
          <w:highlight w:val="yellow"/>
        </w:rPr>
        <w:t>the transaction</w:t>
      </w:r>
      <w:r w:rsidRPr="00CF758A">
        <w:rPr>
          <w:rStyle w:val="StyleUnderline"/>
        </w:rPr>
        <w:t xml:space="preserve"> cost </w:t>
      </w:r>
      <w:r w:rsidRPr="00250D64">
        <w:rPr>
          <w:rStyle w:val="StyleUnderline"/>
          <w:highlight w:val="yellow"/>
        </w:rPr>
        <w:t>and info</w:t>
      </w:r>
      <w:r w:rsidRPr="00CF758A">
        <w:rPr>
          <w:rStyle w:val="StyleUnderline"/>
        </w:rPr>
        <w:t xml:space="preserve">rmation </w:t>
      </w:r>
      <w:r w:rsidRPr="00250D64">
        <w:rPr>
          <w:rStyle w:val="StyleUnderline"/>
          <w:highlight w:val="yellow"/>
        </w:rPr>
        <w:t xml:space="preserve">cost problems for </w:t>
      </w:r>
      <w:r w:rsidRPr="007D227B">
        <w:rPr>
          <w:rStyle w:val="StyleUnderline"/>
        </w:rPr>
        <w:t xml:space="preserve">groups within </w:t>
      </w:r>
      <w:r w:rsidRPr="00250D64">
        <w:rPr>
          <w:rStyle w:val="StyleUnderline"/>
          <w:highlight w:val="yellow"/>
        </w:rPr>
        <w:t>the</w:t>
      </w:r>
      <w:r w:rsidRPr="007D227B">
        <w:rPr>
          <w:rStyle w:val="StyleUnderline"/>
        </w:rPr>
        <w:t xml:space="preserve"> general</w:t>
      </w:r>
      <w:r w:rsidRPr="00CF758A">
        <w:rPr>
          <w:rStyle w:val="StyleUnderline"/>
        </w:rPr>
        <w:t xml:space="preserve"> </w:t>
      </w:r>
      <w:r w:rsidRPr="00250D64">
        <w:rPr>
          <w:rStyle w:val="StyleUnderline"/>
          <w:highlight w:val="yellow"/>
        </w:rPr>
        <w:t>public</w:t>
      </w:r>
      <w:r w:rsidRPr="00CF758A">
        <w:rPr>
          <w:rStyle w:val="StyleUnderline"/>
        </w:rPr>
        <w:t xml:space="preserve"> </w:t>
      </w:r>
      <w:r w:rsidRPr="007D227B">
        <w:rPr>
          <w:rStyle w:val="StyleUnderline"/>
        </w:rPr>
        <w:t xml:space="preserve">wishing </w:t>
      </w:r>
      <w:r w:rsidRPr="00250D64">
        <w:rPr>
          <w:rStyle w:val="StyleUnderline"/>
          <w:highlight w:val="yellow"/>
        </w:rPr>
        <w:t>to challenge</w:t>
      </w:r>
      <w:r w:rsidRPr="00CF758A">
        <w:rPr>
          <w:rStyle w:val="StyleUnderline"/>
        </w:rPr>
        <w:t xml:space="preserve"> government </w:t>
      </w:r>
      <w:r w:rsidRPr="00250D64">
        <w:rPr>
          <w:rStyle w:val="StyleUnderline"/>
          <w:highlight w:val="yellow"/>
        </w:rPr>
        <w:t>policy</w:t>
      </w:r>
      <w:r w:rsidRPr="00CF758A">
        <w:rPr>
          <w:rStyle w:val="StyleUnderline"/>
        </w:rPr>
        <w:t xml:space="preserve"> decision</w:t>
      </w:r>
      <w:r w:rsidRPr="007D227B">
        <w:rPr>
          <w:sz w:val="16"/>
        </w:rPr>
        <w:t xml:space="preserve">s. 209 Laws and legal institutions reduce the coordination and informational costs for the public associated with identifying undesirable acts by the government in three ways. First, </w:t>
      </w:r>
      <w:r w:rsidRPr="007D227B">
        <w:rPr>
          <w:rStyle w:val="StyleUnderline"/>
        </w:rPr>
        <w:t>legislators and judges</w:t>
      </w:r>
      <w:r w:rsidRPr="007D227B">
        <w:rPr>
          <w:sz w:val="16"/>
        </w:rPr>
        <w:t xml:space="preserve">, as holders of institutional power and as generally recognized experts in matters of legality, </w:t>
      </w:r>
      <w:r w:rsidRPr="00250D64">
        <w:rPr>
          <w:rStyle w:val="StyleUnderline"/>
          <w:highlight w:val="yellow"/>
        </w:rPr>
        <w:t>are vested with</w:t>
      </w:r>
      <w:r w:rsidRPr="00CF758A">
        <w:rPr>
          <w:rStyle w:val="StyleUnderline"/>
        </w:rPr>
        <w:t xml:space="preserve"> publicly recognized </w:t>
      </w:r>
      <w:r w:rsidRPr="00250D64">
        <w:rPr>
          <w:rStyle w:val="StyleUnderline"/>
          <w:highlight w:val="yellow"/>
        </w:rPr>
        <w:t xml:space="preserve">authority to </w:t>
      </w:r>
      <w:r w:rsidRPr="00250D64">
        <w:rPr>
          <w:rStyle w:val="Emphasis"/>
          <w:highlight w:val="yellow"/>
        </w:rPr>
        <w:t>draw attention</w:t>
      </w:r>
      <w:r w:rsidRPr="00CF758A">
        <w:rPr>
          <w:rStyle w:val="StyleUnderline"/>
        </w:rPr>
        <w:t xml:space="preserve"> and to seek remediation</w:t>
      </w:r>
      <w:r w:rsidRPr="007D227B">
        <w:rPr>
          <w:sz w:val="16"/>
        </w:rPr>
        <w:t xml:space="preserve">.210 Compared to ordinary citizens, they also have greater access to media platforms. </w:t>
      </w:r>
      <w:r w:rsidRPr="00250D64">
        <w:rPr>
          <w:rStyle w:val="StyleUnderline"/>
          <w:highlight w:val="yellow"/>
        </w:rPr>
        <w:t>They can</w:t>
      </w:r>
      <w:r w:rsidRPr="00CF758A">
        <w:rPr>
          <w:rStyle w:val="StyleUnderline"/>
        </w:rPr>
        <w:t xml:space="preserve"> thus better </w:t>
      </w:r>
      <w:r w:rsidRPr="00250D64">
        <w:rPr>
          <w:rStyle w:val="StyleUnderline"/>
          <w:highlight w:val="yellow"/>
        </w:rPr>
        <w:t>disseminate</w:t>
      </w:r>
      <w:r w:rsidRPr="00CF758A">
        <w:rPr>
          <w:rStyle w:val="StyleUnderline"/>
        </w:rPr>
        <w:t xml:space="preserve"> </w:t>
      </w:r>
      <w:r w:rsidRPr="00250D64">
        <w:rPr>
          <w:rStyle w:val="StyleUnderline"/>
          <w:highlight w:val="yellow"/>
        </w:rPr>
        <w:t>info</w:t>
      </w:r>
      <w:r w:rsidRPr="00CF758A">
        <w:rPr>
          <w:rStyle w:val="StyleUnderline"/>
        </w:rPr>
        <w:t xml:space="preserve">rmation, priming the electorate to attend to issues </w:t>
      </w:r>
      <w:r w:rsidRPr="00250D64">
        <w:rPr>
          <w:rStyle w:val="StyleUnderline"/>
          <w:highlight w:val="yellow"/>
        </w:rPr>
        <w:t>and</w:t>
      </w:r>
      <w:r w:rsidRPr="00CF758A">
        <w:rPr>
          <w:rStyle w:val="StyleUnderline"/>
        </w:rPr>
        <w:t xml:space="preserve"> thereby </w:t>
      </w:r>
      <w:r w:rsidRPr="00250D64">
        <w:rPr>
          <w:rStyle w:val="StyleUnderline"/>
          <w:highlight w:val="yellow"/>
        </w:rPr>
        <w:t>lowering the costs of collective action</w:t>
      </w:r>
      <w:r w:rsidRPr="007D227B">
        <w:rPr>
          <w:sz w:val="16"/>
        </w:rPr>
        <w:t xml:space="preserve">. 211 </w:t>
      </w:r>
      <w:r w:rsidRPr="00CF758A">
        <w:rPr>
          <w:rStyle w:val="StyleUnderline"/>
        </w:rPr>
        <w:t xml:space="preserve">Second, </w:t>
      </w:r>
      <w:r w:rsidRPr="00250D64">
        <w:rPr>
          <w:rStyle w:val="StyleUnderline"/>
          <w:highlight w:val="yellow"/>
        </w:rPr>
        <w:t>legislators</w:t>
      </w:r>
      <w:r w:rsidRPr="00CF758A">
        <w:rPr>
          <w:rStyle w:val="StyleUnderline"/>
        </w:rPr>
        <w:t xml:space="preserve"> and judges </w:t>
      </w:r>
      <w:r w:rsidRPr="00250D64">
        <w:rPr>
          <w:rStyle w:val="StyleUnderline"/>
          <w:highlight w:val="yellow"/>
        </w:rPr>
        <w:t>have</w:t>
      </w:r>
      <w:r w:rsidRPr="00CF758A">
        <w:rPr>
          <w:rStyle w:val="StyleUnderline"/>
        </w:rPr>
        <w:t xml:space="preserve"> credible </w:t>
      </w:r>
      <w:r w:rsidRPr="00250D64">
        <w:rPr>
          <w:rStyle w:val="StyleUnderline"/>
          <w:highlight w:val="yellow"/>
        </w:rPr>
        <w:t xml:space="preserve">tools to threaten the executive ranging from </w:t>
      </w:r>
      <w:r w:rsidRPr="00250D64">
        <w:rPr>
          <w:rStyle w:val="Emphasis"/>
          <w:highlight w:val="yellow"/>
        </w:rPr>
        <w:t>politically damaging criticism</w:t>
      </w:r>
      <w:r w:rsidRPr="00250D64">
        <w:rPr>
          <w:rStyle w:val="StyleUnderline"/>
          <w:highlight w:val="yellow"/>
        </w:rPr>
        <w:t xml:space="preserve"> to enactment of new</w:t>
      </w:r>
      <w:r w:rsidRPr="00CF758A">
        <w:rPr>
          <w:rStyle w:val="StyleUnderline"/>
        </w:rPr>
        <w:t xml:space="preserve"> </w:t>
      </w:r>
      <w:r w:rsidRPr="00250D64">
        <w:rPr>
          <w:rStyle w:val="StyleUnderline"/>
          <w:highlight w:val="yellow"/>
        </w:rPr>
        <w:t>rules</w:t>
      </w:r>
      <w:r w:rsidRPr="00CF758A">
        <w:rPr>
          <w:rStyle w:val="StyleUnderline"/>
        </w:rPr>
        <w:t xml:space="preserve"> further </w:t>
      </w:r>
      <w:r w:rsidRPr="00250D64">
        <w:rPr>
          <w:rStyle w:val="Emphasis"/>
          <w:highlight w:val="yellow"/>
        </w:rPr>
        <w:t>binding</w:t>
      </w:r>
      <w:r w:rsidRPr="00250D64">
        <w:rPr>
          <w:rStyle w:val="StyleUnderline"/>
          <w:highlight w:val="yellow"/>
        </w:rPr>
        <w:t xml:space="preserve"> the President</w:t>
      </w:r>
      <w:r w:rsidRPr="007D227B">
        <w:rPr>
          <w:sz w:val="16"/>
        </w:rPr>
        <w:t xml:space="preserve">.212 </w:t>
      </w:r>
      <w:r w:rsidRPr="00CF758A">
        <w:rPr>
          <w:rStyle w:val="StyleUnderline"/>
        </w:rPr>
        <w:t>Finally, specific legal rules can mitigate informational and coordination problems beyond their function as focal points</w:t>
      </w:r>
      <w:r w:rsidRPr="007D227B">
        <w:rPr>
          <w:sz w:val="16"/>
        </w:rPr>
        <w:t xml:space="preserve">. The First Amendment, most obviously, ensures that information in the public sphere may be transmitted freely; prior restraints against national media are de facto unknown today. In the national security domain, </w:t>
      </w:r>
      <w:r w:rsidRPr="00CF758A">
        <w:rPr>
          <w:rStyle w:val="StyleUnderline"/>
        </w:rPr>
        <w:t>remedies such as habeas corpus have served as informational platforms by revealing details of executive policies that contradict official narratives</w:t>
      </w:r>
      <w:r w:rsidRPr="007D227B">
        <w:rPr>
          <w:sz w:val="16"/>
        </w:rPr>
        <w:t xml:space="preserve">.213 </w:t>
      </w:r>
      <w:r w:rsidRPr="00250D64">
        <w:rPr>
          <w:rStyle w:val="StyleUnderline"/>
          <w:highlight w:val="yellow"/>
        </w:rPr>
        <w:t>Ex ante</w:t>
      </w:r>
      <w:r w:rsidRPr="00CF758A">
        <w:rPr>
          <w:rStyle w:val="StyleUnderline"/>
        </w:rPr>
        <w:t xml:space="preserve"> legal </w:t>
      </w:r>
      <w:r w:rsidRPr="00250D64">
        <w:rPr>
          <w:rStyle w:val="StyleUnderline"/>
          <w:highlight w:val="yellow"/>
        </w:rPr>
        <w:t xml:space="preserve">prohibitions </w:t>
      </w:r>
      <w:r w:rsidRPr="007D227B">
        <w:rPr>
          <w:rStyle w:val="StyleUnderline"/>
        </w:rPr>
        <w:t xml:space="preserve">also </w:t>
      </w:r>
      <w:r w:rsidRPr="00250D64">
        <w:rPr>
          <w:rStyle w:val="StyleUnderline"/>
          <w:highlight w:val="yellow"/>
        </w:rPr>
        <w:t>make</w:t>
      </w:r>
      <w:r w:rsidRPr="00CF758A">
        <w:rPr>
          <w:rStyle w:val="StyleUnderline"/>
        </w:rPr>
        <w:t xml:space="preserve"> public </w:t>
      </w:r>
      <w:r w:rsidRPr="00250D64">
        <w:rPr>
          <w:rStyle w:val="StyleUnderline"/>
          <w:highlight w:val="yellow"/>
        </w:rPr>
        <w:t>coordination easier because violation</w:t>
      </w:r>
      <w:r w:rsidRPr="00CF758A">
        <w:rPr>
          <w:rStyle w:val="StyleUnderline"/>
        </w:rPr>
        <w:t xml:space="preserve"> of legal rules </w:t>
      </w:r>
      <w:r w:rsidRPr="00250D64">
        <w:rPr>
          <w:rStyle w:val="StyleUnderline"/>
          <w:highlight w:val="yellow"/>
        </w:rPr>
        <w:t xml:space="preserve">is evidence that an </w:t>
      </w:r>
      <w:r w:rsidRPr="007D227B">
        <w:rPr>
          <w:rStyle w:val="StyleUnderline"/>
        </w:rPr>
        <w:t>executive</w:t>
      </w:r>
      <w:r w:rsidRPr="00CF758A">
        <w:rPr>
          <w:rStyle w:val="StyleUnderline"/>
        </w:rPr>
        <w:t xml:space="preserve"> </w:t>
      </w:r>
      <w:r w:rsidRPr="00250D64">
        <w:rPr>
          <w:rStyle w:val="StyleUnderline"/>
          <w:highlight w:val="yellow"/>
        </w:rPr>
        <w:t>act is undesirable</w:t>
      </w:r>
      <w:r w:rsidRPr="007D227B">
        <w:rPr>
          <w:sz w:val="16"/>
        </w:rPr>
        <w:t>, harmful, or unjustified. Whatever justifications the executive offers, the public knows that a previous political coalition already weighed the costs and benefits of a policy and found a categorical bar appropriate.</w:t>
      </w:r>
    </w:p>
    <w:p w14:paraId="7735DF76" w14:textId="77777777" w:rsidR="005D7715" w:rsidRPr="00E93F58" w:rsidRDefault="005D7715" w:rsidP="005D7715">
      <w:pPr>
        <w:pStyle w:val="Heading4"/>
      </w:pPr>
      <w:r>
        <w:t xml:space="preserve">Congress </w:t>
      </w:r>
      <w:r>
        <w:rPr>
          <w:u w:val="single"/>
        </w:rPr>
        <w:t>shifts public opinion</w:t>
      </w:r>
      <w:r>
        <w:t>---causes compliance</w:t>
      </w:r>
    </w:p>
    <w:p w14:paraId="68CAABD9" w14:textId="77777777" w:rsidR="005D7715" w:rsidRPr="00F671F7" w:rsidRDefault="005D7715" w:rsidP="005D7715">
      <w:r w:rsidRPr="00F671F7">
        <w:t xml:space="preserve">Tarun </w:t>
      </w:r>
      <w:r w:rsidRPr="00F671F7">
        <w:rPr>
          <w:b/>
        </w:rPr>
        <w:t>Chhabra 18</w:t>
      </w:r>
      <w:r w:rsidRPr="00F671F7">
        <w:t>. Brookings Fellow - Foreign Policy, Project on International Order and Strategy. 3-14-2018. “Trump is taking foreign policy into his own hands. Will Congress respond?” Brookings.  https://www.brookings.edu/blog/order-from-chaos/2018/03/14/trump-is-taking-foreign-policy-into-his-own-hands-will-congress-respond/</w:t>
      </w:r>
    </w:p>
    <w:p w14:paraId="422FA47C" w14:textId="77777777" w:rsidR="005D7715" w:rsidRPr="00713DB3" w:rsidRDefault="005D7715" w:rsidP="005D7715">
      <w:pPr>
        <w:rPr>
          <w:sz w:val="16"/>
        </w:rPr>
      </w:pPr>
      <w:r w:rsidRPr="00250D64">
        <w:rPr>
          <w:rStyle w:val="StyleUnderline"/>
          <w:highlight w:val="yellow"/>
        </w:rPr>
        <w:t>In</w:t>
      </w:r>
      <w:r w:rsidRPr="00E93F58">
        <w:rPr>
          <w:sz w:val="16"/>
        </w:rPr>
        <w:t xml:space="preserve"> both his tariff and North Korea </w:t>
      </w:r>
      <w:r w:rsidRPr="00250D64">
        <w:rPr>
          <w:rStyle w:val="StyleUnderline"/>
          <w:highlight w:val="yellow"/>
        </w:rPr>
        <w:t>decisions</w:t>
      </w:r>
      <w:r w:rsidRPr="00250D64">
        <w:rPr>
          <w:sz w:val="16"/>
          <w:highlight w:val="yellow"/>
        </w:rPr>
        <w:t xml:space="preserve">, </w:t>
      </w:r>
      <w:r w:rsidRPr="00250D64">
        <w:rPr>
          <w:rStyle w:val="StyleUnderline"/>
          <w:highlight w:val="yellow"/>
        </w:rPr>
        <w:t>Trump</w:t>
      </w:r>
      <w:r w:rsidRPr="00E93F58">
        <w:rPr>
          <w:sz w:val="16"/>
        </w:rPr>
        <w:t xml:space="preserve"> appears to have </w:t>
      </w:r>
      <w:r w:rsidRPr="00250D64">
        <w:rPr>
          <w:rStyle w:val="StyleUnderline"/>
          <w:highlight w:val="yellow"/>
        </w:rPr>
        <w:t>take</w:t>
      </w:r>
      <w:r w:rsidRPr="00E93F58">
        <w:rPr>
          <w:sz w:val="16"/>
        </w:rPr>
        <w:t xml:space="preserve">n </w:t>
      </w:r>
      <w:r w:rsidRPr="00E93F58">
        <w:rPr>
          <w:rStyle w:val="StyleUnderline"/>
        </w:rPr>
        <w:t>his</w:t>
      </w:r>
      <w:r w:rsidRPr="00E93F58">
        <w:rPr>
          <w:sz w:val="16"/>
        </w:rPr>
        <w:t xml:space="preserve"> </w:t>
      </w:r>
      <w:r w:rsidRPr="00E93F58">
        <w:rPr>
          <w:rStyle w:val="StyleUnderline"/>
        </w:rPr>
        <w:t>top</w:t>
      </w:r>
      <w:r w:rsidRPr="00E93F58">
        <w:rPr>
          <w:sz w:val="16"/>
        </w:rPr>
        <w:t xml:space="preserve"> national security </w:t>
      </w:r>
      <w:r w:rsidRPr="00250D64">
        <w:rPr>
          <w:rStyle w:val="StyleUnderline"/>
          <w:highlight w:val="yellow"/>
        </w:rPr>
        <w:t>aides by surprise</w:t>
      </w:r>
      <w:r w:rsidRPr="00E93F58">
        <w:rPr>
          <w:sz w:val="16"/>
        </w:rPr>
        <w:t xml:space="preserve">, </w:t>
      </w:r>
      <w:r w:rsidRPr="00E93F58">
        <w:rPr>
          <w:rStyle w:val="StyleUnderline"/>
        </w:rPr>
        <w:t>short</w:t>
      </w:r>
      <w:r w:rsidRPr="00E93F58">
        <w:rPr>
          <w:sz w:val="16"/>
        </w:rPr>
        <w:t>-</w:t>
      </w:r>
      <w:r w:rsidRPr="00E93F58">
        <w:rPr>
          <w:rStyle w:val="StyleUnderline"/>
        </w:rPr>
        <w:t>circuiting</w:t>
      </w:r>
      <w:r w:rsidRPr="00E93F58">
        <w:rPr>
          <w:sz w:val="16"/>
        </w:rPr>
        <w:t xml:space="preserve"> </w:t>
      </w:r>
      <w:r w:rsidRPr="00E93F58">
        <w:rPr>
          <w:rStyle w:val="StyleUnderline"/>
        </w:rPr>
        <w:t>the</w:t>
      </w:r>
      <w:r w:rsidRPr="00E93F58">
        <w:rPr>
          <w:sz w:val="16"/>
        </w:rPr>
        <w:t xml:space="preserve"> traditional </w:t>
      </w:r>
      <w:r w:rsidRPr="00E93F58">
        <w:rPr>
          <w:rStyle w:val="StyleUnderline"/>
        </w:rPr>
        <w:t>policymaking</w:t>
      </w:r>
      <w:r w:rsidRPr="00E93F58">
        <w:rPr>
          <w:sz w:val="16"/>
        </w:rPr>
        <w:t xml:space="preserve"> </w:t>
      </w:r>
      <w:r w:rsidRPr="00E93F58">
        <w:rPr>
          <w:rStyle w:val="StyleUnderline"/>
        </w:rPr>
        <w:t>process</w:t>
      </w:r>
      <w:r w:rsidRPr="00E93F58">
        <w:rPr>
          <w:sz w:val="16"/>
        </w:rPr>
        <w:t xml:space="preserve"> </w:t>
      </w:r>
      <w:r w:rsidRPr="00E93F58">
        <w:rPr>
          <w:rStyle w:val="StyleUnderline"/>
        </w:rPr>
        <w:t>that</w:t>
      </w:r>
      <w:r w:rsidRPr="00E93F58">
        <w:rPr>
          <w:sz w:val="16"/>
        </w:rPr>
        <w:t xml:space="preserve"> would </w:t>
      </w:r>
      <w:r w:rsidRPr="00E93F58">
        <w:rPr>
          <w:rStyle w:val="StyleUnderline"/>
        </w:rPr>
        <w:t>normally</w:t>
      </w:r>
      <w:r w:rsidRPr="00E93F58">
        <w:rPr>
          <w:sz w:val="16"/>
        </w:rPr>
        <w:t xml:space="preserve"> </w:t>
      </w:r>
      <w:r w:rsidRPr="00E93F58">
        <w:rPr>
          <w:rStyle w:val="StyleUnderline"/>
        </w:rPr>
        <w:t>inform</w:t>
      </w:r>
      <w:r w:rsidRPr="00E93F58">
        <w:rPr>
          <w:sz w:val="16"/>
        </w:rPr>
        <w:t xml:space="preserve"> </w:t>
      </w:r>
      <w:r w:rsidRPr="00E93F58">
        <w:rPr>
          <w:rStyle w:val="StyleUnderline"/>
        </w:rPr>
        <w:t>decisions</w:t>
      </w:r>
      <w:r w:rsidRPr="00E93F58">
        <w:rPr>
          <w:sz w:val="16"/>
        </w:rPr>
        <w:t xml:space="preserve"> of such consequence.</w:t>
      </w:r>
      <w:r>
        <w:rPr>
          <w:sz w:val="16"/>
        </w:rPr>
        <w:t xml:space="preserve"> </w:t>
      </w:r>
      <w:r w:rsidRPr="00E93F58">
        <w:rPr>
          <w:sz w:val="16"/>
        </w:rPr>
        <w:t>It is too soon to tell whether this gale of newfound assertiveness is a harbinger or blip. If it is the former, we don’t yet know whether Trump intends to concentrate on the issues that motivate him most—trade, immigration, and terrorism—or whether he is now emboldened to realize the broader agenda that he advocated during his presidential bid—including abandoning longstanding U.S. alliances, and allowing, if not encouraging, nuclear proliferation.</w:t>
      </w:r>
      <w:r>
        <w:rPr>
          <w:sz w:val="16"/>
        </w:rPr>
        <w:t xml:space="preserve"> </w:t>
      </w:r>
      <w:r w:rsidRPr="00E93F58">
        <w:rPr>
          <w:sz w:val="16"/>
        </w:rPr>
        <w:t xml:space="preserve">Ultimately, </w:t>
      </w:r>
      <w:r w:rsidRPr="00E93F58">
        <w:rPr>
          <w:rStyle w:val="StyleUnderline"/>
        </w:rPr>
        <w:t>while he may incur costs</w:t>
      </w:r>
      <w:r w:rsidRPr="00E93F58">
        <w:rPr>
          <w:sz w:val="16"/>
        </w:rPr>
        <w:t xml:space="preserve">, </w:t>
      </w:r>
      <w:r w:rsidRPr="00250D64">
        <w:rPr>
          <w:rStyle w:val="StyleUnderline"/>
          <w:highlight w:val="yellow"/>
        </w:rPr>
        <w:t>nothing</w:t>
      </w:r>
      <w:r w:rsidRPr="00250D64">
        <w:rPr>
          <w:sz w:val="16"/>
          <w:highlight w:val="yellow"/>
        </w:rPr>
        <w:t xml:space="preserve"> </w:t>
      </w:r>
      <w:r w:rsidRPr="00250D64">
        <w:rPr>
          <w:rStyle w:val="Emphasis"/>
          <w:highlight w:val="yellow"/>
        </w:rPr>
        <w:t>bars</w:t>
      </w:r>
      <w:r w:rsidRPr="00250D64">
        <w:rPr>
          <w:sz w:val="16"/>
          <w:highlight w:val="yellow"/>
        </w:rPr>
        <w:t xml:space="preserve"> </w:t>
      </w:r>
      <w:r w:rsidRPr="00250D64">
        <w:rPr>
          <w:rStyle w:val="StyleUnderline"/>
          <w:highlight w:val="yellow"/>
        </w:rPr>
        <w:t>Trump</w:t>
      </w:r>
      <w:r w:rsidRPr="00250D64">
        <w:rPr>
          <w:sz w:val="16"/>
          <w:highlight w:val="yellow"/>
        </w:rPr>
        <w:t xml:space="preserve"> </w:t>
      </w:r>
      <w:r w:rsidRPr="00250D64">
        <w:rPr>
          <w:rStyle w:val="StyleUnderline"/>
          <w:highlight w:val="yellow"/>
        </w:rPr>
        <w:t>from</w:t>
      </w:r>
      <w:r w:rsidRPr="00E93F58">
        <w:rPr>
          <w:sz w:val="16"/>
        </w:rPr>
        <w:t xml:space="preserve"> circumventing or </w:t>
      </w:r>
      <w:r w:rsidRPr="00250D64">
        <w:rPr>
          <w:rStyle w:val="StyleUnderline"/>
          <w:highlight w:val="yellow"/>
        </w:rPr>
        <w:t>disregarding</w:t>
      </w:r>
      <w:r w:rsidRPr="00E93F58">
        <w:rPr>
          <w:sz w:val="16"/>
        </w:rPr>
        <w:t xml:space="preserve"> the advice of the Senate-confirmed </w:t>
      </w:r>
      <w:r w:rsidRPr="00250D64">
        <w:rPr>
          <w:rStyle w:val="StyleUnderline"/>
          <w:highlight w:val="yellow"/>
        </w:rPr>
        <w:t>cabinet officials</w:t>
      </w:r>
      <w:r w:rsidRPr="00E93F58">
        <w:rPr>
          <w:sz w:val="16"/>
        </w:rPr>
        <w:t xml:space="preserve"> who comprise his National Security Council. Indeed, as a populist figure who has insisted “I alone can fix” what ails America, Trump is more likely to do so than his recent predecessors.</w:t>
      </w:r>
      <w:r>
        <w:rPr>
          <w:sz w:val="16"/>
        </w:rPr>
        <w:t xml:space="preserve"> </w:t>
      </w:r>
      <w:r w:rsidRPr="00250D64">
        <w:rPr>
          <w:rStyle w:val="Emphasis"/>
          <w:highlight w:val="yellow"/>
        </w:rPr>
        <w:t>Congress, however, can push back</w:t>
      </w:r>
      <w:r w:rsidRPr="00E93F58">
        <w:rPr>
          <w:rStyle w:val="Emphasis"/>
        </w:rPr>
        <w:t>.</w:t>
      </w:r>
      <w:r>
        <w:rPr>
          <w:rStyle w:val="Emphasis"/>
        </w:rPr>
        <w:t xml:space="preserve"> </w:t>
      </w:r>
      <w:r w:rsidRPr="00E93F58">
        <w:rPr>
          <w:sz w:val="16"/>
        </w:rPr>
        <w:t xml:space="preserve">Edward Corwin’s famous assertion that </w:t>
      </w:r>
      <w:r w:rsidRPr="00E93F58">
        <w:rPr>
          <w:rStyle w:val="StyleUnderline"/>
        </w:rPr>
        <w:t>the Constitution “is an invitation</w:t>
      </w:r>
      <w:r w:rsidRPr="00E93F58">
        <w:rPr>
          <w:sz w:val="16"/>
        </w:rPr>
        <w:t xml:space="preserve"> </w:t>
      </w:r>
      <w:r w:rsidRPr="00E93F58">
        <w:rPr>
          <w:rStyle w:val="StyleUnderline"/>
        </w:rPr>
        <w:t>to struggle for the privilege of directing American</w:t>
      </w:r>
      <w:r w:rsidRPr="00E93F58">
        <w:rPr>
          <w:sz w:val="16"/>
        </w:rPr>
        <w:t xml:space="preserve"> </w:t>
      </w:r>
      <w:r w:rsidRPr="00E93F58">
        <w:rPr>
          <w:rStyle w:val="StyleUnderline"/>
        </w:rPr>
        <w:t>foreign policy</w:t>
      </w:r>
      <w:r w:rsidRPr="00E93F58">
        <w:rPr>
          <w:sz w:val="16"/>
        </w:rPr>
        <w:t>,” may seem quaint today, against the backdrop of a steady, decades-long expansion of executive branch power.</w:t>
      </w:r>
      <w:r>
        <w:rPr>
          <w:sz w:val="16"/>
        </w:rPr>
        <w:t xml:space="preserve"> </w:t>
      </w:r>
      <w:r w:rsidRPr="00E93F58">
        <w:rPr>
          <w:sz w:val="16"/>
        </w:rPr>
        <w:t xml:space="preserve">But </w:t>
      </w:r>
      <w:r w:rsidRPr="00250D64">
        <w:rPr>
          <w:rStyle w:val="StyleUnderline"/>
          <w:highlight w:val="yellow"/>
        </w:rPr>
        <w:t>if Trump does</w:t>
      </w:r>
      <w:r w:rsidRPr="00E93F58">
        <w:rPr>
          <w:sz w:val="16"/>
        </w:rPr>
        <w:t xml:space="preserve"> move to fully </w:t>
      </w:r>
      <w:r w:rsidRPr="00250D64">
        <w:rPr>
          <w:rStyle w:val="StyleUnderline"/>
          <w:highlight w:val="yellow"/>
        </w:rPr>
        <w:t>unmoor</w:t>
      </w:r>
      <w:r w:rsidRPr="00E93F58">
        <w:rPr>
          <w:sz w:val="16"/>
        </w:rPr>
        <w:t xml:space="preserve"> U.S. </w:t>
      </w:r>
      <w:r w:rsidRPr="00250D64">
        <w:rPr>
          <w:rStyle w:val="StyleUnderline"/>
          <w:highlight w:val="yellow"/>
        </w:rPr>
        <w:t>foreign policy</w:t>
      </w:r>
      <w:r w:rsidRPr="00250D64">
        <w:rPr>
          <w:sz w:val="16"/>
          <w:highlight w:val="yellow"/>
        </w:rPr>
        <w:t xml:space="preserve">, </w:t>
      </w:r>
      <w:r w:rsidRPr="00250D64">
        <w:rPr>
          <w:rStyle w:val="StyleUnderline"/>
          <w:highlight w:val="yellow"/>
        </w:rPr>
        <w:t>he</w:t>
      </w:r>
      <w:r w:rsidRPr="00E93F58">
        <w:rPr>
          <w:rStyle w:val="StyleUnderline"/>
        </w:rPr>
        <w:t xml:space="preserve"> might </w:t>
      </w:r>
      <w:r w:rsidRPr="00250D64">
        <w:rPr>
          <w:rStyle w:val="StyleUnderline"/>
          <w:highlight w:val="yellow"/>
        </w:rPr>
        <w:t>stir the</w:t>
      </w:r>
      <w:r w:rsidRPr="00250D64">
        <w:rPr>
          <w:sz w:val="16"/>
          <w:highlight w:val="yellow"/>
        </w:rPr>
        <w:t xml:space="preserve"> </w:t>
      </w:r>
      <w:r w:rsidRPr="00250D64">
        <w:rPr>
          <w:rStyle w:val="Emphasis"/>
          <w:highlight w:val="yellow"/>
        </w:rPr>
        <w:t>slumbering giant</w:t>
      </w:r>
      <w:r w:rsidRPr="00E93F58">
        <w:rPr>
          <w:sz w:val="16"/>
        </w:rPr>
        <w:t>.</w:t>
      </w:r>
      <w:r>
        <w:rPr>
          <w:sz w:val="16"/>
        </w:rPr>
        <w:t xml:space="preserve"> </w:t>
      </w:r>
      <w:r w:rsidRPr="00E93F58">
        <w:rPr>
          <w:sz w:val="16"/>
        </w:rPr>
        <w:t>Congress could, for example, impose obstacles to the removal of a U.S. troop presence in allied countries, in the same manner that it has historically legislated restrictions on U.S. trade relationships and defense sales, or as the Senate recently voted, 98-2, to effectively freeze Trump’s Russia policy by limiting his ability to suspend or lift sanctions on Russia.</w:t>
      </w:r>
      <w:r>
        <w:rPr>
          <w:sz w:val="16"/>
        </w:rPr>
        <w:t xml:space="preserve"> </w:t>
      </w:r>
      <w:r w:rsidRPr="00E93F58">
        <w:rPr>
          <w:sz w:val="16"/>
        </w:rPr>
        <w:t xml:space="preserve">Congress also could seek to constrain relevant departments and agencies from implementing certain presidential decisions, through bureaucratic restructuring and invasive oversight demands. Particularly if it finds bipartisan voice, </w:t>
      </w:r>
      <w:r w:rsidRPr="00250D64">
        <w:rPr>
          <w:rStyle w:val="StyleUnderline"/>
          <w:highlight w:val="yellow"/>
        </w:rPr>
        <w:t>Congress</w:t>
      </w:r>
      <w:r w:rsidRPr="00E93F58">
        <w:rPr>
          <w:sz w:val="16"/>
        </w:rPr>
        <w:t xml:space="preserve"> also </w:t>
      </w:r>
      <w:r w:rsidRPr="00250D64">
        <w:rPr>
          <w:rStyle w:val="StyleUnderline"/>
          <w:highlight w:val="yellow"/>
        </w:rPr>
        <w:t>could</w:t>
      </w:r>
      <w:r w:rsidRPr="00250D64">
        <w:rPr>
          <w:sz w:val="16"/>
          <w:highlight w:val="yellow"/>
        </w:rPr>
        <w:t xml:space="preserve"> </w:t>
      </w:r>
      <w:r w:rsidRPr="00250D64">
        <w:rPr>
          <w:rStyle w:val="Emphasis"/>
          <w:highlight w:val="yellow"/>
        </w:rPr>
        <w:t>shift public opinion</w:t>
      </w:r>
      <w:r w:rsidRPr="00E93F58">
        <w:rPr>
          <w:sz w:val="16"/>
        </w:rPr>
        <w:t xml:space="preserve">, </w:t>
      </w:r>
      <w:r w:rsidRPr="00250D64">
        <w:rPr>
          <w:rStyle w:val="StyleUnderline"/>
          <w:highlight w:val="yellow"/>
        </w:rPr>
        <w:t>putting pressure on Trump’s reelection</w:t>
      </w:r>
      <w:r w:rsidRPr="00E93F58">
        <w:rPr>
          <w:sz w:val="16"/>
        </w:rPr>
        <w:t xml:space="preserve"> </w:t>
      </w:r>
      <w:r w:rsidRPr="00250D64">
        <w:rPr>
          <w:rStyle w:val="StyleUnderline"/>
          <w:highlight w:val="yellow"/>
        </w:rPr>
        <w:t>ambitions</w:t>
      </w:r>
      <w:r w:rsidRPr="00E93F58">
        <w:rPr>
          <w:sz w:val="16"/>
        </w:rPr>
        <w:t>.</w:t>
      </w:r>
    </w:p>
    <w:p w14:paraId="38C5FE2B" w14:textId="77777777" w:rsidR="005D7715" w:rsidRPr="00CF758A" w:rsidRDefault="005D7715" w:rsidP="005D7715">
      <w:pPr>
        <w:pStyle w:val="Heading4"/>
      </w:pPr>
      <w:r w:rsidRPr="00CF758A">
        <w:rPr>
          <w:u w:val="single"/>
        </w:rPr>
        <w:t>Self-interest</w:t>
      </w:r>
      <w:r w:rsidRPr="00CF758A">
        <w:t xml:space="preserve"> and </w:t>
      </w:r>
      <w:r w:rsidRPr="00CF758A">
        <w:rPr>
          <w:u w:val="single"/>
        </w:rPr>
        <w:t>normative</w:t>
      </w:r>
      <w:r w:rsidRPr="00CF758A">
        <w:t xml:space="preserve"> pressure</w:t>
      </w:r>
    </w:p>
    <w:p w14:paraId="1EB47849" w14:textId="77777777" w:rsidR="005D7715" w:rsidRPr="00713DB3" w:rsidRDefault="005D7715" w:rsidP="005D7715">
      <w:r w:rsidRPr="00713DB3">
        <w:t xml:space="preserve">Richard H. </w:t>
      </w:r>
      <w:r w:rsidRPr="00713DB3">
        <w:rPr>
          <w:b/>
        </w:rPr>
        <w:t>Pildes 12</w:t>
      </w:r>
      <w:r w:rsidRPr="00713DB3">
        <w:t xml:space="preserve">. Sudler Family Professor of Constitutional Law at the NYU School of Law and Co-Director of the NYU Center on Law and Security. April 2012. “Book Review: Law and the President.” 125 Harv. L. Rev. 1381. Lexis. </w:t>
      </w:r>
    </w:p>
    <w:p w14:paraId="0C7758FF" w14:textId="77777777" w:rsidR="005D7715" w:rsidRPr="008550FA" w:rsidRDefault="005D7715" w:rsidP="005D7715">
      <w:pPr>
        <w:rPr>
          <w:sz w:val="14"/>
        </w:rPr>
      </w:pPr>
      <w:r w:rsidRPr="008550FA">
        <w:rPr>
          <w:sz w:val="14"/>
        </w:rPr>
        <w:t xml:space="preserve">The Incomplete Consequentialist Theory for the Role of Law For these reasons, I want to move beyond empirical issues and engage Posner and Vermeule on their own terms, and at a deeper, more theoretical, and general level. Posner and Vermeule see presidents as Holmesians, not Hartians. n69 Yet </w:t>
      </w:r>
      <w:r w:rsidRPr="008550FA">
        <w:rPr>
          <w:rStyle w:val="StyleUnderline"/>
        </w:rPr>
        <w:t xml:space="preserve">even if we enter their purely consequentialist world, in which presidents follow the law not out of any normative obligation or the more specific duty to faithfully execute the laws but only when the cost-benefit metric of compliance is more favorable than that of noncompliance, </w:t>
      </w:r>
      <w:r w:rsidRPr="00250D64">
        <w:rPr>
          <w:rStyle w:val="StyleUnderline"/>
          <w:highlight w:val="yellow"/>
        </w:rPr>
        <w:t>powerful reasons</w:t>
      </w:r>
      <w:r w:rsidRPr="008550FA">
        <w:rPr>
          <w:rStyle w:val="StyleUnderline"/>
        </w:rPr>
        <w:t xml:space="preserve"> </w:t>
      </w:r>
      <w:r w:rsidRPr="00250D64">
        <w:rPr>
          <w:rStyle w:val="StyleUnderline"/>
          <w:highlight w:val="yellow"/>
        </w:rPr>
        <w:t xml:space="preserve">suggest that </w:t>
      </w:r>
      <w:r w:rsidRPr="00250D64">
        <w:rPr>
          <w:rStyle w:val="Emphasis"/>
          <w:highlight w:val="yellow"/>
        </w:rPr>
        <w:t>presidents will comply</w:t>
      </w:r>
      <w:r w:rsidRPr="008550FA">
        <w:rPr>
          <w:rStyle w:val="StyleUnderline"/>
        </w:rPr>
        <w:t xml:space="preserve"> with law far more often than Posner and Vermeule imply. A</w:t>
      </w:r>
      <w:r w:rsidRPr="008550FA">
        <w:rPr>
          <w:sz w:val="14"/>
        </w:rPr>
        <w:t xml:space="preserve">nd analysis of those reasons might also point us to understanding better the contexts in which presidents are less likely to comply (either by invoking disingenuous or wholly unpersuasive legal interpretations or by defying the law outright). The Posner and Vermeule approach is characteristic of a general approach to assessing public institutions and the behavior of judges, legislators, presidents, and other public officials that has emerged recently within legal scholarship. Under the influence of rational-choice theory and empirical social science from other disciplines, such as political science and economics, some public law scholarship has shifted to trying to predict and understand the behavior of public officials wholly in terms of the material incentives to which they are posited to respond. These incentives include the power of effective sanctions other actors can impose on public officials who deviate from those actors' preferred positions. In this general rational-choice approach, considerations of morality or duty internal to the legal system do not motivate public actors. Indeed, in the case of </w:t>
      </w:r>
      <w:r w:rsidRPr="008550FA">
        <w:rPr>
          <w:rStyle w:val="StyleUnderline"/>
        </w:rPr>
        <w:t>Posner and Vermeule's book, that is more the working assumption of the approach than a fact that the theories actually prove. Public officials do not follow the law out of any felt normative sense of official or moral obligation.</w:t>
      </w:r>
      <w:r w:rsidRPr="008550FA">
        <w:rPr>
          <w:sz w:val="14"/>
        </w:rPr>
        <w:t xml:space="preserve"> In what they view as hard-headed realism, scholars like Posner and Vermeule believe a more external perspective is required to understand presidential behavior. All that matters, from this vantage point, are the consequences that will or will not flow from compliance or defiance and manipulation of the law. If other actors, including Congress, the [*1405] courts, or "the public" (whatever that might mean, precisely) will accept an action, the President will be able to do it; if not, his credibility and power will be undermined. It is that externally oriented cost-benefit calculation - not the law and not any internal sense of obligation to obey the law - that determines how presidents act in fact. Thus, "politics," not "law," determines how much discretion presidents actually have. This approach to presidential power finds its analog in the way a number of constitutional law scholars have come to portray the behavior of the Supreme Court. These scholars, such as Professors Michael Klarman, n70 Barry Friedman, n71 Jack Balkin, n72 and others, have asserted various versions of what I call the "majoritarian thesis" n73: the claim that Court decisions are constrained to reflect the policy preferences of national political majorities (or national political elite majorities), rather than the outcomes that good-faith internal elaboration of legal doctrine would compel based on normative considerations about appropriate methods of legal reasoning and interpretation. In some versions of the majoritarian thesis, these potential external sanctions impose outer boundaries on the degrees of freedom the Court has; within those boundaries, the Court remains free to act on its own considerations, including perhaps purely legal ones as viewed from an internal perspective. In other versions, the Court is cast as almost mirroring the preferences of national political majorities. Here, too, the behavior of the Court is seen as based less on internal, legal considerations and more on the anticipated external reactions to decisions. At an even broader theoretical level, Professor Daryl Levinson has employed the same kind of purely consequentialist framework to analyze what he calls the "puzzle" of the stability and effectiveness in general of constitutional law. n74 Constitutional law decisions often frustrate [*1406] the preferences of political majorities. As Levinson puts it, the question of why those majorities do or should ever abide by such decisions is much like the question of why presidents do or should abide by law. For Levinson, as for Posner and Vermeule, legal compliance, to the extent that it occurs, cannot be explained by more traditional accounts of the normative force of law or by the sense that courts are politically legitimate institutions whose authority ought to be accepted for that reason. Instead, the explanation must lie in considerations external to the legal system, such as the material incentives other actors have to obey, or ignore, Court decisions. Levinson then catalogues an array of material incentives political majorities confront in deciding whether to follow Court decisions whose outcomes they dislike; the </w:t>
      </w:r>
      <w:r w:rsidRPr="008550FA">
        <w:rPr>
          <w:rStyle w:val="StyleUnderline"/>
        </w:rPr>
        <w:t xml:space="preserve">resulting cost-benefit calculations end up making compliance with Court decisions usually the "rational" course of action even for disappointed political majorities (at least in well-functioning constitutional systems). n75 Thus, </w:t>
      </w:r>
      <w:r w:rsidRPr="00250D64">
        <w:rPr>
          <w:rStyle w:val="StyleUnderline"/>
          <w:highlight w:val="yellow"/>
        </w:rPr>
        <w:t>the rational-choice and normative views end up converging</w:t>
      </w:r>
      <w:r w:rsidRPr="008550FA">
        <w:rPr>
          <w:rStyle w:val="StyleUnderline"/>
        </w:rPr>
        <w:t xml:space="preserve"> in practice</w:t>
      </w:r>
      <w:r w:rsidRPr="008550FA">
        <w:rPr>
          <w:sz w:val="14"/>
        </w:rPr>
        <w:t xml:space="preserve">. And presumably, </w:t>
      </w:r>
      <w:r w:rsidRPr="008550FA">
        <w:rPr>
          <w:rStyle w:val="StyleUnderline"/>
        </w:rPr>
        <w:t>most actors do not</w:t>
      </w:r>
      <w:r w:rsidRPr="008550FA">
        <w:rPr>
          <w:sz w:val="14"/>
        </w:rPr>
        <w:t xml:space="preserve"> actually </w:t>
      </w:r>
      <w:r w:rsidRPr="008550FA">
        <w:rPr>
          <w:rStyle w:val="StyleUnderline"/>
        </w:rPr>
        <w:t>run through</w:t>
      </w:r>
      <w:r w:rsidRPr="008550FA">
        <w:rPr>
          <w:sz w:val="14"/>
        </w:rPr>
        <w:t xml:space="preserve"> these </w:t>
      </w:r>
      <w:r w:rsidRPr="008550FA">
        <w:rPr>
          <w:rStyle w:val="StyleUnderline"/>
        </w:rPr>
        <w:t>consequentialist calculations</w:t>
      </w:r>
      <w:r w:rsidRPr="008550FA">
        <w:rPr>
          <w:sz w:val="14"/>
        </w:rPr>
        <w:t xml:space="preserve"> in deciding whether to obey particular Court decisions. Instead, these calculations lie deep beneath the surface of much larger systems of education, socialization, public discourse, and the like; most individuals, including </w:t>
      </w:r>
      <w:r w:rsidRPr="008550FA">
        <w:rPr>
          <w:rStyle w:val="StyleUnderline"/>
        </w:rPr>
        <w:t xml:space="preserve">public </w:t>
      </w:r>
      <w:r w:rsidRPr="00250D64">
        <w:rPr>
          <w:rStyle w:val="StyleUnderline"/>
          <w:highlight w:val="yellow"/>
        </w:rPr>
        <w:t>officials, comply</w:t>
      </w:r>
      <w:r w:rsidRPr="008550FA">
        <w:rPr>
          <w:sz w:val="14"/>
        </w:rPr>
        <w:t xml:space="preserve"> with Court decisions </w:t>
      </w:r>
      <w:r w:rsidRPr="00250D64">
        <w:rPr>
          <w:rStyle w:val="Emphasis"/>
          <w:highlight w:val="yellow"/>
        </w:rPr>
        <w:t>unreflectively</w:t>
      </w:r>
      <w:r w:rsidRPr="008550FA">
        <w:rPr>
          <w:rStyle w:val="StyleUnderline"/>
        </w:rPr>
        <w:t>, because it is the "right" thing to do</w:t>
      </w:r>
      <w:r w:rsidRPr="008550FA">
        <w:rPr>
          <w:sz w:val="14"/>
        </w:rPr>
        <w:t xml:space="preserve">. But the rational-choice framework leaves open the possibility that, at any given moment, the actors the Court's decision limits - the President, Congress, state legislatures, or others - could mobilize the underlying cost-benefit calculations that otherwise lie latent and conclude that, this time around, refusal to abide by the law is the more "rational" course. But as Levinson's work helps to show, even on its own terms, Posner and Vermeule's approach offers an incomplete account of the role of law. Levinson's work, for example, is devoted to showing why </w:t>
      </w:r>
      <w:r w:rsidRPr="008550FA">
        <w:rPr>
          <w:rStyle w:val="StyleUnderline"/>
        </w:rPr>
        <w:t xml:space="preserve">constitutional law will be followed, </w:t>
      </w:r>
      <w:r w:rsidRPr="008550FA">
        <w:rPr>
          <w:rStyle w:val="Emphasis"/>
        </w:rPr>
        <w:t>even by disappointed political majorities</w:t>
      </w:r>
      <w:r w:rsidRPr="008550FA">
        <w:rPr>
          <w:rStyle w:val="StyleUnderline"/>
        </w:rPr>
        <w:t>, for purely instrumental reasons, even if</w:t>
      </w:r>
      <w:r w:rsidRPr="008550FA">
        <w:rPr>
          <w:sz w:val="14"/>
        </w:rPr>
        <w:t xml:space="preserve"> those </w:t>
      </w:r>
      <w:r w:rsidRPr="008550FA">
        <w:rPr>
          <w:rStyle w:val="StyleUnderline"/>
        </w:rPr>
        <w:t>majorities do not experience any internal sense of duty to obey</w:t>
      </w:r>
      <w:r w:rsidRPr="008550FA">
        <w:rPr>
          <w:sz w:val="14"/>
        </w:rPr>
        <w:t xml:space="preserve">. He identifies </w:t>
      </w:r>
      <w:r w:rsidRPr="00250D64">
        <w:rPr>
          <w:rStyle w:val="StyleUnderline"/>
          <w:highlight w:val="yellow"/>
        </w:rPr>
        <w:t>at least six rational-choice mechanisms</w:t>
      </w:r>
      <w:r w:rsidRPr="008550FA">
        <w:rPr>
          <w:sz w:val="14"/>
        </w:rPr>
        <w:t xml:space="preserve"> that </w:t>
      </w:r>
      <w:r w:rsidRPr="00250D64">
        <w:rPr>
          <w:rStyle w:val="StyleUnderline"/>
          <w:highlight w:val="yellow"/>
        </w:rPr>
        <w:t>will lead</w:t>
      </w:r>
      <w:r w:rsidRPr="008550FA">
        <w:rPr>
          <w:rStyle w:val="StyleUnderline"/>
        </w:rPr>
        <w:t xml:space="preserve"> rational </w:t>
      </w:r>
      <w:r w:rsidRPr="00250D64">
        <w:rPr>
          <w:rStyle w:val="StyleUnderline"/>
          <w:highlight w:val="yellow"/>
        </w:rPr>
        <w:t>actors to adhere</w:t>
      </w:r>
      <w:r w:rsidRPr="008550FA">
        <w:rPr>
          <w:sz w:val="14"/>
        </w:rPr>
        <w:t xml:space="preserve"> to constitutional law decisions of the Supreme Court: </w:t>
      </w:r>
      <w:r w:rsidRPr="00250D64">
        <w:rPr>
          <w:rStyle w:val="Emphasis"/>
          <w:highlight w:val="yellow"/>
        </w:rPr>
        <w:t>coordination</w:t>
      </w:r>
      <w:r w:rsidRPr="00250D64">
        <w:rPr>
          <w:rStyle w:val="StyleUnderline"/>
          <w:highlight w:val="yellow"/>
        </w:rPr>
        <w:t xml:space="preserve">, </w:t>
      </w:r>
      <w:r w:rsidRPr="00250D64">
        <w:rPr>
          <w:rStyle w:val="Emphasis"/>
          <w:highlight w:val="yellow"/>
        </w:rPr>
        <w:t>reputation</w:t>
      </w:r>
      <w:r w:rsidRPr="00250D64">
        <w:rPr>
          <w:rStyle w:val="StyleUnderline"/>
          <w:highlight w:val="yellow"/>
        </w:rPr>
        <w:t xml:space="preserve">, </w:t>
      </w:r>
      <w:r w:rsidRPr="00250D64">
        <w:rPr>
          <w:rStyle w:val="Emphasis"/>
          <w:highlight w:val="yellow"/>
        </w:rPr>
        <w:t>repeat-play</w:t>
      </w:r>
      <w:r w:rsidRPr="00250D64">
        <w:rPr>
          <w:rStyle w:val="StyleUnderline"/>
          <w:highlight w:val="yellow"/>
        </w:rPr>
        <w:t xml:space="preserve">, </w:t>
      </w:r>
      <w:r w:rsidRPr="00250D64">
        <w:rPr>
          <w:rStyle w:val="Emphasis"/>
          <w:highlight w:val="yellow"/>
        </w:rPr>
        <w:t>reciprocity</w:t>
      </w:r>
      <w:r w:rsidRPr="00250D64">
        <w:rPr>
          <w:rStyle w:val="StyleUnderline"/>
          <w:highlight w:val="yellow"/>
        </w:rPr>
        <w:t>,</w:t>
      </w:r>
      <w:r w:rsidRPr="008550FA">
        <w:rPr>
          <w:rStyle w:val="StyleUnderline"/>
        </w:rPr>
        <w:t xml:space="preserve"> </w:t>
      </w:r>
      <w:r w:rsidRPr="008550FA">
        <w:rPr>
          <w:rStyle w:val="Emphasis"/>
        </w:rPr>
        <w:t xml:space="preserve">asset-specific </w:t>
      </w:r>
      <w:r w:rsidRPr="00250D64">
        <w:rPr>
          <w:rStyle w:val="Emphasis"/>
          <w:highlight w:val="yellow"/>
        </w:rPr>
        <w:t>investment</w:t>
      </w:r>
      <w:r w:rsidRPr="00250D64">
        <w:rPr>
          <w:rStyle w:val="StyleUnderline"/>
          <w:highlight w:val="yellow"/>
        </w:rPr>
        <w:t xml:space="preserve">, and </w:t>
      </w:r>
      <w:r w:rsidRPr="00250D64">
        <w:rPr>
          <w:rStyle w:val="Emphasis"/>
          <w:highlight w:val="yellow"/>
        </w:rPr>
        <w:t>positive political feedback</w:t>
      </w:r>
      <w:r w:rsidRPr="008550FA">
        <w:rPr>
          <w:rStyle w:val="Emphasis"/>
        </w:rPr>
        <w:t xml:space="preserve"> </w:t>
      </w:r>
      <w:r w:rsidRPr="00250D64">
        <w:rPr>
          <w:rStyle w:val="Emphasis"/>
          <w:highlight w:val="yellow"/>
        </w:rPr>
        <w:t>mechanisms</w:t>
      </w:r>
      <w:r w:rsidRPr="008550FA">
        <w:rPr>
          <w:sz w:val="14"/>
        </w:rPr>
        <w:t xml:space="preserve">. n76 No obvious reason exists to explain why all or some of these mechanisms would fail to lead presidents similarly to calculate that </w:t>
      </w:r>
      <w:r w:rsidRPr="00250D64">
        <w:rPr>
          <w:rStyle w:val="StyleUnderline"/>
          <w:highlight w:val="yellow"/>
        </w:rPr>
        <w:t>compliance</w:t>
      </w:r>
      <w:r w:rsidRPr="008550FA">
        <w:rPr>
          <w:rStyle w:val="StyleUnderline"/>
        </w:rPr>
        <w:t xml:space="preserve"> with the law </w:t>
      </w:r>
      <w:r w:rsidRPr="00250D64">
        <w:rPr>
          <w:rStyle w:val="StyleUnderline"/>
          <w:highlight w:val="yellow"/>
        </w:rPr>
        <w:t>is</w:t>
      </w:r>
      <w:r w:rsidRPr="008550FA">
        <w:rPr>
          <w:rStyle w:val="StyleUnderline"/>
        </w:rPr>
        <w:t xml:space="preserve"> usually </w:t>
      </w:r>
      <w:r w:rsidRPr="00250D64">
        <w:rPr>
          <w:rStyle w:val="StyleUnderline"/>
          <w:highlight w:val="yellow"/>
        </w:rPr>
        <w:t>important to</w:t>
      </w:r>
      <w:r w:rsidRPr="008550FA">
        <w:rPr>
          <w:sz w:val="14"/>
        </w:rPr>
        <w:t xml:space="preserve"> [*1407] </w:t>
      </w:r>
      <w:r w:rsidRPr="008550FA">
        <w:rPr>
          <w:rStyle w:val="StyleUnderline"/>
        </w:rPr>
        <w:t xml:space="preserve">a range of important </w:t>
      </w:r>
      <w:r w:rsidRPr="00250D64">
        <w:rPr>
          <w:rStyle w:val="StyleUnderline"/>
          <w:highlight w:val="yellow"/>
        </w:rPr>
        <w:t>presidential objectives</w:t>
      </w:r>
      <w:r w:rsidRPr="008550FA">
        <w:rPr>
          <w:rStyle w:val="StyleUnderline"/>
        </w:rPr>
        <w:t>. At the very least</w:t>
      </w:r>
      <w:r w:rsidRPr="008550FA">
        <w:rPr>
          <w:sz w:val="14"/>
        </w:rPr>
        <w:t xml:space="preserve">, for example, </w:t>
      </w:r>
      <w:r w:rsidRPr="008550FA">
        <w:rPr>
          <w:rStyle w:val="StyleUnderline"/>
        </w:rPr>
        <w:t>the executive branch is an enormous organization, and</w:t>
      </w:r>
      <w:r w:rsidRPr="008550FA">
        <w:rPr>
          <w:sz w:val="14"/>
        </w:rPr>
        <w:t xml:space="preserve"> for internal organizational efficacy, as well as effective cooperation with other parts of the government, </w:t>
      </w:r>
      <w:r w:rsidRPr="008550FA">
        <w:rPr>
          <w:rStyle w:val="StyleUnderline"/>
        </w:rPr>
        <w:t>law serves an essential coordination function that presidents</w:t>
      </w:r>
      <w:r w:rsidRPr="008550FA">
        <w:rPr>
          <w:sz w:val="14"/>
        </w:rPr>
        <w:t xml:space="preserve"> and their advisors typically </w:t>
      </w:r>
      <w:r w:rsidRPr="008550FA">
        <w:rPr>
          <w:rStyle w:val="StyleUnderline"/>
        </w:rPr>
        <w:t>have an interest in respecting</w:t>
      </w:r>
      <w:r w:rsidRPr="008550FA">
        <w:rPr>
          <w:sz w:val="14"/>
        </w:rPr>
        <w:t xml:space="preserve">. There is a reason executive branch departments are staffed with hundreds of lawyers: while Posner and Vermeule might cynically speculate that the reason is to figure out how to circumvent the law artfully, the truth, surely, is that law enables these institutions to function effectively, both internally and in conjunction with other institutions, and that lawyers are there to facilitate that role. </w:t>
      </w:r>
      <w:r w:rsidRPr="008550FA">
        <w:rPr>
          <w:rStyle w:val="StyleUnderline"/>
        </w:rPr>
        <w:t>In contrast to Posner and Vermeule</w:t>
      </w:r>
      <w:r w:rsidRPr="008550FA">
        <w:rPr>
          <w:sz w:val="14"/>
        </w:rPr>
        <w:t xml:space="preserve">, who argue that law does not constrain, and who then search for substitute constraints, </w:t>
      </w:r>
      <w:r w:rsidRPr="008550FA">
        <w:rPr>
          <w:rStyle w:val="StyleUnderline"/>
        </w:rPr>
        <w:t>scholars like Levinson establish that rational-choice theory helps explain why law does constrain</w:t>
      </w:r>
      <w:r w:rsidRPr="008550FA">
        <w:rPr>
          <w:sz w:val="14"/>
        </w:rPr>
        <w:t xml:space="preserve">. Indeed, as Posner and Vermeule surely know, </w:t>
      </w:r>
      <w:r w:rsidRPr="00250D64">
        <w:rPr>
          <w:rStyle w:val="StyleUnderline"/>
          <w:highlight w:val="yellow"/>
        </w:rPr>
        <w:t xml:space="preserve">there is a </w:t>
      </w:r>
      <w:r w:rsidRPr="00250D64">
        <w:rPr>
          <w:rStyle w:val="Emphasis"/>
          <w:highlight w:val="yellow"/>
        </w:rPr>
        <w:t>significant literature</w:t>
      </w:r>
      <w:r w:rsidRPr="008550FA">
        <w:rPr>
          <w:rStyle w:val="StyleUnderline"/>
        </w:rPr>
        <w:t xml:space="preserve"> within the rational-choice framework </w:t>
      </w:r>
      <w:r w:rsidRPr="00250D64">
        <w:rPr>
          <w:rStyle w:val="StyleUnderline"/>
          <w:highlight w:val="yellow"/>
        </w:rPr>
        <w:t>that explains why</w:t>
      </w:r>
      <w:r w:rsidRPr="008550FA">
        <w:rPr>
          <w:rStyle w:val="StyleUnderline"/>
        </w:rPr>
        <w:t xml:space="preserve"> powerful political </w:t>
      </w:r>
      <w:r w:rsidRPr="00250D64">
        <w:rPr>
          <w:rStyle w:val="StyleUnderline"/>
          <w:highlight w:val="yellow"/>
        </w:rPr>
        <w:t xml:space="preserve">actors would </w:t>
      </w:r>
      <w:r w:rsidRPr="00250D64">
        <w:rPr>
          <w:rStyle w:val="Emphasis"/>
          <w:highlight w:val="yellow"/>
        </w:rPr>
        <w:t>agree to accept and sustain</w:t>
      </w:r>
      <w:r w:rsidRPr="008550FA">
        <w:rPr>
          <w:rStyle w:val="Emphasis"/>
        </w:rPr>
        <w:t xml:space="preserve"> legal </w:t>
      </w:r>
      <w:r w:rsidRPr="00250D64">
        <w:rPr>
          <w:rStyle w:val="Emphasis"/>
          <w:highlight w:val="yellow"/>
        </w:rPr>
        <w:t>constraints</w:t>
      </w:r>
      <w:r w:rsidRPr="008550FA">
        <w:rPr>
          <w:rStyle w:val="Emphasis"/>
        </w:rPr>
        <w:t xml:space="preserve"> on their power</w:t>
      </w:r>
      <w:r w:rsidRPr="008550FA">
        <w:rPr>
          <w:sz w:val="14"/>
        </w:rPr>
        <w:t xml:space="preserve">, including the institution of judicial review. n77 That </w:t>
      </w:r>
      <w:r w:rsidRPr="00250D64">
        <w:rPr>
          <w:rStyle w:val="StyleUnderline"/>
          <w:highlight w:val="yellow"/>
        </w:rPr>
        <w:t>P</w:t>
      </w:r>
      <w:r w:rsidRPr="008550FA">
        <w:rPr>
          <w:rStyle w:val="StyleUnderline"/>
        </w:rPr>
        <w:t xml:space="preserve">osner </w:t>
      </w:r>
      <w:r w:rsidRPr="00250D64">
        <w:rPr>
          <w:rStyle w:val="StyleUnderline"/>
          <w:highlight w:val="yellow"/>
        </w:rPr>
        <w:t>and V</w:t>
      </w:r>
      <w:r w:rsidRPr="008550FA">
        <w:rPr>
          <w:rStyle w:val="StyleUnderline"/>
        </w:rPr>
        <w:t xml:space="preserve">ermeule </w:t>
      </w:r>
      <w:r w:rsidRPr="00250D64">
        <w:rPr>
          <w:rStyle w:val="StyleUnderline"/>
          <w:highlight w:val="yellow"/>
        </w:rPr>
        <w:t>miss the role of legal compliance as</w:t>
      </w:r>
      <w:r w:rsidRPr="008550FA">
        <w:rPr>
          <w:sz w:val="14"/>
        </w:rPr>
        <w:t xml:space="preserve"> a powerful signal, perhaps </w:t>
      </w:r>
      <w:r w:rsidRPr="00250D64">
        <w:rPr>
          <w:rStyle w:val="StyleUnderline"/>
          <w:highlight w:val="yellow"/>
        </w:rPr>
        <w:t xml:space="preserve">the </w:t>
      </w:r>
      <w:r w:rsidRPr="00250D64">
        <w:rPr>
          <w:rStyle w:val="Emphasis"/>
          <w:highlight w:val="yellow"/>
        </w:rPr>
        <w:t>most</w:t>
      </w:r>
      <w:r w:rsidRPr="008550FA">
        <w:rPr>
          <w:rStyle w:val="Emphasis"/>
        </w:rPr>
        <w:t xml:space="preserve"> </w:t>
      </w:r>
      <w:r w:rsidRPr="00250D64">
        <w:rPr>
          <w:rStyle w:val="Emphasis"/>
          <w:highlight w:val="yellow"/>
        </w:rPr>
        <w:t>powerful signal</w:t>
      </w:r>
      <w:r w:rsidRPr="008550FA">
        <w:rPr>
          <w:rStyle w:val="StyleUnderline"/>
        </w:rPr>
        <w:t xml:space="preserve">, in </w:t>
      </w:r>
      <w:r w:rsidRPr="00250D64">
        <w:rPr>
          <w:rStyle w:val="StyleUnderline"/>
          <w:highlight w:val="yellow"/>
        </w:rPr>
        <w:t>maintaining</w:t>
      </w:r>
      <w:r w:rsidRPr="008550FA">
        <w:rPr>
          <w:rStyle w:val="StyleUnderline"/>
        </w:rPr>
        <w:t xml:space="preserve"> a President's critical </w:t>
      </w:r>
      <w:r w:rsidRPr="00250D64">
        <w:rPr>
          <w:rStyle w:val="StyleUnderline"/>
          <w:highlight w:val="yellow"/>
        </w:rPr>
        <w:t>credibility</w:t>
      </w:r>
      <w:r w:rsidRPr="008550FA">
        <w:rPr>
          <w:sz w:val="14"/>
        </w:rPr>
        <w:t xml:space="preserve"> as a well-motivated user of discretionary power is all the more surprising in light of the central role executive self-binding constraints play in their theory. After asserting that "one of the greatest constraints on [presidential] aggrandizement" is "the president's own interest in maintaining his credibility" (p. 133), they define their project as seeking to discover the "social-scientific microfoundations" (p. 123) of presidential credibility: the ways in which presidents establish and maintain credibility. One of the most crucial and effective mechanisms, in their view, is executive self-binding, "whereby executives commit themselves to a course of action that would impose higher costs on ill-motivated actors" (p. 137). As they also put it, "a well-motivated president can distinguish himself from an ill-motivated president by binding himself to a policy position that an ill-motivated president would reject" (p. 135). By complying with these constraints, presidents signal their good faith and accrue more trust to take further action. Most importantly from within Posner and Vermeule's theory, these constraints, many self-generated through executive self-binding, substitute for the constraints of law. Law does not, or cannot, or should not constrain presidents, in their view, but </w:t>
      </w:r>
      <w:r w:rsidRPr="008550FA">
        <w:rPr>
          <w:rStyle w:val="StyleUnderline"/>
        </w:rPr>
        <w:t>rational-actor presidents recognize that</w:t>
      </w:r>
      <w:r w:rsidRPr="008550FA">
        <w:rPr>
          <w:sz w:val="14"/>
        </w:rPr>
        <w:t xml:space="preserve"> [*1408] </w:t>
      </w:r>
      <w:r w:rsidRPr="008550FA">
        <w:rPr>
          <w:rStyle w:val="StyleUnderline"/>
        </w:rPr>
        <w:t>complying with constraints is in their own self-interest</w:t>
      </w:r>
      <w:r w:rsidRPr="008550FA">
        <w:rPr>
          <w:sz w:val="14"/>
        </w:rPr>
        <w:t xml:space="preserve">; presidents therefore substitute or accept other constraints. Thus, Posner and Vermeule recognize the importance of "enabling constraints" n78 in effective mobilization and maintenance of political power; that is, they recognize that what appear to be short-term constraints on the immediate preferences of actors like presidents might actually enable long-term marshaling of effective presidential power. Yet they somehow miss that law, too, can work as an enabling constraint; when it comes to law, Posner and Vermeule seem to see nothing but constraint. Indeed, this failing runs even deeper. For if presidents must signal submission to various constraints to maintain and enhance their credibility - as Posner and Vermeule insist they must - Posner and Vermeule miss the fact that the single most powerful signal of that willingness to be constrained, particularly in American political culture, is probably the President's willingness to comply with law. </w:t>
      </w:r>
      <w:r w:rsidRPr="008550FA">
        <w:rPr>
          <w:rStyle w:val="StyleUnderline"/>
        </w:rPr>
        <w:t>In theoretical terms</w:t>
      </w:r>
      <w:r w:rsidRPr="008550FA">
        <w:rPr>
          <w:sz w:val="14"/>
        </w:rPr>
        <w:t xml:space="preserve">, then, </w:t>
      </w:r>
      <w:r w:rsidRPr="008550FA">
        <w:rPr>
          <w:rStyle w:val="StyleUnderline"/>
        </w:rPr>
        <w:t xml:space="preserve">Posner and Vermeule emerge as </w:t>
      </w:r>
      <w:r w:rsidRPr="008550FA">
        <w:rPr>
          <w:rStyle w:val="Emphasis"/>
        </w:rPr>
        <w:t>inconsistent</w:t>
      </w:r>
      <w:r w:rsidRPr="008550FA">
        <w:rPr>
          <w:rStyle w:val="StyleUnderline"/>
        </w:rPr>
        <w:t xml:space="preserve"> or </w:t>
      </w:r>
      <w:r w:rsidRPr="008550FA">
        <w:rPr>
          <w:rStyle w:val="Emphasis"/>
        </w:rPr>
        <w:t>incomplete</w:t>
      </w:r>
      <w:r w:rsidRPr="008550FA">
        <w:rPr>
          <w:rStyle w:val="StyleUnderline"/>
        </w:rPr>
        <w:t xml:space="preserve"> consequentialists. Even if law does not bind presidents purely for normative reasons, </w:t>
      </w:r>
      <w:r w:rsidRPr="00250D64">
        <w:rPr>
          <w:rStyle w:val="StyleUnderline"/>
          <w:highlight w:val="yellow"/>
        </w:rPr>
        <w:t>presidents</w:t>
      </w:r>
      <w:r w:rsidRPr="008550FA">
        <w:rPr>
          <w:rStyle w:val="StyleUnderline"/>
        </w:rPr>
        <w:t xml:space="preserve"> will </w:t>
      </w:r>
      <w:r w:rsidRPr="00250D64">
        <w:rPr>
          <w:rStyle w:val="StyleUnderline"/>
          <w:highlight w:val="yellow"/>
        </w:rPr>
        <w:t xml:space="preserve">have </w:t>
      </w:r>
      <w:r w:rsidRPr="00250D64">
        <w:rPr>
          <w:rStyle w:val="Emphasis"/>
          <w:highlight w:val="yellow"/>
        </w:rPr>
        <w:t>powerful</w:t>
      </w:r>
      <w:r w:rsidRPr="008550FA">
        <w:rPr>
          <w:rStyle w:val="Emphasis"/>
        </w:rPr>
        <w:t xml:space="preserve"> </w:t>
      </w:r>
      <w:r w:rsidRPr="00250D64">
        <w:rPr>
          <w:rStyle w:val="Emphasis"/>
          <w:highlight w:val="yellow"/>
        </w:rPr>
        <w:t>incentives to comply</w:t>
      </w:r>
      <w:r w:rsidRPr="008550FA">
        <w:rPr>
          <w:rStyle w:val="Emphasis"/>
        </w:rPr>
        <w:t xml:space="preserve"> with law</w:t>
      </w:r>
      <w:r w:rsidRPr="008550FA">
        <w:rPr>
          <w:sz w:val="14"/>
        </w:rPr>
        <w:t xml:space="preserve"> - even more powerful than the incentives Posner and Vermeule rightly recognize presidents will have to comply with other constraints on their otherwise naked power. </w:t>
      </w:r>
      <w:r w:rsidRPr="008550FA">
        <w:rPr>
          <w:rStyle w:val="StyleUnderline"/>
        </w:rPr>
        <w:t>To the extent that Posner and Vermeule mean to acknowledge this point but argue that it means presidents are not "really" complying with the law and are only bowing to these other incentives, they are drawing a semantic distinction that seems of limited pragmatic significance, as the next Part shows.</w:t>
      </w:r>
    </w:p>
    <w:p w14:paraId="599DE542" w14:textId="77777777" w:rsidR="005D7715" w:rsidRDefault="005D7715" w:rsidP="005D7715">
      <w:pPr>
        <w:rPr>
          <w:rFonts w:asciiTheme="minorHAnsi" w:hAnsiTheme="minorHAnsi"/>
        </w:rPr>
      </w:pPr>
    </w:p>
    <w:p w14:paraId="1970FEC7" w14:textId="77777777" w:rsidR="005D7715" w:rsidRPr="006469D3" w:rsidRDefault="005D7715" w:rsidP="005D7715"/>
    <w:p w14:paraId="1EEADE0E" w14:textId="77777777" w:rsidR="005D7715" w:rsidRPr="006469D3" w:rsidRDefault="005D7715" w:rsidP="005D7715"/>
    <w:p w14:paraId="335576AF" w14:textId="77777777" w:rsidR="005D7715" w:rsidRPr="00FA1B41" w:rsidRDefault="005D7715" w:rsidP="005D7715">
      <w:pPr>
        <w:pStyle w:val="Heading1"/>
        <w:rPr>
          <w:lang w:val="es-ES"/>
        </w:rPr>
      </w:pPr>
      <w:r w:rsidRPr="00FA1B41">
        <w:rPr>
          <w:lang w:val="es-ES"/>
        </w:rPr>
        <w:t>**A</w:t>
      </w:r>
      <w:r>
        <w:rPr>
          <w:lang w:val="es-ES"/>
        </w:rPr>
        <w:t>2</w:t>
      </w:r>
      <w:r w:rsidRPr="00FA1B41">
        <w:rPr>
          <w:lang w:val="es-ES"/>
        </w:rPr>
        <w:t xml:space="preserve"> --- T**</w:t>
      </w:r>
    </w:p>
    <w:p w14:paraId="70B6E8DE" w14:textId="77777777" w:rsidR="005D7715" w:rsidRDefault="005D7715" w:rsidP="005D7715">
      <w:pPr>
        <w:pStyle w:val="Heading2"/>
      </w:pPr>
      <w:r>
        <w:t>T --- Net Reduction</w:t>
      </w:r>
    </w:p>
    <w:p w14:paraId="34108FED" w14:textId="77777777" w:rsidR="005D7715" w:rsidRPr="009F3646" w:rsidRDefault="005D7715" w:rsidP="005D7715">
      <w:pPr>
        <w:pStyle w:val="Heading3"/>
      </w:pPr>
      <w:r>
        <w:t>We meet --- Prohibit --- 2AC</w:t>
      </w:r>
    </w:p>
    <w:p w14:paraId="7A6E3390" w14:textId="77777777" w:rsidR="005D7715" w:rsidRDefault="005D7715" w:rsidP="005D7715">
      <w:pPr>
        <w:pStyle w:val="Heading4"/>
      </w:pPr>
      <w:r>
        <w:t>The ATT reduces arm sales</w:t>
      </w:r>
    </w:p>
    <w:p w14:paraId="70BD0B8D" w14:textId="77777777" w:rsidR="005D7715" w:rsidRPr="0018495F" w:rsidRDefault="005D7715" w:rsidP="005D7715">
      <w:r w:rsidRPr="0018495F">
        <w:rPr>
          <w:rStyle w:val="Style13ptBold"/>
        </w:rPr>
        <w:t>On the Issues 14</w:t>
      </w:r>
      <w:r>
        <w:t xml:space="preserve">, </w:t>
      </w:r>
      <w:r w:rsidRPr="0018495F">
        <w:t>non-profit organization providing information to voters about candidates, primarily via their website</w:t>
      </w:r>
      <w:r>
        <w:t>, “</w:t>
      </w:r>
      <w:r w:rsidRPr="0018495F">
        <w:t>Do You Care About Cutting the US Military Budget?</w:t>
      </w:r>
      <w:r>
        <w:t xml:space="preserve">,” 2014, </w:t>
      </w:r>
      <w:r w:rsidRPr="0018495F">
        <w:t>https://ontheissues.org/HuffPo_Q15.htm</w:t>
      </w:r>
    </w:p>
    <w:p w14:paraId="1F712453" w14:textId="77777777" w:rsidR="005D7715" w:rsidRPr="00796651" w:rsidRDefault="005D7715" w:rsidP="005D7715">
      <w:pPr>
        <w:rPr>
          <w:u w:val="single"/>
        </w:rPr>
      </w:pPr>
      <w:r w:rsidRPr="009F3646">
        <w:rPr>
          <w:rStyle w:val="StyleUnderline"/>
        </w:rPr>
        <w:t xml:space="preserve">Opponents of defense cuts attempt to keep the U.S. in its role as the world's leading arms exporter: </w:t>
      </w:r>
      <w:r w:rsidRPr="00250D64">
        <w:rPr>
          <w:rStyle w:val="StyleUnderline"/>
          <w:highlight w:val="yellow"/>
        </w:rPr>
        <w:t>the</w:t>
      </w:r>
      <w:r w:rsidRPr="0018495F">
        <w:rPr>
          <w:u w:val="single"/>
        </w:rPr>
        <w:t xml:space="preserve"> Resolution Against </w:t>
      </w:r>
      <w:r w:rsidRPr="00250D64">
        <w:rPr>
          <w:highlight w:val="yellow"/>
          <w:u w:val="single"/>
        </w:rPr>
        <w:t>A</w:t>
      </w:r>
      <w:r w:rsidRPr="0018495F">
        <w:rPr>
          <w:u w:val="single"/>
        </w:rPr>
        <w:t xml:space="preserve">rms </w:t>
      </w:r>
      <w:r w:rsidRPr="00250D64">
        <w:rPr>
          <w:highlight w:val="yellow"/>
          <w:u w:val="single"/>
        </w:rPr>
        <w:t>T</w:t>
      </w:r>
      <w:r w:rsidRPr="0018495F">
        <w:rPr>
          <w:u w:val="single"/>
        </w:rPr>
        <w:t xml:space="preserve">rade </w:t>
      </w:r>
      <w:r w:rsidRPr="00250D64">
        <w:rPr>
          <w:highlight w:val="yellow"/>
          <w:u w:val="single"/>
        </w:rPr>
        <w:t>T</w:t>
      </w:r>
      <w:r w:rsidRPr="0018495F">
        <w:rPr>
          <w:u w:val="single"/>
        </w:rPr>
        <w:t xml:space="preserve">reaty would block a United Nations treaty which </w:t>
      </w:r>
      <w:r w:rsidRPr="00250D64">
        <w:rPr>
          <w:highlight w:val="yellow"/>
          <w:u w:val="single"/>
        </w:rPr>
        <w:t>would reduce U.S. arms sales abroad.</w:t>
      </w:r>
    </w:p>
    <w:p w14:paraId="528B409E" w14:textId="77777777" w:rsidR="005D7715" w:rsidRPr="005849F0" w:rsidRDefault="005D7715" w:rsidP="005D7715"/>
    <w:p w14:paraId="433ADDA4" w14:textId="77777777" w:rsidR="005D7715" w:rsidRDefault="005D7715" w:rsidP="005D7715">
      <w:pPr>
        <w:pStyle w:val="Heading4"/>
      </w:pPr>
      <w:r>
        <w:t xml:space="preserve">It does that through a </w:t>
      </w:r>
      <w:r w:rsidRPr="00796651">
        <w:rPr>
          <w:u w:val="single"/>
        </w:rPr>
        <w:t>lawful p</w:t>
      </w:r>
      <w:r w:rsidRPr="00E92B47">
        <w:rPr>
          <w:u w:val="single"/>
        </w:rPr>
        <w:t>rohibi</w:t>
      </w:r>
      <w:r>
        <w:rPr>
          <w:u w:val="single"/>
        </w:rPr>
        <w:t>tion</w:t>
      </w:r>
    </w:p>
    <w:p w14:paraId="4455BA2A" w14:textId="77777777" w:rsidR="005D7715" w:rsidRDefault="005D7715" w:rsidP="005D7715">
      <w:r>
        <w:t xml:space="preserve">Shervin </w:t>
      </w:r>
      <w:r w:rsidRPr="00287590">
        <w:rPr>
          <w:rStyle w:val="Style13ptBold"/>
        </w:rPr>
        <w:t>Taheran 16</w:t>
      </w:r>
      <w:r>
        <w:t>, international relations expert for the Arms Control Association, “The Arms Trade Treaty at a Glance”, January 2016, https://www.armscontrol.org/factsheets/arms_trade_treaty</w:t>
      </w:r>
    </w:p>
    <w:p w14:paraId="27D3B214" w14:textId="77777777" w:rsidR="005D7715" w:rsidRPr="00287590" w:rsidRDefault="005D7715" w:rsidP="005D7715">
      <w:pPr>
        <w:rPr>
          <w:sz w:val="16"/>
        </w:rPr>
      </w:pPr>
      <w:r w:rsidRPr="00287590">
        <w:rPr>
          <w:sz w:val="16"/>
        </w:rPr>
        <w:t>What the Arms Trade Treaty Does</w:t>
      </w:r>
    </w:p>
    <w:p w14:paraId="7F63746A" w14:textId="77777777" w:rsidR="005D7715" w:rsidRPr="00287590" w:rsidRDefault="005D7715" w:rsidP="005D7715">
      <w:pPr>
        <w:rPr>
          <w:sz w:val="16"/>
        </w:rPr>
      </w:pPr>
      <w:r w:rsidRPr="00250D64">
        <w:rPr>
          <w:rStyle w:val="StyleUnderline"/>
          <w:highlight w:val="yellow"/>
        </w:rPr>
        <w:t>The A</w:t>
      </w:r>
      <w:r w:rsidRPr="00E0707B">
        <w:rPr>
          <w:rStyle w:val="StyleUnderline"/>
        </w:rPr>
        <w:t xml:space="preserve">rms </w:t>
      </w:r>
      <w:r w:rsidRPr="00250D64">
        <w:rPr>
          <w:rStyle w:val="StyleUnderline"/>
          <w:highlight w:val="yellow"/>
        </w:rPr>
        <w:t>T</w:t>
      </w:r>
      <w:r w:rsidRPr="00E0707B">
        <w:rPr>
          <w:rStyle w:val="StyleUnderline"/>
        </w:rPr>
        <w:t xml:space="preserve">rade </w:t>
      </w:r>
      <w:r w:rsidRPr="00250D64">
        <w:rPr>
          <w:rStyle w:val="StyleUnderline"/>
          <w:highlight w:val="yellow"/>
        </w:rPr>
        <w:t>T</w:t>
      </w:r>
      <w:r w:rsidRPr="008E11B0">
        <w:rPr>
          <w:rStyle w:val="StyleUnderline"/>
        </w:rPr>
        <w:t xml:space="preserve">reaty </w:t>
      </w:r>
      <w:r w:rsidRPr="00250D64">
        <w:rPr>
          <w:rStyle w:val="Emphasis"/>
          <w:highlight w:val="yellow"/>
        </w:rPr>
        <w:t>requires</w:t>
      </w:r>
      <w:r w:rsidRPr="00250D64">
        <w:rPr>
          <w:rStyle w:val="StyleUnderline"/>
          <w:highlight w:val="yellow"/>
        </w:rPr>
        <w:t xml:space="preserve"> all states-parties</w:t>
      </w:r>
      <w:r w:rsidRPr="008E11B0">
        <w:rPr>
          <w:rStyle w:val="StyleUnderline"/>
        </w:rPr>
        <w:t xml:space="preserve"> </w:t>
      </w:r>
      <w:r w:rsidRPr="00250D64">
        <w:rPr>
          <w:rStyle w:val="StyleUnderline"/>
          <w:highlight w:val="yellow"/>
        </w:rPr>
        <w:t>to</w:t>
      </w:r>
      <w:r w:rsidRPr="00287590">
        <w:rPr>
          <w:sz w:val="16"/>
        </w:rPr>
        <w:t xml:space="preserve"> adopt basic regulations and approval processes for the flow of weapons across international borders, establishes common international standards that must be met before arms exports are authorized, and requires annual reporting of imports and exports to a treaty secretariat. In particular, the treaty:</w:t>
      </w:r>
    </w:p>
    <w:p w14:paraId="25760DD5" w14:textId="77777777" w:rsidR="005D7715" w:rsidRPr="00287590" w:rsidRDefault="005D7715" w:rsidP="005D7715">
      <w:pPr>
        <w:rPr>
          <w:sz w:val="16"/>
        </w:rPr>
      </w:pPr>
      <w:r w:rsidRPr="00287590">
        <w:rPr>
          <w:sz w:val="16"/>
        </w:rPr>
        <w:t>requires that states “establish and maintain a national control system, including a national control list” and “designate competent national authorities in order to have an effective and transparent national control system regulating the transfer of conventional arms”;</w:t>
      </w:r>
    </w:p>
    <w:p w14:paraId="3CFD59A7" w14:textId="77777777" w:rsidR="005D7715" w:rsidRPr="00E0707B" w:rsidRDefault="005D7715" w:rsidP="005D7715">
      <w:pPr>
        <w:rPr>
          <w:rStyle w:val="StyleUnderline"/>
        </w:rPr>
      </w:pPr>
      <w:r w:rsidRPr="00250D64">
        <w:rPr>
          <w:rStyle w:val="Emphasis"/>
          <w:highlight w:val="yellow"/>
        </w:rPr>
        <w:t>prohibit</w:t>
      </w:r>
      <w:r w:rsidRPr="005849F0">
        <w:rPr>
          <w:rStyle w:val="Emphasis"/>
        </w:rPr>
        <w:t xml:space="preserve">s </w:t>
      </w:r>
      <w:r w:rsidRPr="00250D64">
        <w:rPr>
          <w:rStyle w:val="Emphasis"/>
          <w:highlight w:val="yellow"/>
        </w:rPr>
        <w:t>arms transfer</w:t>
      </w:r>
      <w:r w:rsidRPr="00E0707B">
        <w:rPr>
          <w:rStyle w:val="Emphasis"/>
        </w:rPr>
        <w:t xml:space="preserve"> authorizations to states </w:t>
      </w:r>
      <w:r w:rsidRPr="00250D64">
        <w:rPr>
          <w:rStyle w:val="Emphasis"/>
          <w:highlight w:val="yellow"/>
        </w:rPr>
        <w:t>if the transfer</w:t>
      </w:r>
      <w:r w:rsidRPr="00E0707B">
        <w:rPr>
          <w:rStyle w:val="Emphasis"/>
        </w:rPr>
        <w:t xml:space="preserve"> would </w:t>
      </w:r>
      <w:r w:rsidRPr="00250D64">
        <w:rPr>
          <w:rStyle w:val="Emphasis"/>
          <w:highlight w:val="yellow"/>
        </w:rPr>
        <w:t>violate “obligations under measures adopted by the U</w:t>
      </w:r>
      <w:r w:rsidRPr="00E0707B">
        <w:rPr>
          <w:rStyle w:val="Emphasis"/>
        </w:rPr>
        <w:t xml:space="preserve">nited </w:t>
      </w:r>
      <w:r w:rsidRPr="00250D64">
        <w:rPr>
          <w:rStyle w:val="Emphasis"/>
          <w:highlight w:val="yellow"/>
        </w:rPr>
        <w:t>N</w:t>
      </w:r>
      <w:r w:rsidRPr="00E0707B">
        <w:rPr>
          <w:rStyle w:val="Emphasis"/>
        </w:rPr>
        <w:t xml:space="preserve">ations </w:t>
      </w:r>
      <w:r w:rsidRPr="00250D64">
        <w:rPr>
          <w:rStyle w:val="Emphasis"/>
          <w:highlight w:val="yellow"/>
        </w:rPr>
        <w:t>S</w:t>
      </w:r>
      <w:r w:rsidRPr="00E0707B">
        <w:rPr>
          <w:rStyle w:val="Emphasis"/>
        </w:rPr>
        <w:t xml:space="preserve">ecurity </w:t>
      </w:r>
      <w:r w:rsidRPr="00250D64">
        <w:rPr>
          <w:rStyle w:val="Emphasis"/>
          <w:highlight w:val="yellow"/>
        </w:rPr>
        <w:t>C</w:t>
      </w:r>
      <w:r w:rsidRPr="00E0707B">
        <w:rPr>
          <w:rStyle w:val="Emphasis"/>
        </w:rPr>
        <w:t>ouncil</w:t>
      </w:r>
      <w:r w:rsidRPr="00E0707B">
        <w:rPr>
          <w:rStyle w:val="StyleUnderline"/>
        </w:rPr>
        <w:t xml:space="preserve"> acting under Chapter VII of the Charter of the United Nations, </w:t>
      </w:r>
      <w:r w:rsidRPr="00250D64">
        <w:rPr>
          <w:rStyle w:val="Emphasis"/>
          <w:highlight w:val="yellow"/>
        </w:rPr>
        <w:t>in particular</w:t>
      </w:r>
      <w:r w:rsidRPr="00E0707B">
        <w:rPr>
          <w:rStyle w:val="Emphasis"/>
        </w:rPr>
        <w:t xml:space="preserve"> arms </w:t>
      </w:r>
      <w:r w:rsidRPr="00250D64">
        <w:rPr>
          <w:rStyle w:val="Emphasis"/>
          <w:highlight w:val="yellow"/>
        </w:rPr>
        <w:t>embargoes” or</w:t>
      </w:r>
      <w:r w:rsidRPr="00E0707B">
        <w:rPr>
          <w:rStyle w:val="Emphasis"/>
        </w:rPr>
        <w:t xml:space="preserve"> under </w:t>
      </w:r>
      <w:r w:rsidRPr="00250D64">
        <w:rPr>
          <w:rStyle w:val="Emphasis"/>
          <w:highlight w:val="yellow"/>
        </w:rPr>
        <w:t>other “relevant international obligations</w:t>
      </w:r>
      <w:r w:rsidRPr="00E0707B">
        <w:rPr>
          <w:rStyle w:val="StyleUnderline"/>
        </w:rPr>
        <w:t xml:space="preserve">” </w:t>
      </w:r>
      <w:r w:rsidRPr="00250D64">
        <w:rPr>
          <w:rStyle w:val="StyleUnderline"/>
          <w:highlight w:val="yellow"/>
        </w:rPr>
        <w:t>or if</w:t>
      </w:r>
      <w:r w:rsidRPr="00E0707B">
        <w:rPr>
          <w:rStyle w:val="StyleUnderline"/>
        </w:rPr>
        <w:t xml:space="preserve"> </w:t>
      </w:r>
      <w:r w:rsidRPr="00287590">
        <w:rPr>
          <w:sz w:val="16"/>
        </w:rPr>
        <w:t xml:space="preserve">the state “has knowledge at the time of authorization </w:t>
      </w:r>
      <w:r w:rsidRPr="00E0707B">
        <w:rPr>
          <w:rStyle w:val="Emphasis"/>
        </w:rPr>
        <w:t xml:space="preserve">that </w:t>
      </w:r>
      <w:r w:rsidRPr="00250D64">
        <w:rPr>
          <w:rStyle w:val="Emphasis"/>
          <w:highlight w:val="yellow"/>
        </w:rPr>
        <w:t>the arms</w:t>
      </w:r>
      <w:r w:rsidRPr="00E0707B">
        <w:rPr>
          <w:rStyle w:val="Emphasis"/>
        </w:rPr>
        <w:t xml:space="preserve"> or items </w:t>
      </w:r>
      <w:r w:rsidRPr="00250D64">
        <w:rPr>
          <w:rStyle w:val="Emphasis"/>
          <w:highlight w:val="yellow"/>
        </w:rPr>
        <w:t>would be used in the commission of genocide, crimes against humanity, grave breaches of the Geneva Conventions</w:t>
      </w:r>
      <w:r w:rsidRPr="00E0707B">
        <w:rPr>
          <w:rStyle w:val="Emphasis"/>
        </w:rPr>
        <w:t xml:space="preserve"> of 1949, </w:t>
      </w:r>
      <w:r w:rsidRPr="00250D64">
        <w:rPr>
          <w:rStyle w:val="Emphasis"/>
          <w:highlight w:val="yellow"/>
        </w:rPr>
        <w:t>attacks directed against</w:t>
      </w:r>
      <w:r w:rsidRPr="00E0707B">
        <w:rPr>
          <w:rStyle w:val="Emphasis"/>
        </w:rPr>
        <w:t xml:space="preserve"> civilian objects or </w:t>
      </w:r>
      <w:r w:rsidRPr="00250D64">
        <w:rPr>
          <w:rStyle w:val="Emphasis"/>
          <w:highlight w:val="yellow"/>
        </w:rPr>
        <w:t>civilians</w:t>
      </w:r>
      <w:r w:rsidRPr="00E0707B">
        <w:rPr>
          <w:rStyle w:val="Emphasis"/>
        </w:rPr>
        <w:t xml:space="preserve"> protected as such, </w:t>
      </w:r>
      <w:r w:rsidRPr="00250D64">
        <w:rPr>
          <w:rStyle w:val="Emphasis"/>
          <w:highlight w:val="yellow"/>
        </w:rPr>
        <w:t>or other war crimes</w:t>
      </w:r>
      <w:r w:rsidRPr="00E0707B">
        <w:rPr>
          <w:rStyle w:val="Emphasis"/>
        </w:rPr>
        <w:t>”;</w:t>
      </w:r>
    </w:p>
    <w:p w14:paraId="5E653B20" w14:textId="77777777" w:rsidR="005D7715" w:rsidRPr="00287590" w:rsidRDefault="005D7715" w:rsidP="005D7715">
      <w:pPr>
        <w:rPr>
          <w:sz w:val="16"/>
        </w:rPr>
      </w:pPr>
      <w:r w:rsidRPr="00250D64">
        <w:rPr>
          <w:rStyle w:val="Emphasis"/>
          <w:highlight w:val="yellow"/>
        </w:rPr>
        <w:t xml:space="preserve">requires states </w:t>
      </w:r>
      <w:r w:rsidRPr="00713142">
        <w:rPr>
          <w:rStyle w:val="Emphasis"/>
        </w:rPr>
        <w:t xml:space="preserve">to </w:t>
      </w:r>
      <w:r w:rsidRPr="00250D64">
        <w:rPr>
          <w:rStyle w:val="Emphasis"/>
          <w:highlight w:val="yellow"/>
        </w:rPr>
        <w:t xml:space="preserve">assess the potential that the arms </w:t>
      </w:r>
      <w:r w:rsidRPr="00713142">
        <w:rPr>
          <w:rStyle w:val="Emphasis"/>
        </w:rPr>
        <w:t xml:space="preserve">exported </w:t>
      </w:r>
      <w:r w:rsidRPr="00250D64">
        <w:rPr>
          <w:rStyle w:val="Emphasis"/>
          <w:highlight w:val="yellow"/>
        </w:rPr>
        <w:t>would “contribute to or undermine peace and security” or could be used to commit or facilitate serious violations of i</w:t>
      </w:r>
      <w:r w:rsidRPr="00E36175">
        <w:rPr>
          <w:rStyle w:val="Emphasis"/>
        </w:rPr>
        <w:t>nternational</w:t>
      </w:r>
      <w:r w:rsidRPr="00250D64">
        <w:rPr>
          <w:rStyle w:val="Emphasis"/>
          <w:highlight w:val="yellow"/>
        </w:rPr>
        <w:t xml:space="preserve"> h</w:t>
      </w:r>
      <w:r w:rsidRPr="00E36175">
        <w:rPr>
          <w:rStyle w:val="Emphasis"/>
        </w:rPr>
        <w:t>umanitarian</w:t>
      </w:r>
      <w:r w:rsidRPr="00250D64">
        <w:rPr>
          <w:rStyle w:val="Emphasis"/>
          <w:highlight w:val="yellow"/>
        </w:rPr>
        <w:t xml:space="preserve"> or h</w:t>
      </w:r>
      <w:r w:rsidRPr="00E0707B">
        <w:rPr>
          <w:rStyle w:val="Emphasis"/>
        </w:rPr>
        <w:t xml:space="preserve">uman </w:t>
      </w:r>
      <w:r w:rsidRPr="00250D64">
        <w:rPr>
          <w:rStyle w:val="Emphasis"/>
          <w:highlight w:val="yellow"/>
        </w:rPr>
        <w:t>r</w:t>
      </w:r>
      <w:r w:rsidRPr="00E0707B">
        <w:rPr>
          <w:rStyle w:val="Emphasis"/>
        </w:rPr>
        <w:t xml:space="preserve">ights </w:t>
      </w:r>
      <w:r w:rsidRPr="00250D64">
        <w:rPr>
          <w:rStyle w:val="Emphasis"/>
          <w:highlight w:val="yellow"/>
        </w:rPr>
        <w:t>law, acts of terrorism, or transnational organized crime</w:t>
      </w:r>
      <w:r w:rsidRPr="00287590">
        <w:rPr>
          <w:sz w:val="16"/>
        </w:rPr>
        <w:t>; to consider measures to mitigate the risk of these violations; and, if there still remains an “overriding risk” of “negative consequences,” to “not authorize the export”;</w:t>
      </w:r>
    </w:p>
    <w:p w14:paraId="6C9A2432" w14:textId="77777777" w:rsidR="005D7715" w:rsidRPr="00287590" w:rsidRDefault="005D7715" w:rsidP="005D7715">
      <w:pPr>
        <w:rPr>
          <w:sz w:val="16"/>
        </w:rPr>
      </w:pPr>
      <w:r w:rsidRPr="00250D64">
        <w:rPr>
          <w:rStyle w:val="StyleUnderline"/>
          <w:highlight w:val="yellow"/>
        </w:rPr>
        <w:t>applies</w:t>
      </w:r>
      <w:r w:rsidRPr="00E0707B">
        <w:rPr>
          <w:rStyle w:val="StyleUnderline"/>
        </w:rPr>
        <w:t xml:space="preserve"> under Article 2(1</w:t>
      </w:r>
      <w:r w:rsidRPr="005849F0">
        <w:rPr>
          <w:rStyle w:val="StyleUnderline"/>
        </w:rPr>
        <w:t xml:space="preserve">) </w:t>
      </w:r>
      <w:r w:rsidRPr="00250D64">
        <w:rPr>
          <w:rStyle w:val="StyleUnderline"/>
          <w:highlight w:val="yellow"/>
        </w:rPr>
        <w:t>to all conventional arms</w:t>
      </w:r>
      <w:r w:rsidRPr="00287590">
        <w:rPr>
          <w:sz w:val="16"/>
        </w:rPr>
        <w:t xml:space="preserve"> within the seven categories of the UN Register of Conventional Arms (</w:t>
      </w:r>
      <w:r w:rsidRPr="00250D64">
        <w:rPr>
          <w:rStyle w:val="StyleUnderline"/>
          <w:highlight w:val="yellow"/>
        </w:rPr>
        <w:t>battle tanks, armored combat vehicles, large-caliber artillery systems, combat aircraft, attack helicopters, warships,</w:t>
      </w:r>
      <w:r w:rsidRPr="00E0707B">
        <w:rPr>
          <w:rStyle w:val="StyleUnderline"/>
        </w:rPr>
        <w:t xml:space="preserve"> and </w:t>
      </w:r>
      <w:r w:rsidRPr="00250D64">
        <w:rPr>
          <w:rStyle w:val="StyleUnderline"/>
          <w:highlight w:val="yellow"/>
        </w:rPr>
        <w:t>missiles and missile launchers) and small arms</w:t>
      </w:r>
      <w:r w:rsidRPr="00E0707B">
        <w:rPr>
          <w:rStyle w:val="StyleUnderline"/>
        </w:rPr>
        <w:t xml:space="preserve"> and light weapons</w:t>
      </w:r>
      <w:r w:rsidRPr="00287590">
        <w:rPr>
          <w:sz w:val="16"/>
        </w:rPr>
        <w:t>;</w:t>
      </w:r>
    </w:p>
    <w:p w14:paraId="706B8FBE" w14:textId="77777777" w:rsidR="005D7715" w:rsidRPr="00287590" w:rsidRDefault="005D7715" w:rsidP="005D7715">
      <w:pPr>
        <w:rPr>
          <w:sz w:val="16"/>
        </w:rPr>
      </w:pPr>
      <w:r w:rsidRPr="00287590">
        <w:rPr>
          <w:sz w:val="16"/>
        </w:rPr>
        <w:t>requires that states “establish and maintain a national control system to regulate the export of ammunition/munitions fired, launched or delivered by” the conventional arms listed in Article 2(1) and “parts and components…that provide the capability to assemble” the conventional arms listed in that article;</w:t>
      </w:r>
    </w:p>
    <w:p w14:paraId="69765658" w14:textId="77777777" w:rsidR="005D7715" w:rsidRPr="00287590" w:rsidRDefault="005D7715" w:rsidP="005D7715">
      <w:pPr>
        <w:rPr>
          <w:sz w:val="16"/>
        </w:rPr>
      </w:pPr>
      <w:r w:rsidRPr="00287590">
        <w:rPr>
          <w:sz w:val="16"/>
        </w:rPr>
        <w:t>requires each state to “take the appropriate measures, pursuant to its national laws, to regulate brokering taking place under its jurisdiction” of conventional arms covered under Article 2(1);</w:t>
      </w:r>
    </w:p>
    <w:p w14:paraId="7BDB6494" w14:textId="77777777" w:rsidR="005D7715" w:rsidRPr="00E0707B" w:rsidRDefault="005D7715" w:rsidP="005D7715">
      <w:pPr>
        <w:rPr>
          <w:rStyle w:val="StyleUnderline"/>
        </w:rPr>
      </w:pPr>
      <w:r w:rsidRPr="00E0707B">
        <w:rPr>
          <w:rStyle w:val="StyleUnderline"/>
        </w:rPr>
        <w:t>requires each state to “take measures to prevent…diversion” of conventional arms covered under Article 2(1);</w:t>
      </w:r>
    </w:p>
    <w:p w14:paraId="2AAE7036" w14:textId="77777777" w:rsidR="005D7715" w:rsidRPr="00B02EC9" w:rsidRDefault="005D7715" w:rsidP="005D7715">
      <w:pPr>
        <w:rPr>
          <w:sz w:val="16"/>
        </w:rPr>
      </w:pPr>
      <w:r w:rsidRPr="00287590">
        <w:rPr>
          <w:sz w:val="16"/>
        </w:rPr>
        <w:t>requires each state to submit annually to the treaty secretariat a report of the preceding year’s “authorized or actual export and imports of conventional arms covered under Article 2(1)” and allows states to exclude “commercially sensitive or national security information”</w:t>
      </w:r>
    </w:p>
    <w:p w14:paraId="01139792" w14:textId="77777777" w:rsidR="005D7715" w:rsidRDefault="005D7715" w:rsidP="005D7715">
      <w:pPr>
        <w:pStyle w:val="Heading3"/>
      </w:pPr>
      <w:r>
        <w:t>Counter Interpretation --- reduce --- 2AC</w:t>
      </w:r>
    </w:p>
    <w:p w14:paraId="67AA683F" w14:textId="77777777" w:rsidR="005D7715" w:rsidRDefault="005D7715" w:rsidP="005D7715"/>
    <w:p w14:paraId="0F6E192D" w14:textId="77777777" w:rsidR="005D7715" w:rsidRDefault="005D7715" w:rsidP="005D7715">
      <w:pPr>
        <w:pStyle w:val="Heading4"/>
      </w:pPr>
      <w:r>
        <w:t>Counter-interpretation --- prohibition is the best form of reduction</w:t>
      </w:r>
    </w:p>
    <w:p w14:paraId="0DC87B96" w14:textId="77777777" w:rsidR="005D7715" w:rsidRPr="00343DDE" w:rsidRDefault="005D7715" w:rsidP="005D7715">
      <w:r>
        <w:t xml:space="preserve">Jan </w:t>
      </w:r>
      <w:r w:rsidRPr="00343DDE">
        <w:rPr>
          <w:rStyle w:val="Style13ptBold"/>
        </w:rPr>
        <w:t>Ondřej N.D</w:t>
      </w:r>
      <w:r>
        <w:t>, writer for the Slovak society of international law since 2007, “Mixed Instruments in International Disarmament and Humanitarian Law”, https://www.syil.sk/products/ondrej-jan-mixed-instruments-in-international-disarmament-and-humanitarian-law/</w:t>
      </w:r>
    </w:p>
    <w:p w14:paraId="5F39F1B9" w14:textId="77777777" w:rsidR="005D7715" w:rsidRPr="00343DDE" w:rsidRDefault="005D7715" w:rsidP="005D7715">
      <w:pPr>
        <w:rPr>
          <w:sz w:val="16"/>
        </w:rPr>
      </w:pPr>
      <w:r w:rsidRPr="00343DDE">
        <w:rPr>
          <w:sz w:val="16"/>
        </w:rPr>
        <w:t xml:space="preserve">Mixed Instruments combine elements of the Disarmament Law and Humanitarian Law. </w:t>
      </w:r>
      <w:r w:rsidRPr="00250D64">
        <w:rPr>
          <w:rStyle w:val="StyleUnderline"/>
          <w:highlight w:val="yellow"/>
        </w:rPr>
        <w:t>Disarmament is</w:t>
      </w:r>
      <w:r w:rsidRPr="009C286E">
        <w:rPr>
          <w:rStyle w:val="StyleUnderline"/>
        </w:rPr>
        <w:t xml:space="preserve"> understood </w:t>
      </w:r>
      <w:r w:rsidRPr="00250D64">
        <w:rPr>
          <w:rStyle w:val="StyleUnderline"/>
          <w:highlight w:val="yellow"/>
        </w:rPr>
        <w:t>a</w:t>
      </w:r>
      <w:r w:rsidRPr="009C286E">
        <w:rPr>
          <w:rStyle w:val="StyleUnderline"/>
        </w:rPr>
        <w:t xml:space="preserve">s </w:t>
      </w:r>
      <w:r w:rsidRPr="00250D64">
        <w:rPr>
          <w:rStyle w:val="Emphasis"/>
          <w:highlight w:val="yellow"/>
        </w:rPr>
        <w:t>partial</w:t>
      </w:r>
      <w:r w:rsidRPr="00343DDE">
        <w:rPr>
          <w:sz w:val="16"/>
        </w:rPr>
        <w:t xml:space="preserve"> or complete </w:t>
      </w:r>
      <w:r w:rsidRPr="00250D64">
        <w:rPr>
          <w:rStyle w:val="Emphasis"/>
          <w:highlight w:val="yellow"/>
        </w:rPr>
        <w:t>reduction of arms</w:t>
      </w:r>
      <w:r w:rsidRPr="00343DDE">
        <w:rPr>
          <w:sz w:val="16"/>
        </w:rPr>
        <w:t xml:space="preserve"> and armed forces. </w:t>
      </w:r>
      <w:r w:rsidRPr="009C286E">
        <w:rPr>
          <w:rStyle w:val="StyleUnderline"/>
        </w:rPr>
        <w:t xml:space="preserve">Disarmament </w:t>
      </w:r>
      <w:r w:rsidRPr="00250D64">
        <w:rPr>
          <w:rStyle w:val="StyleUnderline"/>
          <w:highlight w:val="yellow"/>
        </w:rPr>
        <w:t>in a broader sense</w:t>
      </w:r>
      <w:r w:rsidRPr="009C286E">
        <w:rPr>
          <w:rStyle w:val="StyleUnderline"/>
        </w:rPr>
        <w:t xml:space="preserve"> of the word </w:t>
      </w:r>
      <w:r w:rsidRPr="00250D64">
        <w:rPr>
          <w:rStyle w:val="StyleUnderline"/>
          <w:highlight w:val="yellow"/>
        </w:rPr>
        <w:t>also includes other measures which</w:t>
      </w:r>
      <w:r w:rsidRPr="009C286E">
        <w:rPr>
          <w:rStyle w:val="StyleUnderline"/>
        </w:rPr>
        <w:t xml:space="preserve"> are not directly disarmament in their character </w:t>
      </w:r>
      <w:r w:rsidRPr="00250D64">
        <w:rPr>
          <w:rStyle w:val="StyleUnderline"/>
          <w:highlight w:val="yellow"/>
        </w:rPr>
        <w:t>but serve to reduction or other modification of armament, arms spreading, their testing</w:t>
      </w:r>
      <w:r w:rsidRPr="00343DDE">
        <w:rPr>
          <w:sz w:val="16"/>
        </w:rPr>
        <w:t xml:space="preserve"> etc. Disarmament is generally based on political aspects.</w:t>
      </w:r>
    </w:p>
    <w:p w14:paraId="4CFB23F1" w14:textId="77777777" w:rsidR="005D7715" w:rsidRPr="00343DDE" w:rsidRDefault="005D7715" w:rsidP="005D7715">
      <w:pPr>
        <w:rPr>
          <w:sz w:val="16"/>
        </w:rPr>
      </w:pPr>
      <w:r w:rsidRPr="00343DDE">
        <w:rPr>
          <w:rStyle w:val="StyleUnderline"/>
        </w:rPr>
        <w:t>On the other hand the main objective of the Humanitarian Law in the broader sense of the word is the protection of victims of armed conflicts</w:t>
      </w:r>
      <w:r w:rsidRPr="00343DDE">
        <w:rPr>
          <w:sz w:val="16"/>
        </w:rPr>
        <w:t xml:space="preserve">, prohibition of certain specific methods and means of warfare etc. </w:t>
      </w:r>
      <w:r w:rsidRPr="00343DDE">
        <w:rPr>
          <w:rStyle w:val="StyleUnderline"/>
        </w:rPr>
        <w:t>There are several international treaties that contain disarmament and humanitarian aspects</w:t>
      </w:r>
      <w:r w:rsidRPr="00343DDE">
        <w:rPr>
          <w:sz w:val="16"/>
        </w:rPr>
        <w:t xml:space="preserve"> The Chemical Weapons Convention of 1993, Anti-Personnel Landmines Convention of 1997, Convention on Cluster Munitions of 2008. Certain elements of both areas of international law are contained in The Biological Weapons Convention of 1972 (disarmament treaty) and The Convention on Certain Conventional Weapons of 1980 (treaty in the Humanitarian Law area). Concerning the prohibition of arms </w:t>
      </w:r>
      <w:r w:rsidRPr="00250D64">
        <w:rPr>
          <w:rStyle w:val="Emphasis"/>
          <w:highlight w:val="yellow"/>
        </w:rPr>
        <w:t>the best solution is a complete prohibition of arms</w:t>
      </w:r>
      <w:r w:rsidRPr="00343DDE">
        <w:rPr>
          <w:sz w:val="16"/>
        </w:rPr>
        <w:t xml:space="preserve">. For example, </w:t>
      </w:r>
      <w:r w:rsidRPr="00250D64">
        <w:rPr>
          <w:rStyle w:val="StyleUnderline"/>
          <w:highlight w:val="yellow"/>
        </w:rPr>
        <w:t>only the complete ban</w:t>
      </w:r>
      <w:r w:rsidRPr="00343DDE">
        <w:rPr>
          <w:sz w:val="16"/>
        </w:rPr>
        <w:t xml:space="preserve"> of anti-personnel mines </w:t>
      </w:r>
      <w:r w:rsidRPr="00250D64">
        <w:rPr>
          <w:rStyle w:val="StyleUnderline"/>
          <w:highlight w:val="yellow"/>
        </w:rPr>
        <w:t>can prevent the indiscriminate effects</w:t>
      </w:r>
      <w:r w:rsidRPr="00343DDE">
        <w:rPr>
          <w:sz w:val="16"/>
        </w:rPr>
        <w:t xml:space="preserve"> of these mines </w:t>
      </w:r>
      <w:r w:rsidRPr="00250D64">
        <w:rPr>
          <w:rStyle w:val="StyleUnderline"/>
          <w:highlight w:val="yellow"/>
        </w:rPr>
        <w:t>and their long-term destructive effects</w:t>
      </w:r>
      <w:r w:rsidRPr="00343DDE">
        <w:rPr>
          <w:rStyle w:val="StyleUnderline"/>
        </w:rPr>
        <w:t xml:space="preserve"> on civilian population.</w:t>
      </w:r>
    </w:p>
    <w:p w14:paraId="599EB74E" w14:textId="77777777" w:rsidR="005D7715" w:rsidRDefault="005D7715" w:rsidP="005D7715"/>
    <w:p w14:paraId="38EB149C" w14:textId="77777777" w:rsidR="005D7715" w:rsidRDefault="005D7715" w:rsidP="005D7715">
      <w:pPr>
        <w:pStyle w:val="Heading3"/>
      </w:pPr>
      <w:r>
        <w:t>Reasons to Prefer --- Mixes Burdens --- 2AC</w:t>
      </w:r>
    </w:p>
    <w:p w14:paraId="2D828661" w14:textId="77777777" w:rsidR="005D7715" w:rsidRDefault="005D7715" w:rsidP="005D7715">
      <w:pPr>
        <w:pStyle w:val="Heading4"/>
      </w:pPr>
    </w:p>
    <w:p w14:paraId="036A0BB0" w14:textId="77777777" w:rsidR="005D7715" w:rsidRDefault="005D7715" w:rsidP="005D7715">
      <w:pPr>
        <w:pStyle w:val="Heading4"/>
      </w:pPr>
      <w:r w:rsidRPr="00ED6EF0">
        <w:t>Mix</w:t>
      </w:r>
      <w:r>
        <w:t>es</w:t>
      </w:r>
      <w:r w:rsidRPr="00ED6EF0">
        <w:t xml:space="preserve"> burdens </w:t>
      </w:r>
      <w:r>
        <w:t>---</w:t>
      </w:r>
      <w:r w:rsidRPr="00ED6EF0">
        <w:t xml:space="preserve"> prohibition is the only legal standard that actually bans sales without mixing burdens by having to have a debate about how much is actually reduced</w:t>
      </w:r>
    </w:p>
    <w:p w14:paraId="164F0740" w14:textId="77777777" w:rsidR="005D7715" w:rsidRDefault="005D7715" w:rsidP="005D7715"/>
    <w:p w14:paraId="70D5F172" w14:textId="77777777" w:rsidR="005D7715" w:rsidRDefault="005D7715" w:rsidP="005D7715">
      <w:pPr>
        <w:pStyle w:val="Heading3"/>
      </w:pPr>
      <w:r>
        <w:t>Reasons to Prefer --- No Ground loss --- 2AC (Don’t read the 1AC cards)</w:t>
      </w:r>
    </w:p>
    <w:p w14:paraId="5A9CA264" w14:textId="77777777" w:rsidR="005D7715" w:rsidRDefault="005D7715" w:rsidP="005D7715">
      <w:pPr>
        <w:pStyle w:val="Heading4"/>
      </w:pPr>
      <w:r>
        <w:t>N</w:t>
      </w:r>
      <w:r w:rsidRPr="00ED6EF0">
        <w:t xml:space="preserve">o ground loss – </w:t>
      </w:r>
    </w:p>
    <w:p w14:paraId="460EB975" w14:textId="77777777" w:rsidR="005D7715" w:rsidRDefault="005D7715" w:rsidP="005D7715"/>
    <w:p w14:paraId="3DEDA342" w14:textId="77777777" w:rsidR="005D7715" w:rsidRDefault="005D7715" w:rsidP="005D7715">
      <w:pPr>
        <w:pStyle w:val="Heading4"/>
      </w:pPr>
      <w:r>
        <w:t>1AC Cliff --- decrease arms to countries who participate in trafficking of illicit weapons</w:t>
      </w:r>
    </w:p>
    <w:p w14:paraId="609CE813" w14:textId="77777777" w:rsidR="005D7715" w:rsidRPr="008757BD" w:rsidRDefault="005D7715" w:rsidP="005D7715">
      <w:pPr>
        <w:rPr>
          <w:sz w:val="16"/>
        </w:rPr>
      </w:pPr>
      <w:r w:rsidRPr="00250D64">
        <w:rPr>
          <w:rStyle w:val="Emphasis"/>
          <w:highlight w:val="yellow"/>
        </w:rPr>
        <w:t>illicit trade of these weapons is global.</w:t>
      </w:r>
      <w:r w:rsidRPr="008757BD">
        <w:rPr>
          <w:sz w:val="16"/>
        </w:rPr>
        <w:t xml:space="preserve"> And </w:t>
      </w:r>
      <w:r w:rsidRPr="00250D64">
        <w:rPr>
          <w:rStyle w:val="Emphasis"/>
          <w:highlight w:val="yellow"/>
        </w:rPr>
        <w:t>the activity of traffickers undermines the security of most states in the world</w:t>
      </w:r>
      <w:r w:rsidRPr="008757BD">
        <w:rPr>
          <w:sz w:val="16"/>
        </w:rPr>
        <w:t xml:space="preserve">. </w:t>
      </w:r>
    </w:p>
    <w:p w14:paraId="7E801D94" w14:textId="77777777" w:rsidR="005D7715" w:rsidRPr="008757BD" w:rsidRDefault="005D7715" w:rsidP="005D7715">
      <w:pPr>
        <w:rPr>
          <w:sz w:val="16"/>
        </w:rPr>
      </w:pPr>
      <w:r w:rsidRPr="008757BD">
        <w:rPr>
          <w:sz w:val="16"/>
        </w:rPr>
        <w:t xml:space="preserve">This is why we believe the </w:t>
      </w:r>
      <w:r w:rsidRPr="008757BD">
        <w:rPr>
          <w:rStyle w:val="StyleUnderline"/>
        </w:rPr>
        <w:t xml:space="preserve">international community should tackle illicit trafficking from both its technical aspects and the human consequences under an approach of </w:t>
      </w:r>
      <w:r w:rsidRPr="008757BD">
        <w:rPr>
          <w:rStyle w:val="Emphasis"/>
        </w:rPr>
        <w:t>shared responsibility</w:t>
      </w:r>
      <w:r w:rsidRPr="008757BD">
        <w:rPr>
          <w:sz w:val="16"/>
        </w:rPr>
        <w:t xml:space="preserve">. In the past two decades </w:t>
      </w:r>
      <w:r w:rsidRPr="00250D64">
        <w:rPr>
          <w:rStyle w:val="StyleUnderline"/>
          <w:highlight w:val="yellow"/>
        </w:rPr>
        <w:t xml:space="preserve">international community has adopted measures and established mechanism to prevent and eradicate </w:t>
      </w:r>
      <w:r w:rsidRPr="002D71A2">
        <w:rPr>
          <w:rStyle w:val="StyleUnderline"/>
        </w:rPr>
        <w:t xml:space="preserve">trafficking of </w:t>
      </w:r>
      <w:r w:rsidRPr="00250D64">
        <w:rPr>
          <w:rStyle w:val="StyleUnderline"/>
          <w:highlight w:val="yellow"/>
        </w:rPr>
        <w:t>these weapons, including</w:t>
      </w:r>
      <w:r w:rsidRPr="008757BD">
        <w:rPr>
          <w:sz w:val="16"/>
        </w:rPr>
        <w:t xml:space="preserve"> the Palermo Protocol, the problem of action, most recently </w:t>
      </w:r>
      <w:r w:rsidRPr="00250D64">
        <w:rPr>
          <w:rStyle w:val="Emphasis"/>
          <w:highlight w:val="yellow"/>
        </w:rPr>
        <w:t>the ATT</w:t>
      </w:r>
      <w:r w:rsidRPr="008757BD">
        <w:rPr>
          <w:sz w:val="16"/>
        </w:rPr>
        <w:t xml:space="preserve">, and as well as unilateral efforts by OAS and ECOWAS. </w:t>
      </w:r>
    </w:p>
    <w:p w14:paraId="13FBC090" w14:textId="77777777" w:rsidR="005D7715" w:rsidRPr="008309C9" w:rsidRDefault="005D7715" w:rsidP="005D7715"/>
    <w:p w14:paraId="3C17094A" w14:textId="77777777" w:rsidR="005D7715" w:rsidRPr="00C84E1A" w:rsidRDefault="005D7715" w:rsidP="005D7715">
      <w:pPr>
        <w:pStyle w:val="Heading4"/>
      </w:pPr>
      <w:r>
        <w:t xml:space="preserve">1AC Marwah --- decrease arms to the Middle East </w:t>
      </w:r>
    </w:p>
    <w:p w14:paraId="5ACC1F78" w14:textId="77777777" w:rsidR="005D7715" w:rsidRPr="00206119" w:rsidRDefault="005D7715" w:rsidP="005D7715">
      <w:pPr>
        <w:rPr>
          <w:rStyle w:val="StyleUnderline"/>
        </w:rPr>
      </w:pPr>
      <w:r w:rsidRPr="00206119">
        <w:rPr>
          <w:rStyle w:val="StyleUnderline"/>
        </w:rPr>
        <w:t>The UN human rights chief has accused the Saudi-led coalition of causing twice as many civilian casualties as all the other forces fighting in Yemen.</w:t>
      </w:r>
    </w:p>
    <w:p w14:paraId="63E01249" w14:textId="77777777" w:rsidR="005D7715" w:rsidRDefault="005D7715" w:rsidP="005D7715">
      <w:pPr>
        <w:rPr>
          <w:rStyle w:val="Emphasis"/>
        </w:rPr>
      </w:pPr>
      <w:r w:rsidRPr="00B306CC">
        <w:rPr>
          <w:rStyle w:val="StyleUnderline"/>
        </w:rPr>
        <w:t>Selling arms to perpetrators of such actions</w:t>
      </w:r>
      <w:r w:rsidRPr="00352D86">
        <w:rPr>
          <w:sz w:val="14"/>
        </w:rPr>
        <w:t xml:space="preserve"> could </w:t>
      </w:r>
      <w:r w:rsidRPr="00B306CC">
        <w:rPr>
          <w:rStyle w:val="StyleUnderline"/>
        </w:rPr>
        <w:t>make</w:t>
      </w:r>
      <w:r w:rsidRPr="00352D86">
        <w:rPr>
          <w:sz w:val="14"/>
        </w:rPr>
        <w:t xml:space="preserve"> states including Germany</w:t>
      </w:r>
      <w:r w:rsidRPr="00352D86">
        <w:rPr>
          <w:rStyle w:val="StyleUnderline"/>
        </w:rPr>
        <w:t xml:space="preserve">, </w:t>
      </w:r>
      <w:r w:rsidRPr="00250D64">
        <w:rPr>
          <w:rStyle w:val="StyleUnderline"/>
          <w:highlight w:val="yellow"/>
        </w:rPr>
        <w:t>Bulgaria</w:t>
      </w:r>
      <w:r w:rsidRPr="00352D86">
        <w:rPr>
          <w:rStyle w:val="StyleUnderline"/>
        </w:rPr>
        <w:t xml:space="preserve">, </w:t>
      </w:r>
      <w:r w:rsidRPr="00250D64">
        <w:rPr>
          <w:rStyle w:val="StyleUnderline"/>
          <w:highlight w:val="yellow"/>
        </w:rPr>
        <w:t>Romania</w:t>
      </w:r>
      <w:r w:rsidRPr="00352D86">
        <w:rPr>
          <w:rStyle w:val="StyleUnderline"/>
        </w:rPr>
        <w:t xml:space="preserve">, </w:t>
      </w:r>
      <w:r w:rsidRPr="00250D64">
        <w:rPr>
          <w:rStyle w:val="StyleUnderline"/>
          <w:highlight w:val="yellow"/>
        </w:rPr>
        <w:t>Finland</w:t>
      </w:r>
      <w:r w:rsidRPr="00352D86">
        <w:rPr>
          <w:rStyle w:val="StyleUnderline"/>
        </w:rPr>
        <w:t xml:space="preserve">, </w:t>
      </w:r>
      <w:r w:rsidRPr="00250D64">
        <w:rPr>
          <w:rStyle w:val="StyleUnderline"/>
          <w:highlight w:val="yellow"/>
        </w:rPr>
        <w:t>Norway</w:t>
      </w:r>
      <w:r w:rsidRPr="00352D86">
        <w:rPr>
          <w:rStyle w:val="StyleUnderline"/>
        </w:rPr>
        <w:t xml:space="preserve">, </w:t>
      </w:r>
      <w:r w:rsidRPr="00250D64">
        <w:rPr>
          <w:rStyle w:val="StyleUnderline"/>
          <w:highlight w:val="yellow"/>
        </w:rPr>
        <w:t>Italy</w:t>
      </w:r>
      <w:r w:rsidRPr="00352D86">
        <w:rPr>
          <w:rStyle w:val="StyleUnderline"/>
        </w:rPr>
        <w:t xml:space="preserve">, </w:t>
      </w:r>
      <w:r w:rsidRPr="00250D64">
        <w:rPr>
          <w:rStyle w:val="StyleUnderline"/>
          <w:highlight w:val="yellow"/>
        </w:rPr>
        <w:t>Spain</w:t>
      </w:r>
      <w:r w:rsidRPr="00352D86">
        <w:rPr>
          <w:rStyle w:val="StyleUnderline"/>
        </w:rPr>
        <w:t xml:space="preserve">, </w:t>
      </w:r>
      <w:r w:rsidRPr="00250D64">
        <w:rPr>
          <w:rStyle w:val="StyleUnderline"/>
          <w:highlight w:val="yellow"/>
        </w:rPr>
        <w:t>the U</w:t>
      </w:r>
      <w:r w:rsidRPr="00352D86">
        <w:rPr>
          <w:rStyle w:val="StyleUnderline"/>
        </w:rPr>
        <w:t xml:space="preserve">nited </w:t>
      </w:r>
      <w:r w:rsidRPr="00250D64">
        <w:rPr>
          <w:rStyle w:val="StyleUnderline"/>
          <w:highlight w:val="yellow"/>
        </w:rPr>
        <w:t>S</w:t>
      </w:r>
      <w:r w:rsidRPr="00352D86">
        <w:rPr>
          <w:rStyle w:val="StyleUnderline"/>
        </w:rPr>
        <w:t xml:space="preserve">tates, </w:t>
      </w:r>
      <w:r w:rsidRPr="00352D86">
        <w:rPr>
          <w:sz w:val="14"/>
        </w:rPr>
        <w:t xml:space="preserve">and the United Kingdom </w:t>
      </w:r>
      <w:r w:rsidRPr="000813A7">
        <w:rPr>
          <w:rStyle w:val="Emphasis"/>
        </w:rPr>
        <w:t>complicit in war crimes; they</w:t>
      </w:r>
      <w:r w:rsidRPr="00250D64">
        <w:rPr>
          <w:rStyle w:val="Emphasis"/>
          <w:highlight w:val="yellow"/>
        </w:rPr>
        <w:t xml:space="preserve"> are clearly not meeting</w:t>
      </w:r>
      <w:r w:rsidRPr="00352D86">
        <w:rPr>
          <w:sz w:val="14"/>
        </w:rPr>
        <w:t xml:space="preserve"> some of </w:t>
      </w:r>
      <w:r w:rsidRPr="00250D64">
        <w:rPr>
          <w:rStyle w:val="Emphasis"/>
          <w:highlight w:val="yellow"/>
        </w:rPr>
        <w:t>their legal obligations under the ATT.</w:t>
      </w:r>
    </w:p>
    <w:p w14:paraId="262A769A" w14:textId="77777777" w:rsidR="005D7715" w:rsidRDefault="005D7715" w:rsidP="005D7715">
      <w:pPr>
        <w:rPr>
          <w:rStyle w:val="Emphasis"/>
        </w:rPr>
      </w:pPr>
    </w:p>
    <w:p w14:paraId="4614C3FE" w14:textId="77777777" w:rsidR="005D7715" w:rsidRDefault="005D7715" w:rsidP="005D7715">
      <w:pPr>
        <w:pStyle w:val="Heading4"/>
      </w:pPr>
      <w:r>
        <w:t>1AC Beri --- decrease arms to Somalia and other African nations</w:t>
      </w:r>
    </w:p>
    <w:p w14:paraId="25AFBD25" w14:textId="77777777" w:rsidR="005D7715" w:rsidRPr="009E2E26" w:rsidRDefault="005D7715" w:rsidP="005D7715">
      <w:pPr>
        <w:rPr>
          <w:u w:val="single"/>
        </w:rPr>
      </w:pPr>
      <w:r w:rsidRPr="009E2E26">
        <w:rPr>
          <w:u w:val="single"/>
        </w:rPr>
        <w:t>Another important factor could be the very nature of states in Africa.1</w:t>
      </w:r>
      <w:r w:rsidRPr="009E2E26">
        <w:rPr>
          <w:sz w:val="16"/>
        </w:rPr>
        <w:t xml:space="preserve">7 Most of the counter measures to deal with terrorism have dealt with enhancing the capacities of the states in the continent. However, this has proved to be </w:t>
      </w:r>
      <w:r w:rsidRPr="00E1034E">
        <w:rPr>
          <w:sz w:val="16"/>
        </w:rPr>
        <w:t xml:space="preserve">counterproductive in some cases, as greed and corruption overwhelmed feelings of nationalism amongst section of political elites. </w:t>
      </w:r>
      <w:r w:rsidRPr="00E1034E">
        <w:rPr>
          <w:u w:val="single"/>
        </w:rPr>
        <w:t xml:space="preserve">For example, it has been reported that </w:t>
      </w:r>
      <w:r w:rsidRPr="00250D64">
        <w:rPr>
          <w:highlight w:val="yellow"/>
          <w:u w:val="single"/>
        </w:rPr>
        <w:t>in Somalia</w:t>
      </w:r>
      <w:r w:rsidRPr="009E2E26">
        <w:rPr>
          <w:u w:val="single"/>
        </w:rPr>
        <w:t xml:space="preserve"> the </w:t>
      </w:r>
      <w:r w:rsidRPr="00250D64">
        <w:rPr>
          <w:highlight w:val="yellow"/>
          <w:u w:val="single"/>
        </w:rPr>
        <w:t>arms</w:t>
      </w:r>
      <w:r w:rsidRPr="009E2E26">
        <w:rPr>
          <w:u w:val="single"/>
        </w:rPr>
        <w:t xml:space="preserve"> </w:t>
      </w:r>
      <w:r w:rsidRPr="00250D64">
        <w:rPr>
          <w:highlight w:val="yellow"/>
          <w:u w:val="single"/>
        </w:rPr>
        <w:t xml:space="preserve">transfers from the US found their way to al Shabaab due </w:t>
      </w:r>
      <w:r w:rsidRPr="00250D64">
        <w:rPr>
          <w:rStyle w:val="Emphasis"/>
          <w:highlight w:val="yellow"/>
        </w:rPr>
        <w:t>to corruption in the ranks of the Somali National Army.</w:t>
      </w:r>
      <w:r w:rsidRPr="005C2958">
        <w:rPr>
          <w:rStyle w:val="Emphasis"/>
        </w:rPr>
        <w:t>18</w:t>
      </w:r>
      <w:r w:rsidRPr="009E2E26">
        <w:rPr>
          <w:u w:val="single"/>
        </w:rPr>
        <w:t xml:space="preserve"> Similarly, there are reports that suggest that Boko Haram may have supporters within the state structures in Nigeria, particularly in North Nigeria.19</w:t>
      </w:r>
    </w:p>
    <w:p w14:paraId="61F7EE0F" w14:textId="77777777" w:rsidR="005D7715" w:rsidRDefault="005D7715" w:rsidP="005D7715">
      <w:pPr>
        <w:rPr>
          <w:sz w:val="16"/>
        </w:rPr>
      </w:pPr>
      <w:r w:rsidRPr="009E2E26">
        <w:rPr>
          <w:u w:val="single"/>
        </w:rPr>
        <w:t xml:space="preserve">There is no doubt that </w:t>
      </w:r>
      <w:r w:rsidRPr="00250D64">
        <w:rPr>
          <w:rStyle w:val="Emphasis"/>
          <w:highlight w:val="yellow"/>
        </w:rPr>
        <w:t>terrorism is a global problem</w:t>
      </w:r>
      <w:r w:rsidRPr="005C2958">
        <w:rPr>
          <w:rStyle w:val="Emphasis"/>
        </w:rPr>
        <w:t xml:space="preserve"> and countries across the world including India have for decades suffered from this scourge.</w:t>
      </w:r>
      <w:r w:rsidRPr="009E2E26">
        <w:rPr>
          <w:u w:val="single"/>
        </w:rPr>
        <w:t xml:space="preserve"> While the rise in terrorism in Africa may not impact India directly, </w:t>
      </w:r>
      <w:r w:rsidRPr="00250D64">
        <w:rPr>
          <w:highlight w:val="yellow"/>
          <w:u w:val="single"/>
        </w:rPr>
        <w:t>there is no denying the fact that this may not remain the case in future</w:t>
      </w:r>
      <w:r w:rsidRPr="009E2E26">
        <w:rPr>
          <w:sz w:val="16"/>
        </w:rPr>
        <w:t>. First, recent revival of piracy off Somalia’s northern coast, an area often used by al Shabaab, has reopened the old debate of possible connections between al Shabaab, AQAP and the pirates.20 The fact that the pirates hijacked an India dhow, adds to the vulnerability for the country.21 Second, as Nigeria is India’s largest trading partner in Africa, Boko Haram’s continued attacks in the country makes it an issue of concern for India too. At the Third India Africa Forum Summit in 2015, and during Prime Minister Narendra Modi’s visit to Kenya and South Africa in 2016, the issue of cooperation in counter-terrorism was raised. As African countries look towards the international community in their fight against terrorism, friendly support from India will go a long way in taking the relationship forward.</w:t>
      </w:r>
    </w:p>
    <w:p w14:paraId="7F74A96F" w14:textId="77777777" w:rsidR="005D7715" w:rsidRDefault="005D7715" w:rsidP="005D7715"/>
    <w:p w14:paraId="39950E6C" w14:textId="77777777" w:rsidR="005D7715" w:rsidRDefault="005D7715" w:rsidP="005D7715">
      <w:pPr>
        <w:pStyle w:val="Heading4"/>
      </w:pPr>
      <w:r>
        <w:t>1AC Schleicher --- decrease arms to Latin American nations</w:t>
      </w:r>
    </w:p>
    <w:p w14:paraId="26570BE5" w14:textId="77777777" w:rsidR="005D7715" w:rsidRPr="00F40923" w:rsidRDefault="005D7715" w:rsidP="005D7715">
      <w:pPr>
        <w:rPr>
          <w:sz w:val="16"/>
        </w:rPr>
      </w:pPr>
      <w:r w:rsidRPr="00250D64">
        <w:rPr>
          <w:rStyle w:val="StyleUnderline"/>
          <w:highlight w:val="yellow"/>
        </w:rPr>
        <w:t xml:space="preserve">Because the </w:t>
      </w:r>
      <w:r w:rsidRPr="00250D64">
        <w:rPr>
          <w:rStyle w:val="Emphasis"/>
          <w:highlight w:val="yellow"/>
        </w:rPr>
        <w:t>escalation of violence</w:t>
      </w:r>
      <w:r w:rsidRPr="00F40923">
        <w:rPr>
          <w:sz w:val="16"/>
        </w:rPr>
        <w:t xml:space="preserve"> and abuse </w:t>
      </w:r>
      <w:r w:rsidRPr="00250D64">
        <w:rPr>
          <w:rStyle w:val="StyleUnderline"/>
          <w:highlight w:val="yellow"/>
        </w:rPr>
        <w:t>in</w:t>
      </w:r>
      <w:r w:rsidRPr="00F40923">
        <w:rPr>
          <w:sz w:val="16"/>
        </w:rPr>
        <w:t xml:space="preserve"> these </w:t>
      </w:r>
      <w:r w:rsidRPr="00250D64">
        <w:rPr>
          <w:rStyle w:val="StyleUnderline"/>
          <w:highlight w:val="yellow"/>
        </w:rPr>
        <w:t>Latin American</w:t>
      </w:r>
      <w:r w:rsidRPr="008A0015">
        <w:rPr>
          <w:rStyle w:val="StyleUnderline"/>
        </w:rPr>
        <w:t xml:space="preserve"> countries has fueled the current migrant crisis</w:t>
      </w:r>
      <w:r w:rsidRPr="00F40923">
        <w:rPr>
          <w:sz w:val="16"/>
        </w:rPr>
        <w:t xml:space="preserve">, </w:t>
      </w:r>
      <w:r w:rsidRPr="008A0015">
        <w:rPr>
          <w:rStyle w:val="StyleUnderline"/>
        </w:rPr>
        <w:t>it is likely</w:t>
      </w:r>
      <w:r w:rsidRPr="00F40923">
        <w:rPr>
          <w:sz w:val="16"/>
        </w:rPr>
        <w:t xml:space="preserve"> that </w:t>
      </w:r>
      <w:r w:rsidRPr="00250D64">
        <w:rPr>
          <w:rStyle w:val="StyleUnderline"/>
          <w:highlight w:val="yellow"/>
        </w:rPr>
        <w:t>US efforts to</w:t>
      </w:r>
      <w:r w:rsidRPr="008A0015">
        <w:rPr>
          <w:rStyle w:val="StyleUnderline"/>
        </w:rPr>
        <w:t xml:space="preserve"> </w:t>
      </w:r>
      <w:r w:rsidRPr="00250D64">
        <w:rPr>
          <w:rStyle w:val="StyleUnderline"/>
          <w:highlight w:val="yellow"/>
        </w:rPr>
        <w:t>deregulate</w:t>
      </w:r>
      <w:r w:rsidRPr="00F40923">
        <w:rPr>
          <w:sz w:val="16"/>
        </w:rPr>
        <w:t xml:space="preserve"> its </w:t>
      </w:r>
      <w:r w:rsidRPr="00250D64">
        <w:rPr>
          <w:rStyle w:val="StyleUnderline"/>
          <w:highlight w:val="yellow"/>
        </w:rPr>
        <w:t xml:space="preserve">international arms trade </w:t>
      </w:r>
      <w:r w:rsidRPr="00C97FE5">
        <w:rPr>
          <w:rStyle w:val="StyleUnderline"/>
        </w:rPr>
        <w:t xml:space="preserve">and to </w:t>
      </w:r>
      <w:r w:rsidRPr="00C97FE5">
        <w:rPr>
          <w:rStyle w:val="Emphasis"/>
        </w:rPr>
        <w:t>increase arms sales will</w:t>
      </w:r>
      <w:r w:rsidRPr="008A0015">
        <w:rPr>
          <w:rStyle w:val="Emphasis"/>
        </w:rPr>
        <w:t xml:space="preserve"> contribute to a </w:t>
      </w:r>
      <w:r w:rsidRPr="00C97FE5">
        <w:rPr>
          <w:rStyle w:val="Emphasis"/>
        </w:rPr>
        <w:t xml:space="preserve">further </w:t>
      </w:r>
      <w:r w:rsidRPr="00250D64">
        <w:rPr>
          <w:rStyle w:val="Emphasis"/>
          <w:highlight w:val="yellow"/>
        </w:rPr>
        <w:t>escalat</w:t>
      </w:r>
      <w:r w:rsidRPr="00F40923">
        <w:rPr>
          <w:sz w:val="16"/>
          <w:szCs w:val="16"/>
        </w:rPr>
        <w:t>ion</w:t>
      </w:r>
      <w:r w:rsidRPr="008A0015">
        <w:rPr>
          <w:rStyle w:val="Emphasis"/>
        </w:rPr>
        <w:t xml:space="preserve"> of </w:t>
      </w:r>
      <w:r w:rsidRPr="00250D64">
        <w:rPr>
          <w:rStyle w:val="Emphasis"/>
          <w:highlight w:val="yellow"/>
        </w:rPr>
        <w:t>the migration crisis</w:t>
      </w:r>
      <w:r w:rsidRPr="00250D64">
        <w:rPr>
          <w:rStyle w:val="StyleUnderline"/>
          <w:highlight w:val="yellow"/>
        </w:rPr>
        <w:t xml:space="preserve"> in Central America and Mexico</w:t>
      </w:r>
      <w:r w:rsidRPr="00F40923">
        <w:rPr>
          <w:sz w:val="16"/>
        </w:rPr>
        <w:t xml:space="preserve">. </w:t>
      </w:r>
      <w:r w:rsidRPr="00250D64">
        <w:rPr>
          <w:rStyle w:val="StyleUnderline"/>
          <w:highlight w:val="yellow"/>
        </w:rPr>
        <w:t>Parallel situations</w:t>
      </w:r>
      <w:r w:rsidRPr="008A0015">
        <w:rPr>
          <w:rStyle w:val="StyleUnderline"/>
        </w:rPr>
        <w:t xml:space="preserve"> have occurred in Libya, Afghanistan, and Syria, </w:t>
      </w:r>
      <w:r w:rsidRPr="00250D64">
        <w:rPr>
          <w:rStyle w:val="StyleUnderline"/>
          <w:highlight w:val="yellow"/>
        </w:rPr>
        <w:t>suggest</w:t>
      </w:r>
      <w:r w:rsidRPr="00F40923">
        <w:rPr>
          <w:rStyle w:val="StyleUnderline"/>
        </w:rPr>
        <w:t>ing</w:t>
      </w:r>
      <w:r w:rsidRPr="00F40923">
        <w:rPr>
          <w:sz w:val="16"/>
        </w:rPr>
        <w:t xml:space="preserve"> that further </w:t>
      </w:r>
      <w:r w:rsidRPr="00250D64">
        <w:rPr>
          <w:rStyle w:val="StyleUnderline"/>
          <w:highlight w:val="yellow"/>
        </w:rPr>
        <w:t>deregulation of the US arms</w:t>
      </w:r>
      <w:r w:rsidRPr="008A0015">
        <w:rPr>
          <w:rStyle w:val="StyleUnderline"/>
        </w:rPr>
        <w:t xml:space="preserve"> trade </w:t>
      </w:r>
      <w:r w:rsidRPr="00250D64">
        <w:rPr>
          <w:rStyle w:val="StyleUnderline"/>
          <w:highlight w:val="yellow"/>
        </w:rPr>
        <w:t>will</w:t>
      </w:r>
      <w:r w:rsidRPr="008A0015">
        <w:rPr>
          <w:rStyle w:val="StyleUnderline"/>
        </w:rPr>
        <w:t xml:space="preserve"> be a source of </w:t>
      </w:r>
      <w:r w:rsidRPr="00250D64">
        <w:rPr>
          <w:rStyle w:val="Emphasis"/>
          <w:highlight w:val="yellow"/>
          <w:bdr w:val="single" w:sz="12" w:space="0" w:color="auto"/>
        </w:rPr>
        <w:t>increas</w:t>
      </w:r>
      <w:r w:rsidRPr="00971F5E">
        <w:rPr>
          <w:sz w:val="16"/>
          <w:szCs w:val="16"/>
          <w:bdr w:val="single" w:sz="12" w:space="0" w:color="auto"/>
        </w:rPr>
        <w:t>ing</w:t>
      </w:r>
      <w:r w:rsidRPr="00971F5E">
        <w:rPr>
          <w:rStyle w:val="Emphasis"/>
          <w:bdr w:val="single" w:sz="12" w:space="0" w:color="auto"/>
        </w:rPr>
        <w:t xml:space="preserve"> </w:t>
      </w:r>
      <w:r w:rsidRPr="00250D64">
        <w:rPr>
          <w:rStyle w:val="Emphasis"/>
          <w:highlight w:val="yellow"/>
          <w:bdr w:val="single" w:sz="12" w:space="0" w:color="auto"/>
        </w:rPr>
        <w:t>instability globally</w:t>
      </w:r>
      <w:r w:rsidRPr="00F40923">
        <w:rPr>
          <w:sz w:val="16"/>
        </w:rPr>
        <w:t>, not just in Latin America.</w:t>
      </w:r>
    </w:p>
    <w:p w14:paraId="74700EAE" w14:textId="77777777" w:rsidR="005D7715" w:rsidRPr="00F40923" w:rsidRDefault="005D7715" w:rsidP="005D7715">
      <w:pPr>
        <w:rPr>
          <w:sz w:val="16"/>
        </w:rPr>
      </w:pPr>
      <w:r w:rsidRPr="00F40923">
        <w:rPr>
          <w:sz w:val="16"/>
        </w:rPr>
        <w:t xml:space="preserve">So, </w:t>
      </w:r>
      <w:r w:rsidRPr="00D91FD9">
        <w:rPr>
          <w:rStyle w:val="StyleUnderline"/>
        </w:rPr>
        <w:t>why does</w:t>
      </w:r>
      <w:r w:rsidRPr="00F40923">
        <w:rPr>
          <w:sz w:val="16"/>
        </w:rPr>
        <w:t xml:space="preserve"> </w:t>
      </w:r>
      <w:r w:rsidRPr="00D91FD9">
        <w:rPr>
          <w:rStyle w:val="StyleUnderline"/>
        </w:rPr>
        <w:t>the</w:t>
      </w:r>
      <w:r w:rsidRPr="00F40923">
        <w:rPr>
          <w:sz w:val="16"/>
        </w:rPr>
        <w:t xml:space="preserve"> </w:t>
      </w:r>
      <w:r w:rsidRPr="00D91FD9">
        <w:rPr>
          <w:rStyle w:val="Emphasis"/>
        </w:rPr>
        <w:t>U</w:t>
      </w:r>
      <w:r w:rsidRPr="00F40923">
        <w:rPr>
          <w:sz w:val="16"/>
        </w:rPr>
        <w:t xml:space="preserve">nited </w:t>
      </w:r>
      <w:r w:rsidRPr="00D91FD9">
        <w:rPr>
          <w:rStyle w:val="Emphasis"/>
        </w:rPr>
        <w:t>S</w:t>
      </w:r>
      <w:r w:rsidRPr="00F40923">
        <w:rPr>
          <w:sz w:val="16"/>
        </w:rPr>
        <w:t xml:space="preserve">tates </w:t>
      </w:r>
      <w:r w:rsidRPr="00D91FD9">
        <w:rPr>
          <w:rStyle w:val="StyleUnderline"/>
        </w:rPr>
        <w:t>continue to</w:t>
      </w:r>
      <w:r w:rsidRPr="00F40923">
        <w:rPr>
          <w:sz w:val="16"/>
        </w:rPr>
        <w:t xml:space="preserve"> operate in ways which are likely to </w:t>
      </w:r>
      <w:r w:rsidRPr="00D91FD9">
        <w:rPr>
          <w:rStyle w:val="Emphasis"/>
        </w:rPr>
        <w:t>undermine its</w:t>
      </w:r>
      <w:r w:rsidRPr="00F40923">
        <w:rPr>
          <w:sz w:val="16"/>
        </w:rPr>
        <w:t xml:space="preserve"> long-term </w:t>
      </w:r>
      <w:r w:rsidRPr="00D91FD9">
        <w:rPr>
          <w:rStyle w:val="Emphasis"/>
        </w:rPr>
        <w:t>national security objectives</w:t>
      </w:r>
      <w:r w:rsidRPr="00F40923">
        <w:rPr>
          <w:sz w:val="16"/>
        </w:rPr>
        <w:t xml:space="preserve">? </w:t>
      </w:r>
      <w:r w:rsidRPr="00D91FD9">
        <w:rPr>
          <w:rStyle w:val="StyleUnderline"/>
        </w:rPr>
        <w:t>The answer is</w:t>
      </w:r>
      <w:r w:rsidRPr="00F40923">
        <w:rPr>
          <w:sz w:val="16"/>
        </w:rPr>
        <w:t xml:space="preserve"> alluded to in the previous reference to Trump’s NRA speech: </w:t>
      </w:r>
      <w:r w:rsidRPr="00D91FD9">
        <w:rPr>
          <w:rStyle w:val="StyleUnderline"/>
        </w:rPr>
        <w:t>domestic politics</w:t>
      </w:r>
      <w:r w:rsidRPr="00F40923">
        <w:rPr>
          <w:sz w:val="16"/>
        </w:rPr>
        <w:t xml:space="preserve">. </w:t>
      </w:r>
      <w:r w:rsidRPr="00D91FD9">
        <w:rPr>
          <w:rStyle w:val="StyleUnderline"/>
        </w:rPr>
        <w:t>It is not an accident that the President chose</w:t>
      </w:r>
      <w:r w:rsidRPr="00F40923">
        <w:rPr>
          <w:sz w:val="16"/>
        </w:rPr>
        <w:t xml:space="preserve"> </w:t>
      </w:r>
      <w:r w:rsidRPr="00D91FD9">
        <w:rPr>
          <w:rStyle w:val="StyleUnderline"/>
        </w:rPr>
        <w:t>this venue to sign his executive order</w:t>
      </w:r>
      <w:r w:rsidRPr="00F40923">
        <w:rPr>
          <w:sz w:val="16"/>
        </w:rPr>
        <w:t xml:space="preserve"> withdrawing the US from the ATT. In international organizations, domestic politics remains the strongest indicators of a states’ compliance with agreements. </w:t>
      </w:r>
      <w:r w:rsidRPr="00D91FD9">
        <w:rPr>
          <w:rStyle w:val="StyleUnderline"/>
        </w:rPr>
        <w:t>The NRA and other opponents of the ATT have historically wielded significant political power in the</w:t>
      </w:r>
      <w:r w:rsidRPr="00F40923">
        <w:rPr>
          <w:sz w:val="16"/>
        </w:rPr>
        <w:t xml:space="preserve"> </w:t>
      </w:r>
      <w:r w:rsidRPr="00D91FD9">
        <w:rPr>
          <w:rStyle w:val="Emphasis"/>
        </w:rPr>
        <w:t>U</w:t>
      </w:r>
      <w:r w:rsidRPr="00F40923">
        <w:rPr>
          <w:sz w:val="16"/>
        </w:rPr>
        <w:t xml:space="preserve">nited </w:t>
      </w:r>
      <w:r w:rsidRPr="00D91FD9">
        <w:rPr>
          <w:rStyle w:val="Emphasis"/>
        </w:rPr>
        <w:t>S</w:t>
      </w:r>
      <w:r w:rsidRPr="00F40923">
        <w:rPr>
          <w:sz w:val="16"/>
        </w:rPr>
        <w:t xml:space="preserve">tates. The NRA, one of the strongest lobbying groups in the US, spent over $36 million on the Trump campaign in 2016, breaking its previous records for campaign spending. </w:t>
      </w:r>
      <w:r w:rsidRPr="00D91FD9">
        <w:rPr>
          <w:rStyle w:val="StyleUnderline"/>
        </w:rPr>
        <w:t>There were</w:t>
      </w:r>
      <w:r w:rsidRPr="00F40923">
        <w:rPr>
          <w:sz w:val="16"/>
        </w:rPr>
        <w:t xml:space="preserve"> also allegations that the group illegally coordinated with the Trump campaign to maximize the value of expenditures on ads and to avoid repetitive efforts. President Trump has responded to this support by heavily supporting the NRA, even going so far as to attack the New York attorney general’s office this week for “illegally” investigating the NRA.</w:t>
      </w:r>
    </w:p>
    <w:p w14:paraId="09F015C9" w14:textId="77777777" w:rsidR="005D7715" w:rsidRPr="00282929" w:rsidRDefault="005D7715" w:rsidP="005D7715">
      <w:pPr>
        <w:rPr>
          <w:b/>
          <w:iCs/>
          <w:u w:val="single"/>
          <w:bdr w:val="single" w:sz="8" w:space="0" w:color="auto"/>
        </w:rPr>
      </w:pPr>
      <w:r w:rsidRPr="00D91FD9">
        <w:rPr>
          <w:rStyle w:val="StyleUnderline"/>
        </w:rPr>
        <w:t>The Administration’s</w:t>
      </w:r>
      <w:r w:rsidRPr="00F40923">
        <w:rPr>
          <w:sz w:val="16"/>
        </w:rPr>
        <w:t xml:space="preserve"> wholehearted </w:t>
      </w:r>
      <w:r w:rsidRPr="00D91FD9">
        <w:rPr>
          <w:rStyle w:val="StyleUnderline"/>
        </w:rPr>
        <w:t>acceptance of the NRA’s views</w:t>
      </w:r>
      <w:r w:rsidRPr="00F40923">
        <w:rPr>
          <w:sz w:val="16"/>
        </w:rPr>
        <w:t xml:space="preserve"> on this issue </w:t>
      </w:r>
      <w:r w:rsidRPr="00D91FD9">
        <w:rPr>
          <w:rStyle w:val="StyleUnderline"/>
        </w:rPr>
        <w:t>are unfortunate</w:t>
      </w:r>
      <w:r w:rsidRPr="00F40923">
        <w:rPr>
          <w:sz w:val="16"/>
        </w:rPr>
        <w:t xml:space="preserve">, </w:t>
      </w:r>
      <w:r w:rsidRPr="00D91FD9">
        <w:rPr>
          <w:rStyle w:val="StyleUnderline"/>
        </w:rPr>
        <w:t>because</w:t>
      </w:r>
      <w:r w:rsidRPr="00F40923">
        <w:rPr>
          <w:sz w:val="16"/>
        </w:rPr>
        <w:t xml:space="preserve"> </w:t>
      </w:r>
      <w:r w:rsidRPr="00250D64">
        <w:rPr>
          <w:rStyle w:val="StyleUnderline"/>
          <w:highlight w:val="yellow"/>
        </w:rPr>
        <w:t>the</w:t>
      </w:r>
      <w:r w:rsidRPr="00F40923">
        <w:rPr>
          <w:sz w:val="16"/>
        </w:rPr>
        <w:t xml:space="preserve"> </w:t>
      </w:r>
      <w:r w:rsidRPr="00250D64">
        <w:rPr>
          <w:rStyle w:val="Emphasis"/>
          <w:highlight w:val="yellow"/>
        </w:rPr>
        <w:t>A</w:t>
      </w:r>
      <w:r w:rsidRPr="00F40923">
        <w:rPr>
          <w:sz w:val="16"/>
        </w:rPr>
        <w:t xml:space="preserve">rms </w:t>
      </w:r>
      <w:r w:rsidRPr="00250D64">
        <w:rPr>
          <w:rStyle w:val="Emphasis"/>
          <w:highlight w:val="yellow"/>
        </w:rPr>
        <w:t>T</w:t>
      </w:r>
      <w:r w:rsidRPr="00F40923">
        <w:rPr>
          <w:sz w:val="16"/>
        </w:rPr>
        <w:t xml:space="preserve">rade </w:t>
      </w:r>
      <w:r w:rsidRPr="00250D64">
        <w:rPr>
          <w:rStyle w:val="Emphasis"/>
          <w:highlight w:val="yellow"/>
        </w:rPr>
        <w:t>T</w:t>
      </w:r>
      <w:r w:rsidRPr="00F40923">
        <w:rPr>
          <w:sz w:val="16"/>
        </w:rPr>
        <w:t xml:space="preserve">reaty, while imperfect, </w:t>
      </w:r>
      <w:r w:rsidRPr="00250D64">
        <w:rPr>
          <w:rStyle w:val="StyleUnderline"/>
          <w:highlight w:val="yellow"/>
        </w:rPr>
        <w:t>provided</w:t>
      </w:r>
      <w:r w:rsidRPr="00D91FD9">
        <w:rPr>
          <w:rStyle w:val="StyleUnderline"/>
        </w:rPr>
        <w:t xml:space="preserve"> </w:t>
      </w:r>
      <w:r w:rsidRPr="00250D64">
        <w:rPr>
          <w:rStyle w:val="StyleUnderline"/>
          <w:highlight w:val="yellow"/>
        </w:rPr>
        <w:t xml:space="preserve">an </w:t>
      </w:r>
      <w:r w:rsidRPr="00250D64">
        <w:rPr>
          <w:rStyle w:val="Emphasis"/>
          <w:highlight w:val="yellow"/>
        </w:rPr>
        <w:t>international framework</w:t>
      </w:r>
      <w:r w:rsidRPr="00250D64">
        <w:rPr>
          <w:rStyle w:val="StyleUnderline"/>
          <w:highlight w:val="yellow"/>
        </w:rPr>
        <w:t xml:space="preserve"> which could help to resolve </w:t>
      </w:r>
      <w:r w:rsidRPr="00F40923">
        <w:rPr>
          <w:rStyle w:val="StyleUnderline"/>
        </w:rPr>
        <w:t>the</w:t>
      </w:r>
      <w:r w:rsidRPr="00F40923">
        <w:rPr>
          <w:sz w:val="16"/>
        </w:rPr>
        <w:t xml:space="preserve"> previously mentioned </w:t>
      </w:r>
      <w:r w:rsidRPr="00250D64">
        <w:rPr>
          <w:rStyle w:val="Emphasis"/>
          <w:highlight w:val="yellow"/>
        </w:rPr>
        <w:t>migration crises</w:t>
      </w:r>
      <w:r w:rsidRPr="00250D64">
        <w:rPr>
          <w:rStyle w:val="StyleUnderline"/>
          <w:highlight w:val="yellow"/>
        </w:rPr>
        <w:t xml:space="preserve"> and</w:t>
      </w:r>
      <w:r w:rsidRPr="00F40923">
        <w:rPr>
          <w:sz w:val="16"/>
        </w:rPr>
        <w:t xml:space="preserve"> to </w:t>
      </w:r>
      <w:r w:rsidRPr="00250D64">
        <w:rPr>
          <w:rStyle w:val="Emphasis"/>
          <w:highlight w:val="yellow"/>
        </w:rPr>
        <w:t>reduce the risks posed to US national security</w:t>
      </w:r>
      <w:r w:rsidRPr="00250D64">
        <w:rPr>
          <w:rStyle w:val="StyleUnderline"/>
          <w:highlight w:val="yellow"/>
        </w:rPr>
        <w:t xml:space="preserve"> by unregulated</w:t>
      </w:r>
      <w:r w:rsidRPr="00D91FD9">
        <w:rPr>
          <w:rStyle w:val="StyleUnderline"/>
        </w:rPr>
        <w:t xml:space="preserve"> international </w:t>
      </w:r>
      <w:r w:rsidRPr="00250D64">
        <w:rPr>
          <w:rStyle w:val="StyleUnderline"/>
          <w:highlight w:val="yellow"/>
        </w:rPr>
        <w:t>arms sales</w:t>
      </w:r>
      <w:r w:rsidRPr="00F40923">
        <w:rPr>
          <w:sz w:val="16"/>
        </w:rPr>
        <w:t xml:space="preserve">. Thus, despite likely failure, </w:t>
      </w:r>
      <w:r w:rsidRPr="00D91FD9">
        <w:rPr>
          <w:rStyle w:val="Emphasis"/>
        </w:rPr>
        <w:t>active efforts must be made to bring the US into closer compliance with the agreed upon principles of the treaty.</w:t>
      </w:r>
    </w:p>
    <w:p w14:paraId="5A807B23" w14:textId="77777777" w:rsidR="005D7715" w:rsidRDefault="005D7715" w:rsidP="005D7715">
      <w:pPr>
        <w:pStyle w:val="Heading4"/>
      </w:pPr>
    </w:p>
    <w:p w14:paraId="0E00D39F" w14:textId="77777777" w:rsidR="005D7715" w:rsidRDefault="005D7715" w:rsidP="005D7715">
      <w:pPr>
        <w:pStyle w:val="Heading4"/>
      </w:pPr>
      <w:r w:rsidRPr="00ED6EF0">
        <w:t xml:space="preserve">that ensures sufficient negative ground because we sell millions of dollars of arms to </w:t>
      </w:r>
      <w:r>
        <w:t>these countries</w:t>
      </w:r>
    </w:p>
    <w:p w14:paraId="50C32F70" w14:textId="77777777" w:rsidR="005D7715" w:rsidRDefault="005D7715" w:rsidP="005D7715"/>
    <w:p w14:paraId="6AFFA9C3" w14:textId="77777777" w:rsidR="005D7715" w:rsidRDefault="005D7715" w:rsidP="005D7715">
      <w:pPr>
        <w:pStyle w:val="Heading4"/>
      </w:pPr>
      <w:r>
        <w:t>Here's a chart of all the countries that we would stop selling to post the plan</w:t>
      </w:r>
    </w:p>
    <w:p w14:paraId="6D208204" w14:textId="77777777" w:rsidR="005D7715" w:rsidRDefault="005D7715" w:rsidP="005D7715">
      <w:r w:rsidRPr="008E11B0">
        <w:rPr>
          <w:rStyle w:val="Style13ptBold"/>
        </w:rPr>
        <w:t>SIPRI</w:t>
      </w:r>
      <w:r w:rsidRPr="008E11B0">
        <w:t xml:space="preserve"> Arms Transfers Database </w:t>
      </w:r>
      <w:r w:rsidRPr="008E11B0">
        <w:rPr>
          <w:rStyle w:val="Style13ptBold"/>
        </w:rPr>
        <w:t>7/17</w:t>
      </w:r>
      <w:r>
        <w:t xml:space="preserve">/19, TIV of arms exports from United States, 2017-2018, </w:t>
      </w:r>
      <w:hyperlink r:id="rId104" w:history="1">
        <w:r w:rsidRPr="00FB1C5A">
          <w:rPr>
            <w:rStyle w:val="Hyperlink"/>
          </w:rPr>
          <w:t>http://armstrade.sipri.org/armstrade/html/export_values.php</w:t>
        </w:r>
      </w:hyperlink>
    </w:p>
    <w:p w14:paraId="1328CE1D" w14:textId="77777777" w:rsidR="005D7715" w:rsidRPr="008E11B0" w:rsidRDefault="005D7715" w:rsidP="005D7715">
      <w:r>
        <w:t>*Figures are SIPRI Trend Indicator Values (TIVs) expressed in millions.</w:t>
      </w:r>
    </w:p>
    <w:tbl>
      <w:tblPr>
        <w:tblW w:w="0" w:type="auto"/>
        <w:tblBorders>
          <w:top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454"/>
        <w:gridCol w:w="747"/>
        <w:gridCol w:w="747"/>
        <w:gridCol w:w="767"/>
        <w:gridCol w:w="36"/>
      </w:tblGrid>
      <w:tr w:rsidR="005D7715" w:rsidRPr="008E11B0" w14:paraId="572607BE" w14:textId="77777777" w:rsidTr="00D65A07">
        <w:tc>
          <w:tcPr>
            <w:tcW w:w="0" w:type="auto"/>
            <w:gridSpan w:val="5"/>
            <w:tcBorders>
              <w:left w:val="single" w:sz="6" w:space="0" w:color="CCCCCC"/>
              <w:bottom w:val="single" w:sz="6" w:space="0" w:color="BBBBBB"/>
            </w:tcBorders>
            <w:tcMar>
              <w:top w:w="75" w:type="dxa"/>
              <w:left w:w="75" w:type="dxa"/>
              <w:bottom w:w="75" w:type="dxa"/>
              <w:right w:w="75" w:type="dxa"/>
            </w:tcMar>
            <w:hideMark/>
          </w:tcPr>
          <w:p w14:paraId="1F77EF5A"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p>
        </w:tc>
      </w:tr>
      <w:tr w:rsidR="005D7715" w:rsidRPr="00350759" w14:paraId="1AEAE0F8"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6903D8C4" w14:textId="77777777" w:rsidR="005D7715" w:rsidRPr="00350759" w:rsidRDefault="005D7715" w:rsidP="00D65A07">
            <w:pPr>
              <w:spacing w:before="75" w:after="75" w:line="240" w:lineRule="auto"/>
              <w:ind w:left="75" w:right="75"/>
              <w:rPr>
                <w:rStyle w:val="StyleUnderline"/>
              </w:rPr>
            </w:pPr>
            <w:r w:rsidRPr="00350759">
              <w:rPr>
                <w:rStyle w:val="StyleUnderline"/>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539FC1C0" w14:textId="77777777" w:rsidR="005D7715" w:rsidRPr="00350759" w:rsidRDefault="005D7715" w:rsidP="00D65A07">
            <w:pPr>
              <w:spacing w:before="75" w:after="75" w:line="240" w:lineRule="auto"/>
              <w:ind w:left="75" w:right="75"/>
              <w:jc w:val="right"/>
              <w:rPr>
                <w:rStyle w:val="StyleUnderline"/>
              </w:rPr>
            </w:pPr>
            <w:r w:rsidRPr="00350759">
              <w:rPr>
                <w:rStyle w:val="StyleUnderline"/>
              </w:rPr>
              <w:t>2017</w:t>
            </w:r>
          </w:p>
        </w:tc>
        <w:tc>
          <w:tcPr>
            <w:tcW w:w="0" w:type="auto"/>
            <w:tcBorders>
              <w:left w:val="single" w:sz="6" w:space="0" w:color="CCCCCC"/>
              <w:bottom w:val="single" w:sz="6" w:space="0" w:color="BBBBBB"/>
            </w:tcBorders>
            <w:tcMar>
              <w:top w:w="75" w:type="dxa"/>
              <w:left w:w="75" w:type="dxa"/>
              <w:bottom w:w="75" w:type="dxa"/>
              <w:right w:w="75" w:type="dxa"/>
            </w:tcMar>
            <w:hideMark/>
          </w:tcPr>
          <w:p w14:paraId="32D8C7D4" w14:textId="77777777" w:rsidR="005D7715" w:rsidRPr="00350759" w:rsidRDefault="005D7715" w:rsidP="00D65A07">
            <w:pPr>
              <w:spacing w:before="75" w:after="75" w:line="240" w:lineRule="auto"/>
              <w:ind w:left="75" w:right="75"/>
              <w:jc w:val="right"/>
              <w:rPr>
                <w:rStyle w:val="StyleUnderline"/>
              </w:rPr>
            </w:pPr>
            <w:r w:rsidRPr="00350759">
              <w:rPr>
                <w:rStyle w:val="StyleUnderline"/>
              </w:rPr>
              <w:t>2018</w:t>
            </w:r>
          </w:p>
        </w:tc>
        <w:tc>
          <w:tcPr>
            <w:tcW w:w="0" w:type="auto"/>
            <w:tcBorders>
              <w:left w:val="single" w:sz="6" w:space="0" w:color="CCCCCC"/>
              <w:bottom w:val="single" w:sz="6" w:space="0" w:color="BBBBBB"/>
            </w:tcBorders>
            <w:tcMar>
              <w:top w:w="75" w:type="dxa"/>
              <w:left w:w="75" w:type="dxa"/>
              <w:bottom w:w="75" w:type="dxa"/>
              <w:right w:w="75" w:type="dxa"/>
            </w:tcMar>
            <w:hideMark/>
          </w:tcPr>
          <w:p w14:paraId="4176EB21" w14:textId="77777777" w:rsidR="005D7715" w:rsidRPr="00350759" w:rsidRDefault="005D7715" w:rsidP="00D65A07">
            <w:pPr>
              <w:spacing w:before="75" w:after="75" w:line="240" w:lineRule="auto"/>
              <w:ind w:left="75" w:right="75"/>
              <w:rPr>
                <w:rStyle w:val="StyleUnderline"/>
              </w:rPr>
            </w:pPr>
            <w:r w:rsidRPr="00350759">
              <w:rPr>
                <w:rStyle w:val="StyleUnderline"/>
              </w:rPr>
              <w:t>Total</w:t>
            </w:r>
          </w:p>
        </w:tc>
        <w:tc>
          <w:tcPr>
            <w:tcW w:w="0" w:type="auto"/>
            <w:vAlign w:val="center"/>
            <w:hideMark/>
          </w:tcPr>
          <w:p w14:paraId="0A272609" w14:textId="77777777" w:rsidR="005D7715" w:rsidRPr="008E11B0" w:rsidRDefault="005D7715" w:rsidP="00D65A07">
            <w:pPr>
              <w:spacing w:after="0" w:line="240" w:lineRule="auto"/>
              <w:rPr>
                <w:rFonts w:eastAsia="Times New Roman"/>
                <w:sz w:val="20"/>
                <w:szCs w:val="20"/>
              </w:rPr>
            </w:pPr>
          </w:p>
        </w:tc>
      </w:tr>
      <w:tr w:rsidR="005D7715" w:rsidRPr="008E11B0" w14:paraId="5F72E1B7"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3FC53853" w14:textId="77777777" w:rsidR="005D7715" w:rsidRPr="000261ED" w:rsidRDefault="005D7715" w:rsidP="00D65A07">
            <w:pPr>
              <w:spacing w:before="75" w:after="75" w:line="240" w:lineRule="auto"/>
              <w:ind w:left="75" w:right="75"/>
              <w:rPr>
                <w:rStyle w:val="StyleUnderline"/>
              </w:rPr>
            </w:pPr>
            <w:r w:rsidRPr="000261ED">
              <w:rPr>
                <w:rStyle w:val="StyleUnderline"/>
              </w:rPr>
              <w:t>Afghanistan</w:t>
            </w:r>
          </w:p>
        </w:tc>
        <w:tc>
          <w:tcPr>
            <w:tcW w:w="0" w:type="auto"/>
            <w:tcBorders>
              <w:left w:val="single" w:sz="6" w:space="0" w:color="CCCCCC"/>
              <w:bottom w:val="single" w:sz="6" w:space="0" w:color="BBBBBB"/>
            </w:tcBorders>
            <w:tcMar>
              <w:top w:w="75" w:type="dxa"/>
              <w:left w:w="75" w:type="dxa"/>
              <w:bottom w:w="75" w:type="dxa"/>
              <w:right w:w="75" w:type="dxa"/>
            </w:tcMar>
            <w:hideMark/>
          </w:tcPr>
          <w:p w14:paraId="0C0EA4C4"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282</w:t>
            </w:r>
          </w:p>
        </w:tc>
        <w:tc>
          <w:tcPr>
            <w:tcW w:w="0" w:type="auto"/>
            <w:tcBorders>
              <w:left w:val="single" w:sz="6" w:space="0" w:color="CCCCCC"/>
              <w:bottom w:val="single" w:sz="6" w:space="0" w:color="BBBBBB"/>
            </w:tcBorders>
            <w:tcMar>
              <w:top w:w="75" w:type="dxa"/>
              <w:left w:w="75" w:type="dxa"/>
              <w:bottom w:w="75" w:type="dxa"/>
              <w:right w:w="75" w:type="dxa"/>
            </w:tcMar>
            <w:hideMark/>
          </w:tcPr>
          <w:p w14:paraId="28D3BA29"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206</w:t>
            </w:r>
          </w:p>
        </w:tc>
        <w:tc>
          <w:tcPr>
            <w:tcW w:w="0" w:type="auto"/>
            <w:tcBorders>
              <w:left w:val="single" w:sz="6" w:space="0" w:color="CCCCCC"/>
              <w:bottom w:val="single" w:sz="6" w:space="0" w:color="BBBBBB"/>
            </w:tcBorders>
            <w:tcMar>
              <w:top w:w="75" w:type="dxa"/>
              <w:left w:w="75" w:type="dxa"/>
              <w:bottom w:w="75" w:type="dxa"/>
              <w:right w:w="75" w:type="dxa"/>
            </w:tcMar>
            <w:hideMark/>
          </w:tcPr>
          <w:p w14:paraId="5D999142"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488</w:t>
            </w:r>
          </w:p>
        </w:tc>
        <w:tc>
          <w:tcPr>
            <w:tcW w:w="0" w:type="auto"/>
            <w:vAlign w:val="center"/>
            <w:hideMark/>
          </w:tcPr>
          <w:p w14:paraId="67666D10" w14:textId="77777777" w:rsidR="005D7715" w:rsidRPr="008E11B0" w:rsidRDefault="005D7715" w:rsidP="00D65A07">
            <w:pPr>
              <w:spacing w:after="0" w:line="240" w:lineRule="auto"/>
              <w:rPr>
                <w:rFonts w:eastAsia="Times New Roman"/>
                <w:sz w:val="20"/>
                <w:szCs w:val="20"/>
              </w:rPr>
            </w:pPr>
          </w:p>
        </w:tc>
      </w:tr>
      <w:tr w:rsidR="005D7715" w:rsidRPr="008E11B0" w14:paraId="1DA3B352"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554A20B1"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Albania</w:t>
            </w:r>
          </w:p>
        </w:tc>
        <w:tc>
          <w:tcPr>
            <w:tcW w:w="0" w:type="auto"/>
            <w:tcBorders>
              <w:left w:val="single" w:sz="6" w:space="0" w:color="CCCCCC"/>
              <w:bottom w:val="single" w:sz="6" w:space="0" w:color="BBBBBB"/>
            </w:tcBorders>
            <w:tcMar>
              <w:top w:w="75" w:type="dxa"/>
              <w:left w:w="75" w:type="dxa"/>
              <w:bottom w:w="75" w:type="dxa"/>
              <w:right w:w="75" w:type="dxa"/>
            </w:tcMar>
            <w:hideMark/>
          </w:tcPr>
          <w:p w14:paraId="17D4FFC5"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4</w:t>
            </w:r>
          </w:p>
        </w:tc>
        <w:tc>
          <w:tcPr>
            <w:tcW w:w="0" w:type="auto"/>
            <w:tcBorders>
              <w:left w:val="single" w:sz="6" w:space="0" w:color="CCCCCC"/>
              <w:bottom w:val="single" w:sz="6" w:space="0" w:color="BBBBBB"/>
            </w:tcBorders>
            <w:tcMar>
              <w:top w:w="75" w:type="dxa"/>
              <w:left w:w="75" w:type="dxa"/>
              <w:bottom w:w="75" w:type="dxa"/>
              <w:right w:w="75" w:type="dxa"/>
            </w:tcMar>
            <w:hideMark/>
          </w:tcPr>
          <w:p w14:paraId="6164D765"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w:t>
            </w:r>
          </w:p>
        </w:tc>
        <w:tc>
          <w:tcPr>
            <w:tcW w:w="0" w:type="auto"/>
            <w:tcBorders>
              <w:left w:val="single" w:sz="6" w:space="0" w:color="CCCCCC"/>
              <w:bottom w:val="single" w:sz="6" w:space="0" w:color="BBBBBB"/>
            </w:tcBorders>
            <w:tcMar>
              <w:top w:w="75" w:type="dxa"/>
              <w:left w:w="75" w:type="dxa"/>
              <w:bottom w:w="75" w:type="dxa"/>
              <w:right w:w="75" w:type="dxa"/>
            </w:tcMar>
            <w:hideMark/>
          </w:tcPr>
          <w:p w14:paraId="74A82BAF"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5</w:t>
            </w:r>
          </w:p>
        </w:tc>
        <w:tc>
          <w:tcPr>
            <w:tcW w:w="0" w:type="auto"/>
            <w:vAlign w:val="center"/>
            <w:hideMark/>
          </w:tcPr>
          <w:p w14:paraId="72A0CB49" w14:textId="77777777" w:rsidR="005D7715" w:rsidRPr="008E11B0" w:rsidRDefault="005D7715" w:rsidP="00D65A07">
            <w:pPr>
              <w:spacing w:after="0" w:line="240" w:lineRule="auto"/>
              <w:rPr>
                <w:rFonts w:eastAsia="Times New Roman"/>
                <w:sz w:val="20"/>
                <w:szCs w:val="20"/>
              </w:rPr>
            </w:pPr>
          </w:p>
        </w:tc>
      </w:tr>
      <w:tr w:rsidR="005D7715" w:rsidRPr="008E11B0" w14:paraId="22FCCBA2"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2C2317BF"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Algeria</w:t>
            </w:r>
          </w:p>
        </w:tc>
        <w:tc>
          <w:tcPr>
            <w:tcW w:w="0" w:type="auto"/>
            <w:tcBorders>
              <w:left w:val="single" w:sz="6" w:space="0" w:color="CCCCCC"/>
              <w:bottom w:val="single" w:sz="6" w:space="0" w:color="BBBBBB"/>
            </w:tcBorders>
            <w:tcMar>
              <w:top w:w="75" w:type="dxa"/>
              <w:left w:w="75" w:type="dxa"/>
              <w:bottom w:w="75" w:type="dxa"/>
              <w:right w:w="75" w:type="dxa"/>
            </w:tcMar>
            <w:hideMark/>
          </w:tcPr>
          <w:p w14:paraId="5952D4C0"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59B8A5D6"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w:t>
            </w:r>
          </w:p>
        </w:tc>
        <w:tc>
          <w:tcPr>
            <w:tcW w:w="0" w:type="auto"/>
            <w:tcBorders>
              <w:left w:val="single" w:sz="6" w:space="0" w:color="CCCCCC"/>
              <w:bottom w:val="single" w:sz="6" w:space="0" w:color="BBBBBB"/>
            </w:tcBorders>
            <w:tcMar>
              <w:top w:w="75" w:type="dxa"/>
              <w:left w:w="75" w:type="dxa"/>
              <w:bottom w:w="75" w:type="dxa"/>
              <w:right w:w="75" w:type="dxa"/>
            </w:tcMar>
            <w:hideMark/>
          </w:tcPr>
          <w:p w14:paraId="1BBEE5A6"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w:t>
            </w:r>
          </w:p>
        </w:tc>
        <w:tc>
          <w:tcPr>
            <w:tcW w:w="0" w:type="auto"/>
            <w:vAlign w:val="center"/>
            <w:hideMark/>
          </w:tcPr>
          <w:p w14:paraId="057CE228" w14:textId="77777777" w:rsidR="005D7715" w:rsidRPr="008E11B0" w:rsidRDefault="005D7715" w:rsidP="00D65A07">
            <w:pPr>
              <w:spacing w:after="0" w:line="240" w:lineRule="auto"/>
              <w:rPr>
                <w:rFonts w:eastAsia="Times New Roman"/>
                <w:sz w:val="20"/>
                <w:szCs w:val="20"/>
              </w:rPr>
            </w:pPr>
          </w:p>
        </w:tc>
      </w:tr>
      <w:tr w:rsidR="005D7715" w:rsidRPr="008E11B0" w14:paraId="29E6D3BF"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571CDB0B"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Angola</w:t>
            </w:r>
          </w:p>
        </w:tc>
        <w:tc>
          <w:tcPr>
            <w:tcW w:w="0" w:type="auto"/>
            <w:tcBorders>
              <w:left w:val="single" w:sz="6" w:space="0" w:color="CCCCCC"/>
              <w:bottom w:val="single" w:sz="6" w:space="0" w:color="BBBBBB"/>
            </w:tcBorders>
            <w:tcMar>
              <w:top w:w="75" w:type="dxa"/>
              <w:left w:w="75" w:type="dxa"/>
              <w:bottom w:w="75" w:type="dxa"/>
              <w:right w:w="75" w:type="dxa"/>
            </w:tcMar>
            <w:hideMark/>
          </w:tcPr>
          <w:p w14:paraId="090C22FF"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w:t>
            </w:r>
          </w:p>
        </w:tc>
        <w:tc>
          <w:tcPr>
            <w:tcW w:w="0" w:type="auto"/>
            <w:tcBorders>
              <w:left w:val="single" w:sz="6" w:space="0" w:color="CCCCCC"/>
              <w:bottom w:val="single" w:sz="6" w:space="0" w:color="BBBBBB"/>
            </w:tcBorders>
            <w:tcMar>
              <w:top w:w="75" w:type="dxa"/>
              <w:left w:w="75" w:type="dxa"/>
              <w:bottom w:w="75" w:type="dxa"/>
              <w:right w:w="75" w:type="dxa"/>
            </w:tcMar>
            <w:hideMark/>
          </w:tcPr>
          <w:p w14:paraId="31A736A0"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76E7757C"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w:t>
            </w:r>
          </w:p>
        </w:tc>
        <w:tc>
          <w:tcPr>
            <w:tcW w:w="0" w:type="auto"/>
            <w:vAlign w:val="center"/>
            <w:hideMark/>
          </w:tcPr>
          <w:p w14:paraId="2892FC53" w14:textId="77777777" w:rsidR="005D7715" w:rsidRPr="008E11B0" w:rsidRDefault="005D7715" w:rsidP="00D65A07">
            <w:pPr>
              <w:spacing w:after="0" w:line="240" w:lineRule="auto"/>
              <w:rPr>
                <w:rFonts w:eastAsia="Times New Roman"/>
                <w:sz w:val="20"/>
                <w:szCs w:val="20"/>
              </w:rPr>
            </w:pPr>
          </w:p>
        </w:tc>
      </w:tr>
      <w:tr w:rsidR="005D7715" w:rsidRPr="008E11B0" w14:paraId="79C3C96A"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175606D4"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Argentina</w:t>
            </w:r>
          </w:p>
        </w:tc>
        <w:tc>
          <w:tcPr>
            <w:tcW w:w="0" w:type="auto"/>
            <w:tcBorders>
              <w:left w:val="single" w:sz="6" w:space="0" w:color="CCCCCC"/>
              <w:bottom w:val="single" w:sz="6" w:space="0" w:color="BBBBBB"/>
            </w:tcBorders>
            <w:tcMar>
              <w:top w:w="75" w:type="dxa"/>
              <w:left w:w="75" w:type="dxa"/>
              <w:bottom w:w="75" w:type="dxa"/>
              <w:right w:w="75" w:type="dxa"/>
            </w:tcMar>
            <w:hideMark/>
          </w:tcPr>
          <w:p w14:paraId="5A50AE95"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33</w:t>
            </w:r>
          </w:p>
        </w:tc>
        <w:tc>
          <w:tcPr>
            <w:tcW w:w="0" w:type="auto"/>
            <w:tcBorders>
              <w:left w:val="single" w:sz="6" w:space="0" w:color="CCCCCC"/>
              <w:bottom w:val="single" w:sz="6" w:space="0" w:color="BBBBBB"/>
            </w:tcBorders>
            <w:tcMar>
              <w:top w:w="75" w:type="dxa"/>
              <w:left w:w="75" w:type="dxa"/>
              <w:bottom w:w="75" w:type="dxa"/>
              <w:right w:w="75" w:type="dxa"/>
            </w:tcMar>
            <w:hideMark/>
          </w:tcPr>
          <w:p w14:paraId="6446737A"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7</w:t>
            </w:r>
          </w:p>
        </w:tc>
        <w:tc>
          <w:tcPr>
            <w:tcW w:w="0" w:type="auto"/>
            <w:tcBorders>
              <w:left w:val="single" w:sz="6" w:space="0" w:color="CCCCCC"/>
              <w:bottom w:val="single" w:sz="6" w:space="0" w:color="BBBBBB"/>
            </w:tcBorders>
            <w:tcMar>
              <w:top w:w="75" w:type="dxa"/>
              <w:left w:w="75" w:type="dxa"/>
              <w:bottom w:w="75" w:type="dxa"/>
              <w:right w:w="75" w:type="dxa"/>
            </w:tcMar>
            <w:hideMark/>
          </w:tcPr>
          <w:p w14:paraId="7DC8F7FE"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40</w:t>
            </w:r>
          </w:p>
        </w:tc>
        <w:tc>
          <w:tcPr>
            <w:tcW w:w="0" w:type="auto"/>
            <w:vAlign w:val="center"/>
            <w:hideMark/>
          </w:tcPr>
          <w:p w14:paraId="21DEC1F6" w14:textId="77777777" w:rsidR="005D7715" w:rsidRPr="008E11B0" w:rsidRDefault="005D7715" w:rsidP="00D65A07">
            <w:pPr>
              <w:spacing w:after="0" w:line="240" w:lineRule="auto"/>
              <w:rPr>
                <w:rFonts w:eastAsia="Times New Roman"/>
                <w:sz w:val="20"/>
                <w:szCs w:val="20"/>
              </w:rPr>
            </w:pPr>
          </w:p>
        </w:tc>
      </w:tr>
      <w:tr w:rsidR="005D7715" w:rsidRPr="008E11B0" w14:paraId="797C69EA"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6712D98C"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Australia</w:t>
            </w:r>
          </w:p>
        </w:tc>
        <w:tc>
          <w:tcPr>
            <w:tcW w:w="0" w:type="auto"/>
            <w:tcBorders>
              <w:left w:val="single" w:sz="6" w:space="0" w:color="CCCCCC"/>
              <w:bottom w:val="single" w:sz="6" w:space="0" w:color="BBBBBB"/>
            </w:tcBorders>
            <w:tcMar>
              <w:top w:w="75" w:type="dxa"/>
              <w:left w:w="75" w:type="dxa"/>
              <w:bottom w:w="75" w:type="dxa"/>
              <w:right w:w="75" w:type="dxa"/>
            </w:tcMar>
            <w:hideMark/>
          </w:tcPr>
          <w:p w14:paraId="5930BB61"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1089</w:t>
            </w:r>
          </w:p>
        </w:tc>
        <w:tc>
          <w:tcPr>
            <w:tcW w:w="0" w:type="auto"/>
            <w:tcBorders>
              <w:left w:val="single" w:sz="6" w:space="0" w:color="CCCCCC"/>
              <w:bottom w:val="single" w:sz="6" w:space="0" w:color="BBBBBB"/>
            </w:tcBorders>
            <w:tcMar>
              <w:top w:w="75" w:type="dxa"/>
              <w:left w:w="75" w:type="dxa"/>
              <w:bottom w:w="75" w:type="dxa"/>
              <w:right w:w="75" w:type="dxa"/>
            </w:tcMar>
            <w:hideMark/>
          </w:tcPr>
          <w:p w14:paraId="3D916B2E"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918</w:t>
            </w:r>
          </w:p>
        </w:tc>
        <w:tc>
          <w:tcPr>
            <w:tcW w:w="0" w:type="auto"/>
            <w:tcBorders>
              <w:left w:val="single" w:sz="6" w:space="0" w:color="CCCCCC"/>
              <w:bottom w:val="single" w:sz="6" w:space="0" w:color="BBBBBB"/>
            </w:tcBorders>
            <w:tcMar>
              <w:top w:w="75" w:type="dxa"/>
              <w:left w:w="75" w:type="dxa"/>
              <w:bottom w:w="75" w:type="dxa"/>
              <w:right w:w="75" w:type="dxa"/>
            </w:tcMar>
            <w:hideMark/>
          </w:tcPr>
          <w:p w14:paraId="0EC98F9E"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2007</w:t>
            </w:r>
          </w:p>
        </w:tc>
        <w:tc>
          <w:tcPr>
            <w:tcW w:w="0" w:type="auto"/>
            <w:vAlign w:val="center"/>
            <w:hideMark/>
          </w:tcPr>
          <w:p w14:paraId="659753F2" w14:textId="77777777" w:rsidR="005D7715" w:rsidRPr="008E11B0" w:rsidRDefault="005D7715" w:rsidP="00D65A07">
            <w:pPr>
              <w:spacing w:after="0" w:line="240" w:lineRule="auto"/>
              <w:rPr>
                <w:rFonts w:eastAsia="Times New Roman"/>
                <w:sz w:val="20"/>
                <w:szCs w:val="20"/>
              </w:rPr>
            </w:pPr>
          </w:p>
        </w:tc>
      </w:tr>
      <w:tr w:rsidR="005D7715" w:rsidRPr="00350759" w14:paraId="0A8D8A72"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34F831A4"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Austria</w:t>
            </w:r>
          </w:p>
        </w:tc>
        <w:tc>
          <w:tcPr>
            <w:tcW w:w="0" w:type="auto"/>
            <w:tcBorders>
              <w:left w:val="single" w:sz="6" w:space="0" w:color="CCCCCC"/>
              <w:bottom w:val="single" w:sz="6" w:space="0" w:color="BBBBBB"/>
            </w:tcBorders>
            <w:tcMar>
              <w:top w:w="75" w:type="dxa"/>
              <w:left w:w="75" w:type="dxa"/>
              <w:bottom w:w="75" w:type="dxa"/>
              <w:right w:w="75" w:type="dxa"/>
            </w:tcMar>
            <w:hideMark/>
          </w:tcPr>
          <w:p w14:paraId="30952F54"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66457FAE"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0</w:t>
            </w:r>
          </w:p>
        </w:tc>
        <w:tc>
          <w:tcPr>
            <w:tcW w:w="0" w:type="auto"/>
            <w:tcBorders>
              <w:left w:val="single" w:sz="6" w:space="0" w:color="CCCCCC"/>
              <w:bottom w:val="single" w:sz="6" w:space="0" w:color="BBBBBB"/>
            </w:tcBorders>
            <w:tcMar>
              <w:top w:w="75" w:type="dxa"/>
              <w:left w:w="75" w:type="dxa"/>
              <w:bottom w:w="75" w:type="dxa"/>
              <w:right w:w="75" w:type="dxa"/>
            </w:tcMar>
            <w:hideMark/>
          </w:tcPr>
          <w:p w14:paraId="13403212"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0</w:t>
            </w:r>
          </w:p>
        </w:tc>
        <w:tc>
          <w:tcPr>
            <w:tcW w:w="0" w:type="auto"/>
            <w:vAlign w:val="center"/>
            <w:hideMark/>
          </w:tcPr>
          <w:p w14:paraId="20CD99AF" w14:textId="77777777" w:rsidR="005D7715" w:rsidRPr="008E11B0" w:rsidRDefault="005D7715" w:rsidP="00D65A07">
            <w:pPr>
              <w:spacing w:after="0" w:line="240" w:lineRule="auto"/>
              <w:rPr>
                <w:rFonts w:eastAsia="Times New Roman"/>
                <w:sz w:val="20"/>
                <w:szCs w:val="20"/>
              </w:rPr>
            </w:pPr>
          </w:p>
        </w:tc>
      </w:tr>
      <w:tr w:rsidR="005D7715" w:rsidRPr="008E11B0" w14:paraId="7670AD04"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7304EFE8" w14:textId="77777777" w:rsidR="005D7715" w:rsidRPr="00AF7530" w:rsidRDefault="005D7715" w:rsidP="00D65A07">
            <w:pPr>
              <w:spacing w:before="75" w:after="75" w:line="240" w:lineRule="auto"/>
              <w:ind w:left="75" w:right="75"/>
              <w:rPr>
                <w:rStyle w:val="StyleUnderline"/>
              </w:rPr>
            </w:pPr>
            <w:r w:rsidRPr="00AF7530">
              <w:rPr>
                <w:rStyle w:val="StyleUnderline"/>
              </w:rPr>
              <w:t>Bahrain</w:t>
            </w:r>
          </w:p>
        </w:tc>
        <w:tc>
          <w:tcPr>
            <w:tcW w:w="0" w:type="auto"/>
            <w:tcBorders>
              <w:left w:val="single" w:sz="6" w:space="0" w:color="CCCCCC"/>
              <w:bottom w:val="single" w:sz="6" w:space="0" w:color="BBBBBB"/>
            </w:tcBorders>
            <w:tcMar>
              <w:top w:w="75" w:type="dxa"/>
              <w:left w:w="75" w:type="dxa"/>
              <w:bottom w:w="75" w:type="dxa"/>
              <w:right w:w="75" w:type="dxa"/>
            </w:tcMar>
            <w:hideMark/>
          </w:tcPr>
          <w:p w14:paraId="1F7495D6" w14:textId="77777777" w:rsidR="005D7715" w:rsidRPr="00AF7530" w:rsidRDefault="005D7715" w:rsidP="00D65A07">
            <w:pPr>
              <w:spacing w:before="75" w:after="75" w:line="240" w:lineRule="auto"/>
              <w:ind w:left="75" w:right="75"/>
              <w:jc w:val="right"/>
              <w:rPr>
                <w:rStyle w:val="StyleUnderline"/>
              </w:rPr>
            </w:pPr>
            <w:r w:rsidRPr="00AF7530">
              <w:rPr>
                <w:rStyle w:val="StyleUnderline"/>
              </w:rPr>
              <w:t>19</w:t>
            </w:r>
          </w:p>
        </w:tc>
        <w:tc>
          <w:tcPr>
            <w:tcW w:w="0" w:type="auto"/>
            <w:tcBorders>
              <w:left w:val="single" w:sz="6" w:space="0" w:color="CCCCCC"/>
              <w:bottom w:val="single" w:sz="6" w:space="0" w:color="BBBBBB"/>
            </w:tcBorders>
            <w:tcMar>
              <w:top w:w="75" w:type="dxa"/>
              <w:left w:w="75" w:type="dxa"/>
              <w:bottom w:w="75" w:type="dxa"/>
              <w:right w:w="75" w:type="dxa"/>
            </w:tcMar>
            <w:hideMark/>
          </w:tcPr>
          <w:p w14:paraId="56A504A3" w14:textId="77777777" w:rsidR="005D7715" w:rsidRPr="00AF7530" w:rsidRDefault="005D7715" w:rsidP="00D65A07">
            <w:pPr>
              <w:spacing w:before="75" w:after="75" w:line="240" w:lineRule="auto"/>
              <w:ind w:left="75" w:right="75"/>
              <w:jc w:val="right"/>
              <w:rPr>
                <w:rStyle w:val="StyleUnderline"/>
              </w:rPr>
            </w:pPr>
            <w:r w:rsidRPr="00AF7530">
              <w:rPr>
                <w:rStyle w:val="StyleUnderline"/>
              </w:rPr>
              <w:t>15</w:t>
            </w:r>
          </w:p>
        </w:tc>
        <w:tc>
          <w:tcPr>
            <w:tcW w:w="0" w:type="auto"/>
            <w:tcBorders>
              <w:left w:val="single" w:sz="6" w:space="0" w:color="CCCCCC"/>
              <w:bottom w:val="single" w:sz="6" w:space="0" w:color="BBBBBB"/>
            </w:tcBorders>
            <w:tcMar>
              <w:top w:w="75" w:type="dxa"/>
              <w:left w:w="75" w:type="dxa"/>
              <w:bottom w:w="75" w:type="dxa"/>
              <w:right w:w="75" w:type="dxa"/>
            </w:tcMar>
            <w:hideMark/>
          </w:tcPr>
          <w:p w14:paraId="13AFCF83" w14:textId="77777777" w:rsidR="005D7715" w:rsidRPr="00AF7530" w:rsidRDefault="005D7715" w:rsidP="00D65A07">
            <w:pPr>
              <w:spacing w:before="75" w:after="75" w:line="240" w:lineRule="auto"/>
              <w:ind w:left="75" w:right="75"/>
              <w:jc w:val="right"/>
              <w:rPr>
                <w:rStyle w:val="StyleUnderline"/>
              </w:rPr>
            </w:pPr>
            <w:r w:rsidRPr="00AF7530">
              <w:rPr>
                <w:rStyle w:val="StyleUnderline"/>
              </w:rPr>
              <w:t>33</w:t>
            </w:r>
          </w:p>
        </w:tc>
        <w:tc>
          <w:tcPr>
            <w:tcW w:w="0" w:type="auto"/>
            <w:vAlign w:val="center"/>
            <w:hideMark/>
          </w:tcPr>
          <w:p w14:paraId="5AB89673" w14:textId="77777777" w:rsidR="005D7715" w:rsidRPr="008E11B0" w:rsidRDefault="005D7715" w:rsidP="00D65A07">
            <w:pPr>
              <w:spacing w:after="0" w:line="240" w:lineRule="auto"/>
              <w:rPr>
                <w:rFonts w:eastAsia="Times New Roman"/>
                <w:sz w:val="20"/>
                <w:szCs w:val="20"/>
              </w:rPr>
            </w:pPr>
          </w:p>
        </w:tc>
      </w:tr>
      <w:tr w:rsidR="005D7715" w:rsidRPr="008E11B0" w14:paraId="50F31E68"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5BAA5A3A"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Belgium</w:t>
            </w:r>
          </w:p>
        </w:tc>
        <w:tc>
          <w:tcPr>
            <w:tcW w:w="0" w:type="auto"/>
            <w:tcBorders>
              <w:left w:val="single" w:sz="6" w:space="0" w:color="CCCCCC"/>
              <w:bottom w:val="single" w:sz="6" w:space="0" w:color="BBBBBB"/>
            </w:tcBorders>
            <w:tcMar>
              <w:top w:w="75" w:type="dxa"/>
              <w:left w:w="75" w:type="dxa"/>
              <w:bottom w:w="75" w:type="dxa"/>
              <w:right w:w="75" w:type="dxa"/>
            </w:tcMar>
            <w:hideMark/>
          </w:tcPr>
          <w:p w14:paraId="315452F1"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7</w:t>
            </w:r>
          </w:p>
        </w:tc>
        <w:tc>
          <w:tcPr>
            <w:tcW w:w="0" w:type="auto"/>
            <w:tcBorders>
              <w:left w:val="single" w:sz="6" w:space="0" w:color="CCCCCC"/>
              <w:bottom w:val="single" w:sz="6" w:space="0" w:color="BBBBBB"/>
            </w:tcBorders>
            <w:tcMar>
              <w:top w:w="75" w:type="dxa"/>
              <w:left w:w="75" w:type="dxa"/>
              <w:bottom w:w="75" w:type="dxa"/>
              <w:right w:w="75" w:type="dxa"/>
            </w:tcMar>
            <w:hideMark/>
          </w:tcPr>
          <w:p w14:paraId="0AFEA24C"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w:t>
            </w:r>
          </w:p>
        </w:tc>
        <w:tc>
          <w:tcPr>
            <w:tcW w:w="0" w:type="auto"/>
            <w:tcBorders>
              <w:left w:val="single" w:sz="6" w:space="0" w:color="CCCCCC"/>
              <w:bottom w:val="single" w:sz="6" w:space="0" w:color="BBBBBB"/>
            </w:tcBorders>
            <w:tcMar>
              <w:top w:w="75" w:type="dxa"/>
              <w:left w:w="75" w:type="dxa"/>
              <w:bottom w:w="75" w:type="dxa"/>
              <w:right w:w="75" w:type="dxa"/>
            </w:tcMar>
            <w:hideMark/>
          </w:tcPr>
          <w:p w14:paraId="65A500AB"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9</w:t>
            </w:r>
          </w:p>
        </w:tc>
        <w:tc>
          <w:tcPr>
            <w:tcW w:w="0" w:type="auto"/>
            <w:vAlign w:val="center"/>
            <w:hideMark/>
          </w:tcPr>
          <w:p w14:paraId="06178FC5" w14:textId="77777777" w:rsidR="005D7715" w:rsidRPr="008E11B0" w:rsidRDefault="005D7715" w:rsidP="00D65A07">
            <w:pPr>
              <w:spacing w:after="0" w:line="240" w:lineRule="auto"/>
              <w:rPr>
                <w:rFonts w:eastAsia="Times New Roman"/>
                <w:sz w:val="20"/>
                <w:szCs w:val="20"/>
              </w:rPr>
            </w:pPr>
          </w:p>
        </w:tc>
      </w:tr>
      <w:tr w:rsidR="005D7715" w:rsidRPr="008E11B0" w14:paraId="4C51A935"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19E24B35"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Botswana</w:t>
            </w:r>
          </w:p>
        </w:tc>
        <w:tc>
          <w:tcPr>
            <w:tcW w:w="0" w:type="auto"/>
            <w:tcBorders>
              <w:left w:val="single" w:sz="6" w:space="0" w:color="CCCCCC"/>
              <w:bottom w:val="single" w:sz="6" w:space="0" w:color="BBBBBB"/>
            </w:tcBorders>
            <w:tcMar>
              <w:top w:w="75" w:type="dxa"/>
              <w:left w:w="75" w:type="dxa"/>
              <w:bottom w:w="75" w:type="dxa"/>
              <w:right w:w="75" w:type="dxa"/>
            </w:tcMar>
            <w:hideMark/>
          </w:tcPr>
          <w:p w14:paraId="196BF86A"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5E25AAE9"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w:t>
            </w:r>
          </w:p>
        </w:tc>
        <w:tc>
          <w:tcPr>
            <w:tcW w:w="0" w:type="auto"/>
            <w:tcBorders>
              <w:left w:val="single" w:sz="6" w:space="0" w:color="CCCCCC"/>
              <w:bottom w:val="single" w:sz="6" w:space="0" w:color="BBBBBB"/>
            </w:tcBorders>
            <w:tcMar>
              <w:top w:w="75" w:type="dxa"/>
              <w:left w:w="75" w:type="dxa"/>
              <w:bottom w:w="75" w:type="dxa"/>
              <w:right w:w="75" w:type="dxa"/>
            </w:tcMar>
            <w:hideMark/>
          </w:tcPr>
          <w:p w14:paraId="661A9385"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w:t>
            </w:r>
          </w:p>
        </w:tc>
        <w:tc>
          <w:tcPr>
            <w:tcW w:w="0" w:type="auto"/>
            <w:vAlign w:val="center"/>
            <w:hideMark/>
          </w:tcPr>
          <w:p w14:paraId="249A3E38" w14:textId="77777777" w:rsidR="005D7715" w:rsidRPr="008E11B0" w:rsidRDefault="005D7715" w:rsidP="00D65A07">
            <w:pPr>
              <w:spacing w:after="0" w:line="240" w:lineRule="auto"/>
              <w:rPr>
                <w:rFonts w:eastAsia="Times New Roman"/>
                <w:sz w:val="20"/>
                <w:szCs w:val="20"/>
              </w:rPr>
            </w:pPr>
          </w:p>
        </w:tc>
      </w:tr>
      <w:tr w:rsidR="005D7715" w:rsidRPr="008E11B0" w14:paraId="5DBE796F"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73D53F4D"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Brazil</w:t>
            </w:r>
          </w:p>
        </w:tc>
        <w:tc>
          <w:tcPr>
            <w:tcW w:w="0" w:type="auto"/>
            <w:tcBorders>
              <w:left w:val="single" w:sz="6" w:space="0" w:color="CCCCCC"/>
              <w:bottom w:val="single" w:sz="6" w:space="0" w:color="BBBBBB"/>
            </w:tcBorders>
            <w:tcMar>
              <w:top w:w="75" w:type="dxa"/>
              <w:left w:w="75" w:type="dxa"/>
              <w:bottom w:w="75" w:type="dxa"/>
              <w:right w:w="75" w:type="dxa"/>
            </w:tcMar>
            <w:hideMark/>
          </w:tcPr>
          <w:p w14:paraId="56EA6023"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12</w:t>
            </w:r>
          </w:p>
        </w:tc>
        <w:tc>
          <w:tcPr>
            <w:tcW w:w="0" w:type="auto"/>
            <w:tcBorders>
              <w:left w:val="single" w:sz="6" w:space="0" w:color="CCCCCC"/>
              <w:bottom w:val="single" w:sz="6" w:space="0" w:color="BBBBBB"/>
            </w:tcBorders>
            <w:tcMar>
              <w:top w:w="75" w:type="dxa"/>
              <w:left w:w="75" w:type="dxa"/>
              <w:bottom w:w="75" w:type="dxa"/>
              <w:right w:w="75" w:type="dxa"/>
            </w:tcMar>
            <w:hideMark/>
          </w:tcPr>
          <w:p w14:paraId="7876FF98"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60</w:t>
            </w:r>
          </w:p>
        </w:tc>
        <w:tc>
          <w:tcPr>
            <w:tcW w:w="0" w:type="auto"/>
            <w:tcBorders>
              <w:left w:val="single" w:sz="6" w:space="0" w:color="CCCCCC"/>
              <w:bottom w:val="single" w:sz="6" w:space="0" w:color="BBBBBB"/>
            </w:tcBorders>
            <w:tcMar>
              <w:top w:w="75" w:type="dxa"/>
              <w:left w:w="75" w:type="dxa"/>
              <w:bottom w:w="75" w:type="dxa"/>
              <w:right w:w="75" w:type="dxa"/>
            </w:tcMar>
            <w:hideMark/>
          </w:tcPr>
          <w:p w14:paraId="0838651B"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72</w:t>
            </w:r>
          </w:p>
        </w:tc>
        <w:tc>
          <w:tcPr>
            <w:tcW w:w="0" w:type="auto"/>
            <w:vAlign w:val="center"/>
            <w:hideMark/>
          </w:tcPr>
          <w:p w14:paraId="768B6C16" w14:textId="77777777" w:rsidR="005D7715" w:rsidRPr="008E11B0" w:rsidRDefault="005D7715" w:rsidP="00D65A07">
            <w:pPr>
              <w:spacing w:after="0" w:line="240" w:lineRule="auto"/>
              <w:rPr>
                <w:rFonts w:eastAsia="Times New Roman"/>
                <w:sz w:val="20"/>
                <w:szCs w:val="20"/>
              </w:rPr>
            </w:pPr>
          </w:p>
        </w:tc>
      </w:tr>
      <w:tr w:rsidR="005D7715" w:rsidRPr="008E11B0" w14:paraId="1C83FCAA"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6F457176"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Cameroon</w:t>
            </w:r>
          </w:p>
        </w:tc>
        <w:tc>
          <w:tcPr>
            <w:tcW w:w="0" w:type="auto"/>
            <w:tcBorders>
              <w:left w:val="single" w:sz="6" w:space="0" w:color="CCCCCC"/>
              <w:bottom w:val="single" w:sz="6" w:space="0" w:color="BBBBBB"/>
            </w:tcBorders>
            <w:tcMar>
              <w:top w:w="75" w:type="dxa"/>
              <w:left w:w="75" w:type="dxa"/>
              <w:bottom w:w="75" w:type="dxa"/>
              <w:right w:w="75" w:type="dxa"/>
            </w:tcMar>
            <w:hideMark/>
          </w:tcPr>
          <w:p w14:paraId="561EA969"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7156108F"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w:t>
            </w:r>
          </w:p>
        </w:tc>
        <w:tc>
          <w:tcPr>
            <w:tcW w:w="0" w:type="auto"/>
            <w:tcBorders>
              <w:left w:val="single" w:sz="6" w:space="0" w:color="CCCCCC"/>
              <w:bottom w:val="single" w:sz="6" w:space="0" w:color="BBBBBB"/>
            </w:tcBorders>
            <w:tcMar>
              <w:top w:w="75" w:type="dxa"/>
              <w:left w:w="75" w:type="dxa"/>
              <w:bottom w:w="75" w:type="dxa"/>
              <w:right w:w="75" w:type="dxa"/>
            </w:tcMar>
            <w:hideMark/>
          </w:tcPr>
          <w:p w14:paraId="0DC641FA"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w:t>
            </w:r>
          </w:p>
        </w:tc>
        <w:tc>
          <w:tcPr>
            <w:tcW w:w="0" w:type="auto"/>
            <w:vAlign w:val="center"/>
            <w:hideMark/>
          </w:tcPr>
          <w:p w14:paraId="09DDC966" w14:textId="77777777" w:rsidR="005D7715" w:rsidRPr="008E11B0" w:rsidRDefault="005D7715" w:rsidP="00D65A07">
            <w:pPr>
              <w:spacing w:after="0" w:line="240" w:lineRule="auto"/>
              <w:rPr>
                <w:rFonts w:eastAsia="Times New Roman"/>
                <w:sz w:val="20"/>
                <w:szCs w:val="20"/>
              </w:rPr>
            </w:pPr>
          </w:p>
        </w:tc>
      </w:tr>
      <w:tr w:rsidR="005D7715" w:rsidRPr="008E11B0" w14:paraId="0F9F4E62"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0E80B87D"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Canada</w:t>
            </w:r>
          </w:p>
        </w:tc>
        <w:tc>
          <w:tcPr>
            <w:tcW w:w="0" w:type="auto"/>
            <w:tcBorders>
              <w:left w:val="single" w:sz="6" w:space="0" w:color="CCCCCC"/>
              <w:bottom w:val="single" w:sz="6" w:space="0" w:color="BBBBBB"/>
            </w:tcBorders>
            <w:tcMar>
              <w:top w:w="75" w:type="dxa"/>
              <w:left w:w="75" w:type="dxa"/>
              <w:bottom w:w="75" w:type="dxa"/>
              <w:right w:w="75" w:type="dxa"/>
            </w:tcMar>
            <w:hideMark/>
          </w:tcPr>
          <w:p w14:paraId="7B3245C2"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186</w:t>
            </w:r>
          </w:p>
        </w:tc>
        <w:tc>
          <w:tcPr>
            <w:tcW w:w="0" w:type="auto"/>
            <w:tcBorders>
              <w:left w:val="single" w:sz="6" w:space="0" w:color="CCCCCC"/>
              <w:bottom w:val="single" w:sz="6" w:space="0" w:color="BBBBBB"/>
            </w:tcBorders>
            <w:tcMar>
              <w:top w:w="75" w:type="dxa"/>
              <w:left w:w="75" w:type="dxa"/>
              <w:bottom w:w="75" w:type="dxa"/>
              <w:right w:w="75" w:type="dxa"/>
            </w:tcMar>
            <w:hideMark/>
          </w:tcPr>
          <w:p w14:paraId="52AB2613"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121</w:t>
            </w:r>
          </w:p>
        </w:tc>
        <w:tc>
          <w:tcPr>
            <w:tcW w:w="0" w:type="auto"/>
            <w:tcBorders>
              <w:left w:val="single" w:sz="6" w:space="0" w:color="CCCCCC"/>
              <w:bottom w:val="single" w:sz="6" w:space="0" w:color="BBBBBB"/>
            </w:tcBorders>
            <w:tcMar>
              <w:top w:w="75" w:type="dxa"/>
              <w:left w:w="75" w:type="dxa"/>
              <w:bottom w:w="75" w:type="dxa"/>
              <w:right w:w="75" w:type="dxa"/>
            </w:tcMar>
            <w:hideMark/>
          </w:tcPr>
          <w:p w14:paraId="0AE097D3"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308</w:t>
            </w:r>
          </w:p>
        </w:tc>
        <w:tc>
          <w:tcPr>
            <w:tcW w:w="0" w:type="auto"/>
            <w:vAlign w:val="center"/>
            <w:hideMark/>
          </w:tcPr>
          <w:p w14:paraId="652D22DC" w14:textId="77777777" w:rsidR="005D7715" w:rsidRPr="008E11B0" w:rsidRDefault="005D7715" w:rsidP="00D65A07">
            <w:pPr>
              <w:spacing w:after="0" w:line="240" w:lineRule="auto"/>
              <w:rPr>
                <w:rFonts w:eastAsia="Times New Roman"/>
                <w:sz w:val="20"/>
                <w:szCs w:val="20"/>
              </w:rPr>
            </w:pPr>
          </w:p>
        </w:tc>
      </w:tr>
      <w:tr w:rsidR="005D7715" w:rsidRPr="008E11B0" w14:paraId="48FAD5DA"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6D8EADC3"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Chad</w:t>
            </w:r>
          </w:p>
        </w:tc>
        <w:tc>
          <w:tcPr>
            <w:tcW w:w="0" w:type="auto"/>
            <w:tcBorders>
              <w:left w:val="single" w:sz="6" w:space="0" w:color="CCCCCC"/>
              <w:bottom w:val="single" w:sz="6" w:space="0" w:color="BBBBBB"/>
            </w:tcBorders>
            <w:tcMar>
              <w:top w:w="75" w:type="dxa"/>
              <w:left w:w="75" w:type="dxa"/>
              <w:bottom w:w="75" w:type="dxa"/>
              <w:right w:w="75" w:type="dxa"/>
            </w:tcMar>
            <w:hideMark/>
          </w:tcPr>
          <w:p w14:paraId="15ACF978"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w:t>
            </w:r>
          </w:p>
        </w:tc>
        <w:tc>
          <w:tcPr>
            <w:tcW w:w="0" w:type="auto"/>
            <w:tcBorders>
              <w:left w:val="single" w:sz="6" w:space="0" w:color="CCCCCC"/>
              <w:bottom w:val="single" w:sz="6" w:space="0" w:color="BBBBBB"/>
            </w:tcBorders>
            <w:tcMar>
              <w:top w:w="75" w:type="dxa"/>
              <w:left w:w="75" w:type="dxa"/>
              <w:bottom w:w="75" w:type="dxa"/>
              <w:right w:w="75" w:type="dxa"/>
            </w:tcMar>
            <w:hideMark/>
          </w:tcPr>
          <w:p w14:paraId="27EB2C2A"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040A0A3F"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w:t>
            </w:r>
          </w:p>
        </w:tc>
        <w:tc>
          <w:tcPr>
            <w:tcW w:w="0" w:type="auto"/>
            <w:vAlign w:val="center"/>
            <w:hideMark/>
          </w:tcPr>
          <w:p w14:paraId="1037D534" w14:textId="77777777" w:rsidR="005D7715" w:rsidRPr="008E11B0" w:rsidRDefault="005D7715" w:rsidP="00D65A07">
            <w:pPr>
              <w:spacing w:after="0" w:line="240" w:lineRule="auto"/>
              <w:rPr>
                <w:rFonts w:eastAsia="Times New Roman"/>
                <w:sz w:val="20"/>
                <w:szCs w:val="20"/>
              </w:rPr>
            </w:pPr>
          </w:p>
        </w:tc>
      </w:tr>
      <w:tr w:rsidR="005D7715" w:rsidRPr="008E11B0" w14:paraId="0659E4D0"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59EADB3E"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Chile</w:t>
            </w:r>
          </w:p>
        </w:tc>
        <w:tc>
          <w:tcPr>
            <w:tcW w:w="0" w:type="auto"/>
            <w:tcBorders>
              <w:left w:val="single" w:sz="6" w:space="0" w:color="CCCCCC"/>
              <w:bottom w:val="single" w:sz="6" w:space="0" w:color="BBBBBB"/>
            </w:tcBorders>
            <w:tcMar>
              <w:top w:w="75" w:type="dxa"/>
              <w:left w:w="75" w:type="dxa"/>
              <w:bottom w:w="75" w:type="dxa"/>
              <w:right w:w="75" w:type="dxa"/>
            </w:tcMar>
            <w:hideMark/>
          </w:tcPr>
          <w:p w14:paraId="21E9CB91"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0</w:t>
            </w:r>
          </w:p>
        </w:tc>
        <w:tc>
          <w:tcPr>
            <w:tcW w:w="0" w:type="auto"/>
            <w:tcBorders>
              <w:left w:val="single" w:sz="6" w:space="0" w:color="CCCCCC"/>
              <w:bottom w:val="single" w:sz="6" w:space="0" w:color="BBBBBB"/>
            </w:tcBorders>
            <w:tcMar>
              <w:top w:w="75" w:type="dxa"/>
              <w:left w:w="75" w:type="dxa"/>
              <w:bottom w:w="75" w:type="dxa"/>
              <w:right w:w="75" w:type="dxa"/>
            </w:tcMar>
            <w:hideMark/>
          </w:tcPr>
          <w:p w14:paraId="21333EB0"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44</w:t>
            </w:r>
          </w:p>
        </w:tc>
        <w:tc>
          <w:tcPr>
            <w:tcW w:w="0" w:type="auto"/>
            <w:tcBorders>
              <w:left w:val="single" w:sz="6" w:space="0" w:color="CCCCCC"/>
              <w:bottom w:val="single" w:sz="6" w:space="0" w:color="BBBBBB"/>
            </w:tcBorders>
            <w:tcMar>
              <w:top w:w="75" w:type="dxa"/>
              <w:left w:w="75" w:type="dxa"/>
              <w:bottom w:w="75" w:type="dxa"/>
              <w:right w:w="75" w:type="dxa"/>
            </w:tcMar>
            <w:hideMark/>
          </w:tcPr>
          <w:p w14:paraId="45F8A494"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44</w:t>
            </w:r>
          </w:p>
        </w:tc>
        <w:tc>
          <w:tcPr>
            <w:tcW w:w="0" w:type="auto"/>
            <w:vAlign w:val="center"/>
            <w:hideMark/>
          </w:tcPr>
          <w:p w14:paraId="6ECE95E8" w14:textId="77777777" w:rsidR="005D7715" w:rsidRPr="008E11B0" w:rsidRDefault="005D7715" w:rsidP="00D65A07">
            <w:pPr>
              <w:spacing w:after="0" w:line="240" w:lineRule="auto"/>
              <w:rPr>
                <w:rFonts w:eastAsia="Times New Roman"/>
                <w:sz w:val="20"/>
                <w:szCs w:val="20"/>
              </w:rPr>
            </w:pPr>
          </w:p>
        </w:tc>
      </w:tr>
      <w:tr w:rsidR="005D7715" w:rsidRPr="008E11B0" w14:paraId="09D35FAC"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41ABB908"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Colombia</w:t>
            </w:r>
          </w:p>
        </w:tc>
        <w:tc>
          <w:tcPr>
            <w:tcW w:w="0" w:type="auto"/>
            <w:tcBorders>
              <w:left w:val="single" w:sz="6" w:space="0" w:color="CCCCCC"/>
              <w:bottom w:val="single" w:sz="6" w:space="0" w:color="BBBBBB"/>
            </w:tcBorders>
            <w:tcMar>
              <w:top w:w="75" w:type="dxa"/>
              <w:left w:w="75" w:type="dxa"/>
              <w:bottom w:w="75" w:type="dxa"/>
              <w:right w:w="75" w:type="dxa"/>
            </w:tcMar>
            <w:hideMark/>
          </w:tcPr>
          <w:p w14:paraId="73E64DF5"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36</w:t>
            </w:r>
          </w:p>
        </w:tc>
        <w:tc>
          <w:tcPr>
            <w:tcW w:w="0" w:type="auto"/>
            <w:tcBorders>
              <w:left w:val="single" w:sz="6" w:space="0" w:color="CCCCCC"/>
              <w:bottom w:val="single" w:sz="6" w:space="0" w:color="BBBBBB"/>
            </w:tcBorders>
            <w:tcMar>
              <w:top w:w="75" w:type="dxa"/>
              <w:left w:w="75" w:type="dxa"/>
              <w:bottom w:w="75" w:type="dxa"/>
              <w:right w:w="75" w:type="dxa"/>
            </w:tcMar>
            <w:hideMark/>
          </w:tcPr>
          <w:p w14:paraId="654998FA"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w:t>
            </w:r>
          </w:p>
        </w:tc>
        <w:tc>
          <w:tcPr>
            <w:tcW w:w="0" w:type="auto"/>
            <w:tcBorders>
              <w:left w:val="single" w:sz="6" w:space="0" w:color="CCCCCC"/>
              <w:bottom w:val="single" w:sz="6" w:space="0" w:color="BBBBBB"/>
            </w:tcBorders>
            <w:tcMar>
              <w:top w:w="75" w:type="dxa"/>
              <w:left w:w="75" w:type="dxa"/>
              <w:bottom w:w="75" w:type="dxa"/>
              <w:right w:w="75" w:type="dxa"/>
            </w:tcMar>
            <w:hideMark/>
          </w:tcPr>
          <w:p w14:paraId="537E9B17"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39</w:t>
            </w:r>
          </w:p>
        </w:tc>
        <w:tc>
          <w:tcPr>
            <w:tcW w:w="0" w:type="auto"/>
            <w:vAlign w:val="center"/>
            <w:hideMark/>
          </w:tcPr>
          <w:p w14:paraId="3B10AD41" w14:textId="77777777" w:rsidR="005D7715" w:rsidRPr="008E11B0" w:rsidRDefault="005D7715" w:rsidP="00D65A07">
            <w:pPr>
              <w:spacing w:after="0" w:line="240" w:lineRule="auto"/>
              <w:rPr>
                <w:rFonts w:eastAsia="Times New Roman"/>
                <w:sz w:val="20"/>
                <w:szCs w:val="20"/>
              </w:rPr>
            </w:pPr>
          </w:p>
        </w:tc>
      </w:tr>
      <w:tr w:rsidR="005D7715" w:rsidRPr="008E11B0" w14:paraId="16F600D9"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0D0A00C9"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Croatia</w:t>
            </w:r>
          </w:p>
        </w:tc>
        <w:tc>
          <w:tcPr>
            <w:tcW w:w="0" w:type="auto"/>
            <w:tcBorders>
              <w:left w:val="single" w:sz="6" w:space="0" w:color="CCCCCC"/>
              <w:bottom w:val="single" w:sz="6" w:space="0" w:color="BBBBBB"/>
            </w:tcBorders>
            <w:tcMar>
              <w:top w:w="75" w:type="dxa"/>
              <w:left w:w="75" w:type="dxa"/>
              <w:bottom w:w="75" w:type="dxa"/>
              <w:right w:w="75" w:type="dxa"/>
            </w:tcMar>
            <w:hideMark/>
          </w:tcPr>
          <w:p w14:paraId="53CCD471"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w:t>
            </w:r>
          </w:p>
        </w:tc>
        <w:tc>
          <w:tcPr>
            <w:tcW w:w="0" w:type="auto"/>
            <w:tcBorders>
              <w:left w:val="single" w:sz="6" w:space="0" w:color="CCCCCC"/>
              <w:bottom w:val="single" w:sz="6" w:space="0" w:color="BBBBBB"/>
            </w:tcBorders>
            <w:tcMar>
              <w:top w:w="75" w:type="dxa"/>
              <w:left w:w="75" w:type="dxa"/>
              <w:bottom w:w="75" w:type="dxa"/>
              <w:right w:w="75" w:type="dxa"/>
            </w:tcMar>
            <w:hideMark/>
          </w:tcPr>
          <w:p w14:paraId="73FEE071"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w:t>
            </w:r>
          </w:p>
        </w:tc>
        <w:tc>
          <w:tcPr>
            <w:tcW w:w="0" w:type="auto"/>
            <w:tcBorders>
              <w:left w:val="single" w:sz="6" w:space="0" w:color="CCCCCC"/>
              <w:bottom w:val="single" w:sz="6" w:space="0" w:color="BBBBBB"/>
            </w:tcBorders>
            <w:tcMar>
              <w:top w:w="75" w:type="dxa"/>
              <w:left w:w="75" w:type="dxa"/>
              <w:bottom w:w="75" w:type="dxa"/>
              <w:right w:w="75" w:type="dxa"/>
            </w:tcMar>
            <w:hideMark/>
          </w:tcPr>
          <w:p w14:paraId="13F556C0"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4</w:t>
            </w:r>
          </w:p>
        </w:tc>
        <w:tc>
          <w:tcPr>
            <w:tcW w:w="0" w:type="auto"/>
            <w:vAlign w:val="center"/>
            <w:hideMark/>
          </w:tcPr>
          <w:p w14:paraId="460DB56D" w14:textId="77777777" w:rsidR="005D7715" w:rsidRPr="008E11B0" w:rsidRDefault="005D7715" w:rsidP="00D65A07">
            <w:pPr>
              <w:spacing w:after="0" w:line="240" w:lineRule="auto"/>
              <w:rPr>
                <w:rFonts w:eastAsia="Times New Roman"/>
                <w:sz w:val="20"/>
                <w:szCs w:val="20"/>
              </w:rPr>
            </w:pPr>
          </w:p>
        </w:tc>
      </w:tr>
      <w:tr w:rsidR="005D7715" w:rsidRPr="008E11B0" w14:paraId="3222E503"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768B4E09"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Czechia</w:t>
            </w:r>
          </w:p>
        </w:tc>
        <w:tc>
          <w:tcPr>
            <w:tcW w:w="0" w:type="auto"/>
            <w:tcBorders>
              <w:left w:val="single" w:sz="6" w:space="0" w:color="CCCCCC"/>
              <w:bottom w:val="single" w:sz="6" w:space="0" w:color="BBBBBB"/>
            </w:tcBorders>
            <w:tcMar>
              <w:top w:w="75" w:type="dxa"/>
              <w:left w:w="75" w:type="dxa"/>
              <w:bottom w:w="75" w:type="dxa"/>
              <w:right w:w="75" w:type="dxa"/>
            </w:tcMar>
            <w:hideMark/>
          </w:tcPr>
          <w:p w14:paraId="593D9ADE"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2B6B0A32"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w:t>
            </w:r>
          </w:p>
        </w:tc>
        <w:tc>
          <w:tcPr>
            <w:tcW w:w="0" w:type="auto"/>
            <w:tcBorders>
              <w:left w:val="single" w:sz="6" w:space="0" w:color="CCCCCC"/>
              <w:bottom w:val="single" w:sz="6" w:space="0" w:color="BBBBBB"/>
            </w:tcBorders>
            <w:tcMar>
              <w:top w:w="75" w:type="dxa"/>
              <w:left w:w="75" w:type="dxa"/>
              <w:bottom w:w="75" w:type="dxa"/>
              <w:right w:w="75" w:type="dxa"/>
            </w:tcMar>
            <w:hideMark/>
          </w:tcPr>
          <w:p w14:paraId="4472E7F2"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w:t>
            </w:r>
          </w:p>
        </w:tc>
        <w:tc>
          <w:tcPr>
            <w:tcW w:w="0" w:type="auto"/>
            <w:vAlign w:val="center"/>
            <w:hideMark/>
          </w:tcPr>
          <w:p w14:paraId="07390935" w14:textId="77777777" w:rsidR="005D7715" w:rsidRPr="008E11B0" w:rsidRDefault="005D7715" w:rsidP="00D65A07">
            <w:pPr>
              <w:spacing w:after="0" w:line="240" w:lineRule="auto"/>
              <w:rPr>
                <w:rFonts w:eastAsia="Times New Roman"/>
                <w:sz w:val="20"/>
                <w:szCs w:val="20"/>
              </w:rPr>
            </w:pPr>
          </w:p>
        </w:tc>
      </w:tr>
      <w:tr w:rsidR="005D7715" w:rsidRPr="00350759" w14:paraId="1DC8222F"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7FB864C0"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Denmark</w:t>
            </w:r>
          </w:p>
        </w:tc>
        <w:tc>
          <w:tcPr>
            <w:tcW w:w="0" w:type="auto"/>
            <w:tcBorders>
              <w:left w:val="single" w:sz="6" w:space="0" w:color="CCCCCC"/>
              <w:bottom w:val="single" w:sz="6" w:space="0" w:color="BBBBBB"/>
            </w:tcBorders>
            <w:tcMar>
              <w:top w:w="75" w:type="dxa"/>
              <w:left w:w="75" w:type="dxa"/>
              <w:bottom w:w="75" w:type="dxa"/>
              <w:right w:w="75" w:type="dxa"/>
            </w:tcMar>
            <w:hideMark/>
          </w:tcPr>
          <w:p w14:paraId="5FFE1096"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52</w:t>
            </w:r>
          </w:p>
        </w:tc>
        <w:tc>
          <w:tcPr>
            <w:tcW w:w="0" w:type="auto"/>
            <w:tcBorders>
              <w:left w:val="single" w:sz="6" w:space="0" w:color="CCCCCC"/>
              <w:bottom w:val="single" w:sz="6" w:space="0" w:color="BBBBBB"/>
            </w:tcBorders>
            <w:tcMar>
              <w:top w:w="75" w:type="dxa"/>
              <w:left w:w="75" w:type="dxa"/>
              <w:bottom w:w="75" w:type="dxa"/>
              <w:right w:w="75" w:type="dxa"/>
            </w:tcMar>
            <w:hideMark/>
          </w:tcPr>
          <w:p w14:paraId="30CF27A1"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32</w:t>
            </w:r>
          </w:p>
        </w:tc>
        <w:tc>
          <w:tcPr>
            <w:tcW w:w="0" w:type="auto"/>
            <w:tcBorders>
              <w:left w:val="single" w:sz="6" w:space="0" w:color="CCCCCC"/>
              <w:bottom w:val="single" w:sz="6" w:space="0" w:color="BBBBBB"/>
            </w:tcBorders>
            <w:tcMar>
              <w:top w:w="75" w:type="dxa"/>
              <w:left w:w="75" w:type="dxa"/>
              <w:bottom w:w="75" w:type="dxa"/>
              <w:right w:w="75" w:type="dxa"/>
            </w:tcMar>
            <w:hideMark/>
          </w:tcPr>
          <w:p w14:paraId="16301CDD"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84</w:t>
            </w:r>
          </w:p>
        </w:tc>
        <w:tc>
          <w:tcPr>
            <w:tcW w:w="0" w:type="auto"/>
            <w:vAlign w:val="center"/>
            <w:hideMark/>
          </w:tcPr>
          <w:p w14:paraId="4ED007CD" w14:textId="77777777" w:rsidR="005D7715" w:rsidRPr="008E11B0" w:rsidRDefault="005D7715" w:rsidP="00D65A07">
            <w:pPr>
              <w:spacing w:after="0" w:line="240" w:lineRule="auto"/>
              <w:rPr>
                <w:rFonts w:eastAsia="Times New Roman"/>
                <w:sz w:val="20"/>
                <w:szCs w:val="20"/>
              </w:rPr>
            </w:pPr>
          </w:p>
        </w:tc>
      </w:tr>
      <w:tr w:rsidR="005D7715" w:rsidRPr="008E11B0" w14:paraId="6703BAB6"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21D42F55" w14:textId="77777777" w:rsidR="005D7715" w:rsidRPr="00AF7530" w:rsidRDefault="005D7715" w:rsidP="00D65A07">
            <w:pPr>
              <w:spacing w:before="75" w:after="75" w:line="240" w:lineRule="auto"/>
              <w:ind w:left="75" w:right="75"/>
              <w:rPr>
                <w:rStyle w:val="StyleUnderline"/>
              </w:rPr>
            </w:pPr>
            <w:r w:rsidRPr="00AF7530">
              <w:rPr>
                <w:rStyle w:val="StyleUnderline"/>
              </w:rPr>
              <w:t>Egypt</w:t>
            </w:r>
          </w:p>
        </w:tc>
        <w:tc>
          <w:tcPr>
            <w:tcW w:w="0" w:type="auto"/>
            <w:tcBorders>
              <w:left w:val="single" w:sz="6" w:space="0" w:color="CCCCCC"/>
              <w:bottom w:val="single" w:sz="6" w:space="0" w:color="BBBBBB"/>
            </w:tcBorders>
            <w:tcMar>
              <w:top w:w="75" w:type="dxa"/>
              <w:left w:w="75" w:type="dxa"/>
              <w:bottom w:w="75" w:type="dxa"/>
              <w:right w:w="75" w:type="dxa"/>
            </w:tcMar>
            <w:hideMark/>
          </w:tcPr>
          <w:p w14:paraId="64288394" w14:textId="77777777" w:rsidR="005D7715" w:rsidRPr="00AF7530" w:rsidRDefault="005D7715" w:rsidP="00D65A07">
            <w:pPr>
              <w:spacing w:before="75" w:after="75" w:line="240" w:lineRule="auto"/>
              <w:ind w:left="75" w:right="75"/>
              <w:jc w:val="right"/>
              <w:rPr>
                <w:rStyle w:val="StyleUnderline"/>
              </w:rPr>
            </w:pPr>
            <w:r w:rsidRPr="00AF7530">
              <w:rPr>
                <w:rStyle w:val="StyleUnderline"/>
              </w:rPr>
              <w:t>218</w:t>
            </w:r>
          </w:p>
        </w:tc>
        <w:tc>
          <w:tcPr>
            <w:tcW w:w="0" w:type="auto"/>
            <w:tcBorders>
              <w:left w:val="single" w:sz="6" w:space="0" w:color="CCCCCC"/>
              <w:bottom w:val="single" w:sz="6" w:space="0" w:color="BBBBBB"/>
            </w:tcBorders>
            <w:tcMar>
              <w:top w:w="75" w:type="dxa"/>
              <w:left w:w="75" w:type="dxa"/>
              <w:bottom w:w="75" w:type="dxa"/>
              <w:right w:w="75" w:type="dxa"/>
            </w:tcMar>
            <w:hideMark/>
          </w:tcPr>
          <w:p w14:paraId="014CAB59" w14:textId="77777777" w:rsidR="005D7715" w:rsidRPr="00AF7530" w:rsidRDefault="005D7715" w:rsidP="00D65A07">
            <w:pPr>
              <w:spacing w:before="75" w:after="75" w:line="240" w:lineRule="auto"/>
              <w:ind w:left="75" w:right="75"/>
              <w:jc w:val="right"/>
              <w:rPr>
                <w:rStyle w:val="StyleUnderline"/>
              </w:rPr>
            </w:pPr>
            <w:r w:rsidRPr="00AF7530">
              <w:rPr>
                <w:rStyle w:val="StyleUnderline"/>
              </w:rPr>
              <w:t>197</w:t>
            </w:r>
          </w:p>
        </w:tc>
        <w:tc>
          <w:tcPr>
            <w:tcW w:w="0" w:type="auto"/>
            <w:tcBorders>
              <w:left w:val="single" w:sz="6" w:space="0" w:color="CCCCCC"/>
              <w:bottom w:val="single" w:sz="6" w:space="0" w:color="BBBBBB"/>
            </w:tcBorders>
            <w:tcMar>
              <w:top w:w="75" w:type="dxa"/>
              <w:left w:w="75" w:type="dxa"/>
              <w:bottom w:w="75" w:type="dxa"/>
              <w:right w:w="75" w:type="dxa"/>
            </w:tcMar>
            <w:hideMark/>
          </w:tcPr>
          <w:p w14:paraId="75561BFE" w14:textId="77777777" w:rsidR="005D7715" w:rsidRPr="00AF7530" w:rsidRDefault="005D7715" w:rsidP="00D65A07">
            <w:pPr>
              <w:spacing w:before="75" w:after="75" w:line="240" w:lineRule="auto"/>
              <w:ind w:left="75" w:right="75"/>
              <w:jc w:val="right"/>
              <w:rPr>
                <w:rStyle w:val="StyleUnderline"/>
              </w:rPr>
            </w:pPr>
            <w:r w:rsidRPr="00AF7530">
              <w:rPr>
                <w:rStyle w:val="StyleUnderline"/>
              </w:rPr>
              <w:t>415</w:t>
            </w:r>
          </w:p>
        </w:tc>
        <w:tc>
          <w:tcPr>
            <w:tcW w:w="0" w:type="auto"/>
            <w:vAlign w:val="center"/>
            <w:hideMark/>
          </w:tcPr>
          <w:p w14:paraId="037CD4FE" w14:textId="77777777" w:rsidR="005D7715" w:rsidRPr="008E11B0" w:rsidRDefault="005D7715" w:rsidP="00D65A07">
            <w:pPr>
              <w:spacing w:after="0" w:line="240" w:lineRule="auto"/>
              <w:rPr>
                <w:rFonts w:eastAsia="Times New Roman"/>
                <w:sz w:val="20"/>
                <w:szCs w:val="20"/>
              </w:rPr>
            </w:pPr>
          </w:p>
        </w:tc>
      </w:tr>
      <w:tr w:rsidR="005D7715" w:rsidRPr="008E11B0" w14:paraId="6C22EF1E"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151EB8ED"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Estonia</w:t>
            </w:r>
          </w:p>
        </w:tc>
        <w:tc>
          <w:tcPr>
            <w:tcW w:w="0" w:type="auto"/>
            <w:tcBorders>
              <w:left w:val="single" w:sz="6" w:space="0" w:color="CCCCCC"/>
              <w:bottom w:val="single" w:sz="6" w:space="0" w:color="BBBBBB"/>
            </w:tcBorders>
            <w:tcMar>
              <w:top w:w="75" w:type="dxa"/>
              <w:left w:w="75" w:type="dxa"/>
              <w:bottom w:w="75" w:type="dxa"/>
              <w:right w:w="75" w:type="dxa"/>
            </w:tcMar>
            <w:hideMark/>
          </w:tcPr>
          <w:p w14:paraId="56A929A6"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w:t>
            </w:r>
          </w:p>
        </w:tc>
        <w:tc>
          <w:tcPr>
            <w:tcW w:w="0" w:type="auto"/>
            <w:tcBorders>
              <w:left w:val="single" w:sz="6" w:space="0" w:color="CCCCCC"/>
              <w:bottom w:val="single" w:sz="6" w:space="0" w:color="BBBBBB"/>
            </w:tcBorders>
            <w:tcMar>
              <w:top w:w="75" w:type="dxa"/>
              <w:left w:w="75" w:type="dxa"/>
              <w:bottom w:w="75" w:type="dxa"/>
              <w:right w:w="75" w:type="dxa"/>
            </w:tcMar>
            <w:hideMark/>
          </w:tcPr>
          <w:p w14:paraId="32AF9F12"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1676403F"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w:t>
            </w:r>
          </w:p>
        </w:tc>
        <w:tc>
          <w:tcPr>
            <w:tcW w:w="0" w:type="auto"/>
            <w:vAlign w:val="center"/>
            <w:hideMark/>
          </w:tcPr>
          <w:p w14:paraId="518B6808" w14:textId="77777777" w:rsidR="005D7715" w:rsidRPr="008E11B0" w:rsidRDefault="005D7715" w:rsidP="00D65A07">
            <w:pPr>
              <w:spacing w:after="0" w:line="240" w:lineRule="auto"/>
              <w:rPr>
                <w:rFonts w:eastAsia="Times New Roman"/>
                <w:sz w:val="20"/>
                <w:szCs w:val="20"/>
              </w:rPr>
            </w:pPr>
          </w:p>
        </w:tc>
      </w:tr>
      <w:tr w:rsidR="005D7715" w:rsidRPr="008E11B0" w14:paraId="0D1CC3E1"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133C478A"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Ethiopia</w:t>
            </w:r>
          </w:p>
        </w:tc>
        <w:tc>
          <w:tcPr>
            <w:tcW w:w="0" w:type="auto"/>
            <w:tcBorders>
              <w:left w:val="single" w:sz="6" w:space="0" w:color="CCCCCC"/>
              <w:bottom w:val="single" w:sz="6" w:space="0" w:color="BBBBBB"/>
            </w:tcBorders>
            <w:tcMar>
              <w:top w:w="75" w:type="dxa"/>
              <w:left w:w="75" w:type="dxa"/>
              <w:bottom w:w="75" w:type="dxa"/>
              <w:right w:w="75" w:type="dxa"/>
            </w:tcMar>
            <w:hideMark/>
          </w:tcPr>
          <w:p w14:paraId="0A913381"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7F71A271"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10</w:t>
            </w:r>
          </w:p>
        </w:tc>
        <w:tc>
          <w:tcPr>
            <w:tcW w:w="0" w:type="auto"/>
            <w:tcBorders>
              <w:left w:val="single" w:sz="6" w:space="0" w:color="CCCCCC"/>
              <w:bottom w:val="single" w:sz="6" w:space="0" w:color="BBBBBB"/>
            </w:tcBorders>
            <w:tcMar>
              <w:top w:w="75" w:type="dxa"/>
              <w:left w:w="75" w:type="dxa"/>
              <w:bottom w:w="75" w:type="dxa"/>
              <w:right w:w="75" w:type="dxa"/>
            </w:tcMar>
            <w:hideMark/>
          </w:tcPr>
          <w:p w14:paraId="4571CD4D"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10</w:t>
            </w:r>
          </w:p>
        </w:tc>
        <w:tc>
          <w:tcPr>
            <w:tcW w:w="0" w:type="auto"/>
            <w:vAlign w:val="center"/>
            <w:hideMark/>
          </w:tcPr>
          <w:p w14:paraId="39DDCD61" w14:textId="77777777" w:rsidR="005D7715" w:rsidRPr="008E11B0" w:rsidRDefault="005D7715" w:rsidP="00D65A07">
            <w:pPr>
              <w:spacing w:after="0" w:line="240" w:lineRule="auto"/>
              <w:rPr>
                <w:rFonts w:eastAsia="Times New Roman"/>
                <w:sz w:val="20"/>
                <w:szCs w:val="20"/>
              </w:rPr>
            </w:pPr>
          </w:p>
        </w:tc>
      </w:tr>
      <w:tr w:rsidR="005D7715" w:rsidRPr="008E11B0" w14:paraId="61AA544F"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239346B6"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Finland</w:t>
            </w:r>
          </w:p>
        </w:tc>
        <w:tc>
          <w:tcPr>
            <w:tcW w:w="0" w:type="auto"/>
            <w:tcBorders>
              <w:left w:val="single" w:sz="6" w:space="0" w:color="CCCCCC"/>
              <w:bottom w:val="single" w:sz="6" w:space="0" w:color="BBBBBB"/>
            </w:tcBorders>
            <w:tcMar>
              <w:top w:w="75" w:type="dxa"/>
              <w:left w:w="75" w:type="dxa"/>
              <w:bottom w:w="75" w:type="dxa"/>
              <w:right w:w="75" w:type="dxa"/>
            </w:tcMar>
            <w:hideMark/>
          </w:tcPr>
          <w:p w14:paraId="640C81E4"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34</w:t>
            </w:r>
          </w:p>
        </w:tc>
        <w:tc>
          <w:tcPr>
            <w:tcW w:w="0" w:type="auto"/>
            <w:tcBorders>
              <w:left w:val="single" w:sz="6" w:space="0" w:color="CCCCCC"/>
              <w:bottom w:val="single" w:sz="6" w:space="0" w:color="BBBBBB"/>
            </w:tcBorders>
            <w:tcMar>
              <w:top w:w="75" w:type="dxa"/>
              <w:left w:w="75" w:type="dxa"/>
              <w:bottom w:w="75" w:type="dxa"/>
              <w:right w:w="75" w:type="dxa"/>
            </w:tcMar>
            <w:hideMark/>
          </w:tcPr>
          <w:p w14:paraId="4EDFF67F"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76</w:t>
            </w:r>
          </w:p>
        </w:tc>
        <w:tc>
          <w:tcPr>
            <w:tcW w:w="0" w:type="auto"/>
            <w:tcBorders>
              <w:left w:val="single" w:sz="6" w:space="0" w:color="CCCCCC"/>
              <w:bottom w:val="single" w:sz="6" w:space="0" w:color="BBBBBB"/>
            </w:tcBorders>
            <w:tcMar>
              <w:top w:w="75" w:type="dxa"/>
              <w:left w:w="75" w:type="dxa"/>
              <w:bottom w:w="75" w:type="dxa"/>
              <w:right w:w="75" w:type="dxa"/>
            </w:tcMar>
            <w:hideMark/>
          </w:tcPr>
          <w:p w14:paraId="01004AD8"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110</w:t>
            </w:r>
          </w:p>
        </w:tc>
        <w:tc>
          <w:tcPr>
            <w:tcW w:w="0" w:type="auto"/>
            <w:vAlign w:val="center"/>
            <w:hideMark/>
          </w:tcPr>
          <w:p w14:paraId="0343F8BE" w14:textId="77777777" w:rsidR="005D7715" w:rsidRPr="008E11B0" w:rsidRDefault="005D7715" w:rsidP="00D65A07">
            <w:pPr>
              <w:spacing w:after="0" w:line="240" w:lineRule="auto"/>
              <w:rPr>
                <w:rFonts w:eastAsia="Times New Roman"/>
                <w:sz w:val="20"/>
                <w:szCs w:val="20"/>
              </w:rPr>
            </w:pPr>
          </w:p>
        </w:tc>
      </w:tr>
      <w:tr w:rsidR="005D7715" w:rsidRPr="008E11B0" w14:paraId="0F755CE1"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5E714462"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France</w:t>
            </w:r>
          </w:p>
        </w:tc>
        <w:tc>
          <w:tcPr>
            <w:tcW w:w="0" w:type="auto"/>
            <w:tcBorders>
              <w:left w:val="single" w:sz="6" w:space="0" w:color="CCCCCC"/>
              <w:bottom w:val="single" w:sz="6" w:space="0" w:color="BBBBBB"/>
            </w:tcBorders>
            <w:tcMar>
              <w:top w:w="75" w:type="dxa"/>
              <w:left w:w="75" w:type="dxa"/>
              <w:bottom w:w="75" w:type="dxa"/>
              <w:right w:w="75" w:type="dxa"/>
            </w:tcMar>
            <w:hideMark/>
          </w:tcPr>
          <w:p w14:paraId="3A59417D"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52</w:t>
            </w:r>
          </w:p>
        </w:tc>
        <w:tc>
          <w:tcPr>
            <w:tcW w:w="0" w:type="auto"/>
            <w:tcBorders>
              <w:left w:val="single" w:sz="6" w:space="0" w:color="CCCCCC"/>
              <w:bottom w:val="single" w:sz="6" w:space="0" w:color="BBBBBB"/>
            </w:tcBorders>
            <w:tcMar>
              <w:top w:w="75" w:type="dxa"/>
              <w:left w:w="75" w:type="dxa"/>
              <w:bottom w:w="75" w:type="dxa"/>
              <w:right w:w="75" w:type="dxa"/>
            </w:tcMar>
            <w:hideMark/>
          </w:tcPr>
          <w:p w14:paraId="0D3222BE"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50</w:t>
            </w:r>
          </w:p>
        </w:tc>
        <w:tc>
          <w:tcPr>
            <w:tcW w:w="0" w:type="auto"/>
            <w:tcBorders>
              <w:left w:val="single" w:sz="6" w:space="0" w:color="CCCCCC"/>
              <w:bottom w:val="single" w:sz="6" w:space="0" w:color="BBBBBB"/>
            </w:tcBorders>
            <w:tcMar>
              <w:top w:w="75" w:type="dxa"/>
              <w:left w:w="75" w:type="dxa"/>
              <w:bottom w:w="75" w:type="dxa"/>
              <w:right w:w="75" w:type="dxa"/>
            </w:tcMar>
            <w:hideMark/>
          </w:tcPr>
          <w:p w14:paraId="576B8DB1"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102</w:t>
            </w:r>
          </w:p>
        </w:tc>
        <w:tc>
          <w:tcPr>
            <w:tcW w:w="0" w:type="auto"/>
            <w:vAlign w:val="center"/>
            <w:hideMark/>
          </w:tcPr>
          <w:p w14:paraId="5427A1C1" w14:textId="77777777" w:rsidR="005D7715" w:rsidRPr="008E11B0" w:rsidRDefault="005D7715" w:rsidP="00D65A07">
            <w:pPr>
              <w:spacing w:after="0" w:line="240" w:lineRule="auto"/>
              <w:rPr>
                <w:rFonts w:eastAsia="Times New Roman"/>
                <w:sz w:val="20"/>
                <w:szCs w:val="20"/>
              </w:rPr>
            </w:pPr>
          </w:p>
        </w:tc>
      </w:tr>
      <w:tr w:rsidR="005D7715" w:rsidRPr="008E11B0" w14:paraId="077C8785"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2478EF91"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Georgia</w:t>
            </w:r>
          </w:p>
        </w:tc>
        <w:tc>
          <w:tcPr>
            <w:tcW w:w="0" w:type="auto"/>
            <w:tcBorders>
              <w:left w:val="single" w:sz="6" w:space="0" w:color="CCCCCC"/>
              <w:bottom w:val="single" w:sz="6" w:space="0" w:color="BBBBBB"/>
            </w:tcBorders>
            <w:tcMar>
              <w:top w:w="75" w:type="dxa"/>
              <w:left w:w="75" w:type="dxa"/>
              <w:bottom w:w="75" w:type="dxa"/>
              <w:right w:w="75" w:type="dxa"/>
            </w:tcMar>
            <w:hideMark/>
          </w:tcPr>
          <w:p w14:paraId="4E8B609F"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7</w:t>
            </w:r>
          </w:p>
        </w:tc>
        <w:tc>
          <w:tcPr>
            <w:tcW w:w="0" w:type="auto"/>
            <w:tcBorders>
              <w:left w:val="single" w:sz="6" w:space="0" w:color="CCCCCC"/>
              <w:bottom w:val="single" w:sz="6" w:space="0" w:color="BBBBBB"/>
            </w:tcBorders>
            <w:tcMar>
              <w:top w:w="75" w:type="dxa"/>
              <w:left w:w="75" w:type="dxa"/>
              <w:bottom w:w="75" w:type="dxa"/>
              <w:right w:w="75" w:type="dxa"/>
            </w:tcMar>
            <w:hideMark/>
          </w:tcPr>
          <w:p w14:paraId="54069086"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4</w:t>
            </w:r>
          </w:p>
        </w:tc>
        <w:tc>
          <w:tcPr>
            <w:tcW w:w="0" w:type="auto"/>
            <w:tcBorders>
              <w:left w:val="single" w:sz="6" w:space="0" w:color="CCCCCC"/>
              <w:bottom w:val="single" w:sz="6" w:space="0" w:color="BBBBBB"/>
            </w:tcBorders>
            <w:tcMar>
              <w:top w:w="75" w:type="dxa"/>
              <w:left w:w="75" w:type="dxa"/>
              <w:bottom w:w="75" w:type="dxa"/>
              <w:right w:w="75" w:type="dxa"/>
            </w:tcMar>
            <w:hideMark/>
          </w:tcPr>
          <w:p w14:paraId="1AE33993"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12</w:t>
            </w:r>
          </w:p>
        </w:tc>
        <w:tc>
          <w:tcPr>
            <w:tcW w:w="0" w:type="auto"/>
            <w:vAlign w:val="center"/>
            <w:hideMark/>
          </w:tcPr>
          <w:p w14:paraId="1A248E87" w14:textId="77777777" w:rsidR="005D7715" w:rsidRPr="008E11B0" w:rsidRDefault="005D7715" w:rsidP="00D65A07">
            <w:pPr>
              <w:spacing w:after="0" w:line="240" w:lineRule="auto"/>
              <w:rPr>
                <w:rFonts w:eastAsia="Times New Roman"/>
                <w:sz w:val="20"/>
                <w:szCs w:val="20"/>
              </w:rPr>
            </w:pPr>
          </w:p>
        </w:tc>
      </w:tr>
      <w:tr w:rsidR="005D7715" w:rsidRPr="008E11B0" w14:paraId="22FF0F6A"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4F67AED1"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Germany</w:t>
            </w:r>
          </w:p>
        </w:tc>
        <w:tc>
          <w:tcPr>
            <w:tcW w:w="0" w:type="auto"/>
            <w:tcBorders>
              <w:left w:val="single" w:sz="6" w:space="0" w:color="CCCCCC"/>
              <w:bottom w:val="single" w:sz="6" w:space="0" w:color="BBBBBB"/>
            </w:tcBorders>
            <w:tcMar>
              <w:top w:w="75" w:type="dxa"/>
              <w:left w:w="75" w:type="dxa"/>
              <w:bottom w:w="75" w:type="dxa"/>
              <w:right w:w="75" w:type="dxa"/>
            </w:tcMar>
            <w:hideMark/>
          </w:tcPr>
          <w:p w14:paraId="57AA55ED"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w:t>
            </w:r>
          </w:p>
        </w:tc>
        <w:tc>
          <w:tcPr>
            <w:tcW w:w="0" w:type="auto"/>
            <w:tcBorders>
              <w:left w:val="single" w:sz="6" w:space="0" w:color="CCCCCC"/>
              <w:bottom w:val="single" w:sz="6" w:space="0" w:color="BBBBBB"/>
            </w:tcBorders>
            <w:tcMar>
              <w:top w:w="75" w:type="dxa"/>
              <w:left w:w="75" w:type="dxa"/>
              <w:bottom w:w="75" w:type="dxa"/>
              <w:right w:w="75" w:type="dxa"/>
            </w:tcMar>
            <w:hideMark/>
          </w:tcPr>
          <w:p w14:paraId="3CAF424F"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w:t>
            </w:r>
          </w:p>
        </w:tc>
        <w:tc>
          <w:tcPr>
            <w:tcW w:w="0" w:type="auto"/>
            <w:tcBorders>
              <w:left w:val="single" w:sz="6" w:space="0" w:color="CCCCCC"/>
              <w:bottom w:val="single" w:sz="6" w:space="0" w:color="BBBBBB"/>
            </w:tcBorders>
            <w:tcMar>
              <w:top w:w="75" w:type="dxa"/>
              <w:left w:w="75" w:type="dxa"/>
              <w:bottom w:w="75" w:type="dxa"/>
              <w:right w:w="75" w:type="dxa"/>
            </w:tcMar>
            <w:hideMark/>
          </w:tcPr>
          <w:p w14:paraId="2A8FA90B"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5</w:t>
            </w:r>
          </w:p>
        </w:tc>
        <w:tc>
          <w:tcPr>
            <w:tcW w:w="0" w:type="auto"/>
            <w:vAlign w:val="center"/>
            <w:hideMark/>
          </w:tcPr>
          <w:p w14:paraId="6454C464" w14:textId="77777777" w:rsidR="005D7715" w:rsidRPr="008E11B0" w:rsidRDefault="005D7715" w:rsidP="00D65A07">
            <w:pPr>
              <w:spacing w:after="0" w:line="240" w:lineRule="auto"/>
              <w:rPr>
                <w:rFonts w:eastAsia="Times New Roman"/>
                <w:sz w:val="20"/>
                <w:szCs w:val="20"/>
              </w:rPr>
            </w:pPr>
          </w:p>
        </w:tc>
      </w:tr>
      <w:tr w:rsidR="005D7715" w:rsidRPr="00350759" w14:paraId="03018143"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2DFF1C3E"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Greece</w:t>
            </w:r>
          </w:p>
        </w:tc>
        <w:tc>
          <w:tcPr>
            <w:tcW w:w="0" w:type="auto"/>
            <w:tcBorders>
              <w:left w:val="single" w:sz="6" w:space="0" w:color="CCCCCC"/>
              <w:bottom w:val="single" w:sz="6" w:space="0" w:color="BBBBBB"/>
            </w:tcBorders>
            <w:tcMar>
              <w:top w:w="75" w:type="dxa"/>
              <w:left w:w="75" w:type="dxa"/>
              <w:bottom w:w="75" w:type="dxa"/>
              <w:right w:w="75" w:type="dxa"/>
            </w:tcMar>
            <w:hideMark/>
          </w:tcPr>
          <w:p w14:paraId="2EEB3BFC"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54</w:t>
            </w:r>
          </w:p>
        </w:tc>
        <w:tc>
          <w:tcPr>
            <w:tcW w:w="0" w:type="auto"/>
            <w:tcBorders>
              <w:left w:val="single" w:sz="6" w:space="0" w:color="CCCCCC"/>
              <w:bottom w:val="single" w:sz="6" w:space="0" w:color="BBBBBB"/>
            </w:tcBorders>
            <w:tcMar>
              <w:top w:w="75" w:type="dxa"/>
              <w:left w:w="75" w:type="dxa"/>
              <w:bottom w:w="75" w:type="dxa"/>
              <w:right w:w="75" w:type="dxa"/>
            </w:tcMar>
            <w:hideMark/>
          </w:tcPr>
          <w:p w14:paraId="1168F4A3"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59</w:t>
            </w:r>
          </w:p>
        </w:tc>
        <w:tc>
          <w:tcPr>
            <w:tcW w:w="0" w:type="auto"/>
            <w:tcBorders>
              <w:left w:val="single" w:sz="6" w:space="0" w:color="CCCCCC"/>
              <w:bottom w:val="single" w:sz="6" w:space="0" w:color="BBBBBB"/>
            </w:tcBorders>
            <w:tcMar>
              <w:top w:w="75" w:type="dxa"/>
              <w:left w:w="75" w:type="dxa"/>
              <w:bottom w:w="75" w:type="dxa"/>
              <w:right w:w="75" w:type="dxa"/>
            </w:tcMar>
            <w:hideMark/>
          </w:tcPr>
          <w:p w14:paraId="027DCCA3"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113</w:t>
            </w:r>
          </w:p>
        </w:tc>
        <w:tc>
          <w:tcPr>
            <w:tcW w:w="0" w:type="auto"/>
            <w:vAlign w:val="center"/>
            <w:hideMark/>
          </w:tcPr>
          <w:p w14:paraId="2F203E44" w14:textId="77777777" w:rsidR="005D7715" w:rsidRPr="008E11B0" w:rsidRDefault="005D7715" w:rsidP="00D65A07">
            <w:pPr>
              <w:spacing w:after="0" w:line="240" w:lineRule="auto"/>
              <w:rPr>
                <w:rFonts w:eastAsia="Times New Roman"/>
                <w:sz w:val="20"/>
                <w:szCs w:val="20"/>
              </w:rPr>
            </w:pPr>
          </w:p>
        </w:tc>
      </w:tr>
      <w:tr w:rsidR="005D7715" w:rsidRPr="00350759" w14:paraId="4E8BB10A"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6BC8A78D" w14:textId="77777777" w:rsidR="005D7715" w:rsidRPr="00AF7530" w:rsidRDefault="005D7715" w:rsidP="00D65A07">
            <w:pPr>
              <w:spacing w:before="75" w:after="75" w:line="240" w:lineRule="auto"/>
              <w:ind w:left="75" w:right="75"/>
              <w:rPr>
                <w:rStyle w:val="StyleUnderline"/>
              </w:rPr>
            </w:pPr>
            <w:r w:rsidRPr="00AF7530">
              <w:rPr>
                <w:rStyle w:val="StyleUnderline"/>
              </w:rPr>
              <w:t>Guatemala</w:t>
            </w:r>
          </w:p>
        </w:tc>
        <w:tc>
          <w:tcPr>
            <w:tcW w:w="0" w:type="auto"/>
            <w:tcBorders>
              <w:left w:val="single" w:sz="6" w:space="0" w:color="CCCCCC"/>
              <w:bottom w:val="single" w:sz="6" w:space="0" w:color="BBBBBB"/>
            </w:tcBorders>
            <w:tcMar>
              <w:top w:w="75" w:type="dxa"/>
              <w:left w:w="75" w:type="dxa"/>
              <w:bottom w:w="75" w:type="dxa"/>
              <w:right w:w="75" w:type="dxa"/>
            </w:tcMar>
            <w:hideMark/>
          </w:tcPr>
          <w:p w14:paraId="0BD0BF9E" w14:textId="77777777" w:rsidR="005D7715" w:rsidRPr="00AF7530" w:rsidRDefault="005D7715" w:rsidP="00D65A07">
            <w:pPr>
              <w:spacing w:before="75" w:after="75" w:line="240" w:lineRule="auto"/>
              <w:ind w:left="75" w:right="75"/>
              <w:rPr>
                <w:rStyle w:val="StyleUnderline"/>
              </w:rPr>
            </w:pPr>
            <w:r w:rsidRPr="00AF7530">
              <w:rPr>
                <w:rStyle w:val="StyleUnderline"/>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6253D076" w14:textId="77777777" w:rsidR="005D7715" w:rsidRPr="00AF7530" w:rsidRDefault="005D7715" w:rsidP="00D65A07">
            <w:pPr>
              <w:spacing w:before="75" w:after="75" w:line="240" w:lineRule="auto"/>
              <w:ind w:left="75" w:right="75"/>
              <w:jc w:val="right"/>
              <w:rPr>
                <w:rStyle w:val="StyleUnderline"/>
              </w:rPr>
            </w:pPr>
            <w:r w:rsidRPr="00AF7530">
              <w:rPr>
                <w:rStyle w:val="StyleUnderline"/>
              </w:rPr>
              <w:t>3</w:t>
            </w:r>
          </w:p>
        </w:tc>
        <w:tc>
          <w:tcPr>
            <w:tcW w:w="0" w:type="auto"/>
            <w:tcBorders>
              <w:left w:val="single" w:sz="6" w:space="0" w:color="CCCCCC"/>
              <w:bottom w:val="single" w:sz="6" w:space="0" w:color="BBBBBB"/>
            </w:tcBorders>
            <w:tcMar>
              <w:top w:w="75" w:type="dxa"/>
              <w:left w:w="75" w:type="dxa"/>
              <w:bottom w:w="75" w:type="dxa"/>
              <w:right w:w="75" w:type="dxa"/>
            </w:tcMar>
            <w:hideMark/>
          </w:tcPr>
          <w:p w14:paraId="44712452" w14:textId="77777777" w:rsidR="005D7715" w:rsidRPr="00AF7530" w:rsidRDefault="005D7715" w:rsidP="00D65A07">
            <w:pPr>
              <w:spacing w:before="75" w:after="75" w:line="240" w:lineRule="auto"/>
              <w:ind w:left="75" w:right="75"/>
              <w:jc w:val="right"/>
              <w:rPr>
                <w:rStyle w:val="StyleUnderline"/>
              </w:rPr>
            </w:pPr>
            <w:r w:rsidRPr="00AF7530">
              <w:rPr>
                <w:rStyle w:val="StyleUnderline"/>
              </w:rPr>
              <w:t>3</w:t>
            </w:r>
          </w:p>
        </w:tc>
        <w:tc>
          <w:tcPr>
            <w:tcW w:w="0" w:type="auto"/>
            <w:vAlign w:val="center"/>
            <w:hideMark/>
          </w:tcPr>
          <w:p w14:paraId="438B3561" w14:textId="77777777" w:rsidR="005D7715" w:rsidRPr="008E11B0" w:rsidRDefault="005D7715" w:rsidP="00D65A07">
            <w:pPr>
              <w:spacing w:after="0" w:line="240" w:lineRule="auto"/>
              <w:rPr>
                <w:rFonts w:eastAsia="Times New Roman"/>
                <w:sz w:val="20"/>
                <w:szCs w:val="20"/>
              </w:rPr>
            </w:pPr>
          </w:p>
        </w:tc>
      </w:tr>
      <w:tr w:rsidR="005D7715" w:rsidRPr="008E11B0" w14:paraId="167692D0"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6013AE90" w14:textId="77777777" w:rsidR="005D7715" w:rsidRPr="00AF7530" w:rsidRDefault="005D7715" w:rsidP="00D65A07">
            <w:pPr>
              <w:spacing w:before="75" w:after="75" w:line="240" w:lineRule="auto"/>
              <w:ind w:left="75" w:right="75"/>
              <w:rPr>
                <w:rStyle w:val="StyleUnderline"/>
              </w:rPr>
            </w:pPr>
            <w:r w:rsidRPr="00AF7530">
              <w:rPr>
                <w:rStyle w:val="StyleUnderline"/>
              </w:rPr>
              <w:t>Honduras</w:t>
            </w:r>
          </w:p>
        </w:tc>
        <w:tc>
          <w:tcPr>
            <w:tcW w:w="0" w:type="auto"/>
            <w:tcBorders>
              <w:left w:val="single" w:sz="6" w:space="0" w:color="CCCCCC"/>
              <w:bottom w:val="single" w:sz="6" w:space="0" w:color="BBBBBB"/>
            </w:tcBorders>
            <w:tcMar>
              <w:top w:w="75" w:type="dxa"/>
              <w:left w:w="75" w:type="dxa"/>
              <w:bottom w:w="75" w:type="dxa"/>
              <w:right w:w="75" w:type="dxa"/>
            </w:tcMar>
            <w:hideMark/>
          </w:tcPr>
          <w:p w14:paraId="6E1CB3A9" w14:textId="77777777" w:rsidR="005D7715" w:rsidRPr="00AF7530" w:rsidRDefault="005D7715" w:rsidP="00D65A07">
            <w:pPr>
              <w:spacing w:before="75" w:after="75" w:line="240" w:lineRule="auto"/>
              <w:ind w:left="75" w:right="75"/>
              <w:rPr>
                <w:rStyle w:val="StyleUnderline"/>
              </w:rPr>
            </w:pPr>
            <w:r w:rsidRPr="00AF7530">
              <w:rPr>
                <w:rStyle w:val="StyleUnderline"/>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5E254311" w14:textId="77777777" w:rsidR="005D7715" w:rsidRPr="00AF7530" w:rsidRDefault="005D7715" w:rsidP="00D65A07">
            <w:pPr>
              <w:spacing w:before="75" w:after="75" w:line="240" w:lineRule="auto"/>
              <w:ind w:left="75" w:right="75"/>
              <w:jc w:val="right"/>
              <w:rPr>
                <w:rStyle w:val="StyleUnderline"/>
              </w:rPr>
            </w:pPr>
            <w:r w:rsidRPr="00AF7530">
              <w:rPr>
                <w:rStyle w:val="StyleUnderline"/>
              </w:rPr>
              <w:t>1</w:t>
            </w:r>
          </w:p>
        </w:tc>
        <w:tc>
          <w:tcPr>
            <w:tcW w:w="0" w:type="auto"/>
            <w:tcBorders>
              <w:left w:val="single" w:sz="6" w:space="0" w:color="CCCCCC"/>
              <w:bottom w:val="single" w:sz="6" w:space="0" w:color="BBBBBB"/>
            </w:tcBorders>
            <w:tcMar>
              <w:top w:w="75" w:type="dxa"/>
              <w:left w:w="75" w:type="dxa"/>
              <w:bottom w:w="75" w:type="dxa"/>
              <w:right w:w="75" w:type="dxa"/>
            </w:tcMar>
            <w:hideMark/>
          </w:tcPr>
          <w:p w14:paraId="568AD9F0" w14:textId="77777777" w:rsidR="005D7715" w:rsidRPr="00AF7530" w:rsidRDefault="005D7715" w:rsidP="00D65A07">
            <w:pPr>
              <w:spacing w:before="75" w:after="75" w:line="240" w:lineRule="auto"/>
              <w:ind w:left="75" w:right="75"/>
              <w:jc w:val="right"/>
              <w:rPr>
                <w:rStyle w:val="StyleUnderline"/>
              </w:rPr>
            </w:pPr>
            <w:r w:rsidRPr="00AF7530">
              <w:rPr>
                <w:rStyle w:val="StyleUnderline"/>
              </w:rPr>
              <w:t>1</w:t>
            </w:r>
          </w:p>
        </w:tc>
        <w:tc>
          <w:tcPr>
            <w:tcW w:w="0" w:type="auto"/>
            <w:vAlign w:val="center"/>
            <w:hideMark/>
          </w:tcPr>
          <w:p w14:paraId="27D7A235" w14:textId="77777777" w:rsidR="005D7715" w:rsidRPr="008E11B0" w:rsidRDefault="005D7715" w:rsidP="00D65A07">
            <w:pPr>
              <w:spacing w:after="0" w:line="240" w:lineRule="auto"/>
              <w:rPr>
                <w:rFonts w:eastAsia="Times New Roman"/>
                <w:sz w:val="20"/>
                <w:szCs w:val="20"/>
              </w:rPr>
            </w:pPr>
          </w:p>
        </w:tc>
      </w:tr>
      <w:tr w:rsidR="005D7715" w:rsidRPr="008E11B0" w14:paraId="593D81E7"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5DEAFAF2"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India</w:t>
            </w:r>
          </w:p>
        </w:tc>
        <w:tc>
          <w:tcPr>
            <w:tcW w:w="0" w:type="auto"/>
            <w:tcBorders>
              <w:left w:val="single" w:sz="6" w:space="0" w:color="CCCCCC"/>
              <w:bottom w:val="single" w:sz="6" w:space="0" w:color="BBBBBB"/>
            </w:tcBorders>
            <w:tcMar>
              <w:top w:w="75" w:type="dxa"/>
              <w:left w:w="75" w:type="dxa"/>
              <w:bottom w:w="75" w:type="dxa"/>
              <w:right w:w="75" w:type="dxa"/>
            </w:tcMar>
            <w:hideMark/>
          </w:tcPr>
          <w:p w14:paraId="1AA9F766"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261</w:t>
            </w:r>
          </w:p>
        </w:tc>
        <w:tc>
          <w:tcPr>
            <w:tcW w:w="0" w:type="auto"/>
            <w:tcBorders>
              <w:left w:val="single" w:sz="6" w:space="0" w:color="CCCCCC"/>
              <w:bottom w:val="single" w:sz="6" w:space="0" w:color="BBBBBB"/>
            </w:tcBorders>
            <w:tcMar>
              <w:top w:w="75" w:type="dxa"/>
              <w:left w:w="75" w:type="dxa"/>
              <w:bottom w:w="75" w:type="dxa"/>
              <w:right w:w="75" w:type="dxa"/>
            </w:tcMar>
            <w:hideMark/>
          </w:tcPr>
          <w:p w14:paraId="0584C399"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25</w:t>
            </w:r>
          </w:p>
        </w:tc>
        <w:tc>
          <w:tcPr>
            <w:tcW w:w="0" w:type="auto"/>
            <w:tcBorders>
              <w:left w:val="single" w:sz="6" w:space="0" w:color="CCCCCC"/>
              <w:bottom w:val="single" w:sz="6" w:space="0" w:color="BBBBBB"/>
            </w:tcBorders>
            <w:tcMar>
              <w:top w:w="75" w:type="dxa"/>
              <w:left w:w="75" w:type="dxa"/>
              <w:bottom w:w="75" w:type="dxa"/>
              <w:right w:w="75" w:type="dxa"/>
            </w:tcMar>
            <w:hideMark/>
          </w:tcPr>
          <w:p w14:paraId="51507942"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286</w:t>
            </w:r>
          </w:p>
        </w:tc>
        <w:tc>
          <w:tcPr>
            <w:tcW w:w="0" w:type="auto"/>
            <w:vAlign w:val="center"/>
            <w:hideMark/>
          </w:tcPr>
          <w:p w14:paraId="1748A70E" w14:textId="77777777" w:rsidR="005D7715" w:rsidRPr="008E11B0" w:rsidRDefault="005D7715" w:rsidP="00D65A07">
            <w:pPr>
              <w:spacing w:after="0" w:line="240" w:lineRule="auto"/>
              <w:rPr>
                <w:rFonts w:eastAsia="Times New Roman"/>
                <w:sz w:val="20"/>
                <w:szCs w:val="20"/>
              </w:rPr>
            </w:pPr>
          </w:p>
        </w:tc>
      </w:tr>
      <w:tr w:rsidR="005D7715" w:rsidRPr="00350759" w14:paraId="0AF84AA1"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27AD4F24"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Indonesia</w:t>
            </w:r>
          </w:p>
        </w:tc>
        <w:tc>
          <w:tcPr>
            <w:tcW w:w="0" w:type="auto"/>
            <w:tcBorders>
              <w:left w:val="single" w:sz="6" w:space="0" w:color="CCCCCC"/>
              <w:bottom w:val="single" w:sz="6" w:space="0" w:color="BBBBBB"/>
            </w:tcBorders>
            <w:tcMar>
              <w:top w:w="75" w:type="dxa"/>
              <w:left w:w="75" w:type="dxa"/>
              <w:bottom w:w="75" w:type="dxa"/>
              <w:right w:w="75" w:type="dxa"/>
            </w:tcMar>
            <w:hideMark/>
          </w:tcPr>
          <w:p w14:paraId="3EC1D1D9"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246</w:t>
            </w:r>
          </w:p>
        </w:tc>
        <w:tc>
          <w:tcPr>
            <w:tcW w:w="0" w:type="auto"/>
            <w:tcBorders>
              <w:left w:val="single" w:sz="6" w:space="0" w:color="CCCCCC"/>
              <w:bottom w:val="single" w:sz="6" w:space="0" w:color="BBBBBB"/>
            </w:tcBorders>
            <w:tcMar>
              <w:top w:w="75" w:type="dxa"/>
              <w:left w:w="75" w:type="dxa"/>
              <w:bottom w:w="75" w:type="dxa"/>
              <w:right w:w="75" w:type="dxa"/>
            </w:tcMar>
            <w:hideMark/>
          </w:tcPr>
          <w:p w14:paraId="2C9C4D65"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90</w:t>
            </w:r>
          </w:p>
        </w:tc>
        <w:tc>
          <w:tcPr>
            <w:tcW w:w="0" w:type="auto"/>
            <w:tcBorders>
              <w:left w:val="single" w:sz="6" w:space="0" w:color="CCCCCC"/>
              <w:bottom w:val="single" w:sz="6" w:space="0" w:color="BBBBBB"/>
            </w:tcBorders>
            <w:tcMar>
              <w:top w:w="75" w:type="dxa"/>
              <w:left w:w="75" w:type="dxa"/>
              <w:bottom w:w="75" w:type="dxa"/>
              <w:right w:w="75" w:type="dxa"/>
            </w:tcMar>
            <w:hideMark/>
          </w:tcPr>
          <w:p w14:paraId="0351F430"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335</w:t>
            </w:r>
          </w:p>
        </w:tc>
        <w:tc>
          <w:tcPr>
            <w:tcW w:w="0" w:type="auto"/>
            <w:vAlign w:val="center"/>
            <w:hideMark/>
          </w:tcPr>
          <w:p w14:paraId="7A117667" w14:textId="77777777" w:rsidR="005D7715" w:rsidRPr="008E11B0" w:rsidRDefault="005D7715" w:rsidP="00D65A07">
            <w:pPr>
              <w:spacing w:after="0" w:line="240" w:lineRule="auto"/>
              <w:rPr>
                <w:rFonts w:eastAsia="Times New Roman"/>
                <w:sz w:val="20"/>
                <w:szCs w:val="20"/>
              </w:rPr>
            </w:pPr>
          </w:p>
        </w:tc>
      </w:tr>
      <w:tr w:rsidR="005D7715" w:rsidRPr="00350759" w14:paraId="1C2302E0"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7253BA9B" w14:textId="77777777" w:rsidR="005D7715" w:rsidRPr="000261ED" w:rsidRDefault="005D7715" w:rsidP="00D65A07">
            <w:pPr>
              <w:spacing w:before="75" w:after="75" w:line="240" w:lineRule="auto"/>
              <w:ind w:left="75" w:right="75"/>
              <w:rPr>
                <w:rStyle w:val="StyleUnderline"/>
              </w:rPr>
            </w:pPr>
            <w:r w:rsidRPr="000261ED">
              <w:rPr>
                <w:rStyle w:val="StyleUnderline"/>
              </w:rPr>
              <w:t>Iraq</w:t>
            </w:r>
          </w:p>
        </w:tc>
        <w:tc>
          <w:tcPr>
            <w:tcW w:w="0" w:type="auto"/>
            <w:tcBorders>
              <w:left w:val="single" w:sz="6" w:space="0" w:color="CCCCCC"/>
              <w:bottom w:val="single" w:sz="6" w:space="0" w:color="BBBBBB"/>
            </w:tcBorders>
            <w:tcMar>
              <w:top w:w="75" w:type="dxa"/>
              <w:left w:w="75" w:type="dxa"/>
              <w:bottom w:w="75" w:type="dxa"/>
              <w:right w:w="75" w:type="dxa"/>
            </w:tcMar>
            <w:hideMark/>
          </w:tcPr>
          <w:p w14:paraId="112ACE63"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513</w:t>
            </w:r>
          </w:p>
        </w:tc>
        <w:tc>
          <w:tcPr>
            <w:tcW w:w="0" w:type="auto"/>
            <w:tcBorders>
              <w:left w:val="single" w:sz="6" w:space="0" w:color="CCCCCC"/>
              <w:bottom w:val="single" w:sz="6" w:space="0" w:color="BBBBBB"/>
            </w:tcBorders>
            <w:tcMar>
              <w:top w:w="75" w:type="dxa"/>
              <w:left w:w="75" w:type="dxa"/>
              <w:bottom w:w="75" w:type="dxa"/>
              <w:right w:w="75" w:type="dxa"/>
            </w:tcMar>
            <w:hideMark/>
          </w:tcPr>
          <w:p w14:paraId="323C6C08"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40</w:t>
            </w:r>
          </w:p>
        </w:tc>
        <w:tc>
          <w:tcPr>
            <w:tcW w:w="0" w:type="auto"/>
            <w:tcBorders>
              <w:left w:val="single" w:sz="6" w:space="0" w:color="CCCCCC"/>
              <w:bottom w:val="single" w:sz="6" w:space="0" w:color="BBBBBB"/>
            </w:tcBorders>
            <w:tcMar>
              <w:top w:w="75" w:type="dxa"/>
              <w:left w:w="75" w:type="dxa"/>
              <w:bottom w:w="75" w:type="dxa"/>
              <w:right w:w="75" w:type="dxa"/>
            </w:tcMar>
            <w:hideMark/>
          </w:tcPr>
          <w:p w14:paraId="53092DFF"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554</w:t>
            </w:r>
          </w:p>
        </w:tc>
        <w:tc>
          <w:tcPr>
            <w:tcW w:w="0" w:type="auto"/>
            <w:vAlign w:val="center"/>
            <w:hideMark/>
          </w:tcPr>
          <w:p w14:paraId="2236673B" w14:textId="77777777" w:rsidR="005D7715" w:rsidRPr="008E11B0" w:rsidRDefault="005D7715" w:rsidP="00D65A07">
            <w:pPr>
              <w:spacing w:after="0" w:line="240" w:lineRule="auto"/>
              <w:rPr>
                <w:rFonts w:eastAsia="Times New Roman"/>
                <w:sz w:val="20"/>
                <w:szCs w:val="20"/>
              </w:rPr>
            </w:pPr>
          </w:p>
        </w:tc>
      </w:tr>
      <w:tr w:rsidR="005D7715" w:rsidRPr="008E11B0" w14:paraId="6E1D36B8"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063206F2" w14:textId="77777777" w:rsidR="005D7715" w:rsidRPr="000261ED" w:rsidRDefault="005D7715" w:rsidP="00D65A07">
            <w:pPr>
              <w:spacing w:before="75" w:after="75" w:line="240" w:lineRule="auto"/>
              <w:ind w:left="75" w:right="75"/>
              <w:rPr>
                <w:rStyle w:val="StyleUnderline"/>
              </w:rPr>
            </w:pPr>
            <w:r w:rsidRPr="000261ED">
              <w:rPr>
                <w:rStyle w:val="StyleUnderline"/>
              </w:rPr>
              <w:t>Israel</w:t>
            </w:r>
          </w:p>
        </w:tc>
        <w:tc>
          <w:tcPr>
            <w:tcW w:w="0" w:type="auto"/>
            <w:tcBorders>
              <w:left w:val="single" w:sz="6" w:space="0" w:color="CCCCCC"/>
              <w:bottom w:val="single" w:sz="6" w:space="0" w:color="BBBBBB"/>
            </w:tcBorders>
            <w:tcMar>
              <w:top w:w="75" w:type="dxa"/>
              <w:left w:w="75" w:type="dxa"/>
              <w:bottom w:w="75" w:type="dxa"/>
              <w:right w:w="75" w:type="dxa"/>
            </w:tcMar>
            <w:hideMark/>
          </w:tcPr>
          <w:p w14:paraId="484134E6"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505</w:t>
            </w:r>
          </w:p>
        </w:tc>
        <w:tc>
          <w:tcPr>
            <w:tcW w:w="0" w:type="auto"/>
            <w:tcBorders>
              <w:left w:val="single" w:sz="6" w:space="0" w:color="CCCCCC"/>
              <w:bottom w:val="single" w:sz="6" w:space="0" w:color="BBBBBB"/>
            </w:tcBorders>
            <w:tcMar>
              <w:top w:w="75" w:type="dxa"/>
              <w:left w:w="75" w:type="dxa"/>
              <w:bottom w:w="75" w:type="dxa"/>
              <w:right w:w="75" w:type="dxa"/>
            </w:tcMar>
            <w:hideMark/>
          </w:tcPr>
          <w:p w14:paraId="0897443C"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480</w:t>
            </w:r>
          </w:p>
        </w:tc>
        <w:tc>
          <w:tcPr>
            <w:tcW w:w="0" w:type="auto"/>
            <w:tcBorders>
              <w:left w:val="single" w:sz="6" w:space="0" w:color="CCCCCC"/>
              <w:bottom w:val="single" w:sz="6" w:space="0" w:color="BBBBBB"/>
            </w:tcBorders>
            <w:tcMar>
              <w:top w:w="75" w:type="dxa"/>
              <w:left w:w="75" w:type="dxa"/>
              <w:bottom w:w="75" w:type="dxa"/>
              <w:right w:w="75" w:type="dxa"/>
            </w:tcMar>
            <w:hideMark/>
          </w:tcPr>
          <w:p w14:paraId="2E215BC2"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985</w:t>
            </w:r>
          </w:p>
        </w:tc>
        <w:tc>
          <w:tcPr>
            <w:tcW w:w="0" w:type="auto"/>
            <w:vAlign w:val="center"/>
            <w:hideMark/>
          </w:tcPr>
          <w:p w14:paraId="50C9F086" w14:textId="77777777" w:rsidR="005D7715" w:rsidRPr="008E11B0" w:rsidRDefault="005D7715" w:rsidP="00D65A07">
            <w:pPr>
              <w:spacing w:after="0" w:line="240" w:lineRule="auto"/>
              <w:rPr>
                <w:rFonts w:eastAsia="Times New Roman"/>
                <w:sz w:val="20"/>
                <w:szCs w:val="20"/>
              </w:rPr>
            </w:pPr>
          </w:p>
        </w:tc>
      </w:tr>
      <w:tr w:rsidR="005D7715" w:rsidRPr="008E11B0" w14:paraId="41ABACB2"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71C91C37"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Italy</w:t>
            </w:r>
          </w:p>
        </w:tc>
        <w:tc>
          <w:tcPr>
            <w:tcW w:w="0" w:type="auto"/>
            <w:tcBorders>
              <w:left w:val="single" w:sz="6" w:space="0" w:color="CCCCCC"/>
              <w:bottom w:val="single" w:sz="6" w:space="0" w:color="BBBBBB"/>
            </w:tcBorders>
            <w:tcMar>
              <w:top w:w="75" w:type="dxa"/>
              <w:left w:w="75" w:type="dxa"/>
              <w:bottom w:w="75" w:type="dxa"/>
              <w:right w:w="75" w:type="dxa"/>
            </w:tcMar>
            <w:hideMark/>
          </w:tcPr>
          <w:p w14:paraId="4B4C4F0F"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363</w:t>
            </w:r>
          </w:p>
        </w:tc>
        <w:tc>
          <w:tcPr>
            <w:tcW w:w="0" w:type="auto"/>
            <w:tcBorders>
              <w:left w:val="single" w:sz="6" w:space="0" w:color="CCCCCC"/>
              <w:bottom w:val="single" w:sz="6" w:space="0" w:color="BBBBBB"/>
            </w:tcBorders>
            <w:tcMar>
              <w:top w:w="75" w:type="dxa"/>
              <w:left w:w="75" w:type="dxa"/>
              <w:bottom w:w="75" w:type="dxa"/>
              <w:right w:w="75" w:type="dxa"/>
            </w:tcMar>
            <w:hideMark/>
          </w:tcPr>
          <w:p w14:paraId="4981CDA3"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241</w:t>
            </w:r>
          </w:p>
        </w:tc>
        <w:tc>
          <w:tcPr>
            <w:tcW w:w="0" w:type="auto"/>
            <w:tcBorders>
              <w:left w:val="single" w:sz="6" w:space="0" w:color="CCCCCC"/>
              <w:bottom w:val="single" w:sz="6" w:space="0" w:color="BBBBBB"/>
            </w:tcBorders>
            <w:tcMar>
              <w:top w:w="75" w:type="dxa"/>
              <w:left w:w="75" w:type="dxa"/>
              <w:bottom w:w="75" w:type="dxa"/>
              <w:right w:w="75" w:type="dxa"/>
            </w:tcMar>
            <w:hideMark/>
          </w:tcPr>
          <w:p w14:paraId="13BAC23B"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604</w:t>
            </w:r>
          </w:p>
        </w:tc>
        <w:tc>
          <w:tcPr>
            <w:tcW w:w="0" w:type="auto"/>
            <w:vAlign w:val="center"/>
            <w:hideMark/>
          </w:tcPr>
          <w:p w14:paraId="7EBA0701" w14:textId="77777777" w:rsidR="005D7715" w:rsidRPr="008E11B0" w:rsidRDefault="005D7715" w:rsidP="00D65A07">
            <w:pPr>
              <w:spacing w:after="0" w:line="240" w:lineRule="auto"/>
              <w:rPr>
                <w:rFonts w:eastAsia="Times New Roman"/>
                <w:sz w:val="20"/>
                <w:szCs w:val="20"/>
              </w:rPr>
            </w:pPr>
          </w:p>
        </w:tc>
      </w:tr>
      <w:tr w:rsidR="005D7715" w:rsidRPr="008E11B0" w14:paraId="279BD559"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720D01E7"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Jamaica</w:t>
            </w:r>
          </w:p>
        </w:tc>
        <w:tc>
          <w:tcPr>
            <w:tcW w:w="0" w:type="auto"/>
            <w:tcBorders>
              <w:left w:val="single" w:sz="6" w:space="0" w:color="CCCCCC"/>
              <w:bottom w:val="single" w:sz="6" w:space="0" w:color="BBBBBB"/>
            </w:tcBorders>
            <w:tcMar>
              <w:top w:w="75" w:type="dxa"/>
              <w:left w:w="75" w:type="dxa"/>
              <w:bottom w:w="75" w:type="dxa"/>
              <w:right w:w="75" w:type="dxa"/>
            </w:tcMar>
            <w:hideMark/>
          </w:tcPr>
          <w:p w14:paraId="780EE191"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6DF0722E"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13</w:t>
            </w:r>
          </w:p>
        </w:tc>
        <w:tc>
          <w:tcPr>
            <w:tcW w:w="0" w:type="auto"/>
            <w:tcBorders>
              <w:left w:val="single" w:sz="6" w:space="0" w:color="CCCCCC"/>
              <w:bottom w:val="single" w:sz="6" w:space="0" w:color="BBBBBB"/>
            </w:tcBorders>
            <w:tcMar>
              <w:top w:w="75" w:type="dxa"/>
              <w:left w:w="75" w:type="dxa"/>
              <w:bottom w:w="75" w:type="dxa"/>
              <w:right w:w="75" w:type="dxa"/>
            </w:tcMar>
            <w:hideMark/>
          </w:tcPr>
          <w:p w14:paraId="3C594E50"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13</w:t>
            </w:r>
          </w:p>
        </w:tc>
        <w:tc>
          <w:tcPr>
            <w:tcW w:w="0" w:type="auto"/>
            <w:vAlign w:val="center"/>
            <w:hideMark/>
          </w:tcPr>
          <w:p w14:paraId="491E39CA" w14:textId="77777777" w:rsidR="005D7715" w:rsidRPr="008E11B0" w:rsidRDefault="005D7715" w:rsidP="00D65A07">
            <w:pPr>
              <w:spacing w:after="0" w:line="240" w:lineRule="auto"/>
              <w:rPr>
                <w:rFonts w:eastAsia="Times New Roman"/>
                <w:sz w:val="20"/>
                <w:szCs w:val="20"/>
              </w:rPr>
            </w:pPr>
          </w:p>
        </w:tc>
      </w:tr>
      <w:tr w:rsidR="005D7715" w:rsidRPr="00350759" w14:paraId="0A4D5422"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20547E71"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Japan</w:t>
            </w:r>
          </w:p>
        </w:tc>
        <w:tc>
          <w:tcPr>
            <w:tcW w:w="0" w:type="auto"/>
            <w:tcBorders>
              <w:left w:val="single" w:sz="6" w:space="0" w:color="CCCCCC"/>
              <w:bottom w:val="single" w:sz="6" w:space="0" w:color="BBBBBB"/>
            </w:tcBorders>
            <w:tcMar>
              <w:top w:w="75" w:type="dxa"/>
              <w:left w:w="75" w:type="dxa"/>
              <w:bottom w:w="75" w:type="dxa"/>
              <w:right w:w="75" w:type="dxa"/>
            </w:tcMar>
            <w:hideMark/>
          </w:tcPr>
          <w:p w14:paraId="648376FC"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432</w:t>
            </w:r>
          </w:p>
        </w:tc>
        <w:tc>
          <w:tcPr>
            <w:tcW w:w="0" w:type="auto"/>
            <w:tcBorders>
              <w:left w:val="single" w:sz="6" w:space="0" w:color="CCCCCC"/>
              <w:bottom w:val="single" w:sz="6" w:space="0" w:color="BBBBBB"/>
            </w:tcBorders>
            <w:tcMar>
              <w:top w:w="75" w:type="dxa"/>
              <w:left w:w="75" w:type="dxa"/>
              <w:bottom w:w="75" w:type="dxa"/>
              <w:right w:w="75" w:type="dxa"/>
            </w:tcMar>
            <w:hideMark/>
          </w:tcPr>
          <w:p w14:paraId="22789BC2"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675</w:t>
            </w:r>
          </w:p>
        </w:tc>
        <w:tc>
          <w:tcPr>
            <w:tcW w:w="0" w:type="auto"/>
            <w:tcBorders>
              <w:left w:val="single" w:sz="6" w:space="0" w:color="CCCCCC"/>
              <w:bottom w:val="single" w:sz="6" w:space="0" w:color="BBBBBB"/>
            </w:tcBorders>
            <w:tcMar>
              <w:top w:w="75" w:type="dxa"/>
              <w:left w:w="75" w:type="dxa"/>
              <w:bottom w:w="75" w:type="dxa"/>
              <w:right w:w="75" w:type="dxa"/>
            </w:tcMar>
            <w:hideMark/>
          </w:tcPr>
          <w:p w14:paraId="07FC1EC6"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1108</w:t>
            </w:r>
          </w:p>
        </w:tc>
        <w:tc>
          <w:tcPr>
            <w:tcW w:w="0" w:type="auto"/>
            <w:vAlign w:val="center"/>
            <w:hideMark/>
          </w:tcPr>
          <w:p w14:paraId="6E35355E" w14:textId="77777777" w:rsidR="005D7715" w:rsidRPr="008E11B0" w:rsidRDefault="005D7715" w:rsidP="00D65A07">
            <w:pPr>
              <w:spacing w:after="0" w:line="240" w:lineRule="auto"/>
              <w:rPr>
                <w:rFonts w:eastAsia="Times New Roman"/>
                <w:sz w:val="20"/>
                <w:szCs w:val="20"/>
              </w:rPr>
            </w:pPr>
          </w:p>
        </w:tc>
      </w:tr>
      <w:tr w:rsidR="005D7715" w:rsidRPr="008E11B0" w14:paraId="5FE5D348"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53A14EED" w14:textId="77777777" w:rsidR="005D7715" w:rsidRPr="000261ED" w:rsidRDefault="005D7715" w:rsidP="00D65A07">
            <w:pPr>
              <w:spacing w:before="75" w:after="75" w:line="240" w:lineRule="auto"/>
              <w:ind w:left="75" w:right="75"/>
              <w:rPr>
                <w:rStyle w:val="StyleUnderline"/>
              </w:rPr>
            </w:pPr>
            <w:r w:rsidRPr="000261ED">
              <w:rPr>
                <w:rStyle w:val="StyleUnderline"/>
              </w:rPr>
              <w:t>Jordan</w:t>
            </w:r>
          </w:p>
        </w:tc>
        <w:tc>
          <w:tcPr>
            <w:tcW w:w="0" w:type="auto"/>
            <w:tcBorders>
              <w:left w:val="single" w:sz="6" w:space="0" w:color="CCCCCC"/>
              <w:bottom w:val="single" w:sz="6" w:space="0" w:color="BBBBBB"/>
            </w:tcBorders>
            <w:tcMar>
              <w:top w:w="75" w:type="dxa"/>
              <w:left w:w="75" w:type="dxa"/>
              <w:bottom w:w="75" w:type="dxa"/>
              <w:right w:w="75" w:type="dxa"/>
            </w:tcMar>
            <w:hideMark/>
          </w:tcPr>
          <w:p w14:paraId="6E5DCB3D"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132</w:t>
            </w:r>
          </w:p>
        </w:tc>
        <w:tc>
          <w:tcPr>
            <w:tcW w:w="0" w:type="auto"/>
            <w:tcBorders>
              <w:left w:val="single" w:sz="6" w:space="0" w:color="CCCCCC"/>
              <w:bottom w:val="single" w:sz="6" w:space="0" w:color="BBBBBB"/>
            </w:tcBorders>
            <w:tcMar>
              <w:top w:w="75" w:type="dxa"/>
              <w:left w:w="75" w:type="dxa"/>
              <w:bottom w:w="75" w:type="dxa"/>
              <w:right w:w="75" w:type="dxa"/>
            </w:tcMar>
            <w:hideMark/>
          </w:tcPr>
          <w:p w14:paraId="1F4AC7A4"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50</w:t>
            </w:r>
          </w:p>
        </w:tc>
        <w:tc>
          <w:tcPr>
            <w:tcW w:w="0" w:type="auto"/>
            <w:tcBorders>
              <w:left w:val="single" w:sz="6" w:space="0" w:color="CCCCCC"/>
              <w:bottom w:val="single" w:sz="6" w:space="0" w:color="BBBBBB"/>
            </w:tcBorders>
            <w:tcMar>
              <w:top w:w="75" w:type="dxa"/>
              <w:left w:w="75" w:type="dxa"/>
              <w:bottom w:w="75" w:type="dxa"/>
              <w:right w:w="75" w:type="dxa"/>
            </w:tcMar>
            <w:hideMark/>
          </w:tcPr>
          <w:p w14:paraId="12D9A863"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183</w:t>
            </w:r>
          </w:p>
        </w:tc>
        <w:tc>
          <w:tcPr>
            <w:tcW w:w="0" w:type="auto"/>
            <w:vAlign w:val="center"/>
            <w:hideMark/>
          </w:tcPr>
          <w:p w14:paraId="431D8E38" w14:textId="77777777" w:rsidR="005D7715" w:rsidRPr="008E11B0" w:rsidRDefault="005D7715" w:rsidP="00D65A07">
            <w:pPr>
              <w:spacing w:after="0" w:line="240" w:lineRule="auto"/>
              <w:rPr>
                <w:rFonts w:eastAsia="Times New Roman"/>
                <w:sz w:val="20"/>
                <w:szCs w:val="20"/>
              </w:rPr>
            </w:pPr>
          </w:p>
        </w:tc>
      </w:tr>
      <w:tr w:rsidR="005D7715" w:rsidRPr="008E11B0" w14:paraId="311CEEFC"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0EE7624D"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Kazakhstan</w:t>
            </w:r>
          </w:p>
        </w:tc>
        <w:tc>
          <w:tcPr>
            <w:tcW w:w="0" w:type="auto"/>
            <w:tcBorders>
              <w:left w:val="single" w:sz="6" w:space="0" w:color="CCCCCC"/>
              <w:bottom w:val="single" w:sz="6" w:space="0" w:color="BBBBBB"/>
            </w:tcBorders>
            <w:tcMar>
              <w:top w:w="75" w:type="dxa"/>
              <w:left w:w="75" w:type="dxa"/>
              <w:bottom w:w="75" w:type="dxa"/>
              <w:right w:w="75" w:type="dxa"/>
            </w:tcMar>
            <w:hideMark/>
          </w:tcPr>
          <w:p w14:paraId="5DB2E216"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w:t>
            </w:r>
          </w:p>
        </w:tc>
        <w:tc>
          <w:tcPr>
            <w:tcW w:w="0" w:type="auto"/>
            <w:tcBorders>
              <w:left w:val="single" w:sz="6" w:space="0" w:color="CCCCCC"/>
              <w:bottom w:val="single" w:sz="6" w:space="0" w:color="BBBBBB"/>
            </w:tcBorders>
            <w:tcMar>
              <w:top w:w="75" w:type="dxa"/>
              <w:left w:w="75" w:type="dxa"/>
              <w:bottom w:w="75" w:type="dxa"/>
              <w:right w:w="75" w:type="dxa"/>
            </w:tcMar>
            <w:hideMark/>
          </w:tcPr>
          <w:p w14:paraId="32985616"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192B59A5"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w:t>
            </w:r>
          </w:p>
        </w:tc>
        <w:tc>
          <w:tcPr>
            <w:tcW w:w="0" w:type="auto"/>
            <w:vAlign w:val="center"/>
            <w:hideMark/>
          </w:tcPr>
          <w:p w14:paraId="2F1AC5A4" w14:textId="77777777" w:rsidR="005D7715" w:rsidRPr="008E11B0" w:rsidRDefault="005D7715" w:rsidP="00D65A07">
            <w:pPr>
              <w:spacing w:after="0" w:line="240" w:lineRule="auto"/>
              <w:rPr>
                <w:rFonts w:eastAsia="Times New Roman"/>
                <w:sz w:val="20"/>
                <w:szCs w:val="20"/>
              </w:rPr>
            </w:pPr>
          </w:p>
        </w:tc>
      </w:tr>
      <w:tr w:rsidR="005D7715" w:rsidRPr="00350759" w14:paraId="49D01029"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3E08FB2F"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Kenya</w:t>
            </w:r>
          </w:p>
        </w:tc>
        <w:tc>
          <w:tcPr>
            <w:tcW w:w="0" w:type="auto"/>
            <w:tcBorders>
              <w:left w:val="single" w:sz="6" w:space="0" w:color="CCCCCC"/>
              <w:bottom w:val="single" w:sz="6" w:space="0" w:color="BBBBBB"/>
            </w:tcBorders>
            <w:tcMar>
              <w:top w:w="75" w:type="dxa"/>
              <w:left w:w="75" w:type="dxa"/>
              <w:bottom w:w="75" w:type="dxa"/>
              <w:right w:w="75" w:type="dxa"/>
            </w:tcMar>
            <w:hideMark/>
          </w:tcPr>
          <w:p w14:paraId="79991868"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6</w:t>
            </w:r>
          </w:p>
        </w:tc>
        <w:tc>
          <w:tcPr>
            <w:tcW w:w="0" w:type="auto"/>
            <w:tcBorders>
              <w:left w:val="single" w:sz="6" w:space="0" w:color="CCCCCC"/>
              <w:bottom w:val="single" w:sz="6" w:space="0" w:color="BBBBBB"/>
            </w:tcBorders>
            <w:tcMar>
              <w:top w:w="75" w:type="dxa"/>
              <w:left w:w="75" w:type="dxa"/>
              <w:bottom w:w="75" w:type="dxa"/>
              <w:right w:w="75" w:type="dxa"/>
            </w:tcMar>
            <w:hideMark/>
          </w:tcPr>
          <w:p w14:paraId="014A41ED"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18CFC331"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6</w:t>
            </w:r>
          </w:p>
        </w:tc>
        <w:tc>
          <w:tcPr>
            <w:tcW w:w="0" w:type="auto"/>
            <w:vAlign w:val="center"/>
            <w:hideMark/>
          </w:tcPr>
          <w:p w14:paraId="757FFB13" w14:textId="77777777" w:rsidR="005D7715" w:rsidRPr="008E11B0" w:rsidRDefault="005D7715" w:rsidP="00D65A07">
            <w:pPr>
              <w:spacing w:after="0" w:line="240" w:lineRule="auto"/>
              <w:rPr>
                <w:rFonts w:eastAsia="Times New Roman"/>
                <w:sz w:val="20"/>
                <w:szCs w:val="20"/>
              </w:rPr>
            </w:pPr>
          </w:p>
        </w:tc>
      </w:tr>
      <w:tr w:rsidR="005D7715" w:rsidRPr="008E11B0" w14:paraId="3D90D7D9"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4E08C7B1" w14:textId="77777777" w:rsidR="005D7715" w:rsidRPr="00350759" w:rsidRDefault="005D7715" w:rsidP="00D65A07">
            <w:pPr>
              <w:spacing w:before="75" w:after="75" w:line="240" w:lineRule="auto"/>
              <w:ind w:left="75" w:right="75"/>
              <w:rPr>
                <w:rStyle w:val="StyleUnderline"/>
              </w:rPr>
            </w:pPr>
            <w:r w:rsidRPr="00350759">
              <w:rPr>
                <w:rStyle w:val="StyleUnderline"/>
              </w:rPr>
              <w:t>Kuwait</w:t>
            </w:r>
          </w:p>
        </w:tc>
        <w:tc>
          <w:tcPr>
            <w:tcW w:w="0" w:type="auto"/>
            <w:tcBorders>
              <w:left w:val="single" w:sz="6" w:space="0" w:color="CCCCCC"/>
              <w:bottom w:val="single" w:sz="6" w:space="0" w:color="BBBBBB"/>
            </w:tcBorders>
            <w:tcMar>
              <w:top w:w="75" w:type="dxa"/>
              <w:left w:w="75" w:type="dxa"/>
              <w:bottom w:w="75" w:type="dxa"/>
              <w:right w:w="75" w:type="dxa"/>
            </w:tcMar>
            <w:hideMark/>
          </w:tcPr>
          <w:p w14:paraId="41E1A020" w14:textId="77777777" w:rsidR="005D7715" w:rsidRPr="00350759" w:rsidRDefault="005D7715" w:rsidP="00D65A07">
            <w:pPr>
              <w:spacing w:before="75" w:after="75" w:line="240" w:lineRule="auto"/>
              <w:ind w:left="75" w:right="75"/>
              <w:jc w:val="right"/>
              <w:rPr>
                <w:rStyle w:val="StyleUnderline"/>
              </w:rPr>
            </w:pPr>
            <w:r w:rsidRPr="00350759">
              <w:rPr>
                <w:rStyle w:val="StyleUnderline"/>
              </w:rPr>
              <w:t>56</w:t>
            </w:r>
          </w:p>
        </w:tc>
        <w:tc>
          <w:tcPr>
            <w:tcW w:w="0" w:type="auto"/>
            <w:tcBorders>
              <w:left w:val="single" w:sz="6" w:space="0" w:color="CCCCCC"/>
              <w:bottom w:val="single" w:sz="6" w:space="0" w:color="BBBBBB"/>
            </w:tcBorders>
            <w:tcMar>
              <w:top w:w="75" w:type="dxa"/>
              <w:left w:w="75" w:type="dxa"/>
              <w:bottom w:w="75" w:type="dxa"/>
              <w:right w:w="75" w:type="dxa"/>
            </w:tcMar>
            <w:hideMark/>
          </w:tcPr>
          <w:p w14:paraId="07C8C8C4" w14:textId="77777777" w:rsidR="005D7715" w:rsidRPr="00350759" w:rsidRDefault="005D7715" w:rsidP="00D65A07">
            <w:pPr>
              <w:spacing w:before="75" w:after="75" w:line="240" w:lineRule="auto"/>
              <w:ind w:left="75" w:right="75"/>
              <w:jc w:val="right"/>
              <w:rPr>
                <w:rStyle w:val="StyleUnderline"/>
              </w:rPr>
            </w:pPr>
            <w:r w:rsidRPr="00350759">
              <w:rPr>
                <w:rStyle w:val="StyleUnderline"/>
              </w:rPr>
              <w:t>55</w:t>
            </w:r>
          </w:p>
        </w:tc>
        <w:tc>
          <w:tcPr>
            <w:tcW w:w="0" w:type="auto"/>
            <w:tcBorders>
              <w:left w:val="single" w:sz="6" w:space="0" w:color="CCCCCC"/>
              <w:bottom w:val="single" w:sz="6" w:space="0" w:color="BBBBBB"/>
            </w:tcBorders>
            <w:tcMar>
              <w:top w:w="75" w:type="dxa"/>
              <w:left w:w="75" w:type="dxa"/>
              <w:bottom w:w="75" w:type="dxa"/>
              <w:right w:w="75" w:type="dxa"/>
            </w:tcMar>
            <w:hideMark/>
          </w:tcPr>
          <w:p w14:paraId="3CCAB236" w14:textId="77777777" w:rsidR="005D7715" w:rsidRPr="00350759" w:rsidRDefault="005D7715" w:rsidP="00D65A07">
            <w:pPr>
              <w:spacing w:before="75" w:after="75" w:line="240" w:lineRule="auto"/>
              <w:ind w:left="75" w:right="75"/>
              <w:jc w:val="right"/>
              <w:rPr>
                <w:rStyle w:val="StyleUnderline"/>
              </w:rPr>
            </w:pPr>
            <w:r w:rsidRPr="00350759">
              <w:rPr>
                <w:rStyle w:val="StyleUnderline"/>
              </w:rPr>
              <w:t>111</w:t>
            </w:r>
          </w:p>
        </w:tc>
        <w:tc>
          <w:tcPr>
            <w:tcW w:w="0" w:type="auto"/>
            <w:vAlign w:val="center"/>
            <w:hideMark/>
          </w:tcPr>
          <w:p w14:paraId="4723A57F" w14:textId="77777777" w:rsidR="005D7715" w:rsidRPr="008E11B0" w:rsidRDefault="005D7715" w:rsidP="00D65A07">
            <w:pPr>
              <w:spacing w:after="0" w:line="240" w:lineRule="auto"/>
              <w:rPr>
                <w:rFonts w:eastAsia="Times New Roman"/>
                <w:sz w:val="20"/>
                <w:szCs w:val="20"/>
              </w:rPr>
            </w:pPr>
          </w:p>
        </w:tc>
      </w:tr>
      <w:tr w:rsidR="005D7715" w:rsidRPr="00350759" w14:paraId="75222D1A"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78B56A15"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Latvia</w:t>
            </w:r>
          </w:p>
        </w:tc>
        <w:tc>
          <w:tcPr>
            <w:tcW w:w="0" w:type="auto"/>
            <w:tcBorders>
              <w:left w:val="single" w:sz="6" w:space="0" w:color="CCCCCC"/>
              <w:bottom w:val="single" w:sz="6" w:space="0" w:color="BBBBBB"/>
            </w:tcBorders>
            <w:tcMar>
              <w:top w:w="75" w:type="dxa"/>
              <w:left w:w="75" w:type="dxa"/>
              <w:bottom w:w="75" w:type="dxa"/>
              <w:right w:w="75" w:type="dxa"/>
            </w:tcMar>
            <w:hideMark/>
          </w:tcPr>
          <w:p w14:paraId="62B3A80E"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214307D1"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11</w:t>
            </w:r>
          </w:p>
        </w:tc>
        <w:tc>
          <w:tcPr>
            <w:tcW w:w="0" w:type="auto"/>
            <w:tcBorders>
              <w:left w:val="single" w:sz="6" w:space="0" w:color="CCCCCC"/>
              <w:bottom w:val="single" w:sz="6" w:space="0" w:color="BBBBBB"/>
            </w:tcBorders>
            <w:tcMar>
              <w:top w:w="75" w:type="dxa"/>
              <w:left w:w="75" w:type="dxa"/>
              <w:bottom w:w="75" w:type="dxa"/>
              <w:right w:w="75" w:type="dxa"/>
            </w:tcMar>
            <w:hideMark/>
          </w:tcPr>
          <w:p w14:paraId="238F9187"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11</w:t>
            </w:r>
          </w:p>
        </w:tc>
        <w:tc>
          <w:tcPr>
            <w:tcW w:w="0" w:type="auto"/>
            <w:vAlign w:val="center"/>
            <w:hideMark/>
          </w:tcPr>
          <w:p w14:paraId="55CEAF26" w14:textId="77777777" w:rsidR="005D7715" w:rsidRPr="008E11B0" w:rsidRDefault="005D7715" w:rsidP="00D65A07">
            <w:pPr>
              <w:spacing w:after="0" w:line="240" w:lineRule="auto"/>
              <w:rPr>
                <w:rFonts w:eastAsia="Times New Roman"/>
                <w:sz w:val="20"/>
                <w:szCs w:val="20"/>
              </w:rPr>
            </w:pPr>
          </w:p>
        </w:tc>
      </w:tr>
      <w:tr w:rsidR="005D7715" w:rsidRPr="008E11B0" w14:paraId="0E0CCB8B"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3B2938A7" w14:textId="77777777" w:rsidR="005D7715" w:rsidRPr="000261ED" w:rsidRDefault="005D7715" w:rsidP="00D65A07">
            <w:pPr>
              <w:spacing w:before="75" w:after="75" w:line="240" w:lineRule="auto"/>
              <w:ind w:left="75" w:right="75"/>
              <w:rPr>
                <w:rStyle w:val="StyleUnderline"/>
              </w:rPr>
            </w:pPr>
            <w:r w:rsidRPr="000261ED">
              <w:rPr>
                <w:rStyle w:val="StyleUnderline"/>
              </w:rPr>
              <w:t>Lebanon</w:t>
            </w:r>
          </w:p>
        </w:tc>
        <w:tc>
          <w:tcPr>
            <w:tcW w:w="0" w:type="auto"/>
            <w:tcBorders>
              <w:left w:val="single" w:sz="6" w:space="0" w:color="CCCCCC"/>
              <w:bottom w:val="single" w:sz="6" w:space="0" w:color="BBBBBB"/>
            </w:tcBorders>
            <w:tcMar>
              <w:top w:w="75" w:type="dxa"/>
              <w:left w:w="75" w:type="dxa"/>
              <w:bottom w:w="75" w:type="dxa"/>
              <w:right w:w="75" w:type="dxa"/>
            </w:tcMar>
            <w:hideMark/>
          </w:tcPr>
          <w:p w14:paraId="376F4266"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48</w:t>
            </w:r>
          </w:p>
        </w:tc>
        <w:tc>
          <w:tcPr>
            <w:tcW w:w="0" w:type="auto"/>
            <w:tcBorders>
              <w:left w:val="single" w:sz="6" w:space="0" w:color="CCCCCC"/>
              <w:bottom w:val="single" w:sz="6" w:space="0" w:color="BBBBBB"/>
            </w:tcBorders>
            <w:tcMar>
              <w:top w:w="75" w:type="dxa"/>
              <w:left w:w="75" w:type="dxa"/>
              <w:bottom w:w="75" w:type="dxa"/>
              <w:right w:w="75" w:type="dxa"/>
            </w:tcMar>
            <w:hideMark/>
          </w:tcPr>
          <w:p w14:paraId="425313D4"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85</w:t>
            </w:r>
          </w:p>
        </w:tc>
        <w:tc>
          <w:tcPr>
            <w:tcW w:w="0" w:type="auto"/>
            <w:tcBorders>
              <w:left w:val="single" w:sz="6" w:space="0" w:color="CCCCCC"/>
              <w:bottom w:val="single" w:sz="6" w:space="0" w:color="BBBBBB"/>
            </w:tcBorders>
            <w:tcMar>
              <w:top w:w="75" w:type="dxa"/>
              <w:left w:w="75" w:type="dxa"/>
              <w:bottom w:w="75" w:type="dxa"/>
              <w:right w:w="75" w:type="dxa"/>
            </w:tcMar>
            <w:hideMark/>
          </w:tcPr>
          <w:p w14:paraId="082C7E84"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134</w:t>
            </w:r>
          </w:p>
        </w:tc>
        <w:tc>
          <w:tcPr>
            <w:tcW w:w="0" w:type="auto"/>
            <w:vAlign w:val="center"/>
            <w:hideMark/>
          </w:tcPr>
          <w:p w14:paraId="2DFE40E8" w14:textId="77777777" w:rsidR="005D7715" w:rsidRPr="008E11B0" w:rsidRDefault="005D7715" w:rsidP="00D65A07">
            <w:pPr>
              <w:spacing w:after="0" w:line="240" w:lineRule="auto"/>
              <w:rPr>
                <w:rFonts w:eastAsia="Times New Roman"/>
                <w:sz w:val="20"/>
                <w:szCs w:val="20"/>
              </w:rPr>
            </w:pPr>
          </w:p>
        </w:tc>
      </w:tr>
      <w:tr w:rsidR="005D7715" w:rsidRPr="008E11B0" w14:paraId="5D91A2D6"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1BE93D02"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Lithuania</w:t>
            </w:r>
          </w:p>
        </w:tc>
        <w:tc>
          <w:tcPr>
            <w:tcW w:w="0" w:type="auto"/>
            <w:tcBorders>
              <w:left w:val="single" w:sz="6" w:space="0" w:color="CCCCCC"/>
              <w:bottom w:val="single" w:sz="6" w:space="0" w:color="BBBBBB"/>
            </w:tcBorders>
            <w:tcMar>
              <w:top w:w="75" w:type="dxa"/>
              <w:left w:w="75" w:type="dxa"/>
              <w:bottom w:w="75" w:type="dxa"/>
              <w:right w:w="75" w:type="dxa"/>
            </w:tcMar>
            <w:hideMark/>
          </w:tcPr>
          <w:p w14:paraId="5DD64154"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w:t>
            </w:r>
          </w:p>
        </w:tc>
        <w:tc>
          <w:tcPr>
            <w:tcW w:w="0" w:type="auto"/>
            <w:tcBorders>
              <w:left w:val="single" w:sz="6" w:space="0" w:color="CCCCCC"/>
              <w:bottom w:val="single" w:sz="6" w:space="0" w:color="BBBBBB"/>
            </w:tcBorders>
            <w:tcMar>
              <w:top w:w="75" w:type="dxa"/>
              <w:left w:w="75" w:type="dxa"/>
              <w:bottom w:w="75" w:type="dxa"/>
              <w:right w:w="75" w:type="dxa"/>
            </w:tcMar>
            <w:hideMark/>
          </w:tcPr>
          <w:p w14:paraId="7F9517EA"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15C37B80"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w:t>
            </w:r>
          </w:p>
        </w:tc>
        <w:tc>
          <w:tcPr>
            <w:tcW w:w="0" w:type="auto"/>
            <w:vAlign w:val="center"/>
            <w:hideMark/>
          </w:tcPr>
          <w:p w14:paraId="07658AFC" w14:textId="77777777" w:rsidR="005D7715" w:rsidRPr="008E11B0" w:rsidRDefault="005D7715" w:rsidP="00D65A07">
            <w:pPr>
              <w:spacing w:after="0" w:line="240" w:lineRule="auto"/>
              <w:rPr>
                <w:rFonts w:eastAsia="Times New Roman"/>
                <w:sz w:val="20"/>
                <w:szCs w:val="20"/>
              </w:rPr>
            </w:pPr>
          </w:p>
        </w:tc>
      </w:tr>
      <w:tr w:rsidR="005D7715" w:rsidRPr="008E11B0" w14:paraId="628E6CDA"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3720DBE9"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Malaysia</w:t>
            </w:r>
          </w:p>
        </w:tc>
        <w:tc>
          <w:tcPr>
            <w:tcW w:w="0" w:type="auto"/>
            <w:tcBorders>
              <w:left w:val="single" w:sz="6" w:space="0" w:color="CCCCCC"/>
              <w:bottom w:val="single" w:sz="6" w:space="0" w:color="BBBBBB"/>
            </w:tcBorders>
            <w:tcMar>
              <w:top w:w="75" w:type="dxa"/>
              <w:left w:w="75" w:type="dxa"/>
              <w:bottom w:w="75" w:type="dxa"/>
              <w:right w:w="75" w:type="dxa"/>
            </w:tcMar>
            <w:hideMark/>
          </w:tcPr>
          <w:p w14:paraId="02A15044"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4</w:t>
            </w:r>
          </w:p>
        </w:tc>
        <w:tc>
          <w:tcPr>
            <w:tcW w:w="0" w:type="auto"/>
            <w:tcBorders>
              <w:left w:val="single" w:sz="6" w:space="0" w:color="CCCCCC"/>
              <w:bottom w:val="single" w:sz="6" w:space="0" w:color="BBBBBB"/>
            </w:tcBorders>
            <w:tcMar>
              <w:top w:w="75" w:type="dxa"/>
              <w:left w:w="75" w:type="dxa"/>
              <w:bottom w:w="75" w:type="dxa"/>
              <w:right w:w="75" w:type="dxa"/>
            </w:tcMar>
            <w:hideMark/>
          </w:tcPr>
          <w:p w14:paraId="0190F349"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30D1DBF0"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4</w:t>
            </w:r>
          </w:p>
        </w:tc>
        <w:tc>
          <w:tcPr>
            <w:tcW w:w="0" w:type="auto"/>
            <w:vAlign w:val="center"/>
            <w:hideMark/>
          </w:tcPr>
          <w:p w14:paraId="7DEF5B4C" w14:textId="77777777" w:rsidR="005D7715" w:rsidRPr="008E11B0" w:rsidRDefault="005D7715" w:rsidP="00D65A07">
            <w:pPr>
              <w:spacing w:after="0" w:line="240" w:lineRule="auto"/>
              <w:rPr>
                <w:rFonts w:eastAsia="Times New Roman"/>
                <w:sz w:val="20"/>
                <w:szCs w:val="20"/>
              </w:rPr>
            </w:pPr>
          </w:p>
        </w:tc>
      </w:tr>
      <w:tr w:rsidR="005D7715" w:rsidRPr="00350759" w14:paraId="5A56B3BB"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0CF2E18F"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Malta</w:t>
            </w:r>
          </w:p>
        </w:tc>
        <w:tc>
          <w:tcPr>
            <w:tcW w:w="0" w:type="auto"/>
            <w:tcBorders>
              <w:left w:val="single" w:sz="6" w:space="0" w:color="CCCCCC"/>
              <w:bottom w:val="single" w:sz="6" w:space="0" w:color="BBBBBB"/>
            </w:tcBorders>
            <w:tcMar>
              <w:top w:w="75" w:type="dxa"/>
              <w:left w:w="75" w:type="dxa"/>
              <w:bottom w:w="75" w:type="dxa"/>
              <w:right w:w="75" w:type="dxa"/>
            </w:tcMar>
            <w:hideMark/>
          </w:tcPr>
          <w:p w14:paraId="5CC3CFD0"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8</w:t>
            </w:r>
          </w:p>
        </w:tc>
        <w:tc>
          <w:tcPr>
            <w:tcW w:w="0" w:type="auto"/>
            <w:tcBorders>
              <w:left w:val="single" w:sz="6" w:space="0" w:color="CCCCCC"/>
              <w:bottom w:val="single" w:sz="6" w:space="0" w:color="BBBBBB"/>
            </w:tcBorders>
            <w:tcMar>
              <w:top w:w="75" w:type="dxa"/>
              <w:left w:w="75" w:type="dxa"/>
              <w:bottom w:w="75" w:type="dxa"/>
              <w:right w:w="75" w:type="dxa"/>
            </w:tcMar>
            <w:hideMark/>
          </w:tcPr>
          <w:p w14:paraId="5F08467D"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5B8500C6"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8</w:t>
            </w:r>
          </w:p>
        </w:tc>
        <w:tc>
          <w:tcPr>
            <w:tcW w:w="0" w:type="auto"/>
            <w:vAlign w:val="center"/>
            <w:hideMark/>
          </w:tcPr>
          <w:p w14:paraId="187BA431" w14:textId="77777777" w:rsidR="005D7715" w:rsidRPr="008E11B0" w:rsidRDefault="005D7715" w:rsidP="00D65A07">
            <w:pPr>
              <w:spacing w:after="0" w:line="240" w:lineRule="auto"/>
              <w:rPr>
                <w:rFonts w:eastAsia="Times New Roman"/>
                <w:sz w:val="20"/>
                <w:szCs w:val="20"/>
              </w:rPr>
            </w:pPr>
          </w:p>
        </w:tc>
      </w:tr>
      <w:tr w:rsidR="005D7715" w:rsidRPr="008E11B0" w14:paraId="74B63058"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4B39F529" w14:textId="77777777" w:rsidR="005D7715" w:rsidRPr="00350759" w:rsidRDefault="005D7715" w:rsidP="00D65A07">
            <w:pPr>
              <w:spacing w:before="75" w:after="75" w:line="240" w:lineRule="auto"/>
              <w:ind w:left="75" w:right="75"/>
              <w:rPr>
                <w:rStyle w:val="StyleUnderline"/>
              </w:rPr>
            </w:pPr>
            <w:r w:rsidRPr="00350759">
              <w:rPr>
                <w:rStyle w:val="StyleUnderline"/>
              </w:rPr>
              <w:t>Mexico</w:t>
            </w:r>
          </w:p>
        </w:tc>
        <w:tc>
          <w:tcPr>
            <w:tcW w:w="0" w:type="auto"/>
            <w:tcBorders>
              <w:left w:val="single" w:sz="6" w:space="0" w:color="CCCCCC"/>
              <w:bottom w:val="single" w:sz="6" w:space="0" w:color="BBBBBB"/>
            </w:tcBorders>
            <w:tcMar>
              <w:top w:w="75" w:type="dxa"/>
              <w:left w:w="75" w:type="dxa"/>
              <w:bottom w:w="75" w:type="dxa"/>
              <w:right w:w="75" w:type="dxa"/>
            </w:tcMar>
            <w:hideMark/>
          </w:tcPr>
          <w:p w14:paraId="097EF2C6"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154</w:t>
            </w:r>
          </w:p>
        </w:tc>
        <w:tc>
          <w:tcPr>
            <w:tcW w:w="0" w:type="auto"/>
            <w:tcBorders>
              <w:left w:val="single" w:sz="6" w:space="0" w:color="CCCCCC"/>
              <w:bottom w:val="single" w:sz="6" w:space="0" w:color="BBBBBB"/>
            </w:tcBorders>
            <w:tcMar>
              <w:top w:w="75" w:type="dxa"/>
              <w:left w:w="75" w:type="dxa"/>
              <w:bottom w:w="75" w:type="dxa"/>
              <w:right w:w="75" w:type="dxa"/>
            </w:tcMar>
            <w:hideMark/>
          </w:tcPr>
          <w:p w14:paraId="66345757"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18</w:t>
            </w:r>
          </w:p>
        </w:tc>
        <w:tc>
          <w:tcPr>
            <w:tcW w:w="0" w:type="auto"/>
            <w:tcBorders>
              <w:left w:val="single" w:sz="6" w:space="0" w:color="CCCCCC"/>
              <w:bottom w:val="single" w:sz="6" w:space="0" w:color="BBBBBB"/>
            </w:tcBorders>
            <w:tcMar>
              <w:top w:w="75" w:type="dxa"/>
              <w:left w:w="75" w:type="dxa"/>
              <w:bottom w:w="75" w:type="dxa"/>
              <w:right w:w="75" w:type="dxa"/>
            </w:tcMar>
            <w:hideMark/>
          </w:tcPr>
          <w:p w14:paraId="01079467"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172</w:t>
            </w:r>
          </w:p>
        </w:tc>
        <w:tc>
          <w:tcPr>
            <w:tcW w:w="0" w:type="auto"/>
            <w:vAlign w:val="center"/>
            <w:hideMark/>
          </w:tcPr>
          <w:p w14:paraId="1AD4E732" w14:textId="77777777" w:rsidR="005D7715" w:rsidRPr="008E11B0" w:rsidRDefault="005D7715" w:rsidP="00D65A07">
            <w:pPr>
              <w:spacing w:after="0" w:line="240" w:lineRule="auto"/>
              <w:rPr>
                <w:rFonts w:eastAsia="Times New Roman"/>
                <w:sz w:val="20"/>
                <w:szCs w:val="20"/>
              </w:rPr>
            </w:pPr>
          </w:p>
        </w:tc>
      </w:tr>
      <w:tr w:rsidR="005D7715" w:rsidRPr="00350759" w14:paraId="7FA8DE12"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0C699ABE"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Montenegro</w:t>
            </w:r>
          </w:p>
        </w:tc>
        <w:tc>
          <w:tcPr>
            <w:tcW w:w="0" w:type="auto"/>
            <w:tcBorders>
              <w:left w:val="single" w:sz="6" w:space="0" w:color="CCCCCC"/>
              <w:bottom w:val="single" w:sz="6" w:space="0" w:color="BBBBBB"/>
            </w:tcBorders>
            <w:tcMar>
              <w:top w:w="75" w:type="dxa"/>
              <w:left w:w="75" w:type="dxa"/>
              <w:bottom w:w="75" w:type="dxa"/>
              <w:right w:w="75" w:type="dxa"/>
            </w:tcMar>
            <w:hideMark/>
          </w:tcPr>
          <w:p w14:paraId="4A622325"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31EB1E28"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15</w:t>
            </w:r>
          </w:p>
        </w:tc>
        <w:tc>
          <w:tcPr>
            <w:tcW w:w="0" w:type="auto"/>
            <w:tcBorders>
              <w:left w:val="single" w:sz="6" w:space="0" w:color="CCCCCC"/>
              <w:bottom w:val="single" w:sz="6" w:space="0" w:color="BBBBBB"/>
            </w:tcBorders>
            <w:tcMar>
              <w:top w:w="75" w:type="dxa"/>
              <w:left w:w="75" w:type="dxa"/>
              <w:bottom w:w="75" w:type="dxa"/>
              <w:right w:w="75" w:type="dxa"/>
            </w:tcMar>
            <w:hideMark/>
          </w:tcPr>
          <w:p w14:paraId="23F0A499"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15</w:t>
            </w:r>
          </w:p>
        </w:tc>
        <w:tc>
          <w:tcPr>
            <w:tcW w:w="0" w:type="auto"/>
            <w:vAlign w:val="center"/>
            <w:hideMark/>
          </w:tcPr>
          <w:p w14:paraId="61E740AB" w14:textId="77777777" w:rsidR="005D7715" w:rsidRPr="008E11B0" w:rsidRDefault="005D7715" w:rsidP="00D65A07">
            <w:pPr>
              <w:spacing w:after="0" w:line="240" w:lineRule="auto"/>
              <w:rPr>
                <w:rFonts w:eastAsia="Times New Roman"/>
                <w:sz w:val="20"/>
                <w:szCs w:val="20"/>
              </w:rPr>
            </w:pPr>
          </w:p>
        </w:tc>
      </w:tr>
      <w:tr w:rsidR="005D7715" w:rsidRPr="008E11B0" w14:paraId="1C44DBB9"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0C5C65B5" w14:textId="77777777" w:rsidR="005D7715" w:rsidRPr="00350759" w:rsidRDefault="005D7715" w:rsidP="00D65A07">
            <w:pPr>
              <w:spacing w:before="75" w:after="75" w:line="240" w:lineRule="auto"/>
              <w:ind w:left="75" w:right="75"/>
              <w:rPr>
                <w:rStyle w:val="StyleUnderline"/>
              </w:rPr>
            </w:pPr>
            <w:r w:rsidRPr="00350759">
              <w:rPr>
                <w:rStyle w:val="StyleUnderline"/>
              </w:rPr>
              <w:t>Morocco</w:t>
            </w:r>
          </w:p>
        </w:tc>
        <w:tc>
          <w:tcPr>
            <w:tcW w:w="0" w:type="auto"/>
            <w:tcBorders>
              <w:left w:val="single" w:sz="6" w:space="0" w:color="CCCCCC"/>
              <w:bottom w:val="single" w:sz="6" w:space="0" w:color="BBBBBB"/>
            </w:tcBorders>
            <w:tcMar>
              <w:top w:w="75" w:type="dxa"/>
              <w:left w:w="75" w:type="dxa"/>
              <w:bottom w:w="75" w:type="dxa"/>
              <w:right w:w="75" w:type="dxa"/>
            </w:tcMar>
            <w:hideMark/>
          </w:tcPr>
          <w:p w14:paraId="4FB68C52" w14:textId="77777777" w:rsidR="005D7715" w:rsidRPr="00350759" w:rsidRDefault="005D7715" w:rsidP="00D65A07">
            <w:pPr>
              <w:spacing w:before="75" w:after="75" w:line="240" w:lineRule="auto"/>
              <w:ind w:left="75" w:right="75"/>
              <w:jc w:val="right"/>
              <w:rPr>
                <w:rStyle w:val="StyleUnderline"/>
              </w:rPr>
            </w:pPr>
            <w:r w:rsidRPr="00350759">
              <w:rPr>
                <w:rStyle w:val="StyleUnderline"/>
              </w:rPr>
              <w:t>435</w:t>
            </w:r>
          </w:p>
        </w:tc>
        <w:tc>
          <w:tcPr>
            <w:tcW w:w="0" w:type="auto"/>
            <w:tcBorders>
              <w:left w:val="single" w:sz="6" w:space="0" w:color="CCCCCC"/>
              <w:bottom w:val="single" w:sz="6" w:space="0" w:color="BBBBBB"/>
            </w:tcBorders>
            <w:tcMar>
              <w:top w:w="75" w:type="dxa"/>
              <w:left w:w="75" w:type="dxa"/>
              <w:bottom w:w="75" w:type="dxa"/>
              <w:right w:w="75" w:type="dxa"/>
            </w:tcMar>
            <w:hideMark/>
          </w:tcPr>
          <w:p w14:paraId="29320F24" w14:textId="77777777" w:rsidR="005D7715" w:rsidRPr="00350759" w:rsidRDefault="005D7715" w:rsidP="00D65A07">
            <w:pPr>
              <w:spacing w:before="75" w:after="75" w:line="240" w:lineRule="auto"/>
              <w:ind w:left="75" w:right="75"/>
              <w:jc w:val="right"/>
              <w:rPr>
                <w:rStyle w:val="StyleUnderline"/>
              </w:rPr>
            </w:pPr>
            <w:r w:rsidRPr="00350759">
              <w:rPr>
                <w:rStyle w:val="StyleUnderline"/>
              </w:rPr>
              <w:t>333</w:t>
            </w:r>
          </w:p>
        </w:tc>
        <w:tc>
          <w:tcPr>
            <w:tcW w:w="0" w:type="auto"/>
            <w:tcBorders>
              <w:left w:val="single" w:sz="6" w:space="0" w:color="CCCCCC"/>
              <w:bottom w:val="single" w:sz="6" w:space="0" w:color="BBBBBB"/>
            </w:tcBorders>
            <w:tcMar>
              <w:top w:w="75" w:type="dxa"/>
              <w:left w:w="75" w:type="dxa"/>
              <w:bottom w:w="75" w:type="dxa"/>
              <w:right w:w="75" w:type="dxa"/>
            </w:tcMar>
            <w:hideMark/>
          </w:tcPr>
          <w:p w14:paraId="007B9A65" w14:textId="77777777" w:rsidR="005D7715" w:rsidRPr="00350759" w:rsidRDefault="005D7715" w:rsidP="00D65A07">
            <w:pPr>
              <w:spacing w:before="75" w:after="75" w:line="240" w:lineRule="auto"/>
              <w:ind w:left="75" w:right="75"/>
              <w:jc w:val="right"/>
              <w:rPr>
                <w:rStyle w:val="StyleUnderline"/>
              </w:rPr>
            </w:pPr>
            <w:r w:rsidRPr="00350759">
              <w:rPr>
                <w:rStyle w:val="StyleUnderline"/>
              </w:rPr>
              <w:t>768</w:t>
            </w:r>
          </w:p>
        </w:tc>
        <w:tc>
          <w:tcPr>
            <w:tcW w:w="0" w:type="auto"/>
            <w:vAlign w:val="center"/>
            <w:hideMark/>
          </w:tcPr>
          <w:p w14:paraId="20DEBEA7" w14:textId="77777777" w:rsidR="005D7715" w:rsidRPr="008E11B0" w:rsidRDefault="005D7715" w:rsidP="00D65A07">
            <w:pPr>
              <w:spacing w:after="0" w:line="240" w:lineRule="auto"/>
              <w:rPr>
                <w:rFonts w:eastAsia="Times New Roman"/>
                <w:sz w:val="20"/>
                <w:szCs w:val="20"/>
              </w:rPr>
            </w:pPr>
          </w:p>
        </w:tc>
      </w:tr>
      <w:tr w:rsidR="005D7715" w:rsidRPr="008E11B0" w14:paraId="39E2FDE5"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18ADF907"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NATO**</w:t>
            </w:r>
          </w:p>
        </w:tc>
        <w:tc>
          <w:tcPr>
            <w:tcW w:w="0" w:type="auto"/>
            <w:tcBorders>
              <w:left w:val="single" w:sz="6" w:space="0" w:color="CCCCCC"/>
              <w:bottom w:val="single" w:sz="6" w:space="0" w:color="BBBBBB"/>
            </w:tcBorders>
            <w:tcMar>
              <w:top w:w="75" w:type="dxa"/>
              <w:left w:w="75" w:type="dxa"/>
              <w:bottom w:w="75" w:type="dxa"/>
              <w:right w:w="75" w:type="dxa"/>
            </w:tcMar>
            <w:hideMark/>
          </w:tcPr>
          <w:p w14:paraId="65372ED6"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110CAD29"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8</w:t>
            </w:r>
          </w:p>
        </w:tc>
        <w:tc>
          <w:tcPr>
            <w:tcW w:w="0" w:type="auto"/>
            <w:tcBorders>
              <w:left w:val="single" w:sz="6" w:space="0" w:color="CCCCCC"/>
              <w:bottom w:val="single" w:sz="6" w:space="0" w:color="BBBBBB"/>
            </w:tcBorders>
            <w:tcMar>
              <w:top w:w="75" w:type="dxa"/>
              <w:left w:w="75" w:type="dxa"/>
              <w:bottom w:w="75" w:type="dxa"/>
              <w:right w:w="75" w:type="dxa"/>
            </w:tcMar>
            <w:hideMark/>
          </w:tcPr>
          <w:p w14:paraId="2E5BBEC9"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8</w:t>
            </w:r>
          </w:p>
        </w:tc>
        <w:tc>
          <w:tcPr>
            <w:tcW w:w="0" w:type="auto"/>
            <w:vAlign w:val="center"/>
            <w:hideMark/>
          </w:tcPr>
          <w:p w14:paraId="10B2E40A" w14:textId="77777777" w:rsidR="005D7715" w:rsidRPr="008E11B0" w:rsidRDefault="005D7715" w:rsidP="00D65A07">
            <w:pPr>
              <w:spacing w:after="0" w:line="240" w:lineRule="auto"/>
              <w:rPr>
                <w:rFonts w:eastAsia="Times New Roman"/>
                <w:sz w:val="20"/>
                <w:szCs w:val="20"/>
              </w:rPr>
            </w:pPr>
          </w:p>
        </w:tc>
      </w:tr>
      <w:tr w:rsidR="005D7715" w:rsidRPr="008E11B0" w14:paraId="275926FC"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5432FEC0"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Netherlands</w:t>
            </w:r>
          </w:p>
        </w:tc>
        <w:tc>
          <w:tcPr>
            <w:tcW w:w="0" w:type="auto"/>
            <w:tcBorders>
              <w:left w:val="single" w:sz="6" w:space="0" w:color="CCCCCC"/>
              <w:bottom w:val="single" w:sz="6" w:space="0" w:color="BBBBBB"/>
            </w:tcBorders>
            <w:tcMar>
              <w:top w:w="75" w:type="dxa"/>
              <w:left w:w="75" w:type="dxa"/>
              <w:bottom w:w="75" w:type="dxa"/>
              <w:right w:w="75" w:type="dxa"/>
            </w:tcMar>
            <w:hideMark/>
          </w:tcPr>
          <w:p w14:paraId="4363ED4F"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23</w:t>
            </w:r>
          </w:p>
        </w:tc>
        <w:tc>
          <w:tcPr>
            <w:tcW w:w="0" w:type="auto"/>
            <w:tcBorders>
              <w:left w:val="single" w:sz="6" w:space="0" w:color="CCCCCC"/>
              <w:bottom w:val="single" w:sz="6" w:space="0" w:color="BBBBBB"/>
            </w:tcBorders>
            <w:tcMar>
              <w:top w:w="75" w:type="dxa"/>
              <w:left w:w="75" w:type="dxa"/>
              <w:bottom w:w="75" w:type="dxa"/>
              <w:right w:w="75" w:type="dxa"/>
            </w:tcMar>
            <w:hideMark/>
          </w:tcPr>
          <w:p w14:paraId="6B93B634"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18</w:t>
            </w:r>
          </w:p>
        </w:tc>
        <w:tc>
          <w:tcPr>
            <w:tcW w:w="0" w:type="auto"/>
            <w:tcBorders>
              <w:left w:val="single" w:sz="6" w:space="0" w:color="CCCCCC"/>
              <w:bottom w:val="single" w:sz="6" w:space="0" w:color="BBBBBB"/>
            </w:tcBorders>
            <w:tcMar>
              <w:top w:w="75" w:type="dxa"/>
              <w:left w:w="75" w:type="dxa"/>
              <w:bottom w:w="75" w:type="dxa"/>
              <w:right w:w="75" w:type="dxa"/>
            </w:tcMar>
            <w:hideMark/>
          </w:tcPr>
          <w:p w14:paraId="1CC1E62C"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41</w:t>
            </w:r>
          </w:p>
        </w:tc>
        <w:tc>
          <w:tcPr>
            <w:tcW w:w="0" w:type="auto"/>
            <w:vAlign w:val="center"/>
            <w:hideMark/>
          </w:tcPr>
          <w:p w14:paraId="55A7F46F" w14:textId="77777777" w:rsidR="005D7715" w:rsidRPr="008E11B0" w:rsidRDefault="005D7715" w:rsidP="00D65A07">
            <w:pPr>
              <w:spacing w:after="0" w:line="240" w:lineRule="auto"/>
              <w:rPr>
                <w:rFonts w:eastAsia="Times New Roman"/>
                <w:sz w:val="20"/>
                <w:szCs w:val="20"/>
              </w:rPr>
            </w:pPr>
          </w:p>
        </w:tc>
      </w:tr>
      <w:tr w:rsidR="005D7715" w:rsidRPr="00350759" w14:paraId="5BDB9A67"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2239512A"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New Zealand</w:t>
            </w:r>
          </w:p>
        </w:tc>
        <w:tc>
          <w:tcPr>
            <w:tcW w:w="0" w:type="auto"/>
            <w:tcBorders>
              <w:left w:val="single" w:sz="6" w:space="0" w:color="CCCCCC"/>
              <w:bottom w:val="single" w:sz="6" w:space="0" w:color="BBBBBB"/>
            </w:tcBorders>
            <w:tcMar>
              <w:top w:w="75" w:type="dxa"/>
              <w:left w:w="75" w:type="dxa"/>
              <w:bottom w:w="75" w:type="dxa"/>
              <w:right w:w="75" w:type="dxa"/>
            </w:tcMar>
            <w:hideMark/>
          </w:tcPr>
          <w:p w14:paraId="0BEB73E7"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62CA2EDF"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6</w:t>
            </w:r>
          </w:p>
        </w:tc>
        <w:tc>
          <w:tcPr>
            <w:tcW w:w="0" w:type="auto"/>
            <w:tcBorders>
              <w:left w:val="single" w:sz="6" w:space="0" w:color="CCCCCC"/>
              <w:bottom w:val="single" w:sz="6" w:space="0" w:color="BBBBBB"/>
            </w:tcBorders>
            <w:tcMar>
              <w:top w:w="75" w:type="dxa"/>
              <w:left w:w="75" w:type="dxa"/>
              <w:bottom w:w="75" w:type="dxa"/>
              <w:right w:w="75" w:type="dxa"/>
            </w:tcMar>
            <w:hideMark/>
          </w:tcPr>
          <w:p w14:paraId="01750592"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6</w:t>
            </w:r>
          </w:p>
        </w:tc>
        <w:tc>
          <w:tcPr>
            <w:tcW w:w="0" w:type="auto"/>
            <w:vAlign w:val="center"/>
            <w:hideMark/>
          </w:tcPr>
          <w:p w14:paraId="01635C61" w14:textId="77777777" w:rsidR="005D7715" w:rsidRPr="008E11B0" w:rsidRDefault="005D7715" w:rsidP="00D65A07">
            <w:pPr>
              <w:spacing w:after="0" w:line="240" w:lineRule="auto"/>
              <w:rPr>
                <w:rFonts w:eastAsia="Times New Roman"/>
                <w:sz w:val="20"/>
                <w:szCs w:val="20"/>
              </w:rPr>
            </w:pPr>
          </w:p>
        </w:tc>
      </w:tr>
      <w:tr w:rsidR="005D7715" w:rsidRPr="008E11B0" w14:paraId="3DB21828"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12BF4A5B" w14:textId="77777777" w:rsidR="005D7715" w:rsidRPr="00350759" w:rsidRDefault="005D7715" w:rsidP="00D65A07">
            <w:pPr>
              <w:spacing w:before="75" w:after="75" w:line="240" w:lineRule="auto"/>
              <w:ind w:left="75" w:right="75"/>
              <w:rPr>
                <w:rStyle w:val="StyleUnderline"/>
              </w:rPr>
            </w:pPr>
            <w:r w:rsidRPr="00350759">
              <w:rPr>
                <w:rStyle w:val="StyleUnderline"/>
              </w:rPr>
              <w:t>Nigeria</w:t>
            </w:r>
          </w:p>
        </w:tc>
        <w:tc>
          <w:tcPr>
            <w:tcW w:w="0" w:type="auto"/>
            <w:tcBorders>
              <w:left w:val="single" w:sz="6" w:space="0" w:color="CCCCCC"/>
              <w:bottom w:val="single" w:sz="6" w:space="0" w:color="BBBBBB"/>
            </w:tcBorders>
            <w:tcMar>
              <w:top w:w="75" w:type="dxa"/>
              <w:left w:w="75" w:type="dxa"/>
              <w:bottom w:w="75" w:type="dxa"/>
              <w:right w:w="75" w:type="dxa"/>
            </w:tcMar>
            <w:hideMark/>
          </w:tcPr>
          <w:p w14:paraId="4F9443A0" w14:textId="77777777" w:rsidR="005D7715" w:rsidRPr="00350759" w:rsidRDefault="005D7715" w:rsidP="00D65A07">
            <w:pPr>
              <w:spacing w:before="75" w:after="75" w:line="240" w:lineRule="auto"/>
              <w:ind w:left="75" w:right="75"/>
              <w:jc w:val="right"/>
              <w:rPr>
                <w:rStyle w:val="StyleUnderline"/>
              </w:rPr>
            </w:pPr>
            <w:r w:rsidRPr="00350759">
              <w:rPr>
                <w:rStyle w:val="StyleUnderline"/>
              </w:rPr>
              <w:t>5</w:t>
            </w:r>
          </w:p>
        </w:tc>
        <w:tc>
          <w:tcPr>
            <w:tcW w:w="0" w:type="auto"/>
            <w:tcBorders>
              <w:left w:val="single" w:sz="6" w:space="0" w:color="CCCCCC"/>
              <w:bottom w:val="single" w:sz="6" w:space="0" w:color="BBBBBB"/>
            </w:tcBorders>
            <w:tcMar>
              <w:top w:w="75" w:type="dxa"/>
              <w:left w:w="75" w:type="dxa"/>
              <w:bottom w:w="75" w:type="dxa"/>
              <w:right w:w="75" w:type="dxa"/>
            </w:tcMar>
            <w:hideMark/>
          </w:tcPr>
          <w:p w14:paraId="05F31E4E" w14:textId="77777777" w:rsidR="005D7715" w:rsidRPr="00350759" w:rsidRDefault="005D7715" w:rsidP="00D65A07">
            <w:pPr>
              <w:spacing w:before="75" w:after="75" w:line="240" w:lineRule="auto"/>
              <w:ind w:left="75" w:right="75"/>
              <w:jc w:val="right"/>
              <w:rPr>
                <w:rStyle w:val="StyleUnderline"/>
              </w:rPr>
            </w:pPr>
            <w:r w:rsidRPr="00350759">
              <w:rPr>
                <w:rStyle w:val="StyleUnderline"/>
              </w:rPr>
              <w:t>4</w:t>
            </w:r>
          </w:p>
        </w:tc>
        <w:tc>
          <w:tcPr>
            <w:tcW w:w="0" w:type="auto"/>
            <w:tcBorders>
              <w:left w:val="single" w:sz="6" w:space="0" w:color="CCCCCC"/>
              <w:bottom w:val="single" w:sz="6" w:space="0" w:color="BBBBBB"/>
            </w:tcBorders>
            <w:tcMar>
              <w:top w:w="75" w:type="dxa"/>
              <w:left w:w="75" w:type="dxa"/>
              <w:bottom w:w="75" w:type="dxa"/>
              <w:right w:w="75" w:type="dxa"/>
            </w:tcMar>
            <w:hideMark/>
          </w:tcPr>
          <w:p w14:paraId="5ADE4D42" w14:textId="77777777" w:rsidR="005D7715" w:rsidRPr="00350759" w:rsidRDefault="005D7715" w:rsidP="00D65A07">
            <w:pPr>
              <w:spacing w:before="75" w:after="75" w:line="240" w:lineRule="auto"/>
              <w:ind w:left="75" w:right="75"/>
              <w:jc w:val="right"/>
              <w:rPr>
                <w:rStyle w:val="StyleUnderline"/>
              </w:rPr>
            </w:pPr>
            <w:r w:rsidRPr="00350759">
              <w:rPr>
                <w:rStyle w:val="StyleUnderline"/>
              </w:rPr>
              <w:t>8</w:t>
            </w:r>
          </w:p>
        </w:tc>
        <w:tc>
          <w:tcPr>
            <w:tcW w:w="0" w:type="auto"/>
            <w:vAlign w:val="center"/>
            <w:hideMark/>
          </w:tcPr>
          <w:p w14:paraId="1D46BC4A" w14:textId="77777777" w:rsidR="005D7715" w:rsidRPr="008E11B0" w:rsidRDefault="005D7715" w:rsidP="00D65A07">
            <w:pPr>
              <w:spacing w:after="0" w:line="240" w:lineRule="auto"/>
              <w:rPr>
                <w:rFonts w:eastAsia="Times New Roman"/>
                <w:sz w:val="20"/>
                <w:szCs w:val="20"/>
              </w:rPr>
            </w:pPr>
          </w:p>
        </w:tc>
      </w:tr>
      <w:tr w:rsidR="005D7715" w:rsidRPr="00350759" w14:paraId="5F6C4B23"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745595FD"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Norway</w:t>
            </w:r>
          </w:p>
        </w:tc>
        <w:tc>
          <w:tcPr>
            <w:tcW w:w="0" w:type="auto"/>
            <w:tcBorders>
              <w:left w:val="single" w:sz="6" w:space="0" w:color="CCCCCC"/>
              <w:bottom w:val="single" w:sz="6" w:space="0" w:color="BBBBBB"/>
            </w:tcBorders>
            <w:tcMar>
              <w:top w:w="75" w:type="dxa"/>
              <w:left w:w="75" w:type="dxa"/>
              <w:bottom w:w="75" w:type="dxa"/>
              <w:right w:w="75" w:type="dxa"/>
            </w:tcMar>
            <w:hideMark/>
          </w:tcPr>
          <w:p w14:paraId="1267F47D"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330</w:t>
            </w:r>
          </w:p>
        </w:tc>
        <w:tc>
          <w:tcPr>
            <w:tcW w:w="0" w:type="auto"/>
            <w:tcBorders>
              <w:left w:val="single" w:sz="6" w:space="0" w:color="CCCCCC"/>
              <w:bottom w:val="single" w:sz="6" w:space="0" w:color="BBBBBB"/>
            </w:tcBorders>
            <w:tcMar>
              <w:top w:w="75" w:type="dxa"/>
              <w:left w:w="75" w:type="dxa"/>
              <w:bottom w:w="75" w:type="dxa"/>
              <w:right w:w="75" w:type="dxa"/>
            </w:tcMar>
            <w:hideMark/>
          </w:tcPr>
          <w:p w14:paraId="391B1057"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346</w:t>
            </w:r>
          </w:p>
        </w:tc>
        <w:tc>
          <w:tcPr>
            <w:tcW w:w="0" w:type="auto"/>
            <w:tcBorders>
              <w:left w:val="single" w:sz="6" w:space="0" w:color="CCCCCC"/>
              <w:bottom w:val="single" w:sz="6" w:space="0" w:color="BBBBBB"/>
            </w:tcBorders>
            <w:tcMar>
              <w:top w:w="75" w:type="dxa"/>
              <w:left w:w="75" w:type="dxa"/>
              <w:bottom w:w="75" w:type="dxa"/>
              <w:right w:w="75" w:type="dxa"/>
            </w:tcMar>
            <w:hideMark/>
          </w:tcPr>
          <w:p w14:paraId="5E4EA488"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676</w:t>
            </w:r>
          </w:p>
        </w:tc>
        <w:tc>
          <w:tcPr>
            <w:tcW w:w="0" w:type="auto"/>
            <w:vAlign w:val="center"/>
            <w:hideMark/>
          </w:tcPr>
          <w:p w14:paraId="0A0AE7D3" w14:textId="77777777" w:rsidR="005D7715" w:rsidRPr="008E11B0" w:rsidRDefault="005D7715" w:rsidP="00D65A07">
            <w:pPr>
              <w:spacing w:after="0" w:line="240" w:lineRule="auto"/>
              <w:rPr>
                <w:rFonts w:eastAsia="Times New Roman"/>
                <w:sz w:val="20"/>
                <w:szCs w:val="20"/>
              </w:rPr>
            </w:pPr>
          </w:p>
        </w:tc>
      </w:tr>
      <w:tr w:rsidR="005D7715" w:rsidRPr="008E11B0" w14:paraId="53A3973E"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588B747A" w14:textId="77777777" w:rsidR="005D7715" w:rsidRPr="00AF7530" w:rsidRDefault="005D7715" w:rsidP="00D65A07">
            <w:pPr>
              <w:spacing w:before="75" w:after="75" w:line="240" w:lineRule="auto"/>
              <w:ind w:left="75" w:right="75"/>
              <w:rPr>
                <w:rStyle w:val="StyleUnderline"/>
              </w:rPr>
            </w:pPr>
            <w:r w:rsidRPr="00AF7530">
              <w:rPr>
                <w:rStyle w:val="StyleUnderline"/>
              </w:rPr>
              <w:t>Oman</w:t>
            </w:r>
          </w:p>
        </w:tc>
        <w:tc>
          <w:tcPr>
            <w:tcW w:w="0" w:type="auto"/>
            <w:tcBorders>
              <w:left w:val="single" w:sz="6" w:space="0" w:color="CCCCCC"/>
              <w:bottom w:val="single" w:sz="6" w:space="0" w:color="BBBBBB"/>
            </w:tcBorders>
            <w:tcMar>
              <w:top w:w="75" w:type="dxa"/>
              <w:left w:w="75" w:type="dxa"/>
              <w:bottom w:w="75" w:type="dxa"/>
              <w:right w:w="75" w:type="dxa"/>
            </w:tcMar>
            <w:hideMark/>
          </w:tcPr>
          <w:p w14:paraId="79004256" w14:textId="77777777" w:rsidR="005D7715" w:rsidRPr="00AF7530" w:rsidRDefault="005D7715" w:rsidP="00D65A07">
            <w:pPr>
              <w:spacing w:before="75" w:after="75" w:line="240" w:lineRule="auto"/>
              <w:ind w:left="75" w:right="75"/>
              <w:jc w:val="right"/>
              <w:rPr>
                <w:rStyle w:val="StyleUnderline"/>
              </w:rPr>
            </w:pPr>
            <w:r w:rsidRPr="00AF7530">
              <w:rPr>
                <w:rStyle w:val="StyleUnderline"/>
              </w:rPr>
              <w:t>89</w:t>
            </w:r>
          </w:p>
        </w:tc>
        <w:tc>
          <w:tcPr>
            <w:tcW w:w="0" w:type="auto"/>
            <w:tcBorders>
              <w:left w:val="single" w:sz="6" w:space="0" w:color="CCCCCC"/>
              <w:bottom w:val="single" w:sz="6" w:space="0" w:color="BBBBBB"/>
            </w:tcBorders>
            <w:tcMar>
              <w:top w:w="75" w:type="dxa"/>
              <w:left w:w="75" w:type="dxa"/>
              <w:bottom w:w="75" w:type="dxa"/>
              <w:right w:w="75" w:type="dxa"/>
            </w:tcMar>
            <w:hideMark/>
          </w:tcPr>
          <w:p w14:paraId="19FDCB2A" w14:textId="77777777" w:rsidR="005D7715" w:rsidRPr="00AF7530" w:rsidRDefault="005D7715" w:rsidP="00D65A07">
            <w:pPr>
              <w:spacing w:before="75" w:after="75" w:line="240" w:lineRule="auto"/>
              <w:ind w:left="75" w:right="75"/>
              <w:rPr>
                <w:rStyle w:val="StyleUnderline"/>
              </w:rPr>
            </w:pPr>
            <w:r w:rsidRPr="00AF7530">
              <w:rPr>
                <w:rStyle w:val="StyleUnderline"/>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3867CFB8" w14:textId="77777777" w:rsidR="005D7715" w:rsidRPr="00AF7530" w:rsidRDefault="005D7715" w:rsidP="00D65A07">
            <w:pPr>
              <w:spacing w:before="75" w:after="75" w:line="240" w:lineRule="auto"/>
              <w:ind w:left="75" w:right="75"/>
              <w:jc w:val="right"/>
              <w:rPr>
                <w:rStyle w:val="StyleUnderline"/>
              </w:rPr>
            </w:pPr>
            <w:r w:rsidRPr="00AF7530">
              <w:rPr>
                <w:rStyle w:val="StyleUnderline"/>
              </w:rPr>
              <w:t>89</w:t>
            </w:r>
          </w:p>
        </w:tc>
        <w:tc>
          <w:tcPr>
            <w:tcW w:w="0" w:type="auto"/>
            <w:vAlign w:val="center"/>
            <w:hideMark/>
          </w:tcPr>
          <w:p w14:paraId="019887EF" w14:textId="77777777" w:rsidR="005D7715" w:rsidRPr="008E11B0" w:rsidRDefault="005D7715" w:rsidP="00D65A07">
            <w:pPr>
              <w:spacing w:after="0" w:line="240" w:lineRule="auto"/>
              <w:rPr>
                <w:rFonts w:eastAsia="Times New Roman"/>
                <w:sz w:val="20"/>
                <w:szCs w:val="20"/>
              </w:rPr>
            </w:pPr>
          </w:p>
        </w:tc>
      </w:tr>
      <w:tr w:rsidR="005D7715" w:rsidRPr="008E11B0" w14:paraId="76F3DE97"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45EE00F0"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Pakistan</w:t>
            </w:r>
          </w:p>
        </w:tc>
        <w:tc>
          <w:tcPr>
            <w:tcW w:w="0" w:type="auto"/>
            <w:tcBorders>
              <w:left w:val="single" w:sz="6" w:space="0" w:color="CCCCCC"/>
              <w:bottom w:val="single" w:sz="6" w:space="0" w:color="BBBBBB"/>
            </w:tcBorders>
            <w:tcMar>
              <w:top w:w="75" w:type="dxa"/>
              <w:left w:w="75" w:type="dxa"/>
              <w:bottom w:w="75" w:type="dxa"/>
              <w:right w:w="75" w:type="dxa"/>
            </w:tcMar>
            <w:hideMark/>
          </w:tcPr>
          <w:p w14:paraId="56A6CD34"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21</w:t>
            </w:r>
          </w:p>
        </w:tc>
        <w:tc>
          <w:tcPr>
            <w:tcW w:w="0" w:type="auto"/>
            <w:tcBorders>
              <w:left w:val="single" w:sz="6" w:space="0" w:color="CCCCCC"/>
              <w:bottom w:val="single" w:sz="6" w:space="0" w:color="BBBBBB"/>
            </w:tcBorders>
            <w:tcMar>
              <w:top w:w="75" w:type="dxa"/>
              <w:left w:w="75" w:type="dxa"/>
              <w:bottom w:w="75" w:type="dxa"/>
              <w:right w:w="75" w:type="dxa"/>
            </w:tcMar>
            <w:hideMark/>
          </w:tcPr>
          <w:p w14:paraId="581B31CF"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12</w:t>
            </w:r>
          </w:p>
        </w:tc>
        <w:tc>
          <w:tcPr>
            <w:tcW w:w="0" w:type="auto"/>
            <w:tcBorders>
              <w:left w:val="single" w:sz="6" w:space="0" w:color="CCCCCC"/>
              <w:bottom w:val="single" w:sz="6" w:space="0" w:color="BBBBBB"/>
            </w:tcBorders>
            <w:tcMar>
              <w:top w:w="75" w:type="dxa"/>
              <w:left w:w="75" w:type="dxa"/>
              <w:bottom w:w="75" w:type="dxa"/>
              <w:right w:w="75" w:type="dxa"/>
            </w:tcMar>
            <w:hideMark/>
          </w:tcPr>
          <w:p w14:paraId="2652BDF3"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34</w:t>
            </w:r>
          </w:p>
        </w:tc>
        <w:tc>
          <w:tcPr>
            <w:tcW w:w="0" w:type="auto"/>
            <w:vAlign w:val="center"/>
            <w:hideMark/>
          </w:tcPr>
          <w:p w14:paraId="4F4DCE65" w14:textId="77777777" w:rsidR="005D7715" w:rsidRPr="008E11B0" w:rsidRDefault="005D7715" w:rsidP="00D65A07">
            <w:pPr>
              <w:spacing w:after="0" w:line="240" w:lineRule="auto"/>
              <w:rPr>
                <w:rFonts w:eastAsia="Times New Roman"/>
                <w:sz w:val="20"/>
                <w:szCs w:val="20"/>
              </w:rPr>
            </w:pPr>
          </w:p>
        </w:tc>
      </w:tr>
      <w:tr w:rsidR="005D7715" w:rsidRPr="008E11B0" w14:paraId="1406C7C4"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04AF4843"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Panama</w:t>
            </w:r>
          </w:p>
        </w:tc>
        <w:tc>
          <w:tcPr>
            <w:tcW w:w="0" w:type="auto"/>
            <w:tcBorders>
              <w:left w:val="single" w:sz="6" w:space="0" w:color="CCCCCC"/>
              <w:bottom w:val="single" w:sz="6" w:space="0" w:color="BBBBBB"/>
            </w:tcBorders>
            <w:tcMar>
              <w:top w:w="75" w:type="dxa"/>
              <w:left w:w="75" w:type="dxa"/>
              <w:bottom w:w="75" w:type="dxa"/>
              <w:right w:w="75" w:type="dxa"/>
            </w:tcMar>
            <w:hideMark/>
          </w:tcPr>
          <w:p w14:paraId="5373DA20"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1E83E8C6"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11</w:t>
            </w:r>
          </w:p>
        </w:tc>
        <w:tc>
          <w:tcPr>
            <w:tcW w:w="0" w:type="auto"/>
            <w:tcBorders>
              <w:left w:val="single" w:sz="6" w:space="0" w:color="CCCCCC"/>
              <w:bottom w:val="single" w:sz="6" w:space="0" w:color="BBBBBB"/>
            </w:tcBorders>
            <w:tcMar>
              <w:top w:w="75" w:type="dxa"/>
              <w:left w:w="75" w:type="dxa"/>
              <w:bottom w:w="75" w:type="dxa"/>
              <w:right w:w="75" w:type="dxa"/>
            </w:tcMar>
            <w:hideMark/>
          </w:tcPr>
          <w:p w14:paraId="4585C407"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11</w:t>
            </w:r>
          </w:p>
        </w:tc>
        <w:tc>
          <w:tcPr>
            <w:tcW w:w="0" w:type="auto"/>
            <w:vAlign w:val="center"/>
            <w:hideMark/>
          </w:tcPr>
          <w:p w14:paraId="37BE210D" w14:textId="77777777" w:rsidR="005D7715" w:rsidRPr="008E11B0" w:rsidRDefault="005D7715" w:rsidP="00D65A07">
            <w:pPr>
              <w:spacing w:after="0" w:line="240" w:lineRule="auto"/>
              <w:rPr>
                <w:rFonts w:eastAsia="Times New Roman"/>
                <w:sz w:val="20"/>
                <w:szCs w:val="20"/>
              </w:rPr>
            </w:pPr>
          </w:p>
        </w:tc>
      </w:tr>
      <w:tr w:rsidR="005D7715" w:rsidRPr="008E11B0" w14:paraId="121FB39B"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632A6E16"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Peru</w:t>
            </w:r>
          </w:p>
        </w:tc>
        <w:tc>
          <w:tcPr>
            <w:tcW w:w="0" w:type="auto"/>
            <w:tcBorders>
              <w:left w:val="single" w:sz="6" w:space="0" w:color="CCCCCC"/>
              <w:bottom w:val="single" w:sz="6" w:space="0" w:color="BBBBBB"/>
            </w:tcBorders>
            <w:tcMar>
              <w:top w:w="75" w:type="dxa"/>
              <w:left w:w="75" w:type="dxa"/>
              <w:bottom w:w="75" w:type="dxa"/>
              <w:right w:w="75" w:type="dxa"/>
            </w:tcMar>
            <w:hideMark/>
          </w:tcPr>
          <w:p w14:paraId="6DCE318F"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w:t>
            </w:r>
          </w:p>
        </w:tc>
        <w:tc>
          <w:tcPr>
            <w:tcW w:w="0" w:type="auto"/>
            <w:tcBorders>
              <w:left w:val="single" w:sz="6" w:space="0" w:color="CCCCCC"/>
              <w:bottom w:val="single" w:sz="6" w:space="0" w:color="BBBBBB"/>
            </w:tcBorders>
            <w:tcMar>
              <w:top w:w="75" w:type="dxa"/>
              <w:left w:w="75" w:type="dxa"/>
              <w:bottom w:w="75" w:type="dxa"/>
              <w:right w:w="75" w:type="dxa"/>
            </w:tcMar>
            <w:hideMark/>
          </w:tcPr>
          <w:p w14:paraId="1A50268D"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0FE39C68"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w:t>
            </w:r>
          </w:p>
        </w:tc>
        <w:tc>
          <w:tcPr>
            <w:tcW w:w="0" w:type="auto"/>
            <w:vAlign w:val="center"/>
            <w:hideMark/>
          </w:tcPr>
          <w:p w14:paraId="29F40990" w14:textId="77777777" w:rsidR="005D7715" w:rsidRPr="008E11B0" w:rsidRDefault="005D7715" w:rsidP="00D65A07">
            <w:pPr>
              <w:spacing w:after="0" w:line="240" w:lineRule="auto"/>
              <w:rPr>
                <w:rFonts w:eastAsia="Times New Roman"/>
                <w:sz w:val="20"/>
                <w:szCs w:val="20"/>
              </w:rPr>
            </w:pPr>
          </w:p>
        </w:tc>
      </w:tr>
      <w:tr w:rsidR="005D7715" w:rsidRPr="008E11B0" w14:paraId="18C78BEA"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6539F010"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Philippines</w:t>
            </w:r>
          </w:p>
        </w:tc>
        <w:tc>
          <w:tcPr>
            <w:tcW w:w="0" w:type="auto"/>
            <w:tcBorders>
              <w:left w:val="single" w:sz="6" w:space="0" w:color="CCCCCC"/>
              <w:bottom w:val="single" w:sz="6" w:space="0" w:color="BBBBBB"/>
            </w:tcBorders>
            <w:tcMar>
              <w:top w:w="75" w:type="dxa"/>
              <w:left w:w="75" w:type="dxa"/>
              <w:bottom w:w="75" w:type="dxa"/>
              <w:right w:w="75" w:type="dxa"/>
            </w:tcMar>
            <w:hideMark/>
          </w:tcPr>
          <w:p w14:paraId="7ABB7CD6"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23</w:t>
            </w:r>
          </w:p>
        </w:tc>
        <w:tc>
          <w:tcPr>
            <w:tcW w:w="0" w:type="auto"/>
            <w:tcBorders>
              <w:left w:val="single" w:sz="6" w:space="0" w:color="CCCCCC"/>
              <w:bottom w:val="single" w:sz="6" w:space="0" w:color="BBBBBB"/>
            </w:tcBorders>
            <w:tcMar>
              <w:top w:w="75" w:type="dxa"/>
              <w:left w:w="75" w:type="dxa"/>
              <w:bottom w:w="75" w:type="dxa"/>
              <w:right w:w="75" w:type="dxa"/>
            </w:tcMar>
            <w:hideMark/>
          </w:tcPr>
          <w:p w14:paraId="05B11495"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8</w:t>
            </w:r>
          </w:p>
        </w:tc>
        <w:tc>
          <w:tcPr>
            <w:tcW w:w="0" w:type="auto"/>
            <w:tcBorders>
              <w:left w:val="single" w:sz="6" w:space="0" w:color="CCCCCC"/>
              <w:bottom w:val="single" w:sz="6" w:space="0" w:color="BBBBBB"/>
            </w:tcBorders>
            <w:tcMar>
              <w:top w:w="75" w:type="dxa"/>
              <w:left w:w="75" w:type="dxa"/>
              <w:bottom w:w="75" w:type="dxa"/>
              <w:right w:w="75" w:type="dxa"/>
            </w:tcMar>
            <w:hideMark/>
          </w:tcPr>
          <w:p w14:paraId="756F4EE6"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31</w:t>
            </w:r>
          </w:p>
        </w:tc>
        <w:tc>
          <w:tcPr>
            <w:tcW w:w="0" w:type="auto"/>
            <w:vAlign w:val="center"/>
            <w:hideMark/>
          </w:tcPr>
          <w:p w14:paraId="4A32C54A" w14:textId="77777777" w:rsidR="005D7715" w:rsidRPr="008E11B0" w:rsidRDefault="005D7715" w:rsidP="00D65A07">
            <w:pPr>
              <w:spacing w:after="0" w:line="240" w:lineRule="auto"/>
              <w:rPr>
                <w:rFonts w:eastAsia="Times New Roman"/>
                <w:sz w:val="20"/>
                <w:szCs w:val="20"/>
              </w:rPr>
            </w:pPr>
          </w:p>
        </w:tc>
      </w:tr>
      <w:tr w:rsidR="005D7715" w:rsidRPr="008E11B0" w14:paraId="64D81851"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3A4F564B"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Poland</w:t>
            </w:r>
          </w:p>
        </w:tc>
        <w:tc>
          <w:tcPr>
            <w:tcW w:w="0" w:type="auto"/>
            <w:tcBorders>
              <w:left w:val="single" w:sz="6" w:space="0" w:color="CCCCCC"/>
              <w:bottom w:val="single" w:sz="6" w:space="0" w:color="BBBBBB"/>
            </w:tcBorders>
            <w:tcMar>
              <w:top w:w="75" w:type="dxa"/>
              <w:left w:w="75" w:type="dxa"/>
              <w:bottom w:w="75" w:type="dxa"/>
              <w:right w:w="75" w:type="dxa"/>
            </w:tcMar>
            <w:hideMark/>
          </w:tcPr>
          <w:p w14:paraId="10AE3D43"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23</w:t>
            </w:r>
          </w:p>
        </w:tc>
        <w:tc>
          <w:tcPr>
            <w:tcW w:w="0" w:type="auto"/>
            <w:tcBorders>
              <w:left w:val="single" w:sz="6" w:space="0" w:color="CCCCCC"/>
              <w:bottom w:val="single" w:sz="6" w:space="0" w:color="BBBBBB"/>
            </w:tcBorders>
            <w:tcMar>
              <w:top w:w="75" w:type="dxa"/>
              <w:left w:w="75" w:type="dxa"/>
              <w:bottom w:w="75" w:type="dxa"/>
              <w:right w:w="75" w:type="dxa"/>
            </w:tcMar>
            <w:hideMark/>
          </w:tcPr>
          <w:p w14:paraId="0770E7CB"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72</w:t>
            </w:r>
          </w:p>
        </w:tc>
        <w:tc>
          <w:tcPr>
            <w:tcW w:w="0" w:type="auto"/>
            <w:tcBorders>
              <w:left w:val="single" w:sz="6" w:space="0" w:color="CCCCCC"/>
              <w:bottom w:val="single" w:sz="6" w:space="0" w:color="BBBBBB"/>
            </w:tcBorders>
            <w:tcMar>
              <w:top w:w="75" w:type="dxa"/>
              <w:left w:w="75" w:type="dxa"/>
              <w:bottom w:w="75" w:type="dxa"/>
              <w:right w:w="75" w:type="dxa"/>
            </w:tcMar>
            <w:hideMark/>
          </w:tcPr>
          <w:p w14:paraId="11790FEB"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95</w:t>
            </w:r>
          </w:p>
        </w:tc>
        <w:tc>
          <w:tcPr>
            <w:tcW w:w="0" w:type="auto"/>
            <w:vAlign w:val="center"/>
            <w:hideMark/>
          </w:tcPr>
          <w:p w14:paraId="6C64748C" w14:textId="77777777" w:rsidR="005D7715" w:rsidRPr="008E11B0" w:rsidRDefault="005D7715" w:rsidP="00D65A07">
            <w:pPr>
              <w:spacing w:after="0" w:line="240" w:lineRule="auto"/>
              <w:rPr>
                <w:rFonts w:eastAsia="Times New Roman"/>
                <w:sz w:val="20"/>
                <w:szCs w:val="20"/>
              </w:rPr>
            </w:pPr>
          </w:p>
        </w:tc>
      </w:tr>
      <w:tr w:rsidR="005D7715" w:rsidRPr="00350759" w14:paraId="0495C5D2"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5129C633"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Portugal</w:t>
            </w:r>
          </w:p>
        </w:tc>
        <w:tc>
          <w:tcPr>
            <w:tcW w:w="0" w:type="auto"/>
            <w:tcBorders>
              <w:left w:val="single" w:sz="6" w:space="0" w:color="CCCCCC"/>
              <w:bottom w:val="single" w:sz="6" w:space="0" w:color="BBBBBB"/>
            </w:tcBorders>
            <w:tcMar>
              <w:top w:w="75" w:type="dxa"/>
              <w:left w:w="75" w:type="dxa"/>
              <w:bottom w:w="75" w:type="dxa"/>
              <w:right w:w="75" w:type="dxa"/>
            </w:tcMar>
            <w:hideMark/>
          </w:tcPr>
          <w:p w14:paraId="4AA56626"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4</w:t>
            </w:r>
          </w:p>
        </w:tc>
        <w:tc>
          <w:tcPr>
            <w:tcW w:w="0" w:type="auto"/>
            <w:tcBorders>
              <w:left w:val="single" w:sz="6" w:space="0" w:color="CCCCCC"/>
              <w:bottom w:val="single" w:sz="6" w:space="0" w:color="BBBBBB"/>
            </w:tcBorders>
            <w:tcMar>
              <w:top w:w="75" w:type="dxa"/>
              <w:left w:w="75" w:type="dxa"/>
              <w:bottom w:w="75" w:type="dxa"/>
              <w:right w:w="75" w:type="dxa"/>
            </w:tcMar>
            <w:hideMark/>
          </w:tcPr>
          <w:p w14:paraId="464C8E8E"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6</w:t>
            </w:r>
          </w:p>
        </w:tc>
        <w:tc>
          <w:tcPr>
            <w:tcW w:w="0" w:type="auto"/>
            <w:tcBorders>
              <w:left w:val="single" w:sz="6" w:space="0" w:color="CCCCCC"/>
              <w:bottom w:val="single" w:sz="6" w:space="0" w:color="BBBBBB"/>
            </w:tcBorders>
            <w:tcMar>
              <w:top w:w="75" w:type="dxa"/>
              <w:left w:w="75" w:type="dxa"/>
              <w:bottom w:w="75" w:type="dxa"/>
              <w:right w:w="75" w:type="dxa"/>
            </w:tcMar>
            <w:hideMark/>
          </w:tcPr>
          <w:p w14:paraId="0205B3C2"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10</w:t>
            </w:r>
          </w:p>
        </w:tc>
        <w:tc>
          <w:tcPr>
            <w:tcW w:w="0" w:type="auto"/>
            <w:vAlign w:val="center"/>
            <w:hideMark/>
          </w:tcPr>
          <w:p w14:paraId="2FCDC89C" w14:textId="77777777" w:rsidR="005D7715" w:rsidRPr="008E11B0" w:rsidRDefault="005D7715" w:rsidP="00D65A07">
            <w:pPr>
              <w:spacing w:after="0" w:line="240" w:lineRule="auto"/>
              <w:rPr>
                <w:rFonts w:eastAsia="Times New Roman"/>
                <w:sz w:val="20"/>
                <w:szCs w:val="20"/>
              </w:rPr>
            </w:pPr>
          </w:p>
        </w:tc>
      </w:tr>
      <w:tr w:rsidR="005D7715" w:rsidRPr="008E11B0" w14:paraId="465ED660"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00D2B5CD" w14:textId="77777777" w:rsidR="005D7715" w:rsidRPr="00AF7530" w:rsidRDefault="005D7715" w:rsidP="00D65A07">
            <w:pPr>
              <w:spacing w:before="75" w:after="75" w:line="240" w:lineRule="auto"/>
              <w:ind w:left="75" w:right="75"/>
              <w:rPr>
                <w:rStyle w:val="StyleUnderline"/>
              </w:rPr>
            </w:pPr>
            <w:r w:rsidRPr="00AF7530">
              <w:rPr>
                <w:rStyle w:val="StyleUnderline"/>
              </w:rPr>
              <w:t>Qatar</w:t>
            </w:r>
          </w:p>
        </w:tc>
        <w:tc>
          <w:tcPr>
            <w:tcW w:w="0" w:type="auto"/>
            <w:tcBorders>
              <w:left w:val="single" w:sz="6" w:space="0" w:color="CCCCCC"/>
              <w:bottom w:val="single" w:sz="6" w:space="0" w:color="BBBBBB"/>
            </w:tcBorders>
            <w:tcMar>
              <w:top w:w="75" w:type="dxa"/>
              <w:left w:w="75" w:type="dxa"/>
              <w:bottom w:w="75" w:type="dxa"/>
              <w:right w:w="75" w:type="dxa"/>
            </w:tcMar>
            <w:hideMark/>
          </w:tcPr>
          <w:p w14:paraId="2E9528E7"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520</w:t>
            </w:r>
          </w:p>
        </w:tc>
        <w:tc>
          <w:tcPr>
            <w:tcW w:w="0" w:type="auto"/>
            <w:tcBorders>
              <w:left w:val="single" w:sz="6" w:space="0" w:color="CCCCCC"/>
              <w:bottom w:val="single" w:sz="6" w:space="0" w:color="BBBBBB"/>
            </w:tcBorders>
            <w:tcMar>
              <w:top w:w="75" w:type="dxa"/>
              <w:left w:w="75" w:type="dxa"/>
              <w:bottom w:w="75" w:type="dxa"/>
              <w:right w:w="75" w:type="dxa"/>
            </w:tcMar>
            <w:hideMark/>
          </w:tcPr>
          <w:p w14:paraId="2B4EFEEF"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423</w:t>
            </w:r>
          </w:p>
        </w:tc>
        <w:tc>
          <w:tcPr>
            <w:tcW w:w="0" w:type="auto"/>
            <w:tcBorders>
              <w:left w:val="single" w:sz="6" w:space="0" w:color="CCCCCC"/>
              <w:bottom w:val="single" w:sz="6" w:space="0" w:color="BBBBBB"/>
            </w:tcBorders>
            <w:tcMar>
              <w:top w:w="75" w:type="dxa"/>
              <w:left w:w="75" w:type="dxa"/>
              <w:bottom w:w="75" w:type="dxa"/>
              <w:right w:w="75" w:type="dxa"/>
            </w:tcMar>
            <w:hideMark/>
          </w:tcPr>
          <w:p w14:paraId="1096F413"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943</w:t>
            </w:r>
          </w:p>
        </w:tc>
        <w:tc>
          <w:tcPr>
            <w:tcW w:w="0" w:type="auto"/>
            <w:vAlign w:val="center"/>
            <w:hideMark/>
          </w:tcPr>
          <w:p w14:paraId="0A1E458D" w14:textId="77777777" w:rsidR="005D7715" w:rsidRPr="008E11B0" w:rsidRDefault="005D7715" w:rsidP="00D65A07">
            <w:pPr>
              <w:spacing w:after="0" w:line="240" w:lineRule="auto"/>
              <w:rPr>
                <w:rFonts w:eastAsia="Times New Roman"/>
                <w:sz w:val="20"/>
                <w:szCs w:val="20"/>
              </w:rPr>
            </w:pPr>
          </w:p>
        </w:tc>
      </w:tr>
      <w:tr w:rsidR="005D7715" w:rsidRPr="00350759" w14:paraId="389A6559"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3F530026"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Romania</w:t>
            </w:r>
          </w:p>
        </w:tc>
        <w:tc>
          <w:tcPr>
            <w:tcW w:w="0" w:type="auto"/>
            <w:tcBorders>
              <w:left w:val="single" w:sz="6" w:space="0" w:color="CCCCCC"/>
              <w:bottom w:val="single" w:sz="6" w:space="0" w:color="BBBBBB"/>
            </w:tcBorders>
            <w:tcMar>
              <w:top w:w="75" w:type="dxa"/>
              <w:left w:w="75" w:type="dxa"/>
              <w:bottom w:w="75" w:type="dxa"/>
              <w:right w:w="75" w:type="dxa"/>
            </w:tcMar>
            <w:hideMark/>
          </w:tcPr>
          <w:p w14:paraId="6E3976BC"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22</w:t>
            </w:r>
          </w:p>
        </w:tc>
        <w:tc>
          <w:tcPr>
            <w:tcW w:w="0" w:type="auto"/>
            <w:tcBorders>
              <w:left w:val="single" w:sz="6" w:space="0" w:color="CCCCCC"/>
              <w:bottom w:val="single" w:sz="6" w:space="0" w:color="BBBBBB"/>
            </w:tcBorders>
            <w:tcMar>
              <w:top w:w="75" w:type="dxa"/>
              <w:left w:w="75" w:type="dxa"/>
              <w:bottom w:w="75" w:type="dxa"/>
              <w:right w:w="75" w:type="dxa"/>
            </w:tcMar>
            <w:hideMark/>
          </w:tcPr>
          <w:p w14:paraId="2D8D0EB2"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13</w:t>
            </w:r>
          </w:p>
        </w:tc>
        <w:tc>
          <w:tcPr>
            <w:tcW w:w="0" w:type="auto"/>
            <w:tcBorders>
              <w:left w:val="single" w:sz="6" w:space="0" w:color="CCCCCC"/>
              <w:bottom w:val="single" w:sz="6" w:space="0" w:color="BBBBBB"/>
            </w:tcBorders>
            <w:tcMar>
              <w:top w:w="75" w:type="dxa"/>
              <w:left w:w="75" w:type="dxa"/>
              <w:bottom w:w="75" w:type="dxa"/>
              <w:right w:w="75" w:type="dxa"/>
            </w:tcMar>
            <w:hideMark/>
          </w:tcPr>
          <w:p w14:paraId="17799B02"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35</w:t>
            </w:r>
          </w:p>
        </w:tc>
        <w:tc>
          <w:tcPr>
            <w:tcW w:w="0" w:type="auto"/>
            <w:vAlign w:val="center"/>
            <w:hideMark/>
          </w:tcPr>
          <w:p w14:paraId="2F3C551F" w14:textId="77777777" w:rsidR="005D7715" w:rsidRPr="008E11B0" w:rsidRDefault="005D7715" w:rsidP="00D65A07">
            <w:pPr>
              <w:spacing w:after="0" w:line="240" w:lineRule="auto"/>
              <w:rPr>
                <w:rFonts w:eastAsia="Times New Roman"/>
                <w:sz w:val="20"/>
                <w:szCs w:val="20"/>
              </w:rPr>
            </w:pPr>
          </w:p>
        </w:tc>
      </w:tr>
      <w:tr w:rsidR="005D7715" w:rsidRPr="008E11B0" w14:paraId="6E2A1598"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162ECE11" w14:textId="77777777" w:rsidR="005D7715" w:rsidRPr="00AF7530" w:rsidRDefault="005D7715" w:rsidP="00D65A07">
            <w:pPr>
              <w:spacing w:before="75" w:after="75" w:line="240" w:lineRule="auto"/>
              <w:ind w:left="75" w:right="75"/>
              <w:rPr>
                <w:rStyle w:val="StyleUnderline"/>
              </w:rPr>
            </w:pPr>
            <w:r w:rsidRPr="00AF7530">
              <w:rPr>
                <w:rStyle w:val="StyleUnderline"/>
              </w:rPr>
              <w:t>Saudi Arabia</w:t>
            </w:r>
          </w:p>
        </w:tc>
        <w:tc>
          <w:tcPr>
            <w:tcW w:w="0" w:type="auto"/>
            <w:tcBorders>
              <w:left w:val="single" w:sz="6" w:space="0" w:color="CCCCCC"/>
              <w:bottom w:val="single" w:sz="6" w:space="0" w:color="BBBBBB"/>
            </w:tcBorders>
            <w:tcMar>
              <w:top w:w="75" w:type="dxa"/>
              <w:left w:w="75" w:type="dxa"/>
              <w:bottom w:w="75" w:type="dxa"/>
              <w:right w:w="75" w:type="dxa"/>
            </w:tcMar>
            <w:hideMark/>
          </w:tcPr>
          <w:p w14:paraId="1CA427A3"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3246</w:t>
            </w:r>
          </w:p>
        </w:tc>
        <w:tc>
          <w:tcPr>
            <w:tcW w:w="0" w:type="auto"/>
            <w:tcBorders>
              <w:left w:val="single" w:sz="6" w:space="0" w:color="CCCCCC"/>
              <w:bottom w:val="single" w:sz="6" w:space="0" w:color="BBBBBB"/>
            </w:tcBorders>
            <w:tcMar>
              <w:top w:w="75" w:type="dxa"/>
              <w:left w:w="75" w:type="dxa"/>
              <w:bottom w:w="75" w:type="dxa"/>
              <w:right w:w="75" w:type="dxa"/>
            </w:tcMar>
            <w:hideMark/>
          </w:tcPr>
          <w:p w14:paraId="60915A4D"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3353</w:t>
            </w:r>
          </w:p>
        </w:tc>
        <w:tc>
          <w:tcPr>
            <w:tcW w:w="0" w:type="auto"/>
            <w:tcBorders>
              <w:left w:val="single" w:sz="6" w:space="0" w:color="CCCCCC"/>
              <w:bottom w:val="single" w:sz="6" w:space="0" w:color="BBBBBB"/>
            </w:tcBorders>
            <w:tcMar>
              <w:top w:w="75" w:type="dxa"/>
              <w:left w:w="75" w:type="dxa"/>
              <w:bottom w:w="75" w:type="dxa"/>
              <w:right w:w="75" w:type="dxa"/>
            </w:tcMar>
            <w:hideMark/>
          </w:tcPr>
          <w:p w14:paraId="43421DC1"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6599</w:t>
            </w:r>
          </w:p>
        </w:tc>
        <w:tc>
          <w:tcPr>
            <w:tcW w:w="0" w:type="auto"/>
            <w:vAlign w:val="center"/>
            <w:hideMark/>
          </w:tcPr>
          <w:p w14:paraId="5A7C5086" w14:textId="77777777" w:rsidR="005D7715" w:rsidRPr="008E11B0" w:rsidRDefault="005D7715" w:rsidP="00D65A07">
            <w:pPr>
              <w:spacing w:after="0" w:line="240" w:lineRule="auto"/>
              <w:rPr>
                <w:rFonts w:eastAsia="Times New Roman"/>
                <w:sz w:val="20"/>
                <w:szCs w:val="20"/>
              </w:rPr>
            </w:pPr>
          </w:p>
        </w:tc>
      </w:tr>
      <w:tr w:rsidR="005D7715" w:rsidRPr="008E11B0" w14:paraId="67C29DC1"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5F8B5E27"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Senegal</w:t>
            </w:r>
          </w:p>
        </w:tc>
        <w:tc>
          <w:tcPr>
            <w:tcW w:w="0" w:type="auto"/>
            <w:tcBorders>
              <w:left w:val="single" w:sz="6" w:space="0" w:color="CCCCCC"/>
              <w:bottom w:val="single" w:sz="6" w:space="0" w:color="BBBBBB"/>
            </w:tcBorders>
            <w:tcMar>
              <w:top w:w="75" w:type="dxa"/>
              <w:left w:w="75" w:type="dxa"/>
              <w:bottom w:w="75" w:type="dxa"/>
              <w:right w:w="75" w:type="dxa"/>
            </w:tcMar>
            <w:hideMark/>
          </w:tcPr>
          <w:p w14:paraId="00A7FAC7"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w:t>
            </w:r>
          </w:p>
        </w:tc>
        <w:tc>
          <w:tcPr>
            <w:tcW w:w="0" w:type="auto"/>
            <w:tcBorders>
              <w:left w:val="single" w:sz="6" w:space="0" w:color="CCCCCC"/>
              <w:bottom w:val="single" w:sz="6" w:space="0" w:color="BBBBBB"/>
            </w:tcBorders>
            <w:tcMar>
              <w:top w:w="75" w:type="dxa"/>
              <w:left w:w="75" w:type="dxa"/>
              <w:bottom w:w="75" w:type="dxa"/>
              <w:right w:w="75" w:type="dxa"/>
            </w:tcMar>
            <w:hideMark/>
          </w:tcPr>
          <w:p w14:paraId="474C5A64"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w:t>
            </w:r>
          </w:p>
        </w:tc>
        <w:tc>
          <w:tcPr>
            <w:tcW w:w="0" w:type="auto"/>
            <w:tcBorders>
              <w:left w:val="single" w:sz="6" w:space="0" w:color="CCCCCC"/>
              <w:bottom w:val="single" w:sz="6" w:space="0" w:color="BBBBBB"/>
            </w:tcBorders>
            <w:tcMar>
              <w:top w:w="75" w:type="dxa"/>
              <w:left w:w="75" w:type="dxa"/>
              <w:bottom w:w="75" w:type="dxa"/>
              <w:right w:w="75" w:type="dxa"/>
            </w:tcMar>
            <w:hideMark/>
          </w:tcPr>
          <w:p w14:paraId="57348DB6"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4</w:t>
            </w:r>
          </w:p>
        </w:tc>
        <w:tc>
          <w:tcPr>
            <w:tcW w:w="0" w:type="auto"/>
            <w:vAlign w:val="center"/>
            <w:hideMark/>
          </w:tcPr>
          <w:p w14:paraId="162D6D31" w14:textId="77777777" w:rsidR="005D7715" w:rsidRPr="008E11B0" w:rsidRDefault="005D7715" w:rsidP="00D65A07">
            <w:pPr>
              <w:spacing w:after="0" w:line="240" w:lineRule="auto"/>
              <w:rPr>
                <w:rFonts w:eastAsia="Times New Roman"/>
                <w:sz w:val="20"/>
                <w:szCs w:val="20"/>
              </w:rPr>
            </w:pPr>
          </w:p>
        </w:tc>
      </w:tr>
      <w:tr w:rsidR="005D7715" w:rsidRPr="008E11B0" w14:paraId="7A6ADFA1"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302AF4B8"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Singapore</w:t>
            </w:r>
          </w:p>
        </w:tc>
        <w:tc>
          <w:tcPr>
            <w:tcW w:w="0" w:type="auto"/>
            <w:tcBorders>
              <w:left w:val="single" w:sz="6" w:space="0" w:color="CCCCCC"/>
              <w:bottom w:val="single" w:sz="6" w:space="0" w:color="BBBBBB"/>
            </w:tcBorders>
            <w:tcMar>
              <w:top w:w="75" w:type="dxa"/>
              <w:left w:w="75" w:type="dxa"/>
              <w:bottom w:w="75" w:type="dxa"/>
              <w:right w:w="75" w:type="dxa"/>
            </w:tcMar>
            <w:hideMark/>
          </w:tcPr>
          <w:p w14:paraId="7AFAF721"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116</w:t>
            </w:r>
          </w:p>
        </w:tc>
        <w:tc>
          <w:tcPr>
            <w:tcW w:w="0" w:type="auto"/>
            <w:tcBorders>
              <w:left w:val="single" w:sz="6" w:space="0" w:color="CCCCCC"/>
              <w:bottom w:val="single" w:sz="6" w:space="0" w:color="BBBBBB"/>
            </w:tcBorders>
            <w:tcMar>
              <w:top w:w="75" w:type="dxa"/>
              <w:left w:w="75" w:type="dxa"/>
              <w:bottom w:w="75" w:type="dxa"/>
              <w:right w:w="75" w:type="dxa"/>
            </w:tcMar>
            <w:hideMark/>
          </w:tcPr>
          <w:p w14:paraId="08E7A75A"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56</w:t>
            </w:r>
          </w:p>
        </w:tc>
        <w:tc>
          <w:tcPr>
            <w:tcW w:w="0" w:type="auto"/>
            <w:tcBorders>
              <w:left w:val="single" w:sz="6" w:space="0" w:color="CCCCCC"/>
              <w:bottom w:val="single" w:sz="6" w:space="0" w:color="BBBBBB"/>
            </w:tcBorders>
            <w:tcMar>
              <w:top w:w="75" w:type="dxa"/>
              <w:left w:w="75" w:type="dxa"/>
              <w:bottom w:w="75" w:type="dxa"/>
              <w:right w:w="75" w:type="dxa"/>
            </w:tcMar>
            <w:hideMark/>
          </w:tcPr>
          <w:p w14:paraId="3A0BCCA3"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172</w:t>
            </w:r>
          </w:p>
        </w:tc>
        <w:tc>
          <w:tcPr>
            <w:tcW w:w="0" w:type="auto"/>
            <w:vAlign w:val="center"/>
            <w:hideMark/>
          </w:tcPr>
          <w:p w14:paraId="71B651BE" w14:textId="77777777" w:rsidR="005D7715" w:rsidRPr="008E11B0" w:rsidRDefault="005D7715" w:rsidP="00D65A07">
            <w:pPr>
              <w:spacing w:after="0" w:line="240" w:lineRule="auto"/>
              <w:rPr>
                <w:rFonts w:eastAsia="Times New Roman"/>
                <w:sz w:val="20"/>
                <w:szCs w:val="20"/>
              </w:rPr>
            </w:pPr>
          </w:p>
        </w:tc>
      </w:tr>
      <w:tr w:rsidR="005D7715" w:rsidRPr="008E11B0" w14:paraId="52A600CB"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71121C32"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Slovakia</w:t>
            </w:r>
          </w:p>
        </w:tc>
        <w:tc>
          <w:tcPr>
            <w:tcW w:w="0" w:type="auto"/>
            <w:tcBorders>
              <w:left w:val="single" w:sz="6" w:space="0" w:color="CCCCCC"/>
              <w:bottom w:val="single" w:sz="6" w:space="0" w:color="BBBBBB"/>
            </w:tcBorders>
            <w:tcMar>
              <w:top w:w="75" w:type="dxa"/>
              <w:left w:w="75" w:type="dxa"/>
              <w:bottom w:w="75" w:type="dxa"/>
              <w:right w:w="75" w:type="dxa"/>
            </w:tcMar>
            <w:hideMark/>
          </w:tcPr>
          <w:p w14:paraId="5ED09BFB"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18</w:t>
            </w:r>
          </w:p>
        </w:tc>
        <w:tc>
          <w:tcPr>
            <w:tcW w:w="0" w:type="auto"/>
            <w:tcBorders>
              <w:left w:val="single" w:sz="6" w:space="0" w:color="CCCCCC"/>
              <w:bottom w:val="single" w:sz="6" w:space="0" w:color="BBBBBB"/>
            </w:tcBorders>
            <w:tcMar>
              <w:top w:w="75" w:type="dxa"/>
              <w:left w:w="75" w:type="dxa"/>
              <w:bottom w:w="75" w:type="dxa"/>
              <w:right w:w="75" w:type="dxa"/>
            </w:tcMar>
            <w:hideMark/>
          </w:tcPr>
          <w:p w14:paraId="03FCC2BB"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18</w:t>
            </w:r>
          </w:p>
        </w:tc>
        <w:tc>
          <w:tcPr>
            <w:tcW w:w="0" w:type="auto"/>
            <w:tcBorders>
              <w:left w:val="single" w:sz="6" w:space="0" w:color="CCCCCC"/>
              <w:bottom w:val="single" w:sz="6" w:space="0" w:color="BBBBBB"/>
            </w:tcBorders>
            <w:tcMar>
              <w:top w:w="75" w:type="dxa"/>
              <w:left w:w="75" w:type="dxa"/>
              <w:bottom w:w="75" w:type="dxa"/>
              <w:right w:w="75" w:type="dxa"/>
            </w:tcMar>
            <w:hideMark/>
          </w:tcPr>
          <w:p w14:paraId="12C72B8C"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35</w:t>
            </w:r>
          </w:p>
        </w:tc>
        <w:tc>
          <w:tcPr>
            <w:tcW w:w="0" w:type="auto"/>
            <w:vAlign w:val="center"/>
            <w:hideMark/>
          </w:tcPr>
          <w:p w14:paraId="7DDE4264" w14:textId="77777777" w:rsidR="005D7715" w:rsidRPr="008E11B0" w:rsidRDefault="005D7715" w:rsidP="00D65A07">
            <w:pPr>
              <w:spacing w:after="0" w:line="240" w:lineRule="auto"/>
              <w:rPr>
                <w:rFonts w:eastAsia="Times New Roman"/>
                <w:sz w:val="20"/>
                <w:szCs w:val="20"/>
              </w:rPr>
            </w:pPr>
          </w:p>
        </w:tc>
      </w:tr>
      <w:tr w:rsidR="005D7715" w:rsidRPr="008E11B0" w14:paraId="691970AF"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45795F5C"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South Korea</w:t>
            </w:r>
          </w:p>
        </w:tc>
        <w:tc>
          <w:tcPr>
            <w:tcW w:w="0" w:type="auto"/>
            <w:tcBorders>
              <w:left w:val="single" w:sz="6" w:space="0" w:color="CCCCCC"/>
              <w:bottom w:val="single" w:sz="6" w:space="0" w:color="BBBBBB"/>
            </w:tcBorders>
            <w:tcMar>
              <w:top w:w="75" w:type="dxa"/>
              <w:left w:w="75" w:type="dxa"/>
              <w:bottom w:w="75" w:type="dxa"/>
              <w:right w:w="75" w:type="dxa"/>
            </w:tcMar>
            <w:hideMark/>
          </w:tcPr>
          <w:p w14:paraId="5C4C30AD"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529</w:t>
            </w:r>
          </w:p>
        </w:tc>
        <w:tc>
          <w:tcPr>
            <w:tcW w:w="0" w:type="auto"/>
            <w:tcBorders>
              <w:left w:val="single" w:sz="6" w:space="0" w:color="CCCCCC"/>
              <w:bottom w:val="single" w:sz="6" w:space="0" w:color="BBBBBB"/>
            </w:tcBorders>
            <w:tcMar>
              <w:top w:w="75" w:type="dxa"/>
              <w:left w:w="75" w:type="dxa"/>
              <w:bottom w:w="75" w:type="dxa"/>
              <w:right w:w="75" w:type="dxa"/>
            </w:tcMar>
            <w:hideMark/>
          </w:tcPr>
          <w:p w14:paraId="71F43808"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612</w:t>
            </w:r>
          </w:p>
        </w:tc>
        <w:tc>
          <w:tcPr>
            <w:tcW w:w="0" w:type="auto"/>
            <w:tcBorders>
              <w:left w:val="single" w:sz="6" w:space="0" w:color="CCCCCC"/>
              <w:bottom w:val="single" w:sz="6" w:space="0" w:color="BBBBBB"/>
            </w:tcBorders>
            <w:tcMar>
              <w:top w:w="75" w:type="dxa"/>
              <w:left w:w="75" w:type="dxa"/>
              <w:bottom w:w="75" w:type="dxa"/>
              <w:right w:w="75" w:type="dxa"/>
            </w:tcMar>
            <w:hideMark/>
          </w:tcPr>
          <w:p w14:paraId="41168D48"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1140</w:t>
            </w:r>
          </w:p>
        </w:tc>
        <w:tc>
          <w:tcPr>
            <w:tcW w:w="0" w:type="auto"/>
            <w:vAlign w:val="center"/>
            <w:hideMark/>
          </w:tcPr>
          <w:p w14:paraId="1936DF19" w14:textId="77777777" w:rsidR="005D7715" w:rsidRPr="008E11B0" w:rsidRDefault="005D7715" w:rsidP="00D65A07">
            <w:pPr>
              <w:spacing w:after="0" w:line="240" w:lineRule="auto"/>
              <w:rPr>
                <w:rFonts w:eastAsia="Times New Roman"/>
                <w:sz w:val="20"/>
                <w:szCs w:val="20"/>
              </w:rPr>
            </w:pPr>
          </w:p>
        </w:tc>
      </w:tr>
      <w:tr w:rsidR="005D7715" w:rsidRPr="008E11B0" w14:paraId="65D9E92B"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1004E908"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Spain</w:t>
            </w:r>
          </w:p>
        </w:tc>
        <w:tc>
          <w:tcPr>
            <w:tcW w:w="0" w:type="auto"/>
            <w:tcBorders>
              <w:left w:val="single" w:sz="6" w:space="0" w:color="CCCCCC"/>
              <w:bottom w:val="single" w:sz="6" w:space="0" w:color="BBBBBB"/>
            </w:tcBorders>
            <w:tcMar>
              <w:top w:w="75" w:type="dxa"/>
              <w:left w:w="75" w:type="dxa"/>
              <w:bottom w:w="75" w:type="dxa"/>
              <w:right w:w="75" w:type="dxa"/>
            </w:tcMar>
            <w:hideMark/>
          </w:tcPr>
          <w:p w14:paraId="276C8A43"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14</w:t>
            </w:r>
          </w:p>
        </w:tc>
        <w:tc>
          <w:tcPr>
            <w:tcW w:w="0" w:type="auto"/>
            <w:tcBorders>
              <w:left w:val="single" w:sz="6" w:space="0" w:color="CCCCCC"/>
              <w:bottom w:val="single" w:sz="6" w:space="0" w:color="BBBBBB"/>
            </w:tcBorders>
            <w:tcMar>
              <w:top w:w="75" w:type="dxa"/>
              <w:left w:w="75" w:type="dxa"/>
              <w:bottom w:w="75" w:type="dxa"/>
              <w:right w:w="75" w:type="dxa"/>
            </w:tcMar>
            <w:hideMark/>
          </w:tcPr>
          <w:p w14:paraId="0A00E238"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14</w:t>
            </w:r>
          </w:p>
        </w:tc>
        <w:tc>
          <w:tcPr>
            <w:tcW w:w="0" w:type="auto"/>
            <w:tcBorders>
              <w:left w:val="single" w:sz="6" w:space="0" w:color="CCCCCC"/>
              <w:bottom w:val="single" w:sz="6" w:space="0" w:color="BBBBBB"/>
            </w:tcBorders>
            <w:tcMar>
              <w:top w:w="75" w:type="dxa"/>
              <w:left w:w="75" w:type="dxa"/>
              <w:bottom w:w="75" w:type="dxa"/>
              <w:right w:w="75" w:type="dxa"/>
            </w:tcMar>
            <w:hideMark/>
          </w:tcPr>
          <w:p w14:paraId="5EF32275"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27</w:t>
            </w:r>
          </w:p>
        </w:tc>
        <w:tc>
          <w:tcPr>
            <w:tcW w:w="0" w:type="auto"/>
            <w:vAlign w:val="center"/>
            <w:hideMark/>
          </w:tcPr>
          <w:p w14:paraId="307DD179" w14:textId="77777777" w:rsidR="005D7715" w:rsidRPr="008E11B0" w:rsidRDefault="005D7715" w:rsidP="00D65A07">
            <w:pPr>
              <w:spacing w:after="0" w:line="240" w:lineRule="auto"/>
              <w:rPr>
                <w:rFonts w:eastAsia="Times New Roman"/>
                <w:sz w:val="20"/>
                <w:szCs w:val="20"/>
              </w:rPr>
            </w:pPr>
          </w:p>
        </w:tc>
      </w:tr>
      <w:tr w:rsidR="005D7715" w:rsidRPr="008E11B0" w14:paraId="1EAF5DA5"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73D30B22"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Sri Lanka</w:t>
            </w:r>
          </w:p>
        </w:tc>
        <w:tc>
          <w:tcPr>
            <w:tcW w:w="0" w:type="auto"/>
            <w:tcBorders>
              <w:left w:val="single" w:sz="6" w:space="0" w:color="CCCCCC"/>
              <w:bottom w:val="single" w:sz="6" w:space="0" w:color="BBBBBB"/>
            </w:tcBorders>
            <w:tcMar>
              <w:top w:w="75" w:type="dxa"/>
              <w:left w:w="75" w:type="dxa"/>
              <w:bottom w:w="75" w:type="dxa"/>
              <w:right w:w="75" w:type="dxa"/>
            </w:tcMar>
            <w:hideMark/>
          </w:tcPr>
          <w:p w14:paraId="025F0281"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11EFB8C0"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54</w:t>
            </w:r>
          </w:p>
        </w:tc>
        <w:tc>
          <w:tcPr>
            <w:tcW w:w="0" w:type="auto"/>
            <w:tcBorders>
              <w:left w:val="single" w:sz="6" w:space="0" w:color="CCCCCC"/>
              <w:bottom w:val="single" w:sz="6" w:space="0" w:color="BBBBBB"/>
            </w:tcBorders>
            <w:tcMar>
              <w:top w:w="75" w:type="dxa"/>
              <w:left w:w="75" w:type="dxa"/>
              <w:bottom w:w="75" w:type="dxa"/>
              <w:right w:w="75" w:type="dxa"/>
            </w:tcMar>
            <w:hideMark/>
          </w:tcPr>
          <w:p w14:paraId="348F65D6"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54</w:t>
            </w:r>
          </w:p>
        </w:tc>
        <w:tc>
          <w:tcPr>
            <w:tcW w:w="0" w:type="auto"/>
            <w:vAlign w:val="center"/>
            <w:hideMark/>
          </w:tcPr>
          <w:p w14:paraId="7C42832D" w14:textId="77777777" w:rsidR="005D7715" w:rsidRPr="008E11B0" w:rsidRDefault="005D7715" w:rsidP="00D65A07">
            <w:pPr>
              <w:spacing w:after="0" w:line="240" w:lineRule="auto"/>
              <w:rPr>
                <w:rFonts w:eastAsia="Times New Roman"/>
                <w:sz w:val="20"/>
                <w:szCs w:val="20"/>
              </w:rPr>
            </w:pPr>
          </w:p>
        </w:tc>
      </w:tr>
      <w:tr w:rsidR="005D7715" w:rsidRPr="008E11B0" w14:paraId="1223B07F"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48A84601"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Sweden</w:t>
            </w:r>
          </w:p>
        </w:tc>
        <w:tc>
          <w:tcPr>
            <w:tcW w:w="0" w:type="auto"/>
            <w:tcBorders>
              <w:left w:val="single" w:sz="6" w:space="0" w:color="CCCCCC"/>
              <w:bottom w:val="single" w:sz="6" w:space="0" w:color="BBBBBB"/>
            </w:tcBorders>
            <w:tcMar>
              <w:top w:w="75" w:type="dxa"/>
              <w:left w:w="75" w:type="dxa"/>
              <w:bottom w:w="75" w:type="dxa"/>
              <w:right w:w="75" w:type="dxa"/>
            </w:tcMar>
            <w:hideMark/>
          </w:tcPr>
          <w:p w14:paraId="7A925DA4"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5</w:t>
            </w:r>
          </w:p>
        </w:tc>
        <w:tc>
          <w:tcPr>
            <w:tcW w:w="0" w:type="auto"/>
            <w:tcBorders>
              <w:left w:val="single" w:sz="6" w:space="0" w:color="CCCCCC"/>
              <w:bottom w:val="single" w:sz="6" w:space="0" w:color="BBBBBB"/>
            </w:tcBorders>
            <w:tcMar>
              <w:top w:w="75" w:type="dxa"/>
              <w:left w:w="75" w:type="dxa"/>
              <w:bottom w:w="75" w:type="dxa"/>
              <w:right w:w="75" w:type="dxa"/>
            </w:tcMar>
            <w:hideMark/>
          </w:tcPr>
          <w:p w14:paraId="5C1F4F24"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382C0DF1"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5</w:t>
            </w:r>
          </w:p>
        </w:tc>
        <w:tc>
          <w:tcPr>
            <w:tcW w:w="0" w:type="auto"/>
            <w:vAlign w:val="center"/>
            <w:hideMark/>
          </w:tcPr>
          <w:p w14:paraId="0D1FA5AE" w14:textId="77777777" w:rsidR="005D7715" w:rsidRPr="008E11B0" w:rsidRDefault="005D7715" w:rsidP="00D65A07">
            <w:pPr>
              <w:spacing w:after="0" w:line="240" w:lineRule="auto"/>
              <w:rPr>
                <w:rFonts w:eastAsia="Times New Roman"/>
                <w:sz w:val="20"/>
                <w:szCs w:val="20"/>
              </w:rPr>
            </w:pPr>
          </w:p>
        </w:tc>
      </w:tr>
      <w:tr w:rsidR="005D7715" w:rsidRPr="008E11B0" w14:paraId="008350D1"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7E36B905"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Switzerland</w:t>
            </w:r>
          </w:p>
        </w:tc>
        <w:tc>
          <w:tcPr>
            <w:tcW w:w="0" w:type="auto"/>
            <w:tcBorders>
              <w:left w:val="single" w:sz="6" w:space="0" w:color="CCCCCC"/>
              <w:bottom w:val="single" w:sz="6" w:space="0" w:color="BBBBBB"/>
            </w:tcBorders>
            <w:tcMar>
              <w:top w:w="75" w:type="dxa"/>
              <w:left w:w="75" w:type="dxa"/>
              <w:bottom w:w="75" w:type="dxa"/>
              <w:right w:w="75" w:type="dxa"/>
            </w:tcMar>
            <w:hideMark/>
          </w:tcPr>
          <w:p w14:paraId="14650090"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31</w:t>
            </w:r>
          </w:p>
        </w:tc>
        <w:tc>
          <w:tcPr>
            <w:tcW w:w="0" w:type="auto"/>
            <w:tcBorders>
              <w:left w:val="single" w:sz="6" w:space="0" w:color="CCCCCC"/>
              <w:bottom w:val="single" w:sz="6" w:space="0" w:color="BBBBBB"/>
            </w:tcBorders>
            <w:tcMar>
              <w:top w:w="75" w:type="dxa"/>
              <w:left w:w="75" w:type="dxa"/>
              <w:bottom w:w="75" w:type="dxa"/>
              <w:right w:w="75" w:type="dxa"/>
            </w:tcMar>
            <w:hideMark/>
          </w:tcPr>
          <w:p w14:paraId="01D33EA7"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201731D6"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31</w:t>
            </w:r>
          </w:p>
        </w:tc>
        <w:tc>
          <w:tcPr>
            <w:tcW w:w="0" w:type="auto"/>
            <w:vAlign w:val="center"/>
            <w:hideMark/>
          </w:tcPr>
          <w:p w14:paraId="34DF95D1" w14:textId="77777777" w:rsidR="005D7715" w:rsidRPr="008E11B0" w:rsidRDefault="005D7715" w:rsidP="00D65A07">
            <w:pPr>
              <w:spacing w:after="0" w:line="240" w:lineRule="auto"/>
              <w:rPr>
                <w:rFonts w:eastAsia="Times New Roman"/>
                <w:sz w:val="20"/>
                <w:szCs w:val="20"/>
              </w:rPr>
            </w:pPr>
          </w:p>
        </w:tc>
      </w:tr>
      <w:tr w:rsidR="005D7715" w:rsidRPr="008E11B0" w14:paraId="67D53EBF"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48C005E4" w14:textId="77777777" w:rsidR="005D7715" w:rsidRPr="00AF7530" w:rsidRDefault="005D7715" w:rsidP="00D65A07">
            <w:r w:rsidRPr="00350759">
              <w:rPr>
                <w:sz w:val="16"/>
              </w:rPr>
              <w:t>Syria rebels*</w:t>
            </w:r>
          </w:p>
        </w:tc>
        <w:tc>
          <w:tcPr>
            <w:tcW w:w="0" w:type="auto"/>
            <w:tcBorders>
              <w:left w:val="single" w:sz="6" w:space="0" w:color="CCCCCC"/>
              <w:bottom w:val="single" w:sz="6" w:space="0" w:color="BBBBBB"/>
            </w:tcBorders>
            <w:tcMar>
              <w:top w:w="75" w:type="dxa"/>
              <w:left w:w="75" w:type="dxa"/>
              <w:bottom w:w="75" w:type="dxa"/>
              <w:right w:w="75" w:type="dxa"/>
            </w:tcMar>
            <w:hideMark/>
          </w:tcPr>
          <w:p w14:paraId="09AEDCDD" w14:textId="77777777" w:rsidR="005D7715" w:rsidRPr="00AF7530" w:rsidRDefault="005D7715" w:rsidP="00D65A07">
            <w:r w:rsidRPr="00350759">
              <w:rPr>
                <w:sz w:val="16"/>
              </w:rPr>
              <w:t>1</w:t>
            </w:r>
          </w:p>
        </w:tc>
        <w:tc>
          <w:tcPr>
            <w:tcW w:w="0" w:type="auto"/>
            <w:tcBorders>
              <w:left w:val="single" w:sz="6" w:space="0" w:color="CCCCCC"/>
              <w:bottom w:val="single" w:sz="6" w:space="0" w:color="BBBBBB"/>
            </w:tcBorders>
            <w:tcMar>
              <w:top w:w="75" w:type="dxa"/>
              <w:left w:w="75" w:type="dxa"/>
              <w:bottom w:w="75" w:type="dxa"/>
              <w:right w:w="75" w:type="dxa"/>
            </w:tcMar>
            <w:hideMark/>
          </w:tcPr>
          <w:p w14:paraId="145BD1D8" w14:textId="77777777" w:rsidR="005D7715" w:rsidRPr="00AF7530" w:rsidRDefault="005D7715" w:rsidP="00D65A07">
            <w:r w:rsidRPr="00350759">
              <w:rPr>
                <w:sz w:val="16"/>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218E10DB" w14:textId="77777777" w:rsidR="005D7715" w:rsidRPr="00AF7530" w:rsidRDefault="005D7715" w:rsidP="00D65A07">
            <w:r w:rsidRPr="00350759">
              <w:rPr>
                <w:sz w:val="16"/>
              </w:rPr>
              <w:t>1</w:t>
            </w:r>
          </w:p>
        </w:tc>
        <w:tc>
          <w:tcPr>
            <w:tcW w:w="0" w:type="auto"/>
            <w:vAlign w:val="center"/>
            <w:hideMark/>
          </w:tcPr>
          <w:p w14:paraId="62295CAD" w14:textId="77777777" w:rsidR="005D7715" w:rsidRPr="008E11B0" w:rsidRDefault="005D7715" w:rsidP="00D65A07">
            <w:pPr>
              <w:spacing w:after="0" w:line="240" w:lineRule="auto"/>
              <w:rPr>
                <w:rFonts w:eastAsia="Times New Roman"/>
                <w:sz w:val="20"/>
                <w:szCs w:val="20"/>
              </w:rPr>
            </w:pPr>
          </w:p>
        </w:tc>
      </w:tr>
      <w:tr w:rsidR="005D7715" w:rsidRPr="008E11B0" w14:paraId="0CE974B6"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7AD526C9"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Taiwan</w:t>
            </w:r>
          </w:p>
        </w:tc>
        <w:tc>
          <w:tcPr>
            <w:tcW w:w="0" w:type="auto"/>
            <w:tcBorders>
              <w:left w:val="single" w:sz="6" w:space="0" w:color="CCCCCC"/>
              <w:bottom w:val="single" w:sz="6" w:space="0" w:color="BBBBBB"/>
            </w:tcBorders>
            <w:tcMar>
              <w:top w:w="75" w:type="dxa"/>
              <w:left w:w="75" w:type="dxa"/>
              <w:bottom w:w="75" w:type="dxa"/>
              <w:right w:w="75" w:type="dxa"/>
            </w:tcMar>
            <w:hideMark/>
          </w:tcPr>
          <w:p w14:paraId="5E3DE175"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493</w:t>
            </w:r>
          </w:p>
        </w:tc>
        <w:tc>
          <w:tcPr>
            <w:tcW w:w="0" w:type="auto"/>
            <w:tcBorders>
              <w:left w:val="single" w:sz="6" w:space="0" w:color="CCCCCC"/>
              <w:bottom w:val="single" w:sz="6" w:space="0" w:color="BBBBBB"/>
            </w:tcBorders>
            <w:tcMar>
              <w:top w:w="75" w:type="dxa"/>
              <w:left w:w="75" w:type="dxa"/>
              <w:bottom w:w="75" w:type="dxa"/>
              <w:right w:w="75" w:type="dxa"/>
            </w:tcMar>
            <w:hideMark/>
          </w:tcPr>
          <w:p w14:paraId="06FF29D6"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129</w:t>
            </w:r>
          </w:p>
        </w:tc>
        <w:tc>
          <w:tcPr>
            <w:tcW w:w="0" w:type="auto"/>
            <w:tcBorders>
              <w:left w:val="single" w:sz="6" w:space="0" w:color="CCCCCC"/>
              <w:bottom w:val="single" w:sz="6" w:space="0" w:color="BBBBBB"/>
            </w:tcBorders>
            <w:tcMar>
              <w:top w:w="75" w:type="dxa"/>
              <w:left w:w="75" w:type="dxa"/>
              <w:bottom w:w="75" w:type="dxa"/>
              <w:right w:w="75" w:type="dxa"/>
            </w:tcMar>
            <w:hideMark/>
          </w:tcPr>
          <w:p w14:paraId="05F4B28A"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622</w:t>
            </w:r>
          </w:p>
        </w:tc>
        <w:tc>
          <w:tcPr>
            <w:tcW w:w="0" w:type="auto"/>
            <w:vAlign w:val="center"/>
            <w:hideMark/>
          </w:tcPr>
          <w:p w14:paraId="177209AA" w14:textId="77777777" w:rsidR="005D7715" w:rsidRPr="008E11B0" w:rsidRDefault="005D7715" w:rsidP="00D65A07">
            <w:pPr>
              <w:spacing w:after="0" w:line="240" w:lineRule="auto"/>
              <w:rPr>
                <w:rFonts w:eastAsia="Times New Roman"/>
                <w:sz w:val="20"/>
                <w:szCs w:val="20"/>
              </w:rPr>
            </w:pPr>
          </w:p>
        </w:tc>
      </w:tr>
      <w:tr w:rsidR="005D7715" w:rsidRPr="008E11B0" w14:paraId="1727BFA7"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732F1533"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Thailand</w:t>
            </w:r>
          </w:p>
        </w:tc>
        <w:tc>
          <w:tcPr>
            <w:tcW w:w="0" w:type="auto"/>
            <w:tcBorders>
              <w:left w:val="single" w:sz="6" w:space="0" w:color="CCCCCC"/>
              <w:bottom w:val="single" w:sz="6" w:space="0" w:color="BBBBBB"/>
            </w:tcBorders>
            <w:tcMar>
              <w:top w:w="75" w:type="dxa"/>
              <w:left w:w="75" w:type="dxa"/>
              <w:bottom w:w="75" w:type="dxa"/>
              <w:right w:w="75" w:type="dxa"/>
            </w:tcMar>
            <w:hideMark/>
          </w:tcPr>
          <w:p w14:paraId="704D305F"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29</w:t>
            </w:r>
          </w:p>
        </w:tc>
        <w:tc>
          <w:tcPr>
            <w:tcW w:w="0" w:type="auto"/>
            <w:tcBorders>
              <w:left w:val="single" w:sz="6" w:space="0" w:color="CCCCCC"/>
              <w:bottom w:val="single" w:sz="6" w:space="0" w:color="BBBBBB"/>
            </w:tcBorders>
            <w:tcMar>
              <w:top w:w="75" w:type="dxa"/>
              <w:left w:w="75" w:type="dxa"/>
              <w:bottom w:w="75" w:type="dxa"/>
              <w:right w:w="75" w:type="dxa"/>
            </w:tcMar>
            <w:hideMark/>
          </w:tcPr>
          <w:p w14:paraId="5C45AD9D"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49</w:t>
            </w:r>
          </w:p>
        </w:tc>
        <w:tc>
          <w:tcPr>
            <w:tcW w:w="0" w:type="auto"/>
            <w:tcBorders>
              <w:left w:val="single" w:sz="6" w:space="0" w:color="CCCCCC"/>
              <w:bottom w:val="single" w:sz="6" w:space="0" w:color="BBBBBB"/>
            </w:tcBorders>
            <w:tcMar>
              <w:top w:w="75" w:type="dxa"/>
              <w:left w:w="75" w:type="dxa"/>
              <w:bottom w:w="75" w:type="dxa"/>
              <w:right w:w="75" w:type="dxa"/>
            </w:tcMar>
            <w:hideMark/>
          </w:tcPr>
          <w:p w14:paraId="782238AC"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79</w:t>
            </w:r>
          </w:p>
        </w:tc>
        <w:tc>
          <w:tcPr>
            <w:tcW w:w="0" w:type="auto"/>
            <w:vAlign w:val="center"/>
            <w:hideMark/>
          </w:tcPr>
          <w:p w14:paraId="53E51A1D" w14:textId="77777777" w:rsidR="005D7715" w:rsidRPr="008E11B0" w:rsidRDefault="005D7715" w:rsidP="00D65A07">
            <w:pPr>
              <w:spacing w:after="0" w:line="240" w:lineRule="auto"/>
              <w:rPr>
                <w:rFonts w:eastAsia="Times New Roman"/>
                <w:sz w:val="20"/>
                <w:szCs w:val="20"/>
              </w:rPr>
            </w:pPr>
          </w:p>
        </w:tc>
      </w:tr>
      <w:tr w:rsidR="005D7715" w:rsidRPr="00350759" w14:paraId="0EED9E0D"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6AF01978"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Tunisia</w:t>
            </w:r>
          </w:p>
        </w:tc>
        <w:tc>
          <w:tcPr>
            <w:tcW w:w="0" w:type="auto"/>
            <w:tcBorders>
              <w:left w:val="single" w:sz="6" w:space="0" w:color="CCCCCC"/>
              <w:bottom w:val="single" w:sz="6" w:space="0" w:color="BBBBBB"/>
            </w:tcBorders>
            <w:tcMar>
              <w:top w:w="75" w:type="dxa"/>
              <w:left w:w="75" w:type="dxa"/>
              <w:bottom w:w="75" w:type="dxa"/>
              <w:right w:w="75" w:type="dxa"/>
            </w:tcMar>
            <w:hideMark/>
          </w:tcPr>
          <w:p w14:paraId="180E0C74"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72</w:t>
            </w:r>
          </w:p>
        </w:tc>
        <w:tc>
          <w:tcPr>
            <w:tcW w:w="0" w:type="auto"/>
            <w:tcBorders>
              <w:left w:val="single" w:sz="6" w:space="0" w:color="CCCCCC"/>
              <w:bottom w:val="single" w:sz="6" w:space="0" w:color="BBBBBB"/>
            </w:tcBorders>
            <w:tcMar>
              <w:top w:w="75" w:type="dxa"/>
              <w:left w:w="75" w:type="dxa"/>
              <w:bottom w:w="75" w:type="dxa"/>
              <w:right w:w="75" w:type="dxa"/>
            </w:tcMar>
            <w:hideMark/>
          </w:tcPr>
          <w:p w14:paraId="6E007B5B"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46</w:t>
            </w:r>
          </w:p>
        </w:tc>
        <w:tc>
          <w:tcPr>
            <w:tcW w:w="0" w:type="auto"/>
            <w:tcBorders>
              <w:left w:val="single" w:sz="6" w:space="0" w:color="CCCCCC"/>
              <w:bottom w:val="single" w:sz="6" w:space="0" w:color="BBBBBB"/>
            </w:tcBorders>
            <w:tcMar>
              <w:top w:w="75" w:type="dxa"/>
              <w:left w:w="75" w:type="dxa"/>
              <w:bottom w:w="75" w:type="dxa"/>
              <w:right w:w="75" w:type="dxa"/>
            </w:tcMar>
            <w:hideMark/>
          </w:tcPr>
          <w:p w14:paraId="23893B43"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118</w:t>
            </w:r>
          </w:p>
        </w:tc>
        <w:tc>
          <w:tcPr>
            <w:tcW w:w="0" w:type="auto"/>
            <w:vAlign w:val="center"/>
            <w:hideMark/>
          </w:tcPr>
          <w:p w14:paraId="62B32DB7" w14:textId="77777777" w:rsidR="005D7715" w:rsidRPr="008E11B0" w:rsidRDefault="005D7715" w:rsidP="00D65A07">
            <w:pPr>
              <w:spacing w:after="0" w:line="240" w:lineRule="auto"/>
              <w:rPr>
                <w:rFonts w:eastAsia="Times New Roman"/>
                <w:sz w:val="20"/>
                <w:szCs w:val="20"/>
              </w:rPr>
            </w:pPr>
          </w:p>
        </w:tc>
      </w:tr>
      <w:tr w:rsidR="005D7715" w:rsidRPr="00350759" w14:paraId="23B374A1"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4CD500A9" w14:textId="77777777" w:rsidR="005D7715" w:rsidRPr="000261ED" w:rsidRDefault="005D7715" w:rsidP="00D65A07">
            <w:pPr>
              <w:spacing w:before="75" w:after="75" w:line="240" w:lineRule="auto"/>
              <w:ind w:left="75" w:right="75"/>
              <w:rPr>
                <w:rStyle w:val="StyleUnderline"/>
              </w:rPr>
            </w:pPr>
            <w:r w:rsidRPr="000261ED">
              <w:rPr>
                <w:rStyle w:val="StyleUnderline"/>
              </w:rPr>
              <w:t>Turkey</w:t>
            </w:r>
          </w:p>
        </w:tc>
        <w:tc>
          <w:tcPr>
            <w:tcW w:w="0" w:type="auto"/>
            <w:tcBorders>
              <w:left w:val="single" w:sz="6" w:space="0" w:color="CCCCCC"/>
              <w:bottom w:val="single" w:sz="6" w:space="0" w:color="BBBBBB"/>
            </w:tcBorders>
            <w:tcMar>
              <w:top w:w="75" w:type="dxa"/>
              <w:left w:w="75" w:type="dxa"/>
              <w:bottom w:w="75" w:type="dxa"/>
              <w:right w:w="75" w:type="dxa"/>
            </w:tcMar>
            <w:hideMark/>
          </w:tcPr>
          <w:p w14:paraId="2287261E"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146</w:t>
            </w:r>
          </w:p>
        </w:tc>
        <w:tc>
          <w:tcPr>
            <w:tcW w:w="0" w:type="auto"/>
            <w:tcBorders>
              <w:left w:val="single" w:sz="6" w:space="0" w:color="CCCCCC"/>
              <w:bottom w:val="single" w:sz="6" w:space="0" w:color="BBBBBB"/>
            </w:tcBorders>
            <w:tcMar>
              <w:top w:w="75" w:type="dxa"/>
              <w:left w:w="75" w:type="dxa"/>
              <w:bottom w:w="75" w:type="dxa"/>
              <w:right w:w="75" w:type="dxa"/>
            </w:tcMar>
            <w:hideMark/>
          </w:tcPr>
          <w:p w14:paraId="35CE14C1"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293</w:t>
            </w:r>
          </w:p>
        </w:tc>
        <w:tc>
          <w:tcPr>
            <w:tcW w:w="0" w:type="auto"/>
            <w:tcBorders>
              <w:left w:val="single" w:sz="6" w:space="0" w:color="CCCCCC"/>
              <w:bottom w:val="single" w:sz="6" w:space="0" w:color="BBBBBB"/>
            </w:tcBorders>
            <w:tcMar>
              <w:top w:w="75" w:type="dxa"/>
              <w:left w:w="75" w:type="dxa"/>
              <w:bottom w:w="75" w:type="dxa"/>
              <w:right w:w="75" w:type="dxa"/>
            </w:tcMar>
            <w:hideMark/>
          </w:tcPr>
          <w:p w14:paraId="3DFF115F"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438</w:t>
            </w:r>
          </w:p>
        </w:tc>
        <w:tc>
          <w:tcPr>
            <w:tcW w:w="0" w:type="auto"/>
            <w:vAlign w:val="center"/>
            <w:hideMark/>
          </w:tcPr>
          <w:p w14:paraId="7D4A3A81" w14:textId="77777777" w:rsidR="005D7715" w:rsidRPr="008E11B0" w:rsidRDefault="005D7715" w:rsidP="00D65A07">
            <w:pPr>
              <w:spacing w:after="0" w:line="240" w:lineRule="auto"/>
              <w:rPr>
                <w:rFonts w:eastAsia="Times New Roman"/>
                <w:sz w:val="20"/>
                <w:szCs w:val="20"/>
              </w:rPr>
            </w:pPr>
          </w:p>
        </w:tc>
      </w:tr>
      <w:tr w:rsidR="005D7715" w:rsidRPr="008E11B0" w14:paraId="0D093D2A"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368E1171" w14:textId="77777777" w:rsidR="005D7715" w:rsidRPr="000261ED" w:rsidRDefault="005D7715" w:rsidP="00D65A07">
            <w:pPr>
              <w:spacing w:before="75" w:after="75" w:line="240" w:lineRule="auto"/>
              <w:ind w:left="75" w:right="75"/>
              <w:rPr>
                <w:rStyle w:val="StyleUnderline"/>
              </w:rPr>
            </w:pPr>
            <w:r w:rsidRPr="000261ED">
              <w:rPr>
                <w:rStyle w:val="StyleUnderline"/>
              </w:rPr>
              <w:t>UAE</w:t>
            </w:r>
          </w:p>
        </w:tc>
        <w:tc>
          <w:tcPr>
            <w:tcW w:w="0" w:type="auto"/>
            <w:tcBorders>
              <w:left w:val="single" w:sz="6" w:space="0" w:color="CCCCCC"/>
              <w:bottom w:val="single" w:sz="6" w:space="0" w:color="BBBBBB"/>
            </w:tcBorders>
            <w:tcMar>
              <w:top w:w="75" w:type="dxa"/>
              <w:left w:w="75" w:type="dxa"/>
              <w:bottom w:w="75" w:type="dxa"/>
              <w:right w:w="75" w:type="dxa"/>
            </w:tcMar>
            <w:hideMark/>
          </w:tcPr>
          <w:p w14:paraId="033FE470"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685</w:t>
            </w:r>
          </w:p>
        </w:tc>
        <w:tc>
          <w:tcPr>
            <w:tcW w:w="0" w:type="auto"/>
            <w:tcBorders>
              <w:left w:val="single" w:sz="6" w:space="0" w:color="CCCCCC"/>
              <w:bottom w:val="single" w:sz="6" w:space="0" w:color="BBBBBB"/>
            </w:tcBorders>
            <w:tcMar>
              <w:top w:w="75" w:type="dxa"/>
              <w:left w:w="75" w:type="dxa"/>
              <w:bottom w:w="75" w:type="dxa"/>
              <w:right w:w="75" w:type="dxa"/>
            </w:tcMar>
            <w:hideMark/>
          </w:tcPr>
          <w:p w14:paraId="452B3BA2"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799</w:t>
            </w:r>
          </w:p>
        </w:tc>
        <w:tc>
          <w:tcPr>
            <w:tcW w:w="0" w:type="auto"/>
            <w:tcBorders>
              <w:left w:val="single" w:sz="6" w:space="0" w:color="CCCCCC"/>
              <w:bottom w:val="single" w:sz="6" w:space="0" w:color="BBBBBB"/>
            </w:tcBorders>
            <w:tcMar>
              <w:top w:w="75" w:type="dxa"/>
              <w:left w:w="75" w:type="dxa"/>
              <w:bottom w:w="75" w:type="dxa"/>
              <w:right w:w="75" w:type="dxa"/>
            </w:tcMar>
            <w:hideMark/>
          </w:tcPr>
          <w:p w14:paraId="269B905F" w14:textId="77777777" w:rsidR="005D7715" w:rsidRPr="000261ED" w:rsidRDefault="005D7715" w:rsidP="00D65A07">
            <w:pPr>
              <w:spacing w:before="75" w:after="75" w:line="240" w:lineRule="auto"/>
              <w:ind w:left="75" w:right="75"/>
              <w:jc w:val="right"/>
              <w:rPr>
                <w:rStyle w:val="StyleUnderline"/>
              </w:rPr>
            </w:pPr>
            <w:r w:rsidRPr="000261ED">
              <w:rPr>
                <w:rStyle w:val="StyleUnderline"/>
              </w:rPr>
              <w:t>1484</w:t>
            </w:r>
          </w:p>
        </w:tc>
        <w:tc>
          <w:tcPr>
            <w:tcW w:w="0" w:type="auto"/>
            <w:vAlign w:val="center"/>
            <w:hideMark/>
          </w:tcPr>
          <w:p w14:paraId="38FE40D0" w14:textId="77777777" w:rsidR="005D7715" w:rsidRPr="008E11B0" w:rsidRDefault="005D7715" w:rsidP="00D65A07">
            <w:pPr>
              <w:spacing w:after="0" w:line="240" w:lineRule="auto"/>
              <w:rPr>
                <w:rFonts w:eastAsia="Times New Roman"/>
                <w:sz w:val="20"/>
                <w:szCs w:val="20"/>
              </w:rPr>
            </w:pPr>
          </w:p>
        </w:tc>
      </w:tr>
      <w:tr w:rsidR="005D7715" w:rsidRPr="008E11B0" w14:paraId="39B9CE2F"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367C2051"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Uganda</w:t>
            </w:r>
          </w:p>
        </w:tc>
        <w:tc>
          <w:tcPr>
            <w:tcW w:w="0" w:type="auto"/>
            <w:tcBorders>
              <w:left w:val="single" w:sz="6" w:space="0" w:color="CCCCCC"/>
              <w:bottom w:val="single" w:sz="6" w:space="0" w:color="BBBBBB"/>
            </w:tcBorders>
            <w:tcMar>
              <w:top w:w="75" w:type="dxa"/>
              <w:left w:w="75" w:type="dxa"/>
              <w:bottom w:w="75" w:type="dxa"/>
              <w:right w:w="75" w:type="dxa"/>
            </w:tcMar>
            <w:hideMark/>
          </w:tcPr>
          <w:p w14:paraId="52F095C5"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16</w:t>
            </w:r>
          </w:p>
        </w:tc>
        <w:tc>
          <w:tcPr>
            <w:tcW w:w="0" w:type="auto"/>
            <w:tcBorders>
              <w:left w:val="single" w:sz="6" w:space="0" w:color="CCCCCC"/>
              <w:bottom w:val="single" w:sz="6" w:space="0" w:color="BBBBBB"/>
            </w:tcBorders>
            <w:tcMar>
              <w:top w:w="75" w:type="dxa"/>
              <w:left w:w="75" w:type="dxa"/>
              <w:bottom w:w="75" w:type="dxa"/>
              <w:right w:w="75" w:type="dxa"/>
            </w:tcMar>
            <w:hideMark/>
          </w:tcPr>
          <w:p w14:paraId="72AE984E"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2F15DE33"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16</w:t>
            </w:r>
          </w:p>
        </w:tc>
        <w:tc>
          <w:tcPr>
            <w:tcW w:w="0" w:type="auto"/>
            <w:vAlign w:val="center"/>
            <w:hideMark/>
          </w:tcPr>
          <w:p w14:paraId="74FA19B9" w14:textId="77777777" w:rsidR="005D7715" w:rsidRPr="008E11B0" w:rsidRDefault="005D7715" w:rsidP="00D65A07">
            <w:pPr>
              <w:spacing w:after="0" w:line="240" w:lineRule="auto"/>
              <w:rPr>
                <w:rFonts w:eastAsia="Times New Roman"/>
                <w:sz w:val="20"/>
                <w:szCs w:val="20"/>
              </w:rPr>
            </w:pPr>
          </w:p>
        </w:tc>
      </w:tr>
      <w:tr w:rsidR="005D7715" w:rsidRPr="008E11B0" w14:paraId="3DFC4009"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2827C435"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Ukraine</w:t>
            </w:r>
          </w:p>
        </w:tc>
        <w:tc>
          <w:tcPr>
            <w:tcW w:w="0" w:type="auto"/>
            <w:tcBorders>
              <w:left w:val="single" w:sz="6" w:space="0" w:color="CCCCCC"/>
              <w:bottom w:val="single" w:sz="6" w:space="0" w:color="BBBBBB"/>
            </w:tcBorders>
            <w:tcMar>
              <w:top w:w="75" w:type="dxa"/>
              <w:left w:w="75" w:type="dxa"/>
              <w:bottom w:w="75" w:type="dxa"/>
              <w:right w:w="75" w:type="dxa"/>
            </w:tcMar>
            <w:hideMark/>
          </w:tcPr>
          <w:p w14:paraId="189EE4A5"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22B65B0B"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12</w:t>
            </w:r>
          </w:p>
        </w:tc>
        <w:tc>
          <w:tcPr>
            <w:tcW w:w="0" w:type="auto"/>
            <w:tcBorders>
              <w:left w:val="single" w:sz="6" w:space="0" w:color="CCCCCC"/>
              <w:bottom w:val="single" w:sz="6" w:space="0" w:color="BBBBBB"/>
            </w:tcBorders>
            <w:tcMar>
              <w:top w:w="75" w:type="dxa"/>
              <w:left w:w="75" w:type="dxa"/>
              <w:bottom w:w="75" w:type="dxa"/>
              <w:right w:w="75" w:type="dxa"/>
            </w:tcMar>
            <w:hideMark/>
          </w:tcPr>
          <w:p w14:paraId="48CF8B50"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12</w:t>
            </w:r>
          </w:p>
        </w:tc>
        <w:tc>
          <w:tcPr>
            <w:tcW w:w="0" w:type="auto"/>
            <w:vAlign w:val="center"/>
            <w:hideMark/>
          </w:tcPr>
          <w:p w14:paraId="5D205F7E" w14:textId="77777777" w:rsidR="005D7715" w:rsidRPr="008E11B0" w:rsidRDefault="005D7715" w:rsidP="00D65A07">
            <w:pPr>
              <w:spacing w:after="0" w:line="240" w:lineRule="auto"/>
              <w:rPr>
                <w:rFonts w:eastAsia="Times New Roman"/>
                <w:sz w:val="20"/>
                <w:szCs w:val="20"/>
              </w:rPr>
            </w:pPr>
          </w:p>
        </w:tc>
      </w:tr>
      <w:tr w:rsidR="005D7715" w:rsidRPr="008E11B0" w14:paraId="726FF882"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11317C41"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United Kingdom</w:t>
            </w:r>
          </w:p>
        </w:tc>
        <w:tc>
          <w:tcPr>
            <w:tcW w:w="0" w:type="auto"/>
            <w:tcBorders>
              <w:left w:val="single" w:sz="6" w:space="0" w:color="CCCCCC"/>
              <w:bottom w:val="single" w:sz="6" w:space="0" w:color="BBBBBB"/>
            </w:tcBorders>
            <w:tcMar>
              <w:top w:w="75" w:type="dxa"/>
              <w:left w:w="75" w:type="dxa"/>
              <w:bottom w:w="75" w:type="dxa"/>
              <w:right w:w="75" w:type="dxa"/>
            </w:tcMar>
            <w:hideMark/>
          </w:tcPr>
          <w:p w14:paraId="32787B11"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705</w:t>
            </w:r>
          </w:p>
        </w:tc>
        <w:tc>
          <w:tcPr>
            <w:tcW w:w="0" w:type="auto"/>
            <w:tcBorders>
              <w:left w:val="single" w:sz="6" w:space="0" w:color="CCCCCC"/>
              <w:bottom w:val="single" w:sz="6" w:space="0" w:color="BBBBBB"/>
            </w:tcBorders>
            <w:tcMar>
              <w:top w:w="75" w:type="dxa"/>
              <w:left w:w="75" w:type="dxa"/>
              <w:bottom w:w="75" w:type="dxa"/>
              <w:right w:w="75" w:type="dxa"/>
            </w:tcMar>
            <w:hideMark/>
          </w:tcPr>
          <w:p w14:paraId="53161085"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194</w:t>
            </w:r>
          </w:p>
        </w:tc>
        <w:tc>
          <w:tcPr>
            <w:tcW w:w="0" w:type="auto"/>
            <w:tcBorders>
              <w:left w:val="single" w:sz="6" w:space="0" w:color="CCCCCC"/>
              <w:bottom w:val="single" w:sz="6" w:space="0" w:color="BBBBBB"/>
            </w:tcBorders>
            <w:tcMar>
              <w:top w:w="75" w:type="dxa"/>
              <w:left w:w="75" w:type="dxa"/>
              <w:bottom w:w="75" w:type="dxa"/>
              <w:right w:w="75" w:type="dxa"/>
            </w:tcMar>
            <w:hideMark/>
          </w:tcPr>
          <w:p w14:paraId="108493E3"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899</w:t>
            </w:r>
          </w:p>
        </w:tc>
        <w:tc>
          <w:tcPr>
            <w:tcW w:w="0" w:type="auto"/>
            <w:vAlign w:val="center"/>
            <w:hideMark/>
          </w:tcPr>
          <w:p w14:paraId="492A2F93" w14:textId="77777777" w:rsidR="005D7715" w:rsidRPr="008E11B0" w:rsidRDefault="005D7715" w:rsidP="00D65A07">
            <w:pPr>
              <w:spacing w:after="0" w:line="240" w:lineRule="auto"/>
              <w:rPr>
                <w:rFonts w:eastAsia="Times New Roman"/>
                <w:sz w:val="20"/>
                <w:szCs w:val="20"/>
              </w:rPr>
            </w:pPr>
          </w:p>
        </w:tc>
      </w:tr>
      <w:tr w:rsidR="005D7715" w:rsidRPr="008E11B0" w14:paraId="09ACC26C"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4C9D98D3"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Uzbekistan</w:t>
            </w:r>
          </w:p>
        </w:tc>
        <w:tc>
          <w:tcPr>
            <w:tcW w:w="0" w:type="auto"/>
            <w:tcBorders>
              <w:left w:val="single" w:sz="6" w:space="0" w:color="CCCCCC"/>
              <w:bottom w:val="single" w:sz="6" w:space="0" w:color="BBBBBB"/>
            </w:tcBorders>
            <w:tcMar>
              <w:top w:w="75" w:type="dxa"/>
              <w:left w:w="75" w:type="dxa"/>
              <w:bottom w:w="75" w:type="dxa"/>
              <w:right w:w="75" w:type="dxa"/>
            </w:tcMar>
            <w:hideMark/>
          </w:tcPr>
          <w:p w14:paraId="54FCAB65"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7C482C3C"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w:t>
            </w:r>
          </w:p>
        </w:tc>
        <w:tc>
          <w:tcPr>
            <w:tcW w:w="0" w:type="auto"/>
            <w:tcBorders>
              <w:left w:val="single" w:sz="6" w:space="0" w:color="CCCCCC"/>
              <w:bottom w:val="single" w:sz="6" w:space="0" w:color="BBBBBB"/>
            </w:tcBorders>
            <w:tcMar>
              <w:top w:w="75" w:type="dxa"/>
              <w:left w:w="75" w:type="dxa"/>
              <w:bottom w:w="75" w:type="dxa"/>
              <w:right w:w="75" w:type="dxa"/>
            </w:tcMar>
            <w:hideMark/>
          </w:tcPr>
          <w:p w14:paraId="77D6053C"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w:t>
            </w:r>
          </w:p>
        </w:tc>
        <w:tc>
          <w:tcPr>
            <w:tcW w:w="0" w:type="auto"/>
            <w:vAlign w:val="center"/>
            <w:hideMark/>
          </w:tcPr>
          <w:p w14:paraId="6893D059" w14:textId="77777777" w:rsidR="005D7715" w:rsidRPr="008E11B0" w:rsidRDefault="005D7715" w:rsidP="00D65A07">
            <w:pPr>
              <w:spacing w:after="0" w:line="240" w:lineRule="auto"/>
              <w:rPr>
                <w:rFonts w:eastAsia="Times New Roman"/>
                <w:sz w:val="20"/>
                <w:szCs w:val="20"/>
              </w:rPr>
            </w:pPr>
          </w:p>
        </w:tc>
      </w:tr>
      <w:tr w:rsidR="005D7715" w:rsidRPr="008E11B0" w14:paraId="4D20112D" w14:textId="77777777" w:rsidTr="00D65A07">
        <w:tc>
          <w:tcPr>
            <w:tcW w:w="0" w:type="auto"/>
            <w:tcBorders>
              <w:left w:val="single" w:sz="6" w:space="0" w:color="CCCCCC"/>
              <w:bottom w:val="single" w:sz="6" w:space="0" w:color="BBBBBB"/>
            </w:tcBorders>
            <w:tcMar>
              <w:top w:w="75" w:type="dxa"/>
              <w:left w:w="75" w:type="dxa"/>
              <w:bottom w:w="75" w:type="dxa"/>
              <w:right w:w="75" w:type="dxa"/>
            </w:tcMar>
            <w:hideMark/>
          </w:tcPr>
          <w:p w14:paraId="43AB65C7"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Viet Nam</w:t>
            </w:r>
          </w:p>
        </w:tc>
        <w:tc>
          <w:tcPr>
            <w:tcW w:w="0" w:type="auto"/>
            <w:tcBorders>
              <w:left w:val="single" w:sz="6" w:space="0" w:color="CCCCCC"/>
              <w:bottom w:val="single" w:sz="6" w:space="0" w:color="BBBBBB"/>
            </w:tcBorders>
            <w:tcMar>
              <w:top w:w="75" w:type="dxa"/>
              <w:left w:w="75" w:type="dxa"/>
              <w:bottom w:w="75" w:type="dxa"/>
              <w:right w:w="75" w:type="dxa"/>
            </w:tcMar>
            <w:hideMark/>
          </w:tcPr>
          <w:p w14:paraId="216C5425"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54</w:t>
            </w:r>
          </w:p>
        </w:tc>
        <w:tc>
          <w:tcPr>
            <w:tcW w:w="0" w:type="auto"/>
            <w:tcBorders>
              <w:left w:val="single" w:sz="6" w:space="0" w:color="CCCCCC"/>
              <w:bottom w:val="single" w:sz="6" w:space="0" w:color="BBBBBB"/>
            </w:tcBorders>
            <w:tcMar>
              <w:top w:w="75" w:type="dxa"/>
              <w:left w:w="75" w:type="dxa"/>
              <w:bottom w:w="75" w:type="dxa"/>
              <w:right w:w="75" w:type="dxa"/>
            </w:tcMar>
            <w:hideMark/>
          </w:tcPr>
          <w:p w14:paraId="53E4C28B"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 </w:t>
            </w:r>
          </w:p>
        </w:tc>
        <w:tc>
          <w:tcPr>
            <w:tcW w:w="0" w:type="auto"/>
            <w:tcBorders>
              <w:left w:val="single" w:sz="6" w:space="0" w:color="CCCCCC"/>
              <w:bottom w:val="single" w:sz="6" w:space="0" w:color="BBBBBB"/>
            </w:tcBorders>
            <w:tcMar>
              <w:top w:w="75" w:type="dxa"/>
              <w:left w:w="75" w:type="dxa"/>
              <w:bottom w:w="75" w:type="dxa"/>
              <w:right w:w="75" w:type="dxa"/>
            </w:tcMar>
            <w:hideMark/>
          </w:tcPr>
          <w:p w14:paraId="0A0823B1"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54</w:t>
            </w:r>
          </w:p>
        </w:tc>
        <w:tc>
          <w:tcPr>
            <w:tcW w:w="0" w:type="auto"/>
            <w:vAlign w:val="center"/>
            <w:hideMark/>
          </w:tcPr>
          <w:p w14:paraId="754E04EE" w14:textId="77777777" w:rsidR="005D7715" w:rsidRPr="008E11B0" w:rsidRDefault="005D7715" w:rsidP="00D65A07">
            <w:pPr>
              <w:spacing w:after="0" w:line="240" w:lineRule="auto"/>
              <w:rPr>
                <w:rFonts w:eastAsia="Times New Roman"/>
                <w:sz w:val="20"/>
                <w:szCs w:val="20"/>
              </w:rPr>
            </w:pPr>
          </w:p>
        </w:tc>
      </w:tr>
      <w:tr w:rsidR="005D7715" w:rsidRPr="008E11B0" w14:paraId="44068DE7" w14:textId="77777777" w:rsidTr="00D65A07">
        <w:tc>
          <w:tcPr>
            <w:tcW w:w="0" w:type="auto"/>
            <w:gridSpan w:val="5"/>
            <w:tcBorders>
              <w:left w:val="single" w:sz="6" w:space="0" w:color="CCCCCC"/>
              <w:bottom w:val="single" w:sz="6" w:space="0" w:color="BBBBBB"/>
            </w:tcBorders>
            <w:tcMar>
              <w:top w:w="75" w:type="dxa"/>
              <w:left w:w="75" w:type="dxa"/>
              <w:bottom w:w="75" w:type="dxa"/>
              <w:right w:w="75" w:type="dxa"/>
            </w:tcMar>
            <w:hideMark/>
          </w:tcPr>
          <w:p w14:paraId="623FC8C8"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p>
        </w:tc>
      </w:tr>
      <w:tr w:rsidR="005D7715" w:rsidRPr="00350759" w14:paraId="603EE07D" w14:textId="77777777" w:rsidTr="00D65A07">
        <w:tc>
          <w:tcPr>
            <w:tcW w:w="0" w:type="auto"/>
            <w:tcBorders>
              <w:left w:val="single" w:sz="6" w:space="0" w:color="CCCCCC"/>
            </w:tcBorders>
            <w:tcMar>
              <w:top w:w="75" w:type="dxa"/>
              <w:left w:w="75" w:type="dxa"/>
              <w:bottom w:w="75" w:type="dxa"/>
              <w:right w:w="75" w:type="dxa"/>
            </w:tcMar>
            <w:hideMark/>
          </w:tcPr>
          <w:p w14:paraId="4A7EAA50" w14:textId="77777777" w:rsidR="005D7715" w:rsidRPr="008E11B0" w:rsidRDefault="005D7715" w:rsidP="00D65A07">
            <w:pPr>
              <w:spacing w:before="75" w:after="75" w:line="240" w:lineRule="auto"/>
              <w:ind w:left="75" w:right="75"/>
              <w:rPr>
                <w:rFonts w:ascii="DejaVu Serif" w:eastAsia="Times New Roman" w:hAnsi="DejaVu Serif"/>
                <w:color w:val="000000"/>
                <w:sz w:val="27"/>
                <w:szCs w:val="27"/>
              </w:rPr>
            </w:pPr>
            <w:r w:rsidRPr="00350759">
              <w:rPr>
                <w:rFonts w:ascii="DejaVu Serif" w:eastAsia="Times New Roman" w:hAnsi="DejaVu Serif"/>
                <w:color w:val="000000"/>
                <w:sz w:val="16"/>
                <w:szCs w:val="27"/>
              </w:rPr>
              <w:t>Total</w:t>
            </w:r>
          </w:p>
        </w:tc>
        <w:tc>
          <w:tcPr>
            <w:tcW w:w="0" w:type="auto"/>
            <w:tcBorders>
              <w:left w:val="single" w:sz="6" w:space="0" w:color="CCCCCC"/>
            </w:tcBorders>
            <w:tcMar>
              <w:top w:w="75" w:type="dxa"/>
              <w:left w:w="75" w:type="dxa"/>
              <w:bottom w:w="75" w:type="dxa"/>
              <w:right w:w="75" w:type="dxa"/>
            </w:tcMar>
            <w:hideMark/>
          </w:tcPr>
          <w:p w14:paraId="78589F44"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12485</w:t>
            </w:r>
          </w:p>
        </w:tc>
        <w:tc>
          <w:tcPr>
            <w:tcW w:w="0" w:type="auto"/>
            <w:tcBorders>
              <w:left w:val="single" w:sz="6" w:space="0" w:color="CCCCCC"/>
            </w:tcBorders>
            <w:tcMar>
              <w:top w:w="75" w:type="dxa"/>
              <w:left w:w="75" w:type="dxa"/>
              <w:bottom w:w="75" w:type="dxa"/>
              <w:right w:w="75" w:type="dxa"/>
            </w:tcMar>
            <w:hideMark/>
          </w:tcPr>
          <w:p w14:paraId="7AE2FC98"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10508</w:t>
            </w:r>
          </w:p>
        </w:tc>
        <w:tc>
          <w:tcPr>
            <w:tcW w:w="0" w:type="auto"/>
            <w:tcBorders>
              <w:left w:val="single" w:sz="6" w:space="0" w:color="CCCCCC"/>
            </w:tcBorders>
            <w:tcMar>
              <w:top w:w="75" w:type="dxa"/>
              <w:left w:w="75" w:type="dxa"/>
              <w:bottom w:w="75" w:type="dxa"/>
              <w:right w:w="75" w:type="dxa"/>
            </w:tcMar>
            <w:hideMark/>
          </w:tcPr>
          <w:p w14:paraId="71014E06" w14:textId="77777777" w:rsidR="005D7715" w:rsidRPr="008E11B0" w:rsidRDefault="005D7715" w:rsidP="00D65A07">
            <w:pPr>
              <w:spacing w:before="75" w:after="75" w:line="240" w:lineRule="auto"/>
              <w:ind w:left="75" w:right="75"/>
              <w:jc w:val="right"/>
              <w:rPr>
                <w:rFonts w:ascii="DejaVu Serif" w:eastAsia="Times New Roman" w:hAnsi="DejaVu Serif"/>
                <w:color w:val="000000"/>
                <w:sz w:val="27"/>
                <w:szCs w:val="27"/>
              </w:rPr>
            </w:pPr>
            <w:r w:rsidRPr="00350759">
              <w:rPr>
                <w:rFonts w:ascii="DejaVu Serif" w:eastAsia="Times New Roman" w:hAnsi="DejaVu Serif"/>
                <w:color w:val="000000"/>
                <w:sz w:val="16"/>
                <w:szCs w:val="27"/>
              </w:rPr>
              <w:t>22993</w:t>
            </w:r>
          </w:p>
        </w:tc>
        <w:tc>
          <w:tcPr>
            <w:tcW w:w="0" w:type="auto"/>
            <w:vAlign w:val="center"/>
            <w:hideMark/>
          </w:tcPr>
          <w:p w14:paraId="5A1B314B" w14:textId="77777777" w:rsidR="005D7715" w:rsidRPr="00350759" w:rsidRDefault="005D7715" w:rsidP="00D65A07">
            <w:pPr>
              <w:spacing w:after="0" w:line="240" w:lineRule="auto"/>
              <w:rPr>
                <w:rFonts w:eastAsia="Times New Roman"/>
                <w:sz w:val="16"/>
                <w:szCs w:val="20"/>
              </w:rPr>
            </w:pPr>
          </w:p>
        </w:tc>
      </w:tr>
      <w:tr w:rsidR="005D7715" w:rsidRPr="00350759" w14:paraId="1ED326FB" w14:textId="77777777" w:rsidTr="00D65A07">
        <w:tc>
          <w:tcPr>
            <w:tcW w:w="0" w:type="auto"/>
            <w:tcBorders>
              <w:left w:val="single" w:sz="6" w:space="0" w:color="CCCCCC"/>
              <w:bottom w:val="single" w:sz="6" w:space="0" w:color="BBBBBB"/>
            </w:tcBorders>
            <w:tcMar>
              <w:top w:w="75" w:type="dxa"/>
              <w:left w:w="75" w:type="dxa"/>
              <w:bottom w:w="75" w:type="dxa"/>
              <w:right w:w="75" w:type="dxa"/>
            </w:tcMar>
          </w:tcPr>
          <w:p w14:paraId="6736F7DF" w14:textId="77777777" w:rsidR="005D7715" w:rsidRPr="00350759" w:rsidRDefault="005D7715" w:rsidP="00D65A07">
            <w:pPr>
              <w:spacing w:before="75" w:after="75" w:line="240" w:lineRule="auto"/>
              <w:ind w:left="75" w:right="75"/>
              <w:rPr>
                <w:rFonts w:ascii="DejaVu Serif" w:eastAsia="Times New Roman" w:hAnsi="DejaVu Serif"/>
                <w:color w:val="000000"/>
                <w:sz w:val="16"/>
                <w:szCs w:val="27"/>
              </w:rPr>
            </w:pPr>
          </w:p>
        </w:tc>
        <w:tc>
          <w:tcPr>
            <w:tcW w:w="0" w:type="auto"/>
            <w:tcBorders>
              <w:left w:val="single" w:sz="6" w:space="0" w:color="CCCCCC"/>
              <w:bottom w:val="single" w:sz="6" w:space="0" w:color="BBBBBB"/>
            </w:tcBorders>
            <w:tcMar>
              <w:top w:w="75" w:type="dxa"/>
              <w:left w:w="75" w:type="dxa"/>
              <w:bottom w:w="75" w:type="dxa"/>
              <w:right w:w="75" w:type="dxa"/>
            </w:tcMar>
          </w:tcPr>
          <w:p w14:paraId="42D00565" w14:textId="77777777" w:rsidR="005D7715" w:rsidRPr="00350759" w:rsidRDefault="005D7715" w:rsidP="00D65A07">
            <w:pPr>
              <w:spacing w:before="75" w:after="75" w:line="240" w:lineRule="auto"/>
              <w:ind w:left="75" w:right="75"/>
              <w:jc w:val="right"/>
              <w:rPr>
                <w:rFonts w:ascii="DejaVu Serif" w:eastAsia="Times New Roman" w:hAnsi="DejaVu Serif"/>
                <w:color w:val="000000"/>
                <w:sz w:val="16"/>
                <w:szCs w:val="27"/>
              </w:rPr>
            </w:pPr>
          </w:p>
        </w:tc>
        <w:tc>
          <w:tcPr>
            <w:tcW w:w="0" w:type="auto"/>
            <w:tcBorders>
              <w:left w:val="single" w:sz="6" w:space="0" w:color="CCCCCC"/>
              <w:bottom w:val="single" w:sz="6" w:space="0" w:color="BBBBBB"/>
            </w:tcBorders>
            <w:tcMar>
              <w:top w:w="75" w:type="dxa"/>
              <w:left w:w="75" w:type="dxa"/>
              <w:bottom w:w="75" w:type="dxa"/>
              <w:right w:w="75" w:type="dxa"/>
            </w:tcMar>
          </w:tcPr>
          <w:p w14:paraId="416BD64C" w14:textId="77777777" w:rsidR="005D7715" w:rsidRPr="00350759" w:rsidRDefault="005D7715" w:rsidP="00D65A07">
            <w:pPr>
              <w:spacing w:before="75" w:after="75" w:line="240" w:lineRule="auto"/>
              <w:ind w:left="75" w:right="75"/>
              <w:jc w:val="right"/>
              <w:rPr>
                <w:rFonts w:ascii="DejaVu Serif" w:eastAsia="Times New Roman" w:hAnsi="DejaVu Serif"/>
                <w:color w:val="000000"/>
                <w:sz w:val="16"/>
                <w:szCs w:val="27"/>
              </w:rPr>
            </w:pPr>
          </w:p>
        </w:tc>
        <w:tc>
          <w:tcPr>
            <w:tcW w:w="0" w:type="auto"/>
            <w:tcBorders>
              <w:left w:val="single" w:sz="6" w:space="0" w:color="CCCCCC"/>
              <w:bottom w:val="single" w:sz="6" w:space="0" w:color="BBBBBB"/>
            </w:tcBorders>
            <w:tcMar>
              <w:top w:w="75" w:type="dxa"/>
              <w:left w:w="75" w:type="dxa"/>
              <w:bottom w:w="75" w:type="dxa"/>
              <w:right w:w="75" w:type="dxa"/>
            </w:tcMar>
          </w:tcPr>
          <w:p w14:paraId="6108FCF2" w14:textId="77777777" w:rsidR="005D7715" w:rsidRPr="00350759" w:rsidRDefault="005D7715" w:rsidP="00D65A07">
            <w:pPr>
              <w:spacing w:before="75" w:after="75" w:line="240" w:lineRule="auto"/>
              <w:ind w:left="75" w:right="75"/>
              <w:jc w:val="right"/>
              <w:rPr>
                <w:rFonts w:ascii="DejaVu Serif" w:eastAsia="Times New Roman" w:hAnsi="DejaVu Serif"/>
                <w:color w:val="000000"/>
                <w:sz w:val="16"/>
                <w:szCs w:val="27"/>
              </w:rPr>
            </w:pPr>
          </w:p>
        </w:tc>
        <w:tc>
          <w:tcPr>
            <w:tcW w:w="0" w:type="auto"/>
            <w:vAlign w:val="center"/>
          </w:tcPr>
          <w:p w14:paraId="30DCB9DD" w14:textId="77777777" w:rsidR="005D7715" w:rsidRPr="00350759" w:rsidRDefault="005D7715" w:rsidP="00D65A07">
            <w:pPr>
              <w:spacing w:after="0" w:line="240" w:lineRule="auto"/>
              <w:rPr>
                <w:rFonts w:eastAsia="Times New Roman"/>
                <w:sz w:val="16"/>
                <w:szCs w:val="20"/>
              </w:rPr>
            </w:pPr>
          </w:p>
        </w:tc>
      </w:tr>
    </w:tbl>
    <w:p w14:paraId="258B40E7" w14:textId="77777777" w:rsidR="005D7715" w:rsidRDefault="005D7715" w:rsidP="005D7715"/>
    <w:p w14:paraId="6A45AFF6" w14:textId="77777777" w:rsidR="005D7715" w:rsidRDefault="005D7715" w:rsidP="005D7715">
      <w:pPr>
        <w:pStyle w:val="Heading4"/>
      </w:pPr>
      <w:r>
        <w:t>If anything, we give them more ground --- country DAs, advantage cps, non-ratification cps, and DAs to ratification solve their offense</w:t>
      </w:r>
    </w:p>
    <w:p w14:paraId="0E7C6C9A" w14:textId="77777777" w:rsidR="005D7715" w:rsidRPr="00B43DF5" w:rsidRDefault="005D7715" w:rsidP="005D7715">
      <w:pPr>
        <w:pStyle w:val="Heading3"/>
      </w:pPr>
      <w:r>
        <w:t>Reasons to Prefer --- Reasonability --- 2AC</w:t>
      </w:r>
    </w:p>
    <w:p w14:paraId="565F0990" w14:textId="77777777" w:rsidR="005D7715" w:rsidRDefault="005D7715" w:rsidP="005D7715">
      <w:pPr>
        <w:pStyle w:val="Heading4"/>
      </w:pPr>
      <w:r>
        <w:t>Defer to reasonability: good is good enough – there’s no in round abuse. Competing interpretations are bad – creates a race to the bottom, results in substance crowd-out.</w:t>
      </w:r>
    </w:p>
    <w:p w14:paraId="16FECD4E" w14:textId="77777777" w:rsidR="005D7715" w:rsidRDefault="005D7715" w:rsidP="005D7715">
      <w:pPr>
        <w:pStyle w:val="Heading3"/>
      </w:pPr>
      <w:r>
        <w:t>A2 --- Limits --- 2AC</w:t>
      </w:r>
    </w:p>
    <w:p w14:paraId="4816E3B4" w14:textId="77777777" w:rsidR="005D7715" w:rsidRDefault="005D7715" w:rsidP="005D7715">
      <w:pPr>
        <w:pStyle w:val="Heading4"/>
      </w:pPr>
      <w:r>
        <w:t xml:space="preserve">Limits --- no impact to limits --- the ATT is the ONLY international treaty that can effectively regulate arm sales --- means the neg has to only prep one more aff --- they kill topic education </w:t>
      </w:r>
    </w:p>
    <w:p w14:paraId="312A5D56" w14:textId="77777777" w:rsidR="005D7715" w:rsidRDefault="005D7715" w:rsidP="005D7715">
      <w:pPr>
        <w:pStyle w:val="Heading3"/>
      </w:pPr>
      <w:r>
        <w:t>A2 --- Precision --- 2AC</w:t>
      </w:r>
    </w:p>
    <w:p w14:paraId="414B8A21" w14:textId="77777777" w:rsidR="005D7715" w:rsidRDefault="005D7715" w:rsidP="005D7715">
      <w:pPr>
        <w:pStyle w:val="Heading4"/>
      </w:pPr>
      <w:r>
        <w:t>Precision --- we meet this --- no meaningful distinction between some legal scholarship and others –our aff is writing in the context of ratification, that’s good enough.</w:t>
      </w:r>
    </w:p>
    <w:p w14:paraId="09FEDE52" w14:textId="77777777" w:rsidR="005D7715" w:rsidRDefault="005D7715" w:rsidP="005D7715">
      <w:pPr>
        <w:pStyle w:val="Heading3"/>
      </w:pPr>
      <w:r>
        <w:t>A2 --- Fx T --- 2AC</w:t>
      </w:r>
    </w:p>
    <w:p w14:paraId="11A3AA76" w14:textId="77777777" w:rsidR="005D7715" w:rsidRDefault="005D7715" w:rsidP="005D7715">
      <w:pPr>
        <w:pStyle w:val="Heading4"/>
      </w:pPr>
      <w:r>
        <w:t>No brightline to effects T --- every plan is a hypothetical governmental action that results in the reduction of arm sales --- the neg makes being aff impossible --- kills aff ground and creates stable debates in which every aff is loses to fill in, generic cps, and PICs</w:t>
      </w:r>
    </w:p>
    <w:p w14:paraId="4ECF2CF6" w14:textId="77777777" w:rsidR="005D7715" w:rsidRDefault="005D7715" w:rsidP="005D7715">
      <w:pPr>
        <w:pStyle w:val="Heading3"/>
      </w:pPr>
      <w:r>
        <w:t>We meet --- Prohibit --- 1AR</w:t>
      </w:r>
    </w:p>
    <w:p w14:paraId="7CFCA6C4" w14:textId="77777777" w:rsidR="005D7715" w:rsidRDefault="005D7715" w:rsidP="005D7715">
      <w:pPr>
        <w:pStyle w:val="Heading4"/>
      </w:pPr>
      <w:r>
        <w:t xml:space="preserve">If you believe there is an </w:t>
      </w:r>
      <w:r w:rsidRPr="00655A05">
        <w:rPr>
          <w:u w:val="single"/>
        </w:rPr>
        <w:t>immediate legal</w:t>
      </w:r>
      <w:r>
        <w:rPr>
          <w:u w:val="single"/>
        </w:rPr>
        <w:t xml:space="preserve"> prohibition</w:t>
      </w:r>
      <w:r>
        <w:t xml:space="preserve"> of arms through the ratification of the ATT --- that’s sufficient enough to win the we meet. </w:t>
      </w:r>
    </w:p>
    <w:p w14:paraId="03969F66" w14:textId="77777777" w:rsidR="005D7715" w:rsidRPr="00655A05" w:rsidRDefault="005D7715" w:rsidP="005D7715"/>
    <w:p w14:paraId="446DB8A3" w14:textId="77777777" w:rsidR="005D7715" w:rsidRPr="00713142" w:rsidRDefault="005D7715" w:rsidP="005D7715">
      <w:pPr>
        <w:pStyle w:val="Heading4"/>
      </w:pPr>
      <w:r>
        <w:t xml:space="preserve">Ratification of the ATT </w:t>
      </w:r>
      <w:r>
        <w:rPr>
          <w:u w:val="single"/>
        </w:rPr>
        <w:t>forces</w:t>
      </w:r>
      <w:r>
        <w:t xml:space="preserve"> the prohibition of arms should it violate international law </w:t>
      </w:r>
    </w:p>
    <w:p w14:paraId="405121FA" w14:textId="77777777" w:rsidR="005D7715" w:rsidRPr="00524CE1" w:rsidRDefault="005D7715" w:rsidP="005D7715">
      <w:r>
        <w:t xml:space="preserve">Shervin </w:t>
      </w:r>
      <w:r w:rsidRPr="00287590">
        <w:rPr>
          <w:rStyle w:val="Style13ptBold"/>
        </w:rPr>
        <w:t>Taheran 16</w:t>
      </w:r>
      <w:r>
        <w:t>, international relations expert for the Arms Control Association, “The Arms Trade Treaty at a Glance”, January 2016, https://www.armscontrol.org/factsheets/arms_trade_treaty</w:t>
      </w:r>
    </w:p>
    <w:p w14:paraId="039148B8" w14:textId="77777777" w:rsidR="005D7715" w:rsidRPr="00287590" w:rsidRDefault="005D7715" w:rsidP="005D7715">
      <w:pPr>
        <w:rPr>
          <w:sz w:val="16"/>
        </w:rPr>
      </w:pPr>
      <w:r w:rsidRPr="00287590">
        <w:rPr>
          <w:sz w:val="16"/>
        </w:rPr>
        <w:t>Basic Treaty Obligations</w:t>
      </w:r>
    </w:p>
    <w:p w14:paraId="779F6699" w14:textId="77777777" w:rsidR="005D7715" w:rsidRPr="00287590" w:rsidRDefault="005D7715" w:rsidP="005D7715">
      <w:pPr>
        <w:rPr>
          <w:sz w:val="16"/>
        </w:rPr>
      </w:pPr>
      <w:r w:rsidRPr="00E0707B">
        <w:rPr>
          <w:rStyle w:val="StyleUnderline"/>
        </w:rPr>
        <w:t xml:space="preserve">To be </w:t>
      </w:r>
      <w:r w:rsidRPr="00250D64">
        <w:rPr>
          <w:rStyle w:val="StyleUnderline"/>
          <w:highlight w:val="yellow"/>
        </w:rPr>
        <w:t xml:space="preserve">in </w:t>
      </w:r>
      <w:r w:rsidRPr="00250D64">
        <w:rPr>
          <w:rStyle w:val="Emphasis"/>
          <w:highlight w:val="yellow"/>
        </w:rPr>
        <w:t>compliance</w:t>
      </w:r>
      <w:r w:rsidRPr="00250D64">
        <w:rPr>
          <w:rStyle w:val="StyleUnderline"/>
          <w:highlight w:val="yellow"/>
        </w:rPr>
        <w:t xml:space="preserve"> with the ATT, states-parties </w:t>
      </w:r>
      <w:r w:rsidRPr="00250D64">
        <w:rPr>
          <w:rStyle w:val="Emphasis"/>
          <w:highlight w:val="yellow"/>
        </w:rPr>
        <w:t>must</w:t>
      </w:r>
      <w:r w:rsidRPr="00287590">
        <w:rPr>
          <w:sz w:val="16"/>
        </w:rPr>
        <w:t>:</w:t>
      </w:r>
    </w:p>
    <w:p w14:paraId="392FFEC8" w14:textId="77777777" w:rsidR="005D7715" w:rsidRPr="00287590" w:rsidRDefault="005D7715" w:rsidP="005D7715">
      <w:pPr>
        <w:rPr>
          <w:sz w:val="16"/>
        </w:rPr>
      </w:pPr>
      <w:r w:rsidRPr="00287590">
        <w:rPr>
          <w:sz w:val="16"/>
        </w:rPr>
        <w:t>establish and maintain an effective national control system for the export, import, transit, and transshipment of and brokering activities related to (all defined as “transfers” in the ATT) the eight categories of conventional arms covered by the ATT, as well as exports of related ammunition and of parts and components that are used for assembling conventional arms covered by the treaty (Articles 3, 4, and 5.2);</w:t>
      </w:r>
    </w:p>
    <w:p w14:paraId="014E1A99" w14:textId="77777777" w:rsidR="005D7715" w:rsidRPr="00287590" w:rsidRDefault="005D7715" w:rsidP="005D7715">
      <w:pPr>
        <w:rPr>
          <w:sz w:val="16"/>
        </w:rPr>
      </w:pPr>
      <w:r w:rsidRPr="00287590">
        <w:rPr>
          <w:sz w:val="16"/>
        </w:rPr>
        <w:t>establish and maintain a national control list (Article 5.3) and making it available to other states-parties (Article 5.4);</w:t>
      </w:r>
    </w:p>
    <w:p w14:paraId="2C5F0E30" w14:textId="77777777" w:rsidR="005D7715" w:rsidRPr="00287590" w:rsidRDefault="005D7715" w:rsidP="005D7715">
      <w:pPr>
        <w:rPr>
          <w:sz w:val="16"/>
        </w:rPr>
      </w:pPr>
      <w:r w:rsidRPr="00287590">
        <w:rPr>
          <w:sz w:val="16"/>
        </w:rPr>
        <w:t>designate competent national authorities responsible for maintaining this system (Article 5.5);</w:t>
      </w:r>
    </w:p>
    <w:p w14:paraId="55B02087" w14:textId="77777777" w:rsidR="005D7715" w:rsidRPr="00287590" w:rsidRDefault="005D7715" w:rsidP="005D7715">
      <w:pPr>
        <w:rPr>
          <w:sz w:val="16"/>
        </w:rPr>
      </w:pPr>
      <w:r w:rsidRPr="00287590">
        <w:rPr>
          <w:sz w:val="16"/>
        </w:rPr>
        <w:t>designate at least one national contact point responsible for exchanging information related to the implementation of the ATT (Article 5.6);</w:t>
      </w:r>
    </w:p>
    <w:p w14:paraId="60DCBF42" w14:textId="77777777" w:rsidR="005D7715" w:rsidRPr="00287590" w:rsidRDefault="005D7715" w:rsidP="005D7715">
      <w:pPr>
        <w:rPr>
          <w:sz w:val="16"/>
        </w:rPr>
      </w:pPr>
      <w:r w:rsidRPr="00250D64">
        <w:rPr>
          <w:rStyle w:val="Emphasis"/>
          <w:highlight w:val="yellow"/>
        </w:rPr>
        <w:t>prohibit transfers of conventional arms, ammunition, or parts and components</w:t>
      </w:r>
      <w:r w:rsidRPr="00E0707B">
        <w:rPr>
          <w:rStyle w:val="Emphasis"/>
        </w:rPr>
        <w:t xml:space="preserve"> for the eight categories of conventional arms </w:t>
      </w:r>
      <w:r w:rsidRPr="00E0707B">
        <w:rPr>
          <w:rStyle w:val="StyleUnderline"/>
        </w:rPr>
        <w:t xml:space="preserve">covered by the ATT </w:t>
      </w:r>
      <w:r w:rsidRPr="00250D64">
        <w:rPr>
          <w:rStyle w:val="StyleUnderline"/>
          <w:highlight w:val="yellow"/>
        </w:rPr>
        <w:t>that would violate obligations under</w:t>
      </w:r>
      <w:r w:rsidRPr="00E0707B">
        <w:rPr>
          <w:rStyle w:val="StyleUnderline"/>
        </w:rPr>
        <w:t xml:space="preserve"> Chapter VII of </w:t>
      </w:r>
      <w:r w:rsidRPr="00250D64">
        <w:rPr>
          <w:rStyle w:val="StyleUnderline"/>
          <w:highlight w:val="yellow"/>
        </w:rPr>
        <w:t>the UN Charter or international agreements</w:t>
      </w:r>
      <w:r w:rsidRPr="00250D64">
        <w:rPr>
          <w:sz w:val="16"/>
          <w:highlight w:val="yellow"/>
        </w:rPr>
        <w:t xml:space="preserve"> </w:t>
      </w:r>
      <w:r w:rsidRPr="00250D64">
        <w:rPr>
          <w:rStyle w:val="Emphasis"/>
          <w:highlight w:val="yellow"/>
        </w:rPr>
        <w:t>relating to the transfer or illicit trafficking of</w:t>
      </w:r>
      <w:r w:rsidRPr="00E0707B">
        <w:rPr>
          <w:rStyle w:val="Emphasis"/>
        </w:rPr>
        <w:t xml:space="preserve"> conventional </w:t>
      </w:r>
      <w:r w:rsidRPr="00250D64">
        <w:rPr>
          <w:rStyle w:val="Emphasis"/>
          <w:highlight w:val="yellow"/>
        </w:rPr>
        <w:t>arms</w:t>
      </w:r>
      <w:r w:rsidRPr="00E0707B">
        <w:rPr>
          <w:rStyle w:val="Emphasis"/>
        </w:rPr>
        <w:t xml:space="preserve"> or </w:t>
      </w:r>
      <w:r w:rsidRPr="00250D64">
        <w:rPr>
          <w:rStyle w:val="Emphasis"/>
          <w:highlight w:val="yellow"/>
        </w:rPr>
        <w:t>where</w:t>
      </w:r>
      <w:r w:rsidRPr="00E0707B">
        <w:rPr>
          <w:rStyle w:val="Emphasis"/>
        </w:rPr>
        <w:t xml:space="preserve"> there is knowledge that t</w:t>
      </w:r>
      <w:r w:rsidRPr="00250D64">
        <w:rPr>
          <w:rStyle w:val="Emphasis"/>
          <w:highlight w:val="yellow"/>
        </w:rPr>
        <w:t>he items will be used in</w:t>
      </w:r>
      <w:r w:rsidRPr="00E0707B">
        <w:rPr>
          <w:rStyle w:val="Emphasis"/>
        </w:rPr>
        <w:t xml:space="preserve"> the commission of </w:t>
      </w:r>
      <w:r w:rsidRPr="00250D64">
        <w:rPr>
          <w:rStyle w:val="Emphasis"/>
          <w:highlight w:val="yellow"/>
        </w:rPr>
        <w:t>genocide, crimes against humanity, grave breaches of the Geneva Conventions</w:t>
      </w:r>
      <w:r w:rsidRPr="00E0707B">
        <w:rPr>
          <w:rStyle w:val="Emphasis"/>
        </w:rPr>
        <w:t xml:space="preserve"> of 1949, </w:t>
      </w:r>
      <w:r w:rsidRPr="00250D64">
        <w:rPr>
          <w:rStyle w:val="Emphasis"/>
          <w:highlight w:val="yellow"/>
        </w:rPr>
        <w:t>or other war crimes</w:t>
      </w:r>
      <w:r w:rsidRPr="00287590">
        <w:rPr>
          <w:sz w:val="16"/>
        </w:rPr>
        <w:t xml:space="preserve"> (Article 6);</w:t>
      </w:r>
    </w:p>
    <w:p w14:paraId="0FA231D4" w14:textId="77777777" w:rsidR="005D7715" w:rsidRPr="00287590" w:rsidRDefault="005D7715" w:rsidP="005D7715">
      <w:pPr>
        <w:rPr>
          <w:sz w:val="16"/>
        </w:rPr>
      </w:pPr>
      <w:r w:rsidRPr="00E0707B">
        <w:rPr>
          <w:rStyle w:val="StyleUnderline"/>
        </w:rPr>
        <w:t xml:space="preserve">review applications for exports of the eight categories of conventional arms covered by the treaty </w:t>
      </w:r>
      <w:r w:rsidRPr="00287590">
        <w:rPr>
          <w:rStyle w:val="StyleUnderline"/>
        </w:rPr>
        <w:t>and conducting a national export assessment on the risk that</w:t>
      </w:r>
      <w:r w:rsidRPr="00E0707B">
        <w:rPr>
          <w:rStyle w:val="Emphasis"/>
        </w:rPr>
        <w:t xml:space="preserve"> the exported arms could have “negative consequences” </w:t>
      </w:r>
      <w:r w:rsidRPr="00250D64">
        <w:rPr>
          <w:rStyle w:val="Emphasis"/>
          <w:highlight w:val="yellow"/>
        </w:rPr>
        <w:t>for</w:t>
      </w:r>
      <w:r w:rsidRPr="00E0707B">
        <w:rPr>
          <w:rStyle w:val="Emphasis"/>
        </w:rPr>
        <w:t xml:space="preserve"> peace, security, and human rights, </w:t>
      </w:r>
      <w:r w:rsidRPr="00250D64">
        <w:rPr>
          <w:rStyle w:val="StyleUnderline"/>
          <w:highlight w:val="yellow"/>
        </w:rPr>
        <w:t>denying an arms export if the assessment determines</w:t>
      </w:r>
      <w:r w:rsidRPr="00287590">
        <w:rPr>
          <w:rStyle w:val="StyleUnderline"/>
        </w:rPr>
        <w:t xml:space="preserve"> that </w:t>
      </w:r>
      <w:r w:rsidRPr="00250D64">
        <w:rPr>
          <w:rStyle w:val="StyleUnderline"/>
          <w:highlight w:val="yellow"/>
        </w:rPr>
        <w:t>there is an</w:t>
      </w:r>
      <w:r w:rsidRPr="00250D64">
        <w:rPr>
          <w:rStyle w:val="Emphasis"/>
          <w:highlight w:val="yellow"/>
        </w:rPr>
        <w:t xml:space="preserve"> overriding risk that the exported arms will be used to commit or facilitate a</w:t>
      </w:r>
      <w:r w:rsidRPr="00E0707B">
        <w:rPr>
          <w:rStyle w:val="Emphasis"/>
        </w:rPr>
        <w:t xml:space="preserve"> serious v</w:t>
      </w:r>
      <w:r w:rsidRPr="00250D64">
        <w:rPr>
          <w:rStyle w:val="Emphasis"/>
          <w:highlight w:val="yellow"/>
        </w:rPr>
        <w:t>iolation of i</w:t>
      </w:r>
      <w:r w:rsidRPr="00E0707B">
        <w:rPr>
          <w:rStyle w:val="Emphasis"/>
        </w:rPr>
        <w:t xml:space="preserve">nternational </w:t>
      </w:r>
      <w:r w:rsidRPr="00250D64">
        <w:rPr>
          <w:rStyle w:val="Emphasis"/>
          <w:highlight w:val="yellow"/>
        </w:rPr>
        <w:t>h</w:t>
      </w:r>
      <w:r w:rsidRPr="00E0707B">
        <w:rPr>
          <w:rStyle w:val="Emphasis"/>
        </w:rPr>
        <w:t xml:space="preserve">umanitarian </w:t>
      </w:r>
      <w:r w:rsidRPr="00250D64">
        <w:rPr>
          <w:rStyle w:val="Emphasis"/>
          <w:highlight w:val="yellow"/>
        </w:rPr>
        <w:t>or h</w:t>
      </w:r>
      <w:r w:rsidRPr="00E0707B">
        <w:rPr>
          <w:rStyle w:val="Emphasis"/>
        </w:rPr>
        <w:t xml:space="preserve">uman </w:t>
      </w:r>
      <w:r w:rsidRPr="00250D64">
        <w:rPr>
          <w:rStyle w:val="Emphasis"/>
          <w:highlight w:val="yellow"/>
        </w:rPr>
        <w:t>r</w:t>
      </w:r>
      <w:r w:rsidRPr="00E0707B">
        <w:rPr>
          <w:rStyle w:val="Emphasis"/>
        </w:rPr>
        <w:t xml:space="preserve">ights </w:t>
      </w:r>
      <w:r w:rsidRPr="00250D64">
        <w:rPr>
          <w:rStyle w:val="Emphasis"/>
          <w:highlight w:val="yellow"/>
        </w:rPr>
        <w:t>law</w:t>
      </w:r>
      <w:r w:rsidRPr="00E0707B">
        <w:rPr>
          <w:rStyle w:val="Emphasis"/>
        </w:rPr>
        <w:t xml:space="preserve"> or offenses </w:t>
      </w:r>
      <w:r w:rsidRPr="00D005D0">
        <w:rPr>
          <w:rStyle w:val="StyleUnderline"/>
        </w:rPr>
        <w:t>und</w:t>
      </w:r>
      <w:r w:rsidRPr="00287590">
        <w:rPr>
          <w:rStyle w:val="StyleUnderline"/>
        </w:rPr>
        <w:t xml:space="preserve">er international conventions or protocols </w:t>
      </w:r>
      <w:r w:rsidRPr="00250D64">
        <w:rPr>
          <w:rStyle w:val="StyleUnderline"/>
          <w:highlight w:val="yellow"/>
        </w:rPr>
        <w:t>relating to</w:t>
      </w:r>
      <w:r w:rsidRPr="00250D64">
        <w:rPr>
          <w:rStyle w:val="Emphasis"/>
          <w:highlight w:val="yellow"/>
        </w:rPr>
        <w:t xml:space="preserve"> terrorism or international organized crime</w:t>
      </w:r>
      <w:r w:rsidRPr="00E0707B">
        <w:rPr>
          <w:rStyle w:val="Emphasis"/>
        </w:rPr>
        <w:t xml:space="preserve"> and taking into account the risk of the exported arms being used to commit </w:t>
      </w:r>
      <w:r w:rsidRPr="00250D64">
        <w:rPr>
          <w:rStyle w:val="Emphasis"/>
          <w:highlight w:val="yellow"/>
        </w:rPr>
        <w:t>or</w:t>
      </w:r>
      <w:r w:rsidRPr="00E0707B">
        <w:rPr>
          <w:rStyle w:val="Emphasis"/>
        </w:rPr>
        <w:t xml:space="preserve"> facilitate serious acts of gender-based violence or </w:t>
      </w:r>
      <w:r w:rsidRPr="00250D64">
        <w:rPr>
          <w:rStyle w:val="Emphasis"/>
          <w:highlight w:val="yellow"/>
        </w:rPr>
        <w:t>violence against women and children</w:t>
      </w:r>
      <w:r w:rsidRPr="00287590">
        <w:rPr>
          <w:sz w:val="16"/>
        </w:rPr>
        <w:t xml:space="preserve"> (Article 7);</w:t>
      </w:r>
    </w:p>
    <w:p w14:paraId="5C5E463D" w14:textId="77777777" w:rsidR="005D7715" w:rsidRPr="00287590" w:rsidRDefault="005D7715" w:rsidP="005D7715">
      <w:pPr>
        <w:rPr>
          <w:sz w:val="16"/>
        </w:rPr>
      </w:pPr>
      <w:r w:rsidRPr="00287590">
        <w:rPr>
          <w:sz w:val="16"/>
        </w:rPr>
        <w:t>take measures to regulate conventional arms imports (Article 8);</w:t>
      </w:r>
    </w:p>
    <w:p w14:paraId="27B98327" w14:textId="77777777" w:rsidR="005D7715" w:rsidRPr="00287590" w:rsidRDefault="005D7715" w:rsidP="005D7715">
      <w:pPr>
        <w:rPr>
          <w:sz w:val="16"/>
        </w:rPr>
      </w:pPr>
      <w:r w:rsidRPr="00287590">
        <w:rPr>
          <w:sz w:val="16"/>
        </w:rPr>
        <w:t>when importing conventional arms, provide information to assist the exporting state-party in conducting its national export assessment, including by providing documentation on the end use or end user (Article 8);</w:t>
      </w:r>
    </w:p>
    <w:p w14:paraId="12E945B7" w14:textId="77777777" w:rsidR="005D7715" w:rsidRPr="00287590" w:rsidRDefault="005D7715" w:rsidP="005D7715">
      <w:pPr>
        <w:rPr>
          <w:sz w:val="16"/>
        </w:rPr>
      </w:pPr>
      <w:r w:rsidRPr="00287590">
        <w:rPr>
          <w:sz w:val="16"/>
        </w:rPr>
        <w:t>take measures, where necessary and feasible, to regulate the transit and transshipment of conventional arms (Article 9);</w:t>
      </w:r>
    </w:p>
    <w:p w14:paraId="1A242917" w14:textId="77777777" w:rsidR="005D7715" w:rsidRPr="00287590" w:rsidRDefault="005D7715" w:rsidP="005D7715">
      <w:pPr>
        <w:rPr>
          <w:sz w:val="16"/>
        </w:rPr>
      </w:pPr>
      <w:r w:rsidRPr="00287590">
        <w:rPr>
          <w:sz w:val="16"/>
        </w:rPr>
        <w:t>take measures to regulate brokering taking place under its jurisdiction (Article 10);</w:t>
      </w:r>
    </w:p>
    <w:p w14:paraId="78492640" w14:textId="77777777" w:rsidR="005D7715" w:rsidRPr="00287590" w:rsidRDefault="005D7715" w:rsidP="005D7715">
      <w:pPr>
        <w:rPr>
          <w:sz w:val="16"/>
        </w:rPr>
      </w:pPr>
      <w:r w:rsidRPr="00287590">
        <w:rPr>
          <w:rStyle w:val="StyleUnderline"/>
        </w:rPr>
        <w:t>take measures</w:t>
      </w:r>
      <w:r w:rsidRPr="00287590">
        <w:rPr>
          <w:sz w:val="16"/>
        </w:rPr>
        <w:t xml:space="preserve">, including risk assessments, mitigation measures, cooperation, and information sharing, </w:t>
      </w:r>
      <w:r w:rsidRPr="00287590">
        <w:rPr>
          <w:rStyle w:val="StyleUnderline"/>
        </w:rPr>
        <w:t>to prevent the diversion of conventional arms to the illicit market or for unauthorized end use and end users</w:t>
      </w:r>
      <w:r w:rsidRPr="00287590">
        <w:rPr>
          <w:sz w:val="16"/>
        </w:rPr>
        <w:t xml:space="preserve"> (Article 11);</w:t>
      </w:r>
    </w:p>
    <w:p w14:paraId="294D6FB8" w14:textId="77777777" w:rsidR="005D7715" w:rsidRPr="00287590" w:rsidRDefault="005D7715" w:rsidP="005D7715">
      <w:pPr>
        <w:rPr>
          <w:sz w:val="16"/>
        </w:rPr>
      </w:pPr>
      <w:r w:rsidRPr="00287590">
        <w:rPr>
          <w:sz w:val="16"/>
        </w:rPr>
        <w:t>maintain national records for each export authorization or delivery of conventional arms for at least 10 years (Article 12);</w:t>
      </w:r>
    </w:p>
    <w:p w14:paraId="1AC3B319" w14:textId="77777777" w:rsidR="005D7715" w:rsidRPr="00287590" w:rsidRDefault="005D7715" w:rsidP="005D7715">
      <w:pPr>
        <w:rPr>
          <w:sz w:val="16"/>
        </w:rPr>
      </w:pPr>
      <w:r w:rsidRPr="00287590">
        <w:rPr>
          <w:sz w:val="16"/>
        </w:rPr>
        <w:t>provide annual reports to the secretariat on export and import authorizations or deliveries of conventional arms to be distributed to states-parties (Article 13);</w:t>
      </w:r>
    </w:p>
    <w:p w14:paraId="60BA83F9" w14:textId="77777777" w:rsidR="005D7715" w:rsidRPr="00287590" w:rsidRDefault="005D7715" w:rsidP="005D7715">
      <w:pPr>
        <w:rPr>
          <w:rStyle w:val="StyleUnderline"/>
        </w:rPr>
      </w:pPr>
      <w:r w:rsidRPr="00287590">
        <w:rPr>
          <w:sz w:val="16"/>
        </w:rPr>
        <w:t xml:space="preserve">take appropriate measures to enforce national laws and regulations to implement the treaty (Article 14); </w:t>
      </w:r>
      <w:r w:rsidRPr="00287590">
        <w:rPr>
          <w:rStyle w:val="StyleUnderline"/>
        </w:rPr>
        <w:t>and</w:t>
      </w:r>
    </w:p>
    <w:p w14:paraId="6E65C2A4" w14:textId="77777777" w:rsidR="005D7715" w:rsidRPr="00ED6EF0" w:rsidRDefault="005D7715" w:rsidP="005D7715">
      <w:pPr>
        <w:rPr>
          <w:sz w:val="16"/>
        </w:rPr>
      </w:pPr>
      <w:r w:rsidRPr="00287590">
        <w:rPr>
          <w:rStyle w:val="StyleUnderline"/>
        </w:rPr>
        <w:t>cooperate with other states-parties in order to implement the ATT effectively</w:t>
      </w:r>
      <w:r w:rsidRPr="00287590">
        <w:rPr>
          <w:sz w:val="16"/>
        </w:rPr>
        <w:t xml:space="preserve"> (Article 15). </w:t>
      </w:r>
    </w:p>
    <w:p w14:paraId="50E90FF4" w14:textId="77777777" w:rsidR="005D7715" w:rsidRDefault="005D7715" w:rsidP="005D7715">
      <w:pPr>
        <w:pStyle w:val="Heading2"/>
      </w:pPr>
      <w:r>
        <w:t>T --- DCS/FMS</w:t>
      </w:r>
    </w:p>
    <w:p w14:paraId="1815DF95" w14:textId="77777777" w:rsidR="005D7715" w:rsidRPr="005849F0" w:rsidRDefault="005D7715" w:rsidP="005D7715">
      <w:pPr>
        <w:pStyle w:val="Heading3"/>
      </w:pPr>
      <w:r>
        <w:t xml:space="preserve">We meet --- Conventional arms are DCS/FMS --- 2AC </w:t>
      </w:r>
    </w:p>
    <w:p w14:paraId="1A2F05BD" w14:textId="77777777" w:rsidR="005D7715" w:rsidRDefault="005D7715" w:rsidP="005D7715">
      <w:pPr>
        <w:pStyle w:val="Heading4"/>
      </w:pPr>
      <w:r>
        <w:t>We meet --- the ATT applies to all conventional arms --- we prohibit them --- no impact to extra T</w:t>
      </w:r>
    </w:p>
    <w:p w14:paraId="18FBD664" w14:textId="77777777" w:rsidR="005D7715" w:rsidRPr="00273C9A" w:rsidRDefault="005D7715" w:rsidP="005D7715">
      <w:pPr>
        <w:rPr>
          <w:sz w:val="16"/>
        </w:rPr>
      </w:pPr>
      <w:r w:rsidRPr="00273C9A">
        <w:rPr>
          <w:rStyle w:val="Style13ptBold"/>
        </w:rPr>
        <w:t>ATT 13</w:t>
      </w:r>
      <w:r w:rsidRPr="00273C9A">
        <w:rPr>
          <w:rStyle w:val="Style13ptBold"/>
          <w:b w:val="0"/>
          <w:sz w:val="16"/>
        </w:rPr>
        <w:t>, The UN Arms Trade Treaty</w:t>
      </w:r>
      <w:r>
        <w:rPr>
          <w:rStyle w:val="Style13ptBold"/>
          <w:b w:val="0"/>
          <w:sz w:val="16"/>
        </w:rPr>
        <w:t xml:space="preserve">, Article 2, </w:t>
      </w:r>
      <w:r w:rsidRPr="00273C9A">
        <w:rPr>
          <w:rStyle w:val="Style13ptBold"/>
          <w:b w:val="0"/>
          <w:sz w:val="16"/>
        </w:rPr>
        <w:t>https://www.thearmstradetreaty.org/hyper-images/file/TheArmsTradeTreaty1/TheArmsTradeTreaty.pdf</w:t>
      </w:r>
    </w:p>
    <w:p w14:paraId="105C6CAF" w14:textId="77777777" w:rsidR="005D7715" w:rsidRPr="00E76234" w:rsidRDefault="005D7715" w:rsidP="005D7715">
      <w:pPr>
        <w:rPr>
          <w:sz w:val="16"/>
        </w:rPr>
      </w:pPr>
      <w:r w:rsidRPr="00250D64">
        <w:rPr>
          <w:rStyle w:val="StyleUnderline"/>
          <w:highlight w:val="yellow"/>
        </w:rPr>
        <w:t>This Treaty shall apply to all</w:t>
      </w:r>
      <w:r w:rsidRPr="00E76234">
        <w:rPr>
          <w:rStyle w:val="StyleUnderline"/>
        </w:rPr>
        <w:t xml:space="preserve"> </w:t>
      </w:r>
      <w:r w:rsidRPr="00E76234">
        <w:rPr>
          <w:rStyle w:val="Emphasis"/>
        </w:rPr>
        <w:t>conventional arms</w:t>
      </w:r>
      <w:r w:rsidRPr="00E76234">
        <w:rPr>
          <w:sz w:val="16"/>
        </w:rPr>
        <w:t xml:space="preserve"> within the following categories: </w:t>
      </w:r>
    </w:p>
    <w:p w14:paraId="44C22B73" w14:textId="77777777" w:rsidR="005D7715" w:rsidRPr="00250D64" w:rsidRDefault="005D7715" w:rsidP="005D7715">
      <w:pPr>
        <w:rPr>
          <w:rStyle w:val="StyleUnderline"/>
          <w:highlight w:val="yellow"/>
        </w:rPr>
      </w:pPr>
      <w:r w:rsidRPr="00250D64">
        <w:rPr>
          <w:rStyle w:val="StyleUnderline"/>
          <w:highlight w:val="yellow"/>
        </w:rPr>
        <w:t>Battle tanks;</w:t>
      </w:r>
    </w:p>
    <w:p w14:paraId="6809A541" w14:textId="77777777" w:rsidR="005D7715" w:rsidRPr="00250D64" w:rsidRDefault="005D7715" w:rsidP="005D7715">
      <w:pPr>
        <w:rPr>
          <w:rStyle w:val="StyleUnderline"/>
          <w:highlight w:val="yellow"/>
        </w:rPr>
      </w:pPr>
      <w:r w:rsidRPr="00250D64">
        <w:rPr>
          <w:rStyle w:val="StyleUnderline"/>
          <w:highlight w:val="yellow"/>
        </w:rPr>
        <w:t>Armoured combat vehicles;</w:t>
      </w:r>
    </w:p>
    <w:p w14:paraId="55159D95" w14:textId="77777777" w:rsidR="005D7715" w:rsidRPr="00250D64" w:rsidRDefault="005D7715" w:rsidP="005D7715">
      <w:pPr>
        <w:rPr>
          <w:rStyle w:val="StyleUnderline"/>
          <w:highlight w:val="yellow"/>
        </w:rPr>
      </w:pPr>
      <w:r w:rsidRPr="00250D64">
        <w:rPr>
          <w:rStyle w:val="StyleUnderline"/>
          <w:highlight w:val="yellow"/>
        </w:rPr>
        <w:t>Large-calibre artillery systems;</w:t>
      </w:r>
    </w:p>
    <w:p w14:paraId="394B3758" w14:textId="77777777" w:rsidR="005D7715" w:rsidRPr="00250D64" w:rsidRDefault="005D7715" w:rsidP="005D7715">
      <w:pPr>
        <w:rPr>
          <w:rStyle w:val="StyleUnderline"/>
          <w:highlight w:val="yellow"/>
        </w:rPr>
      </w:pPr>
      <w:r w:rsidRPr="00250D64">
        <w:rPr>
          <w:rStyle w:val="StyleUnderline"/>
          <w:highlight w:val="yellow"/>
        </w:rPr>
        <w:t>Combat aircraft;</w:t>
      </w:r>
    </w:p>
    <w:p w14:paraId="1596F91F" w14:textId="77777777" w:rsidR="005D7715" w:rsidRPr="00250D64" w:rsidRDefault="005D7715" w:rsidP="005D7715">
      <w:pPr>
        <w:rPr>
          <w:rStyle w:val="StyleUnderline"/>
          <w:highlight w:val="yellow"/>
        </w:rPr>
      </w:pPr>
      <w:r w:rsidRPr="00250D64">
        <w:rPr>
          <w:rStyle w:val="StyleUnderline"/>
          <w:highlight w:val="yellow"/>
        </w:rPr>
        <w:t>Attack helicopters;</w:t>
      </w:r>
    </w:p>
    <w:p w14:paraId="5BDFDF0B" w14:textId="77777777" w:rsidR="005D7715" w:rsidRPr="00250D64" w:rsidRDefault="005D7715" w:rsidP="005D7715">
      <w:pPr>
        <w:rPr>
          <w:rStyle w:val="StyleUnderline"/>
          <w:highlight w:val="yellow"/>
        </w:rPr>
      </w:pPr>
      <w:r w:rsidRPr="00250D64">
        <w:rPr>
          <w:rStyle w:val="StyleUnderline"/>
          <w:highlight w:val="yellow"/>
        </w:rPr>
        <w:t>Warships;</w:t>
      </w:r>
    </w:p>
    <w:p w14:paraId="367C9F75" w14:textId="77777777" w:rsidR="005D7715" w:rsidRPr="00250D64" w:rsidRDefault="005D7715" w:rsidP="005D7715">
      <w:pPr>
        <w:rPr>
          <w:rStyle w:val="StyleUnderline"/>
          <w:highlight w:val="yellow"/>
        </w:rPr>
      </w:pPr>
      <w:r w:rsidRPr="00250D64">
        <w:rPr>
          <w:rStyle w:val="StyleUnderline"/>
          <w:highlight w:val="yellow"/>
        </w:rPr>
        <w:t>Missiles and missile launchers; and</w:t>
      </w:r>
    </w:p>
    <w:p w14:paraId="65FE2C02" w14:textId="77777777" w:rsidR="005D7715" w:rsidRPr="00E76234" w:rsidRDefault="005D7715" w:rsidP="005D7715">
      <w:pPr>
        <w:rPr>
          <w:rStyle w:val="StyleUnderline"/>
        </w:rPr>
      </w:pPr>
      <w:r w:rsidRPr="00250D64">
        <w:rPr>
          <w:rStyle w:val="StyleUnderline"/>
          <w:highlight w:val="yellow"/>
        </w:rPr>
        <w:t>Small arms and light weapons.</w:t>
      </w:r>
    </w:p>
    <w:p w14:paraId="62EB4721" w14:textId="77777777" w:rsidR="005D7715" w:rsidRPr="00E76234" w:rsidRDefault="005D7715" w:rsidP="005D7715">
      <w:pPr>
        <w:rPr>
          <w:rStyle w:val="StyleUnderline"/>
        </w:rPr>
      </w:pPr>
      <w:r w:rsidRPr="00E76234">
        <w:rPr>
          <w:sz w:val="16"/>
        </w:rPr>
        <w:t xml:space="preserve">For the purposes of this Treaty, </w:t>
      </w:r>
      <w:r w:rsidRPr="00E76234">
        <w:rPr>
          <w:rStyle w:val="StyleUnderline"/>
        </w:rPr>
        <w:t xml:space="preserve">the </w:t>
      </w:r>
      <w:r w:rsidRPr="00250D64">
        <w:rPr>
          <w:rStyle w:val="StyleUnderline"/>
          <w:highlight w:val="yellow"/>
        </w:rPr>
        <w:t>activities of the international trade comprise export, import, transit, trans-shipment and brokering, hereafter referred to as “</w:t>
      </w:r>
      <w:r w:rsidRPr="00250D64">
        <w:rPr>
          <w:rStyle w:val="Emphasis"/>
          <w:highlight w:val="yellow"/>
        </w:rPr>
        <w:t>transfer</w:t>
      </w:r>
      <w:r w:rsidRPr="00E76234">
        <w:rPr>
          <w:rStyle w:val="StyleUnderline"/>
        </w:rPr>
        <w:t>”.</w:t>
      </w:r>
    </w:p>
    <w:p w14:paraId="7714A73C" w14:textId="77777777" w:rsidR="005D7715" w:rsidRPr="00E76234" w:rsidRDefault="005D7715" w:rsidP="005D7715">
      <w:r w:rsidRPr="00E76234">
        <w:rPr>
          <w:rStyle w:val="StyleUnderline"/>
        </w:rPr>
        <w:t>This Treaty shall not apply to the international movement of conventional arms</w:t>
      </w:r>
      <w:r w:rsidRPr="00E76234">
        <w:rPr>
          <w:sz w:val="16"/>
        </w:rPr>
        <w:t xml:space="preserve"> by, or on behalf of, a State Party for its use provided that the conventional arms remain under that State Party’s ownership.</w:t>
      </w:r>
    </w:p>
    <w:p w14:paraId="6E60985D" w14:textId="77777777" w:rsidR="005D7715" w:rsidRDefault="005D7715" w:rsidP="005D7715">
      <w:pPr>
        <w:rPr>
          <w:sz w:val="14"/>
        </w:rPr>
      </w:pPr>
    </w:p>
    <w:p w14:paraId="0AC21376" w14:textId="77777777" w:rsidR="005D7715" w:rsidRPr="00D26967" w:rsidRDefault="005D7715" w:rsidP="005D7715">
      <w:pPr>
        <w:pStyle w:val="Heading4"/>
      </w:pPr>
      <w:r>
        <w:t>That’s DCS/Fms --- [card]</w:t>
      </w:r>
    </w:p>
    <w:p w14:paraId="52714A17" w14:textId="77777777" w:rsidR="005D7715" w:rsidRDefault="005D7715" w:rsidP="005D7715">
      <w:pPr>
        <w:pStyle w:val="Heading3"/>
      </w:pPr>
      <w:r>
        <w:t>Counter-interpretation --- Arms --- 2AC</w:t>
      </w:r>
    </w:p>
    <w:p w14:paraId="5F344559" w14:textId="77777777" w:rsidR="005D7715" w:rsidRDefault="005D7715" w:rsidP="005D7715">
      <w:pPr>
        <w:pStyle w:val="Heading4"/>
      </w:pPr>
      <w:r w:rsidRPr="007E728F">
        <w:t>counter interp --- aff should get to include implementing and enforcing regulation</w:t>
      </w:r>
    </w:p>
    <w:p w14:paraId="73553DDF" w14:textId="77777777" w:rsidR="005D7715" w:rsidRDefault="005D7715" w:rsidP="005D7715"/>
    <w:p w14:paraId="28338C59" w14:textId="77777777" w:rsidR="005D7715" w:rsidRPr="007E728F" w:rsidRDefault="005D7715" w:rsidP="005D7715">
      <w:pPr>
        <w:pStyle w:val="Heading4"/>
      </w:pPr>
      <w:r>
        <w:t>we meet that interp --- the rest of the ATT is enforcement</w:t>
      </w:r>
    </w:p>
    <w:p w14:paraId="5C9C0161" w14:textId="77777777" w:rsidR="005D7715" w:rsidRDefault="005D7715" w:rsidP="005D7715">
      <w:pPr>
        <w:pStyle w:val="Heading3"/>
      </w:pPr>
      <w:r>
        <w:t>Counterinterpretation --- Reasons to Prefer --- 2AC</w:t>
      </w:r>
    </w:p>
    <w:p w14:paraId="67EDD847" w14:textId="77777777" w:rsidR="005D7715" w:rsidRPr="008D486B" w:rsidRDefault="005D7715" w:rsidP="005D7715">
      <w:pPr>
        <w:rPr>
          <w:rFonts w:eastAsiaTheme="majorEastAsia" w:cstheme="majorBidi"/>
          <w:b/>
          <w:iCs/>
          <w:sz w:val="26"/>
        </w:rPr>
      </w:pPr>
      <w:r>
        <w:rPr>
          <w:rFonts w:eastAsiaTheme="majorEastAsia" w:cstheme="majorBidi"/>
          <w:b/>
          <w:iCs/>
          <w:sz w:val="26"/>
        </w:rPr>
        <w:t>M</w:t>
      </w:r>
      <w:r w:rsidRPr="008D486B">
        <w:rPr>
          <w:rFonts w:eastAsiaTheme="majorEastAsia" w:cstheme="majorBidi"/>
          <w:b/>
          <w:iCs/>
          <w:sz w:val="26"/>
        </w:rPr>
        <w:t xml:space="preserve">ixes burdens - absent having an explicit enforcement mandate in the plan, debates would down to </w:t>
      </w:r>
      <w:r>
        <w:rPr>
          <w:rFonts w:eastAsiaTheme="majorEastAsia" w:cstheme="majorBidi"/>
          <w:b/>
          <w:iCs/>
          <w:sz w:val="26"/>
        </w:rPr>
        <w:t>circumvention arguments – that’s worse</w:t>
      </w:r>
    </w:p>
    <w:p w14:paraId="2A8F072B" w14:textId="77777777" w:rsidR="005D7715" w:rsidRDefault="005D7715" w:rsidP="005D7715">
      <w:pPr>
        <w:rPr>
          <w:rFonts w:eastAsiaTheme="majorEastAsia" w:cstheme="majorBidi"/>
          <w:b/>
          <w:iCs/>
          <w:sz w:val="26"/>
        </w:rPr>
      </w:pPr>
      <w:r w:rsidRPr="008D486B">
        <w:rPr>
          <w:rFonts w:eastAsiaTheme="majorEastAsia" w:cstheme="majorBidi"/>
          <w:b/>
          <w:iCs/>
          <w:sz w:val="26"/>
        </w:rPr>
        <w:t>1)</w:t>
      </w:r>
      <w:r>
        <w:rPr>
          <w:rFonts w:eastAsiaTheme="majorEastAsia" w:cstheme="majorBidi"/>
          <w:b/>
          <w:iCs/>
          <w:sz w:val="26"/>
        </w:rPr>
        <w:t xml:space="preserve"> Aff ground --- EVERY aff would lose to circumvention argument --- Trump’s veto of the Yemen resolution proves</w:t>
      </w:r>
    </w:p>
    <w:p w14:paraId="4C12BB43" w14:textId="77777777" w:rsidR="005D7715" w:rsidRPr="008D486B" w:rsidRDefault="005D7715" w:rsidP="005D7715">
      <w:pPr>
        <w:rPr>
          <w:rFonts w:eastAsiaTheme="majorEastAsia" w:cstheme="majorBidi"/>
          <w:b/>
          <w:iCs/>
          <w:sz w:val="26"/>
        </w:rPr>
      </w:pPr>
      <w:r>
        <w:rPr>
          <w:rFonts w:eastAsiaTheme="majorEastAsia" w:cstheme="majorBidi"/>
          <w:b/>
          <w:iCs/>
          <w:sz w:val="26"/>
        </w:rPr>
        <w:t>2)</w:t>
      </w:r>
      <w:r w:rsidRPr="008D486B">
        <w:rPr>
          <w:rFonts w:eastAsiaTheme="majorEastAsia" w:cstheme="majorBidi"/>
          <w:b/>
          <w:iCs/>
          <w:sz w:val="26"/>
        </w:rPr>
        <w:t xml:space="preserve"> </w:t>
      </w:r>
      <w:r>
        <w:rPr>
          <w:rFonts w:eastAsiaTheme="majorEastAsia" w:cstheme="majorBidi"/>
          <w:b/>
          <w:iCs/>
          <w:sz w:val="26"/>
        </w:rPr>
        <w:t>N</w:t>
      </w:r>
      <w:r w:rsidRPr="008D486B">
        <w:rPr>
          <w:rFonts w:eastAsiaTheme="majorEastAsia" w:cstheme="majorBidi"/>
          <w:b/>
          <w:iCs/>
          <w:sz w:val="26"/>
        </w:rPr>
        <w:t xml:space="preserve">eg ground --- </w:t>
      </w:r>
      <w:r>
        <w:rPr>
          <w:rFonts w:eastAsiaTheme="majorEastAsia" w:cstheme="majorBidi"/>
          <w:b/>
          <w:iCs/>
          <w:sz w:val="26"/>
        </w:rPr>
        <w:t>they get no DA ground because fiat would mean no reduction in arm sales, and no CP ground because of circumvention or they don’t solve</w:t>
      </w:r>
    </w:p>
    <w:p w14:paraId="05A6CD7D" w14:textId="77777777" w:rsidR="005D7715" w:rsidRDefault="005D7715" w:rsidP="005D7715">
      <w:pPr>
        <w:pStyle w:val="Heading4"/>
      </w:pPr>
      <w:r>
        <w:t>Treaty education good --- promotes public awareness that allows for better compliance of international laws</w:t>
      </w:r>
    </w:p>
    <w:p w14:paraId="6B25E736" w14:textId="77777777" w:rsidR="005D7715" w:rsidRDefault="005D7715" w:rsidP="005D7715">
      <w:r w:rsidRPr="00BA4D9A">
        <w:rPr>
          <w:rStyle w:val="Style13ptBold"/>
        </w:rPr>
        <w:t>Tanaka</w:t>
      </w:r>
      <w:r>
        <w:t>, Y. (</w:t>
      </w:r>
      <w:r w:rsidRPr="00BA4D9A">
        <w:rPr>
          <w:rStyle w:val="Style13ptBold"/>
        </w:rPr>
        <w:t>2007</w:t>
      </w:r>
      <w:r>
        <w:t>). Treaty obligation to promote public education and the teaching of international law. European Journal of Legal Education, 4(2), 135–147. doi:10.1080/16841360802338704 </w:t>
      </w:r>
    </w:p>
    <w:p w14:paraId="2823E24D" w14:textId="77777777" w:rsidR="005D7715" w:rsidRPr="00BA4D9A" w:rsidRDefault="005D7715" w:rsidP="005D7715">
      <w:pPr>
        <w:rPr>
          <w:sz w:val="16"/>
        </w:rPr>
      </w:pPr>
      <w:r w:rsidRPr="00250D64">
        <w:rPr>
          <w:rStyle w:val="StyleUnderline"/>
          <w:highlight w:val="yellow"/>
        </w:rPr>
        <w:t>Education in i</w:t>
      </w:r>
      <w:r w:rsidRPr="00891E76">
        <w:rPr>
          <w:rStyle w:val="StyleUnderline"/>
        </w:rPr>
        <w:t xml:space="preserve">nternational </w:t>
      </w:r>
      <w:r w:rsidRPr="00250D64">
        <w:rPr>
          <w:rStyle w:val="StyleUnderline"/>
          <w:highlight w:val="yellow"/>
        </w:rPr>
        <w:t>l</w:t>
      </w:r>
      <w:r w:rsidRPr="00891E76">
        <w:rPr>
          <w:rStyle w:val="StyleUnderline"/>
        </w:rPr>
        <w:t>aw</w:t>
      </w:r>
      <w:r w:rsidRPr="00BA4D9A">
        <w:rPr>
          <w:sz w:val="16"/>
        </w:rPr>
        <w:t xml:space="preserve"> will also </w:t>
      </w:r>
      <w:r w:rsidRPr="00891E76">
        <w:rPr>
          <w:rStyle w:val="Emphasis"/>
        </w:rPr>
        <w:t xml:space="preserve">contribute to </w:t>
      </w:r>
      <w:r w:rsidRPr="00250D64">
        <w:rPr>
          <w:rStyle w:val="Emphasis"/>
          <w:highlight w:val="yellow"/>
        </w:rPr>
        <w:t>promote public awareness</w:t>
      </w:r>
      <w:r w:rsidRPr="00250D64">
        <w:rPr>
          <w:sz w:val="16"/>
          <w:highlight w:val="yellow"/>
        </w:rPr>
        <w:t xml:space="preserve"> </w:t>
      </w:r>
      <w:r w:rsidRPr="00250D64">
        <w:rPr>
          <w:rStyle w:val="StyleUnderline"/>
          <w:highlight w:val="yellow"/>
        </w:rPr>
        <w:t>for monitoring the compliance with rules</w:t>
      </w:r>
      <w:r w:rsidRPr="00891E76">
        <w:rPr>
          <w:rStyle w:val="StyleUnderline"/>
        </w:rPr>
        <w:t xml:space="preserve"> </w:t>
      </w:r>
      <w:r w:rsidRPr="00250D64">
        <w:rPr>
          <w:rStyle w:val="StyleUnderline"/>
          <w:highlight w:val="yellow"/>
        </w:rPr>
        <w:t>of i</w:t>
      </w:r>
      <w:r w:rsidRPr="00891E76">
        <w:rPr>
          <w:rStyle w:val="StyleUnderline"/>
        </w:rPr>
        <w:t xml:space="preserve">nternational </w:t>
      </w:r>
      <w:r w:rsidRPr="00250D64">
        <w:rPr>
          <w:rStyle w:val="StyleUnderline"/>
          <w:highlight w:val="yellow"/>
        </w:rPr>
        <w:t>l</w:t>
      </w:r>
      <w:r w:rsidRPr="00891E76">
        <w:rPr>
          <w:rStyle w:val="StyleUnderline"/>
        </w:rPr>
        <w:t>aw</w:t>
      </w:r>
      <w:r w:rsidRPr="00BA4D9A">
        <w:rPr>
          <w:sz w:val="16"/>
        </w:rPr>
        <w:t xml:space="preserve">, conventional or customary, by government. Considering that international activities are currently regulated by many treaties, </w:t>
      </w:r>
      <w:r w:rsidRPr="00891E76">
        <w:rPr>
          <w:rStyle w:val="StyleUnderline"/>
        </w:rPr>
        <w:t xml:space="preserve">ensuring </w:t>
      </w:r>
      <w:r w:rsidRPr="0041017C">
        <w:rPr>
          <w:rStyle w:val="StyleUnderline"/>
        </w:rPr>
        <w:t>compliance with</w:t>
      </w:r>
      <w:r w:rsidRPr="0041017C">
        <w:rPr>
          <w:sz w:val="16"/>
        </w:rPr>
        <w:t xml:space="preserve"> these </w:t>
      </w:r>
      <w:r w:rsidRPr="0041017C">
        <w:rPr>
          <w:rStyle w:val="StyleUnderline"/>
        </w:rPr>
        <w:t>treaties is of central importance in order to maintain peace and security</w:t>
      </w:r>
      <w:r w:rsidRPr="00891E76">
        <w:rPr>
          <w:rStyle w:val="StyleUnderline"/>
        </w:rPr>
        <w:t xml:space="preserve"> and to promote international cooperation in the international community. </w:t>
      </w:r>
      <w:r w:rsidRPr="00250D64">
        <w:rPr>
          <w:rStyle w:val="StyleUnderline"/>
          <w:highlight w:val="yellow"/>
        </w:rPr>
        <w:t>Given</w:t>
      </w:r>
      <w:r w:rsidRPr="00891E76">
        <w:rPr>
          <w:rStyle w:val="StyleUnderline"/>
        </w:rPr>
        <w:t xml:space="preserve"> that there is </w:t>
      </w:r>
      <w:r w:rsidRPr="00250D64">
        <w:rPr>
          <w:rStyle w:val="StyleUnderline"/>
          <w:highlight w:val="yellow"/>
        </w:rPr>
        <w:t>no centralized machinery for securing compliance with rules of i</w:t>
      </w:r>
      <w:r w:rsidRPr="00891E76">
        <w:rPr>
          <w:rStyle w:val="StyleUnderline"/>
        </w:rPr>
        <w:t xml:space="preserve">nternational </w:t>
      </w:r>
      <w:r w:rsidRPr="00250D64">
        <w:rPr>
          <w:rStyle w:val="StyleUnderline"/>
          <w:highlight w:val="yellow"/>
        </w:rPr>
        <w:t>l</w:t>
      </w:r>
      <w:r w:rsidRPr="00891E76">
        <w:rPr>
          <w:rStyle w:val="StyleUnderline"/>
        </w:rPr>
        <w:t xml:space="preserve">aw in the international community, ultimately </w:t>
      </w:r>
      <w:r w:rsidRPr="00250D64">
        <w:rPr>
          <w:rStyle w:val="Emphasis"/>
          <w:highlight w:val="yellow"/>
        </w:rPr>
        <w:t>public pressure remains the only real power</w:t>
      </w:r>
      <w:r w:rsidRPr="00250D64">
        <w:rPr>
          <w:rStyle w:val="StyleUnderline"/>
          <w:highlight w:val="yellow"/>
        </w:rPr>
        <w:t xml:space="preserve"> to require government to ensure compliance</w:t>
      </w:r>
      <w:r w:rsidRPr="00891E76">
        <w:rPr>
          <w:rStyle w:val="StyleUnderline"/>
        </w:rPr>
        <w:t xml:space="preserve"> with rules of international law in practice</w:t>
      </w:r>
      <w:r w:rsidRPr="00BA4D9A">
        <w:rPr>
          <w:sz w:val="16"/>
        </w:rPr>
        <w:t xml:space="preserve">.8 In this sense, the enhancement of public awareness concerning compliance with the rules of international law is one of the important purposes of international law education.9 It would follow that </w:t>
      </w:r>
      <w:r w:rsidRPr="00891E76">
        <w:rPr>
          <w:rStyle w:val="StyleUnderline"/>
        </w:rPr>
        <w:t>more attention should be focused</w:t>
      </w:r>
      <w:r w:rsidRPr="00BA4D9A">
        <w:rPr>
          <w:sz w:val="16"/>
        </w:rPr>
        <w:t xml:space="preserve"> on the role of the teaching of </w:t>
      </w:r>
      <w:r w:rsidRPr="00891E76">
        <w:rPr>
          <w:rStyle w:val="StyleUnderline"/>
        </w:rPr>
        <w:t xml:space="preserve">international law in higher institutions as a medium for promoting public awareness and education </w:t>
      </w:r>
      <w:r w:rsidRPr="00250D64">
        <w:rPr>
          <w:rStyle w:val="StyleUnderline"/>
          <w:highlight w:val="yellow"/>
        </w:rPr>
        <w:t>concerning</w:t>
      </w:r>
      <w:r w:rsidRPr="00BA4D9A">
        <w:rPr>
          <w:sz w:val="16"/>
        </w:rPr>
        <w:t xml:space="preserve"> the rules of international law provided for in various </w:t>
      </w:r>
      <w:r w:rsidRPr="00250D64">
        <w:rPr>
          <w:rStyle w:val="StyleUnderline"/>
          <w:highlight w:val="yellow"/>
        </w:rPr>
        <w:t>treaties</w:t>
      </w:r>
      <w:r w:rsidRPr="00BA4D9A">
        <w:rPr>
          <w:sz w:val="16"/>
        </w:rPr>
        <w:t xml:space="preserve">. </w:t>
      </w:r>
      <w:r w:rsidRPr="00891E76">
        <w:rPr>
          <w:rStyle w:val="StyleUnderline"/>
        </w:rPr>
        <w:t xml:space="preserve">This viewpoint is </w:t>
      </w:r>
      <w:r w:rsidRPr="00891E76">
        <w:rPr>
          <w:rStyle w:val="Emphasis"/>
        </w:rPr>
        <w:t>increasingly important</w:t>
      </w:r>
      <w:r w:rsidRPr="00891E76">
        <w:rPr>
          <w:rStyle w:val="StyleUnderline"/>
        </w:rPr>
        <w:t xml:space="preserve"> since there are growing concerns that unilateral use of force by States produces a scepticism concerning the efficacy of international law</w:t>
      </w:r>
      <w:r w:rsidRPr="00BA4D9A">
        <w:rPr>
          <w:sz w:val="16"/>
        </w:rPr>
        <w:t>.10</w:t>
      </w:r>
    </w:p>
    <w:p w14:paraId="03AD7C2B" w14:textId="77777777" w:rsidR="005D7715" w:rsidRPr="00BA4D9A" w:rsidRDefault="005D7715" w:rsidP="005D7715">
      <w:pPr>
        <w:rPr>
          <w:sz w:val="16"/>
        </w:rPr>
      </w:pPr>
      <w:r w:rsidRPr="00BA4D9A">
        <w:rPr>
          <w:sz w:val="16"/>
        </w:rPr>
        <w:t xml:space="preserve">Against this background, this study will explore the role of the teaching of international law as a medium for effectuating the obligation to promote public education in relevant treaties. To illustrate this, the focus will be mainly on international humanitarian law, the protection of the environment, and the protection of human rights.11 </w:t>
      </w:r>
    </w:p>
    <w:p w14:paraId="31812915" w14:textId="77777777" w:rsidR="005D7715" w:rsidRPr="00BA4D9A" w:rsidRDefault="005D7715" w:rsidP="005D7715">
      <w:pPr>
        <w:rPr>
          <w:sz w:val="16"/>
        </w:rPr>
      </w:pPr>
      <w:r w:rsidRPr="00BA4D9A">
        <w:rPr>
          <w:sz w:val="16"/>
        </w:rPr>
        <w:t xml:space="preserve">II. International humanitarian law </w:t>
      </w:r>
    </w:p>
    <w:p w14:paraId="4311CB98" w14:textId="77777777" w:rsidR="005D7715" w:rsidRPr="00BA4D9A" w:rsidRDefault="005D7715" w:rsidP="005D7715">
      <w:pPr>
        <w:rPr>
          <w:sz w:val="16"/>
        </w:rPr>
      </w:pPr>
      <w:r w:rsidRPr="00BA4D9A">
        <w:rPr>
          <w:sz w:val="16"/>
        </w:rPr>
        <w:t xml:space="preserve">International humanitarian law will provide a clear example for discussion with regard to the subject of this study. In this respect, it is important to note that four Geneva Conventions of 1949 as well as the 1977 Protocols Additional to the Geneva Conventions place an explicit obligation upon the contracting parties to disseminate the text of the Conventions and to promote study of this discipline.12 For instance, Article 144 of the Geneva Convention in relation to the Protection of Civilian Persons in Time of War provides that: </w:t>
      </w:r>
    </w:p>
    <w:p w14:paraId="1CBC4C34" w14:textId="77777777" w:rsidR="005D7715" w:rsidRPr="00BA4D9A" w:rsidRDefault="005D7715" w:rsidP="005D7715">
      <w:pPr>
        <w:rPr>
          <w:sz w:val="16"/>
        </w:rPr>
      </w:pPr>
      <w:r w:rsidRPr="00BA4D9A">
        <w:rPr>
          <w:sz w:val="16"/>
        </w:rPr>
        <w:t xml:space="preserve">The High Contracting Parties undertake, in time of peace as in time of war, to disseminate the text of the present Convention as widely as possible in their respective countries, and, in particular, to include the study thereof in their programmes of military and, if possible, civil instruction, so that the principles thereof may become known to the entire population. </w:t>
      </w:r>
    </w:p>
    <w:p w14:paraId="7EC43364" w14:textId="77777777" w:rsidR="005D7715" w:rsidRPr="00BA4D9A" w:rsidRDefault="005D7715" w:rsidP="005D7715">
      <w:pPr>
        <w:rPr>
          <w:sz w:val="16"/>
        </w:rPr>
      </w:pPr>
      <w:r w:rsidRPr="00BA4D9A">
        <w:rPr>
          <w:sz w:val="16"/>
        </w:rPr>
        <w:t xml:space="preserve">A similar provision may be detected in the 1954 Convention for the Protection of Cultural Property in the Event of Armed Conflict (Article 25). </w:t>
      </w:r>
    </w:p>
    <w:p w14:paraId="47F46EA0" w14:textId="77777777" w:rsidR="005D7715" w:rsidRPr="00BA4D9A" w:rsidRDefault="005D7715" w:rsidP="005D7715">
      <w:pPr>
        <w:rPr>
          <w:sz w:val="16"/>
        </w:rPr>
      </w:pPr>
      <w:r w:rsidRPr="00891E76">
        <w:rPr>
          <w:rStyle w:val="StyleUnderline"/>
        </w:rPr>
        <w:t xml:space="preserve">Considering that </w:t>
      </w:r>
      <w:r w:rsidRPr="00250D64">
        <w:rPr>
          <w:rStyle w:val="StyleUnderline"/>
          <w:highlight w:val="yellow"/>
        </w:rPr>
        <w:t>breaches of i</w:t>
      </w:r>
      <w:r w:rsidRPr="00891E76">
        <w:rPr>
          <w:rStyle w:val="StyleUnderline"/>
        </w:rPr>
        <w:t xml:space="preserve">nternational </w:t>
      </w:r>
      <w:r w:rsidRPr="00250D64">
        <w:rPr>
          <w:rStyle w:val="StyleUnderline"/>
          <w:highlight w:val="yellow"/>
        </w:rPr>
        <w:t>h</w:t>
      </w:r>
      <w:r w:rsidRPr="00891E76">
        <w:rPr>
          <w:rStyle w:val="StyleUnderline"/>
        </w:rPr>
        <w:t xml:space="preserve">umanitarian </w:t>
      </w:r>
      <w:r w:rsidRPr="00250D64">
        <w:rPr>
          <w:rStyle w:val="StyleUnderline"/>
          <w:highlight w:val="yellow"/>
        </w:rPr>
        <w:t>l</w:t>
      </w:r>
      <w:r w:rsidRPr="00891E76">
        <w:rPr>
          <w:rStyle w:val="StyleUnderline"/>
        </w:rPr>
        <w:t xml:space="preserve">aw </w:t>
      </w:r>
      <w:r w:rsidRPr="00250D64">
        <w:rPr>
          <w:rStyle w:val="StyleUnderline"/>
          <w:highlight w:val="yellow"/>
        </w:rPr>
        <w:t>often derive from poor knowledge of the Geneva Conventions</w:t>
      </w:r>
      <w:r w:rsidRPr="00891E76">
        <w:rPr>
          <w:rStyle w:val="StyleUnderline"/>
        </w:rPr>
        <w:t>, it is arguable that adequate knowledge of these Conventions is a prerequisite in order to enhance the efficacy of that law</w:t>
      </w:r>
      <w:r w:rsidRPr="00BA4D9A">
        <w:rPr>
          <w:sz w:val="16"/>
        </w:rPr>
        <w:t>.13 Obviously w</w:t>
      </w:r>
      <w:r w:rsidRPr="00891E76">
        <w:rPr>
          <w:rStyle w:val="StyleUnderline"/>
        </w:rPr>
        <w:t>arfare combatants as well as military authority must be acquainted with rules of international humanitarian law embodied in the 1949 Geneva Conventions</w:t>
      </w:r>
      <w:r w:rsidRPr="00BA4D9A">
        <w:rPr>
          <w:sz w:val="16"/>
        </w:rPr>
        <w:t xml:space="preserve"> as well as the Additional Protocols in military instruction.14 In fact, Article 83(2) of the 1977 Additional Protocol I stipulates that: </w:t>
      </w:r>
    </w:p>
    <w:p w14:paraId="0744CE2A" w14:textId="77777777" w:rsidR="005D7715" w:rsidRPr="00BA4D9A" w:rsidRDefault="005D7715" w:rsidP="005D7715">
      <w:pPr>
        <w:rPr>
          <w:sz w:val="16"/>
        </w:rPr>
      </w:pPr>
      <w:r w:rsidRPr="00BA4D9A">
        <w:rPr>
          <w:sz w:val="16"/>
        </w:rPr>
        <w:t xml:space="preserve">Any military or civilian authorities who, in time of armed conflict, assume responsibilities in respect of the application of the Conventions and this Protocol shall be fully acquainted with the text thereof. </w:t>
      </w:r>
    </w:p>
    <w:p w14:paraId="75A5D328" w14:textId="77777777" w:rsidR="005D7715" w:rsidRPr="00BA4D9A" w:rsidRDefault="005D7715" w:rsidP="005D7715">
      <w:pPr>
        <w:rPr>
          <w:sz w:val="16"/>
        </w:rPr>
      </w:pPr>
      <w:r w:rsidRPr="00BA4D9A">
        <w:rPr>
          <w:sz w:val="16"/>
        </w:rPr>
        <w:t>Furthermore, given that civilians frequently become victims of the breach of international humanitarian law, it is of particular importance that the civilian population is well informed about the basic rules of the 1949 Geneva Conventions as well as the 1977 Additional Protocols</w:t>
      </w:r>
      <w:r w:rsidRPr="00250D64">
        <w:rPr>
          <w:sz w:val="16"/>
          <w:highlight w:val="yellow"/>
        </w:rPr>
        <w:t xml:space="preserve">. </w:t>
      </w:r>
      <w:r w:rsidRPr="00250D64">
        <w:rPr>
          <w:rStyle w:val="StyleUnderline"/>
          <w:highlight w:val="yellow"/>
        </w:rPr>
        <w:t>It is</w:t>
      </w:r>
      <w:r w:rsidRPr="00BA4D9A">
        <w:rPr>
          <w:sz w:val="16"/>
        </w:rPr>
        <w:t xml:space="preserve"> also </w:t>
      </w:r>
      <w:r w:rsidRPr="00250D64">
        <w:rPr>
          <w:rStyle w:val="StyleUnderline"/>
          <w:highlight w:val="yellow"/>
        </w:rPr>
        <w:t>necessary that</w:t>
      </w:r>
      <w:r w:rsidRPr="00891E76">
        <w:rPr>
          <w:rStyle w:val="StyleUnderline"/>
        </w:rPr>
        <w:t xml:space="preserve"> political </w:t>
      </w:r>
      <w:r w:rsidRPr="00250D64">
        <w:rPr>
          <w:rStyle w:val="StyleUnderline"/>
          <w:highlight w:val="yellow"/>
        </w:rPr>
        <w:t>leaders as well as decision-makers are familiar with that law so that they are aware of the rules of i</w:t>
      </w:r>
      <w:r w:rsidRPr="00891E76">
        <w:rPr>
          <w:rStyle w:val="StyleUnderline"/>
        </w:rPr>
        <w:t xml:space="preserve">nternational </w:t>
      </w:r>
      <w:r w:rsidRPr="00250D64">
        <w:rPr>
          <w:rStyle w:val="StyleUnderline"/>
          <w:highlight w:val="yellow"/>
        </w:rPr>
        <w:t>l</w:t>
      </w:r>
      <w:r w:rsidRPr="00891E76">
        <w:rPr>
          <w:rStyle w:val="StyleUnderline"/>
        </w:rPr>
        <w:t xml:space="preserve">aw </w:t>
      </w:r>
      <w:r w:rsidRPr="00250D64">
        <w:rPr>
          <w:rStyle w:val="StyleUnderline"/>
          <w:highlight w:val="yellow"/>
        </w:rPr>
        <w:t>in armed conflicts</w:t>
      </w:r>
      <w:r w:rsidRPr="00891E76">
        <w:rPr>
          <w:rStyle w:val="StyleUnderline"/>
        </w:rPr>
        <w:t>.</w:t>
      </w:r>
      <w:r w:rsidRPr="00BA4D9A">
        <w:rPr>
          <w:sz w:val="16"/>
        </w:rPr>
        <w:t xml:space="preserve">15 Thus it may be said that the dissemination and study of the Geneva Conventions are of central importance in enhancing compliance with the Conventions. </w:t>
      </w:r>
    </w:p>
    <w:p w14:paraId="75A2A4AE" w14:textId="77777777" w:rsidR="005D7715" w:rsidRPr="00BA4D9A" w:rsidRDefault="005D7715" w:rsidP="005D7715">
      <w:pPr>
        <w:rPr>
          <w:sz w:val="16"/>
        </w:rPr>
      </w:pPr>
      <w:r w:rsidRPr="00BA4D9A">
        <w:rPr>
          <w:sz w:val="16"/>
        </w:rPr>
        <w:t xml:space="preserve">In reality, it would seem that rules of the Geneva Conventions are not yet well known. In fact, according to the ‘People on War Report’ of 1999, </w:t>
      </w:r>
      <w:r w:rsidRPr="00891E76">
        <w:rPr>
          <w:rStyle w:val="StyleUnderline"/>
        </w:rPr>
        <w:t>only 39% of respondents in the war-torn countries have heard of the Geneva Conventions, compared with 51% of respondents who have not.16 Furthermore, while 66% of respondents in the four permanent members of the UN Security Council surveyed</w:t>
      </w:r>
      <w:r w:rsidRPr="00BA4D9A">
        <w:rPr>
          <w:sz w:val="16"/>
        </w:rPr>
        <w:t xml:space="preserve"> (United Kingdom, United States, France and Russian Federation) </w:t>
      </w:r>
      <w:r w:rsidRPr="00891E76">
        <w:rPr>
          <w:rStyle w:val="StyleUnderline"/>
        </w:rPr>
        <w:t>have heard of the Geneva Conventions, approximately 31% have not</w:t>
      </w:r>
      <w:r w:rsidRPr="00BA4D9A">
        <w:rPr>
          <w:sz w:val="16"/>
        </w:rPr>
        <w:t xml:space="preserve">.17 While knowledge of the Geneva Conventions does not automatically guarantee compliance with international humanitarian law, there is little doubt that the lack of knowledge of these Conventions will undermine the effective implementation of the law. Accordingly, </w:t>
      </w:r>
      <w:r w:rsidRPr="00BA4D9A">
        <w:rPr>
          <w:rStyle w:val="StyleUnderline"/>
        </w:rPr>
        <w:t>further efforts should be made to disseminate knowledge of the rules of the Geneva Conventions</w:t>
      </w:r>
      <w:r w:rsidRPr="00BA4D9A">
        <w:rPr>
          <w:sz w:val="16"/>
        </w:rPr>
        <w:t xml:space="preserve">. To this end, the teaching of international law, including international humanitarian law, in higher education has a fundamental role to play in promoting understanding by civilians with respect to the Geneva Conventions as well as the Additional Protocols. </w:t>
      </w:r>
    </w:p>
    <w:p w14:paraId="7B94B0DA" w14:textId="77777777" w:rsidR="005D7715" w:rsidRPr="00BA4D9A" w:rsidRDefault="005D7715" w:rsidP="005D7715">
      <w:pPr>
        <w:rPr>
          <w:sz w:val="16"/>
        </w:rPr>
      </w:pPr>
      <w:r w:rsidRPr="00BA4D9A">
        <w:rPr>
          <w:sz w:val="16"/>
        </w:rPr>
        <w:t xml:space="preserve">In this regard, it can be observed that there were positive developments in some countries. For instance, it is reported that most of the Indian universities have included international humanitarian law in their undergraduate LLB programmes following the recommendations of the Association of Indian Universities in May 1998.18 While approximately 30 universities offer postgraduate courses in international law in India, around 20 universities offer a full optional course in international humanitarian law.19 </w:t>
      </w:r>
    </w:p>
    <w:p w14:paraId="12518EF6" w14:textId="77777777" w:rsidR="005D7715" w:rsidRPr="00BA4D9A" w:rsidRDefault="005D7715" w:rsidP="005D7715">
      <w:pPr>
        <w:rPr>
          <w:sz w:val="16"/>
        </w:rPr>
      </w:pPr>
      <w:r w:rsidRPr="00BA4D9A">
        <w:rPr>
          <w:sz w:val="16"/>
        </w:rPr>
        <w:t xml:space="preserve">The International Committee of the Red Cross (ICRC) has also been promoting the teaching of international humanitarian law at universities since the early 1990s.20 In particular, after the break-up of the USSR in 1991, four countries of Central Asia which became independent States – Kazakhstan, Kyrgyzstan, Turkmenistan and Uzbekistan – had to train their own diplomats as well as public officials. Thus the ICRC offered to start developing the teaching of international humanitarian law at universities in these countries.21 Specifically a dissemination programme of the ICRC includes: </w:t>
      </w:r>
    </w:p>
    <w:p w14:paraId="5DE63F45" w14:textId="77777777" w:rsidR="005D7715" w:rsidRPr="00BA4D9A" w:rsidRDefault="005D7715" w:rsidP="005D7715">
      <w:pPr>
        <w:rPr>
          <w:sz w:val="16"/>
        </w:rPr>
      </w:pPr>
      <w:r w:rsidRPr="00BA4D9A">
        <w:rPr>
          <w:sz w:val="16"/>
        </w:rPr>
        <w:t>● training academic staff for the teaching of international humanitarian law;</w:t>
      </w:r>
    </w:p>
    <w:p w14:paraId="651613FA" w14:textId="77777777" w:rsidR="005D7715" w:rsidRPr="00BA4D9A" w:rsidRDefault="005D7715" w:rsidP="005D7715">
      <w:pPr>
        <w:rPr>
          <w:sz w:val="16"/>
        </w:rPr>
      </w:pPr>
      <w:r w:rsidRPr="00BA4D9A">
        <w:rPr>
          <w:sz w:val="16"/>
        </w:rPr>
        <w:t xml:space="preserve">● supporting publications and research; </w:t>
      </w:r>
    </w:p>
    <w:p w14:paraId="1B095CD4" w14:textId="77777777" w:rsidR="005D7715" w:rsidRPr="00BA4D9A" w:rsidRDefault="005D7715" w:rsidP="005D7715">
      <w:pPr>
        <w:rPr>
          <w:sz w:val="16"/>
        </w:rPr>
      </w:pPr>
      <w:r w:rsidRPr="00BA4D9A">
        <w:rPr>
          <w:sz w:val="16"/>
        </w:rPr>
        <w:t xml:space="preserve">● including international humanitarian law in university curricula; and </w:t>
      </w:r>
    </w:p>
    <w:p w14:paraId="513ADFEC" w14:textId="77777777" w:rsidR="005D7715" w:rsidRPr="00BA4D9A" w:rsidRDefault="005D7715" w:rsidP="005D7715">
      <w:pPr>
        <w:rPr>
          <w:sz w:val="16"/>
        </w:rPr>
      </w:pPr>
      <w:r w:rsidRPr="00BA4D9A">
        <w:rPr>
          <w:sz w:val="16"/>
        </w:rPr>
        <w:t xml:space="preserve">● developing knowledge of and interest in international humanitarian law among university students.22 </w:t>
      </w:r>
    </w:p>
    <w:p w14:paraId="5AAD2F55" w14:textId="77777777" w:rsidR="005D7715" w:rsidRPr="00BA4D9A" w:rsidRDefault="005D7715" w:rsidP="005D7715">
      <w:pPr>
        <w:rPr>
          <w:sz w:val="16"/>
        </w:rPr>
      </w:pPr>
      <w:r w:rsidRPr="00BA4D9A">
        <w:rPr>
          <w:sz w:val="16"/>
        </w:rPr>
        <w:t xml:space="preserve">Consequently, in Central Asia, Turkmenistan became the first country where international humanitarian law has become a compulsory course in the faculties of law, international relations and journalism.23 </w:t>
      </w:r>
    </w:p>
    <w:p w14:paraId="40FDBE79" w14:textId="77777777" w:rsidR="005D7715" w:rsidRPr="00BA4D9A" w:rsidRDefault="005D7715" w:rsidP="005D7715">
      <w:pPr>
        <w:rPr>
          <w:sz w:val="16"/>
        </w:rPr>
      </w:pPr>
      <w:r w:rsidRPr="00250D64">
        <w:rPr>
          <w:rStyle w:val="Emphasis"/>
          <w:highlight w:val="yellow"/>
        </w:rPr>
        <w:t>Given</w:t>
      </w:r>
      <w:r w:rsidRPr="00BA4D9A">
        <w:rPr>
          <w:rStyle w:val="Emphasis"/>
        </w:rPr>
        <w:t xml:space="preserve"> that </w:t>
      </w:r>
      <w:r w:rsidRPr="00250D64">
        <w:rPr>
          <w:rStyle w:val="Emphasis"/>
          <w:highlight w:val="yellow"/>
        </w:rPr>
        <w:t>the</w:t>
      </w:r>
      <w:r w:rsidRPr="00BA4D9A">
        <w:rPr>
          <w:rStyle w:val="Emphasis"/>
        </w:rPr>
        <w:t xml:space="preserve">re are </w:t>
      </w:r>
      <w:r w:rsidRPr="00250D64">
        <w:rPr>
          <w:rStyle w:val="Emphasis"/>
          <w:highlight w:val="yellow"/>
        </w:rPr>
        <w:t>many armed conflicts in the world, it is welcome that i</w:t>
      </w:r>
      <w:r w:rsidRPr="00BA4D9A">
        <w:rPr>
          <w:rStyle w:val="Emphasis"/>
        </w:rPr>
        <w:t xml:space="preserve">nternational </w:t>
      </w:r>
      <w:r w:rsidRPr="00250D64">
        <w:rPr>
          <w:rStyle w:val="Emphasis"/>
          <w:highlight w:val="yellow"/>
        </w:rPr>
        <w:t>h</w:t>
      </w:r>
      <w:r w:rsidRPr="00BA4D9A">
        <w:rPr>
          <w:rStyle w:val="Emphasis"/>
        </w:rPr>
        <w:t xml:space="preserve">umanitarian </w:t>
      </w:r>
      <w:r w:rsidRPr="00250D64">
        <w:rPr>
          <w:rStyle w:val="Emphasis"/>
          <w:highlight w:val="yellow"/>
        </w:rPr>
        <w:t>l</w:t>
      </w:r>
      <w:r w:rsidRPr="00BA4D9A">
        <w:rPr>
          <w:rStyle w:val="Emphasis"/>
        </w:rPr>
        <w:t xml:space="preserve">aw </w:t>
      </w:r>
      <w:r w:rsidRPr="00250D64">
        <w:rPr>
          <w:rStyle w:val="Emphasis"/>
          <w:highlight w:val="yellow"/>
        </w:rPr>
        <w:t>is increasingly incorporated into</w:t>
      </w:r>
      <w:r w:rsidRPr="00BA4D9A">
        <w:rPr>
          <w:rStyle w:val="Emphasis"/>
        </w:rPr>
        <w:t xml:space="preserve"> the curriculum in </w:t>
      </w:r>
      <w:r w:rsidRPr="00250D64">
        <w:rPr>
          <w:rStyle w:val="Emphasis"/>
          <w:highlight w:val="yellow"/>
        </w:rPr>
        <w:t>higher education</w:t>
      </w:r>
      <w:r w:rsidRPr="00BA4D9A">
        <w:rPr>
          <w:rStyle w:val="Emphasis"/>
        </w:rPr>
        <w:t xml:space="preserve">. </w:t>
      </w:r>
      <w:r w:rsidRPr="00BA4D9A">
        <w:rPr>
          <w:sz w:val="16"/>
        </w:rPr>
        <w:t>At the same time, it should be noted that international humanitarian law or law of war is one of the oldest fields of international law; and that rules of international humanitarian law are deeply rooted in the development of public international law in general. Hence, some basic understanding of international law becomes a prerequisite in order to properly understand relevant rules of international humanitarian law.24</w:t>
      </w:r>
    </w:p>
    <w:p w14:paraId="618105B1" w14:textId="77777777" w:rsidR="005D7715" w:rsidRPr="00BA4D9A" w:rsidRDefault="005D7715" w:rsidP="005D7715">
      <w:pPr>
        <w:rPr>
          <w:sz w:val="16"/>
        </w:rPr>
      </w:pPr>
      <w:r w:rsidRPr="00BA4D9A">
        <w:rPr>
          <w:sz w:val="16"/>
        </w:rPr>
        <w:t xml:space="preserve">In fact, </w:t>
      </w:r>
      <w:r w:rsidRPr="00BA4D9A">
        <w:rPr>
          <w:rStyle w:val="StyleUnderline"/>
        </w:rPr>
        <w:t>international humanitarian law is closely interlinked with other issues of international law, such as international criminal law, the protection of human rights and the maintenance of international peace and security</w:t>
      </w:r>
      <w:r w:rsidRPr="00BA4D9A">
        <w:rPr>
          <w:sz w:val="16"/>
        </w:rPr>
        <w:t>. For example, it is acknowledged that the International Criminal Tribunal for the Former Yugoslavia (ICTY)25 and the International Criminal Court shall have jurisdiction in respect of grave breaches of the Geneva Conventions.26 Furthermore, the interrelationship between international humanitarian law and the protection of human rights has been the subject of extensive discussion.27 In relation to this, it should be recalled that UN General Assembly Resolution 2852 (XXVI) called upon all States to provide instruction concerning human rights in armed conflicts.28 Concerning the linkage between international humanitarian law and international peace and security, one will note with interest that UN Security Council Resolution 827 expressed ‘</w:t>
      </w:r>
      <w:r w:rsidRPr="00BA4D9A">
        <w:rPr>
          <w:rStyle w:val="StyleUnderline"/>
        </w:rPr>
        <w:t xml:space="preserve">its grave alarm at continuing reports of widespread and flagrant violations of international humanitarian law occurring </w:t>
      </w:r>
      <w:r w:rsidRPr="00BA4D9A">
        <w:rPr>
          <w:sz w:val="16"/>
        </w:rPr>
        <w:t xml:space="preserve">within the territory of the former Yugoslavia, and especially in the Republic of Bosnia and Herzegovina’.29 Thus the UN Security Council determined that this situation continued to constitute ‘a threat to international peace and security’.30 Similarly, concerning the situation in Rwanda, the UN Security Council expressed ‘its grave concern at the reports indicating that genocide and other systematic, widespread and flagrant violations of international humanitarian law have been committed in Rwanda’.31 The Security Council then determined that this situation continued to constitute ‘a threat to international peace and security’.32 Importantly, these resolutions made it clear that </w:t>
      </w:r>
      <w:r w:rsidRPr="00BA4D9A">
        <w:rPr>
          <w:rStyle w:val="StyleUnderline"/>
        </w:rPr>
        <w:t>violations of international humanitarian law and the threat to international peace and security were intimately intertwined</w:t>
      </w:r>
      <w:r w:rsidRPr="00BA4D9A">
        <w:rPr>
          <w:sz w:val="16"/>
        </w:rPr>
        <w:t xml:space="preserve">. It would follow that special attention should be paid to the interaction between humanitarian law and the maintenance of international peace and security, which is the fundamental purpose of international law. </w:t>
      </w:r>
    </w:p>
    <w:p w14:paraId="2DC43A0F" w14:textId="77777777" w:rsidR="005D7715" w:rsidRPr="00BA4D9A" w:rsidRDefault="005D7715" w:rsidP="005D7715">
      <w:pPr>
        <w:rPr>
          <w:sz w:val="16"/>
        </w:rPr>
      </w:pPr>
      <w:r w:rsidRPr="00BA4D9A">
        <w:rPr>
          <w:sz w:val="16"/>
        </w:rPr>
        <w:t>In conclusion, it may be argued that there is a need to teach international humanitarian law on the basis of a solid background in international law in general.33 To this end, further cooperation between developed and developing countries will be required in the teaching of international law in general. In this regard, it must be recalled that the Annex to the UN General Assembly Resolution 45/40 encouraged</w:t>
      </w:r>
    </w:p>
    <w:p w14:paraId="5BF4145C" w14:textId="77777777" w:rsidR="005D7715" w:rsidRPr="00BA4D9A" w:rsidRDefault="005D7715" w:rsidP="005D7715">
      <w:pPr>
        <w:rPr>
          <w:sz w:val="16"/>
        </w:rPr>
      </w:pPr>
      <w:r w:rsidRPr="00BA4D9A">
        <w:rPr>
          <w:sz w:val="16"/>
        </w:rPr>
        <w:t>co-operation among developing countries, as well as between developed and developing countries, in particular among those persons who are involved in the practice of international law, for exchanging experience and for mutual assistance in the field of international law, including assistance in providing textbooks and manuals of international law.34</w:t>
      </w:r>
    </w:p>
    <w:p w14:paraId="3DBDEF21" w14:textId="77777777" w:rsidR="005D7715" w:rsidRDefault="005D7715" w:rsidP="005D7715"/>
    <w:p w14:paraId="3A8B996F" w14:textId="77777777" w:rsidR="005D7715" w:rsidRPr="00371461" w:rsidRDefault="005D7715" w:rsidP="005D7715">
      <w:pPr>
        <w:pStyle w:val="Heading4"/>
      </w:pPr>
      <w:r>
        <w:t>Defer to reasonability: good is good enough – there’s no in round abuse. Competing interpretations are bad – creates a race to the bottom, results in substance crowd-out.</w:t>
      </w:r>
    </w:p>
    <w:p w14:paraId="188A0600" w14:textId="77777777" w:rsidR="005D7715" w:rsidRDefault="005D7715" w:rsidP="005D7715">
      <w:pPr>
        <w:pStyle w:val="Heading3"/>
      </w:pPr>
      <w:r>
        <w:t>A2 --- Limits --- 2AC</w:t>
      </w:r>
    </w:p>
    <w:p w14:paraId="0214FD34" w14:textId="77777777" w:rsidR="005D7715" w:rsidRDefault="005D7715" w:rsidP="005D7715">
      <w:pPr>
        <w:pStyle w:val="Heading4"/>
      </w:pPr>
      <w:r>
        <w:t xml:space="preserve">Limits --- no impact to limits --- the ATT is the ONLY international treaty that can effectively regulate arm sales --- means the neg has to only prep one more aff --- they overlimit and kill topic education </w:t>
      </w:r>
    </w:p>
    <w:p w14:paraId="7A426723" w14:textId="77777777" w:rsidR="005D7715" w:rsidRDefault="005D7715" w:rsidP="005D7715">
      <w:pPr>
        <w:pStyle w:val="Heading3"/>
      </w:pPr>
      <w:r>
        <w:t>A2 --- Precision --- 2AC</w:t>
      </w:r>
    </w:p>
    <w:p w14:paraId="607BB335" w14:textId="77777777" w:rsidR="005D7715" w:rsidRDefault="005D7715" w:rsidP="005D7715">
      <w:pPr>
        <w:pStyle w:val="Heading4"/>
      </w:pPr>
      <w:r>
        <w:t>Precision --- we meet this --- there’s no meaningful distinction between some legal scholarship and others –our aff is writing in the context of arm sales, that’s good enough.</w:t>
      </w:r>
    </w:p>
    <w:p w14:paraId="0496F503" w14:textId="77777777" w:rsidR="005D7715" w:rsidRDefault="005D7715" w:rsidP="005D7715">
      <w:pPr>
        <w:pStyle w:val="Heading3"/>
      </w:pPr>
      <w:r>
        <w:t>A2 --- Extra T --- 2AC</w:t>
      </w:r>
    </w:p>
    <w:p w14:paraId="2E423820" w14:textId="77777777" w:rsidR="005D7715" w:rsidRDefault="005D7715" w:rsidP="005D7715">
      <w:pPr>
        <w:pStyle w:val="Heading4"/>
      </w:pPr>
      <w:r>
        <w:t>No impact to extra T --- aff ground is predicated on the trade of arms --- means they still get their ground and don’t increase the burden for the negative</w:t>
      </w:r>
    </w:p>
    <w:p w14:paraId="3D6FFAC4" w14:textId="77777777" w:rsidR="005D7715" w:rsidRDefault="005D7715" w:rsidP="005D7715"/>
    <w:p w14:paraId="0BF41490" w14:textId="77777777" w:rsidR="005D7715" w:rsidRDefault="005D7715" w:rsidP="005D7715">
      <w:pPr>
        <w:pStyle w:val="Heading4"/>
      </w:pPr>
      <w:r>
        <w:t>Import is in the context of assisting exporters to determine whether the importing country is legit – it’s not a regulation on US imports</w:t>
      </w:r>
    </w:p>
    <w:p w14:paraId="2DC5863F" w14:textId="77777777" w:rsidR="005D7715" w:rsidRDefault="005D7715" w:rsidP="005D7715">
      <w:pPr>
        <w:rPr>
          <w:sz w:val="16"/>
        </w:rPr>
      </w:pPr>
      <w:r w:rsidRPr="00273C9A">
        <w:rPr>
          <w:rStyle w:val="Style13ptBold"/>
        </w:rPr>
        <w:t>ATT 13</w:t>
      </w:r>
      <w:r w:rsidRPr="00273C9A">
        <w:rPr>
          <w:rStyle w:val="Style13ptBold"/>
          <w:b w:val="0"/>
          <w:sz w:val="16"/>
        </w:rPr>
        <w:t>, The UN Arms Trade Treaty</w:t>
      </w:r>
      <w:r>
        <w:rPr>
          <w:rStyle w:val="Style13ptBold"/>
          <w:b w:val="0"/>
          <w:sz w:val="16"/>
        </w:rPr>
        <w:t xml:space="preserve">, Article 8, </w:t>
      </w:r>
      <w:hyperlink r:id="rId105" w:history="1">
        <w:r w:rsidRPr="00426C81">
          <w:rPr>
            <w:rStyle w:val="Hyperlink"/>
            <w:sz w:val="16"/>
          </w:rPr>
          <w:t>https://www.thearmstradetreaty.org/hyper-images/file/TheArmsTradeTreaty1/TheArmsTradeTreaty.pdf</w:t>
        </w:r>
      </w:hyperlink>
    </w:p>
    <w:p w14:paraId="0DBBDFA1" w14:textId="77777777" w:rsidR="005D7715" w:rsidRDefault="005D7715" w:rsidP="005D7715">
      <w:pPr>
        <w:rPr>
          <w:sz w:val="16"/>
        </w:rPr>
      </w:pPr>
      <w:r w:rsidRPr="00C259F8">
        <w:rPr>
          <w:sz w:val="16"/>
        </w:rPr>
        <w:t xml:space="preserve">Each </w:t>
      </w:r>
      <w:r w:rsidRPr="00250D64">
        <w:rPr>
          <w:highlight w:val="yellow"/>
          <w:u w:val="single"/>
        </w:rPr>
        <w:t>importing State Party shall</w:t>
      </w:r>
      <w:r w:rsidRPr="00C259F8">
        <w:rPr>
          <w:sz w:val="16"/>
        </w:rPr>
        <w:t xml:space="preserve"> take measures to </w:t>
      </w:r>
      <w:r w:rsidRPr="00250D64">
        <w:rPr>
          <w:highlight w:val="yellow"/>
          <w:u w:val="single"/>
        </w:rPr>
        <w:t>ensure that</w:t>
      </w:r>
      <w:r w:rsidRPr="00C259F8">
        <w:rPr>
          <w:u w:val="single"/>
        </w:rPr>
        <w:t xml:space="preserve"> appropriate and relevant </w:t>
      </w:r>
      <w:r w:rsidRPr="00250D64">
        <w:rPr>
          <w:highlight w:val="yellow"/>
          <w:u w:val="single"/>
        </w:rPr>
        <w:t>information is provided</w:t>
      </w:r>
      <w:r w:rsidRPr="00C259F8">
        <w:rPr>
          <w:sz w:val="16"/>
        </w:rPr>
        <w:t xml:space="preserve">, upon request, pursuant to its national laws, </w:t>
      </w:r>
      <w:r w:rsidRPr="00250D64">
        <w:rPr>
          <w:highlight w:val="yellow"/>
          <w:u w:val="single"/>
        </w:rPr>
        <w:t>to the exporting State Party</w:t>
      </w:r>
      <w:r w:rsidRPr="00C259F8">
        <w:rPr>
          <w:u w:val="single"/>
        </w:rPr>
        <w:t>, to assist the exporting State Party in conducting its national export assessment</w:t>
      </w:r>
      <w:r w:rsidRPr="00C259F8">
        <w:rPr>
          <w:sz w:val="16"/>
        </w:rPr>
        <w:t xml:space="preserve"> under Article 7. Such measures may include end use or end user documentation.</w:t>
      </w:r>
    </w:p>
    <w:p w14:paraId="7B7ED490" w14:textId="77777777" w:rsidR="005D7715" w:rsidRDefault="005D7715" w:rsidP="005D7715">
      <w:pPr>
        <w:rPr>
          <w:sz w:val="16"/>
        </w:rPr>
      </w:pPr>
    </w:p>
    <w:p w14:paraId="4BAD978A" w14:textId="77777777" w:rsidR="005D7715" w:rsidRDefault="005D7715" w:rsidP="005D7715">
      <w:pPr>
        <w:pStyle w:val="Heading4"/>
      </w:pPr>
      <w:r>
        <w:t>The US already has import regulations – treaty ratification doesn’t change any of that</w:t>
      </w:r>
    </w:p>
    <w:p w14:paraId="5D9B7374" w14:textId="77777777" w:rsidR="005D7715" w:rsidRPr="007F2FD6" w:rsidRDefault="005D7715" w:rsidP="005D7715">
      <w:pPr>
        <w:contextualSpacing/>
        <w:rPr>
          <w:rStyle w:val="Style13ptBold"/>
          <w:b w:val="0"/>
          <w:sz w:val="24"/>
        </w:rPr>
      </w:pPr>
      <w:r>
        <w:rPr>
          <w:rStyle w:val="Style13ptBold"/>
        </w:rPr>
        <w:t>Cornell Law ND</w:t>
      </w:r>
      <w:r>
        <w:rPr>
          <w:rStyle w:val="Style13ptBold"/>
          <w:b w:val="0"/>
        </w:rPr>
        <w:t xml:space="preserve">, </w:t>
      </w:r>
      <w:hyperlink r:id="rId106" w:history="1">
        <w:r>
          <w:rPr>
            <w:rStyle w:val="Hyperlink"/>
          </w:rPr>
          <w:t>https://www.law.cornell.edu/uscode/text/22/2778</w:t>
        </w:r>
      </w:hyperlink>
    </w:p>
    <w:p w14:paraId="2FA91FAE" w14:textId="77777777" w:rsidR="005D7715" w:rsidRDefault="005D7715" w:rsidP="005D7715">
      <w:pPr>
        <w:contextualSpacing/>
        <w:rPr>
          <w:sz w:val="16"/>
        </w:rPr>
      </w:pPr>
      <w:r w:rsidRPr="007F2FD6">
        <w:rPr>
          <w:sz w:val="16"/>
        </w:rPr>
        <w:t xml:space="preserve">(1) In furtherance of world peace and the security and foreign policy of </w:t>
      </w:r>
      <w:r w:rsidRPr="00250D64">
        <w:rPr>
          <w:highlight w:val="yellow"/>
          <w:u w:val="single"/>
        </w:rPr>
        <w:t>the U</w:t>
      </w:r>
      <w:r w:rsidRPr="00C76BB6">
        <w:rPr>
          <w:u w:val="single"/>
        </w:rPr>
        <w:t xml:space="preserve">nited </w:t>
      </w:r>
      <w:r w:rsidRPr="00250D64">
        <w:rPr>
          <w:highlight w:val="yellow"/>
          <w:u w:val="single"/>
        </w:rPr>
        <w:t>S</w:t>
      </w:r>
      <w:r w:rsidRPr="00C76BB6">
        <w:rPr>
          <w:u w:val="single"/>
        </w:rPr>
        <w:t>tates</w:t>
      </w:r>
      <w:r w:rsidRPr="007F2FD6">
        <w:rPr>
          <w:sz w:val="16"/>
        </w:rPr>
        <w:t xml:space="preserve">, the President </w:t>
      </w:r>
      <w:r w:rsidRPr="00250D64">
        <w:rPr>
          <w:highlight w:val="yellow"/>
          <w:u w:val="single"/>
        </w:rPr>
        <w:t>is authorized to control the import</w:t>
      </w:r>
      <w:r w:rsidRPr="007F2FD6">
        <w:rPr>
          <w:sz w:val="16"/>
        </w:rPr>
        <w:t xml:space="preserve"> and the export </w:t>
      </w:r>
      <w:r w:rsidRPr="00250D64">
        <w:rPr>
          <w:highlight w:val="yellow"/>
          <w:u w:val="single"/>
        </w:rPr>
        <w:t>of defense articles and</w:t>
      </w:r>
      <w:r w:rsidRPr="00C76BB6">
        <w:rPr>
          <w:u w:val="single"/>
        </w:rPr>
        <w:t xml:space="preserve"> defense </w:t>
      </w:r>
      <w:r w:rsidRPr="00250D64">
        <w:rPr>
          <w:highlight w:val="yellow"/>
          <w:u w:val="single"/>
        </w:rPr>
        <w:t>services and to provide foreign policy guidance to persons of the U</w:t>
      </w:r>
      <w:r w:rsidRPr="00C76BB6">
        <w:rPr>
          <w:u w:val="single"/>
        </w:rPr>
        <w:t xml:space="preserve">nited </w:t>
      </w:r>
      <w:r w:rsidRPr="00250D64">
        <w:rPr>
          <w:highlight w:val="yellow"/>
          <w:u w:val="single"/>
        </w:rPr>
        <w:t>S</w:t>
      </w:r>
      <w:r w:rsidRPr="00C76BB6">
        <w:rPr>
          <w:u w:val="single"/>
        </w:rPr>
        <w:t xml:space="preserve">tates </w:t>
      </w:r>
      <w:r w:rsidRPr="00250D64">
        <w:rPr>
          <w:highlight w:val="yellow"/>
          <w:u w:val="single"/>
        </w:rPr>
        <w:t>involved in the</w:t>
      </w:r>
      <w:r w:rsidRPr="007F2FD6">
        <w:rPr>
          <w:sz w:val="16"/>
        </w:rPr>
        <w:t xml:space="preserve"> export </w:t>
      </w:r>
      <w:r w:rsidRPr="00C76BB6">
        <w:rPr>
          <w:u w:val="single"/>
        </w:rPr>
        <w:t xml:space="preserve">and </w:t>
      </w:r>
      <w:r w:rsidRPr="00250D64">
        <w:rPr>
          <w:highlight w:val="yellow"/>
          <w:u w:val="single"/>
        </w:rPr>
        <w:t>import of such articles and services</w:t>
      </w:r>
      <w:r w:rsidRPr="007F2FD6">
        <w:rPr>
          <w:sz w:val="16"/>
        </w:rPr>
        <w:t xml:space="preserve">. The President is authorized to designate those items which shall be considered as defense articles and defense services for the purposes of this section and to promulgate regulations for the import and export </w:t>
      </w:r>
    </w:p>
    <w:p w14:paraId="06311754" w14:textId="77777777" w:rsidR="005D7715" w:rsidRPr="00E7050E" w:rsidRDefault="005D7715" w:rsidP="005D7715">
      <w:pPr>
        <w:contextualSpacing/>
        <w:rPr>
          <w:sz w:val="16"/>
        </w:rPr>
      </w:pPr>
      <w:r w:rsidRPr="007F2FD6">
        <w:rPr>
          <w:sz w:val="16"/>
        </w:rPr>
        <w:t>of such articles and services. The items so designated shall constitute the United States Munitions List.</w:t>
      </w:r>
    </w:p>
    <w:p w14:paraId="24589F13" w14:textId="77777777" w:rsidR="005D7715" w:rsidRPr="00CC69EB" w:rsidRDefault="005D7715" w:rsidP="005D7715"/>
    <w:p w14:paraId="76DB6029" w14:textId="77777777" w:rsidR="005D7715" w:rsidRDefault="005D7715" w:rsidP="005D7715">
      <w:pPr>
        <w:pStyle w:val="Heading1"/>
        <w:rPr>
          <w:lang w:val="es-ES"/>
        </w:rPr>
      </w:pPr>
      <w:r w:rsidRPr="00FA1B41">
        <w:rPr>
          <w:lang w:val="es-ES"/>
        </w:rPr>
        <w:t>**A</w:t>
      </w:r>
      <w:r>
        <w:rPr>
          <w:lang w:val="es-ES"/>
        </w:rPr>
        <w:t>2</w:t>
      </w:r>
      <w:r w:rsidRPr="00FA1B41">
        <w:rPr>
          <w:lang w:val="es-ES"/>
        </w:rPr>
        <w:t xml:space="preserve"> --- CP**</w:t>
      </w:r>
    </w:p>
    <w:p w14:paraId="5904F0F1" w14:textId="77777777" w:rsidR="005D7715" w:rsidRDefault="005D7715" w:rsidP="005D7715">
      <w:pPr>
        <w:rPr>
          <w:lang w:val="es-ES"/>
        </w:rPr>
      </w:pPr>
    </w:p>
    <w:p w14:paraId="2D9C24B2" w14:textId="77777777" w:rsidR="005D7715" w:rsidRDefault="005D7715" w:rsidP="005D7715">
      <w:pPr>
        <w:rPr>
          <w:lang w:val="es-ES"/>
        </w:rPr>
      </w:pPr>
    </w:p>
    <w:p w14:paraId="5A387DA8" w14:textId="77777777" w:rsidR="005D7715" w:rsidRPr="00167108" w:rsidRDefault="005D7715" w:rsidP="005D7715">
      <w:pPr>
        <w:pStyle w:val="Heading2"/>
      </w:pPr>
      <w:r w:rsidRPr="00B6348A">
        <w:t>A</w:t>
      </w:r>
      <w:r>
        <w:t>2 ---</w:t>
      </w:r>
      <w:r w:rsidRPr="00B6348A">
        <w:t xml:space="preserve"> Embargo </w:t>
      </w:r>
      <w:r>
        <w:t xml:space="preserve">Specific Country </w:t>
      </w:r>
      <w:r w:rsidRPr="00B6348A">
        <w:t>CPs</w:t>
      </w:r>
    </w:p>
    <w:p w14:paraId="44396A53" w14:textId="77777777" w:rsidR="005D7715" w:rsidRPr="00B6348A" w:rsidRDefault="005D7715" w:rsidP="005D7715">
      <w:pPr>
        <w:pStyle w:val="Heading3"/>
      </w:pPr>
      <w:r w:rsidRPr="00B6348A">
        <w:t>No Universal Standards</w:t>
      </w:r>
    </w:p>
    <w:p w14:paraId="69B0D940" w14:textId="77777777" w:rsidR="005D7715" w:rsidRPr="00B6348A" w:rsidRDefault="005D7715" w:rsidP="005D7715">
      <w:pPr>
        <w:pStyle w:val="Heading4"/>
      </w:pPr>
      <w:r w:rsidRPr="00B6348A">
        <w:rPr>
          <w:u w:val="single"/>
        </w:rPr>
        <w:t>Arms embargos fail</w:t>
      </w:r>
      <w:r w:rsidRPr="00B6348A">
        <w:t>---</w:t>
      </w:r>
      <w:r>
        <w:t>small arms</w:t>
      </w:r>
    </w:p>
    <w:p w14:paraId="408B6A0E" w14:textId="77777777" w:rsidR="005D7715" w:rsidRPr="00B6348A" w:rsidRDefault="005D7715" w:rsidP="005D7715">
      <w:r w:rsidRPr="00B6348A">
        <w:t xml:space="preserve">Roderic </w:t>
      </w:r>
      <w:r w:rsidRPr="00B6348A">
        <w:rPr>
          <w:b/>
          <w:sz w:val="26"/>
          <w:szCs w:val="26"/>
        </w:rPr>
        <w:t>Alley 19</w:t>
      </w:r>
      <w:r w:rsidRPr="00B6348A">
        <w:t>, Senior Fellow, Centre for Strategic Studies, Victoria University of Wellington, March 25</w:t>
      </w:r>
      <w:r w:rsidRPr="00B6348A">
        <w:rPr>
          <w:vertAlign w:val="superscript"/>
        </w:rPr>
        <w:t>th</w:t>
      </w:r>
      <w:r w:rsidRPr="00B6348A">
        <w:t xml:space="preserve">, 2019, “Small arms and light weapons: the disjunction problem”, </w:t>
      </w:r>
      <w:hyperlink r:id="rId107" w:history="1">
        <w:r w:rsidRPr="00B6348A">
          <w:rPr>
            <w:rStyle w:val="Hyperlink"/>
          </w:rPr>
          <w:t>https://www.tandfonline.com/doi/abs/10.1080/14678802.2019.1570722?af=R&amp;journalCode=ccsd20</w:t>
        </w:r>
      </w:hyperlink>
      <w:r w:rsidRPr="00B6348A">
        <w:t xml:space="preserve"> </w:t>
      </w:r>
    </w:p>
    <w:p w14:paraId="3F7073F4" w14:textId="77777777" w:rsidR="005D7715" w:rsidRPr="00B6348A" w:rsidRDefault="005D7715" w:rsidP="005D7715"/>
    <w:p w14:paraId="581D1B73" w14:textId="77777777" w:rsidR="005D7715" w:rsidRPr="00B6348A" w:rsidRDefault="005D7715" w:rsidP="005D7715">
      <w:pPr>
        <w:rPr>
          <w:sz w:val="16"/>
        </w:rPr>
      </w:pPr>
      <w:r w:rsidRPr="00250D64">
        <w:rPr>
          <w:rStyle w:val="StyleUnderline"/>
          <w:highlight w:val="yellow"/>
        </w:rPr>
        <w:t>SALW transfers span officially sanctioned transactions</w:t>
      </w:r>
      <w:r w:rsidRPr="00B6348A">
        <w:rPr>
          <w:rStyle w:val="StyleUnderline"/>
        </w:rPr>
        <w:t xml:space="preserve"> and those conducted extralegally, often </w:t>
      </w:r>
      <w:r w:rsidRPr="00250D64">
        <w:rPr>
          <w:rStyle w:val="Emphasis"/>
          <w:highlight w:val="yellow"/>
        </w:rPr>
        <w:t>in violation of arms embargoes</w:t>
      </w:r>
      <w:r w:rsidRPr="00B6348A">
        <w:rPr>
          <w:rStyle w:val="StyleUnderline"/>
        </w:rPr>
        <w:t>.</w:t>
      </w:r>
      <w:r w:rsidRPr="00B6348A">
        <w:rPr>
          <w:sz w:val="16"/>
        </w:rPr>
        <w:t xml:space="preserve"> Here </w:t>
      </w:r>
      <w:r w:rsidRPr="00250D64">
        <w:rPr>
          <w:rStyle w:val="Emphasis"/>
          <w:highlight w:val="yellow"/>
        </w:rPr>
        <w:t>grey zones</w:t>
      </w:r>
      <w:r w:rsidRPr="00250D64">
        <w:rPr>
          <w:rStyle w:val="StyleUnderline"/>
          <w:highlight w:val="yellow"/>
        </w:rPr>
        <w:t xml:space="preserve"> have widened</w:t>
      </w:r>
      <w:r w:rsidRPr="00B6348A">
        <w:rPr>
          <w:rStyle w:val="StyleUnderline"/>
        </w:rPr>
        <w:t>, with initial transfer authorisations siphoned into irregular transactions winding towards final destinations.</w:t>
      </w:r>
      <w:r w:rsidRPr="00B6348A">
        <w:rPr>
          <w:sz w:val="16"/>
        </w:rPr>
        <w:t xml:space="preserve"> Here </w:t>
      </w:r>
      <w:r w:rsidRPr="00B6348A">
        <w:rPr>
          <w:rStyle w:val="StyleUnderline"/>
        </w:rPr>
        <w:t xml:space="preserve">brokers may forge or falsify end-user certificates, while </w:t>
      </w:r>
      <w:r w:rsidRPr="00250D64">
        <w:rPr>
          <w:rStyle w:val="StyleUnderline"/>
          <w:highlight w:val="yellow"/>
        </w:rPr>
        <w:t xml:space="preserve">governments </w:t>
      </w:r>
      <w:r w:rsidRPr="00250D64">
        <w:rPr>
          <w:rStyle w:val="Emphasis"/>
          <w:highlight w:val="yellow"/>
        </w:rPr>
        <w:t>utilise</w:t>
      </w:r>
      <w:r w:rsidRPr="00B6348A">
        <w:rPr>
          <w:rStyle w:val="Emphasis"/>
        </w:rPr>
        <w:t xml:space="preserve"> these </w:t>
      </w:r>
      <w:r w:rsidRPr="00250D64">
        <w:rPr>
          <w:rStyle w:val="Emphasis"/>
          <w:highlight w:val="yellow"/>
        </w:rPr>
        <w:t>twilight zones</w:t>
      </w:r>
      <w:r w:rsidRPr="00250D64">
        <w:rPr>
          <w:rStyle w:val="StyleUnderline"/>
          <w:highlight w:val="yellow"/>
        </w:rPr>
        <w:t xml:space="preserve"> to supply SALW</w:t>
      </w:r>
      <w:r w:rsidRPr="00B6348A">
        <w:rPr>
          <w:rStyle w:val="StyleUnderline"/>
        </w:rPr>
        <w:t xml:space="preserve"> to armed non-state actors. </w:t>
      </w:r>
      <w:r w:rsidRPr="00250D64">
        <w:rPr>
          <w:rStyle w:val="StyleUnderline"/>
          <w:highlight w:val="yellow"/>
        </w:rPr>
        <w:t xml:space="preserve">Facilitating such loopholes is the </w:t>
      </w:r>
      <w:r w:rsidRPr="00250D64">
        <w:rPr>
          <w:rStyle w:val="Emphasis"/>
          <w:highlight w:val="yellow"/>
        </w:rPr>
        <w:t>lack of an agreed, universally enforced set of standards</w:t>
      </w:r>
      <w:r w:rsidRPr="00250D64">
        <w:rPr>
          <w:rStyle w:val="StyleUnderline"/>
          <w:highlight w:val="yellow"/>
        </w:rPr>
        <w:t xml:space="preserve"> capable of verifying all authorised arms flows</w:t>
      </w:r>
      <w:r w:rsidRPr="00B6348A">
        <w:rPr>
          <w:rStyle w:val="StyleUnderline"/>
        </w:rPr>
        <w:t xml:space="preserve">. </w:t>
      </w:r>
    </w:p>
    <w:p w14:paraId="6FB2F360" w14:textId="77777777" w:rsidR="005D7715" w:rsidRPr="00B6348A" w:rsidRDefault="005D7715" w:rsidP="005D7715">
      <w:pPr>
        <w:rPr>
          <w:sz w:val="16"/>
        </w:rPr>
      </w:pPr>
      <w:r w:rsidRPr="00B6348A">
        <w:rPr>
          <w:sz w:val="16"/>
        </w:rPr>
        <w:t xml:space="preserve">State suppliers have acted without restraint following </w:t>
      </w:r>
      <w:r w:rsidRPr="00B6348A">
        <w:rPr>
          <w:rStyle w:val="StyleUnderline"/>
          <w:sz w:val="16"/>
        </w:rPr>
        <w:t>substantial regime or systemwide international political changes</w:t>
      </w:r>
      <w:r w:rsidRPr="00B6348A">
        <w:rPr>
          <w:sz w:val="16"/>
        </w:rPr>
        <w:t xml:space="preserve">. These advantages were exploited by suppliers in the former Warsaw Pact and Albania following the Soviet Union’s collapse amidst a concluding Cold War. </w:t>
      </w:r>
      <w:r w:rsidRPr="00B6348A">
        <w:rPr>
          <w:rStyle w:val="Emphasis"/>
        </w:rPr>
        <w:t>Ukraine</w:t>
      </w:r>
      <w:r w:rsidRPr="00B6348A">
        <w:rPr>
          <w:rStyle w:val="StyleUnderline"/>
        </w:rPr>
        <w:t xml:space="preserve"> is a good example, where immediate economic need, strong demand and large quantities of surplus stocks facilitated major transactions</w:t>
      </w:r>
      <w:r w:rsidRPr="00B6348A">
        <w:rPr>
          <w:sz w:val="16"/>
        </w:rPr>
        <w:t xml:space="preserve">.11 </w:t>
      </w:r>
      <w:r w:rsidRPr="00B6348A">
        <w:rPr>
          <w:rStyle w:val="StyleUnderline"/>
        </w:rPr>
        <w:t xml:space="preserve">By complex routes, these </w:t>
      </w:r>
      <w:r w:rsidRPr="00250D64">
        <w:rPr>
          <w:rStyle w:val="Emphasis"/>
          <w:highlight w:val="yellow"/>
        </w:rPr>
        <w:t>flows supplied militias and insurgencies</w:t>
      </w:r>
      <w:r w:rsidRPr="00B6348A">
        <w:rPr>
          <w:rStyle w:val="StyleUnderline"/>
        </w:rPr>
        <w:t xml:space="preserve"> across the Middle East, the Balkans and the Sahel</w:t>
      </w:r>
      <w:r w:rsidRPr="00B6348A">
        <w:rPr>
          <w:sz w:val="16"/>
        </w:rPr>
        <w:t xml:space="preserve">, often the relatively cheap, reliable and long-lasting AK-47 assault rifle. Transfers may also encompass non-permanent rentals provided by </w:t>
      </w:r>
      <w:r w:rsidRPr="00B6348A">
        <w:rPr>
          <w:rStyle w:val="StyleUnderline"/>
        </w:rPr>
        <w:t xml:space="preserve">privately run, </w:t>
      </w:r>
      <w:r w:rsidRPr="00250D64">
        <w:rPr>
          <w:rStyle w:val="StyleUnderline"/>
          <w:highlight w:val="yellow"/>
        </w:rPr>
        <w:t>weapons loaning services</w:t>
      </w:r>
      <w:r w:rsidRPr="00B6348A">
        <w:rPr>
          <w:sz w:val="16"/>
        </w:rPr>
        <w:t xml:space="preserve">. They, too, </w:t>
      </w:r>
      <w:r w:rsidRPr="00B6348A">
        <w:rPr>
          <w:rStyle w:val="StyleUnderline"/>
        </w:rPr>
        <w:t xml:space="preserve">seek out and </w:t>
      </w:r>
      <w:r w:rsidRPr="00250D64">
        <w:rPr>
          <w:rStyle w:val="Emphasis"/>
          <w:highlight w:val="yellow"/>
        </w:rPr>
        <w:t>exploit loopholes</w:t>
      </w:r>
      <w:r w:rsidRPr="00B6348A">
        <w:rPr>
          <w:rStyle w:val="StyleUnderline"/>
        </w:rPr>
        <w:t xml:space="preserve"> that avoid formal controls</w:t>
      </w:r>
      <w:r w:rsidRPr="00B6348A">
        <w:rPr>
          <w:sz w:val="16"/>
        </w:rPr>
        <w:t xml:space="preserve">.12 </w:t>
      </w:r>
      <w:r w:rsidRPr="00250D64">
        <w:rPr>
          <w:rStyle w:val="StyleUnderline"/>
          <w:highlight w:val="yellow"/>
        </w:rPr>
        <w:t>Central to most transfers</w:t>
      </w:r>
      <w:r w:rsidRPr="00B6348A">
        <w:rPr>
          <w:rStyle w:val="StyleUnderline"/>
        </w:rPr>
        <w:t xml:space="preserve"> </w:t>
      </w:r>
      <w:r w:rsidRPr="00250D64">
        <w:rPr>
          <w:rStyle w:val="StyleUnderline"/>
          <w:highlight w:val="yellow"/>
        </w:rPr>
        <w:t>are</w:t>
      </w:r>
      <w:r w:rsidRPr="00B6348A">
        <w:rPr>
          <w:rStyle w:val="StyleUnderline"/>
        </w:rPr>
        <w:t xml:space="preserve"> key functions performed by </w:t>
      </w:r>
      <w:r w:rsidRPr="00250D64">
        <w:rPr>
          <w:rStyle w:val="Emphasis"/>
          <w:highlight w:val="yellow"/>
        </w:rPr>
        <w:t>unevenly regulated</w:t>
      </w:r>
      <w:r w:rsidRPr="00250D64">
        <w:rPr>
          <w:rStyle w:val="StyleUnderline"/>
          <w:highlight w:val="yellow"/>
        </w:rPr>
        <w:t xml:space="preserve"> arms sales</w:t>
      </w:r>
      <w:r w:rsidRPr="00B6348A">
        <w:rPr>
          <w:rStyle w:val="StyleUnderline"/>
        </w:rPr>
        <w:t xml:space="preserve"> brokers.</w:t>
      </w:r>
      <w:r w:rsidRPr="00B6348A">
        <w:rPr>
          <w:sz w:val="16"/>
        </w:rPr>
        <w:t xml:space="preserve"> </w:t>
      </w:r>
    </w:p>
    <w:p w14:paraId="3F2F9998" w14:textId="77777777" w:rsidR="005D7715" w:rsidRPr="0017027B" w:rsidRDefault="005D7715" w:rsidP="005D7715">
      <w:pPr>
        <w:pStyle w:val="Heading3"/>
        <w:rPr>
          <w:rFonts w:eastAsia="Times New Roman"/>
        </w:rPr>
      </w:pPr>
      <w:r>
        <w:rPr>
          <w:rFonts w:eastAsia="Times New Roman"/>
        </w:rPr>
        <w:t>No enforcement</w:t>
      </w:r>
    </w:p>
    <w:p w14:paraId="20242F77" w14:textId="77777777" w:rsidR="005D7715" w:rsidRPr="000A0881" w:rsidRDefault="005D7715" w:rsidP="005D7715">
      <w:pPr>
        <w:pStyle w:val="Heading4"/>
      </w:pPr>
      <w:r>
        <w:t>Enforcement of embargos fail --- international cooperation key to prevent illegal smuggling and institutionalized corruption</w:t>
      </w:r>
    </w:p>
    <w:p w14:paraId="273DBA81" w14:textId="77777777" w:rsidR="005D7715" w:rsidRDefault="005D7715" w:rsidP="005D7715">
      <w:r w:rsidRPr="000A0881">
        <w:t xml:space="preserve">Jennifer A. </w:t>
      </w:r>
      <w:r w:rsidRPr="00205ED2">
        <w:rPr>
          <w:b/>
          <w:sz w:val="28"/>
          <w:szCs w:val="28"/>
        </w:rPr>
        <w:t>Hagala</w:t>
      </w:r>
      <w:r>
        <w:t xml:space="preserve"> 6-20</w:t>
      </w:r>
      <w:r w:rsidRPr="00205ED2">
        <w:rPr>
          <w:b/>
          <w:sz w:val="28"/>
          <w:szCs w:val="28"/>
        </w:rPr>
        <w:t>17</w:t>
      </w:r>
      <w:r>
        <w:t>,</w:t>
      </w:r>
      <w:r w:rsidRPr="00205ED2">
        <w:rPr>
          <w:sz w:val="18"/>
        </w:rPr>
        <w:t xml:space="preserve"> Criminal Justice Attorney at California State University, 6-2017, “HOW FAR WILL YOU GO WHEN THERE IS AN EMBARGO?A STOCHASTIC ACTORORIENTED MODEL OF THE EFFECTS OF ARMS EMBARGOS ON ILLICIT WEAPONS TRADE”, 6-2017, </w:t>
      </w:r>
      <w:hyperlink r:id="rId108" w:history="1">
        <w:r w:rsidRPr="00205ED2">
          <w:rPr>
            <w:rStyle w:val="Hyperlink"/>
            <w:sz w:val="18"/>
          </w:rPr>
          <w:t>https://pdfs.semanticscholar.org/b1d2/3fd2113f0965761468c9f19cc23fd3051774.pdf</w:t>
        </w:r>
      </w:hyperlink>
    </w:p>
    <w:p w14:paraId="0628AB47" w14:textId="77777777" w:rsidR="005D7715" w:rsidRDefault="005D7715" w:rsidP="005D7715">
      <w:pPr>
        <w:rPr>
          <w:sz w:val="16"/>
        </w:rPr>
      </w:pPr>
      <w:r w:rsidRPr="00250D64">
        <w:rPr>
          <w:rStyle w:val="StyleUnderline"/>
          <w:highlight w:val="yellow"/>
        </w:rPr>
        <w:t>While</w:t>
      </w:r>
      <w:r w:rsidRPr="00075D71">
        <w:rPr>
          <w:rStyle w:val="StyleUnderline"/>
        </w:rPr>
        <w:t xml:space="preserve"> invoking arms </w:t>
      </w:r>
      <w:r w:rsidRPr="00250D64">
        <w:rPr>
          <w:rStyle w:val="StyleUnderline"/>
          <w:highlight w:val="yellow"/>
        </w:rPr>
        <w:t>embargoes is generally</w:t>
      </w:r>
      <w:r w:rsidRPr="00075D71">
        <w:rPr>
          <w:rStyle w:val="StyleUnderline"/>
        </w:rPr>
        <w:t xml:space="preserve"> </w:t>
      </w:r>
      <w:r w:rsidRPr="00250D64">
        <w:rPr>
          <w:rStyle w:val="StyleUnderline"/>
          <w:highlight w:val="yellow"/>
        </w:rPr>
        <w:t>thought to decrease</w:t>
      </w:r>
      <w:r w:rsidRPr="00075D71">
        <w:rPr>
          <w:rStyle w:val="StyleUnderline"/>
        </w:rPr>
        <w:t xml:space="preserve"> the loss of human life by controlling </w:t>
      </w:r>
      <w:r w:rsidRPr="00250D64">
        <w:rPr>
          <w:rStyle w:val="StyleUnderline"/>
          <w:highlight w:val="yellow"/>
        </w:rPr>
        <w:t>access to weapons, ammunition</w:t>
      </w:r>
      <w:r w:rsidRPr="00075D71">
        <w:rPr>
          <w:rStyle w:val="StyleUnderline"/>
        </w:rPr>
        <w:t xml:space="preserve">, and associated arms parts, few </w:t>
      </w:r>
      <w:r w:rsidRPr="00250D64">
        <w:rPr>
          <w:rStyle w:val="StyleUnderline"/>
          <w:highlight w:val="yellow"/>
        </w:rPr>
        <w:t>empirical</w:t>
      </w:r>
      <w:r w:rsidRPr="00075D71">
        <w:rPr>
          <w:rStyle w:val="StyleUnderline"/>
        </w:rPr>
        <w:t xml:space="preserve"> </w:t>
      </w:r>
      <w:r w:rsidRPr="00250D64">
        <w:rPr>
          <w:rStyle w:val="StyleUnderline"/>
          <w:highlight w:val="yellow"/>
        </w:rPr>
        <w:t>studies</w:t>
      </w:r>
      <w:r w:rsidRPr="00075D71">
        <w:rPr>
          <w:rStyle w:val="StyleUnderline"/>
        </w:rPr>
        <w:t xml:space="preserve"> exist to document their effectiveness </w:t>
      </w:r>
      <w:r w:rsidRPr="00075D71">
        <w:rPr>
          <w:sz w:val="16"/>
        </w:rPr>
        <w:t>(Erickson, 2013).</w:t>
      </w:r>
      <w:r w:rsidRPr="00075D71">
        <w:rPr>
          <w:rStyle w:val="StyleUnderline"/>
        </w:rPr>
        <w:t xml:space="preserve"> Instead, the available literature </w:t>
      </w:r>
      <w:r w:rsidRPr="00250D64">
        <w:rPr>
          <w:rStyle w:val="StyleUnderline"/>
          <w:highlight w:val="yellow"/>
        </w:rPr>
        <w:t>paint</w:t>
      </w:r>
      <w:r w:rsidRPr="00075D71">
        <w:rPr>
          <w:rStyle w:val="StyleUnderline"/>
        </w:rPr>
        <w:t xml:space="preserve">s </w:t>
      </w:r>
      <w:r w:rsidRPr="00250D64">
        <w:rPr>
          <w:rStyle w:val="StyleUnderline"/>
          <w:highlight w:val="yellow"/>
        </w:rPr>
        <w:t>a</w:t>
      </w:r>
      <w:r w:rsidRPr="00075D71">
        <w:rPr>
          <w:rStyle w:val="StyleUnderline"/>
        </w:rPr>
        <w:t xml:space="preserve"> complex </w:t>
      </w:r>
      <w:r w:rsidRPr="00250D64">
        <w:rPr>
          <w:rStyle w:val="StyleUnderline"/>
          <w:highlight w:val="yellow"/>
        </w:rPr>
        <w:t xml:space="preserve">picture of </w:t>
      </w:r>
      <w:r w:rsidRPr="00250D64">
        <w:rPr>
          <w:rStyle w:val="Emphasis"/>
          <w:highlight w:val="yellow"/>
        </w:rPr>
        <w:t>globalized illegal smuggling and institutionalized corruption</w:t>
      </w:r>
      <w:r w:rsidRPr="00075D71">
        <w:rPr>
          <w:sz w:val="16"/>
        </w:rPr>
        <w:t xml:space="preserve">. For example, </w:t>
      </w:r>
      <w:r w:rsidRPr="00075D71">
        <w:rPr>
          <w:rStyle w:val="StyleUnderline"/>
        </w:rPr>
        <w:t xml:space="preserve">smart </w:t>
      </w:r>
      <w:r w:rsidRPr="00250D64">
        <w:rPr>
          <w:rStyle w:val="StyleUnderline"/>
          <w:highlight w:val="yellow"/>
        </w:rPr>
        <w:t>sanctions can be bypassed</w:t>
      </w:r>
      <w:r w:rsidRPr="00075D71">
        <w:rPr>
          <w:rStyle w:val="StyleUnderline"/>
        </w:rPr>
        <w:t xml:space="preserve"> with weapons labeled as “humanitarian aid” or simply </w:t>
      </w:r>
      <w:r w:rsidRPr="00250D64">
        <w:rPr>
          <w:rStyle w:val="StyleUnderline"/>
          <w:highlight w:val="yellow"/>
        </w:rPr>
        <w:t xml:space="preserve">by </w:t>
      </w:r>
      <w:r w:rsidRPr="00250D64">
        <w:rPr>
          <w:rStyle w:val="Emphasis"/>
          <w:highlight w:val="yellow"/>
        </w:rPr>
        <w:t>counterfeiting shipping paperwork</w:t>
      </w:r>
      <w:r w:rsidRPr="00075D71">
        <w:rPr>
          <w:sz w:val="16"/>
        </w:rPr>
        <w:t xml:space="preserve"> (Kinsella, 2006). As one can quickly see from the review of documents from the UN specifically pertaining to the conflict in 17 Sierra Leone, </w:t>
      </w:r>
      <w:r w:rsidRPr="00250D64">
        <w:rPr>
          <w:rStyle w:val="StyleUnderline"/>
          <w:highlight w:val="yellow"/>
        </w:rPr>
        <w:t>the</w:t>
      </w:r>
      <w:r w:rsidRPr="00075D71">
        <w:rPr>
          <w:rStyle w:val="StyleUnderline"/>
        </w:rPr>
        <w:t xml:space="preserve"> UN </w:t>
      </w:r>
      <w:r w:rsidRPr="00250D64">
        <w:rPr>
          <w:rStyle w:val="StyleUnderline"/>
          <w:highlight w:val="yellow"/>
        </w:rPr>
        <w:t>Security</w:t>
      </w:r>
      <w:r w:rsidRPr="00075D71">
        <w:rPr>
          <w:rStyle w:val="StyleUnderline"/>
        </w:rPr>
        <w:t xml:space="preserve"> </w:t>
      </w:r>
      <w:r w:rsidRPr="00250D64">
        <w:rPr>
          <w:rStyle w:val="StyleUnderline"/>
          <w:highlight w:val="yellow"/>
        </w:rPr>
        <w:t xml:space="preserve">Council </w:t>
      </w:r>
      <w:r w:rsidRPr="00250D64">
        <w:rPr>
          <w:rStyle w:val="Emphasis"/>
          <w:highlight w:val="yellow"/>
        </w:rPr>
        <w:t>is reliant on states as self-regulators</w:t>
      </w:r>
      <w:r w:rsidRPr="00075D71">
        <w:rPr>
          <w:rStyle w:val="StyleUnderline"/>
        </w:rPr>
        <w:t xml:space="preserve"> using committees that tend to have failed to follow-up on resolutions </w:t>
      </w:r>
      <w:r w:rsidRPr="00075D71">
        <w:rPr>
          <w:sz w:val="16"/>
        </w:rPr>
        <w:t xml:space="preserve">(S/RES/1270, 1999). Research shows that </w:t>
      </w:r>
      <w:r w:rsidRPr="00075D71">
        <w:rPr>
          <w:rStyle w:val="StyleUnderline"/>
        </w:rPr>
        <w:t>there is some form of compliance with the embargoes but to what degree that compliance is achieved is still debated among scholars</w:t>
      </w:r>
      <w:r w:rsidRPr="00075D71">
        <w:rPr>
          <w:sz w:val="16"/>
        </w:rPr>
        <w:t xml:space="preserve"> (Bresson-Cartier, 1997; Tierney, 2005; Moore, 2010; Erickson, 2013). Erickson found that the partial embargo was more effective than an embargo that was just a blanket of all trade restrictions (Erikson, 2013). Even that doesn’t fully tell one what the embargo is doing to change the network. The question addressed here becomes if one knows that the embargo is only somewhat effective, then how are trade patterns changing that allow the flow of weapons to still enter the sanctioned areas? In this study, we examine other variables that could contribute to the effectiveness or ineffectiveness of embargoes. </w:t>
      </w:r>
      <w:r w:rsidRPr="00075D71">
        <w:rPr>
          <w:rStyle w:val="StyleUnderline"/>
        </w:rPr>
        <w:t xml:space="preserve">Obviously, in some cases the UN and other government agencies are well aware </w:t>
      </w:r>
      <w:r w:rsidRPr="00205ED2">
        <w:rPr>
          <w:rStyle w:val="Emphasis"/>
        </w:rPr>
        <w:t xml:space="preserve">that </w:t>
      </w:r>
      <w:r w:rsidRPr="00250D64">
        <w:rPr>
          <w:rStyle w:val="Emphasis"/>
          <w:highlight w:val="yellow"/>
        </w:rPr>
        <w:t>bordering states can facilitate</w:t>
      </w:r>
      <w:r w:rsidRPr="00205ED2">
        <w:rPr>
          <w:rStyle w:val="Emphasis"/>
        </w:rPr>
        <w:t xml:space="preserve"> </w:t>
      </w:r>
      <w:r w:rsidRPr="00250D64">
        <w:rPr>
          <w:rStyle w:val="Emphasis"/>
          <w:highlight w:val="yellow"/>
        </w:rPr>
        <w:t>illegal</w:t>
      </w:r>
      <w:r w:rsidRPr="00205ED2">
        <w:rPr>
          <w:rStyle w:val="Emphasis"/>
        </w:rPr>
        <w:t xml:space="preserve"> weapons </w:t>
      </w:r>
      <w:r w:rsidRPr="00250D64">
        <w:rPr>
          <w:rStyle w:val="Emphasis"/>
          <w:highlight w:val="yellow"/>
        </w:rPr>
        <w:t>transfer</w:t>
      </w:r>
      <w:r w:rsidRPr="00205ED2">
        <w:rPr>
          <w:rStyle w:val="Emphasis"/>
        </w:rPr>
        <w:t xml:space="preserve"> allowing arms </w:t>
      </w:r>
      <w:r w:rsidRPr="00250D64">
        <w:rPr>
          <w:rStyle w:val="Emphasis"/>
          <w:highlight w:val="yellow"/>
        </w:rPr>
        <w:t>to reach sanctioned states</w:t>
      </w:r>
      <w:r w:rsidRPr="00075D71">
        <w:rPr>
          <w:rStyle w:val="StyleUnderline"/>
        </w:rPr>
        <w:t xml:space="preserve"> </w:t>
      </w:r>
      <w:r w:rsidRPr="00075D71">
        <w:rPr>
          <w:sz w:val="16"/>
        </w:rPr>
        <w:t>(Tierney, 2005; Bichler &amp; Franquez, 2014).</w:t>
      </w:r>
      <w:r w:rsidRPr="00075D71">
        <w:rPr>
          <w:rStyle w:val="StyleUnderline"/>
        </w:rPr>
        <w:t xml:space="preserve"> Other important factors in that affect the flow of arms and the willingness of nation states to comply with a current embargo include corruption and GDP as stated by Bresson-Cartier</w:t>
      </w:r>
      <w:r w:rsidRPr="00075D71">
        <w:rPr>
          <w:sz w:val="16"/>
        </w:rPr>
        <w:t xml:space="preserve"> (Bresson-Cartier, 1997).</w:t>
      </w:r>
    </w:p>
    <w:p w14:paraId="613F700C" w14:textId="77777777" w:rsidR="005D7715" w:rsidRDefault="005D7715" w:rsidP="005D7715">
      <w:pPr>
        <w:rPr>
          <w:sz w:val="16"/>
        </w:rPr>
      </w:pPr>
    </w:p>
    <w:p w14:paraId="59BA7179" w14:textId="77777777" w:rsidR="005D7715" w:rsidRDefault="005D7715" w:rsidP="005D7715">
      <w:pPr>
        <w:pStyle w:val="Heading4"/>
      </w:pPr>
      <w:r>
        <w:t xml:space="preserve">Conflict deters the ability to enforce of an embargo --- gray and black market circumvents </w:t>
      </w:r>
    </w:p>
    <w:p w14:paraId="60A0051F" w14:textId="77777777" w:rsidR="005D7715" w:rsidRPr="00205ED2" w:rsidRDefault="005D7715" w:rsidP="005D7715">
      <w:r w:rsidRPr="000A0881">
        <w:t xml:space="preserve">Jennifer A. </w:t>
      </w:r>
      <w:r w:rsidRPr="00205ED2">
        <w:rPr>
          <w:b/>
          <w:sz w:val="28"/>
          <w:szCs w:val="28"/>
        </w:rPr>
        <w:t>Hagala</w:t>
      </w:r>
      <w:r>
        <w:t xml:space="preserve"> 6-20</w:t>
      </w:r>
      <w:r w:rsidRPr="00205ED2">
        <w:rPr>
          <w:b/>
          <w:sz w:val="28"/>
          <w:szCs w:val="28"/>
        </w:rPr>
        <w:t>17</w:t>
      </w:r>
      <w:r>
        <w:t>,</w:t>
      </w:r>
      <w:r w:rsidRPr="00205ED2">
        <w:rPr>
          <w:sz w:val="18"/>
        </w:rPr>
        <w:t xml:space="preserve"> Criminal Justice Attorney at California State University, 6-2017, “HOW FAR WILL YOU GO WHEN THERE IS AN EMBARGO?A STOCHASTIC ACTORORIENTED MODEL OF THE EFFECTS OF ARMS EMBARGOS ON ILLICIT WEAPONS TRADE”, 6-2017, </w:t>
      </w:r>
      <w:hyperlink r:id="rId109" w:history="1">
        <w:r w:rsidRPr="00205ED2">
          <w:rPr>
            <w:rStyle w:val="Hyperlink"/>
            <w:sz w:val="18"/>
          </w:rPr>
          <w:t>https://pdfs.semanticscholar.org/b1d2/3fd2113f0965761468c9f19cc23fd3051774.pdf</w:t>
        </w:r>
      </w:hyperlink>
    </w:p>
    <w:p w14:paraId="75F1721D" w14:textId="77777777" w:rsidR="005D7715" w:rsidRDefault="005D7715" w:rsidP="005D7715">
      <w:pPr>
        <w:rPr>
          <w:rStyle w:val="StyleUnderline"/>
        </w:rPr>
      </w:pPr>
      <w:r w:rsidRPr="000A0881">
        <w:rPr>
          <w:sz w:val="16"/>
        </w:rPr>
        <w:t xml:space="preserve">Importantly, </w:t>
      </w:r>
      <w:r w:rsidRPr="00250D64">
        <w:rPr>
          <w:rStyle w:val="StyleUnderline"/>
          <w:highlight w:val="yellow"/>
        </w:rPr>
        <w:t>countries</w:t>
      </w:r>
      <w:r w:rsidRPr="000A0881">
        <w:rPr>
          <w:rStyle w:val="StyleUnderline"/>
        </w:rPr>
        <w:t xml:space="preserve"> that are coming </w:t>
      </w:r>
      <w:r w:rsidRPr="00250D64">
        <w:rPr>
          <w:rStyle w:val="StyleUnderline"/>
          <w:highlight w:val="yellow"/>
        </w:rPr>
        <w:t>out of</w:t>
      </w:r>
      <w:r w:rsidRPr="000A0881">
        <w:rPr>
          <w:rStyle w:val="StyleUnderline"/>
        </w:rPr>
        <w:t xml:space="preserve"> a </w:t>
      </w:r>
      <w:r w:rsidRPr="00250D64">
        <w:rPr>
          <w:rStyle w:val="StyleUnderline"/>
          <w:highlight w:val="yellow"/>
        </w:rPr>
        <w:t>conflict</w:t>
      </w:r>
      <w:r w:rsidRPr="000A0881">
        <w:rPr>
          <w:rStyle w:val="StyleUnderline"/>
        </w:rPr>
        <w:t xml:space="preserve"> may </w:t>
      </w:r>
      <w:r w:rsidRPr="00250D64">
        <w:rPr>
          <w:rStyle w:val="StyleUnderline"/>
          <w:highlight w:val="yellow"/>
        </w:rPr>
        <w:t>find</w:t>
      </w:r>
      <w:r w:rsidRPr="000A0881">
        <w:rPr>
          <w:rStyle w:val="StyleUnderline"/>
        </w:rPr>
        <w:t xml:space="preserve"> that </w:t>
      </w:r>
      <w:r w:rsidRPr="00250D64">
        <w:rPr>
          <w:rStyle w:val="Emphasis"/>
          <w:highlight w:val="yellow"/>
        </w:rPr>
        <w:t>they lack the funds to rebuild infrastructure</w:t>
      </w:r>
      <w:r w:rsidRPr="000A0881">
        <w:rPr>
          <w:rStyle w:val="StyleUnderline"/>
        </w:rPr>
        <w:t xml:space="preserve"> </w:t>
      </w:r>
      <w:r w:rsidRPr="00250D64">
        <w:rPr>
          <w:rStyle w:val="StyleUnderline"/>
          <w:highlight w:val="yellow"/>
        </w:rPr>
        <w:t>and</w:t>
      </w:r>
      <w:r w:rsidRPr="000A0881">
        <w:rPr>
          <w:rStyle w:val="StyleUnderline"/>
        </w:rPr>
        <w:t xml:space="preserve"> so </w:t>
      </w:r>
      <w:r w:rsidRPr="00250D64">
        <w:rPr>
          <w:rStyle w:val="StyleUnderline"/>
          <w:highlight w:val="yellow"/>
        </w:rPr>
        <w:t>turn</w:t>
      </w:r>
      <w:r w:rsidRPr="000A0881">
        <w:rPr>
          <w:rStyle w:val="StyleUnderline"/>
        </w:rPr>
        <w:t xml:space="preserve"> </w:t>
      </w:r>
      <w:r w:rsidRPr="00250D64">
        <w:rPr>
          <w:rStyle w:val="StyleUnderline"/>
          <w:highlight w:val="yellow"/>
        </w:rPr>
        <w:t>to</w:t>
      </w:r>
      <w:r w:rsidRPr="000A0881">
        <w:rPr>
          <w:rStyle w:val="StyleUnderline"/>
        </w:rPr>
        <w:t xml:space="preserve"> the most viable commodity that they now have available, which may be </w:t>
      </w:r>
      <w:r w:rsidRPr="00250D64">
        <w:rPr>
          <w:rStyle w:val="StyleUnderline"/>
          <w:highlight w:val="yellow"/>
        </w:rPr>
        <w:t>stockpiles of weapons</w:t>
      </w:r>
      <w:r w:rsidRPr="000A0881">
        <w:rPr>
          <w:rStyle w:val="StyleUnderline"/>
        </w:rPr>
        <w:t xml:space="preserve"> </w:t>
      </w:r>
      <w:r w:rsidRPr="000A0881">
        <w:rPr>
          <w:sz w:val="16"/>
        </w:rPr>
        <w:t xml:space="preserve">(Bichler &amp; Franquez, 2014). Bichler and Franquez discovered that the likelihood that trade would increase was 81% immediately following the end of a conflict (2014). </w:t>
      </w:r>
      <w:r w:rsidRPr="000A0881">
        <w:rPr>
          <w:rStyle w:val="StyleUnderline"/>
        </w:rPr>
        <w:t xml:space="preserve">This uncovers gateways </w:t>
      </w:r>
      <w:r w:rsidRPr="00250D64">
        <w:rPr>
          <w:rStyle w:val="StyleUnderline"/>
          <w:highlight w:val="yellow"/>
        </w:rPr>
        <w:t>which</w:t>
      </w:r>
      <w:r w:rsidRPr="000A0881">
        <w:rPr>
          <w:rStyle w:val="StyleUnderline"/>
        </w:rPr>
        <w:t xml:space="preserve"> could </w:t>
      </w:r>
      <w:r w:rsidRPr="00250D64">
        <w:rPr>
          <w:rStyle w:val="Emphasis"/>
          <w:highlight w:val="yellow"/>
        </w:rPr>
        <w:t>facilitate the transfer of legal weapons into the gray or black market</w:t>
      </w:r>
      <w:r w:rsidRPr="000A0881">
        <w:rPr>
          <w:rStyle w:val="StyleUnderline"/>
        </w:rPr>
        <w:t xml:space="preserve">, </w:t>
      </w:r>
      <w:r w:rsidRPr="00250D64">
        <w:rPr>
          <w:rStyle w:val="StyleUnderline"/>
          <w:highlight w:val="yellow"/>
        </w:rPr>
        <w:t>if</w:t>
      </w:r>
      <w:r w:rsidRPr="000A0881">
        <w:rPr>
          <w:rStyle w:val="StyleUnderline"/>
        </w:rPr>
        <w:t xml:space="preserve"> the </w:t>
      </w:r>
      <w:r w:rsidRPr="00250D64">
        <w:rPr>
          <w:rStyle w:val="StyleUnderline"/>
          <w:highlight w:val="yellow"/>
        </w:rPr>
        <w:t>weapons</w:t>
      </w:r>
      <w:r w:rsidRPr="000A0881">
        <w:rPr>
          <w:rStyle w:val="StyleUnderline"/>
        </w:rPr>
        <w:t xml:space="preserve"> then </w:t>
      </w:r>
      <w:r w:rsidRPr="00250D64">
        <w:rPr>
          <w:rStyle w:val="StyleUnderline"/>
          <w:highlight w:val="yellow"/>
        </w:rPr>
        <w:t>continue to be traded illegally</w:t>
      </w:r>
      <w:r w:rsidRPr="000A0881">
        <w:rPr>
          <w:rStyle w:val="StyleUnderline"/>
        </w:rPr>
        <w:t xml:space="preserve">. In this respect, weapon </w:t>
      </w:r>
      <w:r w:rsidRPr="00250D64">
        <w:rPr>
          <w:rStyle w:val="StyleUnderline"/>
          <w:highlight w:val="yellow"/>
        </w:rPr>
        <w:t xml:space="preserve">stockpiles are </w:t>
      </w:r>
      <w:r w:rsidRPr="00250D64">
        <w:rPr>
          <w:rStyle w:val="Emphasis"/>
          <w:highlight w:val="yellow"/>
        </w:rPr>
        <w:t>a national commodity</w:t>
      </w:r>
      <w:r w:rsidRPr="000A0881">
        <w:rPr>
          <w:sz w:val="16"/>
        </w:rPr>
        <w:t xml:space="preserve"> (Bichler and Franquez, 2014). Auditing weapon stockpiles may be a promising strategy to strengthen weapons controls. Thus, instead of trying to completely stop illicit arms trade</w:t>
      </w:r>
      <w:r w:rsidRPr="000A0881">
        <w:rPr>
          <w:rStyle w:val="StyleUnderline"/>
        </w:rPr>
        <w:t>, perhaps a more successful strategy would be to examine sanction behaviors</w:t>
      </w:r>
      <w:r w:rsidRPr="000A0881">
        <w:rPr>
          <w:sz w:val="16"/>
        </w:rPr>
        <w:t xml:space="preserve"> rather than looking for the secession of all trade</w:t>
      </w:r>
      <w:r w:rsidRPr="000A0881">
        <w:rPr>
          <w:rStyle w:val="StyleUnderline"/>
        </w:rPr>
        <w:t>. Although this shows great 19 promise</w:t>
      </w:r>
      <w:r w:rsidRPr="000A0881">
        <w:rPr>
          <w:sz w:val="16"/>
        </w:rPr>
        <w:t xml:space="preserve"> for embargoes thereby decreasing the loss of human life and suffering</w:t>
      </w:r>
      <w:r w:rsidRPr="000A0881">
        <w:rPr>
          <w:rStyle w:val="StyleUnderline"/>
        </w:rPr>
        <w:t>, one must ask what additional factors may contribute to the willingness of certain countries to comply with arms embargoes compared to those that do not.</w:t>
      </w:r>
    </w:p>
    <w:p w14:paraId="4AB3CC67" w14:textId="77777777" w:rsidR="005D7715" w:rsidRDefault="005D7715" w:rsidP="005D7715">
      <w:pPr>
        <w:rPr>
          <w:rStyle w:val="StyleUnderline"/>
        </w:rPr>
      </w:pPr>
    </w:p>
    <w:p w14:paraId="6EB56DA5" w14:textId="77777777" w:rsidR="005D7715" w:rsidRDefault="005D7715" w:rsidP="005D7715">
      <w:pPr>
        <w:pStyle w:val="Heading4"/>
      </w:pPr>
      <w:r>
        <w:t xml:space="preserve">Relations maintain illicit trades post-embargo </w:t>
      </w:r>
    </w:p>
    <w:p w14:paraId="413C582A" w14:textId="77777777" w:rsidR="005D7715" w:rsidRPr="00205ED2" w:rsidRDefault="005D7715" w:rsidP="005D7715">
      <w:r w:rsidRPr="000A0881">
        <w:t xml:space="preserve">Jennifer A. </w:t>
      </w:r>
      <w:r w:rsidRPr="00205ED2">
        <w:rPr>
          <w:b/>
          <w:sz w:val="28"/>
          <w:szCs w:val="28"/>
        </w:rPr>
        <w:t>Hagala</w:t>
      </w:r>
      <w:r>
        <w:t xml:space="preserve"> 6-20</w:t>
      </w:r>
      <w:r w:rsidRPr="00205ED2">
        <w:rPr>
          <w:b/>
          <w:sz w:val="28"/>
          <w:szCs w:val="28"/>
        </w:rPr>
        <w:t>17</w:t>
      </w:r>
      <w:r>
        <w:t>,</w:t>
      </w:r>
      <w:r w:rsidRPr="00205ED2">
        <w:rPr>
          <w:sz w:val="18"/>
        </w:rPr>
        <w:t xml:space="preserve"> Criminal Justice Attorney at California State University, 6-2017, “HOW FAR WILL YOU GO WHEN THERE IS AN EMBARGO?A STOCHASTIC ACTORORIENTED MODEL OF THE EFFECTS OF ARMS EMBARGOS ON ILLICIT WEAPONS TRADE”, 6-2017, </w:t>
      </w:r>
      <w:hyperlink r:id="rId110" w:history="1">
        <w:r w:rsidRPr="00205ED2">
          <w:rPr>
            <w:rStyle w:val="Hyperlink"/>
            <w:sz w:val="18"/>
          </w:rPr>
          <w:t>https://pdfs.semanticscholar.org/b1d2/3fd2113f0965761468c9f19cc23fd3051774.pdf</w:t>
        </w:r>
      </w:hyperlink>
    </w:p>
    <w:p w14:paraId="430F1B99" w14:textId="77777777" w:rsidR="005D7715" w:rsidRPr="000A0881" w:rsidRDefault="005D7715" w:rsidP="005D7715">
      <w:pPr>
        <w:rPr>
          <w:u w:val="single"/>
        </w:rPr>
      </w:pPr>
      <w:r w:rsidRPr="000A0881">
        <w:rPr>
          <w:sz w:val="16"/>
        </w:rPr>
        <w:t>In previous research</w:t>
      </w:r>
      <w:r w:rsidRPr="000A0881">
        <w:rPr>
          <w:rStyle w:val="StyleUnderline"/>
        </w:rPr>
        <w:t xml:space="preserve">, </w:t>
      </w:r>
      <w:r w:rsidRPr="00250D64">
        <w:rPr>
          <w:rStyle w:val="StyleUnderline"/>
          <w:highlight w:val="yellow"/>
        </w:rPr>
        <w:t>a</w:t>
      </w:r>
      <w:r w:rsidRPr="000A0881">
        <w:rPr>
          <w:rStyle w:val="StyleUnderline"/>
        </w:rPr>
        <w:t xml:space="preserve"> </w:t>
      </w:r>
      <w:r w:rsidRPr="00250D64">
        <w:rPr>
          <w:rStyle w:val="StyleUnderline"/>
          <w:highlight w:val="yellow"/>
        </w:rPr>
        <w:t>country’s</w:t>
      </w:r>
      <w:r w:rsidRPr="000A0881">
        <w:rPr>
          <w:rStyle w:val="StyleUnderline"/>
        </w:rPr>
        <w:t xml:space="preserve"> </w:t>
      </w:r>
      <w:r w:rsidRPr="00250D64">
        <w:rPr>
          <w:rStyle w:val="StyleUnderline"/>
          <w:highlight w:val="yellow"/>
        </w:rPr>
        <w:t>political</w:t>
      </w:r>
      <w:r w:rsidRPr="000A0881">
        <w:rPr>
          <w:rStyle w:val="StyleUnderline"/>
        </w:rPr>
        <w:t xml:space="preserve"> </w:t>
      </w:r>
      <w:r w:rsidRPr="00250D64">
        <w:rPr>
          <w:rStyle w:val="StyleUnderline"/>
          <w:highlight w:val="yellow"/>
        </w:rPr>
        <w:t>standing</w:t>
      </w:r>
      <w:r w:rsidRPr="000A0881">
        <w:rPr>
          <w:rStyle w:val="StyleUnderline"/>
        </w:rPr>
        <w:t xml:space="preserve"> was found to </w:t>
      </w:r>
      <w:r w:rsidRPr="00250D64">
        <w:rPr>
          <w:rStyle w:val="StyleUnderline"/>
          <w:highlight w:val="yellow"/>
        </w:rPr>
        <w:t>influence</w:t>
      </w:r>
      <w:r w:rsidRPr="000A0881">
        <w:rPr>
          <w:rStyle w:val="StyleUnderline"/>
        </w:rPr>
        <w:t xml:space="preserve"> </w:t>
      </w:r>
      <w:r w:rsidRPr="00250D64">
        <w:rPr>
          <w:rStyle w:val="Emphasis"/>
          <w:highlight w:val="yellow"/>
        </w:rPr>
        <w:t>whether a particular country chose to trade and whether or not</w:t>
      </w:r>
      <w:r w:rsidRPr="000A0881">
        <w:rPr>
          <w:rStyle w:val="StyleUnderline"/>
        </w:rPr>
        <w:t xml:space="preserve"> that country was willing to violate sanctions in order to maintain a trading relationship</w:t>
      </w:r>
      <w:r w:rsidRPr="000A0881">
        <w:rPr>
          <w:sz w:val="16"/>
        </w:rPr>
        <w:t xml:space="preserve"> (BressonCartier, 1997; Akerman and Seim, 2014). </w:t>
      </w:r>
      <w:r w:rsidRPr="00250D64">
        <w:rPr>
          <w:rStyle w:val="StyleUnderline"/>
          <w:highlight w:val="yellow"/>
        </w:rPr>
        <w:t xml:space="preserve">Countries that </w:t>
      </w:r>
      <w:r w:rsidRPr="00250D64">
        <w:rPr>
          <w:rStyle w:val="Emphasis"/>
          <w:highlight w:val="yellow"/>
        </w:rPr>
        <w:t>share land borders or have long-standing relationships</w:t>
      </w:r>
      <w:r w:rsidRPr="000A0881">
        <w:rPr>
          <w:rStyle w:val="StyleUnderline"/>
        </w:rPr>
        <w:t xml:space="preserve">, such as colonial ties, </w:t>
      </w:r>
      <w:r w:rsidRPr="00250D64">
        <w:rPr>
          <w:rStyle w:val="StyleUnderline"/>
          <w:highlight w:val="yellow"/>
        </w:rPr>
        <w:t>are more likely to continue</w:t>
      </w:r>
      <w:r w:rsidRPr="000A0881">
        <w:rPr>
          <w:rStyle w:val="StyleUnderline"/>
        </w:rPr>
        <w:t xml:space="preserve"> to </w:t>
      </w:r>
      <w:r w:rsidRPr="00250D64">
        <w:rPr>
          <w:rStyle w:val="StyleUnderline"/>
          <w:highlight w:val="yellow"/>
        </w:rPr>
        <w:t>trade</w:t>
      </w:r>
      <w:r w:rsidRPr="000A0881">
        <w:rPr>
          <w:rStyle w:val="StyleUnderline"/>
        </w:rPr>
        <w:t xml:space="preserve"> with one another</w:t>
      </w:r>
      <w:r w:rsidRPr="000A0881">
        <w:rPr>
          <w:sz w:val="16"/>
        </w:rPr>
        <w:t xml:space="preserve"> (Moore, 2010; Akerman and Seim, 2014). Interestingly, </w:t>
      </w:r>
      <w:r w:rsidRPr="000A0881">
        <w:rPr>
          <w:rStyle w:val="StyleUnderline"/>
        </w:rPr>
        <w:t xml:space="preserve">the political standing of a country was found to have the highest effect on the choice of whether to trade with another country. </w:t>
      </w:r>
      <w:r w:rsidRPr="00250D64">
        <w:rPr>
          <w:rStyle w:val="StyleUnderline"/>
          <w:highlight w:val="yellow"/>
        </w:rPr>
        <w:t>Simply</w:t>
      </w:r>
      <w:r w:rsidRPr="000A0881">
        <w:rPr>
          <w:rStyle w:val="StyleUnderline"/>
        </w:rPr>
        <w:t xml:space="preserve"> </w:t>
      </w:r>
      <w:r w:rsidRPr="00250D64">
        <w:rPr>
          <w:rStyle w:val="StyleUnderline"/>
          <w:highlight w:val="yellow"/>
        </w:rPr>
        <w:t>implementing an embargo was</w:t>
      </w:r>
      <w:r w:rsidRPr="000A0881">
        <w:rPr>
          <w:rStyle w:val="StyleUnderline"/>
        </w:rPr>
        <w:t xml:space="preserve"> </w:t>
      </w:r>
      <w:r w:rsidRPr="00250D64">
        <w:rPr>
          <w:rStyle w:val="Emphasis"/>
          <w:highlight w:val="yellow"/>
        </w:rPr>
        <w:t>not enough to change the political landscape of a country</w:t>
      </w:r>
      <w:r w:rsidRPr="000A0881">
        <w:rPr>
          <w:rStyle w:val="StyleUnderline"/>
        </w:rPr>
        <w:t xml:space="preserve"> </w:t>
      </w:r>
      <w:r w:rsidRPr="00250D64">
        <w:rPr>
          <w:rStyle w:val="StyleUnderline"/>
          <w:highlight w:val="yellow"/>
        </w:rPr>
        <w:t>or</w:t>
      </w:r>
      <w:r w:rsidRPr="000A0881">
        <w:rPr>
          <w:rStyle w:val="StyleUnderline"/>
        </w:rPr>
        <w:t xml:space="preserve"> their </w:t>
      </w:r>
      <w:r w:rsidRPr="00250D64">
        <w:rPr>
          <w:rStyle w:val="StyleUnderline"/>
          <w:highlight w:val="yellow"/>
        </w:rPr>
        <w:t>willingness</w:t>
      </w:r>
      <w:r w:rsidRPr="000A0881">
        <w:rPr>
          <w:rStyle w:val="StyleUnderline"/>
        </w:rPr>
        <w:t xml:space="preserve"> </w:t>
      </w:r>
      <w:r w:rsidRPr="00250D64">
        <w:rPr>
          <w:rStyle w:val="StyleUnderline"/>
          <w:highlight w:val="yellow"/>
        </w:rPr>
        <w:t>to</w:t>
      </w:r>
      <w:r w:rsidRPr="000A0881">
        <w:rPr>
          <w:rStyle w:val="StyleUnderline"/>
        </w:rPr>
        <w:t xml:space="preserve"> discontinue what may have been a long-standing geo-political relationship. Other important factors that play a role in the willingness to </w:t>
      </w:r>
      <w:r w:rsidRPr="00250D64">
        <w:rPr>
          <w:rStyle w:val="StyleUnderline"/>
          <w:highlight w:val="yellow"/>
        </w:rPr>
        <w:t>comply</w:t>
      </w:r>
      <w:r w:rsidRPr="000A0881">
        <w:rPr>
          <w:rStyle w:val="StyleUnderline"/>
        </w:rPr>
        <w:t xml:space="preserve"> </w:t>
      </w:r>
      <w:r w:rsidRPr="00250D64">
        <w:rPr>
          <w:rStyle w:val="StyleUnderline"/>
          <w:highlight w:val="yellow"/>
        </w:rPr>
        <w:t>with</w:t>
      </w:r>
      <w:r w:rsidRPr="000A0881">
        <w:rPr>
          <w:rStyle w:val="StyleUnderline"/>
        </w:rPr>
        <w:t xml:space="preserve"> a </w:t>
      </w:r>
      <w:r w:rsidRPr="00250D64">
        <w:rPr>
          <w:rStyle w:val="StyleUnderline"/>
          <w:highlight w:val="yellow"/>
        </w:rPr>
        <w:t>sanction</w:t>
      </w:r>
      <w:r w:rsidRPr="000A0881">
        <w:rPr>
          <w:rStyle w:val="StyleUnderline"/>
        </w:rPr>
        <w:t xml:space="preserve"> include the </w:t>
      </w:r>
      <w:r w:rsidRPr="00205ED2">
        <w:rPr>
          <w:rStyle w:val="Emphasis"/>
        </w:rPr>
        <w:t>level of a corruption</w:t>
      </w:r>
      <w:r w:rsidRPr="000A0881">
        <w:rPr>
          <w:rStyle w:val="StyleUnderline"/>
        </w:rPr>
        <w:t xml:space="preserve"> in the government. </w:t>
      </w:r>
    </w:p>
    <w:p w14:paraId="35A29C57" w14:textId="77777777" w:rsidR="005D7715" w:rsidRPr="000A0881" w:rsidRDefault="005D7715" w:rsidP="005D7715">
      <w:pPr>
        <w:rPr>
          <w:sz w:val="16"/>
        </w:rPr>
      </w:pPr>
      <w:r w:rsidRPr="000A0881">
        <w:rPr>
          <w:sz w:val="16"/>
        </w:rPr>
        <w:t xml:space="preserve">Bresson-Cartier found that these </w:t>
      </w:r>
      <w:r w:rsidRPr="000A0881">
        <w:rPr>
          <w:rStyle w:val="StyleUnderline"/>
        </w:rPr>
        <w:t>long-established relationships play a major role in a country’s, nations, or territory’s motivation to comply with the rules and to turn in those that are willing to break the rules</w:t>
      </w:r>
      <w:r w:rsidRPr="000A0881">
        <w:rPr>
          <w:sz w:val="16"/>
        </w:rPr>
        <w:t xml:space="preserve"> (Bresson-Cartier, 1997). </w:t>
      </w:r>
      <w:r w:rsidRPr="00250D64">
        <w:rPr>
          <w:rStyle w:val="StyleUnderline"/>
          <w:highlight w:val="yellow"/>
        </w:rPr>
        <w:t>Once</w:t>
      </w:r>
      <w:r w:rsidRPr="000A0881">
        <w:rPr>
          <w:rStyle w:val="StyleUnderline"/>
        </w:rPr>
        <w:t xml:space="preserve"> the level of </w:t>
      </w:r>
      <w:r w:rsidRPr="00250D64">
        <w:rPr>
          <w:rStyle w:val="StyleUnderline"/>
          <w:highlight w:val="yellow"/>
        </w:rPr>
        <w:t>corruption</w:t>
      </w:r>
      <w:r w:rsidRPr="000A0881">
        <w:rPr>
          <w:rStyle w:val="StyleUnderline"/>
        </w:rPr>
        <w:t xml:space="preserve"> </w:t>
      </w:r>
      <w:r w:rsidRPr="00250D64">
        <w:rPr>
          <w:rStyle w:val="StyleUnderline"/>
          <w:highlight w:val="yellow"/>
        </w:rPr>
        <w:t>increases</w:t>
      </w:r>
      <w:r w:rsidRPr="000A0881">
        <w:rPr>
          <w:rStyle w:val="StyleUnderline"/>
        </w:rPr>
        <w:t xml:space="preserve"> in a country, </w:t>
      </w:r>
      <w:r w:rsidRPr="00250D64">
        <w:rPr>
          <w:rStyle w:val="StyleUnderline"/>
          <w:highlight w:val="yellow"/>
        </w:rPr>
        <w:t>sanctions no longer become a factor</w:t>
      </w:r>
      <w:r w:rsidRPr="000A0881">
        <w:rPr>
          <w:rStyle w:val="StyleUnderline"/>
        </w:rPr>
        <w:t xml:space="preserve"> in the decision-making process to illegally trade with another country, state or territory</w:t>
      </w:r>
      <w:r w:rsidRPr="000A0881">
        <w:rPr>
          <w:sz w:val="16"/>
        </w:rPr>
        <w:t xml:space="preserve">. Bresson-Cartier states that </w:t>
      </w:r>
      <w:r w:rsidRPr="000A0881">
        <w:rPr>
          <w:rStyle w:val="StyleUnderline"/>
        </w:rPr>
        <w:t xml:space="preserve">the </w:t>
      </w:r>
      <w:r w:rsidRPr="00250D64">
        <w:rPr>
          <w:rStyle w:val="StyleUnderline"/>
          <w:highlight w:val="yellow"/>
        </w:rPr>
        <w:t>risk</w:t>
      </w:r>
      <w:r w:rsidRPr="000A0881">
        <w:rPr>
          <w:rStyle w:val="StyleUnderline"/>
        </w:rPr>
        <w:t xml:space="preserve"> </w:t>
      </w:r>
      <w:r w:rsidRPr="00250D64">
        <w:rPr>
          <w:rStyle w:val="StyleUnderline"/>
          <w:highlight w:val="yellow"/>
        </w:rPr>
        <w:t>for</w:t>
      </w:r>
      <w:r w:rsidRPr="000A0881">
        <w:rPr>
          <w:rStyle w:val="StyleUnderline"/>
        </w:rPr>
        <w:t xml:space="preserve"> illegal </w:t>
      </w:r>
      <w:r w:rsidRPr="00250D64">
        <w:rPr>
          <w:rStyle w:val="StyleUnderline"/>
          <w:highlight w:val="yellow"/>
        </w:rPr>
        <w:t>trading</w:t>
      </w:r>
      <w:r w:rsidRPr="000A0881">
        <w:rPr>
          <w:rStyle w:val="StyleUnderline"/>
        </w:rPr>
        <w:t xml:space="preserve"> </w:t>
      </w:r>
      <w:r w:rsidRPr="00250D64">
        <w:rPr>
          <w:rStyle w:val="Emphasis"/>
          <w:highlight w:val="yellow"/>
        </w:rPr>
        <w:t>does not</w:t>
      </w:r>
      <w:r w:rsidRPr="00205ED2">
        <w:rPr>
          <w:rStyle w:val="Emphasis"/>
        </w:rPr>
        <w:t xml:space="preserve"> 20 </w:t>
      </w:r>
      <w:r w:rsidRPr="00250D64">
        <w:rPr>
          <w:rStyle w:val="Emphasis"/>
          <w:highlight w:val="yellow"/>
        </w:rPr>
        <w:t>outweigh</w:t>
      </w:r>
      <w:r w:rsidRPr="00205ED2">
        <w:rPr>
          <w:rStyle w:val="Emphasis"/>
        </w:rPr>
        <w:t xml:space="preserve"> the </w:t>
      </w:r>
      <w:r w:rsidRPr="00250D64">
        <w:rPr>
          <w:rStyle w:val="Emphasis"/>
          <w:highlight w:val="yellow"/>
        </w:rPr>
        <w:t>benefits</w:t>
      </w:r>
      <w:r w:rsidRPr="00205ED2">
        <w:rPr>
          <w:rStyle w:val="Emphasis"/>
        </w:rPr>
        <w:t xml:space="preserve"> of the long-term relationship</w:t>
      </w:r>
      <w:r w:rsidRPr="000A0881">
        <w:rPr>
          <w:sz w:val="16"/>
        </w:rPr>
        <w:t xml:space="preserve"> (Bresson-Cartier, 1997). This can also be applied to the motivation to turn in one’s “friend”- the short-term benefit does not outweigh the benefits to a continued relationship. Moore (2010) used a two-step modeling approach, using maximum-likelihood and ordinary least squares (OLS), to model the decision-making process on whether or not to transfer arms and the size of a transfer. </w:t>
      </w:r>
      <w:r w:rsidRPr="000A0881">
        <w:rPr>
          <w:rStyle w:val="StyleUnderline"/>
        </w:rPr>
        <w:t>Moore states that these decisions are crucial in understanding why states are willing to violate sanctions, because he found that small transfers to embargoed states seem like less of a violation than large transfers</w:t>
      </w:r>
      <w:r w:rsidRPr="000A0881">
        <w:rPr>
          <w:sz w:val="16"/>
        </w:rPr>
        <w:t xml:space="preserve">: Active embargoes reduce the size of shipments, but weapons continue to flow into the sanctioned areas. </w:t>
      </w:r>
    </w:p>
    <w:p w14:paraId="3A5494B1" w14:textId="77777777" w:rsidR="005D7715" w:rsidRDefault="005D7715" w:rsidP="005D7715">
      <w:pPr>
        <w:rPr>
          <w:sz w:val="16"/>
        </w:rPr>
      </w:pPr>
      <w:r w:rsidRPr="000A0881">
        <w:rPr>
          <w:sz w:val="16"/>
        </w:rPr>
        <w:t xml:space="preserve">In sum, studies find some evidence that </w:t>
      </w:r>
      <w:r w:rsidRPr="000A0881">
        <w:rPr>
          <w:rStyle w:val="StyleUnderline"/>
        </w:rPr>
        <w:t>although embargoes have some effect, illegal trade continues</w:t>
      </w:r>
      <w:r w:rsidRPr="000A0881">
        <w:rPr>
          <w:sz w:val="16"/>
        </w:rPr>
        <w:t xml:space="preserve"> (Moore, 2010; Erickson, 2013). Given the complexity of global illegal markets, and the interconnections between nations formed by long-term relations and alliances, mapping how trade patterns are influenced by embargos requires a dynamic analysis of the evolution of trade behavior.</w:t>
      </w:r>
    </w:p>
    <w:p w14:paraId="59D91108" w14:textId="77777777" w:rsidR="005D7715" w:rsidRDefault="005D7715" w:rsidP="005D7715">
      <w:pPr>
        <w:pStyle w:val="Heading3"/>
      </w:pPr>
      <w:r>
        <w:t xml:space="preserve">Alt Causes </w:t>
      </w:r>
    </w:p>
    <w:p w14:paraId="776F4BBA" w14:textId="77777777" w:rsidR="005D7715" w:rsidRDefault="005D7715" w:rsidP="005D7715">
      <w:pPr>
        <w:pStyle w:val="Heading4"/>
      </w:pPr>
      <w:r>
        <w:t>Embargo’s fail—too many alt causes</w:t>
      </w:r>
    </w:p>
    <w:p w14:paraId="03B90706" w14:textId="77777777" w:rsidR="005D7715" w:rsidRPr="00F43EA3" w:rsidRDefault="005D7715" w:rsidP="005D7715">
      <w:r>
        <w:t xml:space="preserve">Rachel </w:t>
      </w:r>
      <w:r w:rsidRPr="00F43EA3">
        <w:rPr>
          <w:b/>
          <w:sz w:val="28"/>
          <w:szCs w:val="28"/>
        </w:rPr>
        <w:t>Stohl</w:t>
      </w:r>
      <w:r>
        <w:t xml:space="preserve"> 20</w:t>
      </w:r>
      <w:r w:rsidRPr="00F43EA3">
        <w:rPr>
          <w:b/>
          <w:sz w:val="28"/>
          <w:szCs w:val="28"/>
        </w:rPr>
        <w:t>04</w:t>
      </w:r>
      <w:r>
        <w:t xml:space="preserve">, </w:t>
      </w:r>
      <w:r w:rsidRPr="00F43EA3">
        <w:t>Managing Director and directs the Conventional Defense Program</w:t>
      </w:r>
      <w:r>
        <w:t>, “The Tangled Web of Illicit Arms Trafficking”, October 21</w:t>
      </w:r>
      <w:r w:rsidRPr="00F43EA3">
        <w:rPr>
          <w:vertAlign w:val="superscript"/>
        </w:rPr>
        <w:t>st</w:t>
      </w:r>
      <w:r>
        <w:t xml:space="preserve"> 2004, </w:t>
      </w:r>
      <w:r w:rsidRPr="00F43EA3">
        <w:t>https://www.americanprogress.org/wp-content/uploads/kf/TerrorinShadows-Stohl.pdf</w:t>
      </w:r>
    </w:p>
    <w:p w14:paraId="6C4F2CBF" w14:textId="77777777" w:rsidR="005D7715" w:rsidRPr="00F43EA3" w:rsidRDefault="005D7715" w:rsidP="005D7715">
      <w:pPr>
        <w:rPr>
          <w:sz w:val="16"/>
        </w:rPr>
      </w:pPr>
      <w:r w:rsidRPr="00F43EA3">
        <w:rPr>
          <w:u w:val="single"/>
        </w:rPr>
        <w:t>The vast majority of small arms on the black market were produced and traded legally before being diverted into an illicit network</w:t>
      </w:r>
      <w:r w:rsidRPr="00F43EA3">
        <w:rPr>
          <w:sz w:val="16"/>
        </w:rPr>
        <w:t xml:space="preserve">. There are seven primary ways in which this diversion occurs. </w:t>
      </w:r>
    </w:p>
    <w:p w14:paraId="347484BD" w14:textId="77777777" w:rsidR="005D7715" w:rsidRPr="00916386" w:rsidRDefault="005D7715" w:rsidP="005D7715">
      <w:pPr>
        <w:rPr>
          <w:sz w:val="16"/>
        </w:rPr>
      </w:pPr>
      <w:r w:rsidRPr="00F43EA3">
        <w:rPr>
          <w:u w:val="single"/>
        </w:rPr>
        <w:t xml:space="preserve">The first and most direct method of </w:t>
      </w:r>
      <w:r w:rsidRPr="00916386">
        <w:rPr>
          <w:u w:val="single"/>
        </w:rPr>
        <w:t xml:space="preserve">diversion involves </w:t>
      </w:r>
      <w:r w:rsidRPr="00916386">
        <w:rPr>
          <w:rStyle w:val="Emphasis"/>
        </w:rPr>
        <w:t xml:space="preserve">shipping legally produced weapons directly to and through debarred countries. </w:t>
      </w:r>
      <w:r w:rsidRPr="00916386">
        <w:rPr>
          <w:sz w:val="16"/>
        </w:rPr>
        <w:t xml:space="preserve">The U.N. sanctions panel on Angola and Liberia found </w:t>
      </w:r>
      <w:r w:rsidRPr="00916386">
        <w:rPr>
          <w:rStyle w:val="StyleUnderline"/>
        </w:rPr>
        <w:t>numerous violations of arms embargoes, both by supplier states and those that allowed weapons to be transshipped through their countries</w:t>
      </w:r>
      <w:r w:rsidRPr="00916386">
        <w:rPr>
          <w:sz w:val="16"/>
        </w:rPr>
        <w:t xml:space="preserve">.40 </w:t>
      </w:r>
      <w:r w:rsidRPr="00916386">
        <w:rPr>
          <w:rStyle w:val="Emphasis"/>
        </w:rPr>
        <w:t>Government officials accept bribes in exchange for export licenses</w:t>
      </w:r>
      <w:r w:rsidRPr="00916386">
        <w:rPr>
          <w:rStyle w:val="StyleUnderline"/>
        </w:rPr>
        <w:t xml:space="preserve"> for ineligible parties and other services.</w:t>
      </w:r>
      <w:r w:rsidRPr="00916386">
        <w:rPr>
          <w:sz w:val="16"/>
        </w:rPr>
        <w:t xml:space="preserve"> Cash payouts are particularly common in countries where government workers receive meager salaries or do not receive regular wages.</w:t>
      </w:r>
    </w:p>
    <w:p w14:paraId="7515091E" w14:textId="77777777" w:rsidR="005D7715" w:rsidRPr="00F43EA3" w:rsidRDefault="005D7715" w:rsidP="005D7715">
      <w:pPr>
        <w:rPr>
          <w:sz w:val="16"/>
        </w:rPr>
      </w:pPr>
      <w:r w:rsidRPr="00916386">
        <w:rPr>
          <w:u w:val="single"/>
        </w:rPr>
        <w:t xml:space="preserve">Second, </w:t>
      </w:r>
      <w:r w:rsidRPr="00916386">
        <w:rPr>
          <w:rStyle w:val="Emphasis"/>
        </w:rPr>
        <w:t>poor stockpile security and management</w:t>
      </w:r>
      <w:r w:rsidRPr="00F43EA3">
        <w:rPr>
          <w:rStyle w:val="Emphasis"/>
        </w:rPr>
        <w:t xml:space="preserve"> </w:t>
      </w:r>
      <w:r w:rsidRPr="00F43EA3">
        <w:rPr>
          <w:u w:val="single"/>
        </w:rPr>
        <w:t>make government arsenals attractive to thieves and vulnerable to accidental loss</w:t>
      </w:r>
      <w:r w:rsidRPr="00F43EA3">
        <w:rPr>
          <w:rStyle w:val="StyleUnderline"/>
        </w:rPr>
        <w:t xml:space="preserve">. </w:t>
      </w:r>
      <w:r w:rsidRPr="00F43EA3">
        <w:rPr>
          <w:u w:val="single"/>
        </w:rPr>
        <w:t xml:space="preserve">Weapons can flow from insecure government stockpiles into the hands of unscrupulous arms dealers or end up in the hands of organized crime syndicates, terrorists, or rebel groups. </w:t>
      </w:r>
    </w:p>
    <w:p w14:paraId="430BC886" w14:textId="77777777" w:rsidR="005D7715" w:rsidRPr="00F43EA3" w:rsidRDefault="005D7715" w:rsidP="005D7715">
      <w:pPr>
        <w:rPr>
          <w:u w:val="single"/>
        </w:rPr>
      </w:pPr>
      <w:r w:rsidRPr="00F43EA3">
        <w:rPr>
          <w:u w:val="single"/>
        </w:rPr>
        <w:t xml:space="preserve">Third, national </w:t>
      </w:r>
      <w:r w:rsidRPr="00F43EA3">
        <w:rPr>
          <w:rStyle w:val="Emphasis"/>
        </w:rPr>
        <w:t>arsenals can be looted during times of instability</w:t>
      </w:r>
      <w:r w:rsidRPr="00F43EA3">
        <w:rPr>
          <w:sz w:val="16"/>
        </w:rPr>
        <w:t xml:space="preserve">. For instance, in 1997, over half a million weapons were stolen from the Albanian national arsenal. </w:t>
      </w:r>
      <w:r w:rsidRPr="00F43EA3">
        <w:rPr>
          <w:u w:val="single"/>
        </w:rPr>
        <w:t xml:space="preserve">These weapons quickly spread throughout the Balkans and beyond. </w:t>
      </w:r>
    </w:p>
    <w:p w14:paraId="361883A3" w14:textId="77777777" w:rsidR="005D7715" w:rsidRPr="00F43EA3" w:rsidRDefault="005D7715" w:rsidP="005D7715">
      <w:pPr>
        <w:rPr>
          <w:sz w:val="16"/>
        </w:rPr>
      </w:pPr>
      <w:r w:rsidRPr="00F43EA3">
        <w:rPr>
          <w:u w:val="single"/>
        </w:rPr>
        <w:t xml:space="preserve">Fourth, </w:t>
      </w:r>
      <w:r w:rsidRPr="00F43EA3">
        <w:rPr>
          <w:rStyle w:val="Emphasis"/>
        </w:rPr>
        <w:t>weapons are sometimes simply lost by the government or military</w:t>
      </w:r>
      <w:r w:rsidRPr="00F43EA3">
        <w:rPr>
          <w:u w:val="single"/>
        </w:rPr>
        <w:t>. From the United States to the Philippines, weapons are accidentally misplaced or unaccounted for. An estimated one million small arms are stolen or lost worldwide each year</w:t>
      </w:r>
      <w:r w:rsidRPr="00F43EA3">
        <w:rPr>
          <w:sz w:val="16"/>
        </w:rPr>
        <w:t xml:space="preserve">.41 These weapons often end up on the black market. </w:t>
      </w:r>
    </w:p>
    <w:p w14:paraId="657EDE94" w14:textId="77777777" w:rsidR="005D7715" w:rsidRDefault="005D7715" w:rsidP="005D7715">
      <w:r w:rsidRPr="00F43EA3">
        <w:rPr>
          <w:u w:val="single"/>
        </w:rPr>
        <w:t xml:space="preserve">Fifth, </w:t>
      </w:r>
      <w:r w:rsidRPr="00F43EA3">
        <w:rPr>
          <w:rStyle w:val="Emphasis"/>
        </w:rPr>
        <w:t>soldiers may sell weapons for cash</w:t>
      </w:r>
      <w:r w:rsidRPr="00F43EA3">
        <w:rPr>
          <w:u w:val="single"/>
        </w:rPr>
        <w:t>. In countries where military personnel have not been paid, surplus weapons have not been collected from military stocks, or soldiers have sympathies to a rebel cause, weapons may be sold for cash.</w:t>
      </w:r>
      <w:r>
        <w:t xml:space="preserve"> There are documented cases of Israeli military officers selling weapons to Palestinian fighters with full knowledge that these weapons were likely to be used against them. </w:t>
      </w:r>
    </w:p>
    <w:p w14:paraId="4F2DAFDA" w14:textId="77777777" w:rsidR="005D7715" w:rsidRDefault="005D7715" w:rsidP="005D7715">
      <w:r w:rsidRPr="00F43EA3">
        <w:rPr>
          <w:u w:val="single"/>
        </w:rPr>
        <w:t>Sixth</w:t>
      </w:r>
      <w:r w:rsidRPr="00F43EA3">
        <w:rPr>
          <w:rStyle w:val="Emphasis"/>
        </w:rPr>
        <w:t>, weapons are often stolen from both legitimate and illegal civilian owners</w:t>
      </w:r>
      <w:r w:rsidRPr="00F43EA3">
        <w:rPr>
          <w:u w:val="single"/>
        </w:rPr>
        <w:t>. Known gun owners are attractive targets for those trying to get their hands on weapons quickly</w:t>
      </w:r>
      <w:r>
        <w:t xml:space="preserve">. Small-scale burglary alone enables half a million U.S. weapons to enter the black market every year.42 </w:t>
      </w:r>
    </w:p>
    <w:p w14:paraId="26C0211A" w14:textId="77777777" w:rsidR="005D7715" w:rsidRDefault="005D7715" w:rsidP="005D7715">
      <w:pPr>
        <w:pStyle w:val="Heading3"/>
      </w:pPr>
      <w:r>
        <w:t>Follow On Undermines the ATT</w:t>
      </w:r>
    </w:p>
    <w:p w14:paraId="33C2B34B" w14:textId="77777777" w:rsidR="005D7715" w:rsidRPr="00161446" w:rsidRDefault="005D7715" w:rsidP="005D7715">
      <w:pPr>
        <w:pStyle w:val="Heading4"/>
      </w:pPr>
      <w:r>
        <w:t>Major Powers staying out of the ATT undermines its effectiveness</w:t>
      </w:r>
    </w:p>
    <w:p w14:paraId="4F651DB6" w14:textId="77777777" w:rsidR="005D7715" w:rsidRPr="006A352E" w:rsidRDefault="005D7715" w:rsidP="005D7715">
      <w:r w:rsidRPr="00161446">
        <w:rPr>
          <w:rStyle w:val="Style13ptBold"/>
        </w:rPr>
        <w:t>The Economist 2018</w:t>
      </w:r>
      <w:r>
        <w:t xml:space="preserve">, Liberal Economic Magazine, 8/18/18, “A UN Treaty to Regulate the Global Arms Trade has Little Impact”, </w:t>
      </w:r>
      <w:r w:rsidRPr="00161446">
        <w:t>https://www.economist.com/international/2018/08/18/a-un-treaty-to-regulate-the-global-arms-trade-has-little-impact</w:t>
      </w:r>
    </w:p>
    <w:p w14:paraId="7531A44F" w14:textId="77777777" w:rsidR="005D7715" w:rsidRPr="00161446" w:rsidRDefault="005D7715" w:rsidP="005D7715">
      <w:pPr>
        <w:rPr>
          <w:rStyle w:val="StyleUnderline"/>
        </w:rPr>
      </w:pPr>
      <w:r w:rsidRPr="00250D64">
        <w:rPr>
          <w:rStyle w:val="Emphasis"/>
          <w:highlight w:val="yellow"/>
        </w:rPr>
        <w:t>IF ALL—or even most—countries abided by the</w:t>
      </w:r>
      <w:r>
        <w:t xml:space="preserve"> letter and spirit of the </w:t>
      </w:r>
      <w:r w:rsidRPr="00892567">
        <w:rPr>
          <w:rStyle w:val="StyleUnderline"/>
        </w:rPr>
        <w:t>UN Arms Trade Treaty (</w:t>
      </w:r>
      <w:r w:rsidRPr="00250D64">
        <w:rPr>
          <w:rStyle w:val="Emphasis"/>
          <w:highlight w:val="yellow"/>
        </w:rPr>
        <w:t>ATT), the world might be rather less grim</w:t>
      </w:r>
      <w:r w:rsidRPr="00250D64">
        <w:rPr>
          <w:rStyle w:val="StyleUnderline"/>
          <w:highlight w:val="yellow"/>
        </w:rPr>
        <w:t>. Governments that sign up are supposed to halt exports of weapons if they have good reason to think they will be used to flout i</w:t>
      </w:r>
      <w:r w:rsidRPr="00892567">
        <w:rPr>
          <w:rStyle w:val="StyleUnderline"/>
        </w:rPr>
        <w:t xml:space="preserve">nternational </w:t>
      </w:r>
      <w:r w:rsidRPr="00250D64">
        <w:rPr>
          <w:rStyle w:val="StyleUnderline"/>
          <w:highlight w:val="yellow"/>
        </w:rPr>
        <w:t>h</w:t>
      </w:r>
      <w:r w:rsidRPr="00892567">
        <w:rPr>
          <w:rStyle w:val="StyleUnderline"/>
        </w:rPr>
        <w:t xml:space="preserve">umanitarian </w:t>
      </w:r>
      <w:r w:rsidRPr="00250D64">
        <w:rPr>
          <w:rStyle w:val="StyleUnderline"/>
          <w:highlight w:val="yellow"/>
        </w:rPr>
        <w:t>l</w:t>
      </w:r>
      <w:r w:rsidRPr="00892567">
        <w:rPr>
          <w:rStyle w:val="StyleUnderline"/>
        </w:rPr>
        <w:t>aw.</w:t>
      </w:r>
      <w:r>
        <w:t xml:space="preserve"> </w:t>
      </w:r>
      <w:r w:rsidRPr="00250D64">
        <w:rPr>
          <w:rStyle w:val="StyleUnderline"/>
          <w:highlight w:val="yellow"/>
        </w:rPr>
        <w:t>That could cover both internal repression and waging wars by inhumane methods.</w:t>
      </w:r>
    </w:p>
    <w:p w14:paraId="0C7958B3" w14:textId="77777777" w:rsidR="005D7715" w:rsidRPr="00161446" w:rsidRDefault="005D7715" w:rsidP="005D7715">
      <w:pPr>
        <w:rPr>
          <w:rStyle w:val="StyleUnderline"/>
        </w:rPr>
      </w:pPr>
    </w:p>
    <w:p w14:paraId="264C7105" w14:textId="77777777" w:rsidR="005D7715" w:rsidRDefault="005D7715" w:rsidP="005D7715">
      <w:r w:rsidRPr="00250D64">
        <w:rPr>
          <w:rStyle w:val="StyleUnderline"/>
          <w:highlight w:val="yellow"/>
        </w:rPr>
        <w:t>Every country in the E</w:t>
      </w:r>
      <w:r w:rsidRPr="00892567">
        <w:rPr>
          <w:rStyle w:val="StyleUnderline"/>
        </w:rPr>
        <w:t xml:space="preserve">uropean </w:t>
      </w:r>
      <w:r w:rsidRPr="00250D64">
        <w:rPr>
          <w:rStyle w:val="StyleUnderline"/>
          <w:highlight w:val="yellow"/>
        </w:rPr>
        <w:t>U</w:t>
      </w:r>
      <w:r w:rsidRPr="00892567">
        <w:rPr>
          <w:rStyle w:val="StyleUnderline"/>
        </w:rPr>
        <w:t xml:space="preserve">nion </w:t>
      </w:r>
      <w:r w:rsidRPr="00250D64">
        <w:rPr>
          <w:rStyle w:val="StyleUnderline"/>
          <w:highlight w:val="yellow"/>
        </w:rPr>
        <w:t>has ratified the treaty</w:t>
      </w:r>
      <w:r w:rsidRPr="00892567">
        <w:rPr>
          <w:rStyle w:val="StyleUnderline"/>
        </w:rPr>
        <w:t>;</w:t>
      </w:r>
      <w:r>
        <w:t xml:space="preserve"> when it was being crafted, </w:t>
      </w:r>
      <w:r w:rsidRPr="00892567">
        <w:rPr>
          <w:rStyle w:val="StyleUnderline"/>
        </w:rPr>
        <w:t xml:space="preserve">Britain was a keen advocate. But </w:t>
      </w:r>
      <w:r w:rsidRPr="00F571E6">
        <w:rPr>
          <w:rStyle w:val="StyleUnderline"/>
        </w:rPr>
        <w:t>Russia and China have stayed out</w:t>
      </w:r>
      <w:r w:rsidRPr="00892567">
        <w:rPr>
          <w:rStyle w:val="StyleUnderline"/>
        </w:rPr>
        <w:t xml:space="preserve">. </w:t>
      </w:r>
      <w:r w:rsidRPr="00250D64">
        <w:rPr>
          <w:rStyle w:val="StyleUnderline"/>
          <w:highlight w:val="yellow"/>
        </w:rPr>
        <w:t>The American administration</w:t>
      </w:r>
      <w:r w:rsidRPr="00892567">
        <w:rPr>
          <w:rStyle w:val="StyleUnderline"/>
        </w:rPr>
        <w:t xml:space="preserve"> </w:t>
      </w:r>
      <w:r>
        <w:t xml:space="preserve">(under Barack Obama) </w:t>
      </w:r>
      <w:r w:rsidRPr="00250D64">
        <w:rPr>
          <w:rStyle w:val="StyleUnderline"/>
          <w:highlight w:val="yellow"/>
        </w:rPr>
        <w:t xml:space="preserve">inked the accord, but </w:t>
      </w:r>
      <w:r w:rsidRPr="00250D64">
        <w:rPr>
          <w:rStyle w:val="Emphasis"/>
          <w:highlight w:val="yellow"/>
        </w:rPr>
        <w:t>it has yet to be ratified by the Senate</w:t>
      </w:r>
      <w:r w:rsidRPr="00892567">
        <w:rPr>
          <w:rStyle w:val="StyleUnderline"/>
        </w:rPr>
        <w:t xml:space="preserve"> and this looks unlikely to happen.</w:t>
      </w:r>
      <w:r>
        <w:t xml:space="preserve"> </w:t>
      </w:r>
      <w:r w:rsidRPr="00250D64">
        <w:rPr>
          <w:rStyle w:val="StyleUnderline"/>
          <w:highlight w:val="yellow"/>
        </w:rPr>
        <w:t>The treaty</w:t>
      </w:r>
      <w:r w:rsidRPr="00892567">
        <w:rPr>
          <w:rStyle w:val="StyleUnderline"/>
        </w:rPr>
        <w:t xml:space="preserve">, which covers everything from tanks to small arms, </w:t>
      </w:r>
      <w:r w:rsidRPr="00250D64">
        <w:rPr>
          <w:rStyle w:val="StyleUnderline"/>
          <w:highlight w:val="yellow"/>
        </w:rPr>
        <w:t>was opposed by America’s gun lobby</w:t>
      </w:r>
      <w:r>
        <w:t>.</w:t>
      </w:r>
      <w:r w:rsidRPr="00161446">
        <w:rPr>
          <w:rStyle w:val="StyleUnderline"/>
        </w:rPr>
        <w:t xml:space="preserve"> Conservative </w:t>
      </w:r>
      <w:r w:rsidRPr="00250D64">
        <w:rPr>
          <w:rStyle w:val="StyleUnderline"/>
          <w:highlight w:val="yellow"/>
        </w:rPr>
        <w:t>critics</w:t>
      </w:r>
      <w:r w:rsidRPr="00161446">
        <w:rPr>
          <w:rStyle w:val="StyleUnderline"/>
        </w:rPr>
        <w:t xml:space="preserve"> in Washington, DC, </w:t>
      </w:r>
      <w:r w:rsidRPr="00250D64">
        <w:rPr>
          <w:rStyle w:val="StyleUnderline"/>
          <w:highlight w:val="yellow"/>
        </w:rPr>
        <w:t xml:space="preserve">now call it a piece of </w:t>
      </w:r>
      <w:r w:rsidRPr="00250D64">
        <w:rPr>
          <w:rStyle w:val="Emphasis"/>
          <w:highlight w:val="yellow"/>
        </w:rPr>
        <w:t>liberal Utopianism which would hobble America</w:t>
      </w:r>
      <w:r w:rsidRPr="00250D64">
        <w:rPr>
          <w:rStyle w:val="StyleUnderline"/>
          <w:highlight w:val="yellow"/>
        </w:rPr>
        <w:t xml:space="preserve"> without reining in its main rivals</w:t>
      </w:r>
      <w:r w:rsidRPr="00250D64">
        <w:rPr>
          <w:highlight w:val="yellow"/>
        </w:rPr>
        <w:t>.</w:t>
      </w:r>
    </w:p>
    <w:p w14:paraId="5D9883D0" w14:textId="77777777" w:rsidR="005D7715" w:rsidRDefault="005D7715" w:rsidP="005D7715"/>
    <w:p w14:paraId="3F05A8D7" w14:textId="77777777" w:rsidR="005D7715" w:rsidRDefault="005D7715" w:rsidP="005D7715">
      <w:r w:rsidRPr="00250D64">
        <w:rPr>
          <w:rStyle w:val="StyleUnderline"/>
          <w:highlight w:val="yellow"/>
        </w:rPr>
        <w:t>The fear of hobbling may be exaggerated</w:t>
      </w:r>
      <w:r>
        <w:t>. A year ago, the High Court in London disappointed anti-war campaigners. It ruled that Britain’s deliveries of weaponry to Saudi Arabia were not in violation of the treaty, despite the terrible civilian casualties in Yemen, where a Saudi-led coalition is fighting an Iranian-backed one. NGOs that brought the case have pledged to fight on, and were recently given the right to appeal.</w:t>
      </w:r>
    </w:p>
    <w:p w14:paraId="572B179F" w14:textId="77777777" w:rsidR="005D7715" w:rsidRDefault="005D7715" w:rsidP="005D7715"/>
    <w:p w14:paraId="2B360E99" w14:textId="77777777" w:rsidR="005D7715" w:rsidRDefault="005D7715" w:rsidP="005D7715">
      <w:r>
        <w:t xml:space="preserve">The court ruling focused on a narrow question: whether at the time he gave his approval, the trade minister had reason to think that British-made weapons would be used to perpetrate atrocities. Much of the hearing was conducted in secret. </w:t>
      </w:r>
      <w:r w:rsidRPr="006A352E">
        <w:rPr>
          <w:rStyle w:val="StyleUnderline"/>
        </w:rPr>
        <w:t>But in their open arguments, lawyers for the government stressed the close relations between British and Saudi militaries, which enabled Britain to have some say in the selection of targ</w:t>
      </w:r>
      <w:r>
        <w:t>ets. Whether that improves Britain’s moral standing or makes it seem even worse is, of course, a matter of opinion.</w:t>
      </w:r>
    </w:p>
    <w:p w14:paraId="53DAC345" w14:textId="77777777" w:rsidR="005D7715" w:rsidRDefault="005D7715" w:rsidP="005D7715"/>
    <w:p w14:paraId="0A82170B" w14:textId="77777777" w:rsidR="005D7715" w:rsidRDefault="005D7715" w:rsidP="005D7715">
      <w:r w:rsidRPr="006A352E">
        <w:rPr>
          <w:rStyle w:val="StyleUnderline"/>
        </w:rPr>
        <w:t>Canada was an unlikely absentee from the accord</w:t>
      </w:r>
      <w:r>
        <w:t>. But in a careful pronouncement last February, its foreign minister, Chrystia Freeland, promised legislation that would pave the way for her country to join. Critics said there was a loophole. Canadian-made weapons or parts could still be shipped to America and thence who knows where. The bill is still being picked over by parliamentarians in Ottawa.</w:t>
      </w:r>
    </w:p>
    <w:p w14:paraId="3BBAC6D4" w14:textId="77777777" w:rsidR="005D7715" w:rsidRDefault="005D7715" w:rsidP="005D7715"/>
    <w:p w14:paraId="076A97F3" w14:textId="77777777" w:rsidR="005D7715" w:rsidRDefault="005D7715" w:rsidP="005D7715">
      <w:pPr>
        <w:rPr>
          <w:rStyle w:val="StyleUnderline"/>
        </w:rPr>
      </w:pPr>
      <w:r w:rsidRPr="00250D64">
        <w:rPr>
          <w:rStyle w:val="StyleUnderline"/>
          <w:highlight w:val="yellow"/>
        </w:rPr>
        <w:t>No Western country wants its weapons used to harm Yemeni civilians, and most democracies crave the respectability that goes with signing up to the ATT. But many balk at breaking ties</w:t>
      </w:r>
      <w:r w:rsidRPr="00892567">
        <w:rPr>
          <w:rStyle w:val="StyleUnderline"/>
        </w:rPr>
        <w:t xml:space="preserve"> with the </w:t>
      </w:r>
      <w:r w:rsidRPr="00250D64">
        <w:rPr>
          <w:rStyle w:val="StyleUnderline"/>
          <w:highlight w:val="yellow"/>
        </w:rPr>
        <w:t>lucrative arms markets</w:t>
      </w:r>
      <w:r w:rsidRPr="00892567">
        <w:rPr>
          <w:rStyle w:val="StyleUnderline"/>
        </w:rPr>
        <w:t xml:space="preserve"> of the Gulf.</w:t>
      </w:r>
    </w:p>
    <w:p w14:paraId="1F53EC18" w14:textId="77777777" w:rsidR="005D7715" w:rsidRDefault="005D7715" w:rsidP="005D7715">
      <w:pPr>
        <w:rPr>
          <w:rStyle w:val="StyleUnderline"/>
        </w:rPr>
      </w:pPr>
    </w:p>
    <w:p w14:paraId="71950BA3" w14:textId="77777777" w:rsidR="005D7715" w:rsidRPr="00064362" w:rsidRDefault="005D7715" w:rsidP="005D7715">
      <w:pPr>
        <w:pStyle w:val="Heading4"/>
      </w:pPr>
      <w:r>
        <w:t>Russia and China are needed to promote ATT effectiveness---Failure of these major powers ensures that the illicit arms trade continues</w:t>
      </w:r>
    </w:p>
    <w:p w14:paraId="7DEC71E2" w14:textId="77777777" w:rsidR="005D7715" w:rsidRDefault="005D7715" w:rsidP="005D7715">
      <w:r>
        <w:t xml:space="preserve">Joshua D </w:t>
      </w:r>
      <w:r w:rsidRPr="00064362">
        <w:rPr>
          <w:rStyle w:val="Style13ptBold"/>
        </w:rPr>
        <w:t>Sorenson 15</w:t>
      </w:r>
      <w:r>
        <w:t xml:space="preserve">, 8/1/15, “United Nations Arms Trade Treaty: Russia’s justification for abstentationand the treaty’s effectiveness in application” Brigham Young University International Law and Management Review, </w:t>
      </w:r>
      <w:hyperlink r:id="rId111" w:history="1">
        <w:r w:rsidRPr="008F5FF8">
          <w:rPr>
            <w:rStyle w:val="Hyperlink"/>
          </w:rPr>
          <w:t>https://digitalcommons.law.byu.edu/cgi/viewcontent.cgi?article=1136&amp;context=ilmr</w:t>
        </w:r>
      </w:hyperlink>
    </w:p>
    <w:p w14:paraId="72D9ED19" w14:textId="77777777" w:rsidR="005D7715" w:rsidRPr="00064362" w:rsidRDefault="005D7715" w:rsidP="005D7715"/>
    <w:p w14:paraId="2D69DDFB" w14:textId="77777777" w:rsidR="005D7715" w:rsidRDefault="005D7715" w:rsidP="005D7715">
      <w:pPr>
        <w:rPr>
          <w:sz w:val="16"/>
        </w:rPr>
      </w:pPr>
      <w:r w:rsidRPr="00064362">
        <w:rPr>
          <w:sz w:val="16"/>
        </w:rPr>
        <w:t xml:space="preserve">Though there may be reason to question the ATT’s potential effectiveness in its application, </w:t>
      </w:r>
      <w:r w:rsidRPr="00250D64">
        <w:rPr>
          <w:rStyle w:val="StyleUnderline"/>
          <w:highlight w:val="yellow"/>
        </w:rPr>
        <w:t xml:space="preserve">the ATT may still be a step in the right direction. Several things, </w:t>
      </w:r>
      <w:r w:rsidRPr="00064362">
        <w:rPr>
          <w:rStyle w:val="StyleUnderline"/>
        </w:rPr>
        <w:t xml:space="preserve">however, </w:t>
      </w:r>
      <w:r w:rsidRPr="00250D64">
        <w:rPr>
          <w:rStyle w:val="StyleUnderline"/>
          <w:highlight w:val="yellow"/>
        </w:rPr>
        <w:t>cut against the ATT’s likely success in fully achieving its goal to curb arms being used in the commission of genocides</w:t>
      </w:r>
      <w:r w:rsidRPr="00064362">
        <w:rPr>
          <w:rStyle w:val="StyleUnderline"/>
        </w:rPr>
        <w:t xml:space="preserve"> and other atrocitie</w:t>
      </w:r>
      <w:r w:rsidRPr="00064362">
        <w:rPr>
          <w:sz w:val="16"/>
        </w:rPr>
        <w:t xml:space="preserve">s. First, </w:t>
      </w:r>
      <w:r w:rsidRPr="00250D64">
        <w:rPr>
          <w:rStyle w:val="StyleUnderline"/>
          <w:highlight w:val="yellow"/>
        </w:rPr>
        <w:t>Russia and</w:t>
      </w:r>
      <w:r w:rsidRPr="00064362">
        <w:rPr>
          <w:rStyle w:val="StyleUnderline"/>
        </w:rPr>
        <w:t xml:space="preserve"> other key states, such as </w:t>
      </w:r>
      <w:r w:rsidRPr="00250D64">
        <w:rPr>
          <w:rStyle w:val="StyleUnderline"/>
          <w:highlight w:val="yellow"/>
        </w:rPr>
        <w:t>China, are not parties to the treaty.</w:t>
      </w:r>
      <w:r w:rsidRPr="00064362">
        <w:rPr>
          <w:sz w:val="16"/>
        </w:rPr>
        <w:t xml:space="preserve"> Second, the treaty’s text has large gaps, such as its failure to address the transfer of arms to non-state actors. Lastly, interests of individual Member State parties will subjugate the ATT’s goals. </w:t>
      </w:r>
      <w:r w:rsidRPr="00064362">
        <w:rPr>
          <w:rStyle w:val="StyleUnderline"/>
        </w:rPr>
        <w:t xml:space="preserve">First, </w:t>
      </w:r>
      <w:r w:rsidRPr="00250D64">
        <w:rPr>
          <w:rStyle w:val="StyleUnderline"/>
          <w:highlight w:val="yellow"/>
        </w:rPr>
        <w:t>many States</w:t>
      </w:r>
      <w:r w:rsidRPr="00064362">
        <w:rPr>
          <w:rStyle w:val="StyleUnderline"/>
        </w:rPr>
        <w:t xml:space="preserve">, including Russia, </w:t>
      </w:r>
      <w:r w:rsidRPr="00250D64">
        <w:rPr>
          <w:rStyle w:val="StyleUnderline"/>
          <w:highlight w:val="yellow"/>
        </w:rPr>
        <w:t>either rejected the ATT or abstained from joining</w:t>
      </w:r>
      <w:r w:rsidRPr="00064362">
        <w:rPr>
          <w:rStyle w:val="StyleUnderline"/>
        </w:rPr>
        <w:t xml:space="preserve"> i</w:t>
      </w:r>
      <w:r w:rsidRPr="00064362">
        <w:rPr>
          <w:sz w:val="16"/>
        </w:rPr>
        <w:t xml:space="preserve">t.133 Additionally, the majority of the States who are signatories to the ATT have not yet ratified it and may avoid ratifying the treaty altogether.134 </w:t>
      </w:r>
      <w:r w:rsidRPr="00064362">
        <w:rPr>
          <w:rStyle w:val="StyleUnderline"/>
        </w:rPr>
        <w:t xml:space="preserve">Just as </w:t>
      </w:r>
      <w:r w:rsidRPr="00250D64">
        <w:rPr>
          <w:rStyle w:val="StyleUnderline"/>
          <w:highlight w:val="yellow"/>
        </w:rPr>
        <w:t xml:space="preserve">various countries thought it </w:t>
      </w:r>
      <w:r w:rsidRPr="00250D64">
        <w:rPr>
          <w:rStyle w:val="Emphasis"/>
          <w:highlight w:val="yellow"/>
        </w:rPr>
        <w:t>unwise to join the treaty when the largest producer and seller of weapons was rejecting the treaty</w:t>
      </w:r>
      <w:r w:rsidRPr="00250D64">
        <w:rPr>
          <w:rStyle w:val="StyleUnderline"/>
          <w:highlight w:val="yellow"/>
        </w:rPr>
        <w:t>,</w:t>
      </w:r>
      <w:r w:rsidRPr="00064362">
        <w:rPr>
          <w:rStyle w:val="StyleUnderline"/>
        </w:rPr>
        <w:t xml:space="preserve">135 </w:t>
      </w:r>
      <w:r w:rsidRPr="00250D64">
        <w:rPr>
          <w:rStyle w:val="StyleUnderline"/>
          <w:highlight w:val="yellow"/>
        </w:rPr>
        <w:t xml:space="preserve">it may be </w:t>
      </w:r>
      <w:r w:rsidRPr="00250D64">
        <w:rPr>
          <w:rStyle w:val="Emphasis"/>
          <w:highlight w:val="yellow"/>
        </w:rPr>
        <w:t>unwise to think the treaty will be effective</w:t>
      </w:r>
      <w:r w:rsidRPr="00250D64">
        <w:rPr>
          <w:rStyle w:val="StyleUnderline"/>
          <w:highlight w:val="yellow"/>
        </w:rPr>
        <w:t xml:space="preserve"> when the second largest producer and seller is not party to the treaty</w:t>
      </w:r>
      <w:r w:rsidRPr="00064362">
        <w:rPr>
          <w:sz w:val="16"/>
        </w:rPr>
        <w:t xml:space="preserve">. </w:t>
      </w:r>
      <w:r w:rsidRPr="00250D64">
        <w:rPr>
          <w:rStyle w:val="Emphasis"/>
          <w:sz w:val="24"/>
          <w:highlight w:val="yellow"/>
        </w:rPr>
        <w:t>The more countries that do not feel compelled to abide by the ATT</w:t>
      </w:r>
      <w:r w:rsidRPr="00064362">
        <w:rPr>
          <w:rStyle w:val="StyleUnderline"/>
        </w:rPr>
        <w:t>—either because they are not party to the treaty or because they do not feel obligated—</w:t>
      </w:r>
      <w:r w:rsidRPr="00250D64">
        <w:rPr>
          <w:rStyle w:val="Emphasis"/>
          <w:sz w:val="24"/>
          <w:highlight w:val="yellow"/>
        </w:rPr>
        <w:t>will equate to more arms transfers occurring outside the confines of the ATT.</w:t>
      </w:r>
      <w:r w:rsidRPr="00064362">
        <w:rPr>
          <w:sz w:val="16"/>
        </w:rPr>
        <w:t xml:space="preserve"> Nic Marsh of the Peace Research Institute Oslo136 stated, “</w:t>
      </w:r>
      <w:r w:rsidRPr="00250D64">
        <w:rPr>
          <w:rStyle w:val="Emphasis"/>
          <w:highlight w:val="yellow"/>
        </w:rPr>
        <w:t>Having the abstentions from two major arms exporters lessens the moral weight of the treaty</w:t>
      </w:r>
      <w:r w:rsidRPr="00064362">
        <w:rPr>
          <w:sz w:val="16"/>
        </w:rPr>
        <w:t xml:space="preserve"> . . . . </w:t>
      </w:r>
      <w:r w:rsidRPr="00064362">
        <w:rPr>
          <w:rStyle w:val="StyleUnderline"/>
        </w:rPr>
        <w:t>By abstaining they have left their options open.”137 Moreover, some of the Member States that most needed to join the treaty did not.</w:t>
      </w:r>
      <w:r w:rsidRPr="00064362">
        <w:rPr>
          <w:sz w:val="16"/>
        </w:rPr>
        <w:t xml:space="preserve"> Skeptics contend that the ATT will experience the same fate as the Convention on Cluster Munitions (CCM), which prohibited “the use, transfer and stockpiling of cluster bombs.”138 In the case of the CCM, States that had never made cluster bombs readily signed the treaty, while States that made and possessed cluster bombs did not sign the treaty.139 The United States, Germany, France, the United Kingdom, Spain, Italy, and Sweden have all ratified the ATT. </w:t>
      </w:r>
      <w:r w:rsidRPr="00064362">
        <w:rPr>
          <w:rStyle w:val="StyleUnderline"/>
        </w:rPr>
        <w:t>However, Russia, with a quarter of global arms sales, and China, with another five percent of global sales, have neither signed nor ratified the treat</w:t>
      </w:r>
      <w:r w:rsidRPr="00064362">
        <w:rPr>
          <w:sz w:val="16"/>
        </w:rPr>
        <w:t xml:space="preserve">y.140 Several major arms importers, including India, Pakistan, South Korea, and Singapore, have avoided ratifying the treaty as well.141 </w:t>
      </w:r>
      <w:r w:rsidRPr="00064362">
        <w:rPr>
          <w:rStyle w:val="StyleUnderline"/>
        </w:rPr>
        <w:t>Further, of the twenty-three countries that abstained, many have the kind of human rights records that the ATT is designed to prevent</w:t>
      </w:r>
      <w:r w:rsidRPr="00064362">
        <w:rPr>
          <w:sz w:val="16"/>
        </w:rPr>
        <w:t>.142</w:t>
      </w:r>
    </w:p>
    <w:p w14:paraId="5175B070" w14:textId="77777777" w:rsidR="005D7715" w:rsidRDefault="005D7715" w:rsidP="005D7715">
      <w:pPr>
        <w:rPr>
          <w:sz w:val="16"/>
        </w:rPr>
      </w:pPr>
    </w:p>
    <w:p w14:paraId="2AFE92C1" w14:textId="77777777" w:rsidR="005D7715" w:rsidRPr="00DB693C" w:rsidRDefault="005D7715" w:rsidP="005D7715">
      <w:pPr>
        <w:rPr>
          <w:sz w:val="16"/>
        </w:rPr>
      </w:pPr>
    </w:p>
    <w:p w14:paraId="0350B655" w14:textId="77777777" w:rsidR="005D7715" w:rsidRPr="00DB693C" w:rsidRDefault="005D7715" w:rsidP="005D7715">
      <w:pPr>
        <w:rPr>
          <w:sz w:val="16"/>
        </w:rPr>
      </w:pPr>
    </w:p>
    <w:p w14:paraId="4A6F818B" w14:textId="77777777" w:rsidR="005D7715" w:rsidRPr="00DB693C" w:rsidRDefault="005D7715" w:rsidP="005D7715">
      <w:pPr>
        <w:rPr>
          <w:sz w:val="16"/>
        </w:rPr>
      </w:pPr>
    </w:p>
    <w:p w14:paraId="32C980D9" w14:textId="77777777" w:rsidR="005D7715" w:rsidRPr="00064362" w:rsidRDefault="005D7715" w:rsidP="005D7715">
      <w:pPr>
        <w:rPr>
          <w:sz w:val="16"/>
        </w:rPr>
      </w:pPr>
    </w:p>
    <w:p w14:paraId="7760DD05" w14:textId="77777777" w:rsidR="005D7715" w:rsidRPr="00892567" w:rsidRDefault="005D7715" w:rsidP="005D7715">
      <w:pPr>
        <w:rPr>
          <w:rStyle w:val="StyleUnderline"/>
        </w:rPr>
      </w:pPr>
    </w:p>
    <w:p w14:paraId="5A0C0100" w14:textId="77777777" w:rsidR="005D7715" w:rsidRDefault="005D7715" w:rsidP="005D7715"/>
    <w:p w14:paraId="198F4454" w14:textId="77777777" w:rsidR="005D7715" w:rsidRDefault="005D7715" w:rsidP="005D7715">
      <w:pPr>
        <w:pStyle w:val="Heading2"/>
      </w:pPr>
      <w:r>
        <w:t>Risk Assessment CP</w:t>
      </w:r>
    </w:p>
    <w:p w14:paraId="283D1080" w14:textId="77777777" w:rsidR="005D7715" w:rsidRDefault="005D7715" w:rsidP="005D7715">
      <w:pPr>
        <w:pStyle w:val="Heading3"/>
      </w:pPr>
      <w:r>
        <w:t>No solvency --- 2AC</w:t>
      </w:r>
    </w:p>
    <w:p w14:paraId="49AECB00" w14:textId="77777777" w:rsidR="005D7715" w:rsidRDefault="005D7715" w:rsidP="005D7715">
      <w:pPr>
        <w:pStyle w:val="Heading4"/>
      </w:pPr>
      <w:r>
        <w:t>Doesn’t solve arms sales --- 1nc Stohl is in the context of strengthening regulations for arms sales --- that’s not a decrease in arm sales and even if they decrease some sales, removal of ALL conventional arms is key --- means that illicit arms trade continues and destabilizes vast regions and fuels organized crime and terrorism --- that’s Cliff --- that applies to each scenario in the 1ac</w:t>
      </w:r>
    </w:p>
    <w:p w14:paraId="51AEAA4C" w14:textId="77777777" w:rsidR="005D7715" w:rsidRDefault="005D7715" w:rsidP="005D7715"/>
    <w:p w14:paraId="34C803A5" w14:textId="77777777" w:rsidR="005D7715" w:rsidRDefault="005D7715" w:rsidP="005D7715">
      <w:pPr>
        <w:pStyle w:val="Heading4"/>
      </w:pPr>
      <w:r>
        <w:t>Don’t solve modeling --- ratifying the ATT is key to have a say in future international treaties --- risk assessment allows the Trump administration reduce its influence in international treaties --- that’s Chelseth</w:t>
      </w:r>
    </w:p>
    <w:p w14:paraId="7840A934" w14:textId="77777777" w:rsidR="005D7715" w:rsidRDefault="005D7715" w:rsidP="005D7715"/>
    <w:p w14:paraId="63A82F0B" w14:textId="77777777" w:rsidR="005D7715" w:rsidRPr="008D5E98" w:rsidRDefault="005D7715" w:rsidP="005D7715">
      <w:pPr>
        <w:keepNext/>
        <w:keepLines/>
        <w:spacing w:before="40" w:after="0"/>
        <w:outlineLvl w:val="3"/>
        <w:rPr>
          <w:rFonts w:eastAsia="MS Gothic"/>
          <w:b/>
          <w:iCs/>
          <w:sz w:val="26"/>
        </w:rPr>
      </w:pPr>
      <w:r>
        <w:rPr>
          <w:rFonts w:eastAsia="MS Gothic"/>
          <w:b/>
          <w:iCs/>
          <w:sz w:val="26"/>
        </w:rPr>
        <w:t>Don’t solve international follow on --- ratification of ATT key</w:t>
      </w:r>
    </w:p>
    <w:p w14:paraId="46219C47" w14:textId="77777777" w:rsidR="005D7715" w:rsidRPr="008D5E98" w:rsidRDefault="005D7715" w:rsidP="005D7715">
      <w:pPr>
        <w:rPr>
          <w:rFonts w:eastAsia="Cambria"/>
          <w:sz w:val="16"/>
        </w:rPr>
      </w:pPr>
      <w:r w:rsidRPr="008D5E98">
        <w:rPr>
          <w:rFonts w:eastAsia="Cambria"/>
          <w:sz w:val="16"/>
        </w:rPr>
        <w:t xml:space="preserve">Adam </w:t>
      </w:r>
      <w:r w:rsidRPr="008D5E98">
        <w:rPr>
          <w:rFonts w:eastAsia="Cambria"/>
          <w:b/>
          <w:bCs/>
          <w:sz w:val="26"/>
          <w:u w:val="single"/>
        </w:rPr>
        <w:t>Chelseth</w:t>
      </w:r>
      <w:r w:rsidRPr="008D5E98">
        <w:rPr>
          <w:rFonts w:eastAsia="Cambria"/>
          <w:b/>
          <w:bCs/>
          <w:sz w:val="16"/>
        </w:rPr>
        <w:t xml:space="preserve"> et al </w:t>
      </w:r>
      <w:r w:rsidRPr="008D5E98">
        <w:rPr>
          <w:rFonts w:eastAsia="Cambria"/>
          <w:b/>
          <w:bCs/>
          <w:sz w:val="26"/>
          <w:u w:val="single"/>
        </w:rPr>
        <w:t>14</w:t>
      </w:r>
      <w:r w:rsidRPr="008D5E98">
        <w:rPr>
          <w:rFonts w:eastAsia="Cambria"/>
          <w:sz w:val="16"/>
        </w:rPr>
        <w:t xml:space="preserve">, Master of Public Policy student with concentrations in Global Policy and Public &amp; Nonprofit Management, also Filza Nasir, Master of Public Policy student with concentrations in Global Policy and International Development, John Steies, Master of Public Policy student with concentrations in Global Policy and International Development, primarily Sub-Saharan Africa, with professional work experience in East Africa, and Patrick Lobejko, candidate for an M.A. in Public Affairs at the University of Minnesota, Humphrey School of Public Affairs, “United States on the Road to Isolation: The Cost of Non-Ratification,” 5/6/14, </w:t>
      </w:r>
      <w:hyperlink r:id="rId112" w:history="1">
        <w:r w:rsidRPr="008D5E98">
          <w:rPr>
            <w:rFonts w:eastAsia="MS Gothic"/>
            <w:sz w:val="16"/>
          </w:rPr>
          <w:t>https://www.peacepalacelibrary.nl/ebooks/files/382719468.pdf</w:t>
        </w:r>
      </w:hyperlink>
    </w:p>
    <w:p w14:paraId="12751D1F" w14:textId="77777777" w:rsidR="005D7715" w:rsidRDefault="005D7715" w:rsidP="005D7715">
      <w:pPr>
        <w:rPr>
          <w:rFonts w:eastAsia="Cambria"/>
          <w:sz w:val="14"/>
        </w:rPr>
      </w:pPr>
      <w:r w:rsidRPr="008D5E98">
        <w:rPr>
          <w:rFonts w:eastAsia="Cambria"/>
          <w:sz w:val="14"/>
        </w:rPr>
        <w:t xml:space="preserve">More than anything else, the ATT regulates the export of weapons. </w:t>
      </w:r>
      <w:r w:rsidRPr="008D5E98">
        <w:rPr>
          <w:rFonts w:eastAsia="Cambria"/>
          <w:u w:val="single"/>
        </w:rPr>
        <w:t>With the U.S. currently holding the distinction of being the world’s largest arms exporter, it is in its best interests to accurately identify and track exactly where its weapons exports are going</w:t>
      </w:r>
      <w:r w:rsidRPr="008D5E98">
        <w:rPr>
          <w:rFonts w:eastAsia="Cambria"/>
          <w:sz w:val="14"/>
        </w:rPr>
        <w:t xml:space="preserve">. The U.S. has long since understood the importance of this issue, which is why they have had domestic measures to meet this goal—such as restrictions on re-transfer of arms sold abroad and end-user checks—in place for some time. The “boomerang effect,” where weapons produced in the U.S. end up being used against U.S. personnel on the ground, is an important part of the national security side of this debate. Barbara Frey, Director of the Human Rights Program at the University of Minnesota and former Special Rapporteur to the UN Sub-Commission on the issue of preventing human rights abuses committed with small arms, further points out that the latest estimates suggest there are currently 650 million firearms in civilian possession, including 2-10 million in the hands of gangs, and 1.1-1.8 million more in the possession of non-state armed groups. 6 </w:t>
      </w:r>
      <w:r w:rsidRPr="008D5E98">
        <w:rPr>
          <w:rFonts w:eastAsia="Cambria"/>
          <w:u w:val="single"/>
        </w:rPr>
        <w:t xml:space="preserve">“It really matters what governments do with their weapons," says Frey. Accordingly, the emphasis </w:t>
      </w:r>
      <w:r w:rsidRPr="00250D64">
        <w:rPr>
          <w:rFonts w:eastAsia="Cambria"/>
          <w:highlight w:val="yellow"/>
          <w:u w:val="single"/>
        </w:rPr>
        <w:t xml:space="preserve">the ATT places </w:t>
      </w:r>
      <w:r w:rsidRPr="008D5E98">
        <w:rPr>
          <w:rFonts w:eastAsia="Cambria"/>
          <w:u w:val="single"/>
        </w:rPr>
        <w:t xml:space="preserve">on </w:t>
      </w:r>
      <w:r w:rsidRPr="00250D64">
        <w:rPr>
          <w:rFonts w:eastAsia="Cambria"/>
          <w:highlight w:val="yellow"/>
          <w:u w:val="single"/>
        </w:rPr>
        <w:t xml:space="preserve">cooperation between nations </w:t>
      </w:r>
      <w:r w:rsidRPr="008D5E98">
        <w:rPr>
          <w:rFonts w:eastAsia="Cambria"/>
          <w:u w:val="single"/>
        </w:rPr>
        <w:t xml:space="preserve">who have ratified the treaty </w:t>
      </w:r>
      <w:r w:rsidRPr="00250D64">
        <w:rPr>
          <w:rFonts w:eastAsia="Cambria"/>
          <w:highlight w:val="yellow"/>
          <w:u w:val="single"/>
        </w:rPr>
        <w:t>will</w:t>
      </w:r>
      <w:r w:rsidRPr="008D5E98">
        <w:rPr>
          <w:rFonts w:eastAsia="Cambria"/>
          <w:u w:val="single"/>
        </w:rPr>
        <w:t xml:space="preserve"> help </w:t>
      </w:r>
      <w:r w:rsidRPr="00250D64">
        <w:rPr>
          <w:rFonts w:eastAsia="Cambria"/>
          <w:highlight w:val="yellow"/>
          <w:u w:val="single"/>
        </w:rPr>
        <w:t>eliminate gray areas</w:t>
      </w:r>
      <w:r w:rsidRPr="008D5E98">
        <w:rPr>
          <w:rFonts w:eastAsia="Cambria"/>
          <w:u w:val="single"/>
        </w:rPr>
        <w:t xml:space="preserve"> that arise from export destinations that may present risk</w:t>
      </w:r>
      <w:r w:rsidRPr="008D5E98">
        <w:rPr>
          <w:rFonts w:eastAsia="Cambria"/>
          <w:sz w:val="14"/>
        </w:rPr>
        <w:t xml:space="preserve">. </w:t>
      </w:r>
      <w:r w:rsidRPr="008D5E98">
        <w:rPr>
          <w:rFonts w:eastAsia="Cambria"/>
          <w:u w:val="single"/>
        </w:rPr>
        <w:t>The ATT calls for information sharing on things like international trafficking routes, illicit brokers, and methods of concealment. 7</w:t>
      </w:r>
      <w:r w:rsidRPr="00250D64">
        <w:rPr>
          <w:rFonts w:eastAsia="Cambria"/>
          <w:highlight w:val="yellow"/>
          <w:u w:val="single"/>
        </w:rPr>
        <w:t xml:space="preserve"> In ratifying the ATT</w:t>
      </w:r>
      <w:r w:rsidRPr="008D5E98">
        <w:rPr>
          <w:rFonts w:eastAsia="Cambria"/>
          <w:u w:val="single"/>
        </w:rPr>
        <w:t xml:space="preserve"> and solidifying this commitment for the international community, </w:t>
      </w:r>
      <w:r w:rsidRPr="00250D64">
        <w:rPr>
          <w:rFonts w:eastAsia="Cambria"/>
          <w:highlight w:val="yellow"/>
          <w:u w:val="single"/>
        </w:rPr>
        <w:t>the U.S. would</w:t>
      </w:r>
      <w:r w:rsidRPr="008D5E98">
        <w:rPr>
          <w:rFonts w:eastAsia="Cambria"/>
          <w:u w:val="single"/>
        </w:rPr>
        <w:t xml:space="preserve"> not only increase the group’s capacity to collect this important information, but also </w:t>
      </w:r>
      <w:r w:rsidRPr="00250D64">
        <w:rPr>
          <w:rFonts w:eastAsia="Cambria"/>
          <w:highlight w:val="yellow"/>
          <w:u w:val="single"/>
        </w:rPr>
        <w:t xml:space="preserve">strengthen its </w:t>
      </w:r>
      <w:r w:rsidRPr="008D5E98">
        <w:rPr>
          <w:rFonts w:eastAsia="Cambria"/>
          <w:u w:val="single"/>
        </w:rPr>
        <w:t xml:space="preserve">own argument and </w:t>
      </w:r>
      <w:r w:rsidRPr="00250D64">
        <w:rPr>
          <w:rFonts w:eastAsia="Cambria"/>
          <w:highlight w:val="yellow"/>
          <w:u w:val="single"/>
        </w:rPr>
        <w:t xml:space="preserve">ability to </w:t>
      </w:r>
      <w:r w:rsidRPr="00250D64">
        <w:rPr>
          <w:rFonts w:eastAsia="Cambria"/>
          <w:b/>
          <w:iCs/>
          <w:highlight w:val="yellow"/>
          <w:u w:val="single"/>
          <w:bdr w:val="single" w:sz="8" w:space="0" w:color="auto"/>
        </w:rPr>
        <w:t xml:space="preserve">draw </w:t>
      </w:r>
      <w:r w:rsidRPr="008D5E98">
        <w:rPr>
          <w:rFonts w:eastAsia="Cambria"/>
          <w:b/>
          <w:iCs/>
          <w:u w:val="single"/>
          <w:bdr w:val="single" w:sz="8" w:space="0" w:color="auto"/>
        </w:rPr>
        <w:t xml:space="preserve">other hesitant </w:t>
      </w:r>
      <w:r w:rsidRPr="00250D64">
        <w:rPr>
          <w:rFonts w:eastAsia="Cambria"/>
          <w:b/>
          <w:iCs/>
          <w:highlight w:val="yellow"/>
          <w:u w:val="single"/>
          <w:bdr w:val="single" w:sz="8" w:space="0" w:color="auto"/>
        </w:rPr>
        <w:t>nations such as China and Russia into compliance with the treaty</w:t>
      </w:r>
      <w:r w:rsidRPr="008D5E98">
        <w:rPr>
          <w:rFonts w:eastAsia="Cambria"/>
          <w:u w:val="single"/>
        </w:rPr>
        <w:t>.</w:t>
      </w:r>
      <w:r w:rsidRPr="008D5E98">
        <w:rPr>
          <w:rFonts w:eastAsia="Cambria"/>
          <w:sz w:val="14"/>
        </w:rPr>
        <w:t xml:space="preserve"> With today’s ever-changing geopolitical situation</w:t>
      </w:r>
      <w:r w:rsidRPr="00250D64">
        <w:rPr>
          <w:rFonts w:eastAsia="Cambria"/>
          <w:sz w:val="14"/>
          <w:highlight w:val="yellow"/>
        </w:rPr>
        <w:t xml:space="preserve">, </w:t>
      </w:r>
      <w:r w:rsidRPr="00250D64">
        <w:rPr>
          <w:rFonts w:eastAsia="Cambria"/>
          <w:highlight w:val="yellow"/>
          <w:u w:val="single"/>
        </w:rPr>
        <w:t>the flow of arms from China</w:t>
      </w:r>
      <w:r w:rsidRPr="008D5E98">
        <w:rPr>
          <w:rFonts w:eastAsia="Cambria"/>
          <w:u w:val="single"/>
        </w:rPr>
        <w:t xml:space="preserve"> to Pakistan (accounting for 55% of Chinese arms exports), Myanmar, or Venezuela is something that, if left unregulated by an international mechanism, </w:t>
      </w:r>
      <w:r w:rsidRPr="00250D64">
        <w:rPr>
          <w:rFonts w:eastAsia="Cambria"/>
          <w:b/>
          <w:iCs/>
          <w:highlight w:val="yellow"/>
          <w:u w:val="single"/>
          <w:bdr w:val="single" w:sz="8" w:space="0" w:color="auto"/>
        </w:rPr>
        <w:t xml:space="preserve">represents a </w:t>
      </w:r>
      <w:r w:rsidRPr="008D5E98">
        <w:rPr>
          <w:rFonts w:eastAsia="Cambria"/>
          <w:b/>
          <w:iCs/>
          <w:u w:val="single"/>
          <w:bdr w:val="single" w:sz="8" w:space="0" w:color="auto"/>
        </w:rPr>
        <w:t xml:space="preserve">real </w:t>
      </w:r>
      <w:r w:rsidRPr="00250D64">
        <w:rPr>
          <w:rFonts w:eastAsia="Cambria"/>
          <w:b/>
          <w:iCs/>
          <w:highlight w:val="yellow"/>
          <w:u w:val="single"/>
          <w:bdr w:val="single" w:sz="8" w:space="0" w:color="auto"/>
        </w:rPr>
        <w:t xml:space="preserve">cost to U.S. </w:t>
      </w:r>
      <w:r w:rsidRPr="008D5E98">
        <w:rPr>
          <w:rFonts w:eastAsia="Cambria"/>
          <w:b/>
          <w:iCs/>
          <w:u w:val="single"/>
          <w:bdr w:val="single" w:sz="8" w:space="0" w:color="auto"/>
        </w:rPr>
        <w:t xml:space="preserve">national </w:t>
      </w:r>
      <w:r w:rsidRPr="00250D64">
        <w:rPr>
          <w:rFonts w:eastAsia="Cambria"/>
          <w:b/>
          <w:iCs/>
          <w:highlight w:val="yellow"/>
          <w:u w:val="single"/>
          <w:bdr w:val="single" w:sz="8" w:space="0" w:color="auto"/>
        </w:rPr>
        <w:t>security</w:t>
      </w:r>
      <w:r w:rsidRPr="008D5E98">
        <w:rPr>
          <w:rFonts w:eastAsia="Cambria"/>
          <w:b/>
          <w:iCs/>
          <w:u w:val="single"/>
          <w:bdr w:val="single" w:sz="8" w:space="0" w:color="auto"/>
        </w:rPr>
        <w:t>.</w:t>
      </w:r>
      <w:r w:rsidRPr="008D5E98">
        <w:rPr>
          <w:rFonts w:eastAsia="Cambria"/>
          <w:u w:val="single"/>
        </w:rPr>
        <w:t xml:space="preserve"> 8 Without ratifying the document itself, the U.S. will fall short in its argument with fellow large-scale arms export States whose interests do not always align with its own.</w:t>
      </w:r>
      <w:r w:rsidRPr="008D5E98">
        <w:rPr>
          <w:rFonts w:eastAsia="Cambria"/>
          <w:sz w:val="14"/>
        </w:rPr>
        <w:t xml:space="preserve"> The transparency provided by mandatory national records on arms exports, stipulated in Article 12 of the ATT, is an invaluable asset to the international community, requiring those who join the treaty to take responsibility for arms leaving their territory. 9 Globalization has changed the way the world interacts and conducts exchange. In particular, the developing States’ interactions 7 and exchanges with developed States have been slow or resistant to regulation largely due to rampant corruption in the developing world. </w:t>
      </w:r>
      <w:r w:rsidRPr="00250D64">
        <w:rPr>
          <w:rFonts w:eastAsia="Cambria"/>
          <w:highlight w:val="yellow"/>
          <w:u w:val="single"/>
        </w:rPr>
        <w:t>The</w:t>
      </w:r>
      <w:r w:rsidRPr="008D5E98">
        <w:rPr>
          <w:rFonts w:eastAsia="Cambria"/>
          <w:u w:val="single"/>
        </w:rPr>
        <w:t xml:space="preserve"> </w:t>
      </w:r>
      <w:r w:rsidRPr="00250D64">
        <w:rPr>
          <w:rFonts w:eastAsia="Cambria"/>
          <w:highlight w:val="yellow"/>
          <w:u w:val="single"/>
        </w:rPr>
        <w:t>U.S.</w:t>
      </w:r>
      <w:r w:rsidRPr="008D5E98">
        <w:rPr>
          <w:rFonts w:eastAsia="Cambria"/>
          <w:u w:val="single"/>
        </w:rPr>
        <w:t xml:space="preserve"> </w:t>
      </w:r>
      <w:r w:rsidRPr="00250D64">
        <w:rPr>
          <w:rFonts w:eastAsia="Cambria"/>
          <w:highlight w:val="yellow"/>
          <w:u w:val="single"/>
        </w:rPr>
        <w:t>has</w:t>
      </w:r>
      <w:r w:rsidRPr="008D5E98">
        <w:rPr>
          <w:rFonts w:eastAsia="Cambria"/>
          <w:u w:val="single"/>
        </w:rPr>
        <w:t xml:space="preserve"> </w:t>
      </w:r>
      <w:r w:rsidRPr="00250D64">
        <w:rPr>
          <w:rFonts w:eastAsia="Cambria"/>
          <w:highlight w:val="yellow"/>
          <w:u w:val="single"/>
        </w:rPr>
        <w:t>set</w:t>
      </w:r>
      <w:r w:rsidRPr="008D5E98">
        <w:rPr>
          <w:rFonts w:eastAsia="Cambria"/>
          <w:u w:val="single"/>
        </w:rPr>
        <w:t xml:space="preserve"> the gold </w:t>
      </w:r>
      <w:r w:rsidRPr="00250D64">
        <w:rPr>
          <w:rFonts w:eastAsia="Cambria"/>
          <w:highlight w:val="yellow"/>
          <w:u w:val="single"/>
        </w:rPr>
        <w:t>standard</w:t>
      </w:r>
      <w:r w:rsidRPr="008D5E98">
        <w:rPr>
          <w:rFonts w:eastAsia="Cambria"/>
          <w:u w:val="single"/>
        </w:rPr>
        <w:t xml:space="preserve"> when it comes to keeping and reporting export data with or </w:t>
      </w:r>
      <w:r w:rsidRPr="00250D64">
        <w:rPr>
          <w:rFonts w:eastAsia="Cambria"/>
          <w:highlight w:val="yellow"/>
          <w:u w:val="single"/>
        </w:rPr>
        <w:t>without</w:t>
      </w:r>
      <w:r w:rsidRPr="008D5E98">
        <w:rPr>
          <w:rFonts w:eastAsia="Cambria"/>
          <w:u w:val="single"/>
        </w:rPr>
        <w:t xml:space="preserve"> </w:t>
      </w:r>
      <w:r w:rsidRPr="00250D64">
        <w:rPr>
          <w:rFonts w:eastAsia="Cambria"/>
          <w:highlight w:val="yellow"/>
          <w:u w:val="single"/>
        </w:rPr>
        <w:t>the</w:t>
      </w:r>
      <w:r w:rsidRPr="008D5E98">
        <w:rPr>
          <w:rFonts w:eastAsia="Cambria"/>
          <w:u w:val="single"/>
        </w:rPr>
        <w:t xml:space="preserve"> </w:t>
      </w:r>
      <w:r w:rsidRPr="00250D64">
        <w:rPr>
          <w:rFonts w:eastAsia="Cambria"/>
          <w:highlight w:val="yellow"/>
          <w:u w:val="single"/>
        </w:rPr>
        <w:t>ATT</w:t>
      </w:r>
      <w:r w:rsidRPr="008D5E98">
        <w:rPr>
          <w:rFonts w:eastAsia="Cambria"/>
          <w:u w:val="single"/>
        </w:rPr>
        <w:t xml:space="preserve">, but there are many nations around the world who do not do </w:t>
      </w:r>
      <w:r w:rsidRPr="00250D64">
        <w:rPr>
          <w:rFonts w:eastAsia="Cambria"/>
          <w:highlight w:val="yellow"/>
          <w:u w:val="single"/>
        </w:rPr>
        <w:t>so</w:t>
      </w:r>
      <w:r w:rsidRPr="008D5E98">
        <w:rPr>
          <w:rFonts w:eastAsia="Cambria"/>
          <w:u w:val="single"/>
        </w:rPr>
        <w:t xml:space="preserve">, </w:t>
      </w:r>
      <w:r w:rsidRPr="00250D64">
        <w:rPr>
          <w:rFonts w:eastAsia="Cambria"/>
          <w:highlight w:val="yellow"/>
          <w:u w:val="single"/>
        </w:rPr>
        <w:t>nations</w:t>
      </w:r>
      <w:r w:rsidRPr="008D5E98">
        <w:rPr>
          <w:rFonts w:eastAsia="Cambria"/>
          <w:u w:val="single"/>
        </w:rPr>
        <w:t xml:space="preserve"> that </w:t>
      </w:r>
      <w:r w:rsidRPr="00250D64">
        <w:rPr>
          <w:rFonts w:eastAsia="Cambria"/>
          <w:highlight w:val="yellow"/>
          <w:u w:val="single"/>
        </w:rPr>
        <w:t>won’t</w:t>
      </w:r>
      <w:r w:rsidRPr="008D5E98">
        <w:rPr>
          <w:rFonts w:eastAsia="Cambria"/>
          <w:u w:val="single"/>
        </w:rPr>
        <w:t xml:space="preserve"> even </w:t>
      </w:r>
      <w:r w:rsidRPr="00250D64">
        <w:rPr>
          <w:rFonts w:eastAsia="Cambria"/>
          <w:highlight w:val="yellow"/>
          <w:u w:val="single"/>
        </w:rPr>
        <w:t>discuss</w:t>
      </w:r>
      <w:r w:rsidRPr="008D5E98">
        <w:rPr>
          <w:rFonts w:eastAsia="Cambria"/>
          <w:u w:val="single"/>
        </w:rPr>
        <w:t xml:space="preserve"> </w:t>
      </w:r>
      <w:r w:rsidRPr="00250D64">
        <w:rPr>
          <w:rFonts w:eastAsia="Cambria"/>
          <w:highlight w:val="yellow"/>
          <w:u w:val="single"/>
        </w:rPr>
        <w:t>joining</w:t>
      </w:r>
      <w:r w:rsidRPr="008D5E98">
        <w:rPr>
          <w:rFonts w:eastAsia="Cambria"/>
          <w:u w:val="single"/>
        </w:rPr>
        <w:t xml:space="preserve"> the treaty </w:t>
      </w:r>
      <w:r w:rsidRPr="00250D64">
        <w:rPr>
          <w:rFonts w:eastAsia="Cambria"/>
          <w:highlight w:val="yellow"/>
          <w:u w:val="single"/>
        </w:rPr>
        <w:t>until</w:t>
      </w:r>
      <w:r w:rsidRPr="008D5E98">
        <w:rPr>
          <w:rFonts w:eastAsia="Cambria"/>
          <w:u w:val="single"/>
        </w:rPr>
        <w:t xml:space="preserve"> </w:t>
      </w:r>
      <w:r w:rsidRPr="00250D64">
        <w:rPr>
          <w:rFonts w:eastAsia="Cambria"/>
          <w:highlight w:val="yellow"/>
          <w:u w:val="single"/>
        </w:rPr>
        <w:t>movement</w:t>
      </w:r>
      <w:r w:rsidRPr="008D5E98">
        <w:rPr>
          <w:rFonts w:eastAsia="Cambria"/>
          <w:u w:val="single"/>
        </w:rPr>
        <w:t xml:space="preserve"> on the issue </w:t>
      </w:r>
      <w:r w:rsidRPr="00250D64">
        <w:rPr>
          <w:rFonts w:eastAsia="Cambria"/>
          <w:highlight w:val="yellow"/>
          <w:u w:val="single"/>
        </w:rPr>
        <w:t>is</w:t>
      </w:r>
      <w:r w:rsidRPr="008D5E98">
        <w:rPr>
          <w:rFonts w:eastAsia="Cambria"/>
          <w:u w:val="single"/>
        </w:rPr>
        <w:t xml:space="preserve"> </w:t>
      </w:r>
      <w:r w:rsidRPr="00250D64">
        <w:rPr>
          <w:rFonts w:eastAsia="Cambria"/>
          <w:highlight w:val="yellow"/>
          <w:u w:val="single"/>
        </w:rPr>
        <w:t>seen</w:t>
      </w:r>
      <w:r w:rsidRPr="008D5E98">
        <w:rPr>
          <w:rFonts w:eastAsia="Cambria"/>
          <w:u w:val="single"/>
        </w:rPr>
        <w:t xml:space="preserve"> from the United States. </w:t>
      </w:r>
      <w:r w:rsidRPr="00250D64">
        <w:rPr>
          <w:rFonts w:eastAsia="Cambria"/>
          <w:highlight w:val="yellow"/>
          <w:u w:val="single"/>
        </w:rPr>
        <w:t xml:space="preserve">If the U.S. joins </w:t>
      </w:r>
      <w:r w:rsidRPr="008D5E98">
        <w:rPr>
          <w:rFonts w:eastAsia="Cambria"/>
          <w:u w:val="single"/>
        </w:rPr>
        <w:t>and strengthens the regulatory group that will emerge when the treaty comes into force, then the opportunity to</w:t>
      </w:r>
      <w:r w:rsidRPr="00250D64">
        <w:rPr>
          <w:rFonts w:eastAsia="Cambria"/>
          <w:highlight w:val="yellow"/>
          <w:u w:val="single"/>
        </w:rPr>
        <w:t xml:space="preserve"> help </w:t>
      </w:r>
      <w:r w:rsidRPr="008D5E98">
        <w:rPr>
          <w:rFonts w:eastAsia="Cambria"/>
          <w:u w:val="single"/>
        </w:rPr>
        <w:t>quell violence in a variety of hot spots around the world, from the Middle East to Central Africa</w:t>
      </w:r>
      <w:r w:rsidRPr="00250D64">
        <w:rPr>
          <w:rFonts w:eastAsia="Cambria"/>
          <w:highlight w:val="yellow"/>
          <w:u w:val="single"/>
        </w:rPr>
        <w:t>, increases significantly</w:t>
      </w:r>
      <w:r w:rsidRPr="008D5E98">
        <w:rPr>
          <w:rFonts w:eastAsia="Cambria"/>
          <w:sz w:val="14"/>
        </w:rPr>
        <w:t>. The reality is that today there can be no global norm without the participation of the U.S. and the legitimacy that comes with that participation</w:t>
      </w:r>
      <w:r w:rsidRPr="008D5E98">
        <w:rPr>
          <w:rFonts w:eastAsia="Cambria"/>
          <w:u w:val="single"/>
        </w:rPr>
        <w:t xml:space="preserve">. U.S. </w:t>
      </w:r>
      <w:r w:rsidRPr="00250D64">
        <w:rPr>
          <w:rFonts w:eastAsia="Cambria"/>
          <w:highlight w:val="yellow"/>
          <w:u w:val="single"/>
        </w:rPr>
        <w:t>ratification</w:t>
      </w:r>
      <w:r w:rsidRPr="008D5E98">
        <w:rPr>
          <w:rFonts w:eastAsia="Cambria"/>
          <w:u w:val="single"/>
        </w:rPr>
        <w:t xml:space="preserve"> will not attract every country in the world, but there </w:t>
      </w:r>
      <w:r w:rsidRPr="00250D64">
        <w:rPr>
          <w:rFonts w:eastAsia="Cambria"/>
          <w:highlight w:val="yellow"/>
          <w:u w:val="single"/>
        </w:rPr>
        <w:t>will</w:t>
      </w:r>
      <w:r w:rsidRPr="008D5E98">
        <w:rPr>
          <w:rFonts w:eastAsia="Cambria"/>
          <w:u w:val="single"/>
        </w:rPr>
        <w:t xml:space="preserve"> undoubtedly </w:t>
      </w:r>
      <w:r w:rsidRPr="00250D64">
        <w:rPr>
          <w:rFonts w:eastAsia="Cambria"/>
          <w:highlight w:val="yellow"/>
          <w:u w:val="single"/>
        </w:rPr>
        <w:t>be</w:t>
      </w:r>
      <w:r w:rsidRPr="008D5E98">
        <w:rPr>
          <w:rFonts w:eastAsia="Cambria"/>
          <w:u w:val="single"/>
        </w:rPr>
        <w:t xml:space="preserve"> </w:t>
      </w:r>
      <w:r w:rsidRPr="00250D64">
        <w:rPr>
          <w:rFonts w:eastAsia="Cambria"/>
          <w:highlight w:val="yellow"/>
          <w:u w:val="single"/>
        </w:rPr>
        <w:t>a</w:t>
      </w:r>
      <w:r w:rsidRPr="008D5E98">
        <w:rPr>
          <w:rFonts w:eastAsia="Cambria"/>
          <w:u w:val="single"/>
        </w:rPr>
        <w:t xml:space="preserve"> </w:t>
      </w:r>
      <w:r w:rsidRPr="00250D64">
        <w:rPr>
          <w:rFonts w:eastAsia="Cambria"/>
          <w:highlight w:val="yellow"/>
          <w:u w:val="single"/>
        </w:rPr>
        <w:t>domino</w:t>
      </w:r>
      <w:r w:rsidRPr="008D5E98">
        <w:rPr>
          <w:rFonts w:eastAsia="Cambria"/>
          <w:u w:val="single"/>
        </w:rPr>
        <w:t xml:space="preserve"> </w:t>
      </w:r>
      <w:r w:rsidRPr="00250D64">
        <w:rPr>
          <w:rFonts w:eastAsia="Cambria"/>
          <w:highlight w:val="yellow"/>
          <w:u w:val="single"/>
        </w:rPr>
        <w:t>effect</w:t>
      </w:r>
      <w:r w:rsidRPr="008D5E98">
        <w:rPr>
          <w:rFonts w:eastAsia="Cambria"/>
          <w:u w:val="single"/>
        </w:rPr>
        <w:t xml:space="preserve"> </w:t>
      </w:r>
      <w:r w:rsidRPr="00250D64">
        <w:rPr>
          <w:rFonts w:eastAsia="Cambria"/>
          <w:highlight w:val="yellow"/>
          <w:u w:val="single"/>
        </w:rPr>
        <w:t>and</w:t>
      </w:r>
      <w:r w:rsidRPr="008D5E98">
        <w:rPr>
          <w:rFonts w:eastAsia="Cambria"/>
          <w:u w:val="single"/>
        </w:rPr>
        <w:t xml:space="preserve"> the strength of this treaty comes from the transparency these States then must provide on their arms sales. If the U.S. is looking to </w:t>
      </w:r>
      <w:r w:rsidRPr="00250D64">
        <w:rPr>
          <w:rFonts w:eastAsia="Cambria"/>
          <w:highlight w:val="yellow"/>
          <w:u w:val="single"/>
        </w:rPr>
        <w:t>maintain</w:t>
      </w:r>
      <w:r w:rsidRPr="008D5E98">
        <w:rPr>
          <w:rFonts w:eastAsia="Cambria"/>
          <w:u w:val="single"/>
        </w:rPr>
        <w:t xml:space="preserve"> its ability to oversee and appropriately punish countries for illicit activity through </w:t>
      </w:r>
      <w:r w:rsidRPr="00250D64">
        <w:rPr>
          <w:rFonts w:eastAsia="Cambria"/>
          <w:highlight w:val="yellow"/>
          <w:u w:val="single"/>
        </w:rPr>
        <w:t>international</w:t>
      </w:r>
      <w:r w:rsidRPr="008D5E98">
        <w:rPr>
          <w:rFonts w:eastAsia="Cambria"/>
          <w:u w:val="single"/>
        </w:rPr>
        <w:t xml:space="preserve"> </w:t>
      </w:r>
      <w:r w:rsidRPr="00250D64">
        <w:rPr>
          <w:rFonts w:eastAsia="Cambria"/>
          <w:highlight w:val="yellow"/>
          <w:u w:val="single"/>
        </w:rPr>
        <w:t>institutions</w:t>
      </w:r>
      <w:r w:rsidRPr="008D5E98">
        <w:rPr>
          <w:rFonts w:eastAsia="Cambria"/>
          <w:u w:val="single"/>
        </w:rPr>
        <w:t xml:space="preserve"> such as the UN, it cannot turn its back on one of the mechanisms it helped this body create to regulate such activity</w:t>
      </w:r>
      <w:r w:rsidRPr="008D5E98">
        <w:rPr>
          <w:rFonts w:eastAsia="Cambria"/>
          <w:sz w:val="14"/>
        </w:rPr>
        <w:t>. The ATT is not unique as a treaty with arms control goals that the United States has not ratified. For example, the domestic political fight over ratifying the Comprehensive Nuclear-Test-Ban Treaty (CTBT), another treaty with broad global support, is still being fought in the U.S. However, a better example of the world coming together to create an international mechanism already paying dividends is the Chemical Weapons Convention (CWC). Since its inception in April 1997, the norms created by the CWC have led to a marked decrease in the production and proliferation of chemical weapons around the world, including the ongoing removal of chemical weapons from Syria. The outcome and goals of the CWC are different from the basic regulation of arms sales that the ATT seeks, but it nonetheless is an example of the international community, including full participation of and ratification by the United States, working collaboratively to create a mechanism and universal norms by which States around the world operate to increase collective security. These types of victories for that collective security can undoubtedly be placed in the “pro” section of the ATT debate.</w:t>
      </w:r>
    </w:p>
    <w:p w14:paraId="7400F1EE" w14:textId="77777777" w:rsidR="005D7715" w:rsidRDefault="005D7715" w:rsidP="005D7715"/>
    <w:p w14:paraId="634E1C03" w14:textId="77777777" w:rsidR="005D7715" w:rsidRDefault="005D7715" w:rsidP="005D7715">
      <w:pPr>
        <w:pStyle w:val="Heading3"/>
      </w:pPr>
      <w:r>
        <w:t>ATT key --- 2AC/1AR</w:t>
      </w:r>
    </w:p>
    <w:p w14:paraId="4695964D" w14:textId="77777777" w:rsidR="005D7715" w:rsidRDefault="005D7715" w:rsidP="005D7715">
      <w:pPr>
        <w:pStyle w:val="Heading4"/>
      </w:pPr>
      <w:r>
        <w:t>The ATT is uniquely key to multilateralism and mitigating conflict</w:t>
      </w:r>
    </w:p>
    <w:p w14:paraId="73B3E16F" w14:textId="77777777" w:rsidR="005D7715" w:rsidRPr="00765A4C" w:rsidRDefault="005D7715" w:rsidP="005D7715">
      <w:pPr>
        <w:rPr>
          <w:rStyle w:val="StyleUnderline"/>
          <w:rFonts w:eastAsia="Times New Roman"/>
          <w:sz w:val="24"/>
          <w:u w:val="none"/>
        </w:rPr>
      </w:pPr>
      <w:r w:rsidRPr="00E478A0">
        <w:t>Pab</w:t>
      </w:r>
      <w:r>
        <w:t xml:space="preserve">lo Arrocha </w:t>
      </w:r>
      <w:r w:rsidRPr="009046A3">
        <w:rPr>
          <w:rStyle w:val="Style13ptBold"/>
        </w:rPr>
        <w:t>Olabuenaga 19</w:t>
      </w:r>
      <w:r w:rsidRPr="00E478A0">
        <w:t>, Legal Adviser of the Permanent Mission of Mexico to the United Nations, 5/8/19</w:t>
      </w:r>
      <w:r>
        <w:t xml:space="preserve">, </w:t>
      </w:r>
      <w:r w:rsidRPr="00E21711">
        <w:rPr>
          <w:rFonts w:asciiTheme="majorHAnsi" w:hAnsiTheme="majorHAnsi"/>
          <w:color w:val="000000" w:themeColor="text1"/>
        </w:rPr>
        <w:t xml:space="preserve">“Why the Arms Trade Treaty Matters – and Why It matters That the US is Walking Away”, Just Security, </w:t>
      </w:r>
      <w:r w:rsidRPr="00E21711">
        <w:rPr>
          <w:rFonts w:asciiTheme="majorHAnsi" w:eastAsia="Times New Roman" w:hAnsiTheme="majorHAnsi"/>
          <w:color w:val="000000" w:themeColor="text1"/>
          <w:sz w:val="24"/>
        </w:rPr>
        <w:t>https://www.justsecurity.org/63968/why-the-arms-trade-treaty-matters-and-why-it-matters-that-the-us-is-walking-away/</w:t>
      </w:r>
    </w:p>
    <w:p w14:paraId="56DC5AE1" w14:textId="77777777" w:rsidR="005D7715" w:rsidRPr="00A47611" w:rsidRDefault="005D7715" w:rsidP="005D7715">
      <w:pPr>
        <w:rPr>
          <w:rStyle w:val="StyleUnderline"/>
        </w:rPr>
      </w:pPr>
      <w:r w:rsidRPr="00A8058C">
        <w:rPr>
          <w:sz w:val="16"/>
        </w:rPr>
        <w:t xml:space="preserve">In a nutshell, </w:t>
      </w:r>
      <w:r w:rsidRPr="00250D64">
        <w:rPr>
          <w:rStyle w:val="StyleUnderline"/>
          <w:highlight w:val="yellow"/>
        </w:rPr>
        <w:t xml:space="preserve">the ATT sets </w:t>
      </w:r>
      <w:r w:rsidRPr="001C3699">
        <w:rPr>
          <w:rStyle w:val="StyleUnderline"/>
        </w:rPr>
        <w:t xml:space="preserve">out </w:t>
      </w:r>
      <w:r w:rsidRPr="00250D64">
        <w:rPr>
          <w:rStyle w:val="StyleUnderline"/>
          <w:highlight w:val="yellow"/>
        </w:rPr>
        <w:t xml:space="preserve">global standards to conduct </w:t>
      </w:r>
      <w:r w:rsidRPr="001C3699">
        <w:rPr>
          <w:rStyle w:val="StyleUnderline"/>
        </w:rPr>
        <w:t>legal</w:t>
      </w:r>
      <w:r w:rsidRPr="00A47611">
        <w:rPr>
          <w:rStyle w:val="StyleUnderline"/>
        </w:rPr>
        <w:t xml:space="preserve"> and rightful </w:t>
      </w:r>
      <w:r w:rsidRPr="00250D64">
        <w:rPr>
          <w:rStyle w:val="StyleUnderline"/>
          <w:highlight w:val="yellow"/>
        </w:rPr>
        <w:t xml:space="preserve">activities in </w:t>
      </w:r>
      <w:r w:rsidRPr="001C3699">
        <w:rPr>
          <w:rStyle w:val="StyleUnderline"/>
        </w:rPr>
        <w:t xml:space="preserve">a </w:t>
      </w:r>
      <w:r w:rsidRPr="00250D64">
        <w:rPr>
          <w:rStyle w:val="StyleUnderline"/>
          <w:highlight w:val="yellow"/>
        </w:rPr>
        <w:t>transparent manner. This</w:t>
      </w:r>
      <w:r w:rsidRPr="00A47611">
        <w:rPr>
          <w:rStyle w:val="StyleUnderline"/>
        </w:rPr>
        <w:t>, in turn</w:t>
      </w:r>
      <w:r w:rsidRPr="00250D64">
        <w:rPr>
          <w:rStyle w:val="StyleUnderline"/>
          <w:highlight w:val="yellow"/>
        </w:rPr>
        <w:t>, helps to identify</w:t>
      </w:r>
      <w:r w:rsidRPr="00A47611">
        <w:rPr>
          <w:rStyle w:val="StyleUnderline"/>
        </w:rPr>
        <w:t xml:space="preserve"> where and </w:t>
      </w:r>
      <w:r w:rsidRPr="00250D64">
        <w:rPr>
          <w:rStyle w:val="StyleUnderline"/>
          <w:highlight w:val="yellow"/>
        </w:rPr>
        <w:t xml:space="preserve">how arms are diverted into the illicit market and raises </w:t>
      </w:r>
      <w:r w:rsidRPr="001C3699">
        <w:rPr>
          <w:rStyle w:val="StyleUnderline"/>
        </w:rPr>
        <w:t xml:space="preserve">the bar regarding </w:t>
      </w:r>
      <w:r w:rsidRPr="00250D64">
        <w:rPr>
          <w:rStyle w:val="StyleUnderline"/>
          <w:highlight w:val="yellow"/>
        </w:rPr>
        <w:t>accountability</w:t>
      </w:r>
      <w:r w:rsidRPr="00A47611">
        <w:rPr>
          <w:rStyle w:val="StyleUnderline"/>
        </w:rPr>
        <w:t xml:space="preserve"> for irresponsible transfers of arms.</w:t>
      </w:r>
    </w:p>
    <w:p w14:paraId="5E9757CE" w14:textId="77777777" w:rsidR="005D7715" w:rsidRPr="001C3699" w:rsidRDefault="005D7715" w:rsidP="005D7715">
      <w:pPr>
        <w:rPr>
          <w:sz w:val="12"/>
        </w:rPr>
      </w:pPr>
      <w:r w:rsidRPr="001C3699">
        <w:rPr>
          <w:sz w:val="12"/>
        </w:rPr>
        <w:t xml:space="preserve">What does the ATT not do? </w:t>
      </w:r>
      <w:r w:rsidRPr="001C3699">
        <w:rPr>
          <w:rStyle w:val="StyleUnderline"/>
        </w:rPr>
        <w:t>It is not a disarmament treaty nor a treaty for the reduction of arsenals; it does not prohibit the international trade in arms, and; it</w:t>
      </w:r>
      <w:r w:rsidRPr="00A47611">
        <w:rPr>
          <w:rStyle w:val="StyleUnderline"/>
        </w:rPr>
        <w:t xml:space="preserve"> does not regulate, in any way, internal transactions</w:t>
      </w:r>
      <w:r w:rsidRPr="001C3699">
        <w:rPr>
          <w:sz w:val="12"/>
        </w:rPr>
        <w:t xml:space="preserve">, </w:t>
      </w:r>
      <w:r w:rsidRPr="00A47611">
        <w:rPr>
          <w:rStyle w:val="StyleUnderline"/>
        </w:rPr>
        <w:t>in particular the acquisition of arms by civilians</w:t>
      </w:r>
      <w:r w:rsidRPr="001C3699">
        <w:rPr>
          <w:sz w:val="12"/>
        </w:rPr>
        <w:t>. Contrary to what Trump has declared, the treaty explicitly reaffirms “the sovereign right of any State to regulate and control conventional arms exclusively within its territory, pursuant to its own legal or constitutional system.” In other words, the ATT is absolutely silent on controls, regulations, limitations, rights or obligations regarding the domestic sale of arms. Therefore, claiming that the ATT breaches sovereign rights of States, specifically the second amendment to the U.S. Constitution, is not a matter of misinterpretation: It is simply not true.</w:t>
      </w:r>
    </w:p>
    <w:p w14:paraId="6F107384" w14:textId="77777777" w:rsidR="005D7715" w:rsidRPr="001C3699" w:rsidRDefault="005D7715" w:rsidP="005D7715">
      <w:pPr>
        <w:rPr>
          <w:sz w:val="12"/>
        </w:rPr>
      </w:pPr>
      <w:r w:rsidRPr="001C3699">
        <w:rPr>
          <w:sz w:val="12"/>
        </w:rPr>
        <w:t>It is also very important to understand what is the extent of the legal obligations arising from signing the ATT. A signatory to an international treaty is not a State Party. According to Article 18 of the </w:t>
      </w:r>
      <w:r>
        <w:fldChar w:fldCharType="begin"/>
      </w:r>
      <w:r>
        <w:instrText xml:space="preserve"> HYPERLINK "http://legal.un.org/ilc/texts/instruments/english/conventions/1_1_1969.pdf" \t "_blank" </w:instrText>
      </w:r>
      <w:r>
        <w:fldChar w:fldCharType="separate"/>
      </w:r>
      <w:r w:rsidRPr="001C3699">
        <w:rPr>
          <w:sz w:val="12"/>
        </w:rPr>
        <w:t>Vienna Convention on the Law of Treaties</w:t>
      </w:r>
      <w:r>
        <w:rPr>
          <w:sz w:val="12"/>
        </w:rPr>
        <w:fldChar w:fldCharType="end"/>
      </w:r>
      <w:r w:rsidRPr="001C3699">
        <w:rPr>
          <w:sz w:val="12"/>
        </w:rPr>
        <w:t>(VCLT) of 1969, a State that has signed a treaty has the obligation to refrain from acts which would defeat the object and purpose of said treaty. No more and no less. The signature does not unfold the totality of the rights and obligations established in the treaty. This would only happen if the State became a party, having expressed its consent to be bound, namely through ratification, acceptance, approval or accession.</w:t>
      </w:r>
    </w:p>
    <w:p w14:paraId="652C8E8E" w14:textId="77777777" w:rsidR="005D7715" w:rsidRPr="001C3699" w:rsidRDefault="005D7715" w:rsidP="005D7715">
      <w:pPr>
        <w:rPr>
          <w:sz w:val="12"/>
        </w:rPr>
      </w:pPr>
      <w:r w:rsidRPr="001C3699">
        <w:rPr>
          <w:sz w:val="12"/>
        </w:rPr>
        <w:t>It is also worth noting that there is no such thing as a revocation of signature of treaties in the VCLT. However, the obligation not to defeat the object and purpose of a treaty arising from its signature lasts until the State has made its intention clear not to become a party to the treaty, which presumably will be the case of the ATT (as of the time of writing of this essay, no notification in this regard has been deposited by the U.S. before the U.N. Treaty Section, which serves as depositary of the Treaty).</w:t>
      </w:r>
    </w:p>
    <w:p w14:paraId="7965C44F" w14:textId="77777777" w:rsidR="005D7715" w:rsidRPr="001C3699" w:rsidRDefault="005D7715" w:rsidP="005D7715">
      <w:pPr>
        <w:rPr>
          <w:sz w:val="12"/>
        </w:rPr>
      </w:pPr>
      <w:r w:rsidRPr="001C3699">
        <w:rPr>
          <w:sz w:val="12"/>
        </w:rPr>
        <w:t>A historic achievement of multilateralism</w:t>
      </w:r>
    </w:p>
    <w:p w14:paraId="50290C06" w14:textId="77777777" w:rsidR="005D7715" w:rsidRPr="001C3699" w:rsidRDefault="005D7715" w:rsidP="005D7715">
      <w:pPr>
        <w:rPr>
          <w:sz w:val="12"/>
        </w:rPr>
      </w:pPr>
      <w:r w:rsidRPr="001C3699">
        <w:rPr>
          <w:sz w:val="12"/>
        </w:rPr>
        <w:t>The adoption of the ATT was widely praised, and rightly so. Following the adoption of the ATT, the U.N. issued a </w:t>
      </w:r>
      <w:r>
        <w:fldChar w:fldCharType="begin"/>
      </w:r>
      <w:r>
        <w:instrText xml:space="preserve"> HYPERLINK "https://www.un.org/press/en/2013/ga11354.doc.htm" \t "_blank" </w:instrText>
      </w:r>
      <w:r>
        <w:fldChar w:fldCharType="separate"/>
      </w:r>
      <w:r w:rsidRPr="001C3699">
        <w:rPr>
          <w:sz w:val="12"/>
        </w:rPr>
        <w:t>press release</w:t>
      </w:r>
      <w:r>
        <w:rPr>
          <w:sz w:val="12"/>
        </w:rPr>
        <w:fldChar w:fldCharType="end"/>
      </w:r>
      <w:r w:rsidRPr="001C3699">
        <w:rPr>
          <w:sz w:val="12"/>
        </w:rPr>
        <w:t> stating:</w:t>
      </w:r>
    </w:p>
    <w:p w14:paraId="51BF2FCD" w14:textId="77777777" w:rsidR="005D7715" w:rsidRPr="00E377FA" w:rsidRDefault="005D7715" w:rsidP="005D7715">
      <w:pPr>
        <w:rPr>
          <w:rStyle w:val="StyleUnderline"/>
        </w:rPr>
      </w:pPr>
      <w:r w:rsidRPr="00E377FA">
        <w:rPr>
          <w:rStyle w:val="StyleUnderline"/>
        </w:rPr>
        <w:t>“To a burst of sustained applause, the General Assembly today voted overwhelmingly in favour of a “historic”, first-ever treaty to regulate the astonishing number of conventional weapons traded each year, making it more difficult for them to be diverted into the hands of those intent on sowing the seeds of war and conflict.”</w:t>
      </w:r>
    </w:p>
    <w:p w14:paraId="2E999B59" w14:textId="77777777" w:rsidR="005D7715" w:rsidRPr="00A8058C" w:rsidRDefault="005D7715" w:rsidP="005D7715">
      <w:pPr>
        <w:rPr>
          <w:sz w:val="16"/>
        </w:rPr>
      </w:pPr>
      <w:r w:rsidRPr="00A8058C">
        <w:rPr>
          <w:sz w:val="16"/>
        </w:rPr>
        <w:t>The President of the Final UN Conference, Amb. Woolcott, wrote:</w:t>
      </w:r>
    </w:p>
    <w:p w14:paraId="55E970EF" w14:textId="77777777" w:rsidR="005D7715" w:rsidRPr="00A8058C" w:rsidRDefault="005D7715" w:rsidP="005D7715">
      <w:pPr>
        <w:rPr>
          <w:sz w:val="16"/>
        </w:rPr>
      </w:pPr>
      <w:r w:rsidRPr="00A8058C">
        <w:rPr>
          <w:sz w:val="16"/>
        </w:rPr>
        <w:t xml:space="preserve">“The UN had not seen success in negotiating a multilateral arms control agreement since the 1990s. </w:t>
      </w:r>
      <w:r w:rsidRPr="001C3699">
        <w:rPr>
          <w:rStyle w:val="StyleUnderline"/>
        </w:rPr>
        <w:t xml:space="preserve">The </w:t>
      </w:r>
      <w:r w:rsidRPr="00250D64">
        <w:rPr>
          <w:rStyle w:val="StyleUnderline"/>
          <w:highlight w:val="yellow"/>
        </w:rPr>
        <w:t xml:space="preserve">adoption of the Treaty by </w:t>
      </w:r>
      <w:r w:rsidRPr="001C3699">
        <w:rPr>
          <w:rStyle w:val="StyleUnderline"/>
        </w:rPr>
        <w:t xml:space="preserve">an overwhelming </w:t>
      </w:r>
      <w:r w:rsidRPr="00250D64">
        <w:rPr>
          <w:rStyle w:val="StyleUnderline"/>
          <w:highlight w:val="yellow"/>
        </w:rPr>
        <w:t xml:space="preserve">majority of States </w:t>
      </w:r>
      <w:r w:rsidRPr="001C3699">
        <w:rPr>
          <w:rStyle w:val="StyleUnderline"/>
        </w:rPr>
        <w:t xml:space="preserve">in the UN General Assembly </w:t>
      </w:r>
      <w:r w:rsidRPr="00250D64">
        <w:rPr>
          <w:rStyle w:val="StyleUnderline"/>
          <w:highlight w:val="yellow"/>
        </w:rPr>
        <w:t xml:space="preserve">is </w:t>
      </w:r>
      <w:r w:rsidRPr="001C3699">
        <w:rPr>
          <w:rStyle w:val="StyleUnderline"/>
        </w:rPr>
        <w:t xml:space="preserve">a major </w:t>
      </w:r>
      <w:r w:rsidRPr="00250D64">
        <w:rPr>
          <w:rStyle w:val="StyleUnderline"/>
          <w:highlight w:val="yellow"/>
        </w:rPr>
        <w:t>achievement for the U</w:t>
      </w:r>
      <w:r w:rsidRPr="00E377FA">
        <w:rPr>
          <w:rStyle w:val="StyleUnderline"/>
        </w:rPr>
        <w:t xml:space="preserve">nited </w:t>
      </w:r>
      <w:r w:rsidRPr="00250D64">
        <w:rPr>
          <w:rStyle w:val="StyleUnderline"/>
          <w:highlight w:val="yellow"/>
        </w:rPr>
        <w:t>N</w:t>
      </w:r>
      <w:r w:rsidRPr="00E377FA">
        <w:rPr>
          <w:rStyle w:val="StyleUnderline"/>
        </w:rPr>
        <w:t xml:space="preserve">ations </w:t>
      </w:r>
      <w:r w:rsidRPr="00250D64">
        <w:rPr>
          <w:rStyle w:val="StyleUnderline"/>
          <w:highlight w:val="yellow"/>
        </w:rPr>
        <w:t>and</w:t>
      </w:r>
      <w:r w:rsidRPr="00E377FA">
        <w:rPr>
          <w:rStyle w:val="StyleUnderline"/>
        </w:rPr>
        <w:t xml:space="preserve"> for </w:t>
      </w:r>
      <w:r w:rsidRPr="00250D64">
        <w:rPr>
          <w:rStyle w:val="StyleUnderline"/>
          <w:highlight w:val="yellow"/>
        </w:rPr>
        <w:t>multilateralism</w:t>
      </w:r>
      <w:r w:rsidRPr="00A8058C">
        <w:rPr>
          <w:sz w:val="16"/>
        </w:rPr>
        <w:t>. When the Treaty’s regular Conference of States Parties takes hold, it will underscore that the discussion and scrutiny of the international arms trade have firmly found a place on the multilateral agenda.” (Introduction to the book Weapons and international law: The Arms Trade Treaty, 2015)</w:t>
      </w:r>
    </w:p>
    <w:p w14:paraId="779E653A" w14:textId="77777777" w:rsidR="005D7715" w:rsidRPr="00A8058C" w:rsidRDefault="005D7715" w:rsidP="005D7715">
      <w:pPr>
        <w:rPr>
          <w:sz w:val="16"/>
        </w:rPr>
      </w:pPr>
      <w:r w:rsidRPr="00A8058C">
        <w:rPr>
          <w:sz w:val="16"/>
        </w:rPr>
        <w:t>Finally, In the preface to the book Le Traite sur le Commerce des Armes by Loïc Simonet, Dr. Óscar Arias wrote:</w:t>
      </w:r>
    </w:p>
    <w:p w14:paraId="129E4B33" w14:textId="77777777" w:rsidR="005D7715" w:rsidRPr="00A8058C" w:rsidRDefault="005D7715" w:rsidP="005D7715">
      <w:pPr>
        <w:rPr>
          <w:sz w:val="16"/>
        </w:rPr>
      </w:pPr>
      <w:r w:rsidRPr="00A8058C">
        <w:rPr>
          <w:sz w:val="16"/>
        </w:rPr>
        <w:t xml:space="preserve">“…I am both proud and deeply relieved that as I write these words in October 2014, we have defied the odds. We have made history. The Arms Trade Treaty was adopted on 2nd April 2013 by a large majority of the UN General Assembly. (…) As we look back on our history of violence, we took a powerful step towards peace. For the first time in history, a legally binding instrument established a common regulatory framework for international transfers of conventional arms, and therefore set up universal legal standards for the arms trade, on one of the few areas of global commerce which had escaped any control until now. </w:t>
      </w:r>
      <w:r w:rsidRPr="001C3699">
        <w:rPr>
          <w:rStyle w:val="StyleUnderline"/>
        </w:rPr>
        <w:t xml:space="preserve">The </w:t>
      </w:r>
      <w:r w:rsidRPr="00250D64">
        <w:rPr>
          <w:rStyle w:val="StyleUnderline"/>
          <w:highlight w:val="yellow"/>
        </w:rPr>
        <w:t xml:space="preserve">treaty has </w:t>
      </w:r>
      <w:r w:rsidRPr="001C3699">
        <w:rPr>
          <w:rStyle w:val="StyleUnderline"/>
        </w:rPr>
        <w:t xml:space="preserve">the </w:t>
      </w:r>
      <w:r w:rsidRPr="00250D64">
        <w:rPr>
          <w:rStyle w:val="StyleUnderline"/>
          <w:highlight w:val="yellow"/>
        </w:rPr>
        <w:t xml:space="preserve">power to reduce </w:t>
      </w:r>
      <w:r w:rsidRPr="001C3699">
        <w:rPr>
          <w:rStyle w:val="StyleUnderline"/>
        </w:rPr>
        <w:t xml:space="preserve">human </w:t>
      </w:r>
      <w:r w:rsidRPr="00250D64">
        <w:rPr>
          <w:rStyle w:val="StyleUnderline"/>
          <w:highlight w:val="yellow"/>
        </w:rPr>
        <w:t xml:space="preserve">suffering and contribute to </w:t>
      </w:r>
      <w:r w:rsidRPr="001C3699">
        <w:rPr>
          <w:rStyle w:val="StyleUnderline"/>
        </w:rPr>
        <w:t xml:space="preserve">international </w:t>
      </w:r>
      <w:r w:rsidRPr="00250D64">
        <w:rPr>
          <w:rStyle w:val="StyleUnderline"/>
          <w:highlight w:val="yellow"/>
        </w:rPr>
        <w:t>peace, security and stability</w:t>
      </w:r>
      <w:r w:rsidRPr="00E377FA">
        <w:rPr>
          <w:rStyle w:val="StyleUnderline"/>
        </w:rPr>
        <w:t>.</w:t>
      </w:r>
      <w:r w:rsidRPr="00A8058C">
        <w:rPr>
          <w:sz w:val="16"/>
        </w:rPr>
        <w:t xml:space="preserve"> To be honest, it is an achievement I never expected to witness. I never thought that an idea that first took shape so many years ago would become a part of international law in my lifetime.”</w:t>
      </w:r>
    </w:p>
    <w:p w14:paraId="5DB79102" w14:textId="77777777" w:rsidR="005D7715" w:rsidRPr="001C3699" w:rsidRDefault="005D7715" w:rsidP="005D7715">
      <w:pPr>
        <w:rPr>
          <w:sz w:val="16"/>
        </w:rPr>
      </w:pPr>
      <w:r w:rsidRPr="00DF3A31">
        <w:rPr>
          <w:rStyle w:val="StyleUnderline"/>
        </w:rPr>
        <w:t>Given the great difficulties it encompassed as well as the great real impact it can have on the ground in reducing human suffering, the adoption of the ATT was indeed a historical achievement of the international community</w:t>
      </w:r>
      <w:r w:rsidRPr="00A8058C">
        <w:rPr>
          <w:sz w:val="16"/>
        </w:rPr>
        <w:t xml:space="preserve">. It also reaffirmed the relevance of the United Nations and multilateral diplomacy, in particular in an area as </w:t>
      </w:r>
      <w:r w:rsidRPr="001C3699">
        <w:rPr>
          <w:sz w:val="16"/>
        </w:rPr>
        <w:t>controversial as the regulation of conventional arms, and in which no progress had been registered for so many years.</w:t>
      </w:r>
    </w:p>
    <w:p w14:paraId="6642DD61" w14:textId="77777777" w:rsidR="005D7715" w:rsidRPr="008C4403" w:rsidRDefault="005D7715" w:rsidP="005D7715">
      <w:pPr>
        <w:rPr>
          <w:rStyle w:val="StyleUnderline"/>
        </w:rPr>
      </w:pPr>
      <w:r w:rsidRPr="001C3699">
        <w:rPr>
          <w:rStyle w:val="StyleUnderline"/>
        </w:rPr>
        <w:t>According to </w:t>
      </w:r>
      <w:r>
        <w:fldChar w:fldCharType="begin"/>
      </w:r>
      <w:r>
        <w:instrText xml:space="preserve"> HYPERLINK "https://www.amnesty.org/en/what-we-do/arms-control/gun-violence/" \t "_blank" </w:instrText>
      </w:r>
      <w:r>
        <w:fldChar w:fldCharType="separate"/>
      </w:r>
      <w:r w:rsidRPr="001C3699">
        <w:rPr>
          <w:rStyle w:val="StyleUnderline"/>
        </w:rPr>
        <w:t>Amnesty International</w:t>
      </w:r>
      <w:r>
        <w:rPr>
          <w:rStyle w:val="StyleUnderline"/>
        </w:rPr>
        <w:fldChar w:fldCharType="end"/>
      </w:r>
      <w:r w:rsidRPr="001C3699">
        <w:rPr>
          <w:rStyle w:val="StyleUnderline"/>
        </w:rPr>
        <w:t>, more than 500 people die every day from gun violence, 44 percent of all killings globally involve gun violence,</w:t>
      </w:r>
      <w:r w:rsidRPr="008C4403">
        <w:rPr>
          <w:rStyle w:val="StyleUnderline"/>
        </w:rPr>
        <w:t xml:space="preserve"> and there were over 1 million firearm-related deaths globally between 2012 and 2016. In contrast, military expenditure is on the rise. According to </w:t>
      </w:r>
      <w:r>
        <w:fldChar w:fldCharType="begin"/>
      </w:r>
      <w:r>
        <w:instrText xml:space="preserve"> HYPERLINK "http://armstrade.sipri.org/armstrade/page/toplist.php" \t "_blank" </w:instrText>
      </w:r>
      <w:r>
        <w:fldChar w:fldCharType="separate"/>
      </w:r>
      <w:r w:rsidRPr="008C4403">
        <w:rPr>
          <w:rStyle w:val="StyleUnderline"/>
        </w:rPr>
        <w:t>the Stockholm International Peace Research Institute</w:t>
      </w:r>
      <w:r>
        <w:rPr>
          <w:rStyle w:val="StyleUnderline"/>
        </w:rPr>
        <w:fldChar w:fldCharType="end"/>
      </w:r>
      <w:r w:rsidRPr="008C4403">
        <w:rPr>
          <w:rStyle w:val="StyleUnderline"/>
        </w:rPr>
        <w:t xml:space="preserve"> (SIPRI), </w:t>
      </w:r>
      <w:r w:rsidRPr="00250D64">
        <w:rPr>
          <w:rStyle w:val="StyleUnderline"/>
          <w:highlight w:val="yellow"/>
        </w:rPr>
        <w:t xml:space="preserve">the U.S. continues to be the </w:t>
      </w:r>
      <w:r w:rsidRPr="001C3699">
        <w:rPr>
          <w:rStyle w:val="StyleUnderline"/>
        </w:rPr>
        <w:t xml:space="preserve">top </w:t>
      </w:r>
      <w:r w:rsidRPr="00250D64">
        <w:rPr>
          <w:rStyle w:val="StyleUnderline"/>
          <w:highlight w:val="yellow"/>
        </w:rPr>
        <w:t xml:space="preserve">global exporter of arms </w:t>
      </w:r>
      <w:r w:rsidRPr="001C3699">
        <w:rPr>
          <w:rStyle w:val="StyleUnderline"/>
        </w:rPr>
        <w:t>and the 13th global importer (with Saudi Arabia holding the first position), with a </w:t>
      </w:r>
      <w:r>
        <w:fldChar w:fldCharType="begin"/>
      </w:r>
      <w:r>
        <w:instrText xml:space="preserve"> HYPERLINK "https://www.sipri.org/databases/milex" \t "_blank" </w:instrText>
      </w:r>
      <w:r>
        <w:fldChar w:fldCharType="separate"/>
      </w:r>
      <w:r w:rsidRPr="001C3699">
        <w:rPr>
          <w:rStyle w:val="StyleUnderline"/>
        </w:rPr>
        <w:t>total military expenditure</w:t>
      </w:r>
      <w:r>
        <w:rPr>
          <w:rStyle w:val="StyleUnderline"/>
        </w:rPr>
        <w:fldChar w:fldCharType="end"/>
      </w:r>
      <w:r w:rsidRPr="001C3699">
        <w:rPr>
          <w:rStyle w:val="StyleUnderline"/>
        </w:rPr>
        <w:t> in 2018</w:t>
      </w:r>
      <w:r w:rsidRPr="008C4403">
        <w:rPr>
          <w:rStyle w:val="StyleUnderline"/>
        </w:rPr>
        <w:t xml:space="preserve"> of $6.5 billion. This is more than 120 times the </w:t>
      </w:r>
      <w:r>
        <w:fldChar w:fldCharType="begin"/>
      </w:r>
      <w:r>
        <w:instrText xml:space="preserve"> HYPERLINK "https://unicwash.org/budget_2018-19/" \t "_blank" </w:instrText>
      </w:r>
      <w:r>
        <w:fldChar w:fldCharType="separate"/>
      </w:r>
      <w:r w:rsidRPr="008C4403">
        <w:rPr>
          <w:rStyle w:val="StyleUnderline"/>
        </w:rPr>
        <w:t>U.N. budget</w:t>
      </w:r>
      <w:r>
        <w:rPr>
          <w:rStyle w:val="StyleUnderline"/>
        </w:rPr>
        <w:fldChar w:fldCharType="end"/>
      </w:r>
      <w:r w:rsidRPr="008C4403">
        <w:rPr>
          <w:rStyle w:val="StyleUnderline"/>
        </w:rPr>
        <w:t> for the period 2018-2019.</w:t>
      </w:r>
    </w:p>
    <w:p w14:paraId="2E33C268" w14:textId="77777777" w:rsidR="005D7715" w:rsidRDefault="005D7715" w:rsidP="005D7715">
      <w:pPr>
        <w:rPr>
          <w:sz w:val="16"/>
        </w:rPr>
      </w:pPr>
      <w:r w:rsidRPr="00A8058C">
        <w:rPr>
          <w:sz w:val="16"/>
        </w:rPr>
        <w:t xml:space="preserve">It is for these reasons that the recent announcement to “revoke” the U.S. signature of the ATT is so troubling. </w:t>
      </w:r>
      <w:r w:rsidRPr="00250D64">
        <w:rPr>
          <w:rStyle w:val="StyleUnderline"/>
          <w:highlight w:val="yellow"/>
        </w:rPr>
        <w:t xml:space="preserve">The world is in </w:t>
      </w:r>
      <w:r w:rsidRPr="001C3699">
        <w:rPr>
          <w:rStyle w:val="StyleUnderline"/>
        </w:rPr>
        <w:t xml:space="preserve">dire </w:t>
      </w:r>
      <w:r w:rsidRPr="00250D64">
        <w:rPr>
          <w:rStyle w:val="StyleUnderline"/>
          <w:highlight w:val="yellow"/>
        </w:rPr>
        <w:t xml:space="preserve">need of </w:t>
      </w:r>
      <w:r w:rsidRPr="001C3699">
        <w:rPr>
          <w:rStyle w:val="StyleUnderline"/>
        </w:rPr>
        <w:t xml:space="preserve">an effective </w:t>
      </w:r>
      <w:r w:rsidRPr="00250D64">
        <w:rPr>
          <w:rStyle w:val="StyleUnderline"/>
          <w:highlight w:val="yellow"/>
        </w:rPr>
        <w:t xml:space="preserve">implementation of </w:t>
      </w:r>
      <w:r w:rsidRPr="001C3699">
        <w:rPr>
          <w:rStyle w:val="StyleUnderline"/>
        </w:rPr>
        <w:t xml:space="preserve">the only global </w:t>
      </w:r>
      <w:r w:rsidRPr="00250D64">
        <w:rPr>
          <w:rStyle w:val="StyleUnderline"/>
          <w:highlight w:val="yellow"/>
        </w:rPr>
        <w:t xml:space="preserve">legally binding </w:t>
      </w:r>
      <w:r w:rsidRPr="001C3699">
        <w:rPr>
          <w:rStyle w:val="StyleUnderline"/>
        </w:rPr>
        <w:t xml:space="preserve">instrument that regulates the international </w:t>
      </w:r>
      <w:r w:rsidRPr="00250D64">
        <w:rPr>
          <w:rStyle w:val="StyleUnderline"/>
          <w:highlight w:val="yellow"/>
        </w:rPr>
        <w:t>trade in arms</w:t>
      </w:r>
      <w:r w:rsidRPr="00A8058C">
        <w:rPr>
          <w:sz w:val="16"/>
        </w:rPr>
        <w:t xml:space="preserve">. And for that to happen, </w:t>
      </w:r>
      <w:r w:rsidRPr="00250D64">
        <w:rPr>
          <w:rStyle w:val="StyleUnderline"/>
          <w:highlight w:val="yellow"/>
        </w:rPr>
        <w:t xml:space="preserve">it is key to have </w:t>
      </w:r>
      <w:r w:rsidRPr="001C3699">
        <w:rPr>
          <w:rStyle w:val="StyleUnderline"/>
        </w:rPr>
        <w:t xml:space="preserve">on board </w:t>
      </w:r>
      <w:r w:rsidRPr="00250D64">
        <w:rPr>
          <w:rStyle w:val="StyleUnderline"/>
          <w:highlight w:val="yellow"/>
        </w:rPr>
        <w:t xml:space="preserve">the largest exporter </w:t>
      </w:r>
      <w:r w:rsidRPr="001C3699">
        <w:rPr>
          <w:rStyle w:val="StyleUnderline"/>
        </w:rPr>
        <w:t>in the world, if not as a State Party, at least</w:t>
      </w:r>
      <w:r w:rsidRPr="00DF3A31">
        <w:rPr>
          <w:rStyle w:val="StyleUnderline"/>
        </w:rPr>
        <w:t xml:space="preserve"> </w:t>
      </w:r>
      <w:r w:rsidRPr="00250D64">
        <w:rPr>
          <w:rStyle w:val="StyleUnderline"/>
          <w:highlight w:val="yellow"/>
        </w:rPr>
        <w:t xml:space="preserve">as a </w:t>
      </w:r>
      <w:r w:rsidRPr="001C3699">
        <w:rPr>
          <w:rStyle w:val="StyleUnderline"/>
        </w:rPr>
        <w:t xml:space="preserve">responsible </w:t>
      </w:r>
      <w:r w:rsidRPr="00250D64">
        <w:rPr>
          <w:rStyle w:val="StyleUnderline"/>
          <w:highlight w:val="yellow"/>
        </w:rPr>
        <w:t xml:space="preserve">actor committed not to undermine </w:t>
      </w:r>
      <w:r w:rsidRPr="001C3699">
        <w:rPr>
          <w:rStyle w:val="StyleUnderline"/>
        </w:rPr>
        <w:t>the object and purpose of</w:t>
      </w:r>
      <w:r w:rsidRPr="00250D64">
        <w:rPr>
          <w:rStyle w:val="StyleUnderline"/>
          <w:highlight w:val="yellow"/>
        </w:rPr>
        <w:t xml:space="preserve"> the treaty</w:t>
      </w:r>
      <w:r w:rsidRPr="00DF3A31">
        <w:rPr>
          <w:rStyle w:val="StyleUnderline"/>
        </w:rPr>
        <w:t xml:space="preserve">, </w:t>
      </w:r>
      <w:r w:rsidRPr="00250D64">
        <w:rPr>
          <w:rStyle w:val="StyleUnderline"/>
          <w:highlight w:val="yellow"/>
        </w:rPr>
        <w:t xml:space="preserve">which has </w:t>
      </w:r>
      <w:r w:rsidRPr="001C3699">
        <w:rPr>
          <w:rStyle w:val="StyleUnderline"/>
        </w:rPr>
        <w:t xml:space="preserve">at its core international </w:t>
      </w:r>
      <w:r w:rsidRPr="00250D64">
        <w:rPr>
          <w:rStyle w:val="StyleUnderline"/>
          <w:highlight w:val="yellow"/>
        </w:rPr>
        <w:t>peace and security</w:t>
      </w:r>
      <w:r w:rsidRPr="00DF3A31">
        <w:rPr>
          <w:rStyle w:val="StyleUnderline"/>
        </w:rPr>
        <w:t xml:space="preserve"> and, most importantly, the value of the human person</w:t>
      </w:r>
      <w:r w:rsidRPr="00A8058C">
        <w:rPr>
          <w:sz w:val="16"/>
        </w:rPr>
        <w:t>. Unfortunately, this political decision, based on false premises, and coupled with a consistent pattern of attacks on multilateral diplomacy, seems anything but promising.</w:t>
      </w:r>
    </w:p>
    <w:p w14:paraId="12B5E667" w14:textId="77777777" w:rsidR="005D7715" w:rsidRDefault="005D7715" w:rsidP="005D7715">
      <w:pPr>
        <w:pStyle w:val="Heading3"/>
      </w:pPr>
      <w:r>
        <w:t>Follow On Undermines the ATT</w:t>
      </w:r>
    </w:p>
    <w:p w14:paraId="6754AFFE" w14:textId="77777777" w:rsidR="005D7715" w:rsidRPr="00161446" w:rsidRDefault="005D7715" w:rsidP="005D7715">
      <w:pPr>
        <w:pStyle w:val="Heading4"/>
      </w:pPr>
      <w:r>
        <w:t>Major Powers staying out of the ATT undermines its effectiveness</w:t>
      </w:r>
    </w:p>
    <w:p w14:paraId="36F0946B" w14:textId="77777777" w:rsidR="005D7715" w:rsidRPr="006A352E" w:rsidRDefault="005D7715" w:rsidP="005D7715">
      <w:r w:rsidRPr="00161446">
        <w:rPr>
          <w:rStyle w:val="Style13ptBold"/>
        </w:rPr>
        <w:t>The Economist 2018</w:t>
      </w:r>
      <w:r>
        <w:t xml:space="preserve">, Liberal Economic Magazine, 8/18/18, “A UN Treaty to Regulate the Global Arms Trade has Little Impact”, </w:t>
      </w:r>
      <w:r w:rsidRPr="00161446">
        <w:t>https://www.economist.com/international/2018/08/18/a-un-treaty-to-regulate-the-global-arms-trade-has-little-impact</w:t>
      </w:r>
    </w:p>
    <w:p w14:paraId="467A8AFD" w14:textId="77777777" w:rsidR="005D7715" w:rsidRPr="00161446" w:rsidRDefault="005D7715" w:rsidP="005D7715">
      <w:pPr>
        <w:rPr>
          <w:rStyle w:val="StyleUnderline"/>
        </w:rPr>
      </w:pPr>
      <w:r w:rsidRPr="00250D64">
        <w:rPr>
          <w:rStyle w:val="Emphasis"/>
          <w:highlight w:val="yellow"/>
        </w:rPr>
        <w:t>IF ALL—or even most—countries abided by the</w:t>
      </w:r>
      <w:r>
        <w:t xml:space="preserve"> letter and spirit of the </w:t>
      </w:r>
      <w:r w:rsidRPr="00892567">
        <w:rPr>
          <w:rStyle w:val="StyleUnderline"/>
        </w:rPr>
        <w:t>UN Arms Trade Treaty (</w:t>
      </w:r>
      <w:r w:rsidRPr="00250D64">
        <w:rPr>
          <w:rStyle w:val="Emphasis"/>
          <w:highlight w:val="yellow"/>
        </w:rPr>
        <w:t>ATT), the world might be rather less grim</w:t>
      </w:r>
      <w:r w:rsidRPr="00250D64">
        <w:rPr>
          <w:rStyle w:val="StyleUnderline"/>
          <w:highlight w:val="yellow"/>
        </w:rPr>
        <w:t>. Governments that sign up are supposed to halt exports of weapons if they have good reason to think they will be used to flout i</w:t>
      </w:r>
      <w:r w:rsidRPr="00892567">
        <w:rPr>
          <w:rStyle w:val="StyleUnderline"/>
        </w:rPr>
        <w:t xml:space="preserve">nternational </w:t>
      </w:r>
      <w:r w:rsidRPr="00250D64">
        <w:rPr>
          <w:rStyle w:val="StyleUnderline"/>
          <w:highlight w:val="yellow"/>
        </w:rPr>
        <w:t>h</w:t>
      </w:r>
      <w:r w:rsidRPr="00892567">
        <w:rPr>
          <w:rStyle w:val="StyleUnderline"/>
        </w:rPr>
        <w:t xml:space="preserve">umanitarian </w:t>
      </w:r>
      <w:r w:rsidRPr="00250D64">
        <w:rPr>
          <w:rStyle w:val="StyleUnderline"/>
          <w:highlight w:val="yellow"/>
        </w:rPr>
        <w:t>l</w:t>
      </w:r>
      <w:r w:rsidRPr="00892567">
        <w:rPr>
          <w:rStyle w:val="StyleUnderline"/>
        </w:rPr>
        <w:t>aw.</w:t>
      </w:r>
      <w:r>
        <w:t xml:space="preserve"> </w:t>
      </w:r>
      <w:r w:rsidRPr="00250D64">
        <w:rPr>
          <w:rStyle w:val="StyleUnderline"/>
          <w:highlight w:val="yellow"/>
        </w:rPr>
        <w:t>That could cover both internal repression and waging wars by inhumane methods.</w:t>
      </w:r>
    </w:p>
    <w:p w14:paraId="6632D5A3" w14:textId="77777777" w:rsidR="005D7715" w:rsidRPr="00161446" w:rsidRDefault="005D7715" w:rsidP="005D7715">
      <w:pPr>
        <w:rPr>
          <w:rStyle w:val="StyleUnderline"/>
        </w:rPr>
      </w:pPr>
    </w:p>
    <w:p w14:paraId="473AC43A" w14:textId="77777777" w:rsidR="005D7715" w:rsidRDefault="005D7715" w:rsidP="005D7715">
      <w:r w:rsidRPr="00250D64">
        <w:rPr>
          <w:rStyle w:val="StyleUnderline"/>
          <w:highlight w:val="yellow"/>
        </w:rPr>
        <w:t>Every country in the E</w:t>
      </w:r>
      <w:r w:rsidRPr="00892567">
        <w:rPr>
          <w:rStyle w:val="StyleUnderline"/>
        </w:rPr>
        <w:t xml:space="preserve">uropean </w:t>
      </w:r>
      <w:r w:rsidRPr="00250D64">
        <w:rPr>
          <w:rStyle w:val="StyleUnderline"/>
          <w:highlight w:val="yellow"/>
        </w:rPr>
        <w:t>U</w:t>
      </w:r>
      <w:r w:rsidRPr="00892567">
        <w:rPr>
          <w:rStyle w:val="StyleUnderline"/>
        </w:rPr>
        <w:t xml:space="preserve">nion </w:t>
      </w:r>
      <w:r w:rsidRPr="00250D64">
        <w:rPr>
          <w:rStyle w:val="StyleUnderline"/>
          <w:highlight w:val="yellow"/>
        </w:rPr>
        <w:t>has ratified the treaty</w:t>
      </w:r>
      <w:r w:rsidRPr="00892567">
        <w:rPr>
          <w:rStyle w:val="StyleUnderline"/>
        </w:rPr>
        <w:t>;</w:t>
      </w:r>
      <w:r>
        <w:t xml:space="preserve"> when it was being crafted, </w:t>
      </w:r>
      <w:r w:rsidRPr="00892567">
        <w:rPr>
          <w:rStyle w:val="StyleUnderline"/>
        </w:rPr>
        <w:t xml:space="preserve">Britain was a keen advocate. But </w:t>
      </w:r>
      <w:r w:rsidRPr="00F571E6">
        <w:rPr>
          <w:rStyle w:val="StyleUnderline"/>
        </w:rPr>
        <w:t>Russia and China have stayed out</w:t>
      </w:r>
      <w:r w:rsidRPr="00892567">
        <w:rPr>
          <w:rStyle w:val="StyleUnderline"/>
        </w:rPr>
        <w:t xml:space="preserve">. </w:t>
      </w:r>
      <w:r w:rsidRPr="00250D64">
        <w:rPr>
          <w:rStyle w:val="StyleUnderline"/>
          <w:highlight w:val="yellow"/>
        </w:rPr>
        <w:t>The American administration</w:t>
      </w:r>
      <w:r w:rsidRPr="00892567">
        <w:rPr>
          <w:rStyle w:val="StyleUnderline"/>
        </w:rPr>
        <w:t xml:space="preserve"> </w:t>
      </w:r>
      <w:r>
        <w:t xml:space="preserve">(under Barack Obama) </w:t>
      </w:r>
      <w:r w:rsidRPr="00250D64">
        <w:rPr>
          <w:rStyle w:val="StyleUnderline"/>
          <w:highlight w:val="yellow"/>
        </w:rPr>
        <w:t xml:space="preserve">inked the accord, but </w:t>
      </w:r>
      <w:r w:rsidRPr="00250D64">
        <w:rPr>
          <w:rStyle w:val="Emphasis"/>
          <w:highlight w:val="yellow"/>
        </w:rPr>
        <w:t>it has yet to be ratified by the Senate</w:t>
      </w:r>
      <w:r w:rsidRPr="00892567">
        <w:rPr>
          <w:rStyle w:val="StyleUnderline"/>
        </w:rPr>
        <w:t xml:space="preserve"> and this looks unlikely to happen.</w:t>
      </w:r>
      <w:r>
        <w:t xml:space="preserve"> </w:t>
      </w:r>
      <w:r w:rsidRPr="00250D64">
        <w:rPr>
          <w:rStyle w:val="StyleUnderline"/>
          <w:highlight w:val="yellow"/>
        </w:rPr>
        <w:t>The treaty</w:t>
      </w:r>
      <w:r w:rsidRPr="00892567">
        <w:rPr>
          <w:rStyle w:val="StyleUnderline"/>
        </w:rPr>
        <w:t xml:space="preserve">, which covers everything from tanks to small arms, </w:t>
      </w:r>
      <w:r w:rsidRPr="00250D64">
        <w:rPr>
          <w:rStyle w:val="StyleUnderline"/>
          <w:highlight w:val="yellow"/>
        </w:rPr>
        <w:t>was opposed by America’s gun lobby</w:t>
      </w:r>
      <w:r>
        <w:t>.</w:t>
      </w:r>
      <w:r w:rsidRPr="00161446">
        <w:rPr>
          <w:rStyle w:val="StyleUnderline"/>
        </w:rPr>
        <w:t xml:space="preserve"> Conservative </w:t>
      </w:r>
      <w:r w:rsidRPr="00250D64">
        <w:rPr>
          <w:rStyle w:val="StyleUnderline"/>
          <w:highlight w:val="yellow"/>
        </w:rPr>
        <w:t>critics</w:t>
      </w:r>
      <w:r w:rsidRPr="00161446">
        <w:rPr>
          <w:rStyle w:val="StyleUnderline"/>
        </w:rPr>
        <w:t xml:space="preserve"> in Washington, DC, </w:t>
      </w:r>
      <w:r w:rsidRPr="00250D64">
        <w:rPr>
          <w:rStyle w:val="StyleUnderline"/>
          <w:highlight w:val="yellow"/>
        </w:rPr>
        <w:t xml:space="preserve">now call it a piece of </w:t>
      </w:r>
      <w:r w:rsidRPr="00250D64">
        <w:rPr>
          <w:rStyle w:val="Emphasis"/>
          <w:highlight w:val="yellow"/>
        </w:rPr>
        <w:t>liberal Utopianism which would hobble America</w:t>
      </w:r>
      <w:r w:rsidRPr="00250D64">
        <w:rPr>
          <w:rStyle w:val="StyleUnderline"/>
          <w:highlight w:val="yellow"/>
        </w:rPr>
        <w:t xml:space="preserve"> without reining in its main rivals</w:t>
      </w:r>
      <w:r w:rsidRPr="00250D64">
        <w:rPr>
          <w:highlight w:val="yellow"/>
        </w:rPr>
        <w:t>.</w:t>
      </w:r>
    </w:p>
    <w:p w14:paraId="3486C222" w14:textId="77777777" w:rsidR="005D7715" w:rsidRDefault="005D7715" w:rsidP="005D7715"/>
    <w:p w14:paraId="30D25CC2" w14:textId="77777777" w:rsidR="005D7715" w:rsidRDefault="005D7715" w:rsidP="005D7715">
      <w:r w:rsidRPr="00250D64">
        <w:rPr>
          <w:rStyle w:val="StyleUnderline"/>
          <w:highlight w:val="yellow"/>
        </w:rPr>
        <w:t>The fear of hobbling may be exaggerated</w:t>
      </w:r>
      <w:r>
        <w:t>. A year ago, the High Court in London disappointed anti-war campaigners. It ruled that Britain’s deliveries of weaponry to Saudi Arabia were not in violation of the treaty, despite the terrible civilian casualties in Yemen, where a Saudi-led coalition is fighting an Iranian-backed one. NGOs that brought the case have pledged to fight on, and were recently given the right to appeal.</w:t>
      </w:r>
    </w:p>
    <w:p w14:paraId="113D401E" w14:textId="77777777" w:rsidR="005D7715" w:rsidRDefault="005D7715" w:rsidP="005D7715"/>
    <w:p w14:paraId="75D176DE" w14:textId="77777777" w:rsidR="005D7715" w:rsidRDefault="005D7715" w:rsidP="005D7715">
      <w:r>
        <w:t xml:space="preserve">The court ruling focused on a narrow question: whether at the time he gave his approval, the trade minister had reason to think that British-made weapons would be used to perpetrate atrocities. Much of the hearing was conducted in secret. </w:t>
      </w:r>
      <w:r w:rsidRPr="006A352E">
        <w:rPr>
          <w:rStyle w:val="StyleUnderline"/>
        </w:rPr>
        <w:t>But in their open arguments, lawyers for the government stressed the close relations between British and Saudi militaries, which enabled Britain to have some say in the selection of targ</w:t>
      </w:r>
      <w:r>
        <w:t>ets. Whether that improves Britain’s moral standing or makes it seem even worse is, of course, a matter of opinion.</w:t>
      </w:r>
    </w:p>
    <w:p w14:paraId="7FCA16C9" w14:textId="77777777" w:rsidR="005D7715" w:rsidRDefault="005D7715" w:rsidP="005D7715"/>
    <w:p w14:paraId="06D90BD8" w14:textId="77777777" w:rsidR="005D7715" w:rsidRDefault="005D7715" w:rsidP="005D7715">
      <w:r w:rsidRPr="006A352E">
        <w:rPr>
          <w:rStyle w:val="StyleUnderline"/>
        </w:rPr>
        <w:t>Canada was an unlikely absentee from the accord</w:t>
      </w:r>
      <w:r>
        <w:t>. But in a careful pronouncement last February, its foreign minister, Chrystia Freeland, promised legislation that would pave the way for her country to join. Critics said there was a loophole. Canadian-made weapons or parts could still be shipped to America and thence who knows where. The bill is still being picked over by parliamentarians in Ottawa.</w:t>
      </w:r>
    </w:p>
    <w:p w14:paraId="4FA80375" w14:textId="77777777" w:rsidR="005D7715" w:rsidRDefault="005D7715" w:rsidP="005D7715"/>
    <w:p w14:paraId="7B997CDC" w14:textId="77777777" w:rsidR="005D7715" w:rsidRDefault="005D7715" w:rsidP="005D7715">
      <w:pPr>
        <w:rPr>
          <w:rStyle w:val="StyleUnderline"/>
        </w:rPr>
      </w:pPr>
      <w:r w:rsidRPr="00250D64">
        <w:rPr>
          <w:rStyle w:val="StyleUnderline"/>
          <w:highlight w:val="yellow"/>
        </w:rPr>
        <w:t>No Western country wants its weapons used to harm Yemeni civilians, and most democracies crave the respectability that goes with signing up to the ATT. But many balk at breaking ties</w:t>
      </w:r>
      <w:r w:rsidRPr="00892567">
        <w:rPr>
          <w:rStyle w:val="StyleUnderline"/>
        </w:rPr>
        <w:t xml:space="preserve"> with the </w:t>
      </w:r>
      <w:r w:rsidRPr="00250D64">
        <w:rPr>
          <w:rStyle w:val="StyleUnderline"/>
          <w:highlight w:val="yellow"/>
        </w:rPr>
        <w:t>lucrative arms markets</w:t>
      </w:r>
      <w:r w:rsidRPr="00892567">
        <w:rPr>
          <w:rStyle w:val="StyleUnderline"/>
        </w:rPr>
        <w:t xml:space="preserve"> of the Gulf.</w:t>
      </w:r>
    </w:p>
    <w:p w14:paraId="4A581090" w14:textId="77777777" w:rsidR="005D7715" w:rsidRDefault="005D7715" w:rsidP="005D7715">
      <w:pPr>
        <w:rPr>
          <w:rStyle w:val="StyleUnderline"/>
        </w:rPr>
      </w:pPr>
    </w:p>
    <w:p w14:paraId="2F803BE8" w14:textId="77777777" w:rsidR="005D7715" w:rsidRPr="00064362" w:rsidRDefault="005D7715" w:rsidP="005D7715">
      <w:pPr>
        <w:pStyle w:val="Heading4"/>
      </w:pPr>
      <w:r>
        <w:t>Russia and China are needed to promote ATT effectiveness---Failure of these major powers ensures that the illicit arms trade continues</w:t>
      </w:r>
    </w:p>
    <w:p w14:paraId="6586F3B8" w14:textId="77777777" w:rsidR="005D7715" w:rsidRDefault="005D7715" w:rsidP="005D7715">
      <w:r>
        <w:t xml:space="preserve">Joshua D </w:t>
      </w:r>
      <w:r w:rsidRPr="00064362">
        <w:rPr>
          <w:rStyle w:val="Style13ptBold"/>
        </w:rPr>
        <w:t>Sorenson 15</w:t>
      </w:r>
      <w:r>
        <w:t xml:space="preserve">, 8/1/15, “United Nations Arms Trade Treaty: Russia’s justification for abstentationand the treaty’s effectiveness in application” Brigham Young University International Law and Management Review, </w:t>
      </w:r>
      <w:hyperlink r:id="rId113" w:history="1">
        <w:r w:rsidRPr="008F5FF8">
          <w:rPr>
            <w:rStyle w:val="Hyperlink"/>
          </w:rPr>
          <w:t>https://digitalcommons.law.byu.edu/cgi/viewcontent.cgi?article=1136&amp;context=ilmr</w:t>
        </w:r>
      </w:hyperlink>
    </w:p>
    <w:p w14:paraId="0540BBC7" w14:textId="77777777" w:rsidR="005D7715" w:rsidRPr="00064362" w:rsidRDefault="005D7715" w:rsidP="005D7715"/>
    <w:p w14:paraId="1F708448" w14:textId="77777777" w:rsidR="005D7715" w:rsidRDefault="005D7715" w:rsidP="005D7715">
      <w:pPr>
        <w:rPr>
          <w:sz w:val="16"/>
        </w:rPr>
      </w:pPr>
      <w:r w:rsidRPr="00064362">
        <w:rPr>
          <w:sz w:val="16"/>
        </w:rPr>
        <w:t xml:space="preserve">Though there may be reason to question the ATT’s potential effectiveness in its application, </w:t>
      </w:r>
      <w:r w:rsidRPr="00250D64">
        <w:rPr>
          <w:rStyle w:val="StyleUnderline"/>
          <w:highlight w:val="yellow"/>
        </w:rPr>
        <w:t xml:space="preserve">the ATT may still be a step in the right direction. Several things, </w:t>
      </w:r>
      <w:r w:rsidRPr="00064362">
        <w:rPr>
          <w:rStyle w:val="StyleUnderline"/>
        </w:rPr>
        <w:t xml:space="preserve">however, </w:t>
      </w:r>
      <w:r w:rsidRPr="00250D64">
        <w:rPr>
          <w:rStyle w:val="StyleUnderline"/>
          <w:highlight w:val="yellow"/>
        </w:rPr>
        <w:t>cut against the ATT’s likely success in fully achieving its goal to curb arms being used in the commission of genocides</w:t>
      </w:r>
      <w:r w:rsidRPr="00064362">
        <w:rPr>
          <w:rStyle w:val="StyleUnderline"/>
        </w:rPr>
        <w:t xml:space="preserve"> and other atrocitie</w:t>
      </w:r>
      <w:r w:rsidRPr="00064362">
        <w:rPr>
          <w:sz w:val="16"/>
        </w:rPr>
        <w:t xml:space="preserve">s. First, </w:t>
      </w:r>
      <w:r w:rsidRPr="00250D64">
        <w:rPr>
          <w:rStyle w:val="StyleUnderline"/>
          <w:highlight w:val="yellow"/>
        </w:rPr>
        <w:t>Russia and</w:t>
      </w:r>
      <w:r w:rsidRPr="00064362">
        <w:rPr>
          <w:rStyle w:val="StyleUnderline"/>
        </w:rPr>
        <w:t xml:space="preserve"> other key states, such as </w:t>
      </w:r>
      <w:r w:rsidRPr="00250D64">
        <w:rPr>
          <w:rStyle w:val="StyleUnderline"/>
          <w:highlight w:val="yellow"/>
        </w:rPr>
        <w:t>China, are not parties to the treaty.</w:t>
      </w:r>
      <w:r w:rsidRPr="00064362">
        <w:rPr>
          <w:sz w:val="16"/>
        </w:rPr>
        <w:t xml:space="preserve"> Second, the treaty’s text has large gaps, such as its failure to address the transfer of arms to non-state actors. Lastly, interests of individual Member State parties will subjugate the ATT’s goals. </w:t>
      </w:r>
      <w:r w:rsidRPr="00064362">
        <w:rPr>
          <w:rStyle w:val="StyleUnderline"/>
        </w:rPr>
        <w:t xml:space="preserve">First, </w:t>
      </w:r>
      <w:r w:rsidRPr="00250D64">
        <w:rPr>
          <w:rStyle w:val="StyleUnderline"/>
          <w:highlight w:val="yellow"/>
        </w:rPr>
        <w:t>many States</w:t>
      </w:r>
      <w:r w:rsidRPr="00064362">
        <w:rPr>
          <w:rStyle w:val="StyleUnderline"/>
        </w:rPr>
        <w:t xml:space="preserve">, including Russia, </w:t>
      </w:r>
      <w:r w:rsidRPr="00250D64">
        <w:rPr>
          <w:rStyle w:val="StyleUnderline"/>
          <w:highlight w:val="yellow"/>
        </w:rPr>
        <w:t>either rejected the ATT or abstained from joining</w:t>
      </w:r>
      <w:r w:rsidRPr="00064362">
        <w:rPr>
          <w:rStyle w:val="StyleUnderline"/>
        </w:rPr>
        <w:t xml:space="preserve"> i</w:t>
      </w:r>
      <w:r w:rsidRPr="00064362">
        <w:rPr>
          <w:sz w:val="16"/>
        </w:rPr>
        <w:t xml:space="preserve">t.133 Additionally, the majority of the States who are signatories to the ATT have not yet ratified it and may avoid ratifying the treaty altogether.134 </w:t>
      </w:r>
      <w:r w:rsidRPr="00064362">
        <w:rPr>
          <w:rStyle w:val="StyleUnderline"/>
        </w:rPr>
        <w:t xml:space="preserve">Just as </w:t>
      </w:r>
      <w:r w:rsidRPr="00250D64">
        <w:rPr>
          <w:rStyle w:val="StyleUnderline"/>
          <w:highlight w:val="yellow"/>
        </w:rPr>
        <w:t xml:space="preserve">various countries thought it </w:t>
      </w:r>
      <w:r w:rsidRPr="00250D64">
        <w:rPr>
          <w:rStyle w:val="Emphasis"/>
          <w:highlight w:val="yellow"/>
        </w:rPr>
        <w:t>unwise to join the treaty when the largest producer and seller of weapons was rejecting the treaty</w:t>
      </w:r>
      <w:r w:rsidRPr="00250D64">
        <w:rPr>
          <w:rStyle w:val="StyleUnderline"/>
          <w:highlight w:val="yellow"/>
        </w:rPr>
        <w:t>,</w:t>
      </w:r>
      <w:r w:rsidRPr="00064362">
        <w:rPr>
          <w:rStyle w:val="StyleUnderline"/>
        </w:rPr>
        <w:t xml:space="preserve">135 </w:t>
      </w:r>
      <w:r w:rsidRPr="00250D64">
        <w:rPr>
          <w:rStyle w:val="StyleUnderline"/>
          <w:highlight w:val="yellow"/>
        </w:rPr>
        <w:t xml:space="preserve">it may be </w:t>
      </w:r>
      <w:r w:rsidRPr="00250D64">
        <w:rPr>
          <w:rStyle w:val="Emphasis"/>
          <w:highlight w:val="yellow"/>
        </w:rPr>
        <w:t>unwise to think the treaty will be effective</w:t>
      </w:r>
      <w:r w:rsidRPr="00250D64">
        <w:rPr>
          <w:rStyle w:val="StyleUnderline"/>
          <w:highlight w:val="yellow"/>
        </w:rPr>
        <w:t xml:space="preserve"> when the second largest producer and seller is not party to the treaty</w:t>
      </w:r>
      <w:r w:rsidRPr="00064362">
        <w:rPr>
          <w:sz w:val="16"/>
        </w:rPr>
        <w:t xml:space="preserve">. </w:t>
      </w:r>
      <w:r w:rsidRPr="00250D64">
        <w:rPr>
          <w:rStyle w:val="Emphasis"/>
          <w:sz w:val="24"/>
          <w:highlight w:val="yellow"/>
        </w:rPr>
        <w:t>The more countries that do not feel compelled to abide by the ATT</w:t>
      </w:r>
      <w:r w:rsidRPr="00064362">
        <w:rPr>
          <w:rStyle w:val="StyleUnderline"/>
        </w:rPr>
        <w:t>—either because they are not party to the treaty or because they do not feel obligated—</w:t>
      </w:r>
      <w:r w:rsidRPr="00250D64">
        <w:rPr>
          <w:rStyle w:val="Emphasis"/>
          <w:sz w:val="24"/>
          <w:highlight w:val="yellow"/>
        </w:rPr>
        <w:t>will equate to more arms transfers occurring outside the confines of the ATT.</w:t>
      </w:r>
      <w:r w:rsidRPr="00064362">
        <w:rPr>
          <w:sz w:val="16"/>
        </w:rPr>
        <w:t xml:space="preserve"> Nic Marsh of the Peace Research Institute Oslo136 stated, “</w:t>
      </w:r>
      <w:r w:rsidRPr="00250D64">
        <w:rPr>
          <w:rStyle w:val="Emphasis"/>
          <w:highlight w:val="yellow"/>
        </w:rPr>
        <w:t>Having the abstentions from two major arms exporters lessens the moral weight of the treaty</w:t>
      </w:r>
      <w:r w:rsidRPr="00064362">
        <w:rPr>
          <w:sz w:val="16"/>
        </w:rPr>
        <w:t xml:space="preserve"> . . . . </w:t>
      </w:r>
      <w:r w:rsidRPr="00064362">
        <w:rPr>
          <w:rStyle w:val="StyleUnderline"/>
        </w:rPr>
        <w:t>By abstaining they have left their options open.”137 Moreover, some of the Member States that most needed to join the treaty did not.</w:t>
      </w:r>
      <w:r w:rsidRPr="00064362">
        <w:rPr>
          <w:sz w:val="16"/>
        </w:rPr>
        <w:t xml:space="preserve"> Skeptics contend that the ATT will experience the same fate as the Convention on Cluster Munitions (CCM), which prohibited “the use, transfer and stockpiling of cluster bombs.”138 In the case of the CCM, States that had never made cluster bombs readily signed the treaty, while States that made and possessed cluster bombs did not sign the treaty.139 The United States, Germany, France, the United Kingdom, Spain, Italy, and Sweden have all ratified the ATT. </w:t>
      </w:r>
      <w:r w:rsidRPr="00064362">
        <w:rPr>
          <w:rStyle w:val="StyleUnderline"/>
        </w:rPr>
        <w:t>However, Russia, with a quarter of global arms sales, and China, with another five percent of global sales, have neither signed nor ratified the treat</w:t>
      </w:r>
      <w:r w:rsidRPr="00064362">
        <w:rPr>
          <w:sz w:val="16"/>
        </w:rPr>
        <w:t xml:space="preserve">y.140 Several major arms importers, including India, Pakistan, South Korea, and Singapore, have avoided ratifying the treaty as well.141 </w:t>
      </w:r>
      <w:r w:rsidRPr="00064362">
        <w:rPr>
          <w:rStyle w:val="StyleUnderline"/>
        </w:rPr>
        <w:t>Further, of the twenty-three countries that abstained, many have the kind of human rights records that the ATT is designed to prevent</w:t>
      </w:r>
      <w:r w:rsidRPr="00064362">
        <w:rPr>
          <w:sz w:val="16"/>
        </w:rPr>
        <w:t>.142</w:t>
      </w:r>
    </w:p>
    <w:p w14:paraId="3A8F8078" w14:textId="77777777" w:rsidR="005D7715" w:rsidRDefault="005D7715" w:rsidP="005D7715">
      <w:pPr>
        <w:rPr>
          <w:sz w:val="16"/>
        </w:rPr>
      </w:pPr>
    </w:p>
    <w:p w14:paraId="2E404BEB" w14:textId="77777777" w:rsidR="005D7715" w:rsidRPr="00DB693C" w:rsidRDefault="005D7715" w:rsidP="005D7715">
      <w:pPr>
        <w:rPr>
          <w:sz w:val="16"/>
        </w:rPr>
      </w:pPr>
    </w:p>
    <w:p w14:paraId="73AD456B" w14:textId="77777777" w:rsidR="005D7715" w:rsidRPr="00DB693C" w:rsidRDefault="005D7715" w:rsidP="005D7715">
      <w:pPr>
        <w:rPr>
          <w:sz w:val="16"/>
        </w:rPr>
      </w:pPr>
    </w:p>
    <w:p w14:paraId="594D0BE9" w14:textId="77777777" w:rsidR="005D7715" w:rsidRPr="00DB693C" w:rsidRDefault="005D7715" w:rsidP="005D7715">
      <w:pPr>
        <w:rPr>
          <w:sz w:val="16"/>
        </w:rPr>
      </w:pPr>
    </w:p>
    <w:p w14:paraId="7BCED52A" w14:textId="77777777" w:rsidR="005D7715" w:rsidRPr="00064362" w:rsidRDefault="005D7715" w:rsidP="005D7715">
      <w:pPr>
        <w:rPr>
          <w:sz w:val="16"/>
        </w:rPr>
      </w:pPr>
    </w:p>
    <w:p w14:paraId="48D49F33" w14:textId="77777777" w:rsidR="005D7715" w:rsidRPr="00892567" w:rsidRDefault="005D7715" w:rsidP="005D7715">
      <w:pPr>
        <w:rPr>
          <w:rStyle w:val="StyleUnderline"/>
        </w:rPr>
      </w:pPr>
    </w:p>
    <w:p w14:paraId="5DA8551D" w14:textId="77777777" w:rsidR="00293A9A" w:rsidRDefault="00293A9A" w:rsidP="00293A9A"/>
    <w:p w14:paraId="1DD62A28" w14:textId="77777777" w:rsidR="00293A9A" w:rsidRDefault="00293A9A" w:rsidP="00293A9A">
      <w:pPr>
        <w:pStyle w:val="Heading3"/>
      </w:pPr>
      <w:r>
        <w:t>Permutation --- 2AC</w:t>
      </w:r>
    </w:p>
    <w:p w14:paraId="3C1BF43B" w14:textId="77777777" w:rsidR="00293A9A" w:rsidRDefault="00293A9A" w:rsidP="00293A9A">
      <w:pPr>
        <w:pStyle w:val="Heading4"/>
      </w:pPr>
      <w:r>
        <w:t>Perm do both</w:t>
      </w:r>
    </w:p>
    <w:p w14:paraId="17756203" w14:textId="77777777" w:rsidR="00293A9A" w:rsidRPr="001765FC" w:rsidRDefault="00293A9A" w:rsidP="00293A9A"/>
    <w:p w14:paraId="0D3DDA1F" w14:textId="77777777" w:rsidR="00293A9A" w:rsidRDefault="00293A9A" w:rsidP="00293A9A">
      <w:pPr>
        <w:pStyle w:val="Heading4"/>
      </w:pPr>
      <w:r>
        <w:t>Perm do the cp --- the cp functionally operates the same as the aff</w:t>
      </w:r>
    </w:p>
    <w:p w14:paraId="18E58040" w14:textId="77777777" w:rsidR="00293A9A" w:rsidRPr="001765FC" w:rsidRDefault="00293A9A" w:rsidP="00293A9A">
      <w:r>
        <w:t xml:space="preserve">Maria </w:t>
      </w:r>
      <w:r w:rsidRPr="001765FC">
        <w:rPr>
          <w:rStyle w:val="Style13ptBold"/>
        </w:rPr>
        <w:t>Valenti</w:t>
      </w:r>
      <w:r>
        <w:t xml:space="preserve">, Robert Mtonga, Robert Gould, Michael Christ </w:t>
      </w:r>
      <w:r w:rsidRPr="001765FC">
        <w:rPr>
          <w:rStyle w:val="Style13ptBold"/>
        </w:rPr>
        <w:t>13</w:t>
      </w:r>
      <w:r>
        <w:t>, International Physicians for the Prevention of Nuclear War (IPPNW)Somerville USA, Zambian Health workers for Social Responsibility Lusaka Zambia, Physicians for Social Responsibility Washington USA, “The Arms Trade Treaty (ATT): A public health imperative”, February 2013, https://link.springer.com/article/10.1057/jphp.2013.49</w:t>
      </w:r>
    </w:p>
    <w:p w14:paraId="3775D870" w14:textId="77777777" w:rsidR="00293A9A" w:rsidRPr="001765FC" w:rsidRDefault="00293A9A" w:rsidP="00293A9A">
      <w:pPr>
        <w:rPr>
          <w:sz w:val="16"/>
        </w:rPr>
      </w:pPr>
      <w:r w:rsidRPr="001765FC">
        <w:rPr>
          <w:rStyle w:val="StyleUnderline"/>
          <w:highlight w:val="yellow"/>
        </w:rPr>
        <w:t>The Treaty</w:t>
      </w:r>
      <w:r w:rsidRPr="001765FC">
        <w:rPr>
          <w:sz w:val="16"/>
        </w:rPr>
        <w:t>:</w:t>
      </w:r>
    </w:p>
    <w:p w14:paraId="3EFD1B93" w14:textId="77777777" w:rsidR="00293A9A" w:rsidRPr="001765FC" w:rsidRDefault="00293A9A" w:rsidP="00293A9A">
      <w:pPr>
        <w:rPr>
          <w:rStyle w:val="StyleUnderline"/>
        </w:rPr>
      </w:pPr>
      <w:r w:rsidRPr="001765FC">
        <w:rPr>
          <w:rStyle w:val="StyleUnderline"/>
        </w:rPr>
        <w:t>prohibits States from authorizing arms transfers where there is reason to believe they would be used to perpetrate war crimes, genocide, attacks against civilians, and other grave breaches of the Geneva Conventions;</w:t>
      </w:r>
    </w:p>
    <w:p w14:paraId="0F17BCE8" w14:textId="77777777" w:rsidR="00293A9A" w:rsidRPr="001765FC" w:rsidRDefault="00293A9A" w:rsidP="00293A9A">
      <w:pPr>
        <w:rPr>
          <w:sz w:val="16"/>
        </w:rPr>
      </w:pPr>
      <w:r w:rsidRPr="001765FC">
        <w:rPr>
          <w:rStyle w:val="Emphasis"/>
          <w:highlight w:val="yellow"/>
        </w:rPr>
        <w:t>requires each State to conduct a comprehensive risk assessment and consider risk mitigation</w:t>
      </w:r>
      <w:r w:rsidRPr="001765FC">
        <w:rPr>
          <w:sz w:val="16"/>
        </w:rPr>
        <w:t>;</w:t>
      </w:r>
    </w:p>
    <w:p w14:paraId="1CB6D657" w14:textId="77777777" w:rsidR="00293A9A" w:rsidRPr="001765FC" w:rsidRDefault="00293A9A" w:rsidP="00293A9A">
      <w:pPr>
        <w:rPr>
          <w:sz w:val="16"/>
        </w:rPr>
      </w:pPr>
      <w:r w:rsidRPr="001765FC">
        <w:rPr>
          <w:sz w:val="16"/>
        </w:rPr>
        <w:t>addresses the risk of diversion of arms;</w:t>
      </w:r>
    </w:p>
    <w:p w14:paraId="2D499B14" w14:textId="77777777" w:rsidR="00293A9A" w:rsidRPr="001765FC" w:rsidRDefault="00293A9A" w:rsidP="00293A9A">
      <w:pPr>
        <w:rPr>
          <w:rStyle w:val="StyleUnderline"/>
        </w:rPr>
      </w:pPr>
      <w:r w:rsidRPr="001765FC">
        <w:rPr>
          <w:rStyle w:val="StyleUnderline"/>
        </w:rPr>
        <w:t>requires States to submit annual reports on international transfers and national implementation activities,</w:t>
      </w:r>
    </w:p>
    <w:p w14:paraId="7BCF0F13" w14:textId="77777777" w:rsidR="00293A9A" w:rsidRPr="001765FC" w:rsidRDefault="00293A9A" w:rsidP="00293A9A">
      <w:pPr>
        <w:rPr>
          <w:sz w:val="16"/>
        </w:rPr>
      </w:pPr>
      <w:r w:rsidRPr="001765FC">
        <w:rPr>
          <w:sz w:val="16"/>
        </w:rPr>
        <w:t>provides for reports to be made publicly available, and</w:t>
      </w:r>
    </w:p>
    <w:p w14:paraId="518250AD" w14:textId="77777777" w:rsidR="00293A9A" w:rsidRPr="001765FC" w:rsidRDefault="00293A9A" w:rsidP="00293A9A">
      <w:pPr>
        <w:rPr>
          <w:sz w:val="16"/>
        </w:rPr>
      </w:pPr>
      <w:r w:rsidRPr="001765FC">
        <w:rPr>
          <w:sz w:val="16"/>
        </w:rPr>
        <w:t>establishes a trust fund to assist countries with ratification and implementation.</w:t>
      </w:r>
    </w:p>
    <w:p w14:paraId="0F5DD198" w14:textId="77777777" w:rsidR="00293A9A" w:rsidRPr="001765FC" w:rsidRDefault="00293A9A" w:rsidP="00293A9A">
      <w:pPr>
        <w:rPr>
          <w:sz w:val="16"/>
        </w:rPr>
      </w:pPr>
      <w:r w:rsidRPr="001765FC">
        <w:rPr>
          <w:rStyle w:val="StyleUnderline"/>
          <w:highlight w:val="yellow"/>
        </w:rPr>
        <w:t>The risk assessment</w:t>
      </w:r>
      <w:r w:rsidRPr="001765FC">
        <w:rPr>
          <w:rStyle w:val="StyleUnderline"/>
        </w:rPr>
        <w:t xml:space="preserve"> process may be critical, as it </w:t>
      </w:r>
      <w:r w:rsidRPr="001765FC">
        <w:rPr>
          <w:rStyle w:val="StyleUnderline"/>
          <w:highlight w:val="yellow"/>
        </w:rPr>
        <w:t>requires States to assess, and refuse authorization if</w:t>
      </w:r>
      <w:r w:rsidRPr="001765FC">
        <w:rPr>
          <w:sz w:val="16"/>
        </w:rPr>
        <w:t>:</w:t>
      </w:r>
    </w:p>
    <w:p w14:paraId="1D3E7868" w14:textId="77777777" w:rsidR="00293A9A" w:rsidRPr="001765FC" w:rsidRDefault="00293A9A" w:rsidP="00293A9A">
      <w:pPr>
        <w:rPr>
          <w:rStyle w:val="StyleUnderline"/>
        </w:rPr>
      </w:pPr>
      <w:r w:rsidRPr="001765FC">
        <w:rPr>
          <w:rStyle w:val="StyleUnderline"/>
          <w:highlight w:val="yellow"/>
        </w:rPr>
        <w:t>there is an ‘overriding risk’ that</w:t>
      </w:r>
      <w:r w:rsidRPr="001765FC">
        <w:rPr>
          <w:rStyle w:val="StyleUnderline"/>
        </w:rPr>
        <w:t xml:space="preserve"> proposed export of </w:t>
      </w:r>
      <w:r w:rsidRPr="001765FC">
        <w:rPr>
          <w:rStyle w:val="StyleUnderline"/>
          <w:highlight w:val="yellow"/>
        </w:rPr>
        <w:t>arms would contribute to or undermine peace and security</w:t>
      </w:r>
      <w:r w:rsidRPr="001765FC">
        <w:rPr>
          <w:rStyle w:val="StyleUnderline"/>
        </w:rPr>
        <w:t>;</w:t>
      </w:r>
    </w:p>
    <w:p w14:paraId="009DEC80" w14:textId="77777777" w:rsidR="00293A9A" w:rsidRPr="001765FC" w:rsidRDefault="00293A9A" w:rsidP="00293A9A">
      <w:pPr>
        <w:rPr>
          <w:rStyle w:val="StyleUnderline"/>
          <w:highlight w:val="yellow"/>
        </w:rPr>
      </w:pPr>
      <w:r w:rsidRPr="001765FC">
        <w:rPr>
          <w:rStyle w:val="StyleUnderline"/>
        </w:rPr>
        <w:t xml:space="preserve">the </w:t>
      </w:r>
      <w:r w:rsidRPr="001765FC">
        <w:rPr>
          <w:rStyle w:val="StyleUnderline"/>
          <w:highlight w:val="yellow"/>
        </w:rPr>
        <w:t>arms could be used to facilitate serious violations of i</w:t>
      </w:r>
      <w:r w:rsidRPr="001765FC">
        <w:rPr>
          <w:rStyle w:val="StyleUnderline"/>
        </w:rPr>
        <w:t xml:space="preserve">nternational </w:t>
      </w:r>
      <w:r w:rsidRPr="001765FC">
        <w:rPr>
          <w:rStyle w:val="StyleUnderline"/>
          <w:highlight w:val="yellow"/>
        </w:rPr>
        <w:t>h</w:t>
      </w:r>
      <w:r w:rsidRPr="001765FC">
        <w:rPr>
          <w:rStyle w:val="StyleUnderline"/>
        </w:rPr>
        <w:t xml:space="preserve">uman </w:t>
      </w:r>
      <w:r w:rsidRPr="001765FC">
        <w:rPr>
          <w:rStyle w:val="StyleUnderline"/>
          <w:highlight w:val="yellow"/>
        </w:rPr>
        <w:t>r</w:t>
      </w:r>
      <w:r w:rsidRPr="001765FC">
        <w:rPr>
          <w:rStyle w:val="StyleUnderline"/>
        </w:rPr>
        <w:t xml:space="preserve">ights </w:t>
      </w:r>
      <w:r w:rsidRPr="001765FC">
        <w:rPr>
          <w:rStyle w:val="StyleUnderline"/>
          <w:highlight w:val="yellow"/>
        </w:rPr>
        <w:t>or h</w:t>
      </w:r>
      <w:r w:rsidRPr="001765FC">
        <w:rPr>
          <w:rStyle w:val="StyleUnderline"/>
        </w:rPr>
        <w:t xml:space="preserve">umanitarian </w:t>
      </w:r>
      <w:r w:rsidRPr="001765FC">
        <w:rPr>
          <w:rStyle w:val="StyleUnderline"/>
          <w:highlight w:val="yellow"/>
        </w:rPr>
        <w:t>l</w:t>
      </w:r>
      <w:r w:rsidRPr="001765FC">
        <w:rPr>
          <w:rStyle w:val="StyleUnderline"/>
        </w:rPr>
        <w:t xml:space="preserve">aw, </w:t>
      </w:r>
      <w:r w:rsidRPr="001765FC">
        <w:rPr>
          <w:rStyle w:val="StyleUnderline"/>
          <w:highlight w:val="yellow"/>
        </w:rPr>
        <w:t>terrorism, organized crime, serious acts of gender-based violence, or serious violence against women and children; or</w:t>
      </w:r>
    </w:p>
    <w:p w14:paraId="45869F40" w14:textId="77777777" w:rsidR="00293A9A" w:rsidRPr="001765FC" w:rsidRDefault="00293A9A" w:rsidP="00293A9A">
      <w:pPr>
        <w:rPr>
          <w:rStyle w:val="StyleUnderline"/>
        </w:rPr>
      </w:pPr>
      <w:r w:rsidRPr="001765FC">
        <w:rPr>
          <w:rStyle w:val="StyleUnderline"/>
          <w:highlight w:val="yellow"/>
        </w:rPr>
        <w:t>risk exists that arms might be diverted.</w:t>
      </w:r>
    </w:p>
    <w:p w14:paraId="58982F4B" w14:textId="77777777" w:rsidR="00293A9A" w:rsidRPr="001765FC" w:rsidRDefault="00293A9A" w:rsidP="00293A9A">
      <w:pPr>
        <w:rPr>
          <w:rStyle w:val="Emphasis"/>
        </w:rPr>
      </w:pPr>
      <w:r w:rsidRPr="001765FC">
        <w:rPr>
          <w:rStyle w:val="StyleUnderline"/>
        </w:rPr>
        <w:t>The ATT will be enforced and monitored by States through measures</w:t>
      </w:r>
      <w:r w:rsidRPr="001765FC">
        <w:rPr>
          <w:sz w:val="16"/>
        </w:rPr>
        <w:t>, including national legislation</w:t>
      </w:r>
      <w:r w:rsidRPr="001765FC">
        <w:rPr>
          <w:rStyle w:val="StyleUnderline"/>
        </w:rPr>
        <w:t>, to implement the Treaty</w:t>
      </w:r>
      <w:r w:rsidRPr="001765FC">
        <w:rPr>
          <w:sz w:val="16"/>
        </w:rPr>
        <w:t xml:space="preserve">. Criminal or civil penalties may address breaches of legislation. </w:t>
      </w:r>
      <w:r w:rsidRPr="001765FC">
        <w:rPr>
          <w:rStyle w:val="Emphasis"/>
          <w:highlight w:val="yellow"/>
        </w:rPr>
        <w:t>The ATT requires States to cooperate on implementation and enforcement, including sharing information about illicit activities/actors, and by providing mutual assistance in investigations, prosecutions, and judicial proceedings, and additionally by cooperating in combatting corruption.</w:t>
      </w:r>
    </w:p>
    <w:p w14:paraId="615B3BC4" w14:textId="77777777" w:rsidR="00293A9A" w:rsidRPr="001765FC" w:rsidRDefault="00293A9A" w:rsidP="00293A9A">
      <w:pPr>
        <w:rPr>
          <w:sz w:val="16"/>
        </w:rPr>
      </w:pPr>
      <w:r w:rsidRPr="001765FC">
        <w:rPr>
          <w:sz w:val="16"/>
        </w:rPr>
        <w:t xml:space="preserve">Importantly, monitoring of Treaty implementation will be undertaken both by States Parties and civil society. </w:t>
      </w:r>
      <w:r w:rsidRPr="001765FC">
        <w:rPr>
          <w:rStyle w:val="Emphasis"/>
        </w:rPr>
        <w:t>The Conference of States Parties is responsible for monitoring implementation. Once the ATT comes into force, this body will review and promote implementation, further developing the treaty to achieve its objectives.</w:t>
      </w:r>
      <w:r w:rsidRPr="001765FC">
        <w:rPr>
          <w:sz w:val="16"/>
        </w:rPr>
        <w:t xml:space="preserve"> 11</w:t>
      </w:r>
    </w:p>
    <w:p w14:paraId="43839C9E" w14:textId="77777777" w:rsidR="005D7715" w:rsidRDefault="005D7715" w:rsidP="005D7715">
      <w:pPr>
        <w:pStyle w:val="Heading2"/>
      </w:pPr>
      <w:r>
        <w:t>Dark Web Counterplan</w:t>
      </w:r>
    </w:p>
    <w:p w14:paraId="2B1C29CC" w14:textId="77777777" w:rsidR="005D7715" w:rsidRDefault="005D7715" w:rsidP="005D7715">
      <w:pPr>
        <w:pStyle w:val="Heading3"/>
      </w:pPr>
      <w:r>
        <w:t>No solvency --- 2AC</w:t>
      </w:r>
    </w:p>
    <w:p w14:paraId="727C4D20" w14:textId="77777777" w:rsidR="005D7715" w:rsidRDefault="005D7715" w:rsidP="005D7715">
      <w:pPr>
        <w:pStyle w:val="Heading4"/>
      </w:pPr>
      <w:r>
        <w:t>Don’t solve modeling --- ratifying the ATT is key to have a say in future international treaties --- sting operations allow the Trump administration reduce its influence in international treaties --- that’s Chelseth</w:t>
      </w:r>
    </w:p>
    <w:p w14:paraId="25A7B28C" w14:textId="77777777" w:rsidR="005D7715" w:rsidRDefault="005D7715" w:rsidP="005D7715"/>
    <w:p w14:paraId="2D796A52" w14:textId="77777777" w:rsidR="005D7715" w:rsidRDefault="005D7715" w:rsidP="005D7715">
      <w:pPr>
        <w:pStyle w:val="Heading4"/>
      </w:pPr>
      <w:r>
        <w:t>Don’t solve all of arms sales --- not all illicit arms sales go through the dark market --- o-crime groups and terrorists still get access to arms through illicit trafficking --- that’s Cliff</w:t>
      </w:r>
    </w:p>
    <w:p w14:paraId="25F08DE1" w14:textId="77777777" w:rsidR="005D7715" w:rsidRDefault="005D7715" w:rsidP="005D7715"/>
    <w:p w14:paraId="187FAC29" w14:textId="77777777" w:rsidR="005D7715" w:rsidRPr="008D5E98" w:rsidRDefault="005D7715" w:rsidP="005D7715">
      <w:pPr>
        <w:keepNext/>
        <w:keepLines/>
        <w:spacing w:before="40" w:after="0"/>
        <w:outlineLvl w:val="3"/>
        <w:rPr>
          <w:rFonts w:eastAsia="MS Gothic"/>
          <w:b/>
          <w:iCs/>
          <w:sz w:val="26"/>
        </w:rPr>
      </w:pPr>
      <w:r>
        <w:rPr>
          <w:rFonts w:eastAsia="MS Gothic"/>
          <w:b/>
          <w:iCs/>
          <w:sz w:val="26"/>
        </w:rPr>
        <w:t>Don’t solve international follow on --- ratification of ATT key</w:t>
      </w:r>
    </w:p>
    <w:p w14:paraId="74FC55F1" w14:textId="77777777" w:rsidR="005D7715" w:rsidRPr="008D5E98" w:rsidRDefault="005D7715" w:rsidP="005D7715">
      <w:pPr>
        <w:rPr>
          <w:rFonts w:eastAsia="Cambria"/>
          <w:sz w:val="16"/>
        </w:rPr>
      </w:pPr>
      <w:r w:rsidRPr="008D5E98">
        <w:rPr>
          <w:rFonts w:eastAsia="Cambria"/>
          <w:sz w:val="16"/>
        </w:rPr>
        <w:t xml:space="preserve">Adam </w:t>
      </w:r>
      <w:r w:rsidRPr="008D5E98">
        <w:rPr>
          <w:rFonts w:eastAsia="Cambria"/>
          <w:b/>
          <w:bCs/>
          <w:sz w:val="26"/>
          <w:u w:val="single"/>
        </w:rPr>
        <w:t>Chelseth</w:t>
      </w:r>
      <w:r w:rsidRPr="008D5E98">
        <w:rPr>
          <w:rFonts w:eastAsia="Cambria"/>
          <w:b/>
          <w:bCs/>
          <w:sz w:val="16"/>
        </w:rPr>
        <w:t xml:space="preserve"> et al </w:t>
      </w:r>
      <w:r w:rsidRPr="008D5E98">
        <w:rPr>
          <w:rFonts w:eastAsia="Cambria"/>
          <w:b/>
          <w:bCs/>
          <w:sz w:val="26"/>
          <w:u w:val="single"/>
        </w:rPr>
        <w:t>14</w:t>
      </w:r>
      <w:r w:rsidRPr="008D5E98">
        <w:rPr>
          <w:rFonts w:eastAsia="Cambria"/>
          <w:sz w:val="16"/>
        </w:rPr>
        <w:t xml:space="preserve">, Master of Public Policy student with concentrations in Global Policy and Public &amp; Nonprofit Management, also Filza Nasir, Master of Public Policy student with concentrations in Global Policy and International Development, John Steies, Master of Public Policy student with concentrations in Global Policy and International Development, primarily Sub-Saharan Africa, with professional work experience in East Africa, and Patrick Lobejko, candidate for an M.A. in Public Affairs at the University of Minnesota, Humphrey School of Public Affairs, “United States on the Road to Isolation: The Cost of Non-Ratification,” 5/6/14, </w:t>
      </w:r>
      <w:hyperlink r:id="rId114" w:history="1">
        <w:r w:rsidRPr="008D5E98">
          <w:rPr>
            <w:rFonts w:eastAsia="MS Gothic"/>
            <w:sz w:val="16"/>
          </w:rPr>
          <w:t>https://www.peacepalacelibrary.nl/ebooks/files/382719468.pdf</w:t>
        </w:r>
      </w:hyperlink>
    </w:p>
    <w:p w14:paraId="0F79EF79" w14:textId="77777777" w:rsidR="005D7715" w:rsidRDefault="005D7715" w:rsidP="005D7715">
      <w:pPr>
        <w:rPr>
          <w:rFonts w:eastAsia="Cambria"/>
          <w:sz w:val="14"/>
        </w:rPr>
      </w:pPr>
      <w:r w:rsidRPr="008D5E98">
        <w:rPr>
          <w:rFonts w:eastAsia="Cambria"/>
          <w:sz w:val="14"/>
        </w:rPr>
        <w:t xml:space="preserve">More than anything else, the ATT regulates the export of weapons. </w:t>
      </w:r>
      <w:r w:rsidRPr="008D5E98">
        <w:rPr>
          <w:rFonts w:eastAsia="Cambria"/>
          <w:u w:val="single"/>
        </w:rPr>
        <w:t>With the U.S. currently holding the distinction of being the world’s largest arms exporter, it is in its best interests to accurately identify and track exactly where its weapons exports are going</w:t>
      </w:r>
      <w:r w:rsidRPr="008D5E98">
        <w:rPr>
          <w:rFonts w:eastAsia="Cambria"/>
          <w:sz w:val="14"/>
        </w:rPr>
        <w:t xml:space="preserve">. The U.S. has long since understood the importance of this issue, which is why they have had domestic measures to meet this goal—such as restrictions on re-transfer of arms sold abroad and end-user checks—in place for some time. The “boomerang effect,” where weapons produced in the U.S. end up being used against U.S. personnel on the ground, is an important part of the national security side of this debate. Barbara Frey, Director of the Human Rights Program at the University of Minnesota and former Special Rapporteur to the UN Sub-Commission on the issue of preventing human rights abuses committed with small arms, further points out that the latest estimates suggest there are currently 650 million firearms in civilian possession, including 2-10 million in the hands of gangs, and 1.1-1.8 million more in the possession of non-state armed groups. 6 </w:t>
      </w:r>
      <w:r w:rsidRPr="008D5E98">
        <w:rPr>
          <w:rFonts w:eastAsia="Cambria"/>
          <w:u w:val="single"/>
        </w:rPr>
        <w:t xml:space="preserve">“It really matters what governments do with their weapons," says Frey. Accordingly, the emphasis </w:t>
      </w:r>
      <w:r w:rsidRPr="00250D64">
        <w:rPr>
          <w:rFonts w:eastAsia="Cambria"/>
          <w:highlight w:val="yellow"/>
          <w:u w:val="single"/>
        </w:rPr>
        <w:t xml:space="preserve">the ATT places </w:t>
      </w:r>
      <w:r w:rsidRPr="008D5E98">
        <w:rPr>
          <w:rFonts w:eastAsia="Cambria"/>
          <w:u w:val="single"/>
        </w:rPr>
        <w:t xml:space="preserve">on </w:t>
      </w:r>
      <w:r w:rsidRPr="00250D64">
        <w:rPr>
          <w:rFonts w:eastAsia="Cambria"/>
          <w:highlight w:val="yellow"/>
          <w:u w:val="single"/>
        </w:rPr>
        <w:t xml:space="preserve">cooperation between nations </w:t>
      </w:r>
      <w:r w:rsidRPr="008D5E98">
        <w:rPr>
          <w:rFonts w:eastAsia="Cambria"/>
          <w:u w:val="single"/>
        </w:rPr>
        <w:t xml:space="preserve">who have ratified the treaty </w:t>
      </w:r>
      <w:r w:rsidRPr="00250D64">
        <w:rPr>
          <w:rFonts w:eastAsia="Cambria"/>
          <w:highlight w:val="yellow"/>
          <w:u w:val="single"/>
        </w:rPr>
        <w:t>will</w:t>
      </w:r>
      <w:r w:rsidRPr="008D5E98">
        <w:rPr>
          <w:rFonts w:eastAsia="Cambria"/>
          <w:u w:val="single"/>
        </w:rPr>
        <w:t xml:space="preserve"> help </w:t>
      </w:r>
      <w:r w:rsidRPr="00250D64">
        <w:rPr>
          <w:rFonts w:eastAsia="Cambria"/>
          <w:highlight w:val="yellow"/>
          <w:u w:val="single"/>
        </w:rPr>
        <w:t>eliminate gray areas</w:t>
      </w:r>
      <w:r w:rsidRPr="008D5E98">
        <w:rPr>
          <w:rFonts w:eastAsia="Cambria"/>
          <w:u w:val="single"/>
        </w:rPr>
        <w:t xml:space="preserve"> that arise from export destinations that may present risk</w:t>
      </w:r>
      <w:r w:rsidRPr="008D5E98">
        <w:rPr>
          <w:rFonts w:eastAsia="Cambria"/>
          <w:sz w:val="14"/>
        </w:rPr>
        <w:t xml:space="preserve">. </w:t>
      </w:r>
      <w:r w:rsidRPr="008D5E98">
        <w:rPr>
          <w:rFonts w:eastAsia="Cambria"/>
          <w:u w:val="single"/>
        </w:rPr>
        <w:t>The ATT calls for information sharing on things like international trafficking routes, illicit brokers, and methods of concealment. 7</w:t>
      </w:r>
      <w:r w:rsidRPr="00250D64">
        <w:rPr>
          <w:rFonts w:eastAsia="Cambria"/>
          <w:highlight w:val="yellow"/>
          <w:u w:val="single"/>
        </w:rPr>
        <w:t xml:space="preserve"> In ratifying the ATT</w:t>
      </w:r>
      <w:r w:rsidRPr="008D5E98">
        <w:rPr>
          <w:rFonts w:eastAsia="Cambria"/>
          <w:u w:val="single"/>
        </w:rPr>
        <w:t xml:space="preserve"> and solidifying this commitment for the international community, </w:t>
      </w:r>
      <w:r w:rsidRPr="00250D64">
        <w:rPr>
          <w:rFonts w:eastAsia="Cambria"/>
          <w:highlight w:val="yellow"/>
          <w:u w:val="single"/>
        </w:rPr>
        <w:t>the U.S. would</w:t>
      </w:r>
      <w:r w:rsidRPr="008D5E98">
        <w:rPr>
          <w:rFonts w:eastAsia="Cambria"/>
          <w:u w:val="single"/>
        </w:rPr>
        <w:t xml:space="preserve"> not only increase the group’s capacity to collect this important information, but also </w:t>
      </w:r>
      <w:r w:rsidRPr="00250D64">
        <w:rPr>
          <w:rFonts w:eastAsia="Cambria"/>
          <w:highlight w:val="yellow"/>
          <w:u w:val="single"/>
        </w:rPr>
        <w:t xml:space="preserve">strengthen its </w:t>
      </w:r>
      <w:r w:rsidRPr="008D5E98">
        <w:rPr>
          <w:rFonts w:eastAsia="Cambria"/>
          <w:u w:val="single"/>
        </w:rPr>
        <w:t xml:space="preserve">own argument and </w:t>
      </w:r>
      <w:r w:rsidRPr="00250D64">
        <w:rPr>
          <w:rFonts w:eastAsia="Cambria"/>
          <w:highlight w:val="yellow"/>
          <w:u w:val="single"/>
        </w:rPr>
        <w:t xml:space="preserve">ability to </w:t>
      </w:r>
      <w:r w:rsidRPr="00250D64">
        <w:rPr>
          <w:rFonts w:eastAsia="Cambria"/>
          <w:b/>
          <w:iCs/>
          <w:highlight w:val="yellow"/>
          <w:u w:val="single"/>
          <w:bdr w:val="single" w:sz="8" w:space="0" w:color="auto"/>
        </w:rPr>
        <w:t xml:space="preserve">draw </w:t>
      </w:r>
      <w:r w:rsidRPr="008D5E98">
        <w:rPr>
          <w:rFonts w:eastAsia="Cambria"/>
          <w:b/>
          <w:iCs/>
          <w:u w:val="single"/>
          <w:bdr w:val="single" w:sz="8" w:space="0" w:color="auto"/>
        </w:rPr>
        <w:t xml:space="preserve">other hesitant </w:t>
      </w:r>
      <w:r w:rsidRPr="00250D64">
        <w:rPr>
          <w:rFonts w:eastAsia="Cambria"/>
          <w:b/>
          <w:iCs/>
          <w:highlight w:val="yellow"/>
          <w:u w:val="single"/>
          <w:bdr w:val="single" w:sz="8" w:space="0" w:color="auto"/>
        </w:rPr>
        <w:t>nations such as China and Russia into compliance with the treaty</w:t>
      </w:r>
      <w:r w:rsidRPr="008D5E98">
        <w:rPr>
          <w:rFonts w:eastAsia="Cambria"/>
          <w:u w:val="single"/>
        </w:rPr>
        <w:t>.</w:t>
      </w:r>
      <w:r w:rsidRPr="008D5E98">
        <w:rPr>
          <w:rFonts w:eastAsia="Cambria"/>
          <w:sz w:val="14"/>
        </w:rPr>
        <w:t xml:space="preserve"> With today’s ever-changing geopolitical situation</w:t>
      </w:r>
      <w:r w:rsidRPr="00250D64">
        <w:rPr>
          <w:rFonts w:eastAsia="Cambria"/>
          <w:sz w:val="14"/>
          <w:highlight w:val="yellow"/>
        </w:rPr>
        <w:t xml:space="preserve">, </w:t>
      </w:r>
      <w:r w:rsidRPr="00250D64">
        <w:rPr>
          <w:rFonts w:eastAsia="Cambria"/>
          <w:highlight w:val="yellow"/>
          <w:u w:val="single"/>
        </w:rPr>
        <w:t>the flow of arms from China</w:t>
      </w:r>
      <w:r w:rsidRPr="008D5E98">
        <w:rPr>
          <w:rFonts w:eastAsia="Cambria"/>
          <w:u w:val="single"/>
        </w:rPr>
        <w:t xml:space="preserve"> to Pakistan (accounting for 55% of Chinese arms exports), Myanmar, or Venezuela is something that, if left unregulated by an international mechanism, </w:t>
      </w:r>
      <w:r w:rsidRPr="00250D64">
        <w:rPr>
          <w:rFonts w:eastAsia="Cambria"/>
          <w:b/>
          <w:iCs/>
          <w:highlight w:val="yellow"/>
          <w:u w:val="single"/>
          <w:bdr w:val="single" w:sz="8" w:space="0" w:color="auto"/>
        </w:rPr>
        <w:t xml:space="preserve">represents a </w:t>
      </w:r>
      <w:r w:rsidRPr="008D5E98">
        <w:rPr>
          <w:rFonts w:eastAsia="Cambria"/>
          <w:b/>
          <w:iCs/>
          <w:u w:val="single"/>
          <w:bdr w:val="single" w:sz="8" w:space="0" w:color="auto"/>
        </w:rPr>
        <w:t xml:space="preserve">real </w:t>
      </w:r>
      <w:r w:rsidRPr="00250D64">
        <w:rPr>
          <w:rFonts w:eastAsia="Cambria"/>
          <w:b/>
          <w:iCs/>
          <w:highlight w:val="yellow"/>
          <w:u w:val="single"/>
          <w:bdr w:val="single" w:sz="8" w:space="0" w:color="auto"/>
        </w:rPr>
        <w:t xml:space="preserve">cost to U.S. </w:t>
      </w:r>
      <w:r w:rsidRPr="008D5E98">
        <w:rPr>
          <w:rFonts w:eastAsia="Cambria"/>
          <w:b/>
          <w:iCs/>
          <w:u w:val="single"/>
          <w:bdr w:val="single" w:sz="8" w:space="0" w:color="auto"/>
        </w:rPr>
        <w:t xml:space="preserve">national </w:t>
      </w:r>
      <w:r w:rsidRPr="00250D64">
        <w:rPr>
          <w:rFonts w:eastAsia="Cambria"/>
          <w:b/>
          <w:iCs/>
          <w:highlight w:val="yellow"/>
          <w:u w:val="single"/>
          <w:bdr w:val="single" w:sz="8" w:space="0" w:color="auto"/>
        </w:rPr>
        <w:t>security</w:t>
      </w:r>
      <w:r w:rsidRPr="008D5E98">
        <w:rPr>
          <w:rFonts w:eastAsia="Cambria"/>
          <w:b/>
          <w:iCs/>
          <w:u w:val="single"/>
          <w:bdr w:val="single" w:sz="8" w:space="0" w:color="auto"/>
        </w:rPr>
        <w:t>.</w:t>
      </w:r>
      <w:r w:rsidRPr="008D5E98">
        <w:rPr>
          <w:rFonts w:eastAsia="Cambria"/>
          <w:u w:val="single"/>
        </w:rPr>
        <w:t xml:space="preserve"> 8 Without ratifying the document itself, the U.S. will fall short in its argument with fellow large-scale arms export States whose interests do not always align with its own.</w:t>
      </w:r>
      <w:r w:rsidRPr="008D5E98">
        <w:rPr>
          <w:rFonts w:eastAsia="Cambria"/>
          <w:sz w:val="14"/>
        </w:rPr>
        <w:t xml:space="preserve"> The transparency provided by mandatory national records on arms exports, stipulated in Article 12 of the ATT, is an invaluable asset to the international community, requiring those who join the treaty to take responsibility for arms leaving their territory. 9 Globalization has changed the way the world interacts and conducts exchange. In particular, the developing States’ interactions 7 and exchanges with developed States have been slow or resistant to regulation largely due to rampant corruption in the developing world. </w:t>
      </w:r>
      <w:r w:rsidRPr="00250D64">
        <w:rPr>
          <w:rFonts w:eastAsia="Cambria"/>
          <w:highlight w:val="yellow"/>
          <w:u w:val="single"/>
        </w:rPr>
        <w:t>The</w:t>
      </w:r>
      <w:r w:rsidRPr="008D5E98">
        <w:rPr>
          <w:rFonts w:eastAsia="Cambria"/>
          <w:u w:val="single"/>
        </w:rPr>
        <w:t xml:space="preserve"> </w:t>
      </w:r>
      <w:r w:rsidRPr="00250D64">
        <w:rPr>
          <w:rFonts w:eastAsia="Cambria"/>
          <w:highlight w:val="yellow"/>
          <w:u w:val="single"/>
        </w:rPr>
        <w:t>U.S.</w:t>
      </w:r>
      <w:r w:rsidRPr="008D5E98">
        <w:rPr>
          <w:rFonts w:eastAsia="Cambria"/>
          <w:u w:val="single"/>
        </w:rPr>
        <w:t xml:space="preserve"> </w:t>
      </w:r>
      <w:r w:rsidRPr="00250D64">
        <w:rPr>
          <w:rFonts w:eastAsia="Cambria"/>
          <w:highlight w:val="yellow"/>
          <w:u w:val="single"/>
        </w:rPr>
        <w:t>has</w:t>
      </w:r>
      <w:r w:rsidRPr="008D5E98">
        <w:rPr>
          <w:rFonts w:eastAsia="Cambria"/>
          <w:u w:val="single"/>
        </w:rPr>
        <w:t xml:space="preserve"> </w:t>
      </w:r>
      <w:r w:rsidRPr="00250D64">
        <w:rPr>
          <w:rFonts w:eastAsia="Cambria"/>
          <w:highlight w:val="yellow"/>
          <w:u w:val="single"/>
        </w:rPr>
        <w:t>set</w:t>
      </w:r>
      <w:r w:rsidRPr="008D5E98">
        <w:rPr>
          <w:rFonts w:eastAsia="Cambria"/>
          <w:u w:val="single"/>
        </w:rPr>
        <w:t xml:space="preserve"> the gold </w:t>
      </w:r>
      <w:r w:rsidRPr="00250D64">
        <w:rPr>
          <w:rFonts w:eastAsia="Cambria"/>
          <w:highlight w:val="yellow"/>
          <w:u w:val="single"/>
        </w:rPr>
        <w:t>standard</w:t>
      </w:r>
      <w:r w:rsidRPr="008D5E98">
        <w:rPr>
          <w:rFonts w:eastAsia="Cambria"/>
          <w:u w:val="single"/>
        </w:rPr>
        <w:t xml:space="preserve"> when it comes to keeping and reporting export data with or </w:t>
      </w:r>
      <w:r w:rsidRPr="00250D64">
        <w:rPr>
          <w:rFonts w:eastAsia="Cambria"/>
          <w:highlight w:val="yellow"/>
          <w:u w:val="single"/>
        </w:rPr>
        <w:t>without</w:t>
      </w:r>
      <w:r w:rsidRPr="008D5E98">
        <w:rPr>
          <w:rFonts w:eastAsia="Cambria"/>
          <w:u w:val="single"/>
        </w:rPr>
        <w:t xml:space="preserve"> </w:t>
      </w:r>
      <w:r w:rsidRPr="00250D64">
        <w:rPr>
          <w:rFonts w:eastAsia="Cambria"/>
          <w:highlight w:val="yellow"/>
          <w:u w:val="single"/>
        </w:rPr>
        <w:t>the</w:t>
      </w:r>
      <w:r w:rsidRPr="008D5E98">
        <w:rPr>
          <w:rFonts w:eastAsia="Cambria"/>
          <w:u w:val="single"/>
        </w:rPr>
        <w:t xml:space="preserve"> </w:t>
      </w:r>
      <w:r w:rsidRPr="00250D64">
        <w:rPr>
          <w:rFonts w:eastAsia="Cambria"/>
          <w:highlight w:val="yellow"/>
          <w:u w:val="single"/>
        </w:rPr>
        <w:t>ATT</w:t>
      </w:r>
      <w:r w:rsidRPr="008D5E98">
        <w:rPr>
          <w:rFonts w:eastAsia="Cambria"/>
          <w:u w:val="single"/>
        </w:rPr>
        <w:t xml:space="preserve">, but there are many nations around the world who do not do </w:t>
      </w:r>
      <w:r w:rsidRPr="00250D64">
        <w:rPr>
          <w:rFonts w:eastAsia="Cambria"/>
          <w:highlight w:val="yellow"/>
          <w:u w:val="single"/>
        </w:rPr>
        <w:t>so</w:t>
      </w:r>
      <w:r w:rsidRPr="008D5E98">
        <w:rPr>
          <w:rFonts w:eastAsia="Cambria"/>
          <w:u w:val="single"/>
        </w:rPr>
        <w:t xml:space="preserve">, </w:t>
      </w:r>
      <w:r w:rsidRPr="00250D64">
        <w:rPr>
          <w:rFonts w:eastAsia="Cambria"/>
          <w:highlight w:val="yellow"/>
          <w:u w:val="single"/>
        </w:rPr>
        <w:t>nations</w:t>
      </w:r>
      <w:r w:rsidRPr="008D5E98">
        <w:rPr>
          <w:rFonts w:eastAsia="Cambria"/>
          <w:u w:val="single"/>
        </w:rPr>
        <w:t xml:space="preserve"> that </w:t>
      </w:r>
      <w:r w:rsidRPr="00250D64">
        <w:rPr>
          <w:rFonts w:eastAsia="Cambria"/>
          <w:highlight w:val="yellow"/>
          <w:u w:val="single"/>
        </w:rPr>
        <w:t>won’t</w:t>
      </w:r>
      <w:r w:rsidRPr="008D5E98">
        <w:rPr>
          <w:rFonts w:eastAsia="Cambria"/>
          <w:u w:val="single"/>
        </w:rPr>
        <w:t xml:space="preserve"> even </w:t>
      </w:r>
      <w:r w:rsidRPr="00250D64">
        <w:rPr>
          <w:rFonts w:eastAsia="Cambria"/>
          <w:highlight w:val="yellow"/>
          <w:u w:val="single"/>
        </w:rPr>
        <w:t>discuss</w:t>
      </w:r>
      <w:r w:rsidRPr="008D5E98">
        <w:rPr>
          <w:rFonts w:eastAsia="Cambria"/>
          <w:u w:val="single"/>
        </w:rPr>
        <w:t xml:space="preserve"> </w:t>
      </w:r>
      <w:r w:rsidRPr="00250D64">
        <w:rPr>
          <w:rFonts w:eastAsia="Cambria"/>
          <w:highlight w:val="yellow"/>
          <w:u w:val="single"/>
        </w:rPr>
        <w:t>joining</w:t>
      </w:r>
      <w:r w:rsidRPr="008D5E98">
        <w:rPr>
          <w:rFonts w:eastAsia="Cambria"/>
          <w:u w:val="single"/>
        </w:rPr>
        <w:t xml:space="preserve"> the treaty </w:t>
      </w:r>
      <w:r w:rsidRPr="00250D64">
        <w:rPr>
          <w:rFonts w:eastAsia="Cambria"/>
          <w:highlight w:val="yellow"/>
          <w:u w:val="single"/>
        </w:rPr>
        <w:t>until</w:t>
      </w:r>
      <w:r w:rsidRPr="008D5E98">
        <w:rPr>
          <w:rFonts w:eastAsia="Cambria"/>
          <w:u w:val="single"/>
        </w:rPr>
        <w:t xml:space="preserve"> </w:t>
      </w:r>
      <w:r w:rsidRPr="00250D64">
        <w:rPr>
          <w:rFonts w:eastAsia="Cambria"/>
          <w:highlight w:val="yellow"/>
          <w:u w:val="single"/>
        </w:rPr>
        <w:t>movement</w:t>
      </w:r>
      <w:r w:rsidRPr="008D5E98">
        <w:rPr>
          <w:rFonts w:eastAsia="Cambria"/>
          <w:u w:val="single"/>
        </w:rPr>
        <w:t xml:space="preserve"> on the issue </w:t>
      </w:r>
      <w:r w:rsidRPr="00250D64">
        <w:rPr>
          <w:rFonts w:eastAsia="Cambria"/>
          <w:highlight w:val="yellow"/>
          <w:u w:val="single"/>
        </w:rPr>
        <w:t>is</w:t>
      </w:r>
      <w:r w:rsidRPr="008D5E98">
        <w:rPr>
          <w:rFonts w:eastAsia="Cambria"/>
          <w:u w:val="single"/>
        </w:rPr>
        <w:t xml:space="preserve"> </w:t>
      </w:r>
      <w:r w:rsidRPr="00250D64">
        <w:rPr>
          <w:rFonts w:eastAsia="Cambria"/>
          <w:highlight w:val="yellow"/>
          <w:u w:val="single"/>
        </w:rPr>
        <w:t>seen</w:t>
      </w:r>
      <w:r w:rsidRPr="008D5E98">
        <w:rPr>
          <w:rFonts w:eastAsia="Cambria"/>
          <w:u w:val="single"/>
        </w:rPr>
        <w:t xml:space="preserve"> from the United States. </w:t>
      </w:r>
      <w:r w:rsidRPr="00250D64">
        <w:rPr>
          <w:rFonts w:eastAsia="Cambria"/>
          <w:highlight w:val="yellow"/>
          <w:u w:val="single"/>
        </w:rPr>
        <w:t xml:space="preserve">If the U.S. joins </w:t>
      </w:r>
      <w:r w:rsidRPr="008D5E98">
        <w:rPr>
          <w:rFonts w:eastAsia="Cambria"/>
          <w:u w:val="single"/>
        </w:rPr>
        <w:t>and strengthens the regulatory group that will emerge when the treaty comes into force, then the opportunity to</w:t>
      </w:r>
      <w:r w:rsidRPr="00250D64">
        <w:rPr>
          <w:rFonts w:eastAsia="Cambria"/>
          <w:highlight w:val="yellow"/>
          <w:u w:val="single"/>
        </w:rPr>
        <w:t xml:space="preserve"> help </w:t>
      </w:r>
      <w:r w:rsidRPr="008D5E98">
        <w:rPr>
          <w:rFonts w:eastAsia="Cambria"/>
          <w:u w:val="single"/>
        </w:rPr>
        <w:t>quell violence in a variety of hot spots around the world, from the Middle East to Central Africa</w:t>
      </w:r>
      <w:r w:rsidRPr="00250D64">
        <w:rPr>
          <w:rFonts w:eastAsia="Cambria"/>
          <w:highlight w:val="yellow"/>
          <w:u w:val="single"/>
        </w:rPr>
        <w:t>, increases significantly</w:t>
      </w:r>
      <w:r w:rsidRPr="008D5E98">
        <w:rPr>
          <w:rFonts w:eastAsia="Cambria"/>
          <w:sz w:val="14"/>
        </w:rPr>
        <w:t>. The reality is that today there can be no global norm without the participation of the U.S. and the legitimacy that comes with that participation</w:t>
      </w:r>
      <w:r w:rsidRPr="008D5E98">
        <w:rPr>
          <w:rFonts w:eastAsia="Cambria"/>
          <w:u w:val="single"/>
        </w:rPr>
        <w:t xml:space="preserve">. U.S. </w:t>
      </w:r>
      <w:r w:rsidRPr="00250D64">
        <w:rPr>
          <w:rFonts w:eastAsia="Cambria"/>
          <w:highlight w:val="yellow"/>
          <w:u w:val="single"/>
        </w:rPr>
        <w:t>ratification</w:t>
      </w:r>
      <w:r w:rsidRPr="008D5E98">
        <w:rPr>
          <w:rFonts w:eastAsia="Cambria"/>
          <w:u w:val="single"/>
        </w:rPr>
        <w:t xml:space="preserve"> will not attract every country in the world, but there </w:t>
      </w:r>
      <w:r w:rsidRPr="00250D64">
        <w:rPr>
          <w:rFonts w:eastAsia="Cambria"/>
          <w:highlight w:val="yellow"/>
          <w:u w:val="single"/>
        </w:rPr>
        <w:t>will</w:t>
      </w:r>
      <w:r w:rsidRPr="008D5E98">
        <w:rPr>
          <w:rFonts w:eastAsia="Cambria"/>
          <w:u w:val="single"/>
        </w:rPr>
        <w:t xml:space="preserve"> undoubtedly </w:t>
      </w:r>
      <w:r w:rsidRPr="00250D64">
        <w:rPr>
          <w:rFonts w:eastAsia="Cambria"/>
          <w:highlight w:val="yellow"/>
          <w:u w:val="single"/>
        </w:rPr>
        <w:t>be</w:t>
      </w:r>
      <w:r w:rsidRPr="008D5E98">
        <w:rPr>
          <w:rFonts w:eastAsia="Cambria"/>
          <w:u w:val="single"/>
        </w:rPr>
        <w:t xml:space="preserve"> </w:t>
      </w:r>
      <w:r w:rsidRPr="00250D64">
        <w:rPr>
          <w:rFonts w:eastAsia="Cambria"/>
          <w:highlight w:val="yellow"/>
          <w:u w:val="single"/>
        </w:rPr>
        <w:t>a</w:t>
      </w:r>
      <w:r w:rsidRPr="008D5E98">
        <w:rPr>
          <w:rFonts w:eastAsia="Cambria"/>
          <w:u w:val="single"/>
        </w:rPr>
        <w:t xml:space="preserve"> </w:t>
      </w:r>
      <w:r w:rsidRPr="00250D64">
        <w:rPr>
          <w:rFonts w:eastAsia="Cambria"/>
          <w:highlight w:val="yellow"/>
          <w:u w:val="single"/>
        </w:rPr>
        <w:t>domino</w:t>
      </w:r>
      <w:r w:rsidRPr="008D5E98">
        <w:rPr>
          <w:rFonts w:eastAsia="Cambria"/>
          <w:u w:val="single"/>
        </w:rPr>
        <w:t xml:space="preserve"> </w:t>
      </w:r>
      <w:r w:rsidRPr="00250D64">
        <w:rPr>
          <w:rFonts w:eastAsia="Cambria"/>
          <w:highlight w:val="yellow"/>
          <w:u w:val="single"/>
        </w:rPr>
        <w:t>effect</w:t>
      </w:r>
      <w:r w:rsidRPr="008D5E98">
        <w:rPr>
          <w:rFonts w:eastAsia="Cambria"/>
          <w:u w:val="single"/>
        </w:rPr>
        <w:t xml:space="preserve"> </w:t>
      </w:r>
      <w:r w:rsidRPr="00250D64">
        <w:rPr>
          <w:rFonts w:eastAsia="Cambria"/>
          <w:highlight w:val="yellow"/>
          <w:u w:val="single"/>
        </w:rPr>
        <w:t>and</w:t>
      </w:r>
      <w:r w:rsidRPr="008D5E98">
        <w:rPr>
          <w:rFonts w:eastAsia="Cambria"/>
          <w:u w:val="single"/>
        </w:rPr>
        <w:t xml:space="preserve"> the strength of this treaty comes from the transparency these States then must provide on their arms sales. If the U.S. is looking to </w:t>
      </w:r>
      <w:r w:rsidRPr="00250D64">
        <w:rPr>
          <w:rFonts w:eastAsia="Cambria"/>
          <w:highlight w:val="yellow"/>
          <w:u w:val="single"/>
        </w:rPr>
        <w:t>maintain</w:t>
      </w:r>
      <w:r w:rsidRPr="008D5E98">
        <w:rPr>
          <w:rFonts w:eastAsia="Cambria"/>
          <w:u w:val="single"/>
        </w:rPr>
        <w:t xml:space="preserve"> its ability to oversee and appropriately punish countries for illicit activity through </w:t>
      </w:r>
      <w:r w:rsidRPr="00250D64">
        <w:rPr>
          <w:rFonts w:eastAsia="Cambria"/>
          <w:highlight w:val="yellow"/>
          <w:u w:val="single"/>
        </w:rPr>
        <w:t>international</w:t>
      </w:r>
      <w:r w:rsidRPr="008D5E98">
        <w:rPr>
          <w:rFonts w:eastAsia="Cambria"/>
          <w:u w:val="single"/>
        </w:rPr>
        <w:t xml:space="preserve"> </w:t>
      </w:r>
      <w:r w:rsidRPr="00250D64">
        <w:rPr>
          <w:rFonts w:eastAsia="Cambria"/>
          <w:highlight w:val="yellow"/>
          <w:u w:val="single"/>
        </w:rPr>
        <w:t>institutions</w:t>
      </w:r>
      <w:r w:rsidRPr="008D5E98">
        <w:rPr>
          <w:rFonts w:eastAsia="Cambria"/>
          <w:u w:val="single"/>
        </w:rPr>
        <w:t xml:space="preserve"> such as the UN, it cannot turn its back on one of the mechanisms it helped this body create to regulate such activity</w:t>
      </w:r>
      <w:r w:rsidRPr="008D5E98">
        <w:rPr>
          <w:rFonts w:eastAsia="Cambria"/>
          <w:sz w:val="14"/>
        </w:rPr>
        <w:t>. The ATT is not unique as a treaty with arms control goals that the United States has not ratified. For example, the domestic political fight over ratifying the Comprehensive Nuclear-Test-Ban Treaty (CTBT), another treaty with broad global support, is still being fought in the U.S. However, a better example of the world coming together to create an international mechanism already paying dividends is the Chemical Weapons Convention (CWC). Since its inception in April 1997, the norms created by the CWC have led to a marked decrease in the production and proliferation of chemical weapons around the world, including the ongoing removal of chemical weapons from Syria. The outcome and goals of the CWC are different from the basic regulation of arms sales that the ATT seeks, but it nonetheless is an example of the international community, including full participation of and ratification by the United States, working collaboratively to create a mechanism and universal norms by which States around the world operate to increase collective security. These types of victories for that collective security can undoubtedly be placed in the “pro” section of the ATT debate.</w:t>
      </w:r>
    </w:p>
    <w:p w14:paraId="53E49E3E" w14:textId="77777777" w:rsidR="005D7715" w:rsidRDefault="005D7715" w:rsidP="005D7715"/>
    <w:p w14:paraId="04978D97" w14:textId="77777777" w:rsidR="005D7715" w:rsidRPr="000E2E99" w:rsidRDefault="005D7715" w:rsidP="005D7715">
      <w:pPr>
        <w:pStyle w:val="Heading4"/>
      </w:pPr>
      <w:r>
        <w:t>Regulating dark web doesn’t provide international openness and transparency --- that’s key to make sure exported arms are going to the right people --- that’s also cliff</w:t>
      </w:r>
    </w:p>
    <w:p w14:paraId="451F7DE5" w14:textId="77777777" w:rsidR="005D7715" w:rsidRDefault="005D7715" w:rsidP="005D7715"/>
    <w:p w14:paraId="642DA231" w14:textId="77777777" w:rsidR="005D7715" w:rsidRDefault="005D7715" w:rsidP="005D7715">
      <w:pPr>
        <w:pStyle w:val="Heading3"/>
      </w:pPr>
      <w:r>
        <w:t>Follow On Undermines the ATT</w:t>
      </w:r>
    </w:p>
    <w:p w14:paraId="45B41023" w14:textId="77777777" w:rsidR="005D7715" w:rsidRPr="00161446" w:rsidRDefault="005D7715" w:rsidP="005D7715">
      <w:pPr>
        <w:pStyle w:val="Heading4"/>
      </w:pPr>
      <w:r>
        <w:t>Major Powers staying out of the ATT undermines its effectiveness</w:t>
      </w:r>
    </w:p>
    <w:p w14:paraId="27DBDC7E" w14:textId="77777777" w:rsidR="005D7715" w:rsidRPr="006A352E" w:rsidRDefault="005D7715" w:rsidP="005D7715">
      <w:r w:rsidRPr="00161446">
        <w:rPr>
          <w:rStyle w:val="Style13ptBold"/>
        </w:rPr>
        <w:t>The Economist 2018</w:t>
      </w:r>
      <w:r>
        <w:t xml:space="preserve">, Liberal Economic Magazine, 8/18/18, “A UN Treaty to Regulate the Global Arms Trade has Little Impact”, </w:t>
      </w:r>
      <w:r w:rsidRPr="00161446">
        <w:t>https://www.economist.com/international/2018/08/18/a-un-treaty-to-regulate-the-global-arms-trade-has-little-impact</w:t>
      </w:r>
    </w:p>
    <w:p w14:paraId="38A69614" w14:textId="77777777" w:rsidR="005D7715" w:rsidRPr="00161446" w:rsidRDefault="005D7715" w:rsidP="005D7715">
      <w:pPr>
        <w:rPr>
          <w:rStyle w:val="StyleUnderline"/>
        </w:rPr>
      </w:pPr>
      <w:r w:rsidRPr="00250D64">
        <w:rPr>
          <w:rStyle w:val="Emphasis"/>
          <w:highlight w:val="yellow"/>
        </w:rPr>
        <w:t>IF ALL—or even most—countries abided by the</w:t>
      </w:r>
      <w:r>
        <w:t xml:space="preserve"> letter and spirit of the </w:t>
      </w:r>
      <w:r w:rsidRPr="00892567">
        <w:rPr>
          <w:rStyle w:val="StyleUnderline"/>
        </w:rPr>
        <w:t>UN Arms Trade Treaty (</w:t>
      </w:r>
      <w:r w:rsidRPr="00250D64">
        <w:rPr>
          <w:rStyle w:val="Emphasis"/>
          <w:highlight w:val="yellow"/>
        </w:rPr>
        <w:t>ATT), the world might be rather less grim</w:t>
      </w:r>
      <w:r w:rsidRPr="00250D64">
        <w:rPr>
          <w:rStyle w:val="StyleUnderline"/>
          <w:highlight w:val="yellow"/>
        </w:rPr>
        <w:t>. Governments that sign up are supposed to halt exports of weapons if they have good reason to think they will be used to flout i</w:t>
      </w:r>
      <w:r w:rsidRPr="00892567">
        <w:rPr>
          <w:rStyle w:val="StyleUnderline"/>
        </w:rPr>
        <w:t xml:space="preserve">nternational </w:t>
      </w:r>
      <w:r w:rsidRPr="00250D64">
        <w:rPr>
          <w:rStyle w:val="StyleUnderline"/>
          <w:highlight w:val="yellow"/>
        </w:rPr>
        <w:t>h</w:t>
      </w:r>
      <w:r w:rsidRPr="00892567">
        <w:rPr>
          <w:rStyle w:val="StyleUnderline"/>
        </w:rPr>
        <w:t xml:space="preserve">umanitarian </w:t>
      </w:r>
      <w:r w:rsidRPr="00250D64">
        <w:rPr>
          <w:rStyle w:val="StyleUnderline"/>
          <w:highlight w:val="yellow"/>
        </w:rPr>
        <w:t>l</w:t>
      </w:r>
      <w:r w:rsidRPr="00892567">
        <w:rPr>
          <w:rStyle w:val="StyleUnderline"/>
        </w:rPr>
        <w:t>aw.</w:t>
      </w:r>
      <w:r>
        <w:t xml:space="preserve"> </w:t>
      </w:r>
      <w:r w:rsidRPr="00250D64">
        <w:rPr>
          <w:rStyle w:val="StyleUnderline"/>
          <w:highlight w:val="yellow"/>
        </w:rPr>
        <w:t>That could cover both internal repression and waging wars by inhumane methods.</w:t>
      </w:r>
    </w:p>
    <w:p w14:paraId="69D861F8" w14:textId="77777777" w:rsidR="005D7715" w:rsidRPr="00161446" w:rsidRDefault="005D7715" w:rsidP="005D7715">
      <w:pPr>
        <w:rPr>
          <w:rStyle w:val="StyleUnderline"/>
        </w:rPr>
      </w:pPr>
    </w:p>
    <w:p w14:paraId="2D3345BB" w14:textId="77777777" w:rsidR="005D7715" w:rsidRDefault="005D7715" w:rsidP="005D7715">
      <w:r w:rsidRPr="00250D64">
        <w:rPr>
          <w:rStyle w:val="StyleUnderline"/>
          <w:highlight w:val="yellow"/>
        </w:rPr>
        <w:t>Every country in the E</w:t>
      </w:r>
      <w:r w:rsidRPr="00892567">
        <w:rPr>
          <w:rStyle w:val="StyleUnderline"/>
        </w:rPr>
        <w:t xml:space="preserve">uropean </w:t>
      </w:r>
      <w:r w:rsidRPr="00250D64">
        <w:rPr>
          <w:rStyle w:val="StyleUnderline"/>
          <w:highlight w:val="yellow"/>
        </w:rPr>
        <w:t>U</w:t>
      </w:r>
      <w:r w:rsidRPr="00892567">
        <w:rPr>
          <w:rStyle w:val="StyleUnderline"/>
        </w:rPr>
        <w:t xml:space="preserve">nion </w:t>
      </w:r>
      <w:r w:rsidRPr="00250D64">
        <w:rPr>
          <w:rStyle w:val="StyleUnderline"/>
          <w:highlight w:val="yellow"/>
        </w:rPr>
        <w:t>has ratified the treaty</w:t>
      </w:r>
      <w:r w:rsidRPr="00892567">
        <w:rPr>
          <w:rStyle w:val="StyleUnderline"/>
        </w:rPr>
        <w:t>;</w:t>
      </w:r>
      <w:r>
        <w:t xml:space="preserve"> when it was being crafted, </w:t>
      </w:r>
      <w:r w:rsidRPr="00892567">
        <w:rPr>
          <w:rStyle w:val="StyleUnderline"/>
        </w:rPr>
        <w:t xml:space="preserve">Britain was a keen advocate. But </w:t>
      </w:r>
      <w:r w:rsidRPr="00F571E6">
        <w:rPr>
          <w:rStyle w:val="StyleUnderline"/>
        </w:rPr>
        <w:t>Russia and China have stayed out</w:t>
      </w:r>
      <w:r w:rsidRPr="00892567">
        <w:rPr>
          <w:rStyle w:val="StyleUnderline"/>
        </w:rPr>
        <w:t xml:space="preserve">. </w:t>
      </w:r>
      <w:r w:rsidRPr="00250D64">
        <w:rPr>
          <w:rStyle w:val="StyleUnderline"/>
          <w:highlight w:val="yellow"/>
        </w:rPr>
        <w:t>The American administration</w:t>
      </w:r>
      <w:r w:rsidRPr="00892567">
        <w:rPr>
          <w:rStyle w:val="StyleUnderline"/>
        </w:rPr>
        <w:t xml:space="preserve"> </w:t>
      </w:r>
      <w:r>
        <w:t xml:space="preserve">(under Barack Obama) </w:t>
      </w:r>
      <w:r w:rsidRPr="00250D64">
        <w:rPr>
          <w:rStyle w:val="StyleUnderline"/>
          <w:highlight w:val="yellow"/>
        </w:rPr>
        <w:t xml:space="preserve">inked the accord, but </w:t>
      </w:r>
      <w:r w:rsidRPr="00250D64">
        <w:rPr>
          <w:rStyle w:val="Emphasis"/>
          <w:highlight w:val="yellow"/>
        </w:rPr>
        <w:t>it has yet to be ratified by the Senate</w:t>
      </w:r>
      <w:r w:rsidRPr="00892567">
        <w:rPr>
          <w:rStyle w:val="StyleUnderline"/>
        </w:rPr>
        <w:t xml:space="preserve"> and this looks unlikely to happen.</w:t>
      </w:r>
      <w:r>
        <w:t xml:space="preserve"> </w:t>
      </w:r>
      <w:r w:rsidRPr="00250D64">
        <w:rPr>
          <w:rStyle w:val="StyleUnderline"/>
          <w:highlight w:val="yellow"/>
        </w:rPr>
        <w:t>The treaty</w:t>
      </w:r>
      <w:r w:rsidRPr="00892567">
        <w:rPr>
          <w:rStyle w:val="StyleUnderline"/>
        </w:rPr>
        <w:t xml:space="preserve">, which covers everything from tanks to small arms, </w:t>
      </w:r>
      <w:r w:rsidRPr="00250D64">
        <w:rPr>
          <w:rStyle w:val="StyleUnderline"/>
          <w:highlight w:val="yellow"/>
        </w:rPr>
        <w:t>was opposed by America’s gun lobby</w:t>
      </w:r>
      <w:r>
        <w:t>.</w:t>
      </w:r>
      <w:r w:rsidRPr="00161446">
        <w:rPr>
          <w:rStyle w:val="StyleUnderline"/>
        </w:rPr>
        <w:t xml:space="preserve"> Conservative </w:t>
      </w:r>
      <w:r w:rsidRPr="00250D64">
        <w:rPr>
          <w:rStyle w:val="StyleUnderline"/>
          <w:highlight w:val="yellow"/>
        </w:rPr>
        <w:t>critics</w:t>
      </w:r>
      <w:r w:rsidRPr="00161446">
        <w:rPr>
          <w:rStyle w:val="StyleUnderline"/>
        </w:rPr>
        <w:t xml:space="preserve"> in Washington, DC, </w:t>
      </w:r>
      <w:r w:rsidRPr="00250D64">
        <w:rPr>
          <w:rStyle w:val="StyleUnderline"/>
          <w:highlight w:val="yellow"/>
        </w:rPr>
        <w:t xml:space="preserve">now call it a piece of </w:t>
      </w:r>
      <w:r w:rsidRPr="00250D64">
        <w:rPr>
          <w:rStyle w:val="Emphasis"/>
          <w:highlight w:val="yellow"/>
        </w:rPr>
        <w:t>liberal Utopianism which would hobble America</w:t>
      </w:r>
      <w:r w:rsidRPr="00250D64">
        <w:rPr>
          <w:rStyle w:val="StyleUnderline"/>
          <w:highlight w:val="yellow"/>
        </w:rPr>
        <w:t xml:space="preserve"> without reining in its main rivals</w:t>
      </w:r>
      <w:r w:rsidRPr="00250D64">
        <w:rPr>
          <w:highlight w:val="yellow"/>
        </w:rPr>
        <w:t>.</w:t>
      </w:r>
    </w:p>
    <w:p w14:paraId="2306DA39" w14:textId="77777777" w:rsidR="005D7715" w:rsidRDefault="005D7715" w:rsidP="005D7715"/>
    <w:p w14:paraId="58EE7487" w14:textId="77777777" w:rsidR="005D7715" w:rsidRDefault="005D7715" w:rsidP="005D7715">
      <w:r w:rsidRPr="00250D64">
        <w:rPr>
          <w:rStyle w:val="StyleUnderline"/>
          <w:highlight w:val="yellow"/>
        </w:rPr>
        <w:t>The fear of hobbling may be exaggerated</w:t>
      </w:r>
      <w:r>
        <w:t>. A year ago, the High Court in London disappointed anti-war campaigners. It ruled that Britain’s deliveries of weaponry to Saudi Arabia were not in violation of the treaty, despite the terrible civilian casualties in Yemen, where a Saudi-led coalition is fighting an Iranian-backed one. NGOs that brought the case have pledged to fight on, and were recently given the right to appeal.</w:t>
      </w:r>
    </w:p>
    <w:p w14:paraId="4EF9453F" w14:textId="77777777" w:rsidR="005D7715" w:rsidRDefault="005D7715" w:rsidP="005D7715"/>
    <w:p w14:paraId="4BE2526F" w14:textId="77777777" w:rsidR="005D7715" w:rsidRDefault="005D7715" w:rsidP="005D7715">
      <w:r>
        <w:t xml:space="preserve">The court ruling focused on a narrow question: whether at the time he gave his approval, the trade minister had reason to think that British-made weapons would be used to perpetrate atrocities. Much of the hearing was conducted in secret. </w:t>
      </w:r>
      <w:r w:rsidRPr="006A352E">
        <w:rPr>
          <w:rStyle w:val="StyleUnderline"/>
        </w:rPr>
        <w:t>But in their open arguments, lawyers for the government stressed the close relations between British and Saudi militaries, which enabled Britain to have some say in the selection of targ</w:t>
      </w:r>
      <w:r>
        <w:t>ets. Whether that improves Britain’s moral standing or makes it seem even worse is, of course, a matter of opinion.</w:t>
      </w:r>
    </w:p>
    <w:p w14:paraId="44815047" w14:textId="77777777" w:rsidR="005D7715" w:rsidRDefault="005D7715" w:rsidP="005D7715"/>
    <w:p w14:paraId="2FF19979" w14:textId="77777777" w:rsidR="005D7715" w:rsidRDefault="005D7715" w:rsidP="005D7715">
      <w:r w:rsidRPr="006A352E">
        <w:rPr>
          <w:rStyle w:val="StyleUnderline"/>
        </w:rPr>
        <w:t>Canada was an unlikely absentee from the accord</w:t>
      </w:r>
      <w:r>
        <w:t>. But in a careful pronouncement last February, its foreign minister, Chrystia Freeland, promised legislation that would pave the way for her country to join. Critics said there was a loophole. Canadian-made weapons or parts could still be shipped to America and thence who knows where. The bill is still being picked over by parliamentarians in Ottawa.</w:t>
      </w:r>
    </w:p>
    <w:p w14:paraId="62997D17" w14:textId="77777777" w:rsidR="005D7715" w:rsidRDefault="005D7715" w:rsidP="005D7715"/>
    <w:p w14:paraId="3560B5CB" w14:textId="77777777" w:rsidR="005D7715" w:rsidRDefault="005D7715" w:rsidP="005D7715">
      <w:pPr>
        <w:rPr>
          <w:rStyle w:val="StyleUnderline"/>
        </w:rPr>
      </w:pPr>
      <w:r w:rsidRPr="00250D64">
        <w:rPr>
          <w:rStyle w:val="StyleUnderline"/>
          <w:highlight w:val="yellow"/>
        </w:rPr>
        <w:t>No Western country wants its weapons used to harm Yemeni civilians, and most democracies crave the respectability that goes with signing up to the ATT. But many balk at breaking ties</w:t>
      </w:r>
      <w:r w:rsidRPr="00892567">
        <w:rPr>
          <w:rStyle w:val="StyleUnderline"/>
        </w:rPr>
        <w:t xml:space="preserve"> with the </w:t>
      </w:r>
      <w:r w:rsidRPr="00250D64">
        <w:rPr>
          <w:rStyle w:val="StyleUnderline"/>
          <w:highlight w:val="yellow"/>
        </w:rPr>
        <w:t>lucrative arms markets</w:t>
      </w:r>
      <w:r w:rsidRPr="00892567">
        <w:rPr>
          <w:rStyle w:val="StyleUnderline"/>
        </w:rPr>
        <w:t xml:space="preserve"> of the Gulf.</w:t>
      </w:r>
    </w:p>
    <w:p w14:paraId="5A2B0FCD" w14:textId="77777777" w:rsidR="005D7715" w:rsidRDefault="005D7715" w:rsidP="005D7715">
      <w:pPr>
        <w:rPr>
          <w:rStyle w:val="StyleUnderline"/>
        </w:rPr>
      </w:pPr>
    </w:p>
    <w:p w14:paraId="410A0A42" w14:textId="77777777" w:rsidR="005D7715" w:rsidRPr="00064362" w:rsidRDefault="005D7715" w:rsidP="005D7715">
      <w:pPr>
        <w:pStyle w:val="Heading4"/>
      </w:pPr>
      <w:r>
        <w:t>Russia and China are needed to promote ATT effectiveness---Failure of these major powers ensures that the illicit arms trade continues</w:t>
      </w:r>
    </w:p>
    <w:p w14:paraId="39385733" w14:textId="77777777" w:rsidR="005D7715" w:rsidRDefault="005D7715" w:rsidP="005D7715">
      <w:r>
        <w:t xml:space="preserve">Joshua D </w:t>
      </w:r>
      <w:r w:rsidRPr="00064362">
        <w:rPr>
          <w:rStyle w:val="Style13ptBold"/>
        </w:rPr>
        <w:t>Sorenson 15</w:t>
      </w:r>
      <w:r>
        <w:t xml:space="preserve">, 8/1/15, “United Nations Arms Trade Treaty: Russia’s justification for abstentationand the treaty’s effectiveness in application” Brigham Young University International Law and Management Review, </w:t>
      </w:r>
      <w:hyperlink r:id="rId115" w:history="1">
        <w:r w:rsidRPr="008F5FF8">
          <w:rPr>
            <w:rStyle w:val="Hyperlink"/>
          </w:rPr>
          <w:t>https://digitalcommons.law.byu.edu/cgi/viewcontent.cgi?article=1136&amp;context=ilmr</w:t>
        </w:r>
      </w:hyperlink>
    </w:p>
    <w:p w14:paraId="41761578" w14:textId="77777777" w:rsidR="005D7715" w:rsidRPr="00064362" w:rsidRDefault="005D7715" w:rsidP="005D7715"/>
    <w:p w14:paraId="6A22838B" w14:textId="77777777" w:rsidR="005D7715" w:rsidRDefault="005D7715" w:rsidP="005D7715">
      <w:pPr>
        <w:rPr>
          <w:sz w:val="16"/>
        </w:rPr>
      </w:pPr>
      <w:r w:rsidRPr="00064362">
        <w:rPr>
          <w:sz w:val="16"/>
        </w:rPr>
        <w:t xml:space="preserve">Though there may be reason to question the ATT’s potential effectiveness in its application, </w:t>
      </w:r>
      <w:r w:rsidRPr="00250D64">
        <w:rPr>
          <w:rStyle w:val="StyleUnderline"/>
          <w:highlight w:val="yellow"/>
        </w:rPr>
        <w:t xml:space="preserve">the ATT may still be a step in the right direction. Several things, </w:t>
      </w:r>
      <w:r w:rsidRPr="00064362">
        <w:rPr>
          <w:rStyle w:val="StyleUnderline"/>
        </w:rPr>
        <w:t xml:space="preserve">however, </w:t>
      </w:r>
      <w:r w:rsidRPr="00250D64">
        <w:rPr>
          <w:rStyle w:val="StyleUnderline"/>
          <w:highlight w:val="yellow"/>
        </w:rPr>
        <w:t>cut against the ATT’s likely success in fully achieving its goal to curb arms being used in the commission of genocides</w:t>
      </w:r>
      <w:r w:rsidRPr="00064362">
        <w:rPr>
          <w:rStyle w:val="StyleUnderline"/>
        </w:rPr>
        <w:t xml:space="preserve"> and other atrocitie</w:t>
      </w:r>
      <w:r w:rsidRPr="00064362">
        <w:rPr>
          <w:sz w:val="16"/>
        </w:rPr>
        <w:t xml:space="preserve">s. First, </w:t>
      </w:r>
      <w:r w:rsidRPr="00250D64">
        <w:rPr>
          <w:rStyle w:val="StyleUnderline"/>
          <w:highlight w:val="yellow"/>
        </w:rPr>
        <w:t>Russia and</w:t>
      </w:r>
      <w:r w:rsidRPr="00064362">
        <w:rPr>
          <w:rStyle w:val="StyleUnderline"/>
        </w:rPr>
        <w:t xml:space="preserve"> other key states, such as </w:t>
      </w:r>
      <w:r w:rsidRPr="00250D64">
        <w:rPr>
          <w:rStyle w:val="StyleUnderline"/>
          <w:highlight w:val="yellow"/>
        </w:rPr>
        <w:t>China, are not parties to the treaty.</w:t>
      </w:r>
      <w:r w:rsidRPr="00064362">
        <w:rPr>
          <w:sz w:val="16"/>
        </w:rPr>
        <w:t xml:space="preserve"> Second, the treaty’s text has large gaps, such as its failure to address the transfer of arms to non-state actors. Lastly, interests of individual Member State parties will subjugate the ATT’s goals. </w:t>
      </w:r>
      <w:r w:rsidRPr="00064362">
        <w:rPr>
          <w:rStyle w:val="StyleUnderline"/>
        </w:rPr>
        <w:t xml:space="preserve">First, </w:t>
      </w:r>
      <w:r w:rsidRPr="00250D64">
        <w:rPr>
          <w:rStyle w:val="StyleUnderline"/>
          <w:highlight w:val="yellow"/>
        </w:rPr>
        <w:t>many States</w:t>
      </w:r>
      <w:r w:rsidRPr="00064362">
        <w:rPr>
          <w:rStyle w:val="StyleUnderline"/>
        </w:rPr>
        <w:t xml:space="preserve">, including Russia, </w:t>
      </w:r>
      <w:r w:rsidRPr="00250D64">
        <w:rPr>
          <w:rStyle w:val="StyleUnderline"/>
          <w:highlight w:val="yellow"/>
        </w:rPr>
        <w:t>either rejected the ATT or abstained from joining</w:t>
      </w:r>
      <w:r w:rsidRPr="00064362">
        <w:rPr>
          <w:rStyle w:val="StyleUnderline"/>
        </w:rPr>
        <w:t xml:space="preserve"> i</w:t>
      </w:r>
      <w:r w:rsidRPr="00064362">
        <w:rPr>
          <w:sz w:val="16"/>
        </w:rPr>
        <w:t xml:space="preserve">t.133 Additionally, the majority of the States who are signatories to the ATT have not yet ratified it and may avoid ratifying the treaty altogether.134 </w:t>
      </w:r>
      <w:r w:rsidRPr="00064362">
        <w:rPr>
          <w:rStyle w:val="StyleUnderline"/>
        </w:rPr>
        <w:t xml:space="preserve">Just as </w:t>
      </w:r>
      <w:r w:rsidRPr="00250D64">
        <w:rPr>
          <w:rStyle w:val="StyleUnderline"/>
          <w:highlight w:val="yellow"/>
        </w:rPr>
        <w:t xml:space="preserve">various countries thought it </w:t>
      </w:r>
      <w:r w:rsidRPr="00250D64">
        <w:rPr>
          <w:rStyle w:val="Emphasis"/>
          <w:highlight w:val="yellow"/>
        </w:rPr>
        <w:t>unwise to join the treaty when the largest producer and seller of weapons was rejecting the treaty</w:t>
      </w:r>
      <w:r w:rsidRPr="00250D64">
        <w:rPr>
          <w:rStyle w:val="StyleUnderline"/>
          <w:highlight w:val="yellow"/>
        </w:rPr>
        <w:t>,</w:t>
      </w:r>
      <w:r w:rsidRPr="00064362">
        <w:rPr>
          <w:rStyle w:val="StyleUnderline"/>
        </w:rPr>
        <w:t xml:space="preserve">135 </w:t>
      </w:r>
      <w:r w:rsidRPr="00250D64">
        <w:rPr>
          <w:rStyle w:val="StyleUnderline"/>
          <w:highlight w:val="yellow"/>
        </w:rPr>
        <w:t xml:space="preserve">it may be </w:t>
      </w:r>
      <w:r w:rsidRPr="00250D64">
        <w:rPr>
          <w:rStyle w:val="Emphasis"/>
          <w:highlight w:val="yellow"/>
        </w:rPr>
        <w:t>unwise to think the treaty will be effective</w:t>
      </w:r>
      <w:r w:rsidRPr="00250D64">
        <w:rPr>
          <w:rStyle w:val="StyleUnderline"/>
          <w:highlight w:val="yellow"/>
        </w:rPr>
        <w:t xml:space="preserve"> when the second largest producer and seller is not party to the treaty</w:t>
      </w:r>
      <w:r w:rsidRPr="00064362">
        <w:rPr>
          <w:sz w:val="16"/>
        </w:rPr>
        <w:t xml:space="preserve">. </w:t>
      </w:r>
      <w:r w:rsidRPr="00250D64">
        <w:rPr>
          <w:rStyle w:val="Emphasis"/>
          <w:sz w:val="24"/>
          <w:highlight w:val="yellow"/>
        </w:rPr>
        <w:t>The more countries that do not feel compelled to abide by the ATT</w:t>
      </w:r>
      <w:r w:rsidRPr="00064362">
        <w:rPr>
          <w:rStyle w:val="StyleUnderline"/>
        </w:rPr>
        <w:t>—either because they are not party to the treaty or because they do not feel obligated—</w:t>
      </w:r>
      <w:r w:rsidRPr="00250D64">
        <w:rPr>
          <w:rStyle w:val="Emphasis"/>
          <w:sz w:val="24"/>
          <w:highlight w:val="yellow"/>
        </w:rPr>
        <w:t>will equate to more arms transfers occurring outside the confines of the ATT.</w:t>
      </w:r>
      <w:r w:rsidRPr="00064362">
        <w:rPr>
          <w:sz w:val="16"/>
        </w:rPr>
        <w:t xml:space="preserve"> Nic Marsh of the Peace Research Institute Oslo136 stated, “</w:t>
      </w:r>
      <w:r w:rsidRPr="00250D64">
        <w:rPr>
          <w:rStyle w:val="Emphasis"/>
          <w:highlight w:val="yellow"/>
        </w:rPr>
        <w:t>Having the abstentions from two major arms exporters lessens the moral weight of the treaty</w:t>
      </w:r>
      <w:r w:rsidRPr="00064362">
        <w:rPr>
          <w:sz w:val="16"/>
        </w:rPr>
        <w:t xml:space="preserve"> . . . . </w:t>
      </w:r>
      <w:r w:rsidRPr="00064362">
        <w:rPr>
          <w:rStyle w:val="StyleUnderline"/>
        </w:rPr>
        <w:t>By abstaining they have left their options open.”137 Moreover, some of the Member States that most needed to join the treaty did not.</w:t>
      </w:r>
      <w:r w:rsidRPr="00064362">
        <w:rPr>
          <w:sz w:val="16"/>
        </w:rPr>
        <w:t xml:space="preserve"> Skeptics contend that the ATT will experience the same fate as the Convention on Cluster Munitions (CCM), which prohibited “the use, transfer and stockpiling of cluster bombs.”138 In the case of the CCM, States that had never made cluster bombs readily signed the treaty, while States that made and possessed cluster bombs did not sign the treaty.139 The United States, Germany, France, the United Kingdom, Spain, Italy, and Sweden have all ratified the ATT. </w:t>
      </w:r>
      <w:r w:rsidRPr="00064362">
        <w:rPr>
          <w:rStyle w:val="StyleUnderline"/>
        </w:rPr>
        <w:t>However, Russia, with a quarter of global arms sales, and China, with another five percent of global sales, have neither signed nor ratified the treat</w:t>
      </w:r>
      <w:r w:rsidRPr="00064362">
        <w:rPr>
          <w:sz w:val="16"/>
        </w:rPr>
        <w:t xml:space="preserve">y.140 Several major arms importers, including India, Pakistan, South Korea, and Singapore, have avoided ratifying the treaty as well.141 </w:t>
      </w:r>
      <w:r w:rsidRPr="00064362">
        <w:rPr>
          <w:rStyle w:val="StyleUnderline"/>
        </w:rPr>
        <w:t>Further, of the twenty-three countries that abstained, many have the kind of human rights records that the ATT is designed to prevent</w:t>
      </w:r>
      <w:r w:rsidRPr="00064362">
        <w:rPr>
          <w:sz w:val="16"/>
        </w:rPr>
        <w:t>.142</w:t>
      </w:r>
    </w:p>
    <w:p w14:paraId="491D5B5D" w14:textId="77777777" w:rsidR="005D7715" w:rsidRDefault="005D7715" w:rsidP="005D7715">
      <w:pPr>
        <w:rPr>
          <w:sz w:val="16"/>
        </w:rPr>
      </w:pPr>
    </w:p>
    <w:p w14:paraId="0646DFE5" w14:textId="77777777" w:rsidR="005D7715" w:rsidRPr="00DB693C" w:rsidRDefault="005D7715" w:rsidP="005D7715">
      <w:pPr>
        <w:rPr>
          <w:sz w:val="16"/>
        </w:rPr>
      </w:pPr>
    </w:p>
    <w:p w14:paraId="68081740" w14:textId="77777777" w:rsidR="005D7715" w:rsidRPr="00DB693C" w:rsidRDefault="005D7715" w:rsidP="005D7715">
      <w:pPr>
        <w:rPr>
          <w:sz w:val="16"/>
        </w:rPr>
      </w:pPr>
    </w:p>
    <w:p w14:paraId="1970E1E5" w14:textId="77777777" w:rsidR="005D7715" w:rsidRPr="00DB693C" w:rsidRDefault="005D7715" w:rsidP="005D7715">
      <w:pPr>
        <w:rPr>
          <w:sz w:val="16"/>
        </w:rPr>
      </w:pPr>
    </w:p>
    <w:p w14:paraId="1A96DA65" w14:textId="77777777" w:rsidR="005D7715" w:rsidRPr="00064362" w:rsidRDefault="005D7715" w:rsidP="005D7715">
      <w:pPr>
        <w:rPr>
          <w:sz w:val="16"/>
        </w:rPr>
      </w:pPr>
    </w:p>
    <w:p w14:paraId="2845241E" w14:textId="77777777" w:rsidR="005D7715" w:rsidRPr="00892567" w:rsidRDefault="005D7715" w:rsidP="005D7715">
      <w:pPr>
        <w:rPr>
          <w:rStyle w:val="StyleUnderline"/>
        </w:rPr>
      </w:pPr>
    </w:p>
    <w:p w14:paraId="293B1ABC" w14:textId="77777777" w:rsidR="00507466" w:rsidRPr="00CC46C3" w:rsidRDefault="00507466" w:rsidP="00507466">
      <w:pPr>
        <w:pStyle w:val="Heading3"/>
      </w:pPr>
      <w:r>
        <w:t>Permutation --- 2AC</w:t>
      </w:r>
    </w:p>
    <w:p w14:paraId="5B7D5930" w14:textId="77777777" w:rsidR="00507466" w:rsidRPr="00CC46C3" w:rsidRDefault="00507466" w:rsidP="00507466">
      <w:pPr>
        <w:pStyle w:val="Heading4"/>
      </w:pPr>
      <w:r>
        <w:t>Perm do both --- international regulations is a pre-req to regulate the dark web</w:t>
      </w:r>
    </w:p>
    <w:p w14:paraId="72D37DCC" w14:textId="77777777" w:rsidR="00507466" w:rsidRPr="00CC46C3" w:rsidRDefault="00507466" w:rsidP="00507466">
      <w:r>
        <w:t xml:space="preserve">Giacomo </w:t>
      </w:r>
      <w:r w:rsidRPr="00206169">
        <w:rPr>
          <w:rStyle w:val="Style13ptBold"/>
        </w:rPr>
        <w:t>Persi Paoli</w:t>
      </w:r>
      <w:r w:rsidRPr="00CC46C3">
        <w:rPr>
          <w:rStyle w:val="Style13ptBold"/>
        </w:rPr>
        <w:t xml:space="preserve"> 18</w:t>
      </w:r>
      <w:r>
        <w:t>, Associate Research Group Director, Defence, Security, and Infrastructure, RAND Europe, “International arms trade on the dark web”, https://www.rand.org/randeurope/research/projects/international-arms-trade-on-the-hidden-web.html</w:t>
      </w:r>
    </w:p>
    <w:p w14:paraId="368DE283" w14:textId="77777777" w:rsidR="00507466" w:rsidRPr="00CC46C3" w:rsidRDefault="00507466" w:rsidP="00507466">
      <w:pPr>
        <w:rPr>
          <w:sz w:val="16"/>
        </w:rPr>
      </w:pPr>
      <w:r w:rsidRPr="00CC46C3">
        <w:rPr>
          <w:sz w:val="16"/>
        </w:rPr>
        <w:t>Final Remarks and Observations</w:t>
      </w:r>
    </w:p>
    <w:p w14:paraId="7C37888A" w14:textId="77777777" w:rsidR="00507466" w:rsidRPr="00CC46C3" w:rsidRDefault="00507466" w:rsidP="00507466">
      <w:pPr>
        <w:rPr>
          <w:sz w:val="16"/>
        </w:rPr>
      </w:pPr>
      <w:r w:rsidRPr="00CC46C3">
        <w:rPr>
          <w:sz w:val="16"/>
        </w:rPr>
        <w:t>The dark web introduces a new platform enabling arms trafficking at a global scale. Despite the relatively limited value and volume of weapons traded on the dark web compared to either other products type (e.g. drugs) or to equivalent products trafficked offline, the potential impact on internal security is significant as demonstrated by recent ‘lone-wolf’ terrorist attacks in Europe.</w:t>
      </w:r>
    </w:p>
    <w:p w14:paraId="797E04E0" w14:textId="77777777" w:rsidR="00507466" w:rsidRPr="00CC46C3" w:rsidRDefault="00507466" w:rsidP="00507466">
      <w:pPr>
        <w:rPr>
          <w:rStyle w:val="StyleUnderline"/>
        </w:rPr>
      </w:pPr>
      <w:r w:rsidRPr="00FA3729">
        <w:rPr>
          <w:rStyle w:val="StyleUnderline"/>
          <w:highlight w:val="yellow"/>
        </w:rPr>
        <w:t>The</w:t>
      </w:r>
      <w:r w:rsidRPr="00FA3729">
        <w:rPr>
          <w:rStyle w:val="StyleUnderline"/>
        </w:rPr>
        <w:t xml:space="preserve"> development</w:t>
      </w:r>
      <w:r w:rsidRPr="00CC46C3">
        <w:rPr>
          <w:rStyle w:val="StyleUnderline"/>
        </w:rPr>
        <w:t xml:space="preserve"> of the </w:t>
      </w:r>
      <w:r w:rsidRPr="00FA3729">
        <w:rPr>
          <w:rStyle w:val="StyleUnderline"/>
          <w:highlight w:val="yellow"/>
        </w:rPr>
        <w:t>dark web</w:t>
      </w:r>
      <w:r w:rsidRPr="00CC46C3">
        <w:rPr>
          <w:sz w:val="16"/>
        </w:rPr>
        <w:t xml:space="preserve"> will </w:t>
      </w:r>
      <w:r w:rsidRPr="00FA3729">
        <w:rPr>
          <w:rStyle w:val="StyleUnderline"/>
          <w:highlight w:val="yellow"/>
        </w:rPr>
        <w:t>require policy makers</w:t>
      </w:r>
      <w:r w:rsidRPr="00CC46C3">
        <w:rPr>
          <w:rStyle w:val="StyleUnderline"/>
        </w:rPr>
        <w:t xml:space="preserve"> and law enforcement agencies </w:t>
      </w:r>
      <w:r w:rsidRPr="00FA3729">
        <w:rPr>
          <w:rStyle w:val="StyleUnderline"/>
          <w:highlight w:val="yellow"/>
        </w:rPr>
        <w:t>to adapt intervention strategies, ensure that proper regulatory frameworks are in place, ensure that adequate resources are made available</w:t>
      </w:r>
      <w:r w:rsidRPr="00CC46C3">
        <w:rPr>
          <w:rStyle w:val="StyleUnderline"/>
        </w:rPr>
        <w:t xml:space="preserve"> and ensure that specialist skills are developed.</w:t>
      </w:r>
    </w:p>
    <w:p w14:paraId="728DF132" w14:textId="77777777" w:rsidR="00507466" w:rsidRPr="00CC46C3" w:rsidRDefault="00507466" w:rsidP="00507466">
      <w:pPr>
        <w:rPr>
          <w:sz w:val="16"/>
        </w:rPr>
      </w:pPr>
      <w:r w:rsidRPr="00CC46C3">
        <w:rPr>
          <w:rStyle w:val="StyleUnderline"/>
        </w:rPr>
        <w:t>The dark web does not produce new weapons; it merely acts as an enabler of trafficking</w:t>
      </w:r>
      <w:r w:rsidRPr="00CC46C3">
        <w:rPr>
          <w:sz w:val="16"/>
        </w:rPr>
        <w:t xml:space="preserve">, with weapons and ammunition having to be shipped and delivered in the ‘real world’. Therefore, </w:t>
      </w:r>
      <w:r w:rsidRPr="00FA3729">
        <w:rPr>
          <w:rStyle w:val="Emphasis"/>
          <w:highlight w:val="yellow"/>
        </w:rPr>
        <w:t xml:space="preserve">good traditional policing and investigative techniques </w:t>
      </w:r>
      <w:r w:rsidRPr="009827AA">
        <w:rPr>
          <w:rStyle w:val="Emphasis"/>
        </w:rPr>
        <w:t xml:space="preserve">will </w:t>
      </w:r>
      <w:r w:rsidRPr="00FA3729">
        <w:rPr>
          <w:rStyle w:val="Emphasis"/>
          <w:highlight w:val="yellow"/>
        </w:rPr>
        <w:t xml:space="preserve">remain vital </w:t>
      </w:r>
      <w:r w:rsidRPr="009827AA">
        <w:rPr>
          <w:rStyle w:val="Emphasis"/>
        </w:rPr>
        <w:t>in responding to this threat</w:t>
      </w:r>
      <w:r w:rsidRPr="00CC46C3">
        <w:rPr>
          <w:sz w:val="16"/>
        </w:rPr>
        <w:t xml:space="preserve">. In addition, </w:t>
      </w:r>
      <w:r w:rsidRPr="00CC46C3">
        <w:rPr>
          <w:rStyle w:val="Emphasis"/>
        </w:rPr>
        <w:t xml:space="preserve">traditional </w:t>
      </w:r>
      <w:r w:rsidRPr="009827AA">
        <w:rPr>
          <w:rStyle w:val="Emphasis"/>
        </w:rPr>
        <w:t xml:space="preserve">firearms control measures designed </w:t>
      </w:r>
      <w:r w:rsidRPr="00FA3729">
        <w:rPr>
          <w:rStyle w:val="Emphasis"/>
          <w:highlight w:val="yellow"/>
        </w:rPr>
        <w:t xml:space="preserve">to tackle illicit trafficking </w:t>
      </w:r>
      <w:r w:rsidRPr="009827AA">
        <w:rPr>
          <w:rStyle w:val="Emphasis"/>
        </w:rPr>
        <w:t>remain of the outmost importance to reduce the availability of illegal firearms</w:t>
      </w:r>
      <w:r w:rsidRPr="00CC46C3">
        <w:rPr>
          <w:rStyle w:val="Emphasis"/>
        </w:rPr>
        <w:t xml:space="preserve">. </w:t>
      </w:r>
      <w:r w:rsidRPr="009827AA">
        <w:rPr>
          <w:rStyle w:val="Emphasis"/>
          <w:highlight w:val="yellow"/>
        </w:rPr>
        <w:t>These include efficient marking and record keeping practices, international cooperation for tracing, and good stockpile management</w:t>
      </w:r>
      <w:r w:rsidRPr="009827AA">
        <w:rPr>
          <w:sz w:val="16"/>
          <w:highlight w:val="yellow"/>
        </w:rPr>
        <w:t>.</w:t>
      </w:r>
    </w:p>
    <w:p w14:paraId="4A6AF3B0" w14:textId="77777777" w:rsidR="00507466" w:rsidRPr="00CC46C3" w:rsidRDefault="00507466" w:rsidP="00507466">
      <w:pPr>
        <w:rPr>
          <w:sz w:val="16"/>
        </w:rPr>
      </w:pPr>
      <w:r w:rsidRPr="00CC46C3">
        <w:rPr>
          <w:sz w:val="16"/>
        </w:rPr>
        <w:t>Existing international instruments for combating arms trafficking should not be considered obsolete. The validity of some instruments should certainly be examined and perhaps require amendments, but the emergence of a new threat does not necessarily require the creation of new instruments.</w:t>
      </w:r>
    </w:p>
    <w:p w14:paraId="04138FC4" w14:textId="77777777" w:rsidR="00507466" w:rsidRPr="00FA3729" w:rsidRDefault="00507466" w:rsidP="00507466">
      <w:pPr>
        <w:rPr>
          <w:u w:val="single"/>
        </w:rPr>
      </w:pPr>
      <w:r w:rsidRPr="00CC46C3">
        <w:rPr>
          <w:sz w:val="16"/>
        </w:rPr>
        <w:t xml:space="preserve">The study represents the first attempt to collect and analyse primary data related to the sale of firearms and related products on the dark web. In order to generate a more robust understanding of the role of the dark web in enabling arms trafficking, </w:t>
      </w:r>
      <w:r w:rsidRPr="00CC46C3">
        <w:rPr>
          <w:rStyle w:val="StyleUnderline"/>
        </w:rPr>
        <w:t xml:space="preserve">a </w:t>
      </w:r>
      <w:r w:rsidRPr="009827AA">
        <w:rPr>
          <w:rStyle w:val="Emphasis"/>
          <w:highlight w:val="yellow"/>
        </w:rPr>
        <w:t>more continuous monitoring activity should be implemented</w:t>
      </w:r>
      <w:r w:rsidRPr="00CC46C3">
        <w:rPr>
          <w:rStyle w:val="StyleUnderline"/>
        </w:rPr>
        <w:t xml:space="preserve">. This would involve repeating and refining the data collection and analysis presented in this study over time in order to generate historical data that can be used to analyse trends. </w:t>
      </w:r>
      <w:r w:rsidRPr="009827AA">
        <w:rPr>
          <w:rStyle w:val="StyleUnderline"/>
          <w:highlight w:val="yellow"/>
        </w:rPr>
        <w:t xml:space="preserve">This would </w:t>
      </w:r>
      <w:r w:rsidRPr="009827AA">
        <w:rPr>
          <w:rStyle w:val="Emphasis"/>
          <w:highlight w:val="yellow"/>
        </w:rPr>
        <w:t>also involve a more rigorous assessment of the validity and applicability of current national and international counter-arms trafficking regimes</w:t>
      </w:r>
      <w:r w:rsidRPr="00CC46C3">
        <w:rPr>
          <w:rStyle w:val="Emphasis"/>
        </w:rPr>
        <w:t>, including policies, laws and regulations, actors and resources</w:t>
      </w:r>
      <w:r w:rsidRPr="00CC46C3">
        <w:rPr>
          <w:rStyle w:val="StyleUnderline"/>
        </w:rPr>
        <w:t>.</w:t>
      </w:r>
    </w:p>
    <w:p w14:paraId="7D7F0A19" w14:textId="77777777" w:rsidR="00507466" w:rsidRDefault="00507466" w:rsidP="00507466">
      <w:pPr>
        <w:pStyle w:val="Heading3"/>
      </w:pPr>
      <w:r>
        <w:t>Alt Cause --- 2AC</w:t>
      </w:r>
    </w:p>
    <w:p w14:paraId="0DB34E42" w14:textId="77777777" w:rsidR="00507466" w:rsidRPr="00CB6064" w:rsidRDefault="00507466" w:rsidP="00507466">
      <w:pPr>
        <w:pStyle w:val="Heading4"/>
      </w:pPr>
      <w:r>
        <w:t>Seven alt causes to dark web --- proves the permutation solves</w:t>
      </w:r>
    </w:p>
    <w:p w14:paraId="32CDE01E" w14:textId="77777777" w:rsidR="00507466" w:rsidRPr="00CB6064" w:rsidRDefault="00507466" w:rsidP="00507466">
      <w:pPr>
        <w:spacing w:after="100" w:afterAutospacing="1"/>
        <w:rPr>
          <w:color w:val="000000" w:themeColor="text1"/>
          <w:sz w:val="26"/>
        </w:rPr>
      </w:pPr>
      <w:r w:rsidRPr="00CA6812">
        <w:rPr>
          <w:rStyle w:val="Style13ptBold"/>
          <w:b w:val="0"/>
          <w:color w:val="000000" w:themeColor="text1"/>
        </w:rPr>
        <w:t xml:space="preserve">Rachel </w:t>
      </w:r>
      <w:r w:rsidRPr="00CA6812">
        <w:rPr>
          <w:rStyle w:val="Style13ptBold"/>
          <w:color w:val="000000" w:themeColor="text1"/>
        </w:rPr>
        <w:t xml:space="preserve">Stohl </w:t>
      </w:r>
      <w:r>
        <w:rPr>
          <w:rStyle w:val="Style13ptBold"/>
          <w:color w:val="000000" w:themeColor="text1"/>
        </w:rPr>
        <w:t>04</w:t>
      </w:r>
      <w:r w:rsidRPr="00CA6812">
        <w:rPr>
          <w:rStyle w:val="Style13ptBold"/>
          <w:b w:val="0"/>
          <w:color w:val="000000" w:themeColor="text1"/>
        </w:rPr>
        <w:t xml:space="preserve">, Managing Director at the Stimson Center and consultant to the Arms Trade Treaty process, and Daniel R. Mahanty, Director of the U.S. program at Center for Civilians in Conflict, </w:t>
      </w:r>
      <w:r>
        <w:rPr>
          <w:rStyle w:val="Style13ptBold"/>
          <w:b w:val="0"/>
          <w:color w:val="000000" w:themeColor="text1"/>
        </w:rPr>
        <w:t xml:space="preserve">10/12/04, “The Tangled Web of Illicit Arms Trafficking”. </w:t>
      </w:r>
    </w:p>
    <w:p w14:paraId="1F1BA3D6" w14:textId="77777777" w:rsidR="00507466" w:rsidRPr="00CB6064" w:rsidRDefault="00507466" w:rsidP="00507466">
      <w:pPr>
        <w:rPr>
          <w:sz w:val="16"/>
        </w:rPr>
      </w:pPr>
      <w:r w:rsidRPr="00CB6064">
        <w:rPr>
          <w:sz w:val="16"/>
        </w:rPr>
        <w:t xml:space="preserve">The </w:t>
      </w:r>
      <w:r w:rsidRPr="00CB6064">
        <w:rPr>
          <w:rStyle w:val="Emphasis"/>
          <w:highlight w:val="yellow"/>
        </w:rPr>
        <w:t>vast majority</w:t>
      </w:r>
      <w:r w:rsidRPr="00CB6064">
        <w:rPr>
          <w:rStyle w:val="StyleUnderline"/>
          <w:highlight w:val="yellow"/>
        </w:rPr>
        <w:t xml:space="preserve"> of small arms on the black market were produced and traded legally before being diverted into an illicit network</w:t>
      </w:r>
      <w:r w:rsidRPr="004A1F27">
        <w:rPr>
          <w:rStyle w:val="StyleUnderline"/>
        </w:rPr>
        <w:t>.</w:t>
      </w:r>
      <w:r w:rsidRPr="00CB6064">
        <w:rPr>
          <w:sz w:val="16"/>
        </w:rPr>
        <w:t xml:space="preserve"> There are seven primary ways in which this diversion occurs. </w:t>
      </w:r>
      <w:r w:rsidRPr="004A1F27">
        <w:rPr>
          <w:rStyle w:val="StyleUnderline"/>
        </w:rPr>
        <w:t xml:space="preserve">The </w:t>
      </w:r>
      <w:r w:rsidRPr="00CB6064">
        <w:rPr>
          <w:rStyle w:val="Emphasis"/>
          <w:highlight w:val="yellow"/>
        </w:rPr>
        <w:t>first</w:t>
      </w:r>
      <w:r w:rsidRPr="004A1F27">
        <w:rPr>
          <w:rStyle w:val="Emphasis"/>
        </w:rPr>
        <w:t xml:space="preserve"> and most direct </w:t>
      </w:r>
      <w:r w:rsidRPr="00CB6064">
        <w:rPr>
          <w:rStyle w:val="Emphasis"/>
          <w:highlight w:val="yellow"/>
        </w:rPr>
        <w:t>method</w:t>
      </w:r>
      <w:r w:rsidRPr="00CB6064">
        <w:rPr>
          <w:rStyle w:val="StyleUnderline"/>
          <w:highlight w:val="yellow"/>
        </w:rPr>
        <w:t xml:space="preserve"> of diversion involves </w:t>
      </w:r>
      <w:r w:rsidRPr="00CB6064">
        <w:rPr>
          <w:rStyle w:val="Emphasis"/>
          <w:highlight w:val="yellow"/>
        </w:rPr>
        <w:t>shipping legally produced weapons</w:t>
      </w:r>
      <w:r w:rsidRPr="004A1F27">
        <w:rPr>
          <w:rStyle w:val="Emphasis"/>
        </w:rPr>
        <w:t xml:space="preserve"> directly to and </w:t>
      </w:r>
      <w:r w:rsidRPr="00CB6064">
        <w:rPr>
          <w:rStyle w:val="Emphasis"/>
          <w:highlight w:val="yellow"/>
        </w:rPr>
        <w:t>through debarred countries.</w:t>
      </w:r>
      <w:r w:rsidRPr="00CB6064">
        <w:rPr>
          <w:sz w:val="16"/>
        </w:rPr>
        <w:t xml:space="preserve"> </w:t>
      </w:r>
      <w:r w:rsidRPr="004A1F27">
        <w:rPr>
          <w:rStyle w:val="StyleUnderline"/>
        </w:rPr>
        <w:t xml:space="preserve">The U.N. sanctions panel on Angola and Liberia found </w:t>
      </w:r>
      <w:r w:rsidRPr="004A1F27">
        <w:rPr>
          <w:rStyle w:val="Emphasis"/>
        </w:rPr>
        <w:t>numerous violations of arms embargoes</w:t>
      </w:r>
      <w:r w:rsidRPr="004A1F27">
        <w:rPr>
          <w:rStyle w:val="StyleUnderline"/>
        </w:rPr>
        <w:t>, both by supplier states and those that allowed weapons to be transshipped through their countries.</w:t>
      </w:r>
      <w:r w:rsidRPr="00CB6064">
        <w:rPr>
          <w:sz w:val="16"/>
        </w:rPr>
        <w:t xml:space="preserve">40 </w:t>
      </w:r>
      <w:r w:rsidRPr="004A1F27">
        <w:rPr>
          <w:rStyle w:val="StyleUnderline"/>
        </w:rPr>
        <w:t>Government officials accept bribes</w:t>
      </w:r>
      <w:r w:rsidRPr="00CB6064">
        <w:rPr>
          <w:sz w:val="16"/>
        </w:rPr>
        <w:t xml:space="preserve"> in exchange for export licenses for ineligible parties and other services. </w:t>
      </w:r>
      <w:r w:rsidRPr="004A1F27">
        <w:rPr>
          <w:rStyle w:val="StyleUnderline"/>
        </w:rPr>
        <w:t>Cash payouts are particularly common in countries where government workers receive meager salaries or do not receive regular wages.</w:t>
      </w:r>
      <w:r w:rsidRPr="00CB6064">
        <w:rPr>
          <w:sz w:val="16"/>
        </w:rPr>
        <w:t xml:space="preserve"> </w:t>
      </w:r>
      <w:r w:rsidRPr="00840FD1">
        <w:rPr>
          <w:rStyle w:val="Emphasis"/>
          <w:highlight w:val="yellow"/>
        </w:rPr>
        <w:t>Second, poor stockpile security and management make government arsenals attractive to thieves and vulnerable to accidental loss</w:t>
      </w:r>
      <w:r w:rsidRPr="00CB6064">
        <w:rPr>
          <w:sz w:val="16"/>
        </w:rPr>
        <w:t xml:space="preserve">. </w:t>
      </w:r>
      <w:r w:rsidRPr="00840FD1">
        <w:rPr>
          <w:rStyle w:val="StyleUnderline"/>
          <w:highlight w:val="yellow"/>
        </w:rPr>
        <w:t xml:space="preserve">Weapons can flow from </w:t>
      </w:r>
      <w:r w:rsidRPr="00840FD1">
        <w:rPr>
          <w:rStyle w:val="Emphasis"/>
          <w:highlight w:val="yellow"/>
        </w:rPr>
        <w:t>insecure government stockpiles into the hands</w:t>
      </w:r>
      <w:r w:rsidRPr="004A1F27">
        <w:rPr>
          <w:rStyle w:val="Emphasis"/>
        </w:rPr>
        <w:t xml:space="preserve"> of unscrupulous arms</w:t>
      </w:r>
      <w:r w:rsidRPr="004A1F27">
        <w:rPr>
          <w:rStyle w:val="StyleUnderline"/>
        </w:rPr>
        <w:t xml:space="preserve"> dealers </w:t>
      </w:r>
      <w:r w:rsidRPr="004A1F27">
        <w:rPr>
          <w:rStyle w:val="Emphasis"/>
        </w:rPr>
        <w:t>or</w:t>
      </w:r>
      <w:r w:rsidRPr="004A1F27">
        <w:rPr>
          <w:rStyle w:val="StyleUnderline"/>
        </w:rPr>
        <w:t xml:space="preserve"> end up in the hands of </w:t>
      </w:r>
      <w:r w:rsidRPr="00840FD1">
        <w:rPr>
          <w:rStyle w:val="Emphasis"/>
          <w:highlight w:val="yellow"/>
        </w:rPr>
        <w:t>o</w:t>
      </w:r>
      <w:r w:rsidRPr="004A1F27">
        <w:rPr>
          <w:rStyle w:val="Emphasis"/>
        </w:rPr>
        <w:t xml:space="preserve">rganized </w:t>
      </w:r>
      <w:r w:rsidRPr="00840FD1">
        <w:rPr>
          <w:rStyle w:val="Emphasis"/>
          <w:highlight w:val="yellow"/>
        </w:rPr>
        <w:t>crime syndicates, terrorists, or rebel groups</w:t>
      </w:r>
      <w:r w:rsidRPr="00CB6064">
        <w:rPr>
          <w:sz w:val="16"/>
        </w:rPr>
        <w:t xml:space="preserve">. </w:t>
      </w:r>
      <w:r w:rsidRPr="00840FD1">
        <w:rPr>
          <w:rStyle w:val="Emphasis"/>
          <w:highlight w:val="yellow"/>
        </w:rPr>
        <w:t>Third, national arsenals can be looted during times of instability</w:t>
      </w:r>
      <w:r w:rsidRPr="00CB6064">
        <w:rPr>
          <w:sz w:val="16"/>
        </w:rPr>
        <w:t xml:space="preserve">. </w:t>
      </w:r>
      <w:r w:rsidRPr="004A1F27">
        <w:rPr>
          <w:rStyle w:val="StyleUnderline"/>
        </w:rPr>
        <w:t>For instance, in 1997, over half a million weapons were stolen from the Albanian national arsenal.</w:t>
      </w:r>
      <w:r w:rsidRPr="00CB6064">
        <w:rPr>
          <w:sz w:val="16"/>
        </w:rPr>
        <w:t xml:space="preserve"> These weapons quickly spread throughout the Balkans and beyond. </w:t>
      </w:r>
      <w:r w:rsidRPr="00840FD1">
        <w:rPr>
          <w:rStyle w:val="Emphasis"/>
          <w:highlight w:val="yellow"/>
        </w:rPr>
        <w:t>Fourth, weapons are sometimes simply lost by the government or military</w:t>
      </w:r>
      <w:r w:rsidRPr="00CB6064">
        <w:rPr>
          <w:sz w:val="16"/>
        </w:rPr>
        <w:t xml:space="preserve">. From the United States to the Philippines, weapons are accidentally misplaced or unaccounted for. </w:t>
      </w:r>
      <w:r w:rsidRPr="00CB6064">
        <w:rPr>
          <w:rStyle w:val="StyleUnderline"/>
        </w:rPr>
        <w:t xml:space="preserve">An </w:t>
      </w:r>
      <w:r w:rsidRPr="00840FD1">
        <w:rPr>
          <w:rStyle w:val="StyleUnderline"/>
          <w:highlight w:val="yellow"/>
        </w:rPr>
        <w:t>estimated one million small arms are stolen or lost worldwide each year</w:t>
      </w:r>
      <w:r w:rsidRPr="00CB6064">
        <w:rPr>
          <w:sz w:val="16"/>
        </w:rPr>
        <w:t xml:space="preserve">.41 </w:t>
      </w:r>
      <w:r w:rsidRPr="00CB6064">
        <w:rPr>
          <w:rStyle w:val="StyleUnderline"/>
        </w:rPr>
        <w:t>These weapons often end up on the black market</w:t>
      </w:r>
      <w:r w:rsidRPr="00CB6064">
        <w:rPr>
          <w:sz w:val="16"/>
        </w:rPr>
        <w:t xml:space="preserve">. </w:t>
      </w:r>
      <w:r w:rsidRPr="00840FD1">
        <w:rPr>
          <w:rStyle w:val="Emphasis"/>
          <w:highlight w:val="yellow"/>
        </w:rPr>
        <w:t>Fifth, soldiers may sell weapons for cash</w:t>
      </w:r>
      <w:r w:rsidRPr="00CB6064">
        <w:rPr>
          <w:rStyle w:val="Emphasis"/>
        </w:rPr>
        <w:t>.</w:t>
      </w:r>
      <w:r w:rsidRPr="00CB6064">
        <w:rPr>
          <w:sz w:val="16"/>
        </w:rPr>
        <w:t xml:space="preserve"> </w:t>
      </w:r>
      <w:r w:rsidRPr="00CB6064">
        <w:rPr>
          <w:rStyle w:val="StyleUnderline"/>
        </w:rPr>
        <w:t xml:space="preserve">In </w:t>
      </w:r>
      <w:r w:rsidRPr="00840FD1">
        <w:rPr>
          <w:rStyle w:val="StyleUnderline"/>
          <w:highlight w:val="yellow"/>
        </w:rPr>
        <w:t>countries where military personnel have not been paid, surplus weapons have not been collecte</w:t>
      </w:r>
      <w:r w:rsidRPr="00CB6064">
        <w:rPr>
          <w:rStyle w:val="StyleUnderline"/>
        </w:rPr>
        <w:t xml:space="preserve">d from military stocks, </w:t>
      </w:r>
      <w:r w:rsidRPr="00840FD1">
        <w:rPr>
          <w:rStyle w:val="StyleUnderline"/>
          <w:highlight w:val="yellow"/>
        </w:rPr>
        <w:t>or soldiers have sympathies to a rebel cause, weapons may be sold for cash</w:t>
      </w:r>
      <w:r w:rsidRPr="00CB6064">
        <w:rPr>
          <w:rStyle w:val="StyleUnderline"/>
        </w:rPr>
        <w:t>. There are documented cases of Israeli military officers selling weapons to Palestinian fighters with full knowledge that these weapons were likely to be used against them.</w:t>
      </w:r>
      <w:r w:rsidRPr="00CB6064">
        <w:rPr>
          <w:sz w:val="16"/>
        </w:rPr>
        <w:t xml:space="preserve"> </w:t>
      </w:r>
      <w:r w:rsidRPr="00840FD1">
        <w:rPr>
          <w:rStyle w:val="Emphasis"/>
          <w:highlight w:val="yellow"/>
        </w:rPr>
        <w:t>Sixth, weapons are often stolen from both legitimate and illegal civilian owners</w:t>
      </w:r>
      <w:r w:rsidRPr="00CB6064">
        <w:rPr>
          <w:sz w:val="16"/>
        </w:rPr>
        <w:t xml:space="preserve">. Known gun owners are attractive targets for those trying to get their hands on weapons quickly. </w:t>
      </w:r>
      <w:r w:rsidRPr="00840FD1">
        <w:rPr>
          <w:rStyle w:val="StyleUnderline"/>
          <w:highlight w:val="yellow"/>
        </w:rPr>
        <w:t>Small-scale burglary alone enables half a million U.S. weapons to enter the black market every year</w:t>
      </w:r>
      <w:r w:rsidRPr="00CB6064">
        <w:rPr>
          <w:sz w:val="16"/>
        </w:rPr>
        <w:t xml:space="preserve">.42 </w:t>
      </w:r>
      <w:r w:rsidRPr="00840FD1">
        <w:rPr>
          <w:rStyle w:val="Emphasis"/>
          <w:highlight w:val="yellow"/>
        </w:rPr>
        <w:t>Seventh, domestic purchasing laws facilitate the entrance of small arms into the illicit market</w:t>
      </w:r>
      <w:r w:rsidRPr="00CB6064">
        <w:rPr>
          <w:sz w:val="16"/>
        </w:rPr>
        <w:t xml:space="preserve">. In countries where there are no limits to how many guns a person may legally own or buy at one time, the phenomenon of “straw purchasing” has become common. </w:t>
      </w:r>
      <w:r w:rsidRPr="00840FD1">
        <w:rPr>
          <w:rStyle w:val="StyleUnderline"/>
          <w:highlight w:val="yellow"/>
        </w:rPr>
        <w:t>Individuals buy several weapons at a time and then illegally resell the weapons</w:t>
      </w:r>
      <w:r w:rsidRPr="00CB6064">
        <w:rPr>
          <w:rStyle w:val="StyleUnderline"/>
        </w:rPr>
        <w:t>, often bringing the weapons across international borders to sell in</w:t>
      </w:r>
      <w:r w:rsidRPr="00CB6064">
        <w:rPr>
          <w:sz w:val="16"/>
        </w:rPr>
        <w:t xml:space="preserve"> </w:t>
      </w:r>
      <w:r w:rsidRPr="00CB6064">
        <w:rPr>
          <w:rStyle w:val="StyleUnderline"/>
        </w:rPr>
        <w:t>countries where gun laws are more restrictive.</w:t>
      </w:r>
      <w:r w:rsidRPr="00CB6064">
        <w:rPr>
          <w:sz w:val="16"/>
        </w:rPr>
        <w:t xml:space="preserve"> This technique is commonplace between the United States, Mexico, and Canada</w:t>
      </w:r>
    </w:p>
    <w:p w14:paraId="0269006B" w14:textId="255E03EC" w:rsidR="00507466" w:rsidRDefault="00507466" w:rsidP="00507466">
      <w:pPr>
        <w:pStyle w:val="Heading3"/>
      </w:pPr>
      <w:r>
        <w:t>No solvency --- 1AR</w:t>
      </w:r>
    </w:p>
    <w:p w14:paraId="1141BAC7" w14:textId="77777777" w:rsidR="00507466" w:rsidRPr="00D0405F" w:rsidRDefault="00507466" w:rsidP="00507466">
      <w:pPr>
        <w:pStyle w:val="Heading4"/>
      </w:pPr>
      <w:r>
        <w:t>The CP solves for only 136 arms per month --- that’s .1% of the entire illicit arms market</w:t>
      </w:r>
    </w:p>
    <w:p w14:paraId="21A716B9" w14:textId="77777777" w:rsidR="00507466" w:rsidRDefault="00507466" w:rsidP="00507466">
      <w:r>
        <w:t xml:space="preserve">Giacomo Persi </w:t>
      </w:r>
      <w:r w:rsidRPr="00CC46C3">
        <w:rPr>
          <w:rStyle w:val="Style13ptBold"/>
        </w:rPr>
        <w:t>Paoli 18</w:t>
      </w:r>
      <w:r>
        <w:t>, Associate Research Group Director, Defence, Security, and Infrastructure, RAND Europe, “International arms trade on the dark web”, https://www.rand.org/randeurope/research/projects/international-arms-trade-on-the-hidden-web.html</w:t>
      </w:r>
    </w:p>
    <w:p w14:paraId="221F8B0E" w14:textId="77777777" w:rsidR="00507466" w:rsidRPr="00840FD1" w:rsidRDefault="00507466" w:rsidP="00507466">
      <w:pPr>
        <w:rPr>
          <w:sz w:val="16"/>
        </w:rPr>
      </w:pPr>
      <w:r w:rsidRPr="00840FD1">
        <w:rPr>
          <w:sz w:val="16"/>
        </w:rPr>
        <w:t xml:space="preserve">The </w:t>
      </w:r>
      <w:r w:rsidRPr="005B4293">
        <w:rPr>
          <w:rStyle w:val="StyleUnderline"/>
          <w:highlight w:val="yellow"/>
        </w:rPr>
        <w:t>overall value of the arms trade on the dark web</w:t>
      </w:r>
      <w:r w:rsidRPr="00840FD1">
        <w:rPr>
          <w:sz w:val="16"/>
        </w:rPr>
        <w:t xml:space="preserve"> based on the 12 cryptomarkets analysed in the study </w:t>
      </w:r>
      <w:r w:rsidRPr="005B4293">
        <w:rPr>
          <w:rStyle w:val="StyleUnderline"/>
          <w:highlight w:val="yellow"/>
        </w:rPr>
        <w:t>is estimated to be</w:t>
      </w:r>
      <w:r w:rsidRPr="00840FD1">
        <w:rPr>
          <w:sz w:val="16"/>
        </w:rPr>
        <w:t xml:space="preserve"> in the region of $80,000 USD per month, with firearms generating nearly 90 per cent of all revenue. Due to the arms trade on the dark web, every month there could be up to </w:t>
      </w:r>
      <w:r w:rsidRPr="005B4293">
        <w:rPr>
          <w:rStyle w:val="StyleUnderline"/>
          <w:highlight w:val="yellow"/>
        </w:rPr>
        <w:t>136 untraced firearms</w:t>
      </w:r>
      <w:r w:rsidRPr="00840FD1">
        <w:rPr>
          <w:rStyle w:val="StyleUnderline"/>
        </w:rPr>
        <w:t xml:space="preserve"> or associated products in the real world.</w:t>
      </w:r>
    </w:p>
    <w:p w14:paraId="2F265561" w14:textId="77777777" w:rsidR="00507466" w:rsidRPr="00840FD1" w:rsidRDefault="00507466" w:rsidP="00507466">
      <w:pPr>
        <w:rPr>
          <w:sz w:val="16"/>
        </w:rPr>
      </w:pPr>
      <w:r w:rsidRPr="00840FD1">
        <w:rPr>
          <w:rStyle w:val="StyleUnderline"/>
        </w:rPr>
        <w:t>Estimates on the value and volume of the arms trade on the dark web may include a certain percentage of fake listings or transactions</w:t>
      </w:r>
      <w:r w:rsidRPr="00840FD1">
        <w:rPr>
          <w:sz w:val="16"/>
        </w:rPr>
        <w:t>, particularly among vendors of firearms. However, it is challenging to ascertain the extent of scamming on the dark web.</w:t>
      </w:r>
    </w:p>
    <w:p w14:paraId="6CA6340A" w14:textId="77777777" w:rsidR="00507466" w:rsidRPr="00840FD1" w:rsidRDefault="00507466" w:rsidP="00507466">
      <w:pPr>
        <w:rPr>
          <w:sz w:val="16"/>
        </w:rPr>
      </w:pPr>
      <w:r w:rsidRPr="005B4293">
        <w:rPr>
          <w:rStyle w:val="Emphasis"/>
          <w:highlight w:val="yellow"/>
        </w:rPr>
        <w:t>The dark web is unlikely to be the method of choice to fuel conflicts because arms are not traded at a large enough scale and due to the potential limitations on infrastructure and services in a conflict zone</w:t>
      </w:r>
      <w:r w:rsidRPr="00840FD1">
        <w:rPr>
          <w:sz w:val="16"/>
        </w:rPr>
        <w:t>. On the other hand, the dark web has the potential to become the platform of choice for individuals (e.g. lone-wolves terrorists) or small groups (e.g. gangs) to obtain weapons and ammunition behind the anonymity curtain provided by the dark web. In addition, the dark web could be used by vulnerable and fixated individuals to purchase firearms.</w:t>
      </w:r>
    </w:p>
    <w:p w14:paraId="3F27609D" w14:textId="77777777" w:rsidR="00507466" w:rsidRDefault="00507466" w:rsidP="00507466">
      <w:pPr>
        <w:rPr>
          <w:rStyle w:val="Emphasis"/>
        </w:rPr>
      </w:pPr>
      <w:r w:rsidRPr="00840FD1">
        <w:rPr>
          <w:rStyle w:val="Emphasis"/>
        </w:rPr>
        <w:t xml:space="preserve">The illegal arms trade presents further challenges for law enforcement agencies and national governments. These </w:t>
      </w:r>
      <w:r w:rsidRPr="005B4293">
        <w:rPr>
          <w:rStyle w:val="Emphasis"/>
          <w:highlight w:val="yellow"/>
        </w:rPr>
        <w:t>challenges</w:t>
      </w:r>
      <w:r w:rsidRPr="00840FD1">
        <w:rPr>
          <w:rStyle w:val="Emphasis"/>
        </w:rPr>
        <w:t xml:space="preserve"> largely </w:t>
      </w:r>
      <w:r w:rsidRPr="005B4293">
        <w:rPr>
          <w:rStyle w:val="Emphasis"/>
          <w:highlight w:val="yellow"/>
        </w:rPr>
        <w:t>derive from the anonymity of individuals that use the dark web to purchase arms.</w:t>
      </w:r>
    </w:p>
    <w:p w14:paraId="64B23FF9" w14:textId="77777777" w:rsidR="00507466" w:rsidRDefault="00507466" w:rsidP="00507466">
      <w:pPr>
        <w:rPr>
          <w:rStyle w:val="StyleUnderline"/>
        </w:rPr>
      </w:pPr>
    </w:p>
    <w:p w14:paraId="254D249A" w14:textId="77777777" w:rsidR="00507466" w:rsidRPr="0048301D" w:rsidRDefault="00507466" w:rsidP="00507466">
      <w:pPr>
        <w:pStyle w:val="Heading4"/>
      </w:pPr>
      <w:r>
        <w:t xml:space="preserve">Arm sales on the dark web aren’t common --- its inefficient </w:t>
      </w:r>
    </w:p>
    <w:p w14:paraId="1B81E610" w14:textId="77777777" w:rsidR="00507466" w:rsidRPr="0048301D" w:rsidRDefault="00507466" w:rsidP="00507466">
      <w:r w:rsidRPr="0048301D">
        <w:t xml:space="preserve">Jessica </w:t>
      </w:r>
      <w:r w:rsidRPr="0048301D">
        <w:rPr>
          <w:rStyle w:val="Style13ptBold"/>
        </w:rPr>
        <w:t>Hullinger 16</w:t>
      </w:r>
      <w:r>
        <w:t xml:space="preserve">, </w:t>
      </w:r>
      <w:r w:rsidRPr="0048301D">
        <w:t>a London-based journalist who covers science, health, and innovation</w:t>
      </w:r>
      <w:r>
        <w:t>, 1/7/16, “Do People Really Buy Guns On The Dark Web?”, https://www.fastcompany.com/3055187/do-people-really-buy-guns-on-the-dark-web</w:t>
      </w:r>
    </w:p>
    <w:p w14:paraId="6163BD8A" w14:textId="77777777" w:rsidR="00507466" w:rsidRPr="0048301D" w:rsidRDefault="00507466" w:rsidP="00507466">
      <w:pPr>
        <w:rPr>
          <w:sz w:val="16"/>
        </w:rPr>
      </w:pPr>
      <w:r w:rsidRPr="0048301D">
        <w:rPr>
          <w:sz w:val="16"/>
        </w:rPr>
        <w:t xml:space="preserve">Surprisingly, Christin says that </w:t>
      </w:r>
      <w:r w:rsidRPr="0048301D">
        <w:rPr>
          <w:rStyle w:val="Emphasis"/>
        </w:rPr>
        <w:t>gun sales on the dark web are not all that common. “</w:t>
      </w:r>
      <w:r w:rsidRPr="0008101C">
        <w:rPr>
          <w:rStyle w:val="Emphasis"/>
          <w:highlight w:val="yellow"/>
        </w:rPr>
        <w:t>Weapons represent a very small portion of the overall trade on anonymous marketplaces</w:t>
      </w:r>
      <w:r w:rsidRPr="0048301D">
        <w:rPr>
          <w:sz w:val="16"/>
        </w:rPr>
        <w:t xml:space="preserve">,” he says. “There is some trade, but it is pretty much negligible.” Drugs are far more common. Specifically, MDMA and marijuana each account for about 25% of sales on the dark web, according to Christin’s research. But </w:t>
      </w:r>
      <w:r w:rsidRPr="0008101C">
        <w:rPr>
          <w:rStyle w:val="StyleUnderline"/>
          <w:highlight w:val="yellow"/>
        </w:rPr>
        <w:t xml:space="preserve">weapons are so uncommon that they were lumped into the “miscellaneous” category, along with drug paraphernalia, electronics, tobacco, Viagra, and steroids. Together those account for maybe </w:t>
      </w:r>
      <w:r w:rsidRPr="0008101C">
        <w:rPr>
          <w:rStyle w:val="Emphasis"/>
          <w:highlight w:val="yellow"/>
        </w:rPr>
        <w:t>3% of sales</w:t>
      </w:r>
      <w:r w:rsidRPr="0048301D">
        <w:rPr>
          <w:rStyle w:val="Emphasis"/>
        </w:rPr>
        <w:t>.</w:t>
      </w:r>
    </w:p>
    <w:p w14:paraId="4A6B4D25" w14:textId="77777777" w:rsidR="00507466" w:rsidRPr="0048301D" w:rsidRDefault="00507466" w:rsidP="00507466">
      <w:pPr>
        <w:rPr>
          <w:sz w:val="16"/>
        </w:rPr>
      </w:pPr>
      <w:r w:rsidRPr="0048301D">
        <w:rPr>
          <w:sz w:val="16"/>
        </w:rPr>
        <w:t>Back in 2012, a Silk Road sister site for weapons called the Armory shut down a few months after launch due to lack of business. It relaunched under new leadership, but in 2014, someone from the site told Vocativ the Armory was making just 10 to 40 gun sales per month. In 2015, another marketplace called Agora also stopped allowing lethal weapon sales. There just isn’t a large demand for guns on the dark web.</w:t>
      </w:r>
    </w:p>
    <w:p w14:paraId="117B6181" w14:textId="77777777" w:rsidR="00507466" w:rsidRPr="0048301D" w:rsidRDefault="00507466" w:rsidP="00507466">
      <w:pPr>
        <w:rPr>
          <w:rStyle w:val="StyleUnderline"/>
        </w:rPr>
      </w:pPr>
      <w:r w:rsidRPr="0048301D">
        <w:rPr>
          <w:sz w:val="16"/>
        </w:rPr>
        <w:t xml:space="preserve">One reason is because </w:t>
      </w:r>
      <w:r w:rsidRPr="0008101C">
        <w:rPr>
          <w:rStyle w:val="StyleUnderline"/>
          <w:highlight w:val="yellow"/>
        </w:rPr>
        <w:t>guns are hard to send through the mail</w:t>
      </w:r>
      <w:r w:rsidRPr="0048301D">
        <w:rPr>
          <w:rStyle w:val="StyleUnderline"/>
        </w:rPr>
        <w:t xml:space="preserve">, unlike drugs, which can be easily hidden and shipped in small quantities. </w:t>
      </w:r>
      <w:r w:rsidRPr="0008101C">
        <w:rPr>
          <w:rStyle w:val="StyleUnderline"/>
          <w:highlight w:val="yellow"/>
        </w:rPr>
        <w:t xml:space="preserve">Also, </w:t>
      </w:r>
      <w:r w:rsidRPr="0008101C">
        <w:rPr>
          <w:rStyle w:val="Emphasis"/>
          <w:highlight w:val="yellow"/>
        </w:rPr>
        <w:t>the dark web is riddled with scammers</w:t>
      </w:r>
      <w:r w:rsidRPr="0008101C">
        <w:rPr>
          <w:rStyle w:val="StyleUnderline"/>
          <w:highlight w:val="yellow"/>
        </w:rPr>
        <w:t xml:space="preserve"> who take the buyer’s money and run, never delivering a gun at all</w:t>
      </w:r>
      <w:r w:rsidRPr="0048301D">
        <w:rPr>
          <w:rStyle w:val="StyleUnderline"/>
        </w:rPr>
        <w:t>.</w:t>
      </w:r>
    </w:p>
    <w:p w14:paraId="45585C44" w14:textId="77777777" w:rsidR="00507466" w:rsidRPr="0048301D" w:rsidRDefault="00507466" w:rsidP="00507466">
      <w:pPr>
        <w:rPr>
          <w:rStyle w:val="Emphasis"/>
        </w:rPr>
      </w:pPr>
      <w:r w:rsidRPr="0008101C">
        <w:rPr>
          <w:rStyle w:val="Emphasis"/>
          <w:highlight w:val="yellow"/>
        </w:rPr>
        <w:t>Another reason people don’t buy guns on the dark web</w:t>
      </w:r>
      <w:r w:rsidRPr="0048301D">
        <w:rPr>
          <w:rStyle w:val="Emphasis"/>
        </w:rPr>
        <w:t xml:space="preserve">? </w:t>
      </w:r>
      <w:r w:rsidRPr="0008101C">
        <w:rPr>
          <w:rStyle w:val="Emphasis"/>
          <w:highlight w:val="yellow"/>
        </w:rPr>
        <w:t>They don’t need to. To acquire a gun through the black marketplace, a buyer would actually have to jump through more hoops than they would to buy a weapon in person.</w:t>
      </w:r>
    </w:p>
    <w:p w14:paraId="69D884B4" w14:textId="77777777" w:rsidR="00507466" w:rsidRPr="0048301D" w:rsidRDefault="00507466" w:rsidP="00507466">
      <w:pPr>
        <w:rPr>
          <w:sz w:val="16"/>
        </w:rPr>
      </w:pPr>
      <w:r w:rsidRPr="0048301D">
        <w:rPr>
          <w:sz w:val="16"/>
        </w:rPr>
        <w:t>Chritin explains: “</w:t>
      </w:r>
      <w:r w:rsidRPr="0008101C">
        <w:rPr>
          <w:rStyle w:val="StyleUnderline"/>
          <w:highlight w:val="yellow"/>
        </w:rPr>
        <w:t>Why would you go through the hassle of purchasing Bitcoin, logging into an anonymous marketplace, purchasing weapons from an online dealer, and potentially going through the further hassle of reassembling various weapon parts shipped in multiple parcels to your house</w:t>
      </w:r>
      <w:r w:rsidRPr="0048301D">
        <w:rPr>
          <w:rStyle w:val="StyleUnderline"/>
        </w:rPr>
        <w:t>, when you can get these weapons legally, e.g., at a gun show—without much of a background check</w:t>
      </w:r>
      <w:r w:rsidRPr="0048301D">
        <w:rPr>
          <w:sz w:val="16"/>
        </w:rPr>
        <w:t>?”</w:t>
      </w:r>
    </w:p>
    <w:p w14:paraId="3267CBBA" w14:textId="77777777" w:rsidR="00507466" w:rsidRPr="00CC46C3" w:rsidRDefault="00507466" w:rsidP="00507466">
      <w:pPr>
        <w:rPr>
          <w:rStyle w:val="StyleUnderline"/>
        </w:rPr>
      </w:pPr>
    </w:p>
    <w:p w14:paraId="52FF6C58" w14:textId="77777777" w:rsidR="00507466" w:rsidRPr="00CC46C3" w:rsidRDefault="00507466" w:rsidP="00507466">
      <w:pPr>
        <w:rPr>
          <w:rStyle w:val="StyleUnderline"/>
        </w:rPr>
      </w:pPr>
    </w:p>
    <w:p w14:paraId="7F875B0D" w14:textId="77777777" w:rsidR="005D7715" w:rsidRPr="000E2E99" w:rsidRDefault="005D7715" w:rsidP="005D7715"/>
    <w:p w14:paraId="06BCFEDB" w14:textId="77777777" w:rsidR="005D7715" w:rsidRPr="005C5D52" w:rsidRDefault="005D7715" w:rsidP="005D7715">
      <w:pPr>
        <w:pStyle w:val="Heading1"/>
        <w:rPr>
          <w:lang w:val="es-ES"/>
        </w:rPr>
      </w:pPr>
      <w:r w:rsidRPr="00FA1B41">
        <w:rPr>
          <w:lang w:val="es-ES"/>
        </w:rPr>
        <w:t>**A</w:t>
      </w:r>
      <w:r>
        <w:rPr>
          <w:lang w:val="es-ES"/>
        </w:rPr>
        <w:t>2</w:t>
      </w:r>
      <w:r w:rsidRPr="00FA1B41">
        <w:rPr>
          <w:lang w:val="es-ES"/>
        </w:rPr>
        <w:t xml:space="preserve"> --- DA**</w:t>
      </w:r>
    </w:p>
    <w:p w14:paraId="1B89D839" w14:textId="77777777" w:rsidR="005D7715" w:rsidRPr="00B6348A" w:rsidRDefault="005D7715" w:rsidP="005D7715">
      <w:pPr>
        <w:pStyle w:val="Heading2"/>
      </w:pPr>
      <w:r w:rsidRPr="00B6348A">
        <w:t>AT: DIB DA</w:t>
      </w:r>
    </w:p>
    <w:p w14:paraId="1238D32F" w14:textId="77777777" w:rsidR="005D7715" w:rsidRPr="00B6348A" w:rsidRDefault="005D7715" w:rsidP="005D7715"/>
    <w:p w14:paraId="290A68B3" w14:textId="77777777" w:rsidR="005D7715" w:rsidRDefault="005D7715" w:rsidP="005D7715">
      <w:pPr>
        <w:pStyle w:val="Heading3"/>
      </w:pPr>
      <w:r>
        <w:t>NonUQ and Alt Causes---2AC</w:t>
      </w:r>
    </w:p>
    <w:p w14:paraId="0F5F5E77" w14:textId="77777777" w:rsidR="005D7715" w:rsidRDefault="005D7715" w:rsidP="005D7715"/>
    <w:p w14:paraId="58B7C0FD" w14:textId="77777777" w:rsidR="005D7715" w:rsidRDefault="005D7715" w:rsidP="005D7715">
      <w:pPr>
        <w:pStyle w:val="Heading4"/>
      </w:pPr>
      <w:r w:rsidRPr="00E943C2">
        <w:rPr>
          <w:u w:val="single"/>
        </w:rPr>
        <w:t>NonUQ and Alt Causes</w:t>
      </w:r>
      <w:r>
        <w:t xml:space="preserve">---Defense industrial base has been </w:t>
      </w:r>
      <w:r w:rsidRPr="00E943C2">
        <w:rPr>
          <w:u w:val="single"/>
        </w:rPr>
        <w:t>weak</w:t>
      </w:r>
      <w:r>
        <w:rPr>
          <w:u w:val="single"/>
        </w:rPr>
        <w:t xml:space="preserve"> for decades</w:t>
      </w:r>
      <w:r>
        <w:t xml:space="preserve"> AND supply chain weaknesses and dependency </w:t>
      </w:r>
      <w:r w:rsidRPr="00F87147">
        <w:rPr>
          <w:u w:val="single"/>
        </w:rPr>
        <w:t>thump</w:t>
      </w:r>
    </w:p>
    <w:p w14:paraId="1C7387DF" w14:textId="77777777" w:rsidR="005D7715" w:rsidRDefault="005D7715" w:rsidP="005D7715">
      <w:r>
        <w:t xml:space="preserve">Jeff </w:t>
      </w:r>
      <w:r w:rsidRPr="00F87147">
        <w:rPr>
          <w:b/>
          <w:sz w:val="26"/>
          <w:szCs w:val="26"/>
        </w:rPr>
        <w:t>Green 18</w:t>
      </w:r>
      <w:r>
        <w:t xml:space="preserve">, </w:t>
      </w:r>
      <w:r w:rsidRPr="00E943C2">
        <w:t>president of J.A. Green &amp; Company, a government relations firm based in Washington, D.C.</w:t>
      </w:r>
      <w:r>
        <w:t>, October 5</w:t>
      </w:r>
      <w:r w:rsidRPr="00E943C2">
        <w:rPr>
          <w:vertAlign w:val="superscript"/>
        </w:rPr>
        <w:t>th</w:t>
      </w:r>
      <w:r>
        <w:t>, 2018, “</w:t>
      </w:r>
      <w:r w:rsidRPr="00E943C2">
        <w:t>The decline of the defense industrial base – and what to do about it</w:t>
      </w:r>
      <w:r>
        <w:t xml:space="preserve">”, </w:t>
      </w:r>
      <w:hyperlink r:id="rId116" w:history="1">
        <w:r w:rsidRPr="004E0F79">
          <w:rPr>
            <w:rStyle w:val="Hyperlink"/>
          </w:rPr>
          <w:t>https://www.defensenews.com/opinion/2018/10/05/the-decline-of-the-defense-industrial-base-and-what-to-do-about-it/</w:t>
        </w:r>
      </w:hyperlink>
    </w:p>
    <w:p w14:paraId="17304750" w14:textId="77777777" w:rsidR="005D7715" w:rsidRPr="00E943C2" w:rsidRDefault="005D7715" w:rsidP="005D7715"/>
    <w:p w14:paraId="322C7E9D" w14:textId="77777777" w:rsidR="005D7715" w:rsidRPr="00E943C2" w:rsidRDefault="005D7715" w:rsidP="005D7715">
      <w:pPr>
        <w:rPr>
          <w:rStyle w:val="StyleUnderline"/>
        </w:rPr>
      </w:pPr>
      <w:r w:rsidRPr="00250D64">
        <w:rPr>
          <w:rStyle w:val="StyleUnderline"/>
          <w:highlight w:val="yellow"/>
        </w:rPr>
        <w:t>A</w:t>
      </w:r>
      <w:r w:rsidRPr="00E943C2">
        <w:rPr>
          <w:rStyle w:val="StyleUnderline"/>
        </w:rPr>
        <w:t xml:space="preserve"> new </w:t>
      </w:r>
      <w:r w:rsidRPr="00250D64">
        <w:rPr>
          <w:rStyle w:val="StyleUnderline"/>
          <w:highlight w:val="yellow"/>
        </w:rPr>
        <w:t>report</w:t>
      </w:r>
      <w:r w:rsidRPr="00E943C2">
        <w:rPr>
          <w:rStyle w:val="StyleUnderline"/>
        </w:rPr>
        <w:t xml:space="preserve"> released by the White House </w:t>
      </w:r>
      <w:r w:rsidRPr="00250D64">
        <w:rPr>
          <w:rStyle w:val="StyleUnderline"/>
          <w:highlight w:val="yellow"/>
        </w:rPr>
        <w:t xml:space="preserve">documents the </w:t>
      </w:r>
      <w:r w:rsidRPr="00250D64">
        <w:rPr>
          <w:rStyle w:val="Emphasis"/>
          <w:highlight w:val="yellow"/>
        </w:rPr>
        <w:t>gravity of the situation facing the defense industrial base</w:t>
      </w:r>
      <w:r w:rsidRPr="00F87147">
        <w:rPr>
          <w:sz w:val="16"/>
        </w:rPr>
        <w:t xml:space="preserve">, while also offering solutions to counteract these challenges. </w:t>
      </w:r>
      <w:r w:rsidRPr="00BA4083">
        <w:rPr>
          <w:szCs w:val="28"/>
          <w:u w:val="single"/>
        </w:rPr>
        <w:t xml:space="preserve">By evaluating </w:t>
      </w:r>
      <w:r w:rsidRPr="00BA4083">
        <w:rPr>
          <w:rStyle w:val="Emphasis"/>
        </w:rPr>
        <w:t>seven tiers deep</w:t>
      </w:r>
      <w:r w:rsidRPr="00BA4083">
        <w:rPr>
          <w:szCs w:val="28"/>
          <w:u w:val="single"/>
        </w:rPr>
        <w:t xml:space="preserve"> into the supply chain, the re</w:t>
      </w:r>
      <w:r w:rsidRPr="00F87147">
        <w:rPr>
          <w:szCs w:val="28"/>
          <w:u w:val="single"/>
        </w:rPr>
        <w:t xml:space="preserve">port has documented </w:t>
      </w:r>
      <w:r w:rsidRPr="00F87147">
        <w:rPr>
          <w:rStyle w:val="StyleUnderline"/>
          <w:szCs w:val="28"/>
        </w:rPr>
        <w:t>more</w:t>
      </w:r>
      <w:r w:rsidRPr="00E943C2">
        <w:rPr>
          <w:rStyle w:val="StyleUnderline"/>
        </w:rPr>
        <w:t xml:space="preserve"> than </w:t>
      </w:r>
      <w:r w:rsidRPr="00250D64">
        <w:rPr>
          <w:rStyle w:val="Emphasis"/>
          <w:highlight w:val="yellow"/>
        </w:rPr>
        <w:t>280</w:t>
      </w:r>
      <w:r w:rsidRPr="00E943C2">
        <w:rPr>
          <w:rStyle w:val="Emphasis"/>
        </w:rPr>
        <w:t xml:space="preserve"> major </w:t>
      </w:r>
      <w:r w:rsidRPr="00250D64">
        <w:rPr>
          <w:rStyle w:val="Emphasis"/>
          <w:highlight w:val="yellow"/>
        </w:rPr>
        <w:t>supply chain vulnerabilities</w:t>
      </w:r>
      <w:r w:rsidRPr="00250D64">
        <w:rPr>
          <w:rStyle w:val="StyleUnderline"/>
          <w:highlight w:val="yellow"/>
        </w:rPr>
        <w:t xml:space="preserve"> and</w:t>
      </w:r>
      <w:r w:rsidRPr="00E943C2">
        <w:rPr>
          <w:rStyle w:val="StyleUnderline"/>
        </w:rPr>
        <w:t xml:space="preserve"> an alarming </w:t>
      </w:r>
      <w:r w:rsidRPr="00250D64">
        <w:rPr>
          <w:rStyle w:val="Emphasis"/>
          <w:highlight w:val="yellow"/>
        </w:rPr>
        <w:t>dependency on foreign nations</w:t>
      </w:r>
      <w:r w:rsidRPr="00E943C2">
        <w:rPr>
          <w:rStyle w:val="StyleUnderline"/>
        </w:rPr>
        <w:t>, especially China.</w:t>
      </w:r>
    </w:p>
    <w:p w14:paraId="70020980" w14:textId="77777777" w:rsidR="005D7715" w:rsidRPr="00F87147" w:rsidRDefault="005D7715" w:rsidP="005D7715">
      <w:pPr>
        <w:rPr>
          <w:sz w:val="16"/>
        </w:rPr>
      </w:pPr>
      <w:r w:rsidRPr="00F87147">
        <w:rPr>
          <w:sz w:val="16"/>
        </w:rPr>
        <w:t xml:space="preserve">The report is not all bad news, however: it notes that </w:t>
      </w:r>
      <w:r w:rsidRPr="00E943C2">
        <w:rPr>
          <w:rStyle w:val="StyleUnderline"/>
        </w:rPr>
        <w:t xml:space="preserve">a targeted approach involving </w:t>
      </w:r>
      <w:r w:rsidRPr="00250D64">
        <w:rPr>
          <w:rStyle w:val="StyleUnderline"/>
          <w:highlight w:val="yellow"/>
        </w:rPr>
        <w:t>funding, policy, legislation, and regulation could combat these declines</w:t>
      </w:r>
      <w:r w:rsidRPr="00F87147">
        <w:rPr>
          <w:sz w:val="16"/>
        </w:rPr>
        <w:t xml:space="preserve"> and significantly improve the outlook for American defense production.</w:t>
      </w:r>
    </w:p>
    <w:p w14:paraId="193363BF" w14:textId="77777777" w:rsidR="005D7715" w:rsidRPr="00F87147" w:rsidRDefault="005D7715" w:rsidP="005D7715">
      <w:pPr>
        <w:rPr>
          <w:sz w:val="16"/>
        </w:rPr>
      </w:pPr>
      <w:r w:rsidRPr="00F87147">
        <w:rPr>
          <w:sz w:val="16"/>
        </w:rPr>
        <w:t xml:space="preserve">Keen </w:t>
      </w:r>
      <w:r w:rsidRPr="00250D64">
        <w:rPr>
          <w:rStyle w:val="StyleUnderline"/>
          <w:highlight w:val="yellow"/>
        </w:rPr>
        <w:t>observers</w:t>
      </w:r>
      <w:r w:rsidRPr="00E943C2">
        <w:rPr>
          <w:rStyle w:val="StyleUnderline"/>
        </w:rPr>
        <w:t xml:space="preserve"> of the defense industrial base </w:t>
      </w:r>
      <w:r w:rsidRPr="00250D64">
        <w:rPr>
          <w:rStyle w:val="StyleUnderline"/>
          <w:highlight w:val="yellow"/>
        </w:rPr>
        <w:t>have noticed</w:t>
      </w:r>
      <w:r w:rsidRPr="00E943C2">
        <w:rPr>
          <w:rStyle w:val="StyleUnderline"/>
        </w:rPr>
        <w:t xml:space="preserve"> many of </w:t>
      </w:r>
      <w:r w:rsidRPr="00250D64">
        <w:rPr>
          <w:rStyle w:val="StyleUnderline"/>
          <w:highlight w:val="yellow"/>
        </w:rPr>
        <w:t>the problems</w:t>
      </w:r>
      <w:r w:rsidRPr="00E943C2">
        <w:rPr>
          <w:rStyle w:val="StyleUnderline"/>
        </w:rPr>
        <w:t xml:space="preserve"> identified by the report</w:t>
      </w:r>
      <w:r w:rsidRPr="00F87147">
        <w:rPr>
          <w:sz w:val="16"/>
        </w:rPr>
        <w:t xml:space="preserve">, classified into ten different “archetypes,” </w:t>
      </w:r>
      <w:r w:rsidRPr="00250D64">
        <w:rPr>
          <w:rStyle w:val="Emphasis"/>
          <w:highlight w:val="yellow"/>
        </w:rPr>
        <w:t>for years</w:t>
      </w:r>
      <w:r w:rsidRPr="00E943C2">
        <w:rPr>
          <w:rStyle w:val="StyleUnderline"/>
        </w:rPr>
        <w:t xml:space="preserve">. Foreign dependencies abound within the defense </w:t>
      </w:r>
      <w:r w:rsidRPr="00250D64">
        <w:rPr>
          <w:rStyle w:val="StyleUnderline"/>
          <w:highlight w:val="yellow"/>
        </w:rPr>
        <w:t>supply chain</w:t>
      </w:r>
      <w:r w:rsidRPr="00F87147">
        <w:rPr>
          <w:sz w:val="16"/>
        </w:rPr>
        <w:t xml:space="preserve">, especially at the “sub-tier” levels of component or raw material manufacturing. Even when the U.S. military is not entirely dependent on a foreign source for these supplies, it is often the case </w:t>
      </w:r>
      <w:r w:rsidRPr="00E943C2">
        <w:rPr>
          <w:rStyle w:val="StyleUnderline"/>
        </w:rPr>
        <w:t xml:space="preserve">that </w:t>
      </w:r>
      <w:r w:rsidRPr="00250D64">
        <w:rPr>
          <w:rStyle w:val="StyleUnderline"/>
          <w:highlight w:val="yellow"/>
        </w:rPr>
        <w:t xml:space="preserve">a </w:t>
      </w:r>
      <w:r w:rsidRPr="00250D64">
        <w:rPr>
          <w:rStyle w:val="Emphasis"/>
          <w:highlight w:val="yellow"/>
        </w:rPr>
        <w:t>sole source</w:t>
      </w:r>
      <w:r w:rsidRPr="00E943C2">
        <w:rPr>
          <w:rStyle w:val="StyleUnderline"/>
        </w:rPr>
        <w:t xml:space="preserve"> or a single source, often </w:t>
      </w:r>
      <w:r w:rsidRPr="00250D64">
        <w:rPr>
          <w:rStyle w:val="StyleUnderline"/>
          <w:highlight w:val="yellow"/>
        </w:rPr>
        <w:t>fragile</w:t>
      </w:r>
      <w:r w:rsidRPr="00E943C2">
        <w:rPr>
          <w:rStyle w:val="StyleUnderline"/>
        </w:rPr>
        <w:t xml:space="preserve">, </w:t>
      </w:r>
      <w:r w:rsidRPr="00250D64">
        <w:rPr>
          <w:rStyle w:val="StyleUnderline"/>
          <w:highlight w:val="yellow"/>
        </w:rPr>
        <w:t>is the only remaining producer</w:t>
      </w:r>
      <w:r w:rsidRPr="00E943C2">
        <w:rPr>
          <w:rStyle w:val="StyleUnderline"/>
        </w:rPr>
        <w:t xml:space="preserve"> of the material.</w:t>
      </w:r>
    </w:p>
    <w:p w14:paraId="63864DC2" w14:textId="77777777" w:rsidR="005D7715" w:rsidRPr="00F87147" w:rsidRDefault="005D7715" w:rsidP="005D7715">
      <w:pPr>
        <w:rPr>
          <w:sz w:val="16"/>
        </w:rPr>
      </w:pPr>
      <w:r w:rsidRPr="00F87147">
        <w:rPr>
          <w:sz w:val="16"/>
        </w:rPr>
        <w:t>These risks are among those clearly identified by the report, which offers solutions to help them, ranging from additional funding to keep domestic manufacturers in business to sourcing restrictions, such as the proven Berry and Specialty Metals amendments, that protect manufacturers from hostile foreign acts.</w:t>
      </w:r>
    </w:p>
    <w:p w14:paraId="3261EE3C" w14:textId="77777777" w:rsidR="005D7715" w:rsidRPr="00F87147" w:rsidRDefault="005D7715" w:rsidP="005D7715">
      <w:pPr>
        <w:rPr>
          <w:sz w:val="16"/>
        </w:rPr>
      </w:pPr>
      <w:r w:rsidRPr="00E943C2">
        <w:rPr>
          <w:rStyle w:val="StyleUnderline"/>
        </w:rPr>
        <w:t xml:space="preserve">In addressing </w:t>
      </w:r>
      <w:r w:rsidRPr="00250D64">
        <w:rPr>
          <w:rStyle w:val="StyleUnderline"/>
          <w:highlight w:val="yellow"/>
        </w:rPr>
        <w:t>the prevalence of hostile foreign trade practices</w:t>
      </w:r>
      <w:r w:rsidRPr="00E943C2">
        <w:rPr>
          <w:rStyle w:val="StyleUnderline"/>
        </w:rPr>
        <w:t xml:space="preserve"> and other strategies designed to produce foreign dependence and </w:t>
      </w:r>
      <w:r w:rsidRPr="00250D64">
        <w:rPr>
          <w:rStyle w:val="StyleUnderline"/>
          <w:highlight w:val="yellow"/>
        </w:rPr>
        <w:t>weaken the</w:t>
      </w:r>
      <w:r w:rsidRPr="00E943C2">
        <w:rPr>
          <w:rStyle w:val="StyleUnderline"/>
        </w:rPr>
        <w:t xml:space="preserve"> American industrial </w:t>
      </w:r>
      <w:r w:rsidRPr="00250D64">
        <w:rPr>
          <w:rStyle w:val="StyleUnderline"/>
          <w:highlight w:val="yellow"/>
        </w:rPr>
        <w:t>base</w:t>
      </w:r>
      <w:r w:rsidRPr="00E943C2">
        <w:rPr>
          <w:rStyle w:val="StyleUnderline"/>
        </w:rPr>
        <w:t>, the report goes further</w:t>
      </w:r>
      <w:r w:rsidRPr="00F87147">
        <w:rPr>
          <w:sz w:val="16"/>
        </w:rPr>
        <w:t xml:space="preserve"> than the Department of Defense has traditionally wanted to venture. </w:t>
      </w:r>
      <w:r w:rsidRPr="00E943C2">
        <w:rPr>
          <w:rStyle w:val="StyleUnderline"/>
        </w:rPr>
        <w:t>The report clearly identifies five macro factors that have weakened the defense industrial base</w:t>
      </w:r>
      <w:r w:rsidRPr="00F87147">
        <w:rPr>
          <w:sz w:val="16"/>
        </w:rPr>
        <w:t xml:space="preserve">, including the “Industrial Policies of Competitor Nations.” Though </w:t>
      </w:r>
      <w:r w:rsidRPr="00E943C2">
        <w:rPr>
          <w:rStyle w:val="Emphasis"/>
        </w:rPr>
        <w:t xml:space="preserve">U.S. </w:t>
      </w:r>
      <w:r w:rsidRPr="00250D64">
        <w:rPr>
          <w:rStyle w:val="Emphasis"/>
          <w:highlight w:val="yellow"/>
        </w:rPr>
        <w:t>manufacturing has declined</w:t>
      </w:r>
      <w:r w:rsidRPr="00E943C2">
        <w:rPr>
          <w:rStyle w:val="Emphasis"/>
        </w:rPr>
        <w:t xml:space="preserve"> for a variety of reasons</w:t>
      </w:r>
      <w:r w:rsidRPr="00F87147">
        <w:rPr>
          <w:sz w:val="16"/>
        </w:rPr>
        <w:t xml:space="preserve">, the report notes that </w:t>
      </w:r>
      <w:r w:rsidRPr="00250D64">
        <w:rPr>
          <w:rStyle w:val="StyleUnderline"/>
          <w:highlight w:val="yellow"/>
        </w:rPr>
        <w:t>China</w:t>
      </w:r>
      <w:r w:rsidRPr="00F87147">
        <w:rPr>
          <w:sz w:val="16"/>
        </w:rPr>
        <w:t xml:space="preserve">, in particular, </w:t>
      </w:r>
      <w:r w:rsidRPr="00250D64">
        <w:rPr>
          <w:rStyle w:val="StyleUnderline"/>
          <w:highlight w:val="yellow"/>
        </w:rPr>
        <w:t>has used illegal means</w:t>
      </w:r>
      <w:r w:rsidRPr="00E943C2">
        <w:rPr>
          <w:rStyle w:val="StyleUnderline"/>
        </w:rPr>
        <w:t xml:space="preserve"> to dominate critical global markets. These means include espionage, evasion of export controls, market access restrictions, subsidies, and dumping, among others.</w:t>
      </w:r>
    </w:p>
    <w:p w14:paraId="71FD36B5" w14:textId="77777777" w:rsidR="005D7715" w:rsidRPr="00F87147" w:rsidRDefault="005D7715" w:rsidP="005D7715">
      <w:pPr>
        <w:rPr>
          <w:sz w:val="16"/>
        </w:rPr>
      </w:pPr>
      <w:r w:rsidRPr="00F87147">
        <w:rPr>
          <w:sz w:val="16"/>
        </w:rPr>
        <w:t>Only the hardiest of free-market economists would say that the U.S. should ignore this flouting of the rules of global trade, and no serious national security analyst should ignore how China has used these techniques to acquire and exert dominance in sectors of critical concern to the U.S. military, such as rare earths and energetic materials.</w:t>
      </w:r>
    </w:p>
    <w:p w14:paraId="1A289F77" w14:textId="77777777" w:rsidR="005D7715" w:rsidRPr="00F87147" w:rsidRDefault="005D7715" w:rsidP="005D7715">
      <w:pPr>
        <w:rPr>
          <w:sz w:val="16"/>
        </w:rPr>
      </w:pPr>
      <w:r w:rsidRPr="00F87147">
        <w:rPr>
          <w:sz w:val="16"/>
        </w:rPr>
        <w:t>Fortunately, the report goes beyond problem identification to provide a Blueprint for Action. Though many of these are locked away in a classified annex to the report, the White House has provided some clues as to how it wishes to proceed.</w:t>
      </w:r>
    </w:p>
    <w:p w14:paraId="237A4650" w14:textId="77777777" w:rsidR="005D7715" w:rsidRPr="00F87147" w:rsidRDefault="005D7715" w:rsidP="005D7715">
      <w:pPr>
        <w:rPr>
          <w:sz w:val="16"/>
        </w:rPr>
      </w:pPr>
      <w:r w:rsidRPr="00E943C2">
        <w:rPr>
          <w:rStyle w:val="StyleUnderline"/>
        </w:rPr>
        <w:t>First</w:t>
      </w:r>
      <w:r w:rsidRPr="00F87147">
        <w:rPr>
          <w:sz w:val="16"/>
        </w:rPr>
        <w:t xml:space="preserve">, and probably most importantly, </w:t>
      </w:r>
      <w:r w:rsidRPr="00E943C2">
        <w:rPr>
          <w:rStyle w:val="StyleUnderline"/>
        </w:rPr>
        <w:t xml:space="preserve">is the creation of </w:t>
      </w:r>
      <w:r w:rsidRPr="00250D64">
        <w:rPr>
          <w:rStyle w:val="StyleUnderline"/>
          <w:highlight w:val="yellow"/>
        </w:rPr>
        <w:t>a national industrial policy</w:t>
      </w:r>
      <w:r w:rsidRPr="00E943C2">
        <w:rPr>
          <w:rStyle w:val="StyleUnderline"/>
        </w:rPr>
        <w:t xml:space="preserve"> to support national security efforts. This </w:t>
      </w:r>
      <w:r w:rsidRPr="00250D64">
        <w:rPr>
          <w:rStyle w:val="StyleUnderline"/>
          <w:highlight w:val="yellow"/>
        </w:rPr>
        <w:t xml:space="preserve">is an area where the Department of Defense has been </w:t>
      </w:r>
      <w:r w:rsidRPr="00250D64">
        <w:rPr>
          <w:rStyle w:val="Emphasis"/>
          <w:highlight w:val="yellow"/>
        </w:rPr>
        <w:t>deficient for decades.</w:t>
      </w:r>
      <w:r w:rsidRPr="00F87147">
        <w:rPr>
          <w:sz w:val="16"/>
        </w:rPr>
        <w:t xml:space="preserve"> Though the Pentagon retained an office of industrial policy, defense observers will tell you that </w:t>
      </w:r>
      <w:r w:rsidRPr="00250D64">
        <w:rPr>
          <w:rStyle w:val="StyleUnderline"/>
          <w:highlight w:val="yellow"/>
        </w:rPr>
        <w:t>its resources and power were</w:t>
      </w:r>
      <w:r w:rsidRPr="00E943C2">
        <w:rPr>
          <w:rStyle w:val="StyleUnderline"/>
        </w:rPr>
        <w:t xml:space="preserve"> quite </w:t>
      </w:r>
      <w:r w:rsidRPr="00250D64">
        <w:rPr>
          <w:rStyle w:val="StyleUnderline"/>
          <w:highlight w:val="yellow"/>
        </w:rPr>
        <w:t>limited</w:t>
      </w:r>
      <w:r w:rsidRPr="00E943C2">
        <w:rPr>
          <w:rStyle w:val="StyleUnderline"/>
        </w:rPr>
        <w:t xml:space="preserve">. It had no power over the major </w:t>
      </w:r>
      <w:r w:rsidRPr="00250D64">
        <w:rPr>
          <w:rStyle w:val="StyleUnderline"/>
          <w:highlight w:val="yellow"/>
        </w:rPr>
        <w:t>program offices</w:t>
      </w:r>
      <w:r w:rsidRPr="00E943C2">
        <w:rPr>
          <w:rStyle w:val="StyleUnderline"/>
        </w:rPr>
        <w:t xml:space="preserve">, who </w:t>
      </w:r>
      <w:r w:rsidRPr="00250D64">
        <w:rPr>
          <w:rStyle w:val="StyleUnderline"/>
          <w:highlight w:val="yellow"/>
        </w:rPr>
        <w:t>tended to pursue low-cost</w:t>
      </w:r>
      <w:r w:rsidRPr="00E943C2">
        <w:rPr>
          <w:rStyle w:val="StyleUnderline"/>
        </w:rPr>
        <w:t xml:space="preserve"> globally available </w:t>
      </w:r>
      <w:r w:rsidRPr="00250D64">
        <w:rPr>
          <w:rStyle w:val="StyleUnderline"/>
          <w:highlight w:val="yellow"/>
        </w:rPr>
        <w:t>options</w:t>
      </w:r>
      <w:r w:rsidRPr="00E943C2">
        <w:rPr>
          <w:rStyle w:val="StyleUnderline"/>
        </w:rPr>
        <w:t xml:space="preserve">, sometimes from unreliable foreign suppliers, even </w:t>
      </w:r>
      <w:r w:rsidRPr="00250D64">
        <w:rPr>
          <w:rStyle w:val="Emphasis"/>
          <w:highlight w:val="yellow"/>
        </w:rPr>
        <w:t>at the expense of overall industrial base health</w:t>
      </w:r>
      <w:r w:rsidRPr="00F87147">
        <w:rPr>
          <w:sz w:val="16"/>
        </w:rPr>
        <w:t>. A cohesive industrial policy that has buy-in from all the major offices in the Department of Defense will go a long way in restoring needed capabilities within the defense supply chain, with the potential to actually lower costs in the long run by using the overall purchasing power of the U.S. military to create economies of scale.</w:t>
      </w:r>
    </w:p>
    <w:p w14:paraId="24E839BD" w14:textId="77777777" w:rsidR="005D7715" w:rsidRPr="00E943C2" w:rsidRDefault="005D7715" w:rsidP="005D7715">
      <w:pPr>
        <w:rPr>
          <w:rStyle w:val="StyleUnderline"/>
        </w:rPr>
      </w:pPr>
      <w:r w:rsidRPr="00F87147">
        <w:rPr>
          <w:sz w:val="16"/>
        </w:rPr>
        <w:t xml:space="preserve">Secondly, </w:t>
      </w:r>
      <w:r w:rsidRPr="00E943C2">
        <w:rPr>
          <w:rStyle w:val="StyleUnderline"/>
        </w:rPr>
        <w:t>the report encourages the use of direct funding to target and support critical sectors of the supply chain.</w:t>
      </w:r>
      <w:r w:rsidRPr="00F87147">
        <w:rPr>
          <w:sz w:val="16"/>
        </w:rPr>
        <w:t xml:space="preserve"> Though </w:t>
      </w:r>
      <w:r w:rsidRPr="00250D64">
        <w:rPr>
          <w:rStyle w:val="StyleUnderline"/>
          <w:highlight w:val="yellow"/>
        </w:rPr>
        <w:t>the programs available</w:t>
      </w:r>
      <w:r w:rsidRPr="00F87147">
        <w:rPr>
          <w:sz w:val="16"/>
        </w:rPr>
        <w:t xml:space="preserve"> to carry out this important mission — the Defense Production Act Title III, Manufacturing Technology, and Industrial Base Analysis and Sustainment — already exist, they </w:t>
      </w:r>
      <w:r w:rsidRPr="00250D64">
        <w:rPr>
          <w:rStyle w:val="Emphasis"/>
          <w:highlight w:val="yellow"/>
        </w:rPr>
        <w:t>need additional resources</w:t>
      </w:r>
      <w:r w:rsidRPr="00F87147">
        <w:rPr>
          <w:sz w:val="16"/>
        </w:rPr>
        <w:t xml:space="preserve"> to make significant changes in the industrial base. Congress, to its credit, has provided the Title III program with </w:t>
      </w:r>
      <w:r w:rsidRPr="00E943C2">
        <w:rPr>
          <w:rStyle w:val="StyleUnderline"/>
        </w:rPr>
        <w:t>$20 to $30 million</w:t>
      </w:r>
      <w:r w:rsidRPr="00F87147">
        <w:rPr>
          <w:sz w:val="16"/>
        </w:rPr>
        <w:t xml:space="preserve"> in additional funds annually, but this </w:t>
      </w:r>
      <w:r w:rsidRPr="00E943C2">
        <w:rPr>
          <w:rStyle w:val="StyleUnderline"/>
        </w:rPr>
        <w:t>has been insignificant compared to the efforts made by China and other nations to strip industrial capacity away from the United States.</w:t>
      </w:r>
      <w:r w:rsidRPr="00F87147">
        <w:rPr>
          <w:sz w:val="16"/>
        </w:rPr>
        <w:t xml:space="preserve"> If the recommendations in the report are to be executed, </w:t>
      </w:r>
      <w:r w:rsidRPr="00E943C2">
        <w:rPr>
          <w:rStyle w:val="StyleUnderline"/>
        </w:rPr>
        <w:t>more Title III funds will be required.</w:t>
      </w:r>
    </w:p>
    <w:p w14:paraId="7BFBD6DB" w14:textId="77777777" w:rsidR="005D7715" w:rsidRPr="00F87147" w:rsidRDefault="005D7715" w:rsidP="005D7715">
      <w:pPr>
        <w:rPr>
          <w:sz w:val="16"/>
        </w:rPr>
      </w:pPr>
      <w:r w:rsidRPr="00F87147">
        <w:rPr>
          <w:sz w:val="16"/>
        </w:rPr>
        <w:t xml:space="preserve">The report also calls for </w:t>
      </w:r>
      <w:r w:rsidRPr="00E943C2">
        <w:rPr>
          <w:rStyle w:val="StyleUnderline"/>
        </w:rPr>
        <w:t>additional efforts in education and with allied nations to address workforce shortages and joint industrial challenges</w:t>
      </w:r>
      <w:r w:rsidRPr="00F87147">
        <w:rPr>
          <w:sz w:val="16"/>
        </w:rPr>
        <w:t xml:space="preserve">. Finally, though not specifically addressed in the formal Blueprint, </w:t>
      </w:r>
      <w:r w:rsidRPr="00250D64">
        <w:rPr>
          <w:szCs w:val="28"/>
          <w:highlight w:val="yellow"/>
          <w:u w:val="single"/>
        </w:rPr>
        <w:t>the report acknowledges</w:t>
      </w:r>
      <w:r w:rsidRPr="000F7420">
        <w:rPr>
          <w:szCs w:val="28"/>
          <w:u w:val="single"/>
        </w:rPr>
        <w:t xml:space="preserve"> that </w:t>
      </w:r>
      <w:r w:rsidRPr="00250D64">
        <w:rPr>
          <w:rStyle w:val="Emphasis"/>
          <w:highlight w:val="yellow"/>
        </w:rPr>
        <w:t>the Pentagon’s</w:t>
      </w:r>
      <w:r w:rsidRPr="00E943C2">
        <w:rPr>
          <w:rStyle w:val="Emphasis"/>
        </w:rPr>
        <w:t xml:space="preserve"> own acquisition </w:t>
      </w:r>
      <w:r w:rsidRPr="00250D64">
        <w:rPr>
          <w:rStyle w:val="Emphasis"/>
          <w:highlight w:val="yellow"/>
        </w:rPr>
        <w:t>processes continue to pose challenges</w:t>
      </w:r>
      <w:r w:rsidRPr="00E943C2">
        <w:rPr>
          <w:rStyle w:val="Emphasis"/>
        </w:rPr>
        <w:t xml:space="preserve"> for innovative manufacturers, </w:t>
      </w:r>
      <w:r w:rsidRPr="00250D64">
        <w:rPr>
          <w:rStyle w:val="Emphasis"/>
          <w:highlight w:val="yellow"/>
        </w:rPr>
        <w:t>with red tape and uncertain funding driving many potential suppliers away.</w:t>
      </w:r>
    </w:p>
    <w:p w14:paraId="076E8F8A" w14:textId="77777777" w:rsidR="005D7715" w:rsidRDefault="005D7715" w:rsidP="005D7715"/>
    <w:p w14:paraId="37855DE7" w14:textId="77777777" w:rsidR="005D7715" w:rsidRDefault="005D7715" w:rsidP="005D7715"/>
    <w:p w14:paraId="1270264F" w14:textId="77777777" w:rsidR="005D7715" w:rsidRPr="00E943C2" w:rsidRDefault="005D7715" w:rsidP="005D7715"/>
    <w:p w14:paraId="737A71CC" w14:textId="77777777" w:rsidR="005D7715" w:rsidRDefault="005D7715" w:rsidP="005D7715">
      <w:pPr>
        <w:pStyle w:val="Heading3"/>
      </w:pPr>
      <w:r>
        <w:t>NonUQ and Alt Causes---1AR</w:t>
      </w:r>
    </w:p>
    <w:p w14:paraId="3B6C9BCA" w14:textId="77777777" w:rsidR="005D7715" w:rsidRDefault="005D7715" w:rsidP="005D7715">
      <w:pPr>
        <w:pStyle w:val="Heading4"/>
      </w:pPr>
      <w:r>
        <w:t xml:space="preserve">Defense Industrial Base has been </w:t>
      </w:r>
      <w:r w:rsidRPr="00B6298D">
        <w:rPr>
          <w:u w:val="single"/>
        </w:rPr>
        <w:t>weak for decades</w:t>
      </w:r>
      <w:r>
        <w:t xml:space="preserve">. </w:t>
      </w:r>
      <w:r w:rsidRPr="00B6298D">
        <w:rPr>
          <w:u w:val="single"/>
        </w:rPr>
        <w:t>5 alt causes</w:t>
      </w:r>
      <w:r>
        <w:t>:</w:t>
      </w:r>
    </w:p>
    <w:p w14:paraId="50A177D0" w14:textId="77777777" w:rsidR="005D7715" w:rsidRDefault="005D7715" w:rsidP="005D7715">
      <w:pPr>
        <w:pStyle w:val="Heading4"/>
        <w:numPr>
          <w:ilvl w:val="0"/>
          <w:numId w:val="37"/>
        </w:numPr>
        <w:spacing w:before="200" w:line="240" w:lineRule="auto"/>
      </w:pPr>
      <w:r w:rsidRPr="00B6298D">
        <w:rPr>
          <w:u w:val="single"/>
        </w:rPr>
        <w:t>Supply Chain</w:t>
      </w:r>
      <w:r>
        <w:t xml:space="preserve"> – 280 major vulnerabilities</w:t>
      </w:r>
    </w:p>
    <w:p w14:paraId="5D7E41D3" w14:textId="77777777" w:rsidR="005D7715" w:rsidRDefault="005D7715" w:rsidP="005D7715">
      <w:pPr>
        <w:pStyle w:val="Heading4"/>
        <w:numPr>
          <w:ilvl w:val="0"/>
          <w:numId w:val="37"/>
        </w:numPr>
        <w:spacing w:before="200" w:line="240" w:lineRule="auto"/>
      </w:pPr>
      <w:r w:rsidRPr="00B6298D">
        <w:rPr>
          <w:u w:val="single"/>
        </w:rPr>
        <w:t>Dependency</w:t>
      </w:r>
      <w:r>
        <w:t xml:space="preserve"> – many materials are </w:t>
      </w:r>
      <w:r w:rsidRPr="00B6298D">
        <w:rPr>
          <w:u w:val="single"/>
        </w:rPr>
        <w:t>solely created</w:t>
      </w:r>
      <w:r>
        <w:t xml:space="preserve"> in </w:t>
      </w:r>
      <w:r w:rsidRPr="00B6298D">
        <w:rPr>
          <w:u w:val="single"/>
        </w:rPr>
        <w:t>fragile</w:t>
      </w:r>
      <w:r>
        <w:t xml:space="preserve"> nations</w:t>
      </w:r>
    </w:p>
    <w:p w14:paraId="4FB01EA2" w14:textId="77777777" w:rsidR="005D7715" w:rsidRDefault="005D7715" w:rsidP="005D7715">
      <w:pPr>
        <w:pStyle w:val="Heading4"/>
        <w:numPr>
          <w:ilvl w:val="0"/>
          <w:numId w:val="37"/>
        </w:numPr>
        <w:spacing w:before="200" w:line="240" w:lineRule="auto"/>
      </w:pPr>
      <w:r w:rsidRPr="00B6298D">
        <w:rPr>
          <w:u w:val="single"/>
        </w:rPr>
        <w:t>China</w:t>
      </w:r>
      <w:r>
        <w:t xml:space="preserve"> – they’re using </w:t>
      </w:r>
      <w:r w:rsidRPr="00B6298D">
        <w:rPr>
          <w:u w:val="single"/>
        </w:rPr>
        <w:t>illegal means</w:t>
      </w:r>
      <w:r>
        <w:rPr>
          <w:u w:val="single"/>
        </w:rPr>
        <w:t xml:space="preserve"> to out-compete</w:t>
      </w:r>
      <w:r>
        <w:t xml:space="preserve"> including </w:t>
      </w:r>
      <w:r w:rsidRPr="00B6298D">
        <w:rPr>
          <w:u w:val="single"/>
        </w:rPr>
        <w:t>espionage</w:t>
      </w:r>
    </w:p>
    <w:p w14:paraId="329404AB" w14:textId="77777777" w:rsidR="005D7715" w:rsidRPr="00B6298D" w:rsidRDefault="005D7715" w:rsidP="005D7715">
      <w:pPr>
        <w:pStyle w:val="Heading4"/>
        <w:numPr>
          <w:ilvl w:val="0"/>
          <w:numId w:val="37"/>
        </w:numPr>
        <w:spacing w:before="200" w:line="240" w:lineRule="auto"/>
      </w:pPr>
      <w:r w:rsidRPr="00B6298D">
        <w:rPr>
          <w:u w:val="single"/>
        </w:rPr>
        <w:t>DoD limits</w:t>
      </w:r>
      <w:r>
        <w:t xml:space="preserve"> – not enough </w:t>
      </w:r>
      <w:r w:rsidRPr="00B6298D">
        <w:rPr>
          <w:u w:val="single"/>
        </w:rPr>
        <w:t>resources or power</w:t>
      </w:r>
      <w:r>
        <w:t xml:space="preserve"> over officers that pursue the </w:t>
      </w:r>
      <w:r w:rsidRPr="00B6298D">
        <w:rPr>
          <w:u w:val="single"/>
        </w:rPr>
        <w:t>cheapest options</w:t>
      </w:r>
    </w:p>
    <w:p w14:paraId="7383E976" w14:textId="77777777" w:rsidR="005D7715" w:rsidRDefault="005D7715" w:rsidP="005D7715">
      <w:pPr>
        <w:pStyle w:val="Heading4"/>
        <w:numPr>
          <w:ilvl w:val="0"/>
          <w:numId w:val="37"/>
        </w:numPr>
        <w:spacing w:before="200" w:line="240" w:lineRule="auto"/>
      </w:pPr>
      <w:r>
        <w:rPr>
          <w:u w:val="single"/>
        </w:rPr>
        <w:t>Pentagon process limits</w:t>
      </w:r>
      <w:r>
        <w:t xml:space="preserve"> – </w:t>
      </w:r>
      <w:r w:rsidRPr="00B6298D">
        <w:rPr>
          <w:u w:val="single"/>
        </w:rPr>
        <w:t>red tape</w:t>
      </w:r>
      <w:r>
        <w:t xml:space="preserve"> and </w:t>
      </w:r>
      <w:r w:rsidRPr="00B6298D">
        <w:rPr>
          <w:u w:val="single"/>
        </w:rPr>
        <w:t>funding uncertainty</w:t>
      </w:r>
      <w:r>
        <w:t xml:space="preserve"> drive away suppliers</w:t>
      </w:r>
    </w:p>
    <w:p w14:paraId="26A04FCD" w14:textId="77777777" w:rsidR="005D7715" w:rsidRDefault="005D7715" w:rsidP="005D7715">
      <w:pPr>
        <w:pStyle w:val="Heading4"/>
      </w:pPr>
      <w:r>
        <w:t xml:space="preserve">That’s </w:t>
      </w:r>
      <w:r w:rsidRPr="00B6298D">
        <w:rPr>
          <w:u w:val="single"/>
        </w:rPr>
        <w:t>Green</w:t>
      </w:r>
      <w:r>
        <w:t xml:space="preserve">. </w:t>
      </w:r>
      <w:r w:rsidRPr="00BA4083">
        <w:rPr>
          <w:u w:val="single"/>
        </w:rPr>
        <w:t>Prefer</w:t>
      </w:r>
      <w:r>
        <w:t xml:space="preserve"> our ev---cites an </w:t>
      </w:r>
      <w:r w:rsidRPr="00BA4083">
        <w:rPr>
          <w:u w:val="single"/>
        </w:rPr>
        <w:t>official</w:t>
      </w:r>
      <w:r>
        <w:t xml:space="preserve"> White House report that goes </w:t>
      </w:r>
      <w:r w:rsidRPr="00BA4083">
        <w:rPr>
          <w:u w:val="single"/>
        </w:rPr>
        <w:t>seven tiers deep</w:t>
      </w:r>
      <w:r>
        <w:t xml:space="preserve"> into the supply chain.</w:t>
      </w:r>
    </w:p>
    <w:p w14:paraId="6F222FBB" w14:textId="77777777" w:rsidR="005D7715" w:rsidRPr="00B6298D" w:rsidRDefault="005D7715" w:rsidP="005D7715"/>
    <w:p w14:paraId="0D8E04FC" w14:textId="77777777" w:rsidR="005D7715" w:rsidRPr="00555E36" w:rsidRDefault="005D7715" w:rsidP="005D7715">
      <w:pPr>
        <w:pStyle w:val="Heading4"/>
      </w:pPr>
      <w:r>
        <w:rPr>
          <w:u w:val="single"/>
        </w:rPr>
        <w:t>More alt causes</w:t>
      </w:r>
      <w:r>
        <w:t>---demographics crush small defense firms</w:t>
      </w:r>
    </w:p>
    <w:p w14:paraId="1C61E854" w14:textId="77777777" w:rsidR="005D7715" w:rsidRDefault="005D7715" w:rsidP="005D7715">
      <w:r>
        <w:t xml:space="preserve">Aaron </w:t>
      </w:r>
      <w:r w:rsidRPr="00352DDE">
        <w:rPr>
          <w:b/>
          <w:sz w:val="26"/>
          <w:szCs w:val="26"/>
        </w:rPr>
        <w:t>Mehta 18</w:t>
      </w:r>
      <w:r>
        <w:t xml:space="preserve">, </w:t>
      </w:r>
      <w:r w:rsidRPr="00352DDE">
        <w:t>Deputy Editor and Senior Pentagon Correspondent for Defense News</w:t>
      </w:r>
      <w:r>
        <w:t>, October 4</w:t>
      </w:r>
      <w:r w:rsidRPr="00352DDE">
        <w:rPr>
          <w:vertAlign w:val="superscript"/>
        </w:rPr>
        <w:t>th</w:t>
      </w:r>
      <w:r>
        <w:t>, 2018, “</w:t>
      </w:r>
      <w:r w:rsidRPr="00352DDE">
        <w:t>White House warns of ‘domestic extinction’ of suppliers in industrial base report - and DoD is ready to help with cash</w:t>
      </w:r>
      <w:r>
        <w:t xml:space="preserve">”, </w:t>
      </w:r>
      <w:hyperlink r:id="rId117" w:history="1">
        <w:r w:rsidRPr="004E0F79">
          <w:rPr>
            <w:rStyle w:val="Hyperlink"/>
          </w:rPr>
          <w:t>https://www.defensenews.com/pentagon/2018/10/04/white-house-warns-of-domestic-extinction-of-suppliers-in-industrial-base-report-and-dod-is-ready-to-help-with-cash/</w:t>
        </w:r>
      </w:hyperlink>
    </w:p>
    <w:p w14:paraId="731A9B81" w14:textId="77777777" w:rsidR="005D7715" w:rsidRPr="00352DDE" w:rsidRDefault="005D7715" w:rsidP="005D7715">
      <w:pPr>
        <w:rPr>
          <w:sz w:val="8"/>
          <w:szCs w:val="8"/>
        </w:rPr>
      </w:pPr>
    </w:p>
    <w:p w14:paraId="5ECC9E85" w14:textId="77777777" w:rsidR="005D7715" w:rsidRPr="00B6298D" w:rsidRDefault="005D7715" w:rsidP="005D7715">
      <w:pPr>
        <w:rPr>
          <w:sz w:val="16"/>
        </w:rPr>
      </w:pPr>
      <w:r w:rsidRPr="00B6298D">
        <w:rPr>
          <w:sz w:val="16"/>
        </w:rPr>
        <w:t xml:space="preserve">WASHINGTON — </w:t>
      </w:r>
      <w:r w:rsidRPr="00352DDE">
        <w:rPr>
          <w:rStyle w:val="StyleUnderline"/>
        </w:rPr>
        <w:t xml:space="preserve">A combination of </w:t>
      </w:r>
      <w:r w:rsidRPr="00250D64">
        <w:rPr>
          <w:rStyle w:val="StyleUnderline"/>
          <w:highlight w:val="yellow"/>
        </w:rPr>
        <w:t xml:space="preserve">Chinese influence and budgetary uncertainty means America’s </w:t>
      </w:r>
      <w:r w:rsidRPr="00250D64">
        <w:rPr>
          <w:rStyle w:val="Emphasis"/>
          <w:highlight w:val="yellow"/>
        </w:rPr>
        <w:t>defense industrial base is decaying</w:t>
      </w:r>
      <w:r w:rsidRPr="00352DDE">
        <w:rPr>
          <w:rStyle w:val="StyleUnderline"/>
        </w:rPr>
        <w:t xml:space="preserve"> at the lower levels, </w:t>
      </w:r>
      <w:r w:rsidRPr="00250D64">
        <w:rPr>
          <w:rStyle w:val="StyleUnderline"/>
          <w:highlight w:val="yellow"/>
        </w:rPr>
        <w:t>with</w:t>
      </w:r>
      <w:r w:rsidRPr="00352DDE">
        <w:rPr>
          <w:rStyle w:val="StyleUnderline"/>
        </w:rPr>
        <w:t xml:space="preserve"> some </w:t>
      </w:r>
      <w:r w:rsidRPr="00250D64">
        <w:rPr>
          <w:rStyle w:val="StyleUnderline"/>
          <w:highlight w:val="yellow"/>
        </w:rPr>
        <w:t>vital suppliers facing “domestic extinction,”</w:t>
      </w:r>
      <w:r w:rsidRPr="00352DDE">
        <w:rPr>
          <w:rStyle w:val="StyleUnderline"/>
        </w:rPr>
        <w:t xml:space="preserve"> a new study</w:t>
      </w:r>
      <w:r w:rsidRPr="00B6298D">
        <w:rPr>
          <w:sz w:val="16"/>
        </w:rPr>
        <w:t xml:space="preserve"> from the Trump administration </w:t>
      </w:r>
      <w:r w:rsidRPr="00352DDE">
        <w:rPr>
          <w:rStyle w:val="StyleUnderline"/>
        </w:rPr>
        <w:t>is warning</w:t>
      </w:r>
      <w:r w:rsidRPr="00B6298D">
        <w:rPr>
          <w:sz w:val="16"/>
        </w:rPr>
        <w:t xml:space="preserve"> — and direct investment from the administration appears to be the solution.</w:t>
      </w:r>
    </w:p>
    <w:p w14:paraId="6AEA3B7E" w14:textId="77777777" w:rsidR="005D7715" w:rsidRPr="00B6298D" w:rsidRDefault="005D7715" w:rsidP="005D7715">
      <w:pPr>
        <w:rPr>
          <w:sz w:val="16"/>
        </w:rPr>
      </w:pPr>
      <w:r w:rsidRPr="00B6298D">
        <w:rPr>
          <w:sz w:val="16"/>
        </w:rPr>
        <w:t>The study, the result of an executive order issued by president Donald Trump last July, also warns that if the situation is not remedied, the Pentagon faces “limited capabilities, insecurity of supply, lack of R&amp;D, program delays, and an inability to surge in times of crisis.”</w:t>
      </w:r>
    </w:p>
    <w:p w14:paraId="36F92F2F" w14:textId="77777777" w:rsidR="005D7715" w:rsidRPr="00352DDE" w:rsidRDefault="005D7715" w:rsidP="005D7715">
      <w:pPr>
        <w:rPr>
          <w:rStyle w:val="StyleUnderline"/>
        </w:rPr>
      </w:pPr>
      <w:r w:rsidRPr="00B6298D">
        <w:rPr>
          <w:sz w:val="16"/>
        </w:rPr>
        <w:t xml:space="preserve">The language seems dire, but much of </w:t>
      </w:r>
      <w:r w:rsidRPr="00352DDE">
        <w:rPr>
          <w:rStyle w:val="StyleUnderline"/>
        </w:rPr>
        <w:t>the</w:t>
      </w:r>
      <w:r w:rsidRPr="00B6298D">
        <w:rPr>
          <w:sz w:val="16"/>
        </w:rPr>
        <w:t xml:space="preserve"> 140-page </w:t>
      </w:r>
      <w:r w:rsidRPr="00352DDE">
        <w:rPr>
          <w:rStyle w:val="StyleUnderline"/>
        </w:rPr>
        <w:t xml:space="preserve">report appears to contain little new for those who have paid attention to defense industrial issues </w:t>
      </w:r>
      <w:r w:rsidRPr="00250D64">
        <w:rPr>
          <w:rStyle w:val="StyleUnderline"/>
          <w:highlight w:val="yellow"/>
        </w:rPr>
        <w:t xml:space="preserve">over the </w:t>
      </w:r>
      <w:r w:rsidRPr="00250D64">
        <w:rPr>
          <w:rStyle w:val="Emphasis"/>
          <w:highlight w:val="yellow"/>
        </w:rPr>
        <w:t>last several years</w:t>
      </w:r>
      <w:r w:rsidRPr="00352DDE">
        <w:rPr>
          <w:rStyle w:val="StyleUnderline"/>
        </w:rPr>
        <w:t xml:space="preserve">. Many of the concerns outlined in the report echo that of a Defense Department internal study, released earlier this year, which warned </w:t>
      </w:r>
      <w:r w:rsidRPr="00250D64">
        <w:rPr>
          <w:rStyle w:val="Emphasis"/>
          <w:highlight w:val="yellow"/>
        </w:rPr>
        <w:t>long-term trends</w:t>
      </w:r>
      <w:r w:rsidRPr="00250D64">
        <w:rPr>
          <w:rStyle w:val="StyleUnderline"/>
          <w:highlight w:val="yellow"/>
        </w:rPr>
        <w:t>, including demographics and sole-source suppliers going out of business</w:t>
      </w:r>
      <w:r w:rsidRPr="00352DDE">
        <w:rPr>
          <w:rStyle w:val="StyleUnderline"/>
        </w:rPr>
        <w:t xml:space="preserve">, were set to </w:t>
      </w:r>
      <w:r w:rsidRPr="00250D64">
        <w:rPr>
          <w:rStyle w:val="Emphasis"/>
          <w:highlight w:val="yellow"/>
        </w:rPr>
        <w:t>create major hurdles</w:t>
      </w:r>
      <w:r w:rsidRPr="00352DDE">
        <w:rPr>
          <w:rStyle w:val="Emphasis"/>
        </w:rPr>
        <w:t xml:space="preserve"> for the department</w:t>
      </w:r>
      <w:r w:rsidRPr="00352DDE">
        <w:rPr>
          <w:rStyle w:val="StyleUnderline"/>
        </w:rPr>
        <w:t>.</w:t>
      </w:r>
    </w:p>
    <w:p w14:paraId="1093F2D2" w14:textId="77777777" w:rsidR="005D7715" w:rsidRPr="00B6298D" w:rsidRDefault="005D7715" w:rsidP="005D7715">
      <w:pPr>
        <w:rPr>
          <w:sz w:val="16"/>
        </w:rPr>
      </w:pPr>
      <w:r w:rsidRPr="00B6298D">
        <w:rPr>
          <w:sz w:val="16"/>
        </w:rPr>
        <w:t>The report has been long coming. Trump ordered its creation in July of 2017, with Peter Navarro, his trade czar and a well-known China hawk, as the coordinating point man. At the time, Navarro said the study was being driven by concerns that “we cannot retain a preeminent military without a healthy, growing economy and a resilient industrial base.”</w:t>
      </w:r>
    </w:p>
    <w:p w14:paraId="16D7267A" w14:textId="77777777" w:rsidR="005D7715" w:rsidRPr="00B6298D" w:rsidRDefault="005D7715" w:rsidP="005D7715">
      <w:pPr>
        <w:rPr>
          <w:sz w:val="16"/>
        </w:rPr>
      </w:pPr>
      <w:r w:rsidRPr="00B6298D">
        <w:rPr>
          <w:sz w:val="16"/>
        </w:rPr>
        <w:t>By May 2018, the Pentagon had sent its conclusions into the White House for coordination which set industry expectations of a release shortly thereafter. However, the release dated continued to be pushed back, due largely to other news overtaking the White House.</w:t>
      </w:r>
    </w:p>
    <w:p w14:paraId="56EBD509" w14:textId="77777777" w:rsidR="005D7715" w:rsidRPr="00B6298D" w:rsidRDefault="005D7715" w:rsidP="005D7715">
      <w:pPr>
        <w:rPr>
          <w:sz w:val="16"/>
        </w:rPr>
      </w:pPr>
      <w:r w:rsidRPr="00B6298D">
        <w:rPr>
          <w:sz w:val="16"/>
        </w:rPr>
        <w:t>Trump, along with Deputy Secretary of Defense Pat Shanahan, is expected to appear at the White House Friday around 1:45 PM eastern time to sign several actions into law. The full report will be released shortly after.</w:t>
      </w:r>
    </w:p>
    <w:p w14:paraId="30589562" w14:textId="77777777" w:rsidR="005D7715" w:rsidRPr="00352DDE" w:rsidRDefault="005D7715" w:rsidP="005D7715">
      <w:pPr>
        <w:rPr>
          <w:rStyle w:val="StyleUnderline"/>
        </w:rPr>
      </w:pPr>
      <w:r w:rsidRPr="00250D64">
        <w:rPr>
          <w:rStyle w:val="StyleUnderline"/>
          <w:highlight w:val="yellow"/>
        </w:rPr>
        <w:t xml:space="preserve">The report identifies </w:t>
      </w:r>
      <w:r w:rsidRPr="00BA4083">
        <w:rPr>
          <w:rStyle w:val="StyleUnderline"/>
        </w:rPr>
        <w:t>five macro</w:t>
      </w:r>
      <w:r w:rsidRPr="00352DDE">
        <w:rPr>
          <w:rStyle w:val="StyleUnderline"/>
        </w:rPr>
        <w:t xml:space="preserve"> </w:t>
      </w:r>
      <w:r w:rsidRPr="00250D64">
        <w:rPr>
          <w:rStyle w:val="StyleUnderline"/>
          <w:highlight w:val="yellow"/>
        </w:rPr>
        <w:t xml:space="preserve">issues </w:t>
      </w:r>
      <w:r w:rsidRPr="00BA4083">
        <w:rPr>
          <w:rStyle w:val="StyleUnderline"/>
        </w:rPr>
        <w:t>facing the defense industrial base:</w:t>
      </w:r>
    </w:p>
    <w:p w14:paraId="5167A5A5" w14:textId="77777777" w:rsidR="005D7715" w:rsidRPr="00352DDE" w:rsidRDefault="005D7715" w:rsidP="005D7715">
      <w:pPr>
        <w:rPr>
          <w:rStyle w:val="StyleUnderline"/>
        </w:rPr>
      </w:pPr>
      <w:r w:rsidRPr="00250D64">
        <w:rPr>
          <w:rStyle w:val="StyleUnderline"/>
          <w:highlight w:val="yellow"/>
        </w:rPr>
        <w:t xml:space="preserve">Sequestration </w:t>
      </w:r>
      <w:r w:rsidRPr="00BA4083">
        <w:rPr>
          <w:rStyle w:val="StyleUnderline"/>
        </w:rPr>
        <w:t xml:space="preserve">and uncertainty in U.S government spending, which </w:t>
      </w:r>
      <w:r w:rsidRPr="00250D64">
        <w:rPr>
          <w:rStyle w:val="StyleUnderline"/>
          <w:highlight w:val="yellow"/>
        </w:rPr>
        <w:t xml:space="preserve">create </w:t>
      </w:r>
      <w:r w:rsidRPr="00250D64">
        <w:rPr>
          <w:rStyle w:val="Emphasis"/>
          <w:highlight w:val="yellow"/>
        </w:rPr>
        <w:t>instability</w:t>
      </w:r>
      <w:r w:rsidRPr="00250D64">
        <w:rPr>
          <w:rStyle w:val="StyleUnderline"/>
          <w:highlight w:val="yellow"/>
        </w:rPr>
        <w:t xml:space="preserve"> </w:t>
      </w:r>
      <w:r w:rsidRPr="00BA4083">
        <w:rPr>
          <w:rStyle w:val="StyleUnderline"/>
        </w:rPr>
        <w:t xml:space="preserve">and </w:t>
      </w:r>
      <w:r w:rsidRPr="00BA4083">
        <w:rPr>
          <w:rStyle w:val="Emphasis"/>
        </w:rPr>
        <w:t>drives small firms away from defense work</w:t>
      </w:r>
    </w:p>
    <w:p w14:paraId="104A8B01" w14:textId="77777777" w:rsidR="005D7715" w:rsidRPr="00352DDE" w:rsidRDefault="005D7715" w:rsidP="005D7715">
      <w:pPr>
        <w:rPr>
          <w:rStyle w:val="StyleUnderline"/>
        </w:rPr>
      </w:pPr>
      <w:r w:rsidRPr="00250D64">
        <w:rPr>
          <w:rStyle w:val="StyleUnderline"/>
          <w:highlight w:val="yellow"/>
        </w:rPr>
        <w:t xml:space="preserve">A decline of </w:t>
      </w:r>
      <w:r w:rsidRPr="00BA4083">
        <w:rPr>
          <w:rStyle w:val="StyleUnderline"/>
        </w:rPr>
        <w:t xml:space="preserve">U.S. </w:t>
      </w:r>
      <w:r w:rsidRPr="00250D64">
        <w:rPr>
          <w:rStyle w:val="StyleUnderline"/>
          <w:highlight w:val="yellow"/>
        </w:rPr>
        <w:t xml:space="preserve">manufacturing </w:t>
      </w:r>
      <w:r w:rsidRPr="00BA4083">
        <w:rPr>
          <w:rStyle w:val="StyleUnderline"/>
        </w:rPr>
        <w:t xml:space="preserve">capability and capacity, </w:t>
      </w:r>
      <w:r w:rsidRPr="00250D64">
        <w:rPr>
          <w:rStyle w:val="StyleUnderline"/>
          <w:highlight w:val="yellow"/>
        </w:rPr>
        <w:t xml:space="preserve">leaving </w:t>
      </w:r>
      <w:r w:rsidRPr="00250D64">
        <w:rPr>
          <w:rStyle w:val="Emphasis"/>
          <w:highlight w:val="yellow"/>
        </w:rPr>
        <w:t>weaknesses throughout the supply chain</w:t>
      </w:r>
    </w:p>
    <w:p w14:paraId="16C35399" w14:textId="77777777" w:rsidR="005D7715" w:rsidRPr="00352DDE" w:rsidRDefault="005D7715" w:rsidP="005D7715">
      <w:pPr>
        <w:rPr>
          <w:rStyle w:val="StyleUnderline"/>
        </w:rPr>
      </w:pPr>
      <w:r w:rsidRPr="00250D64">
        <w:rPr>
          <w:rStyle w:val="StyleUnderline"/>
          <w:highlight w:val="yellow"/>
        </w:rPr>
        <w:t>Antiquated</w:t>
      </w:r>
      <w:r w:rsidRPr="00BA4083">
        <w:rPr>
          <w:rStyle w:val="StyleUnderline"/>
        </w:rPr>
        <w:t xml:space="preserve"> U.S. government </w:t>
      </w:r>
      <w:r w:rsidRPr="00250D64">
        <w:rPr>
          <w:rStyle w:val="StyleUnderline"/>
          <w:highlight w:val="yellow"/>
        </w:rPr>
        <w:t>business practices</w:t>
      </w:r>
      <w:r w:rsidRPr="00352DDE">
        <w:rPr>
          <w:rStyle w:val="StyleUnderline"/>
        </w:rPr>
        <w:t xml:space="preserve">, which the report warns </w:t>
      </w:r>
      <w:r w:rsidRPr="00250D64">
        <w:rPr>
          <w:rStyle w:val="StyleUnderline"/>
          <w:highlight w:val="yellow"/>
        </w:rPr>
        <w:t xml:space="preserve">leads to </w:t>
      </w:r>
      <w:r w:rsidRPr="00250D64">
        <w:rPr>
          <w:rStyle w:val="Emphasis"/>
          <w:highlight w:val="yellow"/>
        </w:rPr>
        <w:t>contracting delays</w:t>
      </w:r>
      <w:r w:rsidRPr="00250D64">
        <w:rPr>
          <w:rStyle w:val="StyleUnderline"/>
          <w:highlight w:val="yellow"/>
        </w:rPr>
        <w:t xml:space="preserve"> and </w:t>
      </w:r>
      <w:r w:rsidRPr="00250D64">
        <w:rPr>
          <w:rStyle w:val="Emphasis"/>
          <w:highlight w:val="yellow"/>
        </w:rPr>
        <w:t>discourages innovation</w:t>
      </w:r>
    </w:p>
    <w:p w14:paraId="5E6ACAD4" w14:textId="77777777" w:rsidR="005D7715" w:rsidRPr="00352DDE" w:rsidRDefault="005D7715" w:rsidP="005D7715">
      <w:pPr>
        <w:rPr>
          <w:rStyle w:val="StyleUnderline"/>
        </w:rPr>
      </w:pPr>
      <w:r w:rsidRPr="00250D64">
        <w:rPr>
          <w:rStyle w:val="StyleUnderline"/>
          <w:highlight w:val="yellow"/>
        </w:rPr>
        <w:t>Industrial policies of competitor nations</w:t>
      </w:r>
      <w:r w:rsidRPr="00352DDE">
        <w:rPr>
          <w:rStyle w:val="StyleUnderline"/>
        </w:rPr>
        <w:t xml:space="preserve">, both </w:t>
      </w:r>
      <w:r w:rsidRPr="00250D64">
        <w:rPr>
          <w:rStyle w:val="StyleUnderline"/>
          <w:highlight w:val="yellow"/>
        </w:rPr>
        <w:t>due to “collateral damage of globalization” and specific targeting by great powers</w:t>
      </w:r>
      <w:r w:rsidRPr="00352DDE">
        <w:rPr>
          <w:rStyle w:val="StyleUnderline"/>
        </w:rPr>
        <w:t xml:space="preserve"> </w:t>
      </w:r>
      <w:r w:rsidRPr="00BA4083">
        <w:rPr>
          <w:rStyle w:val="Emphasis"/>
        </w:rPr>
        <w:t>like China</w:t>
      </w:r>
    </w:p>
    <w:p w14:paraId="41F41456" w14:textId="77777777" w:rsidR="005D7715" w:rsidRPr="00352DDE" w:rsidRDefault="005D7715" w:rsidP="005D7715">
      <w:pPr>
        <w:rPr>
          <w:rStyle w:val="StyleUnderline"/>
        </w:rPr>
      </w:pPr>
      <w:r w:rsidRPr="00250D64">
        <w:rPr>
          <w:rStyle w:val="StyleUnderline"/>
          <w:highlight w:val="yellow"/>
        </w:rPr>
        <w:t xml:space="preserve">And </w:t>
      </w:r>
      <w:r w:rsidRPr="00250D64">
        <w:rPr>
          <w:rStyle w:val="Emphasis"/>
          <w:highlight w:val="yellow"/>
        </w:rPr>
        <w:t xml:space="preserve">diminished </w:t>
      </w:r>
      <w:r w:rsidRPr="00BA4083">
        <w:rPr>
          <w:rStyle w:val="Emphasis"/>
        </w:rPr>
        <w:t xml:space="preserve">U.S. </w:t>
      </w:r>
      <w:r w:rsidRPr="00250D64">
        <w:rPr>
          <w:rStyle w:val="Emphasis"/>
          <w:highlight w:val="yellow"/>
        </w:rPr>
        <w:t>STEM and trade skills</w:t>
      </w:r>
      <w:r w:rsidRPr="00352DDE">
        <w:rPr>
          <w:rStyle w:val="StyleUnderline"/>
        </w:rPr>
        <w:t xml:space="preserve">, which are </w:t>
      </w:r>
      <w:r w:rsidRPr="00250D64">
        <w:rPr>
          <w:rStyle w:val="Emphasis"/>
          <w:highlight w:val="yellow"/>
        </w:rPr>
        <w:t>creating gaps in the workforce</w:t>
      </w:r>
      <w:r w:rsidRPr="00B6298D">
        <w:rPr>
          <w:rStyle w:val="Emphasis"/>
        </w:rPr>
        <w:t>.</w:t>
      </w:r>
      <w:r w:rsidRPr="00352DDE">
        <w:rPr>
          <w:rStyle w:val="StyleUnderline"/>
        </w:rPr>
        <w:t xml:space="preserve"> </w:t>
      </w:r>
    </w:p>
    <w:p w14:paraId="4BBD019B" w14:textId="77777777" w:rsidR="005D7715" w:rsidRDefault="005D7715" w:rsidP="005D7715"/>
    <w:p w14:paraId="2CF37366" w14:textId="77777777" w:rsidR="005D7715" w:rsidRDefault="005D7715" w:rsidP="005D7715"/>
    <w:p w14:paraId="129ECC9A" w14:textId="77777777" w:rsidR="005D7715" w:rsidRPr="00B6348A" w:rsidRDefault="005D7715" w:rsidP="005D7715">
      <w:pPr>
        <w:pStyle w:val="Heading3"/>
      </w:pPr>
      <w:r w:rsidRPr="00B6348A">
        <w:t>NonUQ and L/T---2AC</w:t>
      </w:r>
    </w:p>
    <w:p w14:paraId="711BDA6D" w14:textId="77777777" w:rsidR="005D7715" w:rsidRPr="00B6348A" w:rsidRDefault="005D7715" w:rsidP="005D7715">
      <w:pPr>
        <w:pStyle w:val="Heading4"/>
      </w:pPr>
      <w:r w:rsidRPr="00B6348A">
        <w:rPr>
          <w:u w:val="single"/>
        </w:rPr>
        <w:t>NonUQ and Link turn</w:t>
      </w:r>
      <w:r w:rsidRPr="00B6348A">
        <w:t xml:space="preserve">---Industry is </w:t>
      </w:r>
      <w:r w:rsidRPr="00B6348A">
        <w:rPr>
          <w:u w:val="single"/>
        </w:rPr>
        <w:t>hoping</w:t>
      </w:r>
      <w:r w:rsidRPr="00B6348A">
        <w:t xml:space="preserve"> that the US will </w:t>
      </w:r>
      <w:r w:rsidRPr="00B6348A">
        <w:rPr>
          <w:u w:val="single"/>
        </w:rPr>
        <w:t>ratify the ATT</w:t>
      </w:r>
      <w:r w:rsidRPr="00B6348A">
        <w:t xml:space="preserve"> to pressure others into adopting </w:t>
      </w:r>
      <w:r w:rsidRPr="00B6348A">
        <w:rPr>
          <w:u w:val="single"/>
        </w:rPr>
        <w:t>American standards</w:t>
      </w:r>
      <w:r w:rsidRPr="00B6348A">
        <w:t xml:space="preserve">---that </w:t>
      </w:r>
      <w:r w:rsidRPr="00B6348A">
        <w:rPr>
          <w:u w:val="single"/>
        </w:rPr>
        <w:t>rejuvenates</w:t>
      </w:r>
      <w:r w:rsidRPr="00B6348A">
        <w:t xml:space="preserve"> the defense industrial base by stopping other countries’ </w:t>
      </w:r>
      <w:r w:rsidRPr="00B6348A">
        <w:rPr>
          <w:u w:val="single"/>
        </w:rPr>
        <w:t>cheap, irresponsible transfers</w:t>
      </w:r>
      <w:r w:rsidRPr="00B6348A">
        <w:t xml:space="preserve"> that undercut US sales---That’s </w:t>
      </w:r>
      <w:r w:rsidRPr="00B6348A">
        <w:rPr>
          <w:u w:val="single"/>
        </w:rPr>
        <w:t>Countryman</w:t>
      </w:r>
      <w:r w:rsidRPr="00B6348A">
        <w:t xml:space="preserve">. Prefer our evidence---it looks at the </w:t>
      </w:r>
      <w:r w:rsidRPr="00B6348A">
        <w:rPr>
          <w:u w:val="single"/>
        </w:rPr>
        <w:t>industry’s perspective.</w:t>
      </w:r>
      <w:r w:rsidRPr="00B6348A">
        <w:t xml:space="preserve"> </w:t>
      </w:r>
    </w:p>
    <w:p w14:paraId="5497876D" w14:textId="77777777" w:rsidR="005D7715" w:rsidRPr="00B6348A" w:rsidRDefault="005D7715" w:rsidP="005D7715"/>
    <w:p w14:paraId="543335F1" w14:textId="77777777" w:rsidR="005D7715" w:rsidRPr="00B6348A" w:rsidRDefault="005D7715" w:rsidP="005D7715">
      <w:pPr>
        <w:pStyle w:val="Heading4"/>
      </w:pPr>
      <w:r w:rsidRPr="00B6348A">
        <w:t>ATT is vital to the US defense industrial base---</w:t>
      </w:r>
      <w:r w:rsidRPr="00B6348A">
        <w:rPr>
          <w:u w:val="single"/>
        </w:rPr>
        <w:t>levels the playing field</w:t>
      </w:r>
      <w:r w:rsidRPr="00B6348A">
        <w:t xml:space="preserve"> and brings us closer to </w:t>
      </w:r>
      <w:r w:rsidRPr="00B6348A">
        <w:rPr>
          <w:u w:val="single"/>
        </w:rPr>
        <w:t>key defense partners</w:t>
      </w:r>
      <w:r w:rsidRPr="00B6348A">
        <w:t xml:space="preserve">---US industry was </w:t>
      </w:r>
      <w:r w:rsidRPr="00B6348A">
        <w:rPr>
          <w:u w:val="single"/>
        </w:rPr>
        <w:t>involved in negotiations</w:t>
      </w:r>
    </w:p>
    <w:p w14:paraId="4BA9341E" w14:textId="77777777" w:rsidR="005D7715" w:rsidRPr="00B6348A" w:rsidRDefault="005D7715" w:rsidP="005D7715">
      <w:r w:rsidRPr="00B6348A">
        <w:t xml:space="preserve">Rachel </w:t>
      </w:r>
      <w:r w:rsidRPr="00B6348A">
        <w:rPr>
          <w:b/>
          <w:sz w:val="26"/>
          <w:szCs w:val="26"/>
        </w:rPr>
        <w:t>Stohl 4/29</w:t>
      </w:r>
      <w:r w:rsidRPr="00B6348A">
        <w:t xml:space="preserve"> &amp; Peter Lichtenbaum, Managing Director at the Stimson Center and consultant to the Arms Trade Treaty process &amp; partner at Covington &amp; Burling LLP and formerly served as Vice President at BAE Systems and Assistant Secretary for Export Administration at the U.S. Department of Commerce, April 29</w:t>
      </w:r>
      <w:r w:rsidRPr="00B6348A">
        <w:rPr>
          <w:vertAlign w:val="superscript"/>
        </w:rPr>
        <w:t>th</w:t>
      </w:r>
      <w:r w:rsidRPr="00B6348A">
        <w:t>, 2019, “Trump’s Withdrawal from Arms Trade Treaty Could Reduce US Exports”, https://www.defenseone.com/ideas/2019/04/trump-withdrawal-arms-trade-treaty-could-harm-us-industry/156621/?oref=d-river</w:t>
      </w:r>
    </w:p>
    <w:p w14:paraId="35414D5F" w14:textId="77777777" w:rsidR="005D7715" w:rsidRPr="00B6348A" w:rsidRDefault="005D7715" w:rsidP="005D7715"/>
    <w:p w14:paraId="254213A0" w14:textId="77777777" w:rsidR="005D7715" w:rsidRPr="00B6348A" w:rsidRDefault="005D7715" w:rsidP="005D7715">
      <w:pPr>
        <w:rPr>
          <w:rStyle w:val="Emphasis"/>
        </w:rPr>
      </w:pPr>
      <w:r w:rsidRPr="00250D64">
        <w:rPr>
          <w:rStyle w:val="Emphasis"/>
          <w:highlight w:val="yellow"/>
        </w:rPr>
        <w:t>The Arms Trade Treaty has helped keep U.S. companies competitive</w:t>
      </w:r>
      <w:r w:rsidRPr="00B6348A">
        <w:rPr>
          <w:rStyle w:val="Emphasis"/>
        </w:rPr>
        <w:t xml:space="preserve"> in the global market </w:t>
      </w:r>
      <w:r w:rsidRPr="00250D64">
        <w:rPr>
          <w:rStyle w:val="Emphasis"/>
          <w:highlight w:val="yellow"/>
        </w:rPr>
        <w:t>by requiring other countries to adopt standards similar to America's.</w:t>
      </w:r>
    </w:p>
    <w:p w14:paraId="72F799FE" w14:textId="77777777" w:rsidR="005D7715" w:rsidRPr="00B6348A" w:rsidRDefault="005D7715" w:rsidP="005D7715">
      <w:pPr>
        <w:rPr>
          <w:sz w:val="16"/>
        </w:rPr>
      </w:pPr>
      <w:r w:rsidRPr="00B6348A">
        <w:rPr>
          <w:sz w:val="16"/>
        </w:rPr>
        <w:t xml:space="preserve">In a fiery speech at the annual meeting of the National Rifle Association on Friday, President </w:t>
      </w:r>
      <w:r w:rsidRPr="00B6348A">
        <w:rPr>
          <w:rStyle w:val="StyleUnderline"/>
        </w:rPr>
        <w:t>Trump announced that the United States would “unsign” the</w:t>
      </w:r>
      <w:r w:rsidRPr="00B6348A">
        <w:rPr>
          <w:sz w:val="16"/>
        </w:rPr>
        <w:t xml:space="preserve"> Arms Trade Treaty, or </w:t>
      </w:r>
      <w:r w:rsidRPr="00B6348A">
        <w:rPr>
          <w:rStyle w:val="StyleUnderline"/>
        </w:rPr>
        <w:t xml:space="preserve">ATT. </w:t>
      </w:r>
      <w:r w:rsidRPr="00B6348A">
        <w:rPr>
          <w:rStyle w:val="Emphasis"/>
        </w:rPr>
        <w:t>This decision</w:t>
      </w:r>
      <w:r w:rsidRPr="00B6348A">
        <w:rPr>
          <w:rStyle w:val="StyleUnderline"/>
        </w:rPr>
        <w:t xml:space="preserve"> is a mistake</w:t>
      </w:r>
      <w:r w:rsidRPr="00B6348A">
        <w:rPr>
          <w:sz w:val="16"/>
        </w:rPr>
        <w:t xml:space="preserve">, not only because it undermines the United States’ important role in multilateral diplomacy on issues crucial to national and international security, but </w:t>
      </w:r>
      <w:r w:rsidRPr="00B6348A">
        <w:rPr>
          <w:rStyle w:val="StyleUnderline"/>
        </w:rPr>
        <w:t>because it</w:t>
      </w:r>
      <w:r w:rsidRPr="00B6348A">
        <w:rPr>
          <w:rStyle w:val="Emphasis"/>
        </w:rPr>
        <w:t xml:space="preserve"> harms U.S. defense industry interests</w:t>
      </w:r>
      <w:r w:rsidRPr="00B6348A">
        <w:rPr>
          <w:sz w:val="16"/>
        </w:rPr>
        <w:t xml:space="preserve"> as well.</w:t>
      </w:r>
    </w:p>
    <w:p w14:paraId="1FDBA04F" w14:textId="77777777" w:rsidR="005D7715" w:rsidRPr="00B6348A" w:rsidRDefault="005D7715" w:rsidP="005D7715">
      <w:pPr>
        <w:rPr>
          <w:sz w:val="16"/>
        </w:rPr>
      </w:pPr>
      <w:r w:rsidRPr="00B6348A">
        <w:rPr>
          <w:sz w:val="16"/>
        </w:rPr>
        <w:t xml:space="preserve">Adopted by the United Nations in 2013 and in force since the following year, </w:t>
      </w:r>
      <w:r w:rsidRPr="00B6348A">
        <w:rPr>
          <w:rStyle w:val="StyleUnderline"/>
        </w:rPr>
        <w:t>the ATT</w:t>
      </w:r>
      <w:r w:rsidRPr="00B6348A">
        <w:rPr>
          <w:sz w:val="16"/>
        </w:rPr>
        <w:t xml:space="preserve"> is historic: it </w:t>
      </w:r>
      <w:r w:rsidRPr="00B6348A">
        <w:rPr>
          <w:rStyle w:val="StyleUnderline"/>
        </w:rPr>
        <w:t>is the first legally binding international agreement to regulate the global trade in conventional arms by establishing common international standards for member countries to incorporate into their national transfer control systems.</w:t>
      </w:r>
      <w:r w:rsidRPr="00B6348A">
        <w:rPr>
          <w:sz w:val="16"/>
        </w:rPr>
        <w:t xml:space="preserve"> The ATT now has 101 states parties and an additional 34 signatories, including the United States, which signed but did not formally ratify the treaty.</w:t>
      </w:r>
    </w:p>
    <w:p w14:paraId="47A1B411" w14:textId="77777777" w:rsidR="005D7715" w:rsidRPr="00B6348A" w:rsidRDefault="005D7715" w:rsidP="005D7715">
      <w:pPr>
        <w:rPr>
          <w:rStyle w:val="StyleUnderline"/>
        </w:rPr>
      </w:pPr>
      <w:r w:rsidRPr="00B6348A">
        <w:rPr>
          <w:sz w:val="16"/>
        </w:rPr>
        <w:t xml:space="preserve">Put simply, </w:t>
      </w:r>
      <w:r w:rsidRPr="00B6348A">
        <w:rPr>
          <w:rStyle w:val="StyleUnderline"/>
        </w:rPr>
        <w:t>the ATT is intended to stop the irresponsible transfer of conventional arms, which are often used to commit violations of human rights and international humanitarian law. The treaty also aims to promote cooperation in the global arms trade by establishing clear elements of national control systems, encouraging efficiency and predictability in transfer decision processes, and facilitating transparency to build confidence among trading partners.</w:t>
      </w:r>
    </w:p>
    <w:p w14:paraId="2185C0F3" w14:textId="77777777" w:rsidR="005D7715" w:rsidRPr="00B6348A" w:rsidRDefault="005D7715" w:rsidP="005D7715">
      <w:pPr>
        <w:rPr>
          <w:sz w:val="16"/>
        </w:rPr>
      </w:pPr>
      <w:r w:rsidRPr="00250D64">
        <w:rPr>
          <w:rStyle w:val="Emphasis"/>
          <w:highlight w:val="yellow"/>
        </w:rPr>
        <w:t>The ATT’s objectives are in the United States’ interest</w:t>
      </w:r>
      <w:r w:rsidRPr="00B6348A">
        <w:rPr>
          <w:rStyle w:val="StyleUnderline"/>
        </w:rPr>
        <w:t xml:space="preserve"> – strategically, politically, and </w:t>
      </w:r>
      <w:r w:rsidRPr="00250D64">
        <w:rPr>
          <w:rStyle w:val="Emphasis"/>
          <w:highlight w:val="yellow"/>
        </w:rPr>
        <w:t>commercially</w:t>
      </w:r>
      <w:r w:rsidRPr="00B6348A">
        <w:rPr>
          <w:rStyle w:val="StyleUnderline"/>
        </w:rPr>
        <w:t>.</w:t>
      </w:r>
      <w:r w:rsidRPr="00B6348A">
        <w:rPr>
          <w:sz w:val="16"/>
        </w:rPr>
        <w:t xml:space="preserve"> In walking away from this agreement, </w:t>
      </w:r>
      <w:r w:rsidRPr="00B6348A">
        <w:rPr>
          <w:rStyle w:val="StyleUnderline"/>
        </w:rPr>
        <w:t>the Trump administration is needlessly putting U.S. interests at risk, particularly</w:t>
      </w:r>
      <w:r w:rsidRPr="00B6348A">
        <w:rPr>
          <w:sz w:val="16"/>
        </w:rPr>
        <w:t xml:space="preserve"> (and ironically) </w:t>
      </w:r>
      <w:r w:rsidRPr="00B6348A">
        <w:rPr>
          <w:rStyle w:val="Emphasis"/>
        </w:rPr>
        <w:t>for the U.S. defense industry</w:t>
      </w:r>
      <w:r w:rsidRPr="00B6348A">
        <w:rPr>
          <w:sz w:val="16"/>
        </w:rPr>
        <w:t xml:space="preserve">. </w:t>
      </w:r>
    </w:p>
    <w:p w14:paraId="2347FCC7" w14:textId="77777777" w:rsidR="005D7715" w:rsidRPr="00B6348A" w:rsidRDefault="005D7715" w:rsidP="005D7715">
      <w:pPr>
        <w:rPr>
          <w:sz w:val="16"/>
        </w:rPr>
      </w:pPr>
      <w:r w:rsidRPr="00B6348A">
        <w:rPr>
          <w:sz w:val="16"/>
        </w:rPr>
        <w:t xml:space="preserve">In 2010, </w:t>
      </w:r>
      <w:r w:rsidRPr="00B6348A">
        <w:rPr>
          <w:rStyle w:val="StyleUnderline"/>
        </w:rPr>
        <w:t xml:space="preserve">while the treaty was being drafted, </w:t>
      </w:r>
      <w:r w:rsidRPr="00250D64">
        <w:rPr>
          <w:rStyle w:val="StyleUnderline"/>
          <w:highlight w:val="yellow"/>
        </w:rPr>
        <w:t xml:space="preserve">we convened the U.S. Industry Working Group on the ATT to </w:t>
      </w:r>
      <w:r w:rsidRPr="00250D64">
        <w:rPr>
          <w:rStyle w:val="Emphasis"/>
          <w:highlight w:val="yellow"/>
        </w:rPr>
        <w:t>ensure that the proposed agreement would not inadvertently harm U.S. defense industry</w:t>
      </w:r>
      <w:r w:rsidRPr="00B6348A">
        <w:rPr>
          <w:rStyle w:val="StyleUnderline"/>
        </w:rPr>
        <w:t>.</w:t>
      </w:r>
      <w:r w:rsidRPr="00B6348A">
        <w:rPr>
          <w:sz w:val="16"/>
        </w:rPr>
        <w:t xml:space="preserve"> U.S. laws and regulations already comprehensively control American weapons exports and imports in order to protect U.S. national security interests and keep weapons out of the hands of terrorists, human rights abusers, and other nefarious actors. </w:t>
      </w:r>
    </w:p>
    <w:p w14:paraId="1BB9113F" w14:textId="77777777" w:rsidR="005D7715" w:rsidRPr="00B6348A" w:rsidRDefault="005D7715" w:rsidP="005D7715">
      <w:pPr>
        <w:rPr>
          <w:sz w:val="16"/>
        </w:rPr>
      </w:pPr>
      <w:r w:rsidRPr="00B6348A">
        <w:rPr>
          <w:rStyle w:val="StyleUnderline"/>
        </w:rPr>
        <w:t xml:space="preserve">The U.S. defense industry’s involvement helped ensure that the ATT reflected the realities of the global arms trade and </w:t>
      </w:r>
      <w:r w:rsidRPr="00B6348A">
        <w:rPr>
          <w:rStyle w:val="Emphasis"/>
        </w:rPr>
        <w:t>did not undermine legitimate and legal business.</w:t>
      </w:r>
      <w:r w:rsidRPr="00B6348A">
        <w:rPr>
          <w:sz w:val="16"/>
        </w:rPr>
        <w:t xml:space="preserve"> To the contrary: </w:t>
      </w:r>
      <w:r w:rsidRPr="00B6348A">
        <w:rPr>
          <w:rStyle w:val="StyleUnderline"/>
        </w:rPr>
        <w:t xml:space="preserve">when implemented effectively, </w:t>
      </w:r>
      <w:r w:rsidRPr="00250D64">
        <w:rPr>
          <w:rStyle w:val="StyleUnderline"/>
          <w:highlight w:val="yellow"/>
        </w:rPr>
        <w:t xml:space="preserve">the ATT helps </w:t>
      </w:r>
      <w:r w:rsidRPr="00250D64">
        <w:rPr>
          <w:rStyle w:val="Emphasis"/>
          <w:highlight w:val="yellow"/>
        </w:rPr>
        <w:t>level the playing field</w:t>
      </w:r>
      <w:r w:rsidRPr="00B6348A">
        <w:rPr>
          <w:rStyle w:val="StyleUnderline"/>
        </w:rPr>
        <w:t xml:space="preserve"> by requiring other countries to adopt standards similar to those that U.S. companies must follow. While Russia and China have not joined the treaty, </w:t>
      </w:r>
      <w:r w:rsidRPr="00250D64">
        <w:rPr>
          <w:rStyle w:val="StyleUnderline"/>
          <w:highlight w:val="yellow"/>
        </w:rPr>
        <w:t>the ATT provides a</w:t>
      </w:r>
      <w:r w:rsidRPr="00B6348A">
        <w:rPr>
          <w:rStyle w:val="StyleUnderline"/>
        </w:rPr>
        <w:t xml:space="preserve"> principled </w:t>
      </w:r>
      <w:r w:rsidRPr="00250D64">
        <w:rPr>
          <w:rStyle w:val="StyleUnderline"/>
          <w:highlight w:val="yellow"/>
        </w:rPr>
        <w:t>basis for the United States and its allies to challenge</w:t>
      </w:r>
      <w:r w:rsidRPr="00B6348A">
        <w:rPr>
          <w:rStyle w:val="StyleUnderline"/>
        </w:rPr>
        <w:t xml:space="preserve"> these </w:t>
      </w:r>
      <w:r w:rsidRPr="00250D64">
        <w:rPr>
          <w:rStyle w:val="StyleUnderline"/>
          <w:highlight w:val="yellow"/>
        </w:rPr>
        <w:t>countries’ arms exports</w:t>
      </w:r>
      <w:r w:rsidRPr="00B6348A">
        <w:rPr>
          <w:sz w:val="16"/>
        </w:rPr>
        <w:t xml:space="preserve">, where appropriate, </w:t>
      </w:r>
      <w:r w:rsidRPr="00B6348A">
        <w:rPr>
          <w:rStyle w:val="StyleUnderline"/>
        </w:rPr>
        <w:t>as inconsistent with international norms.</w:t>
      </w:r>
      <w:r w:rsidRPr="00B6348A">
        <w:rPr>
          <w:sz w:val="16"/>
        </w:rPr>
        <w:t xml:space="preserve"> </w:t>
      </w:r>
    </w:p>
    <w:p w14:paraId="25D76525" w14:textId="77777777" w:rsidR="005D7715" w:rsidRPr="00B6348A" w:rsidRDefault="005D7715" w:rsidP="005D7715">
      <w:pPr>
        <w:rPr>
          <w:rStyle w:val="StyleUnderline"/>
        </w:rPr>
      </w:pPr>
      <w:r w:rsidRPr="00B6348A">
        <w:rPr>
          <w:sz w:val="16"/>
        </w:rPr>
        <w:t xml:space="preserve">The ATT is also intended to harmonize arms transfer laws and regulations around the world. </w:t>
      </w:r>
      <w:r w:rsidRPr="00B6348A">
        <w:rPr>
          <w:rStyle w:val="StyleUnderline"/>
        </w:rPr>
        <w:t xml:space="preserve">Rather than making industry follow a patchwork of rules, </w:t>
      </w:r>
      <w:r w:rsidRPr="00250D64">
        <w:rPr>
          <w:rStyle w:val="StyleUnderline"/>
          <w:highlight w:val="yellow"/>
        </w:rPr>
        <w:t>the ATT lays out</w:t>
      </w:r>
      <w:r w:rsidRPr="00B6348A">
        <w:rPr>
          <w:rStyle w:val="StyleUnderline"/>
        </w:rPr>
        <w:t xml:space="preserve"> clear elements of </w:t>
      </w:r>
      <w:r w:rsidRPr="00250D64">
        <w:rPr>
          <w:rStyle w:val="StyleUnderline"/>
          <w:highlight w:val="yellow"/>
        </w:rPr>
        <w:t>a national control system and criteria</w:t>
      </w:r>
      <w:r w:rsidRPr="00B6348A">
        <w:rPr>
          <w:rStyle w:val="StyleUnderline"/>
        </w:rPr>
        <w:t xml:space="preserve"> for states to consider when making arms transfer decisions. Clarity and consistency in national systems contribute to efficiency and predictability in the global arms market. </w:t>
      </w:r>
      <w:r w:rsidRPr="00250D64">
        <w:rPr>
          <w:rStyle w:val="StyleUnderline"/>
          <w:highlight w:val="yellow"/>
        </w:rPr>
        <w:t xml:space="preserve">This was a key </w:t>
      </w:r>
      <w:r w:rsidRPr="00250D64">
        <w:rPr>
          <w:rStyle w:val="Emphasis"/>
          <w:highlight w:val="yellow"/>
        </w:rPr>
        <w:t>objective for U.S. industry</w:t>
      </w:r>
      <w:r w:rsidRPr="00B6348A">
        <w:rPr>
          <w:rStyle w:val="Emphasis"/>
        </w:rPr>
        <w:t xml:space="preserve"> in the ATT negotiations</w:t>
      </w:r>
      <w:r w:rsidRPr="00B6348A">
        <w:rPr>
          <w:rStyle w:val="StyleUnderline"/>
        </w:rPr>
        <w:t>.</w:t>
      </w:r>
    </w:p>
    <w:p w14:paraId="53500C50" w14:textId="77777777" w:rsidR="005D7715" w:rsidRPr="00B6348A" w:rsidRDefault="005D7715" w:rsidP="005D7715">
      <w:pPr>
        <w:rPr>
          <w:sz w:val="16"/>
        </w:rPr>
      </w:pPr>
      <w:r w:rsidRPr="00B6348A">
        <w:rPr>
          <w:sz w:val="16"/>
        </w:rPr>
        <w:t xml:space="preserve">The international arms trade is becoming increasingly globalized. </w:t>
      </w:r>
      <w:r w:rsidRPr="00B6348A">
        <w:rPr>
          <w:rStyle w:val="StyleUnderline"/>
        </w:rPr>
        <w:t>U.S. defense companies rely on a diverse set of actors across the supply chain. Virtually all of our closest allies and partners are ATT members, including all of Europe.</w:t>
      </w:r>
      <w:r w:rsidRPr="00B6348A">
        <w:rPr>
          <w:sz w:val="16"/>
        </w:rPr>
        <w:t xml:space="preserve"> </w:t>
      </w:r>
    </w:p>
    <w:p w14:paraId="40F54B07" w14:textId="77777777" w:rsidR="005D7715" w:rsidRPr="00B6348A" w:rsidRDefault="005D7715" w:rsidP="005D7715">
      <w:pPr>
        <w:rPr>
          <w:rStyle w:val="StyleUnderline"/>
        </w:rPr>
      </w:pPr>
      <w:r w:rsidRPr="00B6348A">
        <w:rPr>
          <w:rStyle w:val="StyleUnderline"/>
        </w:rPr>
        <w:t xml:space="preserve">Now </w:t>
      </w:r>
      <w:r w:rsidRPr="00250D64">
        <w:rPr>
          <w:rStyle w:val="StyleUnderline"/>
          <w:highlight w:val="yellow"/>
        </w:rPr>
        <w:t xml:space="preserve">the United States will have to live with the consequences of these </w:t>
      </w:r>
      <w:r w:rsidRPr="00250D64">
        <w:rPr>
          <w:rStyle w:val="Emphasis"/>
          <w:highlight w:val="yellow"/>
        </w:rPr>
        <w:t>key defense partners</w:t>
      </w:r>
      <w:r w:rsidRPr="00250D64">
        <w:rPr>
          <w:rStyle w:val="StyleUnderline"/>
          <w:highlight w:val="yellow"/>
        </w:rPr>
        <w:t xml:space="preserve"> being inside the treaty while it remains in the company of Syria</w:t>
      </w:r>
      <w:r w:rsidRPr="00B6348A">
        <w:rPr>
          <w:rStyle w:val="StyleUnderline"/>
        </w:rPr>
        <w:t>, North Korea, and Iran.</w:t>
      </w:r>
    </w:p>
    <w:p w14:paraId="1D4C2FF3" w14:textId="77777777" w:rsidR="005D7715" w:rsidRPr="00B6348A" w:rsidRDefault="005D7715" w:rsidP="005D7715">
      <w:pPr>
        <w:rPr>
          <w:rStyle w:val="StyleUnderline"/>
        </w:rPr>
      </w:pPr>
      <w:r w:rsidRPr="00B6348A">
        <w:rPr>
          <w:sz w:val="16"/>
        </w:rPr>
        <w:t xml:space="preserve">In short, </w:t>
      </w:r>
      <w:r w:rsidRPr="00B6348A">
        <w:rPr>
          <w:rStyle w:val="Emphasis"/>
        </w:rPr>
        <w:t xml:space="preserve">the </w:t>
      </w:r>
      <w:r w:rsidRPr="00250D64">
        <w:rPr>
          <w:rStyle w:val="Emphasis"/>
          <w:highlight w:val="yellow"/>
        </w:rPr>
        <w:t>decision to unsign the ATT puts U.S. industry at risk</w:t>
      </w:r>
      <w:r w:rsidRPr="00B6348A">
        <w:rPr>
          <w:rStyle w:val="Emphasis"/>
        </w:rPr>
        <w:t>.</w:t>
      </w:r>
      <w:r w:rsidRPr="00B6348A">
        <w:rPr>
          <w:sz w:val="16"/>
        </w:rPr>
        <w:t xml:space="preserve"> The President repeatedly referenced “America First” and U.S. sovereignty in his announcement, but </w:t>
      </w:r>
      <w:r w:rsidRPr="00B6348A">
        <w:rPr>
          <w:rStyle w:val="StyleUnderline"/>
        </w:rPr>
        <w:t>his decision undermines the ability of the United States to secure its own interests</w:t>
      </w:r>
      <w:r w:rsidRPr="00B6348A">
        <w:rPr>
          <w:sz w:val="16"/>
        </w:rPr>
        <w:t xml:space="preserve">. If the United States is not in the room when the treaty is discussed, there is no way to influence the treaty process, to share good practices, or to encourage governments to follow the U.S. example. </w:t>
      </w:r>
      <w:r w:rsidRPr="00B6348A">
        <w:rPr>
          <w:rStyle w:val="StyleUnderline"/>
        </w:rPr>
        <w:t xml:space="preserve">As the world’s largest arms exporter, the United States would be well served to ensure that treaty interpretation and implementation is consistent with U.S. policy and practice. </w:t>
      </w:r>
      <w:r w:rsidRPr="00250D64">
        <w:rPr>
          <w:rStyle w:val="StyleUnderline"/>
          <w:highlight w:val="yellow"/>
        </w:rPr>
        <w:t>Trump’s decision</w:t>
      </w:r>
      <w:r w:rsidRPr="00B6348A">
        <w:rPr>
          <w:rStyle w:val="StyleUnderline"/>
        </w:rPr>
        <w:t xml:space="preserve"> undermines U.S. leverage and </w:t>
      </w:r>
      <w:r w:rsidRPr="00250D64">
        <w:rPr>
          <w:rStyle w:val="StyleUnderline"/>
          <w:highlight w:val="yellow"/>
        </w:rPr>
        <w:t xml:space="preserve">leaves America and its </w:t>
      </w:r>
      <w:r w:rsidRPr="00250D64">
        <w:rPr>
          <w:rStyle w:val="Emphasis"/>
          <w:highlight w:val="yellow"/>
        </w:rPr>
        <w:t>industry isolated from U.S. allies.</w:t>
      </w:r>
    </w:p>
    <w:p w14:paraId="0ED8400B" w14:textId="77777777" w:rsidR="005D7715" w:rsidRPr="00B6348A" w:rsidRDefault="005D7715" w:rsidP="005D7715"/>
    <w:p w14:paraId="191D9368" w14:textId="77777777" w:rsidR="005D7715" w:rsidRPr="00B6348A" w:rsidRDefault="005D7715" w:rsidP="005D7715"/>
    <w:p w14:paraId="1EACB31B" w14:textId="77777777" w:rsidR="005D7715" w:rsidRDefault="005D7715" w:rsidP="005D7715">
      <w:pPr>
        <w:pStyle w:val="Heading3"/>
      </w:pPr>
      <w:r w:rsidRPr="00B6348A">
        <w:t>NonUQ and L/T---1AR</w:t>
      </w:r>
    </w:p>
    <w:p w14:paraId="625FE0BB" w14:textId="77777777" w:rsidR="005D7715" w:rsidRPr="00B6348A" w:rsidRDefault="005D7715" w:rsidP="005D7715"/>
    <w:p w14:paraId="133D628B" w14:textId="77777777" w:rsidR="005D7715" w:rsidRDefault="005D7715" w:rsidP="005D7715">
      <w:pPr>
        <w:pStyle w:val="Heading4"/>
      </w:pPr>
      <w:r w:rsidRPr="00B6348A">
        <w:rPr>
          <w:u w:val="single"/>
        </w:rPr>
        <w:t>NonUQ and Link Turn</w:t>
      </w:r>
      <w:r w:rsidRPr="00B6348A">
        <w:t>---</w:t>
      </w:r>
      <w:r w:rsidRPr="00793F2F">
        <w:rPr>
          <w:u w:val="single"/>
        </w:rPr>
        <w:t>Unsign</w:t>
      </w:r>
      <w:r>
        <w:rPr>
          <w:u w:val="single"/>
        </w:rPr>
        <w:t>ing</w:t>
      </w:r>
      <w:r w:rsidRPr="00793F2F">
        <w:rPr>
          <w:u w:val="single"/>
        </w:rPr>
        <w:t xml:space="preserve"> crushes </w:t>
      </w:r>
      <w:r>
        <w:rPr>
          <w:u w:val="single"/>
        </w:rPr>
        <w:t>industry</w:t>
      </w:r>
      <w:r>
        <w:t xml:space="preserve">. </w:t>
      </w:r>
    </w:p>
    <w:p w14:paraId="34FA2498" w14:textId="77777777" w:rsidR="005D7715" w:rsidRDefault="005D7715" w:rsidP="005D7715">
      <w:pPr>
        <w:pStyle w:val="Heading4"/>
        <w:rPr>
          <w:u w:val="single"/>
        </w:rPr>
      </w:pPr>
      <w:r>
        <w:t xml:space="preserve">Ratification solves—leads to better </w:t>
      </w:r>
      <w:r>
        <w:rPr>
          <w:u w:val="single"/>
        </w:rPr>
        <w:t>s</w:t>
      </w:r>
      <w:r w:rsidRPr="00B6348A">
        <w:rPr>
          <w:u w:val="single"/>
        </w:rPr>
        <w:t>tandards</w:t>
      </w:r>
      <w:r w:rsidRPr="00B6348A">
        <w:t xml:space="preserve">---avoids competitors </w:t>
      </w:r>
      <w:r>
        <w:t xml:space="preserve">like China </w:t>
      </w:r>
      <w:r w:rsidRPr="00B6348A">
        <w:t xml:space="preserve">from undercutting US </w:t>
      </w:r>
      <w:r>
        <w:t>defense businesses</w:t>
      </w:r>
      <w:r w:rsidRPr="00B6348A">
        <w:t xml:space="preserve"> with </w:t>
      </w:r>
      <w:r w:rsidRPr="00B6348A">
        <w:rPr>
          <w:u w:val="single"/>
        </w:rPr>
        <w:t>cheap, irresponsible transfers</w:t>
      </w:r>
      <w:r w:rsidRPr="00B6348A">
        <w:t xml:space="preserve"> by pressuring them into adopting American standards---That’s </w:t>
      </w:r>
      <w:r w:rsidRPr="00B6348A">
        <w:rPr>
          <w:u w:val="single"/>
        </w:rPr>
        <w:t>Countryman</w:t>
      </w:r>
      <w:r w:rsidRPr="00B6348A">
        <w:t xml:space="preserve">. </w:t>
      </w:r>
      <w:r w:rsidRPr="00B6348A">
        <w:rPr>
          <w:u w:val="single"/>
        </w:rPr>
        <w:t>Prefer our evidence</w:t>
      </w:r>
      <w:r w:rsidRPr="00B6348A">
        <w:t xml:space="preserve">---it looks at the </w:t>
      </w:r>
      <w:r w:rsidRPr="00B6348A">
        <w:rPr>
          <w:u w:val="single"/>
        </w:rPr>
        <w:t>industry’s perspective.</w:t>
      </w:r>
    </w:p>
    <w:p w14:paraId="7B5ABA99" w14:textId="77777777" w:rsidR="005D7715" w:rsidRPr="00B6348A" w:rsidRDefault="005D7715" w:rsidP="005D7715">
      <w:pPr>
        <w:pStyle w:val="Heading4"/>
      </w:pPr>
      <w:r w:rsidRPr="00B6348A">
        <w:rPr>
          <w:u w:val="single"/>
        </w:rPr>
        <w:t>Regulatory Language</w:t>
      </w:r>
      <w:r w:rsidRPr="00B6348A">
        <w:t xml:space="preserve">---solves </w:t>
      </w:r>
      <w:r w:rsidRPr="00B6348A">
        <w:rPr>
          <w:u w:val="single"/>
        </w:rPr>
        <w:t>confusion</w:t>
      </w:r>
      <w:r w:rsidRPr="00B6348A">
        <w:t xml:space="preserve"> between partners</w:t>
      </w:r>
    </w:p>
    <w:p w14:paraId="62B5888D" w14:textId="77777777" w:rsidR="005D7715" w:rsidRPr="00B6348A" w:rsidRDefault="005D7715" w:rsidP="005D7715">
      <w:r w:rsidRPr="00B6348A">
        <w:rPr>
          <w:b/>
          <w:sz w:val="26"/>
          <w:szCs w:val="26"/>
        </w:rPr>
        <w:t>CITS 11</w:t>
      </w:r>
      <w:r w:rsidRPr="00B6348A">
        <w:t xml:space="preserve">, The Center for International Trade and Security at the University of Georgia, USA endeavors to promote peace and prosperity through the use of research, training, and outreach, “The International Arms Trade Treaty: A Win-Win for the Defense Industry”, </w:t>
      </w:r>
      <w:hyperlink r:id="rId118" w:history="1">
        <w:r w:rsidRPr="00B6348A">
          <w:rPr>
            <w:rStyle w:val="Hyperlink"/>
          </w:rPr>
          <w:t>https://www.armscontrol.org/system/files/CITSIndustry.pdf</w:t>
        </w:r>
      </w:hyperlink>
    </w:p>
    <w:p w14:paraId="6944648F" w14:textId="77777777" w:rsidR="005D7715" w:rsidRPr="00B6348A" w:rsidRDefault="005D7715" w:rsidP="005D7715"/>
    <w:p w14:paraId="7FD2ABE5" w14:textId="77777777" w:rsidR="005D7715" w:rsidRPr="00B6348A" w:rsidRDefault="005D7715" w:rsidP="005D7715">
      <w:pPr>
        <w:rPr>
          <w:sz w:val="16"/>
        </w:rPr>
      </w:pPr>
      <w:r w:rsidRPr="00B6348A">
        <w:rPr>
          <w:sz w:val="16"/>
        </w:rPr>
        <w:t xml:space="preserve">The majority of the world’s major conventional defense companies already operate in one of the most regulated markets in the world. However, </w:t>
      </w:r>
      <w:r w:rsidRPr="00B6348A">
        <w:rPr>
          <w:rStyle w:val="StyleUnderline"/>
        </w:rPr>
        <w:t xml:space="preserve">this global industry does not operate in a global market. </w:t>
      </w:r>
      <w:r w:rsidRPr="00250D64">
        <w:rPr>
          <w:rStyle w:val="StyleUnderline"/>
          <w:highlight w:val="yellow"/>
        </w:rPr>
        <w:t>Every country has its own rules, providing for</w:t>
      </w:r>
      <w:r w:rsidRPr="00B6348A">
        <w:rPr>
          <w:rStyle w:val="StyleUnderline"/>
        </w:rPr>
        <w:t xml:space="preserve"> system shopping on the one hand and </w:t>
      </w:r>
      <w:r w:rsidRPr="00250D64">
        <w:rPr>
          <w:rStyle w:val="Emphasis"/>
          <w:highlight w:val="yellow"/>
        </w:rPr>
        <w:t>confusion</w:t>
      </w:r>
      <w:r w:rsidRPr="00B6348A">
        <w:rPr>
          <w:rStyle w:val="StyleUnderline"/>
        </w:rPr>
        <w:t xml:space="preserve"> on the other.</w:t>
      </w:r>
      <w:r w:rsidRPr="00B6348A">
        <w:rPr>
          <w:sz w:val="16"/>
        </w:rPr>
        <w:t xml:space="preserve"> When defense industries consider their markets, </w:t>
      </w:r>
      <w:r w:rsidRPr="00B6348A">
        <w:rPr>
          <w:rStyle w:val="Emphasis"/>
        </w:rPr>
        <w:t>there is no one standard</w:t>
      </w:r>
      <w:r w:rsidRPr="00B6348A">
        <w:rPr>
          <w:sz w:val="16"/>
        </w:rPr>
        <w:t xml:space="preserve">, no one list. Rather, </w:t>
      </w:r>
      <w:r w:rsidRPr="00B6348A">
        <w:rPr>
          <w:rStyle w:val="Emphasis"/>
        </w:rPr>
        <w:t xml:space="preserve">there is a global patchwork of systems ranging from very comprehensive to barely functioning. </w:t>
      </w:r>
    </w:p>
    <w:p w14:paraId="50196A40" w14:textId="77777777" w:rsidR="005D7715" w:rsidRPr="00B6348A" w:rsidRDefault="005D7715" w:rsidP="005D7715">
      <w:pPr>
        <w:rPr>
          <w:sz w:val="16"/>
        </w:rPr>
      </w:pPr>
      <w:r w:rsidRPr="00B6348A">
        <w:rPr>
          <w:rStyle w:val="StyleUnderline"/>
        </w:rPr>
        <w:t>The production and procurement of the means of defense</w:t>
      </w:r>
      <w:r w:rsidRPr="00B6348A">
        <w:rPr>
          <w:sz w:val="16"/>
        </w:rPr>
        <w:t xml:space="preserve">, based on the national right of self-defense constituted in Article 51 of the UN charter, is a necessary and legitimate business, but one which </w:t>
      </w:r>
      <w:r w:rsidRPr="00B6348A">
        <w:rPr>
          <w:rStyle w:val="StyleUnderline"/>
        </w:rPr>
        <w:t xml:space="preserve">poses very specific challenges. </w:t>
      </w:r>
      <w:r w:rsidRPr="00250D64">
        <w:rPr>
          <w:rStyle w:val="StyleUnderline"/>
          <w:highlight w:val="yellow"/>
        </w:rPr>
        <w:t>Modern trade routes</w:t>
      </w:r>
      <w:r w:rsidRPr="00B6348A">
        <w:rPr>
          <w:rStyle w:val="StyleUnderline"/>
        </w:rPr>
        <w:t xml:space="preserve"> often </w:t>
      </w:r>
      <w:r w:rsidRPr="00250D64">
        <w:rPr>
          <w:rStyle w:val="StyleUnderline"/>
          <w:highlight w:val="yellow"/>
        </w:rPr>
        <w:t>traverse regions with</w:t>
      </w:r>
      <w:r w:rsidRPr="00B6348A">
        <w:rPr>
          <w:rStyle w:val="StyleUnderline"/>
        </w:rPr>
        <w:t xml:space="preserve"> little or </w:t>
      </w:r>
      <w:r w:rsidRPr="00250D64">
        <w:rPr>
          <w:rStyle w:val="StyleUnderline"/>
          <w:highlight w:val="yellow"/>
        </w:rPr>
        <w:t>no export enforcement</w:t>
      </w:r>
      <w:r w:rsidRPr="00B6348A">
        <w:rPr>
          <w:rStyle w:val="StyleUnderline"/>
        </w:rPr>
        <w:t>, lacking even the most basic regulatory requirements. This lack of control creates a risk that weapons</w:t>
      </w:r>
      <w:r w:rsidRPr="00B6348A">
        <w:rPr>
          <w:sz w:val="16"/>
        </w:rPr>
        <w:t xml:space="preserve"> might fall between the cracks and </w:t>
      </w:r>
      <w:r w:rsidRPr="00B6348A">
        <w:rPr>
          <w:rStyle w:val="StyleUnderline"/>
        </w:rPr>
        <w:t xml:space="preserve">end up in the wrong hands causing devastating effects on civilians, perpetuating conflicts, and undermining development. </w:t>
      </w:r>
      <w:r w:rsidRPr="00B6348A">
        <w:rPr>
          <w:sz w:val="16"/>
        </w:rPr>
        <w:t xml:space="preserve">In addition, these </w:t>
      </w:r>
      <w:r w:rsidRPr="00250D64">
        <w:rPr>
          <w:rStyle w:val="Emphasis"/>
          <w:highlight w:val="yellow"/>
        </w:rPr>
        <w:t>loopholes are meticulously exploited</w:t>
      </w:r>
      <w:r w:rsidRPr="00B6348A">
        <w:rPr>
          <w:rStyle w:val="StyleUnderline"/>
        </w:rPr>
        <w:t xml:space="preserve"> by illegitimate arms traders, </w:t>
      </w:r>
      <w:r w:rsidRPr="00250D64">
        <w:rPr>
          <w:rStyle w:val="StyleUnderline"/>
          <w:highlight w:val="yellow"/>
        </w:rPr>
        <w:t xml:space="preserve">generating a hazardous environment for the </w:t>
      </w:r>
      <w:r w:rsidRPr="00B6348A">
        <w:rPr>
          <w:rStyle w:val="StyleUnderline"/>
        </w:rPr>
        <w:t xml:space="preserve">legitimate and responsible members of the </w:t>
      </w:r>
      <w:r w:rsidRPr="00250D64">
        <w:rPr>
          <w:rStyle w:val="StyleUnderline"/>
          <w:highlight w:val="yellow"/>
        </w:rPr>
        <w:t>defense industry</w:t>
      </w:r>
      <w:r w:rsidRPr="00B6348A">
        <w:rPr>
          <w:rStyle w:val="StyleUnderline"/>
        </w:rPr>
        <w:t>.</w:t>
      </w:r>
      <w:r w:rsidRPr="00B6348A">
        <w:rPr>
          <w:sz w:val="16"/>
        </w:rPr>
        <w:t xml:space="preserve"> </w:t>
      </w:r>
    </w:p>
    <w:p w14:paraId="7A0DEF0A" w14:textId="77777777" w:rsidR="005D7715" w:rsidRPr="00B6348A" w:rsidRDefault="005D7715" w:rsidP="005D7715">
      <w:pPr>
        <w:rPr>
          <w:rStyle w:val="StyleUnderline"/>
        </w:rPr>
      </w:pPr>
      <w:r w:rsidRPr="00B6348A">
        <w:rPr>
          <w:rStyle w:val="StyleUnderline"/>
        </w:rPr>
        <w:t>A well-</w:t>
      </w:r>
      <w:r w:rsidRPr="00B6348A">
        <w:rPr>
          <w:sz w:val="16"/>
        </w:rPr>
        <w:t xml:space="preserve">drafted and </w:t>
      </w:r>
      <w:r w:rsidRPr="00B6348A">
        <w:rPr>
          <w:rStyle w:val="StyleUnderline"/>
        </w:rPr>
        <w:t>implemented</w:t>
      </w:r>
      <w:r w:rsidRPr="00B6348A">
        <w:rPr>
          <w:sz w:val="16"/>
        </w:rPr>
        <w:t xml:space="preserve"> International Arms Trade Treaty </w:t>
      </w:r>
      <w:r w:rsidRPr="00B6348A">
        <w:rPr>
          <w:rStyle w:val="StyleUnderline"/>
        </w:rPr>
        <w:t>(</w:t>
      </w:r>
      <w:r w:rsidRPr="00250D64">
        <w:rPr>
          <w:rStyle w:val="StyleUnderline"/>
          <w:highlight w:val="yellow"/>
        </w:rPr>
        <w:t xml:space="preserve">ATT) would provide an </w:t>
      </w:r>
      <w:r w:rsidRPr="00250D64">
        <w:rPr>
          <w:rStyle w:val="Emphasis"/>
          <w:highlight w:val="yellow"/>
        </w:rPr>
        <w:t>urgently needed solution</w:t>
      </w:r>
      <w:r w:rsidRPr="00B6348A">
        <w:rPr>
          <w:rStyle w:val="StyleUnderline"/>
        </w:rPr>
        <w:t xml:space="preserve"> to these challenges. The treaty could effectively level the playing field in international arms transfers, ensuring that legitimate transfers are held to consistent standards</w:t>
      </w:r>
      <w:r w:rsidRPr="00B6348A">
        <w:rPr>
          <w:sz w:val="16"/>
        </w:rPr>
        <w:t xml:space="preserve">, and that there is a clear distinction between the legitimate and illegitimate arms trade. With an ATT, </w:t>
      </w:r>
      <w:r w:rsidRPr="00250D64">
        <w:rPr>
          <w:rStyle w:val="StyleUnderline"/>
          <w:highlight w:val="yellow"/>
        </w:rPr>
        <w:t xml:space="preserve">trading partners will be able to communicate in a </w:t>
      </w:r>
      <w:r w:rsidRPr="00250D64">
        <w:rPr>
          <w:rStyle w:val="Emphasis"/>
          <w:highlight w:val="yellow"/>
        </w:rPr>
        <w:t>common regulatory language</w:t>
      </w:r>
      <w:r w:rsidRPr="00B6348A">
        <w:rPr>
          <w:rStyle w:val="StyleUnderline"/>
        </w:rPr>
        <w:t xml:space="preserve">, thereby </w:t>
      </w:r>
      <w:r w:rsidRPr="00250D64">
        <w:rPr>
          <w:rStyle w:val="StyleUnderline"/>
          <w:highlight w:val="yellow"/>
        </w:rPr>
        <w:t>facilitating operations</w:t>
      </w:r>
      <w:r w:rsidRPr="00B6348A">
        <w:rPr>
          <w:rStyle w:val="StyleUnderline"/>
        </w:rPr>
        <w:t xml:space="preserve">, decreasing risk, </w:t>
      </w:r>
      <w:r w:rsidRPr="00250D64">
        <w:rPr>
          <w:rStyle w:val="StyleUnderline"/>
          <w:highlight w:val="yellow"/>
        </w:rPr>
        <w:t>and improving trading route security.</w:t>
      </w:r>
      <w:r w:rsidRPr="00B6348A">
        <w:rPr>
          <w:rStyle w:val="StyleUnderline"/>
        </w:rPr>
        <w:t xml:space="preserve"> That is why the </w:t>
      </w:r>
      <w:r w:rsidRPr="00B6348A">
        <w:rPr>
          <w:rStyle w:val="Emphasis"/>
        </w:rPr>
        <w:t>ATT makes perfect commercial sense</w:t>
      </w:r>
      <w:r w:rsidRPr="00B6348A">
        <w:rPr>
          <w:rStyle w:val="StyleUnderline"/>
        </w:rPr>
        <w:t xml:space="preserve"> and is thus starting to </w:t>
      </w:r>
      <w:r w:rsidRPr="00B6348A">
        <w:rPr>
          <w:rStyle w:val="Emphasis"/>
        </w:rPr>
        <w:t>generate support from major defense companies</w:t>
      </w:r>
      <w:r w:rsidRPr="00B6348A">
        <w:rPr>
          <w:rStyle w:val="StyleUnderline"/>
        </w:rPr>
        <w:t>.</w:t>
      </w:r>
    </w:p>
    <w:p w14:paraId="03985204" w14:textId="77777777" w:rsidR="005D7715" w:rsidRDefault="005D7715" w:rsidP="005D7715"/>
    <w:p w14:paraId="058F0ED7" w14:textId="77777777" w:rsidR="005D7715" w:rsidRPr="00C42A9E" w:rsidRDefault="005D7715" w:rsidP="005D7715"/>
    <w:p w14:paraId="5C390819" w14:textId="77777777" w:rsidR="005D7715" w:rsidRPr="00B6348A" w:rsidRDefault="005D7715" w:rsidP="005D7715">
      <w:pPr>
        <w:pStyle w:val="Heading4"/>
      </w:pPr>
      <w:r>
        <w:t xml:space="preserve">Ratification solves </w:t>
      </w:r>
      <w:r w:rsidRPr="00B6348A">
        <w:rPr>
          <w:u w:val="single"/>
        </w:rPr>
        <w:t>Defense Partners</w:t>
      </w:r>
      <w:r w:rsidRPr="00B6348A">
        <w:t xml:space="preserve">---“unsigning” isolates us from </w:t>
      </w:r>
      <w:r w:rsidRPr="00B6348A">
        <w:rPr>
          <w:u w:val="single"/>
        </w:rPr>
        <w:t>allies</w:t>
      </w:r>
      <w:r w:rsidRPr="00B6348A">
        <w:t>---</w:t>
      </w:r>
      <w:r w:rsidRPr="00B6348A">
        <w:rPr>
          <w:u w:val="single"/>
        </w:rPr>
        <w:t>ratification</w:t>
      </w:r>
      <w:r w:rsidRPr="00B6348A">
        <w:t xml:space="preserve"> increases the likelihood of US businesses getting </w:t>
      </w:r>
      <w:r w:rsidRPr="00B6348A">
        <w:rPr>
          <w:u w:val="single"/>
        </w:rPr>
        <w:t>more international arms deals</w:t>
      </w:r>
      <w:r w:rsidRPr="00B6348A">
        <w:t xml:space="preserve"> since other countries would feel </w:t>
      </w:r>
      <w:r w:rsidRPr="00B6348A">
        <w:rPr>
          <w:u w:val="single"/>
        </w:rPr>
        <w:t>more secure</w:t>
      </w:r>
      <w:r w:rsidRPr="00B6348A">
        <w:t xml:space="preserve">. That’s </w:t>
      </w:r>
      <w:r w:rsidRPr="00B6348A">
        <w:rPr>
          <w:u w:val="single"/>
        </w:rPr>
        <w:t>Stohl</w:t>
      </w:r>
      <w:r w:rsidRPr="00B6348A">
        <w:t xml:space="preserve">. </w:t>
      </w:r>
      <w:r w:rsidRPr="000C7B27">
        <w:rPr>
          <w:u w:val="single"/>
        </w:rPr>
        <w:t>Generic defense doesn’t apply</w:t>
      </w:r>
      <w:r w:rsidRPr="00B6348A">
        <w:t xml:space="preserve"> because US industry was </w:t>
      </w:r>
      <w:r w:rsidRPr="000C7B27">
        <w:rPr>
          <w:u w:val="single"/>
        </w:rPr>
        <w:t>involved in the ATT negotiations</w:t>
      </w:r>
      <w:r w:rsidRPr="00B6348A">
        <w:t xml:space="preserve"> and carved out this </w:t>
      </w:r>
      <w:r w:rsidRPr="000C7B27">
        <w:rPr>
          <w:u w:val="single"/>
        </w:rPr>
        <w:t>specific</w:t>
      </w:r>
      <w:r w:rsidRPr="00B6348A">
        <w:t xml:space="preserve"> treaty to </w:t>
      </w:r>
      <w:r w:rsidRPr="000C7B27">
        <w:rPr>
          <w:u w:val="single"/>
        </w:rPr>
        <w:t>maximize their profits</w:t>
      </w:r>
    </w:p>
    <w:p w14:paraId="12F8978D" w14:textId="77777777" w:rsidR="005D7715" w:rsidRPr="00B6348A" w:rsidRDefault="005D7715" w:rsidP="005D7715">
      <w:pPr>
        <w:rPr>
          <w:rStyle w:val="StyleUnderline"/>
        </w:rPr>
      </w:pPr>
    </w:p>
    <w:p w14:paraId="65DAC859" w14:textId="77777777" w:rsidR="005D7715" w:rsidRPr="00B6348A" w:rsidRDefault="005D7715" w:rsidP="005D7715">
      <w:pPr>
        <w:rPr>
          <w:rStyle w:val="StyleUnderline"/>
        </w:rPr>
      </w:pPr>
    </w:p>
    <w:p w14:paraId="1544ED27" w14:textId="77777777" w:rsidR="005D7715" w:rsidRPr="00B6348A" w:rsidRDefault="005D7715" w:rsidP="005D7715">
      <w:pPr>
        <w:pStyle w:val="Heading4"/>
      </w:pPr>
      <w:r w:rsidRPr="00B6348A">
        <w:rPr>
          <w:u w:val="single"/>
        </w:rPr>
        <w:t>Company reputation</w:t>
      </w:r>
      <w:r w:rsidRPr="00B6348A">
        <w:t xml:space="preserve"> AND </w:t>
      </w:r>
      <w:r>
        <w:rPr>
          <w:u w:val="single"/>
        </w:rPr>
        <w:t>internal</w:t>
      </w:r>
      <w:r w:rsidRPr="00B6348A">
        <w:t xml:space="preserve"> compliance system </w:t>
      </w:r>
      <w:r w:rsidRPr="00B6348A">
        <w:rPr>
          <w:u w:val="single"/>
        </w:rPr>
        <w:t>cost</w:t>
      </w:r>
    </w:p>
    <w:p w14:paraId="104ABD73" w14:textId="77777777" w:rsidR="005D7715" w:rsidRPr="00B6348A" w:rsidRDefault="005D7715" w:rsidP="005D7715">
      <w:r w:rsidRPr="00B6348A">
        <w:rPr>
          <w:b/>
          <w:sz w:val="26"/>
          <w:szCs w:val="26"/>
        </w:rPr>
        <w:t>CITS 11</w:t>
      </w:r>
      <w:r w:rsidRPr="00B6348A">
        <w:t xml:space="preserve">, The Center for International Trade and Security at the University of Georgia, USA endeavors to promote peace and prosperity through the use of research, training, and outreach, “The International Arms Trade Treaty: A Win-Win for the Defense Industry”, </w:t>
      </w:r>
      <w:hyperlink r:id="rId119" w:history="1">
        <w:r w:rsidRPr="00B6348A">
          <w:rPr>
            <w:rStyle w:val="Hyperlink"/>
          </w:rPr>
          <w:t>https://www.armscontrol.org/system/files/CITSIndustry.pdf</w:t>
        </w:r>
      </w:hyperlink>
    </w:p>
    <w:p w14:paraId="1E5294CF" w14:textId="77777777" w:rsidR="005D7715" w:rsidRPr="00B6348A" w:rsidRDefault="005D7715" w:rsidP="005D7715">
      <w:pPr>
        <w:rPr>
          <w:sz w:val="16"/>
        </w:rPr>
      </w:pPr>
    </w:p>
    <w:p w14:paraId="61238D3B" w14:textId="77777777" w:rsidR="005D7715" w:rsidRPr="00B6348A" w:rsidRDefault="005D7715" w:rsidP="005D7715">
      <w:pPr>
        <w:rPr>
          <w:sz w:val="16"/>
        </w:rPr>
      </w:pPr>
      <w:r w:rsidRPr="00B6348A">
        <w:rPr>
          <w:sz w:val="16"/>
        </w:rPr>
        <w:t xml:space="preserve">Strong International Transfer Controls as a Trade Advantage </w:t>
      </w:r>
    </w:p>
    <w:p w14:paraId="2BEE0DF1" w14:textId="77777777" w:rsidR="005D7715" w:rsidRPr="00B6348A" w:rsidRDefault="005D7715" w:rsidP="005D7715">
      <w:pPr>
        <w:rPr>
          <w:sz w:val="16"/>
        </w:rPr>
      </w:pPr>
      <w:r w:rsidRPr="00B6348A">
        <w:rPr>
          <w:rStyle w:val="StyleUnderline"/>
        </w:rPr>
        <w:t>Globalization affects the defense industry trade</w:t>
      </w:r>
      <w:r w:rsidRPr="00B6348A">
        <w:rPr>
          <w:sz w:val="16"/>
        </w:rPr>
        <w:t xml:space="preserve"> like any other business. Today’s </w:t>
      </w:r>
      <w:r w:rsidRPr="00B6348A">
        <w:rPr>
          <w:rStyle w:val="StyleUnderline"/>
        </w:rPr>
        <w:t xml:space="preserve">major </w:t>
      </w:r>
      <w:r w:rsidRPr="00250D64">
        <w:rPr>
          <w:rStyle w:val="StyleUnderline"/>
          <w:highlight w:val="yellow"/>
        </w:rPr>
        <w:t>defense systems combine</w:t>
      </w:r>
      <w:r w:rsidRPr="00B6348A">
        <w:rPr>
          <w:rStyle w:val="StyleUnderline"/>
        </w:rPr>
        <w:t xml:space="preserve"> a plethora of </w:t>
      </w:r>
      <w:r w:rsidRPr="00250D64">
        <w:rPr>
          <w:rStyle w:val="StyleUnderline"/>
          <w:highlight w:val="yellow"/>
        </w:rPr>
        <w:t>different actors and countries to</w:t>
      </w:r>
      <w:r w:rsidRPr="00B6348A">
        <w:rPr>
          <w:rStyle w:val="StyleUnderline"/>
        </w:rPr>
        <w:t xml:space="preserve"> design, finance, </w:t>
      </w:r>
      <w:r w:rsidRPr="00250D64">
        <w:rPr>
          <w:rStyle w:val="StyleUnderline"/>
          <w:highlight w:val="yellow"/>
        </w:rPr>
        <w:t>build</w:t>
      </w:r>
      <w:r w:rsidRPr="00B6348A">
        <w:rPr>
          <w:rStyle w:val="StyleUnderline"/>
        </w:rPr>
        <w:t xml:space="preserve"> and deploy </w:t>
      </w:r>
      <w:r w:rsidRPr="00250D64">
        <w:rPr>
          <w:rStyle w:val="StyleUnderline"/>
          <w:highlight w:val="yellow"/>
        </w:rPr>
        <w:t>an end product</w:t>
      </w:r>
      <w:r w:rsidRPr="00B6348A">
        <w:rPr>
          <w:rStyle w:val="StyleUnderline"/>
        </w:rPr>
        <w:t>.</w:t>
      </w:r>
      <w:r w:rsidRPr="00B6348A">
        <w:rPr>
          <w:sz w:val="16"/>
        </w:rPr>
        <w:t xml:space="preserve"> Twenty years ago, defense industries operated within a national framework with technological development, prototypes and final production carried out within a single country’s border. That is not the case today. </w:t>
      </w:r>
      <w:r w:rsidRPr="00B6348A">
        <w:rPr>
          <w:rStyle w:val="StyleUnderline"/>
        </w:rPr>
        <w:t xml:space="preserve">By </w:t>
      </w:r>
      <w:r w:rsidRPr="00250D64">
        <w:rPr>
          <w:rStyle w:val="StyleUnderline"/>
          <w:highlight w:val="yellow"/>
        </w:rPr>
        <w:t>opening the process of development</w:t>
      </w:r>
      <w:r w:rsidRPr="00B6348A">
        <w:rPr>
          <w:rStyle w:val="StyleUnderline"/>
        </w:rPr>
        <w:t xml:space="preserve"> and production, one also </w:t>
      </w:r>
      <w:r w:rsidRPr="00250D64">
        <w:rPr>
          <w:rStyle w:val="StyleUnderline"/>
          <w:highlight w:val="yellow"/>
        </w:rPr>
        <w:t xml:space="preserve">opens the system to </w:t>
      </w:r>
      <w:r w:rsidRPr="00250D64">
        <w:rPr>
          <w:rStyle w:val="Emphasis"/>
          <w:highlight w:val="yellow"/>
        </w:rPr>
        <w:t>risk of diversion</w:t>
      </w:r>
      <w:r w:rsidRPr="00B6348A">
        <w:rPr>
          <w:rStyle w:val="StyleUnderline"/>
        </w:rPr>
        <w:t xml:space="preserve">. </w:t>
      </w:r>
    </w:p>
    <w:p w14:paraId="6699938A" w14:textId="77777777" w:rsidR="005D7715" w:rsidRPr="00B6348A" w:rsidRDefault="005D7715" w:rsidP="005D7715">
      <w:pPr>
        <w:rPr>
          <w:sz w:val="16"/>
        </w:rPr>
      </w:pPr>
      <w:r w:rsidRPr="00250D64">
        <w:rPr>
          <w:rStyle w:val="StyleUnderline"/>
          <w:highlight w:val="yellow"/>
        </w:rPr>
        <w:t xml:space="preserve">A corporation’s </w:t>
      </w:r>
      <w:r w:rsidRPr="00250D64">
        <w:rPr>
          <w:rStyle w:val="Emphasis"/>
          <w:highlight w:val="yellow"/>
        </w:rPr>
        <w:t>reputation</w:t>
      </w:r>
      <w:r w:rsidRPr="00250D64">
        <w:rPr>
          <w:rStyle w:val="StyleUnderline"/>
          <w:highlight w:val="yellow"/>
        </w:rPr>
        <w:t xml:space="preserve"> is</w:t>
      </w:r>
      <w:r w:rsidRPr="00B6348A">
        <w:rPr>
          <w:rStyle w:val="StyleUnderline"/>
        </w:rPr>
        <w:t xml:space="preserve"> one of its most </w:t>
      </w:r>
      <w:r w:rsidRPr="00250D64">
        <w:rPr>
          <w:rStyle w:val="StyleUnderline"/>
          <w:highlight w:val="yellow"/>
        </w:rPr>
        <w:t>valuable</w:t>
      </w:r>
      <w:r w:rsidRPr="00B6348A">
        <w:rPr>
          <w:rStyle w:val="StyleUnderline"/>
        </w:rPr>
        <w:t xml:space="preserve"> assets.</w:t>
      </w:r>
      <w:r w:rsidRPr="00B6348A">
        <w:rPr>
          <w:sz w:val="16"/>
        </w:rPr>
        <w:t xml:space="preserve"> Thus </w:t>
      </w:r>
      <w:r w:rsidRPr="00B6348A">
        <w:rPr>
          <w:rStyle w:val="StyleUnderline"/>
        </w:rPr>
        <w:t xml:space="preserve">any potential </w:t>
      </w:r>
      <w:r w:rsidRPr="00250D64">
        <w:rPr>
          <w:rStyle w:val="StyleUnderline"/>
          <w:highlight w:val="yellow"/>
        </w:rPr>
        <w:t>diversion</w:t>
      </w:r>
      <w:r w:rsidRPr="00B6348A">
        <w:rPr>
          <w:rStyle w:val="StyleUnderline"/>
        </w:rPr>
        <w:t xml:space="preserve"> of the company’s product to nefarious actors </w:t>
      </w:r>
      <w:r w:rsidRPr="00250D64">
        <w:rPr>
          <w:rStyle w:val="Emphasis"/>
          <w:highlight w:val="yellow"/>
        </w:rPr>
        <w:t>represents a major concern.</w:t>
      </w:r>
      <w:r w:rsidRPr="00250D64">
        <w:rPr>
          <w:rStyle w:val="StyleUnderline"/>
          <w:highlight w:val="yellow"/>
        </w:rPr>
        <w:t xml:space="preserve"> Being regarded as a</w:t>
      </w:r>
      <w:r w:rsidRPr="00B6348A">
        <w:rPr>
          <w:rStyle w:val="StyleUnderline"/>
        </w:rPr>
        <w:t xml:space="preserve"> responsible and </w:t>
      </w:r>
      <w:r w:rsidRPr="00250D64">
        <w:rPr>
          <w:rStyle w:val="StyleUnderline"/>
          <w:highlight w:val="yellow"/>
        </w:rPr>
        <w:t>trustworthy trade partner is</w:t>
      </w:r>
      <w:r w:rsidRPr="00B6348A">
        <w:rPr>
          <w:rStyle w:val="StyleUnderline"/>
        </w:rPr>
        <w:t xml:space="preserve"> key for a successful business transaction and </w:t>
      </w:r>
      <w:r w:rsidRPr="00250D64">
        <w:rPr>
          <w:rStyle w:val="Emphasis"/>
          <w:highlight w:val="yellow"/>
        </w:rPr>
        <w:t>crucial for any company’s long term survival.</w:t>
      </w:r>
      <w:r w:rsidRPr="00B6348A">
        <w:rPr>
          <w:rStyle w:val="StyleUnderline"/>
        </w:rPr>
        <w:t xml:space="preserve"> Regulatory non-compliance can severely damage the brand and standing of the company as a whole. </w:t>
      </w:r>
      <w:r w:rsidRPr="00250D64">
        <w:rPr>
          <w:rStyle w:val="StyleUnderline"/>
          <w:highlight w:val="yellow"/>
        </w:rPr>
        <w:t>Having solid controls</w:t>
      </w:r>
      <w:r w:rsidRPr="00B6348A">
        <w:rPr>
          <w:rStyle w:val="StyleUnderline"/>
        </w:rPr>
        <w:t xml:space="preserve"> on strategic goods </w:t>
      </w:r>
      <w:r w:rsidRPr="00250D64">
        <w:rPr>
          <w:rStyle w:val="StyleUnderline"/>
          <w:highlight w:val="yellow"/>
        </w:rPr>
        <w:t xml:space="preserve">is widely accepted to confer a </w:t>
      </w:r>
      <w:r w:rsidRPr="00250D64">
        <w:rPr>
          <w:rStyle w:val="Emphasis"/>
          <w:highlight w:val="yellow"/>
        </w:rPr>
        <w:t>significant trade advantage</w:t>
      </w:r>
      <w:r w:rsidRPr="00250D64">
        <w:rPr>
          <w:rStyle w:val="StyleUnderline"/>
          <w:highlight w:val="yellow"/>
        </w:rPr>
        <w:t>.</w:t>
      </w:r>
      <w:r w:rsidRPr="00B6348A">
        <w:rPr>
          <w:rStyle w:val="StyleUnderline"/>
        </w:rPr>
        <w:t xml:space="preserve"> Companies go to great lengths to establish internal programs for compliance encompassing all of the different national strategic trade control systems. </w:t>
      </w:r>
      <w:r w:rsidRPr="00250D64">
        <w:rPr>
          <w:rStyle w:val="StyleUnderline"/>
          <w:highlight w:val="yellow"/>
        </w:rPr>
        <w:t xml:space="preserve">Starting with the same international terms of reference would </w:t>
      </w:r>
      <w:r w:rsidRPr="00B6348A">
        <w:rPr>
          <w:rStyle w:val="StyleUnderline"/>
        </w:rPr>
        <w:t xml:space="preserve">make rules and regulations more identifiable and therefore substantially </w:t>
      </w:r>
      <w:r w:rsidRPr="00250D64">
        <w:rPr>
          <w:rStyle w:val="Emphasis"/>
          <w:highlight w:val="yellow"/>
        </w:rPr>
        <w:t>cut the costs</w:t>
      </w:r>
      <w:r w:rsidRPr="00250D64">
        <w:rPr>
          <w:rStyle w:val="StyleUnderline"/>
          <w:highlight w:val="yellow"/>
        </w:rPr>
        <w:t xml:space="preserve"> for the establishment of</w:t>
      </w:r>
      <w:r w:rsidRPr="00B6348A">
        <w:rPr>
          <w:rStyle w:val="StyleUnderline"/>
        </w:rPr>
        <w:t xml:space="preserve"> such </w:t>
      </w:r>
      <w:r w:rsidRPr="00250D64">
        <w:rPr>
          <w:rStyle w:val="StyleUnderline"/>
          <w:highlight w:val="yellow"/>
        </w:rPr>
        <w:t>an internal compliance system</w:t>
      </w:r>
      <w:r w:rsidRPr="00B6348A">
        <w:rPr>
          <w:rStyle w:val="StyleUnderline"/>
        </w:rPr>
        <w:t xml:space="preserve">. Companies could potentially build compliance with one standard as a foundation, rather than dozens. </w:t>
      </w:r>
    </w:p>
    <w:p w14:paraId="2CBE0FCB" w14:textId="77777777" w:rsidR="005D7715" w:rsidRPr="00B6348A" w:rsidRDefault="005D7715" w:rsidP="005D7715"/>
    <w:p w14:paraId="12709F7D" w14:textId="77777777" w:rsidR="005D7715" w:rsidRPr="00B6348A" w:rsidRDefault="005D7715" w:rsidP="005D7715"/>
    <w:p w14:paraId="05A32F7E" w14:textId="77777777" w:rsidR="005D7715" w:rsidRPr="00B6348A" w:rsidRDefault="005D7715" w:rsidP="005D7715">
      <w:pPr>
        <w:pStyle w:val="Heading4"/>
        <w:rPr>
          <w:u w:val="single"/>
        </w:rPr>
      </w:pPr>
      <w:r w:rsidRPr="00B6348A">
        <w:rPr>
          <w:u w:val="single"/>
        </w:rPr>
        <w:t>Technological Advantages</w:t>
      </w:r>
    </w:p>
    <w:p w14:paraId="6061A746" w14:textId="77777777" w:rsidR="005D7715" w:rsidRPr="00B6348A" w:rsidRDefault="005D7715" w:rsidP="005D7715">
      <w:r w:rsidRPr="00B6348A">
        <w:rPr>
          <w:b/>
          <w:sz w:val="26"/>
          <w:szCs w:val="26"/>
        </w:rPr>
        <w:t>CITS 11</w:t>
      </w:r>
      <w:r w:rsidRPr="00B6348A">
        <w:t xml:space="preserve">, The Center for International Trade and Security at the University of Georgia, USA endeavors to promote peace and prosperity through the use of research, training, and outreach, “The International Arms Trade Treaty: A Win-Win for the Defense Industry”, </w:t>
      </w:r>
      <w:hyperlink r:id="rId120" w:history="1">
        <w:r w:rsidRPr="00B6348A">
          <w:rPr>
            <w:rStyle w:val="Hyperlink"/>
          </w:rPr>
          <w:t>https://www.armscontrol.org/system/files/CITSIndustry.pdf</w:t>
        </w:r>
      </w:hyperlink>
    </w:p>
    <w:p w14:paraId="1D5B129B" w14:textId="77777777" w:rsidR="005D7715" w:rsidRPr="00B6348A" w:rsidRDefault="005D7715" w:rsidP="005D7715"/>
    <w:p w14:paraId="49E5868C" w14:textId="77777777" w:rsidR="005D7715" w:rsidRPr="00B6348A" w:rsidRDefault="005D7715" w:rsidP="005D7715">
      <w:pPr>
        <w:rPr>
          <w:sz w:val="8"/>
          <w:szCs w:val="8"/>
        </w:rPr>
      </w:pPr>
    </w:p>
    <w:p w14:paraId="05677238" w14:textId="77777777" w:rsidR="005D7715" w:rsidRPr="00B6348A" w:rsidRDefault="005D7715" w:rsidP="005D7715">
      <w:pPr>
        <w:rPr>
          <w:sz w:val="16"/>
        </w:rPr>
      </w:pPr>
      <w:r w:rsidRPr="00B6348A">
        <w:rPr>
          <w:sz w:val="16"/>
        </w:rPr>
        <w:t xml:space="preserve">Access to Technological Gains </w:t>
      </w:r>
    </w:p>
    <w:p w14:paraId="6C957B26" w14:textId="77777777" w:rsidR="005D7715" w:rsidRPr="00B6348A" w:rsidRDefault="005D7715" w:rsidP="005D7715">
      <w:pPr>
        <w:rPr>
          <w:sz w:val="16"/>
        </w:rPr>
      </w:pPr>
      <w:r w:rsidRPr="00250D64">
        <w:rPr>
          <w:rStyle w:val="StyleUnderline"/>
          <w:highlight w:val="yellow"/>
        </w:rPr>
        <w:t>Arms</w:t>
      </w:r>
      <w:r w:rsidRPr="00B6348A">
        <w:rPr>
          <w:rStyle w:val="StyleUnderline"/>
        </w:rPr>
        <w:t xml:space="preserve"> and defense technologies </w:t>
      </w:r>
      <w:r w:rsidRPr="00250D64">
        <w:rPr>
          <w:rStyle w:val="StyleUnderline"/>
          <w:highlight w:val="yellow"/>
        </w:rPr>
        <w:t>are</w:t>
      </w:r>
      <w:r w:rsidRPr="00B6348A">
        <w:rPr>
          <w:sz w:val="16"/>
        </w:rPr>
        <w:t xml:space="preserve"> often </w:t>
      </w:r>
      <w:r w:rsidRPr="00B6348A">
        <w:rPr>
          <w:rStyle w:val="StyleUnderline"/>
          <w:sz w:val="16"/>
          <w:szCs w:val="16"/>
        </w:rPr>
        <w:t>some of the more</w:t>
      </w:r>
      <w:r w:rsidRPr="00B6348A">
        <w:rPr>
          <w:rStyle w:val="StyleUnderline"/>
        </w:rPr>
        <w:t xml:space="preserve"> </w:t>
      </w:r>
      <w:r w:rsidRPr="00250D64">
        <w:rPr>
          <w:rStyle w:val="Emphasis"/>
          <w:highlight w:val="yellow"/>
        </w:rPr>
        <w:t>technologically sophisticated</w:t>
      </w:r>
      <w:r w:rsidRPr="00B6348A">
        <w:rPr>
          <w:rStyle w:val="StyleUnderline"/>
          <w:sz w:val="16"/>
          <w:szCs w:val="16"/>
        </w:rPr>
        <w:t xml:space="preserve"> equipment traded internationally. </w:t>
      </w:r>
      <w:r w:rsidRPr="00B6348A">
        <w:rPr>
          <w:rStyle w:val="StyleUnderline"/>
        </w:rPr>
        <w:t>Cutting edge technology can give the combatant the winning hand in a conflict</w:t>
      </w:r>
      <w:r w:rsidRPr="00B6348A">
        <w:rPr>
          <w:rStyle w:val="StyleUnderline"/>
          <w:sz w:val="16"/>
          <w:szCs w:val="16"/>
        </w:rPr>
        <w:t xml:space="preserve">, but the same </w:t>
      </w:r>
      <w:r w:rsidRPr="00250D64">
        <w:rPr>
          <w:rStyle w:val="StyleUnderline"/>
          <w:highlight w:val="yellow"/>
        </w:rPr>
        <w:t>technology can</w:t>
      </w:r>
      <w:r w:rsidRPr="00B6348A">
        <w:rPr>
          <w:rStyle w:val="StyleUnderline"/>
        </w:rPr>
        <w:t xml:space="preserve"> also </w:t>
      </w:r>
      <w:r w:rsidRPr="00250D64">
        <w:rPr>
          <w:rStyle w:val="StyleUnderline"/>
          <w:highlight w:val="yellow"/>
        </w:rPr>
        <w:t>have</w:t>
      </w:r>
      <w:r w:rsidRPr="00B6348A">
        <w:rPr>
          <w:rStyle w:val="StyleUnderline"/>
        </w:rPr>
        <w:t xml:space="preserve"> a wide range of </w:t>
      </w:r>
      <w:r w:rsidRPr="00250D64">
        <w:rPr>
          <w:rStyle w:val="StyleUnderline"/>
          <w:highlight w:val="yellow"/>
        </w:rPr>
        <w:t>civilian applications</w:t>
      </w:r>
      <w:r w:rsidRPr="00B6348A">
        <w:rPr>
          <w:rStyle w:val="StyleUnderline"/>
        </w:rPr>
        <w:t>. The military industry has in modern history yielded some of the most important civilian advantages in</w:t>
      </w:r>
      <w:r w:rsidRPr="00B6348A">
        <w:rPr>
          <w:sz w:val="16"/>
        </w:rPr>
        <w:t xml:space="preserve"> areas </w:t>
      </w:r>
      <w:r w:rsidRPr="00250D64">
        <w:rPr>
          <w:szCs w:val="28"/>
          <w:highlight w:val="yellow"/>
          <w:u w:val="single"/>
        </w:rPr>
        <w:t xml:space="preserve">such as </w:t>
      </w:r>
      <w:r w:rsidRPr="00250D64">
        <w:rPr>
          <w:rStyle w:val="StyleUnderline"/>
          <w:szCs w:val="28"/>
          <w:highlight w:val="yellow"/>
        </w:rPr>
        <w:t>flight</w:t>
      </w:r>
      <w:r w:rsidRPr="00250D64">
        <w:rPr>
          <w:rStyle w:val="StyleUnderline"/>
          <w:highlight w:val="yellow"/>
        </w:rPr>
        <w:t>, navigation and cyberspace</w:t>
      </w:r>
      <w:r w:rsidRPr="00B6348A">
        <w:rPr>
          <w:rStyle w:val="StyleUnderline"/>
        </w:rPr>
        <w:t xml:space="preserve">. Today the trend is often reversed with civilian inventions used for military purposes, but still </w:t>
      </w:r>
      <w:r w:rsidRPr="00250D64">
        <w:rPr>
          <w:rStyle w:val="Emphasis"/>
          <w:highlight w:val="yellow"/>
        </w:rPr>
        <w:t>the need for secure transactions remains</w:t>
      </w:r>
      <w:r w:rsidRPr="00250D64">
        <w:rPr>
          <w:rStyle w:val="StyleUnderline"/>
          <w:highlight w:val="yellow"/>
        </w:rPr>
        <w:t>. Finding the right balance</w:t>
      </w:r>
      <w:r w:rsidRPr="00B6348A">
        <w:rPr>
          <w:rStyle w:val="StyleUnderline"/>
        </w:rPr>
        <w:t xml:space="preserve"> between the need for protection of military equipment and national security as well as safeguarding legitimate civilian use </w:t>
      </w:r>
      <w:r w:rsidRPr="00250D64">
        <w:rPr>
          <w:rStyle w:val="StyleUnderline"/>
          <w:highlight w:val="yellow"/>
        </w:rPr>
        <w:t>is the dual-use dilemma that states</w:t>
      </w:r>
      <w:r w:rsidRPr="00B6348A">
        <w:rPr>
          <w:rStyle w:val="StyleUnderline"/>
        </w:rPr>
        <w:t xml:space="preserve">, international organizations and companies </w:t>
      </w:r>
      <w:r w:rsidRPr="00250D64">
        <w:rPr>
          <w:rStyle w:val="Emphasis"/>
          <w:highlight w:val="yellow"/>
        </w:rPr>
        <w:t>have struggled with</w:t>
      </w:r>
      <w:r w:rsidRPr="00B6348A">
        <w:rPr>
          <w:rStyle w:val="Emphasis"/>
        </w:rPr>
        <w:t xml:space="preserve"> for decades</w:t>
      </w:r>
      <w:r w:rsidRPr="00B6348A">
        <w:rPr>
          <w:rStyle w:val="StyleUnderline"/>
        </w:rPr>
        <w:t xml:space="preserve">. Gaining </w:t>
      </w:r>
      <w:r w:rsidRPr="00250D64">
        <w:rPr>
          <w:rStyle w:val="StyleUnderline"/>
          <w:highlight w:val="yellow"/>
        </w:rPr>
        <w:t xml:space="preserve">access to these </w:t>
      </w:r>
      <w:r w:rsidRPr="00250D64">
        <w:rPr>
          <w:rStyle w:val="Emphasis"/>
          <w:highlight w:val="yellow"/>
        </w:rPr>
        <w:t>technological advantages is key</w:t>
      </w:r>
      <w:r w:rsidRPr="00250D64">
        <w:rPr>
          <w:rStyle w:val="StyleUnderline"/>
          <w:highlight w:val="yellow"/>
        </w:rPr>
        <w:t xml:space="preserve"> to any company</w:t>
      </w:r>
      <w:r w:rsidRPr="00B6348A">
        <w:rPr>
          <w:rStyle w:val="StyleUnderline"/>
        </w:rPr>
        <w:t xml:space="preserve"> worldwide, </w:t>
      </w:r>
      <w:r w:rsidRPr="00250D64">
        <w:rPr>
          <w:rStyle w:val="StyleUnderline"/>
          <w:highlight w:val="yellow"/>
        </w:rPr>
        <w:t>but</w:t>
      </w:r>
      <w:r w:rsidRPr="00B6348A">
        <w:rPr>
          <w:rStyle w:val="StyleUnderline"/>
        </w:rPr>
        <w:t xml:space="preserve"> it </w:t>
      </w:r>
      <w:r w:rsidRPr="00250D64">
        <w:rPr>
          <w:rStyle w:val="StyleUnderline"/>
          <w:highlight w:val="yellow"/>
        </w:rPr>
        <w:t>must come with</w:t>
      </w:r>
      <w:r w:rsidRPr="00B6348A">
        <w:rPr>
          <w:rStyle w:val="StyleUnderline"/>
        </w:rPr>
        <w:t xml:space="preserve"> a sense of responsibility and proven </w:t>
      </w:r>
      <w:r w:rsidRPr="00250D64">
        <w:rPr>
          <w:rStyle w:val="Emphasis"/>
          <w:highlight w:val="yellow"/>
        </w:rPr>
        <w:t>commitment to legitimate business conduct</w:t>
      </w:r>
      <w:r w:rsidRPr="00B6348A">
        <w:rPr>
          <w:rStyle w:val="StyleUnderline"/>
        </w:rPr>
        <w:t xml:space="preserve">. Adherence and support to the international efforts to better safeguard the trade as such is therefore a logical and timely conclusion. </w:t>
      </w:r>
    </w:p>
    <w:p w14:paraId="3DA25279" w14:textId="77777777" w:rsidR="005D7715" w:rsidRPr="00B6348A" w:rsidRDefault="005D7715" w:rsidP="005D7715">
      <w:pPr>
        <w:rPr>
          <w:sz w:val="16"/>
        </w:rPr>
      </w:pPr>
      <w:r w:rsidRPr="00B6348A">
        <w:rPr>
          <w:rStyle w:val="StyleUnderline"/>
        </w:rPr>
        <w:t>A</w:t>
      </w:r>
      <w:r w:rsidRPr="00B6348A">
        <w:rPr>
          <w:sz w:val="16"/>
        </w:rPr>
        <w:t xml:space="preserve"> strong and </w:t>
      </w:r>
      <w:r w:rsidRPr="00B6348A">
        <w:rPr>
          <w:rStyle w:val="StyleUnderline"/>
        </w:rPr>
        <w:t xml:space="preserve">universally adopted </w:t>
      </w:r>
      <w:r w:rsidRPr="00250D64">
        <w:rPr>
          <w:rStyle w:val="StyleUnderline"/>
          <w:highlight w:val="yellow"/>
        </w:rPr>
        <w:t>ATT could</w:t>
      </w:r>
      <w:r w:rsidRPr="00B6348A">
        <w:rPr>
          <w:rStyle w:val="StyleUnderline"/>
        </w:rPr>
        <w:t xml:space="preserve"> provide an </w:t>
      </w:r>
      <w:r w:rsidRPr="00B6348A">
        <w:rPr>
          <w:rStyle w:val="Emphasis"/>
        </w:rPr>
        <w:t>international standard for a regulated trade</w:t>
      </w:r>
      <w:r w:rsidRPr="00B6348A">
        <w:rPr>
          <w:rStyle w:val="StyleUnderline"/>
        </w:rPr>
        <w:t xml:space="preserve"> in conventional arms and could </w:t>
      </w:r>
      <w:r w:rsidRPr="00250D64">
        <w:rPr>
          <w:rStyle w:val="StyleUnderline"/>
          <w:highlight w:val="yellow"/>
        </w:rPr>
        <w:t>prevent the devastating effects</w:t>
      </w:r>
      <w:r w:rsidRPr="00B6348A">
        <w:rPr>
          <w:rStyle w:val="StyleUnderline"/>
        </w:rPr>
        <w:t xml:space="preserve"> that </w:t>
      </w:r>
      <w:r w:rsidRPr="00250D64">
        <w:rPr>
          <w:rStyle w:val="StyleUnderline"/>
          <w:highlight w:val="yellow"/>
        </w:rPr>
        <w:t>uncontrolled arms transfers have on civilian populations</w:t>
      </w:r>
      <w:r w:rsidRPr="00B6348A">
        <w:rPr>
          <w:rStyle w:val="StyleUnderline"/>
        </w:rPr>
        <w:t xml:space="preserve"> and </w:t>
      </w:r>
      <w:r w:rsidRPr="00B6348A">
        <w:rPr>
          <w:rStyle w:val="Emphasis"/>
        </w:rPr>
        <w:t>regional stability</w:t>
      </w:r>
      <w:r w:rsidRPr="00B6348A">
        <w:rPr>
          <w:rStyle w:val="StyleUnderline"/>
        </w:rPr>
        <w:t>.</w:t>
      </w:r>
      <w:r w:rsidRPr="00B6348A">
        <w:rPr>
          <w:sz w:val="16"/>
        </w:rPr>
        <w:t xml:space="preserve"> On October 30th, 2009, 153 United Nations members, cast a historic vote in favor of establishing an Arms Trade Treaty. In July 2010 the negotiations on the terms of the treaty are scheduled to start with an aim to have a treaty ready for the concluding UN Conference in 2012. </w:t>
      </w:r>
      <w:r w:rsidRPr="00B6348A">
        <w:rPr>
          <w:rStyle w:val="StyleUnderline"/>
        </w:rPr>
        <w:t>The defense industry has good reason to follow and support this process, chief among them being the potential to obtain more reliable trade routes through universal acceptance of strategic trade controls and to avoid inadvertent non-compliance to relevant rules because of the lack of a common and well-understood language. By supporting an</w:t>
      </w:r>
      <w:r w:rsidRPr="00B6348A">
        <w:rPr>
          <w:sz w:val="16"/>
        </w:rPr>
        <w:t xml:space="preserve"> international, legally binding </w:t>
      </w:r>
      <w:r w:rsidRPr="00B6348A">
        <w:rPr>
          <w:rStyle w:val="StyleUnderline"/>
        </w:rPr>
        <w:t>Arms Trade Treaty, modern-day defense equipment companies can contribute</w:t>
      </w:r>
      <w:r w:rsidRPr="00B6348A">
        <w:rPr>
          <w:rStyle w:val="StyleUnderline"/>
          <w:sz w:val="16"/>
          <w:szCs w:val="16"/>
        </w:rPr>
        <w:t xml:space="preserve"> both </w:t>
      </w:r>
      <w:r w:rsidRPr="00B6348A">
        <w:rPr>
          <w:rStyle w:val="StyleUnderline"/>
        </w:rPr>
        <w:t xml:space="preserve">to a safer world and a more secure global arms trade. </w:t>
      </w:r>
    </w:p>
    <w:p w14:paraId="1742B491" w14:textId="77777777" w:rsidR="005D7715" w:rsidRDefault="005D7715" w:rsidP="005D7715">
      <w:pPr>
        <w:pStyle w:val="NormalWeb"/>
      </w:pPr>
    </w:p>
    <w:p w14:paraId="7515D286" w14:textId="77777777" w:rsidR="005D7715" w:rsidRDefault="005D7715" w:rsidP="005D7715"/>
    <w:p w14:paraId="613A5331" w14:textId="77777777" w:rsidR="005D7715" w:rsidRDefault="005D7715" w:rsidP="005D7715">
      <w:pPr>
        <w:pStyle w:val="Heading3"/>
      </w:pPr>
      <w:r>
        <w:t>Link Defense---ATT won’t hurt DIB---2AC</w:t>
      </w:r>
    </w:p>
    <w:p w14:paraId="15966A07" w14:textId="77777777" w:rsidR="005D7715" w:rsidRDefault="005D7715" w:rsidP="005D7715">
      <w:r>
        <w:t xml:space="preserve">  </w:t>
      </w:r>
    </w:p>
    <w:p w14:paraId="466E3F3F" w14:textId="77777777" w:rsidR="005D7715" w:rsidRDefault="005D7715" w:rsidP="005D7715">
      <w:pPr>
        <w:pStyle w:val="Heading4"/>
      </w:pPr>
      <w:r>
        <w:t xml:space="preserve">Arms sales to repressive regimes </w:t>
      </w:r>
      <w:r w:rsidRPr="00A61816">
        <w:rPr>
          <w:u w:val="single"/>
        </w:rPr>
        <w:t>not key</w:t>
      </w:r>
      <w:r>
        <w:t xml:space="preserve"> to defense industrial base</w:t>
      </w:r>
    </w:p>
    <w:p w14:paraId="0E7D3047" w14:textId="77777777" w:rsidR="005D7715" w:rsidRDefault="005D7715" w:rsidP="005D7715">
      <w:r>
        <w:t xml:space="preserve">William </w:t>
      </w:r>
      <w:r w:rsidRPr="00A61816">
        <w:rPr>
          <w:b/>
          <w:sz w:val="26"/>
          <w:szCs w:val="26"/>
        </w:rPr>
        <w:t>Hartung 6/24</w:t>
      </w:r>
      <w:r>
        <w:t xml:space="preserve">, </w:t>
      </w:r>
      <w:r w:rsidRPr="00A61816">
        <w:t>director of the Arms and Security Project at the Center for International Policy</w:t>
      </w:r>
      <w:r>
        <w:t>, June 24</w:t>
      </w:r>
      <w:r w:rsidRPr="00A61816">
        <w:rPr>
          <w:vertAlign w:val="superscript"/>
        </w:rPr>
        <w:t>th</w:t>
      </w:r>
      <w:r>
        <w:t>, 2019, “</w:t>
      </w:r>
      <w:r w:rsidRPr="00A61816">
        <w:t>Do U.S. Defense Firms Really Need To Export Arms To Saudi Arabia?</w:t>
      </w:r>
      <w:r>
        <w:t xml:space="preserve">”, </w:t>
      </w:r>
      <w:hyperlink r:id="rId121" w:anchor="2a39bb763eb7" w:history="1">
        <w:r w:rsidRPr="004E0F79">
          <w:rPr>
            <w:rStyle w:val="Hyperlink"/>
          </w:rPr>
          <w:t>https://www.forbes.com/sites/williamhartung/2019/06/24/do-u-s-defense-firms-really-need-arms-exports/#2a39bb763eb7</w:t>
        </w:r>
      </w:hyperlink>
      <w:r>
        <w:t xml:space="preserve"> </w:t>
      </w:r>
    </w:p>
    <w:p w14:paraId="73B1C5D8" w14:textId="77777777" w:rsidR="005D7715" w:rsidRPr="00A61816" w:rsidRDefault="005D7715" w:rsidP="005D7715"/>
    <w:p w14:paraId="05FFD633" w14:textId="77777777" w:rsidR="005D7715" w:rsidRPr="00F72057" w:rsidRDefault="005D7715" w:rsidP="005D7715">
      <w:pPr>
        <w:rPr>
          <w:rStyle w:val="StyleUnderline"/>
        </w:rPr>
      </w:pPr>
      <w:r w:rsidRPr="00F72057">
        <w:rPr>
          <w:sz w:val="16"/>
        </w:rPr>
        <w:t xml:space="preserve">Building on </w:t>
      </w:r>
      <w:r w:rsidRPr="00F72057">
        <w:rPr>
          <w:rStyle w:val="StyleUnderline"/>
        </w:rPr>
        <w:t>the Saudi mega-deal</w:t>
      </w:r>
      <w:r w:rsidRPr="00F72057">
        <w:rPr>
          <w:sz w:val="16"/>
        </w:rPr>
        <w:t xml:space="preserve"> – which independent analysts have determined </w:t>
      </w:r>
      <w:r w:rsidRPr="00F72057">
        <w:rPr>
          <w:rStyle w:val="StyleUnderline"/>
        </w:rPr>
        <w:t>may be as little as 10% as large as the $110 billion figure the president claims</w:t>
      </w:r>
      <w:r w:rsidRPr="00F72057">
        <w:rPr>
          <w:sz w:val="16"/>
        </w:rPr>
        <w:t xml:space="preserve"> – </w:t>
      </w:r>
      <w:r w:rsidRPr="00F72057">
        <w:rPr>
          <w:rStyle w:val="StyleUnderline"/>
        </w:rPr>
        <w:t>Trump has thrown out incredible estimates of the U.S jobs generated</w:t>
      </w:r>
      <w:r w:rsidRPr="00F72057">
        <w:rPr>
          <w:sz w:val="16"/>
        </w:rPr>
        <w:t xml:space="preserve"> by the Saudi sales, from 40,000 to 500,000 and </w:t>
      </w:r>
      <w:r w:rsidRPr="00F72057">
        <w:rPr>
          <w:rStyle w:val="StyleUnderline"/>
        </w:rPr>
        <w:t>up to one million</w:t>
      </w:r>
      <w:r w:rsidRPr="00F72057">
        <w:rPr>
          <w:sz w:val="16"/>
        </w:rPr>
        <w:t xml:space="preserve"> if one counts related deals outside the military sphere. An estimate I did for a report by </w:t>
      </w:r>
      <w:r w:rsidRPr="00F72057">
        <w:rPr>
          <w:rStyle w:val="StyleUnderline"/>
        </w:rPr>
        <w:t xml:space="preserve">the Center for International Policy indicates that </w:t>
      </w:r>
      <w:r w:rsidRPr="00250D64">
        <w:rPr>
          <w:rStyle w:val="StyleUnderline"/>
          <w:highlight w:val="yellow"/>
        </w:rPr>
        <w:t>the real number of jobs generated</w:t>
      </w:r>
      <w:r w:rsidRPr="00F72057">
        <w:rPr>
          <w:rStyle w:val="StyleUnderline"/>
        </w:rPr>
        <w:t xml:space="preserve"> by the roughly $2.5 billion a year </w:t>
      </w:r>
      <w:r w:rsidRPr="00250D64">
        <w:rPr>
          <w:rStyle w:val="StyleUnderline"/>
          <w:highlight w:val="yellow"/>
        </w:rPr>
        <w:t>in arms deliveries</w:t>
      </w:r>
      <w:r w:rsidRPr="00F72057">
        <w:rPr>
          <w:rStyle w:val="StyleUnderline"/>
        </w:rPr>
        <w:t xml:space="preserve"> to Saudi Arabia </w:t>
      </w:r>
      <w:r w:rsidRPr="00250D64">
        <w:rPr>
          <w:rStyle w:val="Emphasis"/>
          <w:highlight w:val="yellow"/>
        </w:rPr>
        <w:t>over the past decade</w:t>
      </w:r>
      <w:r w:rsidRPr="00250D64">
        <w:rPr>
          <w:rStyle w:val="StyleUnderline"/>
          <w:highlight w:val="yellow"/>
        </w:rPr>
        <w:t xml:space="preserve"> is</w:t>
      </w:r>
      <w:r w:rsidRPr="00F72057">
        <w:rPr>
          <w:rStyle w:val="StyleUnderline"/>
        </w:rPr>
        <w:t xml:space="preserve"> likely </w:t>
      </w:r>
      <w:r w:rsidRPr="00250D64">
        <w:rPr>
          <w:rStyle w:val="StyleUnderline"/>
          <w:highlight w:val="yellow"/>
        </w:rPr>
        <w:t>20,000</w:t>
      </w:r>
      <w:r w:rsidRPr="00F72057">
        <w:rPr>
          <w:rStyle w:val="StyleUnderline"/>
        </w:rPr>
        <w:t xml:space="preserve"> to 40,000 jobs, </w:t>
      </w:r>
      <w:r w:rsidRPr="00250D64">
        <w:rPr>
          <w:rStyle w:val="Emphasis"/>
          <w:highlight w:val="yellow"/>
        </w:rPr>
        <w:t>a tiny fraction of the more than 150 million jobs in the U.S. economy</w:t>
      </w:r>
      <w:r w:rsidRPr="00F72057">
        <w:rPr>
          <w:rStyle w:val="StyleUnderline"/>
        </w:rPr>
        <w:t>.</w:t>
      </w:r>
    </w:p>
    <w:p w14:paraId="42C91734" w14:textId="77777777" w:rsidR="005D7715" w:rsidRPr="00F72057" w:rsidRDefault="005D7715" w:rsidP="005D7715">
      <w:pPr>
        <w:rPr>
          <w:sz w:val="16"/>
        </w:rPr>
      </w:pPr>
      <w:r w:rsidRPr="00F72057">
        <w:rPr>
          <w:rStyle w:val="StyleUnderline"/>
        </w:rPr>
        <w:t xml:space="preserve">Is this just another </w:t>
      </w:r>
      <w:r w:rsidRPr="00F72057">
        <w:rPr>
          <w:rStyle w:val="Emphasis"/>
        </w:rPr>
        <w:t>case of Trumpian exaggeration</w:t>
      </w:r>
      <w:r w:rsidRPr="00F72057">
        <w:rPr>
          <w:sz w:val="16"/>
        </w:rPr>
        <w:t xml:space="preserve">, aimed at portraying him as a master deal maker who can bring good jobs to America in general and the heartland in particular, or is there more to it? There’s no question that </w:t>
      </w:r>
      <w:r w:rsidRPr="00F72057">
        <w:rPr>
          <w:rStyle w:val="StyleUnderline"/>
        </w:rPr>
        <w:t>particular companies benefit from Saudi sales</w:t>
      </w:r>
      <w:r w:rsidRPr="00F72057">
        <w:rPr>
          <w:sz w:val="16"/>
        </w:rPr>
        <w:t xml:space="preserve">. The bulk of the more than $150 billion in U.S. arms offers to Riyadh since 2009 have involved four of America’s top five defense contractors – </w:t>
      </w:r>
      <w:r w:rsidRPr="00F72057">
        <w:rPr>
          <w:rStyle w:val="StyleUnderline"/>
        </w:rPr>
        <w:t>Lockheed Martin, Boeing, Raytheon, and General Dynamics</w:t>
      </w:r>
      <w:r w:rsidRPr="00F72057">
        <w:rPr>
          <w:sz w:val="16"/>
        </w:rPr>
        <w:t xml:space="preserve"> – in deals that have involved everything from combat aircraft to tanks to missile defense systems to armored vehicles to combat ships. The most controversial deals have involved precision-guided munitions that have been used by Saudi Arabia in its brutal war in Yemen, which has sparked one of the world’s worst humanitarian catastrophes. And </w:t>
      </w:r>
      <w:r w:rsidRPr="00F72057">
        <w:rPr>
          <w:rStyle w:val="StyleUnderline"/>
        </w:rPr>
        <w:t>all of these firms are seeking to grow their export markets</w:t>
      </w:r>
      <w:r w:rsidRPr="00F72057">
        <w:rPr>
          <w:sz w:val="16"/>
        </w:rPr>
        <w:t>, both to increase profits and to provide insurance against the ups and downs of the Pentagon procurement budget.</w:t>
      </w:r>
    </w:p>
    <w:p w14:paraId="378BF3F7" w14:textId="77777777" w:rsidR="005D7715" w:rsidRPr="00F72057" w:rsidRDefault="005D7715" w:rsidP="005D7715">
      <w:pPr>
        <w:rPr>
          <w:sz w:val="16"/>
        </w:rPr>
      </w:pPr>
      <w:r w:rsidRPr="00F72057">
        <w:rPr>
          <w:rStyle w:val="StyleUnderline"/>
        </w:rPr>
        <w:t xml:space="preserve">But the truth of the matter is that </w:t>
      </w:r>
      <w:r w:rsidRPr="00250D64">
        <w:rPr>
          <w:rStyle w:val="Emphasis"/>
          <w:highlight w:val="yellow"/>
        </w:rPr>
        <w:t>U.S. firms could do without sales to</w:t>
      </w:r>
      <w:r w:rsidRPr="00F72057">
        <w:rPr>
          <w:rStyle w:val="Emphasis"/>
        </w:rPr>
        <w:t xml:space="preserve"> Saudi Arabia and other </w:t>
      </w:r>
      <w:r w:rsidRPr="00250D64">
        <w:rPr>
          <w:rStyle w:val="Emphasis"/>
          <w:highlight w:val="yellow"/>
        </w:rPr>
        <w:t>repressive regimes, and they’d still be doing just fine financially</w:t>
      </w:r>
      <w:r w:rsidRPr="00250D64">
        <w:rPr>
          <w:sz w:val="16"/>
          <w:highlight w:val="yellow"/>
        </w:rPr>
        <w:t xml:space="preserve">. </w:t>
      </w:r>
      <w:r w:rsidRPr="00250D64">
        <w:rPr>
          <w:rStyle w:val="StyleUnderline"/>
          <w:highlight w:val="yellow"/>
        </w:rPr>
        <w:t>The current Pentagon budget</w:t>
      </w:r>
      <w:r w:rsidRPr="00F72057">
        <w:rPr>
          <w:rStyle w:val="StyleUnderline"/>
        </w:rPr>
        <w:t xml:space="preserve"> is at one of the highest levels since World War II, and it </w:t>
      </w:r>
      <w:r w:rsidRPr="00250D64">
        <w:rPr>
          <w:rStyle w:val="StyleUnderline"/>
          <w:highlight w:val="yellow"/>
        </w:rPr>
        <w:t>provides ample funding for</w:t>
      </w:r>
      <w:r w:rsidRPr="00F72057">
        <w:rPr>
          <w:rStyle w:val="StyleUnderline"/>
        </w:rPr>
        <w:t xml:space="preserve"> procurement and </w:t>
      </w:r>
      <w:r w:rsidRPr="00250D64">
        <w:rPr>
          <w:rStyle w:val="StyleUnderline"/>
          <w:highlight w:val="yellow"/>
        </w:rPr>
        <w:t>R&amp;D</w:t>
      </w:r>
      <w:r w:rsidRPr="00F72057">
        <w:rPr>
          <w:rStyle w:val="StyleUnderline"/>
        </w:rPr>
        <w:t xml:space="preserve">, much of </w:t>
      </w:r>
      <w:r w:rsidRPr="00250D64">
        <w:rPr>
          <w:rStyle w:val="StyleUnderline"/>
          <w:highlight w:val="yellow"/>
        </w:rPr>
        <w:t>which lands in</w:t>
      </w:r>
      <w:r w:rsidRPr="00F72057">
        <w:rPr>
          <w:rStyle w:val="StyleUnderline"/>
        </w:rPr>
        <w:t xml:space="preserve"> the coffers of major defense firms that are the leading </w:t>
      </w:r>
      <w:r w:rsidRPr="00250D64">
        <w:rPr>
          <w:rStyle w:val="StyleUnderline"/>
          <w:highlight w:val="yellow"/>
        </w:rPr>
        <w:t>weapons exporters</w:t>
      </w:r>
      <w:r w:rsidRPr="00F72057">
        <w:rPr>
          <w:rStyle w:val="StyleUnderline"/>
        </w:rPr>
        <w:t>.</w:t>
      </w:r>
      <w:r w:rsidRPr="00F72057">
        <w:rPr>
          <w:sz w:val="16"/>
        </w:rPr>
        <w:t xml:space="preserve"> This is particularly true when one considers that the most likely outcome would not be a total ban on sales to Saudi Arabia, but a prohibition on weapons most relevant to the Yemen war – precision-guided munitions in particular. Other deals, like a lucrative $15 billion sale of the Lockheed Martin THAAD missile defense system to Riyadh, would likely remain untouched. Arms sales in general are important to key firms like Lockheed Martin and Raytheon, which got roughly one-quarter to one-third of their revenues, respectively, from foreign sales in 2018. But </w:t>
      </w:r>
      <w:r w:rsidRPr="00250D64">
        <w:rPr>
          <w:rStyle w:val="StyleUnderline"/>
          <w:highlight w:val="yellow"/>
        </w:rPr>
        <w:t>the biggest export earners were</w:t>
      </w:r>
      <w:r w:rsidRPr="00F72057">
        <w:rPr>
          <w:rStyle w:val="StyleUnderline"/>
        </w:rPr>
        <w:t xml:space="preserve"> missile defense systems and combat aircraft </w:t>
      </w:r>
      <w:r w:rsidRPr="00250D64">
        <w:rPr>
          <w:rStyle w:val="StyleUnderline"/>
          <w:highlight w:val="yellow"/>
        </w:rPr>
        <w:t xml:space="preserve">exported to </w:t>
      </w:r>
      <w:r w:rsidRPr="00250D64">
        <w:rPr>
          <w:rStyle w:val="Emphasis"/>
          <w:highlight w:val="yellow"/>
        </w:rPr>
        <w:t>allies in Europe and Asia</w:t>
      </w:r>
      <w:r w:rsidRPr="00250D64">
        <w:rPr>
          <w:rStyle w:val="StyleUnderline"/>
          <w:highlight w:val="yellow"/>
        </w:rPr>
        <w:t>, not</w:t>
      </w:r>
      <w:r w:rsidRPr="00F72057">
        <w:rPr>
          <w:rStyle w:val="StyleUnderline"/>
        </w:rPr>
        <w:t xml:space="preserve"> bombs being used in </w:t>
      </w:r>
      <w:r w:rsidRPr="00250D64">
        <w:rPr>
          <w:rStyle w:val="StyleUnderline"/>
          <w:highlight w:val="yellow"/>
        </w:rPr>
        <w:t>war zones</w:t>
      </w:r>
      <w:r w:rsidRPr="00F72057">
        <w:rPr>
          <w:rStyle w:val="StyleUnderline"/>
        </w:rPr>
        <w:t>.</w:t>
      </w:r>
    </w:p>
    <w:p w14:paraId="0F1B2EEA" w14:textId="77777777" w:rsidR="005D7715" w:rsidRPr="00F72057" w:rsidRDefault="005D7715" w:rsidP="005D7715">
      <w:pPr>
        <w:rPr>
          <w:sz w:val="16"/>
        </w:rPr>
      </w:pPr>
      <w:r w:rsidRPr="00F72057">
        <w:rPr>
          <w:sz w:val="16"/>
        </w:rPr>
        <w:t xml:space="preserve">When arms companies are asked whether they have moral qualms about how their weapons are being used in Yemen and other war zones, the stock response is generally “we’re just following U.S. government policy.” But this bland assertion ignores the fact that </w:t>
      </w:r>
      <w:r w:rsidRPr="00F72057">
        <w:rPr>
          <w:rStyle w:val="StyleUnderline"/>
        </w:rPr>
        <w:t>U.S. defense firms spend millions every year trying to shape U.S. government policy.</w:t>
      </w:r>
      <w:r w:rsidRPr="00F72057">
        <w:rPr>
          <w:sz w:val="16"/>
        </w:rPr>
        <w:t xml:space="preserve"> They are far from passive recipients of edicts from Washington. </w:t>
      </w:r>
      <w:r w:rsidRPr="00F72057">
        <w:rPr>
          <w:rStyle w:val="StyleUnderline"/>
        </w:rPr>
        <w:t xml:space="preserve">It would be refreshing if at least one firm adopted a policy of not selling weapons that are likely to be used in </w:t>
      </w:r>
      <w:r w:rsidRPr="00F72057">
        <w:rPr>
          <w:rStyle w:val="Emphasis"/>
        </w:rPr>
        <w:t>gross human rights abuses</w:t>
      </w:r>
      <w:r w:rsidRPr="00F72057">
        <w:rPr>
          <w:sz w:val="16"/>
        </w:rPr>
        <w:t xml:space="preserve"> (Raytheon, are you listening?). But that may be too much to ask. Given President Trump’s embrace of the Saudi regime and other authoritarian governments, that leaves it up to Congress to set the rules of the road, as it has been trying to do recently, as when the Senate voted to block the president’s “emergency” sales of bombs and other equipment to Saudi Arabia and the UAE. </w:t>
      </w:r>
      <w:r w:rsidRPr="00F72057">
        <w:rPr>
          <w:rStyle w:val="StyleUnderline"/>
        </w:rPr>
        <w:t xml:space="preserve">The arms industry has been missing in action when it comes to the </w:t>
      </w:r>
      <w:r w:rsidRPr="00F72057">
        <w:rPr>
          <w:rStyle w:val="Emphasis"/>
        </w:rPr>
        <w:t>moral dimensions</w:t>
      </w:r>
      <w:r w:rsidRPr="00F72057">
        <w:rPr>
          <w:rStyle w:val="StyleUnderline"/>
        </w:rPr>
        <w:t xml:space="preserve"> of this debate</w:t>
      </w:r>
      <w:r w:rsidRPr="00F72057">
        <w:rPr>
          <w:sz w:val="16"/>
        </w:rPr>
        <w:t>. History will judge whether this was a wise decision on their part.</w:t>
      </w:r>
    </w:p>
    <w:p w14:paraId="20E374DE" w14:textId="77777777" w:rsidR="005D7715" w:rsidRPr="00B6348A" w:rsidRDefault="005D7715" w:rsidP="005D7715"/>
    <w:p w14:paraId="5107226B" w14:textId="77777777" w:rsidR="005D7715" w:rsidRDefault="005D7715" w:rsidP="005D7715"/>
    <w:p w14:paraId="19C03E70" w14:textId="77777777" w:rsidR="005D7715" w:rsidRPr="00A61816" w:rsidRDefault="005D7715" w:rsidP="005D7715"/>
    <w:p w14:paraId="7F2800D0" w14:textId="77777777" w:rsidR="005D7715" w:rsidRDefault="005D7715" w:rsidP="005D7715">
      <w:pPr>
        <w:pStyle w:val="Heading3"/>
      </w:pPr>
      <w:r>
        <w:t>AT: Sales k2 Innovation</w:t>
      </w:r>
    </w:p>
    <w:p w14:paraId="3CB41942" w14:textId="77777777" w:rsidR="005D7715" w:rsidRDefault="005D7715" w:rsidP="005D7715"/>
    <w:p w14:paraId="6439CFD1" w14:textId="77777777" w:rsidR="005D7715" w:rsidRDefault="005D7715" w:rsidP="005D7715">
      <w:pPr>
        <w:pStyle w:val="Heading4"/>
      </w:pPr>
      <w:r>
        <w:t>Arms sales not key to innovation---most funding comes from the DoD</w:t>
      </w:r>
    </w:p>
    <w:p w14:paraId="18E672C6" w14:textId="77777777" w:rsidR="005D7715" w:rsidRDefault="005D7715" w:rsidP="005D7715">
      <w:r>
        <w:t xml:space="preserve">Eugene </w:t>
      </w:r>
      <w:r w:rsidRPr="007F57D1">
        <w:rPr>
          <w:b/>
          <w:sz w:val="26"/>
          <w:szCs w:val="26"/>
        </w:rPr>
        <w:t>Gholz 19</w:t>
      </w:r>
      <w:r>
        <w:t xml:space="preserve">, </w:t>
      </w:r>
      <w:r w:rsidRPr="007F57D1">
        <w:t xml:space="preserve">associate professor of political science </w:t>
      </w:r>
      <w:r>
        <w:t xml:space="preserve">at the University of Notre Dame, Spring 2019, “Conventional Arms Transfers </w:t>
      </w:r>
      <w:r w:rsidRPr="007F57D1">
        <w:t>and US Economic Security</w:t>
      </w:r>
      <w:r>
        <w:t xml:space="preserve">”, </w:t>
      </w:r>
      <w:hyperlink r:id="rId122" w:history="1">
        <w:r w:rsidRPr="004E0F79">
          <w:rPr>
            <w:rStyle w:val="Hyperlink"/>
          </w:rPr>
          <w:t>https://www.airuniversity.af.edu/Portals/10/SSQ/documents/Volume-13_Issue-1/Gholz.pdf</w:t>
        </w:r>
      </w:hyperlink>
    </w:p>
    <w:p w14:paraId="5BCDD458" w14:textId="77777777" w:rsidR="005D7715" w:rsidRPr="007F57D1" w:rsidRDefault="005D7715" w:rsidP="005D7715">
      <w:pPr>
        <w:rPr>
          <w:sz w:val="8"/>
          <w:szCs w:val="8"/>
        </w:rPr>
      </w:pPr>
    </w:p>
    <w:p w14:paraId="02581993" w14:textId="77777777" w:rsidR="005D7715" w:rsidRPr="006641EA" w:rsidRDefault="005D7715" w:rsidP="005D7715">
      <w:pPr>
        <w:rPr>
          <w:sz w:val="16"/>
        </w:rPr>
      </w:pPr>
      <w:r w:rsidRPr="007F57D1">
        <w:rPr>
          <w:rStyle w:val="StyleUnderline"/>
        </w:rPr>
        <w:t>Conventional arms transfers can have</w:t>
      </w:r>
      <w:r w:rsidRPr="006641EA">
        <w:rPr>
          <w:sz w:val="16"/>
        </w:rPr>
        <w:t xml:space="preserve"> separate, microeconomic effects of interest to a discussion of economic security, including </w:t>
      </w:r>
      <w:r w:rsidRPr="007F57D1">
        <w:rPr>
          <w:rStyle w:val="StyleUnderline"/>
        </w:rPr>
        <w:t>effects on innovation and manufacturing</w:t>
      </w:r>
      <w:r w:rsidRPr="006641EA">
        <w:rPr>
          <w:sz w:val="16"/>
        </w:rPr>
        <w:t xml:space="preserve"> highlighted in the Presidential Memorandum. </w:t>
      </w:r>
      <w:r w:rsidRPr="00250D64">
        <w:rPr>
          <w:rStyle w:val="Emphasis"/>
          <w:highlight w:val="yellow"/>
        </w:rPr>
        <w:t>The defense industry is not like a normal commercial industry</w:t>
      </w:r>
      <w:r w:rsidRPr="00250D64">
        <w:rPr>
          <w:rStyle w:val="StyleUnderline"/>
          <w:highlight w:val="yellow"/>
        </w:rPr>
        <w:t>, where corporations use</w:t>
      </w:r>
      <w:r w:rsidRPr="006641EA">
        <w:rPr>
          <w:rStyle w:val="StyleUnderline"/>
        </w:rPr>
        <w:t xml:space="preserve"> retained </w:t>
      </w:r>
      <w:r w:rsidRPr="00250D64">
        <w:rPr>
          <w:rStyle w:val="StyleUnderline"/>
          <w:highlight w:val="yellow"/>
        </w:rPr>
        <w:t>earnings from</w:t>
      </w:r>
      <w:r w:rsidRPr="007F57D1">
        <w:rPr>
          <w:rStyle w:val="StyleUnderline"/>
        </w:rPr>
        <w:t xml:space="preserve"> their past </w:t>
      </w:r>
      <w:r w:rsidRPr="00250D64">
        <w:rPr>
          <w:rStyle w:val="StyleUnderline"/>
          <w:highlight w:val="yellow"/>
        </w:rPr>
        <w:t>sales</w:t>
      </w:r>
      <w:r w:rsidRPr="007F57D1">
        <w:rPr>
          <w:rStyle w:val="StyleUnderline"/>
        </w:rPr>
        <w:t>—or borrowing from investors, who expect to be repaid from future sales revenue—</w:t>
      </w:r>
      <w:r w:rsidRPr="00250D64">
        <w:rPr>
          <w:rStyle w:val="Emphasis"/>
          <w:highlight w:val="yellow"/>
        </w:rPr>
        <w:t>to invest in research and development.</w:t>
      </w:r>
      <w:r w:rsidRPr="006641EA">
        <w:rPr>
          <w:sz w:val="16"/>
        </w:rPr>
        <w:t xml:space="preserve">18 </w:t>
      </w:r>
      <w:r w:rsidRPr="00250D64">
        <w:rPr>
          <w:rStyle w:val="StyleUnderline"/>
          <w:highlight w:val="yellow"/>
        </w:rPr>
        <w:t xml:space="preserve">Innovation in the defense industry is mostly </w:t>
      </w:r>
      <w:r w:rsidRPr="00250D64">
        <w:rPr>
          <w:rStyle w:val="Emphasis"/>
          <w:highlight w:val="yellow"/>
        </w:rPr>
        <w:t>supported by direct government</w:t>
      </w:r>
      <w:r w:rsidRPr="007F57D1">
        <w:rPr>
          <w:rStyle w:val="Emphasis"/>
        </w:rPr>
        <w:t xml:space="preserve"> research and development (R&amp;D) </w:t>
      </w:r>
      <w:r w:rsidRPr="00250D64">
        <w:rPr>
          <w:rStyle w:val="Emphasis"/>
          <w:highlight w:val="yellow"/>
        </w:rPr>
        <w:t>contracts</w:t>
      </w:r>
      <w:r w:rsidRPr="006641EA">
        <w:rPr>
          <w:sz w:val="16"/>
        </w:rPr>
        <w:t xml:space="preserve">. That is, </w:t>
      </w:r>
      <w:r w:rsidRPr="00250D64">
        <w:rPr>
          <w:rStyle w:val="StyleUnderline"/>
          <w:highlight w:val="yellow"/>
        </w:rPr>
        <w:t>the DOD</w:t>
      </w:r>
      <w:r w:rsidRPr="007F57D1">
        <w:rPr>
          <w:rStyle w:val="StyleUnderline"/>
        </w:rPr>
        <w:t xml:space="preserve"> customer </w:t>
      </w:r>
      <w:r w:rsidRPr="00250D64">
        <w:rPr>
          <w:rStyle w:val="StyleUnderline"/>
          <w:highlight w:val="yellow"/>
        </w:rPr>
        <w:t>directs</w:t>
      </w:r>
      <w:r w:rsidRPr="007F57D1">
        <w:rPr>
          <w:rStyle w:val="StyleUnderline"/>
        </w:rPr>
        <w:t xml:space="preserve"> the trajectory of </w:t>
      </w:r>
      <w:r w:rsidRPr="00250D64">
        <w:rPr>
          <w:rStyle w:val="StyleUnderline"/>
          <w:highlight w:val="yellow"/>
        </w:rPr>
        <w:t>innovation and pays for</w:t>
      </w:r>
      <w:r w:rsidRPr="007F57D1">
        <w:rPr>
          <w:rStyle w:val="StyleUnderline"/>
        </w:rPr>
        <w:t xml:space="preserve"> specific </w:t>
      </w:r>
      <w:r w:rsidRPr="00250D64">
        <w:rPr>
          <w:rStyle w:val="StyleUnderline"/>
          <w:highlight w:val="yellow"/>
        </w:rPr>
        <w:t>R&amp;D</w:t>
      </w:r>
      <w:r w:rsidRPr="007F57D1">
        <w:rPr>
          <w:rStyle w:val="StyleUnderline"/>
        </w:rPr>
        <w:t xml:space="preserve"> effort. </w:t>
      </w:r>
      <w:r w:rsidRPr="00250D64">
        <w:rPr>
          <w:rStyle w:val="StyleUnderline"/>
          <w:highlight w:val="yellow"/>
        </w:rPr>
        <w:t>Another fraction</w:t>
      </w:r>
      <w:r w:rsidRPr="007F57D1">
        <w:rPr>
          <w:rStyle w:val="StyleUnderline"/>
        </w:rPr>
        <w:t xml:space="preserve"> of total defense R&amp;D </w:t>
      </w:r>
      <w:r w:rsidRPr="00250D64">
        <w:rPr>
          <w:rStyle w:val="StyleUnderline"/>
          <w:highlight w:val="yellow"/>
        </w:rPr>
        <w:t>comes from</w:t>
      </w:r>
      <w:r w:rsidRPr="007F57D1">
        <w:rPr>
          <w:rStyle w:val="StyleUnderline"/>
        </w:rPr>
        <w:t xml:space="preserve"> companies’ </w:t>
      </w:r>
      <w:r w:rsidRPr="00250D64">
        <w:rPr>
          <w:rStyle w:val="StyleUnderline"/>
          <w:highlight w:val="yellow"/>
        </w:rPr>
        <w:t>Independent Research and Development</w:t>
      </w:r>
      <w:r w:rsidRPr="007F57D1">
        <w:rPr>
          <w:rStyle w:val="StyleUnderline"/>
        </w:rPr>
        <w:t xml:space="preserve"> (IR&amp;D) expenditures, </w:t>
      </w:r>
      <w:r w:rsidRPr="00250D64">
        <w:rPr>
          <w:rStyle w:val="Emphasis"/>
          <w:highlight w:val="yellow"/>
        </w:rPr>
        <w:t>reimbursed by the government</w:t>
      </w:r>
      <w:r w:rsidRPr="007F57D1">
        <w:rPr>
          <w:rStyle w:val="StyleUnderline"/>
        </w:rPr>
        <w:t xml:space="preserve"> as part of the overhead cost of other government-funded defense projects. IR&amp;D spending is company directed, but it is also paid for by the DOD customer, </w:t>
      </w:r>
      <w:r w:rsidRPr="006641EA">
        <w:rPr>
          <w:rStyle w:val="Emphasis"/>
        </w:rPr>
        <w:t>not drawn from the company’s retained earnings</w:t>
      </w:r>
      <w:r w:rsidRPr="006641EA">
        <w:rPr>
          <w:sz w:val="16"/>
        </w:rPr>
        <w:t xml:space="preserve">. As a result, </w:t>
      </w:r>
      <w:r w:rsidRPr="006641EA">
        <w:rPr>
          <w:rStyle w:val="StyleUnderline"/>
        </w:rPr>
        <w:t xml:space="preserve">general increases in defense firms’ profitability—which might stem from </w:t>
      </w:r>
      <w:r w:rsidRPr="00250D64">
        <w:rPr>
          <w:rStyle w:val="StyleUnderline"/>
          <w:highlight w:val="yellow"/>
        </w:rPr>
        <w:t>arms sales</w:t>
      </w:r>
      <w:r w:rsidRPr="006641EA">
        <w:rPr>
          <w:sz w:val="16"/>
        </w:rPr>
        <w:t xml:space="preserve"> approved under the CAT policy—</w:t>
      </w:r>
      <w:r w:rsidRPr="00250D64">
        <w:rPr>
          <w:rStyle w:val="Emphasis"/>
          <w:highlight w:val="yellow"/>
        </w:rPr>
        <w:t>do not</w:t>
      </w:r>
      <w:r w:rsidRPr="006641EA">
        <w:rPr>
          <w:rStyle w:val="Emphasis"/>
        </w:rPr>
        <w:t xml:space="preserve"> generally </w:t>
      </w:r>
      <w:r w:rsidRPr="00250D64">
        <w:rPr>
          <w:rStyle w:val="Emphasis"/>
          <w:highlight w:val="yellow"/>
        </w:rPr>
        <w:t>have much effect on defense innovation</w:t>
      </w:r>
      <w:r w:rsidRPr="006641EA">
        <w:rPr>
          <w:sz w:val="16"/>
        </w:rPr>
        <w:t xml:space="preserve"> at the systems level. However, </w:t>
      </w:r>
      <w:r w:rsidRPr="006641EA">
        <w:rPr>
          <w:rStyle w:val="StyleUnderline"/>
        </w:rPr>
        <w:t>many suppliers in the defense supply chain operate on commercial terms</w:t>
      </w:r>
      <w:r w:rsidRPr="006641EA">
        <w:rPr>
          <w:sz w:val="16"/>
        </w:rPr>
        <w:t xml:space="preserve">, and for them, </w:t>
      </w:r>
      <w:r w:rsidRPr="006641EA">
        <w:rPr>
          <w:rStyle w:val="StyleUnderline"/>
        </w:rPr>
        <w:t>the general added revenues from expanded defense sales contribute to the retained earnings that support their R&amp;D investment.</w:t>
      </w:r>
      <w:r w:rsidRPr="006641EA">
        <w:rPr>
          <w:sz w:val="16"/>
        </w:rPr>
        <w:t xml:space="preserve">19 Thus, </w:t>
      </w:r>
      <w:r w:rsidRPr="00250D64">
        <w:rPr>
          <w:rStyle w:val="StyleUnderline"/>
          <w:highlight w:val="yellow"/>
        </w:rPr>
        <w:t>at the supplier level, arms sales can contribute</w:t>
      </w:r>
      <w:r w:rsidRPr="006641EA">
        <w:rPr>
          <w:rStyle w:val="StyleUnderline"/>
        </w:rPr>
        <w:t xml:space="preserve"> to US innovation.</w:t>
      </w:r>
      <w:r w:rsidRPr="006641EA">
        <w:rPr>
          <w:sz w:val="16"/>
        </w:rPr>
        <w:t xml:space="preserve"> However, generally, </w:t>
      </w:r>
      <w:r w:rsidRPr="00250D64">
        <w:rPr>
          <w:rStyle w:val="Emphasis"/>
          <w:highlight w:val="yellow"/>
        </w:rPr>
        <w:t xml:space="preserve">the suppliers are less visible, as are the innovations they </w:t>
      </w:r>
      <w:r w:rsidRPr="0043063F">
        <w:rPr>
          <w:rStyle w:val="Emphasis"/>
        </w:rPr>
        <w:t xml:space="preserve">might choose to </w:t>
      </w:r>
      <w:r w:rsidRPr="00250D64">
        <w:rPr>
          <w:rStyle w:val="Emphasis"/>
          <w:highlight w:val="yellow"/>
        </w:rPr>
        <w:t>invest in</w:t>
      </w:r>
      <w:r w:rsidRPr="006641EA">
        <w:rPr>
          <w:rStyle w:val="StyleUnderline"/>
        </w:rPr>
        <w:t xml:space="preserve"> with the marginal dollar of income. Due to that lack of visibility, it would be difficult for an economic assessment</w:t>
      </w:r>
      <w:r w:rsidRPr="006641EA">
        <w:rPr>
          <w:sz w:val="16"/>
        </w:rPr>
        <w:t xml:space="preserve">, as part of the CAT approval process, </w:t>
      </w:r>
      <w:r w:rsidRPr="006641EA">
        <w:rPr>
          <w:rStyle w:val="StyleUnderline"/>
        </w:rPr>
        <w:t>to give much weight to the potential innovation-related investments by commercial firms at lower tiers of the defense supply chain.</w:t>
      </w:r>
    </w:p>
    <w:p w14:paraId="08D9DB92" w14:textId="77777777" w:rsidR="005D7715" w:rsidRPr="0043348F" w:rsidRDefault="005D7715" w:rsidP="005D7715">
      <w:pPr>
        <w:rPr>
          <w:rFonts w:eastAsia="Times New Roman"/>
          <w:sz w:val="24"/>
        </w:rPr>
      </w:pPr>
    </w:p>
    <w:p w14:paraId="28C9283D" w14:textId="77777777" w:rsidR="005D7715" w:rsidRDefault="005D7715" w:rsidP="005D7715"/>
    <w:p w14:paraId="48197F79" w14:textId="77777777" w:rsidR="005D7715" w:rsidRPr="0043348F" w:rsidRDefault="005D7715" w:rsidP="005D7715"/>
    <w:p w14:paraId="153C0EF4" w14:textId="77777777" w:rsidR="005D7715" w:rsidRPr="00B6348A" w:rsidRDefault="005D7715" w:rsidP="005D7715">
      <w:pPr>
        <w:pStyle w:val="Heading3"/>
      </w:pPr>
      <w:r>
        <w:t>AT: Job Losses---</w:t>
      </w:r>
      <w:r w:rsidRPr="00B6348A">
        <w:t>2AC</w:t>
      </w:r>
      <w:r>
        <w:t xml:space="preserve"> </w:t>
      </w:r>
    </w:p>
    <w:p w14:paraId="3C165519" w14:textId="77777777" w:rsidR="005D7715" w:rsidRPr="00E9157A" w:rsidRDefault="005D7715" w:rsidP="005D7715">
      <w:pPr>
        <w:pStyle w:val="Heading4"/>
      </w:pPr>
      <w:r>
        <w:t xml:space="preserve">Defense industry not key to econ---Discounts </w:t>
      </w:r>
      <w:r w:rsidRPr="00E9157A">
        <w:rPr>
          <w:u w:val="single"/>
        </w:rPr>
        <w:t>reduce profits</w:t>
      </w:r>
      <w:r>
        <w:t xml:space="preserve"> and jobs are </w:t>
      </w:r>
      <w:r w:rsidRPr="00E9157A">
        <w:rPr>
          <w:u w:val="single"/>
        </w:rPr>
        <w:t>overseas</w:t>
      </w:r>
      <w:r>
        <w:t xml:space="preserve">. That’s </w:t>
      </w:r>
      <w:r w:rsidRPr="00E9157A">
        <w:rPr>
          <w:u w:val="single"/>
        </w:rPr>
        <w:t>Thrall</w:t>
      </w:r>
      <w:r>
        <w:t xml:space="preserve">. </w:t>
      </w:r>
      <w:r w:rsidRPr="00B6348A">
        <w:t xml:space="preserve">Prefer our ev---cites </w:t>
      </w:r>
      <w:r w:rsidRPr="00B6348A">
        <w:rPr>
          <w:u w:val="single"/>
        </w:rPr>
        <w:t>statistics</w:t>
      </w:r>
      <w:r w:rsidRPr="00B6348A">
        <w:t xml:space="preserve"> from the Security Assistance Monitor.</w:t>
      </w:r>
    </w:p>
    <w:p w14:paraId="3FCB6B3C" w14:textId="77777777" w:rsidR="005D7715" w:rsidRDefault="005D7715" w:rsidP="005D7715"/>
    <w:p w14:paraId="79DDBDC0" w14:textId="77777777" w:rsidR="005D7715" w:rsidRPr="00B6348A" w:rsidRDefault="005D7715" w:rsidP="005D7715">
      <w:pPr>
        <w:pStyle w:val="Heading4"/>
      </w:pPr>
      <w:r w:rsidRPr="00B6348A">
        <w:rPr>
          <w:u w:val="single"/>
        </w:rPr>
        <w:t>All</w:t>
      </w:r>
      <w:r w:rsidRPr="00B6348A">
        <w:t xml:space="preserve"> arms sales account for </w:t>
      </w:r>
      <w:r w:rsidRPr="00B6348A">
        <w:rPr>
          <w:rStyle w:val="StyleUnderline"/>
        </w:rPr>
        <w:t>less than 0.2%</w:t>
      </w:r>
      <w:r w:rsidRPr="00B6348A">
        <w:t xml:space="preserve"> of the US labor force---most jobs are located </w:t>
      </w:r>
      <w:r w:rsidRPr="00AD1E97">
        <w:rPr>
          <w:u w:val="single"/>
        </w:rPr>
        <w:t>overseas</w:t>
      </w:r>
      <w:r w:rsidRPr="00B6348A">
        <w:t xml:space="preserve">---and, arms offers have </w:t>
      </w:r>
      <w:r w:rsidRPr="00B6348A">
        <w:rPr>
          <w:u w:val="single"/>
        </w:rPr>
        <w:t>already significantly decreased</w:t>
      </w:r>
      <w:r w:rsidRPr="00B6348A">
        <w:t xml:space="preserve"> with </w:t>
      </w:r>
      <w:r w:rsidRPr="00B6348A">
        <w:rPr>
          <w:u w:val="single"/>
        </w:rPr>
        <w:t>no impact on the economy</w:t>
      </w:r>
    </w:p>
    <w:p w14:paraId="4AC5709A" w14:textId="77777777" w:rsidR="005D7715" w:rsidRPr="00B6348A" w:rsidRDefault="005D7715" w:rsidP="005D7715">
      <w:r w:rsidRPr="00B6348A">
        <w:t xml:space="preserve">William </w:t>
      </w:r>
      <w:r w:rsidRPr="00B6348A">
        <w:rPr>
          <w:b/>
          <w:sz w:val="26"/>
          <w:szCs w:val="26"/>
        </w:rPr>
        <w:t>Hartung 19</w:t>
      </w:r>
      <w:r w:rsidRPr="00B6348A">
        <w:t xml:space="preserve"> &amp; Christina Arabia, director of the Arms and Security Project at the Center for International Policy &amp; Director of the Security Assistance Monitor (SAM) at at the Center for International Policy, April, 2019, “Trends in Major U.S. Arms Sales in 2018: The Trump Record – Rhetoric Versus Reality”, </w:t>
      </w:r>
      <w:hyperlink r:id="rId123" w:history="1">
        <w:r w:rsidRPr="00B6348A">
          <w:rPr>
            <w:rStyle w:val="Hyperlink"/>
          </w:rPr>
          <w:t>https://securityassistance.org/sites/default/files/USArmsTrends2018_Report_190404_letter.pdf</w:t>
        </w:r>
      </w:hyperlink>
    </w:p>
    <w:p w14:paraId="137D958C" w14:textId="77777777" w:rsidR="005D7715" w:rsidRPr="00B6348A" w:rsidRDefault="005D7715" w:rsidP="005D7715">
      <w:pPr>
        <w:rPr>
          <w:sz w:val="8"/>
          <w:szCs w:val="8"/>
        </w:rPr>
      </w:pPr>
    </w:p>
    <w:p w14:paraId="53DEC7EB" w14:textId="77777777" w:rsidR="005D7715" w:rsidRPr="00B6348A" w:rsidRDefault="005D7715" w:rsidP="005D7715">
      <w:pPr>
        <w:rPr>
          <w:sz w:val="16"/>
        </w:rPr>
      </w:pPr>
      <w:r w:rsidRPr="00B6348A">
        <w:rPr>
          <w:rStyle w:val="StyleUnderline"/>
        </w:rPr>
        <w:t>U.S. arms sales offers totaled $78.8 billion in 2018, a $3.4 billion drop from the figure reached during</w:t>
      </w:r>
      <w:r w:rsidRPr="00B6348A">
        <w:rPr>
          <w:sz w:val="16"/>
        </w:rPr>
        <w:t xml:space="preserve"> President </w:t>
      </w:r>
      <w:r w:rsidRPr="00B6348A">
        <w:rPr>
          <w:rStyle w:val="StyleUnderline"/>
        </w:rPr>
        <w:t>Trump’s first year in office. The figures include offers under</w:t>
      </w:r>
      <w:r w:rsidRPr="00B6348A">
        <w:rPr>
          <w:sz w:val="16"/>
        </w:rPr>
        <w:t xml:space="preserve"> the Pentagon’s Foreign Military Sales (</w:t>
      </w:r>
      <w:r w:rsidRPr="00B6348A">
        <w:rPr>
          <w:rStyle w:val="StyleUnderline"/>
        </w:rPr>
        <w:t>FMS</w:t>
      </w:r>
      <w:r w:rsidRPr="00B6348A">
        <w:rPr>
          <w:sz w:val="16"/>
        </w:rPr>
        <w:t xml:space="preserve">) program </w:t>
      </w:r>
      <w:r w:rsidRPr="00B6348A">
        <w:rPr>
          <w:rStyle w:val="StyleUnderline"/>
        </w:rPr>
        <w:t>as well as</w:t>
      </w:r>
      <w:r w:rsidRPr="00B6348A">
        <w:rPr>
          <w:sz w:val="16"/>
        </w:rPr>
        <w:t xml:space="preserve"> Direct Commercial Sales (</w:t>
      </w:r>
      <w:r w:rsidRPr="00B6348A">
        <w:rPr>
          <w:rStyle w:val="StyleUnderline"/>
        </w:rPr>
        <w:t>DCS</w:t>
      </w:r>
      <w:r w:rsidRPr="00B6348A">
        <w:rPr>
          <w:sz w:val="16"/>
        </w:rPr>
        <w:t xml:space="preserve">) licensed by the State Department. While substantial, </w:t>
      </w:r>
      <w:r w:rsidRPr="00B6348A">
        <w:rPr>
          <w:rStyle w:val="StyleUnderline"/>
        </w:rPr>
        <w:t xml:space="preserve">the level of exports reached under the Trump administration so far </w:t>
      </w:r>
      <w:r w:rsidRPr="00B6348A">
        <w:rPr>
          <w:rStyle w:val="Emphasis"/>
        </w:rPr>
        <w:t xml:space="preserve">lag significantly behind </w:t>
      </w:r>
      <w:r w:rsidRPr="00B6348A">
        <w:rPr>
          <w:rStyle w:val="StyleUnderline"/>
        </w:rPr>
        <w:t>the $102 billion in offers made during the peak year of the Obama administration</w:t>
      </w:r>
      <w:r w:rsidRPr="00B6348A">
        <w:rPr>
          <w:sz w:val="16"/>
        </w:rPr>
        <w:t xml:space="preserve"> in 2010.</w:t>
      </w:r>
    </w:p>
    <w:p w14:paraId="24A854B8" w14:textId="77777777" w:rsidR="005D7715" w:rsidRPr="00B6348A" w:rsidRDefault="005D7715" w:rsidP="005D7715">
      <w:pPr>
        <w:rPr>
          <w:sz w:val="16"/>
        </w:rPr>
      </w:pPr>
      <w:r w:rsidRPr="00B6348A">
        <w:rPr>
          <w:rStyle w:val="StyleUnderline"/>
        </w:rPr>
        <w:t>Measured by offers under the FMS program</w:t>
      </w:r>
      <w:r w:rsidRPr="00B6348A">
        <w:rPr>
          <w:sz w:val="16"/>
        </w:rPr>
        <w:t xml:space="preserve"> – the only measure for which full statistics are avail- able – </w:t>
      </w:r>
      <w:r w:rsidRPr="00250D64">
        <w:rPr>
          <w:rStyle w:val="StyleUnderline"/>
          <w:highlight w:val="yellow"/>
        </w:rPr>
        <w:t>arms offers in the</w:t>
      </w:r>
      <w:r w:rsidRPr="00B6348A">
        <w:rPr>
          <w:rStyle w:val="StyleUnderline"/>
        </w:rPr>
        <w:t xml:space="preserve"> first two years of the </w:t>
      </w:r>
      <w:r w:rsidRPr="00250D64">
        <w:rPr>
          <w:rStyle w:val="StyleUnderline"/>
          <w:highlight w:val="yellow"/>
        </w:rPr>
        <w:t>Trump administration averaged</w:t>
      </w:r>
      <w:r w:rsidRPr="00B6348A">
        <w:rPr>
          <w:sz w:val="16"/>
        </w:rPr>
        <w:t xml:space="preserve"> $56.6 billion per year, about </w:t>
      </w:r>
      <w:r w:rsidRPr="00250D64">
        <w:rPr>
          <w:rStyle w:val="StyleUnderline"/>
          <w:highlight w:val="yellow"/>
        </w:rPr>
        <w:t xml:space="preserve">$2 billion less than the </w:t>
      </w:r>
      <w:r w:rsidRPr="00A61816">
        <w:rPr>
          <w:rStyle w:val="StyleUnderline"/>
        </w:rPr>
        <w:t xml:space="preserve">annual </w:t>
      </w:r>
      <w:r w:rsidRPr="00250D64">
        <w:rPr>
          <w:rStyle w:val="StyleUnderline"/>
          <w:highlight w:val="yellow"/>
        </w:rPr>
        <w:t>average for the</w:t>
      </w:r>
      <w:r w:rsidRPr="00B6348A">
        <w:rPr>
          <w:rStyle w:val="StyleUnderline"/>
        </w:rPr>
        <w:t xml:space="preserve"> eight years of the </w:t>
      </w:r>
      <w:r w:rsidRPr="00250D64">
        <w:rPr>
          <w:rStyle w:val="StyleUnderline"/>
          <w:highlight w:val="yellow"/>
        </w:rPr>
        <w:t>Obama administration</w:t>
      </w:r>
      <w:r w:rsidRPr="00B6348A">
        <w:rPr>
          <w:rStyle w:val="StyleUnderline"/>
        </w:rPr>
        <w:t>.</w:t>
      </w:r>
      <w:r w:rsidRPr="00B6348A">
        <w:rPr>
          <w:sz w:val="16"/>
        </w:rPr>
        <w:t>1</w:t>
      </w:r>
    </w:p>
    <w:p w14:paraId="68C6E238" w14:textId="77777777" w:rsidR="005D7715" w:rsidRPr="00B6348A" w:rsidRDefault="005D7715" w:rsidP="005D7715">
      <w:pPr>
        <w:rPr>
          <w:sz w:val="16"/>
        </w:rPr>
      </w:pPr>
      <w:r w:rsidRPr="00B6348A">
        <w:rPr>
          <w:sz w:val="16"/>
        </w:rPr>
        <w:t>Major findings of this report include:</w:t>
      </w:r>
    </w:p>
    <w:p w14:paraId="30E17435" w14:textId="77777777" w:rsidR="005D7715" w:rsidRPr="00B6348A" w:rsidRDefault="005D7715" w:rsidP="005D7715">
      <w:pPr>
        <w:rPr>
          <w:sz w:val="16"/>
        </w:rPr>
      </w:pPr>
      <w:r w:rsidRPr="00B6348A">
        <w:rPr>
          <w:sz w:val="16"/>
        </w:rPr>
        <w:t xml:space="preserve">• </w:t>
      </w:r>
      <w:r w:rsidRPr="00B6348A">
        <w:rPr>
          <w:rStyle w:val="StyleUnderline"/>
        </w:rPr>
        <w:t xml:space="preserve">The number and value of </w:t>
      </w:r>
      <w:r w:rsidRPr="00250D64">
        <w:rPr>
          <w:rStyle w:val="StyleUnderline"/>
          <w:highlight w:val="yellow"/>
        </w:rPr>
        <w:t>licenses granted to manufacture U.S. weapons</w:t>
      </w:r>
      <w:r w:rsidRPr="00B6348A">
        <w:rPr>
          <w:rStyle w:val="StyleUnderline"/>
        </w:rPr>
        <w:t xml:space="preserve"> and weapons components </w:t>
      </w:r>
      <w:r w:rsidRPr="00250D64">
        <w:rPr>
          <w:rStyle w:val="StyleUnderline"/>
          <w:highlight w:val="yellow"/>
        </w:rPr>
        <w:t xml:space="preserve">overseas </w:t>
      </w:r>
      <w:r w:rsidRPr="00250D64">
        <w:rPr>
          <w:rStyle w:val="Emphasis"/>
          <w:highlight w:val="yellow"/>
        </w:rPr>
        <w:t>increased by over 50%</w:t>
      </w:r>
      <w:r w:rsidRPr="00B6348A">
        <w:rPr>
          <w:rStyle w:val="StyleUnderline"/>
        </w:rPr>
        <w:t xml:space="preserve"> from 2017 to 2018. In 2017 there were 19 manufacturing licenses granted</w:t>
      </w:r>
      <w:r w:rsidRPr="00B6348A">
        <w:rPr>
          <w:sz w:val="16"/>
        </w:rPr>
        <w:t xml:space="preserve">, valued at $12.6 billion. </w:t>
      </w:r>
      <w:r w:rsidRPr="00B6348A">
        <w:rPr>
          <w:rStyle w:val="StyleUnderline"/>
        </w:rPr>
        <w:t>In 2018 those figures jumped to 40 licenses granted</w:t>
      </w:r>
      <w:r w:rsidRPr="00B6348A">
        <w:rPr>
          <w:sz w:val="16"/>
        </w:rPr>
        <w:t xml:space="preserve">, valued at $19.8 billion, </w:t>
      </w:r>
      <w:r w:rsidRPr="00B6348A">
        <w:rPr>
          <w:rStyle w:val="StyleUnderline"/>
        </w:rPr>
        <w:t xml:space="preserve">or 25% of all U.S. arms offers in 2018. </w:t>
      </w:r>
      <w:r w:rsidRPr="00250D64">
        <w:rPr>
          <w:rStyle w:val="StyleUnderline"/>
          <w:highlight w:val="yellow"/>
        </w:rPr>
        <w:t xml:space="preserve">This development </w:t>
      </w:r>
      <w:r w:rsidRPr="00250D64">
        <w:rPr>
          <w:rStyle w:val="Emphasis"/>
          <w:highlight w:val="yellow"/>
        </w:rPr>
        <w:t>undermines</w:t>
      </w:r>
      <w:r w:rsidRPr="00B6348A">
        <w:rPr>
          <w:rStyle w:val="StyleUnderline"/>
          <w:sz w:val="16"/>
        </w:rPr>
        <w:t xml:space="preserve"> President </w:t>
      </w:r>
      <w:r w:rsidRPr="00250D64">
        <w:rPr>
          <w:rStyle w:val="Emphasis"/>
          <w:highlight w:val="yellow"/>
        </w:rPr>
        <w:t>Trump’s claim that</w:t>
      </w:r>
      <w:r w:rsidRPr="00B6348A">
        <w:rPr>
          <w:rStyle w:val="Emphasis"/>
        </w:rPr>
        <w:t xml:space="preserve"> U.S. </w:t>
      </w:r>
      <w:r w:rsidRPr="00250D64">
        <w:rPr>
          <w:rStyle w:val="Emphasis"/>
          <w:highlight w:val="yellow"/>
        </w:rPr>
        <w:t>arms sales are a major source of jobs</w:t>
      </w:r>
      <w:r w:rsidRPr="00B6348A">
        <w:rPr>
          <w:rStyle w:val="StyleUnderline"/>
        </w:rPr>
        <w:t xml:space="preserve"> in the United States.</w:t>
      </w:r>
    </w:p>
    <w:p w14:paraId="5433E461" w14:textId="77777777" w:rsidR="005D7715" w:rsidRPr="00B6348A" w:rsidRDefault="005D7715" w:rsidP="005D7715">
      <w:pPr>
        <w:rPr>
          <w:sz w:val="16"/>
        </w:rPr>
      </w:pPr>
      <w:r w:rsidRPr="00B6348A">
        <w:rPr>
          <w:sz w:val="16"/>
        </w:rPr>
        <w:t xml:space="preserve">• President </w:t>
      </w:r>
      <w:r w:rsidRPr="00B6348A">
        <w:rPr>
          <w:rStyle w:val="StyleUnderline"/>
        </w:rPr>
        <w:t>Trump continued to exaggerate the number of jobs generated by U.S. arms sales</w:t>
      </w:r>
      <w:r w:rsidRPr="00B6348A">
        <w:rPr>
          <w:sz w:val="16"/>
        </w:rPr>
        <w:t xml:space="preserve">, both to Saudi Arabia and </w:t>
      </w:r>
      <w:r w:rsidRPr="00B6348A">
        <w:rPr>
          <w:rStyle w:val="StyleUnderline"/>
        </w:rPr>
        <w:t xml:space="preserve">globally. </w:t>
      </w:r>
      <w:r w:rsidRPr="00250D64">
        <w:rPr>
          <w:rStyle w:val="StyleUnderline"/>
          <w:highlight w:val="yellow"/>
        </w:rPr>
        <w:t xml:space="preserve">By </w:t>
      </w:r>
      <w:r w:rsidRPr="00250D64">
        <w:rPr>
          <w:rStyle w:val="Emphasis"/>
          <w:highlight w:val="yellow"/>
        </w:rPr>
        <w:t>the most generous estimate</w:t>
      </w:r>
      <w:r w:rsidRPr="00250D64">
        <w:rPr>
          <w:rStyle w:val="StyleUnderline"/>
          <w:highlight w:val="yellow"/>
        </w:rPr>
        <w:t xml:space="preserve">, total U.S. arms sales-related jobs equal </w:t>
      </w:r>
      <w:r w:rsidRPr="00250D64">
        <w:rPr>
          <w:rStyle w:val="Emphasis"/>
          <w:highlight w:val="yellow"/>
        </w:rPr>
        <w:t>two-tenths of one per cent</w:t>
      </w:r>
      <w:r w:rsidRPr="00250D64">
        <w:rPr>
          <w:rStyle w:val="StyleUnderline"/>
          <w:highlight w:val="yellow"/>
        </w:rPr>
        <w:t xml:space="preserve"> of the U.S. labor force. And many of these jobs are </w:t>
      </w:r>
      <w:r w:rsidRPr="00250D64">
        <w:rPr>
          <w:rStyle w:val="Emphasis"/>
          <w:highlight w:val="yellow"/>
        </w:rPr>
        <w:t>located overseas</w:t>
      </w:r>
      <w:r w:rsidRPr="00B6348A">
        <w:rPr>
          <w:rStyle w:val="StyleUnderline"/>
        </w:rPr>
        <w:t xml:space="preserve"> as a result of offset and manufacturing agreements</w:t>
      </w:r>
      <w:r w:rsidRPr="00B6348A">
        <w:rPr>
          <w:sz w:val="16"/>
        </w:rPr>
        <w:t>, as noted above.</w:t>
      </w:r>
    </w:p>
    <w:p w14:paraId="65CD2FE2" w14:textId="77777777" w:rsidR="005D7715" w:rsidRPr="00B6348A" w:rsidRDefault="005D7715" w:rsidP="005D7715"/>
    <w:p w14:paraId="0BB2D85B" w14:textId="77777777" w:rsidR="005D7715" w:rsidRPr="00B6348A" w:rsidRDefault="005D7715" w:rsidP="005D7715"/>
    <w:p w14:paraId="6722DA12" w14:textId="77777777" w:rsidR="005D7715" w:rsidRPr="00B6348A" w:rsidRDefault="005D7715" w:rsidP="005D7715"/>
    <w:p w14:paraId="3F14DB87" w14:textId="77777777" w:rsidR="005D7715" w:rsidRPr="00395D8B" w:rsidRDefault="005D7715" w:rsidP="005D7715"/>
    <w:p w14:paraId="1E368E9B" w14:textId="77777777" w:rsidR="005D7715" w:rsidRPr="00B6348A" w:rsidRDefault="005D7715" w:rsidP="005D7715">
      <w:pPr>
        <w:pStyle w:val="NormalWeb"/>
      </w:pPr>
    </w:p>
    <w:p w14:paraId="2E098B81" w14:textId="77777777" w:rsidR="005D7715" w:rsidRDefault="005D7715" w:rsidP="005D7715">
      <w:pPr>
        <w:pStyle w:val="Heading3"/>
      </w:pPr>
      <w:r>
        <w:t>I/L D—1AR</w:t>
      </w:r>
    </w:p>
    <w:p w14:paraId="3F399A5F" w14:textId="77777777" w:rsidR="005D7715" w:rsidRPr="00B6348A" w:rsidRDefault="005D7715" w:rsidP="005D7715">
      <w:pPr>
        <w:pStyle w:val="Heading4"/>
      </w:pPr>
      <w:r w:rsidRPr="00B6348A">
        <w:rPr>
          <w:u w:val="single"/>
        </w:rPr>
        <w:t>All</w:t>
      </w:r>
      <w:r w:rsidRPr="00B6348A">
        <w:t xml:space="preserve"> arms sales account for </w:t>
      </w:r>
      <w:r w:rsidRPr="00B6348A">
        <w:rPr>
          <w:rStyle w:val="StyleUnderline"/>
        </w:rPr>
        <w:t>less than 0.2%</w:t>
      </w:r>
      <w:r w:rsidRPr="00B6348A">
        <w:t xml:space="preserve"> of the US labor force---most jobs are located </w:t>
      </w:r>
      <w:r w:rsidRPr="00AD1E97">
        <w:rPr>
          <w:u w:val="single"/>
        </w:rPr>
        <w:t>overseas</w:t>
      </w:r>
      <w:r w:rsidRPr="00B6348A">
        <w:t xml:space="preserve">---and, arms offers have </w:t>
      </w:r>
      <w:r w:rsidRPr="00B6348A">
        <w:rPr>
          <w:u w:val="single"/>
        </w:rPr>
        <w:t>already significantly decreased</w:t>
      </w:r>
      <w:r w:rsidRPr="00B6348A">
        <w:t xml:space="preserve"> with </w:t>
      </w:r>
      <w:r w:rsidRPr="00B6348A">
        <w:rPr>
          <w:u w:val="single"/>
        </w:rPr>
        <w:t>no impact on the economy</w:t>
      </w:r>
    </w:p>
    <w:p w14:paraId="1FE4056E" w14:textId="77777777" w:rsidR="005D7715" w:rsidRPr="00B6348A" w:rsidRDefault="005D7715" w:rsidP="005D7715">
      <w:r w:rsidRPr="00B6348A">
        <w:t xml:space="preserve">William </w:t>
      </w:r>
      <w:r w:rsidRPr="00B6348A">
        <w:rPr>
          <w:b/>
          <w:sz w:val="26"/>
          <w:szCs w:val="26"/>
        </w:rPr>
        <w:t>Hartung 19</w:t>
      </w:r>
      <w:r w:rsidRPr="00B6348A">
        <w:t xml:space="preserve"> &amp; Christina Arabia, director of the Arms and Security Project at the Center for International Policy &amp; Director of the Security Assistance Monitor (SAM) at at the Center for International Policy, April, 2019, “Trends in Major U.S. Arms Sales in 2018: The Trump Record – Rhetoric Versus Reality”, </w:t>
      </w:r>
      <w:hyperlink r:id="rId124" w:history="1">
        <w:r w:rsidRPr="00B6348A">
          <w:rPr>
            <w:rStyle w:val="Hyperlink"/>
          </w:rPr>
          <w:t>https://securityassistance.org/sites/default/files/USArmsTrends2018_Report_190404_letter.pdf</w:t>
        </w:r>
      </w:hyperlink>
    </w:p>
    <w:p w14:paraId="09B11B6A" w14:textId="77777777" w:rsidR="005D7715" w:rsidRPr="00B6348A" w:rsidRDefault="005D7715" w:rsidP="005D7715">
      <w:pPr>
        <w:rPr>
          <w:sz w:val="8"/>
          <w:szCs w:val="8"/>
        </w:rPr>
      </w:pPr>
    </w:p>
    <w:p w14:paraId="6A756BCD" w14:textId="77777777" w:rsidR="005D7715" w:rsidRPr="00B6348A" w:rsidRDefault="005D7715" w:rsidP="005D7715">
      <w:pPr>
        <w:rPr>
          <w:sz w:val="16"/>
        </w:rPr>
      </w:pPr>
      <w:r w:rsidRPr="00B6348A">
        <w:rPr>
          <w:rStyle w:val="StyleUnderline"/>
        </w:rPr>
        <w:t>U.S. arms sales offers totaled $78.8 billion in 2018, a $3.4 billion drop from the figure reached during</w:t>
      </w:r>
      <w:r w:rsidRPr="00B6348A">
        <w:rPr>
          <w:sz w:val="16"/>
        </w:rPr>
        <w:t xml:space="preserve"> President </w:t>
      </w:r>
      <w:r w:rsidRPr="00B6348A">
        <w:rPr>
          <w:rStyle w:val="StyleUnderline"/>
        </w:rPr>
        <w:t>Trump’s first year in office. The figures include offers under</w:t>
      </w:r>
      <w:r w:rsidRPr="00B6348A">
        <w:rPr>
          <w:sz w:val="16"/>
        </w:rPr>
        <w:t xml:space="preserve"> the Pentagon’s Foreign Military Sales (</w:t>
      </w:r>
      <w:r w:rsidRPr="00B6348A">
        <w:rPr>
          <w:rStyle w:val="StyleUnderline"/>
        </w:rPr>
        <w:t>FMS</w:t>
      </w:r>
      <w:r w:rsidRPr="00B6348A">
        <w:rPr>
          <w:sz w:val="16"/>
        </w:rPr>
        <w:t xml:space="preserve">) program </w:t>
      </w:r>
      <w:r w:rsidRPr="00B6348A">
        <w:rPr>
          <w:rStyle w:val="StyleUnderline"/>
        </w:rPr>
        <w:t>as well as</w:t>
      </w:r>
      <w:r w:rsidRPr="00B6348A">
        <w:rPr>
          <w:sz w:val="16"/>
        </w:rPr>
        <w:t xml:space="preserve"> Direct Commercial Sales (</w:t>
      </w:r>
      <w:r w:rsidRPr="00B6348A">
        <w:rPr>
          <w:rStyle w:val="StyleUnderline"/>
        </w:rPr>
        <w:t>DCS</w:t>
      </w:r>
      <w:r w:rsidRPr="00B6348A">
        <w:rPr>
          <w:sz w:val="16"/>
        </w:rPr>
        <w:t xml:space="preserve">) licensed by the State Department. While substantial, </w:t>
      </w:r>
      <w:r w:rsidRPr="00B6348A">
        <w:rPr>
          <w:rStyle w:val="StyleUnderline"/>
        </w:rPr>
        <w:t xml:space="preserve">the level of exports reached under the Trump administration so far </w:t>
      </w:r>
      <w:r w:rsidRPr="00B6348A">
        <w:rPr>
          <w:rStyle w:val="Emphasis"/>
        </w:rPr>
        <w:t xml:space="preserve">lag significantly behind </w:t>
      </w:r>
      <w:r w:rsidRPr="00B6348A">
        <w:rPr>
          <w:rStyle w:val="StyleUnderline"/>
        </w:rPr>
        <w:t>the $102 billion in offers made during the peak year of the Obama administration</w:t>
      </w:r>
      <w:r w:rsidRPr="00B6348A">
        <w:rPr>
          <w:sz w:val="16"/>
        </w:rPr>
        <w:t xml:space="preserve"> in 2010.</w:t>
      </w:r>
    </w:p>
    <w:p w14:paraId="35B57D73" w14:textId="77777777" w:rsidR="005D7715" w:rsidRPr="00B6348A" w:rsidRDefault="005D7715" w:rsidP="005D7715">
      <w:pPr>
        <w:rPr>
          <w:sz w:val="16"/>
        </w:rPr>
      </w:pPr>
      <w:r w:rsidRPr="00B6348A">
        <w:rPr>
          <w:rStyle w:val="StyleUnderline"/>
        </w:rPr>
        <w:t>Measured by offers under the FMS program</w:t>
      </w:r>
      <w:r w:rsidRPr="00B6348A">
        <w:rPr>
          <w:sz w:val="16"/>
        </w:rPr>
        <w:t xml:space="preserve"> – the only measure for which full statistics are avail- able – </w:t>
      </w:r>
      <w:r w:rsidRPr="00250D64">
        <w:rPr>
          <w:rStyle w:val="StyleUnderline"/>
          <w:highlight w:val="yellow"/>
        </w:rPr>
        <w:t>arms offers in the</w:t>
      </w:r>
      <w:r w:rsidRPr="00B6348A">
        <w:rPr>
          <w:rStyle w:val="StyleUnderline"/>
        </w:rPr>
        <w:t xml:space="preserve"> first two years of the </w:t>
      </w:r>
      <w:r w:rsidRPr="00250D64">
        <w:rPr>
          <w:rStyle w:val="StyleUnderline"/>
          <w:highlight w:val="yellow"/>
        </w:rPr>
        <w:t>Trump administration averaged</w:t>
      </w:r>
      <w:r w:rsidRPr="00B6348A">
        <w:rPr>
          <w:sz w:val="16"/>
        </w:rPr>
        <w:t xml:space="preserve"> $56.6 billion per year, about </w:t>
      </w:r>
      <w:r w:rsidRPr="00250D64">
        <w:rPr>
          <w:rStyle w:val="StyleUnderline"/>
          <w:highlight w:val="yellow"/>
        </w:rPr>
        <w:t xml:space="preserve">$2 billion less than the </w:t>
      </w:r>
      <w:r w:rsidRPr="00A61816">
        <w:rPr>
          <w:rStyle w:val="StyleUnderline"/>
        </w:rPr>
        <w:t xml:space="preserve">annual </w:t>
      </w:r>
      <w:r w:rsidRPr="00250D64">
        <w:rPr>
          <w:rStyle w:val="StyleUnderline"/>
          <w:highlight w:val="yellow"/>
        </w:rPr>
        <w:t>average for the</w:t>
      </w:r>
      <w:r w:rsidRPr="00B6348A">
        <w:rPr>
          <w:rStyle w:val="StyleUnderline"/>
        </w:rPr>
        <w:t xml:space="preserve"> eight years of the </w:t>
      </w:r>
      <w:r w:rsidRPr="00250D64">
        <w:rPr>
          <w:rStyle w:val="StyleUnderline"/>
          <w:highlight w:val="yellow"/>
        </w:rPr>
        <w:t>Obama administration</w:t>
      </w:r>
      <w:r w:rsidRPr="00B6348A">
        <w:rPr>
          <w:rStyle w:val="StyleUnderline"/>
        </w:rPr>
        <w:t>.</w:t>
      </w:r>
      <w:r w:rsidRPr="00B6348A">
        <w:rPr>
          <w:sz w:val="16"/>
        </w:rPr>
        <w:t>1</w:t>
      </w:r>
    </w:p>
    <w:p w14:paraId="0E9A86C9" w14:textId="77777777" w:rsidR="005D7715" w:rsidRPr="00B6348A" w:rsidRDefault="005D7715" w:rsidP="005D7715">
      <w:pPr>
        <w:rPr>
          <w:sz w:val="16"/>
        </w:rPr>
      </w:pPr>
      <w:r w:rsidRPr="00B6348A">
        <w:rPr>
          <w:sz w:val="16"/>
        </w:rPr>
        <w:t>Major findings of this report include:</w:t>
      </w:r>
    </w:p>
    <w:p w14:paraId="593196F9" w14:textId="77777777" w:rsidR="005D7715" w:rsidRPr="00B6348A" w:rsidRDefault="005D7715" w:rsidP="005D7715">
      <w:pPr>
        <w:rPr>
          <w:sz w:val="16"/>
        </w:rPr>
      </w:pPr>
      <w:r w:rsidRPr="00B6348A">
        <w:rPr>
          <w:sz w:val="16"/>
        </w:rPr>
        <w:t xml:space="preserve">• </w:t>
      </w:r>
      <w:r w:rsidRPr="00B6348A">
        <w:rPr>
          <w:rStyle w:val="StyleUnderline"/>
        </w:rPr>
        <w:t xml:space="preserve">The number and value of </w:t>
      </w:r>
      <w:r w:rsidRPr="00250D64">
        <w:rPr>
          <w:rStyle w:val="StyleUnderline"/>
          <w:highlight w:val="yellow"/>
        </w:rPr>
        <w:t>licenses granted to manufacture U.S. weapons</w:t>
      </w:r>
      <w:r w:rsidRPr="00B6348A">
        <w:rPr>
          <w:rStyle w:val="StyleUnderline"/>
        </w:rPr>
        <w:t xml:space="preserve"> and weapons components </w:t>
      </w:r>
      <w:r w:rsidRPr="00250D64">
        <w:rPr>
          <w:rStyle w:val="StyleUnderline"/>
          <w:highlight w:val="yellow"/>
        </w:rPr>
        <w:t xml:space="preserve">overseas </w:t>
      </w:r>
      <w:r w:rsidRPr="00250D64">
        <w:rPr>
          <w:rStyle w:val="Emphasis"/>
          <w:highlight w:val="yellow"/>
        </w:rPr>
        <w:t>increased by over 50%</w:t>
      </w:r>
      <w:r w:rsidRPr="00B6348A">
        <w:rPr>
          <w:rStyle w:val="StyleUnderline"/>
        </w:rPr>
        <w:t xml:space="preserve"> from 2017 to 2018. In 2017 there were 19 manufacturing licenses granted</w:t>
      </w:r>
      <w:r w:rsidRPr="00B6348A">
        <w:rPr>
          <w:sz w:val="16"/>
        </w:rPr>
        <w:t xml:space="preserve">, valued at $12.6 billion. </w:t>
      </w:r>
      <w:r w:rsidRPr="00B6348A">
        <w:rPr>
          <w:rStyle w:val="StyleUnderline"/>
        </w:rPr>
        <w:t>In 2018 those figures jumped to 40 licenses granted</w:t>
      </w:r>
      <w:r w:rsidRPr="00B6348A">
        <w:rPr>
          <w:sz w:val="16"/>
        </w:rPr>
        <w:t xml:space="preserve">, valued at $19.8 billion, </w:t>
      </w:r>
      <w:r w:rsidRPr="00B6348A">
        <w:rPr>
          <w:rStyle w:val="StyleUnderline"/>
        </w:rPr>
        <w:t xml:space="preserve">or 25% of all U.S. arms offers in 2018. </w:t>
      </w:r>
      <w:r w:rsidRPr="00250D64">
        <w:rPr>
          <w:rStyle w:val="StyleUnderline"/>
          <w:highlight w:val="yellow"/>
        </w:rPr>
        <w:t xml:space="preserve">This development </w:t>
      </w:r>
      <w:r w:rsidRPr="00250D64">
        <w:rPr>
          <w:rStyle w:val="Emphasis"/>
          <w:highlight w:val="yellow"/>
        </w:rPr>
        <w:t>undermines</w:t>
      </w:r>
      <w:r w:rsidRPr="00B6348A">
        <w:rPr>
          <w:rStyle w:val="StyleUnderline"/>
          <w:sz w:val="16"/>
        </w:rPr>
        <w:t xml:space="preserve"> President </w:t>
      </w:r>
      <w:r w:rsidRPr="00250D64">
        <w:rPr>
          <w:rStyle w:val="Emphasis"/>
          <w:highlight w:val="yellow"/>
        </w:rPr>
        <w:t>Trump’s claim that</w:t>
      </w:r>
      <w:r w:rsidRPr="00B6348A">
        <w:rPr>
          <w:rStyle w:val="Emphasis"/>
        </w:rPr>
        <w:t xml:space="preserve"> U.S. </w:t>
      </w:r>
      <w:r w:rsidRPr="00250D64">
        <w:rPr>
          <w:rStyle w:val="Emphasis"/>
          <w:highlight w:val="yellow"/>
        </w:rPr>
        <w:t>arms sales are a major source of jobs</w:t>
      </w:r>
      <w:r w:rsidRPr="00B6348A">
        <w:rPr>
          <w:rStyle w:val="StyleUnderline"/>
        </w:rPr>
        <w:t xml:space="preserve"> in the United States.</w:t>
      </w:r>
    </w:p>
    <w:p w14:paraId="5E79B302" w14:textId="77777777" w:rsidR="005D7715" w:rsidRPr="00B6348A" w:rsidRDefault="005D7715" w:rsidP="005D7715">
      <w:pPr>
        <w:rPr>
          <w:sz w:val="16"/>
        </w:rPr>
      </w:pPr>
      <w:r w:rsidRPr="00B6348A">
        <w:rPr>
          <w:sz w:val="16"/>
        </w:rPr>
        <w:t xml:space="preserve">• President </w:t>
      </w:r>
      <w:r w:rsidRPr="00B6348A">
        <w:rPr>
          <w:rStyle w:val="StyleUnderline"/>
        </w:rPr>
        <w:t>Trump continued to exaggerate the number of jobs generated by U.S. arms sales</w:t>
      </w:r>
      <w:r w:rsidRPr="00B6348A">
        <w:rPr>
          <w:sz w:val="16"/>
        </w:rPr>
        <w:t xml:space="preserve">, both to Saudi Arabia and </w:t>
      </w:r>
      <w:r w:rsidRPr="00B6348A">
        <w:rPr>
          <w:rStyle w:val="StyleUnderline"/>
        </w:rPr>
        <w:t xml:space="preserve">globally. </w:t>
      </w:r>
      <w:r w:rsidRPr="00250D64">
        <w:rPr>
          <w:rStyle w:val="StyleUnderline"/>
          <w:highlight w:val="yellow"/>
        </w:rPr>
        <w:t xml:space="preserve">By </w:t>
      </w:r>
      <w:r w:rsidRPr="00250D64">
        <w:rPr>
          <w:rStyle w:val="Emphasis"/>
          <w:highlight w:val="yellow"/>
        </w:rPr>
        <w:t>the most generous estimate</w:t>
      </w:r>
      <w:r w:rsidRPr="00250D64">
        <w:rPr>
          <w:rStyle w:val="StyleUnderline"/>
          <w:highlight w:val="yellow"/>
        </w:rPr>
        <w:t xml:space="preserve">, total U.S. arms sales-related jobs equal </w:t>
      </w:r>
      <w:r w:rsidRPr="00250D64">
        <w:rPr>
          <w:rStyle w:val="Emphasis"/>
          <w:highlight w:val="yellow"/>
        </w:rPr>
        <w:t>two-tenths of one per cent</w:t>
      </w:r>
      <w:r w:rsidRPr="00250D64">
        <w:rPr>
          <w:rStyle w:val="StyleUnderline"/>
          <w:highlight w:val="yellow"/>
        </w:rPr>
        <w:t xml:space="preserve"> of the U.S. labor force. And many of these jobs are </w:t>
      </w:r>
      <w:r w:rsidRPr="00250D64">
        <w:rPr>
          <w:rStyle w:val="Emphasis"/>
          <w:highlight w:val="yellow"/>
        </w:rPr>
        <w:t>located overseas</w:t>
      </w:r>
      <w:r w:rsidRPr="00B6348A">
        <w:rPr>
          <w:rStyle w:val="StyleUnderline"/>
        </w:rPr>
        <w:t xml:space="preserve"> as a result of offset and manufacturing agreements</w:t>
      </w:r>
      <w:r w:rsidRPr="00B6348A">
        <w:rPr>
          <w:sz w:val="16"/>
        </w:rPr>
        <w:t>, as noted above.</w:t>
      </w:r>
    </w:p>
    <w:p w14:paraId="7DD54AC9" w14:textId="77777777" w:rsidR="005D7715" w:rsidRPr="00B6348A" w:rsidRDefault="005D7715" w:rsidP="005D7715"/>
    <w:p w14:paraId="7AA2F2E8" w14:textId="77777777" w:rsidR="005D7715" w:rsidRDefault="005D7715" w:rsidP="005D7715"/>
    <w:p w14:paraId="584DB214" w14:textId="77777777" w:rsidR="005D7715" w:rsidRDefault="005D7715" w:rsidP="005D7715">
      <w:pPr>
        <w:pStyle w:val="Heading4"/>
      </w:pPr>
      <w:r>
        <w:t>Industry stats are overblown</w:t>
      </w:r>
    </w:p>
    <w:p w14:paraId="37B59696" w14:textId="77777777" w:rsidR="005D7715" w:rsidRDefault="005D7715" w:rsidP="005D7715">
      <w:r>
        <w:t xml:space="preserve">Emily </w:t>
      </w:r>
      <w:r w:rsidRPr="004F0DCF">
        <w:rPr>
          <w:b/>
          <w:sz w:val="26"/>
          <w:szCs w:val="26"/>
        </w:rPr>
        <w:t>Stewart 18</w:t>
      </w:r>
      <w:r>
        <w:t>, October 21</w:t>
      </w:r>
      <w:r w:rsidRPr="004F0DCF">
        <w:rPr>
          <w:vertAlign w:val="superscript"/>
        </w:rPr>
        <w:t>st</w:t>
      </w:r>
      <w:r>
        <w:t>, 2018, Reporter for Vox, “</w:t>
      </w:r>
      <w:r w:rsidRPr="004F0DCF">
        <w:t>“It’s not going to create or take away a single job”: why Trump’s excuse on the Saudis doesn’t hold up</w:t>
      </w:r>
      <w:r>
        <w:t xml:space="preserve">”, </w:t>
      </w:r>
      <w:hyperlink r:id="rId125" w:history="1">
        <w:r w:rsidRPr="004E0F79">
          <w:rPr>
            <w:rStyle w:val="Hyperlink"/>
          </w:rPr>
          <w:t>https://www.vox.com/policy-and-politics/2018/10/21/18003696/trump-saudi-arabia-jamal-khashoggi-weapons-jobs</w:t>
        </w:r>
      </w:hyperlink>
    </w:p>
    <w:p w14:paraId="4C5ED2DB" w14:textId="77777777" w:rsidR="005D7715" w:rsidRPr="004F0DCF" w:rsidRDefault="005D7715" w:rsidP="005D7715"/>
    <w:p w14:paraId="6CCBF7A5" w14:textId="77777777" w:rsidR="005D7715" w:rsidRPr="004F0DCF" w:rsidRDefault="005D7715" w:rsidP="005D7715">
      <w:pPr>
        <w:rPr>
          <w:sz w:val="16"/>
        </w:rPr>
      </w:pPr>
      <w:r w:rsidRPr="004F0DCF">
        <w:rPr>
          <w:rStyle w:val="StyleUnderline"/>
        </w:rPr>
        <w:t>Overall, the private US defense industry does directly employ</w:t>
      </w:r>
      <w:r w:rsidRPr="004F0DCF">
        <w:rPr>
          <w:sz w:val="16"/>
        </w:rPr>
        <w:t xml:space="preserve"> a lot of US workers — </w:t>
      </w:r>
      <w:r w:rsidRPr="004F0DCF">
        <w:rPr>
          <w:rStyle w:val="StyleUnderline"/>
        </w:rPr>
        <w:t>about 355,500</w:t>
      </w:r>
      <w:r w:rsidRPr="004F0DCF">
        <w:rPr>
          <w:sz w:val="16"/>
        </w:rPr>
        <w:t xml:space="preserve"> in 2016, </w:t>
      </w:r>
      <w:r w:rsidRPr="004F0DCF">
        <w:rPr>
          <w:rStyle w:val="StyleUnderline"/>
        </w:rPr>
        <w:t>according to the </w:t>
      </w:r>
      <w:hyperlink r:id="rId126" w:history="1">
        <w:r w:rsidRPr="004F0DCF">
          <w:rPr>
            <w:rStyle w:val="StyleUnderline"/>
          </w:rPr>
          <w:t>most the recent estimates</w:t>
        </w:r>
      </w:hyperlink>
      <w:r w:rsidRPr="004F0DCF">
        <w:rPr>
          <w:sz w:val="16"/>
        </w:rPr>
        <w:t xml:space="preserve"> from the Aerospace Industries Association. But </w:t>
      </w:r>
      <w:r w:rsidRPr="004F0DCF">
        <w:rPr>
          <w:rStyle w:val="StyleUnderline"/>
        </w:rPr>
        <w:t xml:space="preserve">private-sector </w:t>
      </w:r>
      <w:r w:rsidRPr="00250D64">
        <w:rPr>
          <w:rStyle w:val="StyleUnderline"/>
          <w:highlight w:val="yellow"/>
        </w:rPr>
        <w:t xml:space="preserve">defense workers make up </w:t>
      </w:r>
      <w:r w:rsidRPr="00250D64">
        <w:rPr>
          <w:rStyle w:val="Emphasis"/>
          <w:highlight w:val="yellow"/>
        </w:rPr>
        <w:t>less than 0.5 percent</w:t>
      </w:r>
      <w:r w:rsidRPr="00250D64">
        <w:rPr>
          <w:rStyle w:val="StyleUnderline"/>
          <w:highlight w:val="yellow"/>
        </w:rPr>
        <w:t xml:space="preserve"> of the total US labor force</w:t>
      </w:r>
      <w:r w:rsidRPr="004F0DCF">
        <w:rPr>
          <w:rStyle w:val="StyleUnderline"/>
        </w:rPr>
        <w:t xml:space="preserve">, and </w:t>
      </w:r>
      <w:r w:rsidRPr="00250D64">
        <w:rPr>
          <w:rStyle w:val="Emphasis"/>
          <w:highlight w:val="yellow"/>
        </w:rPr>
        <w:t>that includes every person</w:t>
      </w:r>
      <w:r w:rsidRPr="00250D64">
        <w:rPr>
          <w:rStyle w:val="StyleUnderline"/>
          <w:highlight w:val="yellow"/>
        </w:rPr>
        <w:t xml:space="preserve"> whose job depends</w:t>
      </w:r>
      <w:r w:rsidRPr="004F0DCF">
        <w:rPr>
          <w:rStyle w:val="StyleUnderline"/>
        </w:rPr>
        <w:t xml:space="preserve"> directly </w:t>
      </w:r>
      <w:r w:rsidRPr="00250D64">
        <w:rPr>
          <w:rStyle w:val="StyleUnderline"/>
          <w:highlight w:val="yellow"/>
        </w:rPr>
        <w:t>on the sale or production</w:t>
      </w:r>
      <w:r w:rsidRPr="004F0DCF">
        <w:rPr>
          <w:rStyle w:val="StyleUnderline"/>
        </w:rPr>
        <w:t xml:space="preserve"> of airplanes, tanks, bombs, and services </w:t>
      </w:r>
      <w:r w:rsidRPr="00250D64">
        <w:rPr>
          <w:rStyle w:val="Emphasis"/>
          <w:highlight w:val="yellow"/>
        </w:rPr>
        <w:t>for the entire US military</w:t>
      </w:r>
      <w:r w:rsidRPr="004F0DCF">
        <w:rPr>
          <w:rStyle w:val="StyleUnderline"/>
        </w:rPr>
        <w:t>.</w:t>
      </w:r>
      <w:r w:rsidRPr="004F0DCF">
        <w:rPr>
          <w:sz w:val="16"/>
        </w:rPr>
        <w:t xml:space="preserve"> It’s unlikely that many of them, if any, depend directly on weapons sales to Saudi Arabia, and its also unlikely that those jobs would vanish if Saudi money disappeared.</w:t>
      </w:r>
    </w:p>
    <w:p w14:paraId="67E857D8" w14:textId="77777777" w:rsidR="005D7715" w:rsidRPr="004F0DCF" w:rsidRDefault="005D7715" w:rsidP="005D7715">
      <w:pPr>
        <w:rPr>
          <w:sz w:val="16"/>
        </w:rPr>
      </w:pPr>
      <w:r w:rsidRPr="004F0DCF">
        <w:rPr>
          <w:sz w:val="16"/>
        </w:rPr>
        <w:t>“</w:t>
      </w:r>
      <w:r w:rsidRPr="004F0DCF">
        <w:rPr>
          <w:rStyle w:val="Emphasis"/>
        </w:rPr>
        <w:t>It’s not going to create or take away a single job</w:t>
      </w:r>
      <w:r w:rsidRPr="004F0DCF">
        <w:rPr>
          <w:sz w:val="16"/>
        </w:rPr>
        <w:t>, I don’t think,” Jim Corridore, director of industrials research at the research and investment firm CFRA Research, told me. “</w:t>
      </w:r>
      <w:r w:rsidRPr="00250D64">
        <w:rPr>
          <w:rStyle w:val="Emphasis"/>
          <w:highlight w:val="yellow"/>
        </w:rPr>
        <w:t>There are other homes for</w:t>
      </w:r>
      <w:r w:rsidRPr="004F0DCF">
        <w:rPr>
          <w:rStyle w:val="Emphasis"/>
        </w:rPr>
        <w:t xml:space="preserve"> these </w:t>
      </w:r>
      <w:r w:rsidRPr="00250D64">
        <w:rPr>
          <w:rStyle w:val="Emphasis"/>
          <w:highlight w:val="yellow"/>
        </w:rPr>
        <w:t>products should</w:t>
      </w:r>
      <w:r w:rsidRPr="004F0DCF">
        <w:rPr>
          <w:rStyle w:val="Emphasis"/>
        </w:rPr>
        <w:t xml:space="preserve"> these </w:t>
      </w:r>
      <w:r w:rsidRPr="00250D64">
        <w:rPr>
          <w:rStyle w:val="Emphasis"/>
          <w:highlight w:val="yellow"/>
        </w:rPr>
        <w:t>deals fall through</w:t>
      </w:r>
      <w:r w:rsidRPr="004F0DCF">
        <w:rPr>
          <w:rStyle w:val="Emphasis"/>
        </w:rPr>
        <w:t>.</w:t>
      </w:r>
      <w:r w:rsidRPr="004F0DCF">
        <w:rPr>
          <w:sz w:val="16"/>
        </w:rPr>
        <w:t>”</w:t>
      </w:r>
    </w:p>
    <w:p w14:paraId="577EF0AE" w14:textId="77777777" w:rsidR="005D7715" w:rsidRPr="004F0DCF" w:rsidRDefault="005D7715" w:rsidP="005D7715">
      <w:pPr>
        <w:rPr>
          <w:sz w:val="16"/>
        </w:rPr>
      </w:pPr>
      <w:r w:rsidRPr="004F0DCF">
        <w:rPr>
          <w:sz w:val="16"/>
        </w:rPr>
        <w:t>Companies have been distancing themselves from Saudi Arabia in the wake of Khashoggi’s disappearance, but as </w:t>
      </w:r>
      <w:hyperlink r:id="rId127" w:history="1">
        <w:r w:rsidRPr="004F0DCF">
          <w:rPr>
            <w:sz w:val="16"/>
          </w:rPr>
          <w:t>the New York Times</w:t>
        </w:r>
      </w:hyperlink>
      <w:r w:rsidRPr="004F0DCF">
        <w:rPr>
          <w:sz w:val="16"/>
        </w:rPr>
        <w:t xml:space="preserve"> notes, </w:t>
      </w:r>
      <w:r w:rsidRPr="004F0DCF">
        <w:rPr>
          <w:rStyle w:val="StyleUnderline"/>
        </w:rPr>
        <w:t>plenty of money is still flowing</w:t>
      </w:r>
      <w:r w:rsidRPr="004F0DCF">
        <w:rPr>
          <w:sz w:val="16"/>
        </w:rPr>
        <w:t>.</w:t>
      </w:r>
    </w:p>
    <w:p w14:paraId="3BE41CAD" w14:textId="77777777" w:rsidR="005D7715" w:rsidRPr="004F0DCF" w:rsidRDefault="005D7715" w:rsidP="005D7715">
      <w:pPr>
        <w:rPr>
          <w:sz w:val="16"/>
        </w:rPr>
      </w:pPr>
      <w:r w:rsidRPr="004F0DCF">
        <w:rPr>
          <w:sz w:val="16"/>
        </w:rPr>
        <w:t xml:space="preserve">Corridore said </w:t>
      </w:r>
      <w:r w:rsidRPr="00250D64">
        <w:rPr>
          <w:rStyle w:val="StyleUnderline"/>
          <w:highlight w:val="yellow"/>
        </w:rPr>
        <w:t>even if</w:t>
      </w:r>
      <w:r w:rsidRPr="004F0DCF">
        <w:rPr>
          <w:rStyle w:val="StyleUnderline"/>
        </w:rPr>
        <w:t xml:space="preserve"> the US or </w:t>
      </w:r>
      <w:r w:rsidRPr="00250D64">
        <w:rPr>
          <w:rStyle w:val="StyleUnderline"/>
          <w:highlight w:val="yellow"/>
        </w:rPr>
        <w:t>defense companies slow down contract agreements</w:t>
      </w:r>
      <w:r w:rsidRPr="004F0DCF">
        <w:rPr>
          <w:sz w:val="16"/>
        </w:rPr>
        <w:t xml:space="preserve"> for a bit, </w:t>
      </w:r>
      <w:r w:rsidRPr="004F0DCF">
        <w:rPr>
          <w:rStyle w:val="StyleUnderline"/>
        </w:rPr>
        <w:t xml:space="preserve">it will likely only be until the dust settles around the current controversy. “The most likely scenario is a short-term delay in these deals where we say we’re not going to do them, time goes by, </w:t>
      </w:r>
      <w:r w:rsidRPr="00250D64">
        <w:rPr>
          <w:rStyle w:val="StyleUnderline"/>
          <w:highlight w:val="yellow"/>
        </w:rPr>
        <w:t>reforms are made</w:t>
      </w:r>
      <w:r w:rsidRPr="004F0DCF">
        <w:rPr>
          <w:rStyle w:val="StyleUnderline"/>
        </w:rPr>
        <w:t>, and the deals are made</w:t>
      </w:r>
      <w:r w:rsidRPr="004F0DCF">
        <w:rPr>
          <w:sz w:val="16"/>
        </w:rPr>
        <w:t>,” he said.</w:t>
      </w:r>
    </w:p>
    <w:p w14:paraId="392CEE0B" w14:textId="77777777" w:rsidR="005D7715" w:rsidRPr="004F0DCF" w:rsidRDefault="005D7715" w:rsidP="005D7715">
      <w:pPr>
        <w:rPr>
          <w:rStyle w:val="StyleUnderline"/>
        </w:rPr>
      </w:pPr>
      <w:r w:rsidRPr="004F0DCF">
        <w:rPr>
          <w:sz w:val="16"/>
        </w:rPr>
        <w:t xml:space="preserve">The Saudis could potentially go to Russia and China to try to make other weapons deals, and that could potentially be problematic later down the line for future sales because equipment from those countries can’t communicate with equipment made by companies in the US — sort of how Macs and PCs used to work. But the experts I spoke with said that </w:t>
      </w:r>
      <w:r w:rsidRPr="004F0DCF">
        <w:rPr>
          <w:rStyle w:val="StyleUnderline"/>
        </w:rPr>
        <w:t>risk is limited and still not much leverage for the Saudis.</w:t>
      </w:r>
    </w:p>
    <w:p w14:paraId="0BB4E3A2" w14:textId="77777777" w:rsidR="005D7715" w:rsidRPr="004F0DCF" w:rsidRDefault="005D7715" w:rsidP="005D7715">
      <w:pPr>
        <w:rPr>
          <w:sz w:val="16"/>
        </w:rPr>
      </w:pPr>
      <w:r w:rsidRPr="004F0DCF">
        <w:rPr>
          <w:sz w:val="16"/>
        </w:rPr>
        <w:t xml:space="preserve">Even so, again, </w:t>
      </w:r>
      <w:r w:rsidRPr="004F0DCF">
        <w:rPr>
          <w:rStyle w:val="StyleUnderline"/>
        </w:rPr>
        <w:t>the jobs estimates Trump is putting out are “</w:t>
      </w:r>
      <w:r w:rsidRPr="004F0DCF">
        <w:rPr>
          <w:rStyle w:val="Emphasis"/>
        </w:rPr>
        <w:t>tremendously overblown</w:t>
      </w:r>
      <w:r w:rsidRPr="004F0DCF">
        <w:rPr>
          <w:rStyle w:val="StyleUnderline"/>
        </w:rPr>
        <w:t>,”</w:t>
      </w:r>
      <w:r w:rsidRPr="004F0DCF">
        <w:rPr>
          <w:sz w:val="16"/>
        </w:rPr>
        <w:t xml:space="preserve"> said Andrew Miller, the deputy director for policy at the Project on Middle East Democracy who served on the National Security Council under Obama. And </w:t>
      </w:r>
      <w:r w:rsidRPr="004F0DCF">
        <w:rPr>
          <w:rStyle w:val="StyleUnderline"/>
        </w:rPr>
        <w:t>it’s not just Trump who is likely overstating the importance of the deals to jobs — it’s likely the companies too</w:t>
      </w:r>
      <w:r w:rsidRPr="004F0DCF">
        <w:rPr>
          <w:sz w:val="16"/>
        </w:rPr>
        <w:t>.</w:t>
      </w:r>
    </w:p>
    <w:p w14:paraId="358D63D7" w14:textId="77777777" w:rsidR="005D7715" w:rsidRPr="004F0DCF" w:rsidRDefault="005D7715" w:rsidP="005D7715">
      <w:pPr>
        <w:rPr>
          <w:sz w:val="16"/>
        </w:rPr>
      </w:pPr>
      <w:r w:rsidRPr="004F0DCF">
        <w:rPr>
          <w:sz w:val="16"/>
        </w:rPr>
        <w:t>“</w:t>
      </w:r>
      <w:r w:rsidRPr="004F0DCF">
        <w:rPr>
          <w:rStyle w:val="StyleUnderline"/>
        </w:rPr>
        <w:t xml:space="preserve">It’s clear that </w:t>
      </w:r>
      <w:r w:rsidRPr="00250D64">
        <w:rPr>
          <w:rStyle w:val="StyleUnderline"/>
          <w:highlight w:val="yellow"/>
        </w:rPr>
        <w:t xml:space="preserve">[defense companies] </w:t>
      </w:r>
      <w:r w:rsidRPr="00250D64">
        <w:rPr>
          <w:rStyle w:val="Emphasis"/>
          <w:highlight w:val="yellow"/>
        </w:rPr>
        <w:t>exaggerate</w:t>
      </w:r>
      <w:r w:rsidRPr="00250D64">
        <w:rPr>
          <w:rStyle w:val="StyleUnderline"/>
          <w:highlight w:val="yellow"/>
        </w:rPr>
        <w:t xml:space="preserve"> the number of jobs</w:t>
      </w:r>
      <w:r w:rsidRPr="004F0DCF">
        <w:rPr>
          <w:rStyle w:val="StyleUnderline"/>
        </w:rPr>
        <w:t xml:space="preserve"> any weapons sale is going to generate</w:t>
      </w:r>
      <w:r w:rsidRPr="004F0DCF">
        <w:rPr>
          <w:sz w:val="16"/>
        </w:rPr>
        <w:t xml:space="preserve">,” Miller said. “In many instances, </w:t>
      </w:r>
      <w:r w:rsidRPr="004F0DCF">
        <w:rPr>
          <w:rStyle w:val="StyleUnderline"/>
        </w:rPr>
        <w:t>the number of jobs is only a quarter to a third of what they’ve pledged at the outset.</w:t>
      </w:r>
      <w:r w:rsidRPr="004F0DCF">
        <w:rPr>
          <w:sz w:val="16"/>
        </w:rPr>
        <w:t>”</w:t>
      </w:r>
    </w:p>
    <w:p w14:paraId="0C3C0C78" w14:textId="77777777" w:rsidR="005D7715" w:rsidRPr="00B6348A" w:rsidRDefault="005D7715" w:rsidP="005D7715"/>
    <w:p w14:paraId="76B71781" w14:textId="77777777" w:rsidR="005D7715" w:rsidRDefault="005D7715" w:rsidP="005D7715"/>
    <w:p w14:paraId="690DADBE" w14:textId="77777777" w:rsidR="005D7715" w:rsidRDefault="005D7715" w:rsidP="005D7715"/>
    <w:p w14:paraId="4CCF31DB" w14:textId="77777777" w:rsidR="005D7715" w:rsidRDefault="005D7715" w:rsidP="005D7715">
      <w:pPr>
        <w:pStyle w:val="Heading3"/>
      </w:pPr>
      <w:r>
        <w:t>Impact D---Econ resilient---2AC</w:t>
      </w:r>
    </w:p>
    <w:p w14:paraId="43B8849C" w14:textId="77777777" w:rsidR="005D7715" w:rsidRDefault="005D7715" w:rsidP="005D7715"/>
    <w:p w14:paraId="18C43DA6" w14:textId="77777777" w:rsidR="005D7715" w:rsidRPr="009646A4" w:rsidRDefault="005D7715" w:rsidP="005D7715">
      <w:pPr>
        <w:pStyle w:val="Heading4"/>
      </w:pPr>
      <w:r>
        <w:t>Econ resilient---</w:t>
      </w:r>
      <w:r w:rsidRPr="00A41AEE">
        <w:rPr>
          <w:u w:val="single"/>
        </w:rPr>
        <w:t>institutions</w:t>
      </w:r>
      <w:r>
        <w:t>---most recent evidence</w:t>
      </w:r>
    </w:p>
    <w:p w14:paraId="3B7DCF23" w14:textId="77777777" w:rsidR="005D7715" w:rsidRDefault="005D7715" w:rsidP="005D7715">
      <w:r>
        <w:t xml:space="preserve">Orfeo </w:t>
      </w:r>
      <w:r w:rsidRPr="00A41AEE">
        <w:rPr>
          <w:b/>
          <w:sz w:val="26"/>
          <w:szCs w:val="26"/>
        </w:rPr>
        <w:t>Fioretos 7/8</w:t>
      </w:r>
      <w:r>
        <w:t xml:space="preserve">, </w:t>
      </w:r>
      <w:r w:rsidRPr="00A41AEE">
        <w:t>Associate Professor of Political Science at Templ</w:t>
      </w:r>
      <w:r>
        <w:t>e University, Philadelphia, USA, July 8</w:t>
      </w:r>
      <w:r w:rsidRPr="00A41AEE">
        <w:rPr>
          <w:vertAlign w:val="superscript"/>
        </w:rPr>
        <w:t>th</w:t>
      </w:r>
      <w:r>
        <w:t>, 2019, “</w:t>
      </w:r>
      <w:r w:rsidRPr="00A41AEE">
        <w:t>Legacies and innovations in global economic governance since Bretton Woods</w:t>
      </w:r>
      <w:r>
        <w:t xml:space="preserve">”, </w:t>
      </w:r>
      <w:hyperlink r:id="rId128" w:history="1">
        <w:r w:rsidRPr="004E0F79">
          <w:rPr>
            <w:rStyle w:val="Hyperlink"/>
          </w:rPr>
          <w:t>https://www.tandfonline.com/doi/full/10.1080/09692290.2019.1635513</w:t>
        </w:r>
      </w:hyperlink>
    </w:p>
    <w:p w14:paraId="648056A4" w14:textId="77777777" w:rsidR="005D7715" w:rsidRPr="00C10719" w:rsidRDefault="005D7715" w:rsidP="005D7715"/>
    <w:p w14:paraId="2A88C51F" w14:textId="77777777" w:rsidR="005D7715" w:rsidRPr="00C10719" w:rsidRDefault="005D7715" w:rsidP="005D7715">
      <w:pPr>
        <w:rPr>
          <w:rStyle w:val="StyleUnderline"/>
        </w:rPr>
      </w:pPr>
      <w:r w:rsidRPr="00C10719">
        <w:rPr>
          <w:rStyle w:val="StyleUnderline"/>
        </w:rPr>
        <w:t xml:space="preserve">One of the central ambitions at </w:t>
      </w:r>
      <w:r w:rsidRPr="00250D64">
        <w:rPr>
          <w:rStyle w:val="Emphasis"/>
          <w:highlight w:val="yellow"/>
        </w:rPr>
        <w:t>Bretton Woods</w:t>
      </w:r>
      <w:r w:rsidRPr="00C10719">
        <w:rPr>
          <w:rStyle w:val="StyleUnderline"/>
        </w:rPr>
        <w:t xml:space="preserve"> was to </w:t>
      </w:r>
      <w:r w:rsidRPr="00250D64">
        <w:rPr>
          <w:rStyle w:val="StyleUnderline"/>
          <w:highlight w:val="yellow"/>
        </w:rPr>
        <w:t>create an international economic system</w:t>
      </w:r>
      <w:r w:rsidRPr="00C10719">
        <w:rPr>
          <w:rStyle w:val="StyleUnderline"/>
        </w:rPr>
        <w:t xml:space="preserve"> that would help governments avoid the self-undermining processes that characterized earlier periods</w:t>
      </w:r>
      <w:r w:rsidRPr="00A41AEE">
        <w:rPr>
          <w:sz w:val="16"/>
        </w:rPr>
        <w:t>, especially that of the classic gold standard and the inter-war period. During the classic gold standard (1880–1914), governments were obligated to undertake internal austerity programs to restore balance in their external accounts. This created enormous political strains within countries with large balance of payments problems and undermined the credibility of their commitment to the gold standard regime. The regime became unsustainable and collapsed (Eichengreen, </w:t>
      </w:r>
      <w:hyperlink r:id="rId129" w:history="1">
        <w:r w:rsidRPr="00A41AEE">
          <w:rPr>
            <w:sz w:val="16"/>
          </w:rPr>
          <w:t>1992</w:t>
        </w:r>
      </w:hyperlink>
      <w:r w:rsidRPr="00A41AEE">
        <w:rPr>
          <w:sz w:val="16"/>
        </w:rPr>
        <w:t>Eichengreen, B. (1992). Golden fetters: The gold standard and the great depression, 1919-39. Oxford: Oxford University Press. </w:t>
      </w:r>
      <w:r>
        <w:fldChar w:fldCharType="begin"/>
      </w:r>
      <w:r>
        <w:instrText xml:space="preserve"> HYPERLINK "http://scholar.google.com/scholar_lookup?hl=en&amp;publication_year=1992&amp;author=B+Eichengreen&amp;title=Golden+fetters%3A+The+gold+standard+and+the+great+depression%2C+1919-39." \t "_blank" </w:instrText>
      </w:r>
      <w:r>
        <w:fldChar w:fldCharType="separate"/>
      </w:r>
      <w:r w:rsidRPr="00A41AEE">
        <w:rPr>
          <w:sz w:val="16"/>
        </w:rPr>
        <w:t>[Google Scholar]</w:t>
      </w:r>
      <w:r>
        <w:rPr>
          <w:sz w:val="16"/>
        </w:rPr>
        <w:fldChar w:fldCharType="end"/>
      </w:r>
      <w:r w:rsidRPr="00A41AEE">
        <w:rPr>
          <w:sz w:val="16"/>
        </w:rPr>
        <w:t>; Polanyi, </w:t>
      </w:r>
      <w:hyperlink r:id="rId130" w:history="1">
        <w:r w:rsidRPr="00A41AEE">
          <w:rPr>
            <w:sz w:val="16"/>
          </w:rPr>
          <w:t>1944</w:t>
        </w:r>
      </w:hyperlink>
      <w:r w:rsidRPr="00A41AEE">
        <w:rPr>
          <w:sz w:val="16"/>
        </w:rPr>
        <w:t>Polanyi, K. (1944). The great transformation: The political and economic origins of our time. Boston, MA: Beacon Press. </w:t>
      </w:r>
      <w:r>
        <w:fldChar w:fldCharType="begin"/>
      </w:r>
      <w:r>
        <w:instrText xml:space="preserve"> HYPERLINK "http://scholar.google.com/scholar_lookup?hl=en&amp;publication_year=1944&amp;author=K+Polanyi&amp;title=The+great+transformation%3A+The+political+and+economic+origins+of+our+time." \t "_blank" </w:instrText>
      </w:r>
      <w:r>
        <w:fldChar w:fldCharType="separate"/>
      </w:r>
      <w:r w:rsidRPr="00A41AEE">
        <w:rPr>
          <w:sz w:val="16"/>
        </w:rPr>
        <w:t>[Google Scholar]</w:t>
      </w:r>
      <w:r>
        <w:rPr>
          <w:sz w:val="16"/>
        </w:rPr>
        <w:fldChar w:fldCharType="end"/>
      </w:r>
      <w:r w:rsidRPr="00A41AEE">
        <w:rPr>
          <w:sz w:val="16"/>
        </w:rPr>
        <w:t>; Simmons, </w:t>
      </w:r>
      <w:hyperlink r:id="rId131" w:history="1">
        <w:r w:rsidRPr="00A41AEE">
          <w:rPr>
            <w:sz w:val="16"/>
          </w:rPr>
          <w:t>1997</w:t>
        </w:r>
      </w:hyperlink>
      <w:r w:rsidRPr="00A41AEE">
        <w:rPr>
          <w:sz w:val="16"/>
        </w:rPr>
        <w:t>Simmons, B. A. (1997). Who adjusts? Domestic sources of foreign economic policy during the interwar years. Princeton, NJ: Princeton University Press. doi:10.1086/ahr/100.5.1532</w:t>
      </w:r>
      <w:r>
        <w:fldChar w:fldCharType="begin"/>
      </w:r>
      <w:r>
        <w:instrText xml:space="preserve"> HYPERLINK "https://www.tandfonline.com/servlet/linkout?suffix=CIT0089&amp;dbid=16&amp;doi=10.1080%2F09692290.2019.1635513&amp;key=10.1086%2Fahr%2F100.5.1532" \t "_blank" </w:instrText>
      </w:r>
      <w:r>
        <w:fldChar w:fldCharType="separate"/>
      </w:r>
      <w:r w:rsidRPr="00A41AEE">
        <w:rPr>
          <w:sz w:val="16"/>
        </w:rPr>
        <w:t>[Crossref]</w:t>
      </w:r>
      <w:r>
        <w:rPr>
          <w:sz w:val="16"/>
        </w:rPr>
        <w:fldChar w:fldCharType="end"/>
      </w:r>
      <w:r w:rsidRPr="00A41AEE">
        <w:rPr>
          <w:sz w:val="16"/>
        </w:rPr>
        <w:t>, , </w:t>
      </w:r>
      <w:r>
        <w:fldChar w:fldCharType="begin"/>
      </w:r>
      <w:r>
        <w:instrText xml:space="preserve"> HYPERLINK "http://scholar.google.com/scholar_lookup?hl=en&amp;publication_year=1997&amp;author=B.+A+Simmons&amp;title=Who+adjusts%3F+Domestic+sources+of+foreign+economic+policy+during+the+interwar+years." \t "_blank" </w:instrText>
      </w:r>
      <w:r>
        <w:fldChar w:fldCharType="separate"/>
      </w:r>
      <w:r w:rsidRPr="00A41AEE">
        <w:rPr>
          <w:sz w:val="16"/>
        </w:rPr>
        <w:t>[Google Scholar]</w:t>
      </w:r>
      <w:r>
        <w:rPr>
          <w:sz w:val="16"/>
        </w:rPr>
        <w:fldChar w:fldCharType="end"/>
      </w:r>
      <w:r w:rsidRPr="00A41AEE">
        <w:rPr>
          <w:sz w:val="16"/>
        </w:rPr>
        <w:t xml:space="preserve">). </w:t>
      </w:r>
      <w:r w:rsidRPr="00C10719">
        <w:rPr>
          <w:rStyle w:val="StyleUnderline"/>
        </w:rPr>
        <w:t>In the 1930s, in attempts to restore accounts, governments engaged in competitive devaluations that exacerbated instability in international markets. To prevent such scenarios from occurring again, governments at Bretton Woods agreed to a fixed but adjustable exchange rate regime, to limit capital mobility, and to give governments significant discretion in cushioning the adjustment costs from economic openness. To facilitate these objectives, focal organizations were endowed with the authority to collect information, oversee common objectives, and facilitate negotiated adjustments. An important legacy of such international authority construction was that focal organizations came to house unrivalled organizational and intellectual capacity in global economic matters.</w:t>
      </w:r>
    </w:p>
    <w:p w14:paraId="5BFEED2F" w14:textId="77777777" w:rsidR="005D7715" w:rsidRPr="00A41AEE" w:rsidRDefault="005D7715" w:rsidP="005D7715">
      <w:pPr>
        <w:rPr>
          <w:sz w:val="16"/>
        </w:rPr>
      </w:pPr>
      <w:r w:rsidRPr="00C10719">
        <w:rPr>
          <w:rStyle w:val="StyleUnderline"/>
        </w:rPr>
        <w:t xml:space="preserve">As </w:t>
      </w:r>
      <w:r w:rsidRPr="00250D64">
        <w:rPr>
          <w:rStyle w:val="Emphasis"/>
          <w:highlight w:val="yellow"/>
        </w:rPr>
        <w:t>economies have become more interdependent</w:t>
      </w:r>
      <w:r w:rsidRPr="00C10719">
        <w:rPr>
          <w:rStyle w:val="StyleUnderline"/>
        </w:rPr>
        <w:t>, the capacity of legacy bureaucracies has grown with the demand for authoritative information and effective solutions to new challenges. Even if at times controversial, the large bureaucracies of the Fund and Bank are global authorities that have remained central to how the most intricate aspects of international monetary policy and persistent development challenges are managed</w:t>
      </w:r>
      <w:r w:rsidRPr="00A41AEE">
        <w:rPr>
          <w:sz w:val="16"/>
        </w:rPr>
        <w:t xml:space="preserve"> (e.g. Woods, </w:t>
      </w:r>
      <w:hyperlink r:id="rId132" w:history="1">
        <w:r w:rsidRPr="00A41AEE">
          <w:rPr>
            <w:sz w:val="16"/>
          </w:rPr>
          <w:t>2006</w:t>
        </w:r>
      </w:hyperlink>
      <w:r w:rsidRPr="00A41AEE">
        <w:rPr>
          <w:sz w:val="16"/>
        </w:rPr>
        <w:t>Woods, N. (2006). The globalizers: The IMF, the World Bank, and their borrowers.Ithaca, NY: Cornella University Press. </w:t>
      </w:r>
      <w:r>
        <w:fldChar w:fldCharType="begin"/>
      </w:r>
      <w:r>
        <w:instrText xml:space="preserve"> HYPERLINK "http://scholar.google.com/scholar_lookup?hl=en&amp;publication_year=2006&amp;author=N+Woods&amp;title=The+globalizers%3A+The+IMF%2C+the+World+Bank%2C+and+their+borrowers." \t "_blank" </w:instrText>
      </w:r>
      <w:r>
        <w:fldChar w:fldCharType="separate"/>
      </w:r>
      <w:r w:rsidRPr="00A41AEE">
        <w:rPr>
          <w:sz w:val="16"/>
        </w:rPr>
        <w:t>[Google Scholar]</w:t>
      </w:r>
      <w:r>
        <w:rPr>
          <w:sz w:val="16"/>
        </w:rPr>
        <w:fldChar w:fldCharType="end"/>
      </w:r>
      <w:r w:rsidRPr="00A41AEE">
        <w:rPr>
          <w:sz w:val="16"/>
        </w:rPr>
        <w:t xml:space="preserve">). Over time, </w:t>
      </w:r>
      <w:r w:rsidRPr="00250D64">
        <w:rPr>
          <w:rStyle w:val="Emphasis"/>
          <w:highlight w:val="yellow"/>
        </w:rPr>
        <w:t>extensive networks</w:t>
      </w:r>
      <w:r w:rsidRPr="00C10719">
        <w:rPr>
          <w:rStyle w:val="StyleUnderline"/>
        </w:rPr>
        <w:t xml:space="preserve"> that link the leadership and senior staff of the Fund and Bank with officials from national treasuries, central banks, and development </w:t>
      </w:r>
      <w:r w:rsidRPr="00A41AEE">
        <w:rPr>
          <w:rStyle w:val="StyleUnderline"/>
        </w:rPr>
        <w:t xml:space="preserve">agencies </w:t>
      </w:r>
      <w:r w:rsidRPr="00A41AEE">
        <w:rPr>
          <w:rStyle w:val="Emphasis"/>
        </w:rPr>
        <w:t>have developed</w:t>
      </w:r>
      <w:r w:rsidRPr="00A41AEE">
        <w:rPr>
          <w:rStyle w:val="StyleUnderline"/>
        </w:rPr>
        <w:t xml:space="preserve">. These networks </w:t>
      </w:r>
      <w:r w:rsidRPr="00250D64">
        <w:rPr>
          <w:rStyle w:val="StyleUnderline"/>
          <w:highlight w:val="yellow"/>
        </w:rPr>
        <w:t>are critical to</w:t>
      </w:r>
      <w:r w:rsidRPr="00C10719">
        <w:rPr>
          <w:rStyle w:val="StyleUnderline"/>
        </w:rPr>
        <w:t xml:space="preserve"> the reproduction and expansion of </w:t>
      </w:r>
      <w:r w:rsidRPr="00250D64">
        <w:rPr>
          <w:rStyle w:val="StyleUnderline"/>
          <w:highlight w:val="yellow"/>
        </w:rPr>
        <w:t>organizational capacity</w:t>
      </w:r>
      <w:r w:rsidRPr="00C10719">
        <w:rPr>
          <w:rStyle w:val="StyleUnderline"/>
        </w:rPr>
        <w:t>, as well as in fostering solutions to policy change</w:t>
      </w:r>
      <w:r w:rsidRPr="00A41AEE">
        <w:rPr>
          <w:sz w:val="16"/>
        </w:rPr>
        <w:t xml:space="preserve"> (e.g. Chwieroth, </w:t>
      </w:r>
      <w:hyperlink r:id="rId133" w:history="1">
        <w:r w:rsidRPr="00A41AEE">
          <w:rPr>
            <w:sz w:val="16"/>
          </w:rPr>
          <w:t>2009</w:t>
        </w:r>
      </w:hyperlink>
      <w:r w:rsidRPr="00A41AEE">
        <w:rPr>
          <w:sz w:val="16"/>
        </w:rPr>
        <w:t>Chwieroth, J. M. (2009). Capital ideas: The IMF and the rise of financial liberalization. Princeton, NJ: Princeton University Press.</w:t>
      </w:r>
      <w:r>
        <w:fldChar w:fldCharType="begin"/>
      </w:r>
      <w:r>
        <w:instrText xml:space="preserve"> HYPERLINK "https://www.tandfonline.com/servlet/linkout?suffix=CIT0015&amp;dbid=16&amp;doi=10.1080%2F09692290.2019.1635513&amp;key=10.1515%2F9781400833825" \t "_blank" </w:instrText>
      </w:r>
      <w:r>
        <w:fldChar w:fldCharType="separate"/>
      </w:r>
      <w:r w:rsidRPr="00A41AEE">
        <w:rPr>
          <w:sz w:val="16"/>
        </w:rPr>
        <w:t>[Crossref]</w:t>
      </w:r>
      <w:r>
        <w:rPr>
          <w:sz w:val="16"/>
        </w:rPr>
        <w:fldChar w:fldCharType="end"/>
      </w:r>
      <w:r w:rsidRPr="00A41AEE">
        <w:rPr>
          <w:sz w:val="16"/>
        </w:rPr>
        <w:t>, , </w:t>
      </w:r>
      <w:r>
        <w:fldChar w:fldCharType="begin"/>
      </w:r>
      <w:r>
        <w:instrText xml:space="preserve"> HYPERLINK "http://scholar.google.com/scholar_lookup?hl=en&amp;publication_year=2009&amp;author=J.+M+Chwieroth&amp;title=Capital+ideas%3A+The+IMF+and+the+rise+of+financial+liberalization" \t "_blank" </w:instrText>
      </w:r>
      <w:r>
        <w:fldChar w:fldCharType="separate"/>
      </w:r>
      <w:r w:rsidRPr="00A41AEE">
        <w:rPr>
          <w:sz w:val="16"/>
        </w:rPr>
        <w:t>[Google Scholar]</w:t>
      </w:r>
      <w:r>
        <w:rPr>
          <w:sz w:val="16"/>
        </w:rPr>
        <w:fldChar w:fldCharType="end"/>
      </w:r>
      <w:r w:rsidRPr="00A41AEE">
        <w:rPr>
          <w:sz w:val="16"/>
        </w:rPr>
        <w:t>; Weaver, </w:t>
      </w:r>
      <w:hyperlink r:id="rId134" w:history="1">
        <w:r w:rsidRPr="00A41AEE">
          <w:rPr>
            <w:sz w:val="16"/>
          </w:rPr>
          <w:t>2007</w:t>
        </w:r>
      </w:hyperlink>
      <w:r w:rsidRPr="00A41AEE">
        <w:rPr>
          <w:sz w:val="16"/>
        </w:rPr>
        <w:t>Weaver, C. (2007). The World’s Bank and the Bank’s world. Global Governance: A Review of Multilateralism and International Organizations, 13(4), 493–512. doi:10.1163/19426720-01304005</w:t>
      </w:r>
      <w:r>
        <w:fldChar w:fldCharType="begin"/>
      </w:r>
      <w:r>
        <w:instrText xml:space="preserve"> HYPERLINK "https://www.tandfonline.com/servlet/linkout?suffix=CIT0107&amp;dbid=16&amp;doi=10.1080%2F09692290.2019.1635513&amp;key=10.1163%2F19426720-01304005" \t "_blank" </w:instrText>
      </w:r>
      <w:r>
        <w:fldChar w:fldCharType="separate"/>
      </w:r>
      <w:r w:rsidRPr="00A41AEE">
        <w:rPr>
          <w:sz w:val="16"/>
        </w:rPr>
        <w:t>[Crossref]</w:t>
      </w:r>
      <w:r>
        <w:rPr>
          <w:sz w:val="16"/>
        </w:rPr>
        <w:fldChar w:fldCharType="end"/>
      </w:r>
      <w:r w:rsidRPr="00A41AEE">
        <w:rPr>
          <w:sz w:val="16"/>
        </w:rPr>
        <w:t>, </w:t>
      </w:r>
      <w:r>
        <w:fldChar w:fldCharType="begin"/>
      </w:r>
      <w:r>
        <w:instrText xml:space="preserve"> HYPERLINK "https://www.tandfonline.com/servlet/linkout?suffix=CIT0107&amp;dbid=128&amp;doi=10.1080%2F09692290.2019.1635513&amp;key=000251270800005" \t "_blank" </w:instrText>
      </w:r>
      <w:r>
        <w:fldChar w:fldCharType="separate"/>
      </w:r>
      <w:r w:rsidRPr="00A41AEE">
        <w:rPr>
          <w:sz w:val="16"/>
        </w:rPr>
        <w:t>[Web of Science ®]</w:t>
      </w:r>
      <w:r>
        <w:rPr>
          <w:sz w:val="16"/>
        </w:rPr>
        <w:fldChar w:fldCharType="end"/>
      </w:r>
      <w:r w:rsidRPr="00A41AEE">
        <w:rPr>
          <w:sz w:val="16"/>
        </w:rPr>
        <w:t>, , </w:t>
      </w:r>
      <w:r>
        <w:fldChar w:fldCharType="begin"/>
      </w:r>
      <w:r>
        <w:instrText xml:space="preserve"> HYPERLINK "http://scholar.google.com/scholar_lookup?hl=en&amp;publication_year=2007&amp;pages=493-512&amp;issue=4&amp;author=C+Weaver&amp;title=The+World%E2%80%99s+Bank+and+the+Bank%E2%80%99s+world" \t "_blank" </w:instrText>
      </w:r>
      <w:r>
        <w:fldChar w:fldCharType="separate"/>
      </w:r>
      <w:r w:rsidRPr="00A41AEE">
        <w:rPr>
          <w:sz w:val="16"/>
        </w:rPr>
        <w:t>[Google Scholar]</w:t>
      </w:r>
      <w:r>
        <w:rPr>
          <w:sz w:val="16"/>
        </w:rPr>
        <w:fldChar w:fldCharType="end"/>
      </w:r>
      <w:r w:rsidRPr="00A41AEE">
        <w:rPr>
          <w:sz w:val="16"/>
        </w:rPr>
        <w:t xml:space="preserve">). For example, </w:t>
      </w:r>
      <w:r w:rsidRPr="00C10719">
        <w:rPr>
          <w:rStyle w:val="StyleUnderline"/>
        </w:rPr>
        <w:t xml:space="preserve">when the fixed exchange rate regime collapsed </w:t>
      </w:r>
      <w:r w:rsidRPr="00250D64">
        <w:rPr>
          <w:rStyle w:val="StyleUnderline"/>
          <w:highlight w:val="yellow"/>
        </w:rPr>
        <w:t>in the 1970s</w:t>
      </w:r>
      <w:r w:rsidRPr="00C10719">
        <w:rPr>
          <w:rStyle w:val="StyleUnderline"/>
        </w:rPr>
        <w:t xml:space="preserve"> and one of the core purposes of the IMF no longer existed, the </w:t>
      </w:r>
      <w:r w:rsidRPr="00250D64">
        <w:rPr>
          <w:rStyle w:val="StyleUnderline"/>
          <w:highlight w:val="yellow"/>
        </w:rPr>
        <w:t>institutionalized networks</w:t>
      </w:r>
      <w:r w:rsidRPr="00C10719">
        <w:rPr>
          <w:rStyle w:val="StyleUnderline"/>
        </w:rPr>
        <w:t xml:space="preserve"> that had managed the regime </w:t>
      </w:r>
      <w:r w:rsidRPr="00250D64">
        <w:rPr>
          <w:rStyle w:val="Emphasis"/>
          <w:highlight w:val="yellow"/>
        </w:rPr>
        <w:t>facilitated a transition</w:t>
      </w:r>
      <w:r w:rsidRPr="00C10719">
        <w:rPr>
          <w:rStyle w:val="StyleUnderline"/>
        </w:rPr>
        <w:t xml:space="preserve"> to a new arrangement with a flexible exchange rate regime and liberalized capital markets.</w:t>
      </w:r>
      <w:r w:rsidRPr="00A41AEE">
        <w:rPr>
          <w:sz w:val="16"/>
        </w:rPr>
        <w:t xml:space="preserve"> Pauly (</w:t>
      </w:r>
      <w:hyperlink r:id="rId135" w:history="1">
        <w:r w:rsidRPr="00A41AEE">
          <w:rPr>
            <w:sz w:val="16"/>
          </w:rPr>
          <w:t>2008</w:t>
        </w:r>
      </w:hyperlink>
      <w:r w:rsidRPr="00A41AEE">
        <w:rPr>
          <w:sz w:val="16"/>
        </w:rPr>
        <w:t>Pauly, L. (2008). The institutional legacy of Bretton Woods: IMF surveillance, 1973-2007. In D. Andrews (Ed.). Orderly change: International monetary relations since Bretton Woods (pp. 189–210). Ithaca, NY: Cornell University Press. </w:t>
      </w:r>
      <w:r>
        <w:fldChar w:fldCharType="begin"/>
      </w:r>
      <w:r>
        <w:instrText xml:space="preserve"> HYPERLINK "http://scholar.google.com/scholar_lookup?hl=en&amp;publication_year=2008&amp;pages=189-210&amp;author=L+Pauly&amp;title=The+institutional+legacy+of+Bretton+Woods%3A+IMF+surveillance%2C+1973-2007" \t "_blank" </w:instrText>
      </w:r>
      <w:r>
        <w:fldChar w:fldCharType="separate"/>
      </w:r>
      <w:r w:rsidRPr="00A41AEE">
        <w:rPr>
          <w:sz w:val="16"/>
        </w:rPr>
        <w:t>[Google Scholar]</w:t>
      </w:r>
      <w:r>
        <w:rPr>
          <w:sz w:val="16"/>
        </w:rPr>
        <w:fldChar w:fldCharType="end"/>
      </w:r>
      <w:r w:rsidRPr="00A41AEE">
        <w:rPr>
          <w:sz w:val="16"/>
        </w:rPr>
        <w:t xml:space="preserve">), among others, details how </w:t>
      </w:r>
      <w:r w:rsidRPr="00C10719">
        <w:rPr>
          <w:rStyle w:val="StyleUnderline"/>
        </w:rPr>
        <w:t>the IMF as a focal organization sustained such networks of government and international officials and contributed to experimental and informal surveillance institutions that have persisted to this day.</w:t>
      </w:r>
    </w:p>
    <w:p w14:paraId="5DDE0362" w14:textId="77777777" w:rsidR="005D7715" w:rsidRPr="00A41AEE" w:rsidRDefault="005D7715" w:rsidP="005D7715">
      <w:pPr>
        <w:rPr>
          <w:sz w:val="16"/>
        </w:rPr>
      </w:pPr>
      <w:r w:rsidRPr="00C10719">
        <w:rPr>
          <w:rStyle w:val="StyleUnderline"/>
        </w:rPr>
        <w:t>Similar developments occurred in later decades. The neoliberal turn in the 1990s</w:t>
      </w:r>
      <w:r w:rsidRPr="00A41AEE">
        <w:rPr>
          <w:sz w:val="16"/>
        </w:rPr>
        <w:t xml:space="preserve">, or what in the context of the Bretton Woods institutions often is termed a ‘Washington Consensus’, </w:t>
      </w:r>
      <w:r w:rsidRPr="00C10719">
        <w:rPr>
          <w:rStyle w:val="StyleUnderline"/>
        </w:rPr>
        <w:t>overturned post-war agreement on the importance of embedding markets in national and international public institutions and raised questions about their long-term viability and legitimacy.</w:t>
      </w:r>
      <w:r w:rsidRPr="00A41AEE">
        <w:rPr>
          <w:sz w:val="16"/>
        </w:rPr>
        <w:t xml:space="preserve"> But rather than cause legacy organizations to wither, </w:t>
      </w:r>
      <w:r w:rsidRPr="00C10719">
        <w:rPr>
          <w:rStyle w:val="StyleUnderline"/>
        </w:rPr>
        <w:t>officials used established networks to adapt established practice and to relatively quickly diffuse a new set of neoliberal policy ideas</w:t>
      </w:r>
      <w:r w:rsidRPr="00A41AEE">
        <w:rPr>
          <w:sz w:val="16"/>
        </w:rPr>
        <w:t xml:space="preserve"> (Wade, </w:t>
      </w:r>
      <w:hyperlink r:id="rId136" w:history="1">
        <w:r w:rsidRPr="00A41AEE">
          <w:rPr>
            <w:sz w:val="16"/>
          </w:rPr>
          <w:t>2002</w:t>
        </w:r>
      </w:hyperlink>
      <w:r w:rsidRPr="00A41AEE">
        <w:rPr>
          <w:sz w:val="16"/>
        </w:rPr>
        <w:t>Wade, R. (2002). US hegemony at the World Bank: The fight over people and ideas. Review of International Political Economy, 9 (2), 215–243. doi:10.1080/09692290110126092</w:t>
      </w:r>
      <w:hyperlink r:id="rId137" w:history="1">
        <w:r w:rsidRPr="00A41AEE">
          <w:rPr>
            <w:sz w:val="16"/>
          </w:rPr>
          <w:t>[Taylor &amp; Francis Online]</w:t>
        </w:r>
      </w:hyperlink>
      <w:r w:rsidRPr="00A41AEE">
        <w:rPr>
          <w:sz w:val="16"/>
        </w:rPr>
        <w:t>, </w:t>
      </w:r>
      <w:r>
        <w:fldChar w:fldCharType="begin"/>
      </w:r>
      <w:r>
        <w:instrText xml:space="preserve"> HYPERLINK "https://www.tandfonline.com/servlet/linkout?suffix=CIT0106&amp;dbid=128&amp;doi=10.1080%2F09692290.2019.1635513&amp;key=000176641800001" \t "_blank" </w:instrText>
      </w:r>
      <w:r>
        <w:fldChar w:fldCharType="separate"/>
      </w:r>
      <w:r w:rsidRPr="00A41AEE">
        <w:rPr>
          <w:sz w:val="16"/>
        </w:rPr>
        <w:t>[Web of Science ®]</w:t>
      </w:r>
      <w:r>
        <w:rPr>
          <w:sz w:val="16"/>
        </w:rPr>
        <w:fldChar w:fldCharType="end"/>
      </w:r>
      <w:r w:rsidRPr="00A41AEE">
        <w:rPr>
          <w:sz w:val="16"/>
        </w:rPr>
        <w:t>, , </w:t>
      </w:r>
      <w:r>
        <w:fldChar w:fldCharType="begin"/>
      </w:r>
      <w:r>
        <w:instrText xml:space="preserve"> HYPERLINK "http://scholar.google.com/scholar_lookup?hl=en&amp;publication_year=2002&amp;pages=215-243&amp;issue=2&amp;author=R+Wade&amp;title=US+hegemony+at+the+World+Bank%3A+The+fight+over+people+and+ideas" \t "_blank" </w:instrText>
      </w:r>
      <w:r>
        <w:fldChar w:fldCharType="separate"/>
      </w:r>
      <w:r w:rsidRPr="00A41AEE">
        <w:rPr>
          <w:sz w:val="16"/>
        </w:rPr>
        <w:t>[Google Scholar]</w:t>
      </w:r>
      <w:r>
        <w:rPr>
          <w:sz w:val="16"/>
        </w:rPr>
        <w:fldChar w:fldCharType="end"/>
      </w:r>
      <w:r w:rsidRPr="00A41AEE">
        <w:rPr>
          <w:sz w:val="16"/>
        </w:rPr>
        <w:t>; Weaver, </w:t>
      </w:r>
      <w:hyperlink r:id="rId138" w:history="1">
        <w:r w:rsidRPr="00A41AEE">
          <w:rPr>
            <w:sz w:val="16"/>
          </w:rPr>
          <w:t>2008</w:t>
        </w:r>
      </w:hyperlink>
      <w:r w:rsidRPr="00A41AEE">
        <w:rPr>
          <w:sz w:val="16"/>
        </w:rPr>
        <w:t>Weaver, C. (2008). Hypocrisy trap: The World Bank and the Poverty of Reform.Princeton, NJ: Princeton University Press.</w:t>
      </w:r>
      <w:r>
        <w:fldChar w:fldCharType="begin"/>
      </w:r>
      <w:r>
        <w:instrText xml:space="preserve"> HYPERLINK "https://www.tandfonline.com/servlet/linkout?suffix=CIT0108&amp;dbid=16&amp;doi=10.1080%2F09692290.2019.1635513&amp;key=10.1515%2F9781400837816" \t "_blank" </w:instrText>
      </w:r>
      <w:r>
        <w:fldChar w:fldCharType="separate"/>
      </w:r>
      <w:r w:rsidRPr="00A41AEE">
        <w:rPr>
          <w:sz w:val="16"/>
        </w:rPr>
        <w:t>[Crossref]</w:t>
      </w:r>
      <w:r>
        <w:rPr>
          <w:sz w:val="16"/>
        </w:rPr>
        <w:fldChar w:fldCharType="end"/>
      </w:r>
      <w:r w:rsidRPr="00A41AEE">
        <w:rPr>
          <w:sz w:val="16"/>
        </w:rPr>
        <w:t>, , </w:t>
      </w:r>
      <w:r>
        <w:fldChar w:fldCharType="begin"/>
      </w:r>
      <w:r>
        <w:instrText xml:space="preserve"> HYPERLINK "http://scholar.google.com/scholar_lookup?hl=en&amp;publication_year=2008&amp;author=C+Weaver&amp;title=Hypocrisy+trap%3A+The+World+Bank+and+the+Poverty+of+Reform." \t "_blank" </w:instrText>
      </w:r>
      <w:r>
        <w:fldChar w:fldCharType="separate"/>
      </w:r>
      <w:r w:rsidRPr="00A41AEE">
        <w:rPr>
          <w:sz w:val="16"/>
        </w:rPr>
        <w:t>[Google Scholar]</w:t>
      </w:r>
      <w:r>
        <w:rPr>
          <w:sz w:val="16"/>
        </w:rPr>
        <w:fldChar w:fldCharType="end"/>
      </w:r>
      <w:r w:rsidRPr="00A41AEE">
        <w:rPr>
          <w:sz w:val="16"/>
        </w:rPr>
        <w:t xml:space="preserve">). </w:t>
      </w:r>
      <w:r w:rsidRPr="00C10719">
        <w:rPr>
          <w:rStyle w:val="StyleUnderline"/>
        </w:rPr>
        <w:t xml:space="preserve">A not dissimilar process occurred </w:t>
      </w:r>
      <w:r w:rsidRPr="00250D64">
        <w:rPr>
          <w:rStyle w:val="StyleUnderline"/>
          <w:highlight w:val="yellow"/>
        </w:rPr>
        <w:t>after 2008</w:t>
      </w:r>
      <w:r w:rsidRPr="00C10719">
        <w:rPr>
          <w:rStyle w:val="StyleUnderline"/>
        </w:rPr>
        <w:t xml:space="preserve">. The Global Financial Crisis that unexpectedly engulfed the world economy quickly reignited debates about reforms to the Bretton Woods system. At summits in Washington, London, and Pittsburgh, the leaders of the world’s 20 largest economies and major international organizations sought to establish the foundations of what US President Barack Obama described as a ‘new era of economic management’ </w:t>
      </w:r>
      <w:r w:rsidRPr="00A41AEE">
        <w:rPr>
          <w:sz w:val="16"/>
        </w:rPr>
        <w:t>(Obama, </w:t>
      </w:r>
      <w:hyperlink r:id="rId139" w:history="1">
        <w:r w:rsidRPr="00A41AEE">
          <w:rPr>
            <w:sz w:val="16"/>
          </w:rPr>
          <w:t>2009</w:t>
        </w:r>
      </w:hyperlink>
      <w:r w:rsidRPr="00A41AEE">
        <w:rPr>
          <w:sz w:val="16"/>
        </w:rPr>
        <w:t>Obama, B. (2009, 23 March). A time for global action.</w:t>
      </w:r>
      <w:r>
        <w:fldChar w:fldCharType="begin"/>
      </w:r>
      <w:r>
        <w:instrText xml:space="preserve"> HYPERLINK "https://www.whitehouse.gov/the-press-office/president-obama-op-ed-a-time-global-action" \t "_blank" </w:instrText>
      </w:r>
      <w:r>
        <w:fldChar w:fldCharType="separate"/>
      </w:r>
      <w:r w:rsidRPr="00A41AEE">
        <w:rPr>
          <w:sz w:val="16"/>
        </w:rPr>
        <w:t>https://www.whitehouse.gov/the-press-office/president-obama-op-ed-a-time-global-action</w:t>
      </w:r>
      <w:r>
        <w:rPr>
          <w:sz w:val="16"/>
        </w:rPr>
        <w:fldChar w:fldCharType="end"/>
      </w:r>
      <w:r w:rsidRPr="00A41AEE">
        <w:rPr>
          <w:sz w:val="16"/>
        </w:rPr>
        <w:t>, accessed December 15, 2015. </w:t>
      </w:r>
      <w:r>
        <w:fldChar w:fldCharType="begin"/>
      </w:r>
      <w:r>
        <w:instrText xml:space="preserve"> HYPERLINK "http://scholar.google.com/scholar_lookup?hl=en&amp;publication_year=2009&amp;author=B+Obama&amp;title=A+time+for+global+action" \t "_blank" </w:instrText>
      </w:r>
      <w:r>
        <w:fldChar w:fldCharType="separate"/>
      </w:r>
      <w:r w:rsidRPr="00A41AEE">
        <w:rPr>
          <w:sz w:val="16"/>
        </w:rPr>
        <w:t>[Google Scholar]</w:t>
      </w:r>
      <w:r>
        <w:rPr>
          <w:sz w:val="16"/>
        </w:rPr>
        <w:fldChar w:fldCharType="end"/>
      </w:r>
      <w:r w:rsidRPr="00A41AEE">
        <w:rPr>
          <w:sz w:val="16"/>
        </w:rPr>
        <w:t xml:space="preserve">). But once the dust of the crisis settled, observers noted that </w:t>
      </w:r>
      <w:r w:rsidRPr="00C10719">
        <w:rPr>
          <w:rStyle w:val="Emphasis"/>
        </w:rPr>
        <w:t xml:space="preserve">established </w:t>
      </w:r>
      <w:r w:rsidRPr="00250D64">
        <w:rPr>
          <w:rStyle w:val="Emphasis"/>
          <w:highlight w:val="yellow"/>
        </w:rPr>
        <w:t>networks</w:t>
      </w:r>
      <w:r w:rsidRPr="00C10719">
        <w:rPr>
          <w:rStyle w:val="Emphasis"/>
        </w:rPr>
        <w:t xml:space="preserve"> and practice</w:t>
      </w:r>
      <w:r w:rsidRPr="00C10719">
        <w:rPr>
          <w:rStyle w:val="StyleUnderline"/>
        </w:rPr>
        <w:t xml:space="preserve"> had served to stymie ambitious reform agendas, pushed legacy organizations towards incremental reform, and to a large extent </w:t>
      </w:r>
      <w:r w:rsidRPr="00250D64">
        <w:rPr>
          <w:rStyle w:val="Emphasis"/>
          <w:highlight w:val="yellow"/>
        </w:rPr>
        <w:t>reinforced the pre-crisis status quo</w:t>
      </w:r>
      <w:r w:rsidRPr="00A41AEE">
        <w:rPr>
          <w:sz w:val="16"/>
        </w:rPr>
        <w:t xml:space="preserve"> (Grabel, </w:t>
      </w:r>
      <w:hyperlink r:id="rId140" w:history="1">
        <w:r w:rsidRPr="00A41AEE">
          <w:rPr>
            <w:sz w:val="16"/>
          </w:rPr>
          <w:t>2017</w:t>
        </w:r>
      </w:hyperlink>
      <w:r w:rsidRPr="00A41AEE">
        <w:rPr>
          <w:sz w:val="16"/>
        </w:rPr>
        <w:t>Grabel, I. (2017). When things don’t fall apart: global financial governance and developmental finance in an age of productive incoherence. Cambridge, MA: MIT Press. </w:t>
      </w:r>
      <w:r>
        <w:fldChar w:fldCharType="begin"/>
      </w:r>
      <w:r>
        <w:instrText xml:space="preserve"> HYPERLINK "http://scholar.google.com/scholar_lookup?hl=en&amp;publication_year=2017&amp;author=I+Grabel&amp;title=When+things+don%E2%80%99t+fall+apart%3A+global+financial+governance+and+developmental+finance+in+an+age+of+productive+incoherence." \t "_blank" </w:instrText>
      </w:r>
      <w:r>
        <w:fldChar w:fldCharType="separate"/>
      </w:r>
      <w:r w:rsidRPr="00A41AEE">
        <w:rPr>
          <w:sz w:val="16"/>
        </w:rPr>
        <w:t>[Google Scholar]</w:t>
      </w:r>
      <w:r>
        <w:rPr>
          <w:sz w:val="16"/>
        </w:rPr>
        <w:fldChar w:fldCharType="end"/>
      </w:r>
      <w:r w:rsidRPr="00A41AEE">
        <w:rPr>
          <w:sz w:val="16"/>
        </w:rPr>
        <w:t>; Helleiner, </w:t>
      </w:r>
      <w:hyperlink r:id="rId141" w:history="1">
        <w:r w:rsidRPr="00A41AEE">
          <w:rPr>
            <w:sz w:val="16"/>
          </w:rPr>
          <w:t>2014b</w:t>
        </w:r>
      </w:hyperlink>
      <w:r w:rsidRPr="00A41AEE">
        <w:rPr>
          <w:sz w:val="16"/>
        </w:rPr>
        <w:t>Helleiner, E. (2014b). The status quo crisis: Global financial governance after the 2008 meltdown. Oxford: Oxford University Press.</w:t>
      </w:r>
      <w:r>
        <w:fldChar w:fldCharType="begin"/>
      </w:r>
      <w:r>
        <w:instrText xml:space="preserve"> HYPERLINK "https://www.tandfonline.com/servlet/linkout?suffix=CIT0042&amp;dbid=16&amp;doi=10.1080%2F09692290.2019.1635513&amp;key=10.1093%2Facprof%3Aoso%2F9780199973637.001.0001" \t "_blank" </w:instrText>
      </w:r>
      <w:r>
        <w:fldChar w:fldCharType="separate"/>
      </w:r>
      <w:r w:rsidRPr="00A41AEE">
        <w:rPr>
          <w:sz w:val="16"/>
        </w:rPr>
        <w:t>[Crossref]</w:t>
      </w:r>
      <w:r>
        <w:rPr>
          <w:sz w:val="16"/>
        </w:rPr>
        <w:fldChar w:fldCharType="end"/>
      </w:r>
      <w:r w:rsidRPr="00A41AEE">
        <w:rPr>
          <w:sz w:val="16"/>
        </w:rPr>
        <w:t>, , </w:t>
      </w:r>
      <w:r>
        <w:fldChar w:fldCharType="begin"/>
      </w:r>
      <w:r>
        <w:instrText xml:space="preserve"> HYPERLINK "http://scholar.google.com/scholar_lookup?hl=en&amp;publication_year=2014b&amp;author=E+Helleiner&amp;title=The+status+quo+crisis%3A+Global+financial+governance+after+the+2008+meltdown." \t "_blank" </w:instrText>
      </w:r>
      <w:r>
        <w:fldChar w:fldCharType="separate"/>
      </w:r>
      <w:r w:rsidRPr="00A41AEE">
        <w:rPr>
          <w:sz w:val="16"/>
        </w:rPr>
        <w:t>[Google Scholar]</w:t>
      </w:r>
      <w:r>
        <w:rPr>
          <w:sz w:val="16"/>
        </w:rPr>
        <w:fldChar w:fldCharType="end"/>
      </w:r>
      <w:r w:rsidRPr="00A41AEE">
        <w:rPr>
          <w:sz w:val="16"/>
        </w:rPr>
        <w:t>).</w:t>
      </w:r>
    </w:p>
    <w:p w14:paraId="2934A23E" w14:textId="77777777" w:rsidR="005D7715" w:rsidRPr="00A41AEE" w:rsidRDefault="005D7715" w:rsidP="005D7715">
      <w:pPr>
        <w:rPr>
          <w:sz w:val="16"/>
        </w:rPr>
      </w:pPr>
      <w:r w:rsidRPr="00A41AEE">
        <w:rPr>
          <w:sz w:val="16"/>
        </w:rPr>
        <w:t xml:space="preserve">While </w:t>
      </w:r>
      <w:r w:rsidRPr="00C10719">
        <w:rPr>
          <w:rStyle w:val="Emphasis"/>
        </w:rPr>
        <w:t xml:space="preserve">the international </w:t>
      </w:r>
      <w:r w:rsidRPr="00250D64">
        <w:rPr>
          <w:rStyle w:val="Emphasis"/>
          <w:highlight w:val="yellow"/>
        </w:rPr>
        <w:t>financial institutions have exhibited great durability</w:t>
      </w:r>
      <w:r w:rsidRPr="00A41AEE">
        <w:rPr>
          <w:sz w:val="16"/>
        </w:rPr>
        <w:t>, their pathways of reform have been neither linear, nor speedy, nor predictable. The IMF is an instructive example. A decade before the global financial crisis, the IMF had been pilloried from all political sides following the Asian Financial Crisis. The Fund experienced reductions in clients and staff, and encountered significant challenges to its authority and legitimacy. But despite these challenges, the IMF emerged after 2008 with an expanded mandate and enhanced authority. A recognition by governments that the Fund had significant capacity to help governments in need and its participation in the financial rescues of Eurozone countries, for example, allowed it to recover a focal position in international monetary and financial affairs (Gallagher, </w:t>
      </w:r>
      <w:hyperlink r:id="rId142" w:history="1">
        <w:r w:rsidRPr="00A41AEE">
          <w:rPr>
            <w:sz w:val="16"/>
          </w:rPr>
          <w:t>2012</w:t>
        </w:r>
      </w:hyperlink>
      <w:r w:rsidRPr="00A41AEE">
        <w:rPr>
          <w:sz w:val="16"/>
        </w:rPr>
        <w:t>Gallagher, K. P. (2012). Regaining control? Capital controls and the global financial crisis. In W. Grant, &amp; G. K. Wilson (Eds.), The consequences of the global financial crisis: The rhetoric of reform and regulation(pp. 109–138). Oxford: Oxford University Press.</w:t>
      </w:r>
      <w:r>
        <w:fldChar w:fldCharType="begin"/>
      </w:r>
      <w:r>
        <w:instrText xml:space="preserve"> HYPERLINK "https://www.tandfonline.com/servlet/linkout?suffix=CIT0030&amp;dbid=16&amp;doi=10.1080%2F09692290.2019.1635513&amp;key=10.1093%2Facprof%3Aoso%2F9780199641987.003.0007" \t "_blank" </w:instrText>
      </w:r>
      <w:r>
        <w:fldChar w:fldCharType="separate"/>
      </w:r>
      <w:r w:rsidRPr="00A41AEE">
        <w:rPr>
          <w:sz w:val="16"/>
        </w:rPr>
        <w:t>[Crossref]</w:t>
      </w:r>
      <w:r>
        <w:rPr>
          <w:sz w:val="16"/>
        </w:rPr>
        <w:fldChar w:fldCharType="end"/>
      </w:r>
      <w:r w:rsidRPr="00A41AEE">
        <w:rPr>
          <w:sz w:val="16"/>
        </w:rPr>
        <w:t>, , </w:t>
      </w:r>
      <w:r>
        <w:fldChar w:fldCharType="begin"/>
      </w:r>
      <w:r>
        <w:instrText xml:space="preserve"> HYPERLINK "http://scholar.google.com/scholar_lookup?hl=en&amp;publication_year=2012&amp;pages=109-138&amp;author=K.+P+Gallagher&amp;title=Regaining+control%3F+Capital+controls+and+the+global+financial+crisis" \t "_blank" </w:instrText>
      </w:r>
      <w:r>
        <w:fldChar w:fldCharType="separate"/>
      </w:r>
      <w:r w:rsidRPr="00A41AEE">
        <w:rPr>
          <w:sz w:val="16"/>
        </w:rPr>
        <w:t>[Google Scholar]</w:t>
      </w:r>
      <w:r>
        <w:rPr>
          <w:sz w:val="16"/>
        </w:rPr>
        <w:fldChar w:fldCharType="end"/>
      </w:r>
      <w:r w:rsidRPr="00A41AEE">
        <w:rPr>
          <w:sz w:val="16"/>
        </w:rPr>
        <w:t>; Henning, </w:t>
      </w:r>
      <w:hyperlink r:id="rId143" w:history="1">
        <w:r w:rsidRPr="00A41AEE">
          <w:rPr>
            <w:sz w:val="16"/>
          </w:rPr>
          <w:t>2017</w:t>
        </w:r>
      </w:hyperlink>
      <w:r w:rsidRPr="00A41AEE">
        <w:rPr>
          <w:sz w:val="16"/>
        </w:rPr>
        <w:t>Henning, C. R. (2017). Tangled governance: international regime complexity, the Troika, and the Euro Crisis. Oxford: Oxford University Press.</w:t>
      </w:r>
      <w:r>
        <w:fldChar w:fldCharType="begin"/>
      </w:r>
      <w:r>
        <w:instrText xml:space="preserve"> HYPERLINK "https://www.tandfonline.com/servlet/linkout?suffix=CIT0044&amp;dbid=16&amp;doi=10.1080%2F09692290.2019.1635513&amp;key=10.1093%2Foso%2F9780198801801.001.0001" \t "_blank" </w:instrText>
      </w:r>
      <w:r>
        <w:fldChar w:fldCharType="separate"/>
      </w:r>
      <w:r w:rsidRPr="00A41AEE">
        <w:rPr>
          <w:sz w:val="16"/>
        </w:rPr>
        <w:t>[Crossref]</w:t>
      </w:r>
      <w:r>
        <w:rPr>
          <w:sz w:val="16"/>
        </w:rPr>
        <w:fldChar w:fldCharType="end"/>
      </w:r>
      <w:r w:rsidRPr="00A41AEE">
        <w:rPr>
          <w:sz w:val="16"/>
        </w:rPr>
        <w:t>, , </w:t>
      </w:r>
      <w:r>
        <w:fldChar w:fldCharType="begin"/>
      </w:r>
      <w:r>
        <w:instrText xml:space="preserve"> HYPERLINK "http://scholar.google.com/scholar_lookup?hl=en&amp;publication_year=2017&amp;author=C.+R+Henning&amp;title=Tangled+governance%3A+international+regime+complexity%2C+the+Troika%2C+and+the+Euro+Crisis." \t "_blank" </w:instrText>
      </w:r>
      <w:r>
        <w:fldChar w:fldCharType="separate"/>
      </w:r>
      <w:r w:rsidRPr="00A41AEE">
        <w:rPr>
          <w:sz w:val="16"/>
        </w:rPr>
        <w:t>[Google Scholar]</w:t>
      </w:r>
      <w:r>
        <w:rPr>
          <w:sz w:val="16"/>
        </w:rPr>
        <w:fldChar w:fldCharType="end"/>
      </w:r>
      <w:r w:rsidRPr="00A41AEE">
        <w:rPr>
          <w:sz w:val="16"/>
        </w:rPr>
        <w:t xml:space="preserve">). </w:t>
      </w:r>
      <w:r w:rsidRPr="00C10719">
        <w:rPr>
          <w:rStyle w:val="StyleUnderline"/>
        </w:rPr>
        <w:t>Networks of international and national officials</w:t>
      </w:r>
      <w:r w:rsidRPr="00A41AEE">
        <w:rPr>
          <w:sz w:val="16"/>
        </w:rPr>
        <w:t xml:space="preserve">, including IMF staff, treasury and central bank officials </w:t>
      </w:r>
      <w:r w:rsidRPr="00C10719">
        <w:rPr>
          <w:rStyle w:val="StyleUnderline"/>
        </w:rPr>
        <w:t>were important in this context for they devised solutions that gave the IMF significant roles in crisis-management</w:t>
      </w:r>
      <w:r w:rsidRPr="00A41AEE">
        <w:rPr>
          <w:sz w:val="16"/>
        </w:rPr>
        <w:t xml:space="preserve">. In this way, rather than seeing a further decline in its authority, as was the case after the Asian Financial Crisis, </w:t>
      </w:r>
      <w:r w:rsidRPr="00250D64">
        <w:rPr>
          <w:rStyle w:val="Emphasis"/>
          <w:highlight w:val="yellow"/>
        </w:rPr>
        <w:t>post-2008 responses served to entrench IMF’s centrality</w:t>
      </w:r>
      <w:r w:rsidRPr="00250D64">
        <w:rPr>
          <w:rStyle w:val="StyleUnderline"/>
          <w:highlight w:val="yellow"/>
        </w:rPr>
        <w:t xml:space="preserve"> in managing global monetary and financial affairs</w:t>
      </w:r>
      <w:r w:rsidRPr="00C10719">
        <w:rPr>
          <w:rStyle w:val="StyleUnderline"/>
        </w:rPr>
        <w:t>.</w:t>
      </w:r>
    </w:p>
    <w:p w14:paraId="6340DD9E" w14:textId="77777777" w:rsidR="005D7715" w:rsidRPr="00C10719" w:rsidRDefault="005D7715" w:rsidP="005D7715"/>
    <w:p w14:paraId="4A82DFF9" w14:textId="77777777" w:rsidR="005D7715" w:rsidRDefault="005D7715" w:rsidP="005D7715"/>
    <w:p w14:paraId="19D72AAD" w14:textId="77777777" w:rsidR="005D7715" w:rsidRDefault="005D7715" w:rsidP="005D7715"/>
    <w:p w14:paraId="6E8CF2CE" w14:textId="77777777" w:rsidR="005D7715" w:rsidRDefault="005D7715" w:rsidP="005D7715"/>
    <w:p w14:paraId="304BBF60" w14:textId="77777777" w:rsidR="005D7715" w:rsidRDefault="005D7715" w:rsidP="005D7715">
      <w:pPr>
        <w:pStyle w:val="Heading3"/>
      </w:pPr>
      <w:r>
        <w:t>Impact D---Econ resilient---1AR</w:t>
      </w:r>
    </w:p>
    <w:p w14:paraId="64F98723" w14:textId="77777777" w:rsidR="005D7715" w:rsidRDefault="005D7715" w:rsidP="005D7715"/>
    <w:p w14:paraId="53C22B92" w14:textId="77777777" w:rsidR="005D7715" w:rsidRDefault="005D7715" w:rsidP="005D7715">
      <w:pPr>
        <w:pStyle w:val="Heading4"/>
      </w:pPr>
      <w:r w:rsidRPr="00D1182B">
        <w:rPr>
          <w:u w:val="single"/>
        </w:rPr>
        <w:t>Econ resilient</w:t>
      </w:r>
      <w:r>
        <w:t xml:space="preserve">---institutions, cooperation, and </w:t>
      </w:r>
      <w:r w:rsidRPr="00D1182B">
        <w:rPr>
          <w:u w:val="single"/>
        </w:rPr>
        <w:t>experts are biased</w:t>
      </w:r>
    </w:p>
    <w:p w14:paraId="5B0E626B" w14:textId="77777777" w:rsidR="005D7715" w:rsidRDefault="005D7715" w:rsidP="005D7715">
      <w:r>
        <w:t xml:space="preserve">Oliver </w:t>
      </w:r>
      <w:r w:rsidRPr="008019F8">
        <w:rPr>
          <w:b/>
          <w:sz w:val="26"/>
          <w:szCs w:val="26"/>
        </w:rPr>
        <w:t>Stuenkel 15</w:t>
      </w:r>
      <w:r>
        <w:t xml:space="preserve">, </w:t>
      </w:r>
      <w:r>
        <w:rPr>
          <w:rFonts w:hint="eastAsia"/>
        </w:rPr>
        <w:t xml:space="preserve">Assistant Professor </w:t>
      </w:r>
      <w:r w:rsidRPr="008019F8">
        <w:rPr>
          <w:rFonts w:hint="eastAsia"/>
        </w:rPr>
        <w:t>of International Relations at the Getúlio Vargas Foundation (FGV) in São Paulo</w:t>
      </w:r>
      <w:r>
        <w:t xml:space="preserve">, reviewing a book by Daniel Drezner, </w:t>
      </w:r>
      <w:r w:rsidRPr="008019F8">
        <w:t>American professor of international politics at The Fletcher School of Law and Diplomacy at Tufts University,</w:t>
      </w:r>
      <w:r>
        <w:t xml:space="preserve"> February 21</w:t>
      </w:r>
      <w:r w:rsidRPr="008019F8">
        <w:rPr>
          <w:vertAlign w:val="superscript"/>
        </w:rPr>
        <w:t>st</w:t>
      </w:r>
      <w:r>
        <w:t>, 2015, “</w:t>
      </w:r>
      <w:r w:rsidRPr="008019F8">
        <w:t>Book review: “The System Worked” by Daniel W. Drezner</w:t>
      </w:r>
      <w:r>
        <w:t xml:space="preserve">”, </w:t>
      </w:r>
      <w:hyperlink r:id="rId144" w:history="1">
        <w:r w:rsidRPr="004E0F79">
          <w:rPr>
            <w:rStyle w:val="Hyperlink"/>
          </w:rPr>
          <w:t>https://www.postwesternworld.com/2015/02/21/review-system-drezner/</w:t>
        </w:r>
      </w:hyperlink>
    </w:p>
    <w:p w14:paraId="51E28FAB" w14:textId="77777777" w:rsidR="005D7715" w:rsidRPr="008019F8" w:rsidRDefault="005D7715" w:rsidP="005D7715"/>
    <w:p w14:paraId="7BAE6311" w14:textId="77777777" w:rsidR="005D7715" w:rsidRPr="008019F8" w:rsidRDefault="005D7715" w:rsidP="005D7715">
      <w:pPr>
        <w:rPr>
          <w:rStyle w:val="StyleUnderline"/>
        </w:rPr>
      </w:pPr>
      <w:r w:rsidRPr="008019F8">
        <w:rPr>
          <w:rStyle w:val="StyleUnderline"/>
        </w:rPr>
        <w:t xml:space="preserve">Despite an initial shock worse than that of the Great Depression, </w:t>
      </w:r>
      <w:r w:rsidRPr="00250D64">
        <w:rPr>
          <w:rStyle w:val="StyleUnderline"/>
          <w:highlight w:val="yellow"/>
        </w:rPr>
        <w:t xml:space="preserve">the </w:t>
      </w:r>
      <w:r w:rsidRPr="00D1182B">
        <w:rPr>
          <w:rStyle w:val="StyleUnderline"/>
        </w:rPr>
        <w:t xml:space="preserve">global </w:t>
      </w:r>
      <w:r w:rsidRPr="00250D64">
        <w:rPr>
          <w:rStyle w:val="StyleUnderline"/>
          <w:highlight w:val="yellow"/>
        </w:rPr>
        <w:t>economy managed to bounce back after</w:t>
      </w:r>
      <w:r w:rsidRPr="008019F8">
        <w:rPr>
          <w:rStyle w:val="StyleUnderline"/>
        </w:rPr>
        <w:t xml:space="preserve"> the </w:t>
      </w:r>
      <w:r w:rsidRPr="00250D64">
        <w:rPr>
          <w:rStyle w:val="StyleUnderline"/>
          <w:highlight w:val="yellow"/>
        </w:rPr>
        <w:t>2008</w:t>
      </w:r>
      <w:r w:rsidRPr="008019F8">
        <w:rPr>
          <w:rStyle w:val="StyleUnderline"/>
        </w:rPr>
        <w:t xml:space="preserve"> crisis</w:t>
      </w:r>
      <w:r w:rsidRPr="00D1182B">
        <w:rPr>
          <w:rStyle w:val="StyleUnderline"/>
        </w:rPr>
        <w:t>. This was in no small p</w:t>
      </w:r>
      <w:r w:rsidRPr="008019F8">
        <w:rPr>
          <w:rStyle w:val="StyleUnderline"/>
        </w:rPr>
        <w:t xml:space="preserve">art </w:t>
      </w:r>
      <w:r w:rsidRPr="00250D64">
        <w:rPr>
          <w:rStyle w:val="StyleUnderline"/>
          <w:highlight w:val="yellow"/>
        </w:rPr>
        <w:t>because global economic governance functioned properly to</w:t>
      </w:r>
      <w:r w:rsidRPr="008019F8">
        <w:rPr>
          <w:rStyle w:val="StyleUnderline"/>
        </w:rPr>
        <w:t xml:space="preserve"> maintain economic openness and </w:t>
      </w:r>
      <w:r w:rsidRPr="00250D64">
        <w:rPr>
          <w:rStyle w:val="Emphasis"/>
          <w:highlight w:val="yellow"/>
        </w:rPr>
        <w:t>build resiliency</w:t>
      </w:r>
      <w:r w:rsidRPr="00D1182B">
        <w:rPr>
          <w:rStyle w:val="Emphasis"/>
        </w:rPr>
        <w:t xml:space="preserve"> into the international system</w:t>
      </w:r>
      <w:r w:rsidRPr="00D1182B">
        <w:rPr>
          <w:rStyle w:val="StyleUnderline"/>
        </w:rPr>
        <w:t>.</w:t>
      </w:r>
    </w:p>
    <w:p w14:paraId="6C1B7C1C" w14:textId="77777777" w:rsidR="005D7715" w:rsidRPr="008019F8" w:rsidRDefault="005D7715" w:rsidP="005D7715">
      <w:pPr>
        <w:rPr>
          <w:rStyle w:val="StyleUnderline"/>
        </w:rPr>
      </w:pPr>
      <w:r w:rsidRPr="00D1182B">
        <w:rPr>
          <w:sz w:val="16"/>
        </w:rPr>
        <w:t xml:space="preserve">Indeed, </w:t>
      </w:r>
      <w:r w:rsidRPr="008019F8">
        <w:rPr>
          <w:rStyle w:val="StyleUnderline"/>
        </w:rPr>
        <w:t xml:space="preserve">the most affected </w:t>
      </w:r>
      <w:r w:rsidRPr="00250D64">
        <w:rPr>
          <w:rStyle w:val="StyleUnderline"/>
          <w:highlight w:val="yellow"/>
        </w:rPr>
        <w:t>countries</w:t>
      </w:r>
      <w:r w:rsidRPr="008019F8">
        <w:rPr>
          <w:rStyle w:val="StyleUnderline"/>
        </w:rPr>
        <w:t>' Finance Ministers</w:t>
      </w:r>
      <w:r w:rsidRPr="00D1182B">
        <w:rPr>
          <w:sz w:val="16"/>
        </w:rPr>
        <w:t>, the author points out</w:t>
      </w:r>
      <w:r w:rsidRPr="008019F8">
        <w:rPr>
          <w:rStyle w:val="StyleUnderline"/>
        </w:rPr>
        <w:t xml:space="preserve">, </w:t>
      </w:r>
      <w:r w:rsidRPr="00250D64">
        <w:rPr>
          <w:rStyle w:val="StyleUnderline"/>
          <w:highlight w:val="yellow"/>
        </w:rPr>
        <w:t>responded with fiscal stimulus, protectionism was averted, and global leaders co-ordinated</w:t>
      </w:r>
      <w:r w:rsidRPr="008019F8">
        <w:rPr>
          <w:rStyle w:val="StyleUnderline"/>
        </w:rPr>
        <w:t xml:space="preserve"> macroeconomic policy to restore growth. Drezner's analysis of the world economy shows that things not only got back to normal far quicker than during the Great Depression that began in 1929. Many </w:t>
      </w:r>
      <w:r w:rsidRPr="00250D64">
        <w:rPr>
          <w:rStyle w:val="Emphasis"/>
          <w:highlight w:val="yellow"/>
        </w:rPr>
        <w:t>positive trends</w:t>
      </w:r>
      <w:r w:rsidRPr="00D1182B">
        <w:rPr>
          <w:rStyle w:val="Emphasis"/>
        </w:rPr>
        <w:t xml:space="preserve">, such as poverty reduction, </w:t>
      </w:r>
      <w:r w:rsidRPr="00250D64">
        <w:rPr>
          <w:rStyle w:val="Emphasis"/>
          <w:highlight w:val="yellow"/>
        </w:rPr>
        <w:t>continued throughout the crisis</w:t>
      </w:r>
      <w:r w:rsidRPr="008019F8">
        <w:rPr>
          <w:rStyle w:val="StyleUnderline"/>
        </w:rPr>
        <w:t xml:space="preserve">. </w:t>
      </w:r>
      <w:r w:rsidRPr="00D1182B">
        <w:rPr>
          <w:rStyle w:val="StyleUnderline"/>
        </w:rPr>
        <w:t>All that was partly</w:t>
      </w:r>
      <w:r w:rsidRPr="008019F8">
        <w:rPr>
          <w:rStyle w:val="StyleUnderline"/>
        </w:rPr>
        <w:t xml:space="preserve"> </w:t>
      </w:r>
      <w:r w:rsidRPr="00250D64">
        <w:rPr>
          <w:rStyle w:val="StyleUnderline"/>
          <w:highlight w:val="yellow"/>
        </w:rPr>
        <w:t>due to</w:t>
      </w:r>
      <w:r w:rsidRPr="008019F8">
        <w:rPr>
          <w:rStyle w:val="StyleUnderline"/>
        </w:rPr>
        <w:t xml:space="preserve"> existing </w:t>
      </w:r>
      <w:r w:rsidRPr="00250D64">
        <w:rPr>
          <w:rStyle w:val="StyleUnderline"/>
          <w:highlight w:val="yellow"/>
        </w:rPr>
        <w:t>international institutions</w:t>
      </w:r>
      <w:r w:rsidRPr="00D1182B">
        <w:rPr>
          <w:sz w:val="16"/>
        </w:rPr>
        <w:t xml:space="preserve">, Drezner contends. </w:t>
      </w:r>
      <w:r w:rsidRPr="00250D64">
        <w:rPr>
          <w:rStyle w:val="StyleUnderline"/>
          <w:highlight w:val="yellow"/>
        </w:rPr>
        <w:t>The WTO</w:t>
      </w:r>
      <w:r w:rsidRPr="008019F8">
        <w:rPr>
          <w:rStyle w:val="StyleUnderline"/>
        </w:rPr>
        <w:t xml:space="preserve">, for example, helped </w:t>
      </w:r>
      <w:r w:rsidRPr="00250D64">
        <w:rPr>
          <w:rStyle w:val="StyleUnderline"/>
          <w:highlight w:val="yellow"/>
        </w:rPr>
        <w:t xml:space="preserve">put a brake on </w:t>
      </w:r>
      <w:r w:rsidRPr="00D1182B">
        <w:rPr>
          <w:rStyle w:val="StyleUnderline"/>
        </w:rPr>
        <w:t xml:space="preserve">increases in </w:t>
      </w:r>
      <w:r w:rsidRPr="00250D64">
        <w:rPr>
          <w:rStyle w:val="StyleUnderline"/>
          <w:highlight w:val="yellow"/>
        </w:rPr>
        <w:t xml:space="preserve">tariffs </w:t>
      </w:r>
      <w:r w:rsidRPr="00D1182B">
        <w:rPr>
          <w:rStyle w:val="StyleUnderline"/>
        </w:rPr>
        <w:t>and non-tariff barriers.</w:t>
      </w:r>
    </w:p>
    <w:p w14:paraId="75751E9A" w14:textId="77777777" w:rsidR="005D7715" w:rsidRPr="008019F8" w:rsidRDefault="005D7715" w:rsidP="005D7715">
      <w:pPr>
        <w:rPr>
          <w:rStyle w:val="StyleUnderline"/>
        </w:rPr>
      </w:pPr>
      <w:r w:rsidRPr="00D1182B">
        <w:rPr>
          <w:sz w:val="16"/>
        </w:rPr>
        <w:t xml:space="preserve">In order to support his claims, Drezner builds a multi-pronged argument. First of all, according to the author, </w:t>
      </w:r>
      <w:r w:rsidRPr="008019F8">
        <w:rPr>
          <w:rStyle w:val="StyleUnderline"/>
        </w:rPr>
        <w:t xml:space="preserve">most </w:t>
      </w:r>
      <w:r w:rsidRPr="00250D64">
        <w:rPr>
          <w:rStyle w:val="StyleUnderline"/>
          <w:highlight w:val="yellow"/>
        </w:rPr>
        <w:t>experts' perception</w:t>
      </w:r>
      <w:r w:rsidRPr="008019F8">
        <w:rPr>
          <w:rStyle w:val="StyleUnderline"/>
        </w:rPr>
        <w:t xml:space="preserve"> of events </w:t>
      </w:r>
      <w:r w:rsidRPr="00250D64">
        <w:rPr>
          <w:rStyle w:val="StyleUnderline"/>
          <w:highlight w:val="yellow"/>
        </w:rPr>
        <w:t xml:space="preserve">during the crisis </w:t>
      </w:r>
      <w:r w:rsidRPr="00250D64">
        <w:rPr>
          <w:rStyle w:val="Emphasis"/>
          <w:highlight w:val="yellow"/>
        </w:rPr>
        <w:t>was biased</w:t>
      </w:r>
      <w:r w:rsidRPr="008019F8">
        <w:rPr>
          <w:rStyle w:val="StyleUnderline"/>
        </w:rPr>
        <w:t xml:space="preserve"> towards excessive criticism. Even </w:t>
      </w:r>
      <w:r w:rsidRPr="00250D64">
        <w:rPr>
          <w:rStyle w:val="StyleUnderline"/>
          <w:highlight w:val="yellow"/>
        </w:rPr>
        <w:t xml:space="preserve">policy makers could </w:t>
      </w:r>
      <w:r w:rsidRPr="00D1182B">
        <w:rPr>
          <w:rStyle w:val="StyleUnderline"/>
        </w:rPr>
        <w:t xml:space="preserve">safely put the </w:t>
      </w:r>
      <w:r w:rsidRPr="00250D64">
        <w:rPr>
          <w:rStyle w:val="StyleUnderline"/>
          <w:highlight w:val="yellow"/>
        </w:rPr>
        <w:t xml:space="preserve">blame </w:t>
      </w:r>
      <w:r w:rsidRPr="00D1182B">
        <w:rPr>
          <w:rStyle w:val="StyleUnderline"/>
        </w:rPr>
        <w:t xml:space="preserve">on international </w:t>
      </w:r>
      <w:r w:rsidRPr="00250D64">
        <w:rPr>
          <w:rStyle w:val="StyleUnderline"/>
          <w:highlight w:val="yellow"/>
        </w:rPr>
        <w:t>institutions: difficult to understand for the public and unable to defend themselves</w:t>
      </w:r>
      <w:r w:rsidRPr="008019F8">
        <w:rPr>
          <w:rStyle w:val="StyleUnderline"/>
        </w:rPr>
        <w:t xml:space="preserve">, they are an easy target. </w:t>
      </w:r>
    </w:p>
    <w:p w14:paraId="2923F175" w14:textId="77777777" w:rsidR="005D7715" w:rsidRPr="008019F8" w:rsidRDefault="005D7715" w:rsidP="005D7715">
      <w:pPr>
        <w:rPr>
          <w:rStyle w:val="StyleUnderline"/>
        </w:rPr>
      </w:pPr>
      <w:r w:rsidRPr="00D1182B">
        <w:rPr>
          <w:sz w:val="16"/>
        </w:rPr>
        <w:t xml:space="preserve">Also, </w:t>
      </w:r>
      <w:r w:rsidRPr="008019F8">
        <w:rPr>
          <w:rStyle w:val="StyleUnderline"/>
        </w:rPr>
        <w:t>given the slow and convoluted way global governance works, it was easy to find fault.</w:t>
      </w:r>
      <w:r w:rsidRPr="00D1182B">
        <w:rPr>
          <w:sz w:val="16"/>
        </w:rPr>
        <w:t xml:space="preserve"> Indeed, Drezner contends that </w:t>
      </w:r>
      <w:r w:rsidRPr="008019F8">
        <w:rPr>
          <w:rStyle w:val="StyleUnderline"/>
        </w:rPr>
        <w:t>it would have been impossible to objectively assess, in the midst of the crisis, whether the multitude of meetings and summits was having an impact or not. Only</w:t>
      </w:r>
      <w:r w:rsidRPr="00D1182B">
        <w:rPr>
          <w:sz w:val="16"/>
        </w:rPr>
        <w:t xml:space="preserve"> now, seven </w:t>
      </w:r>
      <w:r w:rsidRPr="008019F8">
        <w:rPr>
          <w:rStyle w:val="StyleUnderline"/>
        </w:rPr>
        <w:t>years later, is it possible to say whether international economic institutions helped keep the global economy from complete disaster.</w:t>
      </w:r>
      <w:r w:rsidRPr="00D1182B">
        <w:rPr>
          <w:sz w:val="16"/>
        </w:rPr>
        <w:t xml:space="preserve"> He also reminds the reader that </w:t>
      </w:r>
      <w:r w:rsidRPr="008019F8">
        <w:rPr>
          <w:rStyle w:val="StyleUnderline"/>
        </w:rPr>
        <w:t>global governance is no panacea: "The best global governance structures in the world cannot compensate for dysfunctional national governments."</w:t>
      </w:r>
      <w:r w:rsidRPr="00D1182B">
        <w:rPr>
          <w:sz w:val="16"/>
        </w:rPr>
        <w:t xml:space="preserve"> Finally, he contends that </w:t>
      </w:r>
      <w:r w:rsidRPr="008019F8">
        <w:rPr>
          <w:rStyle w:val="StyleUnderline"/>
        </w:rPr>
        <w:t>most observers merely point to global governance's most obvious failures - the Doha Round, the climate change summits and the deadlock at the G20 - without bothering to study the underlying trends, many of which are far more promising</w:t>
      </w:r>
      <w:r w:rsidRPr="00D1182B">
        <w:rPr>
          <w:sz w:val="16"/>
        </w:rPr>
        <w:t xml:space="preserve">. Thus, for Drezner, </w:t>
      </w:r>
      <w:r w:rsidRPr="008019F8">
        <w:rPr>
          <w:rStyle w:val="StyleUnderline"/>
        </w:rPr>
        <w:t xml:space="preserve">global economic governance - </w:t>
      </w:r>
      <w:r w:rsidRPr="00250D64">
        <w:rPr>
          <w:rStyle w:val="StyleUnderline"/>
          <w:highlight w:val="yellow"/>
        </w:rPr>
        <w:t xml:space="preserve">the WTO, </w:t>
      </w:r>
      <w:r w:rsidRPr="00D1182B">
        <w:rPr>
          <w:rStyle w:val="StyleUnderline"/>
        </w:rPr>
        <w:t xml:space="preserve">the </w:t>
      </w:r>
      <w:r w:rsidRPr="00250D64">
        <w:rPr>
          <w:rStyle w:val="StyleUnderline"/>
          <w:highlight w:val="yellow"/>
        </w:rPr>
        <w:t xml:space="preserve">IMF, </w:t>
      </w:r>
      <w:r w:rsidRPr="00D1182B">
        <w:rPr>
          <w:rStyle w:val="StyleUnderline"/>
        </w:rPr>
        <w:t xml:space="preserve">the </w:t>
      </w:r>
      <w:r w:rsidRPr="00250D64">
        <w:rPr>
          <w:rStyle w:val="StyleUnderline"/>
          <w:highlight w:val="yellow"/>
        </w:rPr>
        <w:t xml:space="preserve">World Bank and </w:t>
      </w:r>
      <w:r w:rsidRPr="00D1182B">
        <w:rPr>
          <w:rStyle w:val="StyleUnderline"/>
        </w:rPr>
        <w:t xml:space="preserve">the </w:t>
      </w:r>
      <w:r w:rsidRPr="00250D64">
        <w:rPr>
          <w:rStyle w:val="StyleUnderline"/>
          <w:highlight w:val="yellow"/>
        </w:rPr>
        <w:t xml:space="preserve">G20 - </w:t>
      </w:r>
      <w:r w:rsidRPr="00D1182B">
        <w:rPr>
          <w:rStyle w:val="StyleUnderline"/>
        </w:rPr>
        <w:t xml:space="preserve">clearly </w:t>
      </w:r>
      <w:r w:rsidRPr="00250D64">
        <w:rPr>
          <w:rStyle w:val="Emphasis"/>
          <w:highlight w:val="yellow"/>
        </w:rPr>
        <w:t>passed the stress test.</w:t>
      </w:r>
    </w:p>
    <w:p w14:paraId="62F2E48D" w14:textId="77777777" w:rsidR="005D7715" w:rsidRPr="00D1182B" w:rsidRDefault="005D7715" w:rsidP="005D7715">
      <w:pPr>
        <w:rPr>
          <w:sz w:val="16"/>
        </w:rPr>
      </w:pPr>
      <w:r w:rsidRPr="00D1182B">
        <w:rPr>
          <w:sz w:val="16"/>
        </w:rPr>
        <w:t xml:space="preserve">Contrary to what most observers think, Drezner also argues that </w:t>
      </w:r>
      <w:r w:rsidRPr="00250D64">
        <w:rPr>
          <w:rStyle w:val="StyleUnderline"/>
          <w:highlight w:val="yellow"/>
        </w:rPr>
        <w:t xml:space="preserve">institutions have proven to be good at </w:t>
      </w:r>
      <w:r w:rsidRPr="00250D64">
        <w:rPr>
          <w:rStyle w:val="Emphasis"/>
          <w:highlight w:val="yellow"/>
        </w:rPr>
        <w:t>adapting</w:t>
      </w:r>
      <w:r w:rsidRPr="008019F8">
        <w:rPr>
          <w:rStyle w:val="StyleUnderline"/>
        </w:rPr>
        <w:t xml:space="preserve"> to a more multipolar economic order</w:t>
      </w:r>
      <w:r w:rsidRPr="00D1182B">
        <w:rPr>
          <w:sz w:val="16"/>
        </w:rPr>
        <w:t>:</w:t>
      </w:r>
    </w:p>
    <w:p w14:paraId="1B36E744" w14:textId="77777777" w:rsidR="005D7715" w:rsidRPr="00D1182B" w:rsidRDefault="005D7715" w:rsidP="005D7715">
      <w:pPr>
        <w:rPr>
          <w:sz w:val="16"/>
        </w:rPr>
      </w:pPr>
      <w:r w:rsidRPr="00D1182B">
        <w:rPr>
          <w:sz w:val="16"/>
        </w:rPr>
        <w:t xml:space="preserve">While </w:t>
      </w:r>
      <w:r w:rsidRPr="008019F8">
        <w:rPr>
          <w:rStyle w:val="StyleUnderline"/>
        </w:rPr>
        <w:t>the appointments of Lagarde and Kim (to head the IMF and World Bank</w:t>
      </w:r>
      <w:r w:rsidRPr="00D1182B">
        <w:rPr>
          <w:sz w:val="16"/>
        </w:rPr>
        <w:t xml:space="preserve">, respectively) might appear to be politically retrograde, they </w:t>
      </w:r>
      <w:r w:rsidRPr="00ED491A">
        <w:rPr>
          <w:szCs w:val="28"/>
          <w:u w:val="single"/>
        </w:rPr>
        <w:t>rep</w:t>
      </w:r>
      <w:r w:rsidRPr="00ED491A">
        <w:rPr>
          <w:rStyle w:val="StyleUnderline"/>
          <w:szCs w:val="28"/>
        </w:rPr>
        <w:t>res</w:t>
      </w:r>
      <w:r w:rsidRPr="008019F8">
        <w:rPr>
          <w:rStyle w:val="StyleUnderline"/>
        </w:rPr>
        <w:t>ent bargaining that reflected the greater influence of the advanced developing countries.</w:t>
      </w:r>
      <w:r w:rsidRPr="00D1182B">
        <w:rPr>
          <w:sz w:val="16"/>
        </w:rPr>
        <w:t xml:space="preserve"> I both cases, </w:t>
      </w:r>
      <w:r w:rsidRPr="008019F8">
        <w:rPr>
          <w:rStyle w:val="StyleUnderline"/>
        </w:rPr>
        <w:t>the nominee had to woo developing countries to secure political support in advance of voting.</w:t>
      </w:r>
    </w:p>
    <w:p w14:paraId="2452E0B7" w14:textId="77777777" w:rsidR="005D7715" w:rsidRPr="00D1182B" w:rsidRDefault="005D7715" w:rsidP="005D7715">
      <w:pPr>
        <w:rPr>
          <w:sz w:val="16"/>
        </w:rPr>
      </w:pPr>
      <w:r w:rsidRPr="00D1182B">
        <w:rPr>
          <w:sz w:val="16"/>
        </w:rPr>
        <w:t xml:space="preserve">That argument may have some truth to it: </w:t>
      </w:r>
      <w:r w:rsidRPr="00250D64">
        <w:rPr>
          <w:rStyle w:val="StyleUnderline"/>
          <w:highlight w:val="yellow"/>
        </w:rPr>
        <w:t>The appointment of</w:t>
      </w:r>
      <w:r w:rsidRPr="008019F8">
        <w:rPr>
          <w:rStyle w:val="StyleUnderline"/>
        </w:rPr>
        <w:t xml:space="preserve"> Chinese national Min </w:t>
      </w:r>
      <w:r w:rsidRPr="00250D64">
        <w:rPr>
          <w:rStyle w:val="StyleUnderline"/>
          <w:highlight w:val="yellow"/>
        </w:rPr>
        <w:t>Zhu to</w:t>
      </w:r>
      <w:r w:rsidRPr="008019F8">
        <w:rPr>
          <w:rStyle w:val="StyleUnderline"/>
        </w:rPr>
        <w:t xml:space="preserve"> be deputy managing director of </w:t>
      </w:r>
      <w:r w:rsidRPr="00250D64">
        <w:rPr>
          <w:rStyle w:val="StyleUnderline"/>
          <w:highlight w:val="yellow"/>
        </w:rPr>
        <w:t xml:space="preserve">the IMF was </w:t>
      </w:r>
      <w:r w:rsidRPr="00250D64">
        <w:rPr>
          <w:rStyle w:val="Emphasis"/>
          <w:highlight w:val="yellow"/>
        </w:rPr>
        <w:t>enough to co-opt China</w:t>
      </w:r>
      <w:r w:rsidRPr="00D1182B">
        <w:rPr>
          <w:sz w:val="16"/>
        </w:rPr>
        <w:t>. Yet, the decisions hardly increased the institutions' legitimacy in the eyes of policy makers in Brasília and Delhi, who continue to argue that the status quo is unacceptable.</w:t>
      </w:r>
    </w:p>
    <w:p w14:paraId="1A838B20" w14:textId="77777777" w:rsidR="005D7715" w:rsidRDefault="005D7715" w:rsidP="005D7715"/>
    <w:p w14:paraId="437CF868" w14:textId="77777777" w:rsidR="005D7715" w:rsidRPr="00A41AEE" w:rsidRDefault="005D7715" w:rsidP="005D7715"/>
    <w:p w14:paraId="2C5286F3" w14:textId="77777777" w:rsidR="005D7715" w:rsidRDefault="005D7715" w:rsidP="005D7715"/>
    <w:p w14:paraId="750FD198" w14:textId="77777777" w:rsidR="005D7715" w:rsidRDefault="005D7715" w:rsidP="005D7715"/>
    <w:p w14:paraId="7AE8B2B2" w14:textId="77777777" w:rsidR="005D7715" w:rsidRDefault="005D7715" w:rsidP="005D7715">
      <w:pPr>
        <w:pStyle w:val="Heading1"/>
      </w:pPr>
    </w:p>
    <w:p w14:paraId="4C1C47E1" w14:textId="77777777" w:rsidR="005D7715" w:rsidRDefault="005D7715" w:rsidP="005D7715">
      <w:pPr>
        <w:pStyle w:val="Heading1"/>
      </w:pPr>
    </w:p>
    <w:p w14:paraId="73FE6E42" w14:textId="77777777" w:rsidR="005D7715" w:rsidRDefault="005D7715" w:rsidP="005D7715">
      <w:pPr>
        <w:pStyle w:val="Heading1"/>
      </w:pPr>
      <w:r>
        <w:t>Extra Working Aff Cards</w:t>
      </w:r>
    </w:p>
    <w:p w14:paraId="02D8CCEC" w14:textId="77777777" w:rsidR="005D7715" w:rsidRPr="0086695D" w:rsidRDefault="005D7715" w:rsidP="005D7715">
      <w:pPr>
        <w:pStyle w:val="Heading2"/>
      </w:pPr>
      <w:r>
        <w:t>Extra</w:t>
      </w:r>
    </w:p>
    <w:p w14:paraId="523A1F6C" w14:textId="77777777" w:rsidR="005D7715" w:rsidRDefault="005D7715" w:rsidP="005D7715">
      <w:pPr>
        <w:pStyle w:val="Heading3"/>
      </w:pPr>
      <w:bookmarkStart w:id="3" w:name="_Hlk13921885"/>
      <w:r>
        <w:t>Refugee Scenariio For ATT 1AC</w:t>
      </w:r>
    </w:p>
    <w:p w14:paraId="1AD45A17" w14:textId="77777777" w:rsidR="005D7715" w:rsidRPr="00110F09" w:rsidRDefault="005D7715" w:rsidP="005D7715">
      <w:pPr>
        <w:pStyle w:val="Heading4"/>
      </w:pPr>
      <w:r>
        <w:t>Illicit arms destabilizes Latin America---the ATT is key to stop.</w:t>
      </w:r>
    </w:p>
    <w:p w14:paraId="5F90E564" w14:textId="77777777" w:rsidR="005D7715" w:rsidRDefault="005D7715" w:rsidP="005D7715">
      <w:pPr>
        <w:rPr>
          <w:sz w:val="16"/>
          <w:szCs w:val="16"/>
        </w:rPr>
      </w:pPr>
      <w:r w:rsidRPr="00E95E68">
        <w:rPr>
          <w:rStyle w:val="Style13ptBold"/>
        </w:rPr>
        <w:t>Schleicher 19</w:t>
      </w:r>
      <w:r w:rsidRPr="00E95E68">
        <w:t xml:space="preserve"> </w:t>
      </w:r>
      <w:r w:rsidRPr="00E95E68">
        <w:rPr>
          <w:sz w:val="16"/>
          <w:szCs w:val="16"/>
        </w:rPr>
        <w:t xml:space="preserve">(Evan Schleicher, </w:t>
      </w:r>
      <w:r>
        <w:rPr>
          <w:sz w:val="16"/>
          <w:szCs w:val="16"/>
        </w:rPr>
        <w:t xml:space="preserve">Editorial Intern for the International Enforcement Law Reporter and MA candidate in Security Policy Studies at George Washington University, , </w:t>
      </w:r>
      <w:r w:rsidRPr="00E95E68">
        <w:rPr>
          <w:sz w:val="16"/>
          <w:szCs w:val="16"/>
        </w:rPr>
        <w:t>4-29-2019, “US Leaves Arms Trade Treaty, Raising Concerns over Worsening Human Rights Conditions in Latin America and Globally“, IELR Blog, https://ielrblog.com/index.php/2019/04/29/us-leaves-arms-trade-treaty-raising-concerns-over-worsening-human-rights-conditions-in-latin-america-and-globally/, accessed 7-11-2019) wl</w:t>
      </w:r>
    </w:p>
    <w:p w14:paraId="54BD20A4" w14:textId="77777777" w:rsidR="005D7715" w:rsidRPr="00F40923" w:rsidRDefault="005D7715" w:rsidP="005D7715">
      <w:pPr>
        <w:rPr>
          <w:sz w:val="16"/>
        </w:rPr>
      </w:pPr>
      <w:r w:rsidRPr="00F40923">
        <w:rPr>
          <w:rStyle w:val="StyleUnderline"/>
        </w:rPr>
        <w:t>Despite the overwhelming perception that the State Department system was effective at protecting human rights</w:t>
      </w:r>
      <w:r w:rsidRPr="00F40923">
        <w:rPr>
          <w:sz w:val="16"/>
        </w:rPr>
        <w:t xml:space="preserve">, it is worth noting that the US record on arms sales has been anything but solid in recent years. IELR Editor-in-Chief, Bruce </w:t>
      </w:r>
      <w:r w:rsidRPr="00F40923">
        <w:rPr>
          <w:rStyle w:val="StyleUnderline"/>
        </w:rPr>
        <w:t>Zagaris wrote</w:t>
      </w:r>
      <w:r w:rsidRPr="00F40923">
        <w:rPr>
          <w:sz w:val="16"/>
        </w:rPr>
        <w:t xml:space="preserve"> in 2016 that </w:t>
      </w:r>
      <w:r w:rsidRPr="00F40923">
        <w:rPr>
          <w:rStyle w:val="StyleUnderline"/>
        </w:rPr>
        <w:t xml:space="preserve">a lack of effective export controls within the US has led to </w:t>
      </w:r>
      <w:r w:rsidRPr="00250D64">
        <w:rPr>
          <w:rStyle w:val="StyleUnderline"/>
          <w:highlight w:val="yellow"/>
        </w:rPr>
        <w:t>a</w:t>
      </w:r>
      <w:r w:rsidRPr="00F40923">
        <w:rPr>
          <w:rStyle w:val="StyleUnderline"/>
        </w:rPr>
        <w:t xml:space="preserve"> significant </w:t>
      </w:r>
      <w:r w:rsidRPr="00250D64">
        <w:rPr>
          <w:rStyle w:val="StyleUnderline"/>
          <w:highlight w:val="yellow"/>
        </w:rPr>
        <w:t>flow of “high-powered weaponry from the U.S</w:t>
      </w:r>
      <w:r w:rsidRPr="00F40923">
        <w:rPr>
          <w:rStyle w:val="StyleUnderline"/>
        </w:rPr>
        <w:t>. to Latin America</w:t>
      </w:r>
      <w:r w:rsidRPr="00F40923">
        <w:rPr>
          <w:sz w:val="16"/>
        </w:rPr>
        <w:t xml:space="preserve"> and the Caribbean </w:t>
      </w:r>
      <w:r w:rsidRPr="00F40923">
        <w:rPr>
          <w:rStyle w:val="StyleUnderline"/>
        </w:rPr>
        <w:t>which</w:t>
      </w:r>
      <w:r w:rsidRPr="00F40923">
        <w:rPr>
          <w:sz w:val="16"/>
        </w:rPr>
        <w:t xml:space="preserve"> has </w:t>
      </w:r>
      <w:r w:rsidRPr="00250D64">
        <w:rPr>
          <w:rStyle w:val="StyleUnderline"/>
          <w:highlight w:val="yellow"/>
        </w:rPr>
        <w:t>exacerbated</w:t>
      </w:r>
      <w:r w:rsidRPr="00F40923">
        <w:rPr>
          <w:sz w:val="16"/>
        </w:rPr>
        <w:t xml:space="preserve"> </w:t>
      </w:r>
      <w:r w:rsidRPr="00F40923">
        <w:rPr>
          <w:rStyle w:val="Emphasis"/>
        </w:rPr>
        <w:t xml:space="preserve">soaring rates of </w:t>
      </w:r>
      <w:r w:rsidRPr="00250D64">
        <w:rPr>
          <w:rStyle w:val="Emphasis"/>
          <w:highlight w:val="yellow"/>
        </w:rPr>
        <w:t>gun</w:t>
      </w:r>
      <w:r w:rsidRPr="00F40923">
        <w:rPr>
          <w:rStyle w:val="Emphasis"/>
        </w:rPr>
        <w:t xml:space="preserve">-related </w:t>
      </w:r>
      <w:r w:rsidRPr="00250D64">
        <w:rPr>
          <w:rStyle w:val="Emphasis"/>
          <w:highlight w:val="yellow"/>
        </w:rPr>
        <w:t>violence</w:t>
      </w:r>
      <w:r w:rsidRPr="00F40923">
        <w:rPr>
          <w:rStyle w:val="Emphasis"/>
        </w:rPr>
        <w:t xml:space="preserve"> in the region </w:t>
      </w:r>
      <w:r w:rsidRPr="00250D64">
        <w:rPr>
          <w:rStyle w:val="Emphasis"/>
          <w:highlight w:val="yellow"/>
        </w:rPr>
        <w:t xml:space="preserve">and undermine[d] U.S. influence </w:t>
      </w:r>
      <w:r w:rsidRPr="00C97FE5">
        <w:rPr>
          <w:rStyle w:val="Emphasis"/>
        </w:rPr>
        <w:t>in the Western Hemisphere</w:t>
      </w:r>
      <w:r w:rsidRPr="00F40923">
        <w:rPr>
          <w:rStyle w:val="Emphasis"/>
        </w:rPr>
        <w:t>”.</w:t>
      </w:r>
      <w:r w:rsidRPr="00F40923">
        <w:rPr>
          <w:sz w:val="16"/>
        </w:rPr>
        <w:t xml:space="preserve"> Between 2015 and 2017, the United States approved $2 million to $4 million in gun sales per year to Honduras, an amount which is significant in a relatively poor country like Honduras. </w:t>
      </w:r>
      <w:r w:rsidRPr="00F40923">
        <w:rPr>
          <w:rStyle w:val="StyleUnderline"/>
        </w:rPr>
        <w:t>Some</w:t>
      </w:r>
      <w:r w:rsidRPr="00F40923">
        <w:rPr>
          <w:sz w:val="16"/>
        </w:rPr>
        <w:t xml:space="preserve"> of the </w:t>
      </w:r>
      <w:r w:rsidRPr="00250D64">
        <w:rPr>
          <w:rStyle w:val="StyleUnderline"/>
          <w:highlight w:val="yellow"/>
        </w:rPr>
        <w:t>guns sold to Honduras were turned on protestors</w:t>
      </w:r>
      <w:r w:rsidRPr="00F40923">
        <w:rPr>
          <w:rStyle w:val="StyleUnderline"/>
        </w:rPr>
        <w:t xml:space="preserve"> in 2017 </w:t>
      </w:r>
      <w:r w:rsidRPr="00250D64">
        <w:rPr>
          <w:rStyle w:val="StyleUnderline"/>
          <w:highlight w:val="yellow"/>
        </w:rPr>
        <w:t>and</w:t>
      </w:r>
      <w:r w:rsidRPr="00F40923">
        <w:rPr>
          <w:rStyle w:val="StyleUnderline"/>
        </w:rPr>
        <w:t xml:space="preserve"> many </w:t>
      </w:r>
      <w:r w:rsidRPr="00250D64">
        <w:rPr>
          <w:rStyle w:val="StyleUnderline"/>
          <w:highlight w:val="yellow"/>
        </w:rPr>
        <w:t xml:space="preserve">others ended </w:t>
      </w:r>
      <w:r w:rsidRPr="00F40923">
        <w:rPr>
          <w:rStyle w:val="StyleUnderline"/>
        </w:rPr>
        <w:t xml:space="preserve">up </w:t>
      </w:r>
      <w:r w:rsidRPr="00250D64">
        <w:rPr>
          <w:rStyle w:val="StyleUnderline"/>
          <w:highlight w:val="yellow"/>
        </w:rPr>
        <w:t xml:space="preserve">in </w:t>
      </w:r>
      <w:r w:rsidRPr="00F40923">
        <w:rPr>
          <w:rStyle w:val="StyleUnderline"/>
        </w:rPr>
        <w:t xml:space="preserve">the hands of </w:t>
      </w:r>
      <w:r w:rsidRPr="00250D64">
        <w:rPr>
          <w:rStyle w:val="StyleUnderline"/>
          <w:highlight w:val="yellow"/>
        </w:rPr>
        <w:t>criminals, with</w:t>
      </w:r>
      <w:r w:rsidRPr="00C97FE5">
        <w:rPr>
          <w:rStyle w:val="StyleUnderline"/>
        </w:rPr>
        <w:t xml:space="preserve"> </w:t>
      </w:r>
      <w:r w:rsidRPr="00F40923">
        <w:rPr>
          <w:sz w:val="16"/>
        </w:rPr>
        <w:t xml:space="preserve">photo </w:t>
      </w:r>
      <w:r w:rsidRPr="00250D64">
        <w:rPr>
          <w:rStyle w:val="StyleUnderline"/>
          <w:highlight w:val="yellow"/>
        </w:rPr>
        <w:t>evidence</w:t>
      </w:r>
      <w:r w:rsidRPr="00F40923">
        <w:rPr>
          <w:sz w:val="16"/>
        </w:rPr>
        <w:t xml:space="preserve"> revealing that many of the </w:t>
      </w:r>
      <w:r w:rsidRPr="00250D64">
        <w:rPr>
          <w:rStyle w:val="StyleUnderline"/>
          <w:highlight w:val="yellow"/>
        </w:rPr>
        <w:t>guns used by state forces</w:t>
      </w:r>
      <w:r w:rsidRPr="00F40923">
        <w:rPr>
          <w:sz w:val="16"/>
        </w:rPr>
        <w:t xml:space="preserve"> in the 2017 protests </w:t>
      </w:r>
      <w:r w:rsidRPr="00250D64">
        <w:rPr>
          <w:rStyle w:val="StyleUnderline"/>
          <w:highlight w:val="yellow"/>
        </w:rPr>
        <w:t>had been</w:t>
      </w:r>
      <w:r w:rsidRPr="00250D64">
        <w:rPr>
          <w:highlight w:val="yellow"/>
        </w:rPr>
        <w:t xml:space="preserve"> </w:t>
      </w:r>
      <w:r w:rsidRPr="00250D64">
        <w:rPr>
          <w:rStyle w:val="StyleUnderline"/>
          <w:highlight w:val="yellow"/>
        </w:rPr>
        <w:t>exported from</w:t>
      </w:r>
      <w:r w:rsidRPr="00C97FE5">
        <w:t xml:space="preserve"> </w:t>
      </w:r>
      <w:r w:rsidRPr="00F40923">
        <w:rPr>
          <w:sz w:val="16"/>
        </w:rPr>
        <w:t xml:space="preserve">Colt’s Manufacturing in </w:t>
      </w:r>
      <w:r w:rsidRPr="00250D64">
        <w:rPr>
          <w:rStyle w:val="StyleUnderline"/>
          <w:highlight w:val="yellow"/>
        </w:rPr>
        <w:t>Connecticut</w:t>
      </w:r>
      <w:r w:rsidRPr="00F40923">
        <w:rPr>
          <w:sz w:val="16"/>
        </w:rPr>
        <w:t>.</w:t>
      </w:r>
    </w:p>
    <w:p w14:paraId="769A2252" w14:textId="77777777" w:rsidR="005D7715" w:rsidRPr="00F40923" w:rsidRDefault="005D7715" w:rsidP="005D7715">
      <w:pPr>
        <w:rPr>
          <w:sz w:val="16"/>
        </w:rPr>
      </w:pPr>
      <w:r w:rsidRPr="00250D64">
        <w:rPr>
          <w:rStyle w:val="StyleUnderline"/>
          <w:highlight w:val="yellow"/>
        </w:rPr>
        <w:t xml:space="preserve">Because the </w:t>
      </w:r>
      <w:r w:rsidRPr="00250D64">
        <w:rPr>
          <w:rStyle w:val="Emphasis"/>
          <w:highlight w:val="yellow"/>
        </w:rPr>
        <w:t>escalation of violence</w:t>
      </w:r>
      <w:r w:rsidRPr="00F40923">
        <w:rPr>
          <w:sz w:val="16"/>
        </w:rPr>
        <w:t xml:space="preserve"> and abuse </w:t>
      </w:r>
      <w:r w:rsidRPr="00250D64">
        <w:rPr>
          <w:rStyle w:val="StyleUnderline"/>
          <w:highlight w:val="yellow"/>
        </w:rPr>
        <w:t>in</w:t>
      </w:r>
      <w:r w:rsidRPr="00F40923">
        <w:rPr>
          <w:sz w:val="16"/>
        </w:rPr>
        <w:t xml:space="preserve"> these </w:t>
      </w:r>
      <w:r w:rsidRPr="00250D64">
        <w:rPr>
          <w:rStyle w:val="StyleUnderline"/>
          <w:highlight w:val="yellow"/>
        </w:rPr>
        <w:t>Latin American</w:t>
      </w:r>
      <w:r w:rsidRPr="008A0015">
        <w:rPr>
          <w:rStyle w:val="StyleUnderline"/>
        </w:rPr>
        <w:t xml:space="preserve"> countries has fueled the current migrant crisis</w:t>
      </w:r>
      <w:r w:rsidRPr="00F40923">
        <w:rPr>
          <w:sz w:val="16"/>
        </w:rPr>
        <w:t xml:space="preserve">, </w:t>
      </w:r>
      <w:r w:rsidRPr="008A0015">
        <w:rPr>
          <w:rStyle w:val="StyleUnderline"/>
        </w:rPr>
        <w:t>it is likely</w:t>
      </w:r>
      <w:r w:rsidRPr="00F40923">
        <w:rPr>
          <w:sz w:val="16"/>
        </w:rPr>
        <w:t xml:space="preserve"> that </w:t>
      </w:r>
      <w:r w:rsidRPr="00250D64">
        <w:rPr>
          <w:rStyle w:val="StyleUnderline"/>
          <w:highlight w:val="yellow"/>
        </w:rPr>
        <w:t>US efforts to</w:t>
      </w:r>
      <w:r w:rsidRPr="008A0015">
        <w:rPr>
          <w:rStyle w:val="StyleUnderline"/>
        </w:rPr>
        <w:t xml:space="preserve"> </w:t>
      </w:r>
      <w:r w:rsidRPr="00250D64">
        <w:rPr>
          <w:rStyle w:val="StyleUnderline"/>
          <w:highlight w:val="yellow"/>
        </w:rPr>
        <w:t>deregulate</w:t>
      </w:r>
      <w:r w:rsidRPr="00F40923">
        <w:rPr>
          <w:sz w:val="16"/>
        </w:rPr>
        <w:t xml:space="preserve"> its </w:t>
      </w:r>
      <w:r w:rsidRPr="00250D64">
        <w:rPr>
          <w:rStyle w:val="StyleUnderline"/>
          <w:highlight w:val="yellow"/>
        </w:rPr>
        <w:t xml:space="preserve">international arms trade </w:t>
      </w:r>
      <w:r w:rsidRPr="00C97FE5">
        <w:rPr>
          <w:rStyle w:val="StyleUnderline"/>
        </w:rPr>
        <w:t xml:space="preserve">and to </w:t>
      </w:r>
      <w:r w:rsidRPr="00C97FE5">
        <w:rPr>
          <w:rStyle w:val="Emphasis"/>
        </w:rPr>
        <w:t>increase arms sales will</w:t>
      </w:r>
      <w:r w:rsidRPr="008A0015">
        <w:rPr>
          <w:rStyle w:val="Emphasis"/>
        </w:rPr>
        <w:t xml:space="preserve"> contribute to a </w:t>
      </w:r>
      <w:r w:rsidRPr="00C97FE5">
        <w:rPr>
          <w:rStyle w:val="Emphasis"/>
        </w:rPr>
        <w:t xml:space="preserve">further </w:t>
      </w:r>
      <w:r w:rsidRPr="00250D64">
        <w:rPr>
          <w:rStyle w:val="Emphasis"/>
          <w:highlight w:val="yellow"/>
        </w:rPr>
        <w:t>escalat</w:t>
      </w:r>
      <w:r w:rsidRPr="00F40923">
        <w:rPr>
          <w:sz w:val="16"/>
          <w:szCs w:val="16"/>
        </w:rPr>
        <w:t>ion</w:t>
      </w:r>
      <w:r w:rsidRPr="008A0015">
        <w:rPr>
          <w:rStyle w:val="Emphasis"/>
        </w:rPr>
        <w:t xml:space="preserve"> of </w:t>
      </w:r>
      <w:r w:rsidRPr="00250D64">
        <w:rPr>
          <w:rStyle w:val="Emphasis"/>
          <w:highlight w:val="yellow"/>
        </w:rPr>
        <w:t>the migration crisis</w:t>
      </w:r>
      <w:r w:rsidRPr="00250D64">
        <w:rPr>
          <w:rStyle w:val="StyleUnderline"/>
          <w:highlight w:val="yellow"/>
        </w:rPr>
        <w:t xml:space="preserve"> in Central America and Mexico</w:t>
      </w:r>
      <w:r w:rsidRPr="00F40923">
        <w:rPr>
          <w:sz w:val="16"/>
        </w:rPr>
        <w:t xml:space="preserve">. </w:t>
      </w:r>
      <w:r w:rsidRPr="00250D64">
        <w:rPr>
          <w:rStyle w:val="StyleUnderline"/>
          <w:highlight w:val="yellow"/>
        </w:rPr>
        <w:t>Parallel situations</w:t>
      </w:r>
      <w:r w:rsidRPr="008A0015">
        <w:rPr>
          <w:rStyle w:val="StyleUnderline"/>
        </w:rPr>
        <w:t xml:space="preserve"> have occurred in Libya, Afghanistan, and Syria, </w:t>
      </w:r>
      <w:r w:rsidRPr="00250D64">
        <w:rPr>
          <w:rStyle w:val="StyleUnderline"/>
          <w:highlight w:val="yellow"/>
        </w:rPr>
        <w:t>suggest</w:t>
      </w:r>
      <w:r w:rsidRPr="00F40923">
        <w:rPr>
          <w:rStyle w:val="StyleUnderline"/>
        </w:rPr>
        <w:t>ing</w:t>
      </w:r>
      <w:r w:rsidRPr="00F40923">
        <w:rPr>
          <w:sz w:val="16"/>
        </w:rPr>
        <w:t xml:space="preserve"> that further </w:t>
      </w:r>
      <w:r w:rsidRPr="00250D64">
        <w:rPr>
          <w:rStyle w:val="StyleUnderline"/>
          <w:highlight w:val="yellow"/>
        </w:rPr>
        <w:t>deregulation of the US arms</w:t>
      </w:r>
      <w:r w:rsidRPr="008A0015">
        <w:rPr>
          <w:rStyle w:val="StyleUnderline"/>
        </w:rPr>
        <w:t xml:space="preserve"> trade </w:t>
      </w:r>
      <w:r w:rsidRPr="00250D64">
        <w:rPr>
          <w:rStyle w:val="StyleUnderline"/>
          <w:highlight w:val="yellow"/>
        </w:rPr>
        <w:t>will</w:t>
      </w:r>
      <w:r w:rsidRPr="008A0015">
        <w:rPr>
          <w:rStyle w:val="StyleUnderline"/>
        </w:rPr>
        <w:t xml:space="preserve"> be a source of </w:t>
      </w:r>
      <w:r w:rsidRPr="00250D64">
        <w:rPr>
          <w:rStyle w:val="Emphasis"/>
          <w:highlight w:val="yellow"/>
          <w:bdr w:val="single" w:sz="12" w:space="0" w:color="auto"/>
        </w:rPr>
        <w:t>increas</w:t>
      </w:r>
      <w:r w:rsidRPr="00971F5E">
        <w:rPr>
          <w:sz w:val="16"/>
          <w:szCs w:val="16"/>
          <w:bdr w:val="single" w:sz="12" w:space="0" w:color="auto"/>
        </w:rPr>
        <w:t>ing</w:t>
      </w:r>
      <w:r w:rsidRPr="00971F5E">
        <w:rPr>
          <w:rStyle w:val="Emphasis"/>
          <w:bdr w:val="single" w:sz="12" w:space="0" w:color="auto"/>
        </w:rPr>
        <w:t xml:space="preserve"> </w:t>
      </w:r>
      <w:r w:rsidRPr="00250D64">
        <w:rPr>
          <w:rStyle w:val="Emphasis"/>
          <w:highlight w:val="yellow"/>
          <w:bdr w:val="single" w:sz="12" w:space="0" w:color="auto"/>
        </w:rPr>
        <w:t>instability globally</w:t>
      </w:r>
      <w:r w:rsidRPr="00F40923">
        <w:rPr>
          <w:sz w:val="16"/>
        </w:rPr>
        <w:t>, not just in Latin America.</w:t>
      </w:r>
    </w:p>
    <w:p w14:paraId="12238F77" w14:textId="77777777" w:rsidR="005D7715" w:rsidRPr="00F40923" w:rsidRDefault="005D7715" w:rsidP="005D7715">
      <w:pPr>
        <w:rPr>
          <w:sz w:val="16"/>
        </w:rPr>
      </w:pPr>
      <w:r w:rsidRPr="00F40923">
        <w:rPr>
          <w:sz w:val="16"/>
        </w:rPr>
        <w:t xml:space="preserve">So, </w:t>
      </w:r>
      <w:r w:rsidRPr="00D91FD9">
        <w:rPr>
          <w:rStyle w:val="StyleUnderline"/>
        </w:rPr>
        <w:t>why does</w:t>
      </w:r>
      <w:r w:rsidRPr="00F40923">
        <w:rPr>
          <w:sz w:val="16"/>
        </w:rPr>
        <w:t xml:space="preserve"> </w:t>
      </w:r>
      <w:r w:rsidRPr="00D91FD9">
        <w:rPr>
          <w:rStyle w:val="StyleUnderline"/>
        </w:rPr>
        <w:t>the</w:t>
      </w:r>
      <w:r w:rsidRPr="00F40923">
        <w:rPr>
          <w:sz w:val="16"/>
        </w:rPr>
        <w:t xml:space="preserve"> </w:t>
      </w:r>
      <w:r w:rsidRPr="00D91FD9">
        <w:rPr>
          <w:rStyle w:val="Emphasis"/>
        </w:rPr>
        <w:t>U</w:t>
      </w:r>
      <w:r w:rsidRPr="00F40923">
        <w:rPr>
          <w:sz w:val="16"/>
        </w:rPr>
        <w:t xml:space="preserve">nited </w:t>
      </w:r>
      <w:r w:rsidRPr="00D91FD9">
        <w:rPr>
          <w:rStyle w:val="Emphasis"/>
        </w:rPr>
        <w:t>S</w:t>
      </w:r>
      <w:r w:rsidRPr="00F40923">
        <w:rPr>
          <w:sz w:val="16"/>
        </w:rPr>
        <w:t xml:space="preserve">tates </w:t>
      </w:r>
      <w:r w:rsidRPr="00D91FD9">
        <w:rPr>
          <w:rStyle w:val="StyleUnderline"/>
        </w:rPr>
        <w:t>continue to</w:t>
      </w:r>
      <w:r w:rsidRPr="00F40923">
        <w:rPr>
          <w:sz w:val="16"/>
        </w:rPr>
        <w:t xml:space="preserve"> operate in ways which are likely to </w:t>
      </w:r>
      <w:r w:rsidRPr="00D91FD9">
        <w:rPr>
          <w:rStyle w:val="Emphasis"/>
        </w:rPr>
        <w:t>undermine its</w:t>
      </w:r>
      <w:r w:rsidRPr="00F40923">
        <w:rPr>
          <w:sz w:val="16"/>
        </w:rPr>
        <w:t xml:space="preserve"> long-term </w:t>
      </w:r>
      <w:r w:rsidRPr="00D91FD9">
        <w:rPr>
          <w:rStyle w:val="Emphasis"/>
        </w:rPr>
        <w:t>national security objectives</w:t>
      </w:r>
      <w:r w:rsidRPr="00F40923">
        <w:rPr>
          <w:sz w:val="16"/>
        </w:rPr>
        <w:t xml:space="preserve">? </w:t>
      </w:r>
      <w:r w:rsidRPr="00D91FD9">
        <w:rPr>
          <w:rStyle w:val="StyleUnderline"/>
        </w:rPr>
        <w:t>The answer is</w:t>
      </w:r>
      <w:r w:rsidRPr="00F40923">
        <w:rPr>
          <w:sz w:val="16"/>
        </w:rPr>
        <w:t xml:space="preserve"> alluded to in the previous reference to Trump’s NRA speech: </w:t>
      </w:r>
      <w:r w:rsidRPr="00D91FD9">
        <w:rPr>
          <w:rStyle w:val="StyleUnderline"/>
        </w:rPr>
        <w:t>domestic politics</w:t>
      </w:r>
      <w:r w:rsidRPr="00F40923">
        <w:rPr>
          <w:sz w:val="16"/>
        </w:rPr>
        <w:t xml:space="preserve">. </w:t>
      </w:r>
      <w:r w:rsidRPr="00D91FD9">
        <w:rPr>
          <w:rStyle w:val="StyleUnderline"/>
        </w:rPr>
        <w:t>It is not an accident that the President chose</w:t>
      </w:r>
      <w:r w:rsidRPr="00F40923">
        <w:rPr>
          <w:sz w:val="16"/>
        </w:rPr>
        <w:t xml:space="preserve"> </w:t>
      </w:r>
      <w:r w:rsidRPr="00D91FD9">
        <w:rPr>
          <w:rStyle w:val="StyleUnderline"/>
        </w:rPr>
        <w:t>this venue to sign his executive order</w:t>
      </w:r>
      <w:r w:rsidRPr="00F40923">
        <w:rPr>
          <w:sz w:val="16"/>
        </w:rPr>
        <w:t xml:space="preserve"> withdrawing the US from the ATT. In international organizations, domestic politics remains the strongest indicators of a states’ compliance with agreements. </w:t>
      </w:r>
      <w:r w:rsidRPr="00D91FD9">
        <w:rPr>
          <w:rStyle w:val="StyleUnderline"/>
        </w:rPr>
        <w:t>The NRA and other opponents of the ATT have historically wielded significant political power in the</w:t>
      </w:r>
      <w:r w:rsidRPr="00F40923">
        <w:rPr>
          <w:sz w:val="16"/>
        </w:rPr>
        <w:t xml:space="preserve"> </w:t>
      </w:r>
      <w:r w:rsidRPr="00D91FD9">
        <w:rPr>
          <w:rStyle w:val="Emphasis"/>
        </w:rPr>
        <w:t>U</w:t>
      </w:r>
      <w:r w:rsidRPr="00F40923">
        <w:rPr>
          <w:sz w:val="16"/>
        </w:rPr>
        <w:t xml:space="preserve">nited </w:t>
      </w:r>
      <w:r w:rsidRPr="00D91FD9">
        <w:rPr>
          <w:rStyle w:val="Emphasis"/>
        </w:rPr>
        <w:t>S</w:t>
      </w:r>
      <w:r w:rsidRPr="00F40923">
        <w:rPr>
          <w:sz w:val="16"/>
        </w:rPr>
        <w:t xml:space="preserve">tates. The NRA, one of the strongest lobbying groups in the US, spent over $36 million on the Trump campaign in 2016, breaking its previous records for campaign spending. </w:t>
      </w:r>
      <w:r w:rsidRPr="00D91FD9">
        <w:rPr>
          <w:rStyle w:val="StyleUnderline"/>
        </w:rPr>
        <w:t>There were</w:t>
      </w:r>
      <w:r w:rsidRPr="00F40923">
        <w:rPr>
          <w:sz w:val="16"/>
        </w:rPr>
        <w:t xml:space="preserve"> also allegations that the group illegally coordinated with the Trump campaign to maximize the value of expenditures on ads and to avoid repetitive efforts. President Trump has responded to this support by heavily supporting the NRA, even going so far as to attack the New York attorney general’s office this week for “illegally” investigating the NRA.</w:t>
      </w:r>
    </w:p>
    <w:p w14:paraId="79437C74" w14:textId="77777777" w:rsidR="005D7715" w:rsidRDefault="005D7715" w:rsidP="005D7715">
      <w:pPr>
        <w:rPr>
          <w:rStyle w:val="Emphasis"/>
        </w:rPr>
      </w:pPr>
      <w:r w:rsidRPr="00D91FD9">
        <w:rPr>
          <w:rStyle w:val="StyleUnderline"/>
        </w:rPr>
        <w:t>The Administration’s</w:t>
      </w:r>
      <w:r w:rsidRPr="00F40923">
        <w:rPr>
          <w:sz w:val="16"/>
        </w:rPr>
        <w:t xml:space="preserve"> wholehearted </w:t>
      </w:r>
      <w:r w:rsidRPr="00D91FD9">
        <w:rPr>
          <w:rStyle w:val="StyleUnderline"/>
        </w:rPr>
        <w:t>acceptance of the NRA’s views</w:t>
      </w:r>
      <w:r w:rsidRPr="00F40923">
        <w:rPr>
          <w:sz w:val="16"/>
        </w:rPr>
        <w:t xml:space="preserve"> on this issue </w:t>
      </w:r>
      <w:r w:rsidRPr="00D91FD9">
        <w:rPr>
          <w:rStyle w:val="StyleUnderline"/>
        </w:rPr>
        <w:t>are unfortunate</w:t>
      </w:r>
      <w:r w:rsidRPr="00F40923">
        <w:rPr>
          <w:sz w:val="16"/>
        </w:rPr>
        <w:t xml:space="preserve">, </w:t>
      </w:r>
      <w:r w:rsidRPr="00D91FD9">
        <w:rPr>
          <w:rStyle w:val="StyleUnderline"/>
        </w:rPr>
        <w:t>because</w:t>
      </w:r>
      <w:r w:rsidRPr="00F40923">
        <w:rPr>
          <w:sz w:val="16"/>
        </w:rPr>
        <w:t xml:space="preserve"> </w:t>
      </w:r>
      <w:r w:rsidRPr="00250D64">
        <w:rPr>
          <w:rStyle w:val="StyleUnderline"/>
          <w:highlight w:val="yellow"/>
        </w:rPr>
        <w:t>the</w:t>
      </w:r>
      <w:r w:rsidRPr="00F40923">
        <w:rPr>
          <w:sz w:val="16"/>
        </w:rPr>
        <w:t xml:space="preserve"> </w:t>
      </w:r>
      <w:r w:rsidRPr="00250D64">
        <w:rPr>
          <w:rStyle w:val="Emphasis"/>
          <w:highlight w:val="yellow"/>
        </w:rPr>
        <w:t>A</w:t>
      </w:r>
      <w:r w:rsidRPr="00F40923">
        <w:rPr>
          <w:sz w:val="16"/>
        </w:rPr>
        <w:t xml:space="preserve">rms </w:t>
      </w:r>
      <w:r w:rsidRPr="00250D64">
        <w:rPr>
          <w:rStyle w:val="Emphasis"/>
          <w:highlight w:val="yellow"/>
        </w:rPr>
        <w:t>T</w:t>
      </w:r>
      <w:r w:rsidRPr="00F40923">
        <w:rPr>
          <w:sz w:val="16"/>
        </w:rPr>
        <w:t xml:space="preserve">rade </w:t>
      </w:r>
      <w:r w:rsidRPr="00250D64">
        <w:rPr>
          <w:rStyle w:val="Emphasis"/>
          <w:highlight w:val="yellow"/>
        </w:rPr>
        <w:t>T</w:t>
      </w:r>
      <w:r w:rsidRPr="00F40923">
        <w:rPr>
          <w:sz w:val="16"/>
        </w:rPr>
        <w:t xml:space="preserve">reaty, while imperfect, </w:t>
      </w:r>
      <w:r w:rsidRPr="00250D64">
        <w:rPr>
          <w:rStyle w:val="StyleUnderline"/>
          <w:highlight w:val="yellow"/>
        </w:rPr>
        <w:t>provided</w:t>
      </w:r>
      <w:r w:rsidRPr="00D91FD9">
        <w:rPr>
          <w:rStyle w:val="StyleUnderline"/>
        </w:rPr>
        <w:t xml:space="preserve"> </w:t>
      </w:r>
      <w:r w:rsidRPr="00250D64">
        <w:rPr>
          <w:rStyle w:val="StyleUnderline"/>
          <w:highlight w:val="yellow"/>
        </w:rPr>
        <w:t xml:space="preserve">an </w:t>
      </w:r>
      <w:r w:rsidRPr="00250D64">
        <w:rPr>
          <w:rStyle w:val="Emphasis"/>
          <w:highlight w:val="yellow"/>
        </w:rPr>
        <w:t>international framework</w:t>
      </w:r>
      <w:r w:rsidRPr="00250D64">
        <w:rPr>
          <w:rStyle w:val="StyleUnderline"/>
          <w:highlight w:val="yellow"/>
        </w:rPr>
        <w:t xml:space="preserve"> which could help to resolve </w:t>
      </w:r>
      <w:r w:rsidRPr="00F40923">
        <w:rPr>
          <w:rStyle w:val="StyleUnderline"/>
        </w:rPr>
        <w:t>the</w:t>
      </w:r>
      <w:r w:rsidRPr="00F40923">
        <w:rPr>
          <w:sz w:val="16"/>
        </w:rPr>
        <w:t xml:space="preserve"> previously mentioned </w:t>
      </w:r>
      <w:r w:rsidRPr="00250D64">
        <w:rPr>
          <w:rStyle w:val="Emphasis"/>
          <w:highlight w:val="yellow"/>
        </w:rPr>
        <w:t>migration crises</w:t>
      </w:r>
      <w:r w:rsidRPr="00250D64">
        <w:rPr>
          <w:rStyle w:val="StyleUnderline"/>
          <w:highlight w:val="yellow"/>
        </w:rPr>
        <w:t xml:space="preserve"> and</w:t>
      </w:r>
      <w:r w:rsidRPr="00F40923">
        <w:rPr>
          <w:sz w:val="16"/>
        </w:rPr>
        <w:t xml:space="preserve"> to </w:t>
      </w:r>
      <w:r w:rsidRPr="00250D64">
        <w:rPr>
          <w:rStyle w:val="Emphasis"/>
          <w:highlight w:val="yellow"/>
        </w:rPr>
        <w:t>reduce the risks posed to US national security</w:t>
      </w:r>
      <w:r w:rsidRPr="00250D64">
        <w:rPr>
          <w:rStyle w:val="StyleUnderline"/>
          <w:highlight w:val="yellow"/>
        </w:rPr>
        <w:t xml:space="preserve"> by unregulated</w:t>
      </w:r>
      <w:r w:rsidRPr="00D91FD9">
        <w:rPr>
          <w:rStyle w:val="StyleUnderline"/>
        </w:rPr>
        <w:t xml:space="preserve"> international </w:t>
      </w:r>
      <w:r w:rsidRPr="00250D64">
        <w:rPr>
          <w:rStyle w:val="StyleUnderline"/>
          <w:highlight w:val="yellow"/>
        </w:rPr>
        <w:t>arms sales</w:t>
      </w:r>
      <w:r w:rsidRPr="00F40923">
        <w:rPr>
          <w:sz w:val="16"/>
        </w:rPr>
        <w:t xml:space="preserve">. Thus, despite likely failure, </w:t>
      </w:r>
      <w:r w:rsidRPr="00D91FD9">
        <w:rPr>
          <w:rStyle w:val="Emphasis"/>
        </w:rPr>
        <w:t>active efforts must be made to bring the US into closer compliance with the agreed upon principles of the treaty.</w:t>
      </w:r>
    </w:p>
    <w:p w14:paraId="2D0A5F22" w14:textId="77777777" w:rsidR="005D7715" w:rsidRDefault="005D7715" w:rsidP="005D7715">
      <w:pPr>
        <w:pStyle w:val="Heading4"/>
        <w:rPr>
          <w:b w:val="0"/>
        </w:rPr>
      </w:pPr>
      <w:r>
        <w:t xml:space="preserve">Latin American instability triggers nuclear war </w:t>
      </w:r>
      <w:r w:rsidRPr="00250D64">
        <w:rPr>
          <w:highlight w:val="yellow"/>
        </w:rPr>
        <w:t>***PLACEHOLDER</w:t>
      </w:r>
    </w:p>
    <w:p w14:paraId="01F071E6" w14:textId="77777777" w:rsidR="005D7715" w:rsidRDefault="005D7715" w:rsidP="005D7715">
      <w:r>
        <w:rPr>
          <w:rStyle w:val="Style13ptBold"/>
        </w:rPr>
        <w:t>Krepinevich and Lindsey 13</w:t>
      </w:r>
      <w:r>
        <w:t xml:space="preserve"> </w:t>
      </w:r>
      <w:r w:rsidRPr="008007CC">
        <w:rPr>
          <w:sz w:val="16"/>
          <w:szCs w:val="16"/>
        </w:rPr>
        <w:t>(Andrew and Eric, the President of the Center for Strategic and Budgetary Assessments, served in the Department of Defense, on the personal staff of three secretaries of defense, the National Defense Panel, the Defense Science Board Task Force on Joint Experimentation, and the Defense Policy Board, holds an M.P.A. and a Ph.D. from Harvard University AND analyst at the Center for Strategic and Budgetary Assessments (CSBA) with primary areas of interest concern U.S. and world military forces, both current and prospective, and the future strategic and operational challenges that the U.S. military may face., holds a B.A. in military history and public policy from Duke University and is pursuing an M.A. in strategic studies and international economics from the Johns Hopkins School of Advanced International Studies (SAIS). “Hemispheric Defense in the 21ST Century, 2013, http://www.csbaonline.org/publications/2014/01/hemispheric-defense-in-the-21st-century/)</w:t>
      </w:r>
    </w:p>
    <w:p w14:paraId="004E302B" w14:textId="77777777" w:rsidR="005D7715" w:rsidRDefault="005D7715" w:rsidP="005D7715">
      <w:pPr>
        <w:rPr>
          <w:rFonts w:eastAsia="Calibri"/>
          <w:b/>
          <w:bCs/>
          <w:u w:val="single"/>
        </w:rPr>
      </w:pPr>
      <w:r>
        <w:rPr>
          <w:rFonts w:eastAsia="Calibri"/>
          <w:sz w:val="10"/>
        </w:rPr>
        <w:t xml:space="preserve">As the previous chapter demonstrates, for the past two hundred years </w:t>
      </w:r>
      <w:r w:rsidRPr="00250D64">
        <w:rPr>
          <w:rStyle w:val="StyleUnderline"/>
          <w:highlight w:val="yellow"/>
        </w:rPr>
        <w:t xml:space="preserve">the principal cause of concern for </w:t>
      </w:r>
      <w:r w:rsidRPr="00527DA3">
        <w:rPr>
          <w:rStyle w:val="StyleUnderline"/>
        </w:rPr>
        <w:t>U.S. defense</w:t>
      </w:r>
      <w:r w:rsidRPr="00527DA3">
        <w:rPr>
          <w:rFonts w:eastAsia="Calibri"/>
          <w:sz w:val="10"/>
        </w:rPr>
        <w:t xml:space="preserve"> policymakers and </w:t>
      </w:r>
      <w:r w:rsidRPr="00527DA3">
        <w:rPr>
          <w:rStyle w:val="StyleUnderline"/>
        </w:rPr>
        <w:t xml:space="preserve">planners thinking about </w:t>
      </w:r>
      <w:r w:rsidRPr="00250D64">
        <w:rPr>
          <w:rStyle w:val="StyleUnderline"/>
          <w:highlight w:val="yellow"/>
        </w:rPr>
        <w:t>Latin America has been the prospect that great powers</w:t>
      </w:r>
      <w:r>
        <w:rPr>
          <w:rStyle w:val="StyleUnderline"/>
        </w:rPr>
        <w:t xml:space="preserve"> outside the Western Hemisphere </w:t>
      </w:r>
      <w:r w:rsidRPr="00250D64">
        <w:rPr>
          <w:rStyle w:val="StyleUnderline"/>
          <w:highlight w:val="yellow"/>
        </w:rPr>
        <w:t xml:space="preserve">could exploit </w:t>
      </w:r>
      <w:r w:rsidRPr="00527DA3">
        <w:rPr>
          <w:rStyle w:val="StyleUnderline"/>
        </w:rPr>
        <w:t>the</w:t>
      </w:r>
      <w:r>
        <w:rPr>
          <w:rStyle w:val="StyleUnderline"/>
        </w:rPr>
        <w:t xml:space="preserve"> military weakness and </w:t>
      </w:r>
      <w:r w:rsidRPr="00250D64">
        <w:rPr>
          <w:rStyle w:val="StyleUnderline"/>
          <w:highlight w:val="yellow"/>
        </w:rPr>
        <w:t xml:space="preserve">internal security challenges </w:t>
      </w:r>
      <w:r w:rsidRPr="00527DA3">
        <w:rPr>
          <w:rStyle w:val="StyleUnderline"/>
        </w:rPr>
        <w:t>of the states within it to threaten U.S. security</w:t>
      </w:r>
      <w:r w:rsidRPr="00527DA3">
        <w:rPr>
          <w:rFonts w:eastAsia="Calibri"/>
          <w:b/>
          <w:bCs/>
          <w:u w:val="single"/>
        </w:rPr>
        <w:t>.</w:t>
      </w:r>
      <w:r w:rsidRPr="00527DA3">
        <w:rPr>
          <w:rFonts w:eastAsia="Calibri"/>
          <w:sz w:val="10"/>
        </w:rPr>
        <w:t xml:space="preserve"> While there is reason for optimism about the future of Latin America,58 there is also cause for concern. The region faces enduring obstacles to economic59 and political development60 as well as signi􀂿cant internal security challenges. As General John Kelly, the commander of U.S. Southern Command (SOUTHCOM)61 noted in his March 2013 posture statement before Congress, Latin America: 􀀾I􀁀s a region of enormous promise and exciting opportunities, but it is also one of persistent challenges and complex threats. It is a region of relative peace, low likelihood of interstate con􀃀icts, and overall economic growth, yet is also home to corrosive criminal violence, permissive environments</w:t>
      </w:r>
      <w:r>
        <w:rPr>
          <w:rFonts w:eastAsia="Calibri"/>
          <w:sz w:val="10"/>
        </w:rPr>
        <w:t xml:space="preserve"> for illicit activities, and episodic political and social protests.62 </w:t>
      </w:r>
      <w:r>
        <w:rPr>
          <w:rStyle w:val="StyleUnderline"/>
        </w:rPr>
        <w:t xml:space="preserve">The </w:t>
      </w:r>
      <w:r w:rsidRPr="00250D64">
        <w:rPr>
          <w:rStyle w:val="StyleUnderline"/>
          <w:highlight w:val="yellow"/>
        </w:rPr>
        <w:t>instability</w:t>
      </w:r>
      <w:r>
        <w:rPr>
          <w:rFonts w:eastAsia="Calibri"/>
          <w:sz w:val="24"/>
          <w:u w:val="single"/>
        </w:rPr>
        <w:t xml:space="preserve"> </w:t>
      </w:r>
      <w:r>
        <w:rPr>
          <w:rFonts w:eastAsia="Calibri"/>
          <w:sz w:val="10"/>
        </w:rPr>
        <w:t xml:space="preserve">and non-traditional security challenges that General Kelly cites </w:t>
      </w:r>
      <w:r w:rsidRPr="00250D64">
        <w:rPr>
          <w:rStyle w:val="StyleUnderline"/>
          <w:highlight w:val="yellow"/>
        </w:rPr>
        <w:t>provide</w:t>
      </w:r>
      <w:r>
        <w:rPr>
          <w:rFonts w:eastAsia="Calibri"/>
          <w:sz w:val="10"/>
        </w:rPr>
        <w:t xml:space="preserve"> potential </w:t>
      </w:r>
      <w:r w:rsidRPr="00250D64">
        <w:rPr>
          <w:rStyle w:val="StyleUnderline"/>
          <w:highlight w:val="yellow"/>
        </w:rPr>
        <w:t>opportunities</w:t>
      </w:r>
      <w:r>
        <w:rPr>
          <w:rStyle w:val="StyleUnderline"/>
        </w:rPr>
        <w:t xml:space="preserve"> </w:t>
      </w:r>
      <w:r w:rsidRPr="00250D64">
        <w:rPr>
          <w:rStyle w:val="StyleUnderline"/>
          <w:highlight w:val="yellow"/>
        </w:rPr>
        <w:t>for</w:t>
      </w:r>
      <w:r>
        <w:rPr>
          <w:rStyle w:val="StyleUnderline"/>
        </w:rPr>
        <w:t xml:space="preserve"> the United States’ major </w:t>
      </w:r>
      <w:r w:rsidRPr="00250D64">
        <w:rPr>
          <w:rStyle w:val="StyleUnderline"/>
          <w:highlight w:val="yellow"/>
        </w:rPr>
        <w:t>rivals to</w:t>
      </w:r>
      <w:r>
        <w:rPr>
          <w:rFonts w:eastAsia="Calibri"/>
          <w:sz w:val="10"/>
        </w:rPr>
        <w:t xml:space="preserve"> (borrowing a term from Monroe’s declaration) “</w:t>
      </w:r>
      <w:r w:rsidRPr="00250D64">
        <w:rPr>
          <w:rStyle w:val="StyleUnderline"/>
          <w:highlight w:val="yellow"/>
        </w:rPr>
        <w:t>interpose” themselves into the region</w:t>
      </w:r>
      <w:r>
        <w:rPr>
          <w:rStyle w:val="StyleUnderline"/>
        </w:rPr>
        <w:t xml:space="preserve"> and, by so doing, threaten regional stability and U.S. security</w:t>
      </w:r>
      <w:r>
        <w:rPr>
          <w:rFonts w:eastAsia="Calibri"/>
          <w:sz w:val="10"/>
        </w:rPr>
        <w:t xml:space="preserve">. Two discernible trends suggest that current and prospective </w:t>
      </w:r>
      <w:r>
        <w:rPr>
          <w:rStyle w:val="StyleUnderline"/>
        </w:rPr>
        <w:t>Eurasian rivals could seek to exploit regional conditions</w:t>
      </w:r>
      <w:r>
        <w:rPr>
          <w:rFonts w:eastAsia="Calibri"/>
          <w:sz w:val="10"/>
        </w:rPr>
        <w:t xml:space="preserve"> and dynamics </w:t>
      </w:r>
      <w:r>
        <w:rPr>
          <w:rStyle w:val="StyleUnderline"/>
        </w:rPr>
        <w:t>in ways that could impose immense costs on the United States and divert its attention from more distant theaters overseas. The first trend is a return to a heightened level of competition among the “great powers”</w:t>
      </w:r>
      <w:r>
        <w:rPr>
          <w:rFonts w:eastAsia="Calibri"/>
          <w:b/>
          <w:bCs/>
          <w:u w:val="single"/>
        </w:rPr>
        <w:t xml:space="preserve"> </w:t>
      </w:r>
      <w:r>
        <w:rPr>
          <w:rFonts w:eastAsia="Calibri"/>
          <w:sz w:val="10"/>
        </w:rPr>
        <w:t xml:space="preserve">following two decades of U.S. dominance. 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􀂿nd it beyond their means to threaten the hemisphere through traditional forms of power projection. Far more likely is a return of a competition similar to that which the United States engaged in with the Soviet Union during the Cold War. During that period both powers sought to avoid direct con􀃀ict with the other, given the risks of escalation to nuclear con􀃀ict. Instead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􀀱orth Vietnam as a means of drawing o􀌆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Pancho Villa and the 1916-1917 Punitive Expedition, these activities have occasionally risen to a level at which they in􀃀uence U.S. national security calculations. Rarely, however, have these activities been as pervasive and destabilizing as they are today. Although a wide variety of illicit activity occurs in Latin America, criminal organizations conducting drug tra􀌇cking are the dominant forces in the Latin American underworld today, accounting for roughly 􀀇􀀗0 billion per year63 of an estimated 􀀇100 billion in annual illicit trade.6􀀗 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􀀾a􀁀n interconnected system of arteries that traverse the entire Western Hemisphere, stretching across the Atlantic and Paci􀂿c, through the Caribbean, and up and down 􀀱orth, South, and Central America . . . 􀀾a􀁀 vast system of illicit pathways 􀀾that is used􀁀 to move tons of drugs, thousands of people, and countless weapons into and out of the United States, Europe, and Africa with an e􀌇ciency, payload, and gross pro􀂿t any global transportation company would envy.66 That being said, the drug tra􀌇cking underworld is by no means a monolithic entity or cooperative alliance. Rather, it is a fractious and brutally competitive business in which rival entities are constantly and literally 􀂿ghting to maximize their share of the drug trade and for control of the critical transshipment points, or plazas, through which it 􀃀ows. To attack their competitor’s operations and protect their own operations from rivals and the Mexican government’s crackdown that began in 2006, the cartels have built up larger, better armed, and more ruthless forces of hired gunmen known as sicarios. Using the billions of dollars generated by their illicit activities, they have acquired weapons and equipment formerly reserved for state armies or state-sponsored insurgent groups, including body armor, assault ri􀃀es, machine guns, grenades, landmines, anti-tank rockets, mortars, car bombs, armored vehicles, helicopters, transport planes, and—perhaps most remarkably—long-range submersibles.67 The cartels’ pro􀂿ts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pro􀂿ciency that can be equal or superior to those of the government forces they face. As a result of this pro􀂿ciency and the military-grade weapons possessed by the cartels, more than 2,500 Mexican police o􀌇cers and 200 military personnel were killed in confrontations with organized crime forces between 2008 and 2012 along with tens of thousands of civilians.70 In the poorer states of Central America, state security forces operate at an even greater 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o􀌇cials who are often presented with a choice between plata o plomo—“silver or lead.” According to the head of the Mexican Federal Police, around 2010 the cartels were spending an estimated 􀀇100 million each month on bribes to police.72 By buying o􀌆 o􀌇cials—and torturing or killing those who cannot be corrupted—the cartels have greatly undermined the e􀌆ectiveness of national government forces in general and local police in particular. This, in turn, has undermined the con􀂿dence of the population in their government’s willingness and ability to protect them. Through these means and methods the cartels have gained a substantial degree of de facto control over many urban and rural areas across Mexico, including major cities and large swathes of territory along the U.S.-Mexico border. In many of these crime-ridden areas the loss of con􀂿dence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e􀌆ectively under drug tra􀌇ckers’ control.7􀀗 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􀂿rmly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signi􀂿cant and growing threat to regional security in general and U.S. interests in particular. As SOUTHCOM commander General Kelly recently observed: 􀀾T􀁀he proximity of the U.S. homeland to criminally governed spaces is a vulnerability with direct implications for U.S. national security. I am also troubled by the signi􀂿cant criminal capabilities that are available 􀀾within them􀁀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􀀱on-state entities recognized by the U.S. as terrorist organizations also operate in the region, most notably Lebanon-based Hezbollah, an Iranian client group. Hezbollah maintains an active presence in the tri-border area (TBA) of South America— the nexus of Argentina, Brazil, and Paraguay—stretching back to the 1980s. The TBA has traditionally been under-governed and is known by some as “the United 􀀱ations of crime.”79 Eight syndicate groups facilitate this activity in South America’s so-called “Southern Cone,” overseeing legitimate businesses along with a wide range of illegal activities to include money laundering, drug and arms traf- 􀂿cking, identity theft and false identi􀂿cation documents, counterfeiting currency and intellectual property, and smuggling. 􀀱ot surprisingly they are linked to organized crime and to non-state insurgent and terrorist groups, such as the FARC.80 Estimates are that over 􀀇12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e􀌆orts of an Iranian-American to conspire with Iranian agents to assassinate the Saudi ambassador to the United States. The plot involved members of the Los Zetas Mexican drug cartel.8􀀗 The would-be assassin, Mansour Arbabsiar, had established contact with his cousin, a Quds Force85 handler, Gen. Gholam Shakuri.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 87A few months later, in December 2012, Wassim el Abd Fadel, a suspected Hezbollah member with Paraguayan citizenship, was arrested in Paraguay. Fadel was charged with human and drug tra􀌇cking and money laundering. Fadel reportedly deposited the proceeds of his criminal activities—ranging from 􀀇50-200,000 per transaction—into Turkish and Syrian bank accounts linked to Hezbollah. In summary, Hezbollah has become a 􀂿xture in Central and Latin America, expanding both its activities and in􀃀uence over time. It has developed links with the increasingly powerful organized crime groups in the region, particularly the narco cartels, along with radical insurgent groups such as the FARC and states like Venezuela who are hostile to the United States and its regional partners. Hezbollah’s principal objectives appear to be undermining U.S. in􀃀uence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 the Bolivarian Alliance has expanded to include Antigua and Barbuda, Bolivia, Dominica, Ecuador, 􀀱icaragua, and Saint Vincent and the Grenadines. Although the members of the Bolivarian Alliance are militarily weak and pose almost no traditional military threat to the United States or its allies in the region,90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 By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(199􀀗).Yet several trends seem likely to raise the cost of such operations, perhaps to prohibitive levels. Foremost among these trends is the diffusion of precision-guided weaponry to state and non-state entities. 92 The Second Lebanon War as “Precursor” War A precursor of this trend can be seen in the Second Lebanon War between Israel and Hezbollah.95 During the con􀃀ict, which lasted less than 􀂿ve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e􀌆ective anti-armor weapons (e.g. rocket-propelled grenades (RPGs) with anti-armor warheads) in great numbers. When the IDF employed its ground forces in southern Lebanon, its armored forces su􀌆ered severe losses; out of the four hundred tanks involved in the 􀂿ghting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􀂿ber-optic based communications network, making collection of communications tra􀌇c by Israeli intelligence extremely di􀌇cult. Perhaps most important, Hezbollah possessed thousands of short- and medium- range rockets, often skillfully hidden below ground or in bunkers that made detection from overhead surveillance platforms nearly impossible. During the brief con􀃀ict Hezbollah’s forces 􀂿red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􀂿fty Israelis died with several thousand more injured. The casualties would undoubtedly been greater if between 100,000 and 250,000 Israeli civilians had not 􀃀ed their homes. Haifa, Israel’s major seaport had to be shut down, as did its oil re􀂿nery.97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 will find themselves operating in a far more lethal battlefield than those in either of the Gulf wars or in stability operations in Afghanistan and Iraq. Moreover, currently constituted conventional forces typically depend on large fixed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in􀃀ict far greater damage than it did historically to Israeli population centers, key government facilities, military installations, and essential commercial assets such as ports, air􀂿elds,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The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bene􀂿t of the campaigns in Afghanistan and Iraq are likely to create strong domestic opposition in the United States to such operations for some time to come. This must be added to the United States’ greatly diminished 􀂿scal standing that has led to large cuts in planned investments in defense. These factors suggest that Washington will be much less likely to engage in direct military action in Latin America in the coming years than historically has been the case. At the same time, rivals of the United States like China and Russia may be incentivized by these trends, as well as the United States’ overwhelming military dominance in the Western Hemisphere, to avoid the direct use of force to expand their in􀃀uence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w:t>
      </w:r>
      <w:r>
        <w:rPr>
          <w:rStyle w:val="StyleUnderline"/>
        </w:rPr>
        <w:t>This is not to say that Beijing, Moscow, and Tehran would eschew future opportunities to establish bases in Latin America</w:t>
      </w:r>
      <w:r>
        <w:rPr>
          <w:rFonts w:eastAsia="Calibri"/>
          <w:sz w:val="10"/>
        </w:rPr>
        <w:t xml:space="preserve">. As in the past, such bases can support efforts to accomplish several important objectives. They can, for example, further insulate a Latin American regime from the threat of direct U.S. military intervention, </w:t>
      </w:r>
      <w:r w:rsidRPr="00527DA3">
        <w:rPr>
          <w:rFonts w:eastAsia="Calibri"/>
          <w:sz w:val="10"/>
        </w:rPr>
        <w:t xml:space="preserve">since </w:t>
      </w:r>
      <w:r w:rsidRPr="00527DA3">
        <w:rPr>
          <w:rStyle w:val="StyleUnderline"/>
        </w:rPr>
        <w:t xml:space="preserve">Washington would have to account for the possibility that </w:t>
      </w:r>
      <w:r w:rsidRPr="00250D64">
        <w:rPr>
          <w:rStyle w:val="StyleUnderline"/>
          <w:highlight w:val="yellow"/>
        </w:rPr>
        <w:t xml:space="preserve">the conflict would lead to a </w:t>
      </w:r>
      <w:r w:rsidRPr="00250D64">
        <w:rPr>
          <w:rStyle w:val="Emphasis"/>
          <w:highlight w:val="yellow"/>
        </w:rPr>
        <w:t>direct confrontation with a</w:t>
      </w:r>
      <w:r w:rsidRPr="00250D64">
        <w:rPr>
          <w:rStyle w:val="StyleUnderline"/>
          <w:highlight w:val="yellow"/>
        </w:rPr>
        <w:t xml:space="preserve"> </w:t>
      </w:r>
      <w:r w:rsidRPr="00527DA3">
        <w:rPr>
          <w:rStyle w:val="StyleUnderline"/>
        </w:rPr>
        <w:t xml:space="preserve">more capable and potentially </w:t>
      </w:r>
      <w:r w:rsidRPr="00250D64">
        <w:rPr>
          <w:rStyle w:val="Emphasis"/>
          <w:highlight w:val="yellow"/>
        </w:rPr>
        <w:t>nuclear-armed power</w:t>
      </w:r>
      <w:r w:rsidRPr="00250D64">
        <w:rPr>
          <w:rStyle w:val="StyleUnderline"/>
          <w:highlight w:val="yellow"/>
        </w:rPr>
        <w:t>.</w:t>
      </w:r>
      <w:r w:rsidRPr="00B32E81">
        <w:rPr>
          <w:rFonts w:eastAsia="Calibri"/>
          <w:sz w:val="10"/>
        </w:rPr>
        <w:t xml:space="preserve">100 </w:t>
      </w:r>
      <w:r w:rsidRPr="00250D64">
        <w:rPr>
          <w:rStyle w:val="StyleUnderline"/>
          <w:highlight w:val="yellow"/>
        </w:rPr>
        <w:t>Bases</w:t>
      </w:r>
      <w:r w:rsidRPr="00B32E81">
        <w:rPr>
          <w:rStyle w:val="StyleUnderline"/>
        </w:rPr>
        <w:t xml:space="preserve"> </w:t>
      </w:r>
      <w:r w:rsidRPr="00B32E81">
        <w:rPr>
          <w:rFonts w:eastAsia="Calibri"/>
          <w:sz w:val="10"/>
        </w:rPr>
        <w:t xml:space="preserve">in the hemisphere </w:t>
      </w:r>
      <w:r w:rsidRPr="00250D64">
        <w:rPr>
          <w:rStyle w:val="StyleUnderline"/>
          <w:highlight w:val="yellow"/>
        </w:rPr>
        <w:t>can</w:t>
      </w:r>
      <w:r w:rsidRPr="00B32E81">
        <w:rPr>
          <w:rStyle w:val="StyleUnderline"/>
        </w:rPr>
        <w:t xml:space="preserve"> </w:t>
      </w:r>
      <w:r w:rsidRPr="00B32E81">
        <w:rPr>
          <w:rFonts w:eastAsia="Calibri"/>
          <w:sz w:val="10"/>
        </w:rPr>
        <w:t xml:space="preserve">also </w:t>
      </w:r>
      <w:r w:rsidRPr="00250D64">
        <w:rPr>
          <w:rStyle w:val="StyleUnderline"/>
          <w:highlight w:val="yellow"/>
        </w:rPr>
        <w:t>enable</w:t>
      </w:r>
      <w:r w:rsidRPr="00B32E81">
        <w:rPr>
          <w:rStyle w:val="StyleUnderline"/>
        </w:rPr>
        <w:t xml:space="preserve"> external powers to conduct </w:t>
      </w:r>
      <w:r w:rsidRPr="00250D64">
        <w:rPr>
          <w:rStyle w:val="StyleUnderline"/>
          <w:highlight w:val="yellow"/>
        </w:rPr>
        <w:t>military assistance activities</w:t>
      </w:r>
      <w:r w:rsidRPr="00B32E81">
        <w:rPr>
          <w:rFonts w:eastAsia="Calibri"/>
          <w:sz w:val="10"/>
        </w:rPr>
        <w:t>, such as training</w:t>
      </w:r>
      <w:r w:rsidRPr="00250D64">
        <w:rPr>
          <w:rFonts w:eastAsia="Calibri"/>
          <w:sz w:val="10"/>
          <w:highlight w:val="yellow"/>
        </w:rPr>
        <w:t>,</w:t>
      </w:r>
      <w:r>
        <w:rPr>
          <w:rFonts w:eastAsia="Calibri"/>
          <w:sz w:val="10"/>
        </w:rPr>
        <w:t xml:space="preserve"> more easily. </w:t>
      </w:r>
      <w:r w:rsidRPr="00250D64">
        <w:rPr>
          <w:rStyle w:val="StyleUnderline"/>
          <w:highlight w:val="yellow"/>
        </w:rPr>
        <w:t>Electronic surveillance</w:t>
      </w:r>
      <w:r>
        <w:rPr>
          <w:rFonts w:eastAsia="Calibri"/>
          <w:sz w:val="10"/>
        </w:rPr>
        <w:t xml:space="preserve"> of the United States and Latin American states </w:t>
      </w:r>
      <w:r w:rsidRPr="00250D64">
        <w:rPr>
          <w:rStyle w:val="StyleUnderline"/>
          <w:highlight w:val="yellow"/>
        </w:rPr>
        <w:t>could be accomplished more cheaply and effectively</w:t>
      </w:r>
      <w:r>
        <w:rPr>
          <w:rStyle w:val="StyleUnderline"/>
        </w:rPr>
        <w:t xml:space="preserve"> from forward positions. Finally, certain kinds of military capabilities, such </w:t>
      </w:r>
      <w:r w:rsidRPr="00527DA3">
        <w:rPr>
          <w:rStyle w:val="StyleUnderline"/>
        </w:rPr>
        <w:t xml:space="preserve">as long-range ballistic </w:t>
      </w:r>
      <w:r w:rsidRPr="00250D64">
        <w:rPr>
          <w:rStyle w:val="StyleUnderline"/>
          <w:highlight w:val="yellow"/>
        </w:rPr>
        <w:t>missiles</w:t>
      </w:r>
      <w:r>
        <w:rPr>
          <w:rStyle w:val="StyleUnderline"/>
        </w:rPr>
        <w:t xml:space="preserve"> and attack submarines, </w:t>
      </w:r>
      <w:r w:rsidRPr="00250D64">
        <w:rPr>
          <w:rStyle w:val="StyleUnderline"/>
          <w:highlight w:val="yellow"/>
        </w:rPr>
        <w:t>could be</w:t>
      </w:r>
      <w:r>
        <w:rPr>
          <w:rFonts w:eastAsia="Calibri"/>
          <w:sz w:val="10"/>
        </w:rPr>
        <w:t xml:space="preserve"> pro􀂿tably </w:t>
      </w:r>
      <w:r w:rsidRPr="00250D64">
        <w:rPr>
          <w:rStyle w:val="StyleUnderline"/>
          <w:highlight w:val="yellow"/>
        </w:rPr>
        <w:t>stationed</w:t>
      </w:r>
      <w:r>
        <w:rPr>
          <w:rFonts w:eastAsia="Calibri"/>
          <w:sz w:val="10"/>
        </w:rPr>
        <w:t xml:space="preserve"> in Latin America by powers external to that region, particularly if they intended to create the option of initiating con􀃀ict at some future date. These reasons, among others, have made preventing an extra-hemispheric power from establishing bases in Latin America an enduring U.S. priority. Players in a Latin American Great Game </w:t>
      </w:r>
      <w:r w:rsidRPr="00250D64">
        <w:rPr>
          <w:rStyle w:val="StyleUnderline"/>
          <w:highlight w:val="yellow"/>
        </w:rPr>
        <w:t>Given current trends</w:t>
      </w:r>
      <w:r>
        <w:rPr>
          <w:rStyle w:val="StyleUnderline"/>
        </w:rPr>
        <w:t xml:space="preserve">, several </w:t>
      </w:r>
      <w:r w:rsidRPr="00250D64">
        <w:rPr>
          <w:rStyle w:val="StyleUnderline"/>
          <w:highlight w:val="yellow"/>
        </w:rPr>
        <w:t>powers external to the region may</w:t>
      </w:r>
      <w:r>
        <w:rPr>
          <w:rStyle w:val="StyleUnderline"/>
        </w:rPr>
        <w:t xml:space="preserve">, either now or over the coming decade, </w:t>
      </w:r>
      <w:r w:rsidRPr="00250D64">
        <w:rPr>
          <w:rStyle w:val="StyleUnderline"/>
          <w:highlight w:val="yellow"/>
        </w:rPr>
        <w:t>have both the motive and the means to employ both state and non-state proxies</w:t>
      </w:r>
      <w:r>
        <w:rPr>
          <w:rFonts w:eastAsia="Calibri"/>
          <w:sz w:val="10"/>
        </w:rPr>
        <w:t xml:space="preserve"> in Latin American to achieve their interests. Principal among them is Iran, which is already engaged in supporting proxies against the United States and its partners in the Middle East and has long been developing proxies in Latin America. Additionally, </w:t>
      </w:r>
      <w:r>
        <w:rPr>
          <w:rStyle w:val="StyleUnderline"/>
        </w:rPr>
        <w:t>there are reasons to think that China and Russia may be interested in cultivating and supporting Latin American proxies as well</w:t>
      </w:r>
      <w:r>
        <w:rPr>
          <w:rFonts w:eastAsia="Calibri"/>
          <w:b/>
          <w:bCs/>
          <w:u w:val="single"/>
        </w:rPr>
        <w:t>.</w:t>
      </w:r>
    </w:p>
    <w:p w14:paraId="529A8A29" w14:textId="77777777" w:rsidR="005D7715" w:rsidRPr="00D91FD9" w:rsidRDefault="005D7715" w:rsidP="005D7715">
      <w:pPr>
        <w:rPr>
          <w:rStyle w:val="Emphasis"/>
        </w:rPr>
      </w:pPr>
    </w:p>
    <w:p w14:paraId="0DB31BA3" w14:textId="77777777" w:rsidR="005D7715" w:rsidRDefault="005D7715" w:rsidP="005D7715">
      <w:pPr>
        <w:pStyle w:val="Heading4"/>
      </w:pPr>
      <w:r>
        <w:t>The ATT has built in mechanisms to solve the refugee crisis</w:t>
      </w:r>
    </w:p>
    <w:p w14:paraId="2B37F024" w14:textId="77777777" w:rsidR="005D7715" w:rsidRPr="00613102" w:rsidRDefault="005D7715" w:rsidP="005D7715">
      <w:r w:rsidRPr="00272E77">
        <w:rPr>
          <w:rStyle w:val="Style13ptBold"/>
        </w:rPr>
        <w:t>Spano and Alpers 17</w:t>
      </w:r>
      <w:r>
        <w:t xml:space="preserve"> </w:t>
      </w:r>
      <w:r w:rsidRPr="00272E77">
        <w:rPr>
          <w:sz w:val="16"/>
          <w:szCs w:val="16"/>
        </w:rPr>
        <w:t>(Laura Spano, Director of Arms Control; Philip Alpers, Programme Director, September 2017, “REINVIGORATING THE NARRATIVE THE BROADER BENEFITS OF THE ARMS TRADE TREATY“, The Centre for Armed Violence Reduction, http://unrcpd.org/wp-content/uploads/2018/05/Broader-Benefits-of-the-Arms-Trade-Treaty-Full-Online-Version.pdf, accessed 7-12-2019) wl</w:t>
      </w:r>
    </w:p>
    <w:p w14:paraId="1C046A33" w14:textId="77777777" w:rsidR="005D7715" w:rsidRPr="00272E77" w:rsidRDefault="005D7715" w:rsidP="005D7715">
      <w:pPr>
        <w:rPr>
          <w:sz w:val="16"/>
        </w:rPr>
      </w:pPr>
      <w:r w:rsidRPr="00272E77">
        <w:rPr>
          <w:sz w:val="16"/>
        </w:rPr>
        <w:t xml:space="preserve">In many regions of the world </w:t>
      </w:r>
      <w:r w:rsidRPr="00250D64">
        <w:rPr>
          <w:rStyle w:val="StyleUnderline"/>
          <w:highlight w:val="yellow"/>
        </w:rPr>
        <w:t>arms accumulation</w:t>
      </w:r>
      <w:r w:rsidRPr="00272E77">
        <w:rPr>
          <w:rStyle w:val="StyleUnderline"/>
        </w:rPr>
        <w:t xml:space="preserve"> and misuse </w:t>
      </w:r>
      <w:r w:rsidRPr="00250D64">
        <w:rPr>
          <w:rStyle w:val="Emphasis"/>
          <w:highlight w:val="yellow"/>
        </w:rPr>
        <w:t>add to human suffering by forcing people from their</w:t>
      </w:r>
      <w:r w:rsidRPr="00272E77">
        <w:rPr>
          <w:rStyle w:val="Emphasis"/>
        </w:rPr>
        <w:t xml:space="preserve"> homes and livelihoods</w:t>
      </w:r>
      <w:r w:rsidRPr="00272E77">
        <w:rPr>
          <w:rStyle w:val="StyleUnderline"/>
        </w:rPr>
        <w:t>.</w:t>
      </w:r>
      <w:r w:rsidRPr="00272E77">
        <w:rPr>
          <w:sz w:val="16"/>
        </w:rPr>
        <w:t xml:space="preserve"> In 2016, </w:t>
      </w:r>
      <w:r w:rsidRPr="00250D64">
        <w:rPr>
          <w:rStyle w:val="StyleUnderline"/>
          <w:highlight w:val="yellow"/>
        </w:rPr>
        <w:t>refugee flows</w:t>
      </w:r>
      <w:r w:rsidRPr="00272E77">
        <w:rPr>
          <w:sz w:val="16"/>
        </w:rPr>
        <w:t xml:space="preserve"> were at a 60-year high, having </w:t>
      </w:r>
      <w:r w:rsidRPr="00250D64">
        <w:rPr>
          <w:rStyle w:val="StyleUnderline"/>
          <w:highlight w:val="yellow"/>
        </w:rPr>
        <w:t>doubled from 2007 to 2015</w:t>
      </w:r>
      <w:r w:rsidRPr="00272E77">
        <w:rPr>
          <w:sz w:val="16"/>
        </w:rPr>
        <w:t xml:space="preserve">.50 </w:t>
      </w:r>
      <w:r w:rsidRPr="00272E77">
        <w:rPr>
          <w:rStyle w:val="StyleUnderline"/>
        </w:rPr>
        <w:t>There are approximately 60 million refugees worldwide</w:t>
      </w:r>
      <w:r w:rsidRPr="00272E77">
        <w:rPr>
          <w:sz w:val="16"/>
        </w:rPr>
        <w:t xml:space="preserve">, </w:t>
      </w:r>
      <w:r w:rsidRPr="00272E77">
        <w:rPr>
          <w:rStyle w:val="StyleUnderline"/>
        </w:rPr>
        <w:t>a significant</w:t>
      </w:r>
      <w:r w:rsidRPr="00272E77">
        <w:rPr>
          <w:sz w:val="16"/>
        </w:rPr>
        <w:t xml:space="preserve"> number of </w:t>
      </w:r>
      <w:r w:rsidRPr="00272E77">
        <w:rPr>
          <w:rStyle w:val="StyleUnderline"/>
        </w:rPr>
        <w:t>whom were displaced as a result of armed violence.</w:t>
      </w:r>
      <w:r w:rsidRPr="00272E77">
        <w:rPr>
          <w:sz w:val="16"/>
        </w:rPr>
        <w:t xml:space="preserve">51 </w:t>
      </w:r>
      <w:r w:rsidRPr="00272E77">
        <w:rPr>
          <w:rStyle w:val="StyleUnderline"/>
        </w:rPr>
        <w:t>Roughly 60% of the population of Syria has been displaced</w:t>
      </w:r>
      <w:r w:rsidRPr="00272E77">
        <w:rPr>
          <w:sz w:val="16"/>
        </w:rPr>
        <w:t xml:space="preserve">, </w:t>
      </w:r>
      <w:r w:rsidRPr="00272E77">
        <w:rPr>
          <w:rStyle w:val="StyleUnderline"/>
        </w:rPr>
        <w:t>whereas some sub-Saharan countries affected by armed violence and conflict have seen 20% of their citizens become refugees.</w:t>
      </w:r>
      <w:r w:rsidRPr="00272E77">
        <w:rPr>
          <w:sz w:val="16"/>
        </w:rPr>
        <w:t xml:space="preserve">52 </w:t>
      </w:r>
      <w:r w:rsidRPr="00272E77">
        <w:rPr>
          <w:rStyle w:val="StyleUnderline"/>
        </w:rPr>
        <w:t>Unregulated arms flows</w:t>
      </w:r>
      <w:r w:rsidRPr="00272E77">
        <w:rPr>
          <w:sz w:val="16"/>
        </w:rPr>
        <w:t xml:space="preserve">, </w:t>
      </w:r>
      <w:r w:rsidRPr="00272E77">
        <w:rPr>
          <w:rStyle w:val="StyleUnderline"/>
        </w:rPr>
        <w:t>violence and conflict often cause displacement.</w:t>
      </w:r>
      <w:r w:rsidRPr="00272E77">
        <w:rPr>
          <w:sz w:val="16"/>
        </w:rPr>
        <w:t xml:space="preserve"> </w:t>
      </w:r>
      <w:r w:rsidRPr="00272E77">
        <w:rPr>
          <w:rStyle w:val="StyleUnderline"/>
        </w:rPr>
        <w:t>This adds to human suffering generally</w:t>
      </w:r>
      <w:r w:rsidRPr="00272E77">
        <w:rPr>
          <w:sz w:val="16"/>
        </w:rPr>
        <w:t xml:space="preserve">, </w:t>
      </w:r>
      <w:r w:rsidRPr="00272E77">
        <w:rPr>
          <w:rStyle w:val="StyleUnderline"/>
        </w:rPr>
        <w:t>but it</w:t>
      </w:r>
      <w:r w:rsidRPr="00272E77">
        <w:rPr>
          <w:sz w:val="16"/>
        </w:rPr>
        <w:t xml:space="preserve"> also </w:t>
      </w:r>
      <w:r w:rsidRPr="00272E77">
        <w:rPr>
          <w:rStyle w:val="StyleUnderline"/>
        </w:rPr>
        <w:t>has massive impacts transregionally.</w:t>
      </w:r>
      <w:r w:rsidRPr="00272E77">
        <w:rPr>
          <w:sz w:val="16"/>
        </w:rPr>
        <w:t xml:space="preserve"> </w:t>
      </w:r>
      <w:r w:rsidRPr="00272E77">
        <w:rPr>
          <w:rStyle w:val="StyleUnderline"/>
        </w:rPr>
        <w:t>North African and Middle Eastern armed</w:t>
      </w:r>
      <w:r w:rsidRPr="00272E77">
        <w:rPr>
          <w:sz w:val="16"/>
        </w:rPr>
        <w:t xml:space="preserve"> violence and </w:t>
      </w:r>
      <w:r w:rsidRPr="00272E77">
        <w:rPr>
          <w:rStyle w:val="StyleUnderline"/>
        </w:rPr>
        <w:t>conflicts have triggered</w:t>
      </w:r>
      <w:r w:rsidRPr="00272E77">
        <w:rPr>
          <w:sz w:val="16"/>
        </w:rPr>
        <w:t xml:space="preserve"> </w:t>
      </w:r>
      <w:r w:rsidRPr="00272E77">
        <w:rPr>
          <w:rStyle w:val="StyleUnderline"/>
        </w:rPr>
        <w:t>the</w:t>
      </w:r>
      <w:r w:rsidRPr="00272E77">
        <w:rPr>
          <w:sz w:val="16"/>
        </w:rPr>
        <w:t xml:space="preserve"> so-called ‘</w:t>
      </w:r>
      <w:r w:rsidRPr="00272E77">
        <w:rPr>
          <w:rStyle w:val="StyleUnderline"/>
        </w:rPr>
        <w:t>European refugee crisis’</w:t>
      </w:r>
      <w:r w:rsidRPr="00272E77">
        <w:rPr>
          <w:sz w:val="16"/>
        </w:rPr>
        <w:t xml:space="preserve">.53 </w:t>
      </w:r>
      <w:r w:rsidRPr="00272E77">
        <w:rPr>
          <w:rStyle w:val="StyleUnderline"/>
        </w:rPr>
        <w:t xml:space="preserve">Another consideration is the </w:t>
      </w:r>
      <w:r w:rsidRPr="00C514CA">
        <w:rPr>
          <w:rStyle w:val="Emphasis"/>
        </w:rPr>
        <w:t>economic cost imposed on countries</w:t>
      </w:r>
      <w:r w:rsidRPr="00272E77">
        <w:rPr>
          <w:sz w:val="16"/>
        </w:rPr>
        <w:t xml:space="preserve"> that process applications </w:t>
      </w:r>
      <w:r w:rsidRPr="00272E77">
        <w:rPr>
          <w:rStyle w:val="StyleUnderline"/>
        </w:rPr>
        <w:t>for refugee status and grant asylum to refugees.</w:t>
      </w:r>
      <w:r w:rsidRPr="00272E77">
        <w:rPr>
          <w:sz w:val="16"/>
        </w:rPr>
        <w:t xml:space="preserve"> </w:t>
      </w:r>
      <w:r w:rsidRPr="00272E77">
        <w:rPr>
          <w:rStyle w:val="StyleUnderline"/>
        </w:rPr>
        <w:t>Even states far from</w:t>
      </w:r>
      <w:r w:rsidRPr="00272E77">
        <w:rPr>
          <w:sz w:val="16"/>
        </w:rPr>
        <w:t xml:space="preserve"> the </w:t>
      </w:r>
      <w:r w:rsidRPr="00272E77">
        <w:rPr>
          <w:rStyle w:val="StyleUnderline"/>
        </w:rPr>
        <w:t>conflict feel bound to contribute to the international community’s investment</w:t>
      </w:r>
      <w:r w:rsidRPr="00272E77">
        <w:rPr>
          <w:sz w:val="16"/>
        </w:rPr>
        <w:t xml:space="preserve"> in protecting such people. </w:t>
      </w:r>
      <w:r w:rsidRPr="00250D64">
        <w:rPr>
          <w:rStyle w:val="Emphasis"/>
          <w:highlight w:val="yellow"/>
        </w:rPr>
        <w:t>The ATT helps to stem the flow of arms that cause displacement</w:t>
      </w:r>
      <w:r w:rsidRPr="00272E77">
        <w:rPr>
          <w:sz w:val="16"/>
        </w:rPr>
        <w:t xml:space="preserve">. </w:t>
      </w:r>
      <w:r w:rsidRPr="00C514CA">
        <w:rPr>
          <w:rStyle w:val="StyleUnderline"/>
        </w:rPr>
        <w:t>People become displaced by armed violence</w:t>
      </w:r>
      <w:r w:rsidRPr="00272E77">
        <w:rPr>
          <w:sz w:val="16"/>
        </w:rPr>
        <w:t xml:space="preserve"> </w:t>
      </w:r>
      <w:r w:rsidRPr="00250D64">
        <w:rPr>
          <w:rStyle w:val="StyleUnderline"/>
          <w:highlight w:val="yellow"/>
        </w:rPr>
        <w:t xml:space="preserve">because </w:t>
      </w:r>
      <w:r w:rsidRPr="00250D64">
        <w:rPr>
          <w:rStyle w:val="Emphasis"/>
          <w:highlight w:val="yellow"/>
        </w:rPr>
        <w:t xml:space="preserve">they are unsafe </w:t>
      </w:r>
      <w:r w:rsidRPr="00C514CA">
        <w:rPr>
          <w:rStyle w:val="Emphasis"/>
        </w:rPr>
        <w:t>in their homes</w:t>
      </w:r>
      <w:r w:rsidRPr="00272E77">
        <w:rPr>
          <w:rStyle w:val="StyleUnderline"/>
        </w:rPr>
        <w:t xml:space="preserve"> or</w:t>
      </w:r>
      <w:r w:rsidRPr="00272E77">
        <w:rPr>
          <w:sz w:val="16"/>
        </w:rPr>
        <w:t xml:space="preserve"> because their </w:t>
      </w:r>
      <w:r w:rsidRPr="00C514CA">
        <w:rPr>
          <w:rStyle w:val="Emphasis"/>
        </w:rPr>
        <w:t>livelihoods</w:t>
      </w:r>
      <w:r w:rsidRPr="00272E77">
        <w:rPr>
          <w:sz w:val="16"/>
        </w:rPr>
        <w:t xml:space="preserve">, </w:t>
      </w:r>
      <w:r w:rsidRPr="00250D64">
        <w:rPr>
          <w:rStyle w:val="Emphasis"/>
          <w:highlight w:val="yellow"/>
        </w:rPr>
        <w:t xml:space="preserve">food sources </w:t>
      </w:r>
      <w:r w:rsidRPr="00C514CA">
        <w:rPr>
          <w:rStyle w:val="Emphasis"/>
        </w:rPr>
        <w:t xml:space="preserve">and essential civilian infrastructure </w:t>
      </w:r>
      <w:r w:rsidRPr="00250D64">
        <w:rPr>
          <w:rStyle w:val="Emphasis"/>
          <w:highlight w:val="yellow"/>
        </w:rPr>
        <w:t>have been destroyed</w:t>
      </w:r>
      <w:r w:rsidRPr="00272E77">
        <w:rPr>
          <w:sz w:val="16"/>
        </w:rPr>
        <w:t xml:space="preserve">. </w:t>
      </w:r>
      <w:r w:rsidRPr="00272E77">
        <w:rPr>
          <w:rStyle w:val="StyleUnderline"/>
        </w:rPr>
        <w:t>Civilians may be threatened</w:t>
      </w:r>
      <w:r w:rsidRPr="00272E77">
        <w:rPr>
          <w:sz w:val="16"/>
        </w:rPr>
        <w:t xml:space="preserve"> either </w:t>
      </w:r>
      <w:r w:rsidRPr="00272E77">
        <w:rPr>
          <w:rStyle w:val="StyleUnderline"/>
        </w:rPr>
        <w:t>directly</w:t>
      </w:r>
      <w:r w:rsidRPr="00272E77">
        <w:rPr>
          <w:sz w:val="16"/>
        </w:rPr>
        <w:t xml:space="preserve"> or unintentionally </w:t>
      </w:r>
      <w:r w:rsidRPr="00272E77">
        <w:rPr>
          <w:rStyle w:val="StyleUnderline"/>
        </w:rPr>
        <w:t>by armed violence.</w:t>
      </w:r>
      <w:r w:rsidRPr="00272E77">
        <w:rPr>
          <w:sz w:val="16"/>
        </w:rPr>
        <w:t xml:space="preserve"> </w:t>
      </w:r>
      <w:r w:rsidRPr="00250D64">
        <w:rPr>
          <w:rStyle w:val="StyleUnderline"/>
          <w:highlight w:val="yellow"/>
        </w:rPr>
        <w:t>The ATT’s risk assessment requires the potential impact of</w:t>
      </w:r>
      <w:r w:rsidRPr="00272E77">
        <w:rPr>
          <w:rStyle w:val="StyleUnderline"/>
        </w:rPr>
        <w:t xml:space="preserve"> any </w:t>
      </w:r>
      <w:r w:rsidRPr="00250D64">
        <w:rPr>
          <w:rStyle w:val="StyleUnderline"/>
          <w:highlight w:val="yellow"/>
        </w:rPr>
        <w:t>arms</w:t>
      </w:r>
      <w:r w:rsidRPr="00272E77">
        <w:rPr>
          <w:sz w:val="16"/>
        </w:rPr>
        <w:t xml:space="preserve"> and ammunition transfer </w:t>
      </w:r>
      <w:r w:rsidRPr="00272E77">
        <w:rPr>
          <w:rStyle w:val="StyleUnderline"/>
        </w:rPr>
        <w:t>on civilians</w:t>
      </w:r>
      <w:r w:rsidRPr="00272E77">
        <w:rPr>
          <w:sz w:val="16"/>
        </w:rPr>
        <w:t xml:space="preserve"> and infrastructure </w:t>
      </w:r>
      <w:r w:rsidRPr="00250D64">
        <w:rPr>
          <w:rStyle w:val="StyleUnderline"/>
          <w:highlight w:val="yellow"/>
        </w:rPr>
        <w:t>to be considered</w:t>
      </w:r>
      <w:r w:rsidRPr="00272E77">
        <w:rPr>
          <w:sz w:val="16"/>
        </w:rPr>
        <w:t xml:space="preserve">.54 </w:t>
      </w:r>
      <w:r w:rsidRPr="00250D64">
        <w:rPr>
          <w:rStyle w:val="StyleUnderline"/>
          <w:highlight w:val="yellow"/>
        </w:rPr>
        <w:t>Any risk</w:t>
      </w:r>
      <w:r w:rsidRPr="00272E77">
        <w:rPr>
          <w:rStyle w:val="StyleUnderline"/>
        </w:rPr>
        <w:t xml:space="preserve"> that </w:t>
      </w:r>
      <w:r w:rsidRPr="00250D64">
        <w:rPr>
          <w:rStyle w:val="StyleUnderline"/>
          <w:highlight w:val="yellow"/>
        </w:rPr>
        <w:t xml:space="preserve">transferred arms </w:t>
      </w:r>
      <w:r w:rsidRPr="00250D64">
        <w:rPr>
          <w:rStyle w:val="Emphasis"/>
          <w:highlight w:val="yellow"/>
        </w:rPr>
        <w:t>might target civilians</w:t>
      </w:r>
      <w:r w:rsidRPr="00272E77">
        <w:rPr>
          <w:sz w:val="16"/>
        </w:rPr>
        <w:t xml:space="preserve"> </w:t>
      </w:r>
      <w:r w:rsidRPr="00272E77">
        <w:rPr>
          <w:rStyle w:val="StyleUnderline"/>
        </w:rPr>
        <w:t>or</w:t>
      </w:r>
      <w:r w:rsidRPr="00272E77">
        <w:rPr>
          <w:sz w:val="16"/>
        </w:rPr>
        <w:t xml:space="preserve"> that they could be used to </w:t>
      </w:r>
      <w:r w:rsidRPr="00272E77">
        <w:rPr>
          <w:rStyle w:val="StyleUnderline"/>
        </w:rPr>
        <w:t xml:space="preserve">undermine peace and security </w:t>
      </w:r>
      <w:r w:rsidRPr="00250D64">
        <w:rPr>
          <w:rStyle w:val="StyleUnderline"/>
          <w:highlight w:val="yellow"/>
        </w:rPr>
        <w:t>would</w:t>
      </w:r>
      <w:r w:rsidRPr="00272E77">
        <w:rPr>
          <w:rStyle w:val="StyleUnderline"/>
        </w:rPr>
        <w:t xml:space="preserve"> need to </w:t>
      </w:r>
      <w:r w:rsidRPr="00250D64">
        <w:rPr>
          <w:rStyle w:val="Emphasis"/>
          <w:highlight w:val="yellow"/>
        </w:rPr>
        <w:t>be mitigated</w:t>
      </w:r>
      <w:r w:rsidRPr="00250D64">
        <w:rPr>
          <w:rStyle w:val="StyleUnderline"/>
          <w:highlight w:val="yellow"/>
        </w:rPr>
        <w:t xml:space="preserve"> in order to become less than an ‘overriding risk’</w:t>
      </w:r>
      <w:r w:rsidRPr="00272E77">
        <w:rPr>
          <w:sz w:val="16"/>
        </w:rPr>
        <w:t xml:space="preserve"> </w:t>
      </w:r>
      <w:r w:rsidRPr="00272E77">
        <w:rPr>
          <w:rStyle w:val="StyleUnderline"/>
        </w:rPr>
        <w:t>before any arms transfer is allowed to proceed</w:t>
      </w:r>
      <w:r w:rsidRPr="00272E77">
        <w:rPr>
          <w:sz w:val="16"/>
        </w:rPr>
        <w:t>.</w:t>
      </w:r>
    </w:p>
    <w:p w14:paraId="706AE730" w14:textId="77777777" w:rsidR="005D7715" w:rsidRDefault="005D7715" w:rsidP="005D7715">
      <w:pPr>
        <w:pStyle w:val="Heading4"/>
      </w:pPr>
      <w:r>
        <w:t xml:space="preserve">Trump will increase troops to the Southern border in response to migrants---this weakens our ongoing great power competition. </w:t>
      </w:r>
      <w:r w:rsidRPr="00250D64">
        <w:rPr>
          <w:highlight w:val="yellow"/>
        </w:rPr>
        <w:t>***PLACEHOLDER</w:t>
      </w:r>
    </w:p>
    <w:p w14:paraId="50341346" w14:textId="77777777" w:rsidR="005D7715" w:rsidRPr="0000364A" w:rsidRDefault="005D7715" w:rsidP="005D7715">
      <w:pPr>
        <w:rPr>
          <w:sz w:val="16"/>
          <w:szCs w:val="16"/>
        </w:rPr>
      </w:pPr>
      <w:r w:rsidRPr="0000364A">
        <w:rPr>
          <w:rStyle w:val="Style13ptBold"/>
        </w:rPr>
        <w:t>Burns 18</w:t>
      </w:r>
      <w:r>
        <w:t xml:space="preserve"> </w:t>
      </w:r>
      <w:r w:rsidRPr="0000364A">
        <w:rPr>
          <w:sz w:val="16"/>
          <w:szCs w:val="16"/>
        </w:rPr>
        <w:t>(Robert Burns, AP national security reporter; Lolita C. Bolder, National Security/Pentagon Reporter Associated Press, 11-1-2018, “Border mission doesn't fit Jim Mattis' focus on 'lethality'“, Chicago Sun-Times, https://chicago.suntimes.com/2018/11/1/18394192/border-mission-doesn-t-fit-jim-mattis-focus-on-lethality, accessed 7-13-2019) wl</w:t>
      </w:r>
    </w:p>
    <w:p w14:paraId="78D44190" w14:textId="77777777" w:rsidR="005D7715" w:rsidRPr="0000364A" w:rsidRDefault="005D7715" w:rsidP="005D7715">
      <w:pPr>
        <w:rPr>
          <w:sz w:val="16"/>
        </w:rPr>
      </w:pPr>
      <w:r w:rsidRPr="0000364A">
        <w:rPr>
          <w:sz w:val="16"/>
        </w:rPr>
        <w:t>WASHINGTON — Defense Secretary Jim Mattis has left no doubt that his top priority as leader of the military is making it more “lethal” — better at war and more prepared for it — and yet nothing about the military’s new mission at the U.S.-Mexico border advances that goal. Some argue it detracts from it.</w:t>
      </w:r>
    </w:p>
    <w:p w14:paraId="01E4290D" w14:textId="77777777" w:rsidR="005D7715" w:rsidRDefault="005D7715" w:rsidP="005D7715">
      <w:pPr>
        <w:rPr>
          <w:rStyle w:val="StyleUnderline"/>
        </w:rPr>
      </w:pPr>
      <w:r w:rsidRPr="0000364A">
        <w:rPr>
          <w:rStyle w:val="StyleUnderline"/>
        </w:rPr>
        <w:t>The troops going to the border areas</w:t>
      </w:r>
      <w:r w:rsidRPr="0000364A">
        <w:rPr>
          <w:sz w:val="16"/>
        </w:rPr>
        <w:t xml:space="preserve"> of Texas, Arizona and California </w:t>
      </w:r>
      <w:r w:rsidRPr="0000364A">
        <w:rPr>
          <w:rStyle w:val="StyleUnderline"/>
        </w:rPr>
        <w:t>are a small fraction of the military’s roughly 1.3 million active-duty members</w:t>
      </w:r>
      <w:r w:rsidRPr="0000364A">
        <w:rPr>
          <w:sz w:val="16"/>
        </w:rPr>
        <w:t xml:space="preserve">, and the mission is set to last only 45 days. </w:t>
      </w:r>
      <w:r w:rsidRPr="0000364A">
        <w:rPr>
          <w:rStyle w:val="StyleUnderline"/>
        </w:rPr>
        <w:t xml:space="preserve">But </w:t>
      </w:r>
      <w:r w:rsidRPr="00250D64">
        <w:rPr>
          <w:rStyle w:val="StyleUnderline"/>
          <w:highlight w:val="yellow"/>
        </w:rPr>
        <w:t>many question the wisdom of drawing</w:t>
      </w:r>
      <w:r w:rsidRPr="0000364A">
        <w:rPr>
          <w:rStyle w:val="StyleUnderline"/>
        </w:rPr>
        <w:t xml:space="preserve"> even several </w:t>
      </w:r>
      <w:r w:rsidRPr="00250D64">
        <w:rPr>
          <w:rStyle w:val="StyleUnderline"/>
          <w:highlight w:val="yellow"/>
        </w:rPr>
        <w:t>thousand away from training</w:t>
      </w:r>
      <w:r w:rsidRPr="0000364A">
        <w:rPr>
          <w:rStyle w:val="StyleUnderline"/>
        </w:rPr>
        <w:t xml:space="preserve"> for their key purpose: to win wars.</w:t>
      </w:r>
    </w:p>
    <w:p w14:paraId="29079564" w14:textId="77777777" w:rsidR="005D7715" w:rsidRPr="0000364A" w:rsidRDefault="005D7715" w:rsidP="005D7715">
      <w:pPr>
        <w:rPr>
          <w:sz w:val="16"/>
        </w:rPr>
      </w:pPr>
      <w:r w:rsidRPr="0000364A">
        <w:rPr>
          <w:sz w:val="16"/>
        </w:rPr>
        <w:t xml:space="preserve">James Stavridis, a retired Navy admiral and former head of U.S. Southern Command, said the </w:t>
      </w:r>
      <w:r w:rsidRPr="00250D64">
        <w:rPr>
          <w:rStyle w:val="StyleUnderline"/>
          <w:highlight w:val="yellow"/>
        </w:rPr>
        <w:t>troops should be preparing for combat</w:t>
      </w:r>
      <w:r w:rsidRPr="0000364A">
        <w:rPr>
          <w:sz w:val="16"/>
        </w:rPr>
        <w:t xml:space="preserve"> and other missions, “</w:t>
      </w:r>
      <w:r w:rsidRPr="00250D64">
        <w:rPr>
          <w:rStyle w:val="StyleUnderline"/>
          <w:highlight w:val="yellow"/>
        </w:rPr>
        <w:t>not monitoring a peaceful border</w:t>
      </w:r>
      <w:r w:rsidRPr="0000364A">
        <w:rPr>
          <w:sz w:val="16"/>
        </w:rPr>
        <w:t>” for the arrival of a migrant caravan of several thousand people on foot, still about 900 miles away.</w:t>
      </w:r>
    </w:p>
    <w:p w14:paraId="22FAE39E" w14:textId="77777777" w:rsidR="005D7715" w:rsidRPr="0000364A" w:rsidRDefault="005D7715" w:rsidP="005D7715">
      <w:pPr>
        <w:rPr>
          <w:sz w:val="16"/>
        </w:rPr>
      </w:pPr>
      <w:r w:rsidRPr="0000364A">
        <w:rPr>
          <w:sz w:val="16"/>
        </w:rPr>
        <w:t>“</w:t>
      </w:r>
      <w:r w:rsidRPr="0000364A">
        <w:rPr>
          <w:rStyle w:val="StyleUnderline"/>
        </w:rPr>
        <w:t>It sends a terrible signal to Latin America and the Caribbean as we unnecessarily militarize our border,”</w:t>
      </w:r>
      <w:r w:rsidRPr="0000364A">
        <w:rPr>
          <w:sz w:val="16"/>
        </w:rPr>
        <w:t xml:space="preserve"> Stavridis, who also served as the top NATO commander, said Thursday. “</w:t>
      </w:r>
      <w:r w:rsidRPr="0000364A">
        <w:rPr>
          <w:rStyle w:val="StyleUnderline"/>
        </w:rPr>
        <w:t xml:space="preserve">It places U.S. troops who are fundamentally untrained for the mission of border security </w:t>
      </w:r>
      <w:r w:rsidRPr="0000364A">
        <w:rPr>
          <w:sz w:val="16"/>
        </w:rPr>
        <w:t xml:space="preserve">and border enforcement </w:t>
      </w:r>
      <w:r w:rsidRPr="0000364A">
        <w:rPr>
          <w:rStyle w:val="StyleUnderline"/>
        </w:rPr>
        <w:t>into an area of operations</w:t>
      </w:r>
      <w:r w:rsidRPr="0000364A">
        <w:rPr>
          <w:sz w:val="16"/>
        </w:rPr>
        <w:t>, which could cause incidents of a negative character. If we need more border patrol agents, hire them.”</w:t>
      </w:r>
    </w:p>
    <w:p w14:paraId="0DFAD70E" w14:textId="77777777" w:rsidR="005D7715" w:rsidRPr="0000364A" w:rsidRDefault="005D7715" w:rsidP="005D7715">
      <w:pPr>
        <w:rPr>
          <w:sz w:val="16"/>
        </w:rPr>
      </w:pPr>
      <w:r w:rsidRPr="0000364A">
        <w:rPr>
          <w:sz w:val="16"/>
        </w:rPr>
        <w:t>The first 100 or so active duty troops arrived at the border on Thursday, making initial assessment at the McAllen, Texas, crossing. Overall, there are about 2,600 troops at staging bases in the region.</w:t>
      </w:r>
    </w:p>
    <w:p w14:paraId="6B18DF78" w14:textId="77777777" w:rsidR="005D7715" w:rsidRPr="0000364A" w:rsidRDefault="005D7715" w:rsidP="005D7715">
      <w:pPr>
        <w:rPr>
          <w:sz w:val="16"/>
        </w:rPr>
      </w:pPr>
      <w:r w:rsidRPr="0000364A">
        <w:rPr>
          <w:sz w:val="16"/>
        </w:rPr>
        <w:t>David Lapan, a retired Marine colonel who is a former spokesman for the chairman of the Joint Chiefs and the Department of Homeland Security, said that taking troops away from training and from their families to play a supporting role in border security is unwise.</w:t>
      </w:r>
    </w:p>
    <w:p w14:paraId="3441DEF4" w14:textId="77777777" w:rsidR="005D7715" w:rsidRDefault="005D7715" w:rsidP="005D7715">
      <w:pPr>
        <w:rPr>
          <w:rStyle w:val="StyleUnderline"/>
        </w:rPr>
      </w:pPr>
      <w:r w:rsidRPr="0000364A">
        <w:rPr>
          <w:sz w:val="16"/>
        </w:rPr>
        <w:t>“</w:t>
      </w:r>
      <w:r w:rsidRPr="0000364A">
        <w:rPr>
          <w:rStyle w:val="StyleUnderline"/>
        </w:rPr>
        <w:t>It just doesn’t make any sense</w:t>
      </w:r>
      <w:r w:rsidRPr="0000364A">
        <w:rPr>
          <w:sz w:val="16"/>
        </w:rPr>
        <w:t>,” said Lapan, now a vice president of communications at the Bipartisan Policy Center. “</w:t>
      </w:r>
      <w:r w:rsidRPr="0000364A">
        <w:rPr>
          <w:rStyle w:val="StyleUnderline"/>
        </w:rPr>
        <w:t>This caravan</w:t>
      </w:r>
      <w:r w:rsidRPr="0000364A">
        <w:rPr>
          <w:sz w:val="16"/>
        </w:rPr>
        <w:t xml:space="preserve">, this group of poor people, </w:t>
      </w:r>
      <w:r w:rsidRPr="0000364A">
        <w:rPr>
          <w:rStyle w:val="StyleUnderline"/>
        </w:rPr>
        <w:t>including a lot of women and children</w:t>
      </w:r>
      <w:r w:rsidRPr="0000364A">
        <w:rPr>
          <w:sz w:val="16"/>
        </w:rPr>
        <w:t xml:space="preserve">, </w:t>
      </w:r>
      <w:r w:rsidRPr="0000364A">
        <w:rPr>
          <w:rStyle w:val="StyleUnderline"/>
        </w:rPr>
        <w:t>doesn’t pose a threat — not a national security threat.”</w:t>
      </w:r>
    </w:p>
    <w:p w14:paraId="5E1300E5" w14:textId="77777777" w:rsidR="005D7715" w:rsidRPr="0000364A" w:rsidRDefault="005D7715" w:rsidP="005D7715">
      <w:pPr>
        <w:rPr>
          <w:sz w:val="16"/>
        </w:rPr>
      </w:pPr>
      <w:r w:rsidRPr="0000364A">
        <w:rPr>
          <w:rStyle w:val="StyleUnderline"/>
        </w:rPr>
        <w:t xml:space="preserve">In line with </w:t>
      </w:r>
      <w:r w:rsidRPr="00250D64">
        <w:rPr>
          <w:rStyle w:val="StyleUnderline"/>
          <w:highlight w:val="yellow"/>
        </w:rPr>
        <w:t>the Pentagon’s national security strategy</w:t>
      </w:r>
      <w:r w:rsidRPr="0000364A">
        <w:rPr>
          <w:sz w:val="16"/>
        </w:rPr>
        <w:t xml:space="preserve">, </w:t>
      </w:r>
      <w:r w:rsidRPr="0000364A">
        <w:rPr>
          <w:rStyle w:val="StyleUnderline"/>
        </w:rPr>
        <w:t>Mattis has been focused on improving</w:t>
      </w:r>
      <w:r w:rsidRPr="0000364A">
        <w:rPr>
          <w:sz w:val="16"/>
        </w:rPr>
        <w:t xml:space="preserve"> the </w:t>
      </w:r>
      <w:r w:rsidRPr="0000364A">
        <w:rPr>
          <w:rStyle w:val="StyleUnderline"/>
        </w:rPr>
        <w:t>combat readiness of a military worn down by the recent years of</w:t>
      </w:r>
      <w:r w:rsidRPr="0000364A">
        <w:rPr>
          <w:sz w:val="16"/>
        </w:rPr>
        <w:t xml:space="preserve"> </w:t>
      </w:r>
      <w:r w:rsidRPr="0000364A">
        <w:rPr>
          <w:rStyle w:val="StyleUnderline"/>
        </w:rPr>
        <w:t>congressionally imposed budget cuts</w:t>
      </w:r>
      <w:r w:rsidRPr="0000364A">
        <w:rPr>
          <w:sz w:val="16"/>
        </w:rPr>
        <w:t xml:space="preserve"> and the grind of 17 years of war in Afghanistan. </w:t>
      </w:r>
      <w:r w:rsidRPr="0000364A">
        <w:rPr>
          <w:rStyle w:val="StyleUnderline"/>
        </w:rPr>
        <w:t xml:space="preserve">This </w:t>
      </w:r>
      <w:r w:rsidRPr="00250D64">
        <w:rPr>
          <w:rStyle w:val="StyleUnderline"/>
          <w:highlight w:val="yellow"/>
        </w:rPr>
        <w:t>includes reorienting training from</w:t>
      </w:r>
      <w:r w:rsidRPr="0000364A">
        <w:rPr>
          <w:sz w:val="16"/>
        </w:rPr>
        <w:t xml:space="preserve"> that required for </w:t>
      </w:r>
      <w:r w:rsidRPr="0000364A">
        <w:rPr>
          <w:rStyle w:val="StyleUnderline"/>
        </w:rPr>
        <w:t xml:space="preserve">the </w:t>
      </w:r>
      <w:r w:rsidRPr="00250D64">
        <w:rPr>
          <w:rStyle w:val="StyleUnderline"/>
          <w:highlight w:val="yellow"/>
        </w:rPr>
        <w:t>smaller wars</w:t>
      </w:r>
      <w:r w:rsidRPr="0000364A">
        <w:rPr>
          <w:rStyle w:val="StyleUnderline"/>
        </w:rPr>
        <w:t xml:space="preserve"> the U.S. has fought</w:t>
      </w:r>
      <w:r w:rsidRPr="0000364A">
        <w:rPr>
          <w:sz w:val="16"/>
        </w:rPr>
        <w:t xml:space="preserve"> since the 9/11 terrorist attacks </w:t>
      </w:r>
      <w:r w:rsidRPr="00250D64">
        <w:rPr>
          <w:rStyle w:val="StyleUnderline"/>
          <w:highlight w:val="yellow"/>
        </w:rPr>
        <w:t>to a “great power” struggle with Russia and China</w:t>
      </w:r>
      <w:r w:rsidRPr="0000364A">
        <w:rPr>
          <w:rStyle w:val="StyleUnderline"/>
        </w:rPr>
        <w:t>.</w:t>
      </w:r>
      <w:r w:rsidRPr="0000364A">
        <w:rPr>
          <w:sz w:val="16"/>
        </w:rPr>
        <w:t xml:space="preserve"> </w:t>
      </w:r>
      <w:r w:rsidRPr="0000364A">
        <w:rPr>
          <w:rStyle w:val="StyleUnderline"/>
        </w:rPr>
        <w:t>That context may explain why th</w:t>
      </w:r>
      <w:r w:rsidRPr="00250D64">
        <w:rPr>
          <w:rStyle w:val="StyleUnderline"/>
          <w:highlight w:val="yellow"/>
        </w:rPr>
        <w:t>e Pentagon</w:t>
      </w:r>
      <w:r w:rsidRPr="0000364A">
        <w:rPr>
          <w:sz w:val="16"/>
        </w:rPr>
        <w:t xml:space="preserve"> itself </w:t>
      </w:r>
      <w:r w:rsidRPr="00250D64">
        <w:rPr>
          <w:rStyle w:val="StyleUnderline"/>
          <w:highlight w:val="yellow"/>
        </w:rPr>
        <w:t>seemed</w:t>
      </w:r>
      <w:r w:rsidRPr="0000364A">
        <w:rPr>
          <w:rStyle w:val="StyleUnderline"/>
        </w:rPr>
        <w:t xml:space="preserve"> caught </w:t>
      </w:r>
      <w:r w:rsidRPr="00250D64">
        <w:rPr>
          <w:rStyle w:val="StyleUnderline"/>
          <w:highlight w:val="yellow"/>
        </w:rPr>
        <w:t>off-guard by</w:t>
      </w:r>
      <w:r w:rsidRPr="0000364A">
        <w:rPr>
          <w:sz w:val="16"/>
        </w:rPr>
        <w:t xml:space="preserve"> President Donald </w:t>
      </w:r>
      <w:r w:rsidRPr="00250D64">
        <w:rPr>
          <w:rStyle w:val="StyleUnderline"/>
          <w:highlight w:val="yellow"/>
        </w:rPr>
        <w:t>Trump’s</w:t>
      </w:r>
      <w:r w:rsidRPr="0000364A">
        <w:rPr>
          <w:rStyle w:val="StyleUnderline"/>
        </w:rPr>
        <w:t xml:space="preserve"> abrupt </w:t>
      </w:r>
      <w:r w:rsidRPr="00250D64">
        <w:rPr>
          <w:rStyle w:val="StyleUnderline"/>
          <w:highlight w:val="yellow"/>
        </w:rPr>
        <w:t>order to dispatch active-duty troops</w:t>
      </w:r>
      <w:r w:rsidRPr="0000364A">
        <w:rPr>
          <w:sz w:val="16"/>
        </w:rPr>
        <w:t>; the Customs and Border Patrol, which requested Pentagon help, has struggled to define details of the mission and explain its scope.</w:t>
      </w:r>
    </w:p>
    <w:p w14:paraId="1A162B42" w14:textId="77777777" w:rsidR="005D7715" w:rsidRDefault="005D7715" w:rsidP="005D7715">
      <w:pPr>
        <w:rPr>
          <w:rStyle w:val="StyleUnderline"/>
        </w:rPr>
      </w:pPr>
      <w:r w:rsidRPr="0000364A">
        <w:rPr>
          <w:sz w:val="16"/>
        </w:rPr>
        <w:t>“That this is a security threat is preposterous and not supported by the evidence,” said Derek Chollet, former senior policy adviser at the Pentagon. “</w:t>
      </w:r>
      <w:r w:rsidRPr="00250D64">
        <w:rPr>
          <w:rStyle w:val="StyleUnderline"/>
          <w:highlight w:val="yellow"/>
        </w:rPr>
        <w:t>If you’re</w:t>
      </w:r>
      <w:r w:rsidRPr="0000364A">
        <w:rPr>
          <w:sz w:val="16"/>
        </w:rPr>
        <w:t xml:space="preserve"> sitting </w:t>
      </w:r>
      <w:r w:rsidRPr="0000364A">
        <w:rPr>
          <w:rStyle w:val="StyleUnderline"/>
        </w:rPr>
        <w:t>in the Pentagon</w:t>
      </w:r>
      <w:r w:rsidRPr="0000364A">
        <w:rPr>
          <w:sz w:val="16"/>
        </w:rPr>
        <w:t xml:space="preserve"> </w:t>
      </w:r>
      <w:r w:rsidRPr="0000364A">
        <w:rPr>
          <w:rStyle w:val="StyleUnderline"/>
        </w:rPr>
        <w:t>and worried about</w:t>
      </w:r>
      <w:r w:rsidRPr="0000364A">
        <w:rPr>
          <w:sz w:val="16"/>
        </w:rPr>
        <w:t xml:space="preserve"> implementation of the </w:t>
      </w:r>
      <w:r w:rsidRPr="0000364A">
        <w:rPr>
          <w:rStyle w:val="StyleUnderline"/>
        </w:rPr>
        <w:t>national defense strategy</w:t>
      </w:r>
      <w:r w:rsidRPr="0000364A">
        <w:rPr>
          <w:sz w:val="16"/>
        </w:rPr>
        <w:t xml:space="preserve"> </w:t>
      </w:r>
      <w:r w:rsidRPr="0000364A">
        <w:rPr>
          <w:rStyle w:val="StyleUnderline"/>
        </w:rPr>
        <w:t>and worried about the threats from China and Russia, this is not at the top of your list.”</w:t>
      </w:r>
    </w:p>
    <w:p w14:paraId="5F864330" w14:textId="77777777" w:rsidR="005D7715" w:rsidRPr="0000364A" w:rsidRDefault="005D7715" w:rsidP="005D7715">
      <w:pPr>
        <w:rPr>
          <w:sz w:val="16"/>
        </w:rPr>
      </w:pPr>
      <w:r w:rsidRPr="0000364A">
        <w:rPr>
          <w:sz w:val="16"/>
        </w:rPr>
        <w:t>“This is another version of the parade,” Chollet said, referring to Trump’s demand earlier this year — eventually withdrawn — that the military spend millions to stage a parade in Washington D.C. “</w:t>
      </w:r>
      <w:r w:rsidRPr="00250D64">
        <w:rPr>
          <w:rStyle w:val="StyleUnderline"/>
          <w:highlight w:val="yellow"/>
        </w:rPr>
        <w:t>This is not a good use of U.S. military resources</w:t>
      </w:r>
      <w:r w:rsidRPr="0000364A">
        <w:rPr>
          <w:sz w:val="16"/>
        </w:rPr>
        <w:t xml:space="preserve"> at this moment. </w:t>
      </w:r>
      <w:r w:rsidRPr="00250D64">
        <w:rPr>
          <w:rStyle w:val="StyleUnderline"/>
          <w:highlight w:val="yellow"/>
        </w:rPr>
        <w:t>Trump was frustrated in his effort to build a physical wall on the border,</w:t>
      </w:r>
      <w:r w:rsidRPr="00250D64">
        <w:rPr>
          <w:sz w:val="16"/>
          <w:highlight w:val="yellow"/>
        </w:rPr>
        <w:t xml:space="preserve"> </w:t>
      </w:r>
      <w:r w:rsidRPr="00250D64">
        <w:rPr>
          <w:rStyle w:val="StyleUnderline"/>
          <w:highlight w:val="yellow"/>
        </w:rPr>
        <w:t>now he’s trying to build a human wall by using the U.S. military.”</w:t>
      </w:r>
    </w:p>
    <w:p w14:paraId="3CCC7BD4" w14:textId="77777777" w:rsidR="005D7715" w:rsidRPr="0000364A" w:rsidRDefault="005D7715" w:rsidP="005D7715">
      <w:pPr>
        <w:rPr>
          <w:sz w:val="16"/>
        </w:rPr>
      </w:pPr>
      <w:r w:rsidRPr="0000364A">
        <w:rPr>
          <w:sz w:val="16"/>
        </w:rPr>
        <w:t>Mattis has rejected assertions that the military is being leveraged by the White House as a political stunt in advance of the midterm elections. “We don’t do stunts,” he said Wednesday, but neither has he argued that sending thousands of active-duty soldiers to help secure the border is his preference.</w:t>
      </w:r>
    </w:p>
    <w:p w14:paraId="0BB7435E" w14:textId="77777777" w:rsidR="005D7715" w:rsidRPr="0000364A" w:rsidRDefault="005D7715" w:rsidP="005D7715">
      <w:pPr>
        <w:rPr>
          <w:sz w:val="16"/>
        </w:rPr>
      </w:pPr>
      <w:r w:rsidRPr="0000364A">
        <w:rPr>
          <w:sz w:val="16"/>
        </w:rPr>
        <w:t>Gen. Terrence O’Shaughnessy, who as head of U.S. Northern Command is commanding the military operation, dubbed “Operation Faithful Patriot,” has argued that the caravan is a potential threat, although he has not fully defined that.</w:t>
      </w:r>
    </w:p>
    <w:p w14:paraId="10A02E57" w14:textId="77777777" w:rsidR="005D7715" w:rsidRPr="0000364A" w:rsidRDefault="005D7715" w:rsidP="005D7715">
      <w:pPr>
        <w:rPr>
          <w:sz w:val="16"/>
        </w:rPr>
      </w:pPr>
      <w:r w:rsidRPr="0000364A">
        <w:rPr>
          <w:sz w:val="16"/>
        </w:rPr>
        <w:t>“I think what we have seen is we’ve seen clearly an organization at a higher level than we’ve seen before,” O’Shaughnessy said. “We’ve seen violence coming out of the caravan and we’ve seen as they’ve passed other international borders, we’ve seen them behave in a nature that has not been what we’ve seen in the past.”</w:t>
      </w:r>
    </w:p>
    <w:p w14:paraId="6C1E7421" w14:textId="77777777" w:rsidR="005D7715" w:rsidRPr="0000364A" w:rsidRDefault="005D7715" w:rsidP="005D7715">
      <w:pPr>
        <w:rPr>
          <w:sz w:val="16"/>
        </w:rPr>
      </w:pPr>
      <w:r w:rsidRPr="0000364A">
        <w:rPr>
          <w:sz w:val="16"/>
        </w:rPr>
        <w:t>One concern raised by other defense officials is that the caravans are largely male-dominated, and that one of them used violence when crossing the border into Mexico. But Associated Press journalists traveling with the largest group say it includes many families, including hundreds of children, and it has been orderly and peaceful, with no sign of any danger.</w:t>
      </w:r>
    </w:p>
    <w:p w14:paraId="6759FC7D" w14:textId="77777777" w:rsidR="005D7715" w:rsidRPr="0000364A" w:rsidRDefault="005D7715" w:rsidP="005D7715">
      <w:pPr>
        <w:rPr>
          <w:sz w:val="16"/>
        </w:rPr>
      </w:pPr>
      <w:r w:rsidRPr="0000364A">
        <w:rPr>
          <w:rStyle w:val="StyleUnderline"/>
        </w:rPr>
        <w:t>The military says it is deploying 7,000</w:t>
      </w:r>
      <w:r w:rsidRPr="0000364A">
        <w:rPr>
          <w:sz w:val="16"/>
        </w:rPr>
        <w:t xml:space="preserve"> troops to Texas, Arizona and California, and </w:t>
      </w:r>
      <w:r w:rsidRPr="0000364A">
        <w:rPr>
          <w:rStyle w:val="StyleUnderline"/>
        </w:rPr>
        <w:t>while it has left open the possibility that the number could grow by another thousand under current plans, the scope of the mission has grown in recent days.</w:t>
      </w:r>
      <w:r w:rsidRPr="0000364A">
        <w:rPr>
          <w:sz w:val="16"/>
        </w:rPr>
        <w:t xml:space="preserve"> On Wednesday, President Donald Trump said he would send as many as 15,000 troops.</w:t>
      </w:r>
    </w:p>
    <w:p w14:paraId="023833D6" w14:textId="77777777" w:rsidR="005D7715" w:rsidRPr="0000364A" w:rsidRDefault="005D7715" w:rsidP="005D7715">
      <w:pPr>
        <w:rPr>
          <w:sz w:val="16"/>
        </w:rPr>
      </w:pPr>
      <w:r w:rsidRPr="0000364A">
        <w:rPr>
          <w:sz w:val="16"/>
        </w:rPr>
        <w:t>Sen. Jack Reed, the ranking Democrat on the Senate Armed Services Committee, said in a letter to Trump on Thursday that his administration has given the committee no evidence that migrant caravans pose a direct security threat to the U.S.</w:t>
      </w:r>
    </w:p>
    <w:p w14:paraId="412945D9" w14:textId="77777777" w:rsidR="005D7715" w:rsidRDefault="005D7715" w:rsidP="005D7715">
      <w:pPr>
        <w:rPr>
          <w:rStyle w:val="StyleUnderline"/>
        </w:rPr>
      </w:pPr>
      <w:r w:rsidRPr="0000364A">
        <w:rPr>
          <w:sz w:val="16"/>
        </w:rPr>
        <w:t>“</w:t>
      </w:r>
      <w:r w:rsidRPr="0000364A">
        <w:rPr>
          <w:rStyle w:val="StyleUnderline"/>
        </w:rPr>
        <w:t xml:space="preserve">This is not a military problem; </w:t>
      </w:r>
      <w:r w:rsidRPr="00250D64">
        <w:rPr>
          <w:rStyle w:val="StyleUnderline"/>
          <w:highlight w:val="yellow"/>
        </w:rPr>
        <w:t>it does not warrant a military solution</w:t>
      </w:r>
      <w:r w:rsidRPr="0000364A">
        <w:rPr>
          <w:sz w:val="16"/>
        </w:rPr>
        <w:t xml:space="preserve">,” Reed wrote. He said </w:t>
      </w:r>
      <w:r w:rsidRPr="0000364A">
        <w:rPr>
          <w:rStyle w:val="StyleUnderline"/>
        </w:rPr>
        <w:t>the administration should disclose the cost of the military’s border mission</w:t>
      </w:r>
      <w:r w:rsidRPr="0000364A">
        <w:rPr>
          <w:sz w:val="16"/>
        </w:rPr>
        <w:t xml:space="preserve"> “</w:t>
      </w:r>
      <w:r w:rsidRPr="0000364A">
        <w:rPr>
          <w:rStyle w:val="StyleUnderline"/>
        </w:rPr>
        <w:t xml:space="preserve">and </w:t>
      </w:r>
      <w:r w:rsidRPr="00250D64">
        <w:rPr>
          <w:rStyle w:val="Emphasis"/>
          <w:highlight w:val="yellow"/>
        </w:rPr>
        <w:t>what impacts it will have on military readiness</w:t>
      </w:r>
      <w:r w:rsidRPr="0000364A">
        <w:rPr>
          <w:rStyle w:val="StyleUnderline"/>
        </w:rPr>
        <w:t xml:space="preserve"> and the overall budget.”</w:t>
      </w:r>
    </w:p>
    <w:p w14:paraId="67697D02" w14:textId="77777777" w:rsidR="005D7715" w:rsidRPr="0000364A" w:rsidRDefault="005D7715" w:rsidP="005D7715">
      <w:pPr>
        <w:rPr>
          <w:sz w:val="16"/>
        </w:rPr>
      </w:pPr>
      <w:r w:rsidRPr="0000364A">
        <w:rPr>
          <w:sz w:val="16"/>
        </w:rPr>
        <w:t>With his eyes squarely on Tuesday’s election contests, Trump has rushed a series of immigration declarations, promises and actions as he tries to mobilize supporters to retain Republican control of Congress. His own campaign in 2016 concentrated on border fears, and that’s his focus in the final days of the midterm fight.</w:t>
      </w:r>
    </w:p>
    <w:p w14:paraId="54EDAB23" w14:textId="77777777" w:rsidR="005D7715" w:rsidRPr="0000364A" w:rsidRDefault="005D7715" w:rsidP="005D7715">
      <w:r w:rsidRPr="0000364A">
        <w:rPr>
          <w:sz w:val="16"/>
        </w:rPr>
        <w:t>Trump has railed against illegal immigration, focusing on the migrant caravans that have been going on for several years but received little attention until now. The largest at the moment consists of about 4,000, down from a high of about 7,000, and is still in southern Mexico. Several smaller groups, estimated at a combined 1,200 people, are farther away.</w:t>
      </w:r>
    </w:p>
    <w:p w14:paraId="3CCB4FC2" w14:textId="77777777" w:rsidR="005D7715" w:rsidRPr="00004F73" w:rsidRDefault="005D7715" w:rsidP="005D7715">
      <w:pPr>
        <w:pStyle w:val="Heading4"/>
      </w:pPr>
      <w:r>
        <w:t>[Impact to losing Great Power Competition]</w:t>
      </w:r>
    </w:p>
    <w:p w14:paraId="5EBF8A7C" w14:textId="77777777" w:rsidR="005D7715" w:rsidRPr="00C303FA" w:rsidRDefault="005D7715" w:rsidP="005D7715"/>
    <w:bookmarkEnd w:id="3"/>
    <w:p w14:paraId="75309C0C" w14:textId="77777777" w:rsidR="005D7715" w:rsidRDefault="005D7715" w:rsidP="005D7715">
      <w:pPr>
        <w:pStyle w:val="Heading2"/>
      </w:pPr>
      <w:r>
        <w:t>Extra-T Example</w:t>
      </w:r>
    </w:p>
    <w:p w14:paraId="64DF72DD" w14:textId="77777777" w:rsidR="005D7715" w:rsidRDefault="005D7715" w:rsidP="005D7715">
      <w:pPr>
        <w:pStyle w:val="Heading3"/>
      </w:pPr>
      <w:r>
        <w:t>Anti-Ballistic Missiles Treaty</w:t>
      </w:r>
    </w:p>
    <w:p w14:paraId="6B4687E3" w14:textId="77777777" w:rsidR="005D7715" w:rsidRDefault="005D7715" w:rsidP="005D7715">
      <w:pPr>
        <w:pStyle w:val="Heading4"/>
      </w:pPr>
      <w:r w:rsidRPr="0009628C">
        <w:t>You could</w:t>
      </w:r>
      <w:r>
        <w:t>’ve</w:t>
      </w:r>
      <w:r w:rsidRPr="0009628C">
        <w:t xml:space="preserve"> re-ratify the Anti-Ballistic Missile (ABM) Treaty</w:t>
      </w:r>
      <w:r>
        <w:t>.</w:t>
      </w:r>
    </w:p>
    <w:p w14:paraId="0BD7F61F" w14:textId="77777777" w:rsidR="005D7715" w:rsidRPr="0009628C" w:rsidRDefault="005D7715" w:rsidP="005D7715">
      <w:r w:rsidRPr="0009628C">
        <w:t xml:space="preserve">Daryll </w:t>
      </w:r>
      <w:r w:rsidRPr="0009628C">
        <w:rPr>
          <w:rStyle w:val="Style13ptBold"/>
        </w:rPr>
        <w:t>Kimbal No Date</w:t>
      </w:r>
      <w:r w:rsidRPr="0009628C">
        <w:t>, Executive Director; Kingston Reif, Director for Disarmament and Threat Reduction Policy, "The Anti-Ballistic Missile (ABM) Treaty at a Glance," https://www.armscontrol.org/factsheets/abmtreaty</w:t>
      </w:r>
    </w:p>
    <w:p w14:paraId="7709B10A" w14:textId="77777777" w:rsidR="005D7715" w:rsidRDefault="005D7715" w:rsidP="005D7715">
      <w:pPr>
        <w:rPr>
          <w:sz w:val="16"/>
        </w:rPr>
      </w:pPr>
      <w:r>
        <w:rPr>
          <w:sz w:val="16"/>
        </w:rPr>
        <w:t xml:space="preserve">On December 13, 2001, President George W. Bush, who argued that Washington and Moscow no longer needed to base their relationship on their ability to destroy each other, announced that the United States would withdraw from the ABM Treaty, claiming that it prevented U.S. development of defenses against possible terrorist or "rogue-state" ballistic missile attacks. During his presidential campaign, Bush said he would offer amendments on the treaty to Russia and would withdraw the United States from the accord if Russia rejected the proposed changes. However, the Bush administration never proposed amendments to the treaty in its talks with Russia on the subject. Although of "unlimited duration," the treaty permits a state-party to withdraw from the accord if "extraordinary events…have jeopardized its supreme interests." </w:t>
      </w:r>
      <w:r w:rsidRPr="00250D64">
        <w:rPr>
          <w:rStyle w:val="StyleUnderline"/>
          <w:highlight w:val="yellow"/>
        </w:rPr>
        <w:t xml:space="preserve">The U.S. withdrawal took effect </w:t>
      </w:r>
      <w:r w:rsidRPr="00E32A46">
        <w:rPr>
          <w:rStyle w:val="Emphasis"/>
        </w:rPr>
        <w:t>June 13, 2002</w:t>
      </w:r>
      <w:r w:rsidRPr="00E32A46">
        <w:rPr>
          <w:rStyle w:val="StyleUnderline"/>
        </w:rPr>
        <w:t xml:space="preserve"> </w:t>
      </w:r>
      <w:r w:rsidRPr="00250D64">
        <w:rPr>
          <w:rStyle w:val="StyleUnderline"/>
          <w:highlight w:val="yellow"/>
        </w:rPr>
        <w:t>and the treaty is no longer in force.</w:t>
      </w:r>
    </w:p>
    <w:p w14:paraId="49D9CC29" w14:textId="77777777" w:rsidR="005D7715" w:rsidRPr="0009628C" w:rsidRDefault="005D7715" w:rsidP="005D7715">
      <w:pPr>
        <w:rPr>
          <w:sz w:val="16"/>
        </w:rPr>
      </w:pPr>
      <w:r w:rsidRPr="0009628C">
        <w:rPr>
          <w:sz w:val="16"/>
        </w:rPr>
        <w:t xml:space="preserve">What </w:t>
      </w:r>
      <w:r w:rsidRPr="00250D64">
        <w:rPr>
          <w:rStyle w:val="StyleUnderline"/>
          <w:highlight w:val="yellow"/>
        </w:rPr>
        <w:t xml:space="preserve">the </w:t>
      </w:r>
      <w:r w:rsidRPr="00250D64">
        <w:rPr>
          <w:rStyle w:val="Emphasis"/>
          <w:highlight w:val="yellow"/>
        </w:rPr>
        <w:t>ABM Treaty Prohibited</w:t>
      </w:r>
    </w:p>
    <w:p w14:paraId="437A20BA" w14:textId="77777777" w:rsidR="005D7715" w:rsidRPr="0009628C" w:rsidRDefault="005D7715" w:rsidP="005D7715">
      <w:pPr>
        <w:pStyle w:val="ListParagraph"/>
        <w:numPr>
          <w:ilvl w:val="0"/>
          <w:numId w:val="44"/>
        </w:numPr>
        <w:spacing w:after="0" w:line="240" w:lineRule="auto"/>
        <w:rPr>
          <w:sz w:val="16"/>
        </w:rPr>
      </w:pPr>
      <w:r w:rsidRPr="0009628C">
        <w:rPr>
          <w:sz w:val="16"/>
        </w:rPr>
        <w:t>Missile defenses that can protect all U.S. or Soviet/Russian territory against strategic ballistic missiles</w:t>
      </w:r>
    </w:p>
    <w:p w14:paraId="3F46659F" w14:textId="77777777" w:rsidR="005D7715" w:rsidRPr="0009628C" w:rsidRDefault="005D7715" w:rsidP="005D7715">
      <w:pPr>
        <w:pStyle w:val="ListParagraph"/>
        <w:numPr>
          <w:ilvl w:val="0"/>
          <w:numId w:val="44"/>
        </w:numPr>
        <w:spacing w:after="0" w:line="240" w:lineRule="auto"/>
        <w:rPr>
          <w:sz w:val="16"/>
        </w:rPr>
      </w:pPr>
      <w:r w:rsidRPr="0009628C">
        <w:rPr>
          <w:sz w:val="16"/>
        </w:rPr>
        <w:t>Establishing a base for a nationwide defense against strategic ballistic missiles</w:t>
      </w:r>
    </w:p>
    <w:p w14:paraId="0AB56DBD" w14:textId="77777777" w:rsidR="005D7715" w:rsidRPr="0009628C" w:rsidRDefault="005D7715" w:rsidP="005D7715">
      <w:pPr>
        <w:pStyle w:val="ListParagraph"/>
        <w:numPr>
          <w:ilvl w:val="0"/>
          <w:numId w:val="44"/>
        </w:numPr>
        <w:spacing w:after="0" w:line="240" w:lineRule="auto"/>
        <w:rPr>
          <w:sz w:val="16"/>
        </w:rPr>
      </w:pPr>
      <w:r w:rsidRPr="0009628C">
        <w:rPr>
          <w:sz w:val="16"/>
        </w:rPr>
        <w:t>Development, testing, or deployment of sea-, air-, space-, or mobile land-based ABM systems or components. (Because of the inability of either country to verify activities behind closed doors, the development and testing ban was understood to apply when components and systems moved from laboratory to field testing.)</w:t>
      </w:r>
    </w:p>
    <w:p w14:paraId="6D3FB17E" w14:textId="77777777" w:rsidR="005D7715" w:rsidRPr="0009628C" w:rsidRDefault="005D7715" w:rsidP="005D7715">
      <w:pPr>
        <w:pStyle w:val="ListParagraph"/>
        <w:numPr>
          <w:ilvl w:val="0"/>
          <w:numId w:val="44"/>
        </w:numPr>
        <w:spacing w:after="0" w:line="240" w:lineRule="auto"/>
        <w:rPr>
          <w:sz w:val="16"/>
        </w:rPr>
      </w:pPr>
      <w:r w:rsidRPr="0009628C">
        <w:rPr>
          <w:sz w:val="16"/>
        </w:rPr>
        <w:t>Development, testing, or deployment of strategic missile interceptor launchers that can fire more than one interceptor at a time or are capable of rapid reload</w:t>
      </w:r>
    </w:p>
    <w:p w14:paraId="3F8913B4" w14:textId="77777777" w:rsidR="005D7715" w:rsidRPr="0009628C" w:rsidRDefault="005D7715" w:rsidP="005D7715">
      <w:pPr>
        <w:pStyle w:val="ListParagraph"/>
        <w:numPr>
          <w:ilvl w:val="0"/>
          <w:numId w:val="44"/>
        </w:numPr>
        <w:spacing w:after="0" w:line="240" w:lineRule="auto"/>
        <w:rPr>
          <w:sz w:val="16"/>
        </w:rPr>
      </w:pPr>
      <w:r w:rsidRPr="0009628C">
        <w:rPr>
          <w:sz w:val="16"/>
        </w:rPr>
        <w:t>Upgrading existing non-ABM missiles, launchers, or radars to have ABM capabilities and testing existing missiles, launchers, or radars in an ABM mode (i.e. against strategic or long-range ballistic missile targets)</w:t>
      </w:r>
    </w:p>
    <w:p w14:paraId="08C5ADA5" w14:textId="77777777" w:rsidR="005D7715" w:rsidRPr="0009628C" w:rsidRDefault="005D7715" w:rsidP="005D7715">
      <w:pPr>
        <w:pStyle w:val="ListParagraph"/>
        <w:numPr>
          <w:ilvl w:val="0"/>
          <w:numId w:val="44"/>
        </w:numPr>
        <w:spacing w:after="0" w:line="240" w:lineRule="auto"/>
        <w:rPr>
          <w:sz w:val="16"/>
        </w:rPr>
      </w:pPr>
      <w:r w:rsidRPr="0009628C">
        <w:rPr>
          <w:sz w:val="16"/>
        </w:rPr>
        <w:t>Deployment of radars capable of early warning of strategic ballistic missile attack anywhere other than on the periphery of U.S. or Soviet/Russian territory and oriented outward</w:t>
      </w:r>
    </w:p>
    <w:p w14:paraId="22A350D6" w14:textId="77777777" w:rsidR="005D7715" w:rsidRPr="0009628C" w:rsidRDefault="005D7715" w:rsidP="005D7715">
      <w:pPr>
        <w:pStyle w:val="ListParagraph"/>
        <w:numPr>
          <w:ilvl w:val="0"/>
          <w:numId w:val="44"/>
        </w:numPr>
        <w:spacing w:after="0" w:line="240" w:lineRule="auto"/>
        <w:rPr>
          <w:sz w:val="16"/>
        </w:rPr>
      </w:pPr>
      <w:r w:rsidRPr="0009628C">
        <w:rPr>
          <w:sz w:val="16"/>
        </w:rPr>
        <w:t>Deployment of ABM radars capable of tracking and discriminating incoming strategic targets and guiding defensive interceptors, except within a 150 kilometer radius of the one permitted defense</w:t>
      </w:r>
    </w:p>
    <w:p w14:paraId="6E60D690" w14:textId="77777777" w:rsidR="005D7715" w:rsidRDefault="005D7715" w:rsidP="005D7715">
      <w:pPr>
        <w:pStyle w:val="ListParagraph"/>
        <w:numPr>
          <w:ilvl w:val="0"/>
          <w:numId w:val="44"/>
        </w:numPr>
        <w:spacing w:after="0" w:line="240" w:lineRule="auto"/>
        <w:rPr>
          <w:rStyle w:val="StyleUnderline"/>
        </w:rPr>
      </w:pPr>
      <w:r w:rsidRPr="00250D64">
        <w:rPr>
          <w:rStyle w:val="StyleUnderline"/>
          <w:highlight w:val="yellow"/>
        </w:rPr>
        <w:t xml:space="preserve">Transfer </w:t>
      </w:r>
      <w:r w:rsidRPr="0009628C">
        <w:rPr>
          <w:rStyle w:val="StyleUnderline"/>
        </w:rPr>
        <w:t xml:space="preserve">or deployment </w:t>
      </w:r>
      <w:r w:rsidRPr="00250D64">
        <w:rPr>
          <w:rStyle w:val="StyleUnderline"/>
          <w:highlight w:val="yellow"/>
        </w:rPr>
        <w:t xml:space="preserve">of ABM systems </w:t>
      </w:r>
      <w:r w:rsidRPr="0009628C">
        <w:rPr>
          <w:rStyle w:val="StyleUnderline"/>
        </w:rPr>
        <w:t xml:space="preserve">or components </w:t>
      </w:r>
      <w:r w:rsidRPr="00250D64">
        <w:rPr>
          <w:rStyle w:val="StyleUnderline"/>
          <w:highlight w:val="yellow"/>
        </w:rPr>
        <w:t>outside U.S. and Soviet/Russian territory</w:t>
      </w:r>
      <w:r>
        <w:rPr>
          <w:rStyle w:val="StyleUnderline"/>
        </w:rPr>
        <w:t>.</w:t>
      </w:r>
    </w:p>
    <w:p w14:paraId="141454B1" w14:textId="77777777" w:rsidR="005D7715" w:rsidRDefault="005D7715" w:rsidP="005D7715">
      <w:pPr>
        <w:pStyle w:val="Heading4"/>
      </w:pPr>
      <w:r w:rsidRPr="00E32A46">
        <w:t>This aff would end Trump’s sale of ABM’s to Japan.</w:t>
      </w:r>
    </w:p>
    <w:p w14:paraId="6B01BFDF" w14:textId="77777777" w:rsidR="005D7715" w:rsidRPr="00E32A46" w:rsidRDefault="005D7715" w:rsidP="005D7715">
      <w:r w:rsidRPr="00E32A46">
        <w:t xml:space="preserve">Zachary </w:t>
      </w:r>
      <w:r w:rsidRPr="00E32A46">
        <w:rPr>
          <w:rStyle w:val="Style13ptBold"/>
        </w:rPr>
        <w:t>Cohen 18</w:t>
      </w:r>
      <w:r w:rsidRPr="00E32A46">
        <w:t>, breaking news reporter for CNN Politics, he focuses on the national security; Ryan Browne, CNN reporter based in Washington, D.C. covering the Department of Defense from the Pentagon, 1-9-2018, "Trump admin approves anti-ballistic missile sale to Japan," CNN, https://www.cnn.com/2018/01/09/politics/us-anti-ballistic-missile-sale-to-japan/index.html</w:t>
      </w:r>
    </w:p>
    <w:p w14:paraId="3D2AC958" w14:textId="77777777" w:rsidR="005D7715" w:rsidRPr="00E32A46" w:rsidRDefault="005D7715" w:rsidP="005D7715">
      <w:pPr>
        <w:rPr>
          <w:rStyle w:val="StyleUnderline"/>
        </w:rPr>
      </w:pPr>
      <w:r w:rsidRPr="00E32A46">
        <w:rPr>
          <w:sz w:val="16"/>
        </w:rPr>
        <w:t xml:space="preserve">Washington (CNN)The </w:t>
      </w:r>
      <w:r w:rsidRPr="00250D64">
        <w:rPr>
          <w:rStyle w:val="Emphasis"/>
          <w:highlight w:val="yellow"/>
        </w:rPr>
        <w:t>Trump</w:t>
      </w:r>
      <w:r w:rsidRPr="00E32A46">
        <w:rPr>
          <w:sz w:val="16"/>
        </w:rPr>
        <w:t xml:space="preserve"> administration </w:t>
      </w:r>
      <w:r w:rsidRPr="00250D64">
        <w:rPr>
          <w:rStyle w:val="Emphasis"/>
          <w:highlight w:val="yellow"/>
        </w:rPr>
        <w:t>notified Congress</w:t>
      </w:r>
      <w:r w:rsidRPr="00E32A46">
        <w:rPr>
          <w:sz w:val="16"/>
        </w:rPr>
        <w:t xml:space="preserve"> on Tuesday that </w:t>
      </w:r>
      <w:r w:rsidRPr="00250D64">
        <w:rPr>
          <w:rStyle w:val="StyleUnderline"/>
          <w:highlight w:val="yellow"/>
        </w:rPr>
        <w:t>it</w:t>
      </w:r>
      <w:r w:rsidRPr="00E32A46">
        <w:rPr>
          <w:sz w:val="16"/>
        </w:rPr>
        <w:t xml:space="preserve"> has </w:t>
      </w:r>
      <w:r w:rsidRPr="00250D64">
        <w:rPr>
          <w:rStyle w:val="StyleUnderline"/>
          <w:highlight w:val="yellow"/>
        </w:rPr>
        <w:t>approved the</w:t>
      </w:r>
      <w:r w:rsidRPr="00E32A46">
        <w:rPr>
          <w:rStyle w:val="StyleUnderline"/>
        </w:rPr>
        <w:t xml:space="preserve"> potential </w:t>
      </w:r>
      <w:r w:rsidRPr="00250D64">
        <w:rPr>
          <w:rStyle w:val="StyleUnderline"/>
          <w:highlight w:val="yellow"/>
        </w:rPr>
        <w:t>sale of SM-3</w:t>
      </w:r>
      <w:r w:rsidRPr="00E32A46">
        <w:rPr>
          <w:rStyle w:val="StyleUnderline"/>
        </w:rPr>
        <w:t xml:space="preserve"> </w:t>
      </w:r>
      <w:r w:rsidRPr="00250D64">
        <w:rPr>
          <w:rStyle w:val="StyleUnderline"/>
          <w:highlight w:val="yellow"/>
        </w:rPr>
        <w:t>a</w:t>
      </w:r>
      <w:r w:rsidRPr="00E32A46">
        <w:rPr>
          <w:rStyle w:val="StyleUnderline"/>
        </w:rPr>
        <w:t>nti-</w:t>
      </w:r>
      <w:r w:rsidRPr="00250D64">
        <w:rPr>
          <w:rStyle w:val="StyleUnderline"/>
          <w:highlight w:val="yellow"/>
        </w:rPr>
        <w:t>b</w:t>
      </w:r>
      <w:r w:rsidRPr="00E32A46">
        <w:rPr>
          <w:rStyle w:val="StyleUnderline"/>
        </w:rPr>
        <w:t xml:space="preserve">allistic </w:t>
      </w:r>
      <w:r w:rsidRPr="00250D64">
        <w:rPr>
          <w:rStyle w:val="StyleUnderline"/>
          <w:highlight w:val="yellow"/>
        </w:rPr>
        <w:t>m</w:t>
      </w:r>
      <w:r w:rsidRPr="00E32A46">
        <w:rPr>
          <w:rStyle w:val="StyleUnderline"/>
        </w:rPr>
        <w:t xml:space="preserve">issiles </w:t>
      </w:r>
      <w:r w:rsidRPr="00250D64">
        <w:rPr>
          <w:rStyle w:val="StyleUnderline"/>
          <w:highlight w:val="yellow"/>
        </w:rPr>
        <w:t>to Japan in a deal</w:t>
      </w:r>
      <w:r w:rsidRPr="00E32A46">
        <w:rPr>
          <w:rStyle w:val="StyleUnderline"/>
        </w:rPr>
        <w:t xml:space="preserve"> estimated to be </w:t>
      </w:r>
      <w:r w:rsidRPr="00250D64">
        <w:rPr>
          <w:rStyle w:val="StyleUnderline"/>
          <w:highlight w:val="yellow"/>
        </w:rPr>
        <w:t>worth $133.3 million, according to a State Department statement.</w:t>
      </w:r>
    </w:p>
    <w:p w14:paraId="2D7B0E36" w14:textId="77777777" w:rsidR="005D7715" w:rsidRPr="00E32A46" w:rsidRDefault="005D7715" w:rsidP="005D7715">
      <w:pPr>
        <w:rPr>
          <w:sz w:val="16"/>
        </w:rPr>
      </w:pPr>
      <w:r w:rsidRPr="00E32A46">
        <w:rPr>
          <w:rStyle w:val="StyleUnderline"/>
        </w:rPr>
        <w:t>Included</w:t>
      </w:r>
      <w:r w:rsidRPr="00E32A46">
        <w:rPr>
          <w:sz w:val="16"/>
        </w:rPr>
        <w:t xml:space="preserve"> in the sale </w:t>
      </w:r>
      <w:r w:rsidRPr="00E32A46">
        <w:rPr>
          <w:rStyle w:val="StyleUnderline"/>
        </w:rPr>
        <w:t xml:space="preserve">are </w:t>
      </w:r>
      <w:r w:rsidRPr="00E32A46">
        <w:rPr>
          <w:rStyle w:val="Emphasis"/>
        </w:rPr>
        <w:t>four Standard Missile-3 (SM-3) Block IIA missiles, four MK 29 missile canisters</w:t>
      </w:r>
      <w:r w:rsidRPr="00E32A46">
        <w:rPr>
          <w:rStyle w:val="StyleUnderline"/>
        </w:rPr>
        <w:t xml:space="preserve">, and </w:t>
      </w:r>
      <w:r w:rsidRPr="00E32A46">
        <w:rPr>
          <w:rStyle w:val="Emphasis"/>
        </w:rPr>
        <w:t>other technical</w:t>
      </w:r>
      <w:r w:rsidRPr="00E32A46">
        <w:rPr>
          <w:rStyle w:val="StyleUnderline"/>
        </w:rPr>
        <w:t>,</w:t>
      </w:r>
      <w:r w:rsidRPr="00E32A46">
        <w:rPr>
          <w:sz w:val="16"/>
        </w:rPr>
        <w:t xml:space="preserve"> engineering and logistics </w:t>
      </w:r>
      <w:r w:rsidRPr="00E32A46">
        <w:rPr>
          <w:rStyle w:val="StyleUnderline"/>
        </w:rPr>
        <w:t>support services.</w:t>
      </w:r>
    </w:p>
    <w:p w14:paraId="64DCEDE7" w14:textId="77777777" w:rsidR="005D7715" w:rsidRPr="00E32A46" w:rsidRDefault="005D7715" w:rsidP="005D7715">
      <w:pPr>
        <w:rPr>
          <w:sz w:val="16"/>
        </w:rPr>
      </w:pPr>
      <w:r w:rsidRPr="00E32A46">
        <w:rPr>
          <w:rStyle w:val="StyleUnderline"/>
        </w:rPr>
        <w:t>The SM-3 Block IIA is an anti-ballistic missile that can be employed on Aegis-class destroyers or on land</w:t>
      </w:r>
      <w:r w:rsidRPr="00E32A46">
        <w:rPr>
          <w:sz w:val="16"/>
        </w:rPr>
        <w:t>, via the Aegis Ashore program, according to a State Department official.</w:t>
      </w:r>
    </w:p>
    <w:p w14:paraId="0A9FB148" w14:textId="77777777" w:rsidR="005D7715" w:rsidRPr="00E32A46" w:rsidRDefault="005D7715" w:rsidP="005D7715">
      <w:pPr>
        <w:rPr>
          <w:sz w:val="16"/>
        </w:rPr>
      </w:pPr>
      <w:r w:rsidRPr="00E32A46">
        <w:rPr>
          <w:sz w:val="16"/>
        </w:rPr>
        <w:t>"If concluded, this proposed sale will contribute to the foreign policy and national security interests of the United States by enhancing Japan's Maritime Self Defense Force's ... ability to defend Japan and the Western Pacific from ballistic missile threats," the official said.</w:t>
      </w:r>
    </w:p>
    <w:p w14:paraId="2B60BC06" w14:textId="77777777" w:rsidR="005D7715" w:rsidRPr="00E32A46" w:rsidRDefault="005D7715" w:rsidP="005D7715">
      <w:pPr>
        <w:rPr>
          <w:sz w:val="16"/>
        </w:rPr>
      </w:pPr>
      <w:r w:rsidRPr="00E32A46">
        <w:rPr>
          <w:rStyle w:val="StyleUnderline"/>
        </w:rPr>
        <w:t>The</w:t>
      </w:r>
      <w:r w:rsidRPr="00E32A46">
        <w:rPr>
          <w:sz w:val="16"/>
        </w:rPr>
        <w:t xml:space="preserve"> </w:t>
      </w:r>
      <w:r w:rsidRPr="00E32A46">
        <w:rPr>
          <w:rStyle w:val="StyleUnderline"/>
        </w:rPr>
        <w:t>sale would</w:t>
      </w:r>
      <w:r w:rsidRPr="00E32A46">
        <w:rPr>
          <w:sz w:val="16"/>
        </w:rPr>
        <w:t xml:space="preserve"> also "</w:t>
      </w:r>
      <w:r w:rsidRPr="00E32A46">
        <w:rPr>
          <w:rStyle w:val="StyleUnderline"/>
        </w:rPr>
        <w:t>follow through on</w:t>
      </w:r>
      <w:r w:rsidRPr="00E32A46">
        <w:rPr>
          <w:sz w:val="16"/>
        </w:rPr>
        <w:t xml:space="preserve"> President (Donald) </w:t>
      </w:r>
      <w:r w:rsidRPr="00E32A46">
        <w:rPr>
          <w:rStyle w:val="StyleUnderline"/>
        </w:rPr>
        <w:t>Trump's commitment to provide additional defensive capabilities</w:t>
      </w:r>
      <w:r w:rsidRPr="00E32A46">
        <w:rPr>
          <w:sz w:val="16"/>
        </w:rPr>
        <w:t xml:space="preserve"> to treaty allies" threatened by North Korea's "provocative behavior," the official added.</w:t>
      </w:r>
    </w:p>
    <w:p w14:paraId="3919F3BE" w14:textId="77777777" w:rsidR="005D7715" w:rsidRPr="00E32A46" w:rsidRDefault="005D7715" w:rsidP="005D7715">
      <w:pPr>
        <w:rPr>
          <w:sz w:val="16"/>
        </w:rPr>
      </w:pPr>
      <w:r w:rsidRPr="00E32A46">
        <w:rPr>
          <w:sz w:val="16"/>
        </w:rPr>
        <w:t>Throughout 2017, North Korea has conducted a series of ballistic missile tests despite constant criticism from the West and trade sanctions.</w:t>
      </w:r>
    </w:p>
    <w:p w14:paraId="33A89764" w14:textId="77777777" w:rsidR="005D7715" w:rsidRPr="00E32A46" w:rsidRDefault="005D7715" w:rsidP="005D7715">
      <w:pPr>
        <w:rPr>
          <w:sz w:val="16"/>
        </w:rPr>
      </w:pPr>
      <w:r w:rsidRPr="00E32A46">
        <w:rPr>
          <w:sz w:val="16"/>
        </w:rPr>
        <w:t>The most provocative moment came November 29, when North Korea said it successfully tested a new type of intercontinental ballistic missile, topped with a "super-large heavy warhead" which it said was capable of striking the US mainland.</w:t>
      </w:r>
    </w:p>
    <w:p w14:paraId="65C4A939" w14:textId="77777777" w:rsidR="005D7715" w:rsidRPr="00E32A46" w:rsidRDefault="005D7715" w:rsidP="005D7715">
      <w:pPr>
        <w:rPr>
          <w:sz w:val="16"/>
        </w:rPr>
      </w:pPr>
      <w:r w:rsidRPr="00E32A46">
        <w:rPr>
          <w:sz w:val="16"/>
        </w:rPr>
        <w:t xml:space="preserve">Last month, </w:t>
      </w:r>
      <w:r w:rsidRPr="00E32A46">
        <w:rPr>
          <w:rStyle w:val="StyleUnderline"/>
        </w:rPr>
        <w:t>Japan's cabinet approved a plan to buy two US-built Aegis missile defense systems</w:t>
      </w:r>
      <w:r w:rsidRPr="00E32A46">
        <w:rPr>
          <w:sz w:val="16"/>
        </w:rPr>
        <w:t>, state broadcaster NHK reported, as the country faces increasing hostility from neighboring North Korea.</w:t>
      </w:r>
    </w:p>
    <w:p w14:paraId="449CDE00" w14:textId="77777777" w:rsidR="005D7715" w:rsidRPr="00E32A46" w:rsidRDefault="005D7715" w:rsidP="005D7715">
      <w:pPr>
        <w:rPr>
          <w:sz w:val="16"/>
        </w:rPr>
      </w:pPr>
      <w:r w:rsidRPr="00E32A46">
        <w:rPr>
          <w:sz w:val="16"/>
        </w:rPr>
        <w:t>Russia slams US plan to sell anti-missile system to Japan</w:t>
      </w:r>
    </w:p>
    <w:p w14:paraId="50FD8E39" w14:textId="77777777" w:rsidR="005D7715" w:rsidRPr="00E32A46" w:rsidRDefault="005D7715" w:rsidP="005D7715">
      <w:pPr>
        <w:rPr>
          <w:rStyle w:val="StyleUnderline"/>
        </w:rPr>
      </w:pPr>
      <w:r w:rsidRPr="00E32A46">
        <w:rPr>
          <w:rStyle w:val="StyleUnderline"/>
        </w:rPr>
        <w:t>Russia accused the US of violating an arms control treaty by agreeing to supply anti-missile systems to Japan.</w:t>
      </w:r>
    </w:p>
    <w:p w14:paraId="2A4613F3" w14:textId="77777777" w:rsidR="005D7715" w:rsidRPr="00E32A46" w:rsidRDefault="005D7715" w:rsidP="005D7715">
      <w:pPr>
        <w:rPr>
          <w:sz w:val="16"/>
        </w:rPr>
      </w:pPr>
      <w:r w:rsidRPr="00E32A46">
        <w:rPr>
          <w:sz w:val="16"/>
        </w:rPr>
        <w:t>Russian Foreign Ministry spokeswoman Maria Zakharova said the deal with Japan was part of a bigger plan by the US for a "global anti-missile system."</w:t>
      </w:r>
    </w:p>
    <w:p w14:paraId="5D7812B0" w14:textId="77777777" w:rsidR="005D7715" w:rsidRPr="00E32A46" w:rsidRDefault="005D7715" w:rsidP="005D7715">
      <w:pPr>
        <w:rPr>
          <w:sz w:val="16"/>
        </w:rPr>
      </w:pPr>
      <w:r w:rsidRPr="00E32A46">
        <w:rPr>
          <w:sz w:val="16"/>
        </w:rPr>
        <w:t>Zakharova claimed they were in breach of the Intermediate-Range Nuclear Forces Treaty, an arms control agreement between Moscow and Washington that has been in force for 30 years.</w:t>
      </w:r>
    </w:p>
    <w:p w14:paraId="6271D9BB" w14:textId="77777777" w:rsidR="005D7715" w:rsidRPr="00E32A46" w:rsidRDefault="005D7715" w:rsidP="005D7715">
      <w:pPr>
        <w:rPr>
          <w:sz w:val="16"/>
        </w:rPr>
      </w:pPr>
      <w:r w:rsidRPr="00E32A46">
        <w:rPr>
          <w:sz w:val="16"/>
        </w:rPr>
        <w:t xml:space="preserve">"We need to bear in mind that all </w:t>
      </w:r>
      <w:r w:rsidRPr="00E32A46">
        <w:rPr>
          <w:rStyle w:val="StyleUnderline"/>
        </w:rPr>
        <w:t xml:space="preserve">these systems have universal missile launchers that can use </w:t>
      </w:r>
      <w:r w:rsidRPr="00E32A46">
        <w:rPr>
          <w:rStyle w:val="Emphasis"/>
        </w:rPr>
        <w:t>all types of missiles</w:t>
      </w:r>
      <w:r w:rsidRPr="00E32A46">
        <w:rPr>
          <w:rStyle w:val="StyleUnderline"/>
        </w:rPr>
        <w:t>.</w:t>
      </w:r>
      <w:r w:rsidRPr="00E32A46">
        <w:rPr>
          <w:sz w:val="16"/>
        </w:rPr>
        <w:t xml:space="preserve"> It means another violation of the INF treaty and we see that Japan is an accomplice in this matter," she said.</w:t>
      </w:r>
    </w:p>
    <w:p w14:paraId="44BAB513" w14:textId="77777777" w:rsidR="005D7715" w:rsidRPr="00E32A46" w:rsidRDefault="005D7715" w:rsidP="005D7715">
      <w:pPr>
        <w:rPr>
          <w:sz w:val="16"/>
        </w:rPr>
      </w:pPr>
      <w:r w:rsidRPr="00E32A46">
        <w:rPr>
          <w:sz w:val="16"/>
        </w:rPr>
        <w:t>The US rejected the accusation. "</w:t>
      </w:r>
      <w:r w:rsidRPr="00E32A46">
        <w:rPr>
          <w:rStyle w:val="StyleUnderline"/>
        </w:rPr>
        <w:t>The</w:t>
      </w:r>
      <w:r w:rsidRPr="00E32A46">
        <w:rPr>
          <w:sz w:val="16"/>
        </w:rPr>
        <w:t xml:space="preserve"> </w:t>
      </w:r>
      <w:r w:rsidRPr="00E32A46">
        <w:rPr>
          <w:rStyle w:val="Emphasis"/>
        </w:rPr>
        <w:t>U</w:t>
      </w:r>
      <w:r w:rsidRPr="00E32A46">
        <w:rPr>
          <w:sz w:val="16"/>
        </w:rPr>
        <w:t xml:space="preserve">nited </w:t>
      </w:r>
      <w:r w:rsidRPr="00E32A46">
        <w:rPr>
          <w:rStyle w:val="Emphasis"/>
        </w:rPr>
        <w:t>S</w:t>
      </w:r>
      <w:r w:rsidRPr="00E32A46">
        <w:rPr>
          <w:sz w:val="16"/>
        </w:rPr>
        <w:t xml:space="preserve">tates </w:t>
      </w:r>
      <w:r w:rsidRPr="00E32A46">
        <w:rPr>
          <w:rStyle w:val="StyleUnderline"/>
        </w:rPr>
        <w:t xml:space="preserve">is in full compliance with the </w:t>
      </w:r>
      <w:r w:rsidRPr="00E32A46">
        <w:rPr>
          <w:rStyle w:val="Emphasis"/>
        </w:rPr>
        <w:t>INF Treaty</w:t>
      </w:r>
      <w:r w:rsidRPr="00E32A46">
        <w:rPr>
          <w:sz w:val="16"/>
        </w:rPr>
        <w:t>. Russian claims to the contrary are false and meant to deflect attention from Russia's own very clear violations," a spokesman for the US State Department told CNN at the time.</w:t>
      </w:r>
    </w:p>
    <w:p w14:paraId="49C16115" w14:textId="77777777" w:rsidR="005D7715" w:rsidRPr="00E32A46" w:rsidRDefault="005D7715" w:rsidP="005D7715">
      <w:r w:rsidRPr="00E32A46">
        <w:rPr>
          <w:sz w:val="16"/>
        </w:rPr>
        <w:t>Secretary of Defense James Mattis spoke with Japan Minister of Defense Itsunori Onodera on Monday to discuss a range of US-Japan alliance matters and reaffirmed US commitments to the defense of Japan -- pledging to work closely with his Japanese counterpart to bolster critical alliance capabilities.</w:t>
      </w:r>
    </w:p>
    <w:p w14:paraId="1AB651E6" w14:textId="77777777" w:rsidR="005D7715" w:rsidRPr="0009628C" w:rsidRDefault="005D7715" w:rsidP="005D7715"/>
    <w:p w14:paraId="5F70B447" w14:textId="77777777" w:rsidR="005D7715" w:rsidRDefault="005D7715" w:rsidP="005D7715">
      <w:pPr>
        <w:pStyle w:val="Heading1"/>
      </w:pPr>
      <w:r>
        <w:t>Add-ONs/Impacts</w:t>
      </w:r>
    </w:p>
    <w:p w14:paraId="01C0EBD4" w14:textId="77777777" w:rsidR="005D7715" w:rsidRDefault="005D7715" w:rsidP="005D7715"/>
    <w:p w14:paraId="6123C3EF" w14:textId="77777777" w:rsidR="005D7715" w:rsidRPr="00B30A1C" w:rsidRDefault="005D7715" w:rsidP="005D7715">
      <w:r>
        <w:t xml:space="preserve">Econ, oil (shocks-supply, ME war, latin america, market, LIO, cyber), climate change, US-China war, indo-pak, SCS, </w:t>
      </w:r>
    </w:p>
    <w:p w14:paraId="34209034" w14:textId="77777777" w:rsidR="005D7715" w:rsidRDefault="005D7715" w:rsidP="005D7715"/>
    <w:p w14:paraId="6048E657" w14:textId="77777777" w:rsidR="005D7715" w:rsidRPr="00F07B8C" w:rsidRDefault="005D7715" w:rsidP="005D7715"/>
    <w:p w14:paraId="67B9946F" w14:textId="77777777" w:rsidR="005D7715" w:rsidRDefault="005D7715" w:rsidP="005D7715">
      <w:pPr>
        <w:pStyle w:val="Heading2"/>
      </w:pPr>
      <w:r>
        <w:t>Internal Link Bank</w:t>
      </w:r>
    </w:p>
    <w:p w14:paraId="558057B1" w14:textId="77777777" w:rsidR="005D7715" w:rsidRDefault="005D7715" w:rsidP="005D7715">
      <w:pPr>
        <w:pStyle w:val="Heading3"/>
      </w:pPr>
      <w:r>
        <w:t>Latin America</w:t>
      </w:r>
    </w:p>
    <w:p w14:paraId="37B0F452" w14:textId="77777777" w:rsidR="005D7715" w:rsidRDefault="005D7715" w:rsidP="005D7715">
      <w:pPr>
        <w:pStyle w:val="Heading4"/>
      </w:pPr>
      <w:r>
        <w:t xml:space="preserve">Latin America---I/L GALORE!!!---pick and choose. </w:t>
      </w:r>
      <w:r w:rsidRPr="00250D64">
        <w:rPr>
          <w:highlight w:val="yellow"/>
        </w:rPr>
        <w:t>[dehighlight for the impact scenario you want]</w:t>
      </w:r>
    </w:p>
    <w:p w14:paraId="1A99D185" w14:textId="77777777" w:rsidR="005D7715" w:rsidRPr="00C303FA" w:rsidRDefault="005D7715" w:rsidP="005D7715">
      <w:pPr>
        <w:rPr>
          <w:sz w:val="16"/>
          <w:szCs w:val="16"/>
        </w:rPr>
      </w:pPr>
      <w:r w:rsidRPr="00327645">
        <w:rPr>
          <w:rStyle w:val="Style13ptBold"/>
        </w:rPr>
        <w:t>Ellis 16</w:t>
      </w:r>
      <w:r>
        <w:t xml:space="preserve"> </w:t>
      </w:r>
      <w:r w:rsidRPr="00C303FA">
        <w:rPr>
          <w:sz w:val="16"/>
          <w:szCs w:val="16"/>
        </w:rPr>
        <w:t>(Dr. R. Evan Ellis, research professor of Latin American Studies at the U.S. Army War College (USAWC) Strategic Studies Institute (SSI), 12-9-2016, “Strategic Insights: Thinking Strategically About Latin America and the Caribbean“, Strategic Studies Institute, https://ssi.armywarcollege.edu/index.cfm/articles/Thinking-Strategically-About-Latin-America-Caribbean/2016/12/09, accessed 7-13-2019) wl</w:t>
      </w:r>
    </w:p>
    <w:p w14:paraId="1A07AC17" w14:textId="77777777" w:rsidR="005D7715" w:rsidRDefault="005D7715" w:rsidP="005D7715">
      <w:pPr>
        <w:rPr>
          <w:rStyle w:val="StyleUnderline"/>
        </w:rPr>
      </w:pPr>
      <w:r w:rsidRPr="00397850">
        <w:rPr>
          <w:sz w:val="16"/>
        </w:rPr>
        <w:t xml:space="preserve">In the 2016 U.S. presidential debates, as on other occasions, the theme of Latin America and the Caribbean was remarkably absent. </w:t>
      </w:r>
      <w:r w:rsidRPr="00004F73">
        <w:rPr>
          <w:rStyle w:val="StyleUnderline"/>
        </w:rPr>
        <w:t>Important events in the region</w:t>
      </w:r>
      <w:r w:rsidRPr="00397850">
        <w:rPr>
          <w:sz w:val="16"/>
        </w:rPr>
        <w:t xml:space="preserve"> occasionally </w:t>
      </w:r>
      <w:r w:rsidRPr="00004F73">
        <w:rPr>
          <w:rStyle w:val="StyleUnderline"/>
        </w:rPr>
        <w:t>insert themselves into the U.S. consciousness</w:t>
      </w:r>
      <w:r w:rsidRPr="00397850">
        <w:rPr>
          <w:sz w:val="16"/>
        </w:rPr>
        <w:t xml:space="preserve"> </w:t>
      </w:r>
      <w:r w:rsidRPr="00004F73">
        <w:rPr>
          <w:rStyle w:val="StyleUnderline"/>
        </w:rPr>
        <w:t>through the mainstream media</w:t>
      </w:r>
      <w:r w:rsidRPr="00397850">
        <w:rPr>
          <w:sz w:val="16"/>
        </w:rPr>
        <w:t xml:space="preserve">, </w:t>
      </w:r>
      <w:r w:rsidRPr="00004F73">
        <w:rPr>
          <w:rStyle w:val="StyleUnderline"/>
        </w:rPr>
        <w:t>including: the arrival of thousands of Central American child refugees</w:t>
      </w:r>
      <w:r w:rsidRPr="00397850">
        <w:rPr>
          <w:sz w:val="16"/>
        </w:rPr>
        <w:t xml:space="preserve"> at the U.S. border; </w:t>
      </w:r>
      <w:r w:rsidRPr="00004F73">
        <w:rPr>
          <w:rStyle w:val="StyleUnderline"/>
        </w:rPr>
        <w:t>the U.S. re-establishment of diplomatic relations with Cuba</w:t>
      </w:r>
      <w:r w:rsidRPr="00397850">
        <w:rPr>
          <w:sz w:val="16"/>
        </w:rPr>
        <w:t xml:space="preserve">; </w:t>
      </w:r>
      <w:r w:rsidRPr="00004F73">
        <w:rPr>
          <w:rStyle w:val="StyleUnderline"/>
        </w:rPr>
        <w:t>the impending collapse of Venezuela;</w:t>
      </w:r>
      <w:r w:rsidRPr="00397850">
        <w:rPr>
          <w:sz w:val="16"/>
        </w:rPr>
        <w:t xml:space="preserve"> and the Colombian public’s rejection, on October 2, 2016, of the agreement between the government and the Revolutionary Armed Forces of Colombia (FARC). Yet even with its geographic connectedness to the United States, </w:t>
      </w:r>
      <w:r w:rsidRPr="00004F73">
        <w:rPr>
          <w:rStyle w:val="StyleUnderline"/>
        </w:rPr>
        <w:t>and although Latin America eclipses even China and Asia as the U.S. principal</w:t>
      </w:r>
      <w:r w:rsidRPr="00397850">
        <w:rPr>
          <w:sz w:val="16"/>
        </w:rPr>
        <w:t xml:space="preserve"> foreign </w:t>
      </w:r>
      <w:r w:rsidRPr="00004F73">
        <w:rPr>
          <w:rStyle w:val="StyleUnderline"/>
        </w:rPr>
        <w:t>trading partner</w:t>
      </w:r>
      <w:r w:rsidRPr="00397850">
        <w:rPr>
          <w:sz w:val="16"/>
        </w:rPr>
        <w:t xml:space="preserve">, and despite the fact that more U.S. residents have family in the region than any other part of the world, </w:t>
      </w:r>
      <w:r w:rsidRPr="00004F73">
        <w:rPr>
          <w:rStyle w:val="StyleUnderline"/>
        </w:rPr>
        <w:t>Latin America</w:t>
      </w:r>
      <w:r w:rsidRPr="00397850">
        <w:rPr>
          <w:sz w:val="16"/>
        </w:rPr>
        <w:t xml:space="preserve">, and the Caribbean </w:t>
      </w:r>
      <w:r w:rsidRPr="00004F73">
        <w:rPr>
          <w:rStyle w:val="StyleUnderline"/>
        </w:rPr>
        <w:t>continue to be</w:t>
      </w:r>
      <w:r w:rsidRPr="00397850">
        <w:rPr>
          <w:sz w:val="16"/>
        </w:rPr>
        <w:t xml:space="preserve"> remarkably </w:t>
      </w:r>
      <w:r w:rsidRPr="00004F73">
        <w:rPr>
          <w:rStyle w:val="StyleUnderline"/>
        </w:rPr>
        <w:t>absent from the U.S. strategic and foreign policy discourse.1</w:t>
      </w:r>
    </w:p>
    <w:p w14:paraId="3361C0DA" w14:textId="77777777" w:rsidR="005D7715" w:rsidRDefault="005D7715" w:rsidP="005D7715">
      <w:pPr>
        <w:rPr>
          <w:rStyle w:val="StyleUnderline"/>
        </w:rPr>
      </w:pPr>
      <w:r w:rsidRPr="00397850">
        <w:rPr>
          <w:sz w:val="16"/>
        </w:rPr>
        <w:t xml:space="preserve">Part of the job of the U.S. Army War College is to educate future military leaders and prepare them for higher command, including thinking about the global strategic environment within which U.S. forces operate and how that environment is evolving. </w:t>
      </w:r>
      <w:r w:rsidRPr="00250D64">
        <w:rPr>
          <w:rStyle w:val="StyleUnderline"/>
          <w:highlight w:val="yellow"/>
        </w:rPr>
        <w:t>A range of security-related issues compete for the attention of U.S. leaders</w:t>
      </w:r>
      <w:r w:rsidRPr="00397850">
        <w:rPr>
          <w:sz w:val="16"/>
        </w:rPr>
        <w:t xml:space="preserve">, </w:t>
      </w:r>
      <w:r w:rsidRPr="00250D64">
        <w:rPr>
          <w:rStyle w:val="StyleUnderline"/>
          <w:highlight w:val="yellow"/>
        </w:rPr>
        <w:t>from</w:t>
      </w:r>
      <w:r w:rsidRPr="00397850">
        <w:rPr>
          <w:sz w:val="16"/>
        </w:rPr>
        <w:t xml:space="preserve"> the Islamic State in Iraq and Syria </w:t>
      </w:r>
      <w:r w:rsidRPr="00250D64">
        <w:rPr>
          <w:sz w:val="16"/>
          <w:highlight w:val="yellow"/>
        </w:rPr>
        <w:t>(</w:t>
      </w:r>
      <w:r w:rsidRPr="00250D64">
        <w:rPr>
          <w:rStyle w:val="StyleUnderline"/>
          <w:highlight w:val="yellow"/>
        </w:rPr>
        <w:t>ISIS</w:t>
      </w:r>
      <w:r w:rsidRPr="00250D64">
        <w:rPr>
          <w:sz w:val="16"/>
          <w:highlight w:val="yellow"/>
        </w:rPr>
        <w:t xml:space="preserve">) </w:t>
      </w:r>
      <w:r w:rsidRPr="00250D64">
        <w:rPr>
          <w:rStyle w:val="StyleUnderline"/>
          <w:highlight w:val="yellow"/>
        </w:rPr>
        <w:t>and instability in the Middle East</w:t>
      </w:r>
      <w:r w:rsidRPr="00397850">
        <w:rPr>
          <w:sz w:val="16"/>
        </w:rPr>
        <w:t xml:space="preserve">, </w:t>
      </w:r>
      <w:r w:rsidRPr="00250D64">
        <w:rPr>
          <w:rStyle w:val="StyleUnderline"/>
          <w:highlight w:val="yellow"/>
        </w:rPr>
        <w:t>to the nuclear</w:t>
      </w:r>
      <w:r w:rsidRPr="00397850">
        <w:rPr>
          <w:sz w:val="16"/>
        </w:rPr>
        <w:t xml:space="preserve"> and ballistic missile </w:t>
      </w:r>
      <w:r w:rsidRPr="00250D64">
        <w:rPr>
          <w:rStyle w:val="StyleUnderline"/>
          <w:highlight w:val="yellow"/>
        </w:rPr>
        <w:t>threat</w:t>
      </w:r>
      <w:r w:rsidRPr="00250D64">
        <w:rPr>
          <w:sz w:val="16"/>
          <w:highlight w:val="yellow"/>
        </w:rPr>
        <w:t xml:space="preserve"> </w:t>
      </w:r>
      <w:r w:rsidRPr="00250D64">
        <w:rPr>
          <w:rStyle w:val="StyleUnderline"/>
          <w:highlight w:val="yellow"/>
        </w:rPr>
        <w:t>from</w:t>
      </w:r>
      <w:r w:rsidRPr="00004F73">
        <w:rPr>
          <w:rStyle w:val="Emphasis"/>
        </w:rPr>
        <w:t xml:space="preserve"> </w:t>
      </w:r>
      <w:r w:rsidRPr="00250D64">
        <w:rPr>
          <w:rStyle w:val="Emphasis"/>
          <w:highlight w:val="yellow"/>
        </w:rPr>
        <w:t>No</w:t>
      </w:r>
      <w:r w:rsidRPr="00397850">
        <w:rPr>
          <w:sz w:val="16"/>
        </w:rPr>
        <w:t xml:space="preserve">rth </w:t>
      </w:r>
      <w:r w:rsidRPr="00250D64">
        <w:rPr>
          <w:rStyle w:val="Emphasis"/>
          <w:highlight w:val="yellow"/>
        </w:rPr>
        <w:t>Ko</w:t>
      </w:r>
      <w:r w:rsidRPr="00397850">
        <w:rPr>
          <w:sz w:val="16"/>
        </w:rPr>
        <w:t xml:space="preserve">rea, </w:t>
      </w:r>
      <w:r w:rsidRPr="00250D64">
        <w:rPr>
          <w:rStyle w:val="StyleUnderline"/>
          <w:highlight w:val="yellow"/>
        </w:rPr>
        <w:t>to Russia</w:t>
      </w:r>
      <w:r w:rsidRPr="00F3377F">
        <w:rPr>
          <w:sz w:val="16"/>
          <w:szCs w:val="16"/>
        </w:rPr>
        <w:t>n</w:t>
      </w:r>
      <w:r w:rsidRPr="00F3377F">
        <w:rPr>
          <w:rStyle w:val="StyleUnderline"/>
        </w:rPr>
        <w:t xml:space="preserve"> belligerence</w:t>
      </w:r>
      <w:r w:rsidRPr="00397850">
        <w:rPr>
          <w:sz w:val="16"/>
        </w:rPr>
        <w:t xml:space="preserve"> toward the West </w:t>
      </w:r>
      <w:r w:rsidRPr="00004F73">
        <w:rPr>
          <w:rStyle w:val="StyleUnderline"/>
        </w:rPr>
        <w:t>in</w:t>
      </w:r>
      <w:r w:rsidRPr="00397850">
        <w:rPr>
          <w:sz w:val="16"/>
        </w:rPr>
        <w:t xml:space="preserve"> the </w:t>
      </w:r>
      <w:r w:rsidRPr="00004F73">
        <w:rPr>
          <w:rStyle w:val="StyleUnderline"/>
        </w:rPr>
        <w:t>Ukraine</w:t>
      </w:r>
      <w:r w:rsidRPr="00397850">
        <w:rPr>
          <w:sz w:val="16"/>
        </w:rPr>
        <w:t xml:space="preserve"> and elsewhere, </w:t>
      </w:r>
      <w:r w:rsidRPr="00250D64">
        <w:rPr>
          <w:rStyle w:val="StyleUnderline"/>
          <w:highlight w:val="yellow"/>
        </w:rPr>
        <w:t>to</w:t>
      </w:r>
      <w:r w:rsidRPr="00004F73">
        <w:rPr>
          <w:rStyle w:val="StyleUnderline"/>
        </w:rPr>
        <w:t xml:space="preserve"> a recalcitrant </w:t>
      </w:r>
      <w:r w:rsidRPr="00250D64">
        <w:rPr>
          <w:rStyle w:val="StyleUnderline"/>
          <w:highlight w:val="yellow"/>
        </w:rPr>
        <w:t>Iran</w:t>
      </w:r>
      <w:r w:rsidRPr="00397850">
        <w:rPr>
          <w:sz w:val="16"/>
        </w:rPr>
        <w:t xml:space="preserve"> now re-connected with global financial and commercial markets, </w:t>
      </w:r>
      <w:r w:rsidRPr="00250D64">
        <w:rPr>
          <w:rStyle w:val="StyleUnderline"/>
          <w:highlight w:val="yellow"/>
        </w:rPr>
        <w:t>to</w:t>
      </w:r>
      <w:r w:rsidRPr="00004F73">
        <w:rPr>
          <w:rStyle w:val="StyleUnderline"/>
        </w:rPr>
        <w:t xml:space="preserve"> the</w:t>
      </w:r>
      <w:r w:rsidRPr="00397850">
        <w:rPr>
          <w:sz w:val="16"/>
        </w:rPr>
        <w:t xml:space="preserve"> ever </w:t>
      </w:r>
      <w:r w:rsidRPr="00004F73">
        <w:rPr>
          <w:rStyle w:val="StyleUnderline"/>
        </w:rPr>
        <w:t>greater presence of</w:t>
      </w:r>
      <w:r w:rsidRPr="00397850">
        <w:rPr>
          <w:sz w:val="16"/>
        </w:rPr>
        <w:t xml:space="preserve"> the People’s Republic of </w:t>
      </w:r>
      <w:r w:rsidRPr="00250D64">
        <w:rPr>
          <w:rStyle w:val="StyleUnderline"/>
          <w:highlight w:val="yellow"/>
        </w:rPr>
        <w:t>China</w:t>
      </w:r>
      <w:r w:rsidRPr="00004F73">
        <w:rPr>
          <w:rStyle w:val="StyleUnderline"/>
        </w:rPr>
        <w:t xml:space="preserve"> </w:t>
      </w:r>
      <w:r w:rsidRPr="00250D64">
        <w:rPr>
          <w:rStyle w:val="StyleUnderline"/>
          <w:highlight w:val="yellow"/>
        </w:rPr>
        <w:t>in world trade</w:t>
      </w:r>
      <w:r w:rsidRPr="00397850">
        <w:rPr>
          <w:sz w:val="16"/>
        </w:rPr>
        <w:t xml:space="preserve"> and its increasing willingness to assert its interests, </w:t>
      </w:r>
      <w:r w:rsidRPr="00250D64">
        <w:rPr>
          <w:rStyle w:val="StyleUnderline"/>
          <w:highlight w:val="yellow"/>
        </w:rPr>
        <w:t>to</w:t>
      </w:r>
      <w:r w:rsidRPr="00397850">
        <w:rPr>
          <w:sz w:val="16"/>
        </w:rPr>
        <w:t xml:space="preserve"> non-traditional threats, </w:t>
      </w:r>
      <w:r w:rsidRPr="00004F73">
        <w:rPr>
          <w:rStyle w:val="StyleUnderline"/>
        </w:rPr>
        <w:t>including the Zika virus</w:t>
      </w:r>
      <w:r w:rsidRPr="00397850">
        <w:rPr>
          <w:sz w:val="16"/>
        </w:rPr>
        <w:t xml:space="preserve"> </w:t>
      </w:r>
      <w:r w:rsidRPr="00004F73">
        <w:rPr>
          <w:rStyle w:val="StyleUnderline"/>
        </w:rPr>
        <w:t>and</w:t>
      </w:r>
      <w:r w:rsidRPr="00397850">
        <w:rPr>
          <w:sz w:val="16"/>
        </w:rPr>
        <w:t xml:space="preserve"> other </w:t>
      </w:r>
      <w:r w:rsidRPr="00250D64">
        <w:rPr>
          <w:rStyle w:val="StyleUnderline"/>
          <w:highlight w:val="yellow"/>
        </w:rPr>
        <w:t>emergent diseases</w:t>
      </w:r>
      <w:r w:rsidRPr="00250D64">
        <w:rPr>
          <w:sz w:val="16"/>
          <w:highlight w:val="yellow"/>
        </w:rPr>
        <w:t xml:space="preserve">, </w:t>
      </w:r>
      <w:r w:rsidRPr="00250D64">
        <w:rPr>
          <w:rStyle w:val="StyleUnderline"/>
          <w:highlight w:val="yellow"/>
        </w:rPr>
        <w:t>cyberthreats</w:t>
      </w:r>
      <w:r w:rsidRPr="00397850">
        <w:rPr>
          <w:sz w:val="16"/>
        </w:rPr>
        <w:t xml:space="preserve">, potentially disruptive new technologies, </w:t>
      </w:r>
      <w:r w:rsidRPr="00250D64">
        <w:rPr>
          <w:rStyle w:val="StyleUnderline"/>
          <w:highlight w:val="yellow"/>
        </w:rPr>
        <w:t>and</w:t>
      </w:r>
      <w:r w:rsidRPr="00004F73">
        <w:rPr>
          <w:rStyle w:val="StyleUnderline"/>
        </w:rPr>
        <w:t xml:space="preserve"> even the emergence of </w:t>
      </w:r>
      <w:r w:rsidRPr="00250D64">
        <w:rPr>
          <w:rStyle w:val="StyleUnderline"/>
          <w:highlight w:val="yellow"/>
        </w:rPr>
        <w:t>space</w:t>
      </w:r>
      <w:r w:rsidRPr="00004F73">
        <w:rPr>
          <w:rStyle w:val="StyleUnderline"/>
        </w:rPr>
        <w:t xml:space="preserve"> as a theater in which multiple U.S. rivals now operate.</w:t>
      </w:r>
    </w:p>
    <w:p w14:paraId="48304482" w14:textId="77777777" w:rsidR="005D7715" w:rsidRPr="00397850" w:rsidRDefault="005D7715" w:rsidP="005D7715">
      <w:pPr>
        <w:rPr>
          <w:sz w:val="16"/>
        </w:rPr>
      </w:pPr>
      <w:r w:rsidRPr="00397850">
        <w:rPr>
          <w:sz w:val="16"/>
        </w:rPr>
        <w:t xml:space="preserve">To be frank, the space that Latin America occupies in the agenda of senior U.S. military leaders is limited at best. Within the U.S. Army, there are talented people who serve in Latin America-focused assignments in the Pentagon, U.S. Army South, U.S. Southern Command, U.S. Special Operations Command 7th Group, National Guard State Partner Programs (SPPs), and within the individual security cooperation offices (SCOs) of the U.S. embassies in Latin America, among others. However, </w:t>
      </w:r>
      <w:r w:rsidRPr="00004F73">
        <w:rPr>
          <w:rStyle w:val="StyleUnderline"/>
        </w:rPr>
        <w:t>the number of Latin America-focused U.S. Army personnel</w:t>
      </w:r>
      <w:r w:rsidRPr="00397850">
        <w:rPr>
          <w:sz w:val="16"/>
        </w:rPr>
        <w:t xml:space="preserve"> </w:t>
      </w:r>
      <w:r w:rsidRPr="00004F73">
        <w:rPr>
          <w:rStyle w:val="StyleUnderline"/>
        </w:rPr>
        <w:t>is small compared to the number of personnel focused on other areas</w:t>
      </w:r>
      <w:r w:rsidRPr="00397850">
        <w:rPr>
          <w:sz w:val="16"/>
        </w:rPr>
        <w:t>, such as the Middle East, Asia, Africa, Europe, and, of course, the U.S. homeland.</w:t>
      </w:r>
    </w:p>
    <w:p w14:paraId="7EC11CD8" w14:textId="77777777" w:rsidR="005D7715" w:rsidRPr="00397850" w:rsidRDefault="005D7715" w:rsidP="005D7715">
      <w:pPr>
        <w:rPr>
          <w:sz w:val="16"/>
        </w:rPr>
      </w:pPr>
      <w:r w:rsidRPr="00397850">
        <w:rPr>
          <w:sz w:val="16"/>
        </w:rPr>
        <w:t>The Strategic Importance of the Region.</w:t>
      </w:r>
    </w:p>
    <w:p w14:paraId="517C80B4" w14:textId="77777777" w:rsidR="005D7715" w:rsidRPr="00397850" w:rsidRDefault="005D7715" w:rsidP="005D7715">
      <w:pPr>
        <w:rPr>
          <w:sz w:val="16"/>
        </w:rPr>
      </w:pPr>
      <w:r w:rsidRPr="00397850">
        <w:rPr>
          <w:sz w:val="16"/>
        </w:rPr>
        <w:t>Let's be clear. Although it is possible to postulate scenarios in which terrorists, rogue governments, or foreign powers pose a threat to the United States from Latin America and the Caribbean, by comparison to the rest of the world, the region is at peace and arguably does not present the same near-term existential threats to the United States as those found in other regions.</w:t>
      </w:r>
    </w:p>
    <w:p w14:paraId="30626B82" w14:textId="77777777" w:rsidR="005D7715" w:rsidRDefault="005D7715" w:rsidP="005D7715">
      <w:pPr>
        <w:rPr>
          <w:rStyle w:val="StyleUnderline"/>
        </w:rPr>
      </w:pPr>
      <w:r w:rsidRPr="00397850">
        <w:rPr>
          <w:sz w:val="16"/>
        </w:rPr>
        <w:t xml:space="preserve">Yet, therein lies the misunderstanding. The absence of a near-term existential threat from </w:t>
      </w:r>
      <w:r w:rsidRPr="00C303FA">
        <w:rPr>
          <w:rStyle w:val="StyleUnderline"/>
        </w:rPr>
        <w:t>Latin America and the Caribbean</w:t>
      </w:r>
      <w:r w:rsidRPr="00397850">
        <w:rPr>
          <w:sz w:val="16"/>
        </w:rPr>
        <w:t xml:space="preserve"> does not make it any less strategically important for the United States. Its </w:t>
      </w:r>
      <w:r w:rsidRPr="00C303FA">
        <w:rPr>
          <w:rStyle w:val="StyleUnderline"/>
        </w:rPr>
        <w:t>strategic importance stems</w:t>
      </w:r>
      <w:r w:rsidRPr="00397850">
        <w:rPr>
          <w:sz w:val="16"/>
        </w:rPr>
        <w:t xml:space="preserve"> from </w:t>
      </w:r>
      <w:r w:rsidRPr="00C303FA">
        <w:rPr>
          <w:rStyle w:val="StyleUnderline"/>
        </w:rPr>
        <w:t>its</w:t>
      </w:r>
      <w:r w:rsidRPr="00397850">
        <w:rPr>
          <w:sz w:val="16"/>
        </w:rPr>
        <w:t xml:space="preserve"> </w:t>
      </w:r>
      <w:r w:rsidRPr="00C303FA">
        <w:rPr>
          <w:rStyle w:val="StyleUnderline"/>
        </w:rPr>
        <w:t>unique and inherent potential</w:t>
      </w:r>
      <w:r w:rsidRPr="00397850">
        <w:rPr>
          <w:sz w:val="16"/>
        </w:rPr>
        <w:t xml:space="preserve"> </w:t>
      </w:r>
      <w:r w:rsidRPr="00C303FA">
        <w:rPr>
          <w:rStyle w:val="StyleUnderline"/>
        </w:rPr>
        <w:t>as both a vulnerability and</w:t>
      </w:r>
      <w:r w:rsidRPr="00397850">
        <w:rPr>
          <w:sz w:val="16"/>
        </w:rPr>
        <w:t xml:space="preserve"> as </w:t>
      </w:r>
      <w:r w:rsidRPr="00C303FA">
        <w:rPr>
          <w:rStyle w:val="StyleUnderline"/>
        </w:rPr>
        <w:t>an opportunity to support the effectiveness of U.S. engagement in the globally interconnected world.</w:t>
      </w:r>
    </w:p>
    <w:p w14:paraId="4AC32634" w14:textId="77777777" w:rsidR="005D7715" w:rsidRDefault="005D7715" w:rsidP="005D7715">
      <w:pPr>
        <w:rPr>
          <w:rStyle w:val="StyleUnderline"/>
        </w:rPr>
      </w:pPr>
      <w:r w:rsidRPr="00397850">
        <w:rPr>
          <w:sz w:val="16"/>
        </w:rPr>
        <w:t xml:space="preserve">As noted previously, </w:t>
      </w:r>
      <w:r w:rsidRPr="00250D64">
        <w:rPr>
          <w:rStyle w:val="StyleUnderline"/>
          <w:highlight w:val="yellow"/>
        </w:rPr>
        <w:t>there is</w:t>
      </w:r>
      <w:r w:rsidRPr="00250D64">
        <w:rPr>
          <w:sz w:val="16"/>
          <w:highlight w:val="yellow"/>
        </w:rPr>
        <w:t xml:space="preserve"> </w:t>
      </w:r>
      <w:r w:rsidRPr="00250D64">
        <w:rPr>
          <w:rStyle w:val="StyleUnderline"/>
          <w:highlight w:val="yellow"/>
        </w:rPr>
        <w:t>arguably no region</w:t>
      </w:r>
      <w:r w:rsidRPr="00397850">
        <w:rPr>
          <w:sz w:val="16"/>
        </w:rPr>
        <w:t xml:space="preserve"> (including Asia) </w:t>
      </w:r>
      <w:r w:rsidRPr="00250D64">
        <w:rPr>
          <w:rStyle w:val="StyleUnderline"/>
          <w:highlight w:val="yellow"/>
        </w:rPr>
        <w:t>upon which the</w:t>
      </w:r>
      <w:r w:rsidRPr="00397850">
        <w:rPr>
          <w:sz w:val="16"/>
        </w:rPr>
        <w:t xml:space="preserve"> </w:t>
      </w:r>
      <w:r w:rsidRPr="00250D64">
        <w:rPr>
          <w:rStyle w:val="Emphasis"/>
          <w:highlight w:val="yellow"/>
        </w:rPr>
        <w:t>U</w:t>
      </w:r>
      <w:r w:rsidRPr="00397850">
        <w:rPr>
          <w:sz w:val="16"/>
        </w:rPr>
        <w:t xml:space="preserve">nited </w:t>
      </w:r>
      <w:r w:rsidRPr="00250D64">
        <w:rPr>
          <w:rStyle w:val="Emphasis"/>
          <w:highlight w:val="yellow"/>
        </w:rPr>
        <w:t>S</w:t>
      </w:r>
      <w:r w:rsidRPr="00397850">
        <w:rPr>
          <w:sz w:val="16"/>
        </w:rPr>
        <w:t xml:space="preserve">tates </w:t>
      </w:r>
      <w:r w:rsidRPr="00250D64">
        <w:rPr>
          <w:rStyle w:val="StyleUnderline"/>
          <w:highlight w:val="yellow"/>
        </w:rPr>
        <w:t>is more dependent for its prosperity and security</w:t>
      </w:r>
      <w:r w:rsidRPr="00397850">
        <w:rPr>
          <w:sz w:val="16"/>
        </w:rPr>
        <w:t xml:space="preserve">, and with which it is more closely tied through bonds of family, </w:t>
      </w:r>
      <w:r w:rsidRPr="00004F73">
        <w:rPr>
          <w:rStyle w:val="StyleUnderline"/>
        </w:rPr>
        <w:t>than Latin America</w:t>
      </w:r>
      <w:r w:rsidRPr="00397850">
        <w:rPr>
          <w:sz w:val="16"/>
        </w:rPr>
        <w:t xml:space="preserve"> and the Caribbean. </w:t>
      </w:r>
      <w:r w:rsidRPr="00250D64">
        <w:rPr>
          <w:rStyle w:val="StyleUnderline"/>
          <w:highlight w:val="yellow"/>
        </w:rPr>
        <w:t>In terms of trade</w:t>
      </w:r>
      <w:r w:rsidRPr="00397850">
        <w:rPr>
          <w:sz w:val="16"/>
        </w:rPr>
        <w:t xml:space="preserve"> and investment, from manufacturers to the food Americans put on the table, </w:t>
      </w:r>
      <w:r w:rsidRPr="00250D64">
        <w:rPr>
          <w:rStyle w:val="StyleUnderline"/>
          <w:highlight w:val="yellow"/>
        </w:rPr>
        <w:t>there is no region for which disruption of commerce with the</w:t>
      </w:r>
      <w:r w:rsidRPr="00397850">
        <w:rPr>
          <w:sz w:val="16"/>
        </w:rPr>
        <w:t xml:space="preserve"> </w:t>
      </w:r>
      <w:r w:rsidRPr="00250D64">
        <w:rPr>
          <w:rStyle w:val="Emphasis"/>
          <w:highlight w:val="yellow"/>
        </w:rPr>
        <w:t>U</w:t>
      </w:r>
      <w:r w:rsidRPr="00397850">
        <w:rPr>
          <w:sz w:val="16"/>
        </w:rPr>
        <w:t xml:space="preserve">nited </w:t>
      </w:r>
      <w:r w:rsidRPr="00250D64">
        <w:rPr>
          <w:rStyle w:val="Emphasis"/>
          <w:highlight w:val="yellow"/>
        </w:rPr>
        <w:t>S</w:t>
      </w:r>
      <w:r w:rsidRPr="00397850">
        <w:rPr>
          <w:sz w:val="16"/>
        </w:rPr>
        <w:t xml:space="preserve">tates </w:t>
      </w:r>
      <w:r w:rsidRPr="00250D64">
        <w:rPr>
          <w:rStyle w:val="Emphasis"/>
          <w:highlight w:val="yellow"/>
        </w:rPr>
        <w:t>could do more damage to our economy</w:t>
      </w:r>
      <w:r w:rsidRPr="00397850">
        <w:rPr>
          <w:sz w:val="16"/>
        </w:rPr>
        <w:t xml:space="preserve"> and the everyday lives of Americans. Reciprocally, </w:t>
      </w:r>
      <w:r w:rsidRPr="00004F73">
        <w:rPr>
          <w:rStyle w:val="StyleUnderline"/>
        </w:rPr>
        <w:t>the region’s proximity to the</w:t>
      </w:r>
      <w:r w:rsidRPr="00397850">
        <w:rPr>
          <w:sz w:val="16"/>
        </w:rPr>
        <w:t xml:space="preserve"> </w:t>
      </w:r>
      <w:r w:rsidRPr="00004F73">
        <w:rPr>
          <w:rStyle w:val="Emphasis"/>
        </w:rPr>
        <w:t>U</w:t>
      </w:r>
      <w:r w:rsidRPr="00397850">
        <w:rPr>
          <w:sz w:val="16"/>
        </w:rPr>
        <w:t xml:space="preserve">nited </w:t>
      </w:r>
      <w:r w:rsidRPr="00004F73">
        <w:rPr>
          <w:rStyle w:val="Emphasis"/>
        </w:rPr>
        <w:t>S</w:t>
      </w:r>
      <w:r w:rsidRPr="00397850">
        <w:rPr>
          <w:sz w:val="16"/>
        </w:rPr>
        <w:t xml:space="preserve">tates </w:t>
      </w:r>
      <w:r w:rsidRPr="00004F73">
        <w:rPr>
          <w:rStyle w:val="StyleUnderline"/>
        </w:rPr>
        <w:t>makes it a logical</w:t>
      </w:r>
      <w:r w:rsidRPr="00397850">
        <w:rPr>
          <w:sz w:val="16"/>
        </w:rPr>
        <w:t xml:space="preserve"> and attractive </w:t>
      </w:r>
      <w:r w:rsidRPr="00004F73">
        <w:rPr>
          <w:rStyle w:val="StyleUnderline"/>
        </w:rPr>
        <w:t>business partner</w:t>
      </w:r>
      <w:r w:rsidRPr="00397850">
        <w:rPr>
          <w:sz w:val="16"/>
        </w:rPr>
        <w:t xml:space="preserve">; </w:t>
      </w:r>
      <w:r w:rsidRPr="00004F73">
        <w:rPr>
          <w:rStyle w:val="StyleUnderline"/>
        </w:rPr>
        <w:t>there is not another region</w:t>
      </w:r>
      <w:r w:rsidRPr="00397850">
        <w:rPr>
          <w:sz w:val="16"/>
        </w:rPr>
        <w:t xml:space="preserve"> of the world for </w:t>
      </w:r>
      <w:r w:rsidRPr="00004F73">
        <w:rPr>
          <w:rStyle w:val="StyleUnderline"/>
        </w:rPr>
        <w:t>which</w:t>
      </w:r>
      <w:r w:rsidRPr="00397850">
        <w:rPr>
          <w:sz w:val="16"/>
        </w:rPr>
        <w:t xml:space="preserve"> prosperity, healthy infrastructure, and institutions </w:t>
      </w:r>
      <w:r w:rsidRPr="00004F73">
        <w:rPr>
          <w:rStyle w:val="StyleUnderline"/>
        </w:rPr>
        <w:t>could</w:t>
      </w:r>
      <w:r w:rsidRPr="00397850">
        <w:rPr>
          <w:sz w:val="16"/>
        </w:rPr>
        <w:t xml:space="preserve"> </w:t>
      </w:r>
      <w:r w:rsidRPr="00004F73">
        <w:rPr>
          <w:rStyle w:val="StyleUnderline"/>
        </w:rPr>
        <w:t>contribute more to a win-win commercial relationship with the United States.</w:t>
      </w:r>
    </w:p>
    <w:p w14:paraId="3B9D79C6" w14:textId="77777777" w:rsidR="005D7715" w:rsidRDefault="005D7715" w:rsidP="005D7715">
      <w:pPr>
        <w:rPr>
          <w:rStyle w:val="StyleUnderline"/>
        </w:rPr>
      </w:pPr>
      <w:r w:rsidRPr="00250D64">
        <w:rPr>
          <w:rStyle w:val="StyleUnderline"/>
          <w:highlight w:val="yellow"/>
        </w:rPr>
        <w:t>With respect to security</w:t>
      </w:r>
      <w:r w:rsidRPr="00250D64">
        <w:rPr>
          <w:sz w:val="16"/>
          <w:highlight w:val="yellow"/>
        </w:rPr>
        <w:t xml:space="preserve">, </w:t>
      </w:r>
      <w:r w:rsidRPr="00250D64">
        <w:rPr>
          <w:rStyle w:val="StyleUnderline"/>
          <w:highlight w:val="yellow"/>
        </w:rPr>
        <w:t>the</w:t>
      </w:r>
      <w:r w:rsidRPr="00397850">
        <w:rPr>
          <w:sz w:val="16"/>
        </w:rPr>
        <w:t xml:space="preserve"> </w:t>
      </w:r>
      <w:r w:rsidRPr="00250D64">
        <w:rPr>
          <w:rStyle w:val="Emphasis"/>
          <w:highlight w:val="yellow"/>
        </w:rPr>
        <w:t>U</w:t>
      </w:r>
      <w:r w:rsidRPr="00397850">
        <w:rPr>
          <w:sz w:val="16"/>
        </w:rPr>
        <w:t xml:space="preserve">nited </w:t>
      </w:r>
      <w:r w:rsidRPr="00250D64">
        <w:rPr>
          <w:rStyle w:val="Emphasis"/>
          <w:highlight w:val="yellow"/>
        </w:rPr>
        <w:t>S</w:t>
      </w:r>
      <w:r w:rsidRPr="00397850">
        <w:rPr>
          <w:sz w:val="16"/>
        </w:rPr>
        <w:t xml:space="preserve">tates </w:t>
      </w:r>
      <w:r w:rsidRPr="00250D64">
        <w:rPr>
          <w:rStyle w:val="StyleUnderline"/>
          <w:highlight w:val="yellow"/>
        </w:rPr>
        <w:t>is blessed</w:t>
      </w:r>
      <w:r w:rsidRPr="00250D64">
        <w:rPr>
          <w:sz w:val="16"/>
          <w:highlight w:val="yellow"/>
        </w:rPr>
        <w:t xml:space="preserve"> </w:t>
      </w:r>
      <w:r w:rsidRPr="00250D64">
        <w:rPr>
          <w:rStyle w:val="StyleUnderline"/>
          <w:highlight w:val="yellow"/>
        </w:rPr>
        <w:t xml:space="preserve">by the absence of neighbors that pose a </w:t>
      </w:r>
      <w:r w:rsidRPr="00F07B8C">
        <w:rPr>
          <w:rStyle w:val="StyleUnderline"/>
        </w:rPr>
        <w:t xml:space="preserve">direct </w:t>
      </w:r>
      <w:r w:rsidRPr="00250D64">
        <w:rPr>
          <w:rStyle w:val="StyleUnderline"/>
          <w:highlight w:val="yellow"/>
        </w:rPr>
        <w:t>military threat</w:t>
      </w:r>
      <w:r w:rsidRPr="00397850">
        <w:rPr>
          <w:sz w:val="16"/>
        </w:rPr>
        <w:t xml:space="preserve"> to the nation, are experiencing conditions of chaos, or permit U.S. adversaries to operate from their territory. Yet, </w:t>
      </w:r>
      <w:r w:rsidRPr="00250D64">
        <w:rPr>
          <w:rStyle w:val="Emphasis"/>
          <w:highlight w:val="yellow"/>
        </w:rPr>
        <w:t>if these fortunate conditions were to change</w:t>
      </w:r>
      <w:r w:rsidRPr="00397850">
        <w:rPr>
          <w:sz w:val="16"/>
        </w:rPr>
        <w:t xml:space="preserve">, </w:t>
      </w:r>
      <w:r w:rsidRPr="00250D64">
        <w:rPr>
          <w:rStyle w:val="Emphasis"/>
          <w:highlight w:val="yellow"/>
        </w:rPr>
        <w:t>the resulting threat to U.S. national security could force a significant reorientation of U.S. security initiatives away from its foreign engagements to address the emergent threat closer to home.</w:t>
      </w:r>
    </w:p>
    <w:p w14:paraId="23557573" w14:textId="77777777" w:rsidR="005D7715" w:rsidRPr="00397850" w:rsidRDefault="005D7715" w:rsidP="005D7715">
      <w:pPr>
        <w:rPr>
          <w:sz w:val="16"/>
        </w:rPr>
      </w:pPr>
      <w:r w:rsidRPr="00397850">
        <w:rPr>
          <w:sz w:val="16"/>
        </w:rPr>
        <w:t>To use a military analogy, Latin America and the Caribbean is, for the United States, an “unoccupied high ground.” The fact that the United States does not fully leverage the opportunities offered by Latin America, nor suffers a significant immediate security threat from the region, does not make it any less strategic.</w:t>
      </w:r>
    </w:p>
    <w:p w14:paraId="2087926C" w14:textId="77777777" w:rsidR="005D7715" w:rsidRPr="00397850" w:rsidRDefault="005D7715" w:rsidP="005D7715">
      <w:pPr>
        <w:rPr>
          <w:sz w:val="16"/>
        </w:rPr>
      </w:pPr>
      <w:r w:rsidRPr="00397850">
        <w:rPr>
          <w:sz w:val="16"/>
        </w:rPr>
        <w:t>The Challenge of Transnational Organized Crime in the Region.</w:t>
      </w:r>
    </w:p>
    <w:p w14:paraId="0C090451" w14:textId="77777777" w:rsidR="005D7715" w:rsidRPr="00397850" w:rsidRDefault="005D7715" w:rsidP="005D7715">
      <w:pPr>
        <w:rPr>
          <w:sz w:val="16"/>
        </w:rPr>
      </w:pPr>
      <w:r w:rsidRPr="00004F73">
        <w:rPr>
          <w:rStyle w:val="StyleUnderline"/>
        </w:rPr>
        <w:t>The activities of transnational organized crime in Latin America</w:t>
      </w:r>
      <w:r w:rsidRPr="00397850">
        <w:rPr>
          <w:sz w:val="16"/>
        </w:rPr>
        <w:t xml:space="preserve"> and the Caribbean, often </w:t>
      </w:r>
      <w:r w:rsidRPr="00004F73">
        <w:rPr>
          <w:rStyle w:val="StyleUnderline"/>
        </w:rPr>
        <w:t>characterized as the principle security issue in the region</w:t>
      </w:r>
      <w:r w:rsidRPr="00397850">
        <w:rPr>
          <w:sz w:val="16"/>
        </w:rPr>
        <w:t xml:space="preserve">, </w:t>
      </w:r>
      <w:r w:rsidRPr="00004F73">
        <w:rPr>
          <w:rStyle w:val="StyleUnderline"/>
        </w:rPr>
        <w:t>is</w:t>
      </w:r>
      <w:r w:rsidRPr="00397850">
        <w:rPr>
          <w:sz w:val="16"/>
        </w:rPr>
        <w:t xml:space="preserve"> more of </w:t>
      </w:r>
      <w:r w:rsidRPr="00004F73">
        <w:rPr>
          <w:rStyle w:val="StyleUnderline"/>
        </w:rPr>
        <w:t>a strategic challenge</w:t>
      </w:r>
      <w:r w:rsidRPr="00397850">
        <w:rPr>
          <w:sz w:val="16"/>
        </w:rPr>
        <w:t xml:space="preserve"> </w:t>
      </w:r>
      <w:r w:rsidRPr="00004F73">
        <w:rPr>
          <w:rStyle w:val="StyleUnderline"/>
        </w:rPr>
        <w:t>to the</w:t>
      </w:r>
      <w:r w:rsidRPr="00397850">
        <w:rPr>
          <w:sz w:val="16"/>
        </w:rPr>
        <w:t xml:space="preserve"> </w:t>
      </w:r>
      <w:r w:rsidRPr="00004F73">
        <w:rPr>
          <w:rStyle w:val="Emphasis"/>
        </w:rPr>
        <w:t>U</w:t>
      </w:r>
      <w:r w:rsidRPr="00397850">
        <w:rPr>
          <w:sz w:val="16"/>
        </w:rPr>
        <w:t xml:space="preserve">nited </w:t>
      </w:r>
      <w:r w:rsidRPr="00004F73">
        <w:rPr>
          <w:rStyle w:val="Emphasis"/>
        </w:rPr>
        <w:t>S</w:t>
      </w:r>
      <w:r w:rsidRPr="00397850">
        <w:rPr>
          <w:sz w:val="16"/>
        </w:rPr>
        <w:t>tates than is commonly understood.</w:t>
      </w:r>
    </w:p>
    <w:p w14:paraId="50F74B0D" w14:textId="77777777" w:rsidR="005D7715" w:rsidRPr="00397850" w:rsidRDefault="005D7715" w:rsidP="005D7715">
      <w:pPr>
        <w:rPr>
          <w:sz w:val="16"/>
        </w:rPr>
      </w:pPr>
      <w:r w:rsidRPr="00397850">
        <w:rPr>
          <w:sz w:val="16"/>
        </w:rPr>
        <w:t xml:space="preserve">On the one hand, </w:t>
      </w:r>
      <w:r w:rsidRPr="00250D64">
        <w:rPr>
          <w:rStyle w:val="StyleUnderline"/>
          <w:highlight w:val="yellow"/>
        </w:rPr>
        <w:t xml:space="preserve">the activities of groups such as the </w:t>
      </w:r>
      <w:r w:rsidRPr="00250D64">
        <w:rPr>
          <w:rStyle w:val="Emphasis"/>
          <w:highlight w:val="yellow"/>
        </w:rPr>
        <w:t>Maras</w:t>
      </w:r>
      <w:r w:rsidRPr="00004F73">
        <w:rPr>
          <w:rStyle w:val="Emphasis"/>
        </w:rPr>
        <w:t xml:space="preserve"> in the Northern Triangle</w:t>
      </w:r>
      <w:r w:rsidRPr="00004F73">
        <w:rPr>
          <w:rStyle w:val="StyleUnderline"/>
        </w:rPr>
        <w:t xml:space="preserve"> </w:t>
      </w:r>
      <w:r w:rsidRPr="00250D64">
        <w:rPr>
          <w:rStyle w:val="StyleUnderline"/>
          <w:highlight w:val="yellow"/>
        </w:rPr>
        <w:t xml:space="preserve">and </w:t>
      </w:r>
      <w:r w:rsidRPr="00250D64">
        <w:rPr>
          <w:rStyle w:val="Emphasis"/>
          <w:highlight w:val="yellow"/>
        </w:rPr>
        <w:t>warring cartels</w:t>
      </w:r>
      <w:r w:rsidRPr="00004F73">
        <w:rPr>
          <w:rStyle w:val="Emphasis"/>
        </w:rPr>
        <w:t xml:space="preserve"> in Mexico</w:t>
      </w:r>
      <w:r w:rsidRPr="00397850">
        <w:rPr>
          <w:sz w:val="16"/>
        </w:rPr>
        <w:t xml:space="preserve"> </w:t>
      </w:r>
      <w:r w:rsidRPr="00250D64">
        <w:rPr>
          <w:rStyle w:val="StyleUnderline"/>
          <w:highlight w:val="yellow"/>
        </w:rPr>
        <w:t>generate violence</w:t>
      </w:r>
      <w:r w:rsidRPr="00250D64">
        <w:rPr>
          <w:sz w:val="16"/>
          <w:highlight w:val="yellow"/>
        </w:rPr>
        <w:t xml:space="preserve"> </w:t>
      </w:r>
      <w:r w:rsidRPr="00250D64">
        <w:rPr>
          <w:rStyle w:val="Emphasis"/>
          <w:highlight w:val="yellow"/>
        </w:rPr>
        <w:t xml:space="preserve">and destroy economic opportunity </w:t>
      </w:r>
      <w:r w:rsidRPr="00F07B8C">
        <w:rPr>
          <w:rStyle w:val="Emphasis"/>
        </w:rPr>
        <w:t xml:space="preserve">in ways </w:t>
      </w:r>
      <w:r w:rsidRPr="00250D64">
        <w:rPr>
          <w:rStyle w:val="Emphasis"/>
          <w:highlight w:val="yellow"/>
        </w:rPr>
        <w:t>that generate refugee flows</w:t>
      </w:r>
      <w:r w:rsidRPr="00397850">
        <w:rPr>
          <w:sz w:val="16"/>
        </w:rPr>
        <w:t xml:space="preserve"> </w:t>
      </w:r>
      <w:r w:rsidRPr="00004F73">
        <w:rPr>
          <w:rStyle w:val="StyleUnderline"/>
        </w:rPr>
        <w:t>toward the</w:t>
      </w:r>
      <w:r w:rsidRPr="00397850">
        <w:rPr>
          <w:sz w:val="16"/>
        </w:rPr>
        <w:t xml:space="preserve"> </w:t>
      </w:r>
      <w:r w:rsidRPr="00004F73">
        <w:rPr>
          <w:rStyle w:val="Emphasis"/>
        </w:rPr>
        <w:t>U</w:t>
      </w:r>
      <w:r w:rsidRPr="00397850">
        <w:rPr>
          <w:sz w:val="16"/>
        </w:rPr>
        <w:t xml:space="preserve">nited </w:t>
      </w:r>
      <w:r w:rsidRPr="00004F73">
        <w:rPr>
          <w:rStyle w:val="Emphasis"/>
        </w:rPr>
        <w:t>S</w:t>
      </w:r>
      <w:r w:rsidRPr="00397850">
        <w:rPr>
          <w:sz w:val="16"/>
        </w:rPr>
        <w:t>tates. Indeed, the 2014 crisis of child migrants from Central America obliged the Obama administration to request an additional $3.7 billion to respond to the situation, eclipsing the $979 million previously spent on the region under the Central America Regional Security Initiative since 2008.2</w:t>
      </w:r>
    </w:p>
    <w:p w14:paraId="3A071155" w14:textId="77777777" w:rsidR="005D7715" w:rsidRPr="00F3377F" w:rsidRDefault="005D7715" w:rsidP="005D7715">
      <w:pPr>
        <w:rPr>
          <w:rStyle w:val="Emphasis"/>
        </w:rPr>
      </w:pPr>
      <w:r w:rsidRPr="00397850">
        <w:rPr>
          <w:sz w:val="16"/>
        </w:rPr>
        <w:t xml:space="preserve">In addition, </w:t>
      </w:r>
      <w:r w:rsidRPr="00250D64">
        <w:rPr>
          <w:rStyle w:val="StyleUnderline"/>
          <w:highlight w:val="yellow"/>
        </w:rPr>
        <w:t>the money used to enable transnational criminal activities</w:t>
      </w:r>
      <w:r w:rsidRPr="00004F73">
        <w:rPr>
          <w:rStyle w:val="StyleUnderline"/>
        </w:rPr>
        <w:t xml:space="preserve"> corrupts institutions, </w:t>
      </w:r>
      <w:r w:rsidRPr="00F3377F">
        <w:rPr>
          <w:rStyle w:val="StyleUnderline"/>
        </w:rPr>
        <w:t>undermining governance</w:t>
      </w:r>
      <w:r w:rsidRPr="00004F73">
        <w:rPr>
          <w:rStyle w:val="StyleUnderline"/>
        </w:rPr>
        <w:t>, and expanding criminal networks</w:t>
      </w:r>
      <w:r w:rsidRPr="00397850">
        <w:rPr>
          <w:sz w:val="16"/>
        </w:rPr>
        <w:t xml:space="preserve"> </w:t>
      </w:r>
      <w:r w:rsidRPr="00004F73">
        <w:rPr>
          <w:rStyle w:val="StyleUnderline"/>
        </w:rPr>
        <w:t xml:space="preserve">that </w:t>
      </w:r>
      <w:r w:rsidRPr="00250D64">
        <w:rPr>
          <w:rStyle w:val="StyleUnderline"/>
          <w:highlight w:val="yellow"/>
        </w:rPr>
        <w:t xml:space="preserve">can be used by </w:t>
      </w:r>
      <w:r w:rsidRPr="00250D64">
        <w:rPr>
          <w:rStyle w:val="Emphasis"/>
          <w:highlight w:val="yellow"/>
        </w:rPr>
        <w:t>terrorist organizations</w:t>
      </w:r>
      <w:r w:rsidRPr="00397850">
        <w:rPr>
          <w:sz w:val="16"/>
        </w:rPr>
        <w:t xml:space="preserve"> </w:t>
      </w:r>
      <w:r w:rsidRPr="00004F73">
        <w:rPr>
          <w:rStyle w:val="Emphasis"/>
        </w:rPr>
        <w:t>to raise and launder money, smuggle persons and materiel through the</w:t>
      </w:r>
      <w:r w:rsidRPr="00397850">
        <w:rPr>
          <w:sz w:val="16"/>
        </w:rPr>
        <w:t xml:space="preserve"> region, </w:t>
      </w:r>
      <w:r w:rsidRPr="00004F73">
        <w:rPr>
          <w:rStyle w:val="StyleUnderline"/>
        </w:rPr>
        <w:t xml:space="preserve">as well as </w:t>
      </w:r>
      <w:r w:rsidRPr="00250D64">
        <w:rPr>
          <w:rStyle w:val="StyleUnderline"/>
          <w:highlight w:val="yellow"/>
        </w:rPr>
        <w:t>creating spaces in which they can</w:t>
      </w:r>
      <w:r w:rsidRPr="00004F73">
        <w:rPr>
          <w:rStyle w:val="StyleUnderline"/>
        </w:rPr>
        <w:t xml:space="preserve"> hide, train, plan operations, and </w:t>
      </w:r>
      <w:r w:rsidRPr="00250D64">
        <w:rPr>
          <w:rStyle w:val="Emphasis"/>
          <w:highlight w:val="yellow"/>
        </w:rPr>
        <w:t>recruit fighters for their global activities.</w:t>
      </w:r>
    </w:p>
    <w:p w14:paraId="3C30BB07" w14:textId="77777777" w:rsidR="005D7715" w:rsidRPr="00397850" w:rsidRDefault="005D7715" w:rsidP="005D7715">
      <w:pPr>
        <w:rPr>
          <w:sz w:val="16"/>
        </w:rPr>
      </w:pPr>
      <w:r w:rsidRPr="00250D64">
        <w:rPr>
          <w:rStyle w:val="StyleUnderline"/>
          <w:highlight w:val="yellow"/>
        </w:rPr>
        <w:t>Such threats are magnified</w:t>
      </w:r>
      <w:r w:rsidRPr="00397850">
        <w:rPr>
          <w:sz w:val="16"/>
        </w:rPr>
        <w:t xml:space="preserve"> further </w:t>
      </w:r>
      <w:r w:rsidRPr="00250D64">
        <w:rPr>
          <w:rStyle w:val="StyleUnderline"/>
          <w:highlight w:val="yellow"/>
        </w:rPr>
        <w:t>where anti-U.S. governments</w:t>
      </w:r>
      <w:r w:rsidRPr="00397850">
        <w:rPr>
          <w:sz w:val="16"/>
        </w:rPr>
        <w:t xml:space="preserve">, such as the “Bolivarian Socialist” government of Venezuela, </w:t>
      </w:r>
      <w:r w:rsidRPr="00004F73">
        <w:rPr>
          <w:rStyle w:val="StyleUnderline"/>
        </w:rPr>
        <w:t>tolerate and</w:t>
      </w:r>
      <w:r w:rsidRPr="00397850">
        <w:rPr>
          <w:sz w:val="16"/>
        </w:rPr>
        <w:t xml:space="preserve"> possibly even </w:t>
      </w:r>
      <w:r w:rsidRPr="00250D64">
        <w:rPr>
          <w:rStyle w:val="StyleUnderline"/>
          <w:highlight w:val="yellow"/>
        </w:rPr>
        <w:t>facilitate</w:t>
      </w:r>
      <w:r w:rsidRPr="00004F73">
        <w:rPr>
          <w:rStyle w:val="StyleUnderline"/>
        </w:rPr>
        <w:t xml:space="preserve"> the </w:t>
      </w:r>
      <w:r w:rsidRPr="00250D64">
        <w:rPr>
          <w:rStyle w:val="StyleUnderline"/>
          <w:highlight w:val="yellow"/>
        </w:rPr>
        <w:t>activities</w:t>
      </w:r>
      <w:r w:rsidRPr="00004F73">
        <w:rPr>
          <w:rStyle w:val="StyleUnderline"/>
        </w:rPr>
        <w:t xml:space="preserve"> of such groups</w:t>
      </w:r>
      <w:r w:rsidRPr="00397850">
        <w:rPr>
          <w:sz w:val="16"/>
        </w:rPr>
        <w:t>, permitting, for example, the entry of Iranian paramilitary Qods forces into the region through the country.3</w:t>
      </w:r>
    </w:p>
    <w:p w14:paraId="3483CA85" w14:textId="77777777" w:rsidR="005D7715" w:rsidRPr="00397850" w:rsidRDefault="005D7715" w:rsidP="005D7715">
      <w:pPr>
        <w:rPr>
          <w:sz w:val="16"/>
        </w:rPr>
      </w:pPr>
      <w:r w:rsidRPr="00397850">
        <w:rPr>
          <w:sz w:val="16"/>
        </w:rPr>
        <w:t>The Need for U.S. Scenario Planning to Include the Potential Use of the Region by U.S. Adversaries to Conduct Actions Against the United States.</w:t>
      </w:r>
    </w:p>
    <w:p w14:paraId="3EFD1507" w14:textId="77777777" w:rsidR="005D7715" w:rsidRPr="00397850" w:rsidRDefault="005D7715" w:rsidP="005D7715">
      <w:pPr>
        <w:rPr>
          <w:sz w:val="16"/>
        </w:rPr>
      </w:pPr>
      <w:r w:rsidRPr="00250D64">
        <w:rPr>
          <w:rStyle w:val="StyleUnderline"/>
          <w:highlight w:val="yellow"/>
        </w:rPr>
        <w:t>Military</w:t>
      </w:r>
      <w:r w:rsidRPr="00327645">
        <w:rPr>
          <w:rStyle w:val="StyleUnderline"/>
        </w:rPr>
        <w:t xml:space="preserve"> </w:t>
      </w:r>
      <w:r w:rsidRPr="00250D64">
        <w:rPr>
          <w:rStyle w:val="StyleUnderline"/>
          <w:highlight w:val="yellow"/>
        </w:rPr>
        <w:t>professionals</w:t>
      </w:r>
      <w:r w:rsidRPr="00250D64">
        <w:rPr>
          <w:sz w:val="16"/>
          <w:highlight w:val="yellow"/>
        </w:rPr>
        <w:t xml:space="preserve"> </w:t>
      </w:r>
      <w:r w:rsidRPr="00250D64">
        <w:rPr>
          <w:rStyle w:val="StyleUnderline"/>
          <w:highlight w:val="yellow"/>
        </w:rPr>
        <w:t>in the</w:t>
      </w:r>
      <w:r w:rsidRPr="00250D64">
        <w:rPr>
          <w:sz w:val="16"/>
          <w:highlight w:val="yellow"/>
        </w:rPr>
        <w:t xml:space="preserve"> </w:t>
      </w:r>
      <w:r w:rsidRPr="00250D64">
        <w:rPr>
          <w:rStyle w:val="StyleUnderline"/>
          <w:highlight w:val="yellow"/>
        </w:rPr>
        <w:t>U</w:t>
      </w:r>
      <w:r w:rsidRPr="00397850">
        <w:rPr>
          <w:sz w:val="16"/>
        </w:rPr>
        <w:t xml:space="preserve">nited </w:t>
      </w:r>
      <w:r w:rsidRPr="00250D64">
        <w:rPr>
          <w:rStyle w:val="StyleUnderline"/>
          <w:highlight w:val="yellow"/>
        </w:rPr>
        <w:t>S</w:t>
      </w:r>
      <w:r w:rsidRPr="00397850">
        <w:rPr>
          <w:sz w:val="16"/>
        </w:rPr>
        <w:t xml:space="preserve">tates </w:t>
      </w:r>
      <w:r w:rsidRPr="00250D64">
        <w:rPr>
          <w:rStyle w:val="StyleUnderline"/>
          <w:highlight w:val="yellow"/>
        </w:rPr>
        <w:t>have the responsibility for planning how to fight the nation’s wars</w:t>
      </w:r>
      <w:r w:rsidRPr="00397850">
        <w:rPr>
          <w:sz w:val="16"/>
        </w:rPr>
        <w:t xml:space="preserve"> </w:t>
      </w:r>
      <w:r w:rsidRPr="00327645">
        <w:rPr>
          <w:rStyle w:val="StyleUnderline"/>
        </w:rPr>
        <w:t>if called upon</w:t>
      </w:r>
      <w:r w:rsidRPr="00397850">
        <w:rPr>
          <w:sz w:val="16"/>
        </w:rPr>
        <w:t xml:space="preserve"> to do so by their elected leaders. </w:t>
      </w:r>
      <w:r w:rsidRPr="00327645">
        <w:rPr>
          <w:rStyle w:val="StyleUnderline"/>
        </w:rPr>
        <w:t>In today’s globally interconnected world</w:t>
      </w:r>
      <w:r w:rsidRPr="00250D64">
        <w:rPr>
          <w:rStyle w:val="StyleUnderline"/>
          <w:highlight w:val="yellow"/>
        </w:rPr>
        <w:t>, it is highly unlikely</w:t>
      </w:r>
      <w:r w:rsidRPr="00397850">
        <w:rPr>
          <w:sz w:val="16"/>
        </w:rPr>
        <w:t xml:space="preserve"> that </w:t>
      </w:r>
      <w:r w:rsidRPr="00327645">
        <w:rPr>
          <w:rStyle w:val="StyleUnderline"/>
        </w:rPr>
        <w:t xml:space="preserve">a U.S. “near-peer competitor,” such as </w:t>
      </w:r>
      <w:r w:rsidRPr="00250D64">
        <w:rPr>
          <w:rStyle w:val="StyleUnderline"/>
          <w:highlight w:val="yellow"/>
        </w:rPr>
        <w:t>China or Russia</w:t>
      </w:r>
      <w:r w:rsidRPr="00250D64">
        <w:rPr>
          <w:sz w:val="16"/>
          <w:highlight w:val="yellow"/>
        </w:rPr>
        <w:t>,</w:t>
      </w:r>
      <w:r w:rsidRPr="00397850">
        <w:rPr>
          <w:sz w:val="16"/>
        </w:rPr>
        <w:t xml:space="preserve"> </w:t>
      </w:r>
      <w:r w:rsidRPr="00250D64">
        <w:rPr>
          <w:rStyle w:val="StyleUnderline"/>
          <w:highlight w:val="yellow"/>
        </w:rPr>
        <w:t>would allow the</w:t>
      </w:r>
      <w:r w:rsidRPr="00397850">
        <w:rPr>
          <w:sz w:val="16"/>
        </w:rPr>
        <w:t xml:space="preserve"> </w:t>
      </w:r>
      <w:r w:rsidRPr="00250D64">
        <w:rPr>
          <w:rStyle w:val="Emphasis"/>
          <w:highlight w:val="yellow"/>
        </w:rPr>
        <w:t>U</w:t>
      </w:r>
      <w:r w:rsidRPr="00397850">
        <w:rPr>
          <w:sz w:val="16"/>
        </w:rPr>
        <w:t xml:space="preserve">nited </w:t>
      </w:r>
      <w:r w:rsidRPr="00250D64">
        <w:rPr>
          <w:rStyle w:val="Emphasis"/>
          <w:highlight w:val="yellow"/>
        </w:rPr>
        <w:t>S</w:t>
      </w:r>
      <w:r w:rsidRPr="00397850">
        <w:rPr>
          <w:sz w:val="16"/>
        </w:rPr>
        <w:t xml:space="preserve">tates </w:t>
      </w:r>
      <w:r w:rsidRPr="00250D64">
        <w:rPr>
          <w:rStyle w:val="StyleUnderline"/>
          <w:highlight w:val="yellow"/>
        </w:rPr>
        <w:t>to engage</w:t>
      </w:r>
      <w:r w:rsidRPr="00397850">
        <w:rPr>
          <w:sz w:val="16"/>
        </w:rPr>
        <w:t xml:space="preserve"> with </w:t>
      </w:r>
      <w:r w:rsidRPr="00327645">
        <w:rPr>
          <w:rStyle w:val="StyleUnderline"/>
        </w:rPr>
        <w:t>them</w:t>
      </w:r>
      <w:r w:rsidRPr="00397850">
        <w:rPr>
          <w:sz w:val="16"/>
        </w:rPr>
        <w:t xml:space="preserve"> </w:t>
      </w:r>
      <w:r w:rsidRPr="00327645">
        <w:rPr>
          <w:rStyle w:val="StyleUnderline"/>
        </w:rPr>
        <w:t>in</w:t>
      </w:r>
      <w:r w:rsidRPr="00397850">
        <w:rPr>
          <w:sz w:val="16"/>
        </w:rPr>
        <w:t xml:space="preserve"> such a </w:t>
      </w:r>
      <w:r w:rsidRPr="00250D64">
        <w:rPr>
          <w:rStyle w:val="StyleUnderline"/>
          <w:highlight w:val="yellow"/>
        </w:rPr>
        <w:t>conflict</w:t>
      </w:r>
      <w:r w:rsidRPr="00397850">
        <w:rPr>
          <w:sz w:val="16"/>
        </w:rPr>
        <w:t xml:space="preserve"> (however undesirable) entirely </w:t>
      </w:r>
      <w:r w:rsidRPr="00250D64">
        <w:rPr>
          <w:rStyle w:val="Emphasis"/>
          <w:highlight w:val="yellow"/>
        </w:rPr>
        <w:t>as an “away game</w:t>
      </w:r>
      <w:r w:rsidRPr="00327645">
        <w:rPr>
          <w:rStyle w:val="Emphasis"/>
        </w:rPr>
        <w:t>.”</w:t>
      </w:r>
      <w:r w:rsidRPr="00397850">
        <w:rPr>
          <w:sz w:val="16"/>
        </w:rPr>
        <w:t xml:space="preserve"> </w:t>
      </w:r>
      <w:r w:rsidRPr="00327645">
        <w:rPr>
          <w:rStyle w:val="StyleUnderline"/>
        </w:rPr>
        <w:t>U.S.</w:t>
      </w:r>
      <w:r w:rsidRPr="00397850">
        <w:rPr>
          <w:sz w:val="16"/>
        </w:rPr>
        <w:t xml:space="preserve"> </w:t>
      </w:r>
      <w:r w:rsidRPr="00327645">
        <w:rPr>
          <w:rStyle w:val="StyleUnderline"/>
        </w:rPr>
        <w:t>defense</w:t>
      </w:r>
      <w:r w:rsidRPr="00397850">
        <w:rPr>
          <w:sz w:val="16"/>
        </w:rPr>
        <w:t xml:space="preserve"> </w:t>
      </w:r>
      <w:r w:rsidRPr="00327645">
        <w:rPr>
          <w:rStyle w:val="StyleUnderline"/>
        </w:rPr>
        <w:t>planners must expect</w:t>
      </w:r>
      <w:r w:rsidRPr="00397850">
        <w:rPr>
          <w:sz w:val="16"/>
        </w:rPr>
        <w:t xml:space="preserve"> that </w:t>
      </w:r>
      <w:r w:rsidRPr="00327645">
        <w:rPr>
          <w:rStyle w:val="StyleUnderline"/>
        </w:rPr>
        <w:t>in</w:t>
      </w:r>
      <w:r w:rsidRPr="00397850">
        <w:rPr>
          <w:sz w:val="16"/>
        </w:rPr>
        <w:t xml:space="preserve"> such </w:t>
      </w:r>
      <w:r w:rsidRPr="00327645">
        <w:rPr>
          <w:rStyle w:val="StyleUnderline"/>
        </w:rPr>
        <w:t>a conflict</w:t>
      </w:r>
      <w:r w:rsidRPr="00397850">
        <w:rPr>
          <w:sz w:val="16"/>
        </w:rPr>
        <w:t xml:space="preserve">, </w:t>
      </w:r>
      <w:r w:rsidRPr="00327645">
        <w:rPr>
          <w:rStyle w:val="StyleUnderline"/>
        </w:rPr>
        <w:t>the adversary would employ its full global range of assets</w:t>
      </w:r>
      <w:r w:rsidRPr="00397850">
        <w:rPr>
          <w:sz w:val="16"/>
        </w:rPr>
        <w:t xml:space="preserve">, </w:t>
      </w:r>
      <w:r w:rsidRPr="00327645">
        <w:rPr>
          <w:rStyle w:val="StyleUnderline"/>
        </w:rPr>
        <w:t>capabilities</w:t>
      </w:r>
      <w:r w:rsidRPr="00397850">
        <w:rPr>
          <w:sz w:val="16"/>
        </w:rPr>
        <w:t xml:space="preserve">, </w:t>
      </w:r>
      <w:r w:rsidRPr="00327645">
        <w:rPr>
          <w:rStyle w:val="StyleUnderline"/>
        </w:rPr>
        <w:t>and options</w:t>
      </w:r>
      <w:r w:rsidRPr="00397850">
        <w:rPr>
          <w:sz w:val="16"/>
        </w:rPr>
        <w:t xml:space="preserve">, </w:t>
      </w:r>
      <w:r w:rsidRPr="00327645">
        <w:rPr>
          <w:rStyle w:val="StyleUnderline"/>
        </w:rPr>
        <w:t>including</w:t>
      </w:r>
      <w:r w:rsidRPr="00397850">
        <w:rPr>
          <w:sz w:val="16"/>
        </w:rPr>
        <w:t xml:space="preserve">: </w:t>
      </w:r>
      <w:r w:rsidRPr="00327645">
        <w:rPr>
          <w:rStyle w:val="StyleUnderline"/>
        </w:rPr>
        <w:t>relationships</w:t>
      </w:r>
      <w:r w:rsidRPr="00397850">
        <w:rPr>
          <w:sz w:val="16"/>
        </w:rPr>
        <w:t xml:space="preserve"> and access agreements </w:t>
      </w:r>
      <w:r w:rsidRPr="00327645">
        <w:rPr>
          <w:rStyle w:val="StyleUnderline"/>
        </w:rPr>
        <w:t>with foreign militaries</w:t>
      </w:r>
      <w:r w:rsidRPr="00397850">
        <w:rPr>
          <w:sz w:val="16"/>
        </w:rPr>
        <w:t xml:space="preserve"> (however benign) </w:t>
      </w:r>
      <w:r w:rsidRPr="00327645">
        <w:rPr>
          <w:rStyle w:val="StyleUnderline"/>
        </w:rPr>
        <w:t>in all parts of the world</w:t>
      </w:r>
      <w:r w:rsidRPr="00397850">
        <w:rPr>
          <w:sz w:val="16"/>
        </w:rPr>
        <w:t xml:space="preserve">, knowledge of, and the potential </w:t>
      </w:r>
      <w:r w:rsidRPr="00327645">
        <w:rPr>
          <w:rStyle w:val="StyleUnderline"/>
        </w:rPr>
        <w:t>for, staging activities</w:t>
      </w:r>
      <w:r w:rsidRPr="00397850">
        <w:rPr>
          <w:sz w:val="16"/>
        </w:rPr>
        <w:t xml:space="preserve"> leveraging their commercial operations near the United States, as well as information technology infrastructure built by the adversary’s companies there.</w:t>
      </w:r>
    </w:p>
    <w:p w14:paraId="0E1C76AD" w14:textId="77777777" w:rsidR="005D7715" w:rsidRDefault="005D7715" w:rsidP="005D7715">
      <w:pPr>
        <w:rPr>
          <w:rStyle w:val="StyleUnderline"/>
        </w:rPr>
      </w:pPr>
      <w:r w:rsidRPr="00327645">
        <w:rPr>
          <w:rStyle w:val="StyleUnderline"/>
        </w:rPr>
        <w:t xml:space="preserve">Potential U.S. adversaries such as </w:t>
      </w:r>
      <w:r w:rsidRPr="00250D64">
        <w:rPr>
          <w:rStyle w:val="StyleUnderline"/>
          <w:highlight w:val="yellow"/>
        </w:rPr>
        <w:t>Russia and China</w:t>
      </w:r>
      <w:r w:rsidRPr="00250D64">
        <w:rPr>
          <w:sz w:val="16"/>
          <w:highlight w:val="yellow"/>
        </w:rPr>
        <w:t xml:space="preserve"> </w:t>
      </w:r>
      <w:r w:rsidRPr="00250D64">
        <w:rPr>
          <w:rStyle w:val="StyleUnderline"/>
          <w:highlight w:val="yellow"/>
        </w:rPr>
        <w:t>may</w:t>
      </w:r>
      <w:r w:rsidRPr="00397850">
        <w:rPr>
          <w:sz w:val="16"/>
        </w:rPr>
        <w:t xml:space="preserve"> be expected to </w:t>
      </w:r>
      <w:r w:rsidRPr="00250D64">
        <w:rPr>
          <w:rStyle w:val="StyleUnderline"/>
          <w:highlight w:val="yellow"/>
        </w:rPr>
        <w:t>leverage</w:t>
      </w:r>
      <w:r w:rsidRPr="00397850">
        <w:rPr>
          <w:sz w:val="16"/>
        </w:rPr>
        <w:t xml:space="preserve"> such assets and </w:t>
      </w:r>
      <w:r w:rsidRPr="00250D64">
        <w:rPr>
          <w:rStyle w:val="StyleUnderline"/>
          <w:highlight w:val="yellow"/>
        </w:rPr>
        <w:t>relationships in Latin America</w:t>
      </w:r>
      <w:r w:rsidRPr="00397850">
        <w:rPr>
          <w:sz w:val="16"/>
        </w:rPr>
        <w:t xml:space="preserve"> and the Caribbean, in addition to other regions, in order </w:t>
      </w:r>
      <w:r w:rsidRPr="00327645">
        <w:rPr>
          <w:rStyle w:val="StyleUnderline"/>
        </w:rPr>
        <w:t xml:space="preserve">to </w:t>
      </w:r>
      <w:r w:rsidRPr="00250D64">
        <w:rPr>
          <w:rStyle w:val="StyleUnderline"/>
          <w:highlight w:val="yellow"/>
        </w:rPr>
        <w:t>undermine U.S. coalition formation in the run-up to a conflict</w:t>
      </w:r>
      <w:r w:rsidRPr="00397850">
        <w:rPr>
          <w:sz w:val="16"/>
        </w:rPr>
        <w:t xml:space="preserve">, </w:t>
      </w:r>
      <w:r w:rsidRPr="00327645">
        <w:rPr>
          <w:rStyle w:val="StyleUnderline"/>
        </w:rPr>
        <w:t>to conduct operations in the region</w:t>
      </w:r>
      <w:r w:rsidRPr="00397850">
        <w:rPr>
          <w:sz w:val="16"/>
        </w:rPr>
        <w:t xml:space="preserve"> during the conflict </w:t>
      </w:r>
      <w:r w:rsidRPr="00327645">
        <w:rPr>
          <w:rStyle w:val="StyleUnderline"/>
        </w:rPr>
        <w:t>to disrupt the U.S. economy</w:t>
      </w:r>
      <w:r w:rsidRPr="00397850">
        <w:rPr>
          <w:sz w:val="16"/>
        </w:rPr>
        <w:t xml:space="preserve"> and financial system, </w:t>
      </w:r>
      <w:r w:rsidRPr="00327645">
        <w:rPr>
          <w:rStyle w:val="StyleUnderline"/>
        </w:rPr>
        <w:t>and</w:t>
      </w:r>
      <w:r w:rsidRPr="00397850">
        <w:rPr>
          <w:sz w:val="16"/>
        </w:rPr>
        <w:t xml:space="preserve"> potentially to </w:t>
      </w:r>
      <w:r w:rsidRPr="00327645">
        <w:rPr>
          <w:rStyle w:val="StyleUnderline"/>
        </w:rPr>
        <w:t>conduct military operations</w:t>
      </w:r>
      <w:r w:rsidRPr="00397850">
        <w:rPr>
          <w:sz w:val="16"/>
        </w:rPr>
        <w:t xml:space="preserve"> </w:t>
      </w:r>
      <w:r w:rsidRPr="00327645">
        <w:rPr>
          <w:rStyle w:val="StyleUnderline"/>
        </w:rPr>
        <w:t>from Latin America</w:t>
      </w:r>
      <w:r w:rsidRPr="00397850">
        <w:rPr>
          <w:sz w:val="16"/>
        </w:rPr>
        <w:t xml:space="preserve"> and the Caribbean </w:t>
      </w:r>
      <w:r w:rsidRPr="00327645">
        <w:rPr>
          <w:rStyle w:val="StyleUnderline"/>
        </w:rPr>
        <w:t>to attack U.S. deployment</w:t>
      </w:r>
      <w:r w:rsidRPr="00397850">
        <w:rPr>
          <w:sz w:val="16"/>
        </w:rPr>
        <w:t xml:space="preserve"> and sustainment flows, </w:t>
      </w:r>
      <w:r w:rsidRPr="00327645">
        <w:rPr>
          <w:rStyle w:val="StyleUnderline"/>
        </w:rPr>
        <w:t>and to put the U.S. homeland at risk</w:t>
      </w:r>
      <w:r w:rsidRPr="00397850">
        <w:rPr>
          <w:sz w:val="16"/>
        </w:rPr>
        <w:t xml:space="preserve">, thus </w:t>
      </w:r>
      <w:r w:rsidRPr="00327645">
        <w:rPr>
          <w:rStyle w:val="StyleUnderline"/>
        </w:rPr>
        <w:t>forcing the diversion of U.S. forces from other theaters.</w:t>
      </w:r>
    </w:p>
    <w:p w14:paraId="7501891C" w14:textId="77777777" w:rsidR="005D7715" w:rsidRPr="00397850" w:rsidRDefault="005D7715" w:rsidP="005D7715">
      <w:pPr>
        <w:rPr>
          <w:sz w:val="16"/>
        </w:rPr>
      </w:pPr>
      <w:r w:rsidRPr="00327645">
        <w:rPr>
          <w:rStyle w:val="StyleUnderline"/>
        </w:rPr>
        <w:t xml:space="preserve">While </w:t>
      </w:r>
      <w:r w:rsidRPr="00250D64">
        <w:rPr>
          <w:rStyle w:val="StyleUnderline"/>
          <w:highlight w:val="yellow"/>
        </w:rPr>
        <w:t>Russia and China have</w:t>
      </w:r>
      <w:r w:rsidRPr="00397850">
        <w:rPr>
          <w:sz w:val="16"/>
        </w:rPr>
        <w:t xml:space="preserve"> </w:t>
      </w:r>
      <w:r w:rsidRPr="00327645">
        <w:rPr>
          <w:rStyle w:val="StyleUnderline"/>
        </w:rPr>
        <w:t>not</w:t>
      </w:r>
      <w:r w:rsidRPr="00397850">
        <w:rPr>
          <w:sz w:val="16"/>
        </w:rPr>
        <w:t xml:space="preserve"> currently </w:t>
      </w:r>
      <w:r w:rsidRPr="00327645">
        <w:rPr>
          <w:rStyle w:val="StyleUnderline"/>
        </w:rPr>
        <w:t>established</w:t>
      </w:r>
      <w:r w:rsidRPr="00397850">
        <w:rPr>
          <w:sz w:val="16"/>
        </w:rPr>
        <w:t xml:space="preserve"> formal </w:t>
      </w:r>
      <w:r w:rsidRPr="00327645">
        <w:rPr>
          <w:rStyle w:val="StyleUnderline"/>
        </w:rPr>
        <w:t>military bases</w:t>
      </w:r>
      <w:r w:rsidRPr="00397850">
        <w:rPr>
          <w:sz w:val="16"/>
        </w:rPr>
        <w:t xml:space="preserve"> in the region </w:t>
      </w:r>
      <w:r w:rsidRPr="00327645">
        <w:rPr>
          <w:rStyle w:val="StyleUnderline"/>
        </w:rPr>
        <w:t xml:space="preserve">that </w:t>
      </w:r>
      <w:r w:rsidRPr="00250D64">
        <w:rPr>
          <w:rStyle w:val="StyleUnderline"/>
          <w:highlight w:val="yellow"/>
        </w:rPr>
        <w:t>could</w:t>
      </w:r>
      <w:r w:rsidRPr="00327645">
        <w:rPr>
          <w:rStyle w:val="StyleUnderline"/>
        </w:rPr>
        <w:t xml:space="preserve"> be used against the</w:t>
      </w:r>
      <w:r w:rsidRPr="00397850">
        <w:rPr>
          <w:sz w:val="16"/>
        </w:rPr>
        <w:t xml:space="preserve"> </w:t>
      </w:r>
      <w:r w:rsidRPr="00327645">
        <w:rPr>
          <w:rStyle w:val="Emphasis"/>
        </w:rPr>
        <w:t>U</w:t>
      </w:r>
      <w:r w:rsidRPr="00397850">
        <w:rPr>
          <w:sz w:val="16"/>
        </w:rPr>
        <w:t xml:space="preserve">nited </w:t>
      </w:r>
      <w:r w:rsidRPr="00327645">
        <w:rPr>
          <w:rStyle w:val="Emphasis"/>
        </w:rPr>
        <w:t>S</w:t>
      </w:r>
      <w:r w:rsidRPr="00397850">
        <w:rPr>
          <w:sz w:val="16"/>
        </w:rPr>
        <w:t xml:space="preserve">tates, </w:t>
      </w:r>
      <w:r w:rsidRPr="00327645">
        <w:rPr>
          <w:rStyle w:val="StyleUnderline"/>
        </w:rPr>
        <w:t>their familiarity with Latin American</w:t>
      </w:r>
      <w:r w:rsidRPr="00397850">
        <w:rPr>
          <w:sz w:val="16"/>
        </w:rPr>
        <w:t xml:space="preserve"> </w:t>
      </w:r>
      <w:r w:rsidRPr="00327645">
        <w:rPr>
          <w:rStyle w:val="StyleUnderline"/>
        </w:rPr>
        <w:t>armed forces</w:t>
      </w:r>
      <w:r w:rsidRPr="00397850">
        <w:rPr>
          <w:sz w:val="16"/>
        </w:rPr>
        <w:t xml:space="preserve"> through regular military-to-military engagement, their knowledge of regional infrastructure such as ports, airports, and commercial logistics systems, </w:t>
      </w:r>
      <w:r w:rsidRPr="00327645">
        <w:rPr>
          <w:rStyle w:val="StyleUnderline"/>
        </w:rPr>
        <w:t>means that they could achieve a functional military capability in the region</w:t>
      </w:r>
      <w:r w:rsidRPr="00397850">
        <w:rPr>
          <w:sz w:val="16"/>
        </w:rPr>
        <w:t xml:space="preserve"> rapidly in the months leading up to the conflict, </w:t>
      </w:r>
      <w:r w:rsidRPr="00327645">
        <w:rPr>
          <w:rStyle w:val="StyleUnderline"/>
        </w:rPr>
        <w:t>if U.S. adversaries</w:t>
      </w:r>
      <w:r w:rsidRPr="00397850">
        <w:rPr>
          <w:sz w:val="16"/>
        </w:rPr>
        <w:t xml:space="preserve"> in Latin America </w:t>
      </w:r>
      <w:r w:rsidRPr="00327645">
        <w:rPr>
          <w:rStyle w:val="StyleUnderline"/>
        </w:rPr>
        <w:t>permitted them to do so.</w:t>
      </w:r>
    </w:p>
    <w:p w14:paraId="56F5F533" w14:textId="77777777" w:rsidR="005D7715" w:rsidRPr="00397850" w:rsidRDefault="005D7715" w:rsidP="005D7715">
      <w:pPr>
        <w:rPr>
          <w:sz w:val="16"/>
        </w:rPr>
      </w:pPr>
      <w:r w:rsidRPr="00397850">
        <w:rPr>
          <w:sz w:val="16"/>
        </w:rPr>
        <w:t xml:space="preserve">Although it is unthinkable for many in the United States that a Latin American or Caribbean country would collaborate militarily with an extra-regional power against the United States, the rejection of this proposition presumes that the U.S. victory in such a conflict would be so certain as to deter hostile regimes in the region from betting against us. Yet, </w:t>
      </w:r>
      <w:r w:rsidRPr="00327645">
        <w:rPr>
          <w:rStyle w:val="StyleUnderline"/>
        </w:rPr>
        <w:t>despite U.S. hubris</w:t>
      </w:r>
      <w:r w:rsidRPr="00397850">
        <w:rPr>
          <w:sz w:val="16"/>
        </w:rPr>
        <w:t xml:space="preserve">, </w:t>
      </w:r>
      <w:r w:rsidRPr="00327645">
        <w:rPr>
          <w:rStyle w:val="StyleUnderline"/>
        </w:rPr>
        <w:t>such presumptions</w:t>
      </w:r>
      <w:r w:rsidRPr="00397850">
        <w:rPr>
          <w:sz w:val="16"/>
        </w:rPr>
        <w:t xml:space="preserve"> are increasingly </w:t>
      </w:r>
      <w:r w:rsidRPr="00327645">
        <w:rPr>
          <w:rStyle w:val="StyleUnderline"/>
        </w:rPr>
        <w:t>cast</w:t>
      </w:r>
      <w:r w:rsidRPr="00397850">
        <w:rPr>
          <w:sz w:val="16"/>
        </w:rPr>
        <w:t xml:space="preserve"> in </w:t>
      </w:r>
      <w:r w:rsidRPr="00327645">
        <w:rPr>
          <w:rStyle w:val="StyleUnderline"/>
        </w:rPr>
        <w:t>doubt</w:t>
      </w:r>
      <w:r w:rsidRPr="00397850">
        <w:rPr>
          <w:sz w:val="16"/>
        </w:rPr>
        <w:t xml:space="preserve"> with </w:t>
      </w:r>
      <w:r w:rsidRPr="00327645">
        <w:rPr>
          <w:rStyle w:val="StyleUnderline"/>
        </w:rPr>
        <w:t>the</w:t>
      </w:r>
      <w:r w:rsidRPr="00397850">
        <w:rPr>
          <w:sz w:val="16"/>
        </w:rPr>
        <w:t xml:space="preserve"> evolution of </w:t>
      </w:r>
      <w:r w:rsidRPr="00327645">
        <w:rPr>
          <w:rStyle w:val="StyleUnderline"/>
        </w:rPr>
        <w:t>global power balances</w:t>
      </w:r>
      <w:r w:rsidRPr="00397850">
        <w:rPr>
          <w:sz w:val="16"/>
        </w:rPr>
        <w:t>. To recall a historical example, the German government believed, in the run-up to World War II, that Mexico might contemplate allying with them against the United States to help recuperate Mexican territory lost to the United States in the Spanish-American War.</w:t>
      </w:r>
    </w:p>
    <w:p w14:paraId="34CC9373" w14:textId="77777777" w:rsidR="005D7715" w:rsidRPr="00397850" w:rsidRDefault="005D7715" w:rsidP="005D7715">
      <w:pPr>
        <w:rPr>
          <w:sz w:val="16"/>
        </w:rPr>
      </w:pPr>
      <w:r w:rsidRPr="00397850">
        <w:rPr>
          <w:sz w:val="16"/>
        </w:rPr>
        <w:t>Nor would such foreign support necessarily have to be overt. During World War II, German U-boats, re-supplied with the assistance of German sympathizers in the region, sank over 180 merchant marine ships in the Caribbean.4</w:t>
      </w:r>
    </w:p>
    <w:p w14:paraId="2741682A" w14:textId="77777777" w:rsidR="005D7715" w:rsidRPr="00397850" w:rsidRDefault="005D7715" w:rsidP="005D7715">
      <w:pPr>
        <w:rPr>
          <w:sz w:val="16"/>
        </w:rPr>
      </w:pPr>
      <w:r w:rsidRPr="00397850">
        <w:rPr>
          <w:sz w:val="16"/>
        </w:rPr>
        <w:t>Latin America as a Strategic Opportunity.</w:t>
      </w:r>
    </w:p>
    <w:p w14:paraId="1345CE61" w14:textId="77777777" w:rsidR="005D7715" w:rsidRDefault="005D7715" w:rsidP="005D7715">
      <w:pPr>
        <w:rPr>
          <w:rStyle w:val="Emphasis"/>
        </w:rPr>
      </w:pPr>
      <w:r w:rsidRPr="00397850">
        <w:rPr>
          <w:sz w:val="16"/>
        </w:rPr>
        <w:t xml:space="preserve">While it is important to understand </w:t>
      </w:r>
      <w:r w:rsidRPr="00327645">
        <w:rPr>
          <w:rStyle w:val="StyleUnderline"/>
        </w:rPr>
        <w:t>Latin America’s</w:t>
      </w:r>
      <w:r w:rsidRPr="00397850">
        <w:rPr>
          <w:sz w:val="16"/>
        </w:rPr>
        <w:t xml:space="preserve"> potential as a strategic vulnerability for the United States, it </w:t>
      </w:r>
      <w:r w:rsidRPr="00327645">
        <w:rPr>
          <w:rStyle w:val="StyleUnderline"/>
        </w:rPr>
        <w:t>should</w:t>
      </w:r>
      <w:r w:rsidRPr="00397850">
        <w:rPr>
          <w:sz w:val="16"/>
        </w:rPr>
        <w:t xml:space="preserve"> also </w:t>
      </w:r>
      <w:r w:rsidRPr="00327645">
        <w:rPr>
          <w:rStyle w:val="StyleUnderline"/>
        </w:rPr>
        <w:t>be recognized</w:t>
      </w:r>
      <w:r w:rsidRPr="00397850">
        <w:rPr>
          <w:sz w:val="16"/>
        </w:rPr>
        <w:t xml:space="preserve"> </w:t>
      </w:r>
      <w:r w:rsidRPr="00327645">
        <w:rPr>
          <w:rStyle w:val="StyleUnderline"/>
        </w:rPr>
        <w:t>for</w:t>
      </w:r>
      <w:r w:rsidRPr="00397850">
        <w:rPr>
          <w:sz w:val="16"/>
        </w:rPr>
        <w:t xml:space="preserve"> </w:t>
      </w:r>
      <w:r w:rsidRPr="00327645">
        <w:rPr>
          <w:rStyle w:val="StyleUnderline"/>
        </w:rPr>
        <w:t>the numerous opportunities</w:t>
      </w:r>
      <w:r w:rsidRPr="00397850">
        <w:rPr>
          <w:sz w:val="16"/>
        </w:rPr>
        <w:t xml:space="preserve"> that </w:t>
      </w:r>
      <w:r w:rsidRPr="00327645">
        <w:rPr>
          <w:rStyle w:val="StyleUnderline"/>
        </w:rPr>
        <w:t>it presents</w:t>
      </w:r>
      <w:r w:rsidRPr="00397850">
        <w:rPr>
          <w:sz w:val="16"/>
        </w:rPr>
        <w:t xml:space="preserve"> to the United States </w:t>
      </w:r>
      <w:r w:rsidRPr="00327645">
        <w:rPr>
          <w:rStyle w:val="StyleUnderline"/>
        </w:rPr>
        <w:t>as a partner</w:t>
      </w:r>
      <w:r w:rsidRPr="00397850">
        <w:rPr>
          <w:sz w:val="16"/>
        </w:rPr>
        <w:t xml:space="preserve">, </w:t>
      </w:r>
      <w:r w:rsidRPr="00327645">
        <w:rPr>
          <w:rStyle w:val="StyleUnderline"/>
        </w:rPr>
        <w:t>to</w:t>
      </w:r>
      <w:r w:rsidRPr="00397850">
        <w:rPr>
          <w:sz w:val="16"/>
        </w:rPr>
        <w:t xml:space="preserve"> more effectively </w:t>
      </w:r>
      <w:r w:rsidRPr="00327645">
        <w:rPr>
          <w:rStyle w:val="StyleUnderline"/>
        </w:rPr>
        <w:t>engage globally</w:t>
      </w:r>
      <w:r w:rsidRPr="00397850">
        <w:rPr>
          <w:sz w:val="16"/>
        </w:rPr>
        <w:t xml:space="preserve"> in support </w:t>
      </w:r>
      <w:r w:rsidRPr="00327645">
        <w:rPr>
          <w:rStyle w:val="StyleUnderline"/>
        </w:rPr>
        <w:t>of shared values</w:t>
      </w:r>
      <w:r w:rsidRPr="00397850">
        <w:rPr>
          <w:sz w:val="16"/>
        </w:rPr>
        <w:t xml:space="preserve"> </w:t>
      </w:r>
      <w:r w:rsidRPr="00327645">
        <w:rPr>
          <w:rStyle w:val="Emphasis"/>
        </w:rPr>
        <w:t>such as democracy and human rights.</w:t>
      </w:r>
    </w:p>
    <w:p w14:paraId="780B1EC6" w14:textId="77777777" w:rsidR="005D7715" w:rsidRPr="00397850" w:rsidRDefault="005D7715" w:rsidP="005D7715">
      <w:pPr>
        <w:rPr>
          <w:sz w:val="16"/>
        </w:rPr>
      </w:pPr>
      <w:r w:rsidRPr="00C75380">
        <w:rPr>
          <w:rStyle w:val="StyleUnderline"/>
        </w:rPr>
        <w:t>Latin American</w:t>
      </w:r>
      <w:r w:rsidRPr="00397850">
        <w:rPr>
          <w:sz w:val="16"/>
        </w:rPr>
        <w:t xml:space="preserve"> </w:t>
      </w:r>
      <w:r w:rsidRPr="00C75380">
        <w:rPr>
          <w:rStyle w:val="StyleUnderline"/>
        </w:rPr>
        <w:t>military</w:t>
      </w:r>
      <w:r w:rsidRPr="00397850">
        <w:rPr>
          <w:sz w:val="16"/>
        </w:rPr>
        <w:t xml:space="preserve"> and other government forces </w:t>
      </w:r>
      <w:r w:rsidRPr="00C75380">
        <w:rPr>
          <w:rStyle w:val="StyleUnderline"/>
        </w:rPr>
        <w:t>have substantial</w:t>
      </w:r>
      <w:r w:rsidRPr="00397850">
        <w:rPr>
          <w:sz w:val="16"/>
        </w:rPr>
        <w:t xml:space="preserve">, but little-leveraged </w:t>
      </w:r>
      <w:r w:rsidRPr="00C75380">
        <w:rPr>
          <w:rStyle w:val="StyleUnderline"/>
        </w:rPr>
        <w:t>knowledge</w:t>
      </w:r>
      <w:r w:rsidRPr="00397850">
        <w:rPr>
          <w:sz w:val="16"/>
        </w:rPr>
        <w:t xml:space="preserve">, experience, and capability </w:t>
      </w:r>
      <w:r w:rsidRPr="00C75380">
        <w:rPr>
          <w:rStyle w:val="StyleUnderline"/>
        </w:rPr>
        <w:t>to contribute to coalition efforts.</w:t>
      </w:r>
      <w:r w:rsidRPr="00397850">
        <w:rPr>
          <w:sz w:val="16"/>
        </w:rPr>
        <w:t xml:space="preserve"> </w:t>
      </w:r>
      <w:r w:rsidRPr="00C75380">
        <w:rPr>
          <w:rStyle w:val="StyleUnderline"/>
        </w:rPr>
        <w:t>The</w:t>
      </w:r>
      <w:r w:rsidRPr="00397850">
        <w:rPr>
          <w:sz w:val="16"/>
        </w:rPr>
        <w:t xml:space="preserve"> </w:t>
      </w:r>
      <w:r w:rsidRPr="00C75380">
        <w:rPr>
          <w:rStyle w:val="Emphasis"/>
        </w:rPr>
        <w:t>U</w:t>
      </w:r>
      <w:r w:rsidRPr="00397850">
        <w:rPr>
          <w:sz w:val="16"/>
        </w:rPr>
        <w:t xml:space="preserve">nited </w:t>
      </w:r>
      <w:r w:rsidRPr="00C75380">
        <w:rPr>
          <w:rStyle w:val="Emphasis"/>
        </w:rPr>
        <w:t>S</w:t>
      </w:r>
      <w:r w:rsidRPr="00397850">
        <w:rPr>
          <w:sz w:val="16"/>
        </w:rPr>
        <w:t xml:space="preserve">tates </w:t>
      </w:r>
      <w:r w:rsidRPr="00C75380">
        <w:rPr>
          <w:rStyle w:val="StyleUnderline"/>
        </w:rPr>
        <w:t>has</w:t>
      </w:r>
      <w:r w:rsidRPr="00397850">
        <w:rPr>
          <w:sz w:val="16"/>
        </w:rPr>
        <w:t xml:space="preserve"> already </w:t>
      </w:r>
      <w:r w:rsidRPr="00C75380">
        <w:rPr>
          <w:rStyle w:val="StyleUnderline"/>
        </w:rPr>
        <w:t>discovered the potential for</w:t>
      </w:r>
      <w:r w:rsidRPr="00397850">
        <w:rPr>
          <w:sz w:val="16"/>
        </w:rPr>
        <w:t xml:space="preserve"> such </w:t>
      </w:r>
      <w:r w:rsidRPr="00C75380">
        <w:rPr>
          <w:rStyle w:val="StyleUnderline"/>
        </w:rPr>
        <w:t>collaboration</w:t>
      </w:r>
      <w:r w:rsidRPr="00397850">
        <w:rPr>
          <w:sz w:val="16"/>
        </w:rPr>
        <w:t xml:space="preserve"> </w:t>
      </w:r>
      <w:r w:rsidRPr="00C75380">
        <w:rPr>
          <w:rStyle w:val="StyleUnderline"/>
        </w:rPr>
        <w:t xml:space="preserve">within the region through programs such as the Colombia Action Plan. Outside </w:t>
      </w:r>
      <w:r w:rsidRPr="00397850">
        <w:rPr>
          <w:sz w:val="16"/>
        </w:rPr>
        <w:t xml:space="preserve">the region, a core component of U.S. security assistance and capability building efforts in complex, corrupted, and conflict-ridden societies involves questions in which their Latin American counterparts have ample experience. One example is the military support to local police forces. </w:t>
      </w:r>
      <w:r w:rsidRPr="00C75380">
        <w:rPr>
          <w:rStyle w:val="StyleUnderline"/>
        </w:rPr>
        <w:t>Such operations involve a complex range</w:t>
      </w:r>
      <w:r w:rsidRPr="00397850">
        <w:rPr>
          <w:sz w:val="16"/>
        </w:rPr>
        <w:t xml:space="preserve"> of considerations </w:t>
      </w:r>
      <w:r w:rsidRPr="00C75380">
        <w:rPr>
          <w:rStyle w:val="StyleUnderline"/>
        </w:rPr>
        <w:t>involving the relationship</w:t>
      </w:r>
      <w:r w:rsidRPr="00397850">
        <w:rPr>
          <w:sz w:val="16"/>
        </w:rPr>
        <w:t xml:space="preserve"> </w:t>
      </w:r>
      <w:r w:rsidRPr="00C75380">
        <w:rPr>
          <w:rStyle w:val="StyleUnderline"/>
        </w:rPr>
        <w:t>between the local military and the police</w:t>
      </w:r>
      <w:r w:rsidRPr="00397850">
        <w:rPr>
          <w:sz w:val="16"/>
        </w:rPr>
        <w:t>, and the relationship of both to the local community. U.S. personnel working such activities in Iraq and Afghanistan have had to learn “on the fly.” Yet, such military-police coordination is a challenge that their Salvadoran, Honduran, or Guatemalan counterparts must deal with on a daily basis.</w:t>
      </w:r>
    </w:p>
    <w:p w14:paraId="5DA89354" w14:textId="77777777" w:rsidR="005D7715" w:rsidRPr="00397850" w:rsidRDefault="005D7715" w:rsidP="005D7715">
      <w:pPr>
        <w:rPr>
          <w:sz w:val="16"/>
        </w:rPr>
      </w:pPr>
      <w:r w:rsidRPr="00397850">
        <w:rPr>
          <w:sz w:val="16"/>
        </w:rPr>
        <w:t>Leveraging the Opportunity of Latin America and Preventing it from Becoming a Strategic Threat.</w:t>
      </w:r>
    </w:p>
    <w:p w14:paraId="2728F208" w14:textId="77777777" w:rsidR="005D7715" w:rsidRPr="00397850" w:rsidRDefault="005D7715" w:rsidP="005D7715">
      <w:pPr>
        <w:rPr>
          <w:sz w:val="16"/>
        </w:rPr>
      </w:pPr>
      <w:r w:rsidRPr="00397850">
        <w:rPr>
          <w:sz w:val="16"/>
        </w:rPr>
        <w:t xml:space="preserve">The instruments for </w:t>
      </w:r>
      <w:r w:rsidRPr="00C75380">
        <w:rPr>
          <w:rStyle w:val="StyleUnderline"/>
        </w:rPr>
        <w:t>leveraging</w:t>
      </w:r>
      <w:r w:rsidRPr="00397850">
        <w:rPr>
          <w:sz w:val="16"/>
        </w:rPr>
        <w:t xml:space="preserve"> the strategic potential of </w:t>
      </w:r>
      <w:r w:rsidRPr="00C75380">
        <w:rPr>
          <w:rStyle w:val="StyleUnderline"/>
        </w:rPr>
        <w:t>Latin America</w:t>
      </w:r>
      <w:r w:rsidRPr="00397850">
        <w:rPr>
          <w:sz w:val="16"/>
        </w:rPr>
        <w:t xml:space="preserve"> and the Caribbean </w:t>
      </w:r>
      <w:r w:rsidRPr="00C75380">
        <w:rPr>
          <w:rStyle w:val="StyleUnderline"/>
        </w:rPr>
        <w:t>and preventing it from becoming a strategic threat to the</w:t>
      </w:r>
      <w:r w:rsidRPr="00397850">
        <w:rPr>
          <w:sz w:val="16"/>
        </w:rPr>
        <w:t xml:space="preserve"> </w:t>
      </w:r>
      <w:r w:rsidRPr="00C75380">
        <w:rPr>
          <w:rStyle w:val="Emphasis"/>
        </w:rPr>
        <w:t>U</w:t>
      </w:r>
      <w:r w:rsidRPr="00397850">
        <w:rPr>
          <w:sz w:val="16"/>
        </w:rPr>
        <w:t xml:space="preserve">nited </w:t>
      </w:r>
      <w:r w:rsidRPr="00C75380">
        <w:rPr>
          <w:rStyle w:val="Emphasis"/>
        </w:rPr>
        <w:t>S</w:t>
      </w:r>
      <w:r w:rsidRPr="00397850">
        <w:rPr>
          <w:sz w:val="16"/>
        </w:rPr>
        <w:t xml:space="preserve">tates </w:t>
      </w:r>
      <w:r w:rsidRPr="00C75380">
        <w:rPr>
          <w:rStyle w:val="StyleUnderline"/>
        </w:rPr>
        <w:t>are mostly non-military</w:t>
      </w:r>
      <w:r w:rsidRPr="00397850">
        <w:rPr>
          <w:sz w:val="16"/>
        </w:rPr>
        <w:t xml:space="preserve">. </w:t>
      </w:r>
      <w:r w:rsidRPr="00C75380">
        <w:rPr>
          <w:rStyle w:val="StyleUnderline"/>
        </w:rPr>
        <w:t>They</w:t>
      </w:r>
      <w:r w:rsidRPr="00397850">
        <w:rPr>
          <w:sz w:val="16"/>
        </w:rPr>
        <w:t xml:space="preserve"> </w:t>
      </w:r>
      <w:r w:rsidRPr="00C75380">
        <w:rPr>
          <w:rStyle w:val="StyleUnderline"/>
        </w:rPr>
        <w:t>have</w:t>
      </w:r>
      <w:r w:rsidRPr="00397850">
        <w:rPr>
          <w:sz w:val="16"/>
        </w:rPr>
        <w:t xml:space="preserve"> </w:t>
      </w:r>
      <w:r w:rsidRPr="00C75380">
        <w:rPr>
          <w:rStyle w:val="StyleUnderline"/>
        </w:rPr>
        <w:t>to</w:t>
      </w:r>
      <w:r w:rsidRPr="00397850">
        <w:rPr>
          <w:sz w:val="16"/>
        </w:rPr>
        <w:t xml:space="preserve"> do with the </w:t>
      </w:r>
      <w:r w:rsidRPr="00C75380">
        <w:rPr>
          <w:rStyle w:val="StyleUnderline"/>
        </w:rPr>
        <w:t>strengthen</w:t>
      </w:r>
      <w:r w:rsidRPr="00397850">
        <w:rPr>
          <w:sz w:val="16"/>
        </w:rPr>
        <w:t xml:space="preserve">ing of </w:t>
      </w:r>
      <w:r w:rsidRPr="00C75380">
        <w:rPr>
          <w:rStyle w:val="StyleUnderline"/>
        </w:rPr>
        <w:t>institutions, democracy, the rule of law, and equitable societies</w:t>
      </w:r>
      <w:r w:rsidRPr="00397850">
        <w:rPr>
          <w:sz w:val="16"/>
        </w:rPr>
        <w:t xml:space="preserve"> and political systems in which populist leaders cannot exploit the legitimate aspirations for a better life of the marginalized in order to further those leaders’ own wealth and power. </w:t>
      </w:r>
      <w:r w:rsidRPr="00C75380">
        <w:rPr>
          <w:rStyle w:val="StyleUnderline"/>
        </w:rPr>
        <w:t xml:space="preserve">Preventing Latin America from </w:t>
      </w:r>
      <w:r w:rsidRPr="00C75380">
        <w:rPr>
          <w:rStyle w:val="Emphasis"/>
        </w:rPr>
        <w:t>becoming a strategic threat</w:t>
      </w:r>
      <w:r w:rsidRPr="00397850">
        <w:rPr>
          <w:sz w:val="16"/>
        </w:rPr>
        <w:t xml:space="preserve"> </w:t>
      </w:r>
      <w:r w:rsidRPr="00C75380">
        <w:rPr>
          <w:rStyle w:val="StyleUnderline"/>
        </w:rPr>
        <w:t>involves maintaining</w:t>
      </w:r>
      <w:r w:rsidRPr="00397850">
        <w:rPr>
          <w:sz w:val="16"/>
        </w:rPr>
        <w:t xml:space="preserve"> a region of governments with </w:t>
      </w:r>
      <w:r w:rsidRPr="00C75380">
        <w:rPr>
          <w:rStyle w:val="StyleUnderline"/>
        </w:rPr>
        <w:t>transparency and checks and balances that can maintain healthy economic and political relationships</w:t>
      </w:r>
      <w:r w:rsidRPr="00397850">
        <w:rPr>
          <w:sz w:val="16"/>
        </w:rPr>
        <w:t xml:space="preserve"> with a variety of global partners, </w:t>
      </w:r>
      <w:r w:rsidRPr="00C75380">
        <w:rPr>
          <w:rStyle w:val="StyleUnderline"/>
        </w:rPr>
        <w:t>without becoming co-opted by anti-U.S. actors</w:t>
      </w:r>
      <w:r w:rsidRPr="00397850">
        <w:rPr>
          <w:sz w:val="16"/>
        </w:rPr>
        <w:t xml:space="preserve"> to sustain their own political survival.</w:t>
      </w:r>
    </w:p>
    <w:p w14:paraId="68D9E1B0" w14:textId="77777777" w:rsidR="005D7715" w:rsidRPr="00397850" w:rsidRDefault="005D7715" w:rsidP="005D7715">
      <w:pPr>
        <w:rPr>
          <w:sz w:val="16"/>
        </w:rPr>
      </w:pPr>
      <w:r w:rsidRPr="00C75380">
        <w:rPr>
          <w:rStyle w:val="StyleUnderline"/>
        </w:rPr>
        <w:t>The price</w:t>
      </w:r>
      <w:r w:rsidRPr="00397850">
        <w:rPr>
          <w:sz w:val="16"/>
        </w:rPr>
        <w:t xml:space="preserve"> of leveraging the region and preventing it from becoming a strategic threat to the United States </w:t>
      </w:r>
      <w:r w:rsidRPr="00C75380">
        <w:rPr>
          <w:rStyle w:val="StyleUnderline"/>
        </w:rPr>
        <w:t>is remarkably low</w:t>
      </w:r>
      <w:r w:rsidRPr="00397850">
        <w:rPr>
          <w:sz w:val="16"/>
        </w:rPr>
        <w:t>, yet more than what U.S. policymakers have been willing to pay to date, absent compelling immediate threats.</w:t>
      </w:r>
    </w:p>
    <w:p w14:paraId="09B41367" w14:textId="77777777" w:rsidR="005D7715" w:rsidRPr="00397850" w:rsidRDefault="005D7715" w:rsidP="005D7715">
      <w:pPr>
        <w:rPr>
          <w:sz w:val="16"/>
        </w:rPr>
      </w:pPr>
      <w:r w:rsidRPr="00397850">
        <w:rPr>
          <w:sz w:val="16"/>
        </w:rPr>
        <w:t xml:space="preserve">Although U.S. behavior toward Latin America and the Caribbean in the past has created a complex legacy to navigate, </w:t>
      </w:r>
      <w:r w:rsidRPr="00C75380">
        <w:rPr>
          <w:rStyle w:val="StyleUnderline"/>
        </w:rPr>
        <w:t>overcoming resentments</w:t>
      </w:r>
      <w:r w:rsidRPr="00397850">
        <w:rPr>
          <w:sz w:val="16"/>
        </w:rPr>
        <w:t xml:space="preserve"> and suspicion </w:t>
      </w:r>
      <w:r w:rsidRPr="00C75380">
        <w:rPr>
          <w:rStyle w:val="StyleUnderline"/>
        </w:rPr>
        <w:t>of the</w:t>
      </w:r>
      <w:r w:rsidRPr="00397850">
        <w:rPr>
          <w:sz w:val="16"/>
        </w:rPr>
        <w:t xml:space="preserve"> </w:t>
      </w:r>
      <w:r w:rsidRPr="00C75380">
        <w:rPr>
          <w:rStyle w:val="Emphasis"/>
        </w:rPr>
        <w:t>U</w:t>
      </w:r>
      <w:r w:rsidRPr="00397850">
        <w:rPr>
          <w:sz w:val="16"/>
        </w:rPr>
        <w:t xml:space="preserve">nited </w:t>
      </w:r>
      <w:r w:rsidRPr="00C75380">
        <w:rPr>
          <w:rStyle w:val="Emphasis"/>
        </w:rPr>
        <w:t>S</w:t>
      </w:r>
      <w:r w:rsidRPr="00397850">
        <w:rPr>
          <w:sz w:val="16"/>
        </w:rPr>
        <w:t xml:space="preserve">tates that </w:t>
      </w:r>
      <w:r w:rsidRPr="00C75380">
        <w:rPr>
          <w:rStyle w:val="StyleUnderline"/>
        </w:rPr>
        <w:t>exists in some parts of the region can be achieved with</w:t>
      </w:r>
      <w:r w:rsidRPr="00397850">
        <w:rPr>
          <w:sz w:val="16"/>
        </w:rPr>
        <w:t xml:space="preserve"> sustained and </w:t>
      </w:r>
      <w:r w:rsidRPr="00C75380">
        <w:rPr>
          <w:rStyle w:val="StyleUnderline"/>
        </w:rPr>
        <w:t>sincere commitment</w:t>
      </w:r>
      <w:r w:rsidRPr="00397850">
        <w:rPr>
          <w:sz w:val="16"/>
        </w:rPr>
        <w:t xml:space="preserve"> on the basis of a respectful and equitable partnership. There will always be naysayers.</w:t>
      </w:r>
    </w:p>
    <w:p w14:paraId="5C591090" w14:textId="77777777" w:rsidR="005D7715" w:rsidRPr="00397850" w:rsidRDefault="005D7715" w:rsidP="005D7715">
      <w:pPr>
        <w:rPr>
          <w:sz w:val="16"/>
        </w:rPr>
      </w:pPr>
      <w:r w:rsidRPr="00397850">
        <w:rPr>
          <w:sz w:val="16"/>
        </w:rPr>
        <w:t>The number of Latin American business and military professionals who have attended U.S. institutions, and who have family in the United States is without equal among U.S. rivals, yet that is arguably underleveraged as an asset for building goodwill and partnerships.</w:t>
      </w:r>
    </w:p>
    <w:p w14:paraId="5FDD3C5A" w14:textId="77777777" w:rsidR="005D7715" w:rsidRPr="00397850" w:rsidRDefault="005D7715" w:rsidP="005D7715">
      <w:pPr>
        <w:rPr>
          <w:sz w:val="16"/>
        </w:rPr>
      </w:pPr>
      <w:r w:rsidRPr="00397850">
        <w:rPr>
          <w:sz w:val="16"/>
        </w:rPr>
        <w:t>From the point of view of military engagement, U.S. proximity and shared history with the region means that the United States has a legacy of working relationships with Latin American militaries and other groups on which to build. Indeed, the substantial proportion of Latinos in the United States and the U.S. Armed Forces means that there is not another region of the world in which the United States has similarly broad options to engage with its partners through shared language and ethnicity.</w:t>
      </w:r>
    </w:p>
    <w:p w14:paraId="456132F2" w14:textId="77777777" w:rsidR="005D7715" w:rsidRPr="00397850" w:rsidRDefault="005D7715" w:rsidP="005D7715">
      <w:pPr>
        <w:rPr>
          <w:sz w:val="16"/>
        </w:rPr>
      </w:pPr>
      <w:r w:rsidRPr="00C75380">
        <w:rPr>
          <w:rStyle w:val="StyleUnderline"/>
        </w:rPr>
        <w:t>While extra-hemispheric actors like the Russians may</w:t>
      </w:r>
      <w:r w:rsidRPr="00397850">
        <w:rPr>
          <w:sz w:val="16"/>
        </w:rPr>
        <w:t xml:space="preserve"> have </w:t>
      </w:r>
      <w:r w:rsidRPr="00C75380">
        <w:rPr>
          <w:rStyle w:val="StyleUnderline"/>
        </w:rPr>
        <w:t>established substantial human ties</w:t>
      </w:r>
      <w:r w:rsidRPr="00397850">
        <w:rPr>
          <w:sz w:val="16"/>
        </w:rPr>
        <w:t xml:space="preserve"> and some residual goodwill during the Cold War, </w:t>
      </w:r>
      <w:r w:rsidRPr="00C75380">
        <w:rPr>
          <w:rStyle w:val="StyleUnderline"/>
        </w:rPr>
        <w:t>neither the Russians</w:t>
      </w:r>
      <w:r w:rsidRPr="00397850">
        <w:rPr>
          <w:sz w:val="16"/>
        </w:rPr>
        <w:t xml:space="preserve"> </w:t>
      </w:r>
      <w:r w:rsidRPr="00C75380">
        <w:rPr>
          <w:rStyle w:val="StyleUnderline"/>
        </w:rPr>
        <w:t>nor</w:t>
      </w:r>
      <w:r w:rsidRPr="00397850">
        <w:rPr>
          <w:sz w:val="16"/>
        </w:rPr>
        <w:t xml:space="preserve"> others, such as </w:t>
      </w:r>
      <w:r w:rsidRPr="00C75380">
        <w:rPr>
          <w:rStyle w:val="StyleUnderline"/>
        </w:rPr>
        <w:t>the Chinese</w:t>
      </w:r>
      <w:r w:rsidRPr="00397850">
        <w:rPr>
          <w:sz w:val="16"/>
        </w:rPr>
        <w:t xml:space="preserve"> or the Iranians, </w:t>
      </w:r>
      <w:r w:rsidRPr="00C75380">
        <w:rPr>
          <w:rStyle w:val="StyleUnderline"/>
        </w:rPr>
        <w:t>have the ability to engage the region through the shared bonds of language</w:t>
      </w:r>
      <w:r w:rsidRPr="00397850">
        <w:rPr>
          <w:sz w:val="16"/>
        </w:rPr>
        <w:t xml:space="preserve"> </w:t>
      </w:r>
      <w:r w:rsidRPr="00C75380">
        <w:rPr>
          <w:rStyle w:val="StyleUnderline"/>
        </w:rPr>
        <w:t>and culture</w:t>
      </w:r>
      <w:r w:rsidRPr="00397850">
        <w:rPr>
          <w:sz w:val="16"/>
        </w:rPr>
        <w:t xml:space="preserve"> that </w:t>
      </w:r>
      <w:r w:rsidRPr="00C75380">
        <w:rPr>
          <w:rStyle w:val="StyleUnderline"/>
        </w:rPr>
        <w:t>the</w:t>
      </w:r>
      <w:r w:rsidRPr="00397850">
        <w:rPr>
          <w:sz w:val="16"/>
        </w:rPr>
        <w:t xml:space="preserve"> </w:t>
      </w:r>
      <w:r w:rsidRPr="00C75380">
        <w:rPr>
          <w:rStyle w:val="Emphasis"/>
        </w:rPr>
        <w:t>U</w:t>
      </w:r>
      <w:r w:rsidRPr="00397850">
        <w:rPr>
          <w:sz w:val="16"/>
        </w:rPr>
        <w:t xml:space="preserve">nited </w:t>
      </w:r>
      <w:r w:rsidRPr="00C75380">
        <w:rPr>
          <w:rStyle w:val="Emphasis"/>
        </w:rPr>
        <w:t>S</w:t>
      </w:r>
      <w:r w:rsidRPr="00397850">
        <w:rPr>
          <w:sz w:val="16"/>
        </w:rPr>
        <w:t xml:space="preserve">tates </w:t>
      </w:r>
      <w:r w:rsidRPr="00C75380">
        <w:rPr>
          <w:rStyle w:val="StyleUnderline"/>
        </w:rPr>
        <w:t>is able to leverage</w:t>
      </w:r>
      <w:r w:rsidRPr="00397850">
        <w:rPr>
          <w:sz w:val="16"/>
        </w:rPr>
        <w:t>.</w:t>
      </w:r>
    </w:p>
    <w:p w14:paraId="3CEC371F" w14:textId="77777777" w:rsidR="005D7715" w:rsidRPr="00397850" w:rsidRDefault="005D7715" w:rsidP="005D7715">
      <w:pPr>
        <w:rPr>
          <w:sz w:val="16"/>
        </w:rPr>
      </w:pPr>
      <w:r w:rsidRPr="00397850">
        <w:rPr>
          <w:sz w:val="16"/>
        </w:rPr>
        <w:t>The Need for More Strategic Thinking about Latin America and the Caribbean.</w:t>
      </w:r>
    </w:p>
    <w:p w14:paraId="4D0B657F" w14:textId="77777777" w:rsidR="005D7715" w:rsidRPr="00397850" w:rsidRDefault="005D7715" w:rsidP="005D7715">
      <w:pPr>
        <w:rPr>
          <w:sz w:val="16"/>
        </w:rPr>
      </w:pPr>
      <w:r w:rsidRPr="00397850">
        <w:rPr>
          <w:sz w:val="16"/>
        </w:rPr>
        <w:t xml:space="preserve">While </w:t>
      </w:r>
      <w:r w:rsidRPr="00C75380">
        <w:rPr>
          <w:rStyle w:val="StyleUnderline"/>
        </w:rPr>
        <w:t>the importance of Latin America</w:t>
      </w:r>
      <w:r w:rsidRPr="00397850">
        <w:rPr>
          <w:sz w:val="16"/>
        </w:rPr>
        <w:t xml:space="preserve"> to the United States </w:t>
      </w:r>
      <w:r w:rsidRPr="00C75380">
        <w:rPr>
          <w:rStyle w:val="StyleUnderline"/>
        </w:rPr>
        <w:t>demands</w:t>
      </w:r>
      <w:r w:rsidRPr="00397850">
        <w:rPr>
          <w:sz w:val="16"/>
        </w:rPr>
        <w:t xml:space="preserve"> more </w:t>
      </w:r>
      <w:r w:rsidRPr="00C75380">
        <w:rPr>
          <w:rStyle w:val="StyleUnderline"/>
        </w:rPr>
        <w:t>resources and attention from the U.S. leadership</w:t>
      </w:r>
      <w:r w:rsidRPr="00397850">
        <w:rPr>
          <w:sz w:val="16"/>
        </w:rPr>
        <w:t xml:space="preserve">, </w:t>
      </w:r>
      <w:r w:rsidRPr="00C75380">
        <w:rPr>
          <w:rStyle w:val="StyleUnderline"/>
        </w:rPr>
        <w:t>it also requires</w:t>
      </w:r>
      <w:r w:rsidRPr="00397850">
        <w:rPr>
          <w:sz w:val="16"/>
        </w:rPr>
        <w:t xml:space="preserve"> more </w:t>
      </w:r>
      <w:r w:rsidRPr="00C75380">
        <w:rPr>
          <w:rStyle w:val="StyleUnderline"/>
        </w:rPr>
        <w:t>strategic thinking</w:t>
      </w:r>
      <w:r w:rsidRPr="00397850">
        <w:rPr>
          <w:sz w:val="16"/>
        </w:rPr>
        <w:t xml:space="preserve"> </w:t>
      </w:r>
      <w:r w:rsidRPr="00C75380">
        <w:rPr>
          <w:rStyle w:val="StyleUnderline"/>
        </w:rPr>
        <w:t>about the dynamics of the region</w:t>
      </w:r>
      <w:r w:rsidRPr="00397850">
        <w:rPr>
          <w:sz w:val="16"/>
        </w:rPr>
        <w:t xml:space="preserve">, </w:t>
      </w:r>
      <w:r w:rsidRPr="00C75380">
        <w:rPr>
          <w:rStyle w:val="StyleUnderline"/>
        </w:rPr>
        <w:t>the implications</w:t>
      </w:r>
      <w:r w:rsidRPr="00397850">
        <w:rPr>
          <w:sz w:val="16"/>
        </w:rPr>
        <w:t xml:space="preserve"> of those dynamics in both the region and other parts of the world, </w:t>
      </w:r>
      <w:r w:rsidRPr="00C75380">
        <w:rPr>
          <w:rStyle w:val="StyleUnderline"/>
        </w:rPr>
        <w:t>and how</w:t>
      </w:r>
      <w:r w:rsidRPr="00397850">
        <w:rPr>
          <w:sz w:val="16"/>
        </w:rPr>
        <w:t xml:space="preserve"> best </w:t>
      </w:r>
      <w:r w:rsidRPr="00C75380">
        <w:rPr>
          <w:rStyle w:val="StyleUnderline"/>
        </w:rPr>
        <w:t>to work with regional partners</w:t>
      </w:r>
      <w:r w:rsidRPr="00397850">
        <w:rPr>
          <w:sz w:val="16"/>
        </w:rPr>
        <w:t xml:space="preserve"> to manage the associated challenges.</w:t>
      </w:r>
    </w:p>
    <w:p w14:paraId="49418CAE" w14:textId="77777777" w:rsidR="005D7715" w:rsidRPr="00397850" w:rsidRDefault="005D7715" w:rsidP="005D7715">
      <w:pPr>
        <w:rPr>
          <w:sz w:val="16"/>
        </w:rPr>
      </w:pPr>
      <w:r w:rsidRPr="00397850">
        <w:rPr>
          <w:sz w:val="16"/>
        </w:rPr>
        <w:t>Although only one resource within one part of the U.S. Government, the U.S. Army War College benefits each year from the presence of some of the most talented officers in the U.S. military who attend the institution as students. That student body is further enriched by the presence of international fellows, including some of the best and brightest officers from Latin America and the Caribbean itself. This essay encourages more of the talented officers receiving their strategic-level education at the War College to consider focusing their strategic research projects (SRPs) on the strategic challenges and opportunities within the region, and to continue deepening such thinking as they progress in their careers.</w:t>
      </w:r>
    </w:p>
    <w:p w14:paraId="72BEDD5A" w14:textId="77777777" w:rsidR="005D7715" w:rsidRPr="00397850" w:rsidRDefault="005D7715" w:rsidP="005D7715">
      <w:pPr>
        <w:rPr>
          <w:sz w:val="16"/>
        </w:rPr>
      </w:pPr>
      <w:r w:rsidRPr="00397850">
        <w:rPr>
          <w:sz w:val="16"/>
        </w:rPr>
        <w:t xml:space="preserve">With respect to the content of U.S. strategic thinking about Latin America and the </w:t>
      </w:r>
      <w:r w:rsidRPr="00F07B8C">
        <w:rPr>
          <w:sz w:val="16"/>
        </w:rPr>
        <w:t>Caribbean, this article</w:t>
      </w:r>
      <w:r w:rsidRPr="00397850">
        <w:rPr>
          <w:sz w:val="16"/>
        </w:rPr>
        <w:t xml:space="preserve"> makes five recommendations. In each, the U.S. State Department should have the lead on the U.S. side, with the support of the Department of Defense and other parts of the U.S. and partner nation governments in the region.</w:t>
      </w:r>
    </w:p>
    <w:p w14:paraId="1F3EC659" w14:textId="77777777" w:rsidR="005D7715" w:rsidRPr="00397850" w:rsidRDefault="005D7715" w:rsidP="005D7715">
      <w:pPr>
        <w:rPr>
          <w:sz w:val="16"/>
        </w:rPr>
      </w:pPr>
      <w:r w:rsidRPr="00397850">
        <w:rPr>
          <w:rStyle w:val="Emphasis"/>
        </w:rPr>
        <w:t>First</w:t>
      </w:r>
      <w:r w:rsidRPr="00C75380">
        <w:rPr>
          <w:rStyle w:val="StyleUnderline"/>
        </w:rPr>
        <w:t>, the</w:t>
      </w:r>
      <w:r w:rsidRPr="00397850">
        <w:rPr>
          <w:sz w:val="16"/>
        </w:rPr>
        <w:t xml:space="preserve"> </w:t>
      </w:r>
      <w:r w:rsidRPr="00C75380">
        <w:rPr>
          <w:rStyle w:val="Emphasis"/>
        </w:rPr>
        <w:t>U</w:t>
      </w:r>
      <w:r w:rsidRPr="00397850">
        <w:rPr>
          <w:sz w:val="16"/>
        </w:rPr>
        <w:t xml:space="preserve">nited </w:t>
      </w:r>
      <w:r w:rsidRPr="00C75380">
        <w:rPr>
          <w:rStyle w:val="Emphasis"/>
        </w:rPr>
        <w:t>S</w:t>
      </w:r>
      <w:r w:rsidRPr="00397850">
        <w:rPr>
          <w:sz w:val="16"/>
        </w:rPr>
        <w:t xml:space="preserve">tates </w:t>
      </w:r>
      <w:r w:rsidRPr="00C75380">
        <w:rPr>
          <w:rStyle w:val="StyleUnderline"/>
        </w:rPr>
        <w:t>needs to analyze</w:t>
      </w:r>
      <w:r w:rsidRPr="00397850">
        <w:rPr>
          <w:sz w:val="16"/>
        </w:rPr>
        <w:t xml:space="preserve"> </w:t>
      </w:r>
      <w:r w:rsidRPr="00C75380">
        <w:rPr>
          <w:rStyle w:val="StyleUnderline"/>
        </w:rPr>
        <w:t>the challenges of Latin America</w:t>
      </w:r>
      <w:r w:rsidRPr="00397850">
        <w:rPr>
          <w:sz w:val="16"/>
        </w:rPr>
        <w:t xml:space="preserve"> and the Caribbean </w:t>
      </w:r>
      <w:r w:rsidRPr="00C75380">
        <w:rPr>
          <w:rStyle w:val="StyleUnderline"/>
        </w:rPr>
        <w:t>in more system-oriented terms</w:t>
      </w:r>
      <w:r w:rsidRPr="00397850">
        <w:rPr>
          <w:sz w:val="16"/>
        </w:rPr>
        <w:t xml:space="preserve"> </w:t>
      </w:r>
      <w:r w:rsidRPr="00C75380">
        <w:rPr>
          <w:rStyle w:val="StyleUnderline"/>
        </w:rPr>
        <w:t>as it works with its partners in the region</w:t>
      </w:r>
      <w:r w:rsidRPr="00397850">
        <w:rPr>
          <w:sz w:val="16"/>
        </w:rPr>
        <w:t xml:space="preserve"> on how </w:t>
      </w:r>
      <w:r w:rsidRPr="00C75380">
        <w:rPr>
          <w:rStyle w:val="StyleUnderline"/>
        </w:rPr>
        <w:t>to address</w:t>
      </w:r>
      <w:r w:rsidRPr="00397850">
        <w:rPr>
          <w:sz w:val="16"/>
        </w:rPr>
        <w:t xml:space="preserve"> </w:t>
      </w:r>
      <w:r w:rsidRPr="00C75380">
        <w:rPr>
          <w:rStyle w:val="StyleUnderline"/>
        </w:rPr>
        <w:t>the</w:t>
      </w:r>
      <w:r w:rsidRPr="00397850">
        <w:rPr>
          <w:sz w:val="16"/>
        </w:rPr>
        <w:t xml:space="preserve"> complex </w:t>
      </w:r>
      <w:r w:rsidRPr="00C75380">
        <w:rPr>
          <w:rStyle w:val="StyleUnderline"/>
        </w:rPr>
        <w:t>problems of security</w:t>
      </w:r>
      <w:r w:rsidRPr="00397850">
        <w:rPr>
          <w:sz w:val="16"/>
        </w:rPr>
        <w:t>, governance, and prosperity in an internationally coordinated, whole-of-government fashion. Too often, the United States and its regional partners apply government resources in a semi-coordinated, but traditional fashion: without truly analyzing the interdependence of the threat and the socioeconomic context in which it is rooted; without identifying the centers of gravity of that system, such as finance and corruption, in order to develop strategic concepts for how best to attack those challenges.</w:t>
      </w:r>
    </w:p>
    <w:p w14:paraId="464C1987" w14:textId="77777777" w:rsidR="005D7715" w:rsidRPr="00397850" w:rsidRDefault="005D7715" w:rsidP="005D7715">
      <w:pPr>
        <w:rPr>
          <w:sz w:val="16"/>
        </w:rPr>
      </w:pPr>
      <w:r w:rsidRPr="00397850">
        <w:rPr>
          <w:rStyle w:val="Emphasis"/>
        </w:rPr>
        <w:t>Second</w:t>
      </w:r>
      <w:r w:rsidRPr="00397850">
        <w:rPr>
          <w:sz w:val="16"/>
        </w:rPr>
        <w:t xml:space="preserve">, </w:t>
      </w:r>
      <w:r w:rsidRPr="00397850">
        <w:rPr>
          <w:rStyle w:val="StyleUnderline"/>
        </w:rPr>
        <w:t>the</w:t>
      </w:r>
      <w:r w:rsidRPr="00397850">
        <w:rPr>
          <w:sz w:val="16"/>
        </w:rPr>
        <w:t xml:space="preserve"> </w:t>
      </w:r>
      <w:r w:rsidRPr="00397850">
        <w:rPr>
          <w:rStyle w:val="Emphasis"/>
        </w:rPr>
        <w:t>U</w:t>
      </w:r>
      <w:r w:rsidRPr="00397850">
        <w:rPr>
          <w:sz w:val="16"/>
        </w:rPr>
        <w:t xml:space="preserve">nited </w:t>
      </w:r>
      <w:r w:rsidRPr="00397850">
        <w:rPr>
          <w:rStyle w:val="Emphasis"/>
        </w:rPr>
        <w:t>S</w:t>
      </w:r>
      <w:r w:rsidRPr="00397850">
        <w:rPr>
          <w:sz w:val="16"/>
        </w:rPr>
        <w:t xml:space="preserve">tates </w:t>
      </w:r>
      <w:r w:rsidRPr="00397850">
        <w:rPr>
          <w:rStyle w:val="StyleUnderline"/>
        </w:rPr>
        <w:t>should</w:t>
      </w:r>
      <w:r w:rsidRPr="00397850">
        <w:rPr>
          <w:sz w:val="16"/>
        </w:rPr>
        <w:t xml:space="preserve"> </w:t>
      </w:r>
      <w:r w:rsidRPr="00397850">
        <w:rPr>
          <w:rStyle w:val="StyleUnderline"/>
        </w:rPr>
        <w:t>make strong institutions and the rule of law in Latin American societies the anchor point for U.S. strategy</w:t>
      </w:r>
      <w:r w:rsidRPr="00397850">
        <w:rPr>
          <w:sz w:val="16"/>
        </w:rPr>
        <w:t xml:space="preserve"> toward the region, </w:t>
      </w:r>
      <w:r w:rsidRPr="00397850">
        <w:rPr>
          <w:rStyle w:val="StyleUnderline"/>
        </w:rPr>
        <w:t xml:space="preserve">since these are </w:t>
      </w:r>
      <w:r w:rsidRPr="00397850">
        <w:rPr>
          <w:rStyle w:val="Emphasis"/>
        </w:rPr>
        <w:t>key to combating transnational organized crime and achieving equitable growth</w:t>
      </w:r>
      <w:r w:rsidRPr="00397850">
        <w:rPr>
          <w:sz w:val="16"/>
        </w:rPr>
        <w:t xml:space="preserve"> </w:t>
      </w:r>
      <w:r w:rsidRPr="00397850">
        <w:rPr>
          <w:rStyle w:val="StyleUnderline"/>
        </w:rPr>
        <w:t>that makes those societies</w:t>
      </w:r>
      <w:r w:rsidRPr="00397850">
        <w:rPr>
          <w:sz w:val="16"/>
        </w:rPr>
        <w:t xml:space="preserve"> more likely to </w:t>
      </w:r>
      <w:r w:rsidRPr="00397850">
        <w:rPr>
          <w:rStyle w:val="Emphasis"/>
        </w:rPr>
        <w:t>prosper</w:t>
      </w:r>
      <w:r w:rsidRPr="00397850">
        <w:rPr>
          <w:rStyle w:val="StyleUnderline"/>
        </w:rPr>
        <w:t xml:space="preserve"> and more resistant to exploitation by populists</w:t>
      </w:r>
      <w:r w:rsidRPr="00397850">
        <w:rPr>
          <w:sz w:val="16"/>
        </w:rPr>
        <w:t xml:space="preserve"> who seek to leverage perceived inequality and corruption to take control of the national political system and pervert it for the benefit of the populist leaders’ personal wealth and power. In the process, </w:t>
      </w:r>
      <w:r w:rsidRPr="00397850">
        <w:rPr>
          <w:rStyle w:val="StyleUnderline"/>
        </w:rPr>
        <w:t>governments with strong institutions are</w:t>
      </w:r>
      <w:r w:rsidRPr="00397850">
        <w:rPr>
          <w:sz w:val="16"/>
        </w:rPr>
        <w:t xml:space="preserve"> also </w:t>
      </w:r>
      <w:r w:rsidRPr="00397850">
        <w:rPr>
          <w:rStyle w:val="StyleUnderline"/>
        </w:rPr>
        <w:t>more resistant to predatory behavior</w:t>
      </w:r>
      <w:r w:rsidRPr="00397850">
        <w:rPr>
          <w:sz w:val="16"/>
        </w:rPr>
        <w:t xml:space="preserve"> by extra-hemispheric actors who may offer easy finance and special favors for individual leaders in the interest of advancing their own strategic position. </w:t>
      </w:r>
      <w:r w:rsidRPr="00397850">
        <w:rPr>
          <w:rStyle w:val="StyleUnderline"/>
        </w:rPr>
        <w:t>While the</w:t>
      </w:r>
      <w:r w:rsidRPr="00397850">
        <w:rPr>
          <w:sz w:val="16"/>
        </w:rPr>
        <w:t xml:space="preserve"> </w:t>
      </w:r>
      <w:r w:rsidRPr="00397850">
        <w:rPr>
          <w:rStyle w:val="Emphasis"/>
        </w:rPr>
        <w:t>U</w:t>
      </w:r>
      <w:r w:rsidRPr="00397850">
        <w:rPr>
          <w:sz w:val="16"/>
        </w:rPr>
        <w:t xml:space="preserve">nited </w:t>
      </w:r>
      <w:r w:rsidRPr="00397850">
        <w:rPr>
          <w:rStyle w:val="Emphasis"/>
        </w:rPr>
        <w:t>S</w:t>
      </w:r>
      <w:r w:rsidRPr="00397850">
        <w:rPr>
          <w:sz w:val="16"/>
        </w:rPr>
        <w:t xml:space="preserve">tates </w:t>
      </w:r>
      <w:r w:rsidRPr="00397850">
        <w:rPr>
          <w:rStyle w:val="StyleUnderline"/>
        </w:rPr>
        <w:t>already promotes strong institutions</w:t>
      </w:r>
      <w:r w:rsidRPr="00397850">
        <w:rPr>
          <w:sz w:val="16"/>
        </w:rPr>
        <w:t xml:space="preserve"> and the rule of law in the region, </w:t>
      </w:r>
      <w:r w:rsidRPr="00397850">
        <w:rPr>
          <w:rStyle w:val="StyleUnderline"/>
        </w:rPr>
        <w:t>U.S. decision-makers should recognize the centrality of these conditions in relation to the rest of the objectives that it pursues in the region,</w:t>
      </w:r>
      <w:r w:rsidRPr="00397850">
        <w:rPr>
          <w:sz w:val="16"/>
        </w:rPr>
        <w:t xml:space="preserve"> and invest more resources toward strengthening the region’s institutions and promoting the rule of law, always in a respectful fashion and within the framework of the national objectives of partners in the region.</w:t>
      </w:r>
    </w:p>
    <w:p w14:paraId="707C17AC" w14:textId="77777777" w:rsidR="005D7715" w:rsidRPr="00397850" w:rsidRDefault="005D7715" w:rsidP="005D7715">
      <w:pPr>
        <w:rPr>
          <w:sz w:val="16"/>
        </w:rPr>
      </w:pPr>
      <w:r w:rsidRPr="00397850">
        <w:rPr>
          <w:rStyle w:val="Emphasis"/>
        </w:rPr>
        <w:t>Third</w:t>
      </w:r>
      <w:r w:rsidRPr="00397850">
        <w:rPr>
          <w:sz w:val="16"/>
        </w:rPr>
        <w:t xml:space="preserve">, </w:t>
      </w:r>
      <w:r w:rsidRPr="00397850">
        <w:rPr>
          <w:rStyle w:val="StyleUnderline"/>
        </w:rPr>
        <w:t>the</w:t>
      </w:r>
      <w:r w:rsidRPr="00397850">
        <w:rPr>
          <w:sz w:val="16"/>
        </w:rPr>
        <w:t xml:space="preserve"> </w:t>
      </w:r>
      <w:r w:rsidRPr="00397850">
        <w:rPr>
          <w:rStyle w:val="Emphasis"/>
        </w:rPr>
        <w:t>U</w:t>
      </w:r>
      <w:r w:rsidRPr="00397850">
        <w:rPr>
          <w:sz w:val="16"/>
        </w:rPr>
        <w:t xml:space="preserve">nited </w:t>
      </w:r>
      <w:r w:rsidRPr="00397850">
        <w:rPr>
          <w:rStyle w:val="Emphasis"/>
        </w:rPr>
        <w:t>S</w:t>
      </w:r>
      <w:r w:rsidRPr="00397850">
        <w:rPr>
          <w:sz w:val="16"/>
        </w:rPr>
        <w:t xml:space="preserve">tates </w:t>
      </w:r>
      <w:r w:rsidRPr="00397850">
        <w:rPr>
          <w:rStyle w:val="StyleUnderline"/>
        </w:rPr>
        <w:t>must do more to reduce narcotics consumption</w:t>
      </w:r>
      <w:r w:rsidRPr="00397850">
        <w:rPr>
          <w:sz w:val="16"/>
        </w:rPr>
        <w:t xml:space="preserve"> </w:t>
      </w:r>
      <w:r w:rsidRPr="00397850">
        <w:rPr>
          <w:rStyle w:val="StyleUnderline"/>
        </w:rPr>
        <w:t xml:space="preserve">within its borders, </w:t>
      </w:r>
      <w:r w:rsidRPr="00397850">
        <w:rPr>
          <w:rStyle w:val="Emphasis"/>
        </w:rPr>
        <w:t>and the export of firearms</w:t>
      </w:r>
      <w:r w:rsidRPr="00397850">
        <w:rPr>
          <w:sz w:val="16"/>
        </w:rPr>
        <w:t xml:space="preserve"> </w:t>
      </w:r>
      <w:r w:rsidRPr="00397850">
        <w:rPr>
          <w:rStyle w:val="StyleUnderline"/>
        </w:rPr>
        <w:t>from the</w:t>
      </w:r>
      <w:r w:rsidRPr="00397850">
        <w:rPr>
          <w:sz w:val="16"/>
        </w:rPr>
        <w:t xml:space="preserve"> </w:t>
      </w:r>
      <w:r w:rsidRPr="00397850">
        <w:rPr>
          <w:rStyle w:val="Emphasis"/>
        </w:rPr>
        <w:t>U</w:t>
      </w:r>
      <w:r w:rsidRPr="00397850">
        <w:rPr>
          <w:sz w:val="16"/>
        </w:rPr>
        <w:t xml:space="preserve">nited </w:t>
      </w:r>
      <w:r w:rsidRPr="00397850">
        <w:rPr>
          <w:rStyle w:val="Emphasis"/>
        </w:rPr>
        <w:t>S</w:t>
      </w:r>
      <w:r w:rsidRPr="00397850">
        <w:rPr>
          <w:sz w:val="16"/>
        </w:rPr>
        <w:t xml:space="preserve">tates </w:t>
      </w:r>
      <w:r w:rsidRPr="00397850">
        <w:rPr>
          <w:rStyle w:val="Emphasis"/>
        </w:rPr>
        <w:t>to</w:t>
      </w:r>
      <w:r w:rsidRPr="00397850">
        <w:rPr>
          <w:sz w:val="16"/>
        </w:rPr>
        <w:t xml:space="preserve"> </w:t>
      </w:r>
      <w:r w:rsidRPr="00397850">
        <w:rPr>
          <w:rStyle w:val="Emphasis"/>
        </w:rPr>
        <w:t>the region</w:t>
      </w:r>
      <w:r w:rsidRPr="00397850">
        <w:rPr>
          <w:sz w:val="16"/>
        </w:rPr>
        <w:t xml:space="preserve">, as well as communicating more effectively with the region regarding its efforts to do so. Largely unknown in the region, the United States does spend significant resources on reducing drug demand domestically, and preventing guns acquired (legally or otherwise) in the United States from leaving the country. Yet </w:t>
      </w:r>
      <w:r w:rsidRPr="00397850">
        <w:rPr>
          <w:rStyle w:val="StyleUnderline"/>
        </w:rPr>
        <w:t>there is a strong perception in the region</w:t>
      </w:r>
      <w:r w:rsidRPr="00397850">
        <w:rPr>
          <w:sz w:val="16"/>
        </w:rPr>
        <w:t xml:space="preserve"> that </w:t>
      </w:r>
      <w:r w:rsidRPr="00397850">
        <w:rPr>
          <w:rStyle w:val="StyleUnderline"/>
        </w:rPr>
        <w:t>the scourge of transnational criminal actors is fueled by U.S.</w:t>
      </w:r>
      <w:r w:rsidRPr="00397850">
        <w:rPr>
          <w:sz w:val="16"/>
        </w:rPr>
        <w:t xml:space="preserve"> </w:t>
      </w:r>
      <w:r w:rsidRPr="00397850">
        <w:rPr>
          <w:rStyle w:val="StyleUnderline"/>
        </w:rPr>
        <w:t>drug demand, and</w:t>
      </w:r>
      <w:r w:rsidRPr="00397850">
        <w:rPr>
          <w:sz w:val="16"/>
        </w:rPr>
        <w:t xml:space="preserve"> the violence that they unleash is enabled by </w:t>
      </w:r>
      <w:r w:rsidRPr="00397850">
        <w:rPr>
          <w:rStyle w:val="StyleUnderline"/>
        </w:rPr>
        <w:t>U.S. firearms</w:t>
      </w:r>
      <w:r w:rsidRPr="00397850">
        <w:rPr>
          <w:sz w:val="16"/>
        </w:rPr>
        <w:t xml:space="preserve">. </w:t>
      </w:r>
      <w:r w:rsidRPr="00397850">
        <w:rPr>
          <w:rStyle w:val="StyleUnderline"/>
        </w:rPr>
        <w:t>The</w:t>
      </w:r>
      <w:r w:rsidRPr="00397850">
        <w:rPr>
          <w:sz w:val="16"/>
        </w:rPr>
        <w:t xml:space="preserve"> </w:t>
      </w:r>
      <w:r w:rsidRPr="00397850">
        <w:rPr>
          <w:rStyle w:val="Emphasis"/>
        </w:rPr>
        <w:t>U</w:t>
      </w:r>
      <w:r w:rsidRPr="00397850">
        <w:rPr>
          <w:sz w:val="16"/>
        </w:rPr>
        <w:t xml:space="preserve">nited </w:t>
      </w:r>
      <w:r w:rsidRPr="00397850">
        <w:rPr>
          <w:rStyle w:val="Emphasis"/>
        </w:rPr>
        <w:t>S</w:t>
      </w:r>
      <w:r w:rsidRPr="00397850">
        <w:rPr>
          <w:sz w:val="16"/>
        </w:rPr>
        <w:t xml:space="preserve">tates </w:t>
      </w:r>
      <w:r w:rsidRPr="00397850">
        <w:rPr>
          <w:rStyle w:val="StyleUnderline"/>
        </w:rPr>
        <w:t>must</w:t>
      </w:r>
      <w:r w:rsidRPr="00397850">
        <w:rPr>
          <w:sz w:val="16"/>
        </w:rPr>
        <w:t xml:space="preserve"> do more to </w:t>
      </w:r>
      <w:r w:rsidRPr="00397850">
        <w:rPr>
          <w:rStyle w:val="StyleUnderline"/>
        </w:rPr>
        <w:t>combat</w:t>
      </w:r>
      <w:r w:rsidRPr="00397850">
        <w:rPr>
          <w:sz w:val="16"/>
        </w:rPr>
        <w:t xml:space="preserve"> </w:t>
      </w:r>
      <w:r w:rsidRPr="00397850">
        <w:rPr>
          <w:rStyle w:val="Emphasis"/>
        </w:rPr>
        <w:t>both this perception, and this reality</w:t>
      </w:r>
      <w:r w:rsidRPr="00397850">
        <w:rPr>
          <w:sz w:val="16"/>
        </w:rPr>
        <w:t>, if it wishes to strengthen its relationship with the region.</w:t>
      </w:r>
    </w:p>
    <w:p w14:paraId="63A51433" w14:textId="77777777" w:rsidR="005D7715" w:rsidRPr="00397850" w:rsidRDefault="005D7715" w:rsidP="005D7715">
      <w:pPr>
        <w:rPr>
          <w:sz w:val="16"/>
        </w:rPr>
      </w:pPr>
      <w:r w:rsidRPr="00397850">
        <w:rPr>
          <w:rStyle w:val="Emphasis"/>
        </w:rPr>
        <w:t>Fourth</w:t>
      </w:r>
      <w:r w:rsidRPr="00397850">
        <w:rPr>
          <w:sz w:val="16"/>
        </w:rPr>
        <w:t xml:space="preserve">, </w:t>
      </w:r>
      <w:r w:rsidRPr="00397850">
        <w:rPr>
          <w:rStyle w:val="StyleUnderline"/>
        </w:rPr>
        <w:t>the</w:t>
      </w:r>
      <w:r w:rsidRPr="00397850">
        <w:rPr>
          <w:sz w:val="16"/>
        </w:rPr>
        <w:t xml:space="preserve"> </w:t>
      </w:r>
      <w:r w:rsidRPr="00397850">
        <w:rPr>
          <w:rStyle w:val="Emphasis"/>
        </w:rPr>
        <w:t>U</w:t>
      </w:r>
      <w:r w:rsidRPr="00397850">
        <w:rPr>
          <w:sz w:val="16"/>
        </w:rPr>
        <w:t xml:space="preserve">nited </w:t>
      </w:r>
      <w:r w:rsidRPr="00397850">
        <w:rPr>
          <w:rStyle w:val="Emphasis"/>
        </w:rPr>
        <w:t>S</w:t>
      </w:r>
      <w:r w:rsidRPr="00397850">
        <w:rPr>
          <w:sz w:val="16"/>
        </w:rPr>
        <w:t xml:space="preserve">tates </w:t>
      </w:r>
      <w:r w:rsidRPr="00397850">
        <w:rPr>
          <w:rStyle w:val="StyleUnderline"/>
        </w:rPr>
        <w:t>must</w:t>
      </w:r>
      <w:r w:rsidRPr="00397850">
        <w:rPr>
          <w:sz w:val="16"/>
        </w:rPr>
        <w:t xml:space="preserve"> </w:t>
      </w:r>
      <w:r w:rsidRPr="00397850">
        <w:rPr>
          <w:rStyle w:val="StyleUnderline"/>
        </w:rPr>
        <w:t>be</w:t>
      </w:r>
      <w:r w:rsidRPr="00397850">
        <w:rPr>
          <w:sz w:val="16"/>
        </w:rPr>
        <w:t xml:space="preserve"> </w:t>
      </w:r>
      <w:r w:rsidRPr="00397850">
        <w:rPr>
          <w:rStyle w:val="StyleUnderline"/>
        </w:rPr>
        <w:t>more responsive to exploiting strategic opportunities</w:t>
      </w:r>
      <w:r w:rsidRPr="00397850">
        <w:rPr>
          <w:sz w:val="16"/>
        </w:rPr>
        <w:t xml:space="preserve"> </w:t>
      </w:r>
      <w:r w:rsidRPr="00397850">
        <w:rPr>
          <w:rStyle w:val="StyleUnderline"/>
        </w:rPr>
        <w:t>and</w:t>
      </w:r>
      <w:r w:rsidRPr="00397850">
        <w:rPr>
          <w:sz w:val="16"/>
        </w:rPr>
        <w:t xml:space="preserve"> </w:t>
      </w:r>
      <w:r w:rsidRPr="00397850">
        <w:rPr>
          <w:rStyle w:val="StyleUnderline"/>
        </w:rPr>
        <w:t>addressing</w:t>
      </w:r>
      <w:r w:rsidRPr="00397850">
        <w:rPr>
          <w:sz w:val="16"/>
        </w:rPr>
        <w:t xml:space="preserve"> </w:t>
      </w:r>
      <w:r w:rsidRPr="00397850">
        <w:rPr>
          <w:rStyle w:val="StyleUnderline"/>
        </w:rPr>
        <w:t>risks arising from</w:t>
      </w:r>
      <w:r w:rsidRPr="00397850">
        <w:rPr>
          <w:sz w:val="16"/>
        </w:rPr>
        <w:t xml:space="preserve"> </w:t>
      </w:r>
      <w:r w:rsidRPr="00397850">
        <w:rPr>
          <w:rStyle w:val="StyleUnderline"/>
        </w:rPr>
        <w:t>the</w:t>
      </w:r>
      <w:r w:rsidRPr="00397850">
        <w:rPr>
          <w:sz w:val="16"/>
        </w:rPr>
        <w:t xml:space="preserve"> situation and </w:t>
      </w:r>
      <w:r w:rsidRPr="00397850">
        <w:rPr>
          <w:rStyle w:val="StyleUnderline"/>
        </w:rPr>
        <w:t>political orientation of individual countries</w:t>
      </w:r>
      <w:r w:rsidRPr="00397850">
        <w:rPr>
          <w:sz w:val="16"/>
        </w:rPr>
        <w:t xml:space="preserve"> in the region. At present, for example, Peru</w:t>
      </w:r>
      <w:r w:rsidRPr="00397850">
        <w:rPr>
          <w:rStyle w:val="StyleUnderline"/>
        </w:rPr>
        <w:t>, Argentina, and Brazil have set</w:t>
      </w:r>
      <w:r w:rsidRPr="00397850">
        <w:rPr>
          <w:sz w:val="16"/>
        </w:rPr>
        <w:t xml:space="preserve"> </w:t>
      </w:r>
      <w:r w:rsidRPr="00397850">
        <w:rPr>
          <w:rStyle w:val="StyleUnderline"/>
        </w:rPr>
        <w:t>aside experiments with socialist and ethno-nationalist governments</w:t>
      </w:r>
      <w:r w:rsidRPr="00397850">
        <w:rPr>
          <w:sz w:val="16"/>
        </w:rPr>
        <w:t xml:space="preserve"> </w:t>
      </w:r>
      <w:r w:rsidRPr="00397850">
        <w:rPr>
          <w:rStyle w:val="StyleUnderline"/>
        </w:rPr>
        <w:t>in favor of pro-democracy</w:t>
      </w:r>
      <w:r w:rsidRPr="00397850">
        <w:rPr>
          <w:sz w:val="16"/>
        </w:rPr>
        <w:t xml:space="preserve">, pro-market, rule of law-oriented </w:t>
      </w:r>
      <w:r w:rsidRPr="00397850">
        <w:rPr>
          <w:rStyle w:val="StyleUnderline"/>
        </w:rPr>
        <w:t>leaders</w:t>
      </w:r>
      <w:r w:rsidRPr="00397850">
        <w:rPr>
          <w:sz w:val="16"/>
        </w:rPr>
        <w:t xml:space="preserve">. </w:t>
      </w:r>
      <w:r w:rsidRPr="00397850">
        <w:rPr>
          <w:rStyle w:val="StyleUnderline"/>
        </w:rPr>
        <w:t>It is in the strategic interest</w:t>
      </w:r>
      <w:r w:rsidRPr="00397850">
        <w:rPr>
          <w:sz w:val="16"/>
        </w:rPr>
        <w:t xml:space="preserve"> of the United States </w:t>
      </w:r>
      <w:r w:rsidRPr="00397850">
        <w:rPr>
          <w:rStyle w:val="StyleUnderline"/>
        </w:rPr>
        <w:t>to invest</w:t>
      </w:r>
      <w:r w:rsidRPr="00397850">
        <w:rPr>
          <w:sz w:val="16"/>
        </w:rPr>
        <w:t xml:space="preserve"> the </w:t>
      </w:r>
      <w:r w:rsidRPr="00397850">
        <w:rPr>
          <w:rStyle w:val="StyleUnderline"/>
        </w:rPr>
        <w:t>modest resources</w:t>
      </w:r>
      <w:r w:rsidRPr="00397850">
        <w:rPr>
          <w:sz w:val="16"/>
        </w:rPr>
        <w:t xml:space="preserve"> and policy support required </w:t>
      </w:r>
      <w:r w:rsidRPr="00397850">
        <w:rPr>
          <w:rStyle w:val="StyleUnderline"/>
        </w:rPr>
        <w:t>to help those new leaders succeed.</w:t>
      </w:r>
    </w:p>
    <w:p w14:paraId="4F04C5F6" w14:textId="77777777" w:rsidR="005D7715" w:rsidRPr="00397850" w:rsidRDefault="005D7715" w:rsidP="005D7715">
      <w:pPr>
        <w:rPr>
          <w:sz w:val="16"/>
        </w:rPr>
      </w:pPr>
      <w:r w:rsidRPr="00397850">
        <w:rPr>
          <w:sz w:val="16"/>
        </w:rPr>
        <w:t>Reciprocally, as the “Bolivarian Socialist” regime in Venezuela teeters on the brink of economic and political collapse, despite the enormous petroleum resources available to its government over the past 17 years, the United States must do more to highlight to the region the false promise of adopting anti-market policies in the name of development, and the undermining of democratic institutions in the name of the people.</w:t>
      </w:r>
    </w:p>
    <w:p w14:paraId="052B5B9E" w14:textId="77777777" w:rsidR="005D7715" w:rsidRPr="00397850" w:rsidRDefault="005D7715" w:rsidP="005D7715">
      <w:pPr>
        <w:rPr>
          <w:sz w:val="16"/>
        </w:rPr>
      </w:pPr>
      <w:r w:rsidRPr="00397850">
        <w:rPr>
          <w:rStyle w:val="Emphasis"/>
        </w:rPr>
        <w:t>Finally</w:t>
      </w:r>
      <w:r w:rsidRPr="00397850">
        <w:rPr>
          <w:sz w:val="16"/>
        </w:rPr>
        <w:t xml:space="preserve">, </w:t>
      </w:r>
      <w:r w:rsidRPr="00397850">
        <w:rPr>
          <w:rStyle w:val="StyleUnderline"/>
        </w:rPr>
        <w:t>the</w:t>
      </w:r>
      <w:r w:rsidRPr="00397850">
        <w:rPr>
          <w:sz w:val="16"/>
        </w:rPr>
        <w:t xml:space="preserve"> </w:t>
      </w:r>
      <w:r w:rsidRPr="00397850">
        <w:rPr>
          <w:rStyle w:val="Emphasis"/>
        </w:rPr>
        <w:t>U</w:t>
      </w:r>
      <w:r w:rsidRPr="00397850">
        <w:rPr>
          <w:sz w:val="16"/>
        </w:rPr>
        <w:t xml:space="preserve">nited </w:t>
      </w:r>
      <w:r w:rsidRPr="00397850">
        <w:rPr>
          <w:rStyle w:val="Emphasis"/>
        </w:rPr>
        <w:t>S</w:t>
      </w:r>
      <w:r w:rsidRPr="00397850">
        <w:rPr>
          <w:sz w:val="16"/>
        </w:rPr>
        <w:t xml:space="preserve">tates </w:t>
      </w:r>
      <w:r w:rsidRPr="00397850">
        <w:rPr>
          <w:rStyle w:val="StyleUnderline"/>
        </w:rPr>
        <w:t>should</w:t>
      </w:r>
      <w:r w:rsidRPr="00397850">
        <w:rPr>
          <w:sz w:val="16"/>
        </w:rPr>
        <w:t xml:space="preserve"> </w:t>
      </w:r>
      <w:r w:rsidRPr="00397850">
        <w:rPr>
          <w:rStyle w:val="StyleUnderline"/>
        </w:rPr>
        <w:t>pay</w:t>
      </w:r>
      <w:r w:rsidRPr="00397850">
        <w:rPr>
          <w:sz w:val="16"/>
        </w:rPr>
        <w:t xml:space="preserve"> </w:t>
      </w:r>
      <w:r w:rsidRPr="00397850">
        <w:rPr>
          <w:rStyle w:val="StyleUnderline"/>
        </w:rPr>
        <w:t>more attention</w:t>
      </w:r>
      <w:r w:rsidRPr="00397850">
        <w:rPr>
          <w:sz w:val="16"/>
        </w:rPr>
        <w:t xml:space="preserve"> </w:t>
      </w:r>
      <w:r w:rsidRPr="00397850">
        <w:rPr>
          <w:rStyle w:val="StyleUnderline"/>
        </w:rPr>
        <w:t>to shaping the framework of multilateral institutions</w:t>
      </w:r>
      <w:r w:rsidRPr="00397850">
        <w:rPr>
          <w:sz w:val="16"/>
        </w:rPr>
        <w:t xml:space="preserve"> and rules </w:t>
      </w:r>
      <w:r w:rsidRPr="00397850">
        <w:rPr>
          <w:rStyle w:val="StyleUnderline"/>
        </w:rPr>
        <w:t>within which interactions</w:t>
      </w:r>
      <w:r w:rsidRPr="00397850">
        <w:rPr>
          <w:sz w:val="16"/>
        </w:rPr>
        <w:t xml:space="preserve"> </w:t>
      </w:r>
      <w:r w:rsidRPr="00397850">
        <w:rPr>
          <w:rStyle w:val="StyleUnderline"/>
        </w:rPr>
        <w:t>occur within the hemisphere</w:t>
      </w:r>
      <w:r w:rsidRPr="00397850">
        <w:rPr>
          <w:sz w:val="16"/>
        </w:rPr>
        <w:t xml:space="preserve">, </w:t>
      </w:r>
      <w:r w:rsidRPr="00397850">
        <w:rPr>
          <w:rStyle w:val="StyleUnderline"/>
        </w:rPr>
        <w:t>including engagement with</w:t>
      </w:r>
      <w:r w:rsidRPr="00397850">
        <w:rPr>
          <w:sz w:val="16"/>
        </w:rPr>
        <w:t xml:space="preserve"> extra-hemispheric actors such as </w:t>
      </w:r>
      <w:r w:rsidRPr="00397850">
        <w:rPr>
          <w:rStyle w:val="Emphasis"/>
        </w:rPr>
        <w:t>Russia, Iran, and</w:t>
      </w:r>
      <w:r w:rsidRPr="00397850">
        <w:rPr>
          <w:sz w:val="16"/>
        </w:rPr>
        <w:t xml:space="preserve"> the People's Republic of </w:t>
      </w:r>
      <w:r w:rsidRPr="00397850">
        <w:rPr>
          <w:rStyle w:val="Emphasis"/>
        </w:rPr>
        <w:t>China</w:t>
      </w:r>
      <w:r w:rsidRPr="00397850">
        <w:rPr>
          <w:sz w:val="16"/>
        </w:rPr>
        <w:t>. It is strategically important for the United States, for example, to have a healthy Organization of American States and a functional inter-American system to ensure that the challenges of the region are resolved through a democratic framework in which the United States, as an integral part of the region, has a seat at the table. Similarly, with the continuing expansion of trans-Pacific commerce and other relations, the United States should regard the implementation of the Trans-Pacific Partnership, and the successful advance of the Pacific Alliance, as strategic matters, helping to ensure that such engagements are conducted within a framework of transparency and the rule of law, and in which all nations sharing the Pacific Rim have equal prospects to reap the benefits of their innovation and good policies.</w:t>
      </w:r>
    </w:p>
    <w:p w14:paraId="6B66696E" w14:textId="77777777" w:rsidR="005D7715" w:rsidRDefault="005D7715" w:rsidP="005D7715">
      <w:pPr>
        <w:rPr>
          <w:sz w:val="16"/>
        </w:rPr>
      </w:pPr>
      <w:r w:rsidRPr="00397850">
        <w:rPr>
          <w:rStyle w:val="StyleUnderline"/>
        </w:rPr>
        <w:t>Latin America</w:t>
      </w:r>
      <w:r w:rsidRPr="00397850">
        <w:rPr>
          <w:sz w:val="16"/>
        </w:rPr>
        <w:t xml:space="preserve"> and the Caribbean </w:t>
      </w:r>
      <w:r w:rsidRPr="00397850">
        <w:rPr>
          <w:rStyle w:val="StyleUnderline"/>
        </w:rPr>
        <w:t>are vital to the security</w:t>
      </w:r>
      <w:r w:rsidRPr="00397850">
        <w:rPr>
          <w:sz w:val="16"/>
        </w:rPr>
        <w:t xml:space="preserve"> and strategic position </w:t>
      </w:r>
      <w:r w:rsidRPr="00397850">
        <w:rPr>
          <w:rStyle w:val="StyleUnderline"/>
        </w:rPr>
        <w:t>of the</w:t>
      </w:r>
      <w:r w:rsidRPr="00397850">
        <w:rPr>
          <w:sz w:val="16"/>
        </w:rPr>
        <w:t xml:space="preserve"> </w:t>
      </w:r>
      <w:r w:rsidRPr="00397850">
        <w:rPr>
          <w:rStyle w:val="Emphasis"/>
        </w:rPr>
        <w:t>U</w:t>
      </w:r>
      <w:r w:rsidRPr="00397850">
        <w:rPr>
          <w:sz w:val="16"/>
        </w:rPr>
        <w:t xml:space="preserve">nited </w:t>
      </w:r>
      <w:r w:rsidRPr="00397850">
        <w:rPr>
          <w:rStyle w:val="Emphasis"/>
        </w:rPr>
        <w:t>S</w:t>
      </w:r>
      <w:r w:rsidRPr="00397850">
        <w:rPr>
          <w:sz w:val="16"/>
        </w:rPr>
        <w:t xml:space="preserve">tates </w:t>
      </w:r>
      <w:r w:rsidRPr="00397850">
        <w:rPr>
          <w:rStyle w:val="StyleUnderline"/>
        </w:rPr>
        <w:t>as it engages</w:t>
      </w:r>
      <w:r w:rsidRPr="00397850">
        <w:rPr>
          <w:sz w:val="16"/>
        </w:rPr>
        <w:t xml:space="preserve"> in </w:t>
      </w:r>
      <w:r w:rsidRPr="00397850">
        <w:rPr>
          <w:rStyle w:val="StyleUnderline"/>
        </w:rPr>
        <w:t>an</w:t>
      </w:r>
      <w:r w:rsidRPr="00397850">
        <w:rPr>
          <w:sz w:val="16"/>
        </w:rPr>
        <w:t xml:space="preserve"> ever </w:t>
      </w:r>
      <w:r w:rsidRPr="00397850">
        <w:rPr>
          <w:rStyle w:val="StyleUnderline"/>
        </w:rPr>
        <w:t>more interdependent world</w:t>
      </w:r>
      <w:r w:rsidRPr="00397850">
        <w:rPr>
          <w:sz w:val="16"/>
        </w:rPr>
        <w:t>. Investing the resources and taking actions commensurate with that thinking does not imply a U.S. retreat from engagement further from home, but in the long-run, is necessary to sustaining it, and doing it effectively. In that effort, the students of the U.S. Army War College have a modest, but important, role to play, as do those far beyond the War College with a stake in the security and prosperity of the United States and the region of which it is inextricably a part.</w:t>
      </w:r>
    </w:p>
    <w:p w14:paraId="52E7812B" w14:textId="77777777" w:rsidR="005D7715" w:rsidRPr="00C303FA" w:rsidRDefault="005D7715" w:rsidP="005D7715">
      <w:pPr>
        <w:pStyle w:val="Heading4"/>
      </w:pPr>
      <w:r>
        <w:t>[Russia war from revisionism (Colby)]</w:t>
      </w:r>
    </w:p>
    <w:p w14:paraId="16533128" w14:textId="77777777" w:rsidR="005D7715" w:rsidRPr="00F07B8C" w:rsidRDefault="005D7715" w:rsidP="005D7715"/>
    <w:p w14:paraId="1091798A" w14:textId="77777777" w:rsidR="005D7715" w:rsidRPr="00F07B8C" w:rsidRDefault="005D7715" w:rsidP="005D7715"/>
    <w:p w14:paraId="37F06AD7" w14:textId="77777777" w:rsidR="005D7715" w:rsidRDefault="005D7715" w:rsidP="005D7715">
      <w:pPr>
        <w:pStyle w:val="Heading2"/>
      </w:pPr>
      <w:r>
        <w:t>Latin America</w:t>
      </w:r>
    </w:p>
    <w:p w14:paraId="1D3F8D6E" w14:textId="77777777" w:rsidR="005D7715" w:rsidRDefault="005D7715" w:rsidP="005D7715">
      <w:pPr>
        <w:pStyle w:val="Heading3"/>
      </w:pPr>
      <w:r>
        <w:t>Mexico</w:t>
      </w:r>
    </w:p>
    <w:p w14:paraId="2A2167D7" w14:textId="77777777" w:rsidR="005D7715" w:rsidRDefault="005D7715" w:rsidP="005D7715">
      <w:pPr>
        <w:pStyle w:val="Heading4"/>
      </w:pPr>
      <w:r>
        <w:t>Illicit arms to Mexico inflame the arms race between cartels and the Mexico military.</w:t>
      </w:r>
    </w:p>
    <w:p w14:paraId="5E996364" w14:textId="77777777" w:rsidR="005D7715" w:rsidRPr="00F05208" w:rsidRDefault="005D7715" w:rsidP="005D7715">
      <w:r w:rsidRPr="00F05208">
        <w:rPr>
          <w:rStyle w:val="Style13ptBold"/>
        </w:rPr>
        <w:t>Lindsay-Poland 15</w:t>
      </w:r>
      <w:r>
        <w:t xml:space="preserve"> </w:t>
      </w:r>
      <w:r w:rsidRPr="00F05208">
        <w:rPr>
          <w:sz w:val="16"/>
          <w:szCs w:val="16"/>
        </w:rPr>
        <w:t>(John Lindsay-Poland, coordinates a project to stop U.S. arms to Mexico , 3-18-2015, “How U.S. Guns Sold to Mexico End Up With Security Forces Accused of Crime and Human Rights Abuses“, Intercept, https://theintercept.com/2018/04/26/mexico-arms-trade-us-gun-sales/, accessed 7-1</w:t>
      </w:r>
      <w:r>
        <w:rPr>
          <w:sz w:val="16"/>
          <w:szCs w:val="16"/>
        </w:rPr>
        <w:t>4</w:t>
      </w:r>
      <w:r w:rsidRPr="00F05208">
        <w:rPr>
          <w:sz w:val="16"/>
          <w:szCs w:val="16"/>
        </w:rPr>
        <w:t>-2019) wl</w:t>
      </w:r>
    </w:p>
    <w:p w14:paraId="3D86EDB0" w14:textId="77777777" w:rsidR="005D7715" w:rsidRPr="009D3481" w:rsidRDefault="005D7715" w:rsidP="005D7715">
      <w:pPr>
        <w:rPr>
          <w:sz w:val="16"/>
        </w:rPr>
      </w:pPr>
      <w:r w:rsidRPr="00F05208">
        <w:rPr>
          <w:rStyle w:val="StyleUnderline"/>
        </w:rPr>
        <w:t>The Mexican military is the only legal importer of firearms</w:t>
      </w:r>
      <w:r w:rsidRPr="009D3481">
        <w:rPr>
          <w:sz w:val="16"/>
        </w:rPr>
        <w:t xml:space="preserve"> </w:t>
      </w:r>
      <w:r w:rsidRPr="00F05208">
        <w:rPr>
          <w:rStyle w:val="Emphasis"/>
        </w:rPr>
        <w:t>in</w:t>
      </w:r>
      <w:r w:rsidRPr="009D3481">
        <w:rPr>
          <w:sz w:val="16"/>
        </w:rPr>
        <w:t xml:space="preserve">to </w:t>
      </w:r>
      <w:r w:rsidRPr="00F05208">
        <w:rPr>
          <w:rStyle w:val="StyleUnderline"/>
        </w:rPr>
        <w:t>Mexico</w:t>
      </w:r>
      <w:r w:rsidRPr="009D3481">
        <w:rPr>
          <w:sz w:val="16"/>
        </w:rPr>
        <w:t xml:space="preserve">. In turn, </w:t>
      </w:r>
      <w:r w:rsidRPr="00F05208">
        <w:rPr>
          <w:rStyle w:val="StyleUnderline"/>
        </w:rPr>
        <w:t>the Mexican army is the only legal distributor of guns within the country</w:t>
      </w:r>
      <w:r w:rsidRPr="009D3481">
        <w:rPr>
          <w:sz w:val="16"/>
        </w:rPr>
        <w:t xml:space="preserve">; </w:t>
      </w:r>
      <w:r w:rsidRPr="00F05208">
        <w:rPr>
          <w:rStyle w:val="StyleUnderline"/>
        </w:rPr>
        <w:t>personal possession</w:t>
      </w:r>
      <w:r w:rsidRPr="009D3481">
        <w:rPr>
          <w:sz w:val="16"/>
        </w:rPr>
        <w:t xml:space="preserve"> of firearms </w:t>
      </w:r>
      <w:r w:rsidRPr="00F05208">
        <w:rPr>
          <w:rStyle w:val="StyleUnderline"/>
        </w:rPr>
        <w:t>is highly restricted</w:t>
      </w:r>
      <w:r w:rsidRPr="009D3481">
        <w:rPr>
          <w:sz w:val="16"/>
        </w:rPr>
        <w:t xml:space="preserve">, with a single military-run retail store for gun sales in Mexico City. Aside from the weapons that the military acquires for its own forces, </w:t>
      </w:r>
      <w:r w:rsidRPr="00F05208">
        <w:rPr>
          <w:rStyle w:val="StyleUnderline"/>
        </w:rPr>
        <w:t>most legally imported guns in Mexico are sold to state and local</w:t>
      </w:r>
      <w:r w:rsidRPr="009D3481">
        <w:rPr>
          <w:sz w:val="16"/>
        </w:rPr>
        <w:t xml:space="preserve"> police </w:t>
      </w:r>
      <w:r w:rsidRPr="00F05208">
        <w:rPr>
          <w:rStyle w:val="StyleUnderline"/>
        </w:rPr>
        <w:t>forces</w:t>
      </w:r>
      <w:r w:rsidRPr="009D3481">
        <w:rPr>
          <w:sz w:val="16"/>
        </w:rPr>
        <w:t xml:space="preserve">. </w:t>
      </w:r>
      <w:r w:rsidRPr="00F05208">
        <w:rPr>
          <w:rStyle w:val="StyleUnderline"/>
        </w:rPr>
        <w:t>More than half of the 305,086 guns sold by the Mexican Secretariat</w:t>
      </w:r>
      <w:r w:rsidRPr="009D3481">
        <w:rPr>
          <w:sz w:val="16"/>
        </w:rPr>
        <w:t xml:space="preserve"> of National Defense – which includes the army and air force and is known by its Spanish acronym SEDENA — from 2010 through 2016 were sold to police, according to documents released by SEDENA in response to a public records request.</w:t>
      </w:r>
    </w:p>
    <w:p w14:paraId="7C59442A" w14:textId="77777777" w:rsidR="005D7715" w:rsidRPr="009D3481" w:rsidRDefault="005D7715" w:rsidP="005D7715">
      <w:pPr>
        <w:rPr>
          <w:sz w:val="16"/>
        </w:rPr>
      </w:pPr>
      <w:r w:rsidRPr="00250D64">
        <w:rPr>
          <w:rStyle w:val="StyleUnderline"/>
          <w:highlight w:val="yellow"/>
        </w:rPr>
        <w:t>Since criminal organizations arm</w:t>
      </w:r>
      <w:r w:rsidRPr="00F05208">
        <w:rPr>
          <w:rStyle w:val="StyleUnderline"/>
        </w:rPr>
        <w:t xml:space="preserve"> themselves </w:t>
      </w:r>
      <w:r w:rsidRPr="00250D64">
        <w:rPr>
          <w:rStyle w:val="StyleUnderline"/>
          <w:highlight w:val="yellow"/>
        </w:rPr>
        <w:t>with U.S. assault weapons illegally</w:t>
      </w:r>
      <w:r w:rsidRPr="009D3481">
        <w:rPr>
          <w:sz w:val="16"/>
        </w:rPr>
        <w:t xml:space="preserve"> trafficked from the U.S. retail market, </w:t>
      </w:r>
      <w:r w:rsidRPr="00250D64">
        <w:rPr>
          <w:rStyle w:val="StyleUnderline"/>
          <w:highlight w:val="yellow"/>
        </w:rPr>
        <w:t>legal exports to</w:t>
      </w:r>
      <w:r w:rsidRPr="009D3481">
        <w:rPr>
          <w:sz w:val="16"/>
        </w:rPr>
        <w:t xml:space="preserve"> police and </w:t>
      </w:r>
      <w:r w:rsidRPr="00250D64">
        <w:rPr>
          <w:rStyle w:val="StyleUnderline"/>
          <w:highlight w:val="yellow"/>
        </w:rPr>
        <w:t xml:space="preserve">the military are part of a deadly </w:t>
      </w:r>
      <w:r w:rsidRPr="00250D64">
        <w:rPr>
          <w:rStyle w:val="Emphasis"/>
          <w:highlight w:val="yellow"/>
          <w:bdr w:val="single" w:sz="12" w:space="0" w:color="auto"/>
        </w:rPr>
        <w:t>arms race</w:t>
      </w:r>
      <w:r w:rsidRPr="009D3481">
        <w:rPr>
          <w:sz w:val="16"/>
        </w:rPr>
        <w:t xml:space="preserve"> </w:t>
      </w:r>
      <w:r w:rsidRPr="006D293C">
        <w:rPr>
          <w:rStyle w:val="StyleUnderline"/>
        </w:rPr>
        <w:t>with these organizations</w:t>
      </w:r>
      <w:r w:rsidRPr="009D3481">
        <w:rPr>
          <w:sz w:val="16"/>
        </w:rPr>
        <w:t xml:space="preserve">. </w:t>
      </w:r>
      <w:r w:rsidRPr="006D293C">
        <w:rPr>
          <w:rStyle w:val="StyleUnderline"/>
        </w:rPr>
        <w:t>More than 20,000 firearms obtained by Mexican state</w:t>
      </w:r>
      <w:r w:rsidRPr="009D3481">
        <w:rPr>
          <w:sz w:val="16"/>
        </w:rPr>
        <w:t xml:space="preserve"> and federal police </w:t>
      </w:r>
      <w:r w:rsidRPr="006D293C">
        <w:rPr>
          <w:rStyle w:val="StyleUnderline"/>
        </w:rPr>
        <w:t>went missing</w:t>
      </w:r>
      <w:r w:rsidRPr="009D3481">
        <w:rPr>
          <w:sz w:val="16"/>
        </w:rPr>
        <w:t xml:space="preserve"> or were </w:t>
      </w:r>
      <w:r w:rsidRPr="006D293C">
        <w:rPr>
          <w:rStyle w:val="StyleUnderline"/>
        </w:rPr>
        <w:t>stolen</w:t>
      </w:r>
      <w:r w:rsidRPr="009D3481">
        <w:rPr>
          <w:sz w:val="16"/>
        </w:rPr>
        <w:t xml:space="preserve"> from 2006 to 2017, according to SEDENA data. More than 7,000 of the weapons went missing from police in Mexico City and Mexico state. In the state of Guerrero, </w:t>
      </w:r>
      <w:r w:rsidRPr="006D293C">
        <w:rPr>
          <w:rStyle w:val="StyleUnderline"/>
        </w:rPr>
        <w:t>the number of guns gone missing or stolen</w:t>
      </w:r>
      <w:r w:rsidRPr="009D3481">
        <w:rPr>
          <w:sz w:val="16"/>
        </w:rPr>
        <w:t xml:space="preserve"> between 2010 and 2016 amounts to nearly one-fifth of the firearms police acquired in the state during the same period.</w:t>
      </w:r>
    </w:p>
    <w:p w14:paraId="0798E730" w14:textId="77777777" w:rsidR="005D7715" w:rsidRPr="009D3481" w:rsidRDefault="005D7715" w:rsidP="005D7715">
      <w:pPr>
        <w:rPr>
          <w:sz w:val="16"/>
        </w:rPr>
      </w:pPr>
      <w:r w:rsidRPr="009D3481">
        <w:rPr>
          <w:sz w:val="16"/>
        </w:rPr>
        <w:t xml:space="preserve">There is also evidence that </w:t>
      </w:r>
      <w:r w:rsidRPr="006D293C">
        <w:rPr>
          <w:rStyle w:val="StyleUnderline"/>
        </w:rPr>
        <w:t>firearms legally imported from the</w:t>
      </w:r>
      <w:r w:rsidRPr="009D3481">
        <w:rPr>
          <w:sz w:val="16"/>
        </w:rPr>
        <w:t xml:space="preserve"> </w:t>
      </w:r>
      <w:r w:rsidRPr="006D293C">
        <w:rPr>
          <w:rStyle w:val="Emphasis"/>
        </w:rPr>
        <w:t>U</w:t>
      </w:r>
      <w:r w:rsidRPr="009D3481">
        <w:rPr>
          <w:sz w:val="16"/>
        </w:rPr>
        <w:t xml:space="preserve">nited </w:t>
      </w:r>
      <w:r w:rsidRPr="006D293C">
        <w:rPr>
          <w:rStyle w:val="Emphasis"/>
        </w:rPr>
        <w:t>S</w:t>
      </w:r>
      <w:r w:rsidRPr="009D3481">
        <w:rPr>
          <w:sz w:val="16"/>
        </w:rPr>
        <w:t xml:space="preserve">tates </w:t>
      </w:r>
      <w:r w:rsidRPr="006D293C">
        <w:rPr>
          <w:rStyle w:val="StyleUnderline"/>
        </w:rPr>
        <w:t>have been used in some of the worst human rights violations in Mexico</w:t>
      </w:r>
      <w:r w:rsidRPr="009D3481">
        <w:rPr>
          <w:sz w:val="16"/>
        </w:rPr>
        <w:t xml:space="preserve"> in recent years. The local police who attacked the 43 Ayotzinapa students were armed with AR6530 rifles, a model variant of the AR-15, legally supplied through licensed shipments from Colt, according to documents in the judicial record.</w:t>
      </w:r>
    </w:p>
    <w:p w14:paraId="0FE9CD85" w14:textId="77777777" w:rsidR="005D7715" w:rsidRPr="009D3481" w:rsidRDefault="005D7715" w:rsidP="005D7715">
      <w:pPr>
        <w:rPr>
          <w:sz w:val="16"/>
        </w:rPr>
      </w:pPr>
      <w:r w:rsidRPr="009D3481">
        <w:rPr>
          <w:sz w:val="16"/>
        </w:rPr>
        <w:t>An investigation by Mexico’s National Human Rights Commission found that Federal Police, who carried out the massacre of 22 persons in Tanhuato, Michoacán, in 2015, killed five of them with Dillon Aero guns mounted on Black Hawk helicopters. The Dillon guns fire some 125 rounds per second, and Mexico obtained 16 of them for the army in 2013, for just over $1 million, and then another 12 in 2015, according to Mexico’s most recent Arms Trade Treaty report.</w:t>
      </w:r>
    </w:p>
    <w:p w14:paraId="177E19D2" w14:textId="77777777" w:rsidR="005D7715" w:rsidRPr="009D3481" w:rsidRDefault="005D7715" w:rsidP="005D7715">
      <w:pPr>
        <w:rPr>
          <w:sz w:val="16"/>
        </w:rPr>
      </w:pPr>
      <w:r w:rsidRPr="009D3481">
        <w:rPr>
          <w:sz w:val="16"/>
        </w:rPr>
        <w:t>In this July 15, 2016 photo, a customer validates his purchase with a soldier before exiting the country's lone gun store in Mexico City. The Geneva-based Small Arms Survey says Mexicans owned 15.5 million firearms in 2007, of which 4.5 million were properly registered with the army. (AP Photo/Nick Wagner) A customer validates his purchase with a soldier before exiting the country’s lone gun store in Mexico City on July 15, 2016. Photo: Nick Wagner/AP</w:t>
      </w:r>
    </w:p>
    <w:p w14:paraId="5BB15119" w14:textId="77777777" w:rsidR="005D7715" w:rsidRDefault="005D7715" w:rsidP="005D7715">
      <w:pPr>
        <w:rPr>
          <w:rStyle w:val="StyleUnderline"/>
        </w:rPr>
      </w:pPr>
      <w:r w:rsidRPr="009D3481">
        <w:rPr>
          <w:sz w:val="16"/>
        </w:rPr>
        <w:t xml:space="preserve">These are unusual cases, in that we know which weapons were involved. Most homicides in Mexico — including those carried out by state forces — are never investigated, so there is no judicial record identifying the firearms that were used. But </w:t>
      </w:r>
      <w:r w:rsidRPr="006D293C">
        <w:rPr>
          <w:rStyle w:val="StyleUnderline"/>
        </w:rPr>
        <w:t>the volume of U.S. firearms going to Mexico,</w:t>
      </w:r>
      <w:r w:rsidRPr="009D3481">
        <w:rPr>
          <w:sz w:val="16"/>
        </w:rPr>
        <w:t xml:space="preserve"> </w:t>
      </w:r>
      <w:r w:rsidRPr="006D293C">
        <w:rPr>
          <w:rStyle w:val="StyleUnderline"/>
        </w:rPr>
        <w:t xml:space="preserve">combined with the </w:t>
      </w:r>
      <w:r w:rsidRPr="00250D64">
        <w:rPr>
          <w:rStyle w:val="StyleUnderline"/>
          <w:highlight w:val="yellow"/>
        </w:rPr>
        <w:t>well-established record of</w:t>
      </w:r>
      <w:r w:rsidRPr="006D293C">
        <w:rPr>
          <w:rStyle w:val="StyleUnderline"/>
        </w:rPr>
        <w:t xml:space="preserve"> police and </w:t>
      </w:r>
      <w:r w:rsidRPr="00250D64">
        <w:rPr>
          <w:rStyle w:val="StyleUnderline"/>
          <w:highlight w:val="yellow"/>
        </w:rPr>
        <w:t xml:space="preserve">military forces colluding with </w:t>
      </w:r>
      <w:r w:rsidRPr="00250D64">
        <w:rPr>
          <w:rStyle w:val="Emphasis"/>
          <w:highlight w:val="yellow"/>
        </w:rPr>
        <w:t>organized crime and committing gross human rights violations</w:t>
      </w:r>
      <w:r w:rsidRPr="00250D64">
        <w:rPr>
          <w:rStyle w:val="StyleUnderline"/>
          <w:highlight w:val="yellow"/>
        </w:rPr>
        <w:t>, means that U.S. guns are</w:t>
      </w:r>
      <w:r w:rsidRPr="006D293C">
        <w:rPr>
          <w:rStyle w:val="StyleUnderline"/>
        </w:rPr>
        <w:t xml:space="preserve"> certainly </w:t>
      </w:r>
      <w:r w:rsidRPr="00250D64">
        <w:rPr>
          <w:rStyle w:val="StyleUnderline"/>
          <w:highlight w:val="yellow"/>
        </w:rPr>
        <w:t xml:space="preserve">at the scene of many </w:t>
      </w:r>
      <w:r w:rsidRPr="009D3481">
        <w:rPr>
          <w:rStyle w:val="StyleUnderline"/>
        </w:rPr>
        <w:t xml:space="preserve">more </w:t>
      </w:r>
      <w:r w:rsidRPr="00250D64">
        <w:rPr>
          <w:rStyle w:val="StyleUnderline"/>
          <w:highlight w:val="yellow"/>
        </w:rPr>
        <w:t>crimes.</w:t>
      </w:r>
    </w:p>
    <w:p w14:paraId="3C8114AF" w14:textId="77777777" w:rsidR="005D7715" w:rsidRPr="009D3481" w:rsidRDefault="005D7715" w:rsidP="005D7715">
      <w:pPr>
        <w:rPr>
          <w:sz w:val="16"/>
        </w:rPr>
      </w:pPr>
      <w:r w:rsidRPr="009D3481">
        <w:rPr>
          <w:sz w:val="16"/>
        </w:rPr>
        <w:t xml:space="preserve">The example of U.S. gun producer Sig Sauer is instructive as to how guns move from the military to police. </w:t>
      </w:r>
      <w:r w:rsidRPr="009D3481">
        <w:rPr>
          <w:rStyle w:val="StyleUnderline"/>
        </w:rPr>
        <w:t>In</w:t>
      </w:r>
      <w:r w:rsidRPr="009D3481">
        <w:rPr>
          <w:sz w:val="16"/>
        </w:rPr>
        <w:t xml:space="preserve"> April </w:t>
      </w:r>
      <w:r w:rsidRPr="009D3481">
        <w:rPr>
          <w:rStyle w:val="StyleUnderline"/>
        </w:rPr>
        <w:t>2015</w:t>
      </w:r>
      <w:r w:rsidRPr="009D3481">
        <w:rPr>
          <w:sz w:val="16"/>
        </w:rPr>
        <w:t xml:space="preserve">, </w:t>
      </w:r>
      <w:r w:rsidRPr="009D3481">
        <w:rPr>
          <w:rStyle w:val="StyleUnderline"/>
        </w:rPr>
        <w:t>the U.S. State Department issued a $266 million license to Sig Sauer</w:t>
      </w:r>
      <w:r w:rsidRPr="009D3481">
        <w:rPr>
          <w:sz w:val="16"/>
        </w:rPr>
        <w:t xml:space="preserve">: $265 million for gun sales, and $1 million for other equipment and technical support to the Mexican navy, defense ministry, interior ministry, and federal and state police forces. </w:t>
      </w:r>
      <w:r w:rsidRPr="009D3481">
        <w:rPr>
          <w:rStyle w:val="StyleUnderline"/>
        </w:rPr>
        <w:t>That year, Mexico imported 3,060 rifles</w:t>
      </w:r>
      <w:r w:rsidRPr="009D3481">
        <w:rPr>
          <w:sz w:val="16"/>
        </w:rPr>
        <w:t>, 3,819 pistols, and 505 machines guns produced by Sig Sauer’s New Hampshire production facilities. The license also permits the Mexican navy to assemble Sig Sauer MPX submachine guns, capable of firing 850 rounds a minute, from “kits” made of parts produced by the company. All told, as of January, $29.3 million in guns and gun parts had been exported from Sig Sauer and other New Hampshire manufacturers to Mexico since April 2015, according to Census Bureau trade records — meaning that Sig Sauer has at least $235 million left in sales to make before its license expires in 2024.</w:t>
      </w:r>
    </w:p>
    <w:p w14:paraId="3F0346EE" w14:textId="77777777" w:rsidR="005D7715" w:rsidRPr="009D3481" w:rsidRDefault="005D7715" w:rsidP="005D7715">
      <w:pPr>
        <w:rPr>
          <w:sz w:val="16"/>
        </w:rPr>
      </w:pPr>
      <w:r w:rsidRPr="009D3481">
        <w:rPr>
          <w:sz w:val="16"/>
        </w:rPr>
        <w:t>Since 2014, the Mexican military has sold 1,400 U.S.-produced Sig Sauer firearms to police in 18 Mexican states, including states where there is an extensive record of collusion with organized crime.</w:t>
      </w:r>
    </w:p>
    <w:p w14:paraId="7BC4EBA1" w14:textId="77777777" w:rsidR="005D7715" w:rsidRPr="009D3481" w:rsidRDefault="005D7715" w:rsidP="005D7715">
      <w:pPr>
        <w:rPr>
          <w:sz w:val="16"/>
        </w:rPr>
      </w:pPr>
      <w:r w:rsidRPr="009D3481">
        <w:rPr>
          <w:sz w:val="16"/>
        </w:rPr>
        <w:t xml:space="preserve">On its end, since 2014, the Mexican military has sold 1,400 U.S.-produced Sig Sauer firearms to police in 18 Mexican states, including states where there is an extensive record of collusion with organized crime, such as Tamaulipas, Michoacán, and Chihuahua, SEDENA records show. </w:t>
      </w:r>
      <w:r w:rsidRPr="009D3481">
        <w:rPr>
          <w:rStyle w:val="StyleUnderline"/>
        </w:rPr>
        <w:t>State authorities</w:t>
      </w:r>
      <w:r w:rsidRPr="009D3481">
        <w:rPr>
          <w:sz w:val="16"/>
        </w:rPr>
        <w:t xml:space="preserve"> also </w:t>
      </w:r>
      <w:r w:rsidRPr="009D3481">
        <w:rPr>
          <w:rStyle w:val="StyleUnderline"/>
        </w:rPr>
        <w:t>distribute these weapons to local police</w:t>
      </w:r>
      <w:r w:rsidRPr="009D3481">
        <w:rPr>
          <w:sz w:val="16"/>
        </w:rPr>
        <w:t xml:space="preserve">; </w:t>
      </w:r>
      <w:r w:rsidRPr="009D3481">
        <w:rPr>
          <w:rStyle w:val="StyleUnderline"/>
        </w:rPr>
        <w:t>in the state of Mexi</w:t>
      </w:r>
      <w:r w:rsidRPr="009D3481">
        <w:rPr>
          <w:sz w:val="16"/>
        </w:rPr>
        <w:t>co, for example</w:t>
      </w:r>
      <w:r w:rsidRPr="009D3481">
        <w:rPr>
          <w:rStyle w:val="StyleUnderline"/>
        </w:rPr>
        <w:t>, Sig Sauer weapons were sold to police in five municipalities</w:t>
      </w:r>
      <w:r w:rsidRPr="009D3481">
        <w:rPr>
          <w:sz w:val="16"/>
        </w:rPr>
        <w:t>, while Colt weapons went to three other municipalities, as well as state police, according to a state police document.</w:t>
      </w:r>
    </w:p>
    <w:p w14:paraId="4C907127" w14:textId="77777777" w:rsidR="005D7715" w:rsidRPr="009D3481" w:rsidRDefault="005D7715" w:rsidP="005D7715">
      <w:pPr>
        <w:rPr>
          <w:sz w:val="16"/>
        </w:rPr>
      </w:pPr>
      <w:r w:rsidRPr="009D3481">
        <w:rPr>
          <w:sz w:val="16"/>
        </w:rPr>
        <w:t xml:space="preserve">According to data recently released by the Mexican military, </w:t>
      </w:r>
      <w:r w:rsidRPr="009D3481">
        <w:rPr>
          <w:rStyle w:val="StyleUnderline"/>
        </w:rPr>
        <w:t>other U.S. gun producers</w:t>
      </w:r>
      <w:r w:rsidRPr="009D3481">
        <w:rPr>
          <w:sz w:val="16"/>
        </w:rPr>
        <w:t xml:space="preserve"> that </w:t>
      </w:r>
      <w:r w:rsidRPr="009D3481">
        <w:rPr>
          <w:rStyle w:val="StyleUnderline"/>
        </w:rPr>
        <w:t xml:space="preserve">have exported thousands of firearms </w:t>
      </w:r>
      <w:r w:rsidRPr="009D3481">
        <w:rPr>
          <w:sz w:val="16"/>
        </w:rPr>
        <w:t>each</w:t>
      </w:r>
      <w:r w:rsidRPr="009D3481">
        <w:rPr>
          <w:rStyle w:val="StyleUnderline"/>
        </w:rPr>
        <w:t xml:space="preserve"> to Mexico</w:t>
      </w:r>
      <w:r w:rsidRPr="009D3481">
        <w:rPr>
          <w:sz w:val="16"/>
        </w:rPr>
        <w:t xml:space="preserve"> </w:t>
      </w:r>
      <w:r w:rsidRPr="009D3481">
        <w:rPr>
          <w:rStyle w:val="StyleUnderline"/>
        </w:rPr>
        <w:t>for use by the police or private individuals</w:t>
      </w:r>
      <w:r w:rsidRPr="009D3481">
        <w:rPr>
          <w:sz w:val="16"/>
        </w:rPr>
        <w:t xml:space="preserve"> include: Colt, Bushmaster, Mossberg, Smith &amp; Wesson, DS Arms, Remington, and Browning. </w:t>
      </w:r>
      <w:r w:rsidRPr="009D3481">
        <w:rPr>
          <w:rStyle w:val="StyleUnderline"/>
        </w:rPr>
        <w:t xml:space="preserve">The Mexican military has </w:t>
      </w:r>
      <w:r w:rsidRPr="009D3481">
        <w:rPr>
          <w:sz w:val="16"/>
        </w:rPr>
        <w:t xml:space="preserve">also </w:t>
      </w:r>
      <w:r w:rsidRPr="009D3481">
        <w:rPr>
          <w:rStyle w:val="StyleUnderline"/>
        </w:rPr>
        <w:t>purchased military weapons from U.S. producers Nammo Talley, Barrett Firearms, and Knight Armament Company</w:t>
      </w:r>
      <w:r w:rsidRPr="009D3481">
        <w:rPr>
          <w:sz w:val="16"/>
        </w:rPr>
        <w:t xml:space="preserve"> since 2014. In Veracruz, the police responsible for at least 15 death squad murders purchased, since 2013, at least 674 firearms exported by three U.S. arms companies: Colt, Bushmaster, and Combined Systems, according to the Veracruz public security secretariat. Local police in Veracruz also obtained weapons from Sig Sauer and Connecticut-based Mossberg.</w:t>
      </w:r>
    </w:p>
    <w:p w14:paraId="5C51D423" w14:textId="77777777" w:rsidR="005D7715" w:rsidRDefault="005D7715" w:rsidP="005D7715">
      <w:pPr>
        <w:rPr>
          <w:rStyle w:val="StyleUnderline"/>
        </w:rPr>
      </w:pPr>
      <w:r w:rsidRPr="009D3481">
        <w:rPr>
          <w:rStyle w:val="StyleUnderline"/>
        </w:rPr>
        <w:t>Beyond guns</w:t>
      </w:r>
      <w:r w:rsidRPr="009D3481">
        <w:rPr>
          <w:sz w:val="16"/>
        </w:rPr>
        <w:t>, U.S. Census Bureau trade data show that just over $</w:t>
      </w:r>
      <w:r w:rsidRPr="009D3481">
        <w:rPr>
          <w:rStyle w:val="StyleUnderline"/>
        </w:rPr>
        <w:t>8.3 million in military explosives were delivered to Mexico</w:t>
      </w:r>
      <w:r w:rsidRPr="009D3481">
        <w:rPr>
          <w:sz w:val="16"/>
        </w:rPr>
        <w:t xml:space="preserve"> from Arizona in September and October 2017, more than in any year in the last decade for all states combined. (In all of 2016, military explosives exported from the entire United States to Mexico amounted to less than $800,000.) The Census records do not indicate which company exported the explosives. In addition, </w:t>
      </w:r>
      <w:r w:rsidRPr="009D3481">
        <w:rPr>
          <w:rStyle w:val="StyleUnderline"/>
        </w:rPr>
        <w:t>Milkor USA, based in Tucson, sold M32A1 grenade launchers used by the Mexican military special forces. In 2017, more than $5 million worth of grenade launchers were exported to Mexico from Texas alone.</w:t>
      </w:r>
    </w:p>
    <w:p w14:paraId="4A441CEE" w14:textId="77777777" w:rsidR="005D7715" w:rsidRPr="00F05208" w:rsidRDefault="005D7715" w:rsidP="005D7715">
      <w:r w:rsidRPr="00250D64">
        <w:rPr>
          <w:rStyle w:val="StyleUnderline"/>
          <w:highlight w:val="yellow"/>
        </w:rPr>
        <w:t>The permissive U.S. attitude toward gun exports has prompted</w:t>
      </w:r>
      <w:r w:rsidRPr="009D3481">
        <w:rPr>
          <w:rStyle w:val="StyleUnderline"/>
        </w:rPr>
        <w:t xml:space="preserve"> </w:t>
      </w:r>
      <w:r w:rsidRPr="009D3481">
        <w:rPr>
          <w:sz w:val="16"/>
        </w:rPr>
        <w:t xml:space="preserve">several </w:t>
      </w:r>
      <w:r w:rsidRPr="00250D64">
        <w:rPr>
          <w:rStyle w:val="StyleUnderline"/>
          <w:highlight w:val="yellow"/>
        </w:rPr>
        <w:t xml:space="preserve">gun producers based in </w:t>
      </w:r>
      <w:r w:rsidRPr="00250D64">
        <w:rPr>
          <w:rStyle w:val="Emphasis"/>
          <w:highlight w:val="yellow"/>
        </w:rPr>
        <w:t>the</w:t>
      </w:r>
      <w:r w:rsidRPr="009D3481">
        <w:rPr>
          <w:rStyle w:val="Emphasis"/>
        </w:rPr>
        <w:t xml:space="preserve"> </w:t>
      </w:r>
      <w:r w:rsidRPr="00250D64">
        <w:rPr>
          <w:rStyle w:val="Emphasis"/>
          <w:highlight w:val="yellow"/>
        </w:rPr>
        <w:t>E</w:t>
      </w:r>
      <w:r w:rsidRPr="009D3481">
        <w:rPr>
          <w:sz w:val="16"/>
          <w:szCs w:val="16"/>
        </w:rPr>
        <w:t xml:space="preserve">uropean </w:t>
      </w:r>
      <w:r w:rsidRPr="00250D64">
        <w:rPr>
          <w:rStyle w:val="Emphasis"/>
          <w:highlight w:val="yellow"/>
        </w:rPr>
        <w:t>U</w:t>
      </w:r>
      <w:r w:rsidRPr="009D3481">
        <w:rPr>
          <w:sz w:val="16"/>
          <w:szCs w:val="16"/>
        </w:rPr>
        <w:t>nion</w:t>
      </w:r>
      <w:r w:rsidRPr="009D3481">
        <w:rPr>
          <w:rStyle w:val="StyleUnderline"/>
          <w:sz w:val="16"/>
          <w:szCs w:val="16"/>
        </w:rPr>
        <w:t xml:space="preserve"> </w:t>
      </w:r>
      <w:r w:rsidRPr="00250D64">
        <w:rPr>
          <w:rStyle w:val="StyleUnderline"/>
          <w:highlight w:val="yellow"/>
        </w:rPr>
        <w:t>to beef up production in the</w:t>
      </w:r>
      <w:r w:rsidRPr="009D3481">
        <w:rPr>
          <w:sz w:val="16"/>
        </w:rPr>
        <w:t xml:space="preserve"> </w:t>
      </w:r>
      <w:r w:rsidRPr="00250D64">
        <w:rPr>
          <w:rStyle w:val="Emphasis"/>
          <w:highlight w:val="yellow"/>
        </w:rPr>
        <w:t>U</w:t>
      </w:r>
      <w:r w:rsidRPr="009D3481">
        <w:rPr>
          <w:sz w:val="16"/>
        </w:rPr>
        <w:t xml:space="preserve">nited </w:t>
      </w:r>
      <w:r w:rsidRPr="00250D64">
        <w:rPr>
          <w:rStyle w:val="Emphasis"/>
          <w:highlight w:val="yellow"/>
        </w:rPr>
        <w:t>S</w:t>
      </w:r>
      <w:r w:rsidRPr="009D3481">
        <w:rPr>
          <w:sz w:val="16"/>
        </w:rPr>
        <w:t xml:space="preserve">tates, thus </w:t>
      </w:r>
      <w:r w:rsidRPr="00250D64">
        <w:rPr>
          <w:rStyle w:val="StyleUnderline"/>
          <w:highlight w:val="yellow"/>
        </w:rPr>
        <w:t>evading</w:t>
      </w:r>
      <w:r w:rsidRPr="009D3481">
        <w:rPr>
          <w:rStyle w:val="StyleUnderline"/>
        </w:rPr>
        <w:t xml:space="preserve"> EU </w:t>
      </w:r>
      <w:r w:rsidRPr="00250D64">
        <w:rPr>
          <w:rStyle w:val="StyleUnderline"/>
          <w:highlight w:val="yellow"/>
        </w:rPr>
        <w:t>restrictions</w:t>
      </w:r>
      <w:r w:rsidRPr="009D3481">
        <w:rPr>
          <w:rStyle w:val="StyleUnderline"/>
        </w:rPr>
        <w:t xml:space="preserve"> </w:t>
      </w:r>
      <w:r w:rsidRPr="00250D64">
        <w:rPr>
          <w:rStyle w:val="StyleUnderline"/>
          <w:highlight w:val="yellow"/>
        </w:rPr>
        <w:t>on</w:t>
      </w:r>
      <w:r w:rsidRPr="009D3481">
        <w:rPr>
          <w:rStyle w:val="StyleUnderline"/>
        </w:rPr>
        <w:t xml:space="preserve"> arms sales to countries </w:t>
      </w:r>
      <w:r w:rsidRPr="00250D64">
        <w:rPr>
          <w:rStyle w:val="StyleUnderline"/>
          <w:highlight w:val="yellow"/>
        </w:rPr>
        <w:t>with widespread</w:t>
      </w:r>
      <w:r w:rsidRPr="009D3481">
        <w:rPr>
          <w:rStyle w:val="StyleUnderline"/>
        </w:rPr>
        <w:t xml:space="preserve"> violence or </w:t>
      </w:r>
      <w:r w:rsidRPr="00250D64">
        <w:rPr>
          <w:rStyle w:val="StyleUnderline"/>
          <w:highlight w:val="yellow"/>
        </w:rPr>
        <w:t>human rights violations</w:t>
      </w:r>
      <w:r w:rsidRPr="009D3481">
        <w:rPr>
          <w:rStyle w:val="StyleUnderline"/>
        </w:rPr>
        <w:t>.</w:t>
      </w:r>
      <w:r w:rsidRPr="009D3481">
        <w:rPr>
          <w:sz w:val="16"/>
        </w:rPr>
        <w:t xml:space="preserve"> </w:t>
      </w:r>
      <w:r w:rsidRPr="009D3481">
        <w:rPr>
          <w:rStyle w:val="StyleUnderline"/>
        </w:rPr>
        <w:t>Sig Sauer</w:t>
      </w:r>
      <w:r w:rsidRPr="009D3481">
        <w:rPr>
          <w:sz w:val="16"/>
        </w:rPr>
        <w:t xml:space="preserve">, for instance, </w:t>
      </w:r>
      <w:r w:rsidRPr="009D3481">
        <w:rPr>
          <w:rStyle w:val="StyleUnderline"/>
        </w:rPr>
        <w:t>whose parent company is in Germany,</w:t>
      </w:r>
      <w:r w:rsidRPr="009D3481">
        <w:rPr>
          <w:sz w:val="16"/>
        </w:rPr>
        <w:t xml:space="preserve"> more than </w:t>
      </w:r>
      <w:r w:rsidRPr="009D3481">
        <w:rPr>
          <w:rStyle w:val="StyleUnderline"/>
        </w:rPr>
        <w:t>quadrupled global exports from the</w:t>
      </w:r>
      <w:r w:rsidRPr="009D3481">
        <w:rPr>
          <w:sz w:val="16"/>
        </w:rPr>
        <w:t xml:space="preserve"> </w:t>
      </w:r>
      <w:r w:rsidRPr="009D3481">
        <w:rPr>
          <w:rStyle w:val="Emphasis"/>
        </w:rPr>
        <w:t>U</w:t>
      </w:r>
      <w:r w:rsidRPr="009D3481">
        <w:rPr>
          <w:sz w:val="16"/>
        </w:rPr>
        <w:t xml:space="preserve">nited </w:t>
      </w:r>
      <w:r w:rsidRPr="009D3481">
        <w:rPr>
          <w:rStyle w:val="Emphasis"/>
        </w:rPr>
        <w:t>S</w:t>
      </w:r>
      <w:r w:rsidRPr="009D3481">
        <w:rPr>
          <w:sz w:val="16"/>
        </w:rPr>
        <w:t>tates between 2009 and 2016, according to data from the Bureau of Alcohol, Tobacco and Firearms. (Germany stopped approving licenses for gun exports to Mexico after 2010.) Beretta (Italy) and Glock (Austria) produce guns in Tennessee and Georgia, respectively, and are the two brands that Mexico has imported in the largest numbers since 2007, per SEDENA records. The State Department in February 2016 issued a license to Glock to export more than 11,000 9mm and .45 caliber pistols from its Smyrna, Georgia, facility for re-sale to Mexican police.</w:t>
      </w:r>
    </w:p>
    <w:p w14:paraId="3216A49D" w14:textId="77777777" w:rsidR="005D7715" w:rsidRPr="00995301" w:rsidRDefault="005D7715" w:rsidP="005D7715"/>
    <w:p w14:paraId="29B5DFD2" w14:textId="77777777" w:rsidR="005D7715" w:rsidRPr="009806E2" w:rsidRDefault="005D7715" w:rsidP="005D7715">
      <w:pPr>
        <w:pStyle w:val="Heading4"/>
      </w:pPr>
      <w:r>
        <w:t>Legal gun exports to Mexico support criminal activity</w:t>
      </w:r>
    </w:p>
    <w:p w14:paraId="41584B63" w14:textId="77777777" w:rsidR="005D7715" w:rsidRPr="009806E2" w:rsidRDefault="005D7715" w:rsidP="005D7715">
      <w:pPr>
        <w:rPr>
          <w:sz w:val="16"/>
          <w:szCs w:val="16"/>
        </w:rPr>
      </w:pPr>
      <w:r w:rsidRPr="009806E2">
        <w:rPr>
          <w:rStyle w:val="Style13ptBold"/>
        </w:rPr>
        <w:t>Lindsay-Poland 18</w:t>
      </w:r>
      <w:r>
        <w:t xml:space="preserve"> </w:t>
      </w:r>
      <w:r w:rsidRPr="009806E2">
        <w:rPr>
          <w:sz w:val="16"/>
          <w:szCs w:val="16"/>
        </w:rPr>
        <w:t>(John Lindsay-Poland, Coordinator of the Project to Stop US Arms to Mexico, 3-28-2018, “America's guns: Made in the US, killing in Mexico“, No Publication, https://www.aljazeera.com/indepth/opinion/america-guns-killing-mexico-180328060253902.html, accessed 7-12-2019) wl</w:t>
      </w:r>
    </w:p>
    <w:p w14:paraId="7350F578" w14:textId="77777777" w:rsidR="005D7715" w:rsidRDefault="005D7715" w:rsidP="005D7715">
      <w:pPr>
        <w:rPr>
          <w:sz w:val="16"/>
        </w:rPr>
      </w:pPr>
      <w:r w:rsidRPr="00B37761">
        <w:rPr>
          <w:rStyle w:val="StyleUnderline"/>
        </w:rPr>
        <w:t xml:space="preserve">To reduce the </w:t>
      </w:r>
      <w:r w:rsidRPr="00435CA9">
        <w:rPr>
          <w:rStyle w:val="StyleUnderline"/>
        </w:rPr>
        <w:t>flow</w:t>
      </w:r>
      <w:r w:rsidRPr="00B37761">
        <w:rPr>
          <w:rStyle w:val="StyleUnderline"/>
        </w:rPr>
        <w:t xml:space="preserve"> of weaponry that feeds violence in Mexico requires looking not only at the border</w:t>
      </w:r>
      <w:r w:rsidRPr="00992BD7">
        <w:rPr>
          <w:sz w:val="16"/>
        </w:rPr>
        <w:t xml:space="preserve"> crossings themselves, </w:t>
      </w:r>
      <w:r w:rsidRPr="00B37761">
        <w:rPr>
          <w:rStyle w:val="StyleUnderline"/>
        </w:rPr>
        <w:t>but upstream</w:t>
      </w:r>
      <w:r w:rsidRPr="00992BD7">
        <w:rPr>
          <w:sz w:val="16"/>
        </w:rPr>
        <w:t xml:space="preserve"> </w:t>
      </w:r>
      <w:r w:rsidRPr="00B37761">
        <w:rPr>
          <w:rStyle w:val="StyleUnderline"/>
        </w:rPr>
        <w:t>- to the production of and legal access to weapons</w:t>
      </w:r>
      <w:r w:rsidRPr="00992BD7">
        <w:rPr>
          <w:sz w:val="16"/>
        </w:rPr>
        <w:t xml:space="preserve"> made for killing people. </w:t>
      </w:r>
      <w:r w:rsidRPr="00B37761">
        <w:rPr>
          <w:rStyle w:val="StyleUnderline"/>
        </w:rPr>
        <w:t>That is why it is important for the US Congress</w:t>
      </w:r>
      <w:r w:rsidRPr="00992BD7">
        <w:rPr>
          <w:sz w:val="16"/>
        </w:rPr>
        <w:t xml:space="preserve"> - and failing that, southern border states - to prohibit assault weapons and high-capacity magazines, and to make gun trafficking itself a crime.</w:t>
      </w:r>
    </w:p>
    <w:p w14:paraId="03E5FB00" w14:textId="77777777" w:rsidR="005D7715" w:rsidRPr="00992BD7" w:rsidRDefault="005D7715" w:rsidP="005D7715">
      <w:pPr>
        <w:rPr>
          <w:sz w:val="16"/>
        </w:rPr>
      </w:pPr>
      <w:r w:rsidRPr="00B37761">
        <w:rPr>
          <w:rStyle w:val="StyleUnderline"/>
        </w:rPr>
        <w:t>The problem is cultural and ethical</w:t>
      </w:r>
      <w:r w:rsidRPr="00992BD7">
        <w:rPr>
          <w:sz w:val="16"/>
        </w:rPr>
        <w:t xml:space="preserve">, as well as one of policies and laws. </w:t>
      </w:r>
      <w:r w:rsidRPr="00B37761">
        <w:rPr>
          <w:rStyle w:val="StyleUnderline"/>
        </w:rPr>
        <w:t>While hundreds of thousands of people</w:t>
      </w:r>
      <w:r w:rsidRPr="00992BD7">
        <w:rPr>
          <w:sz w:val="16"/>
        </w:rPr>
        <w:t xml:space="preserve"> in 800 cities and towns </w:t>
      </w:r>
      <w:r w:rsidRPr="00B37761">
        <w:rPr>
          <w:rStyle w:val="StyleUnderline"/>
        </w:rPr>
        <w:t>in the US marched for legislation to prevent gun violence</w:t>
      </w:r>
      <w:r w:rsidRPr="00992BD7">
        <w:rPr>
          <w:sz w:val="16"/>
        </w:rPr>
        <w:t xml:space="preserve"> last Saturday, </w:t>
      </w:r>
      <w:r w:rsidRPr="00B37761">
        <w:rPr>
          <w:rStyle w:val="StyleUnderline"/>
        </w:rPr>
        <w:t>gun company Sig Sauer was showing small children how to shoot pistols</w:t>
      </w:r>
      <w:r w:rsidRPr="00992BD7">
        <w:rPr>
          <w:sz w:val="16"/>
        </w:rPr>
        <w:t xml:space="preserve"> and sniper rifles with silencers at the Game and Fish Expo in Arizona - a state that is ground zero for the legal and illegal export of guns to Mexico.</w:t>
      </w:r>
    </w:p>
    <w:p w14:paraId="28DAF2F6" w14:textId="77777777" w:rsidR="005D7715" w:rsidRDefault="005D7715" w:rsidP="005D7715">
      <w:pPr>
        <w:rPr>
          <w:rStyle w:val="StyleUnderline"/>
        </w:rPr>
      </w:pPr>
      <w:r w:rsidRPr="00250D64">
        <w:rPr>
          <w:rStyle w:val="Emphasis"/>
          <w:highlight w:val="yellow"/>
        </w:rPr>
        <w:t>The legal export of guns by US gun producers to Mexican police is</w:t>
      </w:r>
      <w:r w:rsidRPr="00992BD7">
        <w:rPr>
          <w:sz w:val="16"/>
        </w:rPr>
        <w:t xml:space="preserve"> also </w:t>
      </w:r>
      <w:r w:rsidRPr="00250D64">
        <w:rPr>
          <w:rStyle w:val="Emphasis"/>
          <w:highlight w:val="yellow"/>
        </w:rPr>
        <w:t xml:space="preserve">feeding criminal activities and the illegal gun market </w:t>
      </w:r>
      <w:r w:rsidRPr="00435CA9">
        <w:rPr>
          <w:rStyle w:val="Emphasis"/>
        </w:rPr>
        <w:t>in Mexico</w:t>
      </w:r>
      <w:r w:rsidRPr="00992BD7">
        <w:rPr>
          <w:sz w:val="16"/>
        </w:rPr>
        <w:t xml:space="preserve">, in several ways. </w:t>
      </w:r>
      <w:r w:rsidRPr="00B37761">
        <w:rPr>
          <w:rStyle w:val="StyleUnderline"/>
        </w:rPr>
        <w:t>The Mexican military is the only legal importer of firearms in Mexico</w:t>
      </w:r>
      <w:r w:rsidRPr="00992BD7">
        <w:rPr>
          <w:sz w:val="16"/>
        </w:rPr>
        <w:t xml:space="preserve">; </w:t>
      </w:r>
      <w:r w:rsidRPr="00B37761">
        <w:rPr>
          <w:rStyle w:val="StyleUnderline"/>
        </w:rPr>
        <w:t>in turn, it sells weapons to police throughout the country, and</w:t>
      </w:r>
      <w:r w:rsidRPr="00992BD7">
        <w:rPr>
          <w:sz w:val="16"/>
        </w:rPr>
        <w:t xml:space="preserve">, to a lesser extent, </w:t>
      </w:r>
      <w:r w:rsidRPr="00B37761">
        <w:rPr>
          <w:rStyle w:val="StyleUnderline"/>
        </w:rPr>
        <w:t xml:space="preserve">to private individuals and security companies. </w:t>
      </w:r>
    </w:p>
    <w:p w14:paraId="72A7978A" w14:textId="77777777" w:rsidR="005D7715" w:rsidRPr="00992BD7" w:rsidRDefault="005D7715" w:rsidP="005D7715">
      <w:pPr>
        <w:rPr>
          <w:sz w:val="16"/>
        </w:rPr>
      </w:pPr>
      <w:r w:rsidRPr="00992BD7">
        <w:rPr>
          <w:sz w:val="16"/>
        </w:rPr>
        <w:t xml:space="preserve">State and local </w:t>
      </w:r>
      <w:r w:rsidRPr="00B37761">
        <w:rPr>
          <w:rStyle w:val="StyleUnderline"/>
        </w:rPr>
        <w:t>police in Mexico</w:t>
      </w:r>
      <w:r w:rsidRPr="00992BD7">
        <w:rPr>
          <w:sz w:val="16"/>
        </w:rPr>
        <w:t xml:space="preserve"> have </w:t>
      </w:r>
      <w:r w:rsidRPr="00B37761">
        <w:rPr>
          <w:rStyle w:val="StyleUnderline"/>
        </w:rPr>
        <w:t>had more than 20,000 firearms go missing or stolen</w:t>
      </w:r>
      <w:r w:rsidRPr="00992BD7">
        <w:rPr>
          <w:sz w:val="16"/>
        </w:rPr>
        <w:t xml:space="preserve"> since 2006, according to Mexican military documents. </w:t>
      </w:r>
      <w:r w:rsidRPr="00B37761">
        <w:rPr>
          <w:rStyle w:val="StyleUnderline"/>
        </w:rPr>
        <w:t>More than 8,000 rifles and handguns disappeared</w:t>
      </w:r>
      <w:r w:rsidRPr="00992BD7">
        <w:rPr>
          <w:sz w:val="16"/>
        </w:rPr>
        <w:t xml:space="preserve"> </w:t>
      </w:r>
      <w:r w:rsidRPr="00B37761">
        <w:rPr>
          <w:rStyle w:val="StyleUnderline"/>
        </w:rPr>
        <w:t>during that time from police arsenals</w:t>
      </w:r>
      <w:r w:rsidRPr="00992BD7">
        <w:rPr>
          <w:sz w:val="16"/>
        </w:rPr>
        <w:t xml:space="preserve"> in the city and state of Mexico and Guerrero state alone. </w:t>
      </w:r>
      <w:r w:rsidRPr="00B37761">
        <w:rPr>
          <w:rStyle w:val="StyleUnderline"/>
        </w:rPr>
        <w:t>In Guerrero, infamous for corruption and human rights violations</w:t>
      </w:r>
      <w:r w:rsidRPr="00992BD7">
        <w:rPr>
          <w:sz w:val="16"/>
        </w:rPr>
        <w:t xml:space="preserve"> by its police and military, </w:t>
      </w:r>
      <w:r w:rsidRPr="00B37761">
        <w:rPr>
          <w:rStyle w:val="StyleUnderline"/>
        </w:rPr>
        <w:t>out of every five firearms legally acquired by police, more than one went missing or stolen.</w:t>
      </w:r>
    </w:p>
    <w:p w14:paraId="226D709C" w14:textId="77777777" w:rsidR="005D7715" w:rsidRPr="00992BD7" w:rsidRDefault="005D7715" w:rsidP="005D7715">
      <w:pPr>
        <w:rPr>
          <w:sz w:val="14"/>
        </w:rPr>
      </w:pPr>
      <w:r w:rsidRPr="00250D64">
        <w:rPr>
          <w:rStyle w:val="StyleUnderline"/>
          <w:highlight w:val="yellow"/>
        </w:rPr>
        <w:t>US exports of weapons</w:t>
      </w:r>
      <w:r w:rsidRPr="00992BD7">
        <w:rPr>
          <w:sz w:val="16"/>
        </w:rPr>
        <w:t xml:space="preserve"> to the Mexican armed forces </w:t>
      </w:r>
      <w:r w:rsidRPr="00250D64">
        <w:rPr>
          <w:rStyle w:val="StyleUnderline"/>
          <w:highlight w:val="yellow"/>
        </w:rPr>
        <w:t xml:space="preserve">have grown </w:t>
      </w:r>
      <w:r w:rsidRPr="00435CA9">
        <w:rPr>
          <w:rStyle w:val="Emphasis"/>
        </w:rPr>
        <w:t>enormously</w:t>
      </w:r>
      <w:r w:rsidRPr="00435CA9">
        <w:rPr>
          <w:rStyle w:val="StyleUnderline"/>
        </w:rPr>
        <w:t xml:space="preserve"> </w:t>
      </w:r>
      <w:r w:rsidRPr="00250D64">
        <w:rPr>
          <w:rStyle w:val="StyleUnderline"/>
          <w:highlight w:val="yellow"/>
        </w:rPr>
        <w:t xml:space="preserve">as part of the </w:t>
      </w:r>
      <w:r w:rsidRPr="00250D64">
        <w:rPr>
          <w:rStyle w:val="Emphasis"/>
          <w:highlight w:val="yellow"/>
        </w:rPr>
        <w:t>militarised security strategy</w:t>
      </w:r>
      <w:r w:rsidRPr="00250D64">
        <w:rPr>
          <w:rStyle w:val="StyleUnderline"/>
          <w:highlight w:val="yellow"/>
        </w:rPr>
        <w:t xml:space="preserve"> that has disastrously failed</w:t>
      </w:r>
      <w:r w:rsidRPr="00992BD7">
        <w:rPr>
          <w:sz w:val="16"/>
        </w:rPr>
        <w:t xml:space="preserve"> to reduce homicides. </w:t>
      </w:r>
      <w:r w:rsidRPr="00B37761">
        <w:rPr>
          <w:rStyle w:val="StyleUnderline"/>
        </w:rPr>
        <w:t xml:space="preserve">The use of </w:t>
      </w:r>
      <w:r w:rsidRPr="00250D64">
        <w:rPr>
          <w:rStyle w:val="StyleUnderline"/>
          <w:highlight w:val="yellow"/>
        </w:rPr>
        <w:t>state weapons</w:t>
      </w:r>
      <w:r w:rsidRPr="00B37761">
        <w:rPr>
          <w:rStyle w:val="StyleUnderline"/>
        </w:rPr>
        <w:t xml:space="preserve"> in operations </w:t>
      </w:r>
      <w:r w:rsidRPr="00250D64">
        <w:rPr>
          <w:rStyle w:val="StyleUnderline"/>
          <w:highlight w:val="yellow"/>
        </w:rPr>
        <w:t xml:space="preserve">to </w:t>
      </w:r>
      <w:r w:rsidRPr="00250D64">
        <w:rPr>
          <w:rStyle w:val="Emphasis"/>
          <w:highlight w:val="yellow"/>
        </w:rPr>
        <w:t>decapitate the leadership of criminal organisations</w:t>
      </w:r>
      <w:r w:rsidRPr="00250D64">
        <w:rPr>
          <w:rStyle w:val="StyleUnderline"/>
          <w:highlight w:val="yellow"/>
        </w:rPr>
        <w:t xml:space="preserve"> has provoked more violence among </w:t>
      </w:r>
      <w:r w:rsidRPr="00250D64">
        <w:rPr>
          <w:rStyle w:val="Emphasis"/>
          <w:highlight w:val="yellow"/>
        </w:rPr>
        <w:t xml:space="preserve">prospective successors, </w:t>
      </w:r>
      <w:r w:rsidRPr="00250D64">
        <w:rPr>
          <w:rStyle w:val="StyleUnderline"/>
          <w:highlight w:val="yellow"/>
        </w:rPr>
        <w:t>while</w:t>
      </w:r>
      <w:r w:rsidRPr="00992BD7">
        <w:rPr>
          <w:sz w:val="16"/>
        </w:rPr>
        <w:t xml:space="preserve"> also </w:t>
      </w:r>
      <w:r w:rsidRPr="00250D64">
        <w:rPr>
          <w:rStyle w:val="StyleUnderline"/>
          <w:highlight w:val="yellow"/>
        </w:rPr>
        <w:t>feeding an arms race between criminal groups and</w:t>
      </w:r>
      <w:r w:rsidRPr="00992BD7">
        <w:rPr>
          <w:sz w:val="16"/>
        </w:rPr>
        <w:t xml:space="preserve"> the parts of </w:t>
      </w:r>
      <w:r w:rsidRPr="00250D64">
        <w:rPr>
          <w:rStyle w:val="StyleUnderline"/>
          <w:highlight w:val="yellow"/>
        </w:rPr>
        <w:t>the state</w:t>
      </w:r>
      <w:r w:rsidRPr="00B37761">
        <w:rPr>
          <w:rStyle w:val="StyleUnderline"/>
        </w:rPr>
        <w:t xml:space="preserve"> that fight them</w:t>
      </w:r>
      <w:r w:rsidRPr="00992BD7">
        <w:rPr>
          <w:sz w:val="16"/>
        </w:rPr>
        <w:t xml:space="preserve">. In addition, </w:t>
      </w:r>
      <w:r w:rsidRPr="00B37761">
        <w:rPr>
          <w:rStyle w:val="StyleUnderline"/>
        </w:rPr>
        <w:t>many Mexican police armed with US weapons</w:t>
      </w:r>
      <w:r w:rsidRPr="00992BD7">
        <w:rPr>
          <w:sz w:val="14"/>
        </w:rPr>
        <w:t xml:space="preserve"> directly </w:t>
      </w:r>
      <w:r w:rsidRPr="00B37761">
        <w:rPr>
          <w:rStyle w:val="StyleUnderline"/>
        </w:rPr>
        <w:t>commit human rights violations</w:t>
      </w:r>
      <w:r w:rsidRPr="00992BD7">
        <w:rPr>
          <w:sz w:val="14"/>
        </w:rPr>
        <w:t>. The local police who attacked students from the Ayotzinapa teachers school and disappeared 43 of them in 2014, for example, were armed with AR-15 rifles exported by Colt Industries in Connecticut, according to court records.</w:t>
      </w:r>
    </w:p>
    <w:p w14:paraId="5B85E4AA" w14:textId="77777777" w:rsidR="005D7715" w:rsidRPr="00F35C3A" w:rsidRDefault="005D7715" w:rsidP="005D7715">
      <w:pPr>
        <w:rPr>
          <w:rStyle w:val="Emphasis"/>
        </w:rPr>
      </w:pPr>
      <w:r w:rsidRPr="00250D64">
        <w:rPr>
          <w:rStyle w:val="StyleUnderline"/>
          <w:highlight w:val="yellow"/>
        </w:rPr>
        <w:t xml:space="preserve">When police collude with criminal organisations </w:t>
      </w:r>
      <w:r w:rsidRPr="00435CA9">
        <w:rPr>
          <w:rStyle w:val="StyleUnderline"/>
        </w:rPr>
        <w:t>by giving them information or fighting their rivals in exchange for money,</w:t>
      </w:r>
      <w:r w:rsidRPr="00250D64">
        <w:rPr>
          <w:rStyle w:val="StyleUnderline"/>
          <w:highlight w:val="yellow"/>
        </w:rPr>
        <w:t xml:space="preserve"> they </w:t>
      </w:r>
      <w:r w:rsidRPr="00435CA9">
        <w:rPr>
          <w:rStyle w:val="StyleUnderline"/>
        </w:rPr>
        <w:t xml:space="preserve">are </w:t>
      </w:r>
      <w:r w:rsidRPr="00250D64">
        <w:rPr>
          <w:rStyle w:val="StyleUnderline"/>
          <w:highlight w:val="yellow"/>
        </w:rPr>
        <w:t>strengthen</w:t>
      </w:r>
      <w:r w:rsidRPr="00435CA9">
        <w:rPr>
          <w:rStyle w:val="StyleUnderline"/>
        </w:rPr>
        <w:t>ing</w:t>
      </w:r>
      <w:r w:rsidRPr="00250D64">
        <w:rPr>
          <w:rStyle w:val="StyleUnderline"/>
          <w:highlight w:val="yellow"/>
        </w:rPr>
        <w:t xml:space="preserve"> organised crime</w:t>
      </w:r>
      <w:r w:rsidRPr="00250D64">
        <w:rPr>
          <w:sz w:val="14"/>
          <w:highlight w:val="yellow"/>
        </w:rPr>
        <w:t>,</w:t>
      </w:r>
      <w:r w:rsidRPr="00992BD7">
        <w:rPr>
          <w:sz w:val="14"/>
        </w:rPr>
        <w:t xml:space="preserve"> even without directly trafficking weapons to it. </w:t>
      </w:r>
      <w:r w:rsidRPr="00250D64">
        <w:rPr>
          <w:rStyle w:val="Emphasis"/>
          <w:highlight w:val="yellow"/>
        </w:rPr>
        <w:t>US gun exports</w:t>
      </w:r>
      <w:r w:rsidRPr="00F35C3A">
        <w:rPr>
          <w:rStyle w:val="Emphasis"/>
        </w:rPr>
        <w:t xml:space="preserve"> to Mexico</w:t>
      </w:r>
      <w:r w:rsidRPr="00992BD7">
        <w:rPr>
          <w:sz w:val="14"/>
        </w:rPr>
        <w:t xml:space="preserve"> thus </w:t>
      </w:r>
      <w:r w:rsidRPr="00250D64">
        <w:rPr>
          <w:rStyle w:val="Emphasis"/>
          <w:highlight w:val="yellow"/>
        </w:rPr>
        <w:t xml:space="preserve">strengthen the </w:t>
      </w:r>
      <w:r w:rsidRPr="00F35C3A">
        <w:rPr>
          <w:rStyle w:val="Emphasis"/>
        </w:rPr>
        <w:t xml:space="preserve">very </w:t>
      </w:r>
      <w:r w:rsidRPr="00250D64">
        <w:rPr>
          <w:rStyle w:val="Emphasis"/>
          <w:highlight w:val="yellow"/>
        </w:rPr>
        <w:t>forces</w:t>
      </w:r>
      <w:r w:rsidRPr="00992BD7">
        <w:rPr>
          <w:sz w:val="14"/>
        </w:rPr>
        <w:t xml:space="preserve">, in many instances, </w:t>
      </w:r>
      <w:r w:rsidRPr="00F35C3A">
        <w:rPr>
          <w:rStyle w:val="Emphasis"/>
        </w:rPr>
        <w:t xml:space="preserve">that </w:t>
      </w:r>
      <w:r w:rsidRPr="00250D64">
        <w:rPr>
          <w:rStyle w:val="Emphasis"/>
          <w:highlight w:val="yellow"/>
        </w:rPr>
        <w:t xml:space="preserve">the arms </w:t>
      </w:r>
      <w:r w:rsidRPr="00F35C3A">
        <w:rPr>
          <w:rStyle w:val="Emphasis"/>
        </w:rPr>
        <w:t xml:space="preserve">sales are supposed to </w:t>
      </w:r>
      <w:r w:rsidRPr="00250D64">
        <w:rPr>
          <w:rStyle w:val="Emphasis"/>
          <w:highlight w:val="yellow"/>
        </w:rPr>
        <w:t>combat</w:t>
      </w:r>
      <w:r w:rsidRPr="00F35C3A">
        <w:rPr>
          <w:rStyle w:val="Emphasis"/>
        </w:rPr>
        <w:t xml:space="preserve">. </w:t>
      </w:r>
    </w:p>
    <w:p w14:paraId="3AA23F5A" w14:textId="77777777" w:rsidR="005D7715" w:rsidRDefault="005D7715" w:rsidP="005D7715">
      <w:pPr>
        <w:rPr>
          <w:sz w:val="14"/>
        </w:rPr>
      </w:pPr>
      <w:r w:rsidRPr="00992BD7">
        <w:rPr>
          <w:sz w:val="14"/>
        </w:rPr>
        <w:t xml:space="preserve">The </w:t>
      </w:r>
      <w:r w:rsidRPr="00250D64">
        <w:rPr>
          <w:rStyle w:val="StyleUnderline"/>
          <w:highlight w:val="yellow"/>
        </w:rPr>
        <w:t>Trump</w:t>
      </w:r>
      <w:r w:rsidRPr="00992BD7">
        <w:rPr>
          <w:sz w:val="14"/>
        </w:rPr>
        <w:t xml:space="preserve"> administration </w:t>
      </w:r>
      <w:r w:rsidRPr="00250D64">
        <w:rPr>
          <w:rStyle w:val="StyleUnderline"/>
          <w:highlight w:val="yellow"/>
        </w:rPr>
        <w:t>plans to deregulate</w:t>
      </w:r>
      <w:r w:rsidRPr="00B37761">
        <w:rPr>
          <w:rStyle w:val="StyleUnderline"/>
        </w:rPr>
        <w:t xml:space="preserve"> such sales</w:t>
      </w:r>
      <w:r w:rsidRPr="00992BD7">
        <w:rPr>
          <w:sz w:val="14"/>
        </w:rPr>
        <w:t xml:space="preserve"> further, </w:t>
      </w:r>
      <w:r w:rsidRPr="00B37761">
        <w:rPr>
          <w:rStyle w:val="StyleUnderline"/>
        </w:rPr>
        <w:t>which</w:t>
      </w:r>
      <w:r w:rsidRPr="00992BD7">
        <w:rPr>
          <w:sz w:val="14"/>
        </w:rPr>
        <w:t xml:space="preserve"> </w:t>
      </w:r>
      <w:r w:rsidRPr="00B37761">
        <w:rPr>
          <w:rStyle w:val="StyleUnderline"/>
        </w:rPr>
        <w:t>will</w:t>
      </w:r>
      <w:r w:rsidRPr="00992BD7">
        <w:rPr>
          <w:sz w:val="14"/>
        </w:rPr>
        <w:t xml:space="preserve"> likely </w:t>
      </w:r>
      <w:r w:rsidRPr="00250D64">
        <w:rPr>
          <w:rStyle w:val="StyleUnderline"/>
          <w:highlight w:val="yellow"/>
        </w:rPr>
        <w:t>lead to</w:t>
      </w:r>
      <w:r w:rsidRPr="00B37761">
        <w:rPr>
          <w:rStyle w:val="StyleUnderline"/>
        </w:rPr>
        <w:t xml:space="preserve"> even </w:t>
      </w:r>
      <w:r w:rsidRPr="00250D64">
        <w:rPr>
          <w:rStyle w:val="StyleUnderline"/>
          <w:highlight w:val="yellow"/>
        </w:rPr>
        <w:t>more US weapons in</w:t>
      </w:r>
      <w:r w:rsidRPr="00B37761">
        <w:rPr>
          <w:rStyle w:val="StyleUnderline"/>
        </w:rPr>
        <w:t xml:space="preserve"> the hands of </w:t>
      </w:r>
      <w:r w:rsidRPr="00250D64">
        <w:rPr>
          <w:rStyle w:val="StyleUnderline"/>
          <w:highlight w:val="yellow"/>
        </w:rPr>
        <w:t>corrupt</w:t>
      </w:r>
      <w:r w:rsidRPr="00992BD7">
        <w:rPr>
          <w:sz w:val="14"/>
        </w:rPr>
        <w:t xml:space="preserve"> or </w:t>
      </w:r>
      <w:r w:rsidRPr="00B37761">
        <w:rPr>
          <w:rStyle w:val="StyleUnderline"/>
        </w:rPr>
        <w:t xml:space="preserve">abusive </w:t>
      </w:r>
      <w:r w:rsidRPr="00250D64">
        <w:rPr>
          <w:rStyle w:val="StyleUnderline"/>
          <w:highlight w:val="yellow"/>
        </w:rPr>
        <w:t>military</w:t>
      </w:r>
      <w:r w:rsidRPr="00992BD7">
        <w:rPr>
          <w:sz w:val="14"/>
        </w:rPr>
        <w:t xml:space="preserve"> and police </w:t>
      </w:r>
      <w:r w:rsidRPr="00250D64">
        <w:rPr>
          <w:rStyle w:val="StyleUnderline"/>
          <w:highlight w:val="yellow"/>
        </w:rPr>
        <w:t>forces</w:t>
      </w:r>
      <w:r w:rsidRPr="00992BD7">
        <w:rPr>
          <w:sz w:val="14"/>
        </w:rPr>
        <w:t xml:space="preserve">. </w:t>
      </w:r>
      <w:r w:rsidRPr="00B37761">
        <w:rPr>
          <w:rStyle w:val="StyleUnderline"/>
        </w:rPr>
        <w:t>The US should instead suspend gun export licenses to Mexico</w:t>
      </w:r>
      <w:r w:rsidRPr="00992BD7">
        <w:rPr>
          <w:sz w:val="14"/>
        </w:rPr>
        <w:t xml:space="preserve"> and reorient its security policy there.</w:t>
      </w:r>
    </w:p>
    <w:p w14:paraId="7D652141" w14:textId="77777777" w:rsidR="005D7715" w:rsidRDefault="005D7715" w:rsidP="005D7715"/>
    <w:p w14:paraId="2BB9B858" w14:textId="77777777" w:rsidR="005D7715" w:rsidRPr="00877002" w:rsidRDefault="005D7715" w:rsidP="005D7715"/>
    <w:p w14:paraId="0EE1DA05" w14:textId="77777777" w:rsidR="005D7715" w:rsidRDefault="005D7715" w:rsidP="005D7715">
      <w:pPr>
        <w:pStyle w:val="Heading4"/>
        <w:shd w:val="clear" w:color="auto" w:fill="FFFFFF"/>
        <w:spacing w:line="278" w:lineRule="atLeast"/>
        <w:rPr>
          <w:rFonts w:cs="Calibri"/>
          <w:color w:val="222222"/>
        </w:rPr>
      </w:pPr>
      <w:r>
        <w:rPr>
          <w:rFonts w:cs="Calibri"/>
          <w:color w:val="222222"/>
        </w:rPr>
        <w:t>Cartels cause Mexican collapse – that causes US draw-in – makes allied prolif and great power war inevitable</w:t>
      </w:r>
    </w:p>
    <w:p w14:paraId="0975A153" w14:textId="77777777" w:rsidR="005D7715" w:rsidRDefault="005D7715" w:rsidP="005D7715">
      <w:pPr>
        <w:shd w:val="clear" w:color="auto" w:fill="FFFFFF"/>
        <w:spacing w:line="235" w:lineRule="atLeast"/>
        <w:rPr>
          <w:color w:val="222222"/>
        </w:rPr>
      </w:pPr>
      <w:r>
        <w:rPr>
          <w:color w:val="222222"/>
        </w:rPr>
        <w:t>Robert </w:t>
      </w:r>
      <w:r>
        <w:rPr>
          <w:rStyle w:val="m5925368981017924927gmail-style13ptbold"/>
          <w:b/>
          <w:bCs/>
          <w:color w:val="222222"/>
          <w:sz w:val="26"/>
          <w:szCs w:val="26"/>
        </w:rPr>
        <w:t>Haddick 10</w:t>
      </w:r>
      <w:r>
        <w:rPr>
          <w:color w:val="222222"/>
        </w:rPr>
        <w:t>, Managing Editor of the Small Wars Journal, This Week at War: If Mexico Is at War, Does America Have to Win It?, Sept 10, </w:t>
      </w:r>
      <w:r>
        <w:fldChar w:fldCharType="begin"/>
      </w:r>
      <w:r>
        <w:instrText xml:space="preserve"> HYPERLINK "http://www.foreignpolicy.com/articles/2010/09/10/this_week_at_war_if_mexico_is_at_war_does_america_have_to_win_it" \t "_blank" </w:instrText>
      </w:r>
      <w:r>
        <w:fldChar w:fldCharType="separate"/>
      </w:r>
      <w:r>
        <w:rPr>
          <w:rStyle w:val="Hyperlink"/>
          <w:color w:val="1155CC"/>
        </w:rPr>
        <w:t>http://www.foreignpolicy.com/articles/2010/09/10/this_week_at_war_if_mexico_is_at_war_does_america_have_to_win_it</w:t>
      </w:r>
      <w:r>
        <w:rPr>
          <w:rStyle w:val="Hyperlink"/>
          <w:color w:val="1155CC"/>
        </w:rPr>
        <w:fldChar w:fldCharType="end"/>
      </w:r>
    </w:p>
    <w:p w14:paraId="00BAA6C7" w14:textId="77777777" w:rsidR="005D7715" w:rsidRDefault="005D7715" w:rsidP="005D7715">
      <w:pPr>
        <w:shd w:val="clear" w:color="auto" w:fill="FFFFFF"/>
        <w:spacing w:line="235" w:lineRule="atLeast"/>
        <w:rPr>
          <w:color w:val="222222"/>
        </w:rPr>
      </w:pPr>
      <w:r>
        <w:rPr>
          <w:color w:val="222222"/>
          <w:sz w:val="14"/>
          <w:szCs w:val="14"/>
        </w:rPr>
        <w:t>While answering a question on Mexico this week at the Council on Foreign Relations, U.S. Secretary of State Hillary </w:t>
      </w:r>
      <w:r>
        <w:rPr>
          <w:rStyle w:val="m5925368981017924927gmail-styleunderline"/>
          <w:color w:val="222222"/>
        </w:rPr>
        <w:t>Clinton said, "</w:t>
      </w:r>
      <w:r>
        <w:rPr>
          <w:rStyle w:val="m5925368981017924927gmail-styleunderline"/>
          <w:color w:val="222222"/>
          <w:shd w:val="clear" w:color="auto" w:fill="00FF00"/>
        </w:rPr>
        <w:t>We face an increasing threat from</w:t>
      </w:r>
      <w:r>
        <w:rPr>
          <w:rStyle w:val="m5925368981017924927gmail-styleunderline"/>
          <w:color w:val="222222"/>
        </w:rPr>
        <w:t> a well-organized network, </w:t>
      </w:r>
      <w:r>
        <w:rPr>
          <w:rStyle w:val="m5925368981017924927gmail-styleunderline"/>
          <w:color w:val="222222"/>
          <w:shd w:val="clear" w:color="auto" w:fill="00FF00"/>
        </w:rPr>
        <w:t>drug-trafficking</w:t>
      </w:r>
      <w:r>
        <w:rPr>
          <w:rStyle w:val="m5925368981017924927gmail-styleunderline"/>
          <w:color w:val="222222"/>
        </w:rPr>
        <w:t> threat </w:t>
      </w:r>
      <w:r>
        <w:rPr>
          <w:rStyle w:val="m5925368981017924927gmail-styleunderline"/>
          <w:color w:val="222222"/>
          <w:shd w:val="clear" w:color="auto" w:fill="00FF00"/>
        </w:rPr>
        <w:t>that is</w:t>
      </w:r>
      <w:r>
        <w:rPr>
          <w:rStyle w:val="m5925368981017924927gmail-styleunderline"/>
          <w:color w:val="222222"/>
        </w:rPr>
        <w:t>,</w:t>
      </w:r>
      <w:r>
        <w:rPr>
          <w:color w:val="222222"/>
          <w:sz w:val="14"/>
          <w:szCs w:val="14"/>
        </w:rPr>
        <w:t> in some cases, </w:t>
      </w:r>
      <w:r>
        <w:rPr>
          <w:rStyle w:val="m5925368981017924927gmail-styleunderline"/>
          <w:color w:val="222222"/>
          <w:shd w:val="clear" w:color="auto" w:fill="00FF00"/>
        </w:rPr>
        <w:t>morphing into</w:t>
      </w:r>
      <w:r>
        <w:rPr>
          <w:rStyle w:val="m5925368981017924927gmail-styleunderline"/>
          <w:color w:val="222222"/>
        </w:rPr>
        <w:t>, </w:t>
      </w:r>
      <w:r>
        <w:rPr>
          <w:color w:val="222222"/>
          <w:sz w:val="14"/>
          <w:szCs w:val="14"/>
        </w:rPr>
        <w:t>or making common cause with, </w:t>
      </w:r>
      <w:r>
        <w:rPr>
          <w:rStyle w:val="m5925368981017924927gmail-styleunderline"/>
          <w:color w:val="222222"/>
        </w:rPr>
        <w:t>what we would consider </w:t>
      </w:r>
      <w:r>
        <w:rPr>
          <w:rStyle w:val="m5925368981017924927gmail-styleunderline"/>
          <w:color w:val="222222"/>
          <w:shd w:val="clear" w:color="auto" w:fill="00FF00"/>
        </w:rPr>
        <w:t>an insurgency</w:t>
      </w:r>
      <w:r>
        <w:rPr>
          <w:color w:val="222222"/>
          <w:sz w:val="14"/>
          <w:szCs w:val="14"/>
        </w:rPr>
        <w:t>." Mexico's foreign minister Patricia Espinosa was quick to dispute this characterization, arguing that Mexico's drug cartels have no political agenda. But as I have previously discussed, the cartels, evidenced by their attacks on both the government and the media, are gradually becoming political insurgents as a means of defending their turf.</w:t>
      </w:r>
      <w:r>
        <w:rPr>
          <w:color w:val="222222"/>
          <w:sz w:val="12"/>
          <w:szCs w:val="12"/>
        </w:rPr>
        <w:t>¶</w:t>
      </w:r>
      <w:r>
        <w:rPr>
          <w:color w:val="222222"/>
          <w:sz w:val="14"/>
          <w:szCs w:val="14"/>
        </w:rPr>
        <w:t> I note that Clinton used the phrase "We [the United States] face an increasing threat ...," not "they [Mexico]." The cartels are transnational shipping businesses, with consumers in the United States as their dominant market.</w:t>
      </w:r>
      <w:r>
        <w:rPr>
          <w:rStyle w:val="m5925368981017924927gmail-styleunderline"/>
          <w:color w:val="222222"/>
        </w:rPr>
        <w:t>The clashes over shipping routes and distribution power</w:t>
      </w:r>
      <w:r>
        <w:rPr>
          <w:color w:val="222222"/>
          <w:sz w:val="14"/>
          <w:szCs w:val="14"/>
        </w:rPr>
        <w:t> -- which over the past four years have killed 28,000 and thoroughly corrupted Mexico's police and judiciary --</w:t>
      </w:r>
      <w:r>
        <w:rPr>
          <w:rStyle w:val="m5925368981017924927gmail-styleunderline"/>
          <w:color w:val="222222"/>
        </w:rPr>
        <w:t>could just as well occur inside the United States</w:t>
      </w:r>
      <w:r>
        <w:rPr>
          <w:color w:val="222222"/>
          <w:sz w:val="14"/>
          <w:szCs w:val="14"/>
        </w:rPr>
        <w:t>. Indeed, growing anxiety that southern Arizona is in danger of becoming a "no-go zone" controlled by drug and human traffickers contributed to the passage of Arizona's controversial immigration enforcement statute earlier this year.</w:t>
      </w:r>
      <w:r>
        <w:rPr>
          <w:color w:val="222222"/>
          <w:sz w:val="12"/>
          <w:szCs w:val="12"/>
        </w:rPr>
        <w:t>¶</w:t>
      </w:r>
      <w:r>
        <w:rPr>
          <w:color w:val="222222"/>
          <w:sz w:val="14"/>
          <w:szCs w:val="14"/>
        </w:rPr>
        <w:t> Both Clinton and Mexican officials have discussed Colombia's struggle against extreme drug violence and corruption, revealing concerns about how dreadful the situation in Mexico might yet become and also as a model for how to recover from disaster. Colombia's long climb from the abyss, aided by the U.S. government's Plan Colombia assistance, should certainly give hope to Mexico's counterinsurgents. But if the United States and Mexico are to achieve similar success, both will have to resolve political dilemmas that would prevent effective action. Clinton herself acknowledged as much when she remarked that Plan Colombia was "controversial ... there were problems and there were mistakes. But it worked."</w:t>
      </w:r>
      <w:r>
        <w:rPr>
          <w:color w:val="222222"/>
          <w:sz w:val="12"/>
          <w:szCs w:val="12"/>
        </w:rPr>
        <w:t>¶</w:t>
      </w:r>
      <w:r>
        <w:rPr>
          <w:color w:val="222222"/>
          <w:sz w:val="14"/>
          <w:szCs w:val="14"/>
        </w:rPr>
        <w:t> </w:t>
      </w:r>
      <w:r>
        <w:rPr>
          <w:rStyle w:val="m5925368981017924927gmail-styleunderline"/>
          <w:color w:val="222222"/>
          <w:shd w:val="clear" w:color="auto" w:fill="00FF00"/>
        </w:rPr>
        <w:t>Isolating Mexico's cartel insurgents from their enormous American revenue base</w:t>
      </w:r>
      <w:r>
        <w:rPr>
          <w:color w:val="222222"/>
          <w:sz w:val="14"/>
          <w:szCs w:val="14"/>
          <w:shd w:val="clear" w:color="auto" w:fill="00FF00"/>
        </w:rPr>
        <w:t> -- </w:t>
      </w:r>
      <w:r>
        <w:rPr>
          <w:b/>
          <w:bCs/>
          <w:color w:val="222222"/>
          <w:bdr w:val="single" w:sz="8" w:space="0" w:color="auto" w:frame="1"/>
          <w:shd w:val="clear" w:color="auto" w:fill="00FF00"/>
        </w:rPr>
        <w:t>a crucial step</w:t>
      </w:r>
      <w:r>
        <w:rPr>
          <w:b/>
          <w:bCs/>
          <w:color w:val="222222"/>
          <w:bdr w:val="single" w:sz="8" w:space="0" w:color="auto" w:frame="1"/>
        </w:rPr>
        <w:t> in a counterinsurgency campaign</w:t>
      </w:r>
      <w:r>
        <w:rPr>
          <w:color w:val="222222"/>
          <w:sz w:val="14"/>
          <w:szCs w:val="14"/>
        </w:rPr>
        <w:t> -- may require a much more severe border crackdown, an action that would be highly controversial in both the United States and Mexico. Plan Colombia was a success partly because of the long-term presence of U.S. Special Forces advisers, intelligence experts, and other military specialists inside Colombia, a presence which would not please most Mexicans. And Colombia's long counterattack against its insurgents resulted in actions that boiled the blood of many human rights observers.</w:t>
      </w:r>
      <w:r>
        <w:rPr>
          <w:color w:val="222222"/>
          <w:sz w:val="12"/>
          <w:szCs w:val="12"/>
        </w:rPr>
        <w:t>¶</w:t>
      </w:r>
      <w:r>
        <w:rPr>
          <w:color w:val="222222"/>
          <w:sz w:val="14"/>
          <w:szCs w:val="14"/>
        </w:rPr>
        <w:t> Most significantly</w:t>
      </w:r>
      <w:r>
        <w:rPr>
          <w:rStyle w:val="m5925368981017924927gmail-styleunderline"/>
          <w:color w:val="222222"/>
        </w:rPr>
        <w:t>, </w:t>
      </w:r>
      <w:r>
        <w:rPr>
          <w:rStyle w:val="m5925368981017924927gmail-styleunderline"/>
          <w:color w:val="222222"/>
          <w:shd w:val="clear" w:color="auto" w:fill="00FF00"/>
        </w:rPr>
        <w:t>a strengthening Mexican insurgency would</w:t>
      </w:r>
      <w:r>
        <w:rPr>
          <w:rStyle w:val="m5925368981017924927gmail-styleunderline"/>
          <w:color w:val="222222"/>
        </w:rPr>
        <w:t> </w:t>
      </w:r>
      <w:r>
        <w:rPr>
          <w:b/>
          <w:bCs/>
          <w:color w:val="222222"/>
          <w:bdr w:val="single" w:sz="8" w:space="0" w:color="auto" w:frame="1"/>
        </w:rPr>
        <w:t>very likely </w:t>
      </w:r>
      <w:r>
        <w:rPr>
          <w:b/>
          <w:bCs/>
          <w:color w:val="222222"/>
          <w:bdr w:val="single" w:sz="8" w:space="0" w:color="auto" w:frame="1"/>
          <w:shd w:val="clear" w:color="auto" w:fill="00FF00"/>
        </w:rPr>
        <w:t>affect America's role in the</w:t>
      </w:r>
      <w:r>
        <w:rPr>
          <w:b/>
          <w:bCs/>
          <w:color w:val="222222"/>
          <w:bdr w:val="single" w:sz="8" w:space="0" w:color="auto" w:frame="1"/>
        </w:rPr>
        <w:t> rest of the </w:t>
      </w:r>
      <w:r>
        <w:rPr>
          <w:b/>
          <w:bCs/>
          <w:color w:val="222222"/>
          <w:bdr w:val="single" w:sz="8" w:space="0" w:color="auto" w:frame="1"/>
          <w:shd w:val="clear" w:color="auto" w:fill="00FF00"/>
        </w:rPr>
        <w:t>world.</w:t>
      </w:r>
      <w:r>
        <w:rPr>
          <w:color w:val="222222"/>
          <w:sz w:val="14"/>
          <w:szCs w:val="14"/>
          <w:shd w:val="clear" w:color="auto" w:fill="00FF00"/>
        </w:rPr>
        <w:t> </w:t>
      </w:r>
      <w:r>
        <w:rPr>
          <w:rStyle w:val="m5925368981017924927gmail-styleunderline"/>
          <w:color w:val="222222"/>
          <w:shd w:val="clear" w:color="auto" w:fill="00FF00"/>
        </w:rPr>
        <w:t>An increasingly chaotic American side of the border</w:t>
      </w:r>
      <w:r>
        <w:rPr>
          <w:rStyle w:val="m5925368981017924927gmail-styleunderline"/>
          <w:color w:val="222222"/>
        </w:rPr>
        <w:t>, marked by bloody cartel wars</w:t>
      </w:r>
      <w:r>
        <w:rPr>
          <w:color w:val="222222"/>
          <w:sz w:val="14"/>
          <w:szCs w:val="14"/>
        </w:rPr>
        <w:t>, corrupted government and media, </w:t>
      </w:r>
      <w:r>
        <w:rPr>
          <w:rStyle w:val="m5925368981017924927gmail-styleunderline"/>
          <w:color w:val="222222"/>
          <w:shd w:val="clear" w:color="auto" w:fill="00FF00"/>
        </w:rPr>
        <w:t>and a breakdown in security, would</w:t>
      </w:r>
      <w:r>
        <w:rPr>
          <w:rStyle w:val="m5925368981017924927gmail-styleunderline"/>
          <w:color w:val="222222"/>
        </w:rPr>
        <w:t> likely </w:t>
      </w:r>
      <w:r>
        <w:rPr>
          <w:rStyle w:val="m5925368981017924927gmail-styleunderline"/>
          <w:color w:val="222222"/>
          <w:shd w:val="clear" w:color="auto" w:fill="00FF00"/>
        </w:rPr>
        <w:t>cause many in the U</w:t>
      </w:r>
      <w:r>
        <w:rPr>
          <w:rStyle w:val="m5925368981017924927gmail-styleunderline"/>
          <w:color w:val="222222"/>
        </w:rPr>
        <w:t>nited </w:t>
      </w:r>
      <w:r>
        <w:rPr>
          <w:rStyle w:val="m5925368981017924927gmail-styleunderline"/>
          <w:color w:val="222222"/>
          <w:shd w:val="clear" w:color="auto" w:fill="00FF00"/>
        </w:rPr>
        <w:t>S</w:t>
      </w:r>
      <w:r>
        <w:rPr>
          <w:rStyle w:val="m5925368981017924927gmail-styleunderline"/>
          <w:color w:val="222222"/>
        </w:rPr>
        <w:t>tates </w:t>
      </w:r>
      <w:r>
        <w:rPr>
          <w:rStyle w:val="m5925368981017924927gmail-styleunderline"/>
          <w:color w:val="222222"/>
          <w:shd w:val="clear" w:color="auto" w:fill="00FF00"/>
        </w:rPr>
        <w:t>to question the importance of</w:t>
      </w:r>
      <w:r>
        <w:rPr>
          <w:rStyle w:val="m5925368981017924927gmail-styleunderline"/>
          <w:color w:val="222222"/>
        </w:rPr>
        <w:t> military and </w:t>
      </w:r>
      <w:r>
        <w:rPr>
          <w:rStyle w:val="m5925368981017924927gmail-styleunderline"/>
          <w:color w:val="222222"/>
          <w:shd w:val="clear" w:color="auto" w:fill="00FF00"/>
        </w:rPr>
        <w:t>foreign policy ventures elsewhere</w:t>
      </w:r>
      <w:r>
        <w:rPr>
          <w:rStyle w:val="m5925368981017924927gmail-styleunderline"/>
          <w:color w:val="222222"/>
        </w:rPr>
        <w:t> in the world.</w:t>
      </w:r>
      <w:r>
        <w:rPr>
          <w:rStyle w:val="m5925368981017924927gmail-styleunderline"/>
          <w:color w:val="222222"/>
          <w:sz w:val="12"/>
          <w:szCs w:val="12"/>
        </w:rPr>
        <w:t>¶</w:t>
      </w:r>
      <w:r>
        <w:rPr>
          <w:rStyle w:val="m5925368981017924927gmail-styleunderline"/>
          <w:color w:val="222222"/>
          <w:shd w:val="clear" w:color="auto" w:fill="00FF00"/>
        </w:rPr>
        <w:t>Should the southern border become a</w:t>
      </w:r>
      <w:r>
        <w:rPr>
          <w:rStyle w:val="m5925368981017924927gmail-styleunderline"/>
          <w:color w:val="222222"/>
        </w:rPr>
        <w:t> U.S. </w:t>
      </w:r>
      <w:r>
        <w:rPr>
          <w:rStyle w:val="m5925368981017924927gmail-styleunderline"/>
          <w:color w:val="222222"/>
          <w:shd w:val="clear" w:color="auto" w:fill="00FF00"/>
        </w:rPr>
        <w:t>president's primary</w:t>
      </w:r>
      <w:r>
        <w:rPr>
          <w:rStyle w:val="m5925368981017924927gmail-styleunderline"/>
          <w:color w:val="222222"/>
        </w:rPr>
        <w:t> national security </w:t>
      </w:r>
      <w:r>
        <w:rPr>
          <w:rStyle w:val="m5925368981017924927gmail-styleunderline"/>
          <w:color w:val="222222"/>
          <w:shd w:val="clear" w:color="auto" w:fill="00FF00"/>
        </w:rPr>
        <w:t>concern, </w:t>
      </w:r>
      <w:r>
        <w:rPr>
          <w:b/>
          <w:bCs/>
          <w:color w:val="222222"/>
          <w:bdr w:val="single" w:sz="8" w:space="0" w:color="auto" w:frame="1"/>
          <w:shd w:val="clear" w:color="auto" w:fill="00FF00"/>
        </w:rPr>
        <w:t>nervous allies and opportunistic adversaries</w:t>
      </w:r>
      <w:r>
        <w:rPr>
          <w:b/>
          <w:bCs/>
          <w:color w:val="222222"/>
          <w:bdr w:val="single" w:sz="8" w:space="0" w:color="auto" w:frame="1"/>
        </w:rPr>
        <w:t> elsewhere in the world </w:t>
      </w:r>
      <w:r>
        <w:rPr>
          <w:b/>
          <w:bCs/>
          <w:color w:val="222222"/>
          <w:bdr w:val="single" w:sz="8" w:space="0" w:color="auto" w:frame="1"/>
          <w:shd w:val="clear" w:color="auto" w:fill="00FF00"/>
        </w:rPr>
        <w:t>would</w:t>
      </w:r>
      <w:r>
        <w:rPr>
          <w:b/>
          <w:bCs/>
          <w:color w:val="222222"/>
          <w:bdr w:val="single" w:sz="8" w:space="0" w:color="auto" w:frame="1"/>
        </w:rPr>
        <w:t> no doubt </w:t>
      </w:r>
      <w:r>
        <w:rPr>
          <w:b/>
          <w:bCs/>
          <w:color w:val="222222"/>
          <w:bdr w:val="single" w:sz="8" w:space="0" w:color="auto" w:frame="1"/>
          <w:shd w:val="clear" w:color="auto" w:fill="00FF00"/>
        </w:rPr>
        <w:t>adjust to a distracted and inward-looking America, with</w:t>
      </w:r>
      <w:r>
        <w:rPr>
          <w:b/>
          <w:bCs/>
          <w:color w:val="222222"/>
          <w:bdr w:val="single" w:sz="8" w:space="0" w:color="auto" w:frame="1"/>
        </w:rPr>
        <w:t> potentially</w:t>
      </w:r>
      <w:r>
        <w:rPr>
          <w:b/>
          <w:bCs/>
          <w:color w:val="222222"/>
          <w:bdr w:val="single" w:sz="8" w:space="0" w:color="auto" w:frame="1"/>
          <w:shd w:val="clear" w:color="auto" w:fill="00FF00"/>
        </w:rPr>
        <w:t>disruptive arms races the result</w:t>
      </w:r>
      <w:r>
        <w:rPr>
          <w:b/>
          <w:bCs/>
          <w:color w:val="222222"/>
          <w:bdr w:val="single" w:sz="8" w:space="0" w:color="auto" w:frame="1"/>
        </w:rPr>
        <w:t>.</w:t>
      </w:r>
      <w:r>
        <w:rPr>
          <w:color w:val="222222"/>
          <w:sz w:val="14"/>
          <w:szCs w:val="14"/>
        </w:rPr>
        <w:t> Secretary Clinton has looked south and now sees an insurgency. Let's hope that the United States can apply what it has recently learned about insurgencies to stop this one from getting out of control.</w:t>
      </w:r>
    </w:p>
    <w:p w14:paraId="139CC78F" w14:textId="77777777" w:rsidR="005D7715" w:rsidRPr="00F07B8C" w:rsidRDefault="005D7715" w:rsidP="005D7715"/>
    <w:p w14:paraId="00A07353" w14:textId="77777777" w:rsidR="005D7715" w:rsidRDefault="005D7715" w:rsidP="005D7715">
      <w:pPr>
        <w:pStyle w:val="Heading2"/>
      </w:pPr>
      <w:r>
        <w:t>Middle East</w:t>
      </w:r>
    </w:p>
    <w:p w14:paraId="2674E2E0" w14:textId="77777777" w:rsidR="005D7715" w:rsidRDefault="005D7715" w:rsidP="005D7715">
      <w:pPr>
        <w:pStyle w:val="Heading3"/>
      </w:pPr>
      <w:r>
        <w:t>Yemen - Econ</w:t>
      </w:r>
    </w:p>
    <w:p w14:paraId="6D30718B" w14:textId="77777777" w:rsidR="005D7715" w:rsidRPr="00B27F53" w:rsidRDefault="005D7715" w:rsidP="005D7715">
      <w:pPr>
        <w:pStyle w:val="Heading4"/>
      </w:pPr>
      <w:r w:rsidRPr="00B27F53">
        <w:t>Yemen instability threatens the global economy.</w:t>
      </w:r>
    </w:p>
    <w:p w14:paraId="7680DE19" w14:textId="77777777" w:rsidR="005D7715" w:rsidRDefault="005D7715" w:rsidP="005D7715">
      <w:r w:rsidRPr="00C6484A">
        <w:rPr>
          <w:rStyle w:val="Style13ptBold"/>
        </w:rPr>
        <w:t>Sipress, 18</w:t>
      </w:r>
      <w:r>
        <w:t xml:space="preserve"> </w:t>
      </w:r>
      <w:r w:rsidRPr="00C6484A">
        <w:rPr>
          <w:sz w:val="16"/>
          <w:szCs w:val="16"/>
        </w:rPr>
        <w:t>(Alan Sipress, Middle East Editor for The Washington Post.; Laris Karklis, senior graphics editor; Tim Meko, develops maps for the Washington Post, 6-8-2018, “Analysis“, Washington Post, https://www.washingtonpost.com/graphics/2018/world/why-yemen-matters/?utm_term=.e8e72a7486a1, accessed 7-15-2019) wl</w:t>
      </w:r>
    </w:p>
    <w:p w14:paraId="48D567FB" w14:textId="77777777" w:rsidR="005D7715" w:rsidRDefault="005D7715" w:rsidP="005D7715">
      <w:pPr>
        <w:rPr>
          <w:rStyle w:val="Emphasis"/>
        </w:rPr>
      </w:pPr>
      <w:r w:rsidRPr="00C6484A">
        <w:rPr>
          <w:rStyle w:val="Emphasis"/>
        </w:rPr>
        <w:t>4. Yemen is uniquely positioned within the global economy</w:t>
      </w:r>
    </w:p>
    <w:p w14:paraId="3E02EE9C" w14:textId="77777777" w:rsidR="005D7715" w:rsidRPr="00C6484A" w:rsidRDefault="005D7715" w:rsidP="005D7715">
      <w:pPr>
        <w:rPr>
          <w:sz w:val="16"/>
        </w:rPr>
      </w:pPr>
      <w:r w:rsidRPr="00C6484A">
        <w:rPr>
          <w:sz w:val="16"/>
        </w:rPr>
        <w:t>OMAN</w:t>
      </w:r>
    </w:p>
    <w:p w14:paraId="1188BC21" w14:textId="77777777" w:rsidR="005D7715" w:rsidRPr="00C6484A" w:rsidRDefault="005D7715" w:rsidP="005D7715">
      <w:pPr>
        <w:rPr>
          <w:sz w:val="16"/>
        </w:rPr>
      </w:pPr>
      <w:r w:rsidRPr="00C6484A">
        <w:rPr>
          <w:sz w:val="16"/>
        </w:rPr>
        <w:t>SAUDI ARABIA</w:t>
      </w:r>
    </w:p>
    <w:p w14:paraId="45A5EF37" w14:textId="77777777" w:rsidR="005D7715" w:rsidRPr="00C6484A" w:rsidRDefault="005D7715" w:rsidP="005D7715">
      <w:pPr>
        <w:rPr>
          <w:sz w:val="16"/>
        </w:rPr>
      </w:pPr>
      <w:r w:rsidRPr="00250D64">
        <w:rPr>
          <w:rStyle w:val="StyleUnderline"/>
          <w:highlight w:val="yellow"/>
        </w:rPr>
        <w:t>Yemen</w:t>
      </w:r>
      <w:r w:rsidRPr="00250D64">
        <w:rPr>
          <w:sz w:val="16"/>
          <w:highlight w:val="yellow"/>
        </w:rPr>
        <w:t xml:space="preserve"> </w:t>
      </w:r>
      <w:r w:rsidRPr="00250D64">
        <w:rPr>
          <w:rStyle w:val="StyleUnderline"/>
          <w:highlight w:val="yellow"/>
        </w:rPr>
        <w:t>occupies a strategic position</w:t>
      </w:r>
      <w:r w:rsidRPr="00C6484A">
        <w:rPr>
          <w:rStyle w:val="StyleUnderline"/>
        </w:rPr>
        <w:t xml:space="preserve"> at the </w:t>
      </w:r>
      <w:r w:rsidRPr="00C6484A">
        <w:rPr>
          <w:rStyle w:val="Emphasis"/>
        </w:rPr>
        <w:t>mouth of the Red Sea</w:t>
      </w:r>
      <w:r w:rsidRPr="00C6484A">
        <w:rPr>
          <w:rStyle w:val="StyleUnderline"/>
        </w:rPr>
        <w:t xml:space="preserve">, </w:t>
      </w:r>
      <w:r w:rsidRPr="00250D64">
        <w:rPr>
          <w:rStyle w:val="StyleUnderline"/>
          <w:highlight w:val="yellow"/>
        </w:rPr>
        <w:t>next to</w:t>
      </w:r>
      <w:r w:rsidRPr="00C6484A">
        <w:rPr>
          <w:rStyle w:val="StyleUnderline"/>
        </w:rPr>
        <w:t xml:space="preserve"> </w:t>
      </w:r>
      <w:r w:rsidRPr="00C6484A">
        <w:rPr>
          <w:sz w:val="16"/>
        </w:rPr>
        <w:t xml:space="preserve">some of </w:t>
      </w:r>
      <w:r w:rsidRPr="00250D64">
        <w:rPr>
          <w:rStyle w:val="Emphasis"/>
          <w:highlight w:val="yellow"/>
        </w:rPr>
        <w:t>the world’s most crucial shipping lanes</w:t>
      </w:r>
      <w:r w:rsidRPr="00250D64">
        <w:rPr>
          <w:sz w:val="16"/>
          <w:highlight w:val="yellow"/>
        </w:rPr>
        <w:t xml:space="preserve">, </w:t>
      </w:r>
      <w:r w:rsidRPr="00250D64">
        <w:rPr>
          <w:rStyle w:val="StyleUnderline"/>
          <w:highlight w:val="yellow"/>
        </w:rPr>
        <w:t>and</w:t>
      </w:r>
      <w:r w:rsidRPr="00C6484A">
        <w:rPr>
          <w:sz w:val="16"/>
        </w:rPr>
        <w:t xml:space="preserve"> its </w:t>
      </w:r>
      <w:r w:rsidRPr="00250D64">
        <w:rPr>
          <w:rStyle w:val="Emphasis"/>
          <w:sz w:val="36"/>
          <w:szCs w:val="36"/>
          <w:highlight w:val="yellow"/>
        </w:rPr>
        <w:t>instability could jeopardize global trade</w:t>
      </w:r>
      <w:r w:rsidRPr="00C6484A">
        <w:rPr>
          <w:sz w:val="16"/>
        </w:rPr>
        <w:t xml:space="preserve">. </w:t>
      </w:r>
      <w:r w:rsidRPr="00250D64">
        <w:rPr>
          <w:rStyle w:val="StyleUnderline"/>
          <w:highlight w:val="yellow"/>
        </w:rPr>
        <w:t>Oil tankers bound for Europe</w:t>
      </w:r>
      <w:r w:rsidRPr="00C6484A">
        <w:rPr>
          <w:sz w:val="16"/>
        </w:rPr>
        <w:t xml:space="preserve"> </w:t>
      </w:r>
      <w:r w:rsidRPr="00250D64">
        <w:rPr>
          <w:rStyle w:val="StyleUnderline"/>
          <w:highlight w:val="yellow"/>
        </w:rPr>
        <w:t>pass</w:t>
      </w:r>
      <w:r w:rsidRPr="00C6484A">
        <w:rPr>
          <w:sz w:val="16"/>
        </w:rPr>
        <w:t xml:space="preserve"> just beyond </w:t>
      </w:r>
      <w:r w:rsidRPr="00250D64">
        <w:rPr>
          <w:rStyle w:val="StyleUnderline"/>
          <w:highlight w:val="yellow"/>
        </w:rPr>
        <w:t>Yemen’s shores</w:t>
      </w:r>
      <w:r w:rsidRPr="00C6484A">
        <w:rPr>
          <w:sz w:val="16"/>
        </w:rPr>
        <w:t xml:space="preserve">, through the narrow Strait of Mandeb and on to the Suez Canal. </w:t>
      </w:r>
      <w:r w:rsidRPr="00250D64">
        <w:rPr>
          <w:rStyle w:val="StyleUnderline"/>
          <w:highlight w:val="yellow"/>
        </w:rPr>
        <w:t>Houthi rebels have threatened to choke off this traffic if the Saudi-led coalition challenges</w:t>
      </w:r>
      <w:r w:rsidRPr="00C6484A">
        <w:rPr>
          <w:rStyle w:val="StyleUnderline"/>
        </w:rPr>
        <w:t xml:space="preserve"> their hold</w:t>
      </w:r>
      <w:r w:rsidRPr="00C6484A">
        <w:rPr>
          <w:sz w:val="16"/>
        </w:rPr>
        <w:t xml:space="preserve"> </w:t>
      </w:r>
      <w:r w:rsidRPr="00C6484A">
        <w:rPr>
          <w:rStyle w:val="StyleUnderline"/>
        </w:rPr>
        <w:t>on</w:t>
      </w:r>
      <w:r w:rsidRPr="00C6484A">
        <w:rPr>
          <w:sz w:val="16"/>
        </w:rPr>
        <w:t xml:space="preserve"> the port of </w:t>
      </w:r>
      <w:r w:rsidRPr="00250D64">
        <w:rPr>
          <w:rStyle w:val="StyleUnderline"/>
          <w:highlight w:val="yellow"/>
        </w:rPr>
        <w:t>Hodeidah</w:t>
      </w:r>
      <w:r w:rsidRPr="00C6484A">
        <w:rPr>
          <w:sz w:val="16"/>
        </w:rPr>
        <w:t>. The rebels also were blamed for a missile attack on a Turkish ship delivering wheat in March.</w:t>
      </w:r>
    </w:p>
    <w:p w14:paraId="09D6F7C9" w14:textId="77777777" w:rsidR="005D7715" w:rsidRPr="00C6484A" w:rsidRDefault="005D7715" w:rsidP="005D7715">
      <w:pPr>
        <w:rPr>
          <w:sz w:val="16"/>
        </w:rPr>
      </w:pPr>
      <w:r w:rsidRPr="00C6484A">
        <w:rPr>
          <w:sz w:val="16"/>
        </w:rPr>
        <w:t>5. Humanitarian aid is barely keeping the country afloat</w:t>
      </w:r>
    </w:p>
    <w:p w14:paraId="16EC9597" w14:textId="77777777" w:rsidR="005D7715" w:rsidRPr="00C6484A" w:rsidRDefault="005D7715" w:rsidP="005D7715">
      <w:pPr>
        <w:rPr>
          <w:sz w:val="16"/>
        </w:rPr>
      </w:pPr>
      <w:r w:rsidRPr="00C6484A">
        <w:rPr>
          <w:sz w:val="16"/>
        </w:rPr>
        <w:t xml:space="preserve">Long the poorest country in the Arab world, Yemen has seen its economy deteriorate further since war broke out. </w:t>
      </w:r>
      <w:r w:rsidRPr="00C6484A">
        <w:rPr>
          <w:rStyle w:val="StyleUnderline"/>
        </w:rPr>
        <w:t>Fuel shortages have disrupted</w:t>
      </w:r>
      <w:r w:rsidRPr="00C6484A">
        <w:rPr>
          <w:sz w:val="16"/>
        </w:rPr>
        <w:t xml:space="preserve"> the </w:t>
      </w:r>
      <w:r w:rsidRPr="00C6484A">
        <w:rPr>
          <w:rStyle w:val="StyleUnderline"/>
        </w:rPr>
        <w:t>operations</w:t>
      </w:r>
      <w:r w:rsidRPr="00C6484A">
        <w:rPr>
          <w:sz w:val="16"/>
        </w:rPr>
        <w:t xml:space="preserve"> of wastewater treatment plants, </w:t>
      </w:r>
      <w:r w:rsidRPr="00C6484A">
        <w:rPr>
          <w:rStyle w:val="StyleUnderline"/>
        </w:rPr>
        <w:t>which</w:t>
      </w:r>
      <w:r w:rsidRPr="00C6484A">
        <w:rPr>
          <w:sz w:val="16"/>
        </w:rPr>
        <w:t xml:space="preserve"> in turn </w:t>
      </w:r>
      <w:r w:rsidRPr="00C6484A">
        <w:rPr>
          <w:rStyle w:val="StyleUnderline"/>
        </w:rPr>
        <w:t>gave rise to the devastating cholera outbreak</w:t>
      </w:r>
      <w:r w:rsidRPr="00C6484A">
        <w:rPr>
          <w:sz w:val="16"/>
        </w:rPr>
        <w:t xml:space="preserve">. </w:t>
      </w:r>
      <w:r w:rsidRPr="00C6484A">
        <w:rPr>
          <w:rStyle w:val="StyleUnderline"/>
        </w:rPr>
        <w:t>International relief</w:t>
      </w:r>
      <w:r w:rsidRPr="00C6484A">
        <w:rPr>
          <w:sz w:val="16"/>
        </w:rPr>
        <w:t xml:space="preserve"> aid </w:t>
      </w:r>
      <w:r w:rsidRPr="00C6484A">
        <w:rPr>
          <w:rStyle w:val="StyleUnderline"/>
        </w:rPr>
        <w:t>has increased</w:t>
      </w:r>
      <w:r w:rsidRPr="00C6484A">
        <w:rPr>
          <w:sz w:val="16"/>
        </w:rPr>
        <w:t xml:space="preserve"> </w:t>
      </w:r>
      <w:r w:rsidRPr="00C6484A">
        <w:rPr>
          <w:rStyle w:val="StyleUnderline"/>
        </w:rPr>
        <w:t>since the start of the conflict</w:t>
      </w:r>
      <w:r w:rsidRPr="00C6484A">
        <w:rPr>
          <w:sz w:val="16"/>
        </w:rPr>
        <w:t>, especially from Saudi Arabia and the UAE as they try to counter bad publicity over their conduct of the war.</w:t>
      </w:r>
    </w:p>
    <w:p w14:paraId="0D3384D8" w14:textId="77777777" w:rsidR="005D7715" w:rsidRDefault="005D7715" w:rsidP="005D7715">
      <w:pPr>
        <w:rPr>
          <w:sz w:val="16"/>
        </w:rPr>
      </w:pPr>
      <w:r w:rsidRPr="00C6484A">
        <w:rPr>
          <w:sz w:val="16"/>
        </w:rPr>
        <w:t>Houthi control data as of June 4 from Critical Threats Project at the American Enterprise Institute; Conflict zone mapping from the Armed Conflict Location &amp; Event Data Project (ACLED). Shipping data from MarineTraffic.com. Terror attack data from Jane's by IHS Markit terrorism event database; airstrike data from Long War Journal; GDP data from the World Bank; humanitarian data through May 2018 from Financial Tracking Service.</w:t>
      </w:r>
    </w:p>
    <w:p w14:paraId="0C7C14C9" w14:textId="77777777" w:rsidR="005D7715" w:rsidRDefault="005D7715" w:rsidP="005D7715">
      <w:pPr>
        <w:pStyle w:val="Heading3"/>
      </w:pPr>
      <w:r>
        <w:t>Yemen – Biodiversity</w:t>
      </w:r>
    </w:p>
    <w:p w14:paraId="0F360CFC" w14:textId="77777777" w:rsidR="005D7715" w:rsidRDefault="005D7715" w:rsidP="005D7715">
      <w:pPr>
        <w:pStyle w:val="Heading4"/>
      </w:pPr>
      <w:r>
        <w:t>Oil tanker SAFER FSO will inevitably collapse unless the Yemen conflict ends---it’s key to Red Sea biodiversity</w:t>
      </w:r>
    </w:p>
    <w:p w14:paraId="279CC83C" w14:textId="77777777" w:rsidR="005D7715" w:rsidRPr="007F4D70" w:rsidRDefault="005D7715" w:rsidP="005D7715">
      <w:r w:rsidRPr="007F4D70">
        <w:rPr>
          <w:rStyle w:val="Style13ptBold"/>
        </w:rPr>
        <w:t>Weir</w:t>
      </w:r>
      <w:r>
        <w:t xml:space="preserve"> </w:t>
      </w:r>
      <w:r w:rsidRPr="007F4D70">
        <w:rPr>
          <w:rStyle w:val="Style13ptBold"/>
        </w:rPr>
        <w:t>19</w:t>
      </w:r>
      <w:r>
        <w:t xml:space="preserve"> </w:t>
      </w:r>
      <w:r w:rsidRPr="007F4D70">
        <w:rPr>
          <w:sz w:val="16"/>
          <w:szCs w:val="16"/>
        </w:rPr>
        <w:t>(Doug Weir, Research and Policy Director at the Conflict and Environment Observatory, 5-15-2018, “Is an ageing oil tanker threatening an environmental disaster off the coast of Yemen?“, CEOBS, https://ceobs.org/is-an-ageing-oil-tanker-threatening-an-environmental-disaster-off-the-coast-of-yemen/, accessed 7-15-2019) wl</w:t>
      </w:r>
    </w:p>
    <w:p w14:paraId="44BA7179" w14:textId="77777777" w:rsidR="005D7715" w:rsidRDefault="005D7715" w:rsidP="005D7715">
      <w:pPr>
        <w:rPr>
          <w:rStyle w:val="Emphasis"/>
        </w:rPr>
      </w:pPr>
      <w:r w:rsidRPr="007D100D">
        <w:rPr>
          <w:sz w:val="16"/>
        </w:rPr>
        <w:t xml:space="preserve">On the 7th March, </w:t>
      </w:r>
      <w:r w:rsidRPr="007F4D70">
        <w:rPr>
          <w:rStyle w:val="StyleUnderline"/>
        </w:rPr>
        <w:t xml:space="preserve">the </w:t>
      </w:r>
      <w:r w:rsidRPr="00250D64">
        <w:rPr>
          <w:rStyle w:val="StyleUnderline"/>
          <w:highlight w:val="yellow"/>
        </w:rPr>
        <w:t>Yemen</w:t>
      </w:r>
      <w:r w:rsidRPr="007F4D70">
        <w:rPr>
          <w:rStyle w:val="StyleUnderline"/>
        </w:rPr>
        <w:t xml:space="preserve">i government </w:t>
      </w:r>
      <w:r w:rsidRPr="00250D64">
        <w:rPr>
          <w:rStyle w:val="StyleUnderline"/>
          <w:highlight w:val="yellow"/>
        </w:rPr>
        <w:t>called for international assistance</w:t>
      </w:r>
      <w:r w:rsidRPr="00250D64">
        <w:rPr>
          <w:sz w:val="16"/>
          <w:highlight w:val="yellow"/>
        </w:rPr>
        <w:t xml:space="preserve"> </w:t>
      </w:r>
      <w:r w:rsidRPr="00250D64">
        <w:rPr>
          <w:rStyle w:val="StyleUnderline"/>
          <w:highlight w:val="yellow"/>
        </w:rPr>
        <w:t>in dealing with a potentially serious oil pollution threat</w:t>
      </w:r>
      <w:r w:rsidRPr="007F4D70">
        <w:rPr>
          <w:rStyle w:val="StyleUnderline"/>
        </w:rPr>
        <w:t xml:space="preserve"> in the Red Sea.</w:t>
      </w:r>
      <w:r w:rsidRPr="007D100D">
        <w:rPr>
          <w:sz w:val="16"/>
        </w:rPr>
        <w:t xml:space="preserve"> </w:t>
      </w:r>
      <w:r w:rsidRPr="007F4D70">
        <w:rPr>
          <w:rStyle w:val="StyleUnderline"/>
        </w:rPr>
        <w:t>The case has</w:t>
      </w:r>
      <w:r w:rsidRPr="007D100D">
        <w:rPr>
          <w:sz w:val="16"/>
        </w:rPr>
        <w:t xml:space="preserve"> </w:t>
      </w:r>
      <w:r w:rsidRPr="007F4D70">
        <w:rPr>
          <w:rStyle w:val="StyleUnderline"/>
        </w:rPr>
        <w:t>served to highlight the wider threat from terrestrial</w:t>
      </w:r>
      <w:r w:rsidRPr="007D100D">
        <w:rPr>
          <w:sz w:val="16"/>
        </w:rPr>
        <w:t xml:space="preserve"> </w:t>
      </w:r>
      <w:r w:rsidRPr="007D100D">
        <w:rPr>
          <w:rStyle w:val="StyleUnderline"/>
        </w:rPr>
        <w:t>and marine oil pollution in Yemen’s</w:t>
      </w:r>
      <w:r w:rsidRPr="007F4D70">
        <w:rPr>
          <w:rStyle w:val="StyleUnderline"/>
        </w:rPr>
        <w:t xml:space="preserve"> civil</w:t>
      </w:r>
      <w:r w:rsidRPr="007D100D">
        <w:rPr>
          <w:sz w:val="16"/>
        </w:rPr>
        <w:t xml:space="preserve"> war and the risks it poses to the Red Sea’s ecology. However </w:t>
      </w:r>
      <w:r w:rsidRPr="007F4D70">
        <w:rPr>
          <w:rStyle w:val="Emphasis"/>
        </w:rPr>
        <w:t>dealing with the threat will be impossible without cooperation between the parties to the conflict and the international community.</w:t>
      </w:r>
    </w:p>
    <w:p w14:paraId="3FA01A54" w14:textId="77777777" w:rsidR="005D7715" w:rsidRPr="007D100D" w:rsidRDefault="005D7715" w:rsidP="005D7715">
      <w:pPr>
        <w:rPr>
          <w:sz w:val="16"/>
        </w:rPr>
      </w:pPr>
      <w:r w:rsidRPr="007D100D">
        <w:rPr>
          <w:sz w:val="16"/>
        </w:rPr>
        <w:t>The SAFER Floating Storage and Offloading terminal</w:t>
      </w:r>
    </w:p>
    <w:p w14:paraId="7C1EED84" w14:textId="77777777" w:rsidR="005D7715" w:rsidRPr="007D100D" w:rsidRDefault="005D7715" w:rsidP="005D7715">
      <w:pPr>
        <w:rPr>
          <w:sz w:val="16"/>
        </w:rPr>
      </w:pPr>
      <w:r w:rsidRPr="007D100D">
        <w:rPr>
          <w:sz w:val="16"/>
        </w:rPr>
        <w:t xml:space="preserve">In March, </w:t>
      </w:r>
      <w:r w:rsidRPr="007F4D70">
        <w:rPr>
          <w:rStyle w:val="StyleUnderline"/>
        </w:rPr>
        <w:t>Yemen’s state news agency Saba</w:t>
      </w:r>
      <w:r w:rsidRPr="007D100D">
        <w:rPr>
          <w:sz w:val="16"/>
        </w:rPr>
        <w:t xml:space="preserve"> </w:t>
      </w:r>
      <w:r w:rsidRPr="007F4D70">
        <w:rPr>
          <w:rStyle w:val="StyleUnderline"/>
        </w:rPr>
        <w:t>reported</w:t>
      </w:r>
      <w:r w:rsidRPr="007D100D">
        <w:rPr>
          <w:sz w:val="16"/>
        </w:rPr>
        <w:t xml:space="preserve"> that </w:t>
      </w:r>
      <w:r w:rsidRPr="007F4D70">
        <w:rPr>
          <w:rStyle w:val="StyleUnderline"/>
        </w:rPr>
        <w:t>the Minister of Foreign Affairs</w:t>
      </w:r>
      <w:r w:rsidRPr="007D100D">
        <w:rPr>
          <w:sz w:val="16"/>
        </w:rPr>
        <w:t xml:space="preserve"> Abdulmalik al-Mikhlafi </w:t>
      </w:r>
      <w:r w:rsidRPr="007F4D70">
        <w:rPr>
          <w:rStyle w:val="StyleUnderline"/>
        </w:rPr>
        <w:t>had written to the UN Secretary General to appeal for international assistance</w:t>
      </w:r>
      <w:r w:rsidRPr="007D100D">
        <w:rPr>
          <w:sz w:val="16"/>
        </w:rPr>
        <w:t xml:space="preserve"> in dealing </w:t>
      </w:r>
      <w:r w:rsidRPr="007F4D70">
        <w:rPr>
          <w:rStyle w:val="StyleUnderline"/>
        </w:rPr>
        <w:t>with</w:t>
      </w:r>
      <w:r w:rsidRPr="007D100D">
        <w:rPr>
          <w:sz w:val="16"/>
        </w:rPr>
        <w:t xml:space="preserve"> an ageing Floating Storage and Offloading (FSO) terminal moored off the coast of Ras Isa on Yemen’s west coast. The minister argued that the </w:t>
      </w:r>
      <w:r w:rsidRPr="00250D64">
        <w:rPr>
          <w:rStyle w:val="StyleUnderline"/>
          <w:highlight w:val="yellow"/>
        </w:rPr>
        <w:t>SAFER FSO was in a</w:t>
      </w:r>
      <w:r w:rsidRPr="007D100D">
        <w:rPr>
          <w:rStyle w:val="StyleUnderline"/>
        </w:rPr>
        <w:t xml:space="preserve"> “bad and </w:t>
      </w:r>
      <w:r w:rsidRPr="00250D64">
        <w:rPr>
          <w:rStyle w:val="StyleUnderline"/>
          <w:highlight w:val="yellow"/>
        </w:rPr>
        <w:t>deteriorating situation” and</w:t>
      </w:r>
      <w:r w:rsidRPr="007D100D">
        <w:rPr>
          <w:rStyle w:val="StyleUnderline"/>
        </w:rPr>
        <w:t xml:space="preserve"> threatened </w:t>
      </w:r>
      <w:r w:rsidRPr="00250D64">
        <w:rPr>
          <w:rStyle w:val="StyleUnderline"/>
          <w:highlight w:val="yellow"/>
        </w:rPr>
        <w:t>an “imminent environmental</w:t>
      </w:r>
      <w:r w:rsidRPr="007D100D">
        <w:rPr>
          <w:rStyle w:val="StyleUnderline"/>
        </w:rPr>
        <w:t xml:space="preserve"> and humanitarian </w:t>
      </w:r>
      <w:r w:rsidRPr="00250D64">
        <w:rPr>
          <w:rStyle w:val="StyleUnderline"/>
          <w:highlight w:val="yellow"/>
        </w:rPr>
        <w:t>catastrophe</w:t>
      </w:r>
      <w:r w:rsidRPr="007F4D70">
        <w:rPr>
          <w:rStyle w:val="StyleUnderline"/>
        </w:rPr>
        <w:t xml:space="preserve"> in the Red Sea”.</w:t>
      </w:r>
      <w:r w:rsidRPr="007D100D">
        <w:rPr>
          <w:sz w:val="16"/>
        </w:rPr>
        <w:t xml:space="preserve"> He urged the UN to identify the appropriate capacity for an evaluation of the tanker and for its maintenance.</w:t>
      </w:r>
    </w:p>
    <w:p w14:paraId="498ADB76" w14:textId="77777777" w:rsidR="005D7715" w:rsidRPr="007D100D" w:rsidRDefault="005D7715" w:rsidP="005D7715">
      <w:pPr>
        <w:rPr>
          <w:sz w:val="16"/>
        </w:rPr>
      </w:pPr>
      <w:r w:rsidRPr="007D100D">
        <w:rPr>
          <w:sz w:val="16"/>
        </w:rPr>
        <w:t>The SAFER Floating Storage and Offloading vessel is moored 4 nautical miles off the coast of Ras Isa.</w:t>
      </w:r>
    </w:p>
    <w:p w14:paraId="6F12171B" w14:textId="77777777" w:rsidR="005D7715" w:rsidRDefault="005D7715" w:rsidP="005D7715">
      <w:pPr>
        <w:rPr>
          <w:rStyle w:val="StyleUnderline"/>
        </w:rPr>
      </w:pPr>
      <w:r w:rsidRPr="007F4D70">
        <w:rPr>
          <w:rStyle w:val="StyleUnderline"/>
        </w:rPr>
        <w:t>The SAFER FSO</w:t>
      </w:r>
      <w:r w:rsidRPr="007D100D">
        <w:rPr>
          <w:sz w:val="16"/>
        </w:rPr>
        <w:t xml:space="preserve"> export terminal </w:t>
      </w:r>
      <w:r w:rsidRPr="007F4D70">
        <w:rPr>
          <w:rStyle w:val="StyleUnderline"/>
        </w:rPr>
        <w:t>is a converted single hulled oil tanker</w:t>
      </w:r>
      <w:r w:rsidRPr="007D100D">
        <w:rPr>
          <w:sz w:val="16"/>
        </w:rPr>
        <w:t xml:space="preserve"> (formerly the “ESSO Japan” built in 1976) that began operating as an FSO in 1988. It is owned and managed by Yemen’s national SAFER Exploration &amp; Production Operations Company (SEPOC). The tanker, which is fitted with a “turret” that connects it to a pipeline, allows vessels to moor offshore and transfer oil extracted and processed from SEPOC’s operations in the Marib oil field in central Yemen. The vessel, which is 360m long and 70m wide, contains 34 crude oil tanks of different sizes and volumes, amounting to a total capacity of around 3m barrels. The Marib-Ras Isa pipeline that feeds it stretches for 430km and, under normal operation, transported 200,000 barrels a day, with a maximum capacity of 400,000. The pipeline was built to transport the majority of the output of the 416 wells processed by SEPOC’s Central Production Unit in Marib. </w:t>
      </w:r>
      <w:r w:rsidRPr="007F4D70">
        <w:rPr>
          <w:rStyle w:val="StyleUnderline"/>
        </w:rPr>
        <w:t>The</w:t>
      </w:r>
      <w:r w:rsidRPr="007D100D">
        <w:rPr>
          <w:sz w:val="16"/>
        </w:rPr>
        <w:t xml:space="preserve"> </w:t>
      </w:r>
      <w:r w:rsidRPr="007F4D70">
        <w:rPr>
          <w:rStyle w:val="StyleUnderline"/>
        </w:rPr>
        <w:t>platform</w:t>
      </w:r>
      <w:r w:rsidRPr="007D100D">
        <w:rPr>
          <w:sz w:val="16"/>
        </w:rPr>
        <w:t xml:space="preserve"> and pipeline </w:t>
      </w:r>
      <w:r w:rsidRPr="007F4D70">
        <w:rPr>
          <w:rStyle w:val="StyleUnderline"/>
        </w:rPr>
        <w:t>are Yemen’s main export route for light crude oil.</w:t>
      </w:r>
    </w:p>
    <w:p w14:paraId="240D4D76" w14:textId="77777777" w:rsidR="005D7715" w:rsidRDefault="005D7715" w:rsidP="005D7715">
      <w:pPr>
        <w:rPr>
          <w:rStyle w:val="StyleUnderline"/>
        </w:rPr>
      </w:pPr>
      <w:r w:rsidRPr="007D100D">
        <w:rPr>
          <w:sz w:val="16"/>
        </w:rPr>
        <w:t xml:space="preserve">Beyond the statement from the Yemeni government, </w:t>
      </w:r>
      <w:r w:rsidRPr="00250D64">
        <w:rPr>
          <w:rStyle w:val="StyleUnderline"/>
          <w:highlight w:val="yellow"/>
        </w:rPr>
        <w:t>the current status of the SAFER FSO is unclear</w:t>
      </w:r>
      <w:r w:rsidRPr="007D100D">
        <w:rPr>
          <w:sz w:val="16"/>
        </w:rPr>
        <w:t xml:space="preserve">. The oil export terminal off the coast of Ras Isa has been closed since March 2015 after the region fell under the control of Houthi forces. </w:t>
      </w:r>
      <w:r w:rsidRPr="007F4D70">
        <w:rPr>
          <w:rStyle w:val="StyleUnderline"/>
        </w:rPr>
        <w:t>Even if it had been kept open by the Houthis, the UNSC-backed blockade on shipping would turn away tankers seeking to collect oil</w:t>
      </w:r>
      <w:r w:rsidRPr="007D100D">
        <w:rPr>
          <w:sz w:val="16"/>
        </w:rPr>
        <w:t xml:space="preserve">. </w:t>
      </w:r>
      <w:r w:rsidRPr="007F4D70">
        <w:rPr>
          <w:rStyle w:val="StyleUnderline"/>
        </w:rPr>
        <w:t>The unavailability of diesel fuel has meant that SAFER FSO’s engines have not been started for several years</w:t>
      </w:r>
      <w:r w:rsidRPr="007D100D">
        <w:rPr>
          <w:sz w:val="16"/>
        </w:rPr>
        <w:t xml:space="preserve">, </w:t>
      </w:r>
      <w:r w:rsidRPr="007F4D70">
        <w:rPr>
          <w:rStyle w:val="StyleUnderline"/>
        </w:rPr>
        <w:t xml:space="preserve">and </w:t>
      </w:r>
      <w:r w:rsidRPr="00250D64">
        <w:rPr>
          <w:rStyle w:val="StyleUnderline"/>
          <w:highlight w:val="yellow"/>
        </w:rPr>
        <w:t>the structure has been exposed to humidity and corrosion</w:t>
      </w:r>
      <w:r w:rsidRPr="007D100D">
        <w:rPr>
          <w:sz w:val="16"/>
        </w:rPr>
        <w:t xml:space="preserve"> with little maintenance. Media reports suggest that </w:t>
      </w:r>
      <w:r w:rsidRPr="007F4D70">
        <w:rPr>
          <w:rStyle w:val="StyleUnderline"/>
        </w:rPr>
        <w:t>the Houthis have been unwilling to unload the vessel,</w:t>
      </w:r>
      <w:r w:rsidRPr="007D100D">
        <w:rPr>
          <w:sz w:val="16"/>
        </w:rPr>
        <w:t xml:space="preserve"> although the government have urged them to do so, </w:t>
      </w:r>
      <w:r w:rsidRPr="007F4D70">
        <w:rPr>
          <w:rStyle w:val="StyleUnderline"/>
        </w:rPr>
        <w:t>because they are blocked from exporting the oil</w:t>
      </w:r>
      <w:r w:rsidRPr="007D100D">
        <w:rPr>
          <w:sz w:val="16"/>
        </w:rPr>
        <w:t xml:space="preserve"> it contains. </w:t>
      </w:r>
      <w:r w:rsidRPr="007F4D70">
        <w:rPr>
          <w:rStyle w:val="StyleUnderline"/>
        </w:rPr>
        <w:t>As an old vessel</w:t>
      </w:r>
      <w:r w:rsidRPr="007D100D">
        <w:rPr>
          <w:sz w:val="16"/>
        </w:rPr>
        <w:t xml:space="preserve">, with a single hull it is likely to be at particular risk from corrosion and in spite of the production interruptions caused by the conflict, </w:t>
      </w:r>
      <w:r w:rsidRPr="007D100D">
        <w:rPr>
          <w:rStyle w:val="StyleUnderline"/>
        </w:rPr>
        <w:t>it is thought that it may still contain around 1.14m barrels of crude – for comparison the Exxon Valdez disaster involved 260,000 barrels.</w:t>
      </w:r>
    </w:p>
    <w:p w14:paraId="2D617C03" w14:textId="77777777" w:rsidR="005D7715" w:rsidRPr="007D100D" w:rsidRDefault="005D7715" w:rsidP="005D7715">
      <w:pPr>
        <w:rPr>
          <w:sz w:val="16"/>
        </w:rPr>
      </w:pPr>
      <w:r w:rsidRPr="007D100D">
        <w:rPr>
          <w:sz w:val="16"/>
        </w:rPr>
        <w:t>The nearby Al-Salif port, which was used for vital imports of foodstuffs and diesel, was closed by the government in summer 2017 after a period of tightened restrictions on arriving tankers importing fuel. Fuel storage areas at the port had also been bombed by the Saudi coalition in 2016. The reason given by the coalition-backed Yemeni government for the port’s closure in 2017 was to protect the “marine environment” from “pollution and oil leaks”, but appeared to be primarily focused on reducing port revenues to the Houthis. While the World Food Programme reports that As Salif port is currently open, it is suspected that the areas of the peninsula that is home to both the port and export terminal have been mined.</w:t>
      </w:r>
    </w:p>
    <w:p w14:paraId="0FDF5842" w14:textId="77777777" w:rsidR="005D7715" w:rsidRPr="007D100D" w:rsidRDefault="005D7715" w:rsidP="005D7715">
      <w:pPr>
        <w:rPr>
          <w:sz w:val="16"/>
        </w:rPr>
      </w:pPr>
      <w:r w:rsidRPr="007D100D">
        <w:rPr>
          <w:sz w:val="16"/>
        </w:rPr>
        <w:t>Control and exploitation of pipelines</w:t>
      </w:r>
    </w:p>
    <w:p w14:paraId="0649954D" w14:textId="77777777" w:rsidR="005D7715" w:rsidRPr="007D100D" w:rsidRDefault="005D7715" w:rsidP="005D7715">
      <w:pPr>
        <w:rPr>
          <w:sz w:val="16"/>
        </w:rPr>
      </w:pPr>
      <w:r w:rsidRPr="007D100D">
        <w:rPr>
          <w:sz w:val="16"/>
        </w:rPr>
        <w:t>The Marib-Ras Isa pipeline that feeds the Ras Isa terminal has also been closed as it crosses the frontline from government to Houthi controlled areas, although SEPOC has reported that limited pumping has taken place from time to time to prevent corrosion. The pipeline, much of which is in Houthi-controlled Hodeidah province, has a long history of attacks and sabotage that predates the current conflict but which have continued since 2015. Local people have also increasingly turned to bunkering oil from the pipeline, with an incident near Bajel in 2017 killing 12 and injuring 29.</w:t>
      </w:r>
    </w:p>
    <w:p w14:paraId="4FF15CB9" w14:textId="77777777" w:rsidR="005D7715" w:rsidRPr="007D100D" w:rsidRDefault="005D7715" w:rsidP="005D7715">
      <w:pPr>
        <w:rPr>
          <w:sz w:val="16"/>
        </w:rPr>
      </w:pPr>
      <w:r w:rsidRPr="007D100D">
        <w:rPr>
          <w:sz w:val="16"/>
        </w:rPr>
        <w:t xml:space="preserve">Earlier this year, a leaked document revealed that </w:t>
      </w:r>
      <w:r w:rsidRPr="007D100D">
        <w:rPr>
          <w:rStyle w:val="StyleUnderline"/>
        </w:rPr>
        <w:t>the Houthis planned to extract the crude remaining in the pipeline</w:t>
      </w:r>
      <w:r w:rsidRPr="007D100D">
        <w:rPr>
          <w:sz w:val="16"/>
        </w:rPr>
        <w:t>. The light Bent crude from the Marib field can be used unprocessed in the diesel generators that are widely used for irrigation pumps in Yemen, and the Houthis allegedly planned to raise US$42m by selling 600,000 barrels to Yemen’s Agricultural Cooperative Union. The plans drew criticism from SEPOC and the government, who argued that extracting oil from points along the pipeline would cause serious harm to a critical part of Yemen’s economic infrastructure and risk damaging the environment. While the extent of the localised pollution caused by attacks on the pipeline and other forms of damage during the conflict has yet to assessed, it seems likely to be significant.</w:t>
      </w:r>
    </w:p>
    <w:p w14:paraId="797F166C" w14:textId="77777777" w:rsidR="005D7715" w:rsidRPr="007D100D" w:rsidRDefault="005D7715" w:rsidP="005D7715">
      <w:pPr>
        <w:rPr>
          <w:sz w:val="16"/>
        </w:rPr>
      </w:pPr>
      <w:r w:rsidRPr="007D100D">
        <w:rPr>
          <w:sz w:val="16"/>
        </w:rPr>
        <w:t>Oil pollution and Red Sea Marine Protected Areas</w:t>
      </w:r>
    </w:p>
    <w:p w14:paraId="1B8C18AF" w14:textId="77777777" w:rsidR="005D7715" w:rsidRPr="007D100D" w:rsidRDefault="005D7715" w:rsidP="005D7715">
      <w:pPr>
        <w:rPr>
          <w:sz w:val="16"/>
        </w:rPr>
      </w:pPr>
      <w:r w:rsidRPr="007D100D">
        <w:rPr>
          <w:sz w:val="16"/>
        </w:rPr>
        <w:t>In 2016, around 4.8m barrels of crude oil and refined petroleum products were shipped through the Gulf of Aden and the Red Sea daily. While few large oil spills have occurred, smaller spills have been common, whether caused by groundings, transfers between vessels at sea, offshore oil production or discharges of ballast water. Water quality studies have suggested that the Red Sea receives more oil per square kilometre than any other region, in spite of it being designated a Special Area under the MARPOL convention on marine pollution.</w:t>
      </w:r>
    </w:p>
    <w:p w14:paraId="689BB755" w14:textId="77777777" w:rsidR="005D7715" w:rsidRPr="007D100D" w:rsidRDefault="005D7715" w:rsidP="005D7715">
      <w:pPr>
        <w:rPr>
          <w:sz w:val="16"/>
        </w:rPr>
      </w:pPr>
      <w:r w:rsidRPr="007D100D">
        <w:rPr>
          <w:sz w:val="16"/>
        </w:rPr>
        <w:t xml:space="preserve">Although facing a range of human pressures, </w:t>
      </w:r>
      <w:r w:rsidRPr="00250D64">
        <w:rPr>
          <w:rStyle w:val="StyleUnderline"/>
          <w:highlight w:val="yellow"/>
        </w:rPr>
        <w:t>the Red Sea remains highly biodiverse</w:t>
      </w:r>
      <w:r w:rsidRPr="007D100D">
        <w:rPr>
          <w:rStyle w:val="StyleUnderline"/>
        </w:rPr>
        <w:t>, with coral reefs, coastal mangroves and many endemic species.</w:t>
      </w:r>
      <w:r w:rsidRPr="007D100D">
        <w:rPr>
          <w:sz w:val="16"/>
        </w:rPr>
        <w:t xml:space="preserve"> But </w:t>
      </w:r>
      <w:r w:rsidRPr="00250D64">
        <w:rPr>
          <w:rStyle w:val="StyleUnderline"/>
          <w:highlight w:val="yellow"/>
        </w:rPr>
        <w:t>with</w:t>
      </w:r>
      <w:r w:rsidRPr="007D100D">
        <w:rPr>
          <w:sz w:val="16"/>
        </w:rPr>
        <w:t xml:space="preserve"> </w:t>
      </w:r>
      <w:r w:rsidRPr="00250D64">
        <w:rPr>
          <w:rStyle w:val="StyleUnderline"/>
          <w:highlight w:val="yellow"/>
        </w:rPr>
        <w:t>restricted water circulation, and fragile marine ecosystems, the Red Sea is particularly vulnerable to oil pollution</w:t>
      </w:r>
      <w:r w:rsidRPr="007D100D">
        <w:rPr>
          <w:rStyle w:val="StyleUnderline"/>
        </w:rPr>
        <w:t>.</w:t>
      </w:r>
      <w:r w:rsidRPr="007D100D">
        <w:rPr>
          <w:sz w:val="16"/>
        </w:rPr>
        <w:t xml:space="preserve"> The Regional Organisation for the Conservation of the Environment of the Red Sea and Gulf of Aden (</w:t>
      </w:r>
      <w:r w:rsidRPr="007D100D">
        <w:rPr>
          <w:rStyle w:val="Emphasis"/>
        </w:rPr>
        <w:t>PERSGA</w:t>
      </w:r>
      <w:r w:rsidRPr="007D100D">
        <w:rPr>
          <w:sz w:val="16"/>
        </w:rPr>
        <w:t xml:space="preserve">) – an intergovernmental body dedicated to the conservation of the coastal and marine environments found in the Red Sea, </w:t>
      </w:r>
      <w:r w:rsidRPr="007D100D">
        <w:rPr>
          <w:rStyle w:val="StyleUnderline"/>
        </w:rPr>
        <w:t>has promoted efforts to strengthen oil spill response systems in Yemen</w:t>
      </w:r>
      <w:r w:rsidRPr="007D100D">
        <w:rPr>
          <w:sz w:val="16"/>
        </w:rPr>
        <w:t xml:space="preserve"> but it is unclear how these have fared from the conflict’s impact on environmental governance. Commentators have suggested that Yemen’s Maritime Affairs Authority, which is tasked with controlling marine pollution, is not at a sufficient state of readiness to fulfil its mandate. It also seems inevitable that the conflict would limit access to affected areas, restrict the availability of equipment necessary to tackle serious spills and would constrain the provision of international assistance in the event of a major spill.</w:t>
      </w:r>
    </w:p>
    <w:p w14:paraId="38D515D7" w14:textId="77777777" w:rsidR="005D7715" w:rsidRPr="007D100D" w:rsidRDefault="005D7715" w:rsidP="005D7715">
      <w:pPr>
        <w:rPr>
          <w:sz w:val="16"/>
        </w:rPr>
      </w:pPr>
      <w:r w:rsidRPr="007D100D">
        <w:rPr>
          <w:sz w:val="16"/>
        </w:rPr>
        <w:t xml:space="preserve">PERSGA has also promoted the development of Marine Protected Areas off the Yemen coast. One of these, Kamaran Island, which was formally declared in 2009, lies around 14km north of where the SAFER FSO is moored. </w:t>
      </w:r>
      <w:r w:rsidRPr="007D100D">
        <w:rPr>
          <w:rStyle w:val="StyleUnderline"/>
        </w:rPr>
        <w:t>Recent biodiversity assessments of the island have found its mangrove habitats to be largely</w:t>
      </w:r>
      <w:r w:rsidRPr="007D100D">
        <w:rPr>
          <w:sz w:val="16"/>
        </w:rPr>
        <w:t xml:space="preserve"> untouched and in near natural condition, certainly in comparison to many other coastal sites in Yemen that have been affected by felling, clearance for development and pollution. Kamaran’s coral reefs are also in good condition and both the reefs and mangroves support local fisheries. With relatively few Marine Protected Areas, Kamaran, together with the UNESCO heritage site of Socotra, has been the focus of past efforts by the UNDP and others to enhance marine biodiversity protection in Yemen.</w:t>
      </w:r>
    </w:p>
    <w:p w14:paraId="61B3AA67" w14:textId="77777777" w:rsidR="005D7715" w:rsidRPr="007D100D" w:rsidRDefault="005D7715" w:rsidP="005D7715">
      <w:pPr>
        <w:rPr>
          <w:sz w:val="16"/>
        </w:rPr>
      </w:pPr>
      <w:r w:rsidRPr="007D100D">
        <w:rPr>
          <w:sz w:val="16"/>
        </w:rPr>
        <w:t>The ageing SAFER FSO is not the only source of marine oil pollution risks linked to the conflict. On April 3rd, the Abqaiq, a Saudi registered oil tanker carrying 2m barrels of oil was targeted by the Houthis off the coast of Hodeidah. Although damage was slight, the incident marked a change in strategy for the Houthis, who have generally restricted their attacks to naval vessels. Similarly in 2017 reports began to emerge of the deployment of naval mines and Marine-Borne Improvised Explosive Devices (MBIEDs) by the Houthis off the Yemeni coast. While some were moored, the majority appear to have been free floating and these too present serious marine pollution risks in the event of a tanker being struck. With the Saudi coalition looking to retake the port of Hodeidah this year it’s possible the Houthis may intensify attacks against shipping.</w:t>
      </w:r>
    </w:p>
    <w:p w14:paraId="449D0E54" w14:textId="77777777" w:rsidR="005D7715" w:rsidRPr="007D100D" w:rsidRDefault="005D7715" w:rsidP="005D7715">
      <w:pPr>
        <w:rPr>
          <w:sz w:val="16"/>
        </w:rPr>
      </w:pPr>
      <w:r w:rsidRPr="007D100D">
        <w:rPr>
          <w:sz w:val="16"/>
        </w:rPr>
        <w:t>A politicised environment</w:t>
      </w:r>
    </w:p>
    <w:p w14:paraId="583B8F58" w14:textId="77777777" w:rsidR="005D7715" w:rsidRPr="007D100D" w:rsidRDefault="005D7715" w:rsidP="005D7715">
      <w:pPr>
        <w:rPr>
          <w:sz w:val="16"/>
        </w:rPr>
      </w:pPr>
      <w:r w:rsidRPr="007D100D">
        <w:rPr>
          <w:sz w:val="16"/>
        </w:rPr>
        <w:t>The Yemeni government’s call for assistance over the SAFER FSO is not the first time that the environmental risks from damage to shipping or Yemen’s oil infrastructure have been raised during the conflict. In addition to the warnings over pipeline damage, and the justifications for port closures, earlier this year a Saudi diplomat alleged that the Houthis had seized 19 oil tankers off the coast of Yemen and were planning to destroy the ships to create “an environmental disaster in the Red Sea”. The claims were found to be untrue after an open source investigation by TankerTrackers revealed that the tankers were operating normally.</w:t>
      </w:r>
    </w:p>
    <w:p w14:paraId="7FF71335" w14:textId="77777777" w:rsidR="005D7715" w:rsidRDefault="005D7715" w:rsidP="005D7715">
      <w:pPr>
        <w:rPr>
          <w:rStyle w:val="StyleUnderline"/>
        </w:rPr>
      </w:pPr>
      <w:r w:rsidRPr="007D100D">
        <w:rPr>
          <w:rStyle w:val="StyleUnderline"/>
        </w:rPr>
        <w:t>While it is clear that the ageing, single hulled SAFER FSO</w:t>
      </w:r>
      <w:r w:rsidRPr="007D100D">
        <w:rPr>
          <w:sz w:val="16"/>
        </w:rPr>
        <w:t xml:space="preserve"> </w:t>
      </w:r>
      <w:r w:rsidRPr="007D100D">
        <w:rPr>
          <w:rStyle w:val="StyleUnderline"/>
        </w:rPr>
        <w:t>may</w:t>
      </w:r>
      <w:r w:rsidRPr="007D100D">
        <w:rPr>
          <w:sz w:val="16"/>
        </w:rPr>
        <w:t xml:space="preserve"> well </w:t>
      </w:r>
      <w:r w:rsidRPr="007D100D">
        <w:rPr>
          <w:rStyle w:val="StyleUnderline"/>
        </w:rPr>
        <w:t>present a serious pollution risk</w:t>
      </w:r>
      <w:r w:rsidRPr="007D100D">
        <w:rPr>
          <w:sz w:val="16"/>
        </w:rPr>
        <w:t xml:space="preserve"> to Kamaran Island’s Marine Protected Area, the marine ecosystem around Ras Isa and the wider Red Sea</w:t>
      </w:r>
      <w:r w:rsidRPr="007D100D">
        <w:rPr>
          <w:rStyle w:val="StyleUnderline"/>
        </w:rPr>
        <w:t xml:space="preserve">, </w:t>
      </w:r>
      <w:r w:rsidRPr="00250D64">
        <w:rPr>
          <w:rStyle w:val="StyleUnderline"/>
          <w:highlight w:val="yellow"/>
        </w:rPr>
        <w:t>it is less clear what support the international community can provide while the conflict continues</w:t>
      </w:r>
      <w:r w:rsidRPr="007D100D">
        <w:rPr>
          <w:sz w:val="16"/>
        </w:rPr>
        <w:t xml:space="preserve">. </w:t>
      </w:r>
      <w:r w:rsidRPr="007D100D">
        <w:rPr>
          <w:rStyle w:val="StyleUnderline"/>
        </w:rPr>
        <w:t>Access</w:t>
      </w:r>
      <w:r w:rsidRPr="007D100D">
        <w:rPr>
          <w:sz w:val="16"/>
        </w:rPr>
        <w:t xml:space="preserve"> </w:t>
      </w:r>
      <w:r w:rsidRPr="007D100D">
        <w:rPr>
          <w:rStyle w:val="StyleUnderline"/>
        </w:rPr>
        <w:t>for</w:t>
      </w:r>
      <w:r w:rsidRPr="007D100D">
        <w:rPr>
          <w:sz w:val="16"/>
        </w:rPr>
        <w:t xml:space="preserve"> </w:t>
      </w:r>
      <w:r w:rsidRPr="007D100D">
        <w:rPr>
          <w:rStyle w:val="StyleUnderline"/>
        </w:rPr>
        <w:t>a technical assessment of the vessel is a priority to gauge the threat it poses, and whether any crude oil leaks would be gradual or catastrophic</w:t>
      </w:r>
      <w:r w:rsidRPr="007D100D">
        <w:rPr>
          <w:sz w:val="16"/>
        </w:rPr>
        <w:t xml:space="preserve">. But the question of how it can be unloaded, and what will happen to the 1.14m barrels of crude it is thought to contain, is unclear. </w:t>
      </w:r>
      <w:r w:rsidRPr="00250D64">
        <w:rPr>
          <w:rStyle w:val="StyleUnderline"/>
          <w:highlight w:val="yellow"/>
        </w:rPr>
        <w:t>Unloading the vessel would require cooperation between the UN, the Saudi coalition and Yemeni gov</w:t>
      </w:r>
      <w:r w:rsidRPr="007D100D">
        <w:rPr>
          <w:rStyle w:val="StyleUnderline"/>
        </w:rPr>
        <w:t xml:space="preserve">ernment, </w:t>
      </w:r>
      <w:r w:rsidRPr="00250D64">
        <w:rPr>
          <w:rStyle w:val="StyleUnderline"/>
          <w:highlight w:val="yellow"/>
        </w:rPr>
        <w:t>and the Houthis</w:t>
      </w:r>
      <w:r w:rsidRPr="007D100D">
        <w:rPr>
          <w:rStyle w:val="StyleUnderline"/>
        </w:rPr>
        <w:t xml:space="preserve"> who still control the export terminal.</w:t>
      </w:r>
    </w:p>
    <w:p w14:paraId="44A8DC34" w14:textId="77777777" w:rsidR="005D7715" w:rsidRPr="007D100D" w:rsidRDefault="005D7715" w:rsidP="005D7715">
      <w:pPr>
        <w:rPr>
          <w:rStyle w:val="StyleUnderline"/>
        </w:rPr>
      </w:pPr>
      <w:r w:rsidRPr="007D100D">
        <w:rPr>
          <w:sz w:val="16"/>
        </w:rPr>
        <w:t xml:space="preserve">With the conflict ongoing and the environment already subject to politicisation, </w:t>
      </w:r>
      <w:r w:rsidRPr="007D100D">
        <w:rPr>
          <w:rStyle w:val="StyleUnderline"/>
        </w:rPr>
        <w:t>the chances that the parties to the conflict will reach agreement that the SAFER FSO poses an unacceptable environmental and economic risk, and take concerted action to mitigate those risks, seem slim.</w:t>
      </w:r>
    </w:p>
    <w:p w14:paraId="1D148BC9" w14:textId="77777777" w:rsidR="005D7715" w:rsidRPr="00864AC6" w:rsidRDefault="005D7715" w:rsidP="005D7715"/>
    <w:p w14:paraId="38437024" w14:textId="77777777" w:rsidR="005D7715" w:rsidRPr="00864AC6" w:rsidRDefault="005D7715" w:rsidP="005D7715">
      <w:pPr>
        <w:pStyle w:val="Heading4"/>
      </w:pPr>
      <w:r w:rsidRPr="00864AC6">
        <w:t>An oil spill will unleash an environmental apocalypse</w:t>
      </w:r>
    </w:p>
    <w:p w14:paraId="0E31F1EB" w14:textId="77777777" w:rsidR="005D7715" w:rsidRPr="00375864" w:rsidRDefault="005D7715" w:rsidP="005D7715">
      <w:r w:rsidRPr="00EE3466">
        <w:rPr>
          <w:rStyle w:val="Style13ptBold"/>
        </w:rPr>
        <w:t>Osberg 19</w:t>
      </w:r>
      <w:r>
        <w:t xml:space="preserve"> </w:t>
      </w:r>
      <w:r w:rsidRPr="00EE3466">
        <w:rPr>
          <w:sz w:val="16"/>
          <w:szCs w:val="16"/>
        </w:rPr>
        <w:t>(Spencer Osberg and Hannah Patchett are editors at the Sana’a Center for Strategic Studies., 6-6-2019, “</w:t>
      </w:r>
      <w:r w:rsidRPr="00250D64">
        <w:rPr>
          <w:rStyle w:val="Emphasis"/>
          <w:highlight w:val="yellow"/>
        </w:rPr>
        <w:t>An Environmental Apocalypse Looming on the Red Sea</w:t>
      </w:r>
      <w:r w:rsidRPr="00EE3466">
        <w:rPr>
          <w:sz w:val="16"/>
          <w:szCs w:val="16"/>
        </w:rPr>
        <w:t xml:space="preserve"> — The Yemen Review, May 2019“, Sana'a Center For Strategic Studies, http://sanaacenter.org/publications/the-yemen-review/7504, accessed 7-15-2019) wl</w:t>
      </w:r>
    </w:p>
    <w:p w14:paraId="2D1A79DF" w14:textId="77777777" w:rsidR="005D7715" w:rsidRDefault="005D7715" w:rsidP="005D7715">
      <w:pPr>
        <w:rPr>
          <w:rStyle w:val="StyleUnderline"/>
        </w:rPr>
      </w:pPr>
      <w:r w:rsidRPr="00864AC6">
        <w:rPr>
          <w:sz w:val="16"/>
        </w:rPr>
        <w:t xml:space="preserve">Throughout April and May </w:t>
      </w:r>
      <w:r w:rsidRPr="00EE3466">
        <w:rPr>
          <w:rStyle w:val="StyleUnderline"/>
        </w:rPr>
        <w:t>there has been rising concern that an oil terminal offshore of Ras Issa port</w:t>
      </w:r>
      <w:r w:rsidRPr="00864AC6">
        <w:rPr>
          <w:sz w:val="16"/>
        </w:rPr>
        <w:t xml:space="preserve">, </w:t>
      </w:r>
      <w:r w:rsidRPr="00EE3466">
        <w:rPr>
          <w:rStyle w:val="StyleUnderline"/>
        </w:rPr>
        <w:t>which</w:t>
      </w:r>
      <w:r w:rsidRPr="00864AC6">
        <w:rPr>
          <w:sz w:val="16"/>
        </w:rPr>
        <w:t xml:space="preserve"> </w:t>
      </w:r>
      <w:r w:rsidRPr="00250D64">
        <w:rPr>
          <w:rStyle w:val="StyleUnderline"/>
          <w:highlight w:val="yellow"/>
        </w:rPr>
        <w:t>has</w:t>
      </w:r>
      <w:r w:rsidRPr="00864AC6">
        <w:rPr>
          <w:sz w:val="16"/>
        </w:rPr>
        <w:t xml:space="preserve"> fallen into disuse </w:t>
      </w:r>
      <w:r w:rsidRPr="00EE3466">
        <w:rPr>
          <w:rStyle w:val="StyleUnderline"/>
        </w:rPr>
        <w:t xml:space="preserve">with </w:t>
      </w:r>
      <w:r w:rsidRPr="00250D64">
        <w:rPr>
          <w:rStyle w:val="StyleUnderline"/>
          <w:highlight w:val="yellow"/>
        </w:rPr>
        <w:t>more than 1 million barrels</w:t>
      </w:r>
      <w:r w:rsidRPr="00864AC6">
        <w:rPr>
          <w:sz w:val="16"/>
        </w:rPr>
        <w:t xml:space="preserve"> of crude oil onboard, </w:t>
      </w:r>
      <w:r w:rsidRPr="00EE3466">
        <w:rPr>
          <w:rStyle w:val="StyleUnderline"/>
        </w:rPr>
        <w:t>will unleash an environmental disaster in the Red Sea.</w:t>
      </w:r>
    </w:p>
    <w:p w14:paraId="6BC22E02" w14:textId="77777777" w:rsidR="005D7715" w:rsidRDefault="005D7715" w:rsidP="005D7715">
      <w:pPr>
        <w:rPr>
          <w:rStyle w:val="StyleUnderline"/>
        </w:rPr>
      </w:pPr>
      <w:r w:rsidRPr="00864AC6">
        <w:rPr>
          <w:rStyle w:val="StyleUnderline"/>
        </w:rPr>
        <w:t>The</w:t>
      </w:r>
      <w:r w:rsidRPr="00864AC6">
        <w:rPr>
          <w:sz w:val="16"/>
        </w:rPr>
        <w:t xml:space="preserve"> Floating Storage and Offloading (</w:t>
      </w:r>
      <w:r w:rsidRPr="00864AC6">
        <w:rPr>
          <w:rStyle w:val="Emphasis"/>
        </w:rPr>
        <w:t>FSO</w:t>
      </w:r>
      <w:r w:rsidRPr="00864AC6">
        <w:rPr>
          <w:sz w:val="16"/>
        </w:rPr>
        <w:t xml:space="preserve">) terminal, owned by Yemen’s national oil company </w:t>
      </w:r>
      <w:r w:rsidRPr="00F17526">
        <w:rPr>
          <w:rStyle w:val="Emphasis"/>
        </w:rPr>
        <w:t>SAFER</w:t>
      </w:r>
      <w:r w:rsidRPr="00864AC6">
        <w:rPr>
          <w:sz w:val="16"/>
        </w:rPr>
        <w:t xml:space="preserve"> Exploration and Production Operation Company – more commonly known as SAFER – </w:t>
      </w:r>
      <w:r w:rsidRPr="00864AC6">
        <w:rPr>
          <w:rStyle w:val="StyleUnderline"/>
        </w:rPr>
        <w:t>is a converted single-hulled oil tanker,</w:t>
      </w:r>
      <w:r w:rsidRPr="00864AC6">
        <w:rPr>
          <w:sz w:val="16"/>
        </w:rPr>
        <w:t xml:space="preserve"> built in Japan in 1976, </w:t>
      </w:r>
      <w:r w:rsidRPr="00864AC6">
        <w:rPr>
          <w:rStyle w:val="StyleUnderline"/>
        </w:rPr>
        <w:t>with the capacity to hold</w:t>
      </w:r>
      <w:r w:rsidRPr="00864AC6">
        <w:rPr>
          <w:sz w:val="16"/>
        </w:rPr>
        <w:t xml:space="preserve"> some </w:t>
      </w:r>
      <w:r w:rsidRPr="00864AC6">
        <w:rPr>
          <w:rStyle w:val="StyleUnderline"/>
        </w:rPr>
        <w:t>3 million barrels</w:t>
      </w:r>
      <w:r w:rsidRPr="00864AC6">
        <w:rPr>
          <w:sz w:val="16"/>
        </w:rPr>
        <w:t xml:space="preserve"> of oil. Yemen first acquired the vessel in 1986 and subsequently SAFER permanently moored it some four nautical miles offshore of Ras Issa port, attached it to 430-kilometer-long pipeline, and installed equipment allowing for the transfer of crude oil to other tanker vessels. </w:t>
      </w:r>
      <w:r w:rsidRPr="00864AC6">
        <w:rPr>
          <w:rStyle w:val="StyleUnderline"/>
        </w:rPr>
        <w:t>FSO SAFER subsequently became Yemen’s primary export point for light crude, which originated from more than 400 SAFER wells in Marib governorate’s Block 18.</w:t>
      </w:r>
    </w:p>
    <w:p w14:paraId="136C064E" w14:textId="77777777" w:rsidR="005D7715" w:rsidRPr="00864AC6" w:rsidRDefault="005D7715" w:rsidP="005D7715">
      <w:pPr>
        <w:rPr>
          <w:sz w:val="16"/>
        </w:rPr>
      </w:pPr>
      <w:r w:rsidRPr="00864AC6">
        <w:rPr>
          <w:rStyle w:val="StyleUnderline"/>
        </w:rPr>
        <w:t>Initially</w:t>
      </w:r>
      <w:r w:rsidRPr="00864AC6">
        <w:rPr>
          <w:sz w:val="16"/>
        </w:rPr>
        <w:t xml:space="preserve"> </w:t>
      </w:r>
      <w:r w:rsidRPr="00864AC6">
        <w:rPr>
          <w:rStyle w:val="StyleUnderline"/>
        </w:rPr>
        <w:t>envisioned as a temporary measure to facilitate Yemen’s oil exports</w:t>
      </w:r>
      <w:r w:rsidRPr="00864AC6">
        <w:rPr>
          <w:sz w:val="16"/>
        </w:rPr>
        <w:t>, in the decades since FSO SAFER went into operations the planned construction of a land-based export terminal at Ras Issa did not materialize. Following the escalation of the ongoing conflict in March 2015, the Marib–Ras Issa pipeline ceased operations and exports from FSO SAFER halted.</w:t>
      </w:r>
    </w:p>
    <w:p w14:paraId="323A9050" w14:textId="77777777" w:rsidR="005D7715" w:rsidRDefault="005D7715" w:rsidP="005D7715">
      <w:pPr>
        <w:rPr>
          <w:rStyle w:val="StyleUnderline"/>
        </w:rPr>
      </w:pPr>
      <w:r w:rsidRPr="00250D64">
        <w:rPr>
          <w:rStyle w:val="StyleUnderline"/>
          <w:highlight w:val="yellow"/>
        </w:rPr>
        <w:t>The UN estimates</w:t>
      </w:r>
      <w:r w:rsidRPr="00864AC6">
        <w:rPr>
          <w:sz w:val="16"/>
        </w:rPr>
        <w:t xml:space="preserve"> that some </w:t>
      </w:r>
      <w:r w:rsidRPr="00250D64">
        <w:rPr>
          <w:rStyle w:val="StyleUnderline"/>
          <w:highlight w:val="yellow"/>
        </w:rPr>
        <w:t xml:space="preserve">1.12 million barrels </w:t>
      </w:r>
      <w:r w:rsidRPr="00864AC6">
        <w:rPr>
          <w:rStyle w:val="StyleUnderline"/>
        </w:rPr>
        <w:t xml:space="preserve">of oil </w:t>
      </w:r>
      <w:r w:rsidRPr="00250D64">
        <w:rPr>
          <w:rStyle w:val="StyleUnderline"/>
          <w:highlight w:val="yellow"/>
        </w:rPr>
        <w:t>remained</w:t>
      </w:r>
      <w:r w:rsidRPr="00864AC6">
        <w:rPr>
          <w:rStyle w:val="StyleUnderline"/>
        </w:rPr>
        <w:t xml:space="preserve"> onboard</w:t>
      </w:r>
      <w:r w:rsidRPr="00864AC6">
        <w:rPr>
          <w:sz w:val="16"/>
        </w:rPr>
        <w:t xml:space="preserve">, while a former SAFER official who spoke with the Sana’a Center said the amount ranges from 1.2 million to 1.3 million barrels. In either case, </w:t>
      </w:r>
      <w:r w:rsidRPr="00250D64">
        <w:rPr>
          <w:rStyle w:val="StyleUnderline"/>
          <w:highlight w:val="yellow"/>
        </w:rPr>
        <w:t>it is more than four times the amount of oil</w:t>
      </w:r>
      <w:r w:rsidRPr="00864AC6">
        <w:rPr>
          <w:rStyle w:val="StyleUnderline"/>
        </w:rPr>
        <w:t xml:space="preserve"> released in the</w:t>
      </w:r>
      <w:r w:rsidRPr="00864AC6">
        <w:rPr>
          <w:sz w:val="16"/>
        </w:rPr>
        <w:t xml:space="preserve"> 1989 </w:t>
      </w:r>
      <w:r w:rsidRPr="00864AC6">
        <w:rPr>
          <w:rStyle w:val="StyleUnderline"/>
        </w:rPr>
        <w:t>Exxon</w:t>
      </w:r>
      <w:r w:rsidRPr="00864AC6">
        <w:rPr>
          <w:sz w:val="16"/>
        </w:rPr>
        <w:t xml:space="preserve"> </w:t>
      </w:r>
      <w:r w:rsidRPr="00864AC6">
        <w:rPr>
          <w:rStyle w:val="StyleUnderline"/>
        </w:rPr>
        <w:t>Valdez oil spill</w:t>
      </w:r>
      <w:r w:rsidRPr="00864AC6">
        <w:rPr>
          <w:sz w:val="16"/>
        </w:rPr>
        <w:t xml:space="preserve">, widely regarded as one of the worst man-made environmental disasters in history. </w:t>
      </w:r>
      <w:r w:rsidRPr="00250D64">
        <w:rPr>
          <w:rStyle w:val="StyleUnderline"/>
          <w:highlight w:val="yellow"/>
        </w:rPr>
        <w:t>The Red Sea</w:t>
      </w:r>
      <w:r w:rsidRPr="00864AC6">
        <w:rPr>
          <w:sz w:val="16"/>
        </w:rPr>
        <w:t xml:space="preserve"> – which </w:t>
      </w:r>
      <w:r w:rsidRPr="00250D64">
        <w:rPr>
          <w:rStyle w:val="StyleUnderline"/>
          <w:highlight w:val="yellow"/>
        </w:rPr>
        <w:t>supports a high level of marine biodiversity</w:t>
      </w:r>
      <w:r w:rsidRPr="00864AC6">
        <w:rPr>
          <w:rStyle w:val="StyleUnderline"/>
        </w:rPr>
        <w:t xml:space="preserve"> as well as fishing and tour</w:t>
      </w:r>
      <w:r w:rsidRPr="00864AC6">
        <w:rPr>
          <w:sz w:val="16"/>
        </w:rPr>
        <w:t xml:space="preserve">ism industries in eight bordering countries – </w:t>
      </w:r>
      <w:r w:rsidRPr="00250D64">
        <w:rPr>
          <w:rStyle w:val="StyleUnderline"/>
          <w:highlight w:val="yellow"/>
        </w:rPr>
        <w:t>is a far smaller</w:t>
      </w:r>
      <w:r w:rsidRPr="00864AC6">
        <w:rPr>
          <w:rStyle w:val="StyleUnderline"/>
        </w:rPr>
        <w:t xml:space="preserve"> and more contained bod</w:t>
      </w:r>
      <w:r w:rsidRPr="00250D64">
        <w:rPr>
          <w:rStyle w:val="StyleUnderline"/>
          <w:highlight w:val="yellow"/>
        </w:rPr>
        <w:t>y of</w:t>
      </w:r>
      <w:r w:rsidRPr="00250D64">
        <w:rPr>
          <w:sz w:val="16"/>
          <w:highlight w:val="yellow"/>
        </w:rPr>
        <w:t xml:space="preserve"> </w:t>
      </w:r>
      <w:r w:rsidRPr="00250D64">
        <w:rPr>
          <w:rStyle w:val="StyleUnderline"/>
          <w:highlight w:val="yellow"/>
        </w:rPr>
        <w:t>water than</w:t>
      </w:r>
      <w:r w:rsidRPr="00864AC6">
        <w:rPr>
          <w:rStyle w:val="StyleUnderline"/>
        </w:rPr>
        <w:t xml:space="preserve"> the North Pacific </w:t>
      </w:r>
      <w:r w:rsidRPr="00250D64">
        <w:rPr>
          <w:rStyle w:val="StyleUnderline"/>
          <w:highlight w:val="yellow"/>
        </w:rPr>
        <w:t>where the Exxon Valdez</w:t>
      </w:r>
      <w:r w:rsidRPr="00864AC6">
        <w:rPr>
          <w:rStyle w:val="StyleUnderline"/>
        </w:rPr>
        <w:t xml:space="preserve"> disaster</w:t>
      </w:r>
      <w:r w:rsidRPr="00864AC6">
        <w:rPr>
          <w:sz w:val="16"/>
        </w:rPr>
        <w:t xml:space="preserve"> </w:t>
      </w:r>
      <w:r w:rsidRPr="00864AC6">
        <w:rPr>
          <w:rStyle w:val="StyleUnderline"/>
        </w:rPr>
        <w:t>occurred</w:t>
      </w:r>
      <w:r w:rsidRPr="00864AC6">
        <w:rPr>
          <w:sz w:val="16"/>
        </w:rPr>
        <w:t xml:space="preserve">, </w:t>
      </w:r>
      <w:r w:rsidRPr="00864AC6">
        <w:rPr>
          <w:rStyle w:val="StyleUnderline"/>
        </w:rPr>
        <w:t>meaning an oil spill of a comparable quantity would have a far more concentrated impact on the areas it reached.</w:t>
      </w:r>
      <w:r>
        <w:rPr>
          <w:rStyle w:val="StyleUnderline"/>
        </w:rPr>
        <w:t xml:space="preserve">  </w:t>
      </w:r>
    </w:p>
    <w:p w14:paraId="0BBF2CD3" w14:textId="77777777" w:rsidR="005D7715" w:rsidRDefault="005D7715" w:rsidP="005D7715">
      <w:pPr>
        <w:rPr>
          <w:rStyle w:val="StyleUnderline"/>
        </w:rPr>
      </w:pPr>
      <w:r w:rsidRPr="00864AC6">
        <w:rPr>
          <w:sz w:val="16"/>
        </w:rPr>
        <w:t xml:space="preserve">Following the halt in exports from FSO SAFER in 2015, staff were withdrawn and regular maintenance ended. </w:t>
      </w:r>
      <w:r w:rsidRPr="00864AC6">
        <w:rPr>
          <w:rStyle w:val="StyleUnderline"/>
        </w:rPr>
        <w:t>Published estimates indicated</w:t>
      </w:r>
      <w:r w:rsidRPr="00864AC6">
        <w:rPr>
          <w:sz w:val="16"/>
        </w:rPr>
        <w:t xml:space="preserve"> that </w:t>
      </w:r>
      <w:r w:rsidRPr="00864AC6">
        <w:rPr>
          <w:rStyle w:val="StyleUnderline"/>
        </w:rPr>
        <w:t>the aging vessel</w:t>
      </w:r>
      <w:r w:rsidRPr="00864AC6">
        <w:rPr>
          <w:sz w:val="16"/>
        </w:rPr>
        <w:t xml:space="preserve"> </w:t>
      </w:r>
      <w:r w:rsidRPr="00864AC6">
        <w:rPr>
          <w:rStyle w:val="StyleUnderline"/>
        </w:rPr>
        <w:t>had previously required some US$10 million</w:t>
      </w:r>
      <w:r w:rsidRPr="00864AC6">
        <w:rPr>
          <w:sz w:val="16"/>
        </w:rPr>
        <w:t xml:space="preserve"> in annual maintenance. </w:t>
      </w:r>
      <w:r w:rsidRPr="00864AC6">
        <w:rPr>
          <w:rStyle w:val="StyleUnderline"/>
        </w:rPr>
        <w:t>The onboard generators subsequently</w:t>
      </w:r>
      <w:r w:rsidRPr="00864AC6">
        <w:rPr>
          <w:sz w:val="16"/>
        </w:rPr>
        <w:t xml:space="preserve"> </w:t>
      </w:r>
      <w:r w:rsidRPr="00864AC6">
        <w:rPr>
          <w:rStyle w:val="StyleUnderline"/>
        </w:rPr>
        <w:t>ceased functioning due to a lack of diesel</w:t>
      </w:r>
      <w:r w:rsidRPr="00864AC6">
        <w:rPr>
          <w:sz w:val="16"/>
        </w:rPr>
        <w:t xml:space="preserve">, meaning they were no longer able to pump inert gas into the holding tanks. Thus, for four years, </w:t>
      </w:r>
      <w:r w:rsidRPr="00864AC6">
        <w:rPr>
          <w:rStyle w:val="StyleUnderline"/>
        </w:rPr>
        <w:t>highly flammable and explosive gasses emitted from the crude oil have likely been building up in those tanks.</w:t>
      </w:r>
    </w:p>
    <w:p w14:paraId="40275360" w14:textId="77777777" w:rsidR="005D7715" w:rsidRDefault="005D7715" w:rsidP="005D7715">
      <w:pPr>
        <w:pStyle w:val="Heading4"/>
      </w:pPr>
      <w:r w:rsidRPr="00AF2ED3">
        <w:t>Loss of biodiversity causes extinction</w:t>
      </w:r>
    </w:p>
    <w:p w14:paraId="3FB6509C" w14:textId="77777777" w:rsidR="005D7715" w:rsidRPr="00AF2ED3" w:rsidRDefault="005D7715" w:rsidP="005D7715">
      <w:pPr>
        <w:rPr>
          <w:sz w:val="16"/>
          <w:szCs w:val="16"/>
        </w:rPr>
      </w:pPr>
      <w:r w:rsidRPr="00AF2ED3">
        <w:rPr>
          <w:rStyle w:val="Style13ptBold"/>
        </w:rPr>
        <w:t>Corbett 19</w:t>
      </w:r>
      <w:r>
        <w:t xml:space="preserve"> </w:t>
      </w:r>
      <w:r w:rsidRPr="00AF2ED3">
        <w:rPr>
          <w:sz w:val="16"/>
          <w:szCs w:val="16"/>
        </w:rPr>
        <w:t>(Jessica Corbett, Common Dreams, 4-23-2019, “'Coming Mass Extinction' Caused by Human Destruction Could Wipe Out 1 Million Species, Warns UN Draft Report“, Ecology Global Network, https://www.ecology.com/2019/04/23/coming-mass-extinction-caused-human-destruction-wipe-1-million-species-warns-draft-report/, accessed 7-15-2019) wl</w:t>
      </w:r>
    </w:p>
    <w:p w14:paraId="503F3621" w14:textId="77777777" w:rsidR="005D7715" w:rsidRPr="00AF2ED3" w:rsidRDefault="005D7715" w:rsidP="005D7715">
      <w:pPr>
        <w:rPr>
          <w:rStyle w:val="StyleUnderline"/>
        </w:rPr>
      </w:pPr>
      <w:r w:rsidRPr="00AF2ED3">
        <w:t xml:space="preserve">On the heels of an Earth Day that featured calls for radical action to address the current “age of environmental breakdown,” Agence France-Presse revealed Tuesday that up to </w:t>
      </w:r>
      <w:r w:rsidRPr="00AF2ED3">
        <w:rPr>
          <w:rStyle w:val="StyleUnderline"/>
        </w:rPr>
        <w:t>a million species face possible extinction because of destructive human behavior.</w:t>
      </w:r>
    </w:p>
    <w:p w14:paraId="240C7871" w14:textId="77777777" w:rsidR="005D7715" w:rsidRPr="00AF2ED3" w:rsidRDefault="005D7715" w:rsidP="005D7715">
      <w:pPr>
        <w:rPr>
          <w:rStyle w:val="StyleUnderline"/>
        </w:rPr>
      </w:pPr>
      <w:r w:rsidRPr="00AF2ED3">
        <w:rPr>
          <w:rStyle w:val="StyleUnderline"/>
        </w:rPr>
        <w:t>The warning comes from</w:t>
      </w:r>
      <w:r w:rsidRPr="00AF2ED3">
        <w:t xml:space="preserve"> </w:t>
      </w:r>
      <w:r w:rsidRPr="00AF2ED3">
        <w:rPr>
          <w:rStyle w:val="StyleUnderline"/>
        </w:rPr>
        <w:t>a</w:t>
      </w:r>
      <w:r w:rsidRPr="00AF2ED3">
        <w:t xml:space="preserve"> forthcoming United Nations report, a draft of which was obtained by AFP, that “</w:t>
      </w:r>
      <w:r w:rsidRPr="00AF2ED3">
        <w:rPr>
          <w:rStyle w:val="StyleUnderline"/>
        </w:rPr>
        <w:t>painstakingly catalogues how humanity has undermined the natural resources upon which its very survival depends.”</w:t>
      </w:r>
    </w:p>
    <w:p w14:paraId="0D754279" w14:textId="77777777" w:rsidR="005D7715" w:rsidRPr="00AF2ED3" w:rsidRDefault="005D7715" w:rsidP="005D7715">
      <w:pPr>
        <w:rPr>
          <w:sz w:val="16"/>
        </w:rPr>
      </w:pPr>
      <w:r w:rsidRPr="00AF2ED3">
        <w:rPr>
          <w:sz w:val="16"/>
        </w:rPr>
        <w:t>A product of the Intergovernmental Science-Policy Platform on Biodiversity and Ecosystem Services (IPBES), the landmark three-year assessment was prepared by 150 experts from 50 countries, with additions from another 250 contributors.</w:t>
      </w:r>
    </w:p>
    <w:p w14:paraId="6683D101" w14:textId="77777777" w:rsidR="005D7715" w:rsidRPr="00AF2ED3" w:rsidRDefault="005D7715" w:rsidP="005D7715">
      <w:pPr>
        <w:rPr>
          <w:sz w:val="16"/>
        </w:rPr>
      </w:pPr>
      <w:r w:rsidRPr="00AF2ED3">
        <w:rPr>
          <w:sz w:val="16"/>
        </w:rPr>
        <w:t>As John Vidal wrote in a preview of the study for HuffPost last month, “It is the greatest attempt yet to assess the state of life on Earth and will show how tens of thousands of species are at high risk of extinction, how countries are using nature at a rate that far exceeds its ability to renew itself, and how nature’s ability to contribute food and fresh water to a growing human population is being compromised in every region on Earth.”</w:t>
      </w:r>
    </w:p>
    <w:p w14:paraId="69F60447" w14:textId="77777777" w:rsidR="005D7715" w:rsidRPr="00AF2ED3" w:rsidRDefault="005D7715" w:rsidP="005D7715">
      <w:pPr>
        <w:rPr>
          <w:sz w:val="16"/>
        </w:rPr>
      </w:pPr>
      <w:r w:rsidRPr="00AF2ED3">
        <w:rPr>
          <w:sz w:val="16"/>
        </w:rPr>
        <w:t>Outlining some of the experts’ key findings, AFP reported Tuesday:</w:t>
      </w:r>
    </w:p>
    <w:p w14:paraId="1E0F0DBC" w14:textId="77777777" w:rsidR="005D7715" w:rsidRPr="00AF2ED3" w:rsidRDefault="005D7715" w:rsidP="005D7715">
      <w:pPr>
        <w:rPr>
          <w:sz w:val="16"/>
        </w:rPr>
      </w:pPr>
      <w:r w:rsidRPr="00AF2ED3">
        <w:rPr>
          <w:sz w:val="16"/>
        </w:rPr>
        <w:t>The accelerating loss of clean air, drinkable water, CO2-absorbing forests, pollinating insects, protein-rich fish, and storm-blocking mangroves—to name but a few of the dwindling services rendered by nature—poses no less of a threat than climate change…</w:t>
      </w:r>
    </w:p>
    <w:p w14:paraId="428E9507" w14:textId="77777777" w:rsidR="005D7715" w:rsidRPr="00AF2ED3" w:rsidRDefault="005D7715" w:rsidP="005D7715">
      <w:pPr>
        <w:rPr>
          <w:sz w:val="16"/>
        </w:rPr>
      </w:pPr>
      <w:r w:rsidRPr="00AF2ED3">
        <w:rPr>
          <w:sz w:val="16"/>
        </w:rPr>
        <w:t>The direct causes of species loss, in order of importance, are shrinking habitat and land-use change, hunting for food or illicit trade in body parts, climate change, pollution, and alien species such as rats, mosquitoes, and snakes that hitch rides on ships or planes, the report finds.</w:t>
      </w:r>
    </w:p>
    <w:p w14:paraId="72F7FC11" w14:textId="77777777" w:rsidR="005D7715" w:rsidRPr="00AF2ED3" w:rsidRDefault="005D7715" w:rsidP="005D7715">
      <w:pPr>
        <w:rPr>
          <w:sz w:val="16"/>
        </w:rPr>
      </w:pPr>
      <w:r w:rsidRPr="00AF2ED3">
        <w:rPr>
          <w:sz w:val="16"/>
        </w:rPr>
        <w:t>Although IPBES chair Robert Watson declined to divulge the new report’s details to AFP, he said that “there are also two big indirect drivers of biodiversity loss and climate change—the number of people in the world and their growing ability to consume.”</w:t>
      </w:r>
    </w:p>
    <w:p w14:paraId="2E8DFFCE" w14:textId="77777777" w:rsidR="005D7715" w:rsidRPr="00AF2ED3" w:rsidRDefault="005D7715" w:rsidP="005D7715">
      <w:pPr>
        <w:rPr>
          <w:sz w:val="16"/>
        </w:rPr>
      </w:pPr>
      <w:r w:rsidRPr="00AF2ED3">
        <w:rPr>
          <w:sz w:val="16"/>
        </w:rPr>
        <w:t xml:space="preserve">“We </w:t>
      </w:r>
      <w:r w:rsidRPr="00AF2ED3">
        <w:rPr>
          <w:rStyle w:val="StyleUnderline"/>
        </w:rPr>
        <w:t>need to recognize that climate change and loss of nature are equally important, not just for the environment, but as development and economic issues as well,” Watson added. “The way we produce our food and energy is undermining</w:t>
      </w:r>
      <w:r w:rsidRPr="00AF2ED3">
        <w:rPr>
          <w:sz w:val="16"/>
        </w:rPr>
        <w:t xml:space="preserve"> the regulating services that we get from nature.”</w:t>
      </w:r>
    </w:p>
    <w:p w14:paraId="189B3D68" w14:textId="77777777" w:rsidR="005D7715" w:rsidRPr="00AF2ED3" w:rsidRDefault="005D7715" w:rsidP="005D7715">
      <w:pPr>
        <w:rPr>
          <w:sz w:val="16"/>
        </w:rPr>
      </w:pPr>
      <w:r w:rsidRPr="00AF2ED3">
        <w:rPr>
          <w:sz w:val="16"/>
        </w:rPr>
        <w:t>As AFP reported, the draft document warns that “subsidies to fisheries, industrial agriculture, livestock raising, forestry, mining and the production of biofuel, or fossil fuel energy encourage waste, inefficiency, and over-consumption.”</w:t>
      </w:r>
    </w:p>
    <w:p w14:paraId="168F81C5" w14:textId="77777777" w:rsidR="005D7715" w:rsidRDefault="005D7715" w:rsidP="005D7715">
      <w:pPr>
        <w:rPr>
          <w:rStyle w:val="StyleUnderline"/>
        </w:rPr>
      </w:pPr>
      <w:r w:rsidRPr="00AF2ED3">
        <w:rPr>
          <w:rStyle w:val="StyleUnderline"/>
        </w:rPr>
        <w:t>Unsustainable human activity,</w:t>
      </w:r>
      <w:r w:rsidRPr="00AF2ED3">
        <w:rPr>
          <w:sz w:val="16"/>
        </w:rPr>
        <w:t xml:space="preserve"> according to the document, already has “</w:t>
      </w:r>
      <w:r w:rsidRPr="00AF2ED3">
        <w:rPr>
          <w:rStyle w:val="StyleUnderline"/>
        </w:rPr>
        <w:t>severely altered” 40 percent of the marine environment, 50 percent of inland waterways, and three-quarters of the planet’s land.</w:t>
      </w:r>
    </w:p>
    <w:p w14:paraId="1A7224E1" w14:textId="77777777" w:rsidR="005D7715" w:rsidRPr="00AF2ED3" w:rsidRDefault="005D7715" w:rsidP="005D7715">
      <w:pPr>
        <w:rPr>
          <w:sz w:val="16"/>
        </w:rPr>
      </w:pPr>
      <w:r w:rsidRPr="00AF2ED3">
        <w:rPr>
          <w:sz w:val="16"/>
        </w:rPr>
        <w:t>Looking ahead, the report says that “</w:t>
      </w:r>
      <w:r w:rsidRPr="00AF2ED3">
        <w:rPr>
          <w:rStyle w:val="StyleUnderline"/>
        </w:rPr>
        <w:t>half-a-million to a million species are projected to be threatened with extinction,</w:t>
      </w:r>
      <w:r w:rsidRPr="00AF2ED3">
        <w:rPr>
          <w:sz w:val="16"/>
        </w:rPr>
        <w:t xml:space="preserve"> many within decades.” It also warns that </w:t>
      </w:r>
      <w:r w:rsidRPr="00AF2ED3">
        <w:rPr>
          <w:rStyle w:val="StyleUnderline"/>
        </w:rPr>
        <w:t>indigenous peoples and poor communities—who are already at risk because of the global climate crisis—will be negatively impacted by biodiversity loss</w:t>
      </w:r>
      <w:r w:rsidRPr="00AF2ED3">
        <w:rPr>
          <w:sz w:val="16"/>
        </w:rPr>
        <w:t>.</w:t>
      </w:r>
    </w:p>
    <w:p w14:paraId="27FD9C10" w14:textId="77777777" w:rsidR="005D7715" w:rsidRPr="00AF2ED3" w:rsidRDefault="005D7715" w:rsidP="005D7715">
      <w:r w:rsidRPr="00AF2ED3">
        <w:rPr>
          <w:sz w:val="16"/>
        </w:rPr>
        <w:t>“</w:t>
      </w:r>
      <w:r w:rsidRPr="00AF2ED3">
        <w:rPr>
          <w:rStyle w:val="StyleUnderline"/>
        </w:rPr>
        <w:t>The loss of species, ecosystems, and genetic diversity is</w:t>
      </w:r>
      <w:r w:rsidRPr="00AF2ED3">
        <w:rPr>
          <w:sz w:val="16"/>
        </w:rPr>
        <w:t xml:space="preserve"> already </w:t>
      </w:r>
      <w:r w:rsidRPr="00AF2ED3">
        <w:rPr>
          <w:rStyle w:val="StyleUnderline"/>
        </w:rPr>
        <w:t>a global and generational threat to human well-being</w:t>
      </w:r>
      <w:r w:rsidRPr="00AF2ED3">
        <w:rPr>
          <w:sz w:val="16"/>
        </w:rPr>
        <w:t>,” Watson said in a statement from IPBES. “</w:t>
      </w:r>
      <w:r w:rsidRPr="00AF2ED3">
        <w:rPr>
          <w:rStyle w:val="StyleUnderline"/>
        </w:rPr>
        <w:t>Protecting the invaluable contributions of nature to people will be the defining challenge of decades to come</w:t>
      </w:r>
      <w:r w:rsidRPr="00AF2ED3">
        <w:rPr>
          <w:sz w:val="16"/>
        </w:rPr>
        <w:t xml:space="preserve">. </w:t>
      </w:r>
      <w:r w:rsidRPr="00AF2ED3">
        <w:rPr>
          <w:rStyle w:val="StyleUnderline"/>
        </w:rPr>
        <w:t>Policies, efforts, and actions</w:t>
      </w:r>
      <w:r w:rsidRPr="00AF2ED3">
        <w:rPr>
          <w:sz w:val="16"/>
        </w:rPr>
        <w:t>—at every level—</w:t>
      </w:r>
      <w:r w:rsidRPr="00AF2ED3">
        <w:rPr>
          <w:rStyle w:val="StyleUnderline"/>
        </w:rPr>
        <w:t>will only succeed</w:t>
      </w:r>
      <w:r w:rsidRPr="00AF2ED3">
        <w:rPr>
          <w:sz w:val="16"/>
        </w:rPr>
        <w:t xml:space="preserve">, however, </w:t>
      </w:r>
      <w:r w:rsidRPr="00AF2ED3">
        <w:rPr>
          <w:rStyle w:val="StyleUnderline"/>
        </w:rPr>
        <w:t>when based on the best knowledge and evidence</w:t>
      </w:r>
      <w:r w:rsidRPr="00AF2ED3">
        <w:rPr>
          <w:sz w:val="16"/>
        </w:rPr>
        <w:t>. This is what the IPBES Global Assessment provides.”</w:t>
      </w:r>
    </w:p>
    <w:p w14:paraId="4758E0DD" w14:textId="77777777" w:rsidR="005D7715" w:rsidRDefault="005D7715" w:rsidP="005D7715">
      <w:pPr>
        <w:pStyle w:val="Heading4"/>
      </w:pPr>
      <w:r>
        <w:t>***An oil spill is a threat to global biodiversity</w:t>
      </w:r>
    </w:p>
    <w:p w14:paraId="37B749F7" w14:textId="77777777" w:rsidR="005D7715" w:rsidRPr="00375864" w:rsidRDefault="005D7715" w:rsidP="005D7715">
      <w:r w:rsidRPr="00375864">
        <w:rPr>
          <w:rStyle w:val="Style13ptBold"/>
        </w:rPr>
        <w:t>Venegas-Li 19</w:t>
      </w:r>
      <w:r w:rsidRPr="00375864">
        <w:t xml:space="preserve"> </w:t>
      </w:r>
      <w:r w:rsidRPr="00375864">
        <w:rPr>
          <w:sz w:val="16"/>
          <w:szCs w:val="16"/>
        </w:rPr>
        <w:t>(Rubén Venegas‐Li, The Biodiversity Research Group; Noam Levin, Lucía Morales‐Barquero, Kristin Kaschner, Cristina Garilao, Salit Kark, 3-10-2019, “Global assessment of marine biodiversity potentially threatened by offshore hydrocarbon activities“, Wiley Online Library, https://onlinelibrary.wiley.com/doi/full/10.1111/gcb.14616, accessed 7-15-2019) wl</w:t>
      </w:r>
    </w:p>
    <w:p w14:paraId="0D9D4DBE" w14:textId="77777777" w:rsidR="005D7715" w:rsidRPr="00506404" w:rsidRDefault="005D7715" w:rsidP="005D7715">
      <w:pPr>
        <w:rPr>
          <w:sz w:val="16"/>
        </w:rPr>
      </w:pPr>
      <w:r w:rsidRPr="00506404">
        <w:rPr>
          <w:sz w:val="16"/>
        </w:rPr>
        <w:t xml:space="preserve">From a global conservation perspective, </w:t>
      </w:r>
      <w:r w:rsidRPr="00375864">
        <w:rPr>
          <w:rStyle w:val="StyleUnderline"/>
        </w:rPr>
        <w:t>of utmost concern are</w:t>
      </w:r>
      <w:r w:rsidRPr="00506404">
        <w:rPr>
          <w:sz w:val="16"/>
        </w:rPr>
        <w:t xml:space="preserve"> those </w:t>
      </w:r>
      <w:r w:rsidRPr="00375864">
        <w:rPr>
          <w:rStyle w:val="StyleUnderline"/>
        </w:rPr>
        <w:t>range‐restricted or endangered species</w:t>
      </w:r>
      <w:r w:rsidRPr="00506404">
        <w:rPr>
          <w:sz w:val="16"/>
        </w:rPr>
        <w:t xml:space="preserve"> </w:t>
      </w:r>
      <w:r w:rsidRPr="00375864">
        <w:rPr>
          <w:rStyle w:val="StyleUnderline"/>
        </w:rPr>
        <w:t>with a high percentage of their distribution overlapping with hydrocarbon activities.</w:t>
      </w:r>
      <w:r w:rsidRPr="00506404">
        <w:rPr>
          <w:sz w:val="16"/>
        </w:rPr>
        <w:t xml:space="preserve"> Our study showed that at least </w:t>
      </w:r>
      <w:r w:rsidRPr="00375864">
        <w:rPr>
          <w:rStyle w:val="StyleUnderline"/>
        </w:rPr>
        <w:t>4% of all marine species had over 15% of their range overlapping with hydrocarbon</w:t>
      </w:r>
      <w:r w:rsidRPr="00506404">
        <w:rPr>
          <w:sz w:val="16"/>
        </w:rPr>
        <w:t xml:space="preserve"> </w:t>
      </w:r>
      <w:r w:rsidRPr="00375864">
        <w:rPr>
          <w:rStyle w:val="StyleUnderline"/>
        </w:rPr>
        <w:t>operations</w:t>
      </w:r>
      <w:r w:rsidRPr="00506404">
        <w:rPr>
          <w:sz w:val="16"/>
        </w:rPr>
        <w:t xml:space="preserve">, with most of these being species with more restricted ranges. </w:t>
      </w:r>
      <w:r w:rsidRPr="00375864">
        <w:rPr>
          <w:rStyle w:val="StyleUnderline"/>
        </w:rPr>
        <w:t>The populations of these species could be seriously affected by localized threats such as seismic surveys, competition with invasive species or the introduction of foreign pathogens.</w:t>
      </w:r>
      <w:r w:rsidRPr="00506404">
        <w:rPr>
          <w:sz w:val="16"/>
        </w:rPr>
        <w:t xml:space="preserve"> </w:t>
      </w:r>
      <w:r w:rsidRPr="00375864">
        <w:rPr>
          <w:rStyle w:val="Emphasis"/>
        </w:rPr>
        <w:t>But more conspicuously</w:t>
      </w:r>
      <w:r w:rsidRPr="00506404">
        <w:rPr>
          <w:sz w:val="16"/>
        </w:rPr>
        <w:t xml:space="preserve">, </w:t>
      </w:r>
      <w:r w:rsidRPr="00375864">
        <w:rPr>
          <w:rStyle w:val="StyleUnderline"/>
        </w:rPr>
        <w:t>the effects from oil spills could be fatal due to potentially high population mortality and slow recovery rates</w:t>
      </w:r>
      <w:r w:rsidRPr="00506404">
        <w:rPr>
          <w:sz w:val="16"/>
        </w:rPr>
        <w:t xml:space="preserve">, </w:t>
      </w:r>
      <w:r w:rsidRPr="00375864">
        <w:rPr>
          <w:rStyle w:val="StyleUnderline"/>
        </w:rPr>
        <w:t>caused either by indirect effects from oil spills or by cumulative impacts.</w:t>
      </w:r>
      <w:r w:rsidRPr="00506404">
        <w:rPr>
          <w:sz w:val="16"/>
        </w:rPr>
        <w:t xml:space="preserve"> For instance, it is estimated that </w:t>
      </w:r>
      <w:r w:rsidRPr="00375864">
        <w:rPr>
          <w:rStyle w:val="StyleUnderline"/>
        </w:rPr>
        <w:t>the Exxon Valdez oil spill killed 250,000 seabirds</w:t>
      </w:r>
      <w:r w:rsidRPr="00506404">
        <w:rPr>
          <w:sz w:val="16"/>
        </w:rPr>
        <w:t xml:space="preserve">, 2,800 sea otters, 300 seals and </w:t>
      </w:r>
      <w:r w:rsidRPr="00506404">
        <w:rPr>
          <w:rStyle w:val="StyleUnderline"/>
        </w:rPr>
        <w:t>many</w:t>
      </w:r>
      <w:r w:rsidRPr="00506404">
        <w:rPr>
          <w:sz w:val="16"/>
        </w:rPr>
        <w:t xml:space="preserve"> other numbers of </w:t>
      </w:r>
      <w:r w:rsidRPr="00506404">
        <w:rPr>
          <w:rStyle w:val="StyleUnderline"/>
        </w:rPr>
        <w:t>marine organisms</w:t>
      </w:r>
      <w:r w:rsidRPr="00506404">
        <w:rPr>
          <w:sz w:val="16"/>
        </w:rPr>
        <w:t xml:space="preserve">, </w:t>
      </w:r>
      <w:r w:rsidRPr="00506404">
        <w:rPr>
          <w:rStyle w:val="StyleUnderline"/>
        </w:rPr>
        <w:t>and</w:t>
      </w:r>
      <w:r w:rsidRPr="00506404">
        <w:rPr>
          <w:sz w:val="16"/>
        </w:rPr>
        <w:t xml:space="preserve"> that </w:t>
      </w:r>
      <w:r w:rsidRPr="00506404">
        <w:rPr>
          <w:rStyle w:val="StyleUnderline"/>
        </w:rPr>
        <w:t>local populations</w:t>
      </w:r>
      <w:r w:rsidRPr="00506404">
        <w:rPr>
          <w:sz w:val="16"/>
        </w:rPr>
        <w:t xml:space="preserve"> of Pacific herring and killer whales </w:t>
      </w:r>
      <w:r w:rsidRPr="00506404">
        <w:rPr>
          <w:rStyle w:val="StyleUnderline"/>
        </w:rPr>
        <w:t>have yet to recover 16 years later</w:t>
      </w:r>
      <w:r w:rsidRPr="00506404">
        <w:rPr>
          <w:sz w:val="16"/>
        </w:rPr>
        <w:t xml:space="preserve"> (Aderhold &amp; Holderied, 2018). In another notorious accident, </w:t>
      </w:r>
      <w:r w:rsidRPr="00375864">
        <w:rPr>
          <w:rStyle w:val="StyleUnderline"/>
        </w:rPr>
        <w:t>the Deepwater Horizon oil spill in the Gulf of Mexico in 2010 killed an estimate of at least 600,000 birds</w:t>
      </w:r>
      <w:r w:rsidRPr="00506404">
        <w:rPr>
          <w:sz w:val="16"/>
        </w:rPr>
        <w:t xml:space="preserve"> (Haney, Geiger, &amp; Short, 2014), 95,000 to 200,000 sea turtles (Hale et al., 2017), </w:t>
      </w:r>
      <w:r w:rsidRPr="00375864">
        <w:rPr>
          <w:rStyle w:val="StyleUnderline"/>
        </w:rPr>
        <w:t>and reduced big reef and demersal fish biomass by 25% to 50% and 40% to 70% respectively</w:t>
      </w:r>
      <w:r w:rsidRPr="00506404">
        <w:rPr>
          <w:sz w:val="16"/>
        </w:rPr>
        <w:t xml:space="preserve"> (Ainsworth et al., 2018). Since 2010, nesting numbers of the critically endangered Kemp's Ridley turtles, whose adult population is mostly limited to the Gulf of Mexico has decreased (Putman et al., 2015). A review of museum records shows that at least half of the endemic fish species of the Gulf of Mexico have not been recorded after 2010 (Chakrabarty, O'Neill, Hardy, &amp; Ballengee, 2016). This is of particular importance as the massive loss of individuals, or of a specific taxonomic group, can cause serious changes to ecosystems.</w:t>
      </w:r>
    </w:p>
    <w:p w14:paraId="66BC30A9" w14:textId="77777777" w:rsidR="005D7715" w:rsidRPr="00506404" w:rsidRDefault="005D7715" w:rsidP="005D7715">
      <w:pPr>
        <w:rPr>
          <w:sz w:val="16"/>
        </w:rPr>
      </w:pPr>
      <w:r w:rsidRPr="00506404">
        <w:rPr>
          <w:sz w:val="16"/>
        </w:rPr>
        <w:t xml:space="preserve">Our study shows </w:t>
      </w:r>
      <w:r w:rsidRPr="00506404">
        <w:rPr>
          <w:rStyle w:val="StyleUnderline"/>
        </w:rPr>
        <w:t>the continuous increase in the overlap between both shallow and deep‐sea ecosystems with hydrocarbon activities through time</w:t>
      </w:r>
      <w:r w:rsidRPr="00506404">
        <w:rPr>
          <w:sz w:val="16"/>
        </w:rPr>
        <w:t xml:space="preserve">. Protecting coastal and deep‐sea ecosystems is crucial as they provide important ecosystem services such as tourism, fisheries, and climate regulation (Alongi, 2012; Drakou, Pendleton, Effron, Ingram, &amp; Teneva, 2017; Ramirez‐Llodra et al., 2011; Sanderman et al., 2018; Spalding et al., 2017; Thurber et al., 2014). Coastal habitats assessed in this study have between 10% and 25% of their distribution overlapping hydrocarbon operations. On the other hand, </w:t>
      </w:r>
      <w:r w:rsidRPr="00506404">
        <w:rPr>
          <w:rStyle w:val="StyleUnderline"/>
        </w:rPr>
        <w:t>the percent distribution of deep‐sea ecosystems assessed in this study overlapping hydrocarbon activities is lower than 5</w:t>
      </w:r>
      <w:r w:rsidRPr="00506404">
        <w:rPr>
          <w:sz w:val="16"/>
        </w:rPr>
        <w:t xml:space="preserve">% (except for cold‐water coral reefs). While this difference in overlap can be expected given that deep‐sea areas were not exploited by the offshore industry until the mid‐1990, the comparison is limited given the paucity of deep‐sea biodiversity data (Webb, Vanden Berghe, &amp; O'Dor, 2010), </w:t>
      </w:r>
      <w:r w:rsidRPr="00506404">
        <w:rPr>
          <w:rStyle w:val="StyleUnderline"/>
        </w:rPr>
        <w:t>which limits the reliability of biodiversity distribution estimates that we have available for this part of the ocean</w:t>
      </w:r>
      <w:r w:rsidRPr="00506404">
        <w:rPr>
          <w:sz w:val="16"/>
        </w:rPr>
        <w:t xml:space="preserve"> (Vierod, Guinotte, &amp; Davies, 2014). Nevertheless, </w:t>
      </w:r>
      <w:r w:rsidRPr="00506404">
        <w:rPr>
          <w:rStyle w:val="StyleUnderline"/>
        </w:rPr>
        <w:t>acute and chronic threats from hydrocarbon activities to deep‐sea areas are of great concern to marine ecosystems</w:t>
      </w:r>
      <w:r w:rsidRPr="00506404">
        <w:rPr>
          <w:sz w:val="16"/>
        </w:rPr>
        <w:t xml:space="preserve"> managers, as species inhabiting these areas are characterised by slower metabolic, growth, and reproduction rates (Glover &amp; Smith, 2003; Ramirez‐Llodra et al., 2011). Thus, </w:t>
      </w:r>
      <w:r w:rsidRPr="00506404">
        <w:rPr>
          <w:rStyle w:val="StyleUnderline"/>
        </w:rPr>
        <w:t>threats from hydrocarbon activities to deep‐sea areas could translate into severe impacts and slow ecosystem recovery</w:t>
      </w:r>
      <w:r w:rsidRPr="00506404">
        <w:rPr>
          <w:sz w:val="16"/>
        </w:rPr>
        <w:t>. Recent calls and approaches for conserving deep‐sea ecosystems (Ban et al., 2014; Danovaro et al., 2017; Levin, Kark, &amp; Danovaro, 2018; Taranto, Kvile, Pitcher, &amp; Morato, 2012; Venegas‐Li, Levin, Possingham, &amp; Kark, 2018; Wedding et al., 2013; Wright et al., 2019) need to be addressed and applied if negative impacts from activities such as hydrocarbon exploitation are to be minimized.</w:t>
      </w:r>
    </w:p>
    <w:p w14:paraId="5CA3BDE7" w14:textId="77777777" w:rsidR="005D7715" w:rsidRDefault="005D7715" w:rsidP="005D7715">
      <w:pPr>
        <w:rPr>
          <w:sz w:val="16"/>
        </w:rPr>
      </w:pPr>
      <w:r w:rsidRPr="00506404">
        <w:rPr>
          <w:rStyle w:val="StyleUnderline"/>
        </w:rPr>
        <w:t>Two thirds of the places where hydrocarbon activities occur in the ocean overlap</w:t>
      </w:r>
      <w:r w:rsidRPr="00506404">
        <w:rPr>
          <w:sz w:val="16"/>
        </w:rPr>
        <w:t xml:space="preserve"> with areas of high values for the three indices of biodiversity we assessed. For example, the </w:t>
      </w:r>
      <w:r w:rsidRPr="00EE3466">
        <w:rPr>
          <w:rStyle w:val="StyleUnderline"/>
        </w:rPr>
        <w:t xml:space="preserve">proportional range rarity index allowed us to identify regions important for range‐restricted species such as </w:t>
      </w:r>
      <w:r w:rsidRPr="00250D64">
        <w:rPr>
          <w:rStyle w:val="StyleUnderline"/>
          <w:highlight w:val="yellow"/>
        </w:rPr>
        <w:t>the North East Atlantic, the eastern Mediterranean and the Persian Gulf</w:t>
      </w:r>
      <w:r w:rsidRPr="00506404">
        <w:rPr>
          <w:sz w:val="16"/>
        </w:rPr>
        <w:t xml:space="preserve">, which otherwise would have been missed in the case of only using indices dependent on species richness. </w:t>
      </w:r>
      <w:r w:rsidRPr="00506404">
        <w:rPr>
          <w:rStyle w:val="StyleUnderline"/>
        </w:rPr>
        <w:t>To avoid</w:t>
      </w:r>
      <w:r w:rsidRPr="00506404">
        <w:rPr>
          <w:sz w:val="16"/>
        </w:rPr>
        <w:t xml:space="preserve"> important </w:t>
      </w:r>
      <w:r w:rsidRPr="00506404">
        <w:rPr>
          <w:rStyle w:val="StyleUnderline"/>
        </w:rPr>
        <w:t>damages to global biodiversity</w:t>
      </w:r>
      <w:r w:rsidRPr="00506404">
        <w:rPr>
          <w:sz w:val="16"/>
        </w:rPr>
        <w:t xml:space="preserve">, </w:t>
      </w:r>
      <w:r w:rsidRPr="00506404">
        <w:rPr>
          <w:rStyle w:val="StyleUnderline"/>
        </w:rPr>
        <w:t>these areas</w:t>
      </w:r>
      <w:r w:rsidRPr="00506404">
        <w:rPr>
          <w:sz w:val="16"/>
        </w:rPr>
        <w:t xml:space="preserve"> of high conservation value </w:t>
      </w:r>
      <w:r w:rsidRPr="00506404">
        <w:rPr>
          <w:rStyle w:val="StyleUnderline"/>
        </w:rPr>
        <w:t>should be granted the highest standards of environmental stewardship</w:t>
      </w:r>
      <w:r w:rsidRPr="00506404">
        <w:rPr>
          <w:sz w:val="16"/>
        </w:rPr>
        <w:t xml:space="preserve">. </w:t>
      </w:r>
      <w:r w:rsidRPr="00506404">
        <w:rPr>
          <w:rStyle w:val="StyleUnderline"/>
        </w:rPr>
        <w:t>Long‐term monitoring programs</w:t>
      </w:r>
      <w:r w:rsidRPr="00506404">
        <w:rPr>
          <w:sz w:val="16"/>
        </w:rPr>
        <w:t xml:space="preserve"> in these areas would help to better understand both marine biology and the effects of hydrocarbon activities on it, </w:t>
      </w:r>
      <w:r w:rsidRPr="00506404">
        <w:rPr>
          <w:rStyle w:val="StyleUnderline"/>
        </w:rPr>
        <w:t>and could inform present and future conservation actions</w:t>
      </w:r>
      <w:r w:rsidRPr="00506404">
        <w:rPr>
          <w:sz w:val="16"/>
        </w:rPr>
        <w:t>. Special attention should be made into updating oil spill contingency, response, and restoration protocols in areas of exceptional biodiversity</w:t>
      </w:r>
    </w:p>
    <w:p w14:paraId="10B92016" w14:textId="77777777" w:rsidR="005D7715" w:rsidRPr="00864AC6" w:rsidRDefault="005D7715" w:rsidP="005D7715">
      <w:pPr>
        <w:rPr>
          <w:rStyle w:val="StyleUnderline"/>
        </w:rPr>
      </w:pPr>
    </w:p>
    <w:p w14:paraId="2910A550" w14:textId="77777777" w:rsidR="005D7715" w:rsidRDefault="005D7715" w:rsidP="005D7715"/>
    <w:p w14:paraId="7EA2C62D" w14:textId="77777777" w:rsidR="005D7715" w:rsidRPr="0002020B" w:rsidRDefault="005D7715" w:rsidP="005D7715"/>
    <w:p w14:paraId="45999D90" w14:textId="77777777" w:rsidR="005D7715" w:rsidRDefault="005D7715" w:rsidP="005D7715">
      <w:pPr>
        <w:pStyle w:val="Heading2"/>
      </w:pPr>
      <w:r>
        <w:t>Africa</w:t>
      </w:r>
    </w:p>
    <w:p w14:paraId="313E88D6" w14:textId="77777777" w:rsidR="005D7715" w:rsidRDefault="005D7715" w:rsidP="005D7715">
      <w:pPr>
        <w:pStyle w:val="Heading3"/>
      </w:pPr>
      <w:r>
        <w:t>Wildlife</w:t>
      </w:r>
    </w:p>
    <w:p w14:paraId="47144652" w14:textId="77777777" w:rsidR="005D7715" w:rsidRDefault="005D7715" w:rsidP="005D7715">
      <w:pPr>
        <w:pStyle w:val="Heading4"/>
      </w:pPr>
      <w:r>
        <w:t>Illicit arms support wildlife crimes---this destablizies the region, upends rule of law, and promotes terror.</w:t>
      </w:r>
    </w:p>
    <w:p w14:paraId="6FDA83B0" w14:textId="77777777" w:rsidR="005D7715" w:rsidRDefault="005D7715" w:rsidP="005D7715">
      <w:pPr>
        <w:pStyle w:val="ListParagraph"/>
        <w:numPr>
          <w:ilvl w:val="0"/>
          <w:numId w:val="46"/>
        </w:numPr>
        <w:spacing w:after="0" w:line="240" w:lineRule="auto"/>
      </w:pPr>
      <w:r>
        <w:t>Militarized counter-poaching</w:t>
      </w:r>
    </w:p>
    <w:p w14:paraId="2CFAF737" w14:textId="77777777" w:rsidR="005D7715" w:rsidRDefault="005D7715" w:rsidP="005D7715">
      <w:pPr>
        <w:pStyle w:val="ListParagraph"/>
        <w:numPr>
          <w:ilvl w:val="0"/>
          <w:numId w:val="46"/>
        </w:numPr>
        <w:spacing w:after="0" w:line="240" w:lineRule="auto"/>
      </w:pPr>
      <w:r>
        <w:t>Poaching funds terror</w:t>
      </w:r>
    </w:p>
    <w:p w14:paraId="32EAD19F" w14:textId="77777777" w:rsidR="005D7715" w:rsidRDefault="005D7715" w:rsidP="005D7715">
      <w:pPr>
        <w:pStyle w:val="ListParagraph"/>
        <w:numPr>
          <w:ilvl w:val="0"/>
          <w:numId w:val="46"/>
        </w:numPr>
        <w:spacing w:after="0" w:line="240" w:lineRule="auto"/>
      </w:pPr>
      <w:r>
        <w:t>Induces instability</w:t>
      </w:r>
    </w:p>
    <w:p w14:paraId="75789607" w14:textId="77777777" w:rsidR="005D7715" w:rsidRPr="008B74A1" w:rsidRDefault="005D7715" w:rsidP="005D7715">
      <w:r w:rsidRPr="008B74A1">
        <w:rPr>
          <w:rStyle w:val="Style13ptBold"/>
        </w:rPr>
        <w:t>Bolton 16</w:t>
      </w:r>
      <w:r>
        <w:t xml:space="preserve"> </w:t>
      </w:r>
      <w:r w:rsidRPr="008B74A1">
        <w:rPr>
          <w:sz w:val="16"/>
          <w:szCs w:val="16"/>
        </w:rPr>
        <w:t>(Matthew Bolton, Associate Professor of Political Science at Pace University, September 2016, “How to Use the Arms Trade Treaty to Address Wildlife Crime“, UNSCAR, https://cpb-us-w2.wpmucdn.com/blogs.pace.edu/dist/0/195/files/2017/04/Wildlife-Crime-Paper-REVISED-2aiddd8.pdf, accessed 7-15-2019) wl</w:t>
      </w:r>
    </w:p>
    <w:p w14:paraId="2E207F82" w14:textId="77777777" w:rsidR="005D7715" w:rsidRPr="00376805" w:rsidRDefault="005D7715" w:rsidP="005D7715">
      <w:pPr>
        <w:rPr>
          <w:sz w:val="16"/>
        </w:rPr>
      </w:pPr>
      <w:r w:rsidRPr="00250D64">
        <w:rPr>
          <w:rStyle w:val="StyleUnderline"/>
          <w:highlight w:val="yellow"/>
        </w:rPr>
        <w:t xml:space="preserve">Poorly regulated transfers of </w:t>
      </w:r>
      <w:r w:rsidRPr="00250D64">
        <w:rPr>
          <w:rStyle w:val="Emphasis"/>
          <w:highlight w:val="yellow"/>
        </w:rPr>
        <w:t>weapons</w:t>
      </w:r>
      <w:r w:rsidRPr="00376805">
        <w:rPr>
          <w:rStyle w:val="Emphasis"/>
        </w:rPr>
        <w:t xml:space="preserve"> to regions </w:t>
      </w:r>
      <w:r w:rsidRPr="00250D64">
        <w:rPr>
          <w:rStyle w:val="Emphasis"/>
          <w:highlight w:val="yellow"/>
        </w:rPr>
        <w:t>severely affect</w:t>
      </w:r>
      <w:r w:rsidRPr="005A5893">
        <w:rPr>
          <w:rStyle w:val="Emphasis"/>
        </w:rPr>
        <w:t>ing</w:t>
      </w:r>
      <w:r w:rsidRPr="00376805">
        <w:rPr>
          <w:rStyle w:val="Emphasis"/>
        </w:rPr>
        <w:t xml:space="preserve"> by </w:t>
      </w:r>
      <w:r w:rsidRPr="00250D64">
        <w:rPr>
          <w:rStyle w:val="Emphasis"/>
          <w:highlight w:val="yellow"/>
        </w:rPr>
        <w:t>wildlife poaching pose risks to</w:t>
      </w:r>
      <w:r w:rsidRPr="00376805">
        <w:rPr>
          <w:rStyle w:val="Emphasis"/>
        </w:rPr>
        <w:t xml:space="preserve"> peace and </w:t>
      </w:r>
      <w:r w:rsidRPr="00250D64">
        <w:rPr>
          <w:rStyle w:val="Emphasis"/>
          <w:highlight w:val="yellow"/>
        </w:rPr>
        <w:t>security</w:t>
      </w:r>
      <w:r w:rsidRPr="00376805">
        <w:rPr>
          <w:rStyle w:val="Emphasis"/>
        </w:rPr>
        <w:t xml:space="preserve">, the </w:t>
      </w:r>
      <w:r w:rsidRPr="00250D64">
        <w:rPr>
          <w:rStyle w:val="Emphasis"/>
          <w:highlight w:val="yellow"/>
        </w:rPr>
        <w:t>rule of law,</w:t>
      </w:r>
      <w:r w:rsidRPr="00376805">
        <w:rPr>
          <w:rStyle w:val="Emphasis"/>
        </w:rPr>
        <w:t xml:space="preserve"> human rights </w:t>
      </w:r>
      <w:r w:rsidRPr="00250D64">
        <w:rPr>
          <w:rStyle w:val="Emphasis"/>
          <w:highlight w:val="yellow"/>
        </w:rPr>
        <w:t>and humanitarian protections</w:t>
      </w:r>
      <w:r w:rsidRPr="00376805">
        <w:rPr>
          <w:rStyle w:val="Emphasis"/>
        </w:rPr>
        <w:t>.</w:t>
      </w:r>
      <w:r w:rsidRPr="00376805">
        <w:rPr>
          <w:sz w:val="16"/>
        </w:rPr>
        <w:t xml:space="preserve"> </w:t>
      </w:r>
      <w:r w:rsidRPr="00250D64">
        <w:rPr>
          <w:rStyle w:val="StyleUnderline"/>
          <w:highlight w:val="yellow"/>
        </w:rPr>
        <w:t>The ATT places obligations on exporting</w:t>
      </w:r>
      <w:r w:rsidRPr="00376805">
        <w:rPr>
          <w:sz w:val="16"/>
        </w:rPr>
        <w:t xml:space="preserve">, importing, transit and trans-shipment states </w:t>
      </w:r>
      <w:r w:rsidRPr="00250D64">
        <w:rPr>
          <w:rStyle w:val="StyleUnderline"/>
          <w:highlight w:val="yellow"/>
        </w:rPr>
        <w:t>to ensure arms transfers do not exacerbate</w:t>
      </w:r>
      <w:r w:rsidRPr="00376805">
        <w:rPr>
          <w:sz w:val="16"/>
        </w:rPr>
        <w:t xml:space="preserve"> such </w:t>
      </w:r>
      <w:r w:rsidRPr="00250D64">
        <w:rPr>
          <w:rStyle w:val="StyleUnderline"/>
          <w:highlight w:val="yellow"/>
        </w:rPr>
        <w:t>problems</w:t>
      </w:r>
      <w:r w:rsidRPr="00376805">
        <w:rPr>
          <w:sz w:val="16"/>
        </w:rPr>
        <w:t xml:space="preserve">. The following examines these risks in more depth, as well as their relevance to the ATT. a. Risks to Peace and Security and of Terrorism The ATT requires exporting States Parties to “assess the potential” that a transfer of conventional weapons, ammunition or parts and components “would…undermine peace and security” (Article 7.1(a)) or be used to “commit or facilitate … terrorism” (Article 7.1 (b, iii)). If so, </w:t>
      </w:r>
      <w:r w:rsidRPr="00376805">
        <w:rPr>
          <w:rStyle w:val="StyleUnderline"/>
        </w:rPr>
        <w:t xml:space="preserve">exporters are required to engage in risk mitigation measures in collaboration </w:t>
      </w:r>
      <w:r w:rsidRPr="00376805">
        <w:rPr>
          <w:sz w:val="16"/>
        </w:rPr>
        <w:t>with the importing State (Article 7.2).</w:t>
      </w:r>
      <w:r w:rsidRPr="00376805">
        <w:rPr>
          <w:rStyle w:val="StyleUnderline"/>
        </w:rPr>
        <w:t xml:space="preserve"> If an “overriding risk” remains, then the exporter “shall not” authorize the transfer. States Parties are </w:t>
      </w:r>
      <w:r w:rsidRPr="00376805">
        <w:rPr>
          <w:sz w:val="16"/>
        </w:rPr>
        <w:t>also</w:t>
      </w:r>
      <w:r w:rsidRPr="00376805">
        <w:rPr>
          <w:rStyle w:val="StyleUnderline"/>
        </w:rPr>
        <w:t xml:space="preserve"> required</w:t>
      </w:r>
      <w:r w:rsidRPr="00376805">
        <w:rPr>
          <w:sz w:val="16"/>
        </w:rPr>
        <w:t xml:space="preserve"> </w:t>
      </w:r>
      <w:r w:rsidRPr="00376805">
        <w:rPr>
          <w:rStyle w:val="StyleUnderline"/>
        </w:rPr>
        <w:t>to “take measures to prevent” diversion of arms to unauthorized users or uses</w:t>
      </w:r>
      <w:r w:rsidRPr="00376805">
        <w:rPr>
          <w:sz w:val="16"/>
        </w:rPr>
        <w:t xml:space="preserve"> (Article 11). </w:t>
      </w:r>
    </w:p>
    <w:p w14:paraId="2FC86689" w14:textId="77777777" w:rsidR="005D7715" w:rsidRPr="00376805" w:rsidRDefault="005D7715" w:rsidP="005D7715">
      <w:pPr>
        <w:rPr>
          <w:sz w:val="16"/>
        </w:rPr>
      </w:pPr>
      <w:r w:rsidRPr="00250D64">
        <w:rPr>
          <w:rStyle w:val="Emphasis"/>
          <w:highlight w:val="yellow"/>
        </w:rPr>
        <w:t>Wildlife poaching</w:t>
      </w:r>
      <w:r w:rsidRPr="00376805">
        <w:rPr>
          <w:rStyle w:val="Emphasis"/>
        </w:rPr>
        <w:t xml:space="preserve"> can </w:t>
      </w:r>
      <w:r w:rsidRPr="00250D64">
        <w:rPr>
          <w:rStyle w:val="Emphasis"/>
          <w:highlight w:val="yellow"/>
        </w:rPr>
        <w:t xml:space="preserve">pose a risk to </w:t>
      </w:r>
      <w:r w:rsidRPr="005A5893">
        <w:rPr>
          <w:rStyle w:val="Emphasis"/>
        </w:rPr>
        <w:t xml:space="preserve">peace and </w:t>
      </w:r>
      <w:r w:rsidRPr="00250D64">
        <w:rPr>
          <w:rStyle w:val="Emphasis"/>
          <w:highlight w:val="yellow"/>
        </w:rPr>
        <w:t xml:space="preserve">security by undermining </w:t>
      </w:r>
      <w:r w:rsidRPr="005A5893">
        <w:rPr>
          <w:rStyle w:val="Emphasis"/>
        </w:rPr>
        <w:t xml:space="preserve">the </w:t>
      </w:r>
      <w:r w:rsidRPr="00250D64">
        <w:rPr>
          <w:rStyle w:val="Emphasis"/>
          <w:highlight w:val="yellow"/>
        </w:rPr>
        <w:t xml:space="preserve">rule of law, fueling </w:t>
      </w:r>
      <w:r w:rsidRPr="005A5893">
        <w:rPr>
          <w:rStyle w:val="Emphasis"/>
        </w:rPr>
        <w:t xml:space="preserve">the depth and reach of </w:t>
      </w:r>
      <w:r w:rsidRPr="00250D64">
        <w:rPr>
          <w:rStyle w:val="Emphasis"/>
          <w:highlight w:val="yellow"/>
        </w:rPr>
        <w:t>organized crime, contributing to SALW proliferation and providing funds to Non-State Armed Groups</w:t>
      </w:r>
      <w:r w:rsidRPr="00376805">
        <w:rPr>
          <w:sz w:val="16"/>
        </w:rPr>
        <w:t xml:space="preserve">. Media and </w:t>
      </w:r>
      <w:r w:rsidRPr="005A5893">
        <w:rPr>
          <w:rStyle w:val="StyleUnderline"/>
        </w:rPr>
        <w:t>think</w:t>
      </w:r>
      <w:r w:rsidRPr="00376805">
        <w:rPr>
          <w:rStyle w:val="StyleUnderline"/>
        </w:rPr>
        <w:t xml:space="preserve"> tank reports of varying reliability</w:t>
      </w:r>
      <w:r w:rsidRPr="00376805">
        <w:rPr>
          <w:sz w:val="16"/>
        </w:rPr>
        <w:t xml:space="preserve"> </w:t>
      </w:r>
      <w:r w:rsidRPr="00376805">
        <w:rPr>
          <w:rStyle w:val="StyleUnderline"/>
        </w:rPr>
        <w:t>have</w:t>
      </w:r>
      <w:r w:rsidRPr="00376805">
        <w:rPr>
          <w:sz w:val="16"/>
        </w:rPr>
        <w:t xml:space="preserve"> </w:t>
      </w:r>
      <w:r w:rsidRPr="00376805">
        <w:rPr>
          <w:rStyle w:val="StyleUnderline"/>
        </w:rPr>
        <w:t>alleged</w:t>
      </w:r>
      <w:r w:rsidRPr="00376805">
        <w:rPr>
          <w:sz w:val="16"/>
        </w:rPr>
        <w:t xml:space="preserve"> </w:t>
      </w:r>
      <w:r w:rsidRPr="005A5893">
        <w:rPr>
          <w:sz w:val="16"/>
        </w:rPr>
        <w:t xml:space="preserve">that </w:t>
      </w:r>
      <w:r w:rsidRPr="005A5893">
        <w:rPr>
          <w:rStyle w:val="StyleUnderline"/>
        </w:rPr>
        <w:t>wildlife poaching has helped fund armed groups,</w:t>
      </w:r>
      <w:r w:rsidRPr="005A5893">
        <w:rPr>
          <w:sz w:val="16"/>
        </w:rPr>
        <w:t xml:space="preserve"> </w:t>
      </w:r>
      <w:r w:rsidRPr="005A5893">
        <w:rPr>
          <w:rStyle w:val="StyleUnderline"/>
        </w:rPr>
        <w:t>including the Janjaweed in Sudan</w:t>
      </w:r>
      <w:r w:rsidRPr="005A5893">
        <w:rPr>
          <w:sz w:val="16"/>
        </w:rPr>
        <w:t xml:space="preserve">, </w:t>
      </w:r>
      <w:r w:rsidRPr="005A5893">
        <w:rPr>
          <w:rStyle w:val="StyleUnderline"/>
        </w:rPr>
        <w:t>Mai Mai in the</w:t>
      </w:r>
      <w:r w:rsidRPr="005A5893">
        <w:rPr>
          <w:sz w:val="16"/>
        </w:rPr>
        <w:t xml:space="preserve"> Democratic Republic of the </w:t>
      </w:r>
      <w:r w:rsidRPr="005A5893">
        <w:rPr>
          <w:rStyle w:val="StyleUnderline"/>
        </w:rPr>
        <w:t>Congo</w:t>
      </w:r>
      <w:r w:rsidRPr="005A5893">
        <w:rPr>
          <w:sz w:val="16"/>
        </w:rPr>
        <w:t xml:space="preserve"> </w:t>
      </w:r>
      <w:r w:rsidRPr="005A5893">
        <w:rPr>
          <w:rStyle w:val="StyleUnderline"/>
        </w:rPr>
        <w:t>and the Lord’s Resistance Army</w:t>
      </w:r>
      <w:r w:rsidRPr="005A5893">
        <w:rPr>
          <w:sz w:val="16"/>
        </w:rPr>
        <w:t xml:space="preserve"> (LRA) </w:t>
      </w:r>
      <w:r w:rsidRPr="005A5893">
        <w:rPr>
          <w:rStyle w:val="StyleUnderline"/>
        </w:rPr>
        <w:t>in</w:t>
      </w:r>
      <w:r w:rsidRPr="00376805">
        <w:rPr>
          <w:sz w:val="16"/>
        </w:rPr>
        <w:t xml:space="preserve"> </w:t>
      </w:r>
      <w:r w:rsidRPr="00376805">
        <w:rPr>
          <w:rStyle w:val="StyleUnderline"/>
        </w:rPr>
        <w:t>the central Africa</w:t>
      </w:r>
      <w:r w:rsidRPr="00376805">
        <w:rPr>
          <w:sz w:val="16"/>
        </w:rPr>
        <w:t xml:space="preserve">n region.9 In 2013, US President Barack </w:t>
      </w:r>
      <w:r w:rsidRPr="00376805">
        <w:rPr>
          <w:rStyle w:val="StyleUnderline"/>
        </w:rPr>
        <w:t>Obama signed Executive Order 13648, which described wildlife trafficking as “contributing to the illegal economy, fueling instability, and undermining security</w:t>
      </w:r>
      <w:r w:rsidRPr="00376805">
        <w:rPr>
          <w:sz w:val="16"/>
        </w:rPr>
        <w:t>.”10 In his 2014 remarks to the UN General Assembly, Tanzanian President Jakaya Mrisho Kikwete stated that “</w:t>
      </w:r>
      <w:r w:rsidRPr="00376805">
        <w:rPr>
          <w:rStyle w:val="StyleUnderline"/>
        </w:rPr>
        <w:t>poaching” and “illicit exploitation of natural resources” are “making the world less secure</w:t>
      </w:r>
      <w:r w:rsidRPr="00376805">
        <w:rPr>
          <w:sz w:val="16"/>
        </w:rPr>
        <w:t xml:space="preserve">.”11 Similarly, UN Secretary General Ban Kimoon has stated that “Illegal wildlife trade undermines the rule of law and threatens national security.”12 The UN Security Council has also identified wildlife poaching in central Africa as a security threat, establishing travel and financial sanctions on persons and organizations involved “illicit exploitation of natural resources, including diamonds and wildlife and wildlife products” (S/RES/2134, S/RES/2136 and S/RES/2198). </w:t>
      </w:r>
    </w:p>
    <w:p w14:paraId="3612541C" w14:textId="77777777" w:rsidR="005D7715" w:rsidRDefault="005D7715" w:rsidP="005D7715">
      <w:pPr>
        <w:rPr>
          <w:rStyle w:val="StyleUnderline"/>
        </w:rPr>
      </w:pPr>
      <w:r w:rsidRPr="00376805">
        <w:rPr>
          <w:sz w:val="16"/>
        </w:rPr>
        <w:t xml:space="preserve">However, the increasing tendency to see wildlife poaching through a security lens has encouraged calls to militarize wildlife protection, described as a “war against poaching.”13 In conversations with wildlife rangers in Kenya, the author often heard them use this militarized language of a “war” or “fighting the enemy.” </w:t>
      </w:r>
      <w:r w:rsidRPr="00250D64">
        <w:rPr>
          <w:rStyle w:val="StyleUnderline"/>
          <w:highlight w:val="yellow"/>
        </w:rPr>
        <w:t>Exaggerated claims</w:t>
      </w:r>
      <w:r w:rsidRPr="00376805">
        <w:rPr>
          <w:rStyle w:val="StyleUnderline"/>
        </w:rPr>
        <w:t xml:space="preserve"> that </w:t>
      </w:r>
      <w:r w:rsidRPr="00250D64">
        <w:rPr>
          <w:rStyle w:val="StyleUnderline"/>
          <w:highlight w:val="yellow"/>
        </w:rPr>
        <w:t>poaching funds terrorism have strengthened</w:t>
      </w:r>
      <w:r w:rsidRPr="00376805">
        <w:rPr>
          <w:rStyle w:val="StyleUnderline"/>
        </w:rPr>
        <w:t xml:space="preserve"> those interests</w:t>
      </w:r>
      <w:r w:rsidRPr="00376805">
        <w:rPr>
          <w:sz w:val="16"/>
        </w:rPr>
        <w:t xml:space="preserve"> </w:t>
      </w:r>
      <w:r w:rsidRPr="00376805">
        <w:rPr>
          <w:rStyle w:val="StyleUnderline"/>
        </w:rPr>
        <w:t xml:space="preserve">benefiting from </w:t>
      </w:r>
      <w:r w:rsidRPr="00250D64">
        <w:rPr>
          <w:rStyle w:val="StyleUnderline"/>
          <w:highlight w:val="yellow"/>
        </w:rPr>
        <w:t xml:space="preserve">an aggressive posture </w:t>
      </w:r>
      <w:r w:rsidRPr="005A5893">
        <w:rPr>
          <w:rStyle w:val="StyleUnderline"/>
        </w:rPr>
        <w:t xml:space="preserve">and escalating clashes </w:t>
      </w:r>
      <w:r w:rsidRPr="00250D64">
        <w:rPr>
          <w:rStyle w:val="StyleUnderline"/>
          <w:highlight w:val="yellow"/>
        </w:rPr>
        <w:t>between poachers and anti-poaching units</w:t>
      </w:r>
      <w:r w:rsidRPr="00250D64">
        <w:rPr>
          <w:sz w:val="16"/>
          <w:highlight w:val="yellow"/>
        </w:rPr>
        <w:t xml:space="preserve"> </w:t>
      </w:r>
      <w:r w:rsidRPr="00250D64">
        <w:rPr>
          <w:rStyle w:val="Emphasis"/>
          <w:highlight w:val="yellow"/>
        </w:rPr>
        <w:t>spurred an arms race</w:t>
      </w:r>
      <w:r w:rsidRPr="00250D64">
        <w:rPr>
          <w:sz w:val="16"/>
          <w:highlight w:val="yellow"/>
        </w:rPr>
        <w:t xml:space="preserve">, </w:t>
      </w:r>
      <w:r w:rsidRPr="00250D64">
        <w:rPr>
          <w:rStyle w:val="StyleUnderline"/>
          <w:highlight w:val="yellow"/>
        </w:rPr>
        <w:t>with increasingly sophisticated weaponry used on both sides</w:t>
      </w:r>
      <w:r w:rsidRPr="00376805">
        <w:rPr>
          <w:sz w:val="16"/>
        </w:rPr>
        <w:t xml:space="preserve">.14 Meanwhile, </w:t>
      </w:r>
      <w:r w:rsidRPr="00376805">
        <w:rPr>
          <w:rStyle w:val="StyleUnderline"/>
        </w:rPr>
        <w:t>the depiction of poachers as nonstate actors</w:t>
      </w:r>
      <w:r w:rsidRPr="00376805">
        <w:rPr>
          <w:sz w:val="16"/>
        </w:rPr>
        <w:t xml:space="preserve"> </w:t>
      </w:r>
      <w:r w:rsidRPr="00376805">
        <w:rPr>
          <w:rStyle w:val="StyleUnderline"/>
        </w:rPr>
        <w:t>and criminals elides</w:t>
      </w:r>
      <w:r w:rsidRPr="00376805">
        <w:rPr>
          <w:sz w:val="16"/>
        </w:rPr>
        <w:t xml:space="preserve"> what are often extensive links between security forces and wildlife poaching, </w:t>
      </w:r>
      <w:r w:rsidRPr="00376805">
        <w:rPr>
          <w:rStyle w:val="StyleUnderline"/>
        </w:rPr>
        <w:t>ranging from direct involvement to accepting kickbacks or supplying the military-grade weapons</w:t>
      </w:r>
      <w:r w:rsidRPr="00376805">
        <w:rPr>
          <w:sz w:val="16"/>
        </w:rPr>
        <w:t xml:space="preserve"> (including M-16 and G3 rifles) </w:t>
      </w:r>
      <w:r w:rsidRPr="00376805">
        <w:rPr>
          <w:rStyle w:val="StyleUnderline"/>
        </w:rPr>
        <w:t>increasingly used by poachers</w:t>
      </w:r>
      <w:r w:rsidRPr="00376805">
        <w:rPr>
          <w:sz w:val="16"/>
        </w:rPr>
        <w:t xml:space="preserve">.15 </w:t>
      </w:r>
      <w:r w:rsidRPr="00376805">
        <w:rPr>
          <w:rStyle w:val="StyleUnderline"/>
        </w:rPr>
        <w:t>Militarization strengthens</w:t>
      </w:r>
      <w:r w:rsidRPr="00376805">
        <w:rPr>
          <w:sz w:val="16"/>
        </w:rPr>
        <w:t xml:space="preserve"> the hands of actors that can </w:t>
      </w:r>
      <w:r w:rsidRPr="00376805">
        <w:rPr>
          <w:rStyle w:val="StyleUnderline"/>
        </w:rPr>
        <w:t>contribute to insecurity and increases flows of weapons into already unstable contexts.</w:t>
      </w:r>
      <w:r>
        <w:rPr>
          <w:rStyle w:val="StyleUnderline"/>
        </w:rPr>
        <w:t xml:space="preserve"> </w:t>
      </w:r>
    </w:p>
    <w:p w14:paraId="783194CE" w14:textId="77777777" w:rsidR="005D7715" w:rsidRPr="00376805" w:rsidRDefault="005D7715" w:rsidP="005D7715">
      <w:pPr>
        <w:rPr>
          <w:sz w:val="16"/>
        </w:rPr>
      </w:pPr>
      <w:r w:rsidRPr="00376805">
        <w:rPr>
          <w:sz w:val="16"/>
        </w:rPr>
        <w:t>b. Violations of Human Rights and Humanitarian Law</w:t>
      </w:r>
    </w:p>
    <w:p w14:paraId="21268C7D" w14:textId="77777777" w:rsidR="005D7715" w:rsidRPr="00376805" w:rsidRDefault="005D7715" w:rsidP="005D7715">
      <w:pPr>
        <w:rPr>
          <w:sz w:val="16"/>
        </w:rPr>
      </w:pPr>
      <w:r w:rsidRPr="00376805">
        <w:rPr>
          <w:sz w:val="16"/>
        </w:rPr>
        <w:t xml:space="preserve">Similar to its provisions on peace and security, </w:t>
      </w:r>
      <w:r w:rsidRPr="00376805">
        <w:rPr>
          <w:rStyle w:val="StyleUnderline"/>
        </w:rPr>
        <w:t>the ATT requires assessment</w:t>
      </w:r>
      <w:r w:rsidRPr="00376805">
        <w:rPr>
          <w:sz w:val="16"/>
        </w:rPr>
        <w:t xml:space="preserve"> </w:t>
      </w:r>
      <w:r w:rsidRPr="00376805">
        <w:rPr>
          <w:rStyle w:val="StyleUnderline"/>
        </w:rPr>
        <w:t>and mitigation of risks that transfers of conventional weapons</w:t>
      </w:r>
      <w:r w:rsidRPr="00376805">
        <w:rPr>
          <w:sz w:val="16"/>
        </w:rPr>
        <w:t xml:space="preserve">, ammunition or parts and components “could be used to commit or facilitate a serious violation” of international human rights and humanitarian law (Article 7.1(b i, ii)). However, it also contains more stringent prohibitions of any transfers of arms if a State Party “has knowledge” that they “would be used in the commission” of genocide, crimes against humanity or war crimes (Article 6.3). </w:t>
      </w:r>
    </w:p>
    <w:p w14:paraId="5EE84F61" w14:textId="77777777" w:rsidR="005D7715" w:rsidRPr="00376805" w:rsidRDefault="005D7715" w:rsidP="005D7715">
      <w:pPr>
        <w:rPr>
          <w:sz w:val="16"/>
        </w:rPr>
      </w:pPr>
      <w:r w:rsidRPr="00376805">
        <w:rPr>
          <w:sz w:val="16"/>
        </w:rPr>
        <w:t xml:space="preserve">Several of the </w:t>
      </w:r>
      <w:r w:rsidRPr="00250D64">
        <w:rPr>
          <w:rStyle w:val="StyleUnderline"/>
          <w:highlight w:val="yellow"/>
        </w:rPr>
        <w:t>armed groups</w:t>
      </w:r>
      <w:r w:rsidRPr="00376805">
        <w:rPr>
          <w:sz w:val="16"/>
        </w:rPr>
        <w:t xml:space="preserve"> that have allegedly </w:t>
      </w:r>
      <w:r w:rsidRPr="00250D64">
        <w:rPr>
          <w:rStyle w:val="StyleUnderline"/>
          <w:highlight w:val="yellow"/>
        </w:rPr>
        <w:t>funded</w:t>
      </w:r>
      <w:r w:rsidRPr="00376805">
        <w:rPr>
          <w:rStyle w:val="StyleUnderline"/>
        </w:rPr>
        <w:t xml:space="preserve"> </w:t>
      </w:r>
      <w:r w:rsidRPr="00250D64">
        <w:rPr>
          <w:rStyle w:val="StyleUnderline"/>
          <w:highlight w:val="yellow"/>
        </w:rPr>
        <w:t>their activities in</w:t>
      </w:r>
      <w:r w:rsidRPr="00376805">
        <w:rPr>
          <w:rStyle w:val="StyleUnderline"/>
        </w:rPr>
        <w:t xml:space="preserve"> part </w:t>
      </w:r>
      <w:r w:rsidRPr="00250D64">
        <w:rPr>
          <w:rStyle w:val="StyleUnderline"/>
          <w:highlight w:val="yellow"/>
        </w:rPr>
        <w:t>by wildlife poaching</w:t>
      </w:r>
      <w:r w:rsidRPr="00376805">
        <w:rPr>
          <w:sz w:val="16"/>
        </w:rPr>
        <w:t xml:space="preserve"> – </w:t>
      </w:r>
      <w:r w:rsidRPr="00250D64">
        <w:rPr>
          <w:rStyle w:val="StyleUnderline"/>
          <w:highlight w:val="yellow"/>
        </w:rPr>
        <w:t>including in DRC, Sudan and Central African Republic</w:t>
      </w:r>
      <w:r w:rsidRPr="00376805">
        <w:rPr>
          <w:sz w:val="16"/>
        </w:rPr>
        <w:t xml:space="preserve"> – have engaged in serious human rights and humanitarian law violations.16 Meanwhile, </w:t>
      </w:r>
      <w:r w:rsidRPr="00250D64">
        <w:rPr>
          <w:rStyle w:val="Emphasis"/>
          <w:highlight w:val="yellow"/>
        </w:rPr>
        <w:t>militarized counter-poaching</w:t>
      </w:r>
      <w:r w:rsidRPr="005A5893">
        <w:rPr>
          <w:rStyle w:val="StyleUnderline"/>
        </w:rPr>
        <w:t xml:space="preserve"> </w:t>
      </w:r>
      <w:r w:rsidRPr="00250D64">
        <w:rPr>
          <w:rStyle w:val="StyleUnderline"/>
          <w:highlight w:val="yellow"/>
        </w:rPr>
        <w:t>efforts have</w:t>
      </w:r>
      <w:r w:rsidRPr="00376805">
        <w:rPr>
          <w:rStyle w:val="StyleUnderline"/>
        </w:rPr>
        <w:t xml:space="preserve"> had </w:t>
      </w:r>
      <w:r w:rsidRPr="00250D64">
        <w:rPr>
          <w:rStyle w:val="StyleUnderline"/>
          <w:highlight w:val="yellow"/>
        </w:rPr>
        <w:t>a disturbing tendency to exacerbate extrajudicial violence</w:t>
      </w:r>
      <w:r w:rsidRPr="00376805">
        <w:rPr>
          <w:sz w:val="16"/>
        </w:rPr>
        <w:t xml:space="preserve">, sometimes </w:t>
      </w:r>
      <w:r w:rsidRPr="00376805">
        <w:rPr>
          <w:rStyle w:val="StyleUnderline"/>
        </w:rPr>
        <w:t>used to cover up official complicity in wildlife trafficking</w:t>
      </w:r>
      <w:r w:rsidRPr="00376805">
        <w:rPr>
          <w:sz w:val="16"/>
        </w:rPr>
        <w:t xml:space="preserve">.17 Shoot-to-kill operations by anti-poaching units have resulted in major abuses of human rights.18 Indeed, </w:t>
      </w:r>
      <w:r w:rsidRPr="00250D64">
        <w:rPr>
          <w:rStyle w:val="StyleUnderline"/>
          <w:highlight w:val="yellow"/>
        </w:rPr>
        <w:t>they</w:t>
      </w:r>
      <w:r w:rsidRPr="00376805">
        <w:rPr>
          <w:sz w:val="16"/>
        </w:rPr>
        <w:t xml:space="preserve"> may </w:t>
      </w:r>
      <w:r w:rsidRPr="00250D64">
        <w:rPr>
          <w:rStyle w:val="StyleUnderline"/>
          <w:highlight w:val="yellow"/>
        </w:rPr>
        <w:t>undermine</w:t>
      </w:r>
      <w:r w:rsidRPr="00376805">
        <w:rPr>
          <w:rStyle w:val="StyleUnderline"/>
        </w:rPr>
        <w:t xml:space="preserve"> important </w:t>
      </w:r>
      <w:r w:rsidRPr="00250D64">
        <w:rPr>
          <w:rStyle w:val="StyleUnderline"/>
          <w:highlight w:val="yellow"/>
        </w:rPr>
        <w:t>efforts to</w:t>
      </w:r>
      <w:r w:rsidRPr="00376805">
        <w:rPr>
          <w:rStyle w:val="StyleUnderline"/>
        </w:rPr>
        <w:t xml:space="preserve"> engage and </w:t>
      </w:r>
      <w:r w:rsidRPr="00250D64">
        <w:rPr>
          <w:rStyle w:val="StyleUnderline"/>
          <w:highlight w:val="yellow"/>
        </w:rPr>
        <w:t>build local capacities for</w:t>
      </w:r>
      <w:r w:rsidRPr="00376805">
        <w:rPr>
          <w:rStyle w:val="StyleUnderline"/>
        </w:rPr>
        <w:t xml:space="preserve"> sustainability, </w:t>
      </w:r>
      <w:r w:rsidRPr="00250D64">
        <w:rPr>
          <w:rStyle w:val="Emphasis"/>
          <w:highlight w:val="yellow"/>
        </w:rPr>
        <w:t>peace</w:t>
      </w:r>
      <w:r w:rsidRPr="00376805">
        <w:rPr>
          <w:rStyle w:val="StyleUnderline"/>
        </w:rPr>
        <w:t xml:space="preserve"> and alternative livelihoods</w:t>
      </w:r>
      <w:r w:rsidRPr="00376805">
        <w:rPr>
          <w:sz w:val="16"/>
        </w:rPr>
        <w:t>.19</w:t>
      </w:r>
    </w:p>
    <w:p w14:paraId="113A3061" w14:textId="77777777" w:rsidR="005D7715" w:rsidRPr="00376805" w:rsidRDefault="005D7715" w:rsidP="005D7715">
      <w:pPr>
        <w:rPr>
          <w:sz w:val="16"/>
        </w:rPr>
      </w:pPr>
      <w:r w:rsidRPr="00376805">
        <w:rPr>
          <w:sz w:val="16"/>
        </w:rPr>
        <w:t>c. Poaching and Organized Crime</w:t>
      </w:r>
    </w:p>
    <w:p w14:paraId="005EC18C" w14:textId="77777777" w:rsidR="005D7715" w:rsidRPr="00376805" w:rsidRDefault="005D7715" w:rsidP="005D7715">
      <w:pPr>
        <w:rPr>
          <w:sz w:val="16"/>
        </w:rPr>
      </w:pPr>
      <w:r w:rsidRPr="00376805">
        <w:rPr>
          <w:rStyle w:val="StyleUnderline"/>
        </w:rPr>
        <w:t>The ATT requires</w:t>
      </w:r>
      <w:r w:rsidRPr="00376805">
        <w:rPr>
          <w:sz w:val="16"/>
        </w:rPr>
        <w:t xml:space="preserve"> </w:t>
      </w:r>
      <w:r w:rsidRPr="00376805">
        <w:rPr>
          <w:rStyle w:val="StyleUnderline"/>
        </w:rPr>
        <w:t>States</w:t>
      </w:r>
      <w:r w:rsidRPr="00376805">
        <w:rPr>
          <w:sz w:val="16"/>
        </w:rPr>
        <w:t xml:space="preserve"> Parties </w:t>
      </w:r>
      <w:r w:rsidRPr="00376805">
        <w:rPr>
          <w:rStyle w:val="StyleUnderline"/>
        </w:rPr>
        <w:t>to assess and mitigate the risk that a transfer of arms,</w:t>
      </w:r>
      <w:r w:rsidRPr="00376805">
        <w:rPr>
          <w:sz w:val="16"/>
        </w:rPr>
        <w:t xml:space="preserve"> ammunition or parts and components </w:t>
      </w:r>
      <w:r w:rsidRPr="00376805">
        <w:rPr>
          <w:rStyle w:val="StyleUnderline"/>
        </w:rPr>
        <w:t>will be used to “commit</w:t>
      </w:r>
      <w:r w:rsidRPr="00376805">
        <w:rPr>
          <w:sz w:val="16"/>
        </w:rPr>
        <w:t xml:space="preserve"> or facilitate … </w:t>
      </w:r>
      <w:r w:rsidRPr="00376805">
        <w:rPr>
          <w:rStyle w:val="StyleUnderline"/>
        </w:rPr>
        <w:t>transnational organized crime</w:t>
      </w:r>
      <w:r w:rsidRPr="00376805">
        <w:rPr>
          <w:sz w:val="16"/>
        </w:rPr>
        <w:t xml:space="preserve">” (Article 7.1 (b.iv)). States Parties are also required to “take measures to prevent” diversion of arms to unauthorized users or uses (Article 11). </w:t>
      </w:r>
    </w:p>
    <w:p w14:paraId="4E33D633" w14:textId="77777777" w:rsidR="005D7715" w:rsidRPr="00376805" w:rsidRDefault="005D7715" w:rsidP="005D7715">
      <w:pPr>
        <w:rPr>
          <w:sz w:val="16"/>
        </w:rPr>
      </w:pPr>
      <w:r w:rsidRPr="00376805">
        <w:rPr>
          <w:rStyle w:val="StyleUnderline"/>
        </w:rPr>
        <w:t>Trade in wildlife is regulated by CITES, which governs the</w:t>
      </w:r>
      <w:r w:rsidRPr="00376805">
        <w:rPr>
          <w:sz w:val="16"/>
        </w:rPr>
        <w:t xml:space="preserve"> import, </w:t>
      </w:r>
      <w:r w:rsidRPr="00376805">
        <w:rPr>
          <w:rStyle w:val="StyleUnderline"/>
        </w:rPr>
        <w:t>export</w:t>
      </w:r>
      <w:r w:rsidRPr="00376805">
        <w:rPr>
          <w:sz w:val="16"/>
        </w:rPr>
        <w:t xml:space="preserve"> and trans-shipment </w:t>
      </w:r>
      <w:r w:rsidRPr="00376805">
        <w:rPr>
          <w:rStyle w:val="StyleUnderline"/>
        </w:rPr>
        <w:t>of specimens</w:t>
      </w:r>
      <w:r w:rsidRPr="00376805">
        <w:rPr>
          <w:sz w:val="16"/>
        </w:rPr>
        <w:t xml:space="preserve"> of controlled species. Despite the many successes of CITES in limiting illegal trafficking, in its 2014 report, </w:t>
      </w:r>
      <w:r w:rsidRPr="00376805">
        <w:rPr>
          <w:rStyle w:val="StyleUnderline"/>
        </w:rPr>
        <w:t>The Environmental Crime Crisis</w:t>
      </w:r>
      <w:r w:rsidRPr="00376805">
        <w:rPr>
          <w:sz w:val="16"/>
        </w:rPr>
        <w:t xml:space="preserve">, the UN Environment Programme (UNEP) </w:t>
      </w:r>
      <w:r w:rsidRPr="00376805">
        <w:rPr>
          <w:rStyle w:val="StyleUnderline"/>
        </w:rPr>
        <w:t>raised alarm at the “pace, level of sophistication, and globalized nature” of the illegal trade in wildlife</w:t>
      </w:r>
      <w:r w:rsidRPr="00376805">
        <w:rPr>
          <w:sz w:val="16"/>
        </w:rPr>
        <w:t xml:space="preserve">,20 now </w:t>
      </w:r>
      <w:r w:rsidRPr="00376805">
        <w:rPr>
          <w:rStyle w:val="StyleUnderline"/>
        </w:rPr>
        <w:t>the world’s fifth largest black market</w:t>
      </w:r>
      <w:r w:rsidRPr="00376805">
        <w:rPr>
          <w:sz w:val="16"/>
        </w:rPr>
        <w:t xml:space="preserve">.21 In 2013, the UN Commission on Crime Prevention and Criminal Justice designated </w:t>
      </w:r>
      <w:r w:rsidRPr="00376805">
        <w:rPr>
          <w:rStyle w:val="Emphasis"/>
        </w:rPr>
        <w:t>wildlife trafficking as a “serious crime.”</w:t>
      </w:r>
      <w:r w:rsidRPr="00376805">
        <w:rPr>
          <w:sz w:val="16"/>
        </w:rPr>
        <w:t>22 Since then, the UN Environment Assembly (UNEP/EA.1/L.16) and the UN General Assembly (A/RES/69/314) have both passed resolutions calling on states to take measures against organized crime networks involved in poaching and illicit wildlife trafficking. Media, academic and think tank reports have alleged official complicity and corruption linking elements of several states to such transnational networks.23</w:t>
      </w:r>
    </w:p>
    <w:p w14:paraId="35AD412A" w14:textId="77777777" w:rsidR="005D7715" w:rsidRDefault="005D7715" w:rsidP="005D7715">
      <w:pPr>
        <w:pStyle w:val="Heading4"/>
      </w:pPr>
      <w:r>
        <w:t>OP solvency card for ATT in general.</w:t>
      </w:r>
    </w:p>
    <w:p w14:paraId="52A9B9EE" w14:textId="77777777" w:rsidR="005D7715" w:rsidRPr="00250D64" w:rsidRDefault="005D7715" w:rsidP="005D7715">
      <w:pPr>
        <w:pStyle w:val="ListParagraph"/>
        <w:numPr>
          <w:ilvl w:val="0"/>
          <w:numId w:val="46"/>
        </w:numPr>
        <w:spacing w:after="0" w:line="240" w:lineRule="auto"/>
        <w:rPr>
          <w:highlight w:val="yellow"/>
        </w:rPr>
      </w:pPr>
      <w:r w:rsidRPr="00250D64">
        <w:rPr>
          <w:highlight w:val="yellow"/>
        </w:rPr>
        <w:t>Might have a little too much of a tinge on wildlife, but still OP.</w:t>
      </w:r>
    </w:p>
    <w:p w14:paraId="544EB8D9" w14:textId="77777777" w:rsidR="005D7715" w:rsidRPr="005A5893" w:rsidRDefault="005D7715" w:rsidP="005D7715">
      <w:pPr>
        <w:rPr>
          <w:sz w:val="16"/>
          <w:szCs w:val="16"/>
        </w:rPr>
      </w:pPr>
      <w:r w:rsidRPr="005A5893">
        <w:rPr>
          <w:rStyle w:val="Style13ptBold"/>
        </w:rPr>
        <w:t>Bolton 16</w:t>
      </w:r>
      <w:r>
        <w:t xml:space="preserve"> </w:t>
      </w:r>
      <w:r w:rsidRPr="005A5893">
        <w:rPr>
          <w:sz w:val="16"/>
          <w:szCs w:val="16"/>
        </w:rPr>
        <w:t>(Matthew Bolton, Associate Professor of Political Science at Pace University, September 2016, “How to Use the Arms Trade Treaty to Address Wildlife Crime“, UNSCAR, https://cpb-us-w2.wpmucdn.com/blogs.pace.edu/dist/0/195/files/2017/04/Wildlife-Crime-Paper-REVISED-2aiddd8.pdf, accessed 7-15-2019) wl</w:t>
      </w:r>
    </w:p>
    <w:p w14:paraId="6B16516B" w14:textId="77777777" w:rsidR="005D7715" w:rsidRDefault="005D7715" w:rsidP="005D7715">
      <w:r>
        <w:t xml:space="preserve">In addition to requiring States Parties to assess risk of weapons transfers being abused, it requires them to address such risks through the “establishment of mitigation measures such as Participants gather at the ATT Civil Society Strategic Planning Seminar in Nairobi, Kenya on June 17, 2016 7 confidence-building measures or jointly developed and agreed programmes by the exporting and importing States” (Article 11.2). It encourages States Parties to engage in “international cooperation”, information-sharing and provision of “international assistance” (including through a newly established “voluntary trust fund”) (Articles 15 and 16). ATT States Parties are also required to meet in annual Conferences of States Parties to review implementation. These provisions offer opportunities to address the negative impact of the arms trade on wildlife crime and also mitigate problems with militarized counter-poaching efforts. The following offers a few examples of potential measures that could be instituted through the framework of ATT implementation. It is by no means an exhaustive list, but rather intended to encourage creative innovation by States and civil society. </w:t>
      </w:r>
    </w:p>
    <w:p w14:paraId="523E67FC" w14:textId="77777777" w:rsidR="005D7715" w:rsidRDefault="005D7715" w:rsidP="005D7715">
      <w:r>
        <w:t xml:space="preserve">a. Identification of Types of Weapons Being Abused </w:t>
      </w:r>
    </w:p>
    <w:p w14:paraId="3F2820F6" w14:textId="77777777" w:rsidR="005D7715" w:rsidRDefault="005D7715" w:rsidP="005D7715">
      <w:r>
        <w:t xml:space="preserve">Key to many of the potential risk mitigation measures is identifying the types of weapons and ammunition being used in poaching, by the groups and networks benefiting from illicit wildlife trafficking, as well as those weapons contributing to the militarization of wildlife protection. A review of the relevant media, policy and academic literature, as well as interviews with wildlife rangers in Kenya suggests that poaching networks are using increasingly sophisticated an military-grade equipment. This includes Kalashnikov-pattern rifles (including the AK-47 and AK-101), G-3 and M-16-pattern automatic rifles, rocket-propelled grenades, as well as largecaliber rifles (including .375 and .404) like the CZ550 and others that can accommodate Winchester Magnum .458 ammunition. Poachers are also increasingly fitting such their rifles with telescopic sights and silencers and using GPS units, radios and night-vision goggles. Government counter-poaching units are often armed with similar weapons, particularly Kalashnikov, G-3 and M-16 pattern automatic rifles.29 </w:t>
      </w:r>
    </w:p>
    <w:p w14:paraId="01856539" w14:textId="77777777" w:rsidR="005D7715" w:rsidRDefault="005D7715" w:rsidP="005D7715">
      <w:r>
        <w:t xml:space="preserve">Gathering specific information on the types of such weapons, their distribution, movement and use is crucial to enable ATT-mandated control measures. One potentially useful mechanism is the CITES-mandated Monitoring the Illegal Killing of Elephants (MIKE) program, which requires States to report forensic and other data on every illegal elephant killing. The MIKE reporting form allows States to record and report the types of weapons and ammunition used but unfortunately, poor marking of weapons stocks in the region and anti-poaching units’ low forensic capacity have limited the quality of this data.30 Other potential sources of information include police and military data on illegal firearms, as well as regional institutions engaged in cooperation on countering SALW proliferation (like the Regional Centre on Small Arms (RECSA) in East Africa), as well as conservation (like the Lusaka Agreement Task Force).31 Information sharing is thus crucial at the annual ATT Conferences of States Parties and the triannual CITES Conferences of Parties. </w:t>
      </w:r>
    </w:p>
    <w:p w14:paraId="7588E5BD" w14:textId="77777777" w:rsidR="005D7715" w:rsidRDefault="005D7715" w:rsidP="005D7715">
      <w:r>
        <w:t xml:space="preserve">b. Improving Export, Import, Transit and Trans-Shipment Controls </w:t>
      </w:r>
    </w:p>
    <w:p w14:paraId="1FE2800B" w14:textId="77777777" w:rsidR="005D7715" w:rsidRDefault="005D7715" w:rsidP="005D7715">
      <w:r>
        <w:t xml:space="preserve">The ATT requires all States Parties to “establish and maintain a national control system, including a national control list” (Article 5.2) of weapons to which it will apply the provisions of the Treaty. The national control list must at a minimum cover the primary categories of conventional weapons in Article 2(1) of the Treaty, but States Parties are apply the ATT to “the broadest range of conventional arms” (Article 5.3). While the ATT does not define the categories of weapons it covers, including of SALW, it refers States Parties to the “descriptions used” in the UN Register of Conventional Arms and “relevant United Nations instruments”, for example, the Firearms Protocol and International Tracing Instrument. 8 </w:t>
      </w:r>
    </w:p>
    <w:p w14:paraId="4F56F917" w14:textId="77777777" w:rsidR="005D7715" w:rsidRDefault="005D7715" w:rsidP="005D7715">
      <w:r>
        <w:t xml:space="preserve">One potential issue is that there is a debate about whether rifles that are considered “sporting weapons” – including some large-caliber weapons used in poaching – are included under the ATT category of SALW, since the Preamble recognizes the “legitimate trade and lawful ownership” of weapons for “recreational, cultural, historical and sporting activities.” Moreover, the Wassenaar Arrangement Munitions Control List (a list promoted by many as best practice), specifically excludes “smooth-bore weapons used for hunting or sporting purposes” (ML2a). Similarly, there is some uncertainty about the definition of “Parts and Components” (Article 4) and whether all States Parties will interpret it to cover sights, silencers and relevant security equipment like night-vision goggles (silencers and most sights (ML1.d and ML2.c) are included on the Wassenaar List). It is crucial that States Parties include the weapons, ammunition, parts and components most at risk of use in poaching – as well as those most likely to be abused by militarized wildlife counter-poaching units – to be included in States’ National Control Lists. As noted above, the ATT encourages states to include on their Lists the widest possible range of conventional weapons, ammunition, parts and components. </w:t>
      </w:r>
    </w:p>
    <w:p w14:paraId="569ED20D" w14:textId="77777777" w:rsidR="005D7715" w:rsidRDefault="005D7715" w:rsidP="005D7715">
      <w:r>
        <w:t xml:space="preserve">States Parties can take a range of measures to improve control over the transfer of the items on their National Control Lists, including: building the capacity of customs enforcement; information gathering on and law enforcement actions against trafficking networks; information sharing between exporting, importing, transit and trans-shipment States; and tightening oversight and control over the movements and storage of weapons. </w:t>
      </w:r>
    </w:p>
    <w:p w14:paraId="25ED2FBD" w14:textId="77777777" w:rsidR="005D7715" w:rsidRDefault="005D7715" w:rsidP="005D7715">
      <w:r>
        <w:t xml:space="preserve">c. Preventing Diversion </w:t>
      </w:r>
    </w:p>
    <w:p w14:paraId="174D3889" w14:textId="77777777" w:rsidR="005D7715" w:rsidRDefault="005D7715" w:rsidP="005D7715">
      <w:r>
        <w:t xml:space="preserve">The ATT requires all States Parties to “take measures” to prevent diversion of weapons to unauthorized uses or users, by “assessing the risk” of diversion and establishing “mitigation measures such as confidence-building measures or jointly developed and agreed programmes by the exporting and importing States.” It offers examples of “Other prevention measures”, including “examining parties involved in the export, requiring additional documentation, certificates, assurances, not authorizing the export or other appropriate measures” (Article 11). </w:t>
      </w:r>
    </w:p>
    <w:p w14:paraId="087E8F34" w14:textId="77777777" w:rsidR="005D7715" w:rsidRDefault="005D7715" w:rsidP="005D7715">
      <w:r>
        <w:t xml:space="preserve">The measures listed explicitly in the ATT are focused on trade regulations. However, in implementing the UN PoA, Nairobi Protocol, SADC SALW Protocol, ECOWAS SALW Convention and Kinshasa Convention, States have taken many additional measures to limit diversion. These include marking of both government and civilian firearms; registration and tracing measures (like databases) to track to internal movement of weapons; destruction of surplus weapons and ammunition; and improvements to the security and management of stockpiles. Such measures could help to prevent diversion of weapons, ammunition, parts and components to networks involved in wildlife crime. </w:t>
      </w:r>
    </w:p>
    <w:p w14:paraId="7A48708A" w14:textId="77777777" w:rsidR="005D7715" w:rsidRDefault="005D7715" w:rsidP="005D7715">
      <w:r>
        <w:t xml:space="preserve">d. Deepening Respect for Human Rights and Humanitarian Law </w:t>
      </w:r>
    </w:p>
    <w:p w14:paraId="4812563E" w14:textId="77777777" w:rsidR="005D7715" w:rsidRDefault="005D7715" w:rsidP="005D7715">
      <w:r>
        <w:t xml:space="preserve">The International Committee of the Red Cross, national human rights and humanitarian law commissions and civil society engage in programs to encourage greater awareness of and compliance with international human rights and humanitarian law. The international cooperation and assistance provisions of the ATT (Articles 15 and 16) could be used to encourage armed groups to comply with human rights and humanitarian norms and to encourage better practice by police and wildlife protection units. This could include sensitization and training; establishment of stronger national legislation and institutions; clarifying rules of engagement (such as demanding an end to “shoot-to-kill” policies against 9 poachers, instead encouraging rangers to make arrests where possible); and monitoring by ombudspersons, media and civil society. </w:t>
      </w:r>
    </w:p>
    <w:p w14:paraId="028368F6" w14:textId="77777777" w:rsidR="005D7715" w:rsidRDefault="005D7715" w:rsidP="005D7715">
      <w:r>
        <w:t xml:space="preserve">e. Encouraging Transparency and Information Sharing </w:t>
      </w:r>
    </w:p>
    <w:p w14:paraId="065E5015" w14:textId="77777777" w:rsidR="005D7715" w:rsidRDefault="005D7715" w:rsidP="005D7715">
      <w:r>
        <w:t xml:space="preserve">The ATT requires States Parties to “maintain national records” on relevant transfers, encouraging them to include in these archives the quantity, value, exporters, importers, transit and trans-shipment States and end-users of the weapons, both authorized and actually transferred (Article 12). States Parties are also to submit annual reports to the ATT Secretariat on implementation (Article 13) and exchange “information on matters of mutual interest regarding the implementation and application” (Article 15). Many States and civil society have encouraged States Parties to interpret these provisions as encouraging a norm of transparency and openness about the international arms trade.32 </w:t>
      </w:r>
    </w:p>
    <w:p w14:paraId="6B32D746" w14:textId="77777777" w:rsidR="005D7715" w:rsidRDefault="005D7715" w:rsidP="005D7715">
      <w:r>
        <w:t xml:space="preserve">Transparent reporting on transfers could be very useful in addressing poaching networks, by enabling careful tracking of weapons most at risk of being used in poaching. The international cooperation and assistance measures of the ATT (Articles 15 and 16) and Conferences of States Parties also offer opportunities for sharing of best practices in addressing the impact of arms proliferation on wildlife crime. As noted before, sharing of MIKE data on weapons used in poaching would improve the work of both the arms control and conservation communities. </w:t>
      </w:r>
    </w:p>
    <w:p w14:paraId="18797842" w14:textId="77777777" w:rsidR="005D7715" w:rsidRDefault="005D7715" w:rsidP="005D7715">
      <w:r>
        <w:t xml:space="preserve">f. Peacebuilding and Sustainable Development </w:t>
      </w:r>
    </w:p>
    <w:p w14:paraId="07072C75" w14:textId="77777777" w:rsidR="005D7715" w:rsidRDefault="005D7715" w:rsidP="005D7715">
      <w:r>
        <w:t xml:space="preserve">Insecurity and poverty are key drivers of both poaching and SALW proliferation. Illicit movements of SALW often diffuse in and out of areas of conflict. A lack of livelihood opportunities in the legitimate economy often provides incentives to engage in poaching. Reducing both the supply and demand for weapons to be used in poaching and illicit wildlife trafficking thus requires peacebuilding as well as sustainable development efforts.33 ATT-mandated risk mitigation measures, as well as the provisions for international cooperation and assistance provisions (Articles 15 and 16) could be used to encourage community ownership of conservation through development of sustainable livelihoods in wildlife hotspots as well as to support and build peace in regions where there is a nexus of poaching and armed conflict. Throughout East Africa, community group, churches and local government have organized “Peace Committees” to mitigate local-level conflict.34 Likewise, conservation agencies have had varying success in engaging local communities in wildlife protection, resulting in a growing literature on best practice.35 Examples include the Northern Rangelands Trust in Kenya, which has integrated peacebuilding into its conservation efforts, supporting conflict resolution teams and community dialogues.36 The Catholic Diocese of Eldoret in Kenya has facilitated grassroots peacebuilding interventions among Pokot and Marakwet communities, bordering South Turkana National Reserve and Kerio Valley National Park.37 </w:t>
      </w:r>
    </w:p>
    <w:p w14:paraId="39414BFC" w14:textId="77777777" w:rsidR="005D7715" w:rsidRDefault="005D7715" w:rsidP="005D7715">
      <w:r>
        <w:t>Around Lake Nakuru National Park in Kenya community groups have partnered with Kenya Wildlife Service to increase access to water, promoting sustainable rural livelihoods that reduce pressure on the Park. With the influx of displaced people after the post-election violence of 2007/2008, the Black Sheep Women’s Group and Heart-to-Heart Women’s Group – associations of women from around the Park – have built links between people of different ethnic groups through community-based tourism projects. These include managing a campground, offering cultural tours and making and selling handicrafts. Such projects can contribute to building linkages between Parks and their surrounding communities and 10 reducing social fissures that exacerbate wildlife crime. Contributing to peacebuilding, conflict reduction and income generation programs can reduce the demand for illicit weapons.</w:t>
      </w:r>
    </w:p>
    <w:p w14:paraId="190CE754" w14:textId="77777777" w:rsidR="005D7715" w:rsidRDefault="005D7715" w:rsidP="005D7715">
      <w:pPr>
        <w:pStyle w:val="Heading3"/>
      </w:pPr>
      <w:r>
        <w:t>Cattle Raiding</w:t>
      </w:r>
    </w:p>
    <w:p w14:paraId="1F1340C2" w14:textId="77777777" w:rsidR="005D7715" w:rsidRDefault="005D7715" w:rsidP="005D7715">
      <w:pPr>
        <w:pStyle w:val="Heading4"/>
      </w:pPr>
      <w:r>
        <w:t>Cattle raiding fucks up Africa---ATT solves</w:t>
      </w:r>
    </w:p>
    <w:p w14:paraId="40A811A4" w14:textId="77777777" w:rsidR="005D7715" w:rsidRPr="00991888" w:rsidRDefault="005D7715" w:rsidP="005D7715">
      <w:pPr>
        <w:rPr>
          <w:sz w:val="16"/>
          <w:szCs w:val="16"/>
        </w:rPr>
      </w:pPr>
      <w:r w:rsidRPr="00991888">
        <w:rPr>
          <w:rStyle w:val="Style13ptBold"/>
        </w:rPr>
        <w:t>Bolton 17</w:t>
      </w:r>
      <w:r>
        <w:t xml:space="preserve"> </w:t>
      </w:r>
      <w:r w:rsidRPr="00991888">
        <w:rPr>
          <w:sz w:val="16"/>
          <w:szCs w:val="16"/>
        </w:rPr>
        <w:t>(Matthew Bolton, Associate Professor of Political Science at Pace University, March 2017, “How to Use the Arms Trade Treaty to Address</w:t>
      </w:r>
      <w:r>
        <w:rPr>
          <w:sz w:val="16"/>
          <w:szCs w:val="16"/>
        </w:rPr>
        <w:t xml:space="preserve"> </w:t>
      </w:r>
      <w:r w:rsidRPr="00991888">
        <w:rPr>
          <w:sz w:val="16"/>
          <w:szCs w:val="16"/>
        </w:rPr>
        <w:t>Armed Violence in Pastoralist Communities“, UNSCAR, https://controlarms.org/wp-content/uploads/2018/03/Pastoralist-Conflict-Final.pdf, accessed 7-15-2019) wl</w:t>
      </w:r>
    </w:p>
    <w:p w14:paraId="0AB99F24" w14:textId="77777777" w:rsidR="005D7715" w:rsidRPr="00DE1B07" w:rsidRDefault="005D7715" w:rsidP="005D7715">
      <w:pPr>
        <w:rPr>
          <w:sz w:val="16"/>
        </w:rPr>
      </w:pPr>
      <w:r w:rsidRPr="00DE1B07">
        <w:rPr>
          <w:rStyle w:val="StyleUnderline"/>
        </w:rPr>
        <w:t>The transfer of weapons to regions severely affected by pastoralist conflict poses risks to peace and security</w:t>
      </w:r>
      <w:r w:rsidRPr="00DE1B07">
        <w:rPr>
          <w:sz w:val="16"/>
        </w:rPr>
        <w:t xml:space="preserve">, </w:t>
      </w:r>
      <w:r w:rsidRPr="00DE1B07">
        <w:rPr>
          <w:rStyle w:val="StyleUnderline"/>
        </w:rPr>
        <w:t>the rule of law, international human rights and humanitarian norms</w:t>
      </w:r>
      <w:r w:rsidRPr="00DE1B07">
        <w:rPr>
          <w:sz w:val="16"/>
        </w:rPr>
        <w:t xml:space="preserve">. </w:t>
      </w:r>
      <w:r w:rsidRPr="00DE1B07">
        <w:rPr>
          <w:rStyle w:val="StyleUnderline"/>
        </w:rPr>
        <w:t>The ATT places obligations on exporting</w:t>
      </w:r>
      <w:r w:rsidRPr="00DE1B07">
        <w:rPr>
          <w:sz w:val="16"/>
        </w:rPr>
        <w:t xml:space="preserve">, importing, transit and trans-shipment states </w:t>
      </w:r>
      <w:r w:rsidRPr="00DE1B07">
        <w:rPr>
          <w:rStyle w:val="StyleUnderline"/>
        </w:rPr>
        <w:t>to ensure arms transfers do not exacerbate</w:t>
      </w:r>
      <w:r w:rsidRPr="00DE1B07">
        <w:rPr>
          <w:sz w:val="16"/>
        </w:rPr>
        <w:t xml:space="preserve"> such </w:t>
      </w:r>
      <w:r w:rsidRPr="00DE1B07">
        <w:rPr>
          <w:rStyle w:val="StyleUnderline"/>
        </w:rPr>
        <w:t>risks</w:t>
      </w:r>
      <w:r w:rsidRPr="00DE1B07">
        <w:rPr>
          <w:sz w:val="16"/>
        </w:rPr>
        <w:t xml:space="preserve">. The following examines these risks in more depth, as well as their relevance to the ATT. </w:t>
      </w:r>
    </w:p>
    <w:p w14:paraId="0E1AE466" w14:textId="77777777" w:rsidR="005D7715" w:rsidRPr="00DE1B07" w:rsidRDefault="005D7715" w:rsidP="005D7715">
      <w:pPr>
        <w:rPr>
          <w:rStyle w:val="Emphasis"/>
        </w:rPr>
      </w:pPr>
      <w:r w:rsidRPr="00DE1B07">
        <w:rPr>
          <w:rStyle w:val="Emphasis"/>
        </w:rPr>
        <w:t xml:space="preserve">a. Organized Crime, Cattle Raiding and Wildlife Crime </w:t>
      </w:r>
    </w:p>
    <w:p w14:paraId="38B8D900" w14:textId="77777777" w:rsidR="005D7715" w:rsidRPr="00DE1B07" w:rsidRDefault="005D7715" w:rsidP="005D7715">
      <w:pPr>
        <w:rPr>
          <w:sz w:val="16"/>
        </w:rPr>
      </w:pPr>
      <w:r w:rsidRPr="00250D64">
        <w:rPr>
          <w:rStyle w:val="StyleUnderline"/>
          <w:highlight w:val="yellow"/>
        </w:rPr>
        <w:t>The ATT requires</w:t>
      </w:r>
      <w:r w:rsidRPr="00DE1B07">
        <w:rPr>
          <w:rStyle w:val="StyleUnderline"/>
        </w:rPr>
        <w:t xml:space="preserve"> exporting </w:t>
      </w:r>
      <w:r w:rsidRPr="00250D64">
        <w:rPr>
          <w:rStyle w:val="StyleUnderline"/>
          <w:highlight w:val="yellow"/>
        </w:rPr>
        <w:t>States</w:t>
      </w:r>
      <w:r w:rsidRPr="00DE1B07">
        <w:rPr>
          <w:sz w:val="16"/>
        </w:rPr>
        <w:t xml:space="preserve"> Parties </w:t>
      </w:r>
      <w:r w:rsidRPr="00250D64">
        <w:rPr>
          <w:rStyle w:val="StyleUnderline"/>
          <w:highlight w:val="yellow"/>
        </w:rPr>
        <w:t>to “assess the potential</w:t>
      </w:r>
      <w:r w:rsidRPr="00DE1B07">
        <w:rPr>
          <w:sz w:val="16"/>
        </w:rPr>
        <w:t xml:space="preserve">” that </w:t>
      </w:r>
      <w:r w:rsidRPr="00250D64">
        <w:rPr>
          <w:rStyle w:val="StyleUnderline"/>
          <w:highlight w:val="yellow"/>
        </w:rPr>
        <w:t>a transfer of</w:t>
      </w:r>
      <w:r w:rsidRPr="00DE1B07">
        <w:rPr>
          <w:rStyle w:val="StyleUnderline"/>
        </w:rPr>
        <w:t xml:space="preserve"> conventional </w:t>
      </w:r>
      <w:r w:rsidRPr="00250D64">
        <w:rPr>
          <w:rStyle w:val="StyleUnderline"/>
          <w:highlight w:val="yellow"/>
        </w:rPr>
        <w:t>weapons</w:t>
      </w:r>
      <w:r w:rsidRPr="00DE1B07">
        <w:rPr>
          <w:sz w:val="16"/>
        </w:rPr>
        <w:t xml:space="preserve">, ammunition or parts and components </w:t>
      </w:r>
      <w:r w:rsidRPr="00250D64">
        <w:rPr>
          <w:rStyle w:val="StyleUnderline"/>
          <w:highlight w:val="yellow"/>
        </w:rPr>
        <w:t>will</w:t>
      </w:r>
      <w:r w:rsidRPr="00B25467">
        <w:rPr>
          <w:rStyle w:val="StyleUnderline"/>
        </w:rPr>
        <w:t xml:space="preserve"> be used to “commit</w:t>
      </w:r>
      <w:r w:rsidRPr="00DE1B07">
        <w:rPr>
          <w:rStyle w:val="StyleUnderline"/>
        </w:rPr>
        <w:t xml:space="preserve"> or </w:t>
      </w:r>
      <w:r w:rsidRPr="00250D64">
        <w:rPr>
          <w:rStyle w:val="StyleUnderline"/>
          <w:highlight w:val="yellow"/>
        </w:rPr>
        <w:t>facilitate … transnational organized</w:t>
      </w:r>
      <w:r w:rsidRPr="00DE1B07">
        <w:rPr>
          <w:sz w:val="16"/>
        </w:rPr>
        <w:t xml:space="preserve"> </w:t>
      </w:r>
      <w:r w:rsidRPr="00250D64">
        <w:rPr>
          <w:rStyle w:val="StyleUnderline"/>
          <w:highlight w:val="yellow"/>
        </w:rPr>
        <w:t>crime</w:t>
      </w:r>
      <w:r w:rsidRPr="00DE1B07">
        <w:rPr>
          <w:sz w:val="16"/>
        </w:rPr>
        <w:t xml:space="preserve">” (Article 7.1 (b.iv)). </w:t>
      </w:r>
      <w:r w:rsidRPr="00DE1B07">
        <w:rPr>
          <w:rStyle w:val="Emphasis"/>
        </w:rPr>
        <w:t>If so, exporters are required to engage in risk mitigation measures</w:t>
      </w:r>
      <w:r w:rsidRPr="00DE1B07">
        <w:rPr>
          <w:sz w:val="16"/>
        </w:rPr>
        <w:t xml:space="preserve"> in collaboration with the importing State (Article 7.2). </w:t>
      </w:r>
      <w:r w:rsidRPr="00250D64">
        <w:rPr>
          <w:rStyle w:val="Emphasis"/>
          <w:highlight w:val="yellow"/>
        </w:rPr>
        <w:t>If an “overriding risk” remains</w:t>
      </w:r>
      <w:r w:rsidRPr="00DE1B07">
        <w:rPr>
          <w:rStyle w:val="Emphasis"/>
        </w:rPr>
        <w:t xml:space="preserve">, </w:t>
      </w:r>
      <w:r w:rsidRPr="00DE1B07">
        <w:rPr>
          <w:sz w:val="16"/>
        </w:rPr>
        <w:t>then</w:t>
      </w:r>
      <w:r w:rsidRPr="00DE1B07">
        <w:rPr>
          <w:rStyle w:val="Emphasis"/>
        </w:rPr>
        <w:t xml:space="preserve"> </w:t>
      </w:r>
      <w:r w:rsidRPr="00250D64">
        <w:rPr>
          <w:rStyle w:val="Emphasis"/>
          <w:highlight w:val="yellow"/>
        </w:rPr>
        <w:t>the exporter “shall not” authorize the transfer</w:t>
      </w:r>
      <w:r w:rsidRPr="00DE1B07">
        <w:rPr>
          <w:sz w:val="16"/>
        </w:rPr>
        <w:t xml:space="preserve">. States Parties are also required to “take measures to prevent” diversion of arms to unauthorized users or uses (Article 11). </w:t>
      </w:r>
    </w:p>
    <w:p w14:paraId="26699477" w14:textId="77777777" w:rsidR="005D7715" w:rsidRPr="00DE1B07" w:rsidRDefault="005D7715" w:rsidP="005D7715">
      <w:pPr>
        <w:rPr>
          <w:sz w:val="16"/>
        </w:rPr>
      </w:pPr>
      <w:r w:rsidRPr="00DE1B07">
        <w:rPr>
          <w:sz w:val="16"/>
        </w:rPr>
        <w:t xml:space="preserve">While </w:t>
      </w:r>
      <w:r w:rsidRPr="00DE1B07">
        <w:rPr>
          <w:rStyle w:val="StyleUnderline"/>
        </w:rPr>
        <w:t xml:space="preserve">traditional </w:t>
      </w:r>
      <w:r w:rsidRPr="00250D64">
        <w:rPr>
          <w:rStyle w:val="StyleUnderline"/>
          <w:highlight w:val="yellow"/>
        </w:rPr>
        <w:t>cattle raiding</w:t>
      </w:r>
      <w:r w:rsidRPr="00DE1B07">
        <w:rPr>
          <w:sz w:val="16"/>
        </w:rPr>
        <w:t xml:space="preserve"> in East Africa was driven by concerns of raising dowry, replenishing stocks, demonstrating bravery and taking revenge, in the last three decades it </w:t>
      </w:r>
      <w:r w:rsidRPr="00DE1B07">
        <w:rPr>
          <w:rStyle w:val="StyleUnderline"/>
        </w:rPr>
        <w:t>has been transformed by a commercialization of the illicit cattle trade</w:t>
      </w:r>
      <w:r w:rsidRPr="00DE1B07">
        <w:rPr>
          <w:sz w:val="16"/>
        </w:rPr>
        <w:t xml:space="preserve">. </w:t>
      </w:r>
      <w:r w:rsidRPr="00DE1B07">
        <w:rPr>
          <w:rStyle w:val="StyleUnderline"/>
        </w:rPr>
        <w:t xml:space="preserve">Raiding </w:t>
      </w:r>
      <w:r w:rsidRPr="00250D64">
        <w:rPr>
          <w:rStyle w:val="StyleUnderline"/>
          <w:highlight w:val="yellow"/>
        </w:rPr>
        <w:t>is</w:t>
      </w:r>
      <w:r w:rsidRPr="00DE1B07">
        <w:rPr>
          <w:rStyle w:val="StyleUnderline"/>
        </w:rPr>
        <w:t xml:space="preserve"> now </w:t>
      </w:r>
      <w:r w:rsidRPr="00250D64">
        <w:rPr>
          <w:rStyle w:val="StyleUnderline"/>
          <w:highlight w:val="yellow"/>
        </w:rPr>
        <w:t>connected to</w:t>
      </w:r>
      <w:r w:rsidRPr="00DE1B07">
        <w:rPr>
          <w:rStyle w:val="StyleUnderline"/>
        </w:rPr>
        <w:t xml:space="preserve"> regional and </w:t>
      </w:r>
      <w:r w:rsidRPr="00250D64">
        <w:rPr>
          <w:rStyle w:val="StyleUnderline"/>
          <w:highlight w:val="yellow"/>
        </w:rPr>
        <w:t>global organized crime networks</w:t>
      </w:r>
      <w:r w:rsidRPr="00DE1B07">
        <w:rPr>
          <w:rStyle w:val="StyleUnderline"/>
        </w:rPr>
        <w:t xml:space="preserve"> that traffic stolen cattle to central marketplaces</w:t>
      </w:r>
      <w:r w:rsidRPr="00DE1B07">
        <w:rPr>
          <w:sz w:val="16"/>
        </w:rPr>
        <w:t xml:space="preserve">, </w:t>
      </w:r>
      <w:r w:rsidRPr="00DE1B07">
        <w:rPr>
          <w:rStyle w:val="StyleUnderline"/>
        </w:rPr>
        <w:t>where they can be ‘laundered’</w:t>
      </w:r>
      <w:r w:rsidRPr="00DE1B07">
        <w:rPr>
          <w:sz w:val="16"/>
        </w:rPr>
        <w:t xml:space="preserve">.13 Indeed </w:t>
      </w:r>
      <w:r w:rsidRPr="00250D64">
        <w:rPr>
          <w:rStyle w:val="StyleUnderline"/>
          <w:highlight w:val="yellow"/>
        </w:rPr>
        <w:t xml:space="preserve">there are significant linkages between the movement of cattle, arms and </w:t>
      </w:r>
      <w:r w:rsidRPr="009B4B5A">
        <w:rPr>
          <w:rStyle w:val="StyleUnderline"/>
        </w:rPr>
        <w:t xml:space="preserve">other </w:t>
      </w:r>
      <w:r w:rsidRPr="00250D64">
        <w:rPr>
          <w:rStyle w:val="StyleUnderline"/>
          <w:highlight w:val="yellow"/>
        </w:rPr>
        <w:t>illicit goods</w:t>
      </w:r>
      <w:r w:rsidRPr="00DE1B07">
        <w:rPr>
          <w:sz w:val="16"/>
        </w:rPr>
        <w:t xml:space="preserve">, including </w:t>
      </w:r>
      <w:r w:rsidRPr="00DE1B07">
        <w:rPr>
          <w:rStyle w:val="StyleUnderline"/>
        </w:rPr>
        <w:t>through similar transit points</w:t>
      </w:r>
      <w:r w:rsidRPr="00DE1B07">
        <w:rPr>
          <w:sz w:val="16"/>
        </w:rPr>
        <w:t xml:space="preserve">. </w:t>
      </w:r>
      <w:r w:rsidRPr="00250D64">
        <w:rPr>
          <w:rStyle w:val="StyleUnderline"/>
          <w:highlight w:val="yellow"/>
        </w:rPr>
        <w:t>Cattle trading cartels are linked to high-level political leaders</w:t>
      </w:r>
      <w:r w:rsidRPr="00DE1B07">
        <w:rPr>
          <w:sz w:val="16"/>
        </w:rPr>
        <w:t xml:space="preserve">, </w:t>
      </w:r>
      <w:r w:rsidRPr="00250D64">
        <w:rPr>
          <w:rStyle w:val="StyleUnderline"/>
          <w:highlight w:val="yellow"/>
        </w:rPr>
        <w:t>who profit from corruption</w:t>
      </w:r>
      <w:r w:rsidRPr="00DE1B07">
        <w:rPr>
          <w:rStyle w:val="StyleUnderline"/>
        </w:rPr>
        <w:t xml:space="preserve"> and provide protection from prosecution.</w:t>
      </w:r>
      <w:r w:rsidRPr="00DE1B07">
        <w:rPr>
          <w:sz w:val="16"/>
        </w:rPr>
        <w:t xml:space="preserve"> </w:t>
      </w:r>
      <w:r w:rsidRPr="00250D64">
        <w:rPr>
          <w:rStyle w:val="StyleUnderline"/>
          <w:highlight w:val="yellow"/>
        </w:rPr>
        <w:t>This</w:t>
      </w:r>
      <w:r w:rsidRPr="00DE1B07">
        <w:rPr>
          <w:sz w:val="16"/>
        </w:rPr>
        <w:t xml:space="preserve"> nexus </w:t>
      </w:r>
      <w:r w:rsidRPr="00DE1B07">
        <w:rPr>
          <w:rStyle w:val="StyleUnderline"/>
        </w:rPr>
        <w:t xml:space="preserve">has </w:t>
      </w:r>
      <w:r w:rsidRPr="00250D64">
        <w:rPr>
          <w:rStyle w:val="StyleUnderline"/>
          <w:highlight w:val="yellow"/>
        </w:rPr>
        <w:t>politicized cattle raiding</w:t>
      </w:r>
      <w:r w:rsidRPr="00250D64">
        <w:rPr>
          <w:sz w:val="16"/>
          <w:highlight w:val="yellow"/>
        </w:rPr>
        <w:t>,</w:t>
      </w:r>
      <w:r w:rsidRPr="00DE1B07">
        <w:rPr>
          <w:sz w:val="16"/>
        </w:rPr>
        <w:t xml:space="preserve"> </w:t>
      </w:r>
      <w:r w:rsidRPr="00250D64">
        <w:rPr>
          <w:rStyle w:val="StyleUnderline"/>
          <w:highlight w:val="yellow"/>
        </w:rPr>
        <w:t>turn</w:t>
      </w:r>
      <w:r w:rsidRPr="004522E7">
        <w:rPr>
          <w:rStyle w:val="StyleUnderline"/>
        </w:rPr>
        <w:t>ing</w:t>
      </w:r>
      <w:r w:rsidRPr="00DE1B07">
        <w:rPr>
          <w:rStyle w:val="StyleUnderline"/>
        </w:rPr>
        <w:t xml:space="preserve"> gangs of </w:t>
      </w:r>
      <w:r w:rsidRPr="00250D64">
        <w:rPr>
          <w:rStyle w:val="StyleUnderline"/>
          <w:highlight w:val="yellow"/>
        </w:rPr>
        <w:t>raiders into militias that</w:t>
      </w:r>
      <w:r w:rsidRPr="00DE1B07">
        <w:rPr>
          <w:rStyle w:val="StyleUnderline"/>
        </w:rPr>
        <w:t xml:space="preserve"> can be used to </w:t>
      </w:r>
      <w:r w:rsidRPr="00250D64">
        <w:rPr>
          <w:rStyle w:val="StyleUnderline"/>
          <w:highlight w:val="yellow"/>
        </w:rPr>
        <w:t xml:space="preserve">punish leaders’ </w:t>
      </w:r>
      <w:r w:rsidRPr="004522E7">
        <w:rPr>
          <w:rStyle w:val="StyleUnderline"/>
        </w:rPr>
        <w:t xml:space="preserve">perceived </w:t>
      </w:r>
      <w:r w:rsidRPr="00250D64">
        <w:rPr>
          <w:rStyle w:val="StyleUnderline"/>
          <w:highlight w:val="yellow"/>
        </w:rPr>
        <w:t>rivals</w:t>
      </w:r>
      <w:r w:rsidRPr="00DE1B07">
        <w:rPr>
          <w:sz w:val="16"/>
        </w:rPr>
        <w:t xml:space="preserve"> and opponents. </w:t>
      </w:r>
      <w:r w:rsidRPr="00DE1B07">
        <w:rPr>
          <w:rStyle w:val="StyleUnderline"/>
        </w:rPr>
        <w:t>The distribution of weapons</w:t>
      </w:r>
      <w:r w:rsidRPr="00DE1B07">
        <w:rPr>
          <w:sz w:val="16"/>
        </w:rPr>
        <w:t xml:space="preserve"> – ostensibly to aid a community’s protection from raiding – </w:t>
      </w:r>
      <w:r w:rsidRPr="00DE1B07">
        <w:rPr>
          <w:rStyle w:val="StyleUnderline"/>
        </w:rPr>
        <w:t>is diverted to buy the loyalty of criminal gangs</w:t>
      </w:r>
      <w:r w:rsidRPr="00DE1B07">
        <w:rPr>
          <w:sz w:val="16"/>
        </w:rPr>
        <w:t xml:space="preserve"> involved in raiding.14 </w:t>
      </w:r>
    </w:p>
    <w:p w14:paraId="3B716D4D" w14:textId="77777777" w:rsidR="005D7715" w:rsidRPr="00DE1B07" w:rsidRDefault="005D7715" w:rsidP="005D7715">
      <w:pPr>
        <w:rPr>
          <w:sz w:val="16"/>
        </w:rPr>
      </w:pPr>
      <w:r w:rsidRPr="00DE1B07">
        <w:rPr>
          <w:sz w:val="16"/>
        </w:rPr>
        <w:t xml:space="preserve">One of </w:t>
      </w:r>
      <w:r w:rsidRPr="00DE1B07">
        <w:rPr>
          <w:rStyle w:val="StyleUnderline"/>
        </w:rPr>
        <w:t>the most helpful examinations</w:t>
      </w:r>
      <w:r w:rsidRPr="00DE1B07">
        <w:rPr>
          <w:sz w:val="16"/>
        </w:rPr>
        <w:t xml:space="preserve"> </w:t>
      </w:r>
      <w:r w:rsidRPr="00DE1B07">
        <w:rPr>
          <w:rStyle w:val="StyleUnderline"/>
        </w:rPr>
        <w:t>for the link between guns and cattle rustling</w:t>
      </w:r>
      <w:r w:rsidRPr="00DE1B07">
        <w:rPr>
          <w:sz w:val="16"/>
        </w:rPr>
        <w:t xml:space="preserve"> </w:t>
      </w:r>
      <w:r w:rsidRPr="00DE1B07">
        <w:rPr>
          <w:rStyle w:val="StyleUnderline"/>
        </w:rPr>
        <w:t>can be found in a recent report by the Regional Centre on Small Arms (RECSA), in Nairobi.</w:t>
      </w:r>
      <w:r w:rsidRPr="00DE1B07">
        <w:rPr>
          <w:sz w:val="16"/>
        </w:rPr>
        <w:t xml:space="preserve"> </w:t>
      </w:r>
      <w:r w:rsidRPr="00DE1B07">
        <w:rPr>
          <w:rStyle w:val="StyleUnderline"/>
        </w:rPr>
        <w:t>They found</w:t>
      </w:r>
      <w:r w:rsidRPr="00DE1B07">
        <w:rPr>
          <w:sz w:val="16"/>
        </w:rPr>
        <w:t xml:space="preserve"> that </w:t>
      </w:r>
      <w:r w:rsidRPr="00DE1B07">
        <w:rPr>
          <w:rStyle w:val="StyleUnderline"/>
        </w:rPr>
        <w:t>a “strong correlation between cattle rustling and proliferation of illicit SALW creates a vicious cycle where illicit SALW creates a more violent business of cattle rustling</w:t>
      </w:r>
      <w:r w:rsidRPr="00DE1B07">
        <w:rPr>
          <w:sz w:val="16"/>
        </w:rPr>
        <w:t xml:space="preserve">. </w:t>
      </w:r>
      <w:r w:rsidRPr="00DE1B07">
        <w:rPr>
          <w:rStyle w:val="StyleUnderline"/>
        </w:rPr>
        <w:t>This</w:t>
      </w:r>
      <w:r w:rsidRPr="00DE1B07">
        <w:rPr>
          <w:sz w:val="16"/>
        </w:rPr>
        <w:t xml:space="preserve"> in turn </w:t>
      </w:r>
      <w:r w:rsidRPr="00DE1B07">
        <w:rPr>
          <w:rStyle w:val="StyleUnderline"/>
        </w:rPr>
        <w:t>leads to higher proceeds, which facilitates the acquisition of more sophisticated illicit SALW</w:t>
      </w:r>
      <w:r w:rsidRPr="00DE1B07">
        <w:rPr>
          <w:sz w:val="16"/>
        </w:rPr>
        <w:t xml:space="preserve">.”15 RECSA found that Kalashnikov-pattern rifles like the AK-47 are the most commonly used weapons by cattle rustlers in the region.16 RECSA compiled regional government statistics, which suggest that there were “650,000 illicit SALW in circulation” in Kenya, “an estimated 320,000 guns (both licit and illicit) in the hands of Ethiopian civilians”, and between 15,000 to 200,000 “firearms in the hands of civilians in Uganda.”17 Small Arms Survey estimates the presence of 500,000 civilian firearms in Somaliland and 720,000 in South Sudan.18 They also found ammunition from at least 25 countries circulating in the borderland between Kenya, Uganda and South Sudan and suggested that much came from leaked state stocks.19 7 </w:t>
      </w:r>
    </w:p>
    <w:p w14:paraId="097AF52C" w14:textId="77777777" w:rsidR="005D7715" w:rsidRPr="00DE1B07" w:rsidRDefault="005D7715" w:rsidP="005D7715">
      <w:pPr>
        <w:rPr>
          <w:sz w:val="16"/>
        </w:rPr>
      </w:pPr>
      <w:r w:rsidRPr="00DE1B07">
        <w:rPr>
          <w:rStyle w:val="StyleUnderline"/>
        </w:rPr>
        <w:t xml:space="preserve">Several </w:t>
      </w:r>
      <w:r w:rsidRPr="004522E7">
        <w:rPr>
          <w:rStyle w:val="StyleUnderline"/>
        </w:rPr>
        <w:t xml:space="preserve">states in the </w:t>
      </w:r>
      <w:r w:rsidRPr="00DE1B07">
        <w:rPr>
          <w:rStyle w:val="StyleUnderline"/>
        </w:rPr>
        <w:t xml:space="preserve">East and Horn of </w:t>
      </w:r>
      <w:r w:rsidRPr="004522E7">
        <w:t>Africa</w:t>
      </w:r>
      <w:r w:rsidRPr="00DE1B07">
        <w:rPr>
          <w:rStyle w:val="StyleUnderline"/>
        </w:rPr>
        <w:t xml:space="preserve"> </w:t>
      </w:r>
      <w:r w:rsidRPr="00250D64">
        <w:rPr>
          <w:rStyle w:val="StyleUnderline"/>
          <w:highlight w:val="yellow"/>
        </w:rPr>
        <w:t>region have reacted to the threat of cattle raiding gangs by deploying military</w:t>
      </w:r>
      <w:r w:rsidRPr="00DE1B07">
        <w:rPr>
          <w:sz w:val="16"/>
        </w:rPr>
        <w:t xml:space="preserve"> or paramilitary </w:t>
      </w:r>
      <w:r w:rsidRPr="00250D64">
        <w:rPr>
          <w:rStyle w:val="StyleUnderline"/>
          <w:highlight w:val="yellow"/>
        </w:rPr>
        <w:t>forces</w:t>
      </w:r>
      <w:r w:rsidRPr="00DE1B07">
        <w:rPr>
          <w:rStyle w:val="StyleUnderline"/>
        </w:rPr>
        <w:t xml:space="preserve"> in pastoralist communities</w:t>
      </w:r>
      <w:r w:rsidRPr="00DE1B07">
        <w:rPr>
          <w:sz w:val="16"/>
        </w:rPr>
        <w:t xml:space="preserve">. However, there have been several cases reported where </w:t>
      </w:r>
      <w:r w:rsidRPr="00250D64">
        <w:rPr>
          <w:rStyle w:val="Emphasis"/>
          <w:highlight w:val="yellow"/>
        </w:rPr>
        <w:t>meat from cattle raiding</w:t>
      </w:r>
      <w:r w:rsidRPr="00DE1B07">
        <w:rPr>
          <w:rStyle w:val="Emphasis"/>
        </w:rPr>
        <w:t xml:space="preserve"> has been sold to military camps to </w:t>
      </w:r>
      <w:r w:rsidRPr="00250D64">
        <w:rPr>
          <w:rStyle w:val="Emphasis"/>
          <w:highlight w:val="yellow"/>
        </w:rPr>
        <w:t>feed troops</w:t>
      </w:r>
      <w:r w:rsidRPr="00DE1B07">
        <w:rPr>
          <w:sz w:val="16"/>
        </w:rPr>
        <w:t xml:space="preserve">, </w:t>
      </w:r>
      <w:r w:rsidRPr="00250D64">
        <w:rPr>
          <w:rStyle w:val="StyleUnderline"/>
          <w:highlight w:val="yellow"/>
        </w:rPr>
        <w:t>who</w:t>
      </w:r>
      <w:r w:rsidRPr="00250D64">
        <w:rPr>
          <w:sz w:val="16"/>
          <w:highlight w:val="yellow"/>
        </w:rPr>
        <w:t xml:space="preserve"> </w:t>
      </w:r>
      <w:r w:rsidRPr="00250D64">
        <w:rPr>
          <w:rStyle w:val="StyleUnderline"/>
          <w:highlight w:val="yellow"/>
        </w:rPr>
        <w:t>may</w:t>
      </w:r>
      <w:r w:rsidRPr="00DE1B07">
        <w:rPr>
          <w:sz w:val="16"/>
        </w:rPr>
        <w:t xml:space="preserve"> in turn </w:t>
      </w:r>
      <w:r w:rsidRPr="00250D64">
        <w:rPr>
          <w:rStyle w:val="StyleUnderline"/>
          <w:highlight w:val="yellow"/>
        </w:rPr>
        <w:t>be selling weapons</w:t>
      </w:r>
      <w:r w:rsidRPr="00DE1B07">
        <w:rPr>
          <w:sz w:val="16"/>
        </w:rPr>
        <w:t xml:space="preserve"> and/or ammunition </w:t>
      </w:r>
      <w:r w:rsidRPr="00250D64">
        <w:rPr>
          <w:rStyle w:val="StyleUnderline"/>
          <w:highlight w:val="yellow"/>
        </w:rPr>
        <w:t>to local gangs</w:t>
      </w:r>
      <w:r w:rsidRPr="00DE1B07">
        <w:rPr>
          <w:sz w:val="16"/>
        </w:rPr>
        <w:t xml:space="preserve">. </w:t>
      </w:r>
      <w:r w:rsidRPr="00DE1B07">
        <w:rPr>
          <w:rStyle w:val="StyleUnderline"/>
        </w:rPr>
        <w:t xml:space="preserve">States should be mindful of the possibility that </w:t>
      </w:r>
      <w:r w:rsidRPr="00250D64">
        <w:rPr>
          <w:rStyle w:val="StyleUnderline"/>
          <w:highlight w:val="yellow"/>
        </w:rPr>
        <w:t>maintaining a military presence</w:t>
      </w:r>
      <w:r w:rsidRPr="00DE1B07">
        <w:rPr>
          <w:rStyle w:val="StyleUnderline"/>
        </w:rPr>
        <w:t xml:space="preserve"> among pastoralist peoples</w:t>
      </w:r>
      <w:r w:rsidRPr="00DE1B07">
        <w:rPr>
          <w:sz w:val="16"/>
        </w:rPr>
        <w:t xml:space="preserve"> </w:t>
      </w:r>
      <w:r w:rsidRPr="004522E7">
        <w:rPr>
          <w:rStyle w:val="StyleUnderline"/>
        </w:rPr>
        <w:t>may</w:t>
      </w:r>
      <w:r w:rsidRPr="00DE1B07">
        <w:rPr>
          <w:rStyle w:val="StyleUnderline"/>
        </w:rPr>
        <w:t xml:space="preserve"> actually </w:t>
      </w:r>
      <w:r w:rsidRPr="00250D64">
        <w:rPr>
          <w:rStyle w:val="StyleUnderline"/>
          <w:highlight w:val="yellow"/>
        </w:rPr>
        <w:t>fuel</w:t>
      </w:r>
      <w:r w:rsidRPr="00DE1B07">
        <w:rPr>
          <w:sz w:val="16"/>
        </w:rPr>
        <w:t xml:space="preserve"> both </w:t>
      </w:r>
      <w:r w:rsidRPr="00DE1B07">
        <w:rPr>
          <w:rStyle w:val="StyleUnderline"/>
        </w:rPr>
        <w:t xml:space="preserve">the </w:t>
      </w:r>
      <w:r w:rsidRPr="00250D64">
        <w:rPr>
          <w:rStyle w:val="StyleUnderline"/>
          <w:highlight w:val="yellow"/>
        </w:rPr>
        <w:t xml:space="preserve">demand for meat and </w:t>
      </w:r>
      <w:r w:rsidRPr="004522E7">
        <w:rPr>
          <w:rStyle w:val="StyleUnderline"/>
        </w:rPr>
        <w:t xml:space="preserve">the supply of </w:t>
      </w:r>
      <w:r w:rsidRPr="00250D64">
        <w:rPr>
          <w:rStyle w:val="StyleUnderline"/>
          <w:highlight w:val="yellow"/>
        </w:rPr>
        <w:t>arms</w:t>
      </w:r>
      <w:r w:rsidRPr="00DE1B07">
        <w:rPr>
          <w:sz w:val="16"/>
        </w:rPr>
        <w:t xml:space="preserve"> and ammunition. </w:t>
      </w:r>
      <w:r w:rsidRPr="00250D64">
        <w:rPr>
          <w:rStyle w:val="StyleUnderline"/>
          <w:highlight w:val="yellow"/>
        </w:rPr>
        <w:t>A militarized state response to cattle crime</w:t>
      </w:r>
      <w:r w:rsidRPr="00DE1B07">
        <w:rPr>
          <w:sz w:val="16"/>
        </w:rPr>
        <w:t xml:space="preserve"> </w:t>
      </w:r>
      <w:r w:rsidRPr="00250D64">
        <w:rPr>
          <w:rStyle w:val="StyleUnderline"/>
          <w:highlight w:val="yellow"/>
        </w:rPr>
        <w:t>may</w:t>
      </w:r>
      <w:r w:rsidRPr="00DE1B07">
        <w:rPr>
          <w:sz w:val="16"/>
        </w:rPr>
        <w:t xml:space="preserve"> </w:t>
      </w:r>
      <w:r w:rsidRPr="00DE1B07">
        <w:rPr>
          <w:rStyle w:val="StyleUnderline"/>
        </w:rPr>
        <w:t>have unintended consequences that</w:t>
      </w:r>
      <w:r w:rsidRPr="00DE1B07">
        <w:rPr>
          <w:sz w:val="16"/>
        </w:rPr>
        <w:t xml:space="preserve"> can </w:t>
      </w:r>
      <w:r w:rsidRPr="00250D64">
        <w:rPr>
          <w:rStyle w:val="StyleUnderline"/>
          <w:highlight w:val="yellow"/>
        </w:rPr>
        <w:t>exacerbate</w:t>
      </w:r>
      <w:r w:rsidRPr="00250D64">
        <w:rPr>
          <w:sz w:val="16"/>
          <w:highlight w:val="yellow"/>
        </w:rPr>
        <w:t xml:space="preserve"> </w:t>
      </w:r>
      <w:r w:rsidRPr="00250D64">
        <w:rPr>
          <w:rStyle w:val="StyleUnderline"/>
          <w:highlight w:val="yellow"/>
        </w:rPr>
        <w:t>the problem.</w:t>
      </w:r>
      <w:r w:rsidRPr="00DE1B07">
        <w:rPr>
          <w:sz w:val="16"/>
        </w:rPr>
        <w:t xml:space="preserve"> Indeed, </w:t>
      </w:r>
      <w:r w:rsidRPr="00DE1B07">
        <w:rPr>
          <w:rStyle w:val="StyleUnderline"/>
        </w:rPr>
        <w:t>military forces</w:t>
      </w:r>
      <w:r w:rsidRPr="00DE1B07">
        <w:rPr>
          <w:sz w:val="16"/>
        </w:rPr>
        <w:t xml:space="preserve"> themselves </w:t>
      </w:r>
      <w:r w:rsidRPr="00DE1B07">
        <w:rPr>
          <w:rStyle w:val="StyleUnderline"/>
        </w:rPr>
        <w:t>have</w:t>
      </w:r>
      <w:r w:rsidRPr="00DE1B07">
        <w:rPr>
          <w:sz w:val="16"/>
        </w:rPr>
        <w:t xml:space="preserve"> been </w:t>
      </w:r>
      <w:r w:rsidRPr="00DE1B07">
        <w:rPr>
          <w:rStyle w:val="StyleUnderline"/>
        </w:rPr>
        <w:t>implicated in cattle raiding in the East and Horn of Africa region</w:t>
      </w:r>
      <w:r w:rsidRPr="00DE1B07">
        <w:rPr>
          <w:sz w:val="16"/>
        </w:rPr>
        <w:t xml:space="preserve">.20 </w:t>
      </w:r>
    </w:p>
    <w:p w14:paraId="4D1C566D" w14:textId="77777777" w:rsidR="005D7715" w:rsidRDefault="005D7715" w:rsidP="005D7715">
      <w:pPr>
        <w:rPr>
          <w:rStyle w:val="StyleUnderline"/>
        </w:rPr>
      </w:pPr>
      <w:r w:rsidRPr="00DE1B07">
        <w:rPr>
          <w:sz w:val="16"/>
        </w:rPr>
        <w:t xml:space="preserve">There are similar dynamics with the participation of some people from pastoralist communities in wildlife crime, such as elephant and rhino poaching. This often results in a stereotyping of these communities as innately difficult to control or as hostile to wildlife conservation. However, as was noted in a presentation by the Kenya Wildlife Service to the ATT Academy in Kenya in December 2016, </w:t>
      </w:r>
      <w:r w:rsidRPr="00DE1B07">
        <w:rPr>
          <w:rStyle w:val="StyleUnderline"/>
        </w:rPr>
        <w:t>the participation of pastoralists in wildlife crime</w:t>
      </w:r>
      <w:r w:rsidRPr="00DE1B07">
        <w:rPr>
          <w:sz w:val="16"/>
        </w:rPr>
        <w:t xml:space="preserve"> </w:t>
      </w:r>
      <w:r w:rsidRPr="00DE1B07">
        <w:rPr>
          <w:rStyle w:val="StyleUnderline"/>
        </w:rPr>
        <w:t>may be explained by their proximity to wildlife</w:t>
      </w:r>
      <w:r w:rsidRPr="00DE1B07">
        <w:rPr>
          <w:sz w:val="16"/>
        </w:rPr>
        <w:t xml:space="preserve"> reserves and conservancies, which were often actually alienated from pastoralist communities. In the early companion paper to this one, Pace University and Control </w:t>
      </w:r>
      <w:r w:rsidRPr="00DE1B07">
        <w:rPr>
          <w:rStyle w:val="StyleUnderline"/>
        </w:rPr>
        <w:t xml:space="preserve">Arms researchers found that </w:t>
      </w:r>
      <w:r w:rsidRPr="004522E7">
        <w:rPr>
          <w:rStyle w:val="StyleUnderline"/>
        </w:rPr>
        <w:t>wildlife crime</w:t>
      </w:r>
      <w:r w:rsidRPr="00DE1B07">
        <w:rPr>
          <w:sz w:val="16"/>
        </w:rPr>
        <w:t xml:space="preserve">, like cattle raiding, </w:t>
      </w:r>
      <w:r w:rsidRPr="00DE1B07">
        <w:rPr>
          <w:rStyle w:val="StyleUnderline"/>
        </w:rPr>
        <w:t>is an increasing globalized criminal enterprise.</w:t>
      </w:r>
      <w:r w:rsidRPr="00DE1B07">
        <w:rPr>
          <w:sz w:val="16"/>
        </w:rPr>
        <w:t xml:space="preserve"> Responding to demand far from East Africa, </w:t>
      </w:r>
      <w:r w:rsidRPr="00250D64">
        <w:rPr>
          <w:rStyle w:val="StyleUnderline"/>
          <w:highlight w:val="yellow"/>
        </w:rPr>
        <w:t>transnational organized crime</w:t>
      </w:r>
      <w:r w:rsidRPr="00250D64">
        <w:rPr>
          <w:sz w:val="16"/>
          <w:highlight w:val="yellow"/>
        </w:rPr>
        <w:t xml:space="preserve"> </w:t>
      </w:r>
      <w:r w:rsidRPr="00250D64">
        <w:rPr>
          <w:rStyle w:val="StyleUnderline"/>
          <w:highlight w:val="yellow"/>
        </w:rPr>
        <w:t>networks</w:t>
      </w:r>
      <w:r w:rsidRPr="00250D64">
        <w:rPr>
          <w:sz w:val="16"/>
          <w:highlight w:val="yellow"/>
        </w:rPr>
        <w:t xml:space="preserve"> </w:t>
      </w:r>
      <w:r w:rsidRPr="00250D64">
        <w:rPr>
          <w:rStyle w:val="StyleUnderline"/>
          <w:highlight w:val="yellow"/>
        </w:rPr>
        <w:t xml:space="preserve">are involved in </w:t>
      </w:r>
      <w:r w:rsidRPr="004522E7">
        <w:rPr>
          <w:rStyle w:val="StyleUnderline"/>
        </w:rPr>
        <w:t xml:space="preserve">the </w:t>
      </w:r>
      <w:r w:rsidRPr="00250D64">
        <w:rPr>
          <w:rStyle w:val="StyleUnderline"/>
          <w:highlight w:val="yellow"/>
        </w:rPr>
        <w:t>poaching</w:t>
      </w:r>
      <w:r w:rsidRPr="00DE1B07">
        <w:rPr>
          <w:rStyle w:val="StyleUnderline"/>
        </w:rPr>
        <w:t xml:space="preserve"> and trafficking of </w:t>
      </w:r>
      <w:r w:rsidRPr="004522E7">
        <w:rPr>
          <w:rStyle w:val="StyleUnderline"/>
        </w:rPr>
        <w:t>wildlife</w:t>
      </w:r>
      <w:r w:rsidRPr="00DE1B07">
        <w:rPr>
          <w:sz w:val="16"/>
        </w:rPr>
        <w:t xml:space="preserve"> around the world. </w:t>
      </w:r>
      <w:r w:rsidRPr="00250D64">
        <w:rPr>
          <w:rStyle w:val="StyleUnderline"/>
          <w:highlight w:val="yellow"/>
        </w:rPr>
        <w:t>Militarized state responses</w:t>
      </w:r>
      <w:r w:rsidRPr="00DE1B07">
        <w:rPr>
          <w:rStyle w:val="StyleUnderline"/>
        </w:rPr>
        <w:t xml:space="preserve"> to this crisis (</w:t>
      </w:r>
      <w:r w:rsidRPr="00DE1B07">
        <w:rPr>
          <w:sz w:val="16"/>
        </w:rPr>
        <w:t xml:space="preserve">of collapsing populations of elephants and rhinos) have often </w:t>
      </w:r>
      <w:r w:rsidRPr="00250D64">
        <w:rPr>
          <w:rStyle w:val="StyleUnderline"/>
          <w:highlight w:val="yellow"/>
        </w:rPr>
        <w:t>failed to meet human rights standards</w:t>
      </w:r>
      <w:r w:rsidRPr="00DE1B07">
        <w:rPr>
          <w:sz w:val="16"/>
        </w:rPr>
        <w:t xml:space="preserve"> and have even been implicated in poaching.21 A recent RECSA report had similar findings.22 </w:t>
      </w:r>
      <w:r w:rsidRPr="00250D64">
        <w:rPr>
          <w:rStyle w:val="StyleUnderline"/>
          <w:highlight w:val="yellow"/>
        </w:rPr>
        <w:t>The ATT</w:t>
      </w:r>
      <w:r w:rsidRPr="00DE1B07">
        <w:rPr>
          <w:sz w:val="16"/>
        </w:rPr>
        <w:t xml:space="preserve"> thus </w:t>
      </w:r>
      <w:r w:rsidRPr="00250D64">
        <w:rPr>
          <w:rStyle w:val="StyleUnderline"/>
          <w:highlight w:val="yellow"/>
        </w:rPr>
        <w:t>offers a</w:t>
      </w:r>
      <w:r w:rsidRPr="00DE1B07">
        <w:rPr>
          <w:rStyle w:val="StyleUnderline"/>
        </w:rPr>
        <w:t xml:space="preserve"> useful </w:t>
      </w:r>
      <w:r w:rsidRPr="00250D64">
        <w:rPr>
          <w:rStyle w:val="StyleUnderline"/>
          <w:highlight w:val="yellow"/>
        </w:rPr>
        <w:t>framework for addressin</w:t>
      </w:r>
      <w:r w:rsidRPr="00DE1B07">
        <w:rPr>
          <w:rStyle w:val="StyleUnderline"/>
        </w:rPr>
        <w:t xml:space="preserve">g the impact of transnational organized crime in pastoralist communities, both from </w:t>
      </w:r>
      <w:r w:rsidRPr="00250D64">
        <w:rPr>
          <w:rStyle w:val="StyleUnderline"/>
          <w:highlight w:val="yellow"/>
        </w:rPr>
        <w:t>cattle raiding and wildlife crime.</w:t>
      </w:r>
      <w:r w:rsidRPr="00DE1B07">
        <w:rPr>
          <w:rStyle w:val="StyleUnderline"/>
        </w:rPr>
        <w:t xml:space="preserve"> </w:t>
      </w:r>
    </w:p>
    <w:p w14:paraId="532C6B56" w14:textId="77777777" w:rsidR="005D7715" w:rsidRPr="00B25467" w:rsidRDefault="005D7715" w:rsidP="005D7715">
      <w:pPr>
        <w:pStyle w:val="Heading4"/>
      </w:pPr>
      <w:r w:rsidRPr="00B25467">
        <w:t>Cattle raiding is an act of war</w:t>
      </w:r>
    </w:p>
    <w:p w14:paraId="6A1EB6FA" w14:textId="77777777" w:rsidR="005D7715" w:rsidRPr="00B25467" w:rsidRDefault="005D7715" w:rsidP="005D7715">
      <w:pPr>
        <w:rPr>
          <w:sz w:val="16"/>
          <w:szCs w:val="16"/>
        </w:rPr>
      </w:pPr>
      <w:r w:rsidRPr="00B25467">
        <w:rPr>
          <w:rStyle w:val="Style13ptBold"/>
        </w:rPr>
        <w:t>Knighton 10</w:t>
      </w:r>
      <w:r>
        <w:t xml:space="preserve"> </w:t>
      </w:r>
      <w:r w:rsidRPr="00B25467">
        <w:rPr>
          <w:sz w:val="16"/>
          <w:szCs w:val="16"/>
        </w:rPr>
        <w:t>(Ben Knighton, Research Tutor on African Studies and Research Skills at the Oxford Center for Mission Studies, 2010, “'DISARMAMENT': THE END OR FULFILLMENT OF CATTLE RAIDING?“, White Horse Press, Nomadic Peoples, Vol. 14, No. 2, Special Issue: Disarmament as Development for</w:t>
      </w:r>
    </w:p>
    <w:p w14:paraId="375E94E0" w14:textId="77777777" w:rsidR="005D7715" w:rsidRPr="00B25467" w:rsidRDefault="005D7715" w:rsidP="005D7715">
      <w:pPr>
        <w:rPr>
          <w:sz w:val="16"/>
          <w:szCs w:val="16"/>
        </w:rPr>
      </w:pPr>
      <w:r w:rsidRPr="00B25467">
        <w:rPr>
          <w:sz w:val="16"/>
          <w:szCs w:val="16"/>
        </w:rPr>
        <w:t>Karamoja: A New Chapter in Dismantling Pastoral Production in Uganda, pp. 123-146, https://www.jstor.org/stable/43123876, accessed 7-15-2019) wl</w:t>
      </w:r>
    </w:p>
    <w:p w14:paraId="4282191C" w14:textId="77777777" w:rsidR="005D7715" w:rsidRDefault="005D7715" w:rsidP="005D7715">
      <w:pPr>
        <w:rPr>
          <w:sz w:val="16"/>
        </w:rPr>
      </w:pPr>
      <w:r w:rsidRPr="00B25467">
        <w:rPr>
          <w:rStyle w:val="StyleUnderline"/>
        </w:rPr>
        <w:t>Although there may</w:t>
      </w:r>
      <w:r w:rsidRPr="00B25467">
        <w:rPr>
          <w:sz w:val="16"/>
        </w:rPr>
        <w:t xml:space="preserve"> often </w:t>
      </w:r>
      <w:r w:rsidRPr="00B25467">
        <w:rPr>
          <w:rStyle w:val="StyleUnderline"/>
        </w:rPr>
        <w:t>be a furtive element to the raids on cattle in</w:t>
      </w:r>
      <w:r w:rsidRPr="00B25467">
        <w:rPr>
          <w:sz w:val="16"/>
        </w:rPr>
        <w:t xml:space="preserve"> the Karamojong cluster, </w:t>
      </w:r>
      <w:r w:rsidRPr="00B25467">
        <w:rPr>
          <w:rStyle w:val="StyleUnderline"/>
        </w:rPr>
        <w:t>they are definitely not furtive thefts of farm animals, but a military excursion prepared to use force</w:t>
      </w:r>
      <w:r w:rsidRPr="00B25467">
        <w:rPr>
          <w:sz w:val="16"/>
        </w:rPr>
        <w:t xml:space="preserve">, if necessary. </w:t>
      </w:r>
      <w:r w:rsidRPr="00250D64">
        <w:rPr>
          <w:rStyle w:val="Emphasis"/>
          <w:sz w:val="40"/>
          <w:szCs w:val="40"/>
          <w:highlight w:val="yellow"/>
        </w:rPr>
        <w:t>A cattle raid</w:t>
      </w:r>
      <w:r w:rsidRPr="00B25467">
        <w:rPr>
          <w:rStyle w:val="Emphasis"/>
          <w:sz w:val="40"/>
          <w:szCs w:val="40"/>
        </w:rPr>
        <w:t xml:space="preserve"> therefore </w:t>
      </w:r>
      <w:r w:rsidRPr="00250D64">
        <w:rPr>
          <w:rStyle w:val="Emphasis"/>
          <w:sz w:val="40"/>
          <w:szCs w:val="40"/>
          <w:highlight w:val="yellow"/>
        </w:rPr>
        <w:t>is an act of war</w:t>
      </w:r>
      <w:r w:rsidRPr="00B25467">
        <w:rPr>
          <w:rStyle w:val="Emphasis"/>
          <w:sz w:val="40"/>
          <w:szCs w:val="40"/>
        </w:rPr>
        <w:t xml:space="preserve"> between enemies</w:t>
      </w:r>
      <w:r w:rsidRPr="00B25467">
        <w:rPr>
          <w:sz w:val="16"/>
        </w:rPr>
        <w:t xml:space="preserve">, </w:t>
      </w:r>
      <w:r w:rsidRPr="00B25467">
        <w:rPr>
          <w:rStyle w:val="StyleUnderline"/>
        </w:rPr>
        <w:t>and</w:t>
      </w:r>
      <w:r w:rsidRPr="00B25467">
        <w:rPr>
          <w:sz w:val="16"/>
        </w:rPr>
        <w:t xml:space="preserve"> can </w:t>
      </w:r>
      <w:r w:rsidRPr="00B25467">
        <w:rPr>
          <w:rStyle w:val="StyleUnderline"/>
        </w:rPr>
        <w:t>constitute a declaration of war between different parties</w:t>
      </w:r>
      <w:r w:rsidRPr="00B25467">
        <w:rPr>
          <w:sz w:val="16"/>
        </w:rPr>
        <w:t xml:space="preserve"> who had been at peace. </w:t>
      </w:r>
      <w:r w:rsidRPr="00250D64">
        <w:rPr>
          <w:rStyle w:val="StyleUnderline"/>
          <w:highlight w:val="yellow"/>
        </w:rPr>
        <w:t>It risks</w:t>
      </w:r>
      <w:r w:rsidRPr="00B25467">
        <w:rPr>
          <w:rStyle w:val="StyleUnderline"/>
        </w:rPr>
        <w:t xml:space="preserve"> at</w:t>
      </w:r>
      <w:r w:rsidRPr="00B25467">
        <w:rPr>
          <w:sz w:val="16"/>
        </w:rPr>
        <w:t xml:space="preserve"> least </w:t>
      </w:r>
      <w:r w:rsidRPr="00250D64">
        <w:rPr>
          <w:rStyle w:val="StyleUnderline"/>
          <w:highlight w:val="yellow"/>
        </w:rPr>
        <w:t>becoming a battle</w:t>
      </w:r>
      <w:r w:rsidRPr="00B25467">
        <w:rPr>
          <w:sz w:val="16"/>
        </w:rPr>
        <w:t xml:space="preserve">. </w:t>
      </w:r>
      <w:r w:rsidRPr="00250D64">
        <w:rPr>
          <w:rStyle w:val="StyleUnderline"/>
          <w:highlight w:val="yellow"/>
        </w:rPr>
        <w:t>Raiders lift up steel against the enemy</w:t>
      </w:r>
      <w:r w:rsidRPr="00B25467">
        <w:rPr>
          <w:sz w:val="16"/>
        </w:rPr>
        <w:t xml:space="preserve">, which is a taboo within one's society still maintained. When two friends of mine each picked up a panga (large knife) to defend themselves in a dispute over bridewealth, they were called ngimoe (enemies), and a large group was organized to arrest them (Knighton 2005: 109). </w:t>
      </w:r>
      <w:r w:rsidRPr="00250D64">
        <w:rPr>
          <w:rStyle w:val="StyleUnderline"/>
          <w:highlight w:val="yellow"/>
        </w:rPr>
        <w:t>Although the dominant motive of a raid</w:t>
      </w:r>
      <w:r w:rsidRPr="00250D64">
        <w:rPr>
          <w:sz w:val="16"/>
          <w:highlight w:val="yellow"/>
        </w:rPr>
        <w:t xml:space="preserve"> </w:t>
      </w:r>
      <w:r w:rsidRPr="00250D64">
        <w:rPr>
          <w:rStyle w:val="StyleUnderline"/>
          <w:highlight w:val="yellow"/>
        </w:rPr>
        <w:t>is</w:t>
      </w:r>
      <w:r w:rsidRPr="00B25467">
        <w:rPr>
          <w:sz w:val="16"/>
        </w:rPr>
        <w:t xml:space="preserve"> normally </w:t>
      </w:r>
      <w:r w:rsidRPr="00250D64">
        <w:rPr>
          <w:rStyle w:val="StyleUnderline"/>
          <w:highlight w:val="yellow"/>
        </w:rPr>
        <w:t xml:space="preserve">to seize livestock, arms have always been carried on a </w:t>
      </w:r>
      <w:r w:rsidRPr="00B25467">
        <w:rPr>
          <w:rStyle w:val="StyleUnderline"/>
        </w:rPr>
        <w:t xml:space="preserve">cattle </w:t>
      </w:r>
      <w:r w:rsidRPr="00250D64">
        <w:rPr>
          <w:rStyle w:val="StyleUnderline"/>
          <w:highlight w:val="yellow"/>
        </w:rPr>
        <w:t>raid</w:t>
      </w:r>
      <w:r w:rsidRPr="00B25467">
        <w:rPr>
          <w:sz w:val="16"/>
        </w:rPr>
        <w:t xml:space="preserve">: knives, spears and guns. </w:t>
      </w:r>
      <w:r w:rsidRPr="00B25467">
        <w:rPr>
          <w:rStyle w:val="StyleUnderline"/>
        </w:rPr>
        <w:t>Taking cattle</w:t>
      </w:r>
      <w:r w:rsidRPr="00B25467">
        <w:rPr>
          <w:sz w:val="16"/>
        </w:rPr>
        <w:t xml:space="preserve"> then </w:t>
      </w:r>
      <w:r w:rsidRPr="00B25467">
        <w:rPr>
          <w:rStyle w:val="StyleUnderline"/>
        </w:rPr>
        <w:t>is an act of war between enemies</w:t>
      </w:r>
      <w:r w:rsidRPr="00B25467">
        <w:rPr>
          <w:sz w:val="16"/>
        </w:rPr>
        <w:t xml:space="preserve">, otherwise, </w:t>
      </w:r>
      <w:r w:rsidRPr="00B25467">
        <w:rPr>
          <w:rStyle w:val="StyleUnderline"/>
        </w:rPr>
        <w:t>if it is internal to one's own society,</w:t>
      </w:r>
      <w:r w:rsidRPr="00B25467">
        <w:rPr>
          <w:sz w:val="16"/>
        </w:rPr>
        <w:t xml:space="preserve"> it is a case of theft, punishable by the elders at their discretion in the most effective way possible. Again </w:t>
      </w:r>
      <w:r w:rsidRPr="00B25467">
        <w:rPr>
          <w:rStyle w:val="StyleUnderline"/>
        </w:rPr>
        <w:t>the felon may be declared</w:t>
      </w:r>
      <w:r w:rsidRPr="00B25467">
        <w:rPr>
          <w:sz w:val="16"/>
        </w:rPr>
        <w:t xml:space="preserve"> emoit (</w:t>
      </w:r>
      <w:r w:rsidRPr="00B25467">
        <w:rPr>
          <w:rStyle w:val="StyleUnderline"/>
        </w:rPr>
        <w:t>enemy</w:t>
      </w:r>
      <w:r w:rsidRPr="00B25467">
        <w:rPr>
          <w:sz w:val="16"/>
        </w:rPr>
        <w:t xml:space="preserve">), </w:t>
      </w:r>
      <w:r w:rsidRPr="00B25467">
        <w:rPr>
          <w:rStyle w:val="StyleUnderline"/>
        </w:rPr>
        <w:t>but this time by the elders in session, so that now his life may be forfeit, for anyone could then kill him with impunity</w:t>
      </w:r>
      <w:r w:rsidRPr="00B25467">
        <w:rPr>
          <w:sz w:val="16"/>
        </w:rPr>
        <w:t>.</w:t>
      </w:r>
    </w:p>
    <w:p w14:paraId="140A28CE" w14:textId="77777777" w:rsidR="005D7715" w:rsidRPr="00C675C6" w:rsidRDefault="005D7715" w:rsidP="005D7715">
      <w:pPr>
        <w:keepNext/>
        <w:keepLines/>
        <w:spacing w:before="200"/>
        <w:outlineLvl w:val="3"/>
        <w:rPr>
          <w:rFonts w:eastAsia="Times New Roman"/>
          <w:b/>
          <w:iCs/>
          <w:sz w:val="24"/>
        </w:rPr>
      </w:pPr>
      <w:r w:rsidRPr="00C675C6">
        <w:rPr>
          <w:rFonts w:eastAsia="Times New Roman"/>
          <w:b/>
          <w:iCs/>
          <w:sz w:val="24"/>
        </w:rPr>
        <w:t>Escalates to global nuclear war</w:t>
      </w:r>
    </w:p>
    <w:p w14:paraId="64CC344F" w14:textId="77777777" w:rsidR="005D7715" w:rsidRPr="00C675C6" w:rsidRDefault="005D7715" w:rsidP="005D7715">
      <w:pPr>
        <w:rPr>
          <w:rFonts w:eastAsia="Calibri"/>
        </w:rPr>
      </w:pPr>
      <w:r w:rsidRPr="00C675C6">
        <w:rPr>
          <w:rFonts w:eastAsia="Calibri" w:cs="Arial"/>
          <w:b/>
          <w:bCs/>
          <w:iCs/>
          <w:szCs w:val="28"/>
        </w:rPr>
        <w:t>Deutsch 1</w:t>
      </w:r>
      <w:r w:rsidRPr="00C675C6">
        <w:rPr>
          <w:rFonts w:eastAsia="Calibri"/>
        </w:rPr>
        <w:t xml:space="preserve"> (Dr. Jeffery, Founder – Rabid Tiger Project, Rabid Tiger Newsletter, Vol. 2, No. 7, 11-18, http://www.rabidtigers.com/rtn/newsletterv2n9.html)</w:t>
      </w:r>
    </w:p>
    <w:p w14:paraId="08FFB3DD" w14:textId="77777777" w:rsidR="005D7715" w:rsidRPr="00C675C6" w:rsidRDefault="005D7715" w:rsidP="005D7715">
      <w:pPr>
        <w:rPr>
          <w:rFonts w:eastAsia="Calibri"/>
          <w:sz w:val="16"/>
        </w:rPr>
      </w:pPr>
      <w:r w:rsidRPr="00C675C6">
        <w:rPr>
          <w:rFonts w:eastAsia="Calibri"/>
          <w:sz w:val="16"/>
        </w:rPr>
        <w:t xml:space="preserve">The Rabid Tiger Project believes that </w:t>
      </w:r>
      <w:r w:rsidRPr="00C675C6">
        <w:rPr>
          <w:rFonts w:eastAsia="Calibri"/>
          <w:u w:val="single"/>
        </w:rPr>
        <w:t xml:space="preserve">a </w:t>
      </w:r>
      <w:r w:rsidRPr="00250D64">
        <w:rPr>
          <w:rFonts w:eastAsia="Calibri"/>
          <w:highlight w:val="yellow"/>
          <w:u w:val="single"/>
        </w:rPr>
        <w:t xml:space="preserve">nuclear war is </w:t>
      </w:r>
      <w:r w:rsidRPr="00250D64">
        <w:rPr>
          <w:rFonts w:eastAsia="Calibri"/>
          <w:b/>
          <w:bCs/>
          <w:highlight w:val="yellow"/>
          <w:u w:val="single"/>
          <w:bdr w:val="single" w:sz="4" w:space="0" w:color="auto"/>
        </w:rPr>
        <w:t>most likely</w:t>
      </w:r>
      <w:r w:rsidRPr="00250D64">
        <w:rPr>
          <w:rFonts w:eastAsia="Calibri"/>
          <w:highlight w:val="yellow"/>
          <w:u w:val="single"/>
        </w:rPr>
        <w:t xml:space="preserve"> to start in Africa</w:t>
      </w:r>
      <w:r w:rsidRPr="00C675C6">
        <w:rPr>
          <w:rFonts w:eastAsia="Calibri"/>
          <w:u w:val="single"/>
        </w:rPr>
        <w:t>. Civil wars</w:t>
      </w:r>
      <w:r w:rsidRPr="00C675C6">
        <w:rPr>
          <w:rFonts w:eastAsia="Calibri"/>
          <w:sz w:val="16"/>
        </w:rPr>
        <w:t xml:space="preserve"> in the Congo (the country formerly known as Zaire), Rwanda, Somalia and Sierra Leone, and domestic instability in Zimbabwe, Sudan and other countries, as well as occasional brushfire and other wars (thanks in part to "national" borders that cut across tribal ones) </w:t>
      </w:r>
      <w:r w:rsidRPr="00C675C6">
        <w:rPr>
          <w:rFonts w:eastAsia="Calibri"/>
          <w:u w:val="single"/>
        </w:rPr>
        <w:t>turn into a really nasty stew.</w:t>
      </w:r>
      <w:r w:rsidRPr="00C675C6">
        <w:rPr>
          <w:rFonts w:eastAsia="Calibri"/>
          <w:sz w:val="16"/>
        </w:rPr>
        <w:t xml:space="preserve"> We've got all too many rabid tigers and potential rabid tigers, who are willing to push the button rather than risk being seen as wishy-washy in the face of a mortal threat and overthrown. Geopolitically speaking, </w:t>
      </w:r>
      <w:r w:rsidRPr="00C675C6">
        <w:rPr>
          <w:rFonts w:eastAsia="Calibri"/>
          <w:u w:val="single"/>
        </w:rPr>
        <w:t>Africa is open range</w:t>
      </w:r>
      <w:r w:rsidRPr="00C675C6">
        <w:rPr>
          <w:rFonts w:eastAsia="Calibri"/>
          <w:sz w:val="16"/>
        </w:rPr>
        <w:t xml:space="preserve">. Very few countries in Africa are beholden to any particular power. </w:t>
      </w:r>
      <w:r w:rsidRPr="00C675C6">
        <w:rPr>
          <w:rFonts w:eastAsia="Calibri"/>
          <w:u w:val="single"/>
        </w:rPr>
        <w:t>South Africa</w:t>
      </w:r>
      <w:r w:rsidRPr="00C675C6">
        <w:rPr>
          <w:rFonts w:eastAsia="Calibri"/>
          <w:sz w:val="16"/>
        </w:rPr>
        <w:t xml:space="preserve"> is a major exception in this respect - not to mention in that </w:t>
      </w:r>
      <w:r w:rsidRPr="00C675C6">
        <w:rPr>
          <w:rFonts w:eastAsia="Calibri"/>
          <w:strike/>
          <w:sz w:val="16"/>
          <w:szCs w:val="18"/>
        </w:rPr>
        <w:t>she</w:t>
      </w:r>
      <w:r w:rsidRPr="00C675C6">
        <w:rPr>
          <w:rFonts w:eastAsia="Calibri"/>
          <w:sz w:val="16"/>
        </w:rPr>
        <w:t xml:space="preserve"> also </w:t>
      </w:r>
      <w:r w:rsidRPr="00C675C6">
        <w:rPr>
          <w:rFonts w:eastAsia="Calibri"/>
          <w:u w:val="single"/>
        </w:rPr>
        <w:t xml:space="preserve">probably already has the Bomb. Thus, </w:t>
      </w:r>
      <w:r w:rsidRPr="00250D64">
        <w:rPr>
          <w:rFonts w:eastAsia="Calibri"/>
          <w:highlight w:val="yellow"/>
          <w:u w:val="single"/>
        </w:rPr>
        <w:t>outside powers can</w:t>
      </w:r>
      <w:r w:rsidRPr="00C675C6">
        <w:rPr>
          <w:rFonts w:eastAsia="Calibri"/>
          <w:u w:val="single"/>
        </w:rPr>
        <w:t xml:space="preserve"> more </w:t>
      </w:r>
      <w:r w:rsidRPr="00250D64">
        <w:rPr>
          <w:rFonts w:eastAsia="Calibri"/>
          <w:highlight w:val="yellow"/>
          <w:u w:val="single"/>
        </w:rPr>
        <w:t>easily find client states</w:t>
      </w:r>
      <w:r w:rsidRPr="00250D64">
        <w:rPr>
          <w:rFonts w:eastAsia="Calibri"/>
          <w:sz w:val="16"/>
          <w:highlight w:val="yellow"/>
        </w:rPr>
        <w:t xml:space="preserve"> </w:t>
      </w:r>
      <w:r w:rsidRPr="00C675C6">
        <w:rPr>
          <w:rFonts w:eastAsia="Calibri"/>
          <w:sz w:val="16"/>
        </w:rPr>
        <w:t xml:space="preserve">there than, say, in Europe where the political lines have long since been drawn, or Asia where many of the countries (China, India, Japan) are powers unto themselves and don't need any "help," thank you. Thus, </w:t>
      </w:r>
      <w:r w:rsidRPr="00C675C6">
        <w:rPr>
          <w:rFonts w:eastAsia="Calibri"/>
          <w:u w:val="single"/>
        </w:rPr>
        <w:t xml:space="preserve">an </w:t>
      </w:r>
      <w:r w:rsidRPr="00250D64">
        <w:rPr>
          <w:rFonts w:eastAsia="Calibri"/>
          <w:highlight w:val="yellow"/>
          <w:u w:val="single"/>
        </w:rPr>
        <w:t xml:space="preserve">African war can attract outside involvement </w:t>
      </w:r>
      <w:r w:rsidRPr="00C675C6">
        <w:rPr>
          <w:rFonts w:eastAsia="Calibri"/>
          <w:u w:val="single"/>
        </w:rPr>
        <w:t>very quickly</w:t>
      </w:r>
      <w:r w:rsidRPr="00C675C6">
        <w:rPr>
          <w:rFonts w:eastAsia="Calibri"/>
          <w:sz w:val="16"/>
        </w:rPr>
        <w:t xml:space="preserve">. Of course, a proxy war alone may not induce the Great Powers to fight each other. But </w:t>
      </w:r>
      <w:r w:rsidRPr="00250D64">
        <w:rPr>
          <w:rFonts w:eastAsia="Calibri"/>
          <w:highlight w:val="yellow"/>
          <w:u w:val="single"/>
        </w:rPr>
        <w:t xml:space="preserve">an African </w:t>
      </w:r>
      <w:r w:rsidRPr="00C675C6">
        <w:rPr>
          <w:rFonts w:eastAsia="Calibri"/>
          <w:u w:val="single"/>
        </w:rPr>
        <w:t xml:space="preserve">nuclear </w:t>
      </w:r>
      <w:r w:rsidRPr="00250D64">
        <w:rPr>
          <w:rFonts w:eastAsia="Calibri"/>
          <w:highlight w:val="yellow"/>
          <w:u w:val="single"/>
        </w:rPr>
        <w:t xml:space="preserve">strike can </w:t>
      </w:r>
      <w:r w:rsidRPr="00250D64">
        <w:rPr>
          <w:rFonts w:eastAsia="Calibri"/>
          <w:b/>
          <w:bCs/>
          <w:highlight w:val="yellow"/>
          <w:u w:val="single"/>
        </w:rPr>
        <w:t xml:space="preserve">ignite a </w:t>
      </w:r>
      <w:r w:rsidRPr="00250D64">
        <w:rPr>
          <w:rFonts w:eastAsia="Calibri"/>
          <w:b/>
          <w:bCs/>
          <w:highlight w:val="yellow"/>
          <w:u w:val="single"/>
          <w:bdr w:val="single" w:sz="4" w:space="0" w:color="auto"/>
        </w:rPr>
        <w:t>much broader conflagration</w:t>
      </w:r>
      <w:r w:rsidRPr="00C675C6">
        <w:rPr>
          <w:rFonts w:eastAsia="Calibri"/>
          <w:sz w:val="16"/>
        </w:rPr>
        <w:t xml:space="preserve">, if the other powers are interested in a fight. Certainly, such a strike would in the first place have been facilitated by outside help - financial, scientific, engineering, etc. </w:t>
      </w:r>
      <w:r w:rsidRPr="00C675C6">
        <w:rPr>
          <w:rFonts w:eastAsia="Calibri"/>
          <w:u w:val="single"/>
        </w:rPr>
        <w:t>Africa is an ocean of troubled waters, and some people love to go fishing</w:t>
      </w:r>
      <w:r w:rsidRPr="00C675C6">
        <w:rPr>
          <w:rFonts w:eastAsia="Calibri"/>
          <w:sz w:val="16"/>
        </w:rPr>
        <w:t xml:space="preserve">. </w:t>
      </w:r>
    </w:p>
    <w:p w14:paraId="54A3CDBF" w14:textId="77777777" w:rsidR="005D7715" w:rsidRPr="00B25467" w:rsidRDefault="005D7715" w:rsidP="005D7715">
      <w:pPr>
        <w:rPr>
          <w:sz w:val="16"/>
        </w:rPr>
      </w:pPr>
    </w:p>
    <w:p w14:paraId="2B18F586" w14:textId="77777777" w:rsidR="005D7715" w:rsidRPr="00B25467" w:rsidRDefault="005D7715" w:rsidP="005D7715"/>
    <w:p w14:paraId="778FE70C" w14:textId="77777777" w:rsidR="005D7715" w:rsidRDefault="005D7715" w:rsidP="005D7715">
      <w:pPr>
        <w:pStyle w:val="Heading3"/>
      </w:pPr>
      <w:r>
        <w:t>Nigeria</w:t>
      </w:r>
    </w:p>
    <w:p w14:paraId="669FC19A" w14:textId="77777777" w:rsidR="005D7715" w:rsidRDefault="005D7715" w:rsidP="005D7715">
      <w:pPr>
        <w:pStyle w:val="Heading4"/>
      </w:pPr>
      <w:r>
        <w:t>Small arms contribute to instability in Nigeria.</w:t>
      </w:r>
    </w:p>
    <w:p w14:paraId="19D30FBB" w14:textId="77777777" w:rsidR="005D7715" w:rsidRPr="005537A7" w:rsidRDefault="005D7715" w:rsidP="005D7715">
      <w:pPr>
        <w:rPr>
          <w:sz w:val="16"/>
          <w:szCs w:val="16"/>
        </w:rPr>
      </w:pPr>
      <w:r w:rsidRPr="00DC70B1">
        <w:rPr>
          <w:rStyle w:val="Style13ptBold"/>
        </w:rPr>
        <w:t xml:space="preserve">Abiodum 18 </w:t>
      </w:r>
      <w:r w:rsidRPr="005537A7">
        <w:rPr>
          <w:sz w:val="16"/>
          <w:szCs w:val="16"/>
        </w:rPr>
        <w:t>(Temitope Francis Abiodum, September 2018, “Small Arms and Light Weapons Proliferation and Its Threats to Nigeria's Internal Security“, ResearchGate, https://www.researchgate.net/publication/331639338_Small_Arms_and_Light_Weapons_Proliferation_and_Its_Threats_to_Nigeria's_Internal_Security, accessed 7-15-2019) wl</w:t>
      </w:r>
    </w:p>
    <w:p w14:paraId="510F4A28" w14:textId="77777777" w:rsidR="005D7715" w:rsidRPr="00440755" w:rsidRDefault="005D7715" w:rsidP="005D7715">
      <w:pPr>
        <w:rPr>
          <w:sz w:val="16"/>
        </w:rPr>
      </w:pPr>
      <w:r w:rsidRPr="00440755">
        <w:rPr>
          <w:sz w:val="16"/>
        </w:rPr>
        <w:t xml:space="preserve">However, Wilson (2014) gave the various components of national security to buttress the meaning and they include; political security, economic security, energy and natural resources security, homeland security, cyber security, human security and environmental security. </w:t>
      </w:r>
      <w:r w:rsidRPr="00250D64">
        <w:rPr>
          <w:rStyle w:val="StyleUnderline"/>
          <w:highlight w:val="yellow"/>
        </w:rPr>
        <w:t>Although Nigeria‟s problem with SALWs is not new</w:t>
      </w:r>
      <w:r w:rsidRPr="00440755">
        <w:rPr>
          <w:sz w:val="16"/>
        </w:rPr>
        <w:t xml:space="preserve">, </w:t>
      </w:r>
      <w:r w:rsidRPr="00250D64">
        <w:rPr>
          <w:rStyle w:val="StyleUnderline"/>
          <w:highlight w:val="yellow"/>
        </w:rPr>
        <w:t>its increasing availability</w:t>
      </w:r>
      <w:r w:rsidRPr="00440755">
        <w:rPr>
          <w:rStyle w:val="StyleUnderline"/>
        </w:rPr>
        <w:t xml:space="preserve"> in the last decade</w:t>
      </w:r>
      <w:r w:rsidRPr="00440755">
        <w:rPr>
          <w:sz w:val="16"/>
        </w:rPr>
        <w:t xml:space="preserve"> </w:t>
      </w:r>
      <w:r w:rsidRPr="00250D64">
        <w:rPr>
          <w:rStyle w:val="StyleUnderline"/>
          <w:highlight w:val="yellow"/>
        </w:rPr>
        <w:t>has helped</w:t>
      </w:r>
      <w:r w:rsidRPr="00440755">
        <w:rPr>
          <w:rStyle w:val="StyleUnderline"/>
        </w:rPr>
        <w:t xml:space="preserve"> stoke a wave of </w:t>
      </w:r>
      <w:r w:rsidRPr="00250D64">
        <w:rPr>
          <w:rStyle w:val="Emphasis"/>
          <w:highlight w:val="yellow"/>
        </w:rPr>
        <w:t>insurgencies</w:t>
      </w:r>
      <w:r w:rsidRPr="00250D64">
        <w:rPr>
          <w:sz w:val="16"/>
          <w:highlight w:val="yellow"/>
        </w:rPr>
        <w:t xml:space="preserve">, </w:t>
      </w:r>
      <w:r w:rsidRPr="00250D64">
        <w:rPr>
          <w:rStyle w:val="Emphasis"/>
          <w:highlight w:val="yellow"/>
        </w:rPr>
        <w:t>ethno-religious conflicts, cross-border banditry, kidnapping, terrorism</w:t>
      </w:r>
      <w:r w:rsidRPr="00440755">
        <w:rPr>
          <w:rStyle w:val="Emphasis"/>
        </w:rPr>
        <w:t>, human trafficking and drugs, armed robbery and other violent crimes</w:t>
      </w:r>
      <w:r w:rsidRPr="00440755">
        <w:rPr>
          <w:sz w:val="16"/>
        </w:rPr>
        <w:t xml:space="preserve">. </w:t>
      </w:r>
      <w:r w:rsidRPr="00440755">
        <w:rPr>
          <w:rStyle w:val="StyleUnderline"/>
        </w:rPr>
        <w:t>Arms build-up</w:t>
      </w:r>
      <w:r w:rsidRPr="00440755">
        <w:rPr>
          <w:sz w:val="16"/>
        </w:rPr>
        <w:t xml:space="preserve"> </w:t>
      </w:r>
      <w:r w:rsidRPr="00440755">
        <w:rPr>
          <w:rStyle w:val="StyleUnderline"/>
        </w:rPr>
        <w:t>has fuelled violence in</w:t>
      </w:r>
      <w:r w:rsidRPr="00440755">
        <w:rPr>
          <w:sz w:val="16"/>
        </w:rPr>
        <w:t xml:space="preserve"> various parts of </w:t>
      </w:r>
      <w:r w:rsidRPr="00440755">
        <w:rPr>
          <w:rStyle w:val="StyleUnderline"/>
        </w:rPr>
        <w:t>Nigeria</w:t>
      </w:r>
      <w:r w:rsidRPr="00440755">
        <w:rPr>
          <w:sz w:val="16"/>
        </w:rPr>
        <w:t xml:space="preserve"> – especially communal clashes and ethno-religious conflicts. Between 1999 and April 2010, Nigeria recorded at least 187 ethno-religious conflicts, leading to the death of several thousands of people (Osman, 2010). </w:t>
      </w:r>
      <w:r w:rsidRPr="00250D64">
        <w:rPr>
          <w:rStyle w:val="StyleUnderline"/>
          <w:highlight w:val="yellow"/>
        </w:rPr>
        <w:t>These weapons</w:t>
      </w:r>
      <w:r w:rsidRPr="00440755">
        <w:rPr>
          <w:rStyle w:val="StyleUnderline"/>
        </w:rPr>
        <w:t xml:space="preserve"> helped</w:t>
      </w:r>
      <w:r w:rsidRPr="00440755">
        <w:rPr>
          <w:sz w:val="16"/>
        </w:rPr>
        <w:t xml:space="preserve"> to </w:t>
      </w:r>
      <w:r w:rsidRPr="00250D64">
        <w:rPr>
          <w:rStyle w:val="StyleUnderline"/>
          <w:highlight w:val="yellow"/>
        </w:rPr>
        <w:t>prolong conflicts</w:t>
      </w:r>
      <w:r w:rsidRPr="00440755">
        <w:rPr>
          <w:rStyle w:val="StyleUnderline"/>
        </w:rPr>
        <w:t xml:space="preserve">, </w:t>
      </w:r>
      <w:r w:rsidRPr="00250D64">
        <w:rPr>
          <w:rStyle w:val="StyleUnderline"/>
          <w:highlight w:val="yellow"/>
        </w:rPr>
        <w:t>induce</w:t>
      </w:r>
      <w:r w:rsidRPr="00440755">
        <w:rPr>
          <w:rStyle w:val="StyleUnderline"/>
        </w:rPr>
        <w:t xml:space="preserve">d huge internal </w:t>
      </w:r>
      <w:r w:rsidRPr="00250D64">
        <w:rPr>
          <w:rStyle w:val="StyleUnderline"/>
          <w:highlight w:val="yellow"/>
        </w:rPr>
        <w:t>population displacement</w:t>
      </w:r>
      <w:r w:rsidRPr="00440755">
        <w:rPr>
          <w:rStyle w:val="StyleUnderline"/>
        </w:rPr>
        <w:t xml:space="preserve">, undermined social peace </w:t>
      </w:r>
      <w:r w:rsidRPr="00250D64">
        <w:rPr>
          <w:rStyle w:val="StyleUnderline"/>
          <w:highlight w:val="yellow"/>
        </w:rPr>
        <w:t>and devastate</w:t>
      </w:r>
      <w:r w:rsidRPr="00440755">
        <w:rPr>
          <w:rStyle w:val="StyleUnderline"/>
        </w:rPr>
        <w:t xml:space="preserve">d the </w:t>
      </w:r>
      <w:r w:rsidRPr="00250D64">
        <w:rPr>
          <w:rStyle w:val="StyleUnderline"/>
          <w:highlight w:val="yellow"/>
        </w:rPr>
        <w:t>economic livelihoods</w:t>
      </w:r>
      <w:r w:rsidRPr="00440755">
        <w:rPr>
          <w:rStyle w:val="StyleUnderline"/>
        </w:rPr>
        <w:t xml:space="preserve"> of individuals and communities. As a result</w:t>
      </w:r>
      <w:r w:rsidRPr="00440755">
        <w:rPr>
          <w:sz w:val="16"/>
        </w:rPr>
        <w:t xml:space="preserve"> of recurrent violent conflicts, </w:t>
      </w:r>
      <w:r w:rsidRPr="00440755">
        <w:rPr>
          <w:rStyle w:val="StyleUnderline"/>
        </w:rPr>
        <w:t>Nigeria is faced with the herculean task of responding to a fluctuating but</w:t>
      </w:r>
      <w:r w:rsidRPr="00440755">
        <w:rPr>
          <w:sz w:val="16"/>
        </w:rPr>
        <w:t xml:space="preserve"> always </w:t>
      </w:r>
      <w:r w:rsidRPr="00440755">
        <w:rPr>
          <w:rStyle w:val="StyleUnderline"/>
        </w:rPr>
        <w:t>sizeable number of internally displaced persons</w:t>
      </w:r>
      <w:r w:rsidRPr="00440755">
        <w:rPr>
          <w:sz w:val="16"/>
        </w:rPr>
        <w:t xml:space="preserve"> (IDPs) (Ibid). </w:t>
      </w:r>
    </w:p>
    <w:p w14:paraId="529CB679" w14:textId="77777777" w:rsidR="005D7715" w:rsidRPr="00440755" w:rsidRDefault="005D7715" w:rsidP="005D7715">
      <w:pPr>
        <w:rPr>
          <w:sz w:val="16"/>
        </w:rPr>
      </w:pPr>
      <w:r w:rsidRPr="00440755">
        <w:rPr>
          <w:sz w:val="16"/>
        </w:rPr>
        <w:t xml:space="preserve">Between 2000 and 2002, for instance, an estimated 1,713,306 persons were displaced by ethno-religious conflicts and, by June 2013, some 1.6 million Nigerians are estimated to have been internally displaced. The January 2010 crisis in Jos, Plateau State displaced over 40,000 persons. Situations of internal displacement undermine human security at individual and community levels. IDPs are usually vulnerable to violent crimes like robbery and rape, and are prone to contracting contagious diseases, due to poor sanitary conditions at the settlement centres (Nte, 2011). </w:t>
      </w:r>
      <w:r w:rsidRPr="00440755">
        <w:rPr>
          <w:rStyle w:val="StyleUnderline"/>
        </w:rPr>
        <w:t>The impact of Nigeria‟s SALWs</w:t>
      </w:r>
      <w:r w:rsidRPr="00440755">
        <w:rPr>
          <w:sz w:val="16"/>
        </w:rPr>
        <w:t xml:space="preserve"> </w:t>
      </w:r>
      <w:r w:rsidRPr="00440755">
        <w:rPr>
          <w:rStyle w:val="StyleUnderline"/>
        </w:rPr>
        <w:t>problem on human security</w:t>
      </w:r>
      <w:r w:rsidRPr="00440755">
        <w:rPr>
          <w:sz w:val="16"/>
        </w:rPr>
        <w:t xml:space="preserve"> </w:t>
      </w:r>
      <w:r w:rsidRPr="00440755">
        <w:rPr>
          <w:rStyle w:val="StyleUnderline"/>
        </w:rPr>
        <w:t>is</w:t>
      </w:r>
      <w:r w:rsidRPr="00440755">
        <w:rPr>
          <w:sz w:val="16"/>
        </w:rPr>
        <w:t xml:space="preserve"> also </w:t>
      </w:r>
      <w:r w:rsidRPr="00440755">
        <w:rPr>
          <w:rStyle w:val="StyleUnderline"/>
        </w:rPr>
        <w:t>evident in financial losses induced by conflicts</w:t>
      </w:r>
      <w:r w:rsidRPr="00440755">
        <w:rPr>
          <w:sz w:val="16"/>
        </w:rPr>
        <w:t xml:space="preserve">. About 10 major ethnoreligious conflicts between 1999 and 2004 cost the Nigerian government over 400 million naira (US$2.86 million). </w:t>
      </w:r>
    </w:p>
    <w:p w14:paraId="611126E8" w14:textId="77777777" w:rsidR="005D7715" w:rsidRPr="00440755" w:rsidRDefault="005D7715" w:rsidP="005D7715">
      <w:pPr>
        <w:rPr>
          <w:sz w:val="16"/>
        </w:rPr>
      </w:pPr>
      <w:r w:rsidRPr="00440755">
        <w:rPr>
          <w:sz w:val="16"/>
        </w:rPr>
        <w:t xml:space="preserve">Besides, </w:t>
      </w:r>
      <w:r w:rsidRPr="00440755">
        <w:rPr>
          <w:rStyle w:val="StyleUnderline"/>
        </w:rPr>
        <w:t>the amount of money</w:t>
      </w:r>
      <w:r w:rsidRPr="00440755">
        <w:rPr>
          <w:sz w:val="16"/>
        </w:rPr>
        <w:t xml:space="preserve"> that </w:t>
      </w:r>
      <w:r w:rsidRPr="00440755">
        <w:rPr>
          <w:rStyle w:val="StyleUnderline"/>
        </w:rPr>
        <w:t>governments</w:t>
      </w:r>
      <w:r w:rsidRPr="00440755">
        <w:rPr>
          <w:sz w:val="16"/>
        </w:rPr>
        <w:t xml:space="preserve"> </w:t>
      </w:r>
      <w:r w:rsidRPr="00440755">
        <w:rPr>
          <w:rStyle w:val="StyleUnderline"/>
        </w:rPr>
        <w:t>spend on security during</w:t>
      </w:r>
      <w:r w:rsidRPr="00440755">
        <w:rPr>
          <w:sz w:val="16"/>
        </w:rPr>
        <w:t xml:space="preserve"> such </w:t>
      </w:r>
      <w:r w:rsidRPr="00440755">
        <w:rPr>
          <w:rStyle w:val="StyleUnderline"/>
        </w:rPr>
        <w:t>crises</w:t>
      </w:r>
      <w:r w:rsidRPr="00440755">
        <w:rPr>
          <w:sz w:val="16"/>
        </w:rPr>
        <w:t xml:space="preserve"> and their aftermath </w:t>
      </w:r>
      <w:r w:rsidRPr="00440755">
        <w:rPr>
          <w:rStyle w:val="StyleUnderline"/>
        </w:rPr>
        <w:t>are huge.</w:t>
      </w:r>
      <w:r w:rsidRPr="00440755">
        <w:rPr>
          <w:sz w:val="16"/>
        </w:rPr>
        <w:t xml:space="preserve"> In </w:t>
      </w:r>
      <w:r w:rsidRPr="00440755">
        <w:rPr>
          <w:rStyle w:val="StyleUnderline"/>
        </w:rPr>
        <w:t>the aftermath of the Jos crisis i</w:t>
      </w:r>
      <w:r w:rsidRPr="00440755">
        <w:rPr>
          <w:sz w:val="16"/>
        </w:rPr>
        <w:t xml:space="preserve">n early 2010, </w:t>
      </w:r>
      <w:r w:rsidRPr="00440755">
        <w:rPr>
          <w:rStyle w:val="StyleUnderline"/>
        </w:rPr>
        <w:t>the federal government assisted the Bauchi</w:t>
      </w:r>
      <w:r w:rsidRPr="00440755">
        <w:rPr>
          <w:sz w:val="16"/>
        </w:rPr>
        <w:t xml:space="preserve"> State </w:t>
      </w:r>
      <w:r w:rsidRPr="00440755">
        <w:rPr>
          <w:rStyle w:val="StyleUnderline"/>
        </w:rPr>
        <w:t>government</w:t>
      </w:r>
      <w:r w:rsidRPr="00440755">
        <w:rPr>
          <w:sz w:val="16"/>
        </w:rPr>
        <w:t xml:space="preserve"> with ₦135 million (</w:t>
      </w:r>
      <w:r w:rsidRPr="00440755">
        <w:rPr>
          <w:rStyle w:val="StyleUnderline"/>
        </w:rPr>
        <w:t>US$900 000) to</w:t>
      </w:r>
      <w:r w:rsidRPr="00440755">
        <w:rPr>
          <w:sz w:val="16"/>
        </w:rPr>
        <w:t xml:space="preserve"> </w:t>
      </w:r>
      <w:r w:rsidRPr="00440755">
        <w:rPr>
          <w:rStyle w:val="StyleUnderline"/>
        </w:rPr>
        <w:t>help resettle</w:t>
      </w:r>
      <w:r w:rsidRPr="00440755">
        <w:rPr>
          <w:sz w:val="16"/>
        </w:rPr>
        <w:t xml:space="preserve"> or integrate about 30,000 IDPs from neighbouring Plateau State seeking refuge in Bauchi State (Christopher, 2011:19). </w:t>
      </w:r>
    </w:p>
    <w:p w14:paraId="6A0E8226" w14:textId="77777777" w:rsidR="005D7715" w:rsidRPr="00440755" w:rsidRDefault="005D7715" w:rsidP="005D7715">
      <w:pPr>
        <w:rPr>
          <w:sz w:val="16"/>
        </w:rPr>
      </w:pPr>
      <w:r w:rsidRPr="00440755">
        <w:rPr>
          <w:sz w:val="16"/>
        </w:rPr>
        <w:t xml:space="preserve">Other Deadly Security Threats Currently Bedeviling Nigerian State Include: </w:t>
      </w:r>
    </w:p>
    <w:p w14:paraId="49A3CCE9" w14:textId="77777777" w:rsidR="005D7715" w:rsidRPr="00440755" w:rsidRDefault="005D7715" w:rsidP="005D7715">
      <w:pPr>
        <w:rPr>
          <w:sz w:val="16"/>
        </w:rPr>
      </w:pPr>
      <w:r w:rsidRPr="00440755">
        <w:rPr>
          <w:sz w:val="16"/>
        </w:rPr>
        <w:t xml:space="preserve">Boko Haram </w:t>
      </w:r>
    </w:p>
    <w:p w14:paraId="2BF8F012" w14:textId="77777777" w:rsidR="005D7715" w:rsidRPr="00440755" w:rsidRDefault="005D7715" w:rsidP="005D7715">
      <w:pPr>
        <w:rPr>
          <w:sz w:val="16"/>
        </w:rPr>
      </w:pPr>
      <w:r w:rsidRPr="00440755">
        <w:rPr>
          <w:rStyle w:val="StyleUnderline"/>
        </w:rPr>
        <w:t>Nigeria</w:t>
      </w:r>
      <w:r w:rsidRPr="00440755">
        <w:rPr>
          <w:sz w:val="16"/>
        </w:rPr>
        <w:t xml:space="preserve"> </w:t>
      </w:r>
      <w:r w:rsidRPr="00440755">
        <w:rPr>
          <w:rStyle w:val="StyleUnderline"/>
        </w:rPr>
        <w:t>is</w:t>
      </w:r>
      <w:r w:rsidRPr="00440755">
        <w:rPr>
          <w:sz w:val="16"/>
        </w:rPr>
        <w:t xml:space="preserve"> currently </w:t>
      </w:r>
      <w:r w:rsidRPr="00440755">
        <w:rPr>
          <w:rStyle w:val="StyleUnderline"/>
        </w:rPr>
        <w:t>bedevilled with profound threat of terrorism</w:t>
      </w:r>
      <w:r w:rsidRPr="00440755">
        <w:rPr>
          <w:sz w:val="16"/>
        </w:rPr>
        <w:t xml:space="preserve">, especially in the North-Eastern part of the country. In the last six years, the country has witnessed the vulnerability of terror, criminality and instability. </w:t>
      </w:r>
      <w:r w:rsidRPr="00440755">
        <w:rPr>
          <w:rStyle w:val="StyleUnderline"/>
        </w:rPr>
        <w:t>The disheartening phenomena include</w:t>
      </w:r>
      <w:r w:rsidRPr="00440755">
        <w:rPr>
          <w:sz w:val="16"/>
        </w:rPr>
        <w:t xml:space="preserve">, but not limited to the devastation and </w:t>
      </w:r>
      <w:r w:rsidRPr="00440755">
        <w:rPr>
          <w:rStyle w:val="StyleUnderline"/>
        </w:rPr>
        <w:t>annihilations</w:t>
      </w:r>
      <w:r w:rsidRPr="00440755">
        <w:rPr>
          <w:sz w:val="16"/>
        </w:rPr>
        <w:t xml:space="preserve"> </w:t>
      </w:r>
      <w:r w:rsidRPr="00440755">
        <w:rPr>
          <w:rStyle w:val="StyleUnderline"/>
        </w:rPr>
        <w:t>of</w:t>
      </w:r>
      <w:r w:rsidRPr="00440755">
        <w:rPr>
          <w:sz w:val="16"/>
        </w:rPr>
        <w:t xml:space="preserve"> several </w:t>
      </w:r>
      <w:r w:rsidRPr="00440755">
        <w:rPr>
          <w:rStyle w:val="StyleUnderline"/>
        </w:rPr>
        <w:t>towns</w:t>
      </w:r>
      <w:r w:rsidRPr="00440755">
        <w:rPr>
          <w:sz w:val="16"/>
        </w:rPr>
        <w:t xml:space="preserve">, villages, churches, mosques, Police Stations, schools and other public institutions with Improvised Explosive Devices (IED) bombs planted and small arms and light weapons (SALW) by the Boko Haram insurgents in Niger, Bornu, Adamawa, Kano, Bauchi, FCT Abuja, Kaduna, Plateau and Yobe states respectively (Abiodun, 2016:145). </w:t>
      </w:r>
    </w:p>
    <w:p w14:paraId="081EABD3" w14:textId="77777777" w:rsidR="005D7715" w:rsidRPr="00440755" w:rsidRDefault="005D7715" w:rsidP="005D7715">
      <w:pPr>
        <w:rPr>
          <w:sz w:val="16"/>
        </w:rPr>
      </w:pPr>
      <w:r w:rsidRPr="00440755">
        <w:rPr>
          <w:rStyle w:val="Emphasis"/>
        </w:rPr>
        <w:t>The proliferation of these small arms and light weapons</w:t>
      </w:r>
      <w:r w:rsidRPr="00440755">
        <w:rPr>
          <w:sz w:val="16"/>
        </w:rPr>
        <w:t xml:space="preserve"> </w:t>
      </w:r>
      <w:r w:rsidRPr="00440755">
        <w:rPr>
          <w:rStyle w:val="StyleUnderline"/>
        </w:rPr>
        <w:t>and</w:t>
      </w:r>
      <w:r w:rsidRPr="00440755">
        <w:rPr>
          <w:sz w:val="16"/>
        </w:rPr>
        <w:t xml:space="preserve"> the new emergent trend in </w:t>
      </w:r>
      <w:r w:rsidRPr="00440755">
        <w:rPr>
          <w:rStyle w:val="StyleUnderline"/>
        </w:rPr>
        <w:t>armed violence in Nigeria</w:t>
      </w:r>
      <w:r w:rsidRPr="00440755">
        <w:rPr>
          <w:sz w:val="16"/>
        </w:rPr>
        <w:t xml:space="preserve"> </w:t>
      </w:r>
      <w:r w:rsidRPr="00440755">
        <w:rPr>
          <w:rStyle w:val="StyleUnderline"/>
        </w:rPr>
        <w:t>put to question the efficacy</w:t>
      </w:r>
      <w:r w:rsidRPr="00440755">
        <w:rPr>
          <w:sz w:val="16"/>
        </w:rPr>
        <w:t xml:space="preserve"> and total commitment </w:t>
      </w:r>
      <w:r w:rsidRPr="00440755">
        <w:rPr>
          <w:rStyle w:val="StyleUnderline"/>
        </w:rPr>
        <w:t>of the Nigerian government</w:t>
      </w:r>
      <w:r w:rsidRPr="00440755">
        <w:rPr>
          <w:sz w:val="16"/>
        </w:rPr>
        <w:t xml:space="preserve"> in combating the menace. </w:t>
      </w:r>
      <w:r w:rsidRPr="00250D64">
        <w:rPr>
          <w:rStyle w:val="StyleUnderline"/>
          <w:highlight w:val="yellow"/>
        </w:rPr>
        <w:t>The alarming rate of SALW</w:t>
      </w:r>
      <w:r w:rsidRPr="00440755">
        <w:rPr>
          <w:sz w:val="16"/>
        </w:rPr>
        <w:t xml:space="preserve"> spread </w:t>
      </w:r>
      <w:r w:rsidRPr="00250D64">
        <w:rPr>
          <w:rStyle w:val="StyleUnderline"/>
          <w:highlight w:val="yellow"/>
        </w:rPr>
        <w:t>poses a serious threat</w:t>
      </w:r>
      <w:r w:rsidRPr="00440755">
        <w:rPr>
          <w:sz w:val="16"/>
        </w:rPr>
        <w:t xml:space="preserve"> and </w:t>
      </w:r>
      <w:r w:rsidRPr="00250D64">
        <w:rPr>
          <w:rStyle w:val="StyleUnderline"/>
          <w:highlight w:val="yellow"/>
        </w:rPr>
        <w:t>challenge to Nigeria‟s</w:t>
      </w:r>
      <w:r w:rsidRPr="00440755">
        <w:rPr>
          <w:rStyle w:val="StyleUnderline"/>
        </w:rPr>
        <w:t xml:space="preserve"> internal </w:t>
      </w:r>
      <w:r w:rsidRPr="00250D64">
        <w:rPr>
          <w:rStyle w:val="StyleUnderline"/>
          <w:highlight w:val="yellow"/>
        </w:rPr>
        <w:t>security</w:t>
      </w:r>
      <w:r w:rsidRPr="00440755">
        <w:rPr>
          <w:sz w:val="16"/>
        </w:rPr>
        <w:t xml:space="preserve">. However, </w:t>
      </w:r>
      <w:r w:rsidRPr="00250D64">
        <w:rPr>
          <w:rStyle w:val="StyleUnderline"/>
          <w:highlight w:val="yellow"/>
        </w:rPr>
        <w:t>the outbreak of Islamic extremism</w:t>
      </w:r>
      <w:r w:rsidRPr="00440755">
        <w:rPr>
          <w:sz w:val="16"/>
        </w:rPr>
        <w:t xml:space="preserve"> and domestic terrorism </w:t>
      </w:r>
      <w:r w:rsidRPr="00440755">
        <w:rPr>
          <w:rStyle w:val="StyleUnderline"/>
        </w:rPr>
        <w:t>in the North-East</w:t>
      </w:r>
      <w:r w:rsidRPr="00440755">
        <w:rPr>
          <w:sz w:val="16"/>
        </w:rPr>
        <w:t>, Nigeria</w:t>
      </w:r>
      <w:r w:rsidRPr="00440755">
        <w:rPr>
          <w:rStyle w:val="StyleUnderline"/>
        </w:rPr>
        <w:t xml:space="preserve">, </w:t>
      </w:r>
      <w:r w:rsidRPr="00250D64">
        <w:rPr>
          <w:rStyle w:val="StyleUnderline"/>
          <w:highlight w:val="yellow"/>
        </w:rPr>
        <w:t>remains evident in the growing audacity</w:t>
      </w:r>
      <w:r w:rsidRPr="00440755">
        <w:rPr>
          <w:rStyle w:val="StyleUnderline"/>
        </w:rPr>
        <w:t xml:space="preserve"> </w:t>
      </w:r>
      <w:r w:rsidRPr="00250D64">
        <w:rPr>
          <w:rStyle w:val="StyleUnderline"/>
          <w:highlight w:val="yellow"/>
        </w:rPr>
        <w:t>of</w:t>
      </w:r>
      <w:r w:rsidRPr="00440755">
        <w:rPr>
          <w:sz w:val="16"/>
        </w:rPr>
        <w:t xml:space="preserve"> the “</w:t>
      </w:r>
      <w:r w:rsidRPr="00250D64">
        <w:rPr>
          <w:rStyle w:val="StyleUnderline"/>
          <w:highlight w:val="yellow"/>
        </w:rPr>
        <w:t>Boko</w:t>
      </w:r>
      <w:r w:rsidRPr="00440755">
        <w:rPr>
          <w:rStyle w:val="StyleUnderline"/>
        </w:rPr>
        <w:t xml:space="preserve"> </w:t>
      </w:r>
      <w:r w:rsidRPr="00250D64">
        <w:rPr>
          <w:rStyle w:val="StyleUnderline"/>
          <w:highlight w:val="yellow"/>
        </w:rPr>
        <w:t>Haram</w:t>
      </w:r>
      <w:r w:rsidRPr="00440755">
        <w:rPr>
          <w:rStyle w:val="StyleUnderline"/>
        </w:rPr>
        <w:t>”</w:t>
      </w:r>
      <w:r w:rsidRPr="00440755">
        <w:rPr>
          <w:sz w:val="16"/>
        </w:rPr>
        <w:t xml:space="preserve"> sect, following the attacks in the Eagle Square, Abuja during the 50th Independence Day, 1 October, 2010 in which no fewer than 12 people were killed; the Nyanya Motor Park bombing on April 14, 2014 also claimed more than 75 lives and injured several dozen others, bombing of the UN Building in the FCT and abduction of about 216 girls of in Chibok, Borno State the next day leaving the country in a state of insecurity (Abiodun, 2016:146). </w:t>
      </w:r>
    </w:p>
    <w:p w14:paraId="1BB2637E" w14:textId="77777777" w:rsidR="005D7715" w:rsidRPr="00440755" w:rsidRDefault="005D7715" w:rsidP="005D7715">
      <w:pPr>
        <w:rPr>
          <w:sz w:val="16"/>
        </w:rPr>
      </w:pPr>
      <w:r w:rsidRPr="00440755">
        <w:rPr>
          <w:sz w:val="16"/>
        </w:rPr>
        <w:t xml:space="preserve">Armed Robbery </w:t>
      </w:r>
    </w:p>
    <w:p w14:paraId="259FA833" w14:textId="77777777" w:rsidR="005D7715" w:rsidRPr="00440755" w:rsidRDefault="005D7715" w:rsidP="005D7715">
      <w:pPr>
        <w:rPr>
          <w:sz w:val="16"/>
        </w:rPr>
      </w:pPr>
      <w:r w:rsidRPr="00250D64">
        <w:rPr>
          <w:rStyle w:val="StyleUnderline"/>
          <w:highlight w:val="yellow"/>
        </w:rPr>
        <w:t>Another</w:t>
      </w:r>
      <w:r w:rsidRPr="00440755">
        <w:rPr>
          <w:sz w:val="16"/>
        </w:rPr>
        <w:t xml:space="preserve"> security </w:t>
      </w:r>
      <w:r w:rsidRPr="00250D64">
        <w:rPr>
          <w:rStyle w:val="StyleUnderline"/>
          <w:highlight w:val="yellow"/>
        </w:rPr>
        <w:t>threat</w:t>
      </w:r>
      <w:r w:rsidRPr="00440755">
        <w:rPr>
          <w:sz w:val="16"/>
        </w:rPr>
        <w:t xml:space="preserve"> that is </w:t>
      </w:r>
      <w:r w:rsidRPr="00440755">
        <w:rPr>
          <w:rStyle w:val="StyleUnderline"/>
        </w:rPr>
        <w:t>plaguing</w:t>
      </w:r>
      <w:r w:rsidRPr="00440755">
        <w:rPr>
          <w:sz w:val="16"/>
        </w:rPr>
        <w:t xml:space="preserve"> the country </w:t>
      </w:r>
      <w:r w:rsidRPr="00250D64">
        <w:rPr>
          <w:rStyle w:val="StyleUnderline"/>
          <w:highlight w:val="yellow"/>
        </w:rPr>
        <w:t>is</w:t>
      </w:r>
      <w:r w:rsidRPr="00440755">
        <w:rPr>
          <w:sz w:val="16"/>
        </w:rPr>
        <w:t xml:space="preserve"> </w:t>
      </w:r>
      <w:r w:rsidRPr="00250D64">
        <w:rPr>
          <w:rStyle w:val="StyleUnderline"/>
          <w:highlight w:val="yellow"/>
        </w:rPr>
        <w:t>armed banditry</w:t>
      </w:r>
      <w:r w:rsidRPr="00250D64">
        <w:rPr>
          <w:sz w:val="16"/>
          <w:highlight w:val="yellow"/>
        </w:rPr>
        <w:t xml:space="preserve"> </w:t>
      </w:r>
      <w:r w:rsidRPr="00250D64">
        <w:rPr>
          <w:rStyle w:val="StyleUnderline"/>
          <w:highlight w:val="yellow"/>
        </w:rPr>
        <w:t>using</w:t>
      </w:r>
      <w:r w:rsidRPr="00440755">
        <w:rPr>
          <w:sz w:val="16"/>
        </w:rPr>
        <w:t xml:space="preserve"> all sorts of </w:t>
      </w:r>
      <w:r w:rsidRPr="00250D64">
        <w:rPr>
          <w:rStyle w:val="Emphasis"/>
          <w:highlight w:val="yellow"/>
        </w:rPr>
        <w:t>s</w:t>
      </w:r>
      <w:r w:rsidRPr="00440755">
        <w:rPr>
          <w:rStyle w:val="StyleUnderline"/>
        </w:rPr>
        <w:t xml:space="preserve">mall </w:t>
      </w:r>
      <w:r w:rsidRPr="00250D64">
        <w:rPr>
          <w:rStyle w:val="Emphasis"/>
          <w:highlight w:val="yellow"/>
        </w:rPr>
        <w:t>a</w:t>
      </w:r>
      <w:r w:rsidRPr="00440755">
        <w:rPr>
          <w:rStyle w:val="StyleUnderline"/>
        </w:rPr>
        <w:t xml:space="preserve">rms and </w:t>
      </w:r>
      <w:r w:rsidRPr="00250D64">
        <w:rPr>
          <w:rStyle w:val="Emphasis"/>
          <w:highlight w:val="yellow"/>
        </w:rPr>
        <w:t>l</w:t>
      </w:r>
      <w:r w:rsidRPr="00440755">
        <w:rPr>
          <w:rStyle w:val="StyleUnderline"/>
        </w:rPr>
        <w:t xml:space="preserve">ight </w:t>
      </w:r>
      <w:r w:rsidRPr="00250D64">
        <w:rPr>
          <w:rStyle w:val="Emphasis"/>
          <w:highlight w:val="yellow"/>
        </w:rPr>
        <w:t>w</w:t>
      </w:r>
      <w:r w:rsidRPr="00440755">
        <w:rPr>
          <w:rStyle w:val="StyleUnderline"/>
        </w:rPr>
        <w:t>eapons</w:t>
      </w:r>
      <w:r w:rsidRPr="00440755">
        <w:rPr>
          <w:sz w:val="16"/>
        </w:rPr>
        <w:t xml:space="preserve">. Only recently, a new trend of robbery which was quite different in outlook occurred at Ogolonto area of Ikorodu, Lagos State, when a lady reportedly led the gang to the banks and stayed outside while the two-hour operation lasted. The leader of the gang was said to have sat down in front of the bank bragging, and no police officer was able to confront her. It was disclosed that the gang that carried out the robbery consisted about 15 youngsters, all in their early 20s. Incidences of armed robbery have become a daily routine in many parts of the country. Apart from public institutions such as banks that are their major targets, major highways across the country are not spared as commuters are routinely attacked and dispossessed of their valuables. (The Punch, 18 April, 2016). </w:t>
      </w:r>
    </w:p>
    <w:p w14:paraId="790474AE" w14:textId="77777777" w:rsidR="005D7715" w:rsidRPr="00440755" w:rsidRDefault="005D7715" w:rsidP="005D7715">
      <w:pPr>
        <w:rPr>
          <w:rStyle w:val="StyleUnderline"/>
        </w:rPr>
      </w:pPr>
      <w:r w:rsidRPr="00440755">
        <w:rPr>
          <w:rStyle w:val="StyleUnderline"/>
        </w:rPr>
        <w:t xml:space="preserve">Militancy </w:t>
      </w:r>
    </w:p>
    <w:p w14:paraId="3AFD3458" w14:textId="77777777" w:rsidR="005D7715" w:rsidRPr="00440755" w:rsidRDefault="005D7715" w:rsidP="005D7715">
      <w:pPr>
        <w:rPr>
          <w:sz w:val="16"/>
        </w:rPr>
      </w:pPr>
      <w:r w:rsidRPr="00440755">
        <w:rPr>
          <w:rStyle w:val="StyleUnderline"/>
        </w:rPr>
        <w:t>Ethnic militia has been a recurring decimal in Nigeria</w:t>
      </w:r>
      <w:r w:rsidRPr="00440755">
        <w:rPr>
          <w:sz w:val="16"/>
        </w:rPr>
        <w:t xml:space="preserve"> </w:t>
      </w:r>
      <w:r w:rsidRPr="00440755">
        <w:rPr>
          <w:rStyle w:val="StyleUnderline"/>
        </w:rPr>
        <w:t>and its fledgling democracy</w:t>
      </w:r>
      <w:r w:rsidRPr="00440755">
        <w:rPr>
          <w:sz w:val="16"/>
        </w:rPr>
        <w:t xml:space="preserve">. </w:t>
      </w:r>
      <w:r w:rsidRPr="00440755">
        <w:rPr>
          <w:rStyle w:val="StyleUnderline"/>
        </w:rPr>
        <w:t>The restoration of democratic rule in</w:t>
      </w:r>
      <w:r w:rsidRPr="00440755">
        <w:rPr>
          <w:sz w:val="16"/>
        </w:rPr>
        <w:t xml:space="preserve"> Nigeria on May 29, 1999 </w:t>
      </w:r>
      <w:r w:rsidRPr="00440755">
        <w:rPr>
          <w:rStyle w:val="StyleUnderline"/>
        </w:rPr>
        <w:t>signalled the emergence</w:t>
      </w:r>
      <w:r w:rsidRPr="00440755">
        <w:rPr>
          <w:sz w:val="16"/>
        </w:rPr>
        <w:t xml:space="preserve"> </w:t>
      </w:r>
      <w:r w:rsidRPr="00440755">
        <w:rPr>
          <w:rStyle w:val="StyleUnderline"/>
        </w:rPr>
        <w:t>and</w:t>
      </w:r>
      <w:r w:rsidRPr="00440755">
        <w:rPr>
          <w:sz w:val="16"/>
        </w:rPr>
        <w:t xml:space="preserve"> continued </w:t>
      </w:r>
      <w:r w:rsidRPr="00440755">
        <w:rPr>
          <w:rStyle w:val="StyleUnderline"/>
        </w:rPr>
        <w:t>proliferation of vigilante groups</w:t>
      </w:r>
      <w:r w:rsidRPr="00440755">
        <w:rPr>
          <w:sz w:val="16"/>
        </w:rPr>
        <w:t xml:space="preserve">, ethnic and sectional militias as well as secessionist or separatist groups wielding all sorts of arms and weapons. Prominent among these are: the Bakassi Boys, a vigilante outfit set up by Abia and Anambra State governments to curb criminal activities in 1999; the Egbesu Boys (1998); the Movement for the Actualization of the Sovereign State of Biafra (MASSOB) 2000; Ijaw Militia and Itsekiri Militias (1999), and the Militia arm of Movement for the Survival of the Ogoni People (MOSOP) 1992 (Analyst, 2010). A most recent development is the emergence of </w:t>
      </w:r>
      <w:r w:rsidRPr="00250D64">
        <w:rPr>
          <w:rStyle w:val="StyleUnderline"/>
          <w:highlight w:val="yellow"/>
        </w:rPr>
        <w:t>Niger Delta militants</w:t>
      </w:r>
      <w:r w:rsidRPr="00440755">
        <w:rPr>
          <w:sz w:val="16"/>
        </w:rPr>
        <w:t xml:space="preserve"> with the name „Niger Delta Avengers‟. The „Niger Delta Avengers‟ (NDA) </w:t>
      </w:r>
      <w:r w:rsidRPr="00250D64">
        <w:rPr>
          <w:rStyle w:val="StyleUnderline"/>
          <w:highlight w:val="yellow"/>
        </w:rPr>
        <w:t>has continued to launch attacks on</w:t>
      </w:r>
      <w:r w:rsidRPr="00440755">
        <w:rPr>
          <w:sz w:val="16"/>
        </w:rPr>
        <w:t xml:space="preserve"> some </w:t>
      </w:r>
      <w:r w:rsidRPr="00250D64">
        <w:rPr>
          <w:rStyle w:val="Emphasis"/>
          <w:highlight w:val="yellow"/>
        </w:rPr>
        <w:t>major oil installations</w:t>
      </w:r>
      <w:r w:rsidRPr="00440755">
        <w:rPr>
          <w:sz w:val="16"/>
        </w:rPr>
        <w:t xml:space="preserve"> </w:t>
      </w:r>
      <w:r w:rsidRPr="00440755">
        <w:rPr>
          <w:rStyle w:val="StyleUnderline"/>
        </w:rPr>
        <w:t>in the oil rich region</w:t>
      </w:r>
      <w:r w:rsidRPr="00440755">
        <w:rPr>
          <w:sz w:val="16"/>
        </w:rPr>
        <w:t xml:space="preserve">, </w:t>
      </w:r>
      <w:r w:rsidRPr="00250D64">
        <w:rPr>
          <w:rStyle w:val="StyleUnderline"/>
          <w:highlight w:val="yellow"/>
        </w:rPr>
        <w:t>using</w:t>
      </w:r>
      <w:r w:rsidRPr="00440755">
        <w:rPr>
          <w:rStyle w:val="StyleUnderline"/>
        </w:rPr>
        <w:t xml:space="preserve"> the various </w:t>
      </w:r>
      <w:r w:rsidRPr="00250D64">
        <w:rPr>
          <w:rStyle w:val="StyleUnderline"/>
          <w:highlight w:val="yellow"/>
        </w:rPr>
        <w:t>arms</w:t>
      </w:r>
      <w:r w:rsidRPr="00440755">
        <w:rPr>
          <w:sz w:val="16"/>
        </w:rPr>
        <w:t>, IEDs and ammunitions in their possession (The Vanguard, 13 April, 2016).</w:t>
      </w:r>
    </w:p>
    <w:p w14:paraId="1ECDD4A2" w14:textId="77777777" w:rsidR="005D7715" w:rsidRPr="00C675C6" w:rsidRDefault="005D7715" w:rsidP="005D7715">
      <w:pPr>
        <w:pStyle w:val="Heading4"/>
        <w:rPr>
          <w:rFonts w:eastAsia="Times New Roman"/>
        </w:rPr>
      </w:pPr>
      <w:r>
        <w:rPr>
          <w:rFonts w:eastAsia="Times New Roman"/>
        </w:rPr>
        <w:t>Nigerian collapse</w:t>
      </w:r>
      <w:r w:rsidRPr="00C675C6">
        <w:rPr>
          <w:rFonts w:eastAsia="Times New Roman"/>
        </w:rPr>
        <w:t xml:space="preserve"> spills over</w:t>
      </w:r>
    </w:p>
    <w:p w14:paraId="59631B53" w14:textId="77777777" w:rsidR="005D7715" w:rsidRPr="00C675C6" w:rsidRDefault="005D7715" w:rsidP="005D7715">
      <w:pPr>
        <w:rPr>
          <w:rFonts w:eastAsia="Calibri"/>
        </w:rPr>
      </w:pPr>
      <w:r w:rsidRPr="00DC70B1">
        <w:rPr>
          <w:rStyle w:val="Style13ptBold"/>
        </w:rPr>
        <w:t>Gardner 6</w:t>
      </w:r>
      <w:r w:rsidRPr="00C675C6">
        <w:rPr>
          <w:rFonts w:eastAsia="Calibri"/>
        </w:rPr>
        <w:t xml:space="preserve"> </w:t>
      </w:r>
      <w:r w:rsidRPr="00DC70B1">
        <w:rPr>
          <w:rFonts w:eastAsia="Calibri"/>
          <w:sz w:val="16"/>
          <w:szCs w:val="16"/>
        </w:rPr>
        <w:t>[Dan Gardner, “Western world ignoring demise of Nigeria”, The Ottawa Citizen, 3/23/06, lexis]</w:t>
      </w:r>
    </w:p>
    <w:p w14:paraId="4A1C1C23" w14:textId="77777777" w:rsidR="005D7715" w:rsidRDefault="005D7715" w:rsidP="005D7715">
      <w:pPr>
        <w:widowControl w:val="0"/>
        <w:ind w:right="288"/>
        <w:rPr>
          <w:rFonts w:eastAsia="Times New Roman"/>
          <w:szCs w:val="20"/>
          <w:u w:val="single"/>
        </w:rPr>
      </w:pPr>
      <w:r w:rsidRPr="00250D64">
        <w:rPr>
          <w:rFonts w:eastAsia="Times New Roman"/>
          <w:szCs w:val="20"/>
          <w:highlight w:val="yellow"/>
          <w:u w:val="single"/>
        </w:rPr>
        <w:t>Imagine</w:t>
      </w:r>
      <w:r w:rsidRPr="00C675C6">
        <w:rPr>
          <w:rFonts w:eastAsia="Times New Roman"/>
          <w:szCs w:val="20"/>
          <w:u w:val="single"/>
        </w:rPr>
        <w:t xml:space="preserve"> a country that is one of </w:t>
      </w:r>
      <w:r w:rsidRPr="00250D64">
        <w:rPr>
          <w:rFonts w:eastAsia="Times New Roman"/>
          <w:szCs w:val="20"/>
          <w:highlight w:val="yellow"/>
          <w:u w:val="single"/>
        </w:rPr>
        <w:t>the world's largest</w:t>
      </w:r>
      <w:r w:rsidRPr="00C675C6">
        <w:rPr>
          <w:rFonts w:eastAsia="Times New Roman"/>
          <w:szCs w:val="20"/>
          <w:u w:val="single"/>
        </w:rPr>
        <w:t xml:space="preserve"> </w:t>
      </w:r>
      <w:r w:rsidRPr="00250D64">
        <w:rPr>
          <w:rFonts w:eastAsia="Times New Roman"/>
          <w:szCs w:val="20"/>
          <w:highlight w:val="yellow"/>
          <w:u w:val="single"/>
        </w:rPr>
        <w:t>exporters of oil</w:t>
      </w:r>
      <w:r w:rsidRPr="00C675C6">
        <w:rPr>
          <w:rFonts w:eastAsia="Times New Roman"/>
          <w:szCs w:val="20"/>
          <w:u w:val="single"/>
        </w:rPr>
        <w:t xml:space="preserve">.  </w:t>
      </w:r>
      <w:r w:rsidRPr="00C675C6">
        <w:rPr>
          <w:rFonts w:eastAsia="Times New Roman"/>
          <w:sz w:val="16"/>
          <w:szCs w:val="20"/>
        </w:rPr>
        <w:t xml:space="preserve">Imagine a country in which ethnic and sectarian violence has killed thousands and driven millions from their homes, a country so fragile that a recent report commissioned by the CIA concluded there is a good chance it will collapse.  Imagine a country that Osama bin Laden has declared to be "ripe for liberation."  </w:t>
      </w:r>
      <w:r w:rsidRPr="00C675C6">
        <w:rPr>
          <w:rFonts w:eastAsia="Times New Roman"/>
          <w:szCs w:val="20"/>
          <w:u w:val="single"/>
        </w:rPr>
        <w:t>This country is not in the Middle East</w:t>
      </w:r>
      <w:r w:rsidRPr="00C675C6">
        <w:rPr>
          <w:rFonts w:eastAsia="Times New Roman"/>
          <w:sz w:val="16"/>
          <w:szCs w:val="20"/>
        </w:rPr>
        <w:t xml:space="preserve">. It's also not on the minds of western media or politicians, despite the almost unimaginable havoc that would be unleashed if the feared collapse comes.  </w:t>
      </w:r>
      <w:r w:rsidRPr="00C675C6">
        <w:rPr>
          <w:rFonts w:eastAsia="Times New Roman"/>
          <w:szCs w:val="20"/>
          <w:u w:val="single"/>
        </w:rPr>
        <w:t>It is Nigeria</w:t>
      </w:r>
      <w:r w:rsidRPr="00C675C6">
        <w:rPr>
          <w:rFonts w:eastAsia="Times New Roman"/>
          <w:sz w:val="16"/>
          <w:szCs w:val="20"/>
        </w:rPr>
        <w:t xml:space="preserve">.  A British invention, </w:t>
      </w:r>
      <w:r w:rsidRPr="00C675C6">
        <w:rPr>
          <w:rFonts w:eastAsia="Times New Roman"/>
          <w:szCs w:val="20"/>
          <w:u w:val="single"/>
        </w:rPr>
        <w:t xml:space="preserve">Nigeria is </w:t>
      </w:r>
      <w:r w:rsidRPr="00C675C6">
        <w:rPr>
          <w:rFonts w:eastAsia="Times New Roman"/>
          <w:sz w:val="16"/>
          <w:szCs w:val="20"/>
        </w:rPr>
        <w:t xml:space="preserve">a country </w:t>
      </w:r>
      <w:r w:rsidRPr="00250D64">
        <w:rPr>
          <w:rFonts w:eastAsia="Times New Roman"/>
          <w:szCs w:val="20"/>
          <w:highlight w:val="yellow"/>
          <w:u w:val="single"/>
        </w:rPr>
        <w:t>made up of</w:t>
      </w:r>
      <w:r w:rsidRPr="00C675C6">
        <w:rPr>
          <w:rFonts w:eastAsia="Times New Roman"/>
          <w:szCs w:val="20"/>
          <w:u w:val="single"/>
        </w:rPr>
        <w:t xml:space="preserve"> </w:t>
      </w:r>
      <w:r w:rsidRPr="00C675C6">
        <w:rPr>
          <w:rFonts w:eastAsia="Times New Roman"/>
          <w:sz w:val="16"/>
          <w:szCs w:val="20"/>
        </w:rPr>
        <w:t xml:space="preserve">some </w:t>
      </w:r>
      <w:r w:rsidRPr="00250D64">
        <w:rPr>
          <w:rFonts w:eastAsia="Times New Roman"/>
          <w:szCs w:val="20"/>
          <w:highlight w:val="yellow"/>
          <w:u w:val="single"/>
        </w:rPr>
        <w:t>250 ethnic groups</w:t>
      </w:r>
      <w:r w:rsidRPr="00C675C6">
        <w:rPr>
          <w:rFonts w:eastAsia="Times New Roman"/>
          <w:szCs w:val="20"/>
          <w:u w:val="single"/>
        </w:rPr>
        <w:t xml:space="preserve"> </w:t>
      </w:r>
      <w:r w:rsidRPr="00C675C6">
        <w:rPr>
          <w:rFonts w:eastAsia="Times New Roman"/>
          <w:sz w:val="16"/>
          <w:szCs w:val="20"/>
        </w:rPr>
        <w:t xml:space="preserve">and countless tribal subdivisions sharing only a weak national identity. It is also a country of intense and growing religious passions whose 132 million people are divided almost equally between Christians and Muslims. Violent earthquakes can erupt along any of these fault lines.  In February, Muslims in the north murdered 50 Christians. Christians in the south retaliated by murdering Muslims. Thousands fled in terror.  These latest clashes started with protests against the Danish cartoons, but most have less exotic origins. People fight for land or God. They fight to control local governments. They fight to avenge insults. In the Niger Delta, they fight for control of oil.  Dozens die in one clash. Hundreds in another. It's low-grade warfare but the toll steadily climbs. By one estimate, 20,000 Nigerians have been killed in fighting since 1999, when democracy was restored after 16 years of military rule. And for every corpse, more than a hundred people have been driven from their homes.  "The magnitude, scope, character and dimension of internally displaced persons in Nigeria is frightening," declared a report released last week by Nigeria's National Commission for Refugees. Since 1999, the commission says, three million people have fled. Their plight represents one of the gravest humanitarian crises in the world.  It is also one of the most unrecognized. The bloody clashes in Nigeria almost never rate a mention in the western media and western politicians pay even less attention to the country than they do to other African hot spots.  As a result, very few people in Canada realize how dangerous the situation has become. "While currently Nigeria's leaders are locked in a bad marriage that all dislike but dare not leave," states a 2005 report commissioned by the CIA, an event such as </w:t>
      </w:r>
      <w:r w:rsidRPr="00C675C6">
        <w:rPr>
          <w:rFonts w:eastAsia="Times New Roman"/>
          <w:szCs w:val="20"/>
          <w:u w:val="single"/>
        </w:rPr>
        <w:t xml:space="preserve">a coup attempt could spark open warfare and "outright collapse."  </w:t>
      </w:r>
      <w:r w:rsidRPr="00C675C6">
        <w:rPr>
          <w:rFonts w:eastAsia="Times New Roman"/>
          <w:sz w:val="16"/>
          <w:szCs w:val="20"/>
        </w:rPr>
        <w:t xml:space="preserve">AN OIL SHOCK  </w:t>
      </w:r>
      <w:r w:rsidRPr="00C675C6">
        <w:rPr>
          <w:rFonts w:eastAsia="Times New Roman"/>
          <w:szCs w:val="20"/>
          <w:u w:val="single"/>
        </w:rPr>
        <w:t>The consequences would be immense. "</w:t>
      </w:r>
      <w:r w:rsidRPr="00250D64">
        <w:rPr>
          <w:rFonts w:eastAsia="Times New Roman"/>
          <w:szCs w:val="20"/>
          <w:highlight w:val="yellow"/>
          <w:u w:val="single"/>
        </w:rPr>
        <w:t>If Nigeria were to</w:t>
      </w:r>
      <w:r w:rsidRPr="00C675C6">
        <w:rPr>
          <w:rFonts w:eastAsia="Times New Roman"/>
          <w:szCs w:val="20"/>
          <w:u w:val="single"/>
        </w:rPr>
        <w:t xml:space="preserve"> become a </w:t>
      </w:r>
      <w:r w:rsidRPr="00250D64">
        <w:rPr>
          <w:rFonts w:eastAsia="Times New Roman"/>
          <w:szCs w:val="20"/>
          <w:highlight w:val="yellow"/>
          <w:u w:val="single"/>
        </w:rPr>
        <w:t>fail</w:t>
      </w:r>
      <w:r w:rsidRPr="00C675C6">
        <w:rPr>
          <w:rFonts w:eastAsia="Times New Roman"/>
          <w:szCs w:val="20"/>
          <w:u w:val="single"/>
        </w:rPr>
        <w:t>ed state</w:t>
      </w:r>
      <w:r w:rsidRPr="00C675C6">
        <w:rPr>
          <w:rFonts w:eastAsia="Times New Roman"/>
          <w:sz w:val="16"/>
          <w:szCs w:val="20"/>
        </w:rPr>
        <w:t>," the report concluded, "</w:t>
      </w:r>
      <w:r w:rsidRPr="00250D64">
        <w:rPr>
          <w:rFonts w:eastAsia="Times New Roman"/>
          <w:szCs w:val="20"/>
          <w:highlight w:val="yellow"/>
          <w:u w:val="single"/>
        </w:rPr>
        <w:t xml:space="preserve">it </w:t>
      </w:r>
      <w:r w:rsidRPr="00C675C6">
        <w:rPr>
          <w:rFonts w:eastAsia="Times New Roman"/>
          <w:szCs w:val="20"/>
          <w:u w:val="single"/>
        </w:rPr>
        <w:t xml:space="preserve">could </w:t>
      </w:r>
      <w:r w:rsidRPr="00250D64">
        <w:rPr>
          <w:rFonts w:eastAsia="Times New Roman"/>
          <w:szCs w:val="20"/>
          <w:highlight w:val="yellow"/>
          <w:u w:val="single"/>
        </w:rPr>
        <w:t>drag down</w:t>
      </w:r>
      <w:r w:rsidRPr="00C675C6">
        <w:rPr>
          <w:rFonts w:eastAsia="Times New Roman"/>
          <w:szCs w:val="20"/>
          <w:u w:val="single"/>
        </w:rPr>
        <w:t xml:space="preserve"> a large part of </w:t>
      </w:r>
      <w:r w:rsidRPr="00250D64">
        <w:rPr>
          <w:rFonts w:eastAsia="Times New Roman"/>
          <w:szCs w:val="20"/>
          <w:highlight w:val="yellow"/>
          <w:u w:val="single"/>
        </w:rPr>
        <w:t>the</w:t>
      </w:r>
      <w:r w:rsidRPr="00C675C6">
        <w:rPr>
          <w:rFonts w:eastAsia="Times New Roman"/>
          <w:szCs w:val="20"/>
          <w:u w:val="single"/>
        </w:rPr>
        <w:t xml:space="preserve"> West African </w:t>
      </w:r>
      <w:r w:rsidRPr="00250D64">
        <w:rPr>
          <w:rFonts w:eastAsia="Times New Roman"/>
          <w:szCs w:val="20"/>
          <w:highlight w:val="yellow"/>
          <w:u w:val="single"/>
        </w:rPr>
        <w:t>region</w:t>
      </w:r>
      <w:r w:rsidRPr="00C675C6">
        <w:rPr>
          <w:rFonts w:eastAsia="Times New Roman"/>
          <w:szCs w:val="20"/>
          <w:u w:val="single"/>
        </w:rPr>
        <w:t xml:space="preserve">." </w:t>
      </w:r>
      <w:r w:rsidRPr="00C675C6">
        <w:rPr>
          <w:rFonts w:eastAsia="Times New Roman"/>
          <w:sz w:val="16"/>
          <w:szCs w:val="20"/>
        </w:rPr>
        <w:t xml:space="preserve">Millions would flee.  </w:t>
      </w:r>
      <w:r w:rsidRPr="00C675C6">
        <w:rPr>
          <w:rFonts w:eastAsia="Times New Roman"/>
          <w:szCs w:val="20"/>
          <w:u w:val="single"/>
        </w:rPr>
        <w:t>There's also the matter of oil</w:t>
      </w:r>
      <w:r w:rsidRPr="00C675C6">
        <w:rPr>
          <w:rFonts w:eastAsia="Times New Roman"/>
          <w:sz w:val="16"/>
          <w:szCs w:val="20"/>
        </w:rPr>
        <w:t>. Even now, world oil prices jump every time a bullet is fired in the Niger Delta</w:t>
      </w:r>
      <w:r w:rsidRPr="00C675C6">
        <w:rPr>
          <w:rFonts w:eastAsia="Times New Roman"/>
          <w:szCs w:val="20"/>
          <w:u w:val="single"/>
        </w:rPr>
        <w:t xml:space="preserve">. If Nigeria were to collapse, </w:t>
      </w:r>
      <w:r w:rsidRPr="00250D64">
        <w:rPr>
          <w:rFonts w:eastAsia="Times New Roman"/>
          <w:szCs w:val="20"/>
          <w:highlight w:val="yellow"/>
          <w:u w:val="single"/>
        </w:rPr>
        <w:t>there could be an oil shock the like of which we haven't seen</w:t>
      </w:r>
      <w:r w:rsidRPr="00C675C6">
        <w:rPr>
          <w:rFonts w:eastAsia="Times New Roman"/>
          <w:szCs w:val="20"/>
          <w:u w:val="single"/>
        </w:rPr>
        <w:t xml:space="preserve"> </w:t>
      </w:r>
      <w:r w:rsidRPr="00C675C6">
        <w:rPr>
          <w:rFonts w:eastAsia="Times New Roman"/>
          <w:sz w:val="16"/>
          <w:szCs w:val="20"/>
        </w:rPr>
        <w:t xml:space="preserve">since the Iranian Revolution. </w:t>
      </w:r>
      <w:r w:rsidRPr="00250D64">
        <w:rPr>
          <w:rFonts w:eastAsia="Times New Roman"/>
          <w:szCs w:val="20"/>
          <w:highlight w:val="yellow"/>
          <w:u w:val="single"/>
        </w:rPr>
        <w:t>And</w:t>
      </w:r>
      <w:r w:rsidRPr="00C675C6">
        <w:rPr>
          <w:rFonts w:eastAsia="Times New Roman"/>
          <w:szCs w:val="20"/>
          <w:u w:val="single"/>
        </w:rPr>
        <w:t xml:space="preserve"> </w:t>
      </w:r>
      <w:r w:rsidRPr="00250D64">
        <w:rPr>
          <w:rFonts w:eastAsia="Times New Roman"/>
          <w:szCs w:val="20"/>
          <w:highlight w:val="yellow"/>
          <w:u w:val="single"/>
        </w:rPr>
        <w:t>since</w:t>
      </w:r>
      <w:r w:rsidRPr="00C675C6">
        <w:rPr>
          <w:rFonts w:eastAsia="Times New Roman"/>
          <w:szCs w:val="20"/>
          <w:u w:val="single"/>
        </w:rPr>
        <w:t xml:space="preserve"> </w:t>
      </w:r>
      <w:r w:rsidRPr="00250D64">
        <w:rPr>
          <w:rFonts w:eastAsia="Times New Roman"/>
          <w:szCs w:val="20"/>
          <w:highlight w:val="yellow"/>
          <w:u w:val="single"/>
        </w:rPr>
        <w:t>the</w:t>
      </w:r>
      <w:r w:rsidRPr="00C675C6">
        <w:rPr>
          <w:rFonts w:eastAsia="Times New Roman"/>
          <w:szCs w:val="20"/>
          <w:u w:val="single"/>
        </w:rPr>
        <w:t xml:space="preserve"> long-term </w:t>
      </w:r>
      <w:r w:rsidRPr="00250D64">
        <w:rPr>
          <w:rFonts w:eastAsia="Times New Roman"/>
          <w:szCs w:val="20"/>
          <w:highlight w:val="yellow"/>
          <w:u w:val="single"/>
        </w:rPr>
        <w:t>energy strategy of the U</w:t>
      </w:r>
      <w:r w:rsidRPr="00C675C6">
        <w:rPr>
          <w:rFonts w:eastAsia="Times New Roman"/>
          <w:szCs w:val="20"/>
          <w:u w:val="single"/>
        </w:rPr>
        <w:t xml:space="preserve">nited </w:t>
      </w:r>
      <w:r w:rsidRPr="00250D64">
        <w:rPr>
          <w:rFonts w:eastAsia="Times New Roman"/>
          <w:szCs w:val="20"/>
          <w:highlight w:val="yellow"/>
          <w:u w:val="single"/>
        </w:rPr>
        <w:t>S</w:t>
      </w:r>
      <w:r w:rsidRPr="00C675C6">
        <w:rPr>
          <w:rFonts w:eastAsia="Times New Roman"/>
          <w:szCs w:val="20"/>
          <w:u w:val="single"/>
        </w:rPr>
        <w:t xml:space="preserve">tates </w:t>
      </w:r>
      <w:r w:rsidRPr="00250D64">
        <w:rPr>
          <w:rFonts w:eastAsia="Times New Roman"/>
          <w:szCs w:val="20"/>
          <w:highlight w:val="yellow"/>
          <w:u w:val="single"/>
        </w:rPr>
        <w:t>assumes</w:t>
      </w:r>
      <w:r w:rsidRPr="00C675C6">
        <w:rPr>
          <w:rFonts w:eastAsia="Times New Roman"/>
          <w:szCs w:val="20"/>
          <w:u w:val="single"/>
        </w:rPr>
        <w:t xml:space="preserve"> rising </w:t>
      </w:r>
      <w:r w:rsidRPr="00250D64">
        <w:rPr>
          <w:rFonts w:eastAsia="Times New Roman"/>
          <w:szCs w:val="20"/>
          <w:highlight w:val="yellow"/>
          <w:u w:val="single"/>
        </w:rPr>
        <w:t>African oil</w:t>
      </w:r>
      <w:r w:rsidRPr="00C675C6">
        <w:rPr>
          <w:rFonts w:eastAsia="Times New Roman"/>
          <w:szCs w:val="20"/>
          <w:u w:val="single"/>
        </w:rPr>
        <w:t xml:space="preserve"> production, </w:t>
      </w:r>
      <w:r w:rsidRPr="00250D64">
        <w:rPr>
          <w:rFonts w:eastAsia="Times New Roman"/>
          <w:szCs w:val="20"/>
          <w:highlight w:val="yellow"/>
          <w:u w:val="single"/>
        </w:rPr>
        <w:t>chaos</w:t>
      </w:r>
      <w:r w:rsidRPr="00C675C6">
        <w:rPr>
          <w:rFonts w:eastAsia="Times New Roman"/>
          <w:szCs w:val="20"/>
          <w:u w:val="single"/>
        </w:rPr>
        <w:t xml:space="preserve"> in the Niger Delta </w:t>
      </w:r>
      <w:r w:rsidRPr="00250D64">
        <w:rPr>
          <w:rFonts w:eastAsia="Times New Roman"/>
          <w:szCs w:val="20"/>
          <w:highlight w:val="yellow"/>
          <w:u w:val="single"/>
        </w:rPr>
        <w:t>would</w:t>
      </w:r>
      <w:r w:rsidRPr="00C675C6">
        <w:rPr>
          <w:rFonts w:eastAsia="Times New Roman"/>
          <w:szCs w:val="20"/>
          <w:u w:val="single"/>
        </w:rPr>
        <w:t xml:space="preserve"> </w:t>
      </w:r>
      <w:r w:rsidRPr="00DC70B1">
        <w:rPr>
          <w:rFonts w:eastAsia="Times New Roman"/>
          <w:b/>
          <w:iCs/>
          <w:szCs w:val="20"/>
          <w:u w:val="single"/>
          <w:bdr w:val="single" w:sz="8" w:space="0" w:color="auto"/>
        </w:rPr>
        <w:t xml:space="preserve">almost certainly </w:t>
      </w:r>
      <w:r w:rsidRPr="00250D64">
        <w:rPr>
          <w:rFonts w:eastAsia="Times New Roman"/>
          <w:b/>
          <w:iCs/>
          <w:szCs w:val="20"/>
          <w:highlight w:val="yellow"/>
          <w:u w:val="single"/>
          <w:bdr w:val="single" w:sz="8" w:space="0" w:color="auto"/>
        </w:rPr>
        <w:t>bring in the Marines</w:t>
      </w:r>
      <w:r w:rsidRPr="00C675C6">
        <w:rPr>
          <w:rFonts w:eastAsia="Times New Roman"/>
          <w:szCs w:val="20"/>
          <w:u w:val="single"/>
        </w:rPr>
        <w:t>.</w:t>
      </w:r>
    </w:p>
    <w:p w14:paraId="33705484" w14:textId="77777777" w:rsidR="005D7715" w:rsidRPr="00C675C6" w:rsidRDefault="005D7715" w:rsidP="005D7715">
      <w:pPr>
        <w:pStyle w:val="Heading4"/>
        <w:rPr>
          <w:rFonts w:eastAsia="Times New Roman"/>
          <w:lang w:eastAsia="zh-CN"/>
        </w:rPr>
      </w:pPr>
      <w:r w:rsidRPr="00C675C6">
        <w:rPr>
          <w:rFonts w:eastAsia="Times New Roman"/>
          <w:lang w:eastAsia="zh-CN"/>
        </w:rPr>
        <w:t>That goes nuclear</w:t>
      </w:r>
    </w:p>
    <w:p w14:paraId="776711B5" w14:textId="77777777" w:rsidR="005D7715" w:rsidRPr="00C675C6" w:rsidRDefault="005D7715" w:rsidP="005D7715">
      <w:pPr>
        <w:rPr>
          <w:rFonts w:eastAsia="SimSun"/>
          <w:lang w:eastAsia="zh-CN"/>
        </w:rPr>
      </w:pPr>
      <w:r w:rsidRPr="00DC70B1">
        <w:rPr>
          <w:rStyle w:val="Style13ptBold"/>
        </w:rPr>
        <w:t>Lancaster 00</w:t>
      </w:r>
      <w:r w:rsidRPr="00C675C6">
        <w:rPr>
          <w:rFonts w:eastAsia="SimSun"/>
          <w:lang w:eastAsia="zh-CN"/>
        </w:rPr>
        <w:t xml:space="preserve"> (Carol, Associate Professor and Director of the Master's of Science in Foreign Service Program – Georgetown University, “Redesigning Foreign Aid”, Foreign Affairs, September / October, Lexis)</w:t>
      </w:r>
    </w:p>
    <w:p w14:paraId="481F5114" w14:textId="77777777" w:rsidR="005D7715" w:rsidRPr="00C675C6" w:rsidRDefault="005D7715" w:rsidP="005D7715">
      <w:pPr>
        <w:rPr>
          <w:rFonts w:eastAsia="Calibri"/>
          <w:bCs/>
          <w:iCs/>
          <w:u w:val="single"/>
          <w:bdr w:val="single" w:sz="8" w:space="0" w:color="auto"/>
        </w:rPr>
      </w:pPr>
      <w:r w:rsidRPr="00C675C6">
        <w:rPr>
          <w:rFonts w:eastAsia="SimSun"/>
          <w:sz w:val="16"/>
          <w:lang w:eastAsia="zh-CN"/>
        </w:rPr>
        <w:t xml:space="preserve">THE MOST BASIC CHALLENGE facing the United States today is helping to preserve peace. The end of the Cold War eliminated a potential threat to American security, but it did not eliminate conflict. In 1998 alone there were 27 significant conflicts in the world, 25 of which involved violence within states. Nine of those </w:t>
      </w:r>
      <w:r w:rsidRPr="00250D64">
        <w:rPr>
          <w:rFonts w:eastAsia="Calibri"/>
          <w:b/>
          <w:iCs/>
          <w:sz w:val="26"/>
          <w:szCs w:val="26"/>
          <w:highlight w:val="yellow"/>
          <w:u w:val="single"/>
          <w:bdr w:val="single" w:sz="8" w:space="0" w:color="auto"/>
        </w:rPr>
        <w:t>intrastate</w:t>
      </w:r>
      <w:r w:rsidRPr="00250D64">
        <w:rPr>
          <w:rFonts w:eastAsia="Calibri"/>
          <w:b/>
          <w:iCs/>
          <w:highlight w:val="yellow"/>
          <w:u w:val="single"/>
          <w:bdr w:val="single" w:sz="8" w:space="0" w:color="auto"/>
        </w:rPr>
        <w:t xml:space="preserve"> conflicts </w:t>
      </w:r>
      <w:r w:rsidRPr="00250D64">
        <w:rPr>
          <w:rFonts w:eastAsia="Calibri"/>
          <w:highlight w:val="yellow"/>
          <w:u w:val="single"/>
        </w:rPr>
        <w:t>were in</w:t>
      </w:r>
      <w:r w:rsidRPr="00C675C6">
        <w:rPr>
          <w:rFonts w:eastAsia="SimSun"/>
          <w:sz w:val="16"/>
          <w:lang w:eastAsia="zh-CN"/>
        </w:rPr>
        <w:t xml:space="preserve"> sub-Saharan </w:t>
      </w:r>
      <w:r w:rsidRPr="00250D64">
        <w:rPr>
          <w:rFonts w:eastAsia="Calibri"/>
          <w:highlight w:val="yellow"/>
          <w:u w:val="single"/>
        </w:rPr>
        <w:t>Africa, where poor governance</w:t>
      </w:r>
      <w:r w:rsidRPr="00C675C6">
        <w:rPr>
          <w:rFonts w:eastAsia="Calibri"/>
          <w:u w:val="single"/>
        </w:rPr>
        <w:t xml:space="preserve"> has </w:t>
      </w:r>
      <w:r w:rsidRPr="00250D64">
        <w:rPr>
          <w:rFonts w:eastAsia="Calibri"/>
          <w:highlight w:val="yellow"/>
          <w:u w:val="single"/>
        </w:rPr>
        <w:t>aggravated</w:t>
      </w:r>
      <w:r w:rsidRPr="00C675C6">
        <w:rPr>
          <w:rFonts w:eastAsia="Calibri"/>
          <w:u w:val="single"/>
        </w:rPr>
        <w:t xml:space="preserve"> ethnic and social </w:t>
      </w:r>
      <w:r w:rsidRPr="00250D64">
        <w:rPr>
          <w:rFonts w:eastAsia="Calibri"/>
          <w:highlight w:val="yellow"/>
          <w:u w:val="single"/>
        </w:rPr>
        <w:t>tensions</w:t>
      </w:r>
      <w:r w:rsidRPr="00C675C6">
        <w:rPr>
          <w:rFonts w:eastAsia="SimSun"/>
          <w:sz w:val="16"/>
          <w:lang w:eastAsia="zh-CN"/>
        </w:rPr>
        <w:t xml:space="preserve">. The ongoing war in the Democratic Republic of the </w:t>
      </w:r>
      <w:r w:rsidRPr="00C675C6">
        <w:rPr>
          <w:rFonts w:eastAsia="Calibri"/>
          <w:u w:val="single"/>
        </w:rPr>
        <w:t xml:space="preserve">Congo has been particularly nightmarish, </w:t>
      </w:r>
      <w:r w:rsidRPr="00250D64">
        <w:rPr>
          <w:rFonts w:eastAsia="Calibri"/>
          <w:highlight w:val="yellow"/>
          <w:u w:val="single"/>
        </w:rPr>
        <w:t>combining</w:t>
      </w:r>
      <w:r w:rsidRPr="00C675C6">
        <w:rPr>
          <w:rFonts w:eastAsia="SimSun"/>
          <w:sz w:val="16"/>
          <w:lang w:eastAsia="zh-CN"/>
        </w:rPr>
        <w:t xml:space="preserve"> intrastate and interstate </w:t>
      </w:r>
      <w:r w:rsidRPr="00C675C6">
        <w:rPr>
          <w:rFonts w:eastAsia="Calibri"/>
          <w:u w:val="single"/>
        </w:rPr>
        <w:t xml:space="preserve">conflict </w:t>
      </w:r>
      <w:r w:rsidRPr="00250D64">
        <w:rPr>
          <w:rFonts w:eastAsia="Calibri"/>
          <w:highlight w:val="yellow"/>
          <w:u w:val="single"/>
        </w:rPr>
        <w:t>with</w:t>
      </w:r>
      <w:r w:rsidRPr="00C675C6">
        <w:rPr>
          <w:rFonts w:eastAsia="SimSun"/>
          <w:sz w:val="16"/>
          <w:lang w:eastAsia="zh-CN"/>
        </w:rPr>
        <w:t xml:space="preserve"> another troubling element: </w:t>
      </w:r>
      <w:r w:rsidRPr="00250D64">
        <w:rPr>
          <w:rFonts w:eastAsia="Calibri"/>
          <w:highlight w:val="yellow"/>
          <w:u w:val="single"/>
        </w:rPr>
        <w:t>military intervention driven by</w:t>
      </w:r>
      <w:r w:rsidRPr="00C675C6">
        <w:rPr>
          <w:rFonts w:eastAsia="Calibri"/>
          <w:u w:val="single"/>
        </w:rPr>
        <w:t xml:space="preserve"> the </w:t>
      </w:r>
      <w:r w:rsidRPr="00250D64">
        <w:rPr>
          <w:rFonts w:eastAsia="Calibri"/>
          <w:highlight w:val="yellow"/>
          <w:u w:val="single"/>
        </w:rPr>
        <w:t xml:space="preserve">commercial motives </w:t>
      </w:r>
      <w:r w:rsidRPr="00C675C6">
        <w:rPr>
          <w:rFonts w:eastAsia="Calibri"/>
          <w:u w:val="single"/>
        </w:rPr>
        <w:t xml:space="preserve">of several neighboring states. Such motives could </w:t>
      </w:r>
      <w:r w:rsidRPr="00250D64">
        <w:rPr>
          <w:rFonts w:eastAsia="Calibri"/>
          <w:highlight w:val="yellow"/>
          <w:u w:val="single"/>
        </w:rPr>
        <w:t>fuel future conflicts</w:t>
      </w:r>
      <w:r w:rsidRPr="00C675C6">
        <w:rPr>
          <w:rFonts w:eastAsia="Calibri"/>
          <w:u w:val="single"/>
        </w:rPr>
        <w:t xml:space="preserve"> in </w:t>
      </w:r>
      <w:r w:rsidRPr="00C675C6">
        <w:rPr>
          <w:rFonts w:eastAsia="SimSun"/>
          <w:sz w:val="16"/>
          <w:lang w:eastAsia="zh-CN"/>
        </w:rPr>
        <w:t xml:space="preserve">other weak states with valuable resources. Meanwhile, a number of other wars -- in Colombia, the former Yugoslavia, Cambodia, </w:t>
      </w:r>
      <w:r w:rsidRPr="00C675C6">
        <w:rPr>
          <w:rFonts w:eastAsia="Calibri"/>
          <w:u w:val="single"/>
        </w:rPr>
        <w:t>Angola, Sudan, Rwanda, and Burundi</w:t>
      </w:r>
      <w:r w:rsidRPr="00C675C6">
        <w:rPr>
          <w:rFonts w:eastAsia="SimSun"/>
          <w:sz w:val="16"/>
          <w:lang w:eastAsia="zh-CN"/>
        </w:rPr>
        <w:t xml:space="preserve"> -- have reflected historic enmities or poorly resolved hostilities of the past. Intrastate conflicts are likely to continue in weakly integrated, poorly governed states, destroying lives and property, </w:t>
      </w:r>
      <w:r w:rsidRPr="00250D64">
        <w:rPr>
          <w:rFonts w:eastAsia="Calibri"/>
          <w:highlight w:val="yellow"/>
          <w:u w:val="single"/>
        </w:rPr>
        <w:t xml:space="preserve">creating large numbers of refugees and </w:t>
      </w:r>
      <w:r w:rsidRPr="00C675C6">
        <w:rPr>
          <w:rFonts w:eastAsia="Calibri"/>
          <w:u w:val="single"/>
        </w:rPr>
        <w:t xml:space="preserve">displaced persons, and </w:t>
      </w:r>
      <w:r w:rsidRPr="00250D64">
        <w:rPr>
          <w:rFonts w:eastAsia="Calibri"/>
          <w:highlight w:val="yellow"/>
          <w:u w:val="single"/>
        </w:rPr>
        <w:t>threatening regional security</w:t>
      </w:r>
      <w:r w:rsidRPr="00C675C6">
        <w:rPr>
          <w:rFonts w:eastAsia="SimSun"/>
          <w:sz w:val="16"/>
          <w:lang w:eastAsia="zh-CN"/>
        </w:rPr>
        <w:t xml:space="preserve">. The two interstate clashes in 1998 -- between India and Pakistan and Eritrea and Ethiopia -- involved disputes over land and other natural resources. Such contests show no sign of disappearing. Indeed, </w:t>
      </w:r>
      <w:r w:rsidRPr="00250D64">
        <w:rPr>
          <w:rFonts w:eastAsia="Calibri"/>
          <w:highlight w:val="yellow"/>
          <w:u w:val="single"/>
        </w:rPr>
        <w:t xml:space="preserve">with the spread of </w:t>
      </w:r>
      <w:r w:rsidRPr="00250D64">
        <w:rPr>
          <w:rFonts w:eastAsia="Calibri"/>
          <w:b/>
          <w:iCs/>
          <w:highlight w:val="yellow"/>
          <w:u w:val="single"/>
          <w:bdr w:val="single" w:sz="8" w:space="0" w:color="auto"/>
        </w:rPr>
        <w:t>w</w:t>
      </w:r>
      <w:r w:rsidRPr="00C675C6">
        <w:rPr>
          <w:rFonts w:eastAsia="SimSun"/>
          <w:sz w:val="16"/>
          <w:lang w:eastAsia="zh-CN"/>
        </w:rPr>
        <w:t xml:space="preserve">eapons of </w:t>
      </w:r>
      <w:r w:rsidRPr="00250D64">
        <w:rPr>
          <w:rFonts w:eastAsia="Calibri"/>
          <w:b/>
          <w:iCs/>
          <w:highlight w:val="yellow"/>
          <w:u w:val="single"/>
          <w:bdr w:val="single" w:sz="8" w:space="0" w:color="auto"/>
        </w:rPr>
        <w:t>m</w:t>
      </w:r>
      <w:r w:rsidRPr="00C675C6">
        <w:rPr>
          <w:rFonts w:eastAsia="SimSun"/>
          <w:sz w:val="16"/>
          <w:lang w:eastAsia="zh-CN"/>
        </w:rPr>
        <w:t xml:space="preserve">ass </w:t>
      </w:r>
      <w:r w:rsidRPr="00250D64">
        <w:rPr>
          <w:rFonts w:eastAsia="Calibri"/>
          <w:b/>
          <w:iCs/>
          <w:highlight w:val="yellow"/>
          <w:u w:val="single"/>
          <w:bdr w:val="single" w:sz="8" w:space="0" w:color="auto"/>
        </w:rPr>
        <w:t>d</w:t>
      </w:r>
      <w:r w:rsidRPr="00C675C6">
        <w:rPr>
          <w:rFonts w:eastAsia="SimSun"/>
          <w:sz w:val="16"/>
          <w:lang w:eastAsia="zh-CN"/>
        </w:rPr>
        <w:t xml:space="preserve">estruction, </w:t>
      </w:r>
      <w:r w:rsidRPr="00250D64">
        <w:rPr>
          <w:rFonts w:eastAsia="Calibri"/>
          <w:highlight w:val="yellow"/>
          <w:u w:val="single"/>
        </w:rPr>
        <w:t xml:space="preserve">these wars </w:t>
      </w:r>
      <w:r w:rsidRPr="00C675C6">
        <w:rPr>
          <w:rFonts w:eastAsia="Calibri"/>
          <w:u w:val="single"/>
        </w:rPr>
        <w:t xml:space="preserve">could </w:t>
      </w:r>
      <w:r w:rsidRPr="00250D64">
        <w:rPr>
          <w:rFonts w:eastAsia="Calibri"/>
          <w:highlight w:val="yellow"/>
          <w:u w:val="single"/>
        </w:rPr>
        <w:t xml:space="preserve">prove </w:t>
      </w:r>
      <w:r w:rsidRPr="00250D64">
        <w:rPr>
          <w:rFonts w:eastAsia="Calibri"/>
          <w:b/>
          <w:iCs/>
          <w:highlight w:val="yellow"/>
          <w:u w:val="single"/>
          <w:bdr w:val="single" w:sz="8" w:space="0" w:color="auto"/>
        </w:rPr>
        <w:t>more dangerous than ever</w:t>
      </w:r>
      <w:r w:rsidRPr="00C675C6">
        <w:rPr>
          <w:rFonts w:eastAsia="Calibri"/>
          <w:b/>
          <w:iCs/>
          <w:u w:val="single"/>
          <w:bdr w:val="single" w:sz="8" w:space="0" w:color="auto"/>
          <w:lang w:eastAsia="zh-CN"/>
        </w:rPr>
        <w:t>.</w:t>
      </w:r>
    </w:p>
    <w:p w14:paraId="74763DB6" w14:textId="77777777" w:rsidR="005D7715" w:rsidRPr="00C675C6" w:rsidRDefault="005D7715" w:rsidP="005D7715">
      <w:pPr>
        <w:widowControl w:val="0"/>
        <w:ind w:right="288"/>
        <w:rPr>
          <w:rFonts w:eastAsia="Times New Roman"/>
          <w:szCs w:val="20"/>
          <w:u w:val="single"/>
        </w:rPr>
      </w:pPr>
    </w:p>
    <w:p w14:paraId="772A59F6" w14:textId="77777777" w:rsidR="005D7715" w:rsidRPr="005537A7" w:rsidRDefault="005D7715" w:rsidP="005D7715"/>
    <w:p w14:paraId="2ECA3378" w14:textId="77777777" w:rsidR="005D7715" w:rsidRDefault="005D7715" w:rsidP="005D7715">
      <w:pPr>
        <w:pStyle w:val="Heading3"/>
      </w:pPr>
      <w:r>
        <w:t>Assasinations</w:t>
      </w:r>
    </w:p>
    <w:p w14:paraId="1E255B3C" w14:textId="77777777" w:rsidR="005D7715" w:rsidRDefault="005D7715" w:rsidP="005D7715">
      <w:pPr>
        <w:pStyle w:val="Heading4"/>
      </w:pPr>
      <w:r>
        <w:t>Arms sales to Africa are used for political assassinations.</w:t>
      </w:r>
    </w:p>
    <w:p w14:paraId="1A29E211" w14:textId="77777777" w:rsidR="005D7715" w:rsidRPr="005D4B5F" w:rsidRDefault="005D7715" w:rsidP="005D7715">
      <w:r w:rsidRPr="005D4B5F">
        <w:rPr>
          <w:rStyle w:val="Style13ptBold"/>
        </w:rPr>
        <w:t>Shaw 17</w:t>
      </w:r>
      <w:r>
        <w:t xml:space="preserve"> </w:t>
      </w:r>
      <w:r w:rsidRPr="005D4B5F">
        <w:rPr>
          <w:sz w:val="16"/>
          <w:szCs w:val="16"/>
        </w:rPr>
        <w:t>(Mark Shaw, Director of the Global Initiative against Transnational Organized Cri, September 2017, “AFRICA’S CHANGING PLACE IN THE GLOBAL CRIMINAL ECONOMY “, enact Publications, https://globalinitiative.net/wp-content/uploads/2017/09/2017-09-26-enact-continental-report1.pdf, accessed 7-15-2019) wl</w:t>
      </w:r>
    </w:p>
    <w:p w14:paraId="53D274C6" w14:textId="77777777" w:rsidR="005D7715" w:rsidRPr="005D4B5F" w:rsidRDefault="005D7715" w:rsidP="005D7715">
      <w:pPr>
        <w:rPr>
          <w:rStyle w:val="StyleUnderline"/>
        </w:rPr>
      </w:pPr>
      <w:r w:rsidRPr="005D4B5F">
        <w:rPr>
          <w:rStyle w:val="StyleUnderline"/>
        </w:rPr>
        <w:t xml:space="preserve">The link between </w:t>
      </w:r>
      <w:r w:rsidRPr="002F019A">
        <w:rPr>
          <w:rStyle w:val="Emphasis"/>
        </w:rPr>
        <w:t>arms trafficking and organised crime in Africa</w:t>
      </w:r>
      <w:r w:rsidRPr="005D4B5F">
        <w:rPr>
          <w:rStyle w:val="StyleUnderline"/>
        </w:rPr>
        <w:t xml:space="preserve"> should be viewed on three levels: </w:t>
      </w:r>
    </w:p>
    <w:p w14:paraId="4BD6BE86" w14:textId="77777777" w:rsidR="005D7715" w:rsidRPr="005D4B5F" w:rsidRDefault="005D7715" w:rsidP="005D7715">
      <w:pPr>
        <w:rPr>
          <w:sz w:val="16"/>
        </w:rPr>
      </w:pPr>
      <w:r w:rsidRPr="005D4B5F">
        <w:rPr>
          <w:rStyle w:val="Emphasis"/>
        </w:rPr>
        <w:t xml:space="preserve">1. </w:t>
      </w:r>
      <w:r w:rsidRPr="005D4B5F">
        <w:rPr>
          <w:rStyle w:val="StyleUnderline"/>
        </w:rPr>
        <w:t>The</w:t>
      </w:r>
      <w:r w:rsidRPr="005D4B5F">
        <w:rPr>
          <w:sz w:val="16"/>
        </w:rPr>
        <w:t xml:space="preserve"> first relates to </w:t>
      </w:r>
      <w:r w:rsidRPr="005D4B5F">
        <w:rPr>
          <w:rStyle w:val="StyleUnderline"/>
        </w:rPr>
        <w:t>the import of firearms from foreign sources</w:t>
      </w:r>
      <w:r w:rsidRPr="005D4B5F">
        <w:rPr>
          <w:sz w:val="16"/>
        </w:rPr>
        <w:t xml:space="preserve"> where there </w:t>
      </w:r>
      <w:r w:rsidRPr="005D4B5F">
        <w:rPr>
          <w:rStyle w:val="StyleUnderline"/>
        </w:rPr>
        <w:t xml:space="preserve">is </w:t>
      </w:r>
      <w:r w:rsidRPr="002F019A">
        <w:rPr>
          <w:rStyle w:val="Emphasis"/>
        </w:rPr>
        <w:t>evidence of criminal activity</w:t>
      </w:r>
      <w:r w:rsidRPr="005D4B5F">
        <w:rPr>
          <w:rStyle w:val="StyleUnderline"/>
        </w:rPr>
        <w:t>.</w:t>
      </w:r>
      <w:r w:rsidRPr="005D4B5F">
        <w:rPr>
          <w:sz w:val="16"/>
        </w:rPr>
        <w:t xml:space="preserve"> For example, </w:t>
      </w:r>
      <w:r w:rsidRPr="005D4B5F">
        <w:rPr>
          <w:rStyle w:val="StyleUnderline"/>
        </w:rPr>
        <w:t>arms may</w:t>
      </w:r>
      <w:r w:rsidRPr="005D4B5F">
        <w:rPr>
          <w:sz w:val="16"/>
        </w:rPr>
        <w:t xml:space="preserve"> be </w:t>
      </w:r>
      <w:r w:rsidRPr="005D4B5F">
        <w:rPr>
          <w:rStyle w:val="StyleUnderline"/>
        </w:rPr>
        <w:t>imported using false end-user certificates</w:t>
      </w:r>
      <w:r w:rsidRPr="005D4B5F">
        <w:rPr>
          <w:sz w:val="16"/>
        </w:rPr>
        <w:t xml:space="preserve"> or they may be transferred to secondary or tertiary destinations.81 </w:t>
      </w:r>
      <w:r w:rsidRPr="005D4B5F">
        <w:rPr>
          <w:rStyle w:val="StyleUnderline"/>
        </w:rPr>
        <w:t>Using such meth</w:t>
      </w:r>
      <w:r w:rsidRPr="005D4B5F">
        <w:rPr>
          <w:sz w:val="16"/>
        </w:rPr>
        <w:t xml:space="preserve">ods, </w:t>
      </w:r>
      <w:r w:rsidRPr="00250D64">
        <w:rPr>
          <w:rStyle w:val="Emphasis"/>
          <w:highlight w:val="yellow"/>
        </w:rPr>
        <w:t>weapons brokers</w:t>
      </w:r>
      <w:r w:rsidRPr="00250D64">
        <w:rPr>
          <w:rStyle w:val="StyleUnderline"/>
          <w:highlight w:val="yellow"/>
        </w:rPr>
        <w:t xml:space="preserve"> have been blamed for</w:t>
      </w:r>
      <w:r w:rsidRPr="005D4B5F">
        <w:rPr>
          <w:rStyle w:val="StyleUnderline"/>
        </w:rPr>
        <w:t xml:space="preserve"> subverting sanctions and </w:t>
      </w:r>
      <w:r w:rsidRPr="00250D64">
        <w:rPr>
          <w:rStyle w:val="StyleUnderline"/>
          <w:highlight w:val="yellow"/>
        </w:rPr>
        <w:t>supplying weapons</w:t>
      </w:r>
      <w:r w:rsidRPr="005D4B5F">
        <w:rPr>
          <w:sz w:val="16"/>
        </w:rPr>
        <w:t xml:space="preserve"> </w:t>
      </w:r>
      <w:r w:rsidRPr="00250D64">
        <w:rPr>
          <w:rStyle w:val="StyleUnderline"/>
          <w:highlight w:val="yellow"/>
        </w:rPr>
        <w:t>to</w:t>
      </w:r>
      <w:r w:rsidRPr="005D4B5F">
        <w:rPr>
          <w:sz w:val="16"/>
        </w:rPr>
        <w:t xml:space="preserve"> </w:t>
      </w:r>
      <w:r w:rsidRPr="005D4B5F">
        <w:rPr>
          <w:rStyle w:val="StyleUnderline"/>
        </w:rPr>
        <w:t>protagonists</w:t>
      </w:r>
      <w:r w:rsidRPr="005D4B5F">
        <w:rPr>
          <w:sz w:val="16"/>
        </w:rPr>
        <w:t xml:space="preserve"> in some of </w:t>
      </w:r>
      <w:r w:rsidRPr="00250D64">
        <w:rPr>
          <w:rStyle w:val="StyleUnderline"/>
          <w:highlight w:val="yellow"/>
        </w:rPr>
        <w:t>Africa’s bloodiest conflicts</w:t>
      </w:r>
      <w:r w:rsidRPr="005D4B5F">
        <w:rPr>
          <w:sz w:val="16"/>
        </w:rPr>
        <w:t xml:space="preserve">. For example, the UN-mandated Somalia and Eritrea Monitoring Group has noted that many of the weapons bound for Somalia are purchased by people in Yemen and then smuggled across the Gulf of Aden to Somalia.82 </w:t>
      </w:r>
    </w:p>
    <w:p w14:paraId="0857F86B" w14:textId="77777777" w:rsidR="005D7715" w:rsidRPr="005D4B5F" w:rsidRDefault="005D7715" w:rsidP="005D7715">
      <w:pPr>
        <w:rPr>
          <w:sz w:val="16"/>
        </w:rPr>
      </w:pPr>
      <w:r w:rsidRPr="005D4B5F">
        <w:rPr>
          <w:rStyle w:val="Emphasis"/>
        </w:rPr>
        <w:t>2.</w:t>
      </w:r>
      <w:r w:rsidRPr="005D4B5F">
        <w:rPr>
          <w:sz w:val="16"/>
        </w:rPr>
        <w:t xml:space="preserve"> </w:t>
      </w:r>
      <w:r w:rsidRPr="005D4B5F">
        <w:rPr>
          <w:rStyle w:val="StyleUnderline"/>
        </w:rPr>
        <w:t>The second is when arms leak out of state supplies during conflict</w:t>
      </w:r>
      <w:r w:rsidRPr="005D4B5F">
        <w:rPr>
          <w:sz w:val="16"/>
        </w:rPr>
        <w:t xml:space="preserve">. The </w:t>
      </w:r>
      <w:r w:rsidRPr="005D4B5F">
        <w:rPr>
          <w:rStyle w:val="StyleUnderline"/>
        </w:rPr>
        <w:t>most prominent</w:t>
      </w:r>
      <w:r w:rsidRPr="005D4B5F">
        <w:rPr>
          <w:sz w:val="16"/>
        </w:rPr>
        <w:t xml:space="preserve"> recent </w:t>
      </w:r>
      <w:r w:rsidRPr="005D4B5F">
        <w:rPr>
          <w:rStyle w:val="StyleUnderline"/>
        </w:rPr>
        <w:t>case entailed large flows of arms southwards</w:t>
      </w:r>
      <w:r w:rsidRPr="005D4B5F">
        <w:rPr>
          <w:sz w:val="16"/>
        </w:rPr>
        <w:t xml:space="preserve"> into the Sahel after the fall of the Gaddafi regime in Libya. Similarly, weapons sold on the open market in Somalia include government supplies.83 In South Africa, in what is now a major criminal case, </w:t>
      </w:r>
      <w:r w:rsidRPr="00250D64">
        <w:rPr>
          <w:rStyle w:val="StyleUnderline"/>
          <w:highlight w:val="yellow"/>
        </w:rPr>
        <w:t>thousands of weapons</w:t>
      </w:r>
      <w:r w:rsidRPr="005D4B5F">
        <w:rPr>
          <w:sz w:val="16"/>
        </w:rPr>
        <w:t xml:space="preserve"> </w:t>
      </w:r>
      <w:r w:rsidRPr="005D4B5F">
        <w:rPr>
          <w:rStyle w:val="StyleUnderline"/>
        </w:rPr>
        <w:t>seized</w:t>
      </w:r>
      <w:r w:rsidRPr="005D4B5F">
        <w:rPr>
          <w:sz w:val="16"/>
        </w:rPr>
        <w:t xml:space="preserve"> or collected by the state </w:t>
      </w:r>
      <w:r w:rsidRPr="00250D64">
        <w:rPr>
          <w:rStyle w:val="StyleUnderline"/>
          <w:highlight w:val="yellow"/>
        </w:rPr>
        <w:t xml:space="preserve">were sold </w:t>
      </w:r>
      <w:r w:rsidRPr="00250D64">
        <w:rPr>
          <w:rStyle w:val="Emphasis"/>
          <w:highlight w:val="yellow"/>
        </w:rPr>
        <w:t>to criminal gangs</w:t>
      </w:r>
      <w:r w:rsidRPr="005D4B5F">
        <w:rPr>
          <w:sz w:val="16"/>
        </w:rPr>
        <w:t xml:space="preserve"> in the Western Cape by a senior police officer responsible for the police armoury.84 </w:t>
      </w:r>
    </w:p>
    <w:p w14:paraId="31E1DD44" w14:textId="77777777" w:rsidR="005D7715" w:rsidRPr="005D4B5F" w:rsidRDefault="005D7715" w:rsidP="005D7715">
      <w:pPr>
        <w:rPr>
          <w:sz w:val="16"/>
        </w:rPr>
      </w:pPr>
      <w:r w:rsidRPr="005D4B5F">
        <w:rPr>
          <w:rStyle w:val="Emphasis"/>
        </w:rPr>
        <w:t>3.</w:t>
      </w:r>
      <w:r w:rsidRPr="005D4B5F">
        <w:rPr>
          <w:sz w:val="16"/>
        </w:rPr>
        <w:t xml:space="preserve"> The third is </w:t>
      </w:r>
      <w:r w:rsidRPr="005D4B5F">
        <w:rPr>
          <w:rStyle w:val="StyleUnderline"/>
        </w:rPr>
        <w:t>the purchase of weapons by criminal groups</w:t>
      </w:r>
      <w:r w:rsidRPr="005D4B5F">
        <w:rPr>
          <w:sz w:val="16"/>
        </w:rPr>
        <w:t xml:space="preserve"> and networks </w:t>
      </w:r>
      <w:r w:rsidRPr="005D4B5F">
        <w:rPr>
          <w:rStyle w:val="StyleUnderline"/>
        </w:rPr>
        <w:t>directly from suppliers</w:t>
      </w:r>
      <w:r w:rsidRPr="005D4B5F">
        <w:rPr>
          <w:sz w:val="16"/>
        </w:rPr>
        <w:t xml:space="preserve"> or local sellers. </w:t>
      </w:r>
      <w:r w:rsidRPr="005D4B5F">
        <w:rPr>
          <w:rStyle w:val="StyleUnderline"/>
        </w:rPr>
        <w:t>Some of these purchases are</w:t>
      </w:r>
      <w:r w:rsidRPr="005D4B5F">
        <w:rPr>
          <w:sz w:val="16"/>
        </w:rPr>
        <w:t xml:space="preserve"> completed </w:t>
      </w:r>
      <w:r w:rsidRPr="005D4B5F">
        <w:rPr>
          <w:rStyle w:val="StyleUnderline"/>
        </w:rPr>
        <w:t>under the guise of legal transactions</w:t>
      </w:r>
      <w:r w:rsidRPr="005D4B5F">
        <w:rPr>
          <w:sz w:val="16"/>
        </w:rPr>
        <w:t xml:space="preserve">, </w:t>
      </w:r>
      <w:r w:rsidRPr="005D4B5F">
        <w:rPr>
          <w:rStyle w:val="StyleUnderline"/>
        </w:rPr>
        <w:t xml:space="preserve">but the weapons are </w:t>
      </w:r>
      <w:r w:rsidRPr="002F019A">
        <w:rPr>
          <w:rStyle w:val="Emphasis"/>
        </w:rPr>
        <w:t>subsequently used in criminal activities</w:t>
      </w:r>
      <w:r w:rsidRPr="005D4B5F">
        <w:rPr>
          <w:sz w:val="16"/>
        </w:rPr>
        <w:t xml:space="preserve">. For example, </w:t>
      </w:r>
      <w:r w:rsidRPr="00250D64">
        <w:rPr>
          <w:rStyle w:val="StyleUnderline"/>
          <w:highlight w:val="yellow"/>
        </w:rPr>
        <w:t>weapons purchased</w:t>
      </w:r>
      <w:r w:rsidRPr="005D4B5F">
        <w:rPr>
          <w:rStyle w:val="StyleUnderline"/>
        </w:rPr>
        <w:t xml:space="preserve"> in this way </w:t>
      </w:r>
      <w:r w:rsidRPr="00250D64">
        <w:rPr>
          <w:rStyle w:val="StyleUnderline"/>
          <w:highlight w:val="yellow"/>
        </w:rPr>
        <w:t xml:space="preserve">have been used </w:t>
      </w:r>
      <w:r w:rsidRPr="002F019A">
        <w:rPr>
          <w:rStyle w:val="StyleUnderline"/>
        </w:rPr>
        <w:t>in criminal</w:t>
      </w:r>
      <w:r w:rsidRPr="002F019A">
        <w:rPr>
          <w:sz w:val="16"/>
        </w:rPr>
        <w:t xml:space="preserve"> </w:t>
      </w:r>
      <w:r w:rsidRPr="002F019A">
        <w:rPr>
          <w:rStyle w:val="StyleUnderline"/>
        </w:rPr>
        <w:t xml:space="preserve">and </w:t>
      </w:r>
      <w:r w:rsidRPr="00250D64">
        <w:rPr>
          <w:rStyle w:val="Emphasis"/>
          <w:highlight w:val="yellow"/>
        </w:rPr>
        <w:t>political assassinations</w:t>
      </w:r>
      <w:r w:rsidRPr="005D4B5F">
        <w:rPr>
          <w:sz w:val="16"/>
        </w:rPr>
        <w:t xml:space="preserve"> and in taxi-industry conflicts in South Africa.85 There is also growing evidence that the Internet is used as a platform for the sale of weapons: in Libya small arms and light weapons manufactured in 26 states have been traded on the illicit online market.86 </w:t>
      </w:r>
    </w:p>
    <w:p w14:paraId="40F23C9D" w14:textId="77777777" w:rsidR="005D7715" w:rsidRPr="005D4B5F" w:rsidRDefault="005D7715" w:rsidP="005D7715">
      <w:pPr>
        <w:rPr>
          <w:rStyle w:val="StyleUnderline"/>
        </w:rPr>
      </w:pPr>
      <w:r w:rsidRPr="005D4B5F">
        <w:rPr>
          <w:rStyle w:val="StyleUnderline"/>
        </w:rPr>
        <w:t>Accessing arms greatly</w:t>
      </w:r>
      <w:r w:rsidRPr="005D4B5F">
        <w:rPr>
          <w:sz w:val="16"/>
        </w:rPr>
        <w:t xml:space="preserve"> </w:t>
      </w:r>
      <w:r w:rsidRPr="005D4B5F">
        <w:rPr>
          <w:rStyle w:val="StyleUnderline"/>
        </w:rPr>
        <w:t>strengthens local actors in the societies into which they flow</w:t>
      </w:r>
      <w:r w:rsidRPr="005D4B5F">
        <w:rPr>
          <w:sz w:val="16"/>
        </w:rPr>
        <w:t xml:space="preserve">. </w:t>
      </w:r>
      <w:r w:rsidRPr="005D4B5F">
        <w:rPr>
          <w:rStyle w:val="StyleUnderline"/>
        </w:rPr>
        <w:t>This provides opportunities outside of armed conflict or war</w:t>
      </w:r>
      <w:r w:rsidRPr="005D4B5F">
        <w:rPr>
          <w:sz w:val="16"/>
        </w:rPr>
        <w:t xml:space="preserve"> (a context that a recent analysis of Chad has neatly termed ‘the inter-war’ – a period outside of formally declared conflict but where violence is prevalent87), </w:t>
      </w:r>
      <w:r w:rsidRPr="005D4B5F">
        <w:rPr>
          <w:rStyle w:val="StyleUnderline"/>
        </w:rPr>
        <w:t xml:space="preserve">where </w:t>
      </w:r>
      <w:r w:rsidRPr="00250D64">
        <w:rPr>
          <w:rStyle w:val="StyleUnderline"/>
          <w:highlight w:val="yellow"/>
        </w:rPr>
        <w:t>the presence of arms</w:t>
      </w:r>
      <w:r w:rsidRPr="005D4B5F">
        <w:rPr>
          <w:rStyle w:val="StyleUnderline"/>
        </w:rPr>
        <w:t xml:space="preserve"> in</w:t>
      </w:r>
      <w:r w:rsidRPr="005D4B5F">
        <w:rPr>
          <w:sz w:val="16"/>
        </w:rPr>
        <w:t xml:space="preserve"> fragile environments </w:t>
      </w:r>
      <w:r w:rsidRPr="00250D64">
        <w:rPr>
          <w:rStyle w:val="StyleUnderline"/>
          <w:highlight w:val="yellow"/>
        </w:rPr>
        <w:t>allows violent</w:t>
      </w:r>
      <w:r w:rsidRPr="005D4B5F">
        <w:rPr>
          <w:sz w:val="16"/>
        </w:rPr>
        <w:t xml:space="preserve"> (sometimes political) </w:t>
      </w:r>
      <w:r w:rsidRPr="00250D64">
        <w:rPr>
          <w:rStyle w:val="StyleUnderline"/>
          <w:highlight w:val="yellow"/>
        </w:rPr>
        <w:t>entrepreneurs to leverage change</w:t>
      </w:r>
      <w:r w:rsidRPr="005D4B5F">
        <w:rPr>
          <w:rStyle w:val="StyleUnderline"/>
        </w:rPr>
        <w:t xml:space="preserve"> and access resources. </w:t>
      </w:r>
    </w:p>
    <w:p w14:paraId="280C34BE" w14:textId="77777777" w:rsidR="005D7715" w:rsidRDefault="005D7715" w:rsidP="005D7715">
      <w:pPr>
        <w:rPr>
          <w:sz w:val="16"/>
        </w:rPr>
      </w:pPr>
      <w:r w:rsidRPr="005D4B5F">
        <w:rPr>
          <w:rStyle w:val="StyleUnderline"/>
        </w:rPr>
        <w:t>In such complex systems</w:t>
      </w:r>
      <w:r w:rsidRPr="005D4B5F">
        <w:rPr>
          <w:sz w:val="16"/>
        </w:rPr>
        <w:t xml:space="preserve"> of governance, political, government, </w:t>
      </w:r>
      <w:r w:rsidRPr="00250D64">
        <w:rPr>
          <w:rStyle w:val="Emphasis"/>
          <w:highlight w:val="yellow"/>
        </w:rPr>
        <w:t>business and criminal networks</w:t>
      </w:r>
      <w:r w:rsidRPr="00250D64">
        <w:rPr>
          <w:rStyle w:val="StyleUnderline"/>
          <w:highlight w:val="yellow"/>
        </w:rPr>
        <w:t xml:space="preserve"> merge</w:t>
      </w:r>
      <w:r w:rsidRPr="00250D64">
        <w:rPr>
          <w:sz w:val="16"/>
          <w:highlight w:val="yellow"/>
        </w:rPr>
        <w:t xml:space="preserve"> – </w:t>
      </w:r>
      <w:r w:rsidRPr="00250D64">
        <w:rPr>
          <w:rStyle w:val="StyleUnderline"/>
          <w:highlight w:val="yellow"/>
        </w:rPr>
        <w:t>making them susceptible</w:t>
      </w:r>
      <w:r w:rsidRPr="00250D64">
        <w:rPr>
          <w:sz w:val="16"/>
          <w:highlight w:val="yellow"/>
        </w:rPr>
        <w:t xml:space="preserve"> </w:t>
      </w:r>
      <w:r w:rsidRPr="00250D64">
        <w:rPr>
          <w:rStyle w:val="StyleUnderline"/>
          <w:highlight w:val="yellow"/>
        </w:rPr>
        <w:t>to</w:t>
      </w:r>
      <w:r w:rsidRPr="005D4B5F">
        <w:rPr>
          <w:sz w:val="16"/>
        </w:rPr>
        <w:t xml:space="preserve"> those with the potential for </w:t>
      </w:r>
      <w:r w:rsidRPr="00250D64">
        <w:rPr>
          <w:rStyle w:val="StyleUnderline"/>
          <w:highlight w:val="yellow"/>
        </w:rPr>
        <w:t>violence</w:t>
      </w:r>
      <w:r w:rsidRPr="00250D64">
        <w:rPr>
          <w:sz w:val="16"/>
          <w:highlight w:val="yellow"/>
        </w:rPr>
        <w:t xml:space="preserve">. </w:t>
      </w:r>
      <w:r w:rsidRPr="00250D64">
        <w:rPr>
          <w:rStyle w:val="StyleUnderline"/>
          <w:highlight w:val="yellow"/>
        </w:rPr>
        <w:t>The market for assassinations</w:t>
      </w:r>
      <w:r w:rsidRPr="005D4B5F">
        <w:rPr>
          <w:sz w:val="16"/>
        </w:rPr>
        <w:t xml:space="preserve"> in these cases </w:t>
      </w:r>
      <w:r w:rsidRPr="00250D64">
        <w:rPr>
          <w:rStyle w:val="StyleUnderline"/>
          <w:highlight w:val="yellow"/>
        </w:rPr>
        <w:t xml:space="preserve">blurs the influence of </w:t>
      </w:r>
      <w:r w:rsidRPr="00250D64">
        <w:rPr>
          <w:rStyle w:val="Emphasis"/>
          <w:highlight w:val="yellow"/>
        </w:rPr>
        <w:t>organised crime</w:t>
      </w:r>
      <w:r w:rsidRPr="00250D64">
        <w:rPr>
          <w:rStyle w:val="StyleUnderline"/>
          <w:highlight w:val="yellow"/>
        </w:rPr>
        <w:t xml:space="preserve"> and distorts</w:t>
      </w:r>
      <w:r w:rsidRPr="005D4B5F">
        <w:rPr>
          <w:rStyle w:val="StyleUnderline"/>
        </w:rPr>
        <w:t xml:space="preserve"> economic, political and social </w:t>
      </w:r>
      <w:r w:rsidRPr="00250D64">
        <w:rPr>
          <w:rStyle w:val="StyleUnderline"/>
          <w:highlight w:val="yellow"/>
        </w:rPr>
        <w:t>engagement</w:t>
      </w:r>
      <w:r w:rsidRPr="005D4B5F">
        <w:rPr>
          <w:sz w:val="16"/>
        </w:rPr>
        <w:t xml:space="preserve">.88 In such contexts, </w:t>
      </w:r>
      <w:r w:rsidRPr="005D4B5F">
        <w:rPr>
          <w:rStyle w:val="StyleUnderline"/>
        </w:rPr>
        <w:t>violent entrepreneurs</w:t>
      </w:r>
      <w:r w:rsidRPr="005D4B5F">
        <w:rPr>
          <w:sz w:val="16"/>
        </w:rPr>
        <w:t xml:space="preserve"> – groups who might be termed ‘mafia’ elsewhere – </w:t>
      </w:r>
      <w:r w:rsidRPr="005D4B5F">
        <w:rPr>
          <w:rStyle w:val="StyleUnderline"/>
        </w:rPr>
        <w:t>often strengthen their position</w:t>
      </w:r>
      <w:r w:rsidRPr="005D4B5F">
        <w:rPr>
          <w:sz w:val="16"/>
        </w:rPr>
        <w:t xml:space="preserve"> </w:t>
      </w:r>
      <w:r w:rsidRPr="005D4B5F">
        <w:rPr>
          <w:rStyle w:val="StyleUnderline"/>
        </w:rPr>
        <w:t>by protecting externally sourced illicit flows</w:t>
      </w:r>
      <w:r w:rsidRPr="005D4B5F">
        <w:rPr>
          <w:sz w:val="16"/>
        </w:rPr>
        <w:t xml:space="preserve">. </w:t>
      </w:r>
      <w:r w:rsidRPr="005D4B5F">
        <w:rPr>
          <w:rStyle w:val="StyleUnderline"/>
        </w:rPr>
        <w:t>The ability of militias in Libya</w:t>
      </w:r>
      <w:r w:rsidRPr="005D4B5F">
        <w:rPr>
          <w:sz w:val="16"/>
        </w:rPr>
        <w:t>, for example</w:t>
      </w:r>
      <w:r w:rsidRPr="005D4B5F">
        <w:rPr>
          <w:rStyle w:val="StyleUnderline"/>
        </w:rPr>
        <w:t>, to access weapons enabled</w:t>
      </w:r>
      <w:r w:rsidRPr="005D4B5F">
        <w:rPr>
          <w:sz w:val="16"/>
        </w:rPr>
        <w:t xml:space="preserve"> them to enter numerous illegal markets, displacing groups who had less reliable supplies of arms.89 </w:t>
      </w:r>
      <w:r w:rsidRPr="005D4B5F">
        <w:rPr>
          <w:rStyle w:val="StyleUnderline"/>
        </w:rPr>
        <w:t>The same applies to organisedcrime</w:t>
      </w:r>
      <w:r w:rsidRPr="005D4B5F">
        <w:rPr>
          <w:sz w:val="16"/>
        </w:rPr>
        <w:t xml:space="preserve"> </w:t>
      </w:r>
      <w:r w:rsidRPr="005D4B5F">
        <w:rPr>
          <w:rStyle w:val="StyleUnderline"/>
        </w:rPr>
        <w:t>groups</w:t>
      </w:r>
      <w:r w:rsidRPr="005D4B5F">
        <w:rPr>
          <w:sz w:val="16"/>
        </w:rPr>
        <w:t xml:space="preserve"> </w:t>
      </w:r>
      <w:r w:rsidRPr="005D4B5F">
        <w:rPr>
          <w:rStyle w:val="StyleUnderline"/>
        </w:rPr>
        <w:t>engaged in robbery</w:t>
      </w:r>
      <w:r w:rsidRPr="005D4B5F">
        <w:rPr>
          <w:sz w:val="16"/>
        </w:rPr>
        <w:t xml:space="preserve"> and freight hijacking in Southern Africa: </w:t>
      </w:r>
      <w:r w:rsidRPr="005D4B5F">
        <w:rPr>
          <w:rStyle w:val="StyleUnderline"/>
        </w:rPr>
        <w:t>those that are better armed have greater potential for growth</w:t>
      </w:r>
      <w:r w:rsidRPr="005D4B5F">
        <w:rPr>
          <w:sz w:val="16"/>
        </w:rPr>
        <w:t xml:space="preserve">.90 </w:t>
      </w:r>
    </w:p>
    <w:p w14:paraId="77503177" w14:textId="77777777" w:rsidR="005D7715" w:rsidRDefault="005D7715" w:rsidP="005D7715">
      <w:pPr>
        <w:pStyle w:val="Heading4"/>
      </w:pPr>
      <w:r>
        <w:t>Political assassinations cause major war---spillover to other countries, civil wars, and economic shocks</w:t>
      </w:r>
    </w:p>
    <w:p w14:paraId="5A869744" w14:textId="77777777" w:rsidR="005D7715" w:rsidRPr="00E6452A" w:rsidRDefault="005D7715" w:rsidP="005D7715">
      <w:r w:rsidRPr="00E06007">
        <w:rPr>
          <w:rStyle w:val="Style13ptBold"/>
        </w:rPr>
        <w:t>Iqbal 08</w:t>
      </w:r>
      <w:r>
        <w:t xml:space="preserve"> </w:t>
      </w:r>
      <w:r w:rsidRPr="00E06007">
        <w:rPr>
          <w:sz w:val="16"/>
          <w:szCs w:val="16"/>
        </w:rPr>
        <w:t>(Zaryab Iqbal, Department of Political Science at Pennsylvania State University, 21 and Christopher Zorn, Jun., 2008, “The Political Consequences of Assassination“, Sage Publications, The Journal of Conflict, Vol. 52, No. 3 (Jun., 2008), pp. 385-400, https://www.jstor.org/stable/pdf/27638615.pdf?refreqid=excelsior%3Af8a7a376aa0cac8ef1ffdf63bd5b0121, accessed 7-15-2019) wl</w:t>
      </w:r>
    </w:p>
    <w:p w14:paraId="7866016A" w14:textId="77777777" w:rsidR="005D7715" w:rsidRPr="00DE1B07" w:rsidRDefault="005D7715" w:rsidP="005D7715">
      <w:pPr>
        <w:rPr>
          <w:sz w:val="16"/>
        </w:rPr>
      </w:pPr>
      <w:r w:rsidRPr="00DE1B07">
        <w:rPr>
          <w:sz w:val="16"/>
        </w:rPr>
        <w:t xml:space="preserve">Former British Prime Minister Benjamin Disraeli is said to have remarked that "assassination has never changed the history of the world." Yet </w:t>
      </w:r>
      <w:r w:rsidRPr="00E06007">
        <w:rPr>
          <w:rStyle w:val="StyleUnderline"/>
        </w:rPr>
        <w:t>our analyses</w:t>
      </w:r>
      <w:r w:rsidRPr="00DE1B07">
        <w:rPr>
          <w:sz w:val="16"/>
        </w:rPr>
        <w:t xml:space="preserve"> here </w:t>
      </w:r>
      <w:r w:rsidRPr="00E06007">
        <w:rPr>
          <w:rStyle w:val="StyleUnderline"/>
        </w:rPr>
        <w:t>suggest</w:t>
      </w:r>
      <w:r w:rsidRPr="00DE1B07">
        <w:rPr>
          <w:sz w:val="16"/>
        </w:rPr>
        <w:t xml:space="preserve"> that the </w:t>
      </w:r>
      <w:r w:rsidRPr="00250D64">
        <w:rPr>
          <w:rStyle w:val="StyleUnderline"/>
          <w:highlight w:val="yellow"/>
        </w:rPr>
        <w:t>assassination</w:t>
      </w:r>
      <w:r w:rsidRPr="00E06007">
        <w:rPr>
          <w:rStyle w:val="StyleUnderline"/>
        </w:rPr>
        <w:t xml:space="preserve"> of a state's leader can</w:t>
      </w:r>
      <w:r w:rsidRPr="00DE1B07">
        <w:rPr>
          <w:sz w:val="16"/>
        </w:rPr>
        <w:t xml:space="preserve">, in fact, </w:t>
      </w:r>
      <w:r w:rsidRPr="00250D64">
        <w:rPr>
          <w:rStyle w:val="Emphasis"/>
          <w:highlight w:val="yellow"/>
        </w:rPr>
        <w:t>have serious repercus sions for that state's internal political stability</w:t>
      </w:r>
      <w:r w:rsidRPr="00DE1B07">
        <w:rPr>
          <w:sz w:val="16"/>
        </w:rPr>
        <w:t xml:space="preserve">. In particular, such </w:t>
      </w:r>
      <w:r w:rsidRPr="00250D64">
        <w:rPr>
          <w:rStyle w:val="StyleUnderline"/>
          <w:highlight w:val="yellow"/>
        </w:rPr>
        <w:t xml:space="preserve">assassinations </w:t>
      </w:r>
      <w:r w:rsidRPr="00250D64">
        <w:rPr>
          <w:rStyle w:val="Emphasis"/>
          <w:highlight w:val="yellow"/>
        </w:rPr>
        <w:t>significantly increase the likelihood</w:t>
      </w:r>
      <w:r w:rsidRPr="00DE1B07">
        <w:rPr>
          <w:rStyle w:val="Emphasis"/>
        </w:rPr>
        <w:t xml:space="preserve"> of violent manifestations</w:t>
      </w:r>
      <w:r w:rsidRPr="00E06007">
        <w:rPr>
          <w:rStyle w:val="StyleUnderline"/>
        </w:rPr>
        <w:t xml:space="preserve"> of dissent, such as coups, </w:t>
      </w:r>
      <w:r w:rsidRPr="00250D64">
        <w:rPr>
          <w:rStyle w:val="StyleUnderline"/>
          <w:highlight w:val="yellow"/>
        </w:rPr>
        <w:t>revolutions</w:t>
      </w:r>
      <w:r w:rsidRPr="00E06007">
        <w:rPr>
          <w:rStyle w:val="StyleUnderline"/>
        </w:rPr>
        <w:t>, and civil wars</w:t>
      </w:r>
      <w:r w:rsidRPr="00DE1B07">
        <w:rPr>
          <w:sz w:val="16"/>
        </w:rPr>
        <w:t xml:space="preserve">. Based on these findings, </w:t>
      </w:r>
      <w:r w:rsidRPr="00E06007">
        <w:rPr>
          <w:rStyle w:val="StyleUnderline"/>
        </w:rPr>
        <w:t>the assassination of a head of state is</w:t>
      </w:r>
      <w:r w:rsidRPr="00DE1B07">
        <w:rPr>
          <w:sz w:val="16"/>
        </w:rPr>
        <w:t xml:space="preserve"> clearly </w:t>
      </w:r>
      <w:r w:rsidRPr="00E06007">
        <w:rPr>
          <w:rStyle w:val="StyleUnderline"/>
        </w:rPr>
        <w:t>an important form of political violence</w:t>
      </w:r>
      <w:r w:rsidRPr="00DE1B07">
        <w:rPr>
          <w:sz w:val="16"/>
        </w:rPr>
        <w:t xml:space="preserve"> and one that warrants systematic study of both its causes and its consequences. </w:t>
      </w:r>
    </w:p>
    <w:p w14:paraId="7C51270E" w14:textId="77777777" w:rsidR="005D7715" w:rsidRPr="00DE1B07" w:rsidRDefault="005D7715" w:rsidP="005D7715">
      <w:pPr>
        <w:rPr>
          <w:sz w:val="16"/>
        </w:rPr>
      </w:pPr>
      <w:r w:rsidRPr="00DE1B07">
        <w:rPr>
          <w:sz w:val="16"/>
        </w:rPr>
        <w:t xml:space="preserve">Here, we have presented an analysis of </w:t>
      </w:r>
      <w:r w:rsidRPr="00E06007">
        <w:rPr>
          <w:rStyle w:val="StyleUnderline"/>
        </w:rPr>
        <w:t>the relationship between assassination and a</w:t>
      </w:r>
      <w:r w:rsidRPr="00DE1B07">
        <w:rPr>
          <w:sz w:val="16"/>
        </w:rPr>
        <w:t xml:space="preserve"> range of </w:t>
      </w:r>
      <w:r w:rsidRPr="00E06007">
        <w:rPr>
          <w:rStyle w:val="StyleUnderline"/>
        </w:rPr>
        <w:t>types of political instability</w:t>
      </w:r>
      <w:r w:rsidRPr="00DE1B07">
        <w:rPr>
          <w:sz w:val="16"/>
        </w:rPr>
        <w:t xml:space="preserve"> from political unrest and protest to civil war. Our findings </w:t>
      </w:r>
      <w:r w:rsidRPr="00E06007">
        <w:rPr>
          <w:rStyle w:val="StyleUnderline"/>
        </w:rPr>
        <w:t>support a neoinstitutional view</w:t>
      </w:r>
      <w:r w:rsidRPr="00DE1B07">
        <w:rPr>
          <w:sz w:val="16"/>
        </w:rPr>
        <w:t xml:space="preserve"> of </w:t>
      </w:r>
      <w:r w:rsidRPr="00E06007">
        <w:rPr>
          <w:rStyle w:val="StyleUnderline"/>
        </w:rPr>
        <w:t>that</w:t>
      </w:r>
      <w:r w:rsidRPr="00DE1B07">
        <w:rPr>
          <w:sz w:val="16"/>
        </w:rPr>
        <w:t xml:space="preserve"> relationship: </w:t>
      </w:r>
      <w:r w:rsidRPr="00E06007">
        <w:rPr>
          <w:rStyle w:val="StyleUnderline"/>
        </w:rPr>
        <w:t>assassinations' adverse political effects are generally assuaged by the presence of a standardized means for leadership succession</w:t>
      </w:r>
      <w:r w:rsidRPr="00DE1B07">
        <w:rPr>
          <w:sz w:val="16"/>
        </w:rPr>
        <w:t xml:space="preserve">. That conclusion is, at one level, unsurprising the key role of such mechanisms is to ensure that the legitimacy and authority of the state lives on after the death of the leader. </w:t>
      </w:r>
    </w:p>
    <w:p w14:paraId="5054457D" w14:textId="77777777" w:rsidR="005D7715" w:rsidRPr="00DE1B07" w:rsidRDefault="005D7715" w:rsidP="005D7715">
      <w:pPr>
        <w:rPr>
          <w:sz w:val="16"/>
        </w:rPr>
      </w:pPr>
      <w:r w:rsidRPr="00E06007">
        <w:rPr>
          <w:rStyle w:val="StyleUnderline"/>
        </w:rPr>
        <w:t>The consequences of the assassination of a head of state</w:t>
      </w:r>
      <w:r w:rsidRPr="00DE1B07">
        <w:rPr>
          <w:sz w:val="16"/>
        </w:rPr>
        <w:t xml:space="preserve">, however, </w:t>
      </w:r>
      <w:r w:rsidRPr="00E06007">
        <w:rPr>
          <w:rStyle w:val="StyleUnderline"/>
        </w:rPr>
        <w:t>are not limited to expressions of political dissent</w:t>
      </w:r>
      <w:r w:rsidRPr="00DE1B07">
        <w:rPr>
          <w:sz w:val="16"/>
        </w:rPr>
        <w:t xml:space="preserve">. </w:t>
      </w:r>
      <w:r w:rsidRPr="00E06007">
        <w:rPr>
          <w:rStyle w:val="StyleUnderline"/>
        </w:rPr>
        <w:t>The termination of a political regime through assassination</w:t>
      </w:r>
      <w:r w:rsidRPr="00DE1B07">
        <w:rPr>
          <w:sz w:val="16"/>
        </w:rPr>
        <w:t xml:space="preserve"> could have </w:t>
      </w:r>
      <w:r w:rsidRPr="00E06007">
        <w:rPr>
          <w:rStyle w:val="StyleUnderline"/>
        </w:rPr>
        <w:t>significant implications for the political institu tions of a state</w:t>
      </w:r>
      <w:r w:rsidRPr="00DE1B07">
        <w:rPr>
          <w:sz w:val="16"/>
        </w:rPr>
        <w:t xml:space="preserve"> and subsequent regimes. For instance, is </w:t>
      </w:r>
      <w:r w:rsidRPr="00E06007">
        <w:rPr>
          <w:rStyle w:val="StyleUnderline"/>
        </w:rPr>
        <w:t>the assassination of a repressive and autocratic leader</w:t>
      </w:r>
      <w:r w:rsidRPr="00DE1B07">
        <w:rPr>
          <w:sz w:val="16"/>
        </w:rPr>
        <w:t xml:space="preserve"> followed by reform of political institutions and a democratic leadership? To the extent that </w:t>
      </w:r>
      <w:r w:rsidRPr="00E06007">
        <w:rPr>
          <w:rStyle w:val="StyleUnderline"/>
        </w:rPr>
        <w:t>assassinations</w:t>
      </w:r>
      <w:r w:rsidRPr="00DE1B07">
        <w:rPr>
          <w:sz w:val="16"/>
        </w:rPr>
        <w:t xml:space="preserve"> often </w:t>
      </w:r>
      <w:r w:rsidRPr="00E06007">
        <w:rPr>
          <w:rStyle w:val="StyleUnderline"/>
        </w:rPr>
        <w:t>reflect</w:t>
      </w:r>
      <w:r w:rsidRPr="00DE1B07">
        <w:rPr>
          <w:sz w:val="16"/>
        </w:rPr>
        <w:t xml:space="preserve"> </w:t>
      </w:r>
      <w:r w:rsidRPr="00E06007">
        <w:rPr>
          <w:rStyle w:val="StyleUnderline"/>
        </w:rPr>
        <w:t>a desperate need to usher in political change</w:t>
      </w:r>
      <w:r w:rsidRPr="00DE1B07">
        <w:rPr>
          <w:sz w:val="16"/>
        </w:rPr>
        <w:t xml:space="preserve">, it would be worthwhile to examine the kind of institutional change if any that is instigated after an assassination. On one hand, the demise of an autocratic leader may provide an opportunity and the necessary environment for setting up democratic institutions. Conversely, </w:t>
      </w:r>
      <w:r w:rsidRPr="00E06007">
        <w:rPr>
          <w:rStyle w:val="StyleUnderline"/>
        </w:rPr>
        <w:t xml:space="preserve">the </w:t>
      </w:r>
      <w:r w:rsidRPr="00DE1B07">
        <w:rPr>
          <w:rStyle w:val="StyleUnderline"/>
        </w:rPr>
        <w:t>political tumult</w:t>
      </w:r>
      <w:r w:rsidRPr="00E06007">
        <w:rPr>
          <w:rStyle w:val="StyleUnderline"/>
        </w:rPr>
        <w:t xml:space="preserve"> and instability following an assassination may result in enabling an equally despotic leader from an opposing faction to seize power.</w:t>
      </w:r>
      <w:r w:rsidRPr="00DE1B07">
        <w:rPr>
          <w:sz w:val="16"/>
        </w:rPr>
        <w:t xml:space="preserve"> </w:t>
      </w:r>
    </w:p>
    <w:p w14:paraId="4BFA9A8F" w14:textId="77777777" w:rsidR="005D7715" w:rsidRDefault="005D7715" w:rsidP="005D7715">
      <w:r w:rsidRPr="00DE1B07">
        <w:rPr>
          <w:sz w:val="16"/>
        </w:rPr>
        <w:t xml:space="preserve">Beyond its political consequences, </w:t>
      </w:r>
      <w:r w:rsidRPr="00DE1B07">
        <w:rPr>
          <w:rStyle w:val="StyleUnderline"/>
        </w:rPr>
        <w:t>the societal shock of an assassination</w:t>
      </w:r>
      <w:r w:rsidRPr="00E06007">
        <w:rPr>
          <w:rStyle w:val="StyleUnderline"/>
        </w:rPr>
        <w:t xml:space="preserve"> may</w:t>
      </w:r>
      <w:r w:rsidRPr="00DE1B07">
        <w:rPr>
          <w:sz w:val="16"/>
        </w:rPr>
        <w:t xml:space="preserve"> also </w:t>
      </w:r>
      <w:r w:rsidRPr="00E06007">
        <w:rPr>
          <w:rStyle w:val="StyleUnderline"/>
        </w:rPr>
        <w:t>have economic effects.</w:t>
      </w:r>
      <w:r w:rsidRPr="00DE1B07">
        <w:rPr>
          <w:sz w:val="16"/>
        </w:rPr>
        <w:t xml:space="preserve"> </w:t>
      </w:r>
      <w:r w:rsidRPr="00250D64">
        <w:rPr>
          <w:rStyle w:val="StyleUnderline"/>
          <w:highlight w:val="yellow"/>
        </w:rPr>
        <w:t>Both private and public enterprises</w:t>
      </w:r>
      <w:r w:rsidRPr="00250D64">
        <w:rPr>
          <w:sz w:val="16"/>
          <w:highlight w:val="yellow"/>
        </w:rPr>
        <w:t xml:space="preserve"> </w:t>
      </w:r>
      <w:r w:rsidRPr="00250D64">
        <w:rPr>
          <w:rStyle w:val="StyleUnderline"/>
          <w:highlight w:val="yellow"/>
        </w:rPr>
        <w:t>rely on political</w:t>
      </w:r>
      <w:r w:rsidRPr="00DE1B07">
        <w:rPr>
          <w:sz w:val="16"/>
        </w:rPr>
        <w:t xml:space="preserve"> and governmental </w:t>
      </w:r>
      <w:r w:rsidRPr="00250D64">
        <w:rPr>
          <w:rStyle w:val="StyleUnderline"/>
          <w:highlight w:val="yellow"/>
        </w:rPr>
        <w:t>stability</w:t>
      </w:r>
      <w:r w:rsidRPr="00E06007">
        <w:rPr>
          <w:rStyle w:val="StyleUnderline"/>
        </w:rPr>
        <w:t xml:space="preserve"> for</w:t>
      </w:r>
      <w:r w:rsidRPr="00DE1B07">
        <w:rPr>
          <w:sz w:val="16"/>
        </w:rPr>
        <w:t xml:space="preserve"> their </w:t>
      </w:r>
      <w:r w:rsidRPr="00E06007">
        <w:rPr>
          <w:rStyle w:val="StyleUnderline"/>
        </w:rPr>
        <w:t>efficient operations</w:t>
      </w:r>
      <w:r w:rsidRPr="00DE1B07">
        <w:rPr>
          <w:sz w:val="16"/>
        </w:rPr>
        <w:t xml:space="preserve">. It is likely that the </w:t>
      </w:r>
      <w:r w:rsidRPr="00250D64">
        <w:rPr>
          <w:rStyle w:val="Emphasis"/>
          <w:highlight w:val="yellow"/>
        </w:rPr>
        <w:t>assassination of a head of state affects economic</w:t>
      </w:r>
      <w:r w:rsidRPr="00E06007">
        <w:rPr>
          <w:rStyle w:val="Emphasis"/>
        </w:rPr>
        <w:t xml:space="preserve"> and commercial </w:t>
      </w:r>
      <w:r w:rsidRPr="00250D64">
        <w:rPr>
          <w:rStyle w:val="Emphasis"/>
          <w:highlight w:val="yellow"/>
        </w:rPr>
        <w:t>policies in ways that disrupt the domestic economy and/or international trade</w:t>
      </w:r>
      <w:r w:rsidRPr="00E06007">
        <w:rPr>
          <w:rStyle w:val="Emphasis"/>
        </w:rPr>
        <w:t>.</w:t>
      </w:r>
      <w:r w:rsidRPr="00DE1B07">
        <w:rPr>
          <w:sz w:val="16"/>
        </w:rPr>
        <w:t xml:space="preserve"> Thus, the relationship between assassination and aspects of domestic and international political economy is a valuable direction for future research. Yet </w:t>
      </w:r>
      <w:r w:rsidRPr="00E06007">
        <w:rPr>
          <w:rStyle w:val="StyleUnderline"/>
        </w:rPr>
        <w:t>another dimension of the effects of assassination may be regional instability</w:t>
      </w:r>
      <w:r w:rsidRPr="00DE1B07">
        <w:rPr>
          <w:sz w:val="16"/>
        </w:rPr>
        <w:t xml:space="preserve">. </w:t>
      </w:r>
      <w:r w:rsidRPr="00E06007">
        <w:rPr>
          <w:rStyle w:val="StyleUnderline"/>
        </w:rPr>
        <w:t xml:space="preserve">Since </w:t>
      </w:r>
      <w:r w:rsidRPr="00250D64">
        <w:rPr>
          <w:rStyle w:val="StyleUnderline"/>
          <w:highlight w:val="yellow"/>
        </w:rPr>
        <w:t xml:space="preserve">assassination increases the </w:t>
      </w:r>
      <w:r w:rsidRPr="00250D64">
        <w:rPr>
          <w:rStyle w:val="Emphasis"/>
          <w:highlight w:val="yellow"/>
        </w:rPr>
        <w:t>likeli hood of political instability</w:t>
      </w:r>
      <w:r w:rsidRPr="00250D64">
        <w:rPr>
          <w:rStyle w:val="StyleUnderline"/>
          <w:highlight w:val="yellow"/>
        </w:rPr>
        <w:t xml:space="preserve"> and</w:t>
      </w:r>
      <w:r w:rsidRPr="00DE1B07">
        <w:rPr>
          <w:rStyle w:val="StyleUnderline"/>
        </w:rPr>
        <w:t xml:space="preserve"> domestic </w:t>
      </w:r>
      <w:r w:rsidRPr="00250D64">
        <w:rPr>
          <w:rStyle w:val="Emphasis"/>
          <w:highlight w:val="yellow"/>
        </w:rPr>
        <w:t>militarized conflict</w:t>
      </w:r>
      <w:r w:rsidRPr="00DE1B07">
        <w:rPr>
          <w:rStyle w:val="Emphasis"/>
        </w:rPr>
        <w:t xml:space="preserve"> in a state</w:t>
      </w:r>
      <w:r w:rsidRPr="00DE1B07">
        <w:rPr>
          <w:sz w:val="16"/>
        </w:rPr>
        <w:t xml:space="preserve">, is it possi ble that </w:t>
      </w:r>
      <w:r w:rsidRPr="00250D64">
        <w:rPr>
          <w:rStyle w:val="StyleUnderline"/>
          <w:highlight w:val="yellow"/>
        </w:rPr>
        <w:t xml:space="preserve">this instability could </w:t>
      </w:r>
      <w:r w:rsidRPr="00250D64">
        <w:rPr>
          <w:rStyle w:val="Emphasis"/>
          <w:highlight w:val="yellow"/>
        </w:rPr>
        <w:t>diffuse to other states</w:t>
      </w:r>
      <w:r w:rsidRPr="00250D64">
        <w:rPr>
          <w:rStyle w:val="StyleUnderline"/>
          <w:highlight w:val="yellow"/>
        </w:rPr>
        <w:t xml:space="preserve"> </w:t>
      </w:r>
      <w:r w:rsidRPr="00DE1B07">
        <w:rPr>
          <w:rStyle w:val="StyleUnderline"/>
        </w:rPr>
        <w:t>in a region</w:t>
      </w:r>
      <w:r w:rsidRPr="00DE1B07">
        <w:rPr>
          <w:sz w:val="16"/>
        </w:rPr>
        <w:t xml:space="preserve">? As we note above, </w:t>
      </w:r>
      <w:r w:rsidRPr="00DE1B07">
        <w:rPr>
          <w:rStyle w:val="StyleUnderline"/>
        </w:rPr>
        <w:t xml:space="preserve">it is not unusual for </w:t>
      </w:r>
      <w:r w:rsidRPr="00250D64">
        <w:rPr>
          <w:rStyle w:val="Emphasis"/>
          <w:highlight w:val="yellow"/>
        </w:rPr>
        <w:t xml:space="preserve">neighboring states </w:t>
      </w:r>
      <w:r w:rsidRPr="00DE1B07">
        <w:rPr>
          <w:rStyle w:val="Emphasis"/>
        </w:rPr>
        <w:t xml:space="preserve">to </w:t>
      </w:r>
      <w:r w:rsidRPr="00250D64">
        <w:rPr>
          <w:rStyle w:val="Emphasis"/>
          <w:highlight w:val="yellow"/>
        </w:rPr>
        <w:t>become involved in civil wars</w:t>
      </w:r>
      <w:r w:rsidRPr="00DE1B07">
        <w:rPr>
          <w:sz w:val="16"/>
        </w:rPr>
        <w:t xml:space="preserve">, for instance, </w:t>
      </w:r>
      <w:r w:rsidRPr="00250D64">
        <w:rPr>
          <w:rStyle w:val="StyleUnderline"/>
          <w:highlight w:val="yellow"/>
        </w:rPr>
        <w:t>through troop contributions or refugee flows</w:t>
      </w:r>
      <w:r w:rsidRPr="00DE1B07">
        <w:rPr>
          <w:sz w:val="16"/>
        </w:rPr>
        <w:t xml:space="preserve"> (see, e.g., Gleditsch 2007). </w:t>
      </w:r>
      <w:r w:rsidRPr="00DE1B07">
        <w:rPr>
          <w:rStyle w:val="StyleUnderline"/>
        </w:rPr>
        <w:t xml:space="preserve">The </w:t>
      </w:r>
      <w:r w:rsidRPr="00250D64">
        <w:rPr>
          <w:rStyle w:val="Emphasis"/>
          <w:highlight w:val="yellow"/>
        </w:rPr>
        <w:t>death of a state leader</w:t>
      </w:r>
      <w:r w:rsidRPr="00250D64">
        <w:rPr>
          <w:rStyle w:val="StyleUnderline"/>
          <w:highlight w:val="yellow"/>
        </w:rPr>
        <w:t xml:space="preserve"> may</w:t>
      </w:r>
      <w:r w:rsidRPr="00DE1B07">
        <w:rPr>
          <w:rStyle w:val="StyleUnderline"/>
        </w:rPr>
        <w:t xml:space="preserve"> also</w:t>
      </w:r>
      <w:r w:rsidRPr="00DE1B07">
        <w:rPr>
          <w:sz w:val="16"/>
        </w:rPr>
        <w:t xml:space="preserve"> </w:t>
      </w:r>
      <w:r w:rsidRPr="00250D64">
        <w:rPr>
          <w:rStyle w:val="StyleUnderline"/>
          <w:highlight w:val="yellow"/>
        </w:rPr>
        <w:t>be</w:t>
      </w:r>
      <w:r w:rsidRPr="00DE1B07">
        <w:rPr>
          <w:sz w:val="16"/>
        </w:rPr>
        <w:t xml:space="preserve"> viewed by international rivals as an </w:t>
      </w:r>
      <w:r w:rsidRPr="00250D64">
        <w:rPr>
          <w:rStyle w:val="StyleUnderline"/>
          <w:highlight w:val="yellow"/>
        </w:rPr>
        <w:t>oppor tune time for invasion</w:t>
      </w:r>
      <w:r w:rsidRPr="00250D64">
        <w:rPr>
          <w:sz w:val="16"/>
          <w:highlight w:val="yellow"/>
        </w:rPr>
        <w:t>,</w:t>
      </w:r>
      <w:r w:rsidRPr="00DE1B07">
        <w:rPr>
          <w:sz w:val="16"/>
        </w:rPr>
        <w:t xml:space="preserve"> </w:t>
      </w:r>
      <w:r w:rsidRPr="00250D64">
        <w:rPr>
          <w:rStyle w:val="Emphasis"/>
          <w:highlight w:val="yellow"/>
        </w:rPr>
        <w:t>linking assassination to international conflict</w:t>
      </w:r>
      <w:r w:rsidRPr="00DE1B07">
        <w:rPr>
          <w:sz w:val="16"/>
        </w:rPr>
        <w:t>. In summary, a host of possible consequences of assassination remain to be explored.</w:t>
      </w:r>
    </w:p>
    <w:p w14:paraId="68084B18" w14:textId="77777777" w:rsidR="005D7715" w:rsidRPr="00E6452A" w:rsidRDefault="005D7715" w:rsidP="005D7715"/>
    <w:p w14:paraId="2135CE2F" w14:textId="77777777" w:rsidR="005D7715" w:rsidRDefault="005D7715" w:rsidP="005D7715">
      <w:pPr>
        <w:pStyle w:val="Heading3"/>
      </w:pPr>
      <w:r>
        <w:t>Somalia</w:t>
      </w:r>
    </w:p>
    <w:p w14:paraId="28339B38" w14:textId="77777777" w:rsidR="005D7715" w:rsidRPr="00F3287B" w:rsidRDefault="005D7715" w:rsidP="005D7715">
      <w:pPr>
        <w:pStyle w:val="Heading4"/>
      </w:pPr>
      <w:r w:rsidRPr="00F3287B">
        <w:t>Illicit arms sustains Al-Qaeda in Somalia</w:t>
      </w:r>
      <w:r>
        <w:t xml:space="preserve"> (+Somalian piracy)</w:t>
      </w:r>
    </w:p>
    <w:p w14:paraId="5ED68B62" w14:textId="77777777" w:rsidR="005D7715" w:rsidRPr="00F3287B" w:rsidRDefault="005D7715" w:rsidP="005D7715">
      <w:r w:rsidRPr="00F3287B">
        <w:rPr>
          <w:rStyle w:val="Style13ptBold"/>
        </w:rPr>
        <w:t>Masibo 10</w:t>
      </w:r>
      <w:r>
        <w:t xml:space="preserve"> </w:t>
      </w:r>
      <w:r w:rsidRPr="00F3287B">
        <w:rPr>
          <w:sz w:val="16"/>
          <w:szCs w:val="16"/>
        </w:rPr>
        <w:t>(Moses Masibo, Online Associate Faculty at Ashford University, 4-6-10, “A National Security Strategy for a New Century“, No Publication, http://www.au.af.mil/au/awc/awcgate/nss/nss2000.htm, accessed 7-15-2019) wl</w:t>
      </w:r>
    </w:p>
    <w:p w14:paraId="67AE18D9" w14:textId="77777777" w:rsidR="005D7715" w:rsidRPr="00B05CE7" w:rsidRDefault="005D7715" w:rsidP="005D7715">
      <w:pPr>
        <w:rPr>
          <w:sz w:val="12"/>
        </w:rPr>
      </w:pPr>
      <w:r w:rsidRPr="00B05CE7">
        <w:rPr>
          <w:sz w:val="12"/>
        </w:rPr>
        <w:t xml:space="preserve">We must reiterate that </w:t>
      </w:r>
      <w:r w:rsidRPr="00F3287B">
        <w:rPr>
          <w:rStyle w:val="StyleUnderline"/>
        </w:rPr>
        <w:t>arms traffickers hardly encounter</w:t>
      </w:r>
      <w:r w:rsidRPr="00B05CE7">
        <w:rPr>
          <w:sz w:val="12"/>
        </w:rPr>
        <w:t xml:space="preserve"> </w:t>
      </w:r>
      <w:r w:rsidRPr="00F3287B">
        <w:rPr>
          <w:rStyle w:val="StyleUnderline"/>
        </w:rPr>
        <w:t xml:space="preserve">security agents while transacting </w:t>
      </w:r>
      <w:r w:rsidRPr="00B05CE7">
        <w:rPr>
          <w:sz w:val="12"/>
        </w:rPr>
        <w:t>the</w:t>
      </w:r>
      <w:r w:rsidRPr="00F3287B">
        <w:rPr>
          <w:rStyle w:val="StyleUnderline"/>
        </w:rPr>
        <w:t xml:space="preserve"> business</w:t>
      </w:r>
      <w:r w:rsidRPr="00B05CE7">
        <w:rPr>
          <w:sz w:val="12"/>
        </w:rPr>
        <w:t xml:space="preserve">. The Kenyan police’s inaction or merely looking the other side as arms traffickers operate with impunity is one factor that has led to arms influx in Kenya. Godwin concludes that: </w:t>
      </w:r>
    </w:p>
    <w:p w14:paraId="1CFC2C67" w14:textId="77777777" w:rsidR="005D7715" w:rsidRPr="00B05CE7" w:rsidRDefault="005D7715" w:rsidP="005D7715">
      <w:pPr>
        <w:rPr>
          <w:sz w:val="12"/>
        </w:rPr>
      </w:pPr>
      <w:r w:rsidRPr="00F3287B">
        <w:rPr>
          <w:rStyle w:val="StyleUnderline"/>
        </w:rPr>
        <w:t>Gedo area of Somalia is a key source of ammunition while weapons are regularly picked at Manyatt Burji-Moyale in Ethiopia. In Garissa, weapons from Somalia go through Diff, Liboi and daadab</w:t>
      </w:r>
      <w:r w:rsidRPr="00B05CE7">
        <w:rPr>
          <w:sz w:val="12"/>
        </w:rPr>
        <w:t xml:space="preserve"> from where they find their way into Ijara, Tana river, Ukambani, and Nairobi. These guns eventually end up in Eastleigh and Kariobangi estates in Nairobi” . </w:t>
      </w:r>
    </w:p>
    <w:p w14:paraId="114030A8" w14:textId="77777777" w:rsidR="005D7715" w:rsidRPr="00B05CE7" w:rsidRDefault="005D7715" w:rsidP="005D7715">
      <w:pPr>
        <w:rPr>
          <w:sz w:val="12"/>
        </w:rPr>
      </w:pPr>
      <w:r w:rsidRPr="00B05CE7">
        <w:rPr>
          <w:sz w:val="12"/>
        </w:rPr>
        <w:t xml:space="preserve">Interestingly, </w:t>
      </w:r>
      <w:r w:rsidRPr="00F3287B">
        <w:rPr>
          <w:rStyle w:val="StyleUnderline"/>
        </w:rPr>
        <w:t>these weapons are either carried by children and women or transported by donkeys</w:t>
      </w:r>
      <w:r w:rsidRPr="00B05CE7">
        <w:rPr>
          <w:sz w:val="12"/>
        </w:rPr>
        <w:t>, ox-carts or Lorries/trucks to various towns in Kenya.</w:t>
      </w:r>
    </w:p>
    <w:p w14:paraId="66974A36" w14:textId="77777777" w:rsidR="005D7715" w:rsidRPr="00B05CE7" w:rsidRDefault="005D7715" w:rsidP="005D7715">
      <w:pPr>
        <w:rPr>
          <w:sz w:val="12"/>
        </w:rPr>
      </w:pPr>
      <w:r w:rsidRPr="00F3287B">
        <w:rPr>
          <w:rStyle w:val="StyleUnderline"/>
        </w:rPr>
        <w:t>In response to the</w:t>
      </w:r>
      <w:r w:rsidRPr="00B05CE7">
        <w:rPr>
          <w:sz w:val="12"/>
        </w:rPr>
        <w:t xml:space="preserve"> influx of </w:t>
      </w:r>
      <w:r w:rsidRPr="00F3287B">
        <w:rPr>
          <w:rStyle w:val="StyleUnderline"/>
        </w:rPr>
        <w:t>weapons</w:t>
      </w:r>
      <w:r w:rsidRPr="00B05CE7">
        <w:rPr>
          <w:sz w:val="12"/>
        </w:rPr>
        <w:t xml:space="preserve">, the </w:t>
      </w:r>
      <w:r w:rsidRPr="00F3287B">
        <w:rPr>
          <w:rStyle w:val="StyleUnderline"/>
        </w:rPr>
        <w:t>countries within the Great Lakes region</w:t>
      </w:r>
      <w:r w:rsidRPr="00B05CE7">
        <w:rPr>
          <w:sz w:val="12"/>
        </w:rPr>
        <w:t xml:space="preserve"> </w:t>
      </w:r>
      <w:r w:rsidRPr="00F3287B">
        <w:rPr>
          <w:rStyle w:val="StyleUnderline"/>
        </w:rPr>
        <w:t>and the horn of Africa</w:t>
      </w:r>
      <w:r w:rsidRPr="00B05CE7">
        <w:rPr>
          <w:sz w:val="12"/>
        </w:rPr>
        <w:t xml:space="preserve">, in general </w:t>
      </w:r>
      <w:r w:rsidRPr="00F3287B">
        <w:rPr>
          <w:rStyle w:val="StyleUnderline"/>
        </w:rPr>
        <w:t>adopted a regional approach</w:t>
      </w:r>
      <w:r w:rsidRPr="00B05CE7">
        <w:rPr>
          <w:sz w:val="12"/>
        </w:rPr>
        <w:t xml:space="preserve"> in order </w:t>
      </w:r>
      <w:r w:rsidRPr="00F3287B">
        <w:rPr>
          <w:rStyle w:val="StyleUnderline"/>
        </w:rPr>
        <w:t>to curb the supply and misuse of illicit arms.</w:t>
      </w:r>
      <w:r w:rsidRPr="00B05CE7">
        <w:rPr>
          <w:sz w:val="12"/>
        </w:rPr>
        <w:t xml:space="preserve"> This includes improving the operational capacity of law enforcement agencies, harmonizing legislation and collection, destruction and disposal of SALW. However, </w:t>
      </w:r>
      <w:r w:rsidRPr="00F3287B">
        <w:rPr>
          <w:rStyle w:val="StyleUnderline"/>
        </w:rPr>
        <w:t>despite the comprehensive nature of the Nairobi Protocol</w:t>
      </w:r>
      <w:r w:rsidRPr="00B05CE7">
        <w:rPr>
          <w:sz w:val="12"/>
        </w:rPr>
        <w:t xml:space="preserve"> for the prevention, </w:t>
      </w:r>
      <w:r w:rsidRPr="00F3287B">
        <w:rPr>
          <w:rStyle w:val="StyleUnderline"/>
        </w:rPr>
        <w:t>control and reduction of small arms and light weapons (</w:t>
      </w:r>
      <w:r w:rsidRPr="00F3287B">
        <w:rPr>
          <w:rStyle w:val="Emphasis"/>
        </w:rPr>
        <w:t>SALW</w:t>
      </w:r>
      <w:r w:rsidRPr="00F3287B">
        <w:rPr>
          <w:rStyle w:val="StyleUnderline"/>
        </w:rPr>
        <w:t>)</w:t>
      </w:r>
      <w:r w:rsidRPr="00B05CE7">
        <w:rPr>
          <w:sz w:val="12"/>
        </w:rPr>
        <w:t xml:space="preserve"> in the Great Lakes region and horn of Africa, </w:t>
      </w:r>
      <w:r w:rsidRPr="00F3287B">
        <w:rPr>
          <w:rStyle w:val="StyleUnderline"/>
        </w:rPr>
        <w:t>Dominique Dye observed</w:t>
      </w:r>
      <w:r w:rsidRPr="00B05CE7">
        <w:rPr>
          <w:sz w:val="12"/>
        </w:rPr>
        <w:t xml:space="preserve"> that “</w:t>
      </w:r>
      <w:r w:rsidRPr="00F3287B">
        <w:rPr>
          <w:rStyle w:val="StyleUnderline"/>
        </w:rPr>
        <w:t>while cooperation at the regional level has been noteworthy</w:t>
      </w:r>
      <w:r w:rsidRPr="00B05CE7">
        <w:rPr>
          <w:sz w:val="12"/>
        </w:rPr>
        <w:t xml:space="preserve">, </w:t>
      </w:r>
      <w:r w:rsidRPr="00F3287B">
        <w:rPr>
          <w:rStyle w:val="StyleUnderline"/>
        </w:rPr>
        <w:t>attempts to implement the provisions of the protocol</w:t>
      </w:r>
      <w:r w:rsidRPr="00B05CE7">
        <w:rPr>
          <w:sz w:val="12"/>
        </w:rPr>
        <w:t xml:space="preserve"> at the national level </w:t>
      </w:r>
      <w:r w:rsidRPr="00F3287B">
        <w:rPr>
          <w:rStyle w:val="StyleUnderline"/>
        </w:rPr>
        <w:t>have</w:t>
      </w:r>
      <w:r w:rsidRPr="00B05CE7">
        <w:rPr>
          <w:sz w:val="12"/>
        </w:rPr>
        <w:t xml:space="preserve"> </w:t>
      </w:r>
      <w:r w:rsidRPr="00F3287B">
        <w:rPr>
          <w:rStyle w:val="StyleUnderline"/>
        </w:rPr>
        <w:t>met</w:t>
      </w:r>
      <w:r w:rsidRPr="00B05CE7">
        <w:rPr>
          <w:sz w:val="12"/>
        </w:rPr>
        <w:t xml:space="preserve"> with a number of </w:t>
      </w:r>
      <w:r w:rsidRPr="00F3287B">
        <w:rPr>
          <w:rStyle w:val="StyleUnderline"/>
        </w:rPr>
        <w:t>obstacles</w:t>
      </w:r>
      <w:r w:rsidRPr="00B05CE7">
        <w:rPr>
          <w:sz w:val="12"/>
        </w:rPr>
        <w:t xml:space="preserve">” . There is no doubt </w:t>
      </w:r>
      <w:r w:rsidRPr="00F3287B">
        <w:rPr>
          <w:rStyle w:val="StyleUnderline"/>
        </w:rPr>
        <w:t>countries have been lacking financial resources</w:t>
      </w:r>
      <w:r w:rsidRPr="00B05CE7">
        <w:rPr>
          <w:sz w:val="12"/>
        </w:rPr>
        <w:t xml:space="preserve">, </w:t>
      </w:r>
      <w:r w:rsidRPr="00F3287B">
        <w:rPr>
          <w:rStyle w:val="StyleUnderline"/>
        </w:rPr>
        <w:t>have had limited technical experts</w:t>
      </w:r>
      <w:r w:rsidRPr="00B05CE7">
        <w:rPr>
          <w:sz w:val="12"/>
        </w:rPr>
        <w:t xml:space="preserve"> and generally lacked political will, </w:t>
      </w:r>
      <w:r w:rsidRPr="00F3287B">
        <w:rPr>
          <w:rStyle w:val="StyleUnderline"/>
        </w:rPr>
        <w:t>factors that play against the realization</w:t>
      </w:r>
      <w:r w:rsidRPr="00B05CE7">
        <w:rPr>
          <w:sz w:val="12"/>
        </w:rPr>
        <w:t xml:space="preserve"> of any good deals that may help in getting rid of the illicit weapons from the region.</w:t>
      </w:r>
    </w:p>
    <w:p w14:paraId="5506E7C3" w14:textId="77777777" w:rsidR="005D7715" w:rsidRPr="00B05CE7" w:rsidRDefault="005D7715" w:rsidP="005D7715">
      <w:pPr>
        <w:rPr>
          <w:sz w:val="12"/>
        </w:rPr>
      </w:pPr>
      <w:r w:rsidRPr="00F3287B">
        <w:rPr>
          <w:rStyle w:val="StyleUnderline"/>
        </w:rPr>
        <w:t xml:space="preserve">Even </w:t>
      </w:r>
      <w:r w:rsidRPr="00250D64">
        <w:rPr>
          <w:rStyle w:val="StyleUnderline"/>
          <w:highlight w:val="yellow"/>
        </w:rPr>
        <w:t>though Kenya has not encountered large scale of attacks from trouble makers</w:t>
      </w:r>
      <w:r w:rsidRPr="00F3287B">
        <w:rPr>
          <w:rStyle w:val="StyleUnderline"/>
        </w:rPr>
        <w:t xml:space="preserve"> using these weapons, </w:t>
      </w:r>
      <w:r w:rsidRPr="00250D64">
        <w:rPr>
          <w:rStyle w:val="Emphasis"/>
          <w:highlight w:val="yellow"/>
        </w:rPr>
        <w:t>the risk and danger they pose to the national security is disquieting</w:t>
      </w:r>
      <w:r w:rsidRPr="00F3287B">
        <w:rPr>
          <w:rStyle w:val="StyleUnderline"/>
        </w:rPr>
        <w:t>.</w:t>
      </w:r>
      <w:r w:rsidRPr="00B05CE7">
        <w:rPr>
          <w:sz w:val="12"/>
        </w:rPr>
        <w:t xml:space="preserve"> There are various instances, however, that have been reported over the years to have occurred as a result of these weapons. </w:t>
      </w:r>
      <w:r w:rsidRPr="00F3287B">
        <w:rPr>
          <w:rStyle w:val="StyleUnderline"/>
        </w:rPr>
        <w:t>The weapons are mainly used in acts of banditry</w:t>
      </w:r>
      <w:r w:rsidRPr="00B05CE7">
        <w:rPr>
          <w:sz w:val="12"/>
        </w:rPr>
        <w:t xml:space="preserve">, </w:t>
      </w:r>
      <w:r w:rsidRPr="00F3287B">
        <w:rPr>
          <w:rStyle w:val="StyleUnderline"/>
        </w:rPr>
        <w:t>cattle rustling and armed highway attacks</w:t>
      </w:r>
      <w:r w:rsidRPr="00B05CE7">
        <w:rPr>
          <w:sz w:val="12"/>
        </w:rPr>
        <w:t>. For instance, it was estimated that cattle raids in the 1990s resulted to more than 1200 deaths and about 300,000 livestock theft (Laibuta, 2005).</w:t>
      </w:r>
    </w:p>
    <w:p w14:paraId="04F5FE22" w14:textId="77777777" w:rsidR="005D7715" w:rsidRPr="00B05CE7" w:rsidRDefault="005D7715" w:rsidP="005D7715">
      <w:pPr>
        <w:rPr>
          <w:sz w:val="12"/>
        </w:rPr>
      </w:pPr>
      <w:r w:rsidRPr="00250D64">
        <w:rPr>
          <w:rStyle w:val="StyleUnderline"/>
          <w:highlight w:val="yellow"/>
        </w:rPr>
        <w:t>The situation in Ethiopia is equally tenuous in relation to arms trafficking</w:t>
      </w:r>
      <w:r w:rsidRPr="00250D64">
        <w:rPr>
          <w:sz w:val="12"/>
          <w:highlight w:val="yellow"/>
        </w:rPr>
        <w:t xml:space="preserve"> </w:t>
      </w:r>
      <w:r w:rsidRPr="00250D64">
        <w:rPr>
          <w:rStyle w:val="StyleUnderline"/>
          <w:highlight w:val="yellow"/>
        </w:rPr>
        <w:t>as a result of the political instability in Somalia</w:t>
      </w:r>
      <w:r w:rsidRPr="00B05CE7">
        <w:rPr>
          <w:sz w:val="12"/>
        </w:rPr>
        <w:t xml:space="preserve">. </w:t>
      </w:r>
      <w:r w:rsidRPr="00F3287B">
        <w:rPr>
          <w:rStyle w:val="Emphasis"/>
        </w:rPr>
        <w:t>The relationship of Somalia and Ethiopia has grown worse by day as compared to Kenya</w:t>
      </w:r>
      <w:r w:rsidRPr="00B05CE7">
        <w:rPr>
          <w:sz w:val="12"/>
        </w:rPr>
        <w:t>. The two countries engaged each other in a bloody war of 1977-1978 which made shifta war that Somalia engaged with Kenya look like a small family feud. After the Ogaden war (as it was known), communities along the Ethiopia-Somalia border accelerated the organized cattle raids. There was also an increase in attacks within Ethiopian territory by armed groups opposed to the government, with support from Somalia. The attack was in the form of banditry activities using small arms such as the ubiquitous AK 47 and grenades.</w:t>
      </w:r>
    </w:p>
    <w:p w14:paraId="6C230D1B" w14:textId="77777777" w:rsidR="005D7715" w:rsidRPr="00B05CE7" w:rsidRDefault="005D7715" w:rsidP="005D7715">
      <w:pPr>
        <w:rPr>
          <w:sz w:val="12"/>
        </w:rPr>
      </w:pPr>
      <w:r w:rsidRPr="00F3287B">
        <w:rPr>
          <w:rStyle w:val="Emphasis"/>
        </w:rPr>
        <w:t>Djibouti</w:t>
      </w:r>
      <w:r w:rsidRPr="00B05CE7">
        <w:rPr>
          <w:sz w:val="12"/>
        </w:rPr>
        <w:t xml:space="preserve"> </w:t>
      </w:r>
      <w:r w:rsidRPr="00F3287B">
        <w:rPr>
          <w:rStyle w:val="Emphasis"/>
        </w:rPr>
        <w:t>too</w:t>
      </w:r>
      <w:r w:rsidRPr="00B05CE7">
        <w:rPr>
          <w:sz w:val="12"/>
        </w:rPr>
        <w:t xml:space="preserve"> </w:t>
      </w:r>
      <w:r w:rsidRPr="00F3287B">
        <w:rPr>
          <w:rStyle w:val="StyleUnderline"/>
        </w:rPr>
        <w:t xml:space="preserve">has </w:t>
      </w:r>
      <w:r w:rsidRPr="00B05CE7">
        <w:rPr>
          <w:sz w:val="12"/>
        </w:rPr>
        <w:t>had</w:t>
      </w:r>
      <w:r w:rsidRPr="00F3287B">
        <w:rPr>
          <w:rStyle w:val="StyleUnderline"/>
        </w:rPr>
        <w:t xml:space="preserve"> its share of insecurity as a result of arms trafficking</w:t>
      </w:r>
      <w:r w:rsidRPr="00B05CE7">
        <w:rPr>
          <w:sz w:val="12"/>
        </w:rPr>
        <w:t>. However, the situation here is different from that of Ethiopia and Kenya. Unlike the two, Djibouti is dominated by the two interlocking clans, Afar and Issa of the larger Somalis in Somalia and Ethiopia. Whatever happens to the Afars and Issas of Ethiopia or Somalia determines the relationship of the two in Djibouti.</w:t>
      </w:r>
    </w:p>
    <w:p w14:paraId="17BAABD6" w14:textId="77777777" w:rsidR="005D7715" w:rsidRPr="00B05CE7" w:rsidRDefault="005D7715" w:rsidP="005D7715">
      <w:pPr>
        <w:rPr>
          <w:sz w:val="12"/>
        </w:rPr>
      </w:pPr>
      <w:r w:rsidRPr="00B05CE7">
        <w:rPr>
          <w:sz w:val="12"/>
        </w:rPr>
        <w:t xml:space="preserve">However, </w:t>
      </w:r>
      <w:r w:rsidRPr="00250D64">
        <w:rPr>
          <w:rStyle w:val="Emphasis"/>
          <w:highlight w:val="yellow"/>
        </w:rPr>
        <w:t>the proliferation</w:t>
      </w:r>
      <w:r w:rsidRPr="00F3287B">
        <w:rPr>
          <w:rStyle w:val="Emphasis"/>
        </w:rPr>
        <w:t xml:space="preserve"> and sale </w:t>
      </w:r>
      <w:r w:rsidRPr="00250D64">
        <w:rPr>
          <w:rStyle w:val="Emphasis"/>
          <w:highlight w:val="yellow"/>
        </w:rPr>
        <w:t>of small arms creates an environment where major terrorist groups such as Al Qaeda and Al Shabaab find a safe haven and breeding ground</w:t>
      </w:r>
      <w:r w:rsidRPr="00F3287B">
        <w:rPr>
          <w:rStyle w:val="Emphasis"/>
        </w:rPr>
        <w:t xml:space="preserve"> of their networks</w:t>
      </w:r>
      <w:r w:rsidRPr="00B05CE7">
        <w:rPr>
          <w:sz w:val="12"/>
        </w:rPr>
        <w:t>. In the next section I analyze the effects of terrorism in the horn and East Africa as a result of instability in Somalia.</w:t>
      </w:r>
    </w:p>
    <w:p w14:paraId="6F5F014A" w14:textId="77777777" w:rsidR="005D7715" w:rsidRPr="00B05CE7" w:rsidRDefault="005D7715" w:rsidP="005D7715">
      <w:pPr>
        <w:rPr>
          <w:sz w:val="12"/>
        </w:rPr>
      </w:pPr>
      <w:r w:rsidRPr="00B05CE7">
        <w:rPr>
          <w:sz w:val="12"/>
        </w:rPr>
        <w:t>SOMALIA AS A SAFE HAVEN FOR AL QAEDA AND OTHER TERRORIST GROUPS</w:t>
      </w:r>
    </w:p>
    <w:p w14:paraId="2AC157D7" w14:textId="77777777" w:rsidR="005D7715" w:rsidRPr="00F3287B" w:rsidRDefault="005D7715" w:rsidP="005D7715">
      <w:pPr>
        <w:rPr>
          <w:rStyle w:val="StyleUnderline"/>
        </w:rPr>
      </w:pPr>
      <w:r w:rsidRPr="00F3287B">
        <w:rPr>
          <w:rStyle w:val="StyleUnderline"/>
        </w:rPr>
        <w:t>Al Qaeda</w:t>
      </w:r>
      <w:r w:rsidRPr="00B05CE7">
        <w:rPr>
          <w:sz w:val="12"/>
        </w:rPr>
        <w:t xml:space="preserve"> and other terrorist groups </w:t>
      </w:r>
      <w:r w:rsidRPr="00F3287B">
        <w:rPr>
          <w:rStyle w:val="StyleUnderline"/>
        </w:rPr>
        <w:t>are the most wanted perpetrators</w:t>
      </w:r>
      <w:r w:rsidRPr="00B05CE7">
        <w:rPr>
          <w:sz w:val="12"/>
        </w:rPr>
        <w:t xml:space="preserve"> of the post-9/11 attack. Former President of the US George W. Bush and his administration declared war on terror after the September 11, 2001 attack and employed massive resources in finding and crushing the groups and their related links. </w:t>
      </w:r>
      <w:r w:rsidRPr="00F3287B">
        <w:rPr>
          <w:rStyle w:val="StyleUnderline"/>
        </w:rPr>
        <w:t>The US state department has documented several groups on the list of wanted terrorists.</w:t>
      </w:r>
    </w:p>
    <w:p w14:paraId="56539292" w14:textId="77777777" w:rsidR="005D7715" w:rsidRPr="00B05CE7" w:rsidRDefault="005D7715" w:rsidP="005D7715">
      <w:pPr>
        <w:rPr>
          <w:sz w:val="12"/>
        </w:rPr>
      </w:pPr>
      <w:r w:rsidRPr="00F3287B">
        <w:rPr>
          <w:rStyle w:val="StyleUnderline"/>
        </w:rPr>
        <w:t>In Somalia alone</w:t>
      </w:r>
      <w:r w:rsidRPr="00B05CE7">
        <w:rPr>
          <w:sz w:val="12"/>
        </w:rPr>
        <w:t xml:space="preserve"> </w:t>
      </w:r>
      <w:r w:rsidRPr="00F3287B">
        <w:rPr>
          <w:rStyle w:val="StyleUnderline"/>
        </w:rPr>
        <w:t xml:space="preserve">there are </w:t>
      </w:r>
      <w:r w:rsidRPr="00B05CE7">
        <w:rPr>
          <w:sz w:val="12"/>
        </w:rPr>
        <w:t>at least</w:t>
      </w:r>
      <w:r w:rsidRPr="00F3287B">
        <w:rPr>
          <w:rStyle w:val="StyleUnderline"/>
        </w:rPr>
        <w:t xml:space="preserve"> half a dozen groups</w:t>
      </w:r>
      <w:r w:rsidRPr="00B05CE7">
        <w:rPr>
          <w:sz w:val="12"/>
        </w:rPr>
        <w:t xml:space="preserve"> that </w:t>
      </w:r>
      <w:r w:rsidRPr="00F3287B">
        <w:rPr>
          <w:rStyle w:val="StyleUnderline"/>
        </w:rPr>
        <w:t>the State department believes have links with Al Qaeda</w:t>
      </w:r>
      <w:r w:rsidRPr="00B05CE7">
        <w:rPr>
          <w:sz w:val="12"/>
        </w:rPr>
        <w:t xml:space="preserve"> or other related elements. Since the fall of Siad Barre, about two decades ago it is unbelievable that Somalia remains a training ground for terrorist organizations. The US and most of the Western world believed that the fall of Siad Barre had given rise to instability in Somalia. They argued that the country was too unstable and ungoverned and therefore was not conducive environment for militants to train and learn the guerrilla tactics. However, the thought was immediately jettisoned after Ethiopia invaded and removed the Islamist government in Mogadishu. </w:t>
      </w:r>
    </w:p>
    <w:p w14:paraId="5F2ABF1B" w14:textId="77777777" w:rsidR="005D7715" w:rsidRPr="00B05CE7" w:rsidRDefault="005D7715" w:rsidP="005D7715">
      <w:pPr>
        <w:rPr>
          <w:sz w:val="12"/>
        </w:rPr>
      </w:pPr>
      <w:r w:rsidRPr="00B05CE7">
        <w:rPr>
          <w:sz w:val="12"/>
        </w:rPr>
        <w:t>Following Ethiopia’s invasion, several commentators such as Scott Baudauf have considered it as “foreign occupier” of Somalia. Baudauf argued that “Islamist forces were able to pull back, regroup, and recruit thousands of new fighters, at home and abroad, to repel a foreign and Christian occupation of their country” . It is evident the invasion made matters worse for the already unstable country.</w:t>
      </w:r>
    </w:p>
    <w:p w14:paraId="05F2675F" w14:textId="77777777" w:rsidR="005D7715" w:rsidRPr="00B05CE7" w:rsidRDefault="005D7715" w:rsidP="005D7715">
      <w:pPr>
        <w:rPr>
          <w:sz w:val="12"/>
        </w:rPr>
      </w:pPr>
      <w:r w:rsidRPr="00B05CE7">
        <w:rPr>
          <w:sz w:val="12"/>
        </w:rPr>
        <w:t xml:space="preserve">It is important to note, however, that in 2001, the administration in Washington started getting concerned about the relationship of Somalia and Al Qaeda following 9/11 attack. </w:t>
      </w:r>
      <w:r w:rsidRPr="00F3287B">
        <w:rPr>
          <w:rStyle w:val="StyleUnderline"/>
        </w:rPr>
        <w:t>Some officials in the administration believed</w:t>
      </w:r>
      <w:r w:rsidRPr="00B05CE7">
        <w:rPr>
          <w:sz w:val="12"/>
        </w:rPr>
        <w:t xml:space="preserve"> that </w:t>
      </w:r>
      <w:r w:rsidRPr="00F3287B">
        <w:rPr>
          <w:rStyle w:val="StyleUnderline"/>
        </w:rPr>
        <w:t>Somalia supports terrorism and that Al Qaeda was using Somalia as a base of operation to attack U.S. targets</w:t>
      </w:r>
      <w:r w:rsidRPr="00B05CE7">
        <w:rPr>
          <w:sz w:val="12"/>
        </w:rPr>
        <w:t xml:space="preserve">. </w:t>
      </w:r>
      <w:r w:rsidRPr="00F3287B">
        <w:rPr>
          <w:rStyle w:val="StyleUnderline"/>
        </w:rPr>
        <w:t>The administration became</w:t>
      </w:r>
      <w:r w:rsidRPr="00B05CE7">
        <w:rPr>
          <w:sz w:val="12"/>
        </w:rPr>
        <w:t xml:space="preserve"> increasingly </w:t>
      </w:r>
      <w:r w:rsidRPr="00F3287B">
        <w:rPr>
          <w:rStyle w:val="StyleUnderline"/>
        </w:rPr>
        <w:t>concerned</w:t>
      </w:r>
      <w:r w:rsidRPr="00B05CE7">
        <w:rPr>
          <w:sz w:val="12"/>
        </w:rPr>
        <w:t xml:space="preserve"> that </w:t>
      </w:r>
      <w:r w:rsidRPr="00F3287B">
        <w:rPr>
          <w:rStyle w:val="StyleUnderline"/>
        </w:rPr>
        <w:t>Al Qaeda members</w:t>
      </w:r>
      <w:r w:rsidRPr="00B05CE7">
        <w:rPr>
          <w:sz w:val="12"/>
        </w:rPr>
        <w:t xml:space="preserve"> may </w:t>
      </w:r>
      <w:r w:rsidRPr="00F3287B">
        <w:rPr>
          <w:rStyle w:val="StyleUnderline"/>
        </w:rPr>
        <w:t>flee from Afghanistan to Somalia</w:t>
      </w:r>
      <w:r w:rsidRPr="00B05CE7">
        <w:rPr>
          <w:sz w:val="12"/>
        </w:rPr>
        <w:t xml:space="preserve"> (Dagne, 2002). Colin Powel, for instance, the then secretary of state asserted “some Bin Laden followers are holed up in Somalia, taking advantage of the absence of a functioning government” . The former assistant secretary of state for Africa, Walter Kansteiner, in response to informations that Al Qaeda was finding safe haven in Somalia, retorted that “the United States will ensure that any activities in Somalia would not affect its neighboring countries” . Certainly, the unstable condition in the country had come to create a fertile ground for terrorist groups</w:t>
      </w:r>
    </w:p>
    <w:p w14:paraId="3F7464F4" w14:textId="77777777" w:rsidR="005D7715" w:rsidRPr="00B05CE7" w:rsidRDefault="005D7715" w:rsidP="005D7715">
      <w:pPr>
        <w:rPr>
          <w:sz w:val="12"/>
        </w:rPr>
      </w:pPr>
      <w:r w:rsidRPr="00F3287B">
        <w:rPr>
          <w:rStyle w:val="StyleUnderline"/>
        </w:rPr>
        <w:t>Other terrorist groups appear</w:t>
      </w:r>
      <w:r w:rsidRPr="00B05CE7">
        <w:rPr>
          <w:sz w:val="12"/>
        </w:rPr>
        <w:t xml:space="preserve"> </w:t>
      </w:r>
      <w:r w:rsidRPr="00F3287B">
        <w:rPr>
          <w:rStyle w:val="StyleUnderline"/>
        </w:rPr>
        <w:t>to</w:t>
      </w:r>
      <w:r w:rsidRPr="00B05CE7">
        <w:rPr>
          <w:sz w:val="12"/>
        </w:rPr>
        <w:t xml:space="preserve"> have </w:t>
      </w:r>
      <w:r w:rsidRPr="00F3287B">
        <w:rPr>
          <w:rStyle w:val="StyleUnderline"/>
        </w:rPr>
        <w:t>complicate</w:t>
      </w:r>
      <w:r w:rsidRPr="00B05CE7">
        <w:rPr>
          <w:sz w:val="12"/>
        </w:rPr>
        <w:t xml:space="preserve">d </w:t>
      </w:r>
      <w:r w:rsidRPr="00F3287B">
        <w:rPr>
          <w:rStyle w:val="StyleUnderline"/>
        </w:rPr>
        <w:t>the equation in Somalia</w:t>
      </w:r>
      <w:r w:rsidRPr="00B05CE7">
        <w:rPr>
          <w:sz w:val="12"/>
        </w:rPr>
        <w:t xml:space="preserve">. Al Ittihad (Islamic Union, IU) was probably the first group in Somalia that was added to the terrorist list by the US State department. The US administration ordered its assets to be frozen so as to cripple its activities in the region. In retrospect, the group was founded in the late 1980s but became active in mid 1990s through early 2000s. Its objective was to establish an Islamic state in Somalia. Other than the social activities and religious objectives the group fronts in Somalia, the group engaged in military activities in support of people of Somali origin in Ethiopia. </w:t>
      </w:r>
    </w:p>
    <w:p w14:paraId="6F51BC61" w14:textId="77777777" w:rsidR="005D7715" w:rsidRPr="00B05CE7" w:rsidRDefault="005D7715" w:rsidP="005D7715">
      <w:pPr>
        <w:rPr>
          <w:sz w:val="12"/>
        </w:rPr>
      </w:pPr>
      <w:r w:rsidRPr="00B05CE7">
        <w:rPr>
          <w:sz w:val="12"/>
        </w:rPr>
        <w:t>Al Ittihad operated in cahoots with anti-Ethiopian groups in the Ogaden region carrying out attacks against Ethiopian government. As Theodros Dagne has argued, “Ethiopian officials have consistently accused Al Ittihad of having links with Middle Eastern terrorist organizations and have portrayed Al Ittihad as a threat to regional peace and stability” . But Al Ittihad was not the only group operating in the region. Beginning in the year 2000, other groups of similar ideological orientation started to form in Somalia. For instance by 2006, the Union of Islamic Courts (UIC) emerged as a strong militant group which fought and controlled Mogadishu for about six months. It had to take the well equipped Ethiopian military with the help of the United States to defeat them and install back the Transitional Federal Government (TFG). Ethiopia’s officials argued that they had to intervene in Somalia because of its national and regional peace and stability. Other players in the region, however contested Ethiopia’s military aggression and in particular in support of some warlords groups. They feared that by doing so, Ethiopia increased regional tension and instability.</w:t>
      </w:r>
    </w:p>
    <w:p w14:paraId="2DB4C9FA" w14:textId="77777777" w:rsidR="005D7715" w:rsidRPr="00B05CE7" w:rsidRDefault="005D7715" w:rsidP="005D7715">
      <w:pPr>
        <w:rPr>
          <w:sz w:val="12"/>
        </w:rPr>
      </w:pPr>
      <w:r w:rsidRPr="00B05CE7">
        <w:rPr>
          <w:rStyle w:val="StyleUnderline"/>
        </w:rPr>
        <w:t>Another group that the state department believes has links with Al Qaeda is Al Shabaab</w:t>
      </w:r>
      <w:r w:rsidRPr="00B05CE7">
        <w:rPr>
          <w:sz w:val="12"/>
        </w:rPr>
        <w:t xml:space="preserve">. </w:t>
      </w:r>
      <w:r w:rsidRPr="00B05CE7">
        <w:rPr>
          <w:rStyle w:val="StyleUnderline"/>
        </w:rPr>
        <w:t>This group started</w:t>
      </w:r>
      <w:r w:rsidRPr="00B05CE7">
        <w:rPr>
          <w:sz w:val="12"/>
        </w:rPr>
        <w:t xml:space="preserve"> </w:t>
      </w:r>
      <w:r w:rsidRPr="00B05CE7">
        <w:rPr>
          <w:rStyle w:val="StyleUnderline"/>
        </w:rPr>
        <w:t>capturing the international attention during</w:t>
      </w:r>
      <w:r w:rsidRPr="00B05CE7">
        <w:rPr>
          <w:sz w:val="12"/>
        </w:rPr>
        <w:t xml:space="preserve"> and after </w:t>
      </w:r>
      <w:r w:rsidRPr="00B05CE7">
        <w:rPr>
          <w:rStyle w:val="StyleUnderline"/>
        </w:rPr>
        <w:t>Ethiopia’s invasion</w:t>
      </w:r>
      <w:r w:rsidRPr="00B05CE7">
        <w:rPr>
          <w:sz w:val="12"/>
        </w:rPr>
        <w:t xml:space="preserve"> and subsequent withdrawal from Somalia. </w:t>
      </w:r>
      <w:r w:rsidRPr="00B05CE7">
        <w:rPr>
          <w:rStyle w:val="StyleUnderline"/>
        </w:rPr>
        <w:t>It is the group that continues to control most parts of southern Somalia to date</w:t>
      </w:r>
      <w:r w:rsidRPr="00B05CE7">
        <w:rPr>
          <w:sz w:val="12"/>
        </w:rPr>
        <w:t xml:space="preserve">. When Ethiopian troops left Somalia in the early January 2009, Al </w:t>
      </w:r>
      <w:r w:rsidRPr="00B05CE7">
        <w:rPr>
          <w:rStyle w:val="StyleUnderline"/>
        </w:rPr>
        <w:t>Shabaab had a substantial area of control including Baidoa, Kismayo and most parts of the south.</w:t>
      </w:r>
      <w:r w:rsidRPr="00B05CE7">
        <w:rPr>
          <w:sz w:val="12"/>
        </w:rPr>
        <w:t xml:space="preserve"> The group received numerous supports from within and outside Somalia. </w:t>
      </w:r>
    </w:p>
    <w:p w14:paraId="0BB555AA" w14:textId="77777777" w:rsidR="005D7715" w:rsidRPr="00B05CE7" w:rsidRDefault="005D7715" w:rsidP="005D7715">
      <w:pPr>
        <w:rPr>
          <w:sz w:val="12"/>
        </w:rPr>
      </w:pPr>
      <w:r w:rsidRPr="00B05CE7">
        <w:rPr>
          <w:sz w:val="12"/>
        </w:rPr>
        <w:t xml:space="preserve">Writing on the source of inspiration and financial support of Al Shabaab, Daveed Garstein-Ross, for instance, argued that “battle-hardened extremists from safe havens along the Pakistan-Afghanistan border were entering East Africa” . These reports caused a lot of concern in the West and made United States worry that extremists may pass on the sophisticated training and techniques to Somalia insurgents and destabilize the entire region. Al Shabaab imposes a strict version of Sharia law to the areas they capture and normally form government that oversees that Sharia is followed. In a nutshell, Al Shabaab is a no nonsense group that executes its strict rule unsparingly. </w:t>
      </w:r>
    </w:p>
    <w:p w14:paraId="46A40611" w14:textId="77777777" w:rsidR="005D7715" w:rsidRPr="00B05CE7" w:rsidRDefault="005D7715" w:rsidP="005D7715">
      <w:pPr>
        <w:rPr>
          <w:sz w:val="12"/>
        </w:rPr>
      </w:pPr>
      <w:r w:rsidRPr="00B05CE7">
        <w:rPr>
          <w:sz w:val="12"/>
        </w:rPr>
        <w:t>Perhaps the most telling instructive catastrophe of all in East Africa was the bombing of the US embassy in Kenya and Tanzania. Again, Theodros writes that “On 7 August 1998, mid-morning explosions killed 213 people at the US embassy in Kenya, 12 of whom were U.S. citizens, and 11 people at the US embassy in Tanzania” . The mastermind of the bombing as many reports indicated was a Kenyan born with links to Al Qaeda. Saleh Ali Saleh Nabhan is believed was born in Mombasa, Kenya and received training with the group. He remained on the US wanted list since 1996 until he was killed sometime early this year while hiding in Somalia. Nabhan was also thought to be the strategist in a truck bomb attack on an Israel owned hotel in Mombasa in 2002. At the time of his death on September 2009, Nabhan was Al Shabaab’s chief military strategist. It is reported that he formally and officially reached out to Al Qaeda for cooperation.</w:t>
      </w:r>
    </w:p>
    <w:p w14:paraId="1D899391" w14:textId="77777777" w:rsidR="005D7715" w:rsidRPr="00B05CE7" w:rsidRDefault="005D7715" w:rsidP="005D7715">
      <w:pPr>
        <w:rPr>
          <w:rStyle w:val="StyleUnderline"/>
        </w:rPr>
      </w:pPr>
      <w:r w:rsidRPr="00B05CE7">
        <w:rPr>
          <w:rStyle w:val="StyleUnderline"/>
        </w:rPr>
        <w:t xml:space="preserve">All </w:t>
      </w:r>
      <w:r w:rsidRPr="00250D64">
        <w:rPr>
          <w:rStyle w:val="StyleUnderline"/>
          <w:highlight w:val="yellow"/>
        </w:rPr>
        <w:t xml:space="preserve">these militant activities are </w:t>
      </w:r>
      <w:r w:rsidRPr="00250D64">
        <w:rPr>
          <w:rStyle w:val="Emphasis"/>
          <w:highlight w:val="yellow"/>
        </w:rPr>
        <w:t>the effects of instability</w:t>
      </w:r>
      <w:r w:rsidRPr="00B05CE7">
        <w:rPr>
          <w:rStyle w:val="Emphasis"/>
        </w:rPr>
        <w:t xml:space="preserve"> in Somalia</w:t>
      </w:r>
      <w:r w:rsidRPr="00B05CE7">
        <w:rPr>
          <w:sz w:val="12"/>
        </w:rPr>
        <w:t xml:space="preserve"> which is becoming dire every day. </w:t>
      </w:r>
      <w:r w:rsidRPr="00B05CE7">
        <w:rPr>
          <w:rStyle w:val="StyleUnderline"/>
        </w:rPr>
        <w:t>The situation calls for an urgent and strategic international solution about the state of affairs in Somalia.</w:t>
      </w:r>
      <w:r w:rsidRPr="00B05CE7">
        <w:rPr>
          <w:sz w:val="12"/>
        </w:rPr>
        <w:t xml:space="preserve"> </w:t>
      </w:r>
      <w:r w:rsidRPr="00B05CE7">
        <w:rPr>
          <w:rStyle w:val="StyleUnderline"/>
        </w:rPr>
        <w:t xml:space="preserve">Otherwise, </w:t>
      </w:r>
      <w:r w:rsidRPr="00250D64">
        <w:rPr>
          <w:rStyle w:val="Emphasis"/>
          <w:highlight w:val="yellow"/>
        </w:rPr>
        <w:t>Somalia is increasing harboring terrorist elements</w:t>
      </w:r>
      <w:r w:rsidRPr="00B05CE7">
        <w:rPr>
          <w:rStyle w:val="Emphasis"/>
        </w:rPr>
        <w:t xml:space="preserve"> </w:t>
      </w:r>
      <w:r w:rsidRPr="00250D64">
        <w:rPr>
          <w:rStyle w:val="Emphasis"/>
          <w:highlight w:val="yellow"/>
        </w:rPr>
        <w:t>that may unleash the worst ever attack to the region</w:t>
      </w:r>
      <w:r w:rsidRPr="00250D64">
        <w:rPr>
          <w:rStyle w:val="StyleUnderline"/>
          <w:highlight w:val="yellow"/>
        </w:rPr>
        <w:t xml:space="preserve"> and</w:t>
      </w:r>
      <w:r w:rsidRPr="00B05CE7">
        <w:rPr>
          <w:rStyle w:val="StyleUnderline"/>
        </w:rPr>
        <w:t xml:space="preserve"> possibly</w:t>
      </w:r>
      <w:r w:rsidRPr="00B05CE7">
        <w:rPr>
          <w:sz w:val="12"/>
        </w:rPr>
        <w:t xml:space="preserve"> </w:t>
      </w:r>
      <w:r w:rsidRPr="00250D64">
        <w:rPr>
          <w:rStyle w:val="StyleUnderline"/>
          <w:highlight w:val="yellow"/>
        </w:rPr>
        <w:t>to</w:t>
      </w:r>
      <w:r w:rsidRPr="00B05CE7">
        <w:rPr>
          <w:sz w:val="12"/>
        </w:rPr>
        <w:t xml:space="preserve"> other parts of </w:t>
      </w:r>
      <w:r w:rsidRPr="00250D64">
        <w:rPr>
          <w:rStyle w:val="Emphasis"/>
          <w:highlight w:val="yellow"/>
        </w:rPr>
        <w:t>the world</w:t>
      </w:r>
      <w:r w:rsidRPr="00B05CE7">
        <w:rPr>
          <w:rStyle w:val="StyleUnderline"/>
        </w:rPr>
        <w:t>.</w:t>
      </w:r>
      <w:r w:rsidRPr="00B05CE7">
        <w:rPr>
          <w:sz w:val="12"/>
        </w:rPr>
        <w:t xml:space="preserve"> </w:t>
      </w:r>
      <w:r w:rsidRPr="00B05CE7">
        <w:rPr>
          <w:rStyle w:val="StyleUnderline"/>
        </w:rPr>
        <w:t>Already piracy is becoming a nightmare and the international community is proving incapable in addressing the piracy problem.</w:t>
      </w:r>
    </w:p>
    <w:p w14:paraId="41EEEFE7" w14:textId="77777777" w:rsidR="005D7715" w:rsidRPr="00B05CE7" w:rsidRDefault="005D7715" w:rsidP="005D7715">
      <w:pPr>
        <w:rPr>
          <w:sz w:val="12"/>
        </w:rPr>
      </w:pPr>
      <w:r w:rsidRPr="00B05CE7">
        <w:rPr>
          <w:sz w:val="12"/>
        </w:rPr>
        <w:t>PIRACY IN THE GULF OF ADEN AND OFF THE SOMALIA SEA</w:t>
      </w:r>
    </w:p>
    <w:p w14:paraId="06763CAD" w14:textId="77777777" w:rsidR="005D7715" w:rsidRPr="00B05CE7" w:rsidRDefault="005D7715" w:rsidP="005D7715">
      <w:pPr>
        <w:rPr>
          <w:sz w:val="12"/>
        </w:rPr>
      </w:pPr>
      <w:r w:rsidRPr="00B05CE7">
        <w:rPr>
          <w:rStyle w:val="StyleUnderline"/>
        </w:rPr>
        <w:t>Piracy in the Gulf of Aden</w:t>
      </w:r>
      <w:r w:rsidRPr="00B05CE7">
        <w:rPr>
          <w:sz w:val="12"/>
        </w:rPr>
        <w:t xml:space="preserve"> </w:t>
      </w:r>
      <w:r w:rsidRPr="00B05CE7">
        <w:rPr>
          <w:rStyle w:val="StyleUnderline"/>
        </w:rPr>
        <w:t>is</w:t>
      </w:r>
      <w:r w:rsidRPr="00B05CE7">
        <w:rPr>
          <w:sz w:val="12"/>
        </w:rPr>
        <w:t xml:space="preserve"> </w:t>
      </w:r>
      <w:r w:rsidRPr="00B05CE7">
        <w:rPr>
          <w:rStyle w:val="StyleUnderline"/>
        </w:rPr>
        <w:t>an offshoot of instability in Somalia</w:t>
      </w:r>
      <w:r w:rsidRPr="00B05CE7">
        <w:rPr>
          <w:sz w:val="12"/>
        </w:rPr>
        <w:t xml:space="preserve"> following the fall of Siad Barre. Immediately </w:t>
      </w:r>
      <w:r w:rsidRPr="00B05CE7">
        <w:rPr>
          <w:rStyle w:val="StyleUnderline"/>
        </w:rPr>
        <w:t>after the fall of Barre</w:t>
      </w:r>
      <w:r w:rsidRPr="00B05CE7">
        <w:rPr>
          <w:sz w:val="12"/>
        </w:rPr>
        <w:t xml:space="preserve"> </w:t>
      </w:r>
      <w:r w:rsidRPr="00B05CE7">
        <w:rPr>
          <w:rStyle w:val="StyleUnderline"/>
        </w:rPr>
        <w:t>regime</w:t>
      </w:r>
      <w:r w:rsidRPr="00B05CE7">
        <w:rPr>
          <w:sz w:val="12"/>
        </w:rPr>
        <w:t xml:space="preserve"> the coastal region of Somalia was managed by UNOSOM1 &amp;2 until the United States and United Nations pulled out of Somalia. During Siad Barre’ time as president he had a maritime force that protected the enormous fisheries in Somalia waters. The force restricted regional inclination to piracy and maritime crime. However, this was let lose after the collapse of Barre’s regime.</w:t>
      </w:r>
    </w:p>
    <w:p w14:paraId="01025E77" w14:textId="77777777" w:rsidR="005D7715" w:rsidRPr="00B05CE7" w:rsidRDefault="005D7715" w:rsidP="005D7715">
      <w:pPr>
        <w:rPr>
          <w:rStyle w:val="StyleUnderline"/>
        </w:rPr>
      </w:pPr>
      <w:r w:rsidRPr="00B05CE7">
        <w:rPr>
          <w:sz w:val="12"/>
        </w:rPr>
        <w:t xml:space="preserve">It is therefore fitting to argue that </w:t>
      </w:r>
      <w:r w:rsidRPr="00250D64">
        <w:rPr>
          <w:rStyle w:val="StyleUnderline"/>
          <w:highlight w:val="yellow"/>
        </w:rPr>
        <w:t>piracy</w:t>
      </w:r>
      <w:r w:rsidRPr="00B05CE7">
        <w:rPr>
          <w:rStyle w:val="StyleUnderline"/>
        </w:rPr>
        <w:t xml:space="preserve"> in the Gulf of Aden</w:t>
      </w:r>
      <w:r w:rsidRPr="00B05CE7">
        <w:rPr>
          <w:sz w:val="12"/>
        </w:rPr>
        <w:t xml:space="preserve"> </w:t>
      </w:r>
      <w:r w:rsidRPr="00B05CE7">
        <w:rPr>
          <w:rStyle w:val="StyleUnderline"/>
        </w:rPr>
        <w:t xml:space="preserve">and off the coast of Somalia </w:t>
      </w:r>
      <w:r w:rsidRPr="00250D64">
        <w:rPr>
          <w:rStyle w:val="StyleUnderline"/>
          <w:highlight w:val="yellow"/>
        </w:rPr>
        <w:t>is a menace and a threat not just to the horn</w:t>
      </w:r>
      <w:r w:rsidRPr="00B05CE7">
        <w:rPr>
          <w:rStyle w:val="StyleUnderline"/>
        </w:rPr>
        <w:t xml:space="preserve"> and East Africa, </w:t>
      </w:r>
      <w:r w:rsidRPr="00250D64">
        <w:rPr>
          <w:rStyle w:val="StyleUnderline"/>
          <w:highlight w:val="yellow"/>
        </w:rPr>
        <w:t>but to the international community too</w:t>
      </w:r>
      <w:r w:rsidRPr="00B05CE7">
        <w:rPr>
          <w:rStyle w:val="StyleUnderline"/>
        </w:rPr>
        <w:t>. Piracy</w:t>
      </w:r>
      <w:r w:rsidRPr="00B05CE7">
        <w:rPr>
          <w:sz w:val="12"/>
        </w:rPr>
        <w:t>, as James and Wilson has observed, “</w:t>
      </w:r>
      <w:r w:rsidRPr="00B05CE7">
        <w:rPr>
          <w:rStyle w:val="StyleUnderline"/>
        </w:rPr>
        <w:t>is an illegal act of violence committed for private ends</w:t>
      </w:r>
      <w:r w:rsidRPr="00B05CE7">
        <w:rPr>
          <w:sz w:val="12"/>
        </w:rPr>
        <w:t xml:space="preserve"> by the crew or passengers of a ship against another ship outside of a state’s territorial waters” . Otherwise, </w:t>
      </w:r>
      <w:r w:rsidRPr="00B05CE7">
        <w:rPr>
          <w:rStyle w:val="StyleUnderline"/>
        </w:rPr>
        <w:t xml:space="preserve">inside territorial waters such crimes are considered armed robbery at sea. </w:t>
      </w:r>
    </w:p>
    <w:p w14:paraId="52EEB5C0" w14:textId="77777777" w:rsidR="005D7715" w:rsidRPr="00B05CE7" w:rsidRDefault="005D7715" w:rsidP="005D7715">
      <w:pPr>
        <w:rPr>
          <w:sz w:val="12"/>
        </w:rPr>
      </w:pPr>
      <w:r w:rsidRPr="00B05CE7">
        <w:rPr>
          <w:sz w:val="12"/>
        </w:rPr>
        <w:t xml:space="preserve">Many scholars believe that </w:t>
      </w:r>
      <w:r w:rsidRPr="00B05CE7">
        <w:rPr>
          <w:rStyle w:val="StyleUnderline"/>
        </w:rPr>
        <w:t>proximity of politically unstable nations</w:t>
      </w:r>
      <w:r w:rsidRPr="00B05CE7">
        <w:rPr>
          <w:sz w:val="12"/>
        </w:rPr>
        <w:t xml:space="preserve"> and territories </w:t>
      </w:r>
      <w:r w:rsidRPr="00B05CE7">
        <w:rPr>
          <w:rStyle w:val="StyleUnderline"/>
        </w:rPr>
        <w:t>are both cause of armed robbery or maritime piracy</w:t>
      </w:r>
      <w:r w:rsidRPr="00B05CE7">
        <w:rPr>
          <w:sz w:val="12"/>
        </w:rPr>
        <w:t xml:space="preserve"> in such regions. Weir Gary, for instance, concluded that “Somalia’s internal unrest, its lack of government control, and the authority of local clan warlords have created a favorable climate for maritime crime, one that often gives thieves and pirates permission to act freely” . A lot has been written and published about the poverty nature, lack of infrastructure, and less opportunities in Somalia and therefore combined with lack of government has led to the spiraling of piracy in the horn of Africa. As James and Wilson have asserted, “The threat of maritime piracy exists in the horn of Africa as a result of the desperate situation in Somalia and the devastated political economy along the coastal line” . </w:t>
      </w:r>
      <w:r w:rsidRPr="00B05CE7">
        <w:rPr>
          <w:rStyle w:val="StyleUnderline"/>
        </w:rPr>
        <w:t>Piracy has</w:t>
      </w:r>
      <w:r w:rsidRPr="00B05CE7">
        <w:rPr>
          <w:sz w:val="12"/>
        </w:rPr>
        <w:t xml:space="preserve"> also </w:t>
      </w:r>
      <w:r w:rsidRPr="00B05CE7">
        <w:rPr>
          <w:rStyle w:val="StyleUnderline"/>
        </w:rPr>
        <w:t>been used for money laundering business in Somalia</w:t>
      </w:r>
      <w:r w:rsidRPr="00B05CE7">
        <w:rPr>
          <w:sz w:val="12"/>
        </w:rPr>
        <w:t xml:space="preserve"> and adjacent countries like Kenya and Ethiopia, just to mention a few.</w:t>
      </w:r>
    </w:p>
    <w:p w14:paraId="2ABF5B46" w14:textId="77777777" w:rsidR="005D7715" w:rsidRPr="00B05CE7" w:rsidRDefault="005D7715" w:rsidP="005D7715">
      <w:pPr>
        <w:rPr>
          <w:sz w:val="12"/>
        </w:rPr>
      </w:pPr>
      <w:r w:rsidRPr="00B05CE7">
        <w:rPr>
          <w:sz w:val="12"/>
        </w:rPr>
        <w:t>Inasmuch as the paper does not wish to discount such observations made by people like James Kraska and group, it is our profound understanding that the Western media has not fully explained the piracy phenomenon in the horn of Africa. The Western media, for instance, has avoided reporting on the dumping of toxic substances on the coastal region of Somalia. It was not until the Asian Tsunami of 2005 that the sea waters washed ashore tons of radioactive waste and toxic chemicals awakening the world to this great scandal. Let us note that many Somalis fell ill and developed medical complications like mouth bleeds, unusual skin disorders, and breathing difficulties, yet, the media kept mum over the issue (Whitney, 2008).</w:t>
      </w:r>
    </w:p>
    <w:p w14:paraId="0A1D472D" w14:textId="77777777" w:rsidR="005D7715" w:rsidRPr="00B05CE7" w:rsidRDefault="005D7715" w:rsidP="005D7715">
      <w:pPr>
        <w:rPr>
          <w:sz w:val="12"/>
        </w:rPr>
      </w:pPr>
      <w:r w:rsidRPr="00B05CE7">
        <w:rPr>
          <w:sz w:val="12"/>
        </w:rPr>
        <w:t xml:space="preserve">There were also the fishing rights and competition among the numerous foreign and local fishermen. There is no doubt that </w:t>
      </w:r>
      <w:r w:rsidRPr="00B05CE7">
        <w:rPr>
          <w:rStyle w:val="StyleUnderline"/>
        </w:rPr>
        <w:t>many of the coastal village Somalis</w:t>
      </w:r>
      <w:r w:rsidRPr="00B05CE7">
        <w:rPr>
          <w:sz w:val="12"/>
        </w:rPr>
        <w:t xml:space="preserve">, </w:t>
      </w:r>
      <w:r w:rsidRPr="00B05CE7">
        <w:rPr>
          <w:rStyle w:val="StyleUnderline"/>
        </w:rPr>
        <w:t>offshore fishing was central</w:t>
      </w:r>
      <w:r w:rsidRPr="00B05CE7">
        <w:rPr>
          <w:sz w:val="12"/>
        </w:rPr>
        <w:t xml:space="preserve"> and </w:t>
      </w:r>
      <w:r w:rsidRPr="00B05CE7">
        <w:rPr>
          <w:rStyle w:val="StyleUnderline"/>
        </w:rPr>
        <w:t>significant to their livelihood</w:t>
      </w:r>
      <w:r w:rsidRPr="00B05CE7">
        <w:rPr>
          <w:sz w:val="12"/>
        </w:rPr>
        <w:t xml:space="preserve">. They virtually depended on this industry for their survival. Then after the collapse of the government, uncontrolled foreign exploitation certainly emerged. The confrontation over the offshore was not just about remaining in the business, but Somalis had to diversify their methods of survival and as a result piracy has become a lucrative business off the shore of Somalia. </w:t>
      </w:r>
    </w:p>
    <w:p w14:paraId="20404C69" w14:textId="77777777" w:rsidR="005D7715" w:rsidRPr="00B05CE7" w:rsidRDefault="005D7715" w:rsidP="005D7715">
      <w:pPr>
        <w:rPr>
          <w:sz w:val="12"/>
        </w:rPr>
      </w:pPr>
      <w:r w:rsidRPr="00250D64">
        <w:rPr>
          <w:rStyle w:val="StyleUnderline"/>
          <w:highlight w:val="yellow"/>
        </w:rPr>
        <w:t>The consequence of</w:t>
      </w:r>
      <w:r w:rsidRPr="00B05CE7">
        <w:rPr>
          <w:rStyle w:val="StyleUnderline"/>
        </w:rPr>
        <w:t xml:space="preserve"> increased </w:t>
      </w:r>
      <w:r w:rsidRPr="00250D64">
        <w:rPr>
          <w:rStyle w:val="StyleUnderline"/>
          <w:highlight w:val="yellow"/>
        </w:rPr>
        <w:t>piracy</w:t>
      </w:r>
      <w:r w:rsidRPr="00B05CE7">
        <w:rPr>
          <w:rStyle w:val="StyleUnderline"/>
        </w:rPr>
        <w:t xml:space="preserve"> in the region </w:t>
      </w:r>
      <w:r w:rsidRPr="00250D64">
        <w:rPr>
          <w:rStyle w:val="StyleUnderline"/>
          <w:highlight w:val="yellow"/>
        </w:rPr>
        <w:t>is widespread</w:t>
      </w:r>
      <w:r w:rsidRPr="00B05CE7">
        <w:rPr>
          <w:sz w:val="12"/>
        </w:rPr>
        <w:t xml:space="preserve">. </w:t>
      </w:r>
      <w:r w:rsidRPr="00250D64">
        <w:rPr>
          <w:rStyle w:val="StyleUnderline"/>
          <w:highlight w:val="yellow"/>
        </w:rPr>
        <w:t>The countries in the region are feeling the heat</w:t>
      </w:r>
      <w:r w:rsidRPr="00B05CE7">
        <w:rPr>
          <w:rStyle w:val="StyleUnderline"/>
        </w:rPr>
        <w:t xml:space="preserve"> </w:t>
      </w:r>
      <w:r w:rsidRPr="00250D64">
        <w:rPr>
          <w:rStyle w:val="StyleUnderline"/>
          <w:highlight w:val="yellow"/>
        </w:rPr>
        <w:t>and the world is puzzled</w:t>
      </w:r>
      <w:r w:rsidRPr="00B05CE7">
        <w:rPr>
          <w:sz w:val="12"/>
        </w:rPr>
        <w:t xml:space="preserve"> and almost confused </w:t>
      </w:r>
      <w:r w:rsidRPr="00B05CE7">
        <w:rPr>
          <w:rStyle w:val="StyleUnderline"/>
        </w:rPr>
        <w:t>on how to handle the</w:t>
      </w:r>
      <w:r w:rsidRPr="00B05CE7">
        <w:rPr>
          <w:sz w:val="12"/>
        </w:rPr>
        <w:t xml:space="preserve"> ever increasing </w:t>
      </w:r>
      <w:r w:rsidRPr="00B05CE7">
        <w:rPr>
          <w:rStyle w:val="StyleUnderline"/>
        </w:rPr>
        <w:t>illegal activity</w:t>
      </w:r>
      <w:r w:rsidRPr="00B05CE7">
        <w:rPr>
          <w:sz w:val="12"/>
        </w:rPr>
        <w:t>. Weir Gary observed that “by 2002 the international maritime Bureau (IMB) reported that the number of attacks had jumped from 335 in 2001 to 370 in 2002 and had increased its rating for the risk of attack” . Ideally, piracy repression may need international cooperation and coordination because the activities are done under no state’s jurisdiction. Such understanding and in view of countering piracy, led to the formation of customary international law, the 1958 convention on the high seas, and the 1982 United Nations convention on the law of the sea (UNCLOS). The latter convention among other legislations accorded rights of jurisdiction to states of about 12 nautical miles in the territorial sea. The United Nations Security Council in response to the piracy in the horn of Africa passed and adopted resolution 1816 in order to obtain greater cooperation against Somali piracy. This is because pirates were eluding capture by retreating into Somalia’s 12 nautical mile territorial seas. The resolution authorized a period of six months entry into Somalia’s waters. The loophole of this resolution is that it does not compel states to prosecute pirates. In fact, France and Denmark have on several occasions released captured pirates due to lack of evidence and other logistical technicalities.</w:t>
      </w:r>
    </w:p>
    <w:p w14:paraId="5DC0216C" w14:textId="77777777" w:rsidR="005D7715" w:rsidRPr="00B05CE7" w:rsidRDefault="005D7715" w:rsidP="005D7715">
      <w:pPr>
        <w:rPr>
          <w:sz w:val="12"/>
        </w:rPr>
      </w:pPr>
      <w:r w:rsidRPr="00B05CE7">
        <w:rPr>
          <w:sz w:val="12"/>
        </w:rPr>
        <w:t xml:space="preserve">The difficulties have been alleviated to some degree by the disposition principle where efforts of investigation, trial, and punishment were allocated to some specific state(s). For instance, United States and United Kingdom entered into the prosecution agreements with Kenya. As a result, </w:t>
      </w:r>
      <w:r w:rsidRPr="00B05CE7">
        <w:rPr>
          <w:rStyle w:val="StyleUnderline"/>
        </w:rPr>
        <w:t>Kenya has arrested large numbers of pirates who have been arraigned in its courts</w:t>
      </w:r>
      <w:r w:rsidRPr="00B05CE7">
        <w:rPr>
          <w:sz w:val="12"/>
        </w:rPr>
        <w:t xml:space="preserve"> for trial. </w:t>
      </w:r>
      <w:r w:rsidRPr="00B05CE7">
        <w:rPr>
          <w:rStyle w:val="StyleUnderline"/>
        </w:rPr>
        <w:t>This does not only strain Kenya’s resources but does not also project Kenya in a good way</w:t>
      </w:r>
      <w:r w:rsidRPr="00B05CE7">
        <w:rPr>
          <w:sz w:val="12"/>
        </w:rPr>
        <w:t xml:space="preserve"> among the Somali communities in Kenya and the militia groups that benefit from the illicit business. </w:t>
      </w:r>
      <w:r w:rsidRPr="00B05CE7">
        <w:rPr>
          <w:rStyle w:val="StyleUnderline"/>
        </w:rPr>
        <w:t>By arraigning pirates in Kenyan courts</w:t>
      </w:r>
      <w:r w:rsidRPr="00B05CE7">
        <w:rPr>
          <w:sz w:val="12"/>
        </w:rPr>
        <w:t xml:space="preserve">, </w:t>
      </w:r>
      <w:r w:rsidRPr="00B05CE7">
        <w:rPr>
          <w:rStyle w:val="StyleUnderline"/>
        </w:rPr>
        <w:t>Kenya risks retaliation from these groups given the tenuous relationship</w:t>
      </w:r>
      <w:r w:rsidRPr="00B05CE7">
        <w:rPr>
          <w:sz w:val="12"/>
        </w:rPr>
        <w:t xml:space="preserve"> as explained in other sections in this paper. As a matter of fact </w:t>
      </w:r>
      <w:r w:rsidRPr="00B05CE7">
        <w:rPr>
          <w:rStyle w:val="StyleUnderline"/>
        </w:rPr>
        <w:t>Al Shabaab has threatened many times to attack Kenyan targets</w:t>
      </w:r>
      <w:r w:rsidRPr="00B05CE7">
        <w:rPr>
          <w:sz w:val="12"/>
        </w:rPr>
        <w:t xml:space="preserve"> in the region including Nairobi.</w:t>
      </w:r>
    </w:p>
    <w:p w14:paraId="2ECF1ECD" w14:textId="77777777" w:rsidR="005D7715" w:rsidRPr="00B05CE7" w:rsidRDefault="005D7715" w:rsidP="005D7715">
      <w:pPr>
        <w:rPr>
          <w:sz w:val="12"/>
        </w:rPr>
      </w:pPr>
      <w:r w:rsidRPr="00B05CE7">
        <w:rPr>
          <w:sz w:val="12"/>
        </w:rPr>
        <w:t>SOMALI REFUGEES TRICKLE TO NEIGHBORING COUNTRIES</w:t>
      </w:r>
    </w:p>
    <w:p w14:paraId="5ADD6DE5" w14:textId="77777777" w:rsidR="005D7715" w:rsidRPr="00B05CE7" w:rsidRDefault="005D7715" w:rsidP="005D7715">
      <w:pPr>
        <w:rPr>
          <w:sz w:val="12"/>
        </w:rPr>
      </w:pPr>
      <w:r w:rsidRPr="00B05CE7">
        <w:rPr>
          <w:sz w:val="12"/>
        </w:rPr>
        <w:t>A refugee, by definition, is an individual fleeing persecution and violence who has lost the protection of his State and thus needs protection from another entity. The UNHCR appeals to states to ensure that refugees are accorded safe and secure environment. In spirit of this mandate, countries that receive refugees set up camps through which they provide protection and assistance.</w:t>
      </w:r>
    </w:p>
    <w:p w14:paraId="7BCDD8B5" w14:textId="77777777" w:rsidR="005D7715" w:rsidRPr="00B05CE7" w:rsidRDefault="005D7715" w:rsidP="005D7715">
      <w:pPr>
        <w:rPr>
          <w:sz w:val="12"/>
        </w:rPr>
      </w:pPr>
      <w:r w:rsidRPr="00B05CE7">
        <w:rPr>
          <w:sz w:val="12"/>
        </w:rPr>
        <w:t xml:space="preserve">Since 1991, </w:t>
      </w:r>
      <w:r w:rsidRPr="00B05CE7">
        <w:rPr>
          <w:rStyle w:val="StyleUnderline"/>
        </w:rPr>
        <w:t>Somali refugees have been flocking in droves to</w:t>
      </w:r>
      <w:r w:rsidRPr="00B05CE7">
        <w:rPr>
          <w:sz w:val="12"/>
        </w:rPr>
        <w:t xml:space="preserve"> the North Eastern part of </w:t>
      </w:r>
      <w:r w:rsidRPr="00B05CE7">
        <w:rPr>
          <w:rStyle w:val="StyleUnderline"/>
        </w:rPr>
        <w:t>Kenya</w:t>
      </w:r>
      <w:r w:rsidRPr="00B05CE7">
        <w:rPr>
          <w:sz w:val="12"/>
        </w:rPr>
        <w:t xml:space="preserve"> and other places within the country. </w:t>
      </w:r>
      <w:r w:rsidRPr="00B05CE7">
        <w:rPr>
          <w:rStyle w:val="StyleUnderline"/>
        </w:rPr>
        <w:t>The number of Somali refugees is</w:t>
      </w:r>
      <w:r w:rsidRPr="00B05CE7">
        <w:rPr>
          <w:sz w:val="12"/>
        </w:rPr>
        <w:t xml:space="preserve"> quite </w:t>
      </w:r>
      <w:r w:rsidRPr="00B05CE7">
        <w:rPr>
          <w:rStyle w:val="StyleUnderline"/>
        </w:rPr>
        <w:t>disturbing</w:t>
      </w:r>
      <w:r w:rsidRPr="00B05CE7">
        <w:rPr>
          <w:sz w:val="12"/>
        </w:rPr>
        <w:t xml:space="preserve"> </w:t>
      </w:r>
      <w:r w:rsidRPr="00B05CE7">
        <w:rPr>
          <w:rStyle w:val="StyleUnderline"/>
        </w:rPr>
        <w:t>and</w:t>
      </w:r>
      <w:r w:rsidRPr="00B05CE7">
        <w:rPr>
          <w:sz w:val="12"/>
        </w:rPr>
        <w:t xml:space="preserve"> more so </w:t>
      </w:r>
      <w:r w:rsidRPr="00B05CE7">
        <w:rPr>
          <w:rStyle w:val="StyleUnderline"/>
        </w:rPr>
        <w:t>presents</w:t>
      </w:r>
      <w:r w:rsidRPr="00B05CE7">
        <w:rPr>
          <w:sz w:val="12"/>
        </w:rPr>
        <w:t xml:space="preserve"> a lot of </w:t>
      </w:r>
      <w:r w:rsidRPr="00B05CE7">
        <w:rPr>
          <w:rStyle w:val="StyleUnderline"/>
        </w:rPr>
        <w:t>difficulties to the host countries</w:t>
      </w:r>
      <w:r w:rsidRPr="00B05CE7">
        <w:rPr>
          <w:sz w:val="12"/>
        </w:rPr>
        <w:t xml:space="preserve"> in making sure that they are safe and well catered for. Media reports indicated that “About 47,000 people have fled the city during the fighting and more have been queuing up to leave, by minibus, donkey or on foot. And all this comes only three months after the Ethiopian-backed government had supposedly claimed control of the city” . As such it has become a big problem for Kenya to handle and give them sufficient resources for use.</w:t>
      </w:r>
    </w:p>
    <w:p w14:paraId="22FF94E3" w14:textId="77777777" w:rsidR="005D7715" w:rsidRPr="00B05CE7" w:rsidRDefault="005D7715" w:rsidP="005D7715">
      <w:pPr>
        <w:rPr>
          <w:sz w:val="12"/>
        </w:rPr>
      </w:pPr>
      <w:r w:rsidRPr="00B05CE7">
        <w:rPr>
          <w:sz w:val="12"/>
        </w:rPr>
        <w:t xml:space="preserve">As noted in other parts of this paper, some </w:t>
      </w:r>
      <w:r w:rsidRPr="00B05CE7">
        <w:rPr>
          <w:rStyle w:val="StyleUnderline"/>
        </w:rPr>
        <w:t>illegal elements have</w:t>
      </w:r>
      <w:r w:rsidRPr="00B05CE7">
        <w:rPr>
          <w:sz w:val="12"/>
        </w:rPr>
        <w:t xml:space="preserve"> also </w:t>
      </w:r>
      <w:r w:rsidRPr="00B05CE7">
        <w:rPr>
          <w:rStyle w:val="StyleUnderline"/>
        </w:rPr>
        <w:t>infiltrated through the guise of being refugees</w:t>
      </w:r>
      <w:r w:rsidRPr="00B05CE7">
        <w:rPr>
          <w:sz w:val="12"/>
        </w:rPr>
        <w:t xml:space="preserve"> and later bring havoc to national security in the region. </w:t>
      </w:r>
      <w:r w:rsidRPr="00B05CE7">
        <w:rPr>
          <w:rStyle w:val="StyleUnderline"/>
        </w:rPr>
        <w:t>Some</w:t>
      </w:r>
      <w:r w:rsidRPr="00B05CE7">
        <w:rPr>
          <w:sz w:val="12"/>
        </w:rPr>
        <w:t xml:space="preserve"> of the </w:t>
      </w:r>
      <w:r w:rsidRPr="00B05CE7">
        <w:rPr>
          <w:rStyle w:val="StyleUnderline"/>
        </w:rPr>
        <w:t>refugees have found way to other towns and places in the country causing a breach of the asylum</w:t>
      </w:r>
      <w:r w:rsidRPr="00B05CE7">
        <w:rPr>
          <w:sz w:val="12"/>
        </w:rPr>
        <w:t xml:space="preserve"> </w:t>
      </w:r>
      <w:r w:rsidRPr="00B05CE7">
        <w:rPr>
          <w:rStyle w:val="StyleUnderline"/>
        </w:rPr>
        <w:t>protocol</w:t>
      </w:r>
      <w:r w:rsidRPr="00B05CE7">
        <w:rPr>
          <w:sz w:val="12"/>
        </w:rPr>
        <w:t xml:space="preserve">. Women and children who come in genuinely as refugees have been used by militia groups to smuggle in the country illicit weapons and other illegal items. In essence, the refugee issue in Kenya poses a dilemma to the Kenyan government as to either accommodate them or simply deny them entry. </w:t>
      </w:r>
    </w:p>
    <w:p w14:paraId="41FF8921" w14:textId="77777777" w:rsidR="005D7715" w:rsidRDefault="005D7715" w:rsidP="005D7715">
      <w:pPr>
        <w:rPr>
          <w:rStyle w:val="StyleUnderline"/>
        </w:rPr>
      </w:pPr>
      <w:r w:rsidRPr="00B05CE7">
        <w:rPr>
          <w:sz w:val="12"/>
        </w:rPr>
        <w:t xml:space="preserve">The lives in the camps are neither good nor desirable. Little can be done about it especially if left only to Kenya. There are reported rampant incidences of rapes and other forms of gender-based violence, armed attacks and robbery in the camps, and confrontations with local communities. While the UNHCR expects Kenya to ensure safety of refugees, </w:t>
      </w:r>
      <w:r w:rsidRPr="00B05CE7">
        <w:rPr>
          <w:rStyle w:val="StyleUnderline"/>
        </w:rPr>
        <w:t>the international community needs to assist Kenya in giving the Somali refugees in their camps a human face by providing security and other human needs.</w:t>
      </w:r>
    </w:p>
    <w:p w14:paraId="033C8777" w14:textId="77777777" w:rsidR="005D7715" w:rsidRPr="00B05CE7" w:rsidRDefault="005D7715" w:rsidP="005D7715">
      <w:pPr>
        <w:rPr>
          <w:sz w:val="12"/>
        </w:rPr>
      </w:pPr>
      <w:r w:rsidRPr="00B05CE7">
        <w:rPr>
          <w:sz w:val="12"/>
        </w:rPr>
        <w:t>SOMALIA AS A FACTOR IN FUELLING TENSIONS AND CONFLICTS BETWEEN ETHIOPIA AND ERITREA</w:t>
      </w:r>
    </w:p>
    <w:p w14:paraId="442596DA" w14:textId="77777777" w:rsidR="005D7715" w:rsidRPr="00B05CE7" w:rsidRDefault="005D7715" w:rsidP="005D7715">
      <w:pPr>
        <w:rPr>
          <w:sz w:val="12"/>
        </w:rPr>
      </w:pPr>
      <w:r w:rsidRPr="00B05CE7">
        <w:rPr>
          <w:rStyle w:val="StyleUnderline"/>
        </w:rPr>
        <w:t xml:space="preserve">The </w:t>
      </w:r>
      <w:r w:rsidRPr="00250D64">
        <w:rPr>
          <w:rStyle w:val="StyleUnderline"/>
          <w:highlight w:val="yellow"/>
        </w:rPr>
        <w:t>conflict between Ethiopia and Eritrea is</w:t>
      </w:r>
      <w:r w:rsidRPr="00B05CE7">
        <w:rPr>
          <w:rStyle w:val="StyleUnderline"/>
        </w:rPr>
        <w:t xml:space="preserve"> troubling</w:t>
      </w:r>
      <w:r w:rsidRPr="00B05CE7">
        <w:rPr>
          <w:sz w:val="12"/>
        </w:rPr>
        <w:t xml:space="preserve"> as it is also causing problems for the Horn of Africa. </w:t>
      </w:r>
      <w:r w:rsidRPr="00B05CE7">
        <w:rPr>
          <w:rStyle w:val="StyleUnderline"/>
        </w:rPr>
        <w:t xml:space="preserve">One can describe this as </w:t>
      </w:r>
      <w:r w:rsidRPr="00250D64">
        <w:rPr>
          <w:rStyle w:val="StyleUnderline"/>
          <w:highlight w:val="yellow"/>
        </w:rPr>
        <w:t>a live bomb</w:t>
      </w:r>
      <w:r w:rsidRPr="00B05CE7">
        <w:rPr>
          <w:rStyle w:val="StyleUnderline"/>
        </w:rPr>
        <w:t xml:space="preserve"> that the world has not paid due attention to </w:t>
      </w:r>
      <w:r w:rsidRPr="00250D64">
        <w:rPr>
          <w:rStyle w:val="StyleUnderline"/>
          <w:highlight w:val="yellow"/>
        </w:rPr>
        <w:t>and</w:t>
      </w:r>
      <w:r w:rsidRPr="00B05CE7">
        <w:rPr>
          <w:rStyle w:val="StyleUnderline"/>
        </w:rPr>
        <w:t xml:space="preserve"> yet </w:t>
      </w:r>
      <w:r w:rsidRPr="00250D64">
        <w:rPr>
          <w:rStyle w:val="StyleUnderline"/>
          <w:highlight w:val="yellow"/>
        </w:rPr>
        <w:t>the horn of Africa is uncomfortably sitting on</w:t>
      </w:r>
      <w:r w:rsidRPr="00B05CE7">
        <w:rPr>
          <w:rStyle w:val="StyleUnderline"/>
        </w:rPr>
        <w:t xml:space="preserve"> it</w:t>
      </w:r>
      <w:r w:rsidRPr="00B05CE7">
        <w:rPr>
          <w:sz w:val="12"/>
        </w:rPr>
        <w:t xml:space="preserve">. </w:t>
      </w:r>
      <w:r w:rsidRPr="00B05CE7">
        <w:rPr>
          <w:rStyle w:val="StyleUnderline"/>
        </w:rPr>
        <w:t>This conflict is mind boggling</w:t>
      </w:r>
      <w:r w:rsidRPr="00B05CE7">
        <w:rPr>
          <w:sz w:val="12"/>
        </w:rPr>
        <w:t xml:space="preserve"> </w:t>
      </w:r>
      <w:r w:rsidRPr="00B05CE7">
        <w:rPr>
          <w:rStyle w:val="StyleUnderline"/>
        </w:rPr>
        <w:t>and is</w:t>
      </w:r>
      <w:r w:rsidRPr="00B05CE7">
        <w:rPr>
          <w:sz w:val="12"/>
        </w:rPr>
        <w:t xml:space="preserve"> possibly </w:t>
      </w:r>
      <w:r w:rsidRPr="00B05CE7">
        <w:rPr>
          <w:rStyle w:val="StyleUnderline"/>
        </w:rPr>
        <w:t>one that needs greater attention by the world community</w:t>
      </w:r>
      <w:r w:rsidRPr="00B05CE7">
        <w:rPr>
          <w:sz w:val="12"/>
        </w:rPr>
        <w:t xml:space="preserve">. Historically, Ethiopia and Eritrea have the complex relationship of existence and for a long time the relationship has become extremely tenuous. </w:t>
      </w:r>
    </w:p>
    <w:p w14:paraId="711912FE" w14:textId="77777777" w:rsidR="005D7715" w:rsidRPr="00B05CE7" w:rsidRDefault="005D7715" w:rsidP="005D7715">
      <w:pPr>
        <w:rPr>
          <w:sz w:val="12"/>
        </w:rPr>
      </w:pPr>
      <w:r w:rsidRPr="00B05CE7">
        <w:rPr>
          <w:sz w:val="12"/>
        </w:rPr>
        <w:t>Ethiopia is one of the two countries in Africa that were never colonized by European powers at the close of the nineteenth century. Other than having been occupied by the Italians and later by the British, Eritrea engaged Ethiopia in one of the longest civil wars in the history of Africa (1961-1991). The animosity of the two did not go away even after Eritrea became independent in 1993. The dispute over the border remained, with the two countries contesting ownership. The dispute led to another bloody war between 1998 and 2000. The deal was brokered by the help of the United Nations. The two agreed to abide by the terms and deliberations the UN would come up with. Despite the agreement, Ethiopia did not own it up when a UN backed boundary commission resolved to award the disputing areas including the town of Badme to Eritrea. Ethiopia did not abide by the ruling and still claim ownership of the town and indeed its military presence in the area is still building.</w:t>
      </w:r>
    </w:p>
    <w:p w14:paraId="69FA9D65" w14:textId="77777777" w:rsidR="005D7715" w:rsidRPr="00B05CE7" w:rsidRDefault="005D7715" w:rsidP="005D7715">
      <w:pPr>
        <w:rPr>
          <w:sz w:val="12"/>
        </w:rPr>
      </w:pPr>
      <w:r w:rsidRPr="00B05CE7">
        <w:rPr>
          <w:sz w:val="12"/>
        </w:rPr>
        <w:t>The issue mentioned above notwithstanding, there was some relative peace since 2000 when the deal was struck. However, since 2006, the tension started building following Ethiopia’s invasion of Somalia. Eritrea was accused in particular by the United Nations Security Council of financing, training, and supporting Somalia militia groups to destabilize Ethiopia. Indeed, most media outlets reported that Eritrea probably sees the mayhem in Somalia as a chance to make life hard as possible for its Ethiopian neighbor and a longtime mortal enemy. The administration of Asmara, Eritrea put it candidly that they opposed any foreign involvement in Somalia. This was when Ethiopia had invaded Somalia.</w:t>
      </w:r>
    </w:p>
    <w:p w14:paraId="4E752719" w14:textId="77777777" w:rsidR="005D7715" w:rsidRPr="00B05CE7" w:rsidRDefault="005D7715" w:rsidP="005D7715">
      <w:pPr>
        <w:rPr>
          <w:sz w:val="12"/>
        </w:rPr>
      </w:pPr>
      <w:r w:rsidRPr="00B05CE7">
        <w:rPr>
          <w:sz w:val="12"/>
        </w:rPr>
        <w:t>Part of the reason why peace was relatively sustained after the deal was struck in 2000 was because the United Nations buffed the border with peacekeepers especially at the disputed town of Badme. The tension was heightened when Eritrea banned the United Nation’s helicopter from flying in key parts of its air space and in response Ban Ki Moon hinted on pulling out the peacekeepers. Some scholars have argued that the United Nations’ peacekeepers were key in maintaining peace and stability and the same will not be guaranteed if the troops would leave.</w:t>
      </w:r>
    </w:p>
    <w:p w14:paraId="7F69CA23" w14:textId="77777777" w:rsidR="005D7715" w:rsidRDefault="005D7715" w:rsidP="005D7715">
      <w:pPr>
        <w:rPr>
          <w:rStyle w:val="StyleUnderline"/>
        </w:rPr>
      </w:pPr>
      <w:r w:rsidRPr="00B05CE7">
        <w:rPr>
          <w:sz w:val="12"/>
        </w:rPr>
        <w:t xml:space="preserve">Part of the reason Asmara banned the United Nations from its air space was because of too many fingers pointed at Eritrea for its role in Somalia. While others argue that Ethiopia’s invasion of Somalia was to fledge its muscles and send a message to Asmara that they are still the kingpin of the region. Assuming that this was Ethiopia’s objective, then they did not achieve it because they were humiliated and finally withdrew leaving behind a fragmented and fierce Somalia than they found it. Ethiopia was basically drained financially and militarily even though they received a lot of support from the United States. </w:t>
      </w:r>
      <w:r w:rsidRPr="00250D64">
        <w:rPr>
          <w:rStyle w:val="StyleUnderline"/>
          <w:highlight w:val="yellow"/>
        </w:rPr>
        <w:t>This</w:t>
      </w:r>
      <w:r w:rsidRPr="00B05CE7">
        <w:rPr>
          <w:rStyle w:val="StyleUnderline"/>
        </w:rPr>
        <w:t xml:space="preserve"> in a way </w:t>
      </w:r>
      <w:r w:rsidRPr="00250D64">
        <w:rPr>
          <w:rStyle w:val="StyleUnderline"/>
          <w:highlight w:val="yellow"/>
        </w:rPr>
        <w:t xml:space="preserve">has </w:t>
      </w:r>
      <w:r w:rsidRPr="00250D64">
        <w:rPr>
          <w:rStyle w:val="Emphasis"/>
          <w:highlight w:val="yellow"/>
        </w:rPr>
        <w:t>emboldened Eritrea</w:t>
      </w:r>
      <w:r w:rsidRPr="00250D64">
        <w:rPr>
          <w:sz w:val="12"/>
          <w:highlight w:val="yellow"/>
        </w:rPr>
        <w:t xml:space="preserve"> </w:t>
      </w:r>
      <w:r w:rsidRPr="00250D64">
        <w:rPr>
          <w:rStyle w:val="StyleUnderline"/>
          <w:highlight w:val="yellow"/>
        </w:rPr>
        <w:t>and may be tempted to</w:t>
      </w:r>
      <w:r w:rsidRPr="00B05CE7">
        <w:rPr>
          <w:rStyle w:val="StyleUnderline"/>
        </w:rPr>
        <w:t xml:space="preserve"> either escalate the border dispute or</w:t>
      </w:r>
      <w:r w:rsidRPr="00B05CE7">
        <w:rPr>
          <w:sz w:val="12"/>
        </w:rPr>
        <w:t xml:space="preserve"> even </w:t>
      </w:r>
      <w:r w:rsidRPr="00250D64">
        <w:rPr>
          <w:rStyle w:val="Emphasis"/>
          <w:highlight w:val="yellow"/>
        </w:rPr>
        <w:t>attack</w:t>
      </w:r>
      <w:r w:rsidRPr="00250D64">
        <w:rPr>
          <w:rStyle w:val="StyleUnderline"/>
          <w:highlight w:val="yellow"/>
        </w:rPr>
        <w:t xml:space="preserve"> given that Ethiopia is </w:t>
      </w:r>
      <w:r w:rsidRPr="00A45767">
        <w:rPr>
          <w:rStyle w:val="StyleUnderline"/>
        </w:rPr>
        <w:t xml:space="preserve">increasingly </w:t>
      </w:r>
      <w:r w:rsidRPr="00250D64">
        <w:rPr>
          <w:rStyle w:val="StyleUnderline"/>
          <w:highlight w:val="yellow"/>
        </w:rPr>
        <w:t>becoming internally unstable.</w:t>
      </w:r>
    </w:p>
    <w:p w14:paraId="187C9BAD" w14:textId="77777777" w:rsidR="005D7715" w:rsidRPr="00B05CE7" w:rsidRDefault="005D7715" w:rsidP="005D7715">
      <w:pPr>
        <w:rPr>
          <w:sz w:val="12"/>
        </w:rPr>
      </w:pPr>
      <w:r w:rsidRPr="00B05CE7">
        <w:rPr>
          <w:sz w:val="12"/>
        </w:rPr>
        <w:t>CONCLUSION</w:t>
      </w:r>
    </w:p>
    <w:p w14:paraId="7F6CF22B" w14:textId="77777777" w:rsidR="005D7715" w:rsidRPr="00B05CE7" w:rsidRDefault="005D7715" w:rsidP="005D7715">
      <w:pPr>
        <w:rPr>
          <w:sz w:val="12"/>
        </w:rPr>
      </w:pPr>
      <w:r w:rsidRPr="00B05CE7">
        <w:rPr>
          <w:sz w:val="12"/>
        </w:rPr>
        <w:t xml:space="preserve">The position of this paper regarding </w:t>
      </w:r>
      <w:r w:rsidRPr="00B05CE7">
        <w:rPr>
          <w:rStyle w:val="StyleUnderline"/>
        </w:rPr>
        <w:t>the instability in Somalia</w:t>
      </w:r>
      <w:r w:rsidRPr="00B05CE7">
        <w:rPr>
          <w:sz w:val="12"/>
        </w:rPr>
        <w:t xml:space="preserve"> and its consequences to the region </w:t>
      </w:r>
      <w:r w:rsidRPr="00B05CE7">
        <w:rPr>
          <w:rStyle w:val="StyleUnderline"/>
        </w:rPr>
        <w:t>must be addressed</w:t>
      </w:r>
      <w:r w:rsidRPr="00B05CE7">
        <w:rPr>
          <w:sz w:val="12"/>
        </w:rPr>
        <w:t xml:space="preserve"> with sobriety by the Obama administration. The previous US administrations have been keenly concerned mainly with its interests in the region than solving the underlining problems of Somalia. Until and unless the central issues of poverty, unemployment, and governance are wholesomely addressed the problems will persist and the region will be polarized putting the entire world community to jeopardy.</w:t>
      </w:r>
    </w:p>
    <w:p w14:paraId="11934FEA" w14:textId="77777777" w:rsidR="005D7715" w:rsidRPr="00B05CE7" w:rsidRDefault="005D7715" w:rsidP="005D7715">
      <w:pPr>
        <w:rPr>
          <w:sz w:val="12"/>
        </w:rPr>
      </w:pPr>
      <w:r w:rsidRPr="00B05CE7">
        <w:rPr>
          <w:sz w:val="12"/>
        </w:rPr>
        <w:t>It is also imperative for the people of Somalia to realize that it is their country that they are destroying. The beautiful Somali heritage and traditional values that spans for generations are being destroyed and thus denying future generations from partaking. They should therefore avoid factional divisions and instead impress the spirit of nationhood and build their country through proper leadership and governance.</w:t>
      </w:r>
    </w:p>
    <w:p w14:paraId="5B6D73E3" w14:textId="77777777" w:rsidR="005D7715" w:rsidRPr="00B05CE7" w:rsidRDefault="005D7715" w:rsidP="005D7715">
      <w:pPr>
        <w:rPr>
          <w:sz w:val="12"/>
        </w:rPr>
      </w:pPr>
      <w:r w:rsidRPr="00B05CE7">
        <w:rPr>
          <w:sz w:val="12"/>
        </w:rPr>
        <w:t>The African Union is a big led down to the Somali people in particular and to Africa in general. AU has been bogged down by regional ideologies and thus failed to remain above water in providing quality leadership and lasting peace and governance in Somalia. The African body is incapacitated to marshal enough troops from its member states to act as peacekeepers in Somalia. So far it is only Uganda and Burundi that managed to sent peacekeepers even though with pressure from donor countries. AU should take a lead and at least for once show the rest of the world that can be trusted in salvaging Africa from its perennial problems.</w:t>
      </w:r>
    </w:p>
    <w:p w14:paraId="1103A7EE" w14:textId="77777777" w:rsidR="005D7715" w:rsidRPr="00B05CE7" w:rsidRDefault="005D7715" w:rsidP="005D7715">
      <w:pPr>
        <w:rPr>
          <w:rStyle w:val="StyleUnderline"/>
        </w:rPr>
      </w:pPr>
      <w:r w:rsidRPr="00B05CE7">
        <w:rPr>
          <w:sz w:val="12"/>
        </w:rPr>
        <w:t xml:space="preserve">Lastly, </w:t>
      </w:r>
      <w:r w:rsidRPr="00B05CE7">
        <w:rPr>
          <w:rStyle w:val="StyleUnderline"/>
        </w:rPr>
        <w:t>Piracy</w:t>
      </w:r>
      <w:r w:rsidRPr="00B05CE7">
        <w:rPr>
          <w:sz w:val="12"/>
        </w:rPr>
        <w:t xml:space="preserve"> in particular </w:t>
      </w:r>
      <w:r w:rsidRPr="00B05CE7">
        <w:rPr>
          <w:rStyle w:val="StyleUnderline"/>
        </w:rPr>
        <w:t>is not just affecting the Horn and East Africa,</w:t>
      </w:r>
      <w:r w:rsidRPr="00B05CE7">
        <w:rPr>
          <w:sz w:val="12"/>
        </w:rPr>
        <w:t xml:space="preserve"> </w:t>
      </w:r>
      <w:r w:rsidRPr="00B05CE7">
        <w:rPr>
          <w:rStyle w:val="StyleUnderline"/>
        </w:rPr>
        <w:t>but the international community</w:t>
      </w:r>
      <w:r w:rsidRPr="00B05CE7">
        <w:rPr>
          <w:sz w:val="12"/>
        </w:rPr>
        <w:t xml:space="preserve"> as well. The world must therefore join concerted efforts to find a lasting solution to Somalia. As the paper anticipates, </w:t>
      </w:r>
      <w:r w:rsidRPr="00250D64">
        <w:rPr>
          <w:rStyle w:val="StyleUnderline"/>
          <w:highlight w:val="yellow"/>
        </w:rPr>
        <w:t>instability in Somalia may become a world problem</w:t>
      </w:r>
      <w:r w:rsidRPr="00250D64">
        <w:rPr>
          <w:sz w:val="12"/>
          <w:highlight w:val="yellow"/>
        </w:rPr>
        <w:t xml:space="preserve"> </w:t>
      </w:r>
      <w:r w:rsidRPr="00250D64">
        <w:rPr>
          <w:rStyle w:val="StyleUnderline"/>
          <w:highlight w:val="yellow"/>
        </w:rPr>
        <w:t>and</w:t>
      </w:r>
      <w:r w:rsidRPr="00B05CE7">
        <w:rPr>
          <w:sz w:val="12"/>
        </w:rPr>
        <w:t xml:space="preserve"> thus </w:t>
      </w:r>
      <w:r w:rsidRPr="00250D64">
        <w:rPr>
          <w:rStyle w:val="StyleUnderline"/>
          <w:highlight w:val="yellow"/>
        </w:rPr>
        <w:t>a world solution to end instability</w:t>
      </w:r>
      <w:r w:rsidRPr="00B05CE7">
        <w:rPr>
          <w:rStyle w:val="StyleUnderline"/>
        </w:rPr>
        <w:t xml:space="preserve"> and form a functioning government in Somalia </w:t>
      </w:r>
      <w:r w:rsidRPr="00250D64">
        <w:rPr>
          <w:rStyle w:val="StyleUnderline"/>
          <w:highlight w:val="yellow"/>
        </w:rPr>
        <w:t>must be found.</w:t>
      </w:r>
    </w:p>
    <w:p w14:paraId="544E0E7B" w14:textId="77777777" w:rsidR="005D7715" w:rsidRPr="00C91961" w:rsidRDefault="005D7715" w:rsidP="005D7715">
      <w:pPr>
        <w:keepNext/>
        <w:keepLines/>
        <w:spacing w:before="200"/>
        <w:outlineLvl w:val="3"/>
        <w:rPr>
          <w:rFonts w:eastAsia="SimSun"/>
          <w:b/>
          <w:iCs/>
          <w:sz w:val="26"/>
        </w:rPr>
      </w:pPr>
      <w:r>
        <w:rPr>
          <w:rFonts w:eastAsia="SimSun"/>
          <w:b/>
          <w:iCs/>
          <w:sz w:val="26"/>
        </w:rPr>
        <w:t>Terror</w:t>
      </w:r>
      <w:r w:rsidRPr="00C91961">
        <w:rPr>
          <w:rFonts w:eastAsia="SimSun"/>
          <w:b/>
          <w:iCs/>
          <w:sz w:val="26"/>
        </w:rPr>
        <w:t xml:space="preserve"> escalates globally.</w:t>
      </w:r>
    </w:p>
    <w:p w14:paraId="518E674A" w14:textId="77777777" w:rsidR="005D7715" w:rsidRPr="00C91961" w:rsidRDefault="005D7715" w:rsidP="005D7715">
      <w:pPr>
        <w:rPr>
          <w:rFonts w:eastAsia="Calibri"/>
          <w:sz w:val="16"/>
          <w:szCs w:val="16"/>
        </w:rPr>
      </w:pPr>
      <w:r w:rsidRPr="00C91961">
        <w:rPr>
          <w:rFonts w:eastAsia="Calibri"/>
          <w:b/>
          <w:bCs/>
          <w:sz w:val="26"/>
        </w:rPr>
        <w:t xml:space="preserve">Mead 13 </w:t>
      </w:r>
      <w:r w:rsidRPr="00C91961">
        <w:rPr>
          <w:rFonts w:eastAsia="Calibri"/>
          <w:sz w:val="16"/>
          <w:szCs w:val="16"/>
        </w:rPr>
        <w:t xml:space="preserve">Walter Russell Mead 13, Foreign Affairs Prof @ Bard, Peace In The Congo? Why The World Should Care, </w:t>
      </w:r>
      <w:hyperlink r:id="rId145" w:history="1">
        <w:r w:rsidRPr="00C91961">
          <w:rPr>
            <w:rFonts w:eastAsia="Calibri"/>
            <w:sz w:val="16"/>
            <w:szCs w:val="16"/>
          </w:rPr>
          <w:t>http://www.the-american-interest.com/2013/12/15/peace-in-the-congo-why-the-world-should-care/</w:t>
        </w:r>
      </w:hyperlink>
    </w:p>
    <w:p w14:paraId="5F1D5D38" w14:textId="77777777" w:rsidR="005D7715" w:rsidRDefault="005D7715" w:rsidP="005D7715">
      <w:pPr>
        <w:rPr>
          <w:rFonts w:eastAsia="Calibri"/>
          <w:u w:val="single"/>
        </w:rPr>
      </w:pPr>
      <w:r w:rsidRPr="00C91961">
        <w:rPr>
          <w:rFonts w:eastAsia="Calibri"/>
          <w:u w:val="single"/>
        </w:rPr>
        <w:t>The Congo war should be a reminder</w:t>
      </w:r>
      <w:r w:rsidRPr="00C91961">
        <w:rPr>
          <w:rFonts w:eastAsia="Calibri"/>
          <w:sz w:val="16"/>
        </w:rPr>
        <w:t xml:space="preserve"> to us all that </w:t>
      </w:r>
      <w:r w:rsidRPr="00C91961">
        <w:rPr>
          <w:rFonts w:eastAsia="Calibri"/>
          <w:u w:val="single"/>
        </w:rPr>
        <w:t xml:space="preserve">the </w:t>
      </w:r>
      <w:r w:rsidRPr="00250D64">
        <w:rPr>
          <w:rFonts w:eastAsia="Calibri"/>
          <w:highlight w:val="yellow"/>
          <w:u w:val="single"/>
        </w:rPr>
        <w:t xml:space="preserve">foundations of our world are </w:t>
      </w:r>
      <w:r w:rsidRPr="00250D64">
        <w:rPr>
          <w:rFonts w:eastAsia="Calibri"/>
          <w:b/>
          <w:iCs/>
          <w:highlight w:val="yellow"/>
          <w:u w:val="single"/>
          <w:bdr w:val="single" w:sz="8" w:space="0" w:color="auto"/>
        </w:rPr>
        <w:t>dynamite</w:t>
      </w:r>
      <w:r w:rsidRPr="00C91961">
        <w:rPr>
          <w:rFonts w:eastAsia="Calibri"/>
          <w:sz w:val="16"/>
        </w:rPr>
        <w:t xml:space="preserve">, and that </w:t>
      </w:r>
      <w:r w:rsidRPr="00C91961">
        <w:rPr>
          <w:rFonts w:eastAsia="Calibri"/>
          <w:u w:val="single"/>
        </w:rPr>
        <w:t xml:space="preserve">the </w:t>
      </w:r>
      <w:r w:rsidRPr="00250D64">
        <w:rPr>
          <w:rFonts w:eastAsia="Calibri"/>
          <w:highlight w:val="yellow"/>
          <w:u w:val="single"/>
        </w:rPr>
        <w:t xml:space="preserve">potential for </w:t>
      </w:r>
      <w:r w:rsidRPr="00250D64">
        <w:rPr>
          <w:rFonts w:eastAsia="Calibri"/>
          <w:b/>
          <w:iCs/>
          <w:highlight w:val="yellow"/>
          <w:u w:val="single"/>
          <w:bdr w:val="single" w:sz="8" w:space="0" w:color="auto"/>
        </w:rPr>
        <w:t>new conflicts</w:t>
      </w:r>
      <w:r w:rsidRPr="00C91961">
        <w:rPr>
          <w:rFonts w:eastAsia="Calibri"/>
          <w:sz w:val="16"/>
        </w:rPr>
        <w:t xml:space="preserve"> on </w:t>
      </w:r>
      <w:r w:rsidRPr="00C91961">
        <w:rPr>
          <w:rFonts w:eastAsia="Calibri"/>
          <w:u w:val="single"/>
        </w:rPr>
        <w:t xml:space="preserve">the </w:t>
      </w:r>
      <w:r w:rsidRPr="00250D64">
        <w:rPr>
          <w:rFonts w:eastAsia="Calibri"/>
          <w:highlight w:val="yellow"/>
          <w:u w:val="single"/>
        </w:rPr>
        <w:t>scale of the</w:t>
      </w:r>
      <w:r w:rsidRPr="00C91961">
        <w:rPr>
          <w:rFonts w:eastAsia="Calibri"/>
          <w:u w:val="single"/>
        </w:rPr>
        <w:t xml:space="preserve"> </w:t>
      </w:r>
      <w:r w:rsidRPr="00C91961">
        <w:rPr>
          <w:rFonts w:eastAsia="Calibri"/>
          <w:b/>
          <w:iCs/>
          <w:u w:val="single"/>
          <w:bdr w:val="single" w:sz="8" w:space="0" w:color="auto"/>
        </w:rPr>
        <w:t xml:space="preserve">horrific </w:t>
      </w:r>
      <w:r w:rsidRPr="00250D64">
        <w:rPr>
          <w:rFonts w:eastAsia="Calibri"/>
          <w:b/>
          <w:iCs/>
          <w:highlight w:val="yellow"/>
          <w:u w:val="single"/>
          <w:bdr w:val="single" w:sz="8" w:space="0" w:color="auto"/>
        </w:rPr>
        <w:t>wars of the 20th century</w:t>
      </w:r>
      <w:r w:rsidRPr="00250D64">
        <w:rPr>
          <w:rFonts w:eastAsia="Calibri"/>
          <w:highlight w:val="yellow"/>
          <w:u w:val="single"/>
        </w:rPr>
        <w:t xml:space="preserve"> is</w:t>
      </w:r>
      <w:r w:rsidRPr="00C91961">
        <w:rPr>
          <w:rFonts w:eastAsia="Calibri"/>
          <w:sz w:val="16"/>
        </w:rPr>
        <w:t xml:space="preserve"> very much </w:t>
      </w:r>
      <w:r w:rsidRPr="00250D64">
        <w:rPr>
          <w:rFonts w:eastAsia="Calibri"/>
          <w:b/>
          <w:iCs/>
          <w:highlight w:val="yellow"/>
          <w:u w:val="single"/>
          <w:bdr w:val="single" w:sz="8" w:space="0" w:color="auto"/>
        </w:rPr>
        <w:t>with us</w:t>
      </w:r>
      <w:r w:rsidRPr="00C91961">
        <w:rPr>
          <w:rFonts w:eastAsia="Calibri"/>
          <w:b/>
          <w:iCs/>
          <w:u w:val="single"/>
          <w:bdr w:val="single" w:sz="8" w:space="0" w:color="auto"/>
        </w:rPr>
        <w:t xml:space="preserve"> today. </w:t>
      </w:r>
      <w:r w:rsidRPr="00C91961">
        <w:rPr>
          <w:rFonts w:eastAsia="Calibri"/>
          <w:sz w:val="16"/>
        </w:rPr>
        <w:t xml:space="preserve">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 Particularly at a time when many Americans want the US to turn inwards, there are people who make the argument that it is really none of America’s business to invest time and energy in the often thankless task of solving these conflicts. That might be an ugly but defensible position if we didn’t live in such a tinderbox world. Someone could rationally say, yes, it’s terrible that a million plus people are being killed overseas in a horrific conflict, but the war is really very far away and America has urgent needs at home and we should husband the resources we have available for foreign policy on things that have more power to affect us directly. The problem is that </w:t>
      </w:r>
      <w:r w:rsidRPr="00250D64">
        <w:rPr>
          <w:rFonts w:eastAsia="Calibri"/>
          <w:b/>
          <w:iCs/>
          <w:highlight w:val="yellow"/>
          <w:u w:val="single"/>
          <w:bdr w:val="single" w:sz="8" w:space="0" w:color="auto"/>
        </w:rPr>
        <w:t>these wars spread</w:t>
      </w:r>
      <w:r w:rsidRPr="00C91961">
        <w:rPr>
          <w:rFonts w:eastAsia="Calibri"/>
          <w:sz w:val="16"/>
        </w:rPr>
        <w:t xml:space="preserve">. </w:t>
      </w:r>
      <w:r w:rsidRPr="00C91961">
        <w:rPr>
          <w:rFonts w:eastAsia="Calibri"/>
          <w:u w:val="single"/>
        </w:rPr>
        <w:t>They</w:t>
      </w:r>
      <w:r w:rsidRPr="00C91961">
        <w:rPr>
          <w:rFonts w:eastAsia="Calibri"/>
          <w:sz w:val="16"/>
        </w:rPr>
        <w:t xml:space="preserve"> may </w:t>
      </w:r>
      <w:r w:rsidRPr="00C91961">
        <w:rPr>
          <w:rFonts w:eastAsia="Calibri"/>
          <w:u w:val="single"/>
        </w:rPr>
        <w:t>start in places</w:t>
      </w:r>
      <w:r w:rsidRPr="00C91961">
        <w:rPr>
          <w:rFonts w:eastAsia="Calibri"/>
          <w:sz w:val="16"/>
        </w:rPr>
        <w:t xml:space="preserve"> that </w:t>
      </w:r>
      <w:r w:rsidRPr="00C91961">
        <w:rPr>
          <w:rFonts w:eastAsia="Calibri"/>
          <w:u w:val="single"/>
        </w:rPr>
        <w:t>we don’t care</w:t>
      </w:r>
      <w:r w:rsidRPr="00C91961">
        <w:rPr>
          <w:rFonts w:eastAsia="Calibri"/>
          <w:sz w:val="16"/>
        </w:rPr>
        <w:t xml:space="preserve"> much </w:t>
      </w:r>
      <w:r w:rsidRPr="00C91961">
        <w:rPr>
          <w:rFonts w:eastAsia="Calibri"/>
          <w:u w:val="single"/>
        </w:rPr>
        <w:t>about</w:t>
      </w:r>
      <w:r w:rsidRPr="00C91961">
        <w:rPr>
          <w:rFonts w:eastAsia="Calibri"/>
          <w:sz w:val="16"/>
        </w:rPr>
        <w:t xml:space="preserve"> (most Americans didn’t give a rat’s patootie about whether Germany controlled the Sudetenland in 1938 or Danzig in 1939) </w:t>
      </w:r>
      <w:r w:rsidRPr="00C91961">
        <w:rPr>
          <w:rFonts w:eastAsia="Calibri"/>
          <w:u w:val="single"/>
        </w:rPr>
        <w:t xml:space="preserve">but they tend to </w:t>
      </w:r>
      <w:r w:rsidRPr="00C91961">
        <w:rPr>
          <w:rFonts w:eastAsia="Calibri"/>
          <w:b/>
          <w:iCs/>
          <w:u w:val="single"/>
          <w:bdr w:val="single" w:sz="8" w:space="0" w:color="auto"/>
        </w:rPr>
        <w:t>spread to places</w:t>
      </w:r>
      <w:r w:rsidRPr="00C91961">
        <w:rPr>
          <w:rFonts w:eastAsia="Calibri"/>
          <w:sz w:val="16"/>
        </w:rPr>
        <w:t xml:space="preserve"> </w:t>
      </w:r>
      <w:r w:rsidRPr="00C91961">
        <w:rPr>
          <w:rFonts w:eastAsia="Calibri"/>
          <w:u w:val="single"/>
        </w:rPr>
        <w:t xml:space="preserve">that we do care </w:t>
      </w:r>
      <w:r w:rsidRPr="00C91961">
        <w:rPr>
          <w:rFonts w:eastAsia="Calibri"/>
          <w:b/>
          <w:iCs/>
          <w:u w:val="single"/>
          <w:bdr w:val="single" w:sz="8" w:space="0" w:color="auto"/>
        </w:rPr>
        <w:t>very much about</w:t>
      </w:r>
      <w:r w:rsidRPr="00C91961">
        <w:rPr>
          <w:rFonts w:eastAsia="Calibri"/>
          <w:sz w:val="16"/>
        </w:rPr>
        <w:t xml:space="preserve">. This can be because a revisionist great power like Germany in 1938-39 needs to overturn the balance of power in Europe to achieve its goals, or it can be because </w:t>
      </w:r>
      <w:r w:rsidRPr="00250D64">
        <w:rPr>
          <w:rFonts w:eastAsia="Calibri"/>
          <w:highlight w:val="yellow"/>
          <w:u w:val="single"/>
        </w:rPr>
        <w:t>instability</w:t>
      </w:r>
      <w:r w:rsidRPr="00C91961">
        <w:rPr>
          <w:rFonts w:eastAsia="Calibri"/>
          <w:u w:val="single"/>
        </w:rPr>
        <w:t xml:space="preserve"> in a </w:t>
      </w:r>
      <w:r w:rsidRPr="00C91961">
        <w:rPr>
          <w:rFonts w:eastAsia="Calibri"/>
          <w:b/>
          <w:iCs/>
          <w:u w:val="single"/>
          <w:bdr w:val="single" w:sz="8" w:space="0" w:color="auto"/>
        </w:rPr>
        <w:t>very remote place</w:t>
      </w:r>
      <w:r w:rsidRPr="00C91961">
        <w:rPr>
          <w:rFonts w:eastAsia="Calibri"/>
          <w:sz w:val="16"/>
        </w:rPr>
        <w:t xml:space="preserve"> </w:t>
      </w:r>
      <w:r w:rsidRPr="00250D64">
        <w:rPr>
          <w:rFonts w:eastAsia="Calibri"/>
          <w:highlight w:val="yellow"/>
          <w:u w:val="single"/>
        </w:rPr>
        <w:t>triggers problems in places</w:t>
      </w:r>
      <w:r w:rsidRPr="00C91961">
        <w:rPr>
          <w:rFonts w:eastAsia="Calibri"/>
          <w:sz w:val="16"/>
        </w:rPr>
        <w:t xml:space="preserve"> that </w:t>
      </w:r>
      <w:r w:rsidRPr="00250D64">
        <w:rPr>
          <w:rFonts w:eastAsia="Calibri"/>
          <w:highlight w:val="yellow"/>
          <w:u w:val="single"/>
        </w:rPr>
        <w:t xml:space="preserve">we </w:t>
      </w:r>
      <w:r w:rsidRPr="00250D64">
        <w:rPr>
          <w:rFonts w:eastAsia="Calibri"/>
          <w:b/>
          <w:iCs/>
          <w:highlight w:val="yellow"/>
          <w:u w:val="single"/>
          <w:bdr w:val="single" w:sz="8" w:space="0" w:color="auto"/>
        </w:rPr>
        <w:t>care about</w:t>
      </w:r>
      <w:r w:rsidRPr="00C91961">
        <w:rPr>
          <w:rFonts w:eastAsia="Calibri"/>
          <w:sz w:val="16"/>
        </w:rPr>
        <w:t xml:space="preserve"> very much. Out of Afghanistan in 2001 came both 9/11 and the waves of insurgency and instability that threaten to rip nuclear-armed Pakistan apart or trigger wider conflict with India. Out of the mess in Syria a witches’ brew of terrorism and religious conflict looks set to complicate the security of our allies in Europe and the Middle East and even the security of the oil supply on which the world economy so profoundly depends. </w:t>
      </w:r>
      <w:r w:rsidRPr="00250D64">
        <w:rPr>
          <w:rFonts w:eastAsia="Calibri"/>
          <w:highlight w:val="yellow"/>
          <w:u w:val="single"/>
        </w:rPr>
        <w:t>Africa</w:t>
      </w:r>
      <w:r w:rsidRPr="00C91961">
        <w:rPr>
          <w:rFonts w:eastAsia="Calibri"/>
          <w:sz w:val="16"/>
        </w:rPr>
        <w:t xml:space="preserve">, and </w:t>
      </w:r>
      <w:r w:rsidRPr="00C91961">
        <w:rPr>
          <w:rFonts w:eastAsia="Calibri"/>
          <w:u w:val="single"/>
        </w:rPr>
        <w:t xml:space="preserve">the </w:t>
      </w:r>
      <w:r w:rsidRPr="00250D64">
        <w:rPr>
          <w:rFonts w:eastAsia="Calibri"/>
          <w:highlight w:val="yellow"/>
          <w:u w:val="single"/>
        </w:rPr>
        <w:t>potential for upheaval</w:t>
      </w:r>
      <w:r w:rsidRPr="00C91961">
        <w:rPr>
          <w:rFonts w:eastAsia="Calibri"/>
          <w:u w:val="single"/>
        </w:rPr>
        <w:t xml:space="preserve"> there</w:t>
      </w:r>
      <w:r w:rsidRPr="00C91961">
        <w:rPr>
          <w:rFonts w:eastAsia="Calibri"/>
          <w:sz w:val="16"/>
        </w:rPr>
        <w:t xml:space="preserve">, </w:t>
      </w:r>
      <w:r w:rsidRPr="00250D64">
        <w:rPr>
          <w:rFonts w:eastAsia="Calibri"/>
          <w:highlight w:val="yellow"/>
          <w:u w:val="single"/>
        </w:rPr>
        <w:t>is</w:t>
      </w:r>
      <w:r w:rsidRPr="00250D64">
        <w:rPr>
          <w:rFonts w:eastAsia="Calibri"/>
          <w:sz w:val="16"/>
          <w:highlight w:val="yellow"/>
        </w:rPr>
        <w:t xml:space="preserve"> </w:t>
      </w:r>
      <w:r w:rsidRPr="00250D64">
        <w:rPr>
          <w:rFonts w:eastAsia="Calibri"/>
          <w:b/>
          <w:iCs/>
          <w:highlight w:val="yellow"/>
          <w:u w:val="single"/>
          <w:bdr w:val="single" w:sz="8" w:space="0" w:color="auto"/>
        </w:rPr>
        <w:t>of</w:t>
      </w:r>
      <w:r w:rsidRPr="00C91961">
        <w:rPr>
          <w:rFonts w:eastAsia="Calibri"/>
          <w:b/>
          <w:iCs/>
          <w:u w:val="single"/>
          <w:bdr w:val="single" w:sz="8" w:space="0" w:color="auto"/>
        </w:rPr>
        <w:t xml:space="preserve"> more </w:t>
      </w:r>
      <w:r w:rsidRPr="00250D64">
        <w:rPr>
          <w:rFonts w:eastAsia="Calibri"/>
          <w:b/>
          <w:iCs/>
          <w:highlight w:val="yellow"/>
          <w:u w:val="single"/>
          <w:bdr w:val="single" w:sz="8" w:space="0" w:color="auto"/>
        </w:rPr>
        <w:t>importance</w:t>
      </w:r>
      <w:r w:rsidRPr="00C91961">
        <w:rPr>
          <w:rFonts w:eastAsia="Calibri"/>
          <w:sz w:val="16"/>
        </w:rPr>
        <w:t xml:space="preserve"> </w:t>
      </w:r>
      <w:r w:rsidRPr="00C91961">
        <w:rPr>
          <w:rFonts w:eastAsia="Calibri"/>
          <w:u w:val="single"/>
        </w:rPr>
        <w:t xml:space="preserve">to American security than many people may </w:t>
      </w:r>
      <w:r w:rsidRPr="00C91961">
        <w:rPr>
          <w:rFonts w:eastAsia="Calibri"/>
          <w:b/>
          <w:iCs/>
          <w:u w:val="single"/>
          <w:bdr w:val="single" w:sz="8" w:space="0" w:color="auto"/>
        </w:rPr>
        <w:t>understand</w:t>
      </w:r>
      <w:r w:rsidRPr="00C91961">
        <w:rPr>
          <w:rFonts w:eastAsia="Calibri"/>
          <w:u w:val="single"/>
        </w:rPr>
        <w:t>.</w:t>
      </w:r>
      <w:r w:rsidRPr="00C91961">
        <w:rPr>
          <w:rFonts w:eastAsia="Calibri"/>
          <w:sz w:val="16"/>
        </w:rPr>
        <w:t xml:space="preserve"> </w:t>
      </w:r>
      <w:r w:rsidRPr="00C91961">
        <w:rPr>
          <w:rFonts w:eastAsia="Calibri"/>
          <w:u w:val="single"/>
        </w:rPr>
        <w:t xml:space="preserve">The </w:t>
      </w:r>
      <w:r w:rsidRPr="00250D64">
        <w:rPr>
          <w:rFonts w:eastAsia="Calibri"/>
          <w:highlight w:val="yellow"/>
          <w:u w:val="single"/>
        </w:rPr>
        <w:t>line between</w:t>
      </w:r>
      <w:r w:rsidRPr="00250D64">
        <w:rPr>
          <w:rFonts w:eastAsia="Calibri"/>
          <w:sz w:val="16"/>
          <w:highlight w:val="yellow"/>
        </w:rPr>
        <w:t xml:space="preserve"> </w:t>
      </w:r>
      <w:r w:rsidRPr="00250D64">
        <w:rPr>
          <w:rFonts w:eastAsia="Calibri"/>
          <w:b/>
          <w:iCs/>
          <w:highlight w:val="yellow"/>
          <w:u w:val="single"/>
          <w:bdr w:val="single" w:sz="8" w:space="0" w:color="auto"/>
        </w:rPr>
        <w:t>Africa and the Mid</w:t>
      </w:r>
      <w:r w:rsidRPr="00C91961">
        <w:rPr>
          <w:rFonts w:eastAsia="Calibri"/>
          <w:b/>
          <w:iCs/>
          <w:u w:val="single"/>
          <w:bdr w:val="single" w:sz="8" w:space="0" w:color="auto"/>
        </w:rPr>
        <w:t xml:space="preserve">dle </w:t>
      </w:r>
      <w:r w:rsidRPr="00250D64">
        <w:rPr>
          <w:rFonts w:eastAsia="Calibri"/>
          <w:b/>
          <w:iCs/>
          <w:highlight w:val="yellow"/>
          <w:u w:val="single"/>
          <w:bdr w:val="single" w:sz="8" w:space="0" w:color="auto"/>
        </w:rPr>
        <w:t>East is</w:t>
      </w:r>
      <w:r w:rsidRPr="00C91961">
        <w:rPr>
          <w:rFonts w:eastAsia="Calibri"/>
        </w:rPr>
        <w:t xml:space="preserve"> </w:t>
      </w:r>
      <w:r w:rsidRPr="00C91961">
        <w:rPr>
          <w:rFonts w:eastAsia="Calibri"/>
          <w:sz w:val="16"/>
        </w:rPr>
        <w:t xml:space="preserve">a </w:t>
      </w:r>
      <w:r w:rsidRPr="00250D64">
        <w:rPr>
          <w:rFonts w:eastAsia="Calibri"/>
          <w:b/>
          <w:iCs/>
          <w:highlight w:val="yellow"/>
          <w:u w:val="single"/>
          <w:bdr w:val="single" w:sz="8" w:space="0" w:color="auto"/>
        </w:rPr>
        <w:t>soft</w:t>
      </w:r>
      <w:r w:rsidRPr="00C91961">
        <w:rPr>
          <w:rFonts w:eastAsia="Calibri"/>
          <w:sz w:val="16"/>
        </w:rPr>
        <w:t xml:space="preserve"> one. </w:t>
      </w:r>
      <w:r w:rsidRPr="00C91961">
        <w:rPr>
          <w:rFonts w:eastAsia="Calibri"/>
          <w:u w:val="single"/>
        </w:rPr>
        <w:t xml:space="preserve">The </w:t>
      </w:r>
      <w:r w:rsidRPr="00250D64">
        <w:rPr>
          <w:rFonts w:eastAsia="Calibri"/>
          <w:highlight w:val="yellow"/>
          <w:u w:val="single"/>
        </w:rPr>
        <w:t>weak states that straddle</w:t>
      </w:r>
      <w:r w:rsidRPr="00C91961">
        <w:rPr>
          <w:rFonts w:eastAsia="Calibri"/>
          <w:u w:val="single"/>
        </w:rPr>
        <w:t xml:space="preserve"> the </w:t>
      </w:r>
      <w:r w:rsidRPr="00250D64">
        <w:rPr>
          <w:rFonts w:eastAsia="Calibri"/>
          <w:b/>
          <w:iCs/>
          <w:highlight w:val="yellow"/>
          <w:u w:val="single"/>
          <w:bdr w:val="single" w:sz="8" w:space="0" w:color="auto"/>
        </w:rPr>
        <w:t>southern</w:t>
      </w:r>
      <w:r w:rsidRPr="00C91961">
        <w:rPr>
          <w:rFonts w:eastAsia="Calibri"/>
          <w:b/>
          <w:iCs/>
          <w:u w:val="single"/>
          <w:bdr w:val="single" w:sz="8" w:space="0" w:color="auto"/>
        </w:rPr>
        <w:t xml:space="preserve"> approaches</w:t>
      </w:r>
      <w:r w:rsidRPr="00C91961">
        <w:rPr>
          <w:rFonts w:eastAsia="Calibri"/>
          <w:sz w:val="16"/>
        </w:rPr>
        <w:t xml:space="preserve"> </w:t>
      </w:r>
      <w:r w:rsidRPr="00C91961">
        <w:rPr>
          <w:rFonts w:eastAsia="Calibri"/>
          <w:u w:val="single"/>
        </w:rPr>
        <w:t xml:space="preserve">of the </w:t>
      </w:r>
      <w:r w:rsidRPr="00250D64">
        <w:rPr>
          <w:rFonts w:eastAsia="Calibri"/>
          <w:highlight w:val="yellow"/>
          <w:u w:val="single"/>
        </w:rPr>
        <w:t xml:space="preserve">Sahara are </w:t>
      </w:r>
      <w:r w:rsidRPr="00250D64">
        <w:rPr>
          <w:rFonts w:eastAsia="Calibri"/>
          <w:b/>
          <w:iCs/>
          <w:highlight w:val="yellow"/>
          <w:u w:val="single"/>
          <w:bdr w:val="single" w:sz="8" w:space="0" w:color="auto"/>
        </w:rPr>
        <w:t>ideal petri dishes</w:t>
      </w:r>
      <w:r w:rsidRPr="00250D64">
        <w:rPr>
          <w:rFonts w:eastAsia="Calibri"/>
          <w:sz w:val="16"/>
          <w:highlight w:val="yellow"/>
        </w:rPr>
        <w:t xml:space="preserve"> </w:t>
      </w:r>
      <w:r w:rsidRPr="00250D64">
        <w:rPr>
          <w:rFonts w:eastAsia="Calibri"/>
          <w:highlight w:val="yellow"/>
          <w:u w:val="single"/>
        </w:rPr>
        <w:t xml:space="preserve">for </w:t>
      </w:r>
      <w:r w:rsidRPr="00250D64">
        <w:rPr>
          <w:rFonts w:eastAsia="Calibri"/>
          <w:b/>
          <w:iCs/>
          <w:highlight w:val="yellow"/>
          <w:u w:val="single"/>
          <w:bdr w:val="single" w:sz="8" w:space="0" w:color="auto"/>
        </w:rPr>
        <w:t>A</w:t>
      </w:r>
      <w:r w:rsidRPr="00C91961">
        <w:rPr>
          <w:rFonts w:eastAsia="Calibri"/>
          <w:u w:val="single"/>
        </w:rPr>
        <w:t xml:space="preserve">l </w:t>
      </w:r>
      <w:r w:rsidRPr="00250D64">
        <w:rPr>
          <w:rFonts w:eastAsia="Calibri"/>
          <w:b/>
          <w:iCs/>
          <w:highlight w:val="yellow"/>
          <w:u w:val="single"/>
          <w:bdr w:val="single" w:sz="8" w:space="0" w:color="auto"/>
        </w:rPr>
        <w:t>Q</w:t>
      </w:r>
      <w:r w:rsidRPr="00C91961">
        <w:rPr>
          <w:rFonts w:eastAsia="Calibri"/>
          <w:u w:val="single"/>
        </w:rPr>
        <w:t>aeda</w:t>
      </w:r>
      <w:r w:rsidRPr="00C91961">
        <w:rPr>
          <w:rFonts w:eastAsia="Calibri"/>
          <w:sz w:val="16"/>
        </w:rPr>
        <w:t xml:space="preserve"> </w:t>
      </w:r>
      <w:r w:rsidRPr="00250D64">
        <w:rPr>
          <w:rFonts w:eastAsia="Calibri"/>
          <w:b/>
          <w:iCs/>
          <w:highlight w:val="yellow"/>
          <w:u w:val="single"/>
          <w:bdr w:val="single" w:sz="8" w:space="0" w:color="auto"/>
        </w:rPr>
        <w:t>type groups</w:t>
      </w:r>
      <w:r w:rsidRPr="00C91961">
        <w:rPr>
          <w:rFonts w:eastAsia="Calibri"/>
          <w:sz w:val="16"/>
        </w:rPr>
        <w:t xml:space="preserve"> to form and attract local support. There are </w:t>
      </w:r>
      <w:r w:rsidRPr="00C91961">
        <w:rPr>
          <w:rFonts w:eastAsia="Calibri"/>
          <w:u w:val="single"/>
        </w:rPr>
        <w:t>networks of funding</w:t>
      </w:r>
      <w:r w:rsidRPr="00C91961">
        <w:rPr>
          <w:rFonts w:eastAsia="Calibri"/>
          <w:sz w:val="16"/>
        </w:rPr>
        <w:t xml:space="preserve"> </w:t>
      </w:r>
      <w:r w:rsidRPr="00C91961">
        <w:rPr>
          <w:rFonts w:eastAsia="Calibri"/>
          <w:u w:val="single"/>
        </w:rPr>
        <w:t>and religious</w:t>
      </w:r>
      <w:r w:rsidRPr="00C91961">
        <w:rPr>
          <w:rFonts w:eastAsia="Calibri"/>
          <w:sz w:val="16"/>
        </w:rPr>
        <w:t xml:space="preserve"> contact that </w:t>
      </w:r>
      <w:r w:rsidRPr="00C91961">
        <w:rPr>
          <w:rFonts w:eastAsia="Calibri"/>
          <w:u w:val="single"/>
        </w:rPr>
        <w:t>give groups in these countries</w:t>
      </w:r>
      <w:r w:rsidRPr="00C91961">
        <w:rPr>
          <w:rFonts w:eastAsia="Calibri"/>
          <w:sz w:val="16"/>
        </w:rPr>
        <w:t xml:space="preserve"> potential </w:t>
      </w:r>
      <w:r w:rsidRPr="00C91961">
        <w:rPr>
          <w:rFonts w:eastAsia="Calibri"/>
          <w:b/>
          <w:iCs/>
          <w:u w:val="single"/>
          <w:bdr w:val="single" w:sz="8" w:space="0" w:color="auto"/>
        </w:rPr>
        <w:t>access to funds</w:t>
      </w:r>
      <w:r w:rsidRPr="00C91961">
        <w:rPr>
          <w:rFonts w:eastAsia="Calibri"/>
          <w:sz w:val="16"/>
        </w:rPr>
        <w:t xml:space="preserve">, </w:t>
      </w:r>
      <w:r w:rsidRPr="00C91961">
        <w:rPr>
          <w:rFonts w:eastAsia="Calibri"/>
          <w:b/>
          <w:iCs/>
          <w:u w:val="single"/>
          <w:bdr w:val="single" w:sz="8" w:space="0" w:color="auto"/>
        </w:rPr>
        <w:t>fighters</w:t>
      </w:r>
      <w:r w:rsidRPr="00C91961">
        <w:rPr>
          <w:rFonts w:eastAsia="Calibri"/>
          <w:sz w:val="16"/>
        </w:rPr>
        <w:t xml:space="preserve">, </w:t>
      </w:r>
      <w:r w:rsidRPr="00C91961">
        <w:rPr>
          <w:rFonts w:eastAsia="Calibri"/>
          <w:b/>
          <w:iCs/>
          <w:u w:val="single"/>
          <w:bdr w:val="single" w:sz="8" w:space="0" w:color="auto"/>
        </w:rPr>
        <w:t>training</w:t>
      </w:r>
      <w:r w:rsidRPr="00C91961">
        <w:rPr>
          <w:rFonts w:eastAsia="Calibri"/>
          <w:sz w:val="16"/>
        </w:rPr>
        <w:t xml:space="preserve"> and </w:t>
      </w:r>
      <w:r w:rsidRPr="00C91961">
        <w:rPr>
          <w:rFonts w:eastAsia="Calibri"/>
          <w:b/>
          <w:iCs/>
          <w:u w:val="single"/>
          <w:bdr w:val="single" w:sz="8" w:space="0" w:color="auto"/>
        </w:rPr>
        <w:t>weapons</w:t>
      </w:r>
      <w:r w:rsidRPr="00C91961">
        <w:rPr>
          <w:rFonts w:eastAsia="Calibri"/>
          <w:sz w:val="16"/>
        </w:rPr>
        <w:t xml:space="preserve"> from the Middle East. </w:t>
      </w:r>
      <w:r w:rsidRPr="00250D64">
        <w:rPr>
          <w:rFonts w:eastAsia="Calibri"/>
          <w:highlight w:val="yellow"/>
          <w:u w:val="single"/>
        </w:rPr>
        <w:t>A war</w:t>
      </w:r>
      <w:r w:rsidRPr="00C91961">
        <w:rPr>
          <w:rFonts w:eastAsia="Calibri"/>
          <w:u w:val="single"/>
        </w:rPr>
        <w:t xml:space="preserve"> in the eastern Congo </w:t>
      </w:r>
      <w:r w:rsidRPr="00250D64">
        <w:rPr>
          <w:rFonts w:eastAsia="Calibri"/>
          <w:highlight w:val="yellow"/>
          <w:u w:val="single"/>
        </w:rPr>
        <w:t>might</w:t>
      </w:r>
      <w:r w:rsidRPr="00C91961">
        <w:rPr>
          <w:rFonts w:eastAsia="Calibri"/>
          <w:u w:val="single"/>
        </w:rPr>
        <w:t xml:space="preserve"> not directly trigger these other conflict</w:t>
      </w:r>
      <w:r w:rsidRPr="00C91961">
        <w:rPr>
          <w:rFonts w:eastAsia="Calibri"/>
          <w:sz w:val="16"/>
        </w:rPr>
        <w:t xml:space="preserve">s, </w:t>
      </w:r>
      <w:r w:rsidRPr="00C91961">
        <w:rPr>
          <w:rFonts w:eastAsia="Calibri"/>
          <w:u w:val="single"/>
        </w:rPr>
        <w:t xml:space="preserve">but it helps to </w:t>
      </w:r>
      <w:r w:rsidRPr="00250D64">
        <w:rPr>
          <w:rFonts w:eastAsia="Calibri"/>
          <w:b/>
          <w:iCs/>
          <w:highlight w:val="yellow"/>
          <w:u w:val="single"/>
          <w:bdr w:val="single" w:sz="8" w:space="0" w:color="auto"/>
        </w:rPr>
        <w:t>create the swirling underworld</w:t>
      </w:r>
      <w:r w:rsidRPr="00250D64">
        <w:rPr>
          <w:rFonts w:eastAsia="Calibri"/>
          <w:sz w:val="16"/>
          <w:highlight w:val="yellow"/>
        </w:rPr>
        <w:t xml:space="preserve"> </w:t>
      </w:r>
      <w:r w:rsidRPr="00250D64">
        <w:rPr>
          <w:rFonts w:eastAsia="Calibri"/>
          <w:highlight w:val="yellow"/>
          <w:u w:val="single"/>
        </w:rPr>
        <w:t>of</w:t>
      </w:r>
      <w:r w:rsidRPr="00250D64">
        <w:rPr>
          <w:rFonts w:eastAsia="Calibri"/>
          <w:sz w:val="16"/>
          <w:highlight w:val="yellow"/>
        </w:rPr>
        <w:t xml:space="preserve"> </w:t>
      </w:r>
      <w:r w:rsidRPr="00250D64">
        <w:rPr>
          <w:rFonts w:eastAsia="Calibri"/>
          <w:b/>
          <w:iCs/>
          <w:highlight w:val="yellow"/>
          <w:u w:val="single"/>
          <w:bdr w:val="single" w:sz="8" w:space="0" w:color="auto"/>
        </w:rPr>
        <w:t>arms trading</w:t>
      </w:r>
      <w:r w:rsidRPr="00250D64">
        <w:rPr>
          <w:rFonts w:eastAsia="Calibri"/>
          <w:sz w:val="16"/>
          <w:highlight w:val="yellow"/>
        </w:rPr>
        <w:t xml:space="preserve">, </w:t>
      </w:r>
      <w:r w:rsidRPr="00250D64">
        <w:rPr>
          <w:rFonts w:eastAsia="Calibri"/>
          <w:b/>
          <w:iCs/>
          <w:highlight w:val="yellow"/>
          <w:u w:val="single"/>
          <w:bdr w:val="single" w:sz="8" w:space="0" w:color="auto"/>
        </w:rPr>
        <w:t>money transfers</w:t>
      </w:r>
      <w:r w:rsidRPr="00250D64">
        <w:rPr>
          <w:rFonts w:eastAsia="Calibri"/>
          <w:sz w:val="16"/>
          <w:highlight w:val="yellow"/>
        </w:rPr>
        <w:t xml:space="preserve">, </w:t>
      </w:r>
      <w:r w:rsidRPr="00250D64">
        <w:rPr>
          <w:rFonts w:eastAsia="Calibri"/>
          <w:b/>
          <w:iCs/>
          <w:highlight w:val="yellow"/>
          <w:u w:val="single"/>
          <w:bdr w:val="single" w:sz="8" w:space="0" w:color="auto"/>
        </w:rPr>
        <w:t>illegal commerce</w:t>
      </w:r>
      <w:r w:rsidRPr="00C91961">
        <w:rPr>
          <w:rFonts w:eastAsia="Calibri"/>
          <w:sz w:val="16"/>
        </w:rPr>
        <w:t xml:space="preserve"> and the rise of a generation of young men who become experienced fighters—and know no other way to make a living. It destabilizes the environment for neighboring states (like Uganda and Kenya) that play much more direct role in potential crises of greater concern to us. This is why the Clinton, Bush and Obama administrations (representing three very different kinds of American politics) have all been engaged in efforts like the peace keeping effort in the Congo. It is why, despite our budget problems at home and despite our often justifiable impatience with the complexities of dealing with international coalitions and the inadequacies of international institutions, we need to continue the slow and painstaking work that makes agreements like this one possible. </w:t>
      </w:r>
      <w:r w:rsidRPr="00250D64">
        <w:rPr>
          <w:rFonts w:eastAsia="Calibri"/>
          <w:highlight w:val="yellow"/>
          <w:u w:val="single"/>
        </w:rPr>
        <w:t>The world</w:t>
      </w:r>
      <w:r w:rsidRPr="00250D64">
        <w:rPr>
          <w:rFonts w:eastAsia="Calibri"/>
          <w:sz w:val="16"/>
          <w:highlight w:val="yellow"/>
        </w:rPr>
        <w:t xml:space="preserve"> </w:t>
      </w:r>
      <w:r w:rsidRPr="00250D64">
        <w:rPr>
          <w:rFonts w:eastAsia="Calibri"/>
          <w:highlight w:val="yellow"/>
          <w:u w:val="single"/>
        </w:rPr>
        <w:t>we live in is</w:t>
      </w:r>
      <w:r w:rsidRPr="00C91961">
        <w:rPr>
          <w:rFonts w:eastAsia="Calibri"/>
          <w:sz w:val="16"/>
        </w:rPr>
        <w:t xml:space="preserve"> an </w:t>
      </w:r>
      <w:r w:rsidRPr="00250D64">
        <w:rPr>
          <w:rFonts w:eastAsia="Calibri"/>
          <w:b/>
          <w:iCs/>
          <w:highlight w:val="yellow"/>
          <w:u w:val="single"/>
          <w:bdr w:val="single" w:sz="8" w:space="0" w:color="auto"/>
        </w:rPr>
        <w:t>explosive</w:t>
      </w:r>
      <w:r w:rsidRPr="00C91961">
        <w:rPr>
          <w:rFonts w:eastAsia="Calibri"/>
          <w:sz w:val="16"/>
        </w:rPr>
        <w:t xml:space="preserve"> one. There are </w:t>
      </w:r>
      <w:r w:rsidRPr="00C91961">
        <w:rPr>
          <w:rFonts w:eastAsia="Calibri"/>
          <w:b/>
          <w:iCs/>
          <w:u w:val="single"/>
          <w:bdr w:val="single" w:sz="8" w:space="0" w:color="auto"/>
        </w:rPr>
        <w:t>all kinds of things that can go horribly wrong</w:t>
      </w:r>
      <w:r w:rsidRPr="00C91961">
        <w:rPr>
          <w:rFonts w:eastAsia="Calibri"/>
          <w:sz w:val="16"/>
        </w:rPr>
        <w:t xml:space="preserve">, and what happens in one corner of the world doesn’t necessarily stay there. Reducing the danger requires an active, global American foreign policy whether we like it or not. The potential for new communal and religious wars that kill millions of people and endanger American security and world peace is very real. The world seems safer than the world of the 1930s and 1940s in part because the United States and many of our friends and allies are working quietly around the world to contain outbreaks of violence, address the </w:t>
      </w:r>
      <w:r w:rsidRPr="00C91961">
        <w:rPr>
          <w:rFonts w:eastAsia="Calibri"/>
          <w:u w:val="single"/>
        </w:rPr>
        <w:t>issues</w:t>
      </w:r>
      <w:r w:rsidRPr="00C91961">
        <w:rPr>
          <w:rFonts w:eastAsia="Calibri"/>
          <w:sz w:val="16"/>
        </w:rPr>
        <w:t xml:space="preserve"> that </w:t>
      </w:r>
      <w:r w:rsidRPr="00C91961">
        <w:rPr>
          <w:rFonts w:eastAsia="Calibri"/>
          <w:u w:val="single"/>
        </w:rPr>
        <w:t>exacerbate hatred and distrust</w:t>
      </w:r>
      <w:r w:rsidRPr="00C91961">
        <w:rPr>
          <w:rFonts w:eastAsia="Calibri"/>
          <w:sz w:val="16"/>
        </w:rPr>
        <w:t xml:space="preserve">, </w:t>
      </w:r>
      <w:r w:rsidRPr="00C91961">
        <w:rPr>
          <w:rFonts w:eastAsia="Calibri"/>
          <w:u w:val="single"/>
        </w:rPr>
        <w:t>and</w:t>
      </w:r>
      <w:r w:rsidRPr="00C91961">
        <w:rPr>
          <w:rFonts w:eastAsia="Calibri"/>
          <w:sz w:val="16"/>
        </w:rPr>
        <w:t xml:space="preserve"> in the last analysis are willing to provide the security guarantees and </w:t>
      </w:r>
      <w:r w:rsidRPr="00C91961">
        <w:rPr>
          <w:rFonts w:eastAsia="Calibri"/>
          <w:u w:val="single"/>
        </w:rPr>
        <w:t>deterrents that prevent mass mayhem.</w:t>
      </w:r>
    </w:p>
    <w:p w14:paraId="048E174C" w14:textId="77777777" w:rsidR="005D7715" w:rsidRDefault="005D7715" w:rsidP="005D7715">
      <w:pPr>
        <w:pStyle w:val="Heading4"/>
        <w:shd w:val="clear" w:color="auto" w:fill="FFFFFF"/>
        <w:spacing w:line="278" w:lineRule="atLeast"/>
        <w:rPr>
          <w:rFonts w:cs="Calibri"/>
          <w:color w:val="222222"/>
        </w:rPr>
      </w:pPr>
      <w:r>
        <w:rPr>
          <w:rFonts w:cs="Calibri"/>
          <w:color w:val="222222"/>
        </w:rPr>
        <w:t>Somalia piracy wrecks global trade</w:t>
      </w:r>
    </w:p>
    <w:p w14:paraId="5A206BF1" w14:textId="77777777" w:rsidR="005D7715" w:rsidRDefault="005D7715" w:rsidP="005D7715">
      <w:pPr>
        <w:shd w:val="clear" w:color="auto" w:fill="FFFFFF"/>
        <w:spacing w:line="235" w:lineRule="atLeast"/>
        <w:rPr>
          <w:color w:val="222222"/>
        </w:rPr>
      </w:pPr>
      <w:r>
        <w:rPr>
          <w:color w:val="222222"/>
          <w:sz w:val="16"/>
          <w:szCs w:val="16"/>
        </w:rPr>
        <w:t>La'Nita M.</w:t>
      </w:r>
      <w:r>
        <w:rPr>
          <w:rStyle w:val="m5925368981017924927gmail-style13ptbold"/>
          <w:b/>
          <w:bCs/>
          <w:color w:val="222222"/>
          <w:sz w:val="26"/>
          <w:szCs w:val="26"/>
        </w:rPr>
        <w:t> Johnson 14</w:t>
      </w:r>
      <w:r>
        <w:rPr>
          <w:color w:val="222222"/>
          <w:sz w:val="16"/>
          <w:szCs w:val="16"/>
        </w:rPr>
        <w:t>, Graduate Program Coordinator, International Training and Education Program at American University, “The Consequences of Somali Piracy on International Trade” 1/1/14, </w:t>
      </w:r>
      <w:r>
        <w:rPr>
          <w:szCs w:val="22"/>
        </w:rPr>
        <w:fldChar w:fldCharType="begin"/>
      </w:r>
      <w:r>
        <w:instrText xml:space="preserve"> HYPERLINK "https://digitalcommons.pepperdine.edu/cgi/viewcontent.cgi?article=1118&amp;context=globaltides" \t "_blank" </w:instrText>
      </w:r>
      <w:r>
        <w:rPr>
          <w:szCs w:val="22"/>
        </w:rPr>
        <w:fldChar w:fldCharType="separate"/>
      </w:r>
      <w:r>
        <w:rPr>
          <w:rStyle w:val="Hyperlink"/>
          <w:color w:val="1155CC"/>
          <w:sz w:val="16"/>
          <w:szCs w:val="16"/>
        </w:rPr>
        <w:t>https://digitalcommons.pepperdine.edu/cgi/viewcontent.cgi?article=1118&amp;context=globaltides</w:t>
      </w:r>
      <w:r>
        <w:rPr>
          <w:rStyle w:val="Hyperlink"/>
          <w:color w:val="1155CC"/>
          <w:sz w:val="16"/>
          <w:szCs w:val="16"/>
        </w:rPr>
        <w:fldChar w:fldCharType="end"/>
      </w:r>
    </w:p>
    <w:p w14:paraId="28D9D245" w14:textId="77777777" w:rsidR="005D7715" w:rsidRDefault="005D7715" w:rsidP="005D7715">
      <w:pPr>
        <w:shd w:val="clear" w:color="auto" w:fill="FFFFFF"/>
        <w:rPr>
          <w:color w:val="222222"/>
        </w:rPr>
      </w:pPr>
      <w:r>
        <w:rPr>
          <w:color w:val="222222"/>
          <w:sz w:val="16"/>
          <w:szCs w:val="16"/>
        </w:rPr>
        <w:t>The </w:t>
      </w:r>
      <w:r>
        <w:rPr>
          <w:b/>
          <w:bCs/>
          <w:color w:val="222222"/>
          <w:bdr w:val="single" w:sz="8" w:space="0" w:color="auto" w:frame="1"/>
          <w:shd w:val="clear" w:color="auto" w:fill="00FF00"/>
        </w:rPr>
        <w:t>maritime piracy</w:t>
      </w:r>
      <w:r>
        <w:rPr>
          <w:b/>
          <w:bCs/>
          <w:color w:val="222222"/>
          <w:bdr w:val="single" w:sz="8" w:space="0" w:color="auto" w:frame="1"/>
        </w:rPr>
        <w:t> attacks that transpire </w:t>
      </w:r>
      <w:r>
        <w:rPr>
          <w:b/>
          <w:bCs/>
          <w:color w:val="222222"/>
          <w:bdr w:val="single" w:sz="8" w:space="0" w:color="auto" w:frame="1"/>
          <w:shd w:val="clear" w:color="auto" w:fill="00FF00"/>
        </w:rPr>
        <w:t>off the H</w:t>
      </w:r>
      <w:r>
        <w:rPr>
          <w:b/>
          <w:bCs/>
          <w:color w:val="222222"/>
          <w:bdr w:val="single" w:sz="8" w:space="0" w:color="auto" w:frame="1"/>
        </w:rPr>
        <w:t>orn </w:t>
      </w:r>
      <w:r>
        <w:rPr>
          <w:b/>
          <w:bCs/>
          <w:color w:val="222222"/>
          <w:bdr w:val="single" w:sz="8" w:space="0" w:color="auto" w:frame="1"/>
          <w:shd w:val="clear" w:color="auto" w:fill="00FF00"/>
        </w:rPr>
        <w:t>o</w:t>
      </w:r>
      <w:r>
        <w:rPr>
          <w:b/>
          <w:bCs/>
          <w:color w:val="222222"/>
          <w:bdr w:val="single" w:sz="8" w:space="0" w:color="auto" w:frame="1"/>
        </w:rPr>
        <w:t>f </w:t>
      </w:r>
      <w:r>
        <w:rPr>
          <w:b/>
          <w:bCs/>
          <w:color w:val="222222"/>
          <w:bdr w:val="single" w:sz="8" w:space="0" w:color="auto" w:frame="1"/>
          <w:shd w:val="clear" w:color="auto" w:fill="00FF00"/>
        </w:rPr>
        <w:t>A</w:t>
      </w:r>
      <w:r>
        <w:rPr>
          <w:b/>
          <w:bCs/>
          <w:color w:val="222222"/>
          <w:bdr w:val="single" w:sz="8" w:space="0" w:color="auto" w:frame="1"/>
        </w:rPr>
        <w:t>frica </w:t>
      </w:r>
      <w:r>
        <w:rPr>
          <w:b/>
          <w:bCs/>
          <w:color w:val="222222"/>
          <w:bdr w:val="single" w:sz="8" w:space="0" w:color="auto" w:frame="1"/>
          <w:shd w:val="clear" w:color="auto" w:fill="00FF00"/>
        </w:rPr>
        <w:t>are severely disrupting international trade</w:t>
      </w:r>
      <w:r>
        <w:rPr>
          <w:color w:val="222222"/>
          <w:u w:val="single"/>
        </w:rPr>
        <w:t>. </w:t>
      </w:r>
      <w:r>
        <w:rPr>
          <w:color w:val="222222"/>
          <w:u w:val="single"/>
          <w:shd w:val="clear" w:color="auto" w:fill="00FF00"/>
        </w:rPr>
        <w:t>The Far East-Europe route is</w:t>
      </w:r>
      <w:r>
        <w:rPr>
          <w:color w:val="222222"/>
          <w:u w:val="single"/>
        </w:rPr>
        <w:t> one of </w:t>
      </w:r>
      <w:r>
        <w:rPr>
          <w:color w:val="222222"/>
          <w:u w:val="single"/>
          <w:shd w:val="clear" w:color="auto" w:fill="00FF00"/>
        </w:rPr>
        <w:t>the world’s</w:t>
      </w:r>
      <w:r>
        <w:rPr>
          <w:color w:val="222222"/>
          <w:u w:val="single"/>
        </w:rPr>
        <w:t> </w:t>
      </w:r>
      <w:r>
        <w:rPr>
          <w:color w:val="222222"/>
          <w:u w:val="single"/>
          <w:shd w:val="clear" w:color="auto" w:fill="00FF00"/>
        </w:rPr>
        <w:t>most active</w:t>
      </w:r>
      <w:r>
        <w:rPr>
          <w:color w:val="222222"/>
          <w:u w:val="single"/>
        </w:rPr>
        <w:t> transcontinental </w:t>
      </w:r>
      <w:r>
        <w:rPr>
          <w:color w:val="222222"/>
          <w:u w:val="single"/>
          <w:shd w:val="clear" w:color="auto" w:fill="00FF00"/>
        </w:rPr>
        <w:t>maritime route</w:t>
      </w:r>
      <w:r>
        <w:rPr>
          <w:color w:val="222222"/>
          <w:u w:val="single"/>
        </w:rPr>
        <w:t>s, </w:t>
      </w:r>
      <w:r>
        <w:rPr>
          <w:color w:val="222222"/>
          <w:u w:val="single"/>
          <w:shd w:val="clear" w:color="auto" w:fill="00FF00"/>
        </w:rPr>
        <w:t>as</w:t>
      </w:r>
      <w:r>
        <w:rPr>
          <w:color w:val="222222"/>
          <w:u w:val="single"/>
        </w:rPr>
        <w:t> it receives nearly 20 percent of all global trading activities and </w:t>
      </w:r>
      <w:r>
        <w:rPr>
          <w:color w:val="222222"/>
          <w:u w:val="single"/>
          <w:shd w:val="clear" w:color="auto" w:fill="00FF00"/>
        </w:rPr>
        <w:t>more than 80 percent of trade moves through the Gulf of Aden</w:t>
      </w:r>
      <w:r>
        <w:rPr>
          <w:color w:val="222222"/>
          <w:u w:val="single"/>
        </w:rPr>
        <w:t>.</w:t>
      </w:r>
      <w:r>
        <w:rPr>
          <w:color w:val="222222"/>
          <w:sz w:val="16"/>
          <w:szCs w:val="16"/>
        </w:rPr>
        <w:t> More specifically, more than 20,000 ships carrying most of the world’s affordable clothing, crude oil, and dry commodities pass through this route annually.22 However, on this route, </w:t>
      </w:r>
      <w:r>
        <w:rPr>
          <w:color w:val="222222"/>
          <w:u w:val="single"/>
        </w:rPr>
        <w:t>there is an important barrier by the Puntland area in northeast Somalia. As self-ruling clans and warlords govern that unstable region, the adjacent Gulf of Aden harbors copious amounts of Somali pirates.</w:t>
      </w:r>
      <w:r>
        <w:rPr>
          <w:color w:val="222222"/>
          <w:sz w:val="16"/>
          <w:szCs w:val="16"/>
        </w:rPr>
        <w:t> Their main goals are to hijack ships and seize the transported goods, holding them until companies pay the ransom in order to retrieve their cargo and crewmembers. Consequently, </w:t>
      </w:r>
      <w:r>
        <w:rPr>
          <w:color w:val="222222"/>
          <w:u w:val="single"/>
          <w:shd w:val="clear" w:color="auto" w:fill="00FF00"/>
        </w:rPr>
        <w:t>this route</w:t>
      </w:r>
      <w:r>
        <w:rPr>
          <w:color w:val="222222"/>
          <w:u w:val="single"/>
        </w:rPr>
        <w:t> adequately </w:t>
      </w:r>
      <w:r>
        <w:rPr>
          <w:color w:val="222222"/>
          <w:u w:val="single"/>
          <w:shd w:val="clear" w:color="auto" w:fill="00FF00"/>
        </w:rPr>
        <w:t>reflects</w:t>
      </w:r>
      <w:r>
        <w:rPr>
          <w:color w:val="222222"/>
          <w:u w:val="single"/>
        </w:rPr>
        <w:t>the </w:t>
      </w:r>
      <w:r>
        <w:rPr>
          <w:color w:val="222222"/>
          <w:u w:val="single"/>
          <w:shd w:val="clear" w:color="auto" w:fill="00FF00"/>
        </w:rPr>
        <w:t>significant impacts of maritime piracy on global shipping</w:t>
      </w:r>
      <w:r>
        <w:rPr>
          <w:color w:val="222222"/>
          <w:u w:val="single"/>
        </w:rPr>
        <w:t> and world development.</w:t>
      </w:r>
      <w:r>
        <w:rPr>
          <w:color w:val="222222"/>
          <w:sz w:val="16"/>
          <w:szCs w:val="16"/>
        </w:rPr>
        <w:t>23</w:t>
      </w:r>
    </w:p>
    <w:p w14:paraId="4764731D" w14:textId="77777777" w:rsidR="005D7715" w:rsidRDefault="005D7715" w:rsidP="005D7715">
      <w:pPr>
        <w:shd w:val="clear" w:color="auto" w:fill="FFFFFF"/>
        <w:rPr>
          <w:color w:val="222222"/>
        </w:rPr>
      </w:pPr>
      <w:r>
        <w:rPr>
          <w:color w:val="222222"/>
          <w:sz w:val="16"/>
          <w:szCs w:val="16"/>
        </w:rPr>
        <w:t> </w:t>
      </w:r>
    </w:p>
    <w:p w14:paraId="73A0F566" w14:textId="77777777" w:rsidR="005D7715" w:rsidRDefault="005D7715" w:rsidP="005D7715">
      <w:pPr>
        <w:shd w:val="clear" w:color="auto" w:fill="FFFFFF"/>
        <w:rPr>
          <w:color w:val="222222"/>
        </w:rPr>
      </w:pPr>
      <w:r>
        <w:rPr>
          <w:color w:val="222222"/>
          <w:sz w:val="16"/>
          <w:szCs w:val="16"/>
        </w:rPr>
        <w:t>The </w:t>
      </w:r>
      <w:r>
        <w:rPr>
          <w:color w:val="222222"/>
          <w:u w:val="single"/>
        </w:rPr>
        <w:t>financial implications </w:t>
      </w:r>
      <w:r>
        <w:rPr>
          <w:color w:val="222222"/>
          <w:sz w:val="16"/>
          <w:szCs w:val="16"/>
        </w:rPr>
        <w:t>of maritime piracy </w:t>
      </w:r>
      <w:r>
        <w:rPr>
          <w:color w:val="222222"/>
          <w:u w:val="single"/>
        </w:rPr>
        <w:t>are widespread.</w:t>
      </w:r>
      <w:r>
        <w:rPr>
          <w:color w:val="222222"/>
          <w:sz w:val="16"/>
          <w:szCs w:val="16"/>
        </w:rPr>
        <w:t> With a lack of central government, Somali pirates exploit their surrounding waters, leaving the cargo frequently transported between Europe and Asia endangered. One major implication is that the </w:t>
      </w:r>
      <w:r>
        <w:rPr>
          <w:color w:val="222222"/>
          <w:u w:val="single"/>
        </w:rPr>
        <w:t>attacks have forced major shipping companies to adjust their routes from the Far East to Europe. For example, many companies are altering their courses from the Gulf of Aden to the Cape of Good Hope or the Suez Canal in order to decrease the likelihood of pirate attacks. Such changes add significant additional costs. Attacks have created extra costs for fuel and higher insurance premiums, which ultimately create an additional burden on consumers in the form of higher prices for their goods.24 It is estimated that </w:t>
      </w:r>
      <w:r>
        <w:rPr>
          <w:color w:val="222222"/>
          <w:u w:val="single"/>
          <w:shd w:val="clear" w:color="auto" w:fill="00FF00"/>
        </w:rPr>
        <w:t>if one-third of the Far-East European cargo routes were diverted</w:t>
      </w:r>
      <w:r>
        <w:rPr>
          <w:color w:val="222222"/>
          <w:u w:val="single"/>
        </w:rPr>
        <w:t> via the Cape of Good Hope, </w:t>
      </w:r>
      <w:r>
        <w:rPr>
          <w:color w:val="222222"/>
          <w:u w:val="single"/>
          <w:shd w:val="clear" w:color="auto" w:fill="00FF00"/>
        </w:rPr>
        <w:t>it would trigger $7.5 billion extra in expenses worldwide</w:t>
      </w:r>
      <w:r>
        <w:rPr>
          <w:color w:val="222222"/>
          <w:u w:val="single"/>
        </w:rPr>
        <w:t>.25</w:t>
      </w:r>
    </w:p>
    <w:p w14:paraId="00F35068" w14:textId="77777777" w:rsidR="005D7715" w:rsidRDefault="005D7715" w:rsidP="005D7715">
      <w:pPr>
        <w:shd w:val="clear" w:color="auto" w:fill="FFFFFF"/>
        <w:rPr>
          <w:color w:val="222222"/>
        </w:rPr>
      </w:pPr>
      <w:r>
        <w:rPr>
          <w:color w:val="222222"/>
          <w:sz w:val="16"/>
          <w:szCs w:val="16"/>
        </w:rPr>
        <w:t> </w:t>
      </w:r>
    </w:p>
    <w:p w14:paraId="11604D1F" w14:textId="77777777" w:rsidR="005D7715" w:rsidRDefault="005D7715" w:rsidP="005D7715">
      <w:pPr>
        <w:shd w:val="clear" w:color="auto" w:fill="FFFFFF"/>
        <w:rPr>
          <w:color w:val="222222"/>
        </w:rPr>
      </w:pPr>
      <w:r>
        <w:rPr>
          <w:color w:val="222222"/>
          <w:sz w:val="16"/>
          <w:szCs w:val="16"/>
        </w:rPr>
        <w:t> The timeliness of shipments and </w:t>
      </w:r>
      <w:r>
        <w:rPr>
          <w:color w:val="222222"/>
          <w:u w:val="single"/>
        </w:rPr>
        <w:t>delayed delivery</w:t>
      </w:r>
      <w:r>
        <w:rPr>
          <w:color w:val="222222"/>
          <w:sz w:val="16"/>
          <w:szCs w:val="16"/>
        </w:rPr>
        <w:t> of transported cargo is another consequence </w:t>
      </w:r>
      <w:r>
        <w:rPr>
          <w:color w:val="222222"/>
          <w:u w:val="single"/>
        </w:rPr>
        <w:t>that stems from pirate attacks</w:t>
      </w:r>
      <w:r>
        <w:rPr>
          <w:color w:val="222222"/>
          <w:sz w:val="16"/>
          <w:szCs w:val="16"/>
        </w:rPr>
        <w:t> and the necessity of rerouting vessels. Unfortunately, the uncertainty of receiving scheduled cargo creates often </w:t>
      </w:r>
      <w:r>
        <w:rPr>
          <w:color w:val="222222"/>
          <w:u w:val="single"/>
        </w:rPr>
        <w:t>deters companies, thus significantly decreases trade opportunities.</w:t>
      </w:r>
      <w:r>
        <w:rPr>
          <w:color w:val="222222"/>
          <w:sz w:val="16"/>
          <w:szCs w:val="16"/>
        </w:rPr>
        <w:t> While it is difficult to study the effects of insecurity, many studies have been done that demonstrate that more transparency about the measures being used to combat piracy will result in higher volumes of trade. Ultimately, </w:t>
      </w:r>
      <w:r>
        <w:rPr>
          <w:b/>
          <w:bCs/>
          <w:color w:val="222222"/>
          <w:bdr w:val="single" w:sz="8" w:space="0" w:color="auto" w:frame="1"/>
          <w:shd w:val="clear" w:color="auto" w:fill="00FF00"/>
        </w:rPr>
        <w:t>piracy can significantly affect the g</w:t>
      </w:r>
      <w:r>
        <w:rPr>
          <w:b/>
          <w:bCs/>
          <w:color w:val="222222"/>
          <w:bdr w:val="single" w:sz="8" w:space="0" w:color="auto" w:frame="1"/>
        </w:rPr>
        <w:t>ross </w:t>
      </w:r>
      <w:r>
        <w:rPr>
          <w:b/>
          <w:bCs/>
          <w:color w:val="222222"/>
          <w:bdr w:val="single" w:sz="8" w:space="0" w:color="auto" w:frame="1"/>
          <w:shd w:val="clear" w:color="auto" w:fill="00FF00"/>
        </w:rPr>
        <w:t>d</w:t>
      </w:r>
      <w:r>
        <w:rPr>
          <w:b/>
          <w:bCs/>
          <w:color w:val="222222"/>
          <w:bdr w:val="single" w:sz="8" w:space="0" w:color="auto" w:frame="1"/>
        </w:rPr>
        <w:t>omestic </w:t>
      </w:r>
      <w:r>
        <w:rPr>
          <w:b/>
          <w:bCs/>
          <w:color w:val="222222"/>
          <w:bdr w:val="single" w:sz="8" w:space="0" w:color="auto" w:frame="1"/>
          <w:shd w:val="clear" w:color="auto" w:fill="00FF00"/>
        </w:rPr>
        <w:t>p</w:t>
      </w:r>
      <w:r>
        <w:rPr>
          <w:b/>
          <w:bCs/>
          <w:color w:val="222222"/>
          <w:bdr w:val="single" w:sz="8" w:space="0" w:color="auto" w:frame="1"/>
        </w:rPr>
        <w:t>roduct </w:t>
      </w:r>
      <w:r>
        <w:rPr>
          <w:b/>
          <w:bCs/>
          <w:color w:val="222222"/>
          <w:bdr w:val="single" w:sz="8" w:space="0" w:color="auto" w:frame="1"/>
          <w:shd w:val="clear" w:color="auto" w:fill="00FF00"/>
        </w:rPr>
        <w:t>of countries whose trade it disrupts</w:t>
      </w:r>
      <w:r>
        <w:rPr>
          <w:b/>
          <w:bCs/>
          <w:color w:val="222222"/>
          <w:bdr w:val="single" w:sz="8" w:space="0" w:color="auto" w:frame="1"/>
        </w:rPr>
        <w:t>.26</w:t>
      </w:r>
    </w:p>
    <w:p w14:paraId="367B5F9A" w14:textId="77777777" w:rsidR="005D7715" w:rsidRDefault="005D7715" w:rsidP="005D7715">
      <w:pPr>
        <w:shd w:val="clear" w:color="auto" w:fill="FFFFFF"/>
        <w:rPr>
          <w:color w:val="222222"/>
        </w:rPr>
      </w:pPr>
      <w:r>
        <w:rPr>
          <w:color w:val="222222"/>
          <w:sz w:val="16"/>
          <w:szCs w:val="16"/>
        </w:rPr>
        <w:t> </w:t>
      </w:r>
    </w:p>
    <w:p w14:paraId="360F64E9" w14:textId="77777777" w:rsidR="005D7715" w:rsidRDefault="005D7715" w:rsidP="005D7715">
      <w:pPr>
        <w:shd w:val="clear" w:color="auto" w:fill="FFFFFF"/>
        <w:rPr>
          <w:color w:val="222222"/>
        </w:rPr>
      </w:pPr>
      <w:r>
        <w:rPr>
          <w:color w:val="222222"/>
          <w:sz w:val="16"/>
          <w:szCs w:val="16"/>
        </w:rPr>
        <w:t>Through data analysis and empirical application, it was discovered that </w:t>
      </w:r>
      <w:r>
        <w:rPr>
          <w:color w:val="222222"/>
          <w:u w:val="single"/>
        </w:rPr>
        <w:t>the number of hijackings is the most relevant variable to the economic effects of piracy. Studies show that each </w:t>
      </w:r>
      <w:r>
        <w:rPr>
          <w:color w:val="222222"/>
          <w:u w:val="single"/>
          <w:shd w:val="clear" w:color="auto" w:fill="00FF00"/>
        </w:rPr>
        <w:t>increase in the number of attacks indefinitely hinders the amount of exports of a country</w:t>
      </w:r>
      <w:r>
        <w:rPr>
          <w:color w:val="222222"/>
          <w:u w:val="single"/>
        </w:rPr>
        <w:t>. More specifically, these studies found that the effect of an additional hijacked vessel can decrease a country’s exports by about 1.1 percent. The study found that </w:t>
      </w:r>
      <w:r>
        <w:rPr>
          <w:color w:val="222222"/>
          <w:u w:val="single"/>
          <w:shd w:val="clear" w:color="auto" w:fill="00FF00"/>
        </w:rPr>
        <w:t>trade losses due to piracy attacks between Europe and Asia total $24.5 billion in just 2008 alone</w:t>
      </w:r>
      <w:r>
        <w:rPr>
          <w:color w:val="222222"/>
          <w:sz w:val="16"/>
          <w:szCs w:val="16"/>
        </w:rPr>
        <w:t>.27</w:t>
      </w:r>
    </w:p>
    <w:p w14:paraId="079F053B" w14:textId="77777777" w:rsidR="005D7715" w:rsidRDefault="005D7715" w:rsidP="005D7715">
      <w:pPr>
        <w:shd w:val="clear" w:color="auto" w:fill="FFFFFF"/>
        <w:rPr>
          <w:color w:val="222222"/>
        </w:rPr>
      </w:pPr>
      <w:r>
        <w:rPr>
          <w:color w:val="222222"/>
          <w:sz w:val="16"/>
          <w:szCs w:val="16"/>
        </w:rPr>
        <w:t> </w:t>
      </w:r>
    </w:p>
    <w:p w14:paraId="7A985FF4" w14:textId="77777777" w:rsidR="005D7715" w:rsidRDefault="005D7715" w:rsidP="005D7715">
      <w:pPr>
        <w:shd w:val="clear" w:color="auto" w:fill="FFFFFF"/>
        <w:rPr>
          <w:color w:val="222222"/>
        </w:rPr>
      </w:pPr>
      <w:r>
        <w:rPr>
          <w:color w:val="222222"/>
          <w:sz w:val="16"/>
          <w:szCs w:val="16"/>
        </w:rPr>
        <w:t>In an additional study done by the same authors, the percentage of piracy acts by Somali pirates is compared to incidents involving Malaccan pirates (competitors of Somali pirates that plague the Strait of Malacca), specifically on the Europe-East Asia trade route. From 1999 to 2008, there was a clear increase in the amount of Somali hijackings, juxtaposed to a sharp decline in Malaccan pirate attacks. </w:t>
      </w:r>
      <w:r>
        <w:rPr>
          <w:color w:val="222222"/>
          <w:u w:val="single"/>
        </w:rPr>
        <w:t>Losses in trade caused by Somali pirates multiplied by six from 1999 to 2008</w:t>
      </w:r>
      <w:r>
        <w:rPr>
          <w:color w:val="222222"/>
          <w:sz w:val="16"/>
          <w:szCs w:val="16"/>
        </w:rPr>
        <w:t>, while the losses caused by Malaccan pirates were reduced by one-quarter.28</w:t>
      </w:r>
    </w:p>
    <w:p w14:paraId="42A60455" w14:textId="77777777" w:rsidR="005D7715" w:rsidRDefault="005D7715" w:rsidP="005D7715">
      <w:pPr>
        <w:shd w:val="clear" w:color="auto" w:fill="FFFFFF"/>
        <w:rPr>
          <w:color w:val="222222"/>
        </w:rPr>
      </w:pPr>
      <w:r>
        <w:rPr>
          <w:color w:val="222222"/>
          <w:sz w:val="16"/>
          <w:szCs w:val="16"/>
        </w:rPr>
        <w:t> </w:t>
      </w:r>
    </w:p>
    <w:p w14:paraId="760111E8" w14:textId="77777777" w:rsidR="005D7715" w:rsidRDefault="005D7715" w:rsidP="005D7715">
      <w:pPr>
        <w:shd w:val="clear" w:color="auto" w:fill="FFFFFF"/>
        <w:rPr>
          <w:color w:val="222222"/>
        </w:rPr>
      </w:pPr>
      <w:r>
        <w:rPr>
          <w:color w:val="222222"/>
          <w:sz w:val="16"/>
          <w:szCs w:val="16"/>
        </w:rPr>
        <w:t>Since 2009, major economic powerhouses have begun deploying naval forces along the Gulf of Aden in order to protect shipments transported on the Far East-Europe route. Data demonstrates that the absence of government intervention is a large factor in the rise of piracy attacks. From 2007 to 2008, piracy incidents rose by seven times, which undeniably could have been mitigated with better administration involvement. If the governments had not interfered, total traffic volumes would have reduced by 30.25 percent, solidifying the theory that maritime piracy in Somalia is truly affecting global shipping companies’ regular activity. While the affected costs vary, the overall economic welfare loss is substantially superior, as it entails the losses due to reduction in traffic volumes and efficiency loss due to using an alternative route.</w:t>
      </w:r>
      <w:r>
        <w:rPr>
          <w:color w:val="222222"/>
          <w:u w:val="single"/>
        </w:rPr>
        <w:t>Considering that 80 percent of current international trade is transported by sea, a reduction in these trips can bring shocking consequences to the global economy</w:t>
      </w:r>
      <w:r>
        <w:rPr>
          <w:color w:val="222222"/>
          <w:sz w:val="16"/>
          <w:szCs w:val="16"/>
        </w:rPr>
        <w:t>.29</w:t>
      </w:r>
    </w:p>
    <w:p w14:paraId="2218FA1A" w14:textId="77777777" w:rsidR="005D7715" w:rsidRDefault="005D7715" w:rsidP="005D7715">
      <w:pPr>
        <w:shd w:val="clear" w:color="auto" w:fill="FFFFFF"/>
        <w:rPr>
          <w:color w:val="222222"/>
        </w:rPr>
      </w:pPr>
      <w:r>
        <w:rPr>
          <w:color w:val="222222"/>
          <w:sz w:val="16"/>
          <w:szCs w:val="16"/>
        </w:rPr>
        <w:t> </w:t>
      </w:r>
    </w:p>
    <w:p w14:paraId="333F84FF" w14:textId="77777777" w:rsidR="005D7715" w:rsidRDefault="005D7715" w:rsidP="005D7715">
      <w:pPr>
        <w:shd w:val="clear" w:color="auto" w:fill="FFFFFF"/>
        <w:rPr>
          <w:color w:val="222222"/>
        </w:rPr>
      </w:pPr>
      <w:r>
        <w:rPr>
          <w:color w:val="222222"/>
          <w:sz w:val="16"/>
          <w:szCs w:val="16"/>
        </w:rPr>
        <w:t>Overall, the empirical analysis demonstrated an expected annual loss of $30 billion on the various countries that utilize the Gulf of Aden shipping route. Thus, it is imperative for governments and international organizations to take up effective measures against modern maritime piracy, </w:t>
      </w:r>
      <w:r>
        <w:rPr>
          <w:b/>
          <w:bCs/>
          <w:color w:val="222222"/>
          <w:bdr w:val="single" w:sz="8" w:space="0" w:color="auto" w:frame="1"/>
        </w:rPr>
        <w:t>as </w:t>
      </w:r>
      <w:r>
        <w:rPr>
          <w:b/>
          <w:bCs/>
          <w:color w:val="222222"/>
          <w:bdr w:val="single" w:sz="8" w:space="0" w:color="auto" w:frame="1"/>
          <w:shd w:val="clear" w:color="auto" w:fill="00FF00"/>
        </w:rPr>
        <w:t>the economic stakes are extremely pertinent to the health of the global economy</w:t>
      </w:r>
      <w:r>
        <w:rPr>
          <w:b/>
          <w:bCs/>
          <w:color w:val="222222"/>
          <w:bdr w:val="single" w:sz="8" w:space="0" w:color="auto" w:frame="1"/>
        </w:rPr>
        <w:t>.30</w:t>
      </w:r>
    </w:p>
    <w:p w14:paraId="26DE0467" w14:textId="77777777" w:rsidR="005D7715" w:rsidRPr="00C91961" w:rsidRDefault="005D7715" w:rsidP="005D7715">
      <w:pPr>
        <w:rPr>
          <w:rFonts w:eastAsia="Calibri"/>
          <w:u w:val="single"/>
        </w:rPr>
      </w:pPr>
    </w:p>
    <w:p w14:paraId="2E5BAE1F" w14:textId="77777777" w:rsidR="005D7715" w:rsidRPr="00B30A1C" w:rsidRDefault="005D7715" w:rsidP="005D7715"/>
    <w:p w14:paraId="0E33B8C7" w14:textId="77777777" w:rsidR="005D7715" w:rsidRDefault="005D7715" w:rsidP="005D7715">
      <w:pPr>
        <w:pStyle w:val="Heading2"/>
      </w:pPr>
      <w:r>
        <w:t>Leadership</w:t>
      </w:r>
    </w:p>
    <w:p w14:paraId="714451C7" w14:textId="77777777" w:rsidR="005D7715" w:rsidRDefault="005D7715" w:rsidP="005D7715">
      <w:pPr>
        <w:pStyle w:val="Heading3"/>
      </w:pPr>
      <w:r>
        <w:t>Democracy – Transparency</w:t>
      </w:r>
    </w:p>
    <w:p w14:paraId="650234EE" w14:textId="77777777" w:rsidR="005D7715" w:rsidRDefault="005D7715" w:rsidP="005D7715">
      <w:pPr>
        <w:pStyle w:val="Heading4"/>
      </w:pPr>
      <w:r>
        <w:t>By increasing the transparency of arms exports, it helps allow the US promote democracy.</w:t>
      </w:r>
    </w:p>
    <w:p w14:paraId="20B56F32" w14:textId="77777777" w:rsidR="005D7715" w:rsidRPr="000B016E" w:rsidRDefault="005D7715" w:rsidP="005D7715">
      <w:pPr>
        <w:rPr>
          <w:sz w:val="16"/>
          <w:szCs w:val="16"/>
        </w:rPr>
      </w:pPr>
      <w:r w:rsidRPr="000B016E">
        <w:rPr>
          <w:rStyle w:val="Style13ptBold"/>
        </w:rPr>
        <w:t>Gardner 11</w:t>
      </w:r>
      <w:r>
        <w:t xml:space="preserve"> </w:t>
      </w:r>
      <w:r w:rsidRPr="000B016E">
        <w:rPr>
          <w:sz w:val="16"/>
          <w:szCs w:val="16"/>
        </w:rPr>
        <w:t xml:space="preserve">(Belinda Kay Gardner, Master of Arts in International Relations at Victoria University of Wellington., June, 2011, ““, </w:t>
      </w:r>
      <w:r>
        <w:rPr>
          <w:sz w:val="16"/>
          <w:szCs w:val="16"/>
        </w:rPr>
        <w:t>ht</w:t>
      </w:r>
      <w:r w:rsidRPr="000B016E">
        <w:rPr>
          <w:sz w:val="16"/>
          <w:szCs w:val="16"/>
        </w:rPr>
        <w:t>tps://pdfs.semanticscholar.org/a3aa/5ef732b1cd46c935d7c62c991c1b3956c662.pdf, accessed 7-10-2019) wl</w:t>
      </w:r>
    </w:p>
    <w:p w14:paraId="6B7797BF" w14:textId="77777777" w:rsidR="005D7715" w:rsidRDefault="005D7715" w:rsidP="005D7715">
      <w:pPr>
        <w:rPr>
          <w:sz w:val="16"/>
        </w:rPr>
      </w:pPr>
      <w:r w:rsidRPr="00250D64">
        <w:rPr>
          <w:rStyle w:val="StyleUnderline"/>
          <w:highlight w:val="yellow"/>
        </w:rPr>
        <w:t>Related</w:t>
      </w:r>
      <w:r w:rsidRPr="003B2B0F">
        <w:rPr>
          <w:sz w:val="16"/>
        </w:rPr>
        <w:t xml:space="preserve"> to this norm, and </w:t>
      </w:r>
      <w:r w:rsidRPr="00250D64">
        <w:rPr>
          <w:rStyle w:val="StyleUnderline"/>
          <w:highlight w:val="yellow"/>
        </w:rPr>
        <w:t>to</w:t>
      </w:r>
      <w:r w:rsidRPr="003B2B0F">
        <w:rPr>
          <w:sz w:val="16"/>
        </w:rPr>
        <w:t xml:space="preserve"> more </w:t>
      </w:r>
      <w:r w:rsidRPr="003B2B0F">
        <w:rPr>
          <w:rStyle w:val="Emphasis"/>
        </w:rPr>
        <w:t xml:space="preserve">general </w:t>
      </w:r>
      <w:r w:rsidRPr="00250D64">
        <w:rPr>
          <w:rStyle w:val="Emphasis"/>
          <w:highlight w:val="yellow"/>
        </w:rPr>
        <w:t>norms of good faith</w:t>
      </w:r>
      <w:r w:rsidRPr="003B2B0F">
        <w:rPr>
          <w:rStyle w:val="Emphasis"/>
        </w:rPr>
        <w:t xml:space="preserve"> interactions</w:t>
      </w:r>
      <w:r w:rsidRPr="000B016E">
        <w:rPr>
          <w:rStyle w:val="StyleUnderline"/>
        </w:rPr>
        <w:t xml:space="preserve"> between states</w:t>
      </w:r>
      <w:r w:rsidRPr="003B2B0F">
        <w:rPr>
          <w:sz w:val="16"/>
        </w:rPr>
        <w:t xml:space="preserve">, </w:t>
      </w:r>
      <w:r w:rsidRPr="00250D64">
        <w:rPr>
          <w:rStyle w:val="StyleUnderline"/>
          <w:highlight w:val="yellow"/>
        </w:rPr>
        <w:t xml:space="preserve">is </w:t>
      </w:r>
      <w:r w:rsidRPr="003B2B0F">
        <w:rPr>
          <w:rStyle w:val="StyleUnderline"/>
        </w:rPr>
        <w:t xml:space="preserve">the norm of </w:t>
      </w:r>
      <w:r w:rsidRPr="00250D64">
        <w:rPr>
          <w:rStyle w:val="Emphasis"/>
          <w:highlight w:val="yellow"/>
        </w:rPr>
        <w:t>transparency</w:t>
      </w:r>
      <w:r w:rsidRPr="000B016E">
        <w:rPr>
          <w:rStyle w:val="StyleUnderline"/>
        </w:rPr>
        <w:t xml:space="preserve"> in the area of small arms and light weapons control.</w:t>
      </w:r>
      <w:r w:rsidRPr="003B2B0F">
        <w:rPr>
          <w:sz w:val="16"/>
        </w:rPr>
        <w:t xml:space="preserve"> </w:t>
      </w:r>
      <w:r w:rsidRPr="003B2B0F">
        <w:rPr>
          <w:rStyle w:val="StyleUnderline"/>
        </w:rPr>
        <w:t>Marking</w:t>
      </w:r>
      <w:r w:rsidRPr="000B016E">
        <w:rPr>
          <w:rStyle w:val="StyleUnderline"/>
        </w:rPr>
        <w:t xml:space="preserve"> and </w:t>
      </w:r>
      <w:r w:rsidRPr="003B2B0F">
        <w:rPr>
          <w:rStyle w:val="Emphasis"/>
        </w:rPr>
        <w:t>tracing is undertaken by states to contribute to transparency</w:t>
      </w:r>
      <w:r w:rsidRPr="000B016E">
        <w:rPr>
          <w:rStyle w:val="StyleUnderline"/>
        </w:rPr>
        <w:t xml:space="preserve"> in the trade and</w:t>
      </w:r>
      <w:r w:rsidRPr="003B2B0F">
        <w:rPr>
          <w:sz w:val="16"/>
        </w:rPr>
        <w:t xml:space="preserve"> more general </w:t>
      </w:r>
      <w:r w:rsidRPr="000B016E">
        <w:rPr>
          <w:rStyle w:val="StyleUnderline"/>
        </w:rPr>
        <w:t>confidence-building</w:t>
      </w:r>
      <w:r w:rsidRPr="003B2B0F">
        <w:rPr>
          <w:sz w:val="16"/>
        </w:rPr>
        <w:t xml:space="preserve">. </w:t>
      </w:r>
      <w:r w:rsidRPr="000B016E">
        <w:rPr>
          <w:rStyle w:val="StyleUnderline"/>
        </w:rPr>
        <w:t xml:space="preserve">These </w:t>
      </w:r>
      <w:r w:rsidRPr="00250D64">
        <w:rPr>
          <w:rStyle w:val="StyleUnderline"/>
          <w:highlight w:val="yellow"/>
        </w:rPr>
        <w:t xml:space="preserve">markings </w:t>
      </w:r>
      <w:r w:rsidRPr="003B2B0F">
        <w:rPr>
          <w:rStyle w:val="StyleUnderline"/>
        </w:rPr>
        <w:t>are recorded and used in any investigation of criminal activity,</w:t>
      </w:r>
      <w:r w:rsidRPr="003B2B0F">
        <w:rPr>
          <w:sz w:val="16"/>
        </w:rPr>
        <w:t xml:space="preserve"> </w:t>
      </w:r>
      <w:r w:rsidRPr="003B2B0F">
        <w:rPr>
          <w:rStyle w:val="StyleUnderline"/>
        </w:rPr>
        <w:t>but</w:t>
      </w:r>
      <w:r w:rsidRPr="003B2B0F">
        <w:rPr>
          <w:sz w:val="16"/>
        </w:rPr>
        <w:t xml:space="preserve"> they can also </w:t>
      </w:r>
      <w:r w:rsidRPr="00250D64">
        <w:rPr>
          <w:rStyle w:val="StyleUnderline"/>
          <w:highlight w:val="yellow"/>
        </w:rPr>
        <w:t>give a</w:t>
      </w:r>
      <w:r w:rsidRPr="003B2B0F">
        <w:rPr>
          <w:sz w:val="16"/>
        </w:rPr>
        <w:t xml:space="preserve"> more </w:t>
      </w:r>
      <w:r w:rsidRPr="00250D64">
        <w:rPr>
          <w:rStyle w:val="StyleUnderline"/>
          <w:highlight w:val="yellow"/>
        </w:rPr>
        <w:t>accurate picture of stockpiles for destruction and preventing “destabilising accumulations” of weapons</w:t>
      </w:r>
      <w:r w:rsidRPr="000B016E">
        <w:rPr>
          <w:rStyle w:val="StyleUnderline"/>
        </w:rPr>
        <w:t>.</w:t>
      </w:r>
      <w:r w:rsidRPr="003B2B0F">
        <w:rPr>
          <w:sz w:val="16"/>
        </w:rPr>
        <w:t xml:space="preserve">132 Obviously, </w:t>
      </w:r>
      <w:r w:rsidRPr="000B016E">
        <w:rPr>
          <w:rStyle w:val="StyleUnderline"/>
        </w:rPr>
        <w:t xml:space="preserve">releasing </w:t>
      </w:r>
      <w:r w:rsidRPr="003B2B0F">
        <w:rPr>
          <w:rStyle w:val="Emphasis"/>
        </w:rPr>
        <w:t>detailed information about state stocks</w:t>
      </w:r>
      <w:r w:rsidRPr="003B2B0F">
        <w:rPr>
          <w:sz w:val="16"/>
        </w:rPr>
        <w:t xml:space="preserve"> – or armed group stocks for that matter – </w:t>
      </w:r>
      <w:r w:rsidRPr="000B016E">
        <w:rPr>
          <w:rStyle w:val="StyleUnderline"/>
        </w:rPr>
        <w:t>is not</w:t>
      </w:r>
      <w:r w:rsidRPr="003B2B0F">
        <w:rPr>
          <w:sz w:val="16"/>
        </w:rPr>
        <w:t xml:space="preserve"> something that is </w:t>
      </w:r>
      <w:r w:rsidRPr="000B016E">
        <w:rPr>
          <w:rStyle w:val="StyleUnderline"/>
        </w:rPr>
        <w:t>common practice</w:t>
      </w:r>
      <w:r w:rsidRPr="003B2B0F">
        <w:rPr>
          <w:sz w:val="16"/>
        </w:rPr>
        <w:t xml:space="preserve">. </w:t>
      </w:r>
      <w:r w:rsidRPr="000B016E">
        <w:rPr>
          <w:rStyle w:val="StyleUnderline"/>
        </w:rPr>
        <w:t>National security is a notoriously opaque area of government</w:t>
      </w:r>
      <w:r w:rsidRPr="003B2B0F">
        <w:rPr>
          <w:sz w:val="16"/>
        </w:rPr>
        <w:t xml:space="preserve">, and states’ defence force and law enforcement officials are unlikely to support such transparency measures without some form of compulsion, </w:t>
      </w:r>
      <w:r w:rsidRPr="000B016E">
        <w:rPr>
          <w:rStyle w:val="StyleUnderline"/>
        </w:rPr>
        <w:t xml:space="preserve">therefore it may be surprising to note </w:t>
      </w:r>
      <w:r w:rsidRPr="00DC5FFD">
        <w:rPr>
          <w:rStyle w:val="StyleUnderline"/>
        </w:rPr>
        <w:t>that this norm is developing in relation</w:t>
      </w:r>
      <w:r w:rsidRPr="00DC5FFD">
        <w:rPr>
          <w:sz w:val="16"/>
        </w:rPr>
        <w:t xml:space="preserve"> </w:t>
      </w:r>
      <w:r w:rsidRPr="00DC5FFD">
        <w:rPr>
          <w:rStyle w:val="StyleUnderline"/>
        </w:rPr>
        <w:t>to the</w:t>
      </w:r>
      <w:r w:rsidRPr="00DC5FFD">
        <w:rPr>
          <w:sz w:val="16"/>
        </w:rPr>
        <w:t xml:space="preserve"> </w:t>
      </w:r>
      <w:r w:rsidRPr="00DC5FFD">
        <w:rPr>
          <w:rStyle w:val="Emphasis"/>
        </w:rPr>
        <w:t>A</w:t>
      </w:r>
      <w:r w:rsidRPr="00DC5FFD">
        <w:rPr>
          <w:sz w:val="16"/>
        </w:rPr>
        <w:t xml:space="preserve">rms </w:t>
      </w:r>
      <w:r w:rsidRPr="00DC5FFD">
        <w:rPr>
          <w:rStyle w:val="Emphasis"/>
        </w:rPr>
        <w:t>T</w:t>
      </w:r>
      <w:r w:rsidRPr="00DC5FFD">
        <w:rPr>
          <w:sz w:val="16"/>
        </w:rPr>
        <w:t xml:space="preserve">rade </w:t>
      </w:r>
      <w:r w:rsidRPr="00DC5FFD">
        <w:rPr>
          <w:rStyle w:val="Emphasis"/>
        </w:rPr>
        <w:t>T</w:t>
      </w:r>
      <w:r w:rsidRPr="00DC5FFD">
        <w:rPr>
          <w:sz w:val="16"/>
        </w:rPr>
        <w:t>reaty</w:t>
      </w:r>
      <w:r w:rsidRPr="003B2B0F">
        <w:rPr>
          <w:sz w:val="16"/>
        </w:rPr>
        <w:t xml:space="preserve">. </w:t>
      </w:r>
      <w:r w:rsidRPr="00250D64">
        <w:rPr>
          <w:rStyle w:val="StyleUnderline"/>
          <w:highlight w:val="yellow"/>
        </w:rPr>
        <w:t>Garcia credits its development</w:t>
      </w:r>
      <w:r w:rsidRPr="003B2B0F">
        <w:rPr>
          <w:sz w:val="16"/>
        </w:rPr>
        <w:t xml:space="preserve"> to a pioneering study done by the United Nations in the early 1990s </w:t>
      </w:r>
      <w:r w:rsidRPr="00250D64">
        <w:rPr>
          <w:rStyle w:val="StyleUnderline"/>
          <w:highlight w:val="yellow"/>
        </w:rPr>
        <w:t>on “</w:t>
      </w:r>
      <w:r w:rsidRPr="00250D64">
        <w:rPr>
          <w:rStyle w:val="Emphasis"/>
          <w:highlight w:val="yellow"/>
        </w:rPr>
        <w:t>ways</w:t>
      </w:r>
      <w:r w:rsidRPr="003B2B0F">
        <w:rPr>
          <w:rStyle w:val="Emphasis"/>
        </w:rPr>
        <w:t xml:space="preserve"> and means of </w:t>
      </w:r>
      <w:r w:rsidRPr="00250D64">
        <w:rPr>
          <w:rStyle w:val="Emphasis"/>
          <w:highlight w:val="yellow"/>
        </w:rPr>
        <w:t>promoting transparency</w:t>
      </w:r>
      <w:r w:rsidRPr="00250D64">
        <w:rPr>
          <w:rStyle w:val="StyleUnderline"/>
          <w:highlight w:val="yellow"/>
        </w:rPr>
        <w:t>” of armaments and the role of the</w:t>
      </w:r>
      <w:r w:rsidRPr="00250D64">
        <w:rPr>
          <w:sz w:val="16"/>
          <w:highlight w:val="yellow"/>
        </w:rPr>
        <w:t xml:space="preserve"> </w:t>
      </w:r>
      <w:r w:rsidRPr="00250D64">
        <w:rPr>
          <w:rStyle w:val="Emphasis"/>
          <w:highlight w:val="yellow"/>
        </w:rPr>
        <w:t>U</w:t>
      </w:r>
      <w:r w:rsidRPr="003B2B0F">
        <w:rPr>
          <w:sz w:val="16"/>
        </w:rPr>
        <w:t xml:space="preserve">nited </w:t>
      </w:r>
      <w:r w:rsidRPr="00250D64">
        <w:rPr>
          <w:rStyle w:val="Emphasis"/>
          <w:highlight w:val="yellow"/>
        </w:rPr>
        <w:t>S</w:t>
      </w:r>
      <w:r w:rsidRPr="003B2B0F">
        <w:rPr>
          <w:sz w:val="16"/>
        </w:rPr>
        <w:t xml:space="preserve">tates </w:t>
      </w:r>
      <w:r w:rsidRPr="00250D64">
        <w:rPr>
          <w:rStyle w:val="Emphasis"/>
          <w:sz w:val="32"/>
          <w:szCs w:val="32"/>
          <w:highlight w:val="yellow"/>
          <w:bdr w:val="single" w:sz="12" w:space="0" w:color="auto"/>
        </w:rPr>
        <w:t>i</w:t>
      </w:r>
      <w:r w:rsidRPr="00250D64">
        <w:rPr>
          <w:rStyle w:val="Emphasis"/>
          <w:sz w:val="40"/>
          <w:szCs w:val="40"/>
          <w:highlight w:val="yellow"/>
          <w:bdr w:val="single" w:sz="12" w:space="0" w:color="auto"/>
        </w:rPr>
        <w:t>n promoting</w:t>
      </w:r>
      <w:r w:rsidRPr="000B016E">
        <w:rPr>
          <w:rStyle w:val="Emphasis"/>
          <w:sz w:val="40"/>
          <w:szCs w:val="40"/>
          <w:bdr w:val="single" w:sz="12" w:space="0" w:color="auto"/>
        </w:rPr>
        <w:t xml:space="preserve"> </w:t>
      </w:r>
      <w:r w:rsidRPr="003B2B0F">
        <w:rPr>
          <w:rStyle w:val="Emphasis"/>
          <w:sz w:val="40"/>
          <w:szCs w:val="40"/>
          <w:bdr w:val="single" w:sz="12" w:space="0" w:color="auto"/>
          <w:shd w:val="clear" w:color="auto" w:fill="3333FF"/>
        </w:rPr>
        <w:t>democracy.</w:t>
      </w:r>
      <w:r w:rsidRPr="003B2B0F">
        <w:rPr>
          <w:sz w:val="16"/>
        </w:rPr>
        <w:t xml:space="preserve">133 In the years after this, </w:t>
      </w:r>
      <w:r w:rsidRPr="000B016E">
        <w:rPr>
          <w:rStyle w:val="StyleUnderline"/>
        </w:rPr>
        <w:t>the</w:t>
      </w:r>
      <w:r w:rsidRPr="003B2B0F">
        <w:rPr>
          <w:sz w:val="16"/>
        </w:rPr>
        <w:t xml:space="preserve"> </w:t>
      </w:r>
      <w:r w:rsidRPr="000B016E">
        <w:rPr>
          <w:rStyle w:val="Emphasis"/>
        </w:rPr>
        <w:t>U</w:t>
      </w:r>
      <w:r w:rsidRPr="003B2B0F">
        <w:rPr>
          <w:sz w:val="16"/>
        </w:rPr>
        <w:t xml:space="preserve">nited </w:t>
      </w:r>
      <w:r w:rsidRPr="000B016E">
        <w:rPr>
          <w:rStyle w:val="Emphasis"/>
        </w:rPr>
        <w:t>N</w:t>
      </w:r>
      <w:r w:rsidRPr="003B2B0F">
        <w:rPr>
          <w:sz w:val="16"/>
        </w:rPr>
        <w:t xml:space="preserve">ations continued to </w:t>
      </w:r>
      <w:r w:rsidRPr="000B016E">
        <w:rPr>
          <w:rStyle w:val="StyleUnderline"/>
        </w:rPr>
        <w:t>refer to</w:t>
      </w:r>
      <w:r w:rsidRPr="003B2B0F">
        <w:rPr>
          <w:sz w:val="16"/>
        </w:rPr>
        <w:t xml:space="preserve"> notions of </w:t>
      </w:r>
      <w:r w:rsidRPr="000B016E">
        <w:rPr>
          <w:rStyle w:val="StyleUnderline"/>
        </w:rPr>
        <w:t>transparency in relation to arms transfers and controls</w:t>
      </w:r>
      <w:r w:rsidRPr="003B2B0F">
        <w:rPr>
          <w:sz w:val="16"/>
        </w:rPr>
        <w:t xml:space="preserve">, </w:t>
      </w:r>
      <w:r w:rsidRPr="000B016E">
        <w:rPr>
          <w:rStyle w:val="StyleUnderline"/>
        </w:rPr>
        <w:t>including</w:t>
      </w:r>
      <w:r w:rsidRPr="003B2B0F">
        <w:rPr>
          <w:sz w:val="16"/>
        </w:rPr>
        <w:t xml:space="preserve"> in </w:t>
      </w:r>
      <w:r w:rsidRPr="000B016E">
        <w:rPr>
          <w:rStyle w:val="StyleUnderline"/>
        </w:rPr>
        <w:t>several instruments on arms transfers</w:t>
      </w:r>
      <w:r w:rsidRPr="003B2B0F">
        <w:rPr>
          <w:sz w:val="16"/>
        </w:rPr>
        <w:t xml:space="preserve"> and in resolutions on the feasibility of an ATT. 134 Other international and regional instruments also referred to transparency.135 Numerous statements at the </w:t>
      </w:r>
      <w:r w:rsidRPr="000B016E">
        <w:rPr>
          <w:rStyle w:val="StyleUnderline"/>
        </w:rPr>
        <w:t xml:space="preserve">PrepCom referred to the importance of conducting negotiations in a </w:t>
      </w:r>
      <w:r w:rsidRPr="003B2B0F">
        <w:rPr>
          <w:rStyle w:val="Emphasis"/>
        </w:rPr>
        <w:t>transparent manner a</w:t>
      </w:r>
      <w:r w:rsidRPr="003B2B0F">
        <w:rPr>
          <w:sz w:val="16"/>
        </w:rPr>
        <w:t xml:space="preserve">nd to including measures to ensure that transparency is included in an ATT, </w:t>
      </w:r>
      <w:r w:rsidRPr="000B016E">
        <w:rPr>
          <w:rStyle w:val="StyleUnderline"/>
        </w:rPr>
        <w:t>in relation to reporting on transfers and activities.</w:t>
      </w:r>
      <w:r w:rsidRPr="003B2B0F">
        <w:rPr>
          <w:sz w:val="16"/>
        </w:rPr>
        <w:t xml:space="preserve">136 This suggests that </w:t>
      </w:r>
      <w:r w:rsidRPr="000B016E">
        <w:rPr>
          <w:rStyle w:val="StyleUnderline"/>
        </w:rPr>
        <w:t xml:space="preserve">the norm of </w:t>
      </w:r>
      <w:r w:rsidRPr="00250D64">
        <w:rPr>
          <w:rStyle w:val="Emphasis"/>
          <w:highlight w:val="yellow"/>
        </w:rPr>
        <w:t>transparency</w:t>
      </w:r>
      <w:r w:rsidRPr="00250D64">
        <w:rPr>
          <w:rStyle w:val="StyleUnderline"/>
          <w:highlight w:val="yellow"/>
        </w:rPr>
        <w:t xml:space="preserve"> is</w:t>
      </w:r>
      <w:r w:rsidRPr="003B2B0F">
        <w:rPr>
          <w:sz w:val="16"/>
        </w:rPr>
        <w:t xml:space="preserve"> in fact </w:t>
      </w:r>
      <w:r w:rsidRPr="003B2B0F">
        <w:rPr>
          <w:rStyle w:val="StyleUnderline"/>
        </w:rPr>
        <w:t xml:space="preserve">quite </w:t>
      </w:r>
      <w:r w:rsidRPr="00250D64">
        <w:rPr>
          <w:rStyle w:val="StyleUnderline"/>
          <w:highlight w:val="yellow"/>
        </w:rPr>
        <w:t>strong</w:t>
      </w:r>
      <w:r w:rsidRPr="003B2B0F">
        <w:rPr>
          <w:rStyle w:val="StyleUnderline"/>
        </w:rPr>
        <w:t xml:space="preserve"> </w:t>
      </w:r>
      <w:r w:rsidRPr="00250D64">
        <w:rPr>
          <w:rStyle w:val="StyleUnderline"/>
          <w:highlight w:val="yellow"/>
        </w:rPr>
        <w:t xml:space="preserve">in </w:t>
      </w:r>
      <w:r w:rsidRPr="003B2B0F">
        <w:rPr>
          <w:rStyle w:val="StyleUnderline"/>
        </w:rPr>
        <w:t xml:space="preserve">relation to </w:t>
      </w:r>
      <w:r w:rsidRPr="00250D64">
        <w:rPr>
          <w:rStyle w:val="StyleUnderline"/>
          <w:highlight w:val="yellow"/>
        </w:rPr>
        <w:t>the</w:t>
      </w:r>
      <w:r w:rsidRPr="003B2B0F">
        <w:rPr>
          <w:sz w:val="16"/>
        </w:rPr>
        <w:t xml:space="preserve"> </w:t>
      </w:r>
      <w:r w:rsidRPr="00250D64">
        <w:rPr>
          <w:rStyle w:val="Emphasis"/>
          <w:highlight w:val="yellow"/>
        </w:rPr>
        <w:t>A</w:t>
      </w:r>
      <w:r w:rsidRPr="003B2B0F">
        <w:rPr>
          <w:sz w:val="16"/>
        </w:rPr>
        <w:t xml:space="preserve">rms </w:t>
      </w:r>
      <w:r w:rsidRPr="00250D64">
        <w:rPr>
          <w:rStyle w:val="Emphasis"/>
          <w:highlight w:val="yellow"/>
        </w:rPr>
        <w:t>T</w:t>
      </w:r>
      <w:r w:rsidRPr="003B2B0F">
        <w:rPr>
          <w:sz w:val="16"/>
        </w:rPr>
        <w:t xml:space="preserve">rade </w:t>
      </w:r>
      <w:r w:rsidRPr="00250D64">
        <w:rPr>
          <w:rStyle w:val="Emphasis"/>
          <w:highlight w:val="yellow"/>
        </w:rPr>
        <w:t>T</w:t>
      </w:r>
      <w:r w:rsidRPr="003B2B0F">
        <w:rPr>
          <w:sz w:val="16"/>
        </w:rPr>
        <w:t xml:space="preserve">reaty. </w:t>
      </w:r>
    </w:p>
    <w:p w14:paraId="66055845" w14:textId="77777777" w:rsidR="005D7715" w:rsidRDefault="005D7715" w:rsidP="005D7715"/>
    <w:p w14:paraId="76183FD5" w14:textId="77777777" w:rsidR="005D7715" w:rsidRDefault="005D7715" w:rsidP="005D7715">
      <w:pPr>
        <w:pStyle w:val="Heading4"/>
      </w:pPr>
      <w:r>
        <w:t>Transparency is key to promoting democracy.</w:t>
      </w:r>
    </w:p>
    <w:p w14:paraId="1B55B662" w14:textId="77777777" w:rsidR="005D7715" w:rsidRPr="00193A3C" w:rsidRDefault="005D7715" w:rsidP="005D7715">
      <w:pPr>
        <w:rPr>
          <w:sz w:val="18"/>
          <w:szCs w:val="18"/>
        </w:rPr>
      </w:pPr>
      <w:r w:rsidRPr="00193A3C">
        <w:rPr>
          <w:rStyle w:val="Style13ptBold"/>
        </w:rPr>
        <w:t>Kytömäki 11</w:t>
      </w:r>
      <w:r>
        <w:t xml:space="preserve"> </w:t>
      </w:r>
      <w:r w:rsidRPr="00193A3C">
        <w:rPr>
          <w:sz w:val="18"/>
          <w:szCs w:val="18"/>
        </w:rPr>
        <w:t>(Elli Kytömäki, Independent arms control analyst and researcher, 2011, “</w:t>
      </w:r>
      <w:r>
        <w:rPr>
          <w:sz w:val="18"/>
          <w:szCs w:val="18"/>
        </w:rPr>
        <w:t>Transparency Mechanism for an Arms Trade Treaty</w:t>
      </w:r>
      <w:r w:rsidRPr="00193A3C">
        <w:rPr>
          <w:sz w:val="18"/>
          <w:szCs w:val="18"/>
        </w:rPr>
        <w:t>“, UNIDIR Resources, http://www.unidir.org/files/medias/pdfs/background-paper-transparency-mechanism-for-an-arms-trade-treaty-elli-kytoemaeki-eng-0-267.pdf, accessed 7-11-2019) wl</w:t>
      </w:r>
    </w:p>
    <w:p w14:paraId="42428593" w14:textId="77777777" w:rsidR="005D7715" w:rsidRDefault="005D7715" w:rsidP="005D7715">
      <w:pPr>
        <w:rPr>
          <w:sz w:val="16"/>
        </w:rPr>
      </w:pPr>
      <w:r w:rsidRPr="00DF3F00">
        <w:rPr>
          <w:sz w:val="16"/>
        </w:rPr>
        <w:t xml:space="preserve">Finally </w:t>
      </w:r>
      <w:r w:rsidRPr="00250D64">
        <w:rPr>
          <w:rStyle w:val="Emphasis"/>
          <w:highlight w:val="yellow"/>
        </w:rPr>
        <w:t>transparency is an</w:t>
      </w:r>
      <w:r w:rsidRPr="00187EDD">
        <w:rPr>
          <w:rStyle w:val="StyleUnderline"/>
        </w:rPr>
        <w:t xml:space="preserve"> often-quoted </w:t>
      </w:r>
      <w:r w:rsidRPr="00250D64">
        <w:rPr>
          <w:rStyle w:val="StyleUnderline"/>
          <w:highlight w:val="yellow"/>
        </w:rPr>
        <w:t xml:space="preserve">factor in </w:t>
      </w:r>
      <w:r w:rsidRPr="00250D64">
        <w:rPr>
          <w:rStyle w:val="Emphasis"/>
          <w:highlight w:val="yellow"/>
        </w:rPr>
        <w:t>promoting democracy</w:t>
      </w:r>
      <w:r w:rsidRPr="00187EDD">
        <w:rPr>
          <w:rStyle w:val="StyleUnderline"/>
        </w:rPr>
        <w:t xml:space="preserve">, good governance </w:t>
      </w:r>
      <w:r w:rsidRPr="00250D64">
        <w:rPr>
          <w:rStyle w:val="Emphasis"/>
          <w:highlight w:val="yellow"/>
        </w:rPr>
        <w:t>and</w:t>
      </w:r>
      <w:r w:rsidRPr="00250D64">
        <w:rPr>
          <w:rStyle w:val="StyleUnderline"/>
          <w:highlight w:val="yellow"/>
        </w:rPr>
        <w:t xml:space="preserve"> </w:t>
      </w:r>
      <w:r w:rsidRPr="00250D64">
        <w:rPr>
          <w:rStyle w:val="Emphasis"/>
          <w:highlight w:val="yellow"/>
        </w:rPr>
        <w:t>accountability</w:t>
      </w:r>
      <w:r w:rsidRPr="00187EDD">
        <w:rPr>
          <w:rStyle w:val="StyleUnderline"/>
        </w:rPr>
        <w:t xml:space="preserve">, mostly </w:t>
      </w:r>
      <w:r w:rsidRPr="00250D64">
        <w:rPr>
          <w:rStyle w:val="StyleUnderline"/>
          <w:highlight w:val="yellow"/>
        </w:rPr>
        <w:t xml:space="preserve">at </w:t>
      </w:r>
      <w:r w:rsidRPr="00250D64">
        <w:rPr>
          <w:rStyle w:val="Emphasis"/>
          <w:highlight w:val="yellow"/>
        </w:rPr>
        <w:t>domestic level politics</w:t>
      </w:r>
      <w:r w:rsidRPr="00187EDD">
        <w:rPr>
          <w:rStyle w:val="StyleUnderline"/>
        </w:rPr>
        <w:t>.</w:t>
      </w:r>
      <w:r w:rsidRPr="00DF3F00">
        <w:rPr>
          <w:sz w:val="16"/>
        </w:rPr>
        <w:t xml:space="preserve"> In the case of arms transfer controls, </w:t>
      </w:r>
      <w:r w:rsidRPr="00250D64">
        <w:rPr>
          <w:rStyle w:val="StyleUnderline"/>
          <w:highlight w:val="yellow"/>
        </w:rPr>
        <w:t>this is</w:t>
      </w:r>
      <w:r w:rsidRPr="00187EDD">
        <w:rPr>
          <w:rStyle w:val="StyleUnderline"/>
        </w:rPr>
        <w:t xml:space="preserve"> most clearly </w:t>
      </w:r>
      <w:r w:rsidRPr="00250D64">
        <w:rPr>
          <w:rStyle w:val="StyleUnderline"/>
          <w:highlight w:val="yellow"/>
        </w:rPr>
        <w:t>demonstrated in the domestic requirements</w:t>
      </w:r>
      <w:r w:rsidRPr="00250D64">
        <w:rPr>
          <w:sz w:val="16"/>
          <w:highlight w:val="yellow"/>
        </w:rPr>
        <w:t xml:space="preserve"> </w:t>
      </w:r>
      <w:r w:rsidRPr="00250D64">
        <w:rPr>
          <w:rStyle w:val="StyleUnderline"/>
          <w:highlight w:val="yellow"/>
        </w:rPr>
        <w:t>of</w:t>
      </w:r>
      <w:r w:rsidRPr="00DF3F00">
        <w:rPr>
          <w:sz w:val="16"/>
        </w:rPr>
        <w:t xml:space="preserve"> many </w:t>
      </w:r>
      <w:r w:rsidRPr="00250D64">
        <w:rPr>
          <w:rStyle w:val="StyleUnderline"/>
          <w:highlight w:val="yellow"/>
        </w:rPr>
        <w:t>States to report</w:t>
      </w:r>
      <w:r w:rsidRPr="00DF3F00">
        <w:rPr>
          <w:sz w:val="16"/>
        </w:rPr>
        <w:t xml:space="preserve"> to </w:t>
      </w:r>
      <w:r w:rsidRPr="00250D64">
        <w:rPr>
          <w:rStyle w:val="Emphasis"/>
          <w:highlight w:val="yellow"/>
        </w:rPr>
        <w:t>their parliaments on licensing decisions</w:t>
      </w:r>
      <w:r w:rsidRPr="00187EDD">
        <w:rPr>
          <w:rStyle w:val="StyleUnderline"/>
        </w:rPr>
        <w:t>.</w:t>
      </w:r>
      <w:r w:rsidRPr="00DF3F00">
        <w:rPr>
          <w:sz w:val="16"/>
        </w:rPr>
        <w:t xml:space="preserve"> Why transparency in an ATT? </w:t>
      </w:r>
      <w:r w:rsidRPr="00187EDD">
        <w:rPr>
          <w:rStyle w:val="StyleUnderline"/>
        </w:rPr>
        <w:t>Numerous reasons have been cited for including a reporting mechanism and</w:t>
      </w:r>
      <w:r w:rsidRPr="00DF3F00">
        <w:rPr>
          <w:sz w:val="16"/>
        </w:rPr>
        <w:t xml:space="preserve"> other </w:t>
      </w:r>
      <w:r w:rsidRPr="00250D64">
        <w:rPr>
          <w:rStyle w:val="StyleUnderline"/>
          <w:highlight w:val="yellow"/>
        </w:rPr>
        <w:t xml:space="preserve">transparency measures in an </w:t>
      </w:r>
      <w:r w:rsidRPr="00250D64">
        <w:rPr>
          <w:rStyle w:val="Emphasis"/>
          <w:highlight w:val="yellow"/>
        </w:rPr>
        <w:t>ATT</w:t>
      </w:r>
      <w:r w:rsidRPr="00DF3F00">
        <w:rPr>
          <w:rStyle w:val="Emphasis"/>
        </w:rPr>
        <w:t>,</w:t>
      </w:r>
      <w:r w:rsidRPr="00DF3F00">
        <w:rPr>
          <w:sz w:val="16"/>
        </w:rPr>
        <w:t xml:space="preserve"> </w:t>
      </w:r>
      <w:r w:rsidRPr="00187EDD">
        <w:rPr>
          <w:rStyle w:val="StyleUnderline"/>
        </w:rPr>
        <w:t>among these the need to</w:t>
      </w:r>
      <w:r w:rsidRPr="00DF3F00">
        <w:rPr>
          <w:sz w:val="16"/>
        </w:rPr>
        <w:t xml:space="preserve"> monitor and </w:t>
      </w:r>
      <w:r w:rsidRPr="00250D64">
        <w:rPr>
          <w:rStyle w:val="StyleUnderline"/>
          <w:highlight w:val="yellow"/>
        </w:rPr>
        <w:t>improve Treaty implementation</w:t>
      </w:r>
      <w:r w:rsidRPr="00DF3F00">
        <w:rPr>
          <w:sz w:val="16"/>
        </w:rPr>
        <w:t xml:space="preserve">; </w:t>
      </w:r>
      <w:r w:rsidRPr="00250D64">
        <w:rPr>
          <w:rStyle w:val="StyleUnderline"/>
          <w:highlight w:val="yellow"/>
        </w:rPr>
        <w:t>build confidence</w:t>
      </w:r>
      <w:r w:rsidRPr="00187EDD">
        <w:rPr>
          <w:rStyle w:val="StyleUnderline"/>
        </w:rPr>
        <w:t xml:space="preserve"> and ensure lucidity </w:t>
      </w:r>
      <w:r w:rsidRPr="00250D64">
        <w:rPr>
          <w:rStyle w:val="StyleUnderline"/>
          <w:highlight w:val="yellow"/>
        </w:rPr>
        <w:t>between</w:t>
      </w:r>
      <w:r w:rsidRPr="00187EDD">
        <w:rPr>
          <w:rStyle w:val="StyleUnderline"/>
        </w:rPr>
        <w:t xml:space="preserve"> relevant </w:t>
      </w:r>
      <w:r w:rsidRPr="00250D64">
        <w:rPr>
          <w:rStyle w:val="StyleUnderline"/>
          <w:highlight w:val="yellow"/>
        </w:rPr>
        <w:t>parties</w:t>
      </w:r>
      <w:r w:rsidRPr="00187EDD">
        <w:rPr>
          <w:rStyle w:val="StyleUnderline"/>
        </w:rPr>
        <w:t xml:space="preserve">; offer a means to </w:t>
      </w:r>
      <w:r w:rsidRPr="00250D64">
        <w:rPr>
          <w:rStyle w:val="StyleUnderline"/>
          <w:highlight w:val="yellow"/>
        </w:rPr>
        <w:t>measure</w:t>
      </w:r>
      <w:r w:rsidRPr="00187EDD">
        <w:rPr>
          <w:rStyle w:val="StyleUnderline"/>
        </w:rPr>
        <w:t xml:space="preserve"> States’ </w:t>
      </w:r>
      <w:r w:rsidRPr="00250D64">
        <w:rPr>
          <w:rStyle w:val="StyleUnderline"/>
          <w:highlight w:val="yellow"/>
        </w:rPr>
        <w:t>compliance with the Treaty</w:t>
      </w:r>
      <w:r w:rsidRPr="00DF3F00">
        <w:rPr>
          <w:sz w:val="16"/>
        </w:rPr>
        <w:t xml:space="preserve">; and build the basis for a peer review system of verification or other further measures.23 Moreover, </w:t>
      </w:r>
      <w:r w:rsidRPr="00187EDD">
        <w:rPr>
          <w:rStyle w:val="StyleUnderline"/>
        </w:rPr>
        <w:t>civil society organizations have listed</w:t>
      </w:r>
      <w:r w:rsidRPr="00DF3F00">
        <w:rPr>
          <w:sz w:val="16"/>
        </w:rPr>
        <w:t xml:space="preserve"> the purposes of a </w:t>
      </w:r>
      <w:r w:rsidRPr="00250D64">
        <w:rPr>
          <w:rStyle w:val="StyleUnderline"/>
          <w:highlight w:val="yellow"/>
        </w:rPr>
        <w:t>strong transparency</w:t>
      </w:r>
      <w:r w:rsidRPr="00187EDD">
        <w:rPr>
          <w:rStyle w:val="StyleUnderline"/>
        </w:rPr>
        <w:t xml:space="preserve"> </w:t>
      </w:r>
      <w:r w:rsidRPr="00DF3F00">
        <w:rPr>
          <w:sz w:val="16"/>
        </w:rPr>
        <w:t xml:space="preserve">mechanism via public reporting in an ATT </w:t>
      </w:r>
      <w:r w:rsidRPr="00DF3F00">
        <w:rPr>
          <w:rStyle w:val="StyleUnderline"/>
        </w:rPr>
        <w:t xml:space="preserve">to </w:t>
      </w:r>
      <w:r w:rsidRPr="00250D64">
        <w:rPr>
          <w:rStyle w:val="StyleUnderline"/>
          <w:highlight w:val="yellow"/>
        </w:rPr>
        <w:t>encompass</w:t>
      </w:r>
      <w:r w:rsidRPr="00DF3F00">
        <w:rPr>
          <w:rStyle w:val="StyleUnderline"/>
        </w:rPr>
        <w:t xml:space="preserve"> CSBMs, </w:t>
      </w:r>
      <w:r w:rsidRPr="00250D64">
        <w:rPr>
          <w:rStyle w:val="Emphasis"/>
          <w:highlight w:val="yellow"/>
        </w:rPr>
        <w:t>democratic accountability</w:t>
      </w:r>
      <w:r w:rsidRPr="00250D64">
        <w:rPr>
          <w:rStyle w:val="StyleUnderline"/>
          <w:highlight w:val="yellow"/>
        </w:rPr>
        <w:t>,</w:t>
      </w:r>
      <w:r w:rsidRPr="00DF3F00">
        <w:rPr>
          <w:rStyle w:val="StyleUnderline"/>
        </w:rPr>
        <w:t xml:space="preserve"> </w:t>
      </w:r>
      <w:r w:rsidRPr="00250D64">
        <w:rPr>
          <w:rStyle w:val="Emphasis"/>
          <w:highlight w:val="yellow"/>
        </w:rPr>
        <w:t>public scrutiny</w:t>
      </w:r>
      <w:r w:rsidRPr="00DF3F00">
        <w:rPr>
          <w:rStyle w:val="StyleUnderline"/>
        </w:rPr>
        <w:t xml:space="preserve">, preventing diversion, improving mutual understanding </w:t>
      </w:r>
      <w:r w:rsidRPr="00250D64">
        <w:rPr>
          <w:rStyle w:val="StyleUnderline"/>
          <w:highlight w:val="yellow"/>
        </w:rPr>
        <w:t xml:space="preserve">and </w:t>
      </w:r>
      <w:r w:rsidRPr="00250D64">
        <w:rPr>
          <w:rStyle w:val="Emphasis"/>
          <w:highlight w:val="yellow"/>
        </w:rPr>
        <w:t>countering unfounded fears</w:t>
      </w:r>
      <w:r w:rsidRPr="00DF3F00">
        <w:rPr>
          <w:rStyle w:val="StyleUnderline"/>
        </w:rPr>
        <w:t>.</w:t>
      </w:r>
      <w:r w:rsidRPr="00DF3F00">
        <w:rPr>
          <w:sz w:val="16"/>
        </w:rPr>
        <w:t xml:space="preserve"> </w:t>
      </w:r>
    </w:p>
    <w:p w14:paraId="0D0B262E" w14:textId="77777777" w:rsidR="005D7715" w:rsidRPr="00DF3F00" w:rsidRDefault="005D7715" w:rsidP="005D7715">
      <w:pPr>
        <w:rPr>
          <w:sz w:val="16"/>
        </w:rPr>
      </w:pPr>
    </w:p>
    <w:p w14:paraId="7FC47B03" w14:textId="77777777" w:rsidR="005D7715" w:rsidRPr="00C55B94" w:rsidRDefault="005D7715" w:rsidP="005D7715"/>
    <w:p w14:paraId="2FB02D28" w14:textId="77777777" w:rsidR="005D7715" w:rsidRPr="00877002" w:rsidRDefault="005D7715" w:rsidP="005D7715"/>
    <w:p w14:paraId="14C1362B" w14:textId="77777777" w:rsidR="005D7715" w:rsidRPr="00877002" w:rsidRDefault="005D7715" w:rsidP="005D7715"/>
    <w:p w14:paraId="5347D2E8" w14:textId="77777777" w:rsidR="005D7715" w:rsidRPr="00195E3D" w:rsidRDefault="005D7715" w:rsidP="005D7715"/>
    <w:p w14:paraId="0572EC78" w14:textId="77777777" w:rsidR="005D7715" w:rsidRDefault="005D7715" w:rsidP="005D7715">
      <w:pPr>
        <w:pStyle w:val="Heading3"/>
      </w:pPr>
      <w:r>
        <w:t>Climate Change</w:t>
      </w:r>
    </w:p>
    <w:p w14:paraId="24E6776F" w14:textId="77777777" w:rsidR="005D7715" w:rsidRDefault="005D7715" w:rsidP="005D7715">
      <w:pPr>
        <w:pStyle w:val="Heading4"/>
      </w:pPr>
      <w:r>
        <w:t>The ATT is an important first step to tackling wider Climate Change reforms</w:t>
      </w:r>
    </w:p>
    <w:p w14:paraId="3880ADDF" w14:textId="77777777" w:rsidR="005D7715" w:rsidRPr="009B4B5A" w:rsidRDefault="005D7715" w:rsidP="005D7715">
      <w:r w:rsidRPr="009B4B5A">
        <w:rPr>
          <w:rStyle w:val="Style13ptBold"/>
        </w:rPr>
        <w:t>Sio 16</w:t>
      </w:r>
      <w:r>
        <w:t xml:space="preserve"> </w:t>
      </w:r>
      <w:r w:rsidRPr="009B4B5A">
        <w:rPr>
          <w:sz w:val="16"/>
          <w:szCs w:val="16"/>
        </w:rPr>
        <w:t>(Su’a William Sio, MP, Convenor of PGA Peace &amp; Democracy Programme, November 2016, “Statement on Arms Trade Treaty (ATT) and Biological Weapons Convention (BWC) by Hon. Su’a William Sio “, Parliamentarians for Global Action, https://www.pgaction.org/news/statement-william-sio-att-bwc.html, accessed 7-15-2019) wl</w:t>
      </w:r>
    </w:p>
    <w:p w14:paraId="3B9B27F7" w14:textId="77777777" w:rsidR="005D7715" w:rsidRPr="009B4B5A" w:rsidRDefault="005D7715" w:rsidP="005D7715">
      <w:pPr>
        <w:rPr>
          <w:sz w:val="16"/>
        </w:rPr>
      </w:pPr>
      <w:r w:rsidRPr="00250D64">
        <w:rPr>
          <w:rStyle w:val="StyleUnderline"/>
          <w:highlight w:val="yellow"/>
        </w:rPr>
        <w:t>There are many threats in the world. Climate change is one</w:t>
      </w:r>
      <w:r w:rsidRPr="009B4B5A">
        <w:rPr>
          <w:sz w:val="16"/>
        </w:rPr>
        <w:t xml:space="preserve"> and we've debated this topic earlier. </w:t>
      </w:r>
      <w:r w:rsidRPr="009B4B5A">
        <w:rPr>
          <w:rStyle w:val="StyleUnderline"/>
        </w:rPr>
        <w:t>We've</w:t>
      </w:r>
      <w:r w:rsidRPr="009B4B5A">
        <w:rPr>
          <w:sz w:val="16"/>
        </w:rPr>
        <w:t xml:space="preserve"> also </w:t>
      </w:r>
      <w:r w:rsidRPr="009B4B5A">
        <w:rPr>
          <w:rStyle w:val="StyleUnderline"/>
        </w:rPr>
        <w:t>debated the threats to our Pacific resources</w:t>
      </w:r>
      <w:r w:rsidRPr="009B4B5A">
        <w:rPr>
          <w:sz w:val="16"/>
        </w:rPr>
        <w:t xml:space="preserve">, </w:t>
      </w:r>
      <w:r w:rsidRPr="009B4B5A">
        <w:rPr>
          <w:rStyle w:val="StyleUnderline"/>
        </w:rPr>
        <w:t xml:space="preserve">especially </w:t>
      </w:r>
      <w:r w:rsidRPr="009B4B5A">
        <w:rPr>
          <w:sz w:val="16"/>
        </w:rPr>
        <w:t>our</w:t>
      </w:r>
      <w:r w:rsidRPr="009B4B5A">
        <w:rPr>
          <w:rStyle w:val="StyleUnderline"/>
        </w:rPr>
        <w:t xml:space="preserve"> fisheries and minerals.</w:t>
      </w:r>
      <w:r w:rsidRPr="009B4B5A">
        <w:rPr>
          <w:sz w:val="16"/>
        </w:rPr>
        <w:t xml:space="preserve"> But </w:t>
      </w:r>
      <w:r w:rsidRPr="009B4B5A">
        <w:rPr>
          <w:rStyle w:val="StyleUnderline"/>
        </w:rPr>
        <w:t>there are other threats that exist in the world such as biological weapons and the trading of conventional weapons</w:t>
      </w:r>
      <w:r w:rsidRPr="009B4B5A">
        <w:rPr>
          <w:sz w:val="16"/>
        </w:rPr>
        <w:t xml:space="preserve">. We in </w:t>
      </w:r>
      <w:r w:rsidRPr="009B4B5A">
        <w:rPr>
          <w:rStyle w:val="StyleUnderline"/>
        </w:rPr>
        <w:t>the Pacific must take an interest in these instruments</w:t>
      </w:r>
      <w:r w:rsidRPr="009B4B5A">
        <w:rPr>
          <w:sz w:val="16"/>
        </w:rPr>
        <w:t xml:space="preserve"> and not think that is something that only happens in other parts of the world. We must be interested, and while our focus is local, we must also be interested in what is happening globally.</w:t>
      </w:r>
    </w:p>
    <w:p w14:paraId="4A591468" w14:textId="77777777" w:rsidR="005D7715" w:rsidRPr="009B4B5A" w:rsidRDefault="005D7715" w:rsidP="005D7715">
      <w:pPr>
        <w:rPr>
          <w:sz w:val="16"/>
        </w:rPr>
      </w:pPr>
      <w:r w:rsidRPr="009B4B5A">
        <w:rPr>
          <w:rStyle w:val="StyleUnderline"/>
        </w:rPr>
        <w:t>There are many international organizations that individual parliaments</w:t>
      </w:r>
      <w:r w:rsidRPr="009B4B5A">
        <w:rPr>
          <w:sz w:val="16"/>
        </w:rPr>
        <w:t xml:space="preserve"> or individual MPs can join and participate in to gain a better understanding of what is happening in the world. In our Parliament, we are members of IPU and the CPA and many others. We also have a group of NZ MPs that are members of Parliamentarians for Global Action. Some of you are also members of PGA. </w:t>
      </w:r>
      <w:r w:rsidRPr="009B4B5A">
        <w:rPr>
          <w:rStyle w:val="StyleUnderline"/>
        </w:rPr>
        <w:t>PGA is a global organization of individual MPs that has a strong focus on promoting International Peace and Security</w:t>
      </w:r>
      <w:r w:rsidRPr="009B4B5A">
        <w:rPr>
          <w:sz w:val="16"/>
        </w:rPr>
        <w:t xml:space="preserve">. </w:t>
      </w:r>
      <w:r w:rsidRPr="009B4B5A">
        <w:rPr>
          <w:rStyle w:val="StyleUnderline"/>
        </w:rPr>
        <w:t>We do so by encouraging Parliamentarians to ratify the</w:t>
      </w:r>
      <w:r w:rsidRPr="009B4B5A">
        <w:rPr>
          <w:sz w:val="16"/>
        </w:rPr>
        <w:t xml:space="preserve"> </w:t>
      </w:r>
      <w:r w:rsidRPr="009B4B5A">
        <w:rPr>
          <w:rStyle w:val="Emphasis"/>
        </w:rPr>
        <w:t>A</w:t>
      </w:r>
      <w:r w:rsidRPr="009B4B5A">
        <w:rPr>
          <w:sz w:val="16"/>
        </w:rPr>
        <w:t xml:space="preserve">rms </w:t>
      </w:r>
      <w:r w:rsidRPr="009B4B5A">
        <w:rPr>
          <w:rStyle w:val="Emphasis"/>
        </w:rPr>
        <w:t>T</w:t>
      </w:r>
      <w:r w:rsidRPr="009B4B5A">
        <w:rPr>
          <w:sz w:val="16"/>
        </w:rPr>
        <w:t xml:space="preserve">rade </w:t>
      </w:r>
      <w:r w:rsidRPr="009B4B5A">
        <w:rPr>
          <w:rStyle w:val="Emphasis"/>
        </w:rPr>
        <w:t>T</w:t>
      </w:r>
      <w:r w:rsidRPr="009B4B5A">
        <w:rPr>
          <w:sz w:val="16"/>
        </w:rPr>
        <w:t>reaty and the Biological Weapons Convention.</w:t>
      </w:r>
    </w:p>
    <w:p w14:paraId="5670C647" w14:textId="77777777" w:rsidR="005D7715" w:rsidRPr="009B4B5A" w:rsidRDefault="005D7715" w:rsidP="005D7715">
      <w:pPr>
        <w:rPr>
          <w:sz w:val="16"/>
        </w:rPr>
      </w:pPr>
      <w:r w:rsidRPr="00250D64">
        <w:rPr>
          <w:rStyle w:val="StyleUnderline"/>
          <w:highlight w:val="yellow"/>
        </w:rPr>
        <w:t>The</w:t>
      </w:r>
      <w:r w:rsidRPr="00250D64">
        <w:rPr>
          <w:sz w:val="16"/>
          <w:highlight w:val="yellow"/>
        </w:rPr>
        <w:t xml:space="preserve"> </w:t>
      </w:r>
      <w:r w:rsidRPr="00250D64">
        <w:rPr>
          <w:rStyle w:val="Emphasis"/>
          <w:highlight w:val="yellow"/>
        </w:rPr>
        <w:t>A</w:t>
      </w:r>
      <w:r w:rsidRPr="009B4B5A">
        <w:rPr>
          <w:sz w:val="16"/>
        </w:rPr>
        <w:t xml:space="preserve">rms </w:t>
      </w:r>
      <w:r w:rsidRPr="00250D64">
        <w:rPr>
          <w:rStyle w:val="Emphasis"/>
          <w:highlight w:val="yellow"/>
        </w:rPr>
        <w:t>T</w:t>
      </w:r>
      <w:r w:rsidRPr="009B4B5A">
        <w:rPr>
          <w:sz w:val="16"/>
        </w:rPr>
        <w:t xml:space="preserve">rade </w:t>
      </w:r>
      <w:r w:rsidRPr="00250D64">
        <w:rPr>
          <w:rStyle w:val="Emphasis"/>
          <w:highlight w:val="yellow"/>
        </w:rPr>
        <w:t>T</w:t>
      </w:r>
      <w:r w:rsidRPr="009B4B5A">
        <w:rPr>
          <w:sz w:val="16"/>
        </w:rPr>
        <w:t xml:space="preserve">reaty </w:t>
      </w:r>
      <w:r w:rsidRPr="00250D64">
        <w:rPr>
          <w:rStyle w:val="StyleUnderline"/>
          <w:highlight w:val="yellow"/>
        </w:rPr>
        <w:t>is about regulating the</w:t>
      </w:r>
      <w:r w:rsidRPr="009B4B5A">
        <w:rPr>
          <w:rStyle w:val="StyleUnderline"/>
        </w:rPr>
        <w:t xml:space="preserve"> sale and </w:t>
      </w:r>
      <w:r w:rsidRPr="00250D64">
        <w:rPr>
          <w:rStyle w:val="StyleUnderline"/>
          <w:highlight w:val="yellow"/>
        </w:rPr>
        <w:t xml:space="preserve">trade of </w:t>
      </w:r>
      <w:r w:rsidRPr="009B4B5A">
        <w:rPr>
          <w:rStyle w:val="StyleUnderline"/>
        </w:rPr>
        <w:t xml:space="preserve">conventional </w:t>
      </w:r>
      <w:r w:rsidRPr="00250D64">
        <w:rPr>
          <w:rStyle w:val="StyleUnderline"/>
          <w:highlight w:val="yellow"/>
        </w:rPr>
        <w:t>weapons</w:t>
      </w:r>
      <w:r w:rsidRPr="00250D64">
        <w:rPr>
          <w:sz w:val="16"/>
          <w:highlight w:val="yellow"/>
        </w:rPr>
        <w:t xml:space="preserve">. </w:t>
      </w:r>
      <w:r w:rsidRPr="00250D64">
        <w:rPr>
          <w:rStyle w:val="StyleUnderline"/>
          <w:highlight w:val="yellow"/>
        </w:rPr>
        <w:t>It is about ensuring weapons don't end up in the wrong hands</w:t>
      </w:r>
      <w:r w:rsidRPr="009B4B5A">
        <w:rPr>
          <w:sz w:val="16"/>
        </w:rPr>
        <w:t>. It is about keeping peace and security in this world.</w:t>
      </w:r>
    </w:p>
    <w:p w14:paraId="3F736C3B" w14:textId="77777777" w:rsidR="005D7715" w:rsidRPr="009B4B5A" w:rsidRDefault="005D7715" w:rsidP="005D7715">
      <w:pPr>
        <w:rPr>
          <w:sz w:val="16"/>
        </w:rPr>
      </w:pPr>
      <w:r w:rsidRPr="009B4B5A">
        <w:rPr>
          <w:sz w:val="16"/>
        </w:rPr>
        <w:t>PGA held a workshop in Tonga last year and brought a number of Speakers and MPs to discuss the ratification and implementation of the Arms Trade Treaty. Today I want to encourage strongly that Tonga, Fiji, Kiribati, Niue, Vanuatu, and Solomon Islands ratify ATT at the soonest opportunity.</w:t>
      </w:r>
    </w:p>
    <w:p w14:paraId="4A0BF67D" w14:textId="77777777" w:rsidR="005D7715" w:rsidRDefault="005D7715" w:rsidP="005D7715">
      <w:pPr>
        <w:rPr>
          <w:rStyle w:val="StyleUnderline"/>
        </w:rPr>
      </w:pPr>
      <w:r w:rsidRPr="00250D64">
        <w:rPr>
          <w:rStyle w:val="StyleUnderline"/>
          <w:highlight w:val="yellow"/>
        </w:rPr>
        <w:t>We must take this stance</w:t>
      </w:r>
      <w:r w:rsidRPr="009B4B5A">
        <w:rPr>
          <w:sz w:val="16"/>
        </w:rPr>
        <w:t xml:space="preserve"> in order </w:t>
      </w:r>
      <w:r w:rsidRPr="00250D64">
        <w:rPr>
          <w:rStyle w:val="StyleUnderline"/>
          <w:highlight w:val="yellow"/>
        </w:rPr>
        <w:t>to show the rest of the world that we are committed to peace, security and the rule of law</w:t>
      </w:r>
      <w:r w:rsidRPr="009B4B5A">
        <w:rPr>
          <w:sz w:val="16"/>
        </w:rPr>
        <w:t xml:space="preserve">. </w:t>
      </w:r>
      <w:r w:rsidRPr="00250D64">
        <w:rPr>
          <w:rStyle w:val="StyleUnderline"/>
          <w:highlight w:val="yellow"/>
        </w:rPr>
        <w:t>If we</w:t>
      </w:r>
      <w:r w:rsidRPr="009B4B5A">
        <w:rPr>
          <w:sz w:val="16"/>
        </w:rPr>
        <w:t xml:space="preserve"> are to </w:t>
      </w:r>
      <w:r w:rsidRPr="00250D64">
        <w:rPr>
          <w:rStyle w:val="StyleUnderline"/>
          <w:highlight w:val="yellow"/>
        </w:rPr>
        <w:t>expect</w:t>
      </w:r>
      <w:r w:rsidRPr="009B4B5A">
        <w:rPr>
          <w:sz w:val="16"/>
        </w:rPr>
        <w:t xml:space="preserve"> </w:t>
      </w:r>
      <w:r w:rsidRPr="009B4B5A">
        <w:rPr>
          <w:rStyle w:val="StyleUnderline"/>
        </w:rPr>
        <w:t xml:space="preserve">the rest of </w:t>
      </w:r>
      <w:r w:rsidRPr="00250D64">
        <w:rPr>
          <w:rStyle w:val="StyleUnderline"/>
          <w:highlight w:val="yellow"/>
        </w:rPr>
        <w:t>the world to</w:t>
      </w:r>
      <w:r w:rsidRPr="009B4B5A">
        <w:rPr>
          <w:sz w:val="16"/>
        </w:rPr>
        <w:t xml:space="preserve"> sign up and </w:t>
      </w:r>
      <w:r w:rsidRPr="00250D64">
        <w:rPr>
          <w:rStyle w:val="StyleUnderline"/>
          <w:highlight w:val="yellow"/>
        </w:rPr>
        <w:t>ratify Climate Change</w:t>
      </w:r>
      <w:r w:rsidRPr="009B4B5A">
        <w:rPr>
          <w:sz w:val="16"/>
        </w:rPr>
        <w:t xml:space="preserve">, then </w:t>
      </w:r>
      <w:r w:rsidRPr="00250D64">
        <w:rPr>
          <w:rStyle w:val="Emphasis"/>
          <w:highlight w:val="yellow"/>
        </w:rPr>
        <w:t>we must</w:t>
      </w:r>
      <w:r w:rsidRPr="009B4B5A">
        <w:rPr>
          <w:sz w:val="16"/>
        </w:rPr>
        <w:t xml:space="preserve"> also </w:t>
      </w:r>
      <w:r w:rsidRPr="009B4B5A">
        <w:rPr>
          <w:rStyle w:val="Emphasis"/>
        </w:rPr>
        <w:t xml:space="preserve">do our part and </w:t>
      </w:r>
      <w:r w:rsidRPr="00250D64">
        <w:rPr>
          <w:rStyle w:val="Emphasis"/>
          <w:highlight w:val="yellow"/>
        </w:rPr>
        <w:t>ratify the ATT</w:t>
      </w:r>
      <w:r w:rsidRPr="00250D64">
        <w:rPr>
          <w:rStyle w:val="StyleUnderline"/>
          <w:highlight w:val="yellow"/>
        </w:rPr>
        <w:t>.</w:t>
      </w:r>
    </w:p>
    <w:p w14:paraId="47FBF832" w14:textId="77777777" w:rsidR="005D7715" w:rsidRPr="009B4B5A" w:rsidRDefault="005D7715" w:rsidP="005D7715">
      <w:pPr>
        <w:rPr>
          <w:sz w:val="16"/>
        </w:rPr>
      </w:pPr>
      <w:r w:rsidRPr="009B4B5A">
        <w:rPr>
          <w:sz w:val="16"/>
        </w:rPr>
        <w:t>Similarly the Biological Weapons Convention is about prohibiting the development, production, and stockpiling of biological weapons. I encourage Samoa, Tuvalu, Kiribati and Niue to ratify the Biological Weapons Convention urgently. I'm aware that Samoa's Foreign Affairs officials are advancing this work and MPs should support it.</w:t>
      </w:r>
    </w:p>
    <w:p w14:paraId="286D6763" w14:textId="77777777" w:rsidR="005D7715" w:rsidRPr="009B4B5A" w:rsidRDefault="005D7715" w:rsidP="005D7715">
      <w:pPr>
        <w:rPr>
          <w:sz w:val="16"/>
        </w:rPr>
      </w:pPr>
      <w:r w:rsidRPr="009B4B5A">
        <w:rPr>
          <w:sz w:val="16"/>
        </w:rPr>
        <w:t>Again we must do our part and send a very strong message that we in the Pacific are committed to peace, security and law &amp; order for our region and for all people's throughout the world. If we expect the world to come to our aid on climate change, we must also be prepared to do our part and support the ATT and BWC for the sake of our world.</w:t>
      </w:r>
    </w:p>
    <w:p w14:paraId="082416E9" w14:textId="77777777" w:rsidR="005D7715" w:rsidRPr="009B4B5A" w:rsidRDefault="005D7715" w:rsidP="005D7715">
      <w:pPr>
        <w:rPr>
          <w:rStyle w:val="StyleUnderline"/>
        </w:rPr>
      </w:pPr>
      <w:r w:rsidRPr="009B4B5A">
        <w:rPr>
          <w:sz w:val="16"/>
        </w:rPr>
        <w:t>I would be happy to discuss how each of you can participate in this important work</w:t>
      </w:r>
      <w:r w:rsidRPr="009B4B5A">
        <w:rPr>
          <w:rStyle w:val="StyleUnderline"/>
        </w:rPr>
        <w:t>.</w:t>
      </w:r>
      <w:r>
        <w:rPr>
          <w:rStyle w:val="StyleUnderline"/>
        </w:rPr>
        <w:t xml:space="preserve"> </w:t>
      </w:r>
      <w:r w:rsidRPr="009B4B5A">
        <w:rPr>
          <w:rStyle w:val="StyleUnderline"/>
        </w:rPr>
        <w:t>It's important to play our part as we expect the rest of the world to do their part in fighting the threat of climate change.</w:t>
      </w:r>
    </w:p>
    <w:p w14:paraId="6B8FA93B" w14:textId="77777777" w:rsidR="005D7715" w:rsidRDefault="005D7715" w:rsidP="005D7715">
      <w:pPr>
        <w:pStyle w:val="Heading3"/>
      </w:pPr>
      <w:r>
        <w:t>Sustainable Development Goals</w:t>
      </w:r>
    </w:p>
    <w:p w14:paraId="015C2C4E" w14:textId="77777777" w:rsidR="005D7715" w:rsidRPr="006536D1" w:rsidRDefault="005D7715" w:rsidP="005D7715">
      <w:pPr>
        <w:pStyle w:val="Heading4"/>
      </w:pPr>
      <w:r>
        <w:t xml:space="preserve">Enforcing the ATT directly enforces SDGs---key to any problem you can think of </w:t>
      </w:r>
      <w:r w:rsidRPr="00250D64">
        <w:rPr>
          <w:highlight w:val="yellow"/>
        </w:rPr>
        <w:t>(too broad)</w:t>
      </w:r>
    </w:p>
    <w:p w14:paraId="481C6728" w14:textId="77777777" w:rsidR="005D7715" w:rsidRPr="00E97EC5" w:rsidRDefault="005D7715" w:rsidP="005D7715">
      <w:pPr>
        <w:rPr>
          <w:sz w:val="16"/>
          <w:szCs w:val="16"/>
        </w:rPr>
      </w:pPr>
      <w:r>
        <w:rPr>
          <w:rStyle w:val="Style13ptBold"/>
        </w:rPr>
        <w:t>Ray</w:t>
      </w:r>
      <w:r w:rsidRPr="00E97EC5">
        <w:rPr>
          <w:rStyle w:val="Style13ptBold"/>
        </w:rPr>
        <w:t xml:space="preserve"> 17</w:t>
      </w:r>
      <w:r>
        <w:t xml:space="preserve"> </w:t>
      </w:r>
      <w:r w:rsidRPr="00E97EC5">
        <w:rPr>
          <w:sz w:val="16"/>
          <w:szCs w:val="16"/>
        </w:rPr>
        <w:t>(</w:t>
      </w:r>
      <w:r>
        <w:rPr>
          <w:sz w:val="16"/>
          <w:szCs w:val="16"/>
        </w:rPr>
        <w:t>Deepayan Basu Ray, Director of Arms Control for the Centre for Armed Violence Reduction; and Martin Butcher, Policy Advisor on Arms and Conflict with Oxfam International</w:t>
      </w:r>
      <w:r w:rsidRPr="00E97EC5">
        <w:rPr>
          <w:sz w:val="16"/>
          <w:szCs w:val="16"/>
        </w:rPr>
        <w:t>, 2017, “GOALS NOT GUNS HOW THE SUSTAINABLE DEVELOPMENT GOALS AND THE ARMS TRADE TREATY ARE INTERLINKED“, OXFAM, http://armstreaty.org/wp-content/uploads/2017/09/ATT-Monitor_Goals-not-Guns-Case-Study_ENG_final_ONLINE.pdf, accessed 7-15-2019) wl</w:t>
      </w:r>
    </w:p>
    <w:p w14:paraId="04AE3391" w14:textId="77777777" w:rsidR="005D7715" w:rsidRPr="006536D1" w:rsidRDefault="005D7715" w:rsidP="005D7715">
      <w:pPr>
        <w:rPr>
          <w:sz w:val="16"/>
        </w:rPr>
      </w:pPr>
      <w:r w:rsidRPr="00E97EC5">
        <w:rPr>
          <w:rStyle w:val="StyleUnderline"/>
        </w:rPr>
        <w:t xml:space="preserve">The 2030 agenda and the </w:t>
      </w:r>
      <w:r w:rsidRPr="00E97EC5">
        <w:rPr>
          <w:rStyle w:val="Emphasis"/>
          <w:bdr w:val="single" w:sz="12" w:space="0" w:color="auto"/>
        </w:rPr>
        <w:t>sustainable development goals (SDG)</w:t>
      </w:r>
      <w:r w:rsidRPr="00E97EC5">
        <w:rPr>
          <w:rStyle w:val="Emphasis"/>
        </w:rPr>
        <w:t>,</w:t>
      </w:r>
      <w:r w:rsidRPr="00E97EC5">
        <w:rPr>
          <w:rStyle w:val="StyleUnderline"/>
        </w:rPr>
        <w:t xml:space="preserve"> a collection Of 17 interlinked broad goals, aim to deliver a transformed world over the Next 13 years</w:t>
      </w:r>
      <w:r w:rsidRPr="006536D1">
        <w:rPr>
          <w:sz w:val="16"/>
        </w:rPr>
        <w:t xml:space="preserve">. The </w:t>
      </w:r>
      <w:r w:rsidRPr="00E97EC5">
        <w:rPr>
          <w:rStyle w:val="StyleUnderline"/>
        </w:rPr>
        <w:t>SDGs focus on ending poverty and hunger, providing clean Water and sanitation for all, building gender equality, ensuring peace and Security, and others which promote sustainable economic development</w:t>
      </w:r>
      <w:r w:rsidRPr="006536D1">
        <w:rPr>
          <w:sz w:val="16"/>
        </w:rPr>
        <w:t xml:space="preserve">. They are intended to build on the successes achieved in pursuing the Millennium development goals (mdg) up to 2015. </w:t>
      </w:r>
    </w:p>
    <w:p w14:paraId="29FCEBF0" w14:textId="77777777" w:rsidR="005D7715" w:rsidRPr="006536D1" w:rsidRDefault="005D7715" w:rsidP="005D7715">
      <w:pPr>
        <w:rPr>
          <w:sz w:val="16"/>
        </w:rPr>
      </w:pPr>
      <w:r w:rsidRPr="006536D1">
        <w:rPr>
          <w:sz w:val="16"/>
        </w:rPr>
        <w:t xml:space="preserve">However, </w:t>
      </w:r>
      <w:r w:rsidRPr="00E97EC5">
        <w:rPr>
          <w:rStyle w:val="StyleUnderline"/>
        </w:rPr>
        <w:t>discussion of arms control issues in the SDGs</w:t>
      </w:r>
      <w:r w:rsidRPr="006536D1">
        <w:rPr>
          <w:sz w:val="16"/>
        </w:rPr>
        <w:t xml:space="preserve"> </w:t>
      </w:r>
      <w:r w:rsidRPr="00E97EC5">
        <w:rPr>
          <w:rStyle w:val="StyleUnderline"/>
        </w:rPr>
        <w:t>has been limited</w:t>
      </w:r>
      <w:r w:rsidRPr="006536D1">
        <w:rPr>
          <w:sz w:val="16"/>
        </w:rPr>
        <w:t xml:space="preserve">, in general, to Goal 16.4 on reducing illicit arms in circulation. </w:t>
      </w:r>
    </w:p>
    <w:p w14:paraId="66F41ABF" w14:textId="77777777" w:rsidR="005D7715" w:rsidRPr="006536D1" w:rsidRDefault="005D7715" w:rsidP="005D7715">
      <w:pPr>
        <w:rPr>
          <w:sz w:val="16"/>
        </w:rPr>
      </w:pPr>
      <w:r w:rsidRPr="00E97EC5">
        <w:rPr>
          <w:rStyle w:val="StyleUnderline"/>
        </w:rPr>
        <w:t>There is little or no consideration</w:t>
      </w:r>
      <w:r w:rsidRPr="006536D1">
        <w:rPr>
          <w:sz w:val="16"/>
        </w:rPr>
        <w:t xml:space="preserve"> in UN circles of the contribution that</w:t>
      </w:r>
      <w:r w:rsidRPr="00E97EC5">
        <w:rPr>
          <w:rStyle w:val="StyleUnderline"/>
        </w:rPr>
        <w:t xml:space="preserve"> the</w:t>
      </w:r>
      <w:r w:rsidRPr="006536D1">
        <w:rPr>
          <w:sz w:val="16"/>
        </w:rPr>
        <w:t xml:space="preserve"> </w:t>
      </w:r>
      <w:r w:rsidRPr="00E97EC5">
        <w:rPr>
          <w:rStyle w:val="Emphasis"/>
        </w:rPr>
        <w:t>A</w:t>
      </w:r>
      <w:r w:rsidRPr="006536D1">
        <w:rPr>
          <w:sz w:val="16"/>
        </w:rPr>
        <w:t xml:space="preserve">rms </w:t>
      </w:r>
      <w:r w:rsidRPr="00E97EC5">
        <w:rPr>
          <w:rStyle w:val="Emphasis"/>
        </w:rPr>
        <w:t>T</w:t>
      </w:r>
      <w:r w:rsidRPr="006536D1">
        <w:rPr>
          <w:sz w:val="16"/>
        </w:rPr>
        <w:t xml:space="preserve">rade </w:t>
      </w:r>
      <w:r w:rsidRPr="00E97EC5">
        <w:rPr>
          <w:rStyle w:val="Emphasis"/>
        </w:rPr>
        <w:t>T</w:t>
      </w:r>
      <w:r w:rsidRPr="006536D1">
        <w:rPr>
          <w:sz w:val="16"/>
        </w:rPr>
        <w:t xml:space="preserve">reaty </w:t>
      </w:r>
      <w:r w:rsidRPr="00E97EC5">
        <w:rPr>
          <w:rStyle w:val="StyleUnderline"/>
        </w:rPr>
        <w:t>can make to a broad range of SDGs</w:t>
      </w:r>
      <w:r w:rsidRPr="006536D1">
        <w:rPr>
          <w:sz w:val="16"/>
        </w:rPr>
        <w:t xml:space="preserve">. </w:t>
      </w:r>
      <w:r w:rsidRPr="00250D64">
        <w:rPr>
          <w:rStyle w:val="Emphasis"/>
          <w:highlight w:val="yellow"/>
        </w:rPr>
        <w:t>Robust implementation of the ATT</w:t>
      </w:r>
      <w:r w:rsidRPr="00250D64">
        <w:rPr>
          <w:rStyle w:val="StyleUnderline"/>
          <w:highlight w:val="yellow"/>
        </w:rPr>
        <w:t xml:space="preserve"> would</w:t>
      </w:r>
      <w:r w:rsidRPr="00E97EC5">
        <w:rPr>
          <w:rStyle w:val="StyleUnderline"/>
        </w:rPr>
        <w:t xml:space="preserve"> </w:t>
      </w:r>
      <w:r w:rsidRPr="00250D64">
        <w:rPr>
          <w:rStyle w:val="Emphasis"/>
          <w:highlight w:val="yellow"/>
        </w:rPr>
        <w:t>contribute significantly to the SDGs</w:t>
      </w:r>
      <w:r w:rsidRPr="00250D64">
        <w:rPr>
          <w:rStyle w:val="StyleUnderline"/>
          <w:highlight w:val="yellow"/>
        </w:rPr>
        <w:t xml:space="preserve"> by underpinning the achievement of</w:t>
      </w:r>
      <w:r w:rsidRPr="00E97EC5">
        <w:rPr>
          <w:rStyle w:val="StyleUnderline"/>
        </w:rPr>
        <w:t xml:space="preserve"> </w:t>
      </w:r>
      <w:r w:rsidRPr="006536D1">
        <w:rPr>
          <w:sz w:val="16"/>
        </w:rPr>
        <w:t>many of</w:t>
      </w:r>
      <w:r w:rsidRPr="00E97EC5">
        <w:rPr>
          <w:rStyle w:val="StyleUnderline"/>
        </w:rPr>
        <w:t xml:space="preserve"> </w:t>
      </w:r>
      <w:r w:rsidRPr="00250D64">
        <w:rPr>
          <w:rStyle w:val="Emphasis"/>
          <w:highlight w:val="yellow"/>
          <w:bdr w:val="single" w:sz="12" w:space="0" w:color="auto"/>
        </w:rPr>
        <w:t>its 17 goals</w:t>
      </w:r>
      <w:r w:rsidRPr="006536D1">
        <w:rPr>
          <w:sz w:val="16"/>
        </w:rPr>
        <w:t xml:space="preserve">. </w:t>
      </w:r>
      <w:r w:rsidRPr="00E97EC5">
        <w:rPr>
          <w:rStyle w:val="StyleUnderline"/>
        </w:rPr>
        <w:t>There is a need to broaden the discussion</w:t>
      </w:r>
      <w:r w:rsidRPr="006536D1">
        <w:rPr>
          <w:sz w:val="16"/>
        </w:rPr>
        <w:t xml:space="preserve"> and increase awareness </w:t>
      </w:r>
      <w:r w:rsidRPr="00E97EC5">
        <w:rPr>
          <w:rStyle w:val="StyleUnderline"/>
        </w:rPr>
        <w:t>of the full range of SDGs</w:t>
      </w:r>
      <w:r w:rsidRPr="006536D1">
        <w:rPr>
          <w:sz w:val="16"/>
        </w:rPr>
        <w:t xml:space="preserve">, </w:t>
      </w:r>
      <w:r w:rsidRPr="00250D64">
        <w:rPr>
          <w:rStyle w:val="StyleUnderline"/>
          <w:highlight w:val="yellow"/>
        </w:rPr>
        <w:t>the delivery</w:t>
      </w:r>
      <w:r w:rsidRPr="00E97EC5">
        <w:rPr>
          <w:rStyle w:val="StyleUnderline"/>
        </w:rPr>
        <w:t xml:space="preserve"> of which</w:t>
      </w:r>
      <w:r w:rsidRPr="006536D1">
        <w:rPr>
          <w:sz w:val="16"/>
        </w:rPr>
        <w:t xml:space="preserve"> </w:t>
      </w:r>
      <w:r w:rsidRPr="00250D64">
        <w:rPr>
          <w:rStyle w:val="StyleUnderline"/>
          <w:highlight w:val="yellow"/>
        </w:rPr>
        <w:t>can be substantially assisted through conflict</w:t>
      </w:r>
      <w:r w:rsidRPr="00E97EC5">
        <w:rPr>
          <w:rStyle w:val="StyleUnderline"/>
        </w:rPr>
        <w:t xml:space="preserve"> and </w:t>
      </w:r>
      <w:r w:rsidRPr="006536D1">
        <w:rPr>
          <w:rStyle w:val="StyleUnderline"/>
        </w:rPr>
        <w:t>armed violence reduction</w:t>
      </w:r>
      <w:r w:rsidRPr="006536D1">
        <w:rPr>
          <w:sz w:val="16"/>
        </w:rPr>
        <w:t xml:space="preserve">, </w:t>
      </w:r>
      <w:r w:rsidRPr="00250D64">
        <w:rPr>
          <w:rStyle w:val="StyleUnderline"/>
          <w:highlight w:val="yellow"/>
        </w:rPr>
        <w:t>by</w:t>
      </w:r>
      <w:r w:rsidRPr="00E97EC5">
        <w:rPr>
          <w:rStyle w:val="StyleUnderline"/>
        </w:rPr>
        <w:t xml:space="preserve"> means of</w:t>
      </w:r>
      <w:r w:rsidRPr="006536D1">
        <w:rPr>
          <w:sz w:val="16"/>
        </w:rPr>
        <w:t xml:space="preserve"> </w:t>
      </w:r>
      <w:r w:rsidRPr="00E97EC5">
        <w:rPr>
          <w:rStyle w:val="StyleUnderline"/>
        </w:rPr>
        <w:t>the</w:t>
      </w:r>
      <w:r w:rsidRPr="006536D1">
        <w:rPr>
          <w:sz w:val="16"/>
        </w:rPr>
        <w:t xml:space="preserve"> proper </w:t>
      </w:r>
      <w:r w:rsidRPr="00250D64">
        <w:rPr>
          <w:rStyle w:val="StyleUnderline"/>
          <w:highlight w:val="yellow"/>
        </w:rPr>
        <w:t>control of arms</w:t>
      </w:r>
      <w:r w:rsidRPr="006536D1">
        <w:rPr>
          <w:sz w:val="16"/>
        </w:rPr>
        <w:t xml:space="preserve"> and arms transfers. This case study explores some of these additional synergies, and considers how faithful implementation of the ATT will positively impact on the achievement of a number of SDGs – including but not limited to Goal 5 on Gender Equality, Goal 11 on Sustainable Cities and Communities, and Goal 17 on Partnerships. All of these will have a positive effect on the achievement of Goal 1 on Poverty and Goal 2 on Reducing Hunger. </w:t>
      </w:r>
    </w:p>
    <w:p w14:paraId="3DB2F2F2" w14:textId="77777777" w:rsidR="005D7715" w:rsidRPr="00E97EC5" w:rsidRDefault="005D7715" w:rsidP="005D7715">
      <w:pPr>
        <w:rPr>
          <w:rStyle w:val="StyleUnderline"/>
        </w:rPr>
      </w:pPr>
      <w:r w:rsidRPr="006536D1">
        <w:rPr>
          <w:sz w:val="16"/>
        </w:rPr>
        <w:t xml:space="preserve">Both </w:t>
      </w:r>
      <w:r w:rsidRPr="00E97EC5">
        <w:rPr>
          <w:rStyle w:val="StyleUnderline"/>
        </w:rPr>
        <w:t xml:space="preserve">the ATT and </w:t>
      </w:r>
      <w:r w:rsidRPr="006536D1">
        <w:rPr>
          <w:sz w:val="16"/>
        </w:rPr>
        <w:t>the</w:t>
      </w:r>
      <w:r w:rsidRPr="00E97EC5">
        <w:rPr>
          <w:rStyle w:val="StyleUnderline"/>
        </w:rPr>
        <w:t xml:space="preserve"> SDGs</w:t>
      </w:r>
      <w:r w:rsidRPr="006536D1">
        <w:rPr>
          <w:sz w:val="16"/>
        </w:rPr>
        <w:t xml:space="preserve"> </w:t>
      </w:r>
      <w:r w:rsidRPr="00E97EC5">
        <w:rPr>
          <w:rStyle w:val="StyleUnderline"/>
        </w:rPr>
        <w:t xml:space="preserve">aim to make positive contributions to global society </w:t>
      </w:r>
      <w:r w:rsidRPr="006536D1">
        <w:rPr>
          <w:sz w:val="16"/>
        </w:rPr>
        <w:t xml:space="preserve">and development. </w:t>
      </w:r>
      <w:r w:rsidRPr="00E97EC5">
        <w:rPr>
          <w:rStyle w:val="StyleUnderline"/>
        </w:rPr>
        <w:t>They are comprehensively connected in vision and purpose</w:t>
      </w:r>
      <w:r w:rsidRPr="006536D1">
        <w:rPr>
          <w:sz w:val="16"/>
        </w:rPr>
        <w:t xml:space="preserve">. This case study identifies three specific ways in which </w:t>
      </w:r>
      <w:r w:rsidRPr="00250D64">
        <w:rPr>
          <w:rStyle w:val="StyleUnderline"/>
          <w:highlight w:val="yellow"/>
        </w:rPr>
        <w:t xml:space="preserve">these </w:t>
      </w:r>
      <w:r w:rsidRPr="00250D64">
        <w:rPr>
          <w:rStyle w:val="Emphasis"/>
          <w:highlight w:val="yellow"/>
        </w:rPr>
        <w:t>two global agreements are connected</w:t>
      </w:r>
      <w:r w:rsidRPr="00250D64">
        <w:rPr>
          <w:sz w:val="16"/>
          <w:highlight w:val="yellow"/>
        </w:rPr>
        <w:t xml:space="preserve">: </w:t>
      </w:r>
      <w:r w:rsidRPr="00250D64">
        <w:rPr>
          <w:rStyle w:val="Emphasis"/>
          <w:highlight w:val="yellow"/>
        </w:rPr>
        <w:t>in shared principles</w:t>
      </w:r>
      <w:r w:rsidRPr="00250D64">
        <w:rPr>
          <w:rStyle w:val="StyleUnderline"/>
          <w:highlight w:val="yellow"/>
        </w:rPr>
        <w:t xml:space="preserve">; </w:t>
      </w:r>
      <w:r w:rsidRPr="00250D64">
        <w:rPr>
          <w:rStyle w:val="Emphasis"/>
          <w:highlight w:val="yellow"/>
        </w:rPr>
        <w:t>complementary processes</w:t>
      </w:r>
      <w:r w:rsidRPr="00250D64">
        <w:rPr>
          <w:rStyle w:val="StyleUnderline"/>
          <w:highlight w:val="yellow"/>
        </w:rPr>
        <w:t xml:space="preserve">; and </w:t>
      </w:r>
      <w:r w:rsidRPr="00250D64">
        <w:rPr>
          <w:rStyle w:val="Emphasis"/>
          <w:highlight w:val="yellow"/>
        </w:rPr>
        <w:t>mutually re-enforcing activities</w:t>
      </w:r>
      <w:r w:rsidRPr="00E97EC5">
        <w:rPr>
          <w:rStyle w:val="StyleUnderline"/>
        </w:rPr>
        <w:t xml:space="preserve">. </w:t>
      </w:r>
    </w:p>
    <w:p w14:paraId="151EF46D" w14:textId="77777777" w:rsidR="005D7715" w:rsidRPr="006536D1" w:rsidRDefault="005D7715" w:rsidP="005D7715">
      <w:pPr>
        <w:rPr>
          <w:rStyle w:val="StyleUnderline"/>
        </w:rPr>
      </w:pPr>
      <w:r w:rsidRPr="006536D1">
        <w:rPr>
          <w:rStyle w:val="StyleUnderline"/>
        </w:rPr>
        <w:t>The ATT and</w:t>
      </w:r>
      <w:r w:rsidRPr="006536D1">
        <w:rPr>
          <w:sz w:val="16"/>
        </w:rPr>
        <w:t xml:space="preserve"> the </w:t>
      </w:r>
      <w:r w:rsidRPr="006536D1">
        <w:rPr>
          <w:rStyle w:val="StyleUnderline"/>
        </w:rPr>
        <w:t>SDGs</w:t>
      </w:r>
      <w:r w:rsidRPr="006536D1">
        <w:rPr>
          <w:sz w:val="16"/>
        </w:rPr>
        <w:t xml:space="preserve"> </w:t>
      </w:r>
      <w:r w:rsidRPr="006536D1">
        <w:rPr>
          <w:rStyle w:val="StyleUnderline"/>
        </w:rPr>
        <w:t>share a similarity of purpose –</w:t>
      </w:r>
      <w:r w:rsidRPr="006536D1">
        <w:rPr>
          <w:sz w:val="16"/>
        </w:rPr>
        <w:t xml:space="preserve"> both have been negotiated with outcomes at the global level, and delegate implementation to be undertaken at the national level. </w:t>
      </w:r>
      <w:r w:rsidRPr="00250D64">
        <w:rPr>
          <w:rStyle w:val="StyleUnderline"/>
          <w:highlight w:val="yellow"/>
        </w:rPr>
        <w:t>Meaningful implementation of the ATT requires States</w:t>
      </w:r>
      <w:r w:rsidRPr="006536D1">
        <w:rPr>
          <w:rStyle w:val="StyleUnderline"/>
        </w:rPr>
        <w:t xml:space="preserve"> Parties </w:t>
      </w:r>
      <w:r w:rsidRPr="00250D64">
        <w:rPr>
          <w:rStyle w:val="StyleUnderline"/>
          <w:highlight w:val="yellow"/>
        </w:rPr>
        <w:t>to rely on</w:t>
      </w:r>
      <w:r w:rsidRPr="006536D1">
        <w:rPr>
          <w:rStyle w:val="StyleUnderline"/>
        </w:rPr>
        <w:t xml:space="preserve"> a number of </w:t>
      </w:r>
      <w:r w:rsidRPr="00250D64">
        <w:rPr>
          <w:rStyle w:val="StyleUnderline"/>
          <w:highlight w:val="yellow"/>
        </w:rPr>
        <w:t xml:space="preserve">tools and strategies put forward by </w:t>
      </w:r>
      <w:r w:rsidRPr="006536D1">
        <w:rPr>
          <w:rStyle w:val="StyleUnderline"/>
        </w:rPr>
        <w:t xml:space="preserve">the </w:t>
      </w:r>
      <w:r w:rsidRPr="00250D64">
        <w:rPr>
          <w:rStyle w:val="StyleUnderline"/>
          <w:highlight w:val="yellow"/>
        </w:rPr>
        <w:t>SDGs</w:t>
      </w:r>
      <w:r w:rsidRPr="006536D1">
        <w:rPr>
          <w:sz w:val="16"/>
        </w:rPr>
        <w:t xml:space="preserve"> – and in turn, </w:t>
      </w:r>
      <w:r w:rsidRPr="006536D1">
        <w:rPr>
          <w:rStyle w:val="StyleUnderline"/>
        </w:rPr>
        <w:t xml:space="preserve">effective implementation of the ATT should </w:t>
      </w:r>
      <w:r w:rsidRPr="006536D1">
        <w:rPr>
          <w:rStyle w:val="Emphasis"/>
        </w:rPr>
        <w:t>contribute significantly to the achievement of key SDGs</w:t>
      </w:r>
      <w:r w:rsidRPr="006536D1">
        <w:rPr>
          <w:sz w:val="16"/>
        </w:rPr>
        <w:t xml:space="preserve">. Whereas this case study will explore the implications of positive meaningful implementation of both the ATT and the SDGs, </w:t>
      </w:r>
      <w:r w:rsidRPr="006536D1">
        <w:rPr>
          <w:rStyle w:val="StyleUnderline"/>
        </w:rPr>
        <w:t>this symbiotic relationship</w:t>
      </w:r>
      <w:r w:rsidRPr="006536D1">
        <w:rPr>
          <w:sz w:val="16"/>
        </w:rPr>
        <w:t xml:space="preserve"> also </w:t>
      </w:r>
      <w:r w:rsidRPr="006536D1">
        <w:rPr>
          <w:rStyle w:val="StyleUnderline"/>
        </w:rPr>
        <w:t>serves as a caution</w:t>
      </w:r>
      <w:r w:rsidRPr="006536D1">
        <w:rPr>
          <w:sz w:val="16"/>
        </w:rPr>
        <w:t xml:space="preserve"> - </w:t>
      </w:r>
      <w:r w:rsidRPr="006536D1">
        <w:rPr>
          <w:rStyle w:val="StyleUnderline"/>
        </w:rPr>
        <w:t xml:space="preserve">inadequate implementation of either the ATT or the SDGs would risk undermining the success of both. </w:t>
      </w:r>
    </w:p>
    <w:p w14:paraId="5F93AA26" w14:textId="77777777" w:rsidR="005D7715" w:rsidRDefault="005D7715" w:rsidP="005D7715"/>
    <w:p w14:paraId="3EF3689E" w14:textId="77777777" w:rsidR="005D7715" w:rsidRDefault="005D7715" w:rsidP="005D7715">
      <w:r>
        <w:rPr>
          <w:noProof/>
        </w:rPr>
        <w:drawing>
          <wp:inline distT="0" distB="0" distL="0" distR="0" wp14:anchorId="2FB7E4C8" wp14:editId="3CD0AB5E">
            <wp:extent cx="5330825" cy="2662781"/>
            <wp:effectExtent l="0" t="0" r="317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362048" cy="2678377"/>
                    </a:xfrm>
                    <a:prstGeom prst="rect">
                      <a:avLst/>
                    </a:prstGeom>
                  </pic:spPr>
                </pic:pic>
              </a:graphicData>
            </a:graphic>
          </wp:inline>
        </w:drawing>
      </w:r>
    </w:p>
    <w:p w14:paraId="1B01560F" w14:textId="77777777" w:rsidR="005D7715" w:rsidRDefault="005D7715" w:rsidP="005D7715"/>
    <w:p w14:paraId="1D4F3D11" w14:textId="77777777" w:rsidR="005D7715" w:rsidRPr="00AA61D5" w:rsidRDefault="005D7715" w:rsidP="005D7715"/>
    <w:p w14:paraId="03E670D3" w14:textId="77777777" w:rsidR="005D7715" w:rsidRDefault="005D7715" w:rsidP="005D7715">
      <w:pPr>
        <w:pStyle w:val="Heading2"/>
      </w:pPr>
      <w:r>
        <w:t>Gender-Based Violence</w:t>
      </w:r>
    </w:p>
    <w:p w14:paraId="3A82F23E" w14:textId="77777777" w:rsidR="005D7715" w:rsidRDefault="005D7715" w:rsidP="005D7715">
      <w:pPr>
        <w:pStyle w:val="Heading3"/>
      </w:pPr>
      <w:r>
        <w:t>Climate Change</w:t>
      </w:r>
    </w:p>
    <w:p w14:paraId="4C941914" w14:textId="77777777" w:rsidR="005D7715" w:rsidRDefault="005D7715" w:rsidP="005D7715">
      <w:pPr>
        <w:pStyle w:val="Heading4"/>
      </w:pPr>
      <w:r>
        <w:t>Removing barriers against women is crucial to solving climate change</w:t>
      </w:r>
    </w:p>
    <w:p w14:paraId="6892E4F6" w14:textId="77777777" w:rsidR="005D7715" w:rsidRPr="006953A7" w:rsidRDefault="005D7715" w:rsidP="005D7715">
      <w:r w:rsidRPr="00AA61D5">
        <w:rPr>
          <w:rStyle w:val="Style13ptBold"/>
        </w:rPr>
        <w:t>Wedeman 18</w:t>
      </w:r>
      <w:r>
        <w:t xml:space="preserve"> </w:t>
      </w:r>
      <w:r w:rsidRPr="00E97EC5">
        <w:rPr>
          <w:sz w:val="16"/>
          <w:szCs w:val="16"/>
        </w:rPr>
        <w:t>(Nicholas Wedeman, Technical Advisor, Climate and Environment, FHI 360; and Tricia Petruney, Technical Advisor, Research Utilization, FHI 360, August 2018, “Invest in Girls and Women to Tackle Climate Change and Conserve the Environment“, No Publication, http://deliverforgood.org/wp-content/uploads/2019/01/Deliver_For_Good_Brief_10_09.17.17.pdf, accessed 7-15-2019) wl</w:t>
      </w:r>
    </w:p>
    <w:p w14:paraId="6666A342" w14:textId="77777777" w:rsidR="005D7715" w:rsidRPr="00DA684A" w:rsidRDefault="005D7715" w:rsidP="005D7715">
      <w:pPr>
        <w:rPr>
          <w:sz w:val="8"/>
        </w:rPr>
      </w:pPr>
      <w:r w:rsidRPr="00974DAA">
        <w:rPr>
          <w:rStyle w:val="StyleUnderline"/>
        </w:rPr>
        <w:t>Recognizing the burdens environmental challenges impose on them</w:t>
      </w:r>
      <w:r w:rsidRPr="00DA684A">
        <w:rPr>
          <w:sz w:val="8"/>
        </w:rPr>
        <w:t xml:space="preserve">, </w:t>
      </w:r>
      <w:r w:rsidRPr="00974DAA">
        <w:rPr>
          <w:rStyle w:val="StyleUnderline"/>
        </w:rPr>
        <w:t>women have a key role to play</w:t>
      </w:r>
      <w:r w:rsidRPr="00DA684A">
        <w:rPr>
          <w:sz w:val="8"/>
        </w:rPr>
        <w:t xml:space="preserve"> </w:t>
      </w:r>
      <w:r w:rsidRPr="00974DAA">
        <w:rPr>
          <w:rStyle w:val="StyleUnderline"/>
        </w:rPr>
        <w:t>when it comes to climate change mitigation</w:t>
      </w:r>
      <w:r w:rsidRPr="00DA684A">
        <w:rPr>
          <w:sz w:val="8"/>
        </w:rPr>
        <w:t xml:space="preserve"> and adaptation. Yet </w:t>
      </w:r>
      <w:r w:rsidRPr="00250D64">
        <w:rPr>
          <w:rStyle w:val="StyleUnderline"/>
          <w:highlight w:val="yellow"/>
        </w:rPr>
        <w:t>women</w:t>
      </w:r>
      <w:r w:rsidRPr="00974DAA">
        <w:rPr>
          <w:rStyle w:val="StyleUnderline"/>
        </w:rPr>
        <w:t xml:space="preserve"> </w:t>
      </w:r>
      <w:r w:rsidRPr="00250D64">
        <w:rPr>
          <w:rStyle w:val="StyleUnderline"/>
          <w:highlight w:val="yellow"/>
        </w:rPr>
        <w:t>experience barriers</w:t>
      </w:r>
      <w:r w:rsidRPr="00DA684A">
        <w:rPr>
          <w:sz w:val="8"/>
        </w:rPr>
        <w:t>—social, political, and economic—</w:t>
      </w:r>
      <w:r w:rsidRPr="00250D64">
        <w:rPr>
          <w:rStyle w:val="StyleUnderline"/>
          <w:highlight w:val="yellow"/>
        </w:rPr>
        <w:t>that restrict their ability to take an active seat at</w:t>
      </w:r>
      <w:r w:rsidRPr="00974DAA">
        <w:rPr>
          <w:rStyle w:val="StyleUnderline"/>
        </w:rPr>
        <w:t xml:space="preserve"> the table in </w:t>
      </w:r>
      <w:r w:rsidRPr="00250D64">
        <w:rPr>
          <w:rStyle w:val="StyleUnderline"/>
          <w:highlight w:val="yellow"/>
        </w:rPr>
        <w:t>climate change negotiations</w:t>
      </w:r>
      <w:r w:rsidRPr="00DA684A">
        <w:rPr>
          <w:sz w:val="8"/>
        </w:rPr>
        <w:t xml:space="preserve"> and policy planning, </w:t>
      </w:r>
      <w:r w:rsidRPr="00974DAA">
        <w:rPr>
          <w:rStyle w:val="StyleUnderline"/>
        </w:rPr>
        <w:t>further limiting their opportunities</w:t>
      </w:r>
      <w:r w:rsidRPr="00DA684A">
        <w:rPr>
          <w:sz w:val="8"/>
        </w:rPr>
        <w:t xml:space="preserve"> when it comes to mitigating, adapting and coping with the effects of climate change.25,26 </w:t>
      </w:r>
      <w:r w:rsidRPr="00974DAA">
        <w:rPr>
          <w:rStyle w:val="StyleUnderline"/>
        </w:rPr>
        <w:t>Women must be recognized as vital agents of change</w:t>
      </w:r>
      <w:r w:rsidRPr="00DA684A">
        <w:rPr>
          <w:sz w:val="8"/>
        </w:rPr>
        <w:t xml:space="preserve"> so that their needs and their contributions will be a part of the solution. The United Nations has recently prioritized safeguarding the rights of people whose lives are most impacted by climate change, recognizing the direct role the environment plays in shaping the economic and social rights of so many individuals.27 Yet </w:t>
      </w:r>
      <w:r w:rsidRPr="006953A7">
        <w:rPr>
          <w:rStyle w:val="StyleUnderline"/>
        </w:rPr>
        <w:t xml:space="preserve">despite the steadily growing body of evidence that shows that climate change </w:t>
      </w:r>
      <w:r w:rsidRPr="00DA684A">
        <w:rPr>
          <w:sz w:val="8"/>
        </w:rPr>
        <w:t xml:space="preserve">is an obstacle to sustainable development and </w:t>
      </w:r>
      <w:r w:rsidRPr="006953A7">
        <w:rPr>
          <w:rStyle w:val="StyleUnderline"/>
        </w:rPr>
        <w:t>demonstrates a link to an increase in female vulnerability</w:t>
      </w:r>
      <w:r w:rsidRPr="00DA684A">
        <w:rPr>
          <w:sz w:val="8"/>
        </w:rPr>
        <w:t xml:space="preserve"> and therefore a rise in gender inequality, </w:t>
      </w:r>
      <w:r w:rsidRPr="006953A7">
        <w:rPr>
          <w:rStyle w:val="StyleUnderline"/>
        </w:rPr>
        <w:t>the United Nations Framework Convention on Climate Change (</w:t>
      </w:r>
      <w:r w:rsidRPr="006953A7">
        <w:rPr>
          <w:rStyle w:val="Emphasis"/>
        </w:rPr>
        <w:t>UNFCCC</w:t>
      </w:r>
      <w:r w:rsidRPr="006953A7">
        <w:rPr>
          <w:rStyle w:val="StyleUnderline"/>
        </w:rPr>
        <w:t>) largely neglected</w:t>
      </w:r>
      <w:r w:rsidRPr="00DA684A">
        <w:rPr>
          <w:sz w:val="8"/>
        </w:rPr>
        <w:t xml:space="preserve"> to outline any </w:t>
      </w:r>
      <w:r w:rsidRPr="006953A7">
        <w:rPr>
          <w:rStyle w:val="StyleUnderline"/>
        </w:rPr>
        <w:t>gender dimensions</w:t>
      </w:r>
      <w:r w:rsidRPr="00DA684A">
        <w:rPr>
          <w:sz w:val="8"/>
        </w:rPr>
        <w:t xml:space="preserve"> in its early years.28 That began to change in 2007 with the release of the UNFCCC Bali Action Plan and the establishment of the Global Gender and Climate Alliance (GGCA).29 However, it remains to be seen whether gender issues and the critical role women play in addressing climate change will gain traction in international negotiations.30 One promising development is that most observers agreed that good progress was made regarding gender at the 2016 Conference of Parties to UNFCCC (COP) in Marrakesh compared to the Lima, Peru talks in 2014. The COP22 saw more negotiating blocks, including the developing country blocks, which came out in support for stronger mechanisms to address gender at the international and national levels.31 â For more, please reference the brief focused on Respecting, Protecting, and Fulfilling Sexual Health and Rights. </w:t>
      </w:r>
    </w:p>
    <w:p w14:paraId="0A91F86A" w14:textId="77777777" w:rsidR="005D7715" w:rsidRPr="00DA684A" w:rsidRDefault="005D7715" w:rsidP="005D7715">
      <w:pPr>
        <w:rPr>
          <w:sz w:val="8"/>
        </w:rPr>
      </w:pPr>
      <w:r w:rsidRPr="00DA684A">
        <w:rPr>
          <w:sz w:val="8"/>
        </w:rPr>
        <w:t xml:space="preserve">This trend needs to gain traction in the era of the SDGs. Women’s leadership and political participation is a crucial element to any discussions on climate change. They must be at the table during all stages and at all levels of decision-making that seeks to find solutions to current and future environmental realities. Yet at the local, regional, national, and international levels, women are still fighting for a leadership role in the climate change dialogue and a place at the negotiation tables. </w:t>
      </w:r>
    </w:p>
    <w:p w14:paraId="1CF3C164" w14:textId="77777777" w:rsidR="005D7715" w:rsidRPr="00DA684A" w:rsidRDefault="005D7715" w:rsidP="005D7715">
      <w:pPr>
        <w:rPr>
          <w:sz w:val="8"/>
        </w:rPr>
      </w:pPr>
      <w:r w:rsidRPr="00DA684A">
        <w:rPr>
          <w:sz w:val="8"/>
        </w:rPr>
        <w:t xml:space="preserve">SECTION 2: SOLUTIONS AND INTERVENTIONS </w:t>
      </w:r>
    </w:p>
    <w:p w14:paraId="4E4EECB9" w14:textId="77777777" w:rsidR="005D7715" w:rsidRPr="00DA684A" w:rsidRDefault="005D7715" w:rsidP="005D7715">
      <w:pPr>
        <w:rPr>
          <w:sz w:val="8"/>
        </w:rPr>
      </w:pPr>
      <w:r w:rsidRPr="00DA684A">
        <w:rPr>
          <w:sz w:val="8"/>
        </w:rPr>
        <w:t xml:space="preserve">The evidence-based solutions presented below are underutilized, but they have vast potential to ensure that women are able to claim their roles in all efforts to conserve the environment and tackle climate change: </w:t>
      </w:r>
    </w:p>
    <w:p w14:paraId="44DC556A" w14:textId="77777777" w:rsidR="005D7715" w:rsidRPr="00DA684A" w:rsidRDefault="005D7715" w:rsidP="005D7715">
      <w:pPr>
        <w:rPr>
          <w:sz w:val="8"/>
        </w:rPr>
      </w:pPr>
      <w:r w:rsidRPr="00DA684A">
        <w:rPr>
          <w:sz w:val="8"/>
        </w:rPr>
        <w:t xml:space="preserve">• Include women within all climate change mitigation and adaptation efforts </w:t>
      </w:r>
    </w:p>
    <w:p w14:paraId="53C5A60A" w14:textId="77777777" w:rsidR="005D7715" w:rsidRPr="00DA684A" w:rsidRDefault="005D7715" w:rsidP="005D7715">
      <w:pPr>
        <w:rPr>
          <w:sz w:val="8"/>
        </w:rPr>
      </w:pPr>
      <w:r w:rsidRPr="00DA684A">
        <w:rPr>
          <w:sz w:val="8"/>
        </w:rPr>
        <w:t xml:space="preserve">• Improve and enforce land rights for women </w:t>
      </w:r>
    </w:p>
    <w:p w14:paraId="607FA200" w14:textId="77777777" w:rsidR="005D7715" w:rsidRPr="00DA684A" w:rsidRDefault="005D7715" w:rsidP="005D7715">
      <w:pPr>
        <w:rPr>
          <w:sz w:val="8"/>
        </w:rPr>
      </w:pPr>
      <w:r w:rsidRPr="00DA684A">
        <w:rPr>
          <w:sz w:val="8"/>
        </w:rPr>
        <w:t xml:space="preserve">• Promote and fund women-led and women-focused sustainable food production strategies, including fair trade, and resource management activities </w:t>
      </w:r>
    </w:p>
    <w:p w14:paraId="1B76C812" w14:textId="77777777" w:rsidR="005D7715" w:rsidRPr="00DA684A" w:rsidRDefault="005D7715" w:rsidP="005D7715">
      <w:pPr>
        <w:rPr>
          <w:sz w:val="8"/>
        </w:rPr>
      </w:pPr>
      <w:r w:rsidRPr="00DA684A">
        <w:rPr>
          <w:sz w:val="8"/>
        </w:rPr>
        <w:t xml:space="preserve">• Integrate environmental conservation and climate change adaptation and mitigation with women’s health programming </w:t>
      </w:r>
    </w:p>
    <w:p w14:paraId="36E62DDC" w14:textId="77777777" w:rsidR="005D7715" w:rsidRPr="00DA684A" w:rsidRDefault="005D7715" w:rsidP="005D7715">
      <w:pPr>
        <w:rPr>
          <w:sz w:val="8"/>
        </w:rPr>
      </w:pPr>
      <w:r w:rsidRPr="00DA684A">
        <w:rPr>
          <w:sz w:val="8"/>
        </w:rPr>
        <w:t xml:space="preserve">• Invest in and promote technologies that enhance renewable and clean energy sources and support women’s participation and leadership in their development and use </w:t>
      </w:r>
    </w:p>
    <w:p w14:paraId="377A2A2A" w14:textId="77777777" w:rsidR="005D7715" w:rsidRPr="00DA684A" w:rsidRDefault="005D7715" w:rsidP="005D7715">
      <w:pPr>
        <w:rPr>
          <w:sz w:val="8"/>
        </w:rPr>
      </w:pPr>
      <w:r w:rsidRPr="00DA684A">
        <w:rPr>
          <w:sz w:val="8"/>
        </w:rPr>
        <w:t xml:space="preserve">Include Women Within All Climate Change Mitigation and Adaptation Efforts </w:t>
      </w:r>
    </w:p>
    <w:p w14:paraId="64B04D8B" w14:textId="77777777" w:rsidR="005D7715" w:rsidRPr="00DA684A" w:rsidRDefault="005D7715" w:rsidP="005D7715">
      <w:pPr>
        <w:rPr>
          <w:sz w:val="8"/>
        </w:rPr>
      </w:pPr>
      <w:r w:rsidRPr="006953A7">
        <w:rPr>
          <w:rStyle w:val="StyleUnderline"/>
        </w:rPr>
        <w:t>Women have a unique understanding of the impact climate change</w:t>
      </w:r>
      <w:r w:rsidRPr="00DA684A">
        <w:rPr>
          <w:sz w:val="8"/>
        </w:rPr>
        <w:t xml:space="preserve"> is having on the productive assets they depend upon. </w:t>
      </w:r>
      <w:r w:rsidRPr="006953A7">
        <w:rPr>
          <w:rStyle w:val="StyleUnderline"/>
        </w:rPr>
        <w:t>Their role must be acknowledged</w:t>
      </w:r>
      <w:r w:rsidRPr="00DA684A">
        <w:rPr>
          <w:sz w:val="8"/>
        </w:rPr>
        <w:t xml:space="preserve">, valued, and incorporated into the development of sustainable approaches to climate change adaptation and mitigation. </w:t>
      </w:r>
    </w:p>
    <w:p w14:paraId="5A9BC7DA" w14:textId="77777777" w:rsidR="005D7715" w:rsidRPr="00DA684A" w:rsidRDefault="005D7715" w:rsidP="005D7715">
      <w:pPr>
        <w:rPr>
          <w:sz w:val="8"/>
        </w:rPr>
      </w:pPr>
      <w:r w:rsidRPr="006953A7">
        <w:rPr>
          <w:rStyle w:val="StyleUnderline"/>
        </w:rPr>
        <w:t>Women</w:t>
      </w:r>
      <w:r w:rsidRPr="00DA684A">
        <w:rPr>
          <w:sz w:val="8"/>
        </w:rPr>
        <w:t xml:space="preserve"> often </w:t>
      </w:r>
      <w:r w:rsidRPr="006953A7">
        <w:rPr>
          <w:rStyle w:val="StyleUnderline"/>
        </w:rPr>
        <w:t>show more concern for the environment by supporting pro-environmental policies and leaders</w:t>
      </w:r>
      <w:r w:rsidRPr="00DA684A">
        <w:rPr>
          <w:sz w:val="8"/>
        </w:rPr>
        <w:t xml:space="preserve">.32 </w:t>
      </w:r>
      <w:r w:rsidRPr="00250D64">
        <w:rPr>
          <w:rStyle w:val="StyleUnderline"/>
          <w:highlight w:val="yellow"/>
        </w:rPr>
        <w:t>Increasing their influence in politics</w:t>
      </w:r>
      <w:r w:rsidRPr="00DA684A">
        <w:rPr>
          <w:sz w:val="8"/>
        </w:rPr>
        <w:t xml:space="preserve"> and decision-making forums, therefore, could </w:t>
      </w:r>
      <w:r w:rsidRPr="00250D64">
        <w:rPr>
          <w:rStyle w:val="StyleUnderline"/>
          <w:highlight w:val="yellow"/>
        </w:rPr>
        <w:t>contribute towards achieving environmental goals</w:t>
      </w:r>
      <w:r w:rsidRPr="00DA684A">
        <w:rPr>
          <w:sz w:val="8"/>
        </w:rPr>
        <w:t xml:space="preserve">.33 Yet while progress has been made in the last five years boosting women’s representation in political and decision-making bodies, the </w:t>
      </w:r>
      <w:r w:rsidRPr="006953A7">
        <w:rPr>
          <w:rStyle w:val="StyleUnderline"/>
        </w:rPr>
        <w:t>gender gap remains significant</w:t>
      </w:r>
      <w:r w:rsidRPr="00DA684A">
        <w:rPr>
          <w:sz w:val="8"/>
        </w:rPr>
        <w:t xml:space="preserve">; as of 2017, only 23% of parliamentarians were women.34 Women are also not equally represented in governance bodies concerning the environment; a survey in 65 different countries found that only 35% of environmental sector ministries have a gender focal point, ranging from more than half of ministries of agriculture having a focal point, and less than one-fourth of ministries of water having one.35 â For more, please reference the brief focused on Strengthening Women’s Political Participation and Decision-Making Power. </w:t>
      </w:r>
    </w:p>
    <w:p w14:paraId="254EE7CA" w14:textId="77777777" w:rsidR="005D7715" w:rsidRPr="00DA684A" w:rsidRDefault="005D7715" w:rsidP="005D7715">
      <w:pPr>
        <w:rPr>
          <w:sz w:val="8"/>
        </w:rPr>
      </w:pPr>
      <w:r w:rsidRPr="00DA684A">
        <w:rPr>
          <w:sz w:val="8"/>
        </w:rPr>
        <w:t xml:space="preserve">To adapt to the negative impacts of climate change, </w:t>
      </w:r>
      <w:r w:rsidRPr="006953A7">
        <w:rPr>
          <w:rStyle w:val="StyleUnderline"/>
        </w:rPr>
        <w:t>women must have a voice and be engaged in leadership</w:t>
      </w:r>
      <w:r w:rsidRPr="00DA684A">
        <w:rPr>
          <w:sz w:val="8"/>
        </w:rPr>
        <w:t xml:space="preserve"> and decision-making roles—not only by assuming political office, but by participating in the planning and implementation of sustainable natural resource management practices, as well as climate change mitigation and adaptation interventions, including at the local and village level. </w:t>
      </w:r>
      <w:r w:rsidRPr="006953A7">
        <w:rPr>
          <w:rStyle w:val="StyleUnderline"/>
        </w:rPr>
        <w:t>Disaster Risk Reduction</w:t>
      </w:r>
      <w:r w:rsidRPr="00DA684A">
        <w:rPr>
          <w:sz w:val="8"/>
        </w:rPr>
        <w:t>—the practice of systematic analysis and mitigation of the causes of disasters, including reducing exposure to hazards, lessening the vulnerability of people and property, wise management of land and environment, and improving preparedness and early warning for adverse events—</w:t>
      </w:r>
      <w:r w:rsidRPr="006953A7">
        <w:rPr>
          <w:rStyle w:val="StyleUnderline"/>
        </w:rPr>
        <w:t xml:space="preserve">is only effective when </w:t>
      </w:r>
      <w:r w:rsidRPr="00DA684A">
        <w:rPr>
          <w:sz w:val="8"/>
        </w:rPr>
        <w:t>girls and</w:t>
      </w:r>
      <w:r w:rsidRPr="006953A7">
        <w:rPr>
          <w:rStyle w:val="StyleUnderline"/>
        </w:rPr>
        <w:t xml:space="preserve"> women are involved and wield decision-making power</w:t>
      </w:r>
      <w:r w:rsidRPr="00DA684A">
        <w:rPr>
          <w:sz w:val="8"/>
        </w:rPr>
        <w:t xml:space="preserve">.36,37 And they must share in the fruits of these efforts. Research has shown that </w:t>
      </w:r>
      <w:r w:rsidRPr="006953A7">
        <w:rPr>
          <w:rStyle w:val="StyleUnderline"/>
        </w:rPr>
        <w:t>when women are in decision-making</w:t>
      </w:r>
      <w:r w:rsidRPr="00DA684A">
        <w:rPr>
          <w:sz w:val="8"/>
        </w:rPr>
        <w:t xml:space="preserve"> and leadership </w:t>
      </w:r>
      <w:r w:rsidRPr="006953A7">
        <w:rPr>
          <w:rStyle w:val="StyleUnderline"/>
        </w:rPr>
        <w:t>roles there is a positive impact on sustainable natural resource management</w:t>
      </w:r>
      <w:r w:rsidRPr="00DA684A">
        <w:rPr>
          <w:sz w:val="8"/>
        </w:rPr>
        <w:t xml:space="preserve"> and climate change adaptation activities.38 Since adapting to a changing climate is an inescapable reality—even if emissions are halted today—advocacy and decision-making efforts must also include the voices of adolescents and youth, as they have an essential role to play in future efforts related to climate change mitigation and adaptation.39 </w:t>
      </w:r>
    </w:p>
    <w:p w14:paraId="5F1EF1F2" w14:textId="77777777" w:rsidR="005D7715" w:rsidRPr="00DA684A" w:rsidRDefault="005D7715" w:rsidP="005D7715">
      <w:pPr>
        <w:rPr>
          <w:sz w:val="8"/>
        </w:rPr>
      </w:pPr>
      <w:r w:rsidRPr="00DA684A">
        <w:rPr>
          <w:sz w:val="8"/>
        </w:rPr>
        <w:t xml:space="preserve">Case Study: The Africa Adaptation Program (AAP) The Africa Adaptation Program (AAP) addressed women’s roles in climate change in Nigeria by boosting their skills and knowledge with regard to climate change impacts, policy, financing, and negotiations. They focused on developing women’s leadership in key government ministries as it relates to climate change. Many of the countries involved in the AAP program from 2008-2012 worked to revise budgeting processes so that they included funding focused specifically on the gender-specific needs of many women regarding climate change mitigation and adaptation.40 Improve and Enforce Land Rights for Women </w:t>
      </w:r>
    </w:p>
    <w:p w14:paraId="4134A848" w14:textId="77777777" w:rsidR="005D7715" w:rsidRPr="00DA684A" w:rsidRDefault="005D7715" w:rsidP="005D7715">
      <w:pPr>
        <w:rPr>
          <w:sz w:val="8"/>
        </w:rPr>
      </w:pPr>
      <w:r w:rsidRPr="00DA684A">
        <w:rPr>
          <w:sz w:val="8"/>
        </w:rPr>
        <w:t xml:space="preserve">Land is an important resource for women. </w:t>
      </w:r>
      <w:r w:rsidRPr="006953A7">
        <w:rPr>
          <w:rStyle w:val="StyleUnderline"/>
        </w:rPr>
        <w:t>Having rights to land can improve their ability to access capital,</w:t>
      </w:r>
      <w:r w:rsidRPr="00DA684A">
        <w:rPr>
          <w:sz w:val="8"/>
        </w:rPr>
        <w:t xml:space="preserve"> </w:t>
      </w:r>
      <w:r w:rsidRPr="006953A7">
        <w:rPr>
          <w:rStyle w:val="StyleUnderline"/>
        </w:rPr>
        <w:t>derive income</w:t>
      </w:r>
      <w:r w:rsidRPr="00DA684A">
        <w:rPr>
          <w:sz w:val="8"/>
        </w:rPr>
        <w:t xml:space="preserve">, protect household food security, and offer them security in times of hardship. With secure tenure to land, individuals and groups gain greater incentives to invest in soil conservation, plant trees, and avoid deforestation.41 </w:t>
      </w:r>
      <w:r w:rsidRPr="006953A7">
        <w:rPr>
          <w:rStyle w:val="StyleUnderline"/>
        </w:rPr>
        <w:t>Research shows that when women own land they not only have more secure livelihoods</w:t>
      </w:r>
      <w:r w:rsidRPr="00DA684A">
        <w:rPr>
          <w:sz w:val="8"/>
        </w:rPr>
        <w:t xml:space="preserve">, </w:t>
      </w:r>
      <w:r w:rsidRPr="006953A7">
        <w:rPr>
          <w:rStyle w:val="StyleUnderline"/>
        </w:rPr>
        <w:t>but</w:t>
      </w:r>
      <w:r w:rsidRPr="00DA684A">
        <w:rPr>
          <w:sz w:val="8"/>
        </w:rPr>
        <w:t xml:space="preserve"> that </w:t>
      </w:r>
      <w:r w:rsidRPr="006953A7">
        <w:rPr>
          <w:rStyle w:val="StyleUnderline"/>
        </w:rPr>
        <w:t>they</w:t>
      </w:r>
      <w:r w:rsidRPr="00DA684A">
        <w:rPr>
          <w:sz w:val="8"/>
        </w:rPr>
        <w:t xml:space="preserve"> also </w:t>
      </w:r>
      <w:r w:rsidRPr="006953A7">
        <w:rPr>
          <w:rStyle w:val="StyleUnderline"/>
        </w:rPr>
        <w:t>gain status, have greater bargaining power within their households, and</w:t>
      </w:r>
      <w:r w:rsidRPr="00DA684A">
        <w:rPr>
          <w:sz w:val="8"/>
        </w:rPr>
        <w:t xml:space="preserve"> in some contexts </w:t>
      </w:r>
      <w:r w:rsidRPr="006953A7">
        <w:rPr>
          <w:rStyle w:val="StyleUnderline"/>
        </w:rPr>
        <w:t>are less likely to experience domestic violence</w:t>
      </w:r>
      <w:r w:rsidRPr="00DA684A">
        <w:rPr>
          <w:sz w:val="8"/>
        </w:rPr>
        <w:t xml:space="preserve">.42 Yet land tenure systems often favor men through laws and practices that dictate unequal access, use, ownership, and control. Often times, </w:t>
      </w:r>
      <w:r w:rsidRPr="006953A7">
        <w:rPr>
          <w:rStyle w:val="StyleUnderline"/>
        </w:rPr>
        <w:t>women’s secure land rights are ignored as a key piece of climate change action</w:t>
      </w:r>
      <w:r w:rsidRPr="00DA684A">
        <w:rPr>
          <w:sz w:val="8"/>
        </w:rPr>
        <w:t xml:space="preserve"> and development.43 Prior to consensus on the Paris Agreement, countries were required to submit Intended Nationally Determined Contributions (INDCs). In a review conducted by the Landesa Center for Women’s Land Rights of INDCs from 18 countries, only three touched on land rights, land reform, or land tenure and none mentioned women’s land rights.44 In order to address the challenges imposed by climate change—and to find effective, sustainable solutions—it is critical to secure land tenure rights for women. For example, through the provision of legal land rights, marginalized populations living in poverty are better able to access new funding sources and opportunities, which can promote efforts to curb climate change, and facilitate the receipt of compensation when land is taken for conservation purposes or when climate-induced disasters destroy fields and homes.45 Enforceable land rights will improve the management of natural resources while boosting the economic status of women.46 </w:t>
      </w:r>
    </w:p>
    <w:p w14:paraId="1C28A40E" w14:textId="77777777" w:rsidR="005D7715" w:rsidRPr="00DA684A" w:rsidRDefault="005D7715" w:rsidP="005D7715">
      <w:pPr>
        <w:rPr>
          <w:sz w:val="8"/>
        </w:rPr>
      </w:pPr>
      <w:r w:rsidRPr="00DA684A">
        <w:rPr>
          <w:sz w:val="8"/>
        </w:rPr>
        <w:t xml:space="preserve">Promote and Fund Women-Led and Women-Focused Sustainable Food Production Strategies, Including Fair Trade, and Resource Management Activities </w:t>
      </w:r>
    </w:p>
    <w:p w14:paraId="5E2A7504" w14:textId="77777777" w:rsidR="005D7715" w:rsidRPr="00DA684A" w:rsidRDefault="005D7715" w:rsidP="005D7715">
      <w:pPr>
        <w:rPr>
          <w:sz w:val="8"/>
        </w:rPr>
      </w:pPr>
      <w:r w:rsidRPr="00DA684A">
        <w:rPr>
          <w:sz w:val="8"/>
        </w:rPr>
        <w:t xml:space="preserve">As </w:t>
      </w:r>
      <w:r w:rsidRPr="00250D64">
        <w:rPr>
          <w:rStyle w:val="StyleUnderline"/>
          <w:highlight w:val="yellow"/>
        </w:rPr>
        <w:t>women</w:t>
      </w:r>
      <w:r w:rsidRPr="006953A7">
        <w:rPr>
          <w:rStyle w:val="StyleUnderline"/>
        </w:rPr>
        <w:t xml:space="preserve"> are often responsible for collecting fuel</w:t>
      </w:r>
      <w:r w:rsidRPr="00DA684A">
        <w:rPr>
          <w:sz w:val="8"/>
        </w:rPr>
        <w:t xml:space="preserve">, as well as </w:t>
      </w:r>
      <w:r w:rsidRPr="006953A7">
        <w:rPr>
          <w:rStyle w:val="StyleUnderline"/>
        </w:rPr>
        <w:t>growing and preparing food</w:t>
      </w:r>
      <w:r w:rsidRPr="00DA684A">
        <w:rPr>
          <w:sz w:val="8"/>
        </w:rPr>
        <w:t xml:space="preserve">, </w:t>
      </w:r>
      <w:r w:rsidRPr="006953A7">
        <w:rPr>
          <w:rStyle w:val="StyleUnderline"/>
        </w:rPr>
        <w:t>it is important that their expertise in resource management be recognized and valued</w:t>
      </w:r>
      <w:r w:rsidRPr="00DA684A">
        <w:rPr>
          <w:sz w:val="8"/>
        </w:rPr>
        <w:t xml:space="preserve">. Much of the natural resource base in rural areas is located on common lands; often times, stemming from weak tenure rights, women can be barred from making decisions concerning the use and management of these resources.47 For example, women have less secure rights to land when compared to men, and have less time to commit to their plots.48 Despite this barrier, as the key providers of food at the household level, </w:t>
      </w:r>
      <w:r w:rsidRPr="006953A7">
        <w:rPr>
          <w:rStyle w:val="StyleUnderline"/>
        </w:rPr>
        <w:t>women</w:t>
      </w:r>
      <w:r w:rsidRPr="00DA684A">
        <w:rPr>
          <w:sz w:val="8"/>
        </w:rPr>
        <w:t xml:space="preserve"> frequently </w:t>
      </w:r>
      <w:r w:rsidRPr="00250D64">
        <w:rPr>
          <w:rStyle w:val="StyleUnderline"/>
          <w:highlight w:val="yellow"/>
        </w:rPr>
        <w:t>have a greater understanding</w:t>
      </w:r>
      <w:r w:rsidRPr="006953A7">
        <w:rPr>
          <w:rStyle w:val="StyleUnderline"/>
        </w:rPr>
        <w:t xml:space="preserve"> </w:t>
      </w:r>
      <w:r w:rsidRPr="00250D64">
        <w:rPr>
          <w:rStyle w:val="StyleUnderline"/>
          <w:highlight w:val="yellow"/>
        </w:rPr>
        <w:t>of the impact climate change is having on the local environment</w:t>
      </w:r>
      <w:r w:rsidRPr="00DA684A">
        <w:rPr>
          <w:sz w:val="8"/>
        </w:rPr>
        <w:t xml:space="preserve">.49 </w:t>
      </w:r>
      <w:r w:rsidRPr="006953A7">
        <w:rPr>
          <w:rStyle w:val="StyleUnderline"/>
        </w:rPr>
        <w:t xml:space="preserve">They are </w:t>
      </w:r>
      <w:r w:rsidRPr="00DA684A">
        <w:rPr>
          <w:sz w:val="8"/>
        </w:rPr>
        <w:t xml:space="preserve">often </w:t>
      </w:r>
      <w:r w:rsidRPr="006953A7">
        <w:rPr>
          <w:rStyle w:val="StyleUnderline"/>
        </w:rPr>
        <w:t>the knowledge-keepers of traditional and sustainable methods of natural resource management;</w:t>
      </w:r>
      <w:r w:rsidRPr="00DA684A">
        <w:rPr>
          <w:sz w:val="8"/>
        </w:rPr>
        <w:t xml:space="preserve"> when applied, these methods result in more resilient communities and improved livelihoods.50 For example, a </w:t>
      </w:r>
      <w:r w:rsidRPr="006953A7">
        <w:rPr>
          <w:rStyle w:val="StyleUnderline"/>
        </w:rPr>
        <w:t>gender-sensitive study</w:t>
      </w:r>
      <w:r w:rsidRPr="00DA684A">
        <w:rPr>
          <w:sz w:val="8"/>
        </w:rPr>
        <w:t xml:space="preserve"> in the Amazon found 45 not previously </w:t>
      </w:r>
      <w:r w:rsidRPr="006953A7">
        <w:rPr>
          <w:rStyle w:val="StyleUnderline"/>
        </w:rPr>
        <w:t xml:space="preserve">documented edible species that could be used to improve food security in the </w:t>
      </w:r>
      <w:r w:rsidRPr="00DA684A">
        <w:rPr>
          <w:sz w:val="8"/>
        </w:rPr>
        <w:t xml:space="preserve">region. This particular instance highlights the need to include gender-cognizant strategies when thinking about food security.51 Thus, </w:t>
      </w:r>
      <w:r w:rsidRPr="00250D64">
        <w:rPr>
          <w:rStyle w:val="StyleUnderline"/>
          <w:highlight w:val="yellow"/>
        </w:rPr>
        <w:t>it is critical</w:t>
      </w:r>
      <w:r w:rsidRPr="00DA684A">
        <w:rPr>
          <w:sz w:val="8"/>
        </w:rPr>
        <w:t xml:space="preserve"> that </w:t>
      </w:r>
      <w:r w:rsidRPr="00250D64">
        <w:rPr>
          <w:rStyle w:val="StyleUnderline"/>
          <w:highlight w:val="yellow"/>
        </w:rPr>
        <w:t>any discussion on climate change mitigation</w:t>
      </w:r>
      <w:r w:rsidRPr="00DA684A">
        <w:rPr>
          <w:sz w:val="8"/>
        </w:rPr>
        <w:t xml:space="preserve">, impacts, and adaptation </w:t>
      </w:r>
      <w:r w:rsidRPr="006953A7">
        <w:rPr>
          <w:rStyle w:val="StyleUnderline"/>
        </w:rPr>
        <w:t xml:space="preserve">not only include women, but </w:t>
      </w:r>
      <w:r w:rsidRPr="00250D64">
        <w:rPr>
          <w:rStyle w:val="StyleUnderline"/>
          <w:highlight w:val="yellow"/>
        </w:rPr>
        <w:t>ensure they have an active decision-making role</w:t>
      </w:r>
      <w:r w:rsidRPr="006953A7">
        <w:rPr>
          <w:rStyle w:val="StyleUnderline"/>
        </w:rPr>
        <w:t xml:space="preserve"> in the process</w:t>
      </w:r>
      <w:r w:rsidRPr="00DA684A">
        <w:rPr>
          <w:sz w:val="8"/>
        </w:rPr>
        <w:t xml:space="preserve"> and implementation. </w:t>
      </w:r>
    </w:p>
    <w:p w14:paraId="1DD802AE" w14:textId="77777777" w:rsidR="005D7715" w:rsidRPr="00DA684A" w:rsidRDefault="005D7715" w:rsidP="005D7715">
      <w:pPr>
        <w:rPr>
          <w:sz w:val="8"/>
        </w:rPr>
      </w:pPr>
      <w:r w:rsidRPr="00DA684A">
        <w:rPr>
          <w:sz w:val="8"/>
        </w:rPr>
        <w:t xml:space="preserve">One way in which women have the potential to support sustainable food production is through participation in fair trade organizations. Research from the Fairtrade Foundation shows that </w:t>
      </w:r>
      <w:r w:rsidRPr="006953A7">
        <w:rPr>
          <w:rStyle w:val="StyleUnderline"/>
        </w:rPr>
        <w:t>enabling women to join organizations that grow produce could benefit businesses</w:t>
      </w:r>
      <w:r w:rsidRPr="00DA684A">
        <w:rPr>
          <w:sz w:val="8"/>
        </w:rPr>
        <w:t xml:space="preserve">, </w:t>
      </w:r>
      <w:r w:rsidRPr="006953A7">
        <w:rPr>
          <w:rStyle w:val="StyleUnderline"/>
        </w:rPr>
        <w:t>support global development, and bring gains for women</w:t>
      </w:r>
      <w:r w:rsidRPr="00DA684A">
        <w:rPr>
          <w:sz w:val="8"/>
        </w:rPr>
        <w:t xml:space="preserve">.52 Fairtrade certification has been shown to increase calorie and micronutrient consumption, increase incomes, and improve gender equity.53 As of 2015, women accounted for only 25% of the farmers registered as members of certified fair trade small producer organizations.54.55 In order to better equalize this gender divide, businesses should conduct gender analyses of their supply and value chains and develop a gender equality policy and action plan that they can also share with their producer organizations.56 Governments in producer countries can provide women with agronomy training programs and ensure that there are loans and other support for people who do not own land, especially women.57 Some organizations have taken it upon themselves to encourage women’s participation and support women’s voices in decision-making, such as Kuapa Kokoo, the Ghanaian cocoa cooperative, which has formed district level gender committees; nearly half its National Executive Council members, including the President, are women.58 </w:t>
      </w:r>
    </w:p>
    <w:p w14:paraId="02EB9A17" w14:textId="77777777" w:rsidR="005D7715" w:rsidRPr="00DA684A" w:rsidRDefault="005D7715" w:rsidP="005D7715">
      <w:pPr>
        <w:rPr>
          <w:sz w:val="8"/>
        </w:rPr>
      </w:pPr>
      <w:r w:rsidRPr="00DA684A">
        <w:rPr>
          <w:sz w:val="8"/>
        </w:rPr>
        <w:t xml:space="preserve">Women who are dependent on the natural environment for food and income constitute 60% of people living in poverty and most vulnerable people.59 On average in the developing world, women constitute a sizeable portion of the agricultural labor force60 and are thus extremely vulnerable to failing agricultural production.61 Further, a drop in production exacerbates vulnerabilities, as women do not have the same access to financial and other resources, such as climate, weather, and market information, as men do to cope with the impacts of climate induced natural resource depletion.62,63,64 The agricultural sector is also one of the leading emitters of greenhouse gases.65 Therefore it is important for women working in agriculture to be involved with climate change mitigation. Once engaged, these women can incorporate Climate-Smart Agricultural (CSA) practices and sustainable farming into their daily lives, thus increasing food security for themselves and their families.66 Some of these practices include water management, terracing, composting, incorporating high-yielding and stress-tolerant varieties of crops, and pasture management.67 â </w:t>
      </w:r>
    </w:p>
    <w:p w14:paraId="238325C5" w14:textId="77777777" w:rsidR="005D7715" w:rsidRPr="00DA684A" w:rsidRDefault="005D7715" w:rsidP="005D7715">
      <w:pPr>
        <w:rPr>
          <w:sz w:val="8"/>
        </w:rPr>
      </w:pPr>
      <w:r w:rsidRPr="00DA684A">
        <w:rPr>
          <w:sz w:val="8"/>
        </w:rPr>
        <w:t xml:space="preserve">For more, please reference the brief focused on Boosting Women’s Economic Empowerment. </w:t>
      </w:r>
    </w:p>
    <w:p w14:paraId="794CBFFF" w14:textId="77777777" w:rsidR="005D7715" w:rsidRPr="00DA684A" w:rsidRDefault="005D7715" w:rsidP="005D7715">
      <w:pPr>
        <w:rPr>
          <w:sz w:val="8"/>
        </w:rPr>
      </w:pPr>
      <w:r w:rsidRPr="006953A7">
        <w:rPr>
          <w:rStyle w:val="StyleUnderline"/>
        </w:rPr>
        <w:t>Indigenous women</w:t>
      </w:r>
      <w:r w:rsidRPr="00DA684A">
        <w:rPr>
          <w:sz w:val="8"/>
        </w:rPr>
        <w:t>—who often play vital roles as stewards of nature—</w:t>
      </w:r>
      <w:r w:rsidRPr="006953A7">
        <w:rPr>
          <w:rStyle w:val="StyleUnderline"/>
        </w:rPr>
        <w:t>are particularly impacted by the effects of climate</w:t>
      </w:r>
      <w:r w:rsidRPr="00DA684A">
        <w:rPr>
          <w:sz w:val="8"/>
        </w:rPr>
        <w:t xml:space="preserve"> </w:t>
      </w:r>
      <w:r w:rsidRPr="006953A7">
        <w:rPr>
          <w:rStyle w:val="StyleUnderline"/>
        </w:rPr>
        <w:t>change</w:t>
      </w:r>
      <w:r w:rsidRPr="00DA684A">
        <w:rPr>
          <w:sz w:val="8"/>
        </w:rPr>
        <w:t xml:space="preserve">.68 In most cases, </w:t>
      </w:r>
      <w:r w:rsidRPr="006953A7">
        <w:rPr>
          <w:rStyle w:val="StyleUnderline"/>
        </w:rPr>
        <w:t>indigenous women are responsible for their families’ food security</w:t>
      </w:r>
      <w:r w:rsidRPr="00DA684A">
        <w:rPr>
          <w:sz w:val="8"/>
        </w:rPr>
        <w:t xml:space="preserve"> and survive off of the land; as such, they feel the impacts of climate change on a daily basis.69 </w:t>
      </w:r>
      <w:r w:rsidRPr="00250D64">
        <w:rPr>
          <w:rStyle w:val="StyleUnderline"/>
          <w:highlight w:val="yellow"/>
        </w:rPr>
        <w:t>In order to protect biodiversity and reduce degradation</w:t>
      </w:r>
      <w:r w:rsidRPr="006953A7">
        <w:rPr>
          <w:rStyle w:val="StyleUnderline"/>
        </w:rPr>
        <w:t xml:space="preserve"> of the environment, </w:t>
      </w:r>
      <w:r w:rsidRPr="00250D64">
        <w:rPr>
          <w:rStyle w:val="StyleUnderline"/>
          <w:highlight w:val="yellow"/>
        </w:rPr>
        <w:t xml:space="preserve">indigenous women need to be recognized for their leadership </w:t>
      </w:r>
      <w:r w:rsidRPr="00DA684A">
        <w:rPr>
          <w:rStyle w:val="StyleUnderline"/>
        </w:rPr>
        <w:t>role</w:t>
      </w:r>
      <w:r w:rsidRPr="006953A7">
        <w:rPr>
          <w:rStyle w:val="StyleUnderline"/>
        </w:rPr>
        <w:t xml:space="preserve"> in mitigating the devastating effects of climate change</w:t>
      </w:r>
      <w:r w:rsidRPr="00DA684A">
        <w:rPr>
          <w:sz w:val="8"/>
        </w:rPr>
        <w:t xml:space="preserve"> and facilitating climate change adaptation efforts.70 </w:t>
      </w:r>
    </w:p>
    <w:p w14:paraId="106E8AC8" w14:textId="77777777" w:rsidR="005D7715" w:rsidRPr="00DA684A" w:rsidRDefault="005D7715" w:rsidP="005D7715">
      <w:pPr>
        <w:rPr>
          <w:sz w:val="8"/>
        </w:rPr>
      </w:pPr>
      <w:r w:rsidRPr="00DA684A">
        <w:rPr>
          <w:sz w:val="8"/>
        </w:rPr>
        <w:t xml:space="preserve">Case Study: Climate-Smart Agriculture in Kenya In 2011, a pilot project in Kenya focusing on female small-scale farmers and dairy farmers incorporated Climate-Smart Agriculture (CSA) as a means of improving yields, income, and wellbeing. Women in the Kamotony region, who were concerned about their economic stability, were trained in CSA practices and decided collectively to start a tree nursery. This tree nursery provided a new source of income from the sale of seedlings and tree cuttings; the women were able to invest in dairy production with the profits. By applying the CSA techniques, such as feed storage and fodder production, the women were able to increase dairy production. The women now report that their household food security, nutrition, and income have increased due to CSA practices. They also are able to fund their children’s education and healthcare without the economic difficultly that they previously faced.71 </w:t>
      </w:r>
    </w:p>
    <w:p w14:paraId="7BCED8EB" w14:textId="77777777" w:rsidR="005D7715" w:rsidRPr="00DA684A" w:rsidRDefault="005D7715" w:rsidP="005D7715">
      <w:pPr>
        <w:rPr>
          <w:sz w:val="8"/>
        </w:rPr>
      </w:pPr>
      <w:r w:rsidRPr="00DA684A">
        <w:rPr>
          <w:sz w:val="8"/>
        </w:rPr>
        <w:t xml:space="preserve">Case Study: Crop Diversification in Nicaragua With resources from a community fund, local women in Jinotega, Nicaragua conducted a risk mapping exercise to identify new solutions for improving food production. They then received training, seeds, and tools, and collectively decided how the agricultural land could be used differently. After five years the number of diversified plots in the community quadrupled, and crop production for household use increased five-fold. Within the same period, each farmer’s annual net earnings increased roughly six-fold.72 </w:t>
      </w:r>
    </w:p>
    <w:p w14:paraId="4964AD66" w14:textId="77777777" w:rsidR="005D7715" w:rsidRPr="00DA684A" w:rsidRDefault="005D7715" w:rsidP="005D7715">
      <w:pPr>
        <w:rPr>
          <w:sz w:val="8"/>
        </w:rPr>
      </w:pPr>
      <w:r w:rsidRPr="00DA684A">
        <w:rPr>
          <w:sz w:val="8"/>
        </w:rPr>
        <w:t xml:space="preserve">Case Study: Applying Local Knowledge to Crop Production A UN-funded project in the high plains of Bolivia relied upon traditional community knowledge of weather to improve crop production and avert risks imposed by climate change. The emphasis on applying women’s knowledge of the environment – with regard to proper crop and seed storage, for example – was key to the project’s success. As a result of this gender-sensitive collaboration, more than 100 context-specific agricultural technologies and practices were either introduced or re-introduced to the community to lessen the potential effects of climate change.73 </w:t>
      </w:r>
    </w:p>
    <w:p w14:paraId="365D0FFA" w14:textId="77777777" w:rsidR="005D7715" w:rsidRPr="00DA684A" w:rsidRDefault="005D7715" w:rsidP="005D7715">
      <w:pPr>
        <w:rPr>
          <w:sz w:val="8"/>
        </w:rPr>
      </w:pPr>
      <w:r w:rsidRPr="00DA684A">
        <w:rPr>
          <w:sz w:val="8"/>
        </w:rPr>
        <w:t xml:space="preserve">Integrate Environmental Conservation and Climate Change Adaptation and Mitigation with Women’s Health Programming </w:t>
      </w:r>
    </w:p>
    <w:p w14:paraId="2B3AAF35" w14:textId="77777777" w:rsidR="005D7715" w:rsidRPr="00DA684A" w:rsidRDefault="005D7715" w:rsidP="005D7715">
      <w:pPr>
        <w:rPr>
          <w:sz w:val="8"/>
        </w:rPr>
      </w:pPr>
      <w:r w:rsidRPr="006953A7">
        <w:rPr>
          <w:rStyle w:val="StyleUnderline"/>
        </w:rPr>
        <w:t>Countries</w:t>
      </w:r>
      <w:r w:rsidRPr="00DA684A">
        <w:rPr>
          <w:sz w:val="8"/>
        </w:rPr>
        <w:t xml:space="preserve"> </w:t>
      </w:r>
      <w:r w:rsidRPr="006953A7">
        <w:rPr>
          <w:rStyle w:val="StyleUnderline"/>
        </w:rPr>
        <w:t>with</w:t>
      </w:r>
      <w:r w:rsidRPr="00DA684A">
        <w:rPr>
          <w:sz w:val="8"/>
        </w:rPr>
        <w:t xml:space="preserve"> the highest </w:t>
      </w:r>
      <w:r w:rsidRPr="006953A7">
        <w:rPr>
          <w:rStyle w:val="StyleUnderline"/>
        </w:rPr>
        <w:t>unmet need for contraception</w:t>
      </w:r>
      <w:r w:rsidRPr="00DA684A">
        <w:rPr>
          <w:sz w:val="8"/>
        </w:rPr>
        <w:t xml:space="preserve"> also tend to </w:t>
      </w:r>
      <w:r w:rsidRPr="006953A7">
        <w:rPr>
          <w:rStyle w:val="StyleUnderline"/>
        </w:rPr>
        <w:t>have the fastest growing populations</w:t>
      </w:r>
      <w:r w:rsidRPr="00DA684A">
        <w:rPr>
          <w:sz w:val="8"/>
        </w:rPr>
        <w:t xml:space="preserve">, </w:t>
      </w:r>
      <w:r w:rsidRPr="006953A7">
        <w:rPr>
          <w:rStyle w:val="StyleUnderline"/>
        </w:rPr>
        <w:t>the highest projected declines in agricultural production</w:t>
      </w:r>
      <w:r w:rsidRPr="00DA684A">
        <w:rPr>
          <w:sz w:val="8"/>
        </w:rPr>
        <w:t xml:space="preserve">, </w:t>
      </w:r>
      <w:r w:rsidRPr="006953A7">
        <w:rPr>
          <w:rStyle w:val="StyleUnderline"/>
        </w:rPr>
        <w:t>and the greatest vulnerability to climate change</w:t>
      </w:r>
      <w:r w:rsidRPr="00DA684A">
        <w:rPr>
          <w:sz w:val="8"/>
        </w:rPr>
        <w:t xml:space="preserve">.74 Without boosting investments to meet the current demand for sexual and reproductive health services, nations could erase important gains made in environmental and biodiversity conservation, impede adaptation for climate change, and roll back recent improvements in health, education, and gender equality. Improving access to and the availability of voluntary family planning has been shown to be one effective way to remediate the effects of climate change, including addressing food security gaps resulting from decreased crop productivity and slowing emissions.75,76 </w:t>
      </w:r>
      <w:r w:rsidRPr="006953A7">
        <w:rPr>
          <w:rStyle w:val="StyleUnderline"/>
        </w:rPr>
        <w:t>One team</w:t>
      </w:r>
      <w:r w:rsidRPr="00DA684A">
        <w:rPr>
          <w:sz w:val="8"/>
        </w:rPr>
        <w:t xml:space="preserve"> </w:t>
      </w:r>
      <w:r w:rsidRPr="006953A7">
        <w:rPr>
          <w:rStyle w:val="StyleUnderline"/>
        </w:rPr>
        <w:t>of</w:t>
      </w:r>
      <w:r w:rsidRPr="00DA684A">
        <w:rPr>
          <w:sz w:val="8"/>
        </w:rPr>
        <w:t xml:space="preserve"> several dozen </w:t>
      </w:r>
      <w:r w:rsidRPr="00250D64">
        <w:rPr>
          <w:rStyle w:val="StyleUnderline"/>
          <w:highlight w:val="yellow"/>
        </w:rPr>
        <w:t>researchers</w:t>
      </w:r>
      <w:r w:rsidRPr="00DA684A">
        <w:rPr>
          <w:sz w:val="8"/>
        </w:rPr>
        <w:t xml:space="preserve"> who </w:t>
      </w:r>
      <w:r w:rsidRPr="006953A7">
        <w:rPr>
          <w:rStyle w:val="StyleUnderline"/>
        </w:rPr>
        <w:t>set out</w:t>
      </w:r>
      <w:r w:rsidRPr="00DA684A">
        <w:rPr>
          <w:sz w:val="8"/>
        </w:rPr>
        <w:t xml:space="preserve"> to “map, measure, and model” </w:t>
      </w:r>
      <w:r w:rsidRPr="006953A7">
        <w:rPr>
          <w:rStyle w:val="StyleUnderline"/>
        </w:rPr>
        <w:t>the 100 most substantive solutions to climate change</w:t>
      </w:r>
      <w:r w:rsidRPr="00DA684A">
        <w:rPr>
          <w:sz w:val="8"/>
        </w:rPr>
        <w:t xml:space="preserve">, using only peer-reviewed research, </w:t>
      </w:r>
      <w:r w:rsidRPr="006953A7">
        <w:rPr>
          <w:rStyle w:val="StyleUnderline"/>
        </w:rPr>
        <w:t xml:space="preserve">named </w:t>
      </w:r>
      <w:r w:rsidRPr="00250D64">
        <w:rPr>
          <w:rStyle w:val="StyleUnderline"/>
          <w:highlight w:val="yellow"/>
        </w:rPr>
        <w:t>the number one solution</w:t>
      </w:r>
      <w:r w:rsidRPr="006953A7">
        <w:rPr>
          <w:rStyle w:val="StyleUnderline"/>
        </w:rPr>
        <w:t xml:space="preserve"> a combination of voluntary </w:t>
      </w:r>
      <w:r w:rsidRPr="00250D64">
        <w:rPr>
          <w:rStyle w:val="StyleUnderline"/>
          <w:highlight w:val="yellow"/>
        </w:rPr>
        <w:t>family planning and girls education</w:t>
      </w:r>
      <w:r w:rsidRPr="00250D64">
        <w:rPr>
          <w:sz w:val="8"/>
          <w:highlight w:val="yellow"/>
        </w:rPr>
        <w:t>.77</w:t>
      </w:r>
    </w:p>
    <w:p w14:paraId="05603F60" w14:textId="77777777" w:rsidR="005D7715" w:rsidRPr="00DA684A" w:rsidRDefault="005D7715" w:rsidP="005D7715">
      <w:pPr>
        <w:rPr>
          <w:rStyle w:val="StyleUnderline"/>
        </w:rPr>
      </w:pPr>
      <w:r w:rsidRPr="00DA684A">
        <w:rPr>
          <w:sz w:val="8"/>
        </w:rPr>
        <w:t xml:space="preserve">However, despite ample recognition of the importance of voluntary family planning’s role in climate change adaptation, </w:t>
      </w:r>
      <w:r w:rsidRPr="00DA684A">
        <w:rPr>
          <w:rStyle w:val="StyleUnderline"/>
        </w:rPr>
        <w:t>family planning</w:t>
      </w:r>
      <w:r w:rsidRPr="00DA684A">
        <w:rPr>
          <w:sz w:val="8"/>
        </w:rPr>
        <w:t xml:space="preserve"> </w:t>
      </w:r>
      <w:r w:rsidRPr="00DA684A">
        <w:rPr>
          <w:rStyle w:val="StyleUnderline"/>
        </w:rPr>
        <w:t>does not often receive climate change adaptation fundin</w:t>
      </w:r>
      <w:r w:rsidRPr="00DA684A">
        <w:rPr>
          <w:sz w:val="8"/>
        </w:rPr>
        <w:t xml:space="preserve">g.78,79 </w:t>
      </w:r>
      <w:r w:rsidRPr="00DA684A">
        <w:rPr>
          <w:rStyle w:val="StyleUnderline"/>
        </w:rPr>
        <w:t>Adaptation strategies should reflect multi-sectoral approaches and provide funding to known</w:t>
      </w:r>
      <w:r w:rsidRPr="00DA684A">
        <w:rPr>
          <w:sz w:val="8"/>
        </w:rPr>
        <w:t xml:space="preserve">, effective approaches, especially those that effectively meet the current unmet demand for contraception.80,81 Importantly, </w:t>
      </w:r>
      <w:r w:rsidRPr="00DA684A">
        <w:rPr>
          <w:rStyle w:val="StyleUnderline"/>
        </w:rPr>
        <w:t xml:space="preserve">all of these efforts should be rooted in rights-based approaches to voluntary family planning and sexual and reproductive health and rights. </w:t>
      </w:r>
    </w:p>
    <w:p w14:paraId="586C056A" w14:textId="77777777" w:rsidR="005D7715" w:rsidRPr="00DA684A" w:rsidRDefault="005D7715" w:rsidP="005D7715">
      <w:pPr>
        <w:rPr>
          <w:sz w:val="8"/>
        </w:rPr>
      </w:pPr>
      <w:r w:rsidRPr="006953A7">
        <w:rPr>
          <w:rStyle w:val="StyleUnderline"/>
        </w:rPr>
        <w:t>One promising strategy is</w:t>
      </w:r>
      <w:r w:rsidRPr="00DA684A">
        <w:rPr>
          <w:sz w:val="8"/>
        </w:rPr>
        <w:t xml:space="preserve"> the population, health, and environment (PHE) approach, which involves linking efforts to improve environment and climate change </w:t>
      </w:r>
      <w:r w:rsidRPr="006953A7">
        <w:rPr>
          <w:rStyle w:val="StyleUnderline"/>
        </w:rPr>
        <w:t>adaptation efforts with voluntary family planning and women’s health</w:t>
      </w:r>
      <w:r w:rsidRPr="00DA684A">
        <w:rPr>
          <w:sz w:val="8"/>
        </w:rPr>
        <w:t xml:space="preserve">. Projects have shown that </w:t>
      </w:r>
      <w:r w:rsidRPr="006953A7">
        <w:rPr>
          <w:rStyle w:val="StyleUnderline"/>
        </w:rPr>
        <w:t>the integrated nature of population</w:t>
      </w:r>
      <w:r w:rsidRPr="00DA684A">
        <w:rPr>
          <w:sz w:val="8"/>
        </w:rPr>
        <w:t xml:space="preserve">, health, and environment </w:t>
      </w:r>
      <w:r w:rsidRPr="006953A7">
        <w:rPr>
          <w:rStyle w:val="StyleUnderline"/>
        </w:rPr>
        <w:t>has increased women’s participation in natural resource management</w:t>
      </w:r>
      <w:r w:rsidRPr="00DA684A">
        <w:rPr>
          <w:sz w:val="8"/>
        </w:rPr>
        <w:t xml:space="preserve"> and uptake of voluntary </w:t>
      </w:r>
      <w:r w:rsidRPr="006953A7">
        <w:rPr>
          <w:rStyle w:val="StyleUnderline"/>
        </w:rPr>
        <w:t>family planning</w:t>
      </w:r>
      <w:r w:rsidRPr="00DA684A">
        <w:rPr>
          <w:sz w:val="8"/>
        </w:rPr>
        <w:t xml:space="preserve">.82 PHE operates under a rights-based approach, asserting the right of all people to have a satisfying and safe sex life, the choice to reproduce, and the freedom to decide if, when, and how often to do so.83 One example, the Sustaining Partnerships to Enhance Rural Enterprise and Agribusiness Development (SPREAD) project in Rwanda, incorporated technical assistance to communities who make their livelihoods from the coffee sector. This approach also included an integrated health component which incorporated health education aimed at reaching farmers. Preliminary reports pointed to the project’s impact on greater support and demand for voluntary family planning and its links to family-wide health and economic benefits.84 And </w:t>
      </w:r>
      <w:r w:rsidRPr="006953A7">
        <w:rPr>
          <w:rStyle w:val="StyleUnderline"/>
        </w:rPr>
        <w:t>a 2015 synthesis of multiple assessments of PHE programming suggests that</w:t>
      </w:r>
      <w:r w:rsidRPr="00DA684A">
        <w:rPr>
          <w:sz w:val="8"/>
        </w:rPr>
        <w:t xml:space="preserve">, given the clear linkages and significant potential, </w:t>
      </w:r>
      <w:r w:rsidRPr="006953A7">
        <w:rPr>
          <w:rStyle w:val="StyleUnderline"/>
        </w:rPr>
        <w:t>more efforts are needed to rigorously document the impact of dually addressing voluntary family planning</w:t>
      </w:r>
      <w:r w:rsidRPr="00DA684A">
        <w:rPr>
          <w:sz w:val="8"/>
        </w:rPr>
        <w:t xml:space="preserve"> </w:t>
      </w:r>
      <w:r w:rsidRPr="006953A7">
        <w:rPr>
          <w:rStyle w:val="StyleUnderline"/>
        </w:rPr>
        <w:t>services and climate change adaptation</w:t>
      </w:r>
      <w:r w:rsidRPr="00DA684A">
        <w:rPr>
          <w:sz w:val="8"/>
        </w:rPr>
        <w:t xml:space="preserve">.85 </w:t>
      </w:r>
    </w:p>
    <w:p w14:paraId="43188E8C" w14:textId="77777777" w:rsidR="005D7715" w:rsidRPr="00DA684A" w:rsidRDefault="005D7715" w:rsidP="005D7715">
      <w:pPr>
        <w:rPr>
          <w:sz w:val="8"/>
        </w:rPr>
      </w:pPr>
      <w:r w:rsidRPr="00DA684A">
        <w:rPr>
          <w:sz w:val="8"/>
        </w:rPr>
        <w:t xml:space="preserve">Case Study: Blue Ventures in Madagascar Blue Ventures has been working in Madagascar to incorporate sexual and reproductive health services with sustainable coastal livelihood and resource management initiatives. This integrated approach addresses the interconnected challenges of poor health, unmet family planning needs, environmental degradation, and food insecurity in a holistic way. It enables communities to manage their resources sustainably, both now and for the future. These approaches enable couples to better provide for their families by decreasing crude birth rates, improving food security, and empowering women to play an impactful role in resource management. Since Blue Ventures began in 2007, it is estimated that over 3,825 unintended pregnancies have been averted within a population of 20,000.86 </w:t>
      </w:r>
    </w:p>
    <w:p w14:paraId="20215EF0" w14:textId="77777777" w:rsidR="005D7715" w:rsidRPr="00DA684A" w:rsidRDefault="005D7715" w:rsidP="005D7715">
      <w:pPr>
        <w:rPr>
          <w:sz w:val="8"/>
        </w:rPr>
      </w:pPr>
      <w:r w:rsidRPr="00DA684A">
        <w:rPr>
          <w:sz w:val="8"/>
        </w:rPr>
        <w:t xml:space="preserve">Case Study: The Watershed Management Project in Ethiopia The Watershed Management Project in eastern Ethiopia ran between 2005 and 2007 and aimed to sustainably improve crop production and limit biodiversity loss in a region of 3000 rural households.87 The project strategy was threefold: train inhabitants and local organizations in sustainable land management practices and ecosystem awareness; rehabilitate uplands and wetlands through reforestation; and promote modern, voluntary family planning methods and HIV/AIDS awareness by inviting health professionals to participate in environmental training.88 After four years the Project showed tangible results, such as improved irrigation, compost, and tree-planting methods that have reversed soil degradation trends and improved nutritional levels, thus reducing the need to cut back the forest.89 By integrating voluntary family planning and HIV/AIDS awareness, the Project has helped to ensure that these environmental benefits are sustainable, even in the event of rapid population growth, and are complemented by improved sexual and reproductive health.90 Invest In and Promote Technologies That Enhance Renewable and Clean Energy Sources and Support Women’s Participation in their Development and Use </w:t>
      </w:r>
    </w:p>
    <w:p w14:paraId="3B43DB01" w14:textId="77777777" w:rsidR="005D7715" w:rsidRPr="00DA684A" w:rsidRDefault="005D7715" w:rsidP="005D7715">
      <w:pPr>
        <w:rPr>
          <w:sz w:val="8"/>
        </w:rPr>
      </w:pPr>
      <w:r w:rsidRPr="00DA684A">
        <w:rPr>
          <w:sz w:val="8"/>
        </w:rPr>
        <w:t xml:space="preserve">Close to 2.9 billion people in the developing world still use solid fuels to heat and cook, which is directly linked to emissions that cause climate change.91 Such polluting fuels include wood, coal, and charcoal, and the negative health effects of their use are dire.92 In 2012, 4.3 million people died prematurely in lowand middle-income countries from household air pollution.93 The economic, health, and environmental cost of inefficient cooking is a staggering $123 billion per year.94 </w:t>
      </w:r>
    </w:p>
    <w:p w14:paraId="35358995" w14:textId="77777777" w:rsidR="005D7715" w:rsidRPr="00DA684A" w:rsidRDefault="005D7715" w:rsidP="005D7715">
      <w:pPr>
        <w:rPr>
          <w:sz w:val="8"/>
        </w:rPr>
      </w:pPr>
      <w:r w:rsidRPr="00DA684A">
        <w:rPr>
          <w:sz w:val="8"/>
        </w:rPr>
        <w:t xml:space="preserve">Around the world, women are more adversely affected by energy poverty—the cumulative impact of higher health and safety risks stemming from inefficient lighting, household air pollution, and polluting cooking fuels.95 Yet </w:t>
      </w:r>
      <w:r w:rsidRPr="00250D64">
        <w:rPr>
          <w:rStyle w:val="StyleUnderline"/>
          <w:highlight w:val="yellow"/>
        </w:rPr>
        <w:t>if women had the</w:t>
      </w:r>
      <w:r w:rsidRPr="00DA684A">
        <w:rPr>
          <w:rStyle w:val="StyleUnderline"/>
        </w:rPr>
        <w:t xml:space="preserve"> economic and social </w:t>
      </w:r>
      <w:r w:rsidRPr="00250D64">
        <w:rPr>
          <w:rStyle w:val="StyleUnderline"/>
          <w:highlight w:val="yellow"/>
        </w:rPr>
        <w:t>power to make better energy choices</w:t>
      </w:r>
      <w:r w:rsidRPr="00DA684A">
        <w:rPr>
          <w:sz w:val="8"/>
        </w:rPr>
        <w:t>—including the purchase and use of clean energy sources such as cookstoves and high-efficiency fuels—</w:t>
      </w:r>
      <w:r w:rsidRPr="00250D64">
        <w:rPr>
          <w:rStyle w:val="StyleUnderline"/>
          <w:highlight w:val="yellow"/>
        </w:rPr>
        <w:t>it would</w:t>
      </w:r>
      <w:r w:rsidRPr="00DA684A">
        <w:rPr>
          <w:rStyle w:val="StyleUnderline"/>
        </w:rPr>
        <w:t xml:space="preserve"> help </w:t>
      </w:r>
      <w:r w:rsidRPr="00250D64">
        <w:rPr>
          <w:rStyle w:val="StyleUnderline"/>
          <w:highlight w:val="yellow"/>
        </w:rPr>
        <w:t>turn the tide of climate change</w:t>
      </w:r>
      <w:r w:rsidRPr="00DA684A">
        <w:rPr>
          <w:sz w:val="8"/>
        </w:rPr>
        <w:t xml:space="preserve">.96 Technology justice serves to advance the rights of groups who are in the greatest need of technological innovation to have access to technological advances.97 Often </w:t>
      </w:r>
      <w:r w:rsidRPr="00DA684A">
        <w:rPr>
          <w:rStyle w:val="StyleUnderline"/>
        </w:rPr>
        <w:t>technological research tends to focus on the wealthy and lacks regard for social and environmental costs</w:t>
      </w:r>
      <w:r w:rsidRPr="00DA684A">
        <w:rPr>
          <w:sz w:val="8"/>
        </w:rPr>
        <w:t xml:space="preserve"> on other people and the environment; these trends need to be reversed so that all people can access environmentally-friendly technologies that enhance wellbeing.98 </w:t>
      </w:r>
    </w:p>
    <w:p w14:paraId="61EBF943" w14:textId="77777777" w:rsidR="005D7715" w:rsidRPr="00DA684A" w:rsidRDefault="005D7715" w:rsidP="005D7715">
      <w:pPr>
        <w:rPr>
          <w:rStyle w:val="StyleUnderline"/>
        </w:rPr>
      </w:pPr>
      <w:r w:rsidRPr="00DA684A">
        <w:rPr>
          <w:sz w:val="8"/>
        </w:rPr>
        <w:t xml:space="preserve">Currently </w:t>
      </w:r>
      <w:r w:rsidRPr="00DA684A">
        <w:rPr>
          <w:rStyle w:val="StyleUnderline"/>
        </w:rPr>
        <w:t>women make up about 35% of the renewable energy sector work force</w:t>
      </w:r>
      <w:r w:rsidRPr="00DA684A">
        <w:rPr>
          <w:sz w:val="8"/>
        </w:rPr>
        <w:t xml:space="preserve">, although this varies significantly by country and by product.99 </w:t>
      </w:r>
      <w:r w:rsidRPr="00DA684A">
        <w:rPr>
          <w:rStyle w:val="StyleUnderline"/>
        </w:rPr>
        <w:t>Bringing women into the workforce is a win-win.</w:t>
      </w:r>
      <w:r w:rsidRPr="00DA684A">
        <w:rPr>
          <w:sz w:val="8"/>
        </w:rPr>
        <w:t xml:space="preserve"> </w:t>
      </w:r>
      <w:r w:rsidRPr="00DA684A">
        <w:rPr>
          <w:rStyle w:val="StyleUnderline"/>
        </w:rPr>
        <w:t>Female entrepreneurs</w:t>
      </w:r>
      <w:r w:rsidRPr="00DA684A">
        <w:rPr>
          <w:sz w:val="8"/>
        </w:rPr>
        <w:t xml:space="preserve"> </w:t>
      </w:r>
      <w:r w:rsidRPr="00DA684A">
        <w:rPr>
          <w:rStyle w:val="StyleUnderline"/>
        </w:rPr>
        <w:t>would</w:t>
      </w:r>
      <w:r w:rsidRPr="00DA684A">
        <w:rPr>
          <w:sz w:val="8"/>
        </w:rPr>
        <w:t xml:space="preserve"> then </w:t>
      </w:r>
      <w:r w:rsidRPr="00DA684A">
        <w:rPr>
          <w:rStyle w:val="StyleUnderline"/>
        </w:rPr>
        <w:t>have access to consumers and could promote new solutions,</w:t>
      </w:r>
      <w:r w:rsidRPr="00DA684A">
        <w:rPr>
          <w:sz w:val="8"/>
        </w:rPr>
        <w:t xml:space="preserve"> innovative technologies, and clean energy products.100 This enables household consumers to choose safe, clean energy. </w:t>
      </w:r>
      <w:r w:rsidRPr="00250D64">
        <w:rPr>
          <w:rStyle w:val="StyleUnderline"/>
          <w:highlight w:val="yellow"/>
        </w:rPr>
        <w:t>Gender inclusivity</w:t>
      </w:r>
      <w:r w:rsidRPr="00DA684A">
        <w:rPr>
          <w:sz w:val="8"/>
        </w:rPr>
        <w:t xml:space="preserve"> within the energy sector </w:t>
      </w:r>
      <w:r w:rsidRPr="00250D64">
        <w:rPr>
          <w:rStyle w:val="StyleUnderline"/>
          <w:highlight w:val="yellow"/>
        </w:rPr>
        <w:t>is crucial to driving climate change mitigation</w:t>
      </w:r>
      <w:r w:rsidRPr="00DA684A">
        <w:rPr>
          <w:rStyle w:val="StyleUnderline"/>
        </w:rPr>
        <w:t xml:space="preserve">, as well as inclusive economic gains.101 </w:t>
      </w:r>
    </w:p>
    <w:p w14:paraId="34C65AE7" w14:textId="77777777" w:rsidR="005D7715" w:rsidRPr="00DA684A" w:rsidRDefault="005D7715" w:rsidP="005D7715">
      <w:pPr>
        <w:rPr>
          <w:sz w:val="8"/>
        </w:rPr>
      </w:pPr>
      <w:r w:rsidRPr="00DA684A">
        <w:rPr>
          <w:sz w:val="8"/>
        </w:rPr>
        <w:t>Case Study: Solar Sisters Harnesses the Power of Women to Promote Clean Energy By creating a woman-centered sales network that brings clean energy technology to rural Africa, Solar Sisters is working to eradicate energy poverty and economically empower women through a direct sales network to sell solar energy products and clean cookstoves. Solar Sisters currently works in Nigeria, Uganda, and Tanzania, and their programming boasts over 2,000 female entrepreneurs; their efforts to promote clean energy are reaching 300,000 beneficiaries.102</w:t>
      </w:r>
    </w:p>
    <w:p w14:paraId="389A2869" w14:textId="77777777" w:rsidR="005D7715" w:rsidRPr="00974DAA" w:rsidRDefault="005D7715" w:rsidP="005D7715"/>
    <w:p w14:paraId="0D0D0B7B" w14:textId="77777777" w:rsidR="005D7715" w:rsidRPr="00974DAA" w:rsidRDefault="005D7715" w:rsidP="005D7715"/>
    <w:p w14:paraId="487E1E29" w14:textId="77777777" w:rsidR="005D7715" w:rsidRPr="00FF0611" w:rsidRDefault="005D7715" w:rsidP="005D7715"/>
    <w:p w14:paraId="2957F8BE" w14:textId="77777777" w:rsidR="005D7715" w:rsidRPr="00FF0611" w:rsidRDefault="005D7715" w:rsidP="005D7715"/>
    <w:p w14:paraId="2EEE4F71" w14:textId="77777777" w:rsidR="005D7715" w:rsidRPr="00FF0611" w:rsidRDefault="005D7715" w:rsidP="005D7715"/>
    <w:p w14:paraId="076A614B" w14:textId="77777777" w:rsidR="005D7715" w:rsidRPr="008008B3" w:rsidRDefault="005D7715" w:rsidP="005D7715">
      <w:pPr>
        <w:pStyle w:val="Heading2"/>
      </w:pPr>
      <w:r>
        <w:t>AFF</w:t>
      </w:r>
    </w:p>
    <w:p w14:paraId="1723396A" w14:textId="77777777" w:rsidR="005D7715" w:rsidRDefault="005D7715" w:rsidP="005D7715">
      <w:pPr>
        <w:pStyle w:val="Heading3"/>
      </w:pPr>
      <w:r>
        <w:t>Russia and China Follow on</w:t>
      </w:r>
    </w:p>
    <w:p w14:paraId="3D5E4FB4" w14:textId="77777777" w:rsidR="005D7715" w:rsidRPr="00F97824" w:rsidRDefault="005D7715" w:rsidP="005D7715">
      <w:pPr>
        <w:pStyle w:val="Heading4"/>
      </w:pPr>
      <w:r>
        <w:t>Russia and China will follow on when the US ratifies the ATT.</w:t>
      </w:r>
    </w:p>
    <w:p w14:paraId="66248F12" w14:textId="77777777" w:rsidR="005D7715" w:rsidRPr="00D65937" w:rsidRDefault="005D7715" w:rsidP="005D7715">
      <w:pPr>
        <w:rPr>
          <w:sz w:val="16"/>
          <w:szCs w:val="16"/>
        </w:rPr>
      </w:pPr>
      <w:r w:rsidRPr="00C86CE5">
        <w:rPr>
          <w:rStyle w:val="Style13ptBold"/>
        </w:rPr>
        <w:t>Thrall 19</w:t>
      </w:r>
      <w:r>
        <w:rPr>
          <w:rStyle w:val="Style13ptBold"/>
        </w:rPr>
        <w:t xml:space="preserve"> </w:t>
      </w:r>
      <w:r w:rsidRPr="00D65937">
        <w:rPr>
          <w:sz w:val="16"/>
          <w:szCs w:val="16"/>
        </w:rPr>
        <w:t xml:space="preserve">(A. Trevor Thrall, associate professor in the Schar School of Policy and Government at George Mason University and a senior fellow at the Cato Institute, 5-6-2019, "Trump's misguided assault on the Arms Trade Treaty," TheHill, </w:t>
      </w:r>
      <w:hyperlink r:id="rId147" w:history="1">
        <w:r w:rsidRPr="00D65937">
          <w:rPr>
            <w:rStyle w:val="Hyperlink"/>
            <w:sz w:val="16"/>
            <w:szCs w:val="16"/>
          </w:rPr>
          <w:t>https://thehill.com/blogs/congress-blog/foreign-policy/442283-trumps-misguided-assault-on-the-arms-trade-treaty</w:t>
        </w:r>
      </w:hyperlink>
      <w:r>
        <w:rPr>
          <w:sz w:val="16"/>
          <w:szCs w:val="16"/>
        </w:rPr>
        <w:t>, accessed 7-13-19</w:t>
      </w:r>
      <w:r w:rsidRPr="00D65937">
        <w:rPr>
          <w:sz w:val="16"/>
          <w:szCs w:val="16"/>
        </w:rPr>
        <w:t>) wl</w:t>
      </w:r>
    </w:p>
    <w:p w14:paraId="239187D9" w14:textId="77777777" w:rsidR="005D7715" w:rsidRDefault="005D7715" w:rsidP="005D7715">
      <w:pPr>
        <w:rPr>
          <w:sz w:val="16"/>
        </w:rPr>
      </w:pPr>
      <w:r w:rsidRPr="00C86CE5">
        <w:rPr>
          <w:sz w:val="16"/>
        </w:rPr>
        <w:t xml:space="preserve">Finally, </w:t>
      </w:r>
      <w:r w:rsidRPr="00C86CE5">
        <w:rPr>
          <w:rStyle w:val="StyleUnderline"/>
        </w:rPr>
        <w:t xml:space="preserve">several major arms exporters like </w:t>
      </w:r>
      <w:r w:rsidRPr="00250D64">
        <w:rPr>
          <w:rStyle w:val="Emphasis"/>
          <w:highlight w:val="yellow"/>
        </w:rPr>
        <w:t>Russia, China</w:t>
      </w:r>
      <w:r w:rsidRPr="00C86CE5">
        <w:rPr>
          <w:rStyle w:val="Emphasis"/>
        </w:rPr>
        <w:t>, and India</w:t>
      </w:r>
      <w:r w:rsidRPr="00C86CE5">
        <w:rPr>
          <w:rStyle w:val="StyleUnderline"/>
        </w:rPr>
        <w:t xml:space="preserve"> </w:t>
      </w:r>
      <w:r w:rsidRPr="00250D64">
        <w:rPr>
          <w:rStyle w:val="StyleUnderline"/>
          <w:highlight w:val="yellow"/>
        </w:rPr>
        <w:t>are not</w:t>
      </w:r>
      <w:r w:rsidRPr="00C86CE5">
        <w:rPr>
          <w:sz w:val="16"/>
        </w:rPr>
        <w:t xml:space="preserve"> currently </w:t>
      </w:r>
      <w:r w:rsidRPr="00250D64">
        <w:rPr>
          <w:rStyle w:val="StyleUnderline"/>
          <w:highlight w:val="yellow"/>
        </w:rPr>
        <w:t>signatories to the ATT</w:t>
      </w:r>
      <w:r w:rsidRPr="00250D64">
        <w:rPr>
          <w:sz w:val="16"/>
          <w:highlight w:val="yellow"/>
        </w:rPr>
        <w:t xml:space="preserve">, </w:t>
      </w:r>
      <w:r w:rsidRPr="00250D64">
        <w:rPr>
          <w:rStyle w:val="StyleUnderline"/>
          <w:highlight w:val="yellow"/>
        </w:rPr>
        <w:t>leading some to argue</w:t>
      </w:r>
      <w:r w:rsidRPr="00C86CE5">
        <w:rPr>
          <w:rStyle w:val="StyleUnderline"/>
        </w:rPr>
        <w:t xml:space="preserve"> that </w:t>
      </w:r>
      <w:r w:rsidRPr="00250D64">
        <w:rPr>
          <w:rStyle w:val="StyleUnderline"/>
          <w:highlight w:val="yellow"/>
        </w:rPr>
        <w:t>the ATT only</w:t>
      </w:r>
      <w:r w:rsidRPr="00C86CE5">
        <w:rPr>
          <w:rStyle w:val="StyleUnderline"/>
        </w:rPr>
        <w:t xml:space="preserve"> </w:t>
      </w:r>
      <w:r w:rsidRPr="00250D64">
        <w:rPr>
          <w:rStyle w:val="StyleUnderline"/>
          <w:highlight w:val="yellow"/>
        </w:rPr>
        <w:t>constrains responsible countries</w:t>
      </w:r>
      <w:r w:rsidRPr="00C86CE5">
        <w:rPr>
          <w:rStyle w:val="StyleUnderline"/>
        </w:rPr>
        <w:t xml:space="preserve"> like the</w:t>
      </w:r>
      <w:r w:rsidRPr="00C86CE5">
        <w:rPr>
          <w:sz w:val="16"/>
        </w:rPr>
        <w:t xml:space="preserve"> </w:t>
      </w:r>
      <w:r w:rsidRPr="00C86CE5">
        <w:rPr>
          <w:rStyle w:val="Emphasis"/>
        </w:rPr>
        <w:t>U</w:t>
      </w:r>
      <w:r w:rsidRPr="00C86CE5">
        <w:rPr>
          <w:sz w:val="16"/>
        </w:rPr>
        <w:t xml:space="preserve">nited </w:t>
      </w:r>
      <w:r w:rsidRPr="00C86CE5">
        <w:rPr>
          <w:rStyle w:val="Emphasis"/>
        </w:rPr>
        <w:t>S</w:t>
      </w:r>
      <w:r w:rsidRPr="00C86CE5">
        <w:rPr>
          <w:sz w:val="16"/>
        </w:rPr>
        <w:t xml:space="preserve">tates, while </w:t>
      </w:r>
      <w:r w:rsidRPr="00C86CE5">
        <w:rPr>
          <w:rStyle w:val="StyleUnderline"/>
        </w:rPr>
        <w:t>leaving irresponsible states free to continue selling weapons to whomever they choose.</w:t>
      </w:r>
      <w:r w:rsidRPr="00C86CE5">
        <w:rPr>
          <w:sz w:val="16"/>
        </w:rPr>
        <w:t xml:space="preserve"> Though superficially persuasive, </w:t>
      </w:r>
      <w:r w:rsidRPr="00250D64">
        <w:rPr>
          <w:rStyle w:val="Emphasis"/>
          <w:highlight w:val="yellow"/>
        </w:rPr>
        <w:t>this argument has things backwards</w:t>
      </w:r>
      <w:r w:rsidRPr="00250D64">
        <w:rPr>
          <w:rStyle w:val="StyleUnderline"/>
          <w:highlight w:val="yellow"/>
        </w:rPr>
        <w:t>.</w:t>
      </w:r>
      <w:r w:rsidRPr="00250D64">
        <w:rPr>
          <w:sz w:val="16"/>
          <w:highlight w:val="yellow"/>
        </w:rPr>
        <w:t xml:space="preserve"> </w:t>
      </w:r>
      <w:r w:rsidRPr="00250D64">
        <w:rPr>
          <w:rStyle w:val="StyleUnderline"/>
          <w:highlight w:val="yellow"/>
        </w:rPr>
        <w:t xml:space="preserve">International agreements are more </w:t>
      </w:r>
      <w:r w:rsidRPr="00250D64">
        <w:rPr>
          <w:rStyle w:val="Emphasis"/>
          <w:highlight w:val="yellow"/>
        </w:rPr>
        <w:t>influential</w:t>
      </w:r>
      <w:r w:rsidRPr="00C86CE5">
        <w:rPr>
          <w:rStyle w:val="StyleUnderline"/>
        </w:rPr>
        <w:t xml:space="preserve"> and</w:t>
      </w:r>
      <w:r w:rsidRPr="00C86CE5">
        <w:rPr>
          <w:sz w:val="16"/>
        </w:rPr>
        <w:t xml:space="preserve"> more likely to be </w:t>
      </w:r>
      <w:r w:rsidRPr="00C86CE5">
        <w:rPr>
          <w:rStyle w:val="Emphasis"/>
        </w:rPr>
        <w:t>successful</w:t>
      </w:r>
      <w:r w:rsidRPr="00C86CE5">
        <w:rPr>
          <w:sz w:val="16"/>
        </w:rPr>
        <w:t xml:space="preserve"> </w:t>
      </w:r>
      <w:r w:rsidRPr="00250D64">
        <w:rPr>
          <w:rStyle w:val="StyleUnderline"/>
          <w:highlight w:val="yellow"/>
        </w:rPr>
        <w:t>when the</w:t>
      </w:r>
      <w:r w:rsidRPr="00C86CE5">
        <w:rPr>
          <w:sz w:val="16"/>
        </w:rPr>
        <w:t xml:space="preserve"> </w:t>
      </w:r>
      <w:r w:rsidRPr="00250D64">
        <w:rPr>
          <w:rStyle w:val="Emphasis"/>
          <w:highlight w:val="yellow"/>
        </w:rPr>
        <w:t>U</w:t>
      </w:r>
      <w:r w:rsidRPr="00C86CE5">
        <w:rPr>
          <w:sz w:val="16"/>
        </w:rPr>
        <w:t xml:space="preserve">nited </w:t>
      </w:r>
      <w:r w:rsidRPr="00250D64">
        <w:rPr>
          <w:rStyle w:val="Emphasis"/>
          <w:highlight w:val="yellow"/>
        </w:rPr>
        <w:t>S</w:t>
      </w:r>
      <w:r w:rsidRPr="00C86CE5">
        <w:rPr>
          <w:sz w:val="16"/>
        </w:rPr>
        <w:t xml:space="preserve">tates </w:t>
      </w:r>
      <w:r w:rsidRPr="00250D64">
        <w:rPr>
          <w:rStyle w:val="StyleUnderline"/>
          <w:highlight w:val="yellow"/>
        </w:rPr>
        <w:t>supports them</w:t>
      </w:r>
      <w:r w:rsidRPr="00250D64">
        <w:rPr>
          <w:sz w:val="16"/>
          <w:highlight w:val="yellow"/>
        </w:rPr>
        <w:t xml:space="preserve">. </w:t>
      </w:r>
      <w:r w:rsidRPr="00250D64">
        <w:rPr>
          <w:rStyle w:val="StyleUnderline"/>
          <w:highlight w:val="yellow"/>
        </w:rPr>
        <w:t>If the</w:t>
      </w:r>
      <w:r w:rsidRPr="00C86CE5">
        <w:rPr>
          <w:sz w:val="16"/>
        </w:rPr>
        <w:t xml:space="preserve"> </w:t>
      </w:r>
      <w:r w:rsidRPr="00250D64">
        <w:rPr>
          <w:rStyle w:val="Emphasis"/>
          <w:highlight w:val="yellow"/>
        </w:rPr>
        <w:t>U</w:t>
      </w:r>
      <w:r w:rsidRPr="00C86CE5">
        <w:rPr>
          <w:sz w:val="16"/>
        </w:rPr>
        <w:t xml:space="preserve">nited </w:t>
      </w:r>
      <w:r w:rsidRPr="00250D64">
        <w:rPr>
          <w:rStyle w:val="Emphasis"/>
          <w:highlight w:val="yellow"/>
        </w:rPr>
        <w:t>S</w:t>
      </w:r>
      <w:r w:rsidRPr="00C86CE5">
        <w:rPr>
          <w:sz w:val="16"/>
        </w:rPr>
        <w:t xml:space="preserve">tates </w:t>
      </w:r>
      <w:r w:rsidRPr="00250D64">
        <w:rPr>
          <w:rStyle w:val="StyleUnderline"/>
          <w:highlight w:val="yellow"/>
        </w:rPr>
        <w:t>wants</w:t>
      </w:r>
      <w:r w:rsidRPr="00250D64">
        <w:rPr>
          <w:sz w:val="16"/>
          <w:highlight w:val="yellow"/>
        </w:rPr>
        <w:t xml:space="preserve"> </w:t>
      </w:r>
      <w:r w:rsidRPr="00C86CE5">
        <w:rPr>
          <w:rStyle w:val="StyleUnderline"/>
        </w:rPr>
        <w:t xml:space="preserve">other </w:t>
      </w:r>
      <w:r w:rsidRPr="00250D64">
        <w:rPr>
          <w:rStyle w:val="StyleUnderline"/>
          <w:highlight w:val="yellow"/>
        </w:rPr>
        <w:t xml:space="preserve">nations to abide </w:t>
      </w:r>
      <w:r w:rsidRPr="00C86CE5">
        <w:rPr>
          <w:rStyle w:val="StyleUnderline"/>
        </w:rPr>
        <w:t xml:space="preserve">by </w:t>
      </w:r>
      <w:r w:rsidRPr="00250D64">
        <w:rPr>
          <w:rStyle w:val="StyleUnderline"/>
          <w:highlight w:val="yellow"/>
        </w:rPr>
        <w:t>the treaty,</w:t>
      </w:r>
      <w:r w:rsidRPr="00250D64">
        <w:rPr>
          <w:sz w:val="16"/>
          <w:highlight w:val="yellow"/>
        </w:rPr>
        <w:t xml:space="preserve"> </w:t>
      </w:r>
      <w:r w:rsidRPr="00250D64">
        <w:rPr>
          <w:rStyle w:val="StyleUnderline"/>
          <w:highlight w:val="yellow"/>
        </w:rPr>
        <w:t>it needs to take the lead by ratifying</w:t>
      </w:r>
      <w:r w:rsidRPr="00C86CE5">
        <w:rPr>
          <w:rStyle w:val="StyleUnderline"/>
        </w:rPr>
        <w:t xml:space="preserve"> and living up to </w:t>
      </w:r>
      <w:r w:rsidRPr="00250D64">
        <w:rPr>
          <w:rStyle w:val="StyleUnderline"/>
          <w:highlight w:val="yellow"/>
        </w:rPr>
        <w:t>the</w:t>
      </w:r>
      <w:r w:rsidRPr="00C86CE5">
        <w:rPr>
          <w:rStyle w:val="StyleUnderline"/>
        </w:rPr>
        <w:t xml:space="preserve"> </w:t>
      </w:r>
      <w:r w:rsidRPr="00250D64">
        <w:rPr>
          <w:rStyle w:val="StyleUnderline"/>
          <w:highlight w:val="yellow"/>
        </w:rPr>
        <w:t>treaty</w:t>
      </w:r>
      <w:r w:rsidRPr="00C86CE5">
        <w:rPr>
          <w:rStyle w:val="StyleUnderline"/>
        </w:rPr>
        <w:t xml:space="preserve">’s principles </w:t>
      </w:r>
      <w:r w:rsidRPr="00250D64">
        <w:rPr>
          <w:rStyle w:val="StyleUnderline"/>
          <w:highlight w:val="yellow"/>
        </w:rPr>
        <w:t>regardless of what other nations do. This</w:t>
      </w:r>
      <w:r w:rsidRPr="00C86CE5">
        <w:rPr>
          <w:sz w:val="16"/>
        </w:rPr>
        <w:t xml:space="preserve"> approach </w:t>
      </w:r>
      <w:r w:rsidRPr="00250D64">
        <w:rPr>
          <w:rStyle w:val="Emphasis"/>
          <w:highlight w:val="yellow"/>
          <w:bdr w:val="single" w:sz="12" w:space="0" w:color="auto"/>
        </w:rPr>
        <w:t>maximizes American moral leadership and soft power</w:t>
      </w:r>
      <w:r w:rsidRPr="00C86CE5">
        <w:rPr>
          <w:sz w:val="16"/>
        </w:rPr>
        <w:t xml:space="preserve"> – </w:t>
      </w:r>
      <w:r w:rsidRPr="00C86CE5">
        <w:rPr>
          <w:rStyle w:val="StyleUnderline"/>
        </w:rPr>
        <w:t>allowing the</w:t>
      </w:r>
      <w:r w:rsidRPr="00C86CE5">
        <w:rPr>
          <w:sz w:val="16"/>
        </w:rPr>
        <w:t xml:space="preserve"> </w:t>
      </w:r>
      <w:r w:rsidRPr="00C86CE5">
        <w:rPr>
          <w:rStyle w:val="Emphasis"/>
        </w:rPr>
        <w:t>U</w:t>
      </w:r>
      <w:r w:rsidRPr="00C86CE5">
        <w:rPr>
          <w:sz w:val="16"/>
        </w:rPr>
        <w:t xml:space="preserve">nited </w:t>
      </w:r>
      <w:r w:rsidRPr="00C86CE5">
        <w:rPr>
          <w:rStyle w:val="Emphasis"/>
        </w:rPr>
        <w:t>S</w:t>
      </w:r>
      <w:r w:rsidRPr="00C86CE5">
        <w:rPr>
          <w:sz w:val="16"/>
        </w:rPr>
        <w:t xml:space="preserve">tates </w:t>
      </w:r>
      <w:r w:rsidRPr="00C86CE5">
        <w:rPr>
          <w:rStyle w:val="StyleUnderline"/>
        </w:rPr>
        <w:t>to call out irresponsible nations</w:t>
      </w:r>
      <w:r w:rsidRPr="00C86CE5">
        <w:rPr>
          <w:sz w:val="16"/>
        </w:rPr>
        <w:t xml:space="preserve"> </w:t>
      </w:r>
      <w:r w:rsidRPr="00C86CE5">
        <w:rPr>
          <w:rStyle w:val="StyleUnderline"/>
        </w:rPr>
        <w:t>without fear of hypocrisy</w:t>
      </w:r>
      <w:r w:rsidRPr="00C86CE5">
        <w:rPr>
          <w:sz w:val="16"/>
        </w:rPr>
        <w:t xml:space="preserve"> and amplifying its persuasiveness about the importance of regulating the international arms trade.</w:t>
      </w:r>
    </w:p>
    <w:p w14:paraId="21154F4C" w14:textId="77777777" w:rsidR="005D7715" w:rsidRDefault="005D7715" w:rsidP="005D7715">
      <w:pPr>
        <w:rPr>
          <w:sz w:val="16"/>
        </w:rPr>
      </w:pPr>
    </w:p>
    <w:p w14:paraId="498FEAAE" w14:textId="77777777" w:rsidR="005D7715" w:rsidRDefault="005D7715" w:rsidP="005D7715">
      <w:pPr>
        <w:pStyle w:val="Heading4"/>
      </w:pPr>
    </w:p>
    <w:p w14:paraId="312AE769" w14:textId="77777777" w:rsidR="005D7715" w:rsidRDefault="005D7715" w:rsidP="005D7715">
      <w:pPr>
        <w:pStyle w:val="Heading3"/>
      </w:pPr>
      <w:bookmarkStart w:id="4" w:name="_Hlk13838487"/>
      <w:bookmarkStart w:id="5" w:name="_Hlk13838485"/>
      <w:r>
        <w:t>International Law</w:t>
      </w:r>
    </w:p>
    <w:p w14:paraId="55FC6496" w14:textId="77777777" w:rsidR="005D7715" w:rsidRDefault="005D7715" w:rsidP="005D7715">
      <w:pPr>
        <w:pStyle w:val="Heading4"/>
      </w:pPr>
      <w:r>
        <w:t>By increasing the transparency of arms exports, it helps allow the US promote democracy.</w:t>
      </w:r>
    </w:p>
    <w:p w14:paraId="4EABA63C" w14:textId="77777777" w:rsidR="005D7715" w:rsidRPr="000B016E" w:rsidRDefault="005D7715" w:rsidP="005D7715">
      <w:pPr>
        <w:rPr>
          <w:sz w:val="16"/>
          <w:szCs w:val="16"/>
        </w:rPr>
      </w:pPr>
      <w:r w:rsidRPr="000B016E">
        <w:rPr>
          <w:rStyle w:val="Style13ptBold"/>
        </w:rPr>
        <w:t>Gardner 11</w:t>
      </w:r>
      <w:r>
        <w:t xml:space="preserve"> </w:t>
      </w:r>
      <w:r w:rsidRPr="000B016E">
        <w:rPr>
          <w:sz w:val="16"/>
          <w:szCs w:val="16"/>
        </w:rPr>
        <w:t xml:space="preserve">(Belinda Kay Gardner, Master of Arts in International Relations at Victoria University of Wellington., June, 2011, ““, </w:t>
      </w:r>
      <w:r>
        <w:rPr>
          <w:sz w:val="16"/>
          <w:szCs w:val="16"/>
        </w:rPr>
        <w:t>ht</w:t>
      </w:r>
      <w:r w:rsidRPr="000B016E">
        <w:rPr>
          <w:sz w:val="16"/>
          <w:szCs w:val="16"/>
        </w:rPr>
        <w:t>tps://pdfs.semanticscholar.org/a3aa/5ef732b1cd46c935d7c62c991c1b3956c662.pdf, accessed 7-10-2019) wl</w:t>
      </w:r>
    </w:p>
    <w:p w14:paraId="2A151A2C" w14:textId="77777777" w:rsidR="005D7715" w:rsidRDefault="005D7715" w:rsidP="005D7715">
      <w:pPr>
        <w:rPr>
          <w:sz w:val="16"/>
        </w:rPr>
      </w:pPr>
      <w:r w:rsidRPr="00250D64">
        <w:rPr>
          <w:rStyle w:val="StyleUnderline"/>
          <w:highlight w:val="yellow"/>
        </w:rPr>
        <w:t>Related</w:t>
      </w:r>
      <w:r w:rsidRPr="003B2B0F">
        <w:rPr>
          <w:sz w:val="16"/>
        </w:rPr>
        <w:t xml:space="preserve"> to this norm, and </w:t>
      </w:r>
      <w:r w:rsidRPr="00250D64">
        <w:rPr>
          <w:rStyle w:val="StyleUnderline"/>
          <w:highlight w:val="yellow"/>
        </w:rPr>
        <w:t>to</w:t>
      </w:r>
      <w:r w:rsidRPr="003B2B0F">
        <w:rPr>
          <w:sz w:val="16"/>
        </w:rPr>
        <w:t xml:space="preserve"> more </w:t>
      </w:r>
      <w:r w:rsidRPr="003B2B0F">
        <w:rPr>
          <w:rStyle w:val="Emphasis"/>
        </w:rPr>
        <w:t xml:space="preserve">general </w:t>
      </w:r>
      <w:r w:rsidRPr="00250D64">
        <w:rPr>
          <w:rStyle w:val="Emphasis"/>
          <w:highlight w:val="yellow"/>
        </w:rPr>
        <w:t>norms of good faith</w:t>
      </w:r>
      <w:r w:rsidRPr="003B2B0F">
        <w:rPr>
          <w:rStyle w:val="Emphasis"/>
        </w:rPr>
        <w:t xml:space="preserve"> interactions</w:t>
      </w:r>
      <w:r w:rsidRPr="000B016E">
        <w:rPr>
          <w:rStyle w:val="StyleUnderline"/>
        </w:rPr>
        <w:t xml:space="preserve"> between states</w:t>
      </w:r>
      <w:r w:rsidRPr="003B2B0F">
        <w:rPr>
          <w:sz w:val="16"/>
        </w:rPr>
        <w:t xml:space="preserve">, </w:t>
      </w:r>
      <w:r w:rsidRPr="00250D64">
        <w:rPr>
          <w:rStyle w:val="StyleUnderline"/>
          <w:highlight w:val="yellow"/>
        </w:rPr>
        <w:t xml:space="preserve">is </w:t>
      </w:r>
      <w:r w:rsidRPr="003B2B0F">
        <w:rPr>
          <w:rStyle w:val="StyleUnderline"/>
        </w:rPr>
        <w:t xml:space="preserve">the norm of </w:t>
      </w:r>
      <w:r w:rsidRPr="00250D64">
        <w:rPr>
          <w:rStyle w:val="Emphasis"/>
          <w:highlight w:val="yellow"/>
        </w:rPr>
        <w:t>transparency</w:t>
      </w:r>
      <w:r w:rsidRPr="000B016E">
        <w:rPr>
          <w:rStyle w:val="StyleUnderline"/>
        </w:rPr>
        <w:t xml:space="preserve"> in the area of small arms and light weapons control.</w:t>
      </w:r>
      <w:r w:rsidRPr="003B2B0F">
        <w:rPr>
          <w:sz w:val="16"/>
        </w:rPr>
        <w:t xml:space="preserve"> </w:t>
      </w:r>
      <w:r w:rsidRPr="003B2B0F">
        <w:rPr>
          <w:rStyle w:val="StyleUnderline"/>
        </w:rPr>
        <w:t>Marking</w:t>
      </w:r>
      <w:r w:rsidRPr="000B016E">
        <w:rPr>
          <w:rStyle w:val="StyleUnderline"/>
        </w:rPr>
        <w:t xml:space="preserve"> and </w:t>
      </w:r>
      <w:r w:rsidRPr="003B2B0F">
        <w:rPr>
          <w:rStyle w:val="Emphasis"/>
        </w:rPr>
        <w:t>tracing is undertaken by states to contribute to transparency</w:t>
      </w:r>
      <w:r w:rsidRPr="000B016E">
        <w:rPr>
          <w:rStyle w:val="StyleUnderline"/>
        </w:rPr>
        <w:t xml:space="preserve"> in the trade and</w:t>
      </w:r>
      <w:r w:rsidRPr="003B2B0F">
        <w:rPr>
          <w:sz w:val="16"/>
        </w:rPr>
        <w:t xml:space="preserve"> more general </w:t>
      </w:r>
      <w:r w:rsidRPr="000B016E">
        <w:rPr>
          <w:rStyle w:val="StyleUnderline"/>
        </w:rPr>
        <w:t>confidence-building</w:t>
      </w:r>
      <w:r w:rsidRPr="003B2B0F">
        <w:rPr>
          <w:sz w:val="16"/>
        </w:rPr>
        <w:t xml:space="preserve">. </w:t>
      </w:r>
      <w:r w:rsidRPr="000B016E">
        <w:rPr>
          <w:rStyle w:val="StyleUnderline"/>
        </w:rPr>
        <w:t xml:space="preserve">These </w:t>
      </w:r>
      <w:r w:rsidRPr="00250D64">
        <w:rPr>
          <w:rStyle w:val="StyleUnderline"/>
          <w:highlight w:val="yellow"/>
        </w:rPr>
        <w:t xml:space="preserve">markings </w:t>
      </w:r>
      <w:r w:rsidRPr="003B2B0F">
        <w:rPr>
          <w:rStyle w:val="StyleUnderline"/>
        </w:rPr>
        <w:t>are recorded and used in any investigation of criminal activity,</w:t>
      </w:r>
      <w:r w:rsidRPr="003B2B0F">
        <w:rPr>
          <w:sz w:val="16"/>
        </w:rPr>
        <w:t xml:space="preserve"> </w:t>
      </w:r>
      <w:r w:rsidRPr="003B2B0F">
        <w:rPr>
          <w:rStyle w:val="StyleUnderline"/>
        </w:rPr>
        <w:t>but</w:t>
      </w:r>
      <w:r w:rsidRPr="003B2B0F">
        <w:rPr>
          <w:sz w:val="16"/>
        </w:rPr>
        <w:t xml:space="preserve"> they can also </w:t>
      </w:r>
      <w:r w:rsidRPr="00250D64">
        <w:rPr>
          <w:rStyle w:val="StyleUnderline"/>
          <w:highlight w:val="yellow"/>
        </w:rPr>
        <w:t>give a</w:t>
      </w:r>
      <w:r w:rsidRPr="003B2B0F">
        <w:rPr>
          <w:sz w:val="16"/>
        </w:rPr>
        <w:t xml:space="preserve"> more </w:t>
      </w:r>
      <w:r w:rsidRPr="00250D64">
        <w:rPr>
          <w:rStyle w:val="StyleUnderline"/>
          <w:highlight w:val="yellow"/>
        </w:rPr>
        <w:t>accurate picture of stockpiles for destruction and preventing “destabilising accumulations” of weapons</w:t>
      </w:r>
      <w:r w:rsidRPr="000B016E">
        <w:rPr>
          <w:rStyle w:val="StyleUnderline"/>
        </w:rPr>
        <w:t>.</w:t>
      </w:r>
      <w:r w:rsidRPr="003B2B0F">
        <w:rPr>
          <w:sz w:val="16"/>
        </w:rPr>
        <w:t xml:space="preserve">132 Obviously, </w:t>
      </w:r>
      <w:r w:rsidRPr="000B016E">
        <w:rPr>
          <w:rStyle w:val="StyleUnderline"/>
        </w:rPr>
        <w:t xml:space="preserve">releasing </w:t>
      </w:r>
      <w:r w:rsidRPr="003B2B0F">
        <w:rPr>
          <w:rStyle w:val="Emphasis"/>
        </w:rPr>
        <w:t>detailed information about state stocks</w:t>
      </w:r>
      <w:r w:rsidRPr="003B2B0F">
        <w:rPr>
          <w:sz w:val="16"/>
        </w:rPr>
        <w:t xml:space="preserve"> – or armed group stocks for that matter – </w:t>
      </w:r>
      <w:r w:rsidRPr="000B016E">
        <w:rPr>
          <w:rStyle w:val="StyleUnderline"/>
        </w:rPr>
        <w:t>is not</w:t>
      </w:r>
      <w:r w:rsidRPr="003B2B0F">
        <w:rPr>
          <w:sz w:val="16"/>
        </w:rPr>
        <w:t xml:space="preserve"> something that is </w:t>
      </w:r>
      <w:r w:rsidRPr="000B016E">
        <w:rPr>
          <w:rStyle w:val="StyleUnderline"/>
        </w:rPr>
        <w:t>common practice</w:t>
      </w:r>
      <w:r w:rsidRPr="003B2B0F">
        <w:rPr>
          <w:sz w:val="16"/>
        </w:rPr>
        <w:t xml:space="preserve">. </w:t>
      </w:r>
      <w:r w:rsidRPr="000B016E">
        <w:rPr>
          <w:rStyle w:val="StyleUnderline"/>
        </w:rPr>
        <w:t>National security is a notoriously opaque area of government</w:t>
      </w:r>
      <w:r w:rsidRPr="003B2B0F">
        <w:rPr>
          <w:sz w:val="16"/>
        </w:rPr>
        <w:t xml:space="preserve">, and states’ defence force and law enforcement officials are unlikely to support such transparency measures without some form of compulsion, </w:t>
      </w:r>
      <w:r w:rsidRPr="000B016E">
        <w:rPr>
          <w:rStyle w:val="StyleUnderline"/>
        </w:rPr>
        <w:t xml:space="preserve">therefore it may be surprising to note </w:t>
      </w:r>
      <w:r w:rsidRPr="00DC5FFD">
        <w:rPr>
          <w:rStyle w:val="StyleUnderline"/>
        </w:rPr>
        <w:t>that this norm is developing in relation</w:t>
      </w:r>
      <w:r w:rsidRPr="00DC5FFD">
        <w:rPr>
          <w:sz w:val="16"/>
        </w:rPr>
        <w:t xml:space="preserve"> </w:t>
      </w:r>
      <w:r w:rsidRPr="00DC5FFD">
        <w:rPr>
          <w:rStyle w:val="StyleUnderline"/>
        </w:rPr>
        <w:t>to the</w:t>
      </w:r>
      <w:r w:rsidRPr="00DC5FFD">
        <w:rPr>
          <w:sz w:val="16"/>
        </w:rPr>
        <w:t xml:space="preserve"> </w:t>
      </w:r>
      <w:r w:rsidRPr="00DC5FFD">
        <w:rPr>
          <w:rStyle w:val="Emphasis"/>
        </w:rPr>
        <w:t>A</w:t>
      </w:r>
      <w:r w:rsidRPr="00DC5FFD">
        <w:rPr>
          <w:sz w:val="16"/>
        </w:rPr>
        <w:t xml:space="preserve">rms </w:t>
      </w:r>
      <w:r w:rsidRPr="00DC5FFD">
        <w:rPr>
          <w:rStyle w:val="Emphasis"/>
        </w:rPr>
        <w:t>T</w:t>
      </w:r>
      <w:r w:rsidRPr="00DC5FFD">
        <w:rPr>
          <w:sz w:val="16"/>
        </w:rPr>
        <w:t xml:space="preserve">rade </w:t>
      </w:r>
      <w:r w:rsidRPr="00DC5FFD">
        <w:rPr>
          <w:rStyle w:val="Emphasis"/>
        </w:rPr>
        <w:t>T</w:t>
      </w:r>
      <w:r w:rsidRPr="00DC5FFD">
        <w:rPr>
          <w:sz w:val="16"/>
        </w:rPr>
        <w:t>reaty</w:t>
      </w:r>
      <w:r w:rsidRPr="003B2B0F">
        <w:rPr>
          <w:sz w:val="16"/>
        </w:rPr>
        <w:t xml:space="preserve">. </w:t>
      </w:r>
      <w:r w:rsidRPr="00250D64">
        <w:rPr>
          <w:rStyle w:val="StyleUnderline"/>
          <w:highlight w:val="yellow"/>
        </w:rPr>
        <w:t>Garcia credits its development</w:t>
      </w:r>
      <w:r w:rsidRPr="003B2B0F">
        <w:rPr>
          <w:sz w:val="16"/>
        </w:rPr>
        <w:t xml:space="preserve"> to a pioneering study done by the United Nations in the early 1990s </w:t>
      </w:r>
      <w:r w:rsidRPr="00250D64">
        <w:rPr>
          <w:rStyle w:val="StyleUnderline"/>
          <w:highlight w:val="yellow"/>
        </w:rPr>
        <w:t>on “</w:t>
      </w:r>
      <w:r w:rsidRPr="00250D64">
        <w:rPr>
          <w:rStyle w:val="Emphasis"/>
          <w:highlight w:val="yellow"/>
        </w:rPr>
        <w:t>ways</w:t>
      </w:r>
      <w:r w:rsidRPr="003B2B0F">
        <w:rPr>
          <w:rStyle w:val="Emphasis"/>
        </w:rPr>
        <w:t xml:space="preserve"> and means of </w:t>
      </w:r>
      <w:r w:rsidRPr="00250D64">
        <w:rPr>
          <w:rStyle w:val="Emphasis"/>
          <w:highlight w:val="yellow"/>
        </w:rPr>
        <w:t>promoting transparency</w:t>
      </w:r>
      <w:r w:rsidRPr="00250D64">
        <w:rPr>
          <w:rStyle w:val="StyleUnderline"/>
          <w:highlight w:val="yellow"/>
        </w:rPr>
        <w:t>” of armaments and the role of the</w:t>
      </w:r>
      <w:r w:rsidRPr="00250D64">
        <w:rPr>
          <w:sz w:val="16"/>
          <w:highlight w:val="yellow"/>
        </w:rPr>
        <w:t xml:space="preserve"> </w:t>
      </w:r>
      <w:r w:rsidRPr="00250D64">
        <w:rPr>
          <w:rStyle w:val="Emphasis"/>
          <w:highlight w:val="yellow"/>
        </w:rPr>
        <w:t>U</w:t>
      </w:r>
      <w:r w:rsidRPr="003B2B0F">
        <w:rPr>
          <w:sz w:val="16"/>
        </w:rPr>
        <w:t xml:space="preserve">nited </w:t>
      </w:r>
      <w:r w:rsidRPr="00250D64">
        <w:rPr>
          <w:rStyle w:val="Emphasis"/>
          <w:highlight w:val="yellow"/>
        </w:rPr>
        <w:t>S</w:t>
      </w:r>
      <w:r w:rsidRPr="003B2B0F">
        <w:rPr>
          <w:sz w:val="16"/>
        </w:rPr>
        <w:t xml:space="preserve">tates </w:t>
      </w:r>
      <w:r w:rsidRPr="00250D64">
        <w:rPr>
          <w:rStyle w:val="Emphasis"/>
          <w:sz w:val="32"/>
          <w:szCs w:val="32"/>
          <w:highlight w:val="yellow"/>
          <w:bdr w:val="single" w:sz="12" w:space="0" w:color="auto"/>
        </w:rPr>
        <w:t>i</w:t>
      </w:r>
      <w:r w:rsidRPr="00250D64">
        <w:rPr>
          <w:rStyle w:val="Emphasis"/>
          <w:sz w:val="40"/>
          <w:szCs w:val="40"/>
          <w:highlight w:val="yellow"/>
          <w:bdr w:val="single" w:sz="12" w:space="0" w:color="auto"/>
        </w:rPr>
        <w:t>n promoting</w:t>
      </w:r>
      <w:r w:rsidRPr="000B016E">
        <w:rPr>
          <w:rStyle w:val="Emphasis"/>
          <w:sz w:val="40"/>
          <w:szCs w:val="40"/>
          <w:bdr w:val="single" w:sz="12" w:space="0" w:color="auto"/>
        </w:rPr>
        <w:t xml:space="preserve"> </w:t>
      </w:r>
      <w:r w:rsidRPr="003B2B0F">
        <w:rPr>
          <w:rStyle w:val="Emphasis"/>
          <w:sz w:val="40"/>
          <w:szCs w:val="40"/>
          <w:bdr w:val="single" w:sz="12" w:space="0" w:color="auto"/>
          <w:shd w:val="clear" w:color="auto" w:fill="3333FF"/>
        </w:rPr>
        <w:t>democracy.</w:t>
      </w:r>
      <w:r w:rsidRPr="003B2B0F">
        <w:rPr>
          <w:sz w:val="16"/>
        </w:rPr>
        <w:t xml:space="preserve">133 In the years after this, </w:t>
      </w:r>
      <w:r w:rsidRPr="000B016E">
        <w:rPr>
          <w:rStyle w:val="StyleUnderline"/>
        </w:rPr>
        <w:t>the</w:t>
      </w:r>
      <w:r w:rsidRPr="003B2B0F">
        <w:rPr>
          <w:sz w:val="16"/>
        </w:rPr>
        <w:t xml:space="preserve"> </w:t>
      </w:r>
      <w:r w:rsidRPr="000B016E">
        <w:rPr>
          <w:rStyle w:val="Emphasis"/>
        </w:rPr>
        <w:t>U</w:t>
      </w:r>
      <w:r w:rsidRPr="003B2B0F">
        <w:rPr>
          <w:sz w:val="16"/>
        </w:rPr>
        <w:t xml:space="preserve">nited </w:t>
      </w:r>
      <w:r w:rsidRPr="000B016E">
        <w:rPr>
          <w:rStyle w:val="Emphasis"/>
        </w:rPr>
        <w:t>N</w:t>
      </w:r>
      <w:r w:rsidRPr="003B2B0F">
        <w:rPr>
          <w:sz w:val="16"/>
        </w:rPr>
        <w:t xml:space="preserve">ations continued to </w:t>
      </w:r>
      <w:r w:rsidRPr="000B016E">
        <w:rPr>
          <w:rStyle w:val="StyleUnderline"/>
        </w:rPr>
        <w:t>refer to</w:t>
      </w:r>
      <w:r w:rsidRPr="003B2B0F">
        <w:rPr>
          <w:sz w:val="16"/>
        </w:rPr>
        <w:t xml:space="preserve"> notions of </w:t>
      </w:r>
      <w:r w:rsidRPr="000B016E">
        <w:rPr>
          <w:rStyle w:val="StyleUnderline"/>
        </w:rPr>
        <w:t>transparency in relation to arms transfers and controls</w:t>
      </w:r>
      <w:r w:rsidRPr="003B2B0F">
        <w:rPr>
          <w:sz w:val="16"/>
        </w:rPr>
        <w:t xml:space="preserve">, </w:t>
      </w:r>
      <w:r w:rsidRPr="000B016E">
        <w:rPr>
          <w:rStyle w:val="StyleUnderline"/>
        </w:rPr>
        <w:t>including</w:t>
      </w:r>
      <w:r w:rsidRPr="003B2B0F">
        <w:rPr>
          <w:sz w:val="16"/>
        </w:rPr>
        <w:t xml:space="preserve"> in </w:t>
      </w:r>
      <w:r w:rsidRPr="000B016E">
        <w:rPr>
          <w:rStyle w:val="StyleUnderline"/>
        </w:rPr>
        <w:t>several instruments on arms transfers</w:t>
      </w:r>
      <w:r w:rsidRPr="003B2B0F">
        <w:rPr>
          <w:sz w:val="16"/>
        </w:rPr>
        <w:t xml:space="preserve"> and in resolutions on the feasibility of an ATT. 134 Other international and regional instruments also referred to transparency.135 Numerous statements at the </w:t>
      </w:r>
      <w:r w:rsidRPr="000B016E">
        <w:rPr>
          <w:rStyle w:val="StyleUnderline"/>
        </w:rPr>
        <w:t xml:space="preserve">PrepCom referred to the importance of conducting negotiations in a </w:t>
      </w:r>
      <w:r w:rsidRPr="003B2B0F">
        <w:rPr>
          <w:rStyle w:val="Emphasis"/>
        </w:rPr>
        <w:t>transparent manner a</w:t>
      </w:r>
      <w:r w:rsidRPr="003B2B0F">
        <w:rPr>
          <w:sz w:val="16"/>
        </w:rPr>
        <w:t xml:space="preserve">nd to including measures to ensure that transparency is included in an ATT, </w:t>
      </w:r>
      <w:r w:rsidRPr="000B016E">
        <w:rPr>
          <w:rStyle w:val="StyleUnderline"/>
        </w:rPr>
        <w:t>in relation to reporting on transfers and activities.</w:t>
      </w:r>
      <w:r w:rsidRPr="003B2B0F">
        <w:rPr>
          <w:sz w:val="16"/>
        </w:rPr>
        <w:t xml:space="preserve">136 This suggests that </w:t>
      </w:r>
      <w:r w:rsidRPr="000B016E">
        <w:rPr>
          <w:rStyle w:val="StyleUnderline"/>
        </w:rPr>
        <w:t xml:space="preserve">the norm of </w:t>
      </w:r>
      <w:r w:rsidRPr="00250D64">
        <w:rPr>
          <w:rStyle w:val="Emphasis"/>
          <w:highlight w:val="yellow"/>
        </w:rPr>
        <w:t>transparency</w:t>
      </w:r>
      <w:r w:rsidRPr="00250D64">
        <w:rPr>
          <w:rStyle w:val="StyleUnderline"/>
          <w:highlight w:val="yellow"/>
        </w:rPr>
        <w:t xml:space="preserve"> is</w:t>
      </w:r>
      <w:r w:rsidRPr="003B2B0F">
        <w:rPr>
          <w:sz w:val="16"/>
        </w:rPr>
        <w:t xml:space="preserve"> in fact </w:t>
      </w:r>
      <w:r w:rsidRPr="003B2B0F">
        <w:rPr>
          <w:rStyle w:val="StyleUnderline"/>
        </w:rPr>
        <w:t xml:space="preserve">quite </w:t>
      </w:r>
      <w:r w:rsidRPr="00250D64">
        <w:rPr>
          <w:rStyle w:val="StyleUnderline"/>
          <w:highlight w:val="yellow"/>
        </w:rPr>
        <w:t>strong</w:t>
      </w:r>
      <w:r w:rsidRPr="003B2B0F">
        <w:rPr>
          <w:rStyle w:val="StyleUnderline"/>
        </w:rPr>
        <w:t xml:space="preserve"> </w:t>
      </w:r>
      <w:r w:rsidRPr="00250D64">
        <w:rPr>
          <w:rStyle w:val="StyleUnderline"/>
          <w:highlight w:val="yellow"/>
        </w:rPr>
        <w:t xml:space="preserve">in </w:t>
      </w:r>
      <w:r w:rsidRPr="003B2B0F">
        <w:rPr>
          <w:rStyle w:val="StyleUnderline"/>
        </w:rPr>
        <w:t xml:space="preserve">relation to </w:t>
      </w:r>
      <w:r w:rsidRPr="00250D64">
        <w:rPr>
          <w:rStyle w:val="StyleUnderline"/>
          <w:highlight w:val="yellow"/>
        </w:rPr>
        <w:t>the</w:t>
      </w:r>
      <w:r w:rsidRPr="003B2B0F">
        <w:rPr>
          <w:sz w:val="16"/>
        </w:rPr>
        <w:t xml:space="preserve"> </w:t>
      </w:r>
      <w:r w:rsidRPr="00250D64">
        <w:rPr>
          <w:rStyle w:val="Emphasis"/>
          <w:highlight w:val="yellow"/>
        </w:rPr>
        <w:t>A</w:t>
      </w:r>
      <w:r w:rsidRPr="003B2B0F">
        <w:rPr>
          <w:sz w:val="16"/>
        </w:rPr>
        <w:t xml:space="preserve">rms </w:t>
      </w:r>
      <w:r w:rsidRPr="00250D64">
        <w:rPr>
          <w:rStyle w:val="Emphasis"/>
          <w:highlight w:val="yellow"/>
        </w:rPr>
        <w:t>T</w:t>
      </w:r>
      <w:r w:rsidRPr="003B2B0F">
        <w:rPr>
          <w:sz w:val="16"/>
        </w:rPr>
        <w:t xml:space="preserve">rade </w:t>
      </w:r>
      <w:r w:rsidRPr="00250D64">
        <w:rPr>
          <w:rStyle w:val="Emphasis"/>
          <w:highlight w:val="yellow"/>
        </w:rPr>
        <w:t>T</w:t>
      </w:r>
      <w:r w:rsidRPr="003B2B0F">
        <w:rPr>
          <w:sz w:val="16"/>
        </w:rPr>
        <w:t xml:space="preserve">reaty. </w:t>
      </w:r>
    </w:p>
    <w:p w14:paraId="0699E3AD" w14:textId="77777777" w:rsidR="005D7715" w:rsidRDefault="005D7715" w:rsidP="005D7715"/>
    <w:p w14:paraId="58C02795" w14:textId="77777777" w:rsidR="005D7715" w:rsidRDefault="005D7715" w:rsidP="005D7715">
      <w:pPr>
        <w:pStyle w:val="Heading4"/>
      </w:pPr>
      <w:r>
        <w:t>Our discourse is good---the ATT allows for greater global learning of international practices.</w:t>
      </w:r>
    </w:p>
    <w:p w14:paraId="5EBB60C2" w14:textId="77777777" w:rsidR="005D7715" w:rsidRPr="00193A3C" w:rsidRDefault="005D7715" w:rsidP="005D7715">
      <w:pPr>
        <w:rPr>
          <w:sz w:val="18"/>
          <w:szCs w:val="18"/>
        </w:rPr>
      </w:pPr>
      <w:r w:rsidRPr="00193A3C">
        <w:rPr>
          <w:rStyle w:val="Style13ptBold"/>
        </w:rPr>
        <w:t>Kytömäki 11</w:t>
      </w:r>
      <w:r>
        <w:t xml:space="preserve"> </w:t>
      </w:r>
      <w:r w:rsidRPr="00193A3C">
        <w:rPr>
          <w:sz w:val="18"/>
          <w:szCs w:val="18"/>
        </w:rPr>
        <w:t>(Elli Kytömäki, Independent arms control analyst and researcher, 2011, ““, UNIDIR Resources, http://www.unidir.org/files/medias/pdfs/background-paper-transparency-mechanism-for-an-arms-trade-treaty-elli-kytoemaeki-eng-0-267.pdf, accessed 7-11-2019) wl</w:t>
      </w:r>
    </w:p>
    <w:p w14:paraId="557BE651" w14:textId="77777777" w:rsidR="005D7715" w:rsidRPr="00695162" w:rsidRDefault="005D7715" w:rsidP="005D7715">
      <w:pPr>
        <w:rPr>
          <w:sz w:val="16"/>
        </w:rPr>
      </w:pPr>
      <w:r w:rsidRPr="00695162">
        <w:rPr>
          <w:sz w:val="16"/>
        </w:rPr>
        <w:t xml:space="preserve">Furthermore, </w:t>
      </w:r>
      <w:r w:rsidRPr="00250D64">
        <w:rPr>
          <w:rStyle w:val="Emphasis"/>
          <w:highlight w:val="yellow"/>
        </w:rPr>
        <w:t>human security considerations</w:t>
      </w:r>
      <w:r w:rsidRPr="00250D64">
        <w:rPr>
          <w:rStyle w:val="StyleUnderline"/>
          <w:highlight w:val="yellow"/>
        </w:rPr>
        <w:t xml:space="preserve"> have</w:t>
      </w:r>
      <w:r w:rsidRPr="00695162">
        <w:rPr>
          <w:sz w:val="16"/>
        </w:rPr>
        <w:t xml:space="preserve"> increasingly </w:t>
      </w:r>
      <w:r w:rsidRPr="00250D64">
        <w:rPr>
          <w:rStyle w:val="StyleUnderline"/>
          <w:highlight w:val="yellow"/>
        </w:rPr>
        <w:t xml:space="preserve">been included in </w:t>
      </w:r>
      <w:r w:rsidRPr="00250D64">
        <w:rPr>
          <w:rStyle w:val="Emphasis"/>
          <w:highlight w:val="yellow"/>
        </w:rPr>
        <w:t>transparency discussions</w:t>
      </w:r>
      <w:r w:rsidRPr="00695162">
        <w:rPr>
          <w:sz w:val="16"/>
        </w:rPr>
        <w:t xml:space="preserve">, especially in recent years, </w:t>
      </w:r>
      <w:r w:rsidRPr="00250D64">
        <w:rPr>
          <w:rStyle w:val="StyleUnderline"/>
          <w:highlight w:val="yellow"/>
        </w:rPr>
        <w:t>in relation to</w:t>
      </w:r>
      <w:r w:rsidRPr="00193A3C">
        <w:rPr>
          <w:rStyle w:val="StyleUnderline"/>
        </w:rPr>
        <w:t xml:space="preserve"> both</w:t>
      </w:r>
      <w:r w:rsidRPr="00695162">
        <w:rPr>
          <w:sz w:val="16"/>
        </w:rPr>
        <w:t xml:space="preserve"> </w:t>
      </w:r>
      <w:r w:rsidRPr="00193A3C">
        <w:rPr>
          <w:rStyle w:val="StyleUnderline"/>
        </w:rPr>
        <w:t>weapons of mass destruction (</w:t>
      </w:r>
      <w:r w:rsidRPr="00250D64">
        <w:rPr>
          <w:rStyle w:val="Emphasis"/>
          <w:highlight w:val="yellow"/>
        </w:rPr>
        <w:t>WMD) and conventional arms</w:t>
      </w:r>
      <w:r w:rsidRPr="00193A3C">
        <w:rPr>
          <w:rStyle w:val="StyleUnderline"/>
        </w:rPr>
        <w:t xml:space="preserve"> controls</w:t>
      </w:r>
      <w:r w:rsidRPr="00695162">
        <w:rPr>
          <w:sz w:val="16"/>
        </w:rPr>
        <w:t xml:space="preserve">. </w:t>
      </w:r>
      <w:r w:rsidRPr="00193A3C">
        <w:rPr>
          <w:rStyle w:val="StyleUnderline"/>
        </w:rPr>
        <w:t>Arguments</w:t>
      </w:r>
      <w:r w:rsidRPr="00695162">
        <w:rPr>
          <w:sz w:val="16"/>
        </w:rPr>
        <w:t xml:space="preserve"> put forward </w:t>
      </w:r>
      <w:r w:rsidRPr="00193A3C">
        <w:rPr>
          <w:rStyle w:val="StyleUnderline"/>
        </w:rPr>
        <w:t>to promote transparency because of human security concerns converge with the need to prevent undesired flows</w:t>
      </w:r>
      <w:r w:rsidRPr="00695162">
        <w:rPr>
          <w:sz w:val="16"/>
        </w:rPr>
        <w:t xml:space="preserve"> and accumulation </w:t>
      </w:r>
      <w:r w:rsidRPr="00193A3C">
        <w:rPr>
          <w:rStyle w:val="StyleUnderline"/>
        </w:rPr>
        <w:t>of weapons</w:t>
      </w:r>
      <w:r w:rsidRPr="00695162">
        <w:rPr>
          <w:sz w:val="16"/>
        </w:rPr>
        <w:t xml:space="preserve">, </w:t>
      </w:r>
      <w:r w:rsidRPr="00193A3C">
        <w:rPr>
          <w:rStyle w:val="StyleUnderline"/>
        </w:rPr>
        <w:t>preventing conflicts and crime and combating terrorism</w:t>
      </w:r>
      <w:r w:rsidRPr="00695162">
        <w:rPr>
          <w:sz w:val="16"/>
        </w:rPr>
        <w:t xml:space="preserve">, and they function through similar mechanisms as the more traditional reasons for transparency. </w:t>
      </w:r>
      <w:r w:rsidRPr="00250D64">
        <w:rPr>
          <w:rStyle w:val="StyleUnderline"/>
          <w:highlight w:val="yellow"/>
        </w:rPr>
        <w:t>A less discussed potential</w:t>
      </w:r>
      <w:r w:rsidRPr="00695162">
        <w:rPr>
          <w:sz w:val="16"/>
        </w:rPr>
        <w:t xml:space="preserve"> consequence </w:t>
      </w:r>
      <w:r w:rsidRPr="00193A3C">
        <w:rPr>
          <w:rStyle w:val="StyleUnderline"/>
        </w:rPr>
        <w:t>of</w:t>
      </w:r>
      <w:r w:rsidRPr="00695162">
        <w:rPr>
          <w:sz w:val="16"/>
        </w:rPr>
        <w:t xml:space="preserve"> or factor in </w:t>
      </w:r>
      <w:r w:rsidRPr="00193A3C">
        <w:rPr>
          <w:rStyle w:val="StyleUnderline"/>
        </w:rPr>
        <w:t>transparency measures</w:t>
      </w:r>
      <w:r w:rsidRPr="00695162">
        <w:rPr>
          <w:sz w:val="16"/>
        </w:rPr>
        <w:t xml:space="preserve"> as part of international policy processes </w:t>
      </w:r>
      <w:r w:rsidRPr="00250D64">
        <w:rPr>
          <w:rStyle w:val="StyleUnderline"/>
          <w:highlight w:val="yellow"/>
        </w:rPr>
        <w:t>is their capacity for</w:t>
      </w:r>
      <w:r w:rsidRPr="00695162">
        <w:rPr>
          <w:sz w:val="16"/>
        </w:rPr>
        <w:t xml:space="preserve"> learning and </w:t>
      </w:r>
      <w:r w:rsidRPr="00250D64">
        <w:rPr>
          <w:rStyle w:val="Emphasis"/>
          <w:highlight w:val="yellow"/>
          <w:bdr w:val="single" w:sz="12" w:space="0" w:color="auto"/>
        </w:rPr>
        <w:t>mutual sharing of experiences</w:t>
      </w:r>
      <w:r w:rsidRPr="00250D64">
        <w:rPr>
          <w:rStyle w:val="Emphasis"/>
          <w:highlight w:val="yellow"/>
        </w:rPr>
        <w:t xml:space="preserve">. </w:t>
      </w:r>
      <w:r w:rsidRPr="00250D64">
        <w:rPr>
          <w:rStyle w:val="StyleUnderline"/>
          <w:highlight w:val="yellow"/>
        </w:rPr>
        <w:t>When transparency measures include qualitative information</w:t>
      </w:r>
      <w:r w:rsidRPr="00695162">
        <w:rPr>
          <w:sz w:val="16"/>
        </w:rPr>
        <w:t xml:space="preserve">, </w:t>
      </w:r>
      <w:r w:rsidRPr="00193A3C">
        <w:rPr>
          <w:rStyle w:val="StyleUnderline"/>
        </w:rPr>
        <w:t>relating for example to existing national practices, laws and regulations or undertaken activities,</w:t>
      </w:r>
      <w:r w:rsidRPr="00695162">
        <w:rPr>
          <w:sz w:val="16"/>
        </w:rPr>
        <w:t xml:space="preserve"> </w:t>
      </w:r>
      <w:r w:rsidRPr="00250D64">
        <w:rPr>
          <w:rStyle w:val="StyleUnderline"/>
          <w:highlight w:val="yellow"/>
        </w:rPr>
        <w:t xml:space="preserve">they have great potential to be </w:t>
      </w:r>
      <w:r w:rsidRPr="000C05EB">
        <w:rPr>
          <w:rStyle w:val="StyleUnderline"/>
        </w:rPr>
        <w:t xml:space="preserve">used as </w:t>
      </w:r>
      <w:r w:rsidRPr="00250D64">
        <w:rPr>
          <w:rStyle w:val="StyleUnderline"/>
          <w:highlight w:val="yellow"/>
        </w:rPr>
        <w:t xml:space="preserve">tools for </w:t>
      </w:r>
      <w:r w:rsidRPr="00250D64">
        <w:rPr>
          <w:rStyle w:val="Emphasis"/>
          <w:highlight w:val="yellow"/>
          <w:bdr w:val="single" w:sz="12" w:space="0" w:color="auto"/>
        </w:rPr>
        <w:t>global learning</w:t>
      </w:r>
      <w:r w:rsidRPr="00695162">
        <w:rPr>
          <w:sz w:val="16"/>
        </w:rPr>
        <w:t xml:space="preserve">.21 One could also argue that sometimes </w:t>
      </w:r>
      <w:r w:rsidRPr="00250D64">
        <w:rPr>
          <w:rStyle w:val="StyleUnderline"/>
          <w:highlight w:val="yellow"/>
        </w:rPr>
        <w:t>transparency</w:t>
      </w:r>
      <w:r w:rsidRPr="00250D64">
        <w:rPr>
          <w:sz w:val="16"/>
          <w:highlight w:val="yellow"/>
        </w:rPr>
        <w:t xml:space="preserve"> </w:t>
      </w:r>
      <w:r w:rsidRPr="00250D64">
        <w:rPr>
          <w:rStyle w:val="StyleUnderline"/>
          <w:highlight w:val="yellow"/>
        </w:rPr>
        <w:t>is</w:t>
      </w:r>
      <w:r w:rsidRPr="00695162">
        <w:rPr>
          <w:sz w:val="16"/>
        </w:rPr>
        <w:t xml:space="preserve"> used as </w:t>
      </w:r>
      <w:r w:rsidRPr="000C05EB">
        <w:rPr>
          <w:rStyle w:val="Emphasis"/>
        </w:rPr>
        <w:t xml:space="preserve">a tool to </w:t>
      </w:r>
      <w:r w:rsidRPr="00250D64">
        <w:rPr>
          <w:rStyle w:val="Emphasis"/>
          <w:highlight w:val="yellow"/>
        </w:rPr>
        <w:t xml:space="preserve">improve cooperation between actors </w:t>
      </w:r>
      <w:r w:rsidRPr="000C05EB">
        <w:rPr>
          <w:rStyle w:val="Emphasis"/>
        </w:rPr>
        <w:t xml:space="preserve">and in facilitating </w:t>
      </w:r>
      <w:r w:rsidRPr="00250D64">
        <w:rPr>
          <w:rStyle w:val="Emphasis"/>
          <w:highlight w:val="yellow"/>
        </w:rPr>
        <w:t>norm-change</w:t>
      </w:r>
      <w:r w:rsidRPr="00193A3C">
        <w:rPr>
          <w:rStyle w:val="StyleUnderline"/>
        </w:rPr>
        <w:t>.</w:t>
      </w:r>
      <w:r w:rsidRPr="00695162">
        <w:rPr>
          <w:sz w:val="16"/>
        </w:rPr>
        <w:t xml:space="preserve"> Even though usually not referred to as the purpose for introducing reporting or other kinds of transparency measures, enhanced cooperation is commonly acknowledged to be a factor.22 </w:t>
      </w:r>
    </w:p>
    <w:p w14:paraId="0D3F843A" w14:textId="77777777" w:rsidR="005D7715" w:rsidRDefault="005D7715" w:rsidP="005D7715">
      <w:pPr>
        <w:pStyle w:val="Heading4"/>
      </w:pPr>
      <w:r>
        <w:t>Transparency is key to promoting democracy.</w:t>
      </w:r>
    </w:p>
    <w:p w14:paraId="58C04D88" w14:textId="77777777" w:rsidR="005D7715" w:rsidRPr="00193A3C" w:rsidRDefault="005D7715" w:rsidP="005D7715">
      <w:pPr>
        <w:rPr>
          <w:sz w:val="18"/>
          <w:szCs w:val="18"/>
        </w:rPr>
      </w:pPr>
      <w:r w:rsidRPr="00193A3C">
        <w:rPr>
          <w:rStyle w:val="Style13ptBold"/>
        </w:rPr>
        <w:t>Kytömäki 11</w:t>
      </w:r>
      <w:r>
        <w:t xml:space="preserve"> </w:t>
      </w:r>
      <w:r w:rsidRPr="00193A3C">
        <w:rPr>
          <w:sz w:val="18"/>
          <w:szCs w:val="18"/>
        </w:rPr>
        <w:t>(Elli Kytömäki, Independent arms control analyst and researcher, 2011, “</w:t>
      </w:r>
      <w:r>
        <w:rPr>
          <w:sz w:val="18"/>
          <w:szCs w:val="18"/>
        </w:rPr>
        <w:t>Transparency Mechanism for an Arms Trade Treaty</w:t>
      </w:r>
      <w:r w:rsidRPr="00193A3C">
        <w:rPr>
          <w:sz w:val="18"/>
          <w:szCs w:val="18"/>
        </w:rPr>
        <w:t>“, UNIDIR Resources, http://www.unidir.org/files/medias/pdfs/background-paper-transparency-mechanism-for-an-arms-trade-treaty-elli-kytoemaeki-eng-0-267.pdf, accessed 7-11-2019) wl</w:t>
      </w:r>
    </w:p>
    <w:p w14:paraId="646B378A" w14:textId="77777777" w:rsidR="005D7715" w:rsidRDefault="005D7715" w:rsidP="005D7715">
      <w:pPr>
        <w:rPr>
          <w:sz w:val="16"/>
        </w:rPr>
      </w:pPr>
      <w:r w:rsidRPr="00DF3F00">
        <w:rPr>
          <w:sz w:val="16"/>
        </w:rPr>
        <w:t xml:space="preserve">Finally </w:t>
      </w:r>
      <w:r w:rsidRPr="00250D64">
        <w:rPr>
          <w:rStyle w:val="Emphasis"/>
          <w:highlight w:val="yellow"/>
        </w:rPr>
        <w:t>transparency is an</w:t>
      </w:r>
      <w:r w:rsidRPr="00187EDD">
        <w:rPr>
          <w:rStyle w:val="StyleUnderline"/>
        </w:rPr>
        <w:t xml:space="preserve"> often-quoted </w:t>
      </w:r>
      <w:r w:rsidRPr="00250D64">
        <w:rPr>
          <w:rStyle w:val="StyleUnderline"/>
          <w:highlight w:val="yellow"/>
        </w:rPr>
        <w:t xml:space="preserve">factor in </w:t>
      </w:r>
      <w:r w:rsidRPr="00250D64">
        <w:rPr>
          <w:rStyle w:val="Emphasis"/>
          <w:highlight w:val="yellow"/>
        </w:rPr>
        <w:t>promoting democracy</w:t>
      </w:r>
      <w:r w:rsidRPr="00187EDD">
        <w:rPr>
          <w:rStyle w:val="StyleUnderline"/>
        </w:rPr>
        <w:t xml:space="preserve">, good governance </w:t>
      </w:r>
      <w:r w:rsidRPr="00250D64">
        <w:rPr>
          <w:rStyle w:val="Emphasis"/>
          <w:highlight w:val="yellow"/>
        </w:rPr>
        <w:t>and</w:t>
      </w:r>
      <w:r w:rsidRPr="00250D64">
        <w:rPr>
          <w:rStyle w:val="StyleUnderline"/>
          <w:highlight w:val="yellow"/>
        </w:rPr>
        <w:t xml:space="preserve"> </w:t>
      </w:r>
      <w:r w:rsidRPr="00250D64">
        <w:rPr>
          <w:rStyle w:val="Emphasis"/>
          <w:highlight w:val="yellow"/>
        </w:rPr>
        <w:t>accountability</w:t>
      </w:r>
      <w:r w:rsidRPr="00187EDD">
        <w:rPr>
          <w:rStyle w:val="StyleUnderline"/>
        </w:rPr>
        <w:t xml:space="preserve">, mostly </w:t>
      </w:r>
      <w:r w:rsidRPr="00250D64">
        <w:rPr>
          <w:rStyle w:val="StyleUnderline"/>
          <w:highlight w:val="yellow"/>
        </w:rPr>
        <w:t xml:space="preserve">at </w:t>
      </w:r>
      <w:r w:rsidRPr="00250D64">
        <w:rPr>
          <w:rStyle w:val="Emphasis"/>
          <w:highlight w:val="yellow"/>
        </w:rPr>
        <w:t>domestic level politics</w:t>
      </w:r>
      <w:r w:rsidRPr="00187EDD">
        <w:rPr>
          <w:rStyle w:val="StyleUnderline"/>
        </w:rPr>
        <w:t>.</w:t>
      </w:r>
      <w:r w:rsidRPr="00DF3F00">
        <w:rPr>
          <w:sz w:val="16"/>
        </w:rPr>
        <w:t xml:space="preserve"> In the case of arms transfer controls, </w:t>
      </w:r>
      <w:r w:rsidRPr="00250D64">
        <w:rPr>
          <w:rStyle w:val="StyleUnderline"/>
          <w:highlight w:val="yellow"/>
        </w:rPr>
        <w:t>this is</w:t>
      </w:r>
      <w:r w:rsidRPr="00187EDD">
        <w:rPr>
          <w:rStyle w:val="StyleUnderline"/>
        </w:rPr>
        <w:t xml:space="preserve"> most clearly </w:t>
      </w:r>
      <w:r w:rsidRPr="00250D64">
        <w:rPr>
          <w:rStyle w:val="StyleUnderline"/>
          <w:highlight w:val="yellow"/>
        </w:rPr>
        <w:t>demonstrated in the domestic requirements</w:t>
      </w:r>
      <w:r w:rsidRPr="00250D64">
        <w:rPr>
          <w:sz w:val="16"/>
          <w:highlight w:val="yellow"/>
        </w:rPr>
        <w:t xml:space="preserve"> </w:t>
      </w:r>
      <w:r w:rsidRPr="00250D64">
        <w:rPr>
          <w:rStyle w:val="StyleUnderline"/>
          <w:highlight w:val="yellow"/>
        </w:rPr>
        <w:t>of</w:t>
      </w:r>
      <w:r w:rsidRPr="00DF3F00">
        <w:rPr>
          <w:sz w:val="16"/>
        </w:rPr>
        <w:t xml:space="preserve"> many </w:t>
      </w:r>
      <w:r w:rsidRPr="00250D64">
        <w:rPr>
          <w:rStyle w:val="StyleUnderline"/>
          <w:highlight w:val="yellow"/>
        </w:rPr>
        <w:t>States to report</w:t>
      </w:r>
      <w:r w:rsidRPr="00DF3F00">
        <w:rPr>
          <w:sz w:val="16"/>
        </w:rPr>
        <w:t xml:space="preserve"> to </w:t>
      </w:r>
      <w:r w:rsidRPr="00250D64">
        <w:rPr>
          <w:rStyle w:val="Emphasis"/>
          <w:highlight w:val="yellow"/>
        </w:rPr>
        <w:t>their parliaments on licensing decisions</w:t>
      </w:r>
      <w:r w:rsidRPr="00187EDD">
        <w:rPr>
          <w:rStyle w:val="StyleUnderline"/>
        </w:rPr>
        <w:t>.</w:t>
      </w:r>
      <w:r w:rsidRPr="00DF3F00">
        <w:rPr>
          <w:sz w:val="16"/>
        </w:rPr>
        <w:t xml:space="preserve"> Why transparency in an ATT? </w:t>
      </w:r>
      <w:r w:rsidRPr="00187EDD">
        <w:rPr>
          <w:rStyle w:val="StyleUnderline"/>
        </w:rPr>
        <w:t>Numerous reasons have been cited for including a reporting mechanism and</w:t>
      </w:r>
      <w:r w:rsidRPr="00DF3F00">
        <w:rPr>
          <w:sz w:val="16"/>
        </w:rPr>
        <w:t xml:space="preserve"> other </w:t>
      </w:r>
      <w:r w:rsidRPr="00250D64">
        <w:rPr>
          <w:rStyle w:val="StyleUnderline"/>
          <w:highlight w:val="yellow"/>
        </w:rPr>
        <w:t xml:space="preserve">transparency measures in an </w:t>
      </w:r>
      <w:r w:rsidRPr="00250D64">
        <w:rPr>
          <w:rStyle w:val="Emphasis"/>
          <w:highlight w:val="yellow"/>
        </w:rPr>
        <w:t>ATT</w:t>
      </w:r>
      <w:r w:rsidRPr="00DF3F00">
        <w:rPr>
          <w:rStyle w:val="Emphasis"/>
        </w:rPr>
        <w:t>,</w:t>
      </w:r>
      <w:r w:rsidRPr="00DF3F00">
        <w:rPr>
          <w:sz w:val="16"/>
        </w:rPr>
        <w:t xml:space="preserve"> </w:t>
      </w:r>
      <w:r w:rsidRPr="00187EDD">
        <w:rPr>
          <w:rStyle w:val="StyleUnderline"/>
        </w:rPr>
        <w:t>among these the need to</w:t>
      </w:r>
      <w:r w:rsidRPr="00DF3F00">
        <w:rPr>
          <w:sz w:val="16"/>
        </w:rPr>
        <w:t xml:space="preserve"> monitor and </w:t>
      </w:r>
      <w:r w:rsidRPr="00250D64">
        <w:rPr>
          <w:rStyle w:val="StyleUnderline"/>
          <w:highlight w:val="yellow"/>
        </w:rPr>
        <w:t>improve Treaty implementation</w:t>
      </w:r>
      <w:r w:rsidRPr="00DF3F00">
        <w:rPr>
          <w:sz w:val="16"/>
        </w:rPr>
        <w:t xml:space="preserve">; </w:t>
      </w:r>
      <w:r w:rsidRPr="00250D64">
        <w:rPr>
          <w:rStyle w:val="StyleUnderline"/>
          <w:highlight w:val="yellow"/>
        </w:rPr>
        <w:t>build confidence</w:t>
      </w:r>
      <w:r w:rsidRPr="00187EDD">
        <w:rPr>
          <w:rStyle w:val="StyleUnderline"/>
        </w:rPr>
        <w:t xml:space="preserve"> and ensure lucidity </w:t>
      </w:r>
      <w:r w:rsidRPr="00250D64">
        <w:rPr>
          <w:rStyle w:val="StyleUnderline"/>
          <w:highlight w:val="yellow"/>
        </w:rPr>
        <w:t>between</w:t>
      </w:r>
      <w:r w:rsidRPr="00187EDD">
        <w:rPr>
          <w:rStyle w:val="StyleUnderline"/>
        </w:rPr>
        <w:t xml:space="preserve"> relevant </w:t>
      </w:r>
      <w:r w:rsidRPr="00250D64">
        <w:rPr>
          <w:rStyle w:val="StyleUnderline"/>
          <w:highlight w:val="yellow"/>
        </w:rPr>
        <w:t>parties</w:t>
      </w:r>
      <w:r w:rsidRPr="00187EDD">
        <w:rPr>
          <w:rStyle w:val="StyleUnderline"/>
        </w:rPr>
        <w:t xml:space="preserve">; offer a means to </w:t>
      </w:r>
      <w:r w:rsidRPr="00250D64">
        <w:rPr>
          <w:rStyle w:val="StyleUnderline"/>
          <w:highlight w:val="yellow"/>
        </w:rPr>
        <w:t>measure</w:t>
      </w:r>
      <w:r w:rsidRPr="00187EDD">
        <w:rPr>
          <w:rStyle w:val="StyleUnderline"/>
        </w:rPr>
        <w:t xml:space="preserve"> States’ </w:t>
      </w:r>
      <w:r w:rsidRPr="00250D64">
        <w:rPr>
          <w:rStyle w:val="StyleUnderline"/>
          <w:highlight w:val="yellow"/>
        </w:rPr>
        <w:t>compliance with the Treaty</w:t>
      </w:r>
      <w:r w:rsidRPr="00DF3F00">
        <w:rPr>
          <w:sz w:val="16"/>
        </w:rPr>
        <w:t xml:space="preserve">; and build the basis for a peer review system of verification or other further measures.23 Moreover, </w:t>
      </w:r>
      <w:r w:rsidRPr="00187EDD">
        <w:rPr>
          <w:rStyle w:val="StyleUnderline"/>
        </w:rPr>
        <w:t>civil society organizations have listed</w:t>
      </w:r>
      <w:r w:rsidRPr="00DF3F00">
        <w:rPr>
          <w:sz w:val="16"/>
        </w:rPr>
        <w:t xml:space="preserve"> the purposes of a </w:t>
      </w:r>
      <w:r w:rsidRPr="00250D64">
        <w:rPr>
          <w:rStyle w:val="StyleUnderline"/>
          <w:highlight w:val="yellow"/>
        </w:rPr>
        <w:t>strong transparency</w:t>
      </w:r>
      <w:r w:rsidRPr="00187EDD">
        <w:rPr>
          <w:rStyle w:val="StyleUnderline"/>
        </w:rPr>
        <w:t xml:space="preserve"> </w:t>
      </w:r>
      <w:r w:rsidRPr="00DF3F00">
        <w:rPr>
          <w:sz w:val="16"/>
        </w:rPr>
        <w:t xml:space="preserve">mechanism via public reporting in an ATT </w:t>
      </w:r>
      <w:r w:rsidRPr="00DF3F00">
        <w:rPr>
          <w:rStyle w:val="StyleUnderline"/>
        </w:rPr>
        <w:t xml:space="preserve">to </w:t>
      </w:r>
      <w:r w:rsidRPr="00250D64">
        <w:rPr>
          <w:rStyle w:val="StyleUnderline"/>
          <w:highlight w:val="yellow"/>
        </w:rPr>
        <w:t>encompass</w:t>
      </w:r>
      <w:r w:rsidRPr="00DF3F00">
        <w:rPr>
          <w:rStyle w:val="StyleUnderline"/>
        </w:rPr>
        <w:t xml:space="preserve"> CSBMs, </w:t>
      </w:r>
      <w:r w:rsidRPr="00250D64">
        <w:rPr>
          <w:rStyle w:val="Emphasis"/>
          <w:highlight w:val="yellow"/>
        </w:rPr>
        <w:t>democratic accountability</w:t>
      </w:r>
      <w:r w:rsidRPr="00250D64">
        <w:rPr>
          <w:rStyle w:val="StyleUnderline"/>
          <w:highlight w:val="yellow"/>
        </w:rPr>
        <w:t>,</w:t>
      </w:r>
      <w:r w:rsidRPr="00DF3F00">
        <w:rPr>
          <w:rStyle w:val="StyleUnderline"/>
        </w:rPr>
        <w:t xml:space="preserve"> </w:t>
      </w:r>
      <w:r w:rsidRPr="00250D64">
        <w:rPr>
          <w:rStyle w:val="Emphasis"/>
          <w:highlight w:val="yellow"/>
        </w:rPr>
        <w:t>public scrutiny</w:t>
      </w:r>
      <w:r w:rsidRPr="00DF3F00">
        <w:rPr>
          <w:rStyle w:val="StyleUnderline"/>
        </w:rPr>
        <w:t xml:space="preserve">, preventing diversion, improving mutual understanding </w:t>
      </w:r>
      <w:r w:rsidRPr="00250D64">
        <w:rPr>
          <w:rStyle w:val="StyleUnderline"/>
          <w:highlight w:val="yellow"/>
        </w:rPr>
        <w:t xml:space="preserve">and </w:t>
      </w:r>
      <w:r w:rsidRPr="00250D64">
        <w:rPr>
          <w:rStyle w:val="Emphasis"/>
          <w:highlight w:val="yellow"/>
        </w:rPr>
        <w:t>countering unfounded fears</w:t>
      </w:r>
      <w:r w:rsidRPr="00DF3F00">
        <w:rPr>
          <w:rStyle w:val="StyleUnderline"/>
        </w:rPr>
        <w:t>.</w:t>
      </w:r>
      <w:r w:rsidRPr="00DF3F00">
        <w:rPr>
          <w:sz w:val="16"/>
        </w:rPr>
        <w:t xml:space="preserve"> </w:t>
      </w:r>
    </w:p>
    <w:p w14:paraId="003EA0DF" w14:textId="77777777" w:rsidR="005D7715" w:rsidRPr="00DF3F00" w:rsidRDefault="005D7715" w:rsidP="005D7715">
      <w:pPr>
        <w:rPr>
          <w:sz w:val="16"/>
        </w:rPr>
      </w:pPr>
    </w:p>
    <w:p w14:paraId="7DAE4886" w14:textId="77777777" w:rsidR="005D7715" w:rsidRPr="00C55B94" w:rsidRDefault="005D7715" w:rsidP="005D7715"/>
    <w:bookmarkEnd w:id="4"/>
    <w:p w14:paraId="222141C2" w14:textId="77777777" w:rsidR="005D7715" w:rsidRDefault="005D7715" w:rsidP="005D7715">
      <w:pPr>
        <w:pStyle w:val="Heading3"/>
      </w:pPr>
      <w:r>
        <w:t>Leadership</w:t>
      </w:r>
    </w:p>
    <w:p w14:paraId="70E461C0" w14:textId="77777777" w:rsidR="005D7715" w:rsidRDefault="005D7715" w:rsidP="005D7715">
      <w:pPr>
        <w:pStyle w:val="Heading4"/>
      </w:pPr>
      <w:r>
        <w:t>Leaving the ATT destroys US multilateralism.</w:t>
      </w:r>
    </w:p>
    <w:p w14:paraId="0486FE63" w14:textId="77777777" w:rsidR="005D7715" w:rsidRDefault="005D7715" w:rsidP="005D7715">
      <w:r w:rsidRPr="00996371">
        <w:rPr>
          <w:rStyle w:val="Style13ptBold"/>
        </w:rPr>
        <w:t>Stohl 19</w:t>
      </w:r>
      <w:r>
        <w:t xml:space="preserve"> </w:t>
      </w:r>
      <w:r w:rsidRPr="00996371">
        <w:rPr>
          <w:sz w:val="16"/>
          <w:szCs w:val="16"/>
        </w:rPr>
        <w:t>(Rachel Stohl, managing director at the Stimson Center and was the consultant to the Arms Trade Treaty negotiations, 5-3-2019, “Trump Unsigns the Arms Trade Treaty: How Did We Get Here?“, War on the Rocks, https://warontherocks.com/2019/05/trump-unsigns-the-arms-trade-treaty-how-did-we-get-here/, accessed 7-10-2019) wl</w:t>
      </w:r>
    </w:p>
    <w:p w14:paraId="49D9C45A" w14:textId="77777777" w:rsidR="005D7715" w:rsidRDefault="005D7715" w:rsidP="005D7715">
      <w:pPr>
        <w:rPr>
          <w:rStyle w:val="StyleUnderline"/>
        </w:rPr>
      </w:pPr>
      <w:r w:rsidRPr="00947EF5">
        <w:rPr>
          <w:sz w:val="16"/>
        </w:rPr>
        <w:t xml:space="preserve">You might have heard that President Donald </w:t>
      </w:r>
      <w:r w:rsidRPr="00250D64">
        <w:rPr>
          <w:rStyle w:val="StyleUnderline"/>
          <w:highlight w:val="yellow"/>
        </w:rPr>
        <w:t>Trump struck another fatal blow to multilateral diplomacy</w:t>
      </w:r>
      <w:r w:rsidRPr="00947EF5">
        <w:rPr>
          <w:sz w:val="16"/>
        </w:rPr>
        <w:t xml:space="preserve"> last week </w:t>
      </w:r>
      <w:r w:rsidRPr="00250D64">
        <w:rPr>
          <w:rStyle w:val="StyleUnderline"/>
          <w:highlight w:val="yellow"/>
        </w:rPr>
        <w:t>when he announced</w:t>
      </w:r>
      <w:r w:rsidRPr="00DB0CBF">
        <w:rPr>
          <w:rStyle w:val="StyleUnderline"/>
        </w:rPr>
        <w:t xml:space="preserve"> that </w:t>
      </w:r>
      <w:r w:rsidRPr="00250D64">
        <w:rPr>
          <w:rStyle w:val="StyleUnderline"/>
          <w:highlight w:val="yellow"/>
        </w:rPr>
        <w:t>the</w:t>
      </w:r>
      <w:r w:rsidRPr="00947EF5">
        <w:rPr>
          <w:sz w:val="16"/>
        </w:rPr>
        <w:t xml:space="preserve"> </w:t>
      </w:r>
      <w:r w:rsidRPr="00250D64">
        <w:rPr>
          <w:rStyle w:val="Emphasis"/>
          <w:highlight w:val="yellow"/>
        </w:rPr>
        <w:t>U</w:t>
      </w:r>
      <w:r w:rsidRPr="00947EF5">
        <w:rPr>
          <w:sz w:val="16"/>
        </w:rPr>
        <w:t xml:space="preserve">nited </w:t>
      </w:r>
      <w:r w:rsidRPr="00250D64">
        <w:rPr>
          <w:rStyle w:val="Emphasis"/>
          <w:highlight w:val="yellow"/>
        </w:rPr>
        <w:t>S</w:t>
      </w:r>
      <w:r w:rsidRPr="00947EF5">
        <w:rPr>
          <w:sz w:val="16"/>
        </w:rPr>
        <w:t xml:space="preserve">tates </w:t>
      </w:r>
      <w:r w:rsidRPr="00250D64">
        <w:rPr>
          <w:rStyle w:val="StyleUnderline"/>
          <w:highlight w:val="yellow"/>
        </w:rPr>
        <w:t>would withdraw</w:t>
      </w:r>
      <w:r w:rsidRPr="00947EF5">
        <w:rPr>
          <w:sz w:val="16"/>
        </w:rPr>
        <w:t xml:space="preserve"> its signature </w:t>
      </w:r>
      <w:r w:rsidRPr="00250D64">
        <w:rPr>
          <w:rStyle w:val="StyleUnderline"/>
          <w:highlight w:val="yellow"/>
        </w:rPr>
        <w:t>from the</w:t>
      </w:r>
      <w:r w:rsidRPr="00947EF5">
        <w:rPr>
          <w:sz w:val="16"/>
        </w:rPr>
        <w:t xml:space="preserve"> </w:t>
      </w:r>
      <w:r w:rsidRPr="00250D64">
        <w:rPr>
          <w:rStyle w:val="Emphasis"/>
          <w:highlight w:val="yellow"/>
        </w:rPr>
        <w:t>A</w:t>
      </w:r>
      <w:r w:rsidRPr="00947EF5">
        <w:rPr>
          <w:sz w:val="16"/>
        </w:rPr>
        <w:t xml:space="preserve">rms </w:t>
      </w:r>
      <w:r w:rsidRPr="00250D64">
        <w:rPr>
          <w:rStyle w:val="Emphasis"/>
          <w:highlight w:val="yellow"/>
        </w:rPr>
        <w:t>T</w:t>
      </w:r>
      <w:r w:rsidRPr="00947EF5">
        <w:rPr>
          <w:sz w:val="16"/>
        </w:rPr>
        <w:t xml:space="preserve">rade </w:t>
      </w:r>
      <w:r w:rsidRPr="00250D64">
        <w:rPr>
          <w:rStyle w:val="Emphasis"/>
          <w:highlight w:val="yellow"/>
        </w:rPr>
        <w:t>T</w:t>
      </w:r>
      <w:r w:rsidRPr="00947EF5">
        <w:rPr>
          <w:sz w:val="16"/>
        </w:rPr>
        <w:t xml:space="preserve">reaty </w:t>
      </w:r>
      <w:r w:rsidRPr="00250D64">
        <w:rPr>
          <w:rStyle w:val="StyleUnderline"/>
          <w:highlight w:val="yellow"/>
        </w:rPr>
        <w:t>and would no longer</w:t>
      </w:r>
      <w:r w:rsidRPr="00947EF5">
        <w:rPr>
          <w:sz w:val="16"/>
        </w:rPr>
        <w:t xml:space="preserve"> seek to </w:t>
      </w:r>
      <w:r w:rsidRPr="00250D64">
        <w:rPr>
          <w:rStyle w:val="StyleUnderline"/>
          <w:highlight w:val="yellow"/>
        </w:rPr>
        <w:t>ratify the</w:t>
      </w:r>
      <w:r w:rsidRPr="00947EF5">
        <w:rPr>
          <w:sz w:val="16"/>
        </w:rPr>
        <w:t xml:space="preserve"> landmark </w:t>
      </w:r>
      <w:r w:rsidRPr="00DB0CBF">
        <w:rPr>
          <w:rStyle w:val="StyleUnderline"/>
        </w:rPr>
        <w:t>agreement</w:t>
      </w:r>
      <w:r w:rsidRPr="00947EF5">
        <w:rPr>
          <w:sz w:val="16"/>
        </w:rPr>
        <w:t xml:space="preserve"> regulating the international trade in conventional weapons. With great flair and flourish, Trump signed a letter while onstage at the National Rifle Association’s annual conference asking for the Senate to return the Arms Trade Treaty to the White House so it could “be disposed of.” While </w:t>
      </w:r>
      <w:r w:rsidRPr="0053334B">
        <w:rPr>
          <w:rStyle w:val="StyleUnderline"/>
        </w:rPr>
        <w:t xml:space="preserve">this act </w:t>
      </w:r>
      <w:r w:rsidRPr="00947EF5">
        <w:rPr>
          <w:sz w:val="16"/>
        </w:rPr>
        <w:t xml:space="preserve">may prove politically expedient for Trump in the short term, it </w:t>
      </w:r>
      <w:r w:rsidRPr="0053334B">
        <w:rPr>
          <w:rStyle w:val="StyleUnderline"/>
        </w:rPr>
        <w:t>is wrought with longer-term strategic and diplomatic challenges that could haunt the</w:t>
      </w:r>
      <w:r w:rsidRPr="00947EF5">
        <w:rPr>
          <w:sz w:val="16"/>
        </w:rPr>
        <w:t xml:space="preserve"> </w:t>
      </w:r>
      <w:r w:rsidRPr="0053334B">
        <w:rPr>
          <w:rStyle w:val="Emphasis"/>
        </w:rPr>
        <w:t>U</w:t>
      </w:r>
      <w:r w:rsidRPr="00947EF5">
        <w:rPr>
          <w:sz w:val="16"/>
        </w:rPr>
        <w:t xml:space="preserve">nited </w:t>
      </w:r>
      <w:r w:rsidRPr="0053334B">
        <w:rPr>
          <w:rStyle w:val="Emphasis"/>
        </w:rPr>
        <w:t>S</w:t>
      </w:r>
      <w:r w:rsidRPr="00947EF5">
        <w:rPr>
          <w:sz w:val="16"/>
        </w:rPr>
        <w:t xml:space="preserve">tates </w:t>
      </w:r>
      <w:r w:rsidRPr="0053334B">
        <w:rPr>
          <w:rStyle w:val="StyleUnderline"/>
        </w:rPr>
        <w:t>for years to come.</w:t>
      </w:r>
    </w:p>
    <w:p w14:paraId="424E86DD" w14:textId="77777777" w:rsidR="005D7715" w:rsidRPr="00947EF5" w:rsidRDefault="005D7715" w:rsidP="005D7715">
      <w:pPr>
        <w:rPr>
          <w:sz w:val="16"/>
        </w:rPr>
      </w:pPr>
      <w:r w:rsidRPr="00947EF5">
        <w:rPr>
          <w:sz w:val="16"/>
        </w:rPr>
        <w:t xml:space="preserve">In remarks crafted to appeal to special interest groups, </w:t>
      </w:r>
      <w:r w:rsidRPr="00250D64">
        <w:rPr>
          <w:rStyle w:val="StyleUnderline"/>
          <w:highlight w:val="yellow"/>
        </w:rPr>
        <w:t>Trump repeated</w:t>
      </w:r>
      <w:r w:rsidRPr="00947EF5">
        <w:rPr>
          <w:sz w:val="16"/>
        </w:rPr>
        <w:t xml:space="preserve"> typical </w:t>
      </w:r>
      <w:r w:rsidRPr="00250D64">
        <w:rPr>
          <w:rStyle w:val="StyleUnderline"/>
          <w:highlight w:val="yellow"/>
        </w:rPr>
        <w:t>gun lobby talking points about the</w:t>
      </w:r>
      <w:r w:rsidRPr="00947EF5">
        <w:rPr>
          <w:sz w:val="16"/>
        </w:rPr>
        <w:t xml:space="preserve"> </w:t>
      </w:r>
      <w:r w:rsidRPr="00250D64">
        <w:rPr>
          <w:rStyle w:val="Emphasis"/>
          <w:highlight w:val="yellow"/>
        </w:rPr>
        <w:t>A</w:t>
      </w:r>
      <w:r w:rsidRPr="00947EF5">
        <w:rPr>
          <w:sz w:val="16"/>
        </w:rPr>
        <w:t xml:space="preserve">rms </w:t>
      </w:r>
      <w:r w:rsidRPr="00250D64">
        <w:rPr>
          <w:rStyle w:val="Emphasis"/>
          <w:highlight w:val="yellow"/>
        </w:rPr>
        <w:t>T</w:t>
      </w:r>
      <w:r w:rsidRPr="00947EF5">
        <w:rPr>
          <w:sz w:val="16"/>
        </w:rPr>
        <w:t xml:space="preserve">rade </w:t>
      </w:r>
      <w:r w:rsidRPr="00250D64">
        <w:rPr>
          <w:rStyle w:val="Emphasis"/>
          <w:highlight w:val="yellow"/>
        </w:rPr>
        <w:t>T</w:t>
      </w:r>
      <w:r w:rsidRPr="00947EF5">
        <w:rPr>
          <w:sz w:val="16"/>
        </w:rPr>
        <w:t xml:space="preserve">reaty </w:t>
      </w:r>
      <w:r w:rsidRPr="0053334B">
        <w:rPr>
          <w:rStyle w:val="StyleUnderline"/>
        </w:rPr>
        <w:t>that</w:t>
      </w:r>
      <w:r w:rsidRPr="00947EF5">
        <w:rPr>
          <w:sz w:val="16"/>
        </w:rPr>
        <w:t xml:space="preserve"> </w:t>
      </w:r>
      <w:r w:rsidRPr="0053334B">
        <w:rPr>
          <w:rStyle w:val="StyleUnderline"/>
        </w:rPr>
        <w:t>demonstrate a willful mischaracterization of the treaty’s intent</w:t>
      </w:r>
      <w:r w:rsidRPr="00947EF5">
        <w:rPr>
          <w:sz w:val="16"/>
        </w:rPr>
        <w:t xml:space="preserve"> and effect. </w:t>
      </w:r>
      <w:r w:rsidRPr="0053334B">
        <w:rPr>
          <w:rStyle w:val="StyleUnderline"/>
        </w:rPr>
        <w:t>Commenting that the treaty threatens the rights of U.S. citizens, Trump exclaimed that</w:t>
      </w:r>
      <w:r w:rsidRPr="00947EF5">
        <w:rPr>
          <w:sz w:val="16"/>
        </w:rPr>
        <w:t xml:space="preserve"> “we will never allow </w:t>
      </w:r>
      <w:r w:rsidRPr="0053334B">
        <w:rPr>
          <w:rStyle w:val="StyleUnderline"/>
        </w:rPr>
        <w:t>foreign bureaucrats</w:t>
      </w:r>
      <w:r w:rsidRPr="00947EF5">
        <w:rPr>
          <w:sz w:val="16"/>
        </w:rPr>
        <w:t xml:space="preserve"> to </w:t>
      </w:r>
      <w:r w:rsidRPr="0053334B">
        <w:rPr>
          <w:rStyle w:val="StyleUnderline"/>
        </w:rPr>
        <w:t>trample</w:t>
      </w:r>
      <w:r w:rsidRPr="00947EF5">
        <w:rPr>
          <w:sz w:val="16"/>
        </w:rPr>
        <w:t xml:space="preserve"> </w:t>
      </w:r>
      <w:r w:rsidRPr="0053334B">
        <w:rPr>
          <w:rStyle w:val="StyleUnderline"/>
        </w:rPr>
        <w:t>on</w:t>
      </w:r>
      <w:r w:rsidRPr="00947EF5">
        <w:rPr>
          <w:sz w:val="16"/>
        </w:rPr>
        <w:t xml:space="preserve"> your </w:t>
      </w:r>
      <w:r w:rsidRPr="0053334B">
        <w:rPr>
          <w:rStyle w:val="StyleUnderline"/>
        </w:rPr>
        <w:t>Second Amendment freedom</w:t>
      </w:r>
      <w:r w:rsidRPr="00947EF5">
        <w:rPr>
          <w:sz w:val="16"/>
        </w:rPr>
        <w:t xml:space="preserve">” and that “we will never surrender American sovereignty to anyone.” </w:t>
      </w:r>
      <w:r w:rsidRPr="00250D64">
        <w:rPr>
          <w:rStyle w:val="StyleUnderline"/>
          <w:highlight w:val="yellow"/>
        </w:rPr>
        <w:t>Such statements</w:t>
      </w:r>
      <w:r w:rsidRPr="00947EF5">
        <w:rPr>
          <w:sz w:val="16"/>
        </w:rPr>
        <w:t xml:space="preserve"> not only </w:t>
      </w:r>
      <w:r w:rsidRPr="00E804B3">
        <w:rPr>
          <w:rStyle w:val="StyleUnderline"/>
        </w:rPr>
        <w:t>reinforce a false narrative about the</w:t>
      </w:r>
      <w:r w:rsidRPr="00947EF5">
        <w:rPr>
          <w:sz w:val="16"/>
        </w:rPr>
        <w:t xml:space="preserve"> </w:t>
      </w:r>
      <w:r w:rsidRPr="0053334B">
        <w:rPr>
          <w:rStyle w:val="Emphasis"/>
        </w:rPr>
        <w:t>A</w:t>
      </w:r>
      <w:r w:rsidRPr="00947EF5">
        <w:rPr>
          <w:sz w:val="16"/>
        </w:rPr>
        <w:t xml:space="preserve">rms </w:t>
      </w:r>
      <w:r w:rsidRPr="0053334B">
        <w:rPr>
          <w:rStyle w:val="Emphasis"/>
        </w:rPr>
        <w:t>T</w:t>
      </w:r>
      <w:r w:rsidRPr="00947EF5">
        <w:rPr>
          <w:sz w:val="16"/>
        </w:rPr>
        <w:t xml:space="preserve">rade </w:t>
      </w:r>
      <w:r w:rsidRPr="0053334B">
        <w:rPr>
          <w:rStyle w:val="Emphasis"/>
        </w:rPr>
        <w:t>T</w:t>
      </w:r>
      <w:r w:rsidRPr="00947EF5">
        <w:rPr>
          <w:sz w:val="16"/>
        </w:rPr>
        <w:t xml:space="preserve">reaty, </w:t>
      </w:r>
      <w:r w:rsidRPr="00250D64">
        <w:rPr>
          <w:rStyle w:val="StyleUnderline"/>
          <w:highlight w:val="yellow"/>
        </w:rPr>
        <w:t>but risk isolating the</w:t>
      </w:r>
      <w:r w:rsidRPr="00947EF5">
        <w:rPr>
          <w:sz w:val="16"/>
        </w:rPr>
        <w:t xml:space="preserve"> </w:t>
      </w:r>
      <w:r w:rsidRPr="00250D64">
        <w:rPr>
          <w:rStyle w:val="Emphasis"/>
          <w:highlight w:val="yellow"/>
        </w:rPr>
        <w:t>U</w:t>
      </w:r>
      <w:r w:rsidRPr="00E804B3">
        <w:rPr>
          <w:sz w:val="16"/>
        </w:rPr>
        <w:t>nited</w:t>
      </w:r>
      <w:r w:rsidRPr="00947EF5">
        <w:rPr>
          <w:sz w:val="16"/>
        </w:rPr>
        <w:t xml:space="preserve"> </w:t>
      </w:r>
      <w:r w:rsidRPr="00250D64">
        <w:rPr>
          <w:rStyle w:val="Emphasis"/>
          <w:highlight w:val="yellow"/>
        </w:rPr>
        <w:t>S</w:t>
      </w:r>
      <w:r w:rsidRPr="00947EF5">
        <w:rPr>
          <w:sz w:val="16"/>
        </w:rPr>
        <w:t xml:space="preserve">tates </w:t>
      </w:r>
      <w:r w:rsidRPr="00250D64">
        <w:rPr>
          <w:rStyle w:val="StyleUnderline"/>
          <w:highlight w:val="yellow"/>
        </w:rPr>
        <w:t>from its closest allies</w:t>
      </w:r>
      <w:r w:rsidRPr="0053334B">
        <w:rPr>
          <w:rStyle w:val="StyleUnderline"/>
        </w:rPr>
        <w:t xml:space="preserve"> </w:t>
      </w:r>
      <w:r w:rsidRPr="00250D64">
        <w:rPr>
          <w:rStyle w:val="StyleUnderline"/>
          <w:highlight w:val="yellow"/>
        </w:rPr>
        <w:t>that</w:t>
      </w:r>
      <w:r w:rsidRPr="0053334B">
        <w:rPr>
          <w:rStyle w:val="StyleUnderline"/>
        </w:rPr>
        <w:t xml:space="preserve"> remain </w:t>
      </w:r>
      <w:r w:rsidRPr="00250D64">
        <w:rPr>
          <w:rStyle w:val="Emphasis"/>
          <w:highlight w:val="yellow"/>
        </w:rPr>
        <w:t>commit</w:t>
      </w:r>
      <w:r w:rsidRPr="00E804B3">
        <w:rPr>
          <w:rStyle w:val="StyleUnderline"/>
        </w:rPr>
        <w:t>ted</w:t>
      </w:r>
      <w:r w:rsidRPr="00E804B3">
        <w:rPr>
          <w:rStyle w:val="Emphasis"/>
        </w:rPr>
        <w:t xml:space="preserve"> </w:t>
      </w:r>
      <w:r w:rsidRPr="00250D64">
        <w:rPr>
          <w:rStyle w:val="Emphasis"/>
          <w:highlight w:val="yellow"/>
        </w:rPr>
        <w:t>to increasing responsibility</w:t>
      </w:r>
      <w:r w:rsidRPr="00250D64">
        <w:rPr>
          <w:rStyle w:val="StyleUnderline"/>
          <w:highlight w:val="yellow"/>
        </w:rPr>
        <w:t xml:space="preserve">, </w:t>
      </w:r>
      <w:r w:rsidRPr="00250D64">
        <w:rPr>
          <w:rStyle w:val="Emphasis"/>
          <w:highlight w:val="yellow"/>
        </w:rPr>
        <w:t>mitigating human rights abuses</w:t>
      </w:r>
      <w:r w:rsidRPr="00250D64">
        <w:rPr>
          <w:rStyle w:val="StyleUnderline"/>
          <w:highlight w:val="yellow"/>
        </w:rPr>
        <w:t xml:space="preserve">, and </w:t>
      </w:r>
      <w:r w:rsidRPr="00250D64">
        <w:rPr>
          <w:rStyle w:val="Emphasis"/>
          <w:highlight w:val="yellow"/>
        </w:rPr>
        <w:t>addressing security concerns</w:t>
      </w:r>
      <w:r w:rsidRPr="0053334B">
        <w:rPr>
          <w:rStyle w:val="StyleUnderline"/>
        </w:rPr>
        <w:t xml:space="preserve"> associated with the unregulated</w:t>
      </w:r>
      <w:r w:rsidRPr="00947EF5">
        <w:rPr>
          <w:sz w:val="16"/>
        </w:rPr>
        <w:t xml:space="preserve"> global trade in conventional </w:t>
      </w:r>
      <w:r w:rsidRPr="0053334B">
        <w:rPr>
          <w:rStyle w:val="StyleUnderline"/>
        </w:rPr>
        <w:t>arms</w:t>
      </w:r>
      <w:r w:rsidRPr="00947EF5">
        <w:rPr>
          <w:sz w:val="16"/>
        </w:rPr>
        <w:t>.</w:t>
      </w:r>
    </w:p>
    <w:p w14:paraId="5998A1C7" w14:textId="77777777" w:rsidR="005D7715" w:rsidRDefault="005D7715" w:rsidP="005D7715">
      <w:pPr>
        <w:pStyle w:val="Heading4"/>
      </w:pPr>
      <w:r w:rsidRPr="009310AF">
        <w:t>The ATT</w:t>
      </w:r>
      <w:r>
        <w:t xml:space="preserve"> promotes transparency and accountability. (bad)</w:t>
      </w:r>
    </w:p>
    <w:p w14:paraId="4F8332CC" w14:textId="77777777" w:rsidR="005D7715" w:rsidRDefault="005D7715" w:rsidP="005D7715">
      <w:r w:rsidRPr="00996371">
        <w:rPr>
          <w:rStyle w:val="Style13ptBold"/>
        </w:rPr>
        <w:t>Stohl 19</w:t>
      </w:r>
      <w:r>
        <w:t xml:space="preserve"> </w:t>
      </w:r>
      <w:r w:rsidRPr="00996371">
        <w:rPr>
          <w:sz w:val="16"/>
          <w:szCs w:val="16"/>
        </w:rPr>
        <w:t>(Rachel Stohl, managing director at the Stimson Center and was the consultant to the Arms Trade Treaty negotiations, 5-3-2019, “Trump Unsigns the Arms Trade Treaty: How Did We Get Here?“, War on the Rocks, https://warontherocks.com/2019/05/trump-unsigns-the-arms-trade-treaty-how-did-we-get-here/, accessed 7-10-2019) wl</w:t>
      </w:r>
    </w:p>
    <w:p w14:paraId="77409E56" w14:textId="77777777" w:rsidR="005D7715" w:rsidRPr="00E804B3" w:rsidRDefault="005D7715" w:rsidP="005D7715">
      <w:pPr>
        <w:rPr>
          <w:rStyle w:val="Emphasis"/>
        </w:rPr>
      </w:pPr>
      <w:r w:rsidRPr="00E804B3">
        <w:rPr>
          <w:rStyle w:val="Emphasis"/>
        </w:rPr>
        <w:t>What Does the Arms Trade Treaty Do?</w:t>
      </w:r>
    </w:p>
    <w:p w14:paraId="05074E78" w14:textId="77777777" w:rsidR="005D7715" w:rsidRPr="00947EF5" w:rsidRDefault="005D7715" w:rsidP="005D7715">
      <w:pPr>
        <w:rPr>
          <w:sz w:val="16"/>
        </w:rPr>
      </w:pPr>
      <w:r w:rsidRPr="00947EF5">
        <w:rPr>
          <w:sz w:val="16"/>
        </w:rPr>
        <w:t xml:space="preserve">Contrary to the president’s statement, </w:t>
      </w:r>
      <w:r w:rsidRPr="00250D64">
        <w:rPr>
          <w:rStyle w:val="StyleUnderline"/>
          <w:highlight w:val="yellow"/>
        </w:rPr>
        <w:t>the</w:t>
      </w:r>
      <w:r w:rsidRPr="00250D64">
        <w:rPr>
          <w:sz w:val="16"/>
          <w:highlight w:val="yellow"/>
        </w:rPr>
        <w:t xml:space="preserve"> </w:t>
      </w:r>
      <w:r w:rsidRPr="00250D64">
        <w:rPr>
          <w:rStyle w:val="Emphasis"/>
          <w:highlight w:val="yellow"/>
        </w:rPr>
        <w:t>A</w:t>
      </w:r>
      <w:r w:rsidRPr="00947EF5">
        <w:rPr>
          <w:sz w:val="16"/>
        </w:rPr>
        <w:t xml:space="preserve">rms </w:t>
      </w:r>
      <w:r w:rsidRPr="00250D64">
        <w:rPr>
          <w:rStyle w:val="Emphasis"/>
          <w:highlight w:val="yellow"/>
        </w:rPr>
        <w:t>T</w:t>
      </w:r>
      <w:r w:rsidRPr="00947EF5">
        <w:rPr>
          <w:sz w:val="16"/>
        </w:rPr>
        <w:t xml:space="preserve">rade </w:t>
      </w:r>
      <w:r w:rsidRPr="00250D64">
        <w:rPr>
          <w:rStyle w:val="Emphasis"/>
          <w:highlight w:val="yellow"/>
        </w:rPr>
        <w:t>T</w:t>
      </w:r>
      <w:r w:rsidRPr="00947EF5">
        <w:rPr>
          <w:sz w:val="16"/>
        </w:rPr>
        <w:t xml:space="preserve">reaty </w:t>
      </w:r>
      <w:r w:rsidRPr="00250D64">
        <w:rPr>
          <w:rStyle w:val="StyleUnderline"/>
          <w:highlight w:val="yellow"/>
        </w:rPr>
        <w:t xml:space="preserve">does not limit </w:t>
      </w:r>
      <w:r w:rsidRPr="00250D64">
        <w:rPr>
          <w:rStyle w:val="Emphasis"/>
          <w:highlight w:val="yellow"/>
        </w:rPr>
        <w:t>U.S. sovereignty over arms export decisions</w:t>
      </w:r>
      <w:r w:rsidRPr="0053334B">
        <w:rPr>
          <w:rStyle w:val="StyleUnderline"/>
        </w:rPr>
        <w:t xml:space="preserve">, nor does it put a foreign government in charge of U.S. domestic regulations. </w:t>
      </w:r>
      <w:r w:rsidRPr="00250D64">
        <w:rPr>
          <w:rStyle w:val="StyleUnderline"/>
          <w:highlight w:val="yellow"/>
        </w:rPr>
        <w:t>The treaty regulates</w:t>
      </w:r>
      <w:r w:rsidRPr="00947EF5">
        <w:rPr>
          <w:sz w:val="16"/>
        </w:rPr>
        <w:t xml:space="preserve"> only the </w:t>
      </w:r>
      <w:r w:rsidRPr="00250D64">
        <w:rPr>
          <w:rStyle w:val="Emphasis"/>
          <w:highlight w:val="yellow"/>
        </w:rPr>
        <w:t>international trade in conventional arms</w:t>
      </w:r>
      <w:r w:rsidRPr="00947EF5">
        <w:rPr>
          <w:sz w:val="16"/>
        </w:rPr>
        <w:t xml:space="preserve"> — that’s all weapons </w:t>
      </w:r>
      <w:r w:rsidRPr="00250D64">
        <w:rPr>
          <w:rStyle w:val="Emphasis"/>
          <w:highlight w:val="yellow"/>
        </w:rPr>
        <w:t>from small arms to</w:t>
      </w:r>
      <w:r w:rsidRPr="00250D64">
        <w:rPr>
          <w:rStyle w:val="StyleUnderline"/>
          <w:highlight w:val="yellow"/>
        </w:rPr>
        <w:t xml:space="preserve"> </w:t>
      </w:r>
      <w:r w:rsidRPr="00250D64">
        <w:rPr>
          <w:rStyle w:val="Emphasis"/>
          <w:highlight w:val="yellow"/>
        </w:rPr>
        <w:t>fighter jets</w:t>
      </w:r>
      <w:r w:rsidRPr="00947EF5">
        <w:rPr>
          <w:sz w:val="16"/>
        </w:rPr>
        <w:t xml:space="preserve"> and everything in between. </w:t>
      </w:r>
      <w:r w:rsidRPr="00F9576F">
        <w:rPr>
          <w:rStyle w:val="StyleUnderline"/>
        </w:rPr>
        <w:t>Its</w:t>
      </w:r>
      <w:r w:rsidRPr="00947EF5">
        <w:rPr>
          <w:sz w:val="16"/>
        </w:rPr>
        <w:t xml:space="preserve"> stated </w:t>
      </w:r>
      <w:r w:rsidRPr="00F9576F">
        <w:rPr>
          <w:rStyle w:val="StyleUnderline"/>
        </w:rPr>
        <w:t>purpose is to contribute to international peace and security and reduce human suffering</w:t>
      </w:r>
      <w:r w:rsidRPr="00947EF5">
        <w:rPr>
          <w:sz w:val="16"/>
        </w:rPr>
        <w:t xml:space="preserve"> caused by the irresponsible and illicit arms trade. </w:t>
      </w:r>
      <w:r w:rsidRPr="00250D64">
        <w:rPr>
          <w:rStyle w:val="StyleUnderline"/>
          <w:highlight w:val="yellow"/>
        </w:rPr>
        <w:t>The</w:t>
      </w:r>
      <w:r w:rsidRPr="00947EF5">
        <w:rPr>
          <w:sz w:val="16"/>
        </w:rPr>
        <w:t xml:space="preserve"> </w:t>
      </w:r>
      <w:r w:rsidRPr="00250D64">
        <w:rPr>
          <w:rStyle w:val="Emphasis"/>
          <w:highlight w:val="yellow"/>
        </w:rPr>
        <w:t>A</w:t>
      </w:r>
      <w:r w:rsidRPr="00947EF5">
        <w:rPr>
          <w:sz w:val="16"/>
        </w:rPr>
        <w:t xml:space="preserve">rms </w:t>
      </w:r>
      <w:r w:rsidRPr="00250D64">
        <w:rPr>
          <w:rStyle w:val="Emphasis"/>
          <w:highlight w:val="yellow"/>
        </w:rPr>
        <w:t>T</w:t>
      </w:r>
      <w:r w:rsidRPr="00947EF5">
        <w:rPr>
          <w:sz w:val="16"/>
        </w:rPr>
        <w:t xml:space="preserve">rade </w:t>
      </w:r>
      <w:r w:rsidRPr="00250D64">
        <w:rPr>
          <w:rStyle w:val="Emphasis"/>
          <w:highlight w:val="yellow"/>
        </w:rPr>
        <w:t>T</w:t>
      </w:r>
      <w:r w:rsidRPr="00947EF5">
        <w:rPr>
          <w:sz w:val="16"/>
        </w:rPr>
        <w:t xml:space="preserve">reaty also </w:t>
      </w:r>
      <w:r w:rsidRPr="00250D64">
        <w:rPr>
          <w:rStyle w:val="StyleUnderline"/>
          <w:highlight w:val="yellow"/>
        </w:rPr>
        <w:t>promotes transparency and accountability in the</w:t>
      </w:r>
      <w:r w:rsidRPr="00947EF5">
        <w:rPr>
          <w:sz w:val="16"/>
        </w:rPr>
        <w:t xml:space="preserve"> global </w:t>
      </w:r>
      <w:r w:rsidRPr="00250D64">
        <w:rPr>
          <w:rStyle w:val="StyleUnderline"/>
          <w:highlight w:val="yellow"/>
        </w:rPr>
        <w:t>arms trade</w:t>
      </w:r>
      <w:r w:rsidRPr="00F9576F">
        <w:rPr>
          <w:rStyle w:val="StyleUnderline"/>
        </w:rPr>
        <w:t xml:space="preserve"> by requiring governments to report annually on their arms</w:t>
      </w:r>
      <w:r w:rsidRPr="00947EF5">
        <w:rPr>
          <w:sz w:val="16"/>
        </w:rPr>
        <w:t xml:space="preserve"> exports and imports, building confidence in what has historically been an opaque business.</w:t>
      </w:r>
    </w:p>
    <w:p w14:paraId="045A0393" w14:textId="77777777" w:rsidR="005D7715" w:rsidRPr="00947EF5" w:rsidRDefault="005D7715" w:rsidP="005D7715">
      <w:pPr>
        <w:rPr>
          <w:sz w:val="16"/>
        </w:rPr>
      </w:pPr>
      <w:r w:rsidRPr="00250D64">
        <w:rPr>
          <w:rStyle w:val="StyleUnderline"/>
          <w:highlight w:val="yellow"/>
        </w:rPr>
        <w:t>The treaty encourages governments to stop supplying lethal weapons</w:t>
      </w:r>
      <w:r w:rsidRPr="00F9576F">
        <w:rPr>
          <w:rStyle w:val="StyleUnderline"/>
        </w:rPr>
        <w:t xml:space="preserve"> of war to human rights abusers, </w:t>
      </w:r>
      <w:r w:rsidRPr="00250D64">
        <w:rPr>
          <w:rStyle w:val="StyleUnderline"/>
          <w:highlight w:val="yellow"/>
        </w:rPr>
        <w:t>violators of international humanitarian</w:t>
      </w:r>
      <w:r w:rsidRPr="00F9576F">
        <w:rPr>
          <w:rStyle w:val="StyleUnderline"/>
        </w:rPr>
        <w:t xml:space="preserve"> law, </w:t>
      </w:r>
      <w:r w:rsidRPr="00250D64">
        <w:rPr>
          <w:rStyle w:val="StyleUnderline"/>
          <w:highlight w:val="yellow"/>
        </w:rPr>
        <w:t>terrorists, and organized crimin</w:t>
      </w:r>
      <w:r w:rsidRPr="00F9576F">
        <w:rPr>
          <w:rStyle w:val="StyleUnderline"/>
        </w:rPr>
        <w:t>als by prohibiting certain kinds of arms transfers</w:t>
      </w:r>
      <w:r w:rsidRPr="00947EF5">
        <w:rPr>
          <w:sz w:val="16"/>
        </w:rPr>
        <w:t xml:space="preserve"> </w:t>
      </w:r>
      <w:r w:rsidRPr="00F9576F">
        <w:rPr>
          <w:rStyle w:val="StyleUnderline"/>
        </w:rPr>
        <w:t>and establishing specific criteria for making arms transfer decisions (</w:t>
      </w:r>
      <w:r w:rsidRPr="00947EF5">
        <w:rPr>
          <w:sz w:val="16"/>
        </w:rPr>
        <w:t>all of which are already reflected in U.S. law and regulations). These are not controversial measures. It is common sense to ensure that the weapons the United States sells are used for the purposes intended and do not undermine American national security interests, foreign policy objectives, economic priorities, or principles and values.</w:t>
      </w:r>
    </w:p>
    <w:p w14:paraId="0C47D7CD" w14:textId="77777777" w:rsidR="005D7715" w:rsidRPr="00947EF5" w:rsidRDefault="005D7715" w:rsidP="005D7715">
      <w:pPr>
        <w:rPr>
          <w:sz w:val="16"/>
        </w:rPr>
      </w:pPr>
      <w:r w:rsidRPr="00947EF5">
        <w:rPr>
          <w:sz w:val="16"/>
        </w:rPr>
        <w:t xml:space="preserve">In simple terms, the Arms Trade Treaty tells governments what to do in order to participate in the arms trade responsibly, but not how to do it. It provides a flexible approach that allows governments to right-size their national arms transfer control systems — the laws, regulations, and policies that governments have to control arms moving into, out of, and through their territories. Not everyone needs a system as sophisticated as the United States, for example — no other country does as much arms trading. But the treaty mandates that participating governments have national control systems with control lists of items that are subject to import, export, brokering and transit and transshipment regulations. These requirements are common-sense elements of every national control system. They do not create a burden. Rather, they simply make legitimate trade more efficient and help curb diversion of legal weapons to illegal markets. For example, the treaty requires governments to develop laws and regulations for arms brokering — closing a loophole that has allowed nefarious arms brokers to skirt a patchwork of national laws and avoid detection. While Trump’s remarks seriously misrepresent the nature and purpose of the treaty, he was right about one thing: </w:t>
      </w:r>
      <w:r w:rsidRPr="00E804B3">
        <w:rPr>
          <w:rStyle w:val="StyleUnderline"/>
        </w:rPr>
        <w:t>Most Americans have never heard of the Arms Trade Treaty.</w:t>
      </w:r>
      <w:r w:rsidRPr="00947EF5">
        <w:rPr>
          <w:sz w:val="16"/>
        </w:rPr>
        <w:t xml:space="preserve"> The treaty was negotiated over a five-year period that began in the George W. Bush administration, was adopted by the U.N. General Assembly in April 2013, and was signed by then-Secretary of State John Kerry several months later.</w:t>
      </w:r>
    </w:p>
    <w:p w14:paraId="3B2E8C32" w14:textId="77777777" w:rsidR="005D7715" w:rsidRPr="005758DD" w:rsidRDefault="005D7715" w:rsidP="005D7715">
      <w:pPr>
        <w:rPr>
          <w:rStyle w:val="StyleUnderline"/>
        </w:rPr>
      </w:pPr>
      <w:r w:rsidRPr="00947EF5">
        <w:rPr>
          <w:sz w:val="16"/>
        </w:rPr>
        <w:t xml:space="preserve">I spent those years as the consultant to the treaty process — from its beginnings as a group of governmental experts examining the scope, parameters, and feasibility of an Arms Trade Treaty through two negotiating </w:t>
      </w:r>
      <w:r w:rsidRPr="005758DD">
        <w:rPr>
          <w:sz w:val="16"/>
        </w:rPr>
        <w:t xml:space="preserve">conferences. One of the reasons I was selected as the consultant was because I was an American who understood the U.S. export control system and the concerns of U.S. negotiators. I worked closely with the conference presidents and diplomats from the United States and around the world looking for compromises in text language to develop a treaty that made a meaningful difference. </w:t>
      </w:r>
      <w:r w:rsidRPr="005758DD">
        <w:rPr>
          <w:rStyle w:val="StyleUnderline"/>
        </w:rPr>
        <w:t>Having the</w:t>
      </w:r>
      <w:r w:rsidRPr="005758DD">
        <w:rPr>
          <w:sz w:val="16"/>
        </w:rPr>
        <w:t xml:space="preserve"> </w:t>
      </w:r>
      <w:r w:rsidRPr="005758DD">
        <w:rPr>
          <w:rStyle w:val="Emphasis"/>
        </w:rPr>
        <w:t>U</w:t>
      </w:r>
      <w:r w:rsidRPr="005758DD">
        <w:rPr>
          <w:sz w:val="16"/>
        </w:rPr>
        <w:t xml:space="preserve">nited </w:t>
      </w:r>
      <w:r w:rsidRPr="005758DD">
        <w:rPr>
          <w:rStyle w:val="Emphasis"/>
        </w:rPr>
        <w:t>S</w:t>
      </w:r>
      <w:r w:rsidRPr="005758DD">
        <w:rPr>
          <w:sz w:val="16"/>
        </w:rPr>
        <w:t xml:space="preserve">tates </w:t>
      </w:r>
      <w:r w:rsidRPr="005758DD">
        <w:rPr>
          <w:rStyle w:val="StyleUnderline"/>
        </w:rPr>
        <w:t>on board,</w:t>
      </w:r>
      <w:r w:rsidRPr="005758DD">
        <w:rPr>
          <w:sz w:val="16"/>
        </w:rPr>
        <w:t xml:space="preserve"> as the world’s largest arms exporter, </w:t>
      </w:r>
      <w:r w:rsidRPr="005758DD">
        <w:rPr>
          <w:rStyle w:val="StyleUnderline"/>
        </w:rPr>
        <w:t xml:space="preserve">was important to the diplomats negotiating the treaty, and </w:t>
      </w:r>
      <w:r w:rsidRPr="00250D64">
        <w:rPr>
          <w:rStyle w:val="StyleUnderline"/>
          <w:highlight w:val="yellow"/>
        </w:rPr>
        <w:t>sacrifices were</w:t>
      </w:r>
      <w:r w:rsidRPr="005758DD">
        <w:rPr>
          <w:rStyle w:val="StyleUnderline"/>
        </w:rPr>
        <w:t xml:space="preserve"> </w:t>
      </w:r>
      <w:r w:rsidRPr="00250D64">
        <w:rPr>
          <w:rStyle w:val="StyleUnderline"/>
          <w:highlight w:val="yellow"/>
        </w:rPr>
        <w:t>made</w:t>
      </w:r>
      <w:r w:rsidRPr="005758DD">
        <w:rPr>
          <w:rStyle w:val="StyleUnderline"/>
        </w:rPr>
        <w:t xml:space="preserve"> by those demanding stronger</w:t>
      </w:r>
      <w:r w:rsidRPr="005758DD">
        <w:rPr>
          <w:sz w:val="16"/>
        </w:rPr>
        <w:t xml:space="preserve"> and more specific </w:t>
      </w:r>
      <w:r w:rsidRPr="005758DD">
        <w:rPr>
          <w:rStyle w:val="StyleUnderline"/>
        </w:rPr>
        <w:t xml:space="preserve">language in order </w:t>
      </w:r>
      <w:r w:rsidRPr="00250D64">
        <w:rPr>
          <w:rStyle w:val="StyleUnderline"/>
          <w:highlight w:val="yellow"/>
        </w:rPr>
        <w:t>to keep the</w:t>
      </w:r>
      <w:r w:rsidRPr="005758DD">
        <w:rPr>
          <w:sz w:val="16"/>
        </w:rPr>
        <w:t xml:space="preserve"> </w:t>
      </w:r>
      <w:r w:rsidRPr="00250D64">
        <w:rPr>
          <w:rStyle w:val="Emphasis"/>
          <w:highlight w:val="yellow"/>
        </w:rPr>
        <w:t>U</w:t>
      </w:r>
      <w:r w:rsidRPr="005758DD">
        <w:rPr>
          <w:sz w:val="16"/>
        </w:rPr>
        <w:t xml:space="preserve">nited </w:t>
      </w:r>
      <w:r w:rsidRPr="00250D64">
        <w:rPr>
          <w:rStyle w:val="Emphasis"/>
          <w:highlight w:val="yellow"/>
        </w:rPr>
        <w:t>S</w:t>
      </w:r>
      <w:r w:rsidRPr="005758DD">
        <w:rPr>
          <w:sz w:val="16"/>
        </w:rPr>
        <w:t xml:space="preserve">tates </w:t>
      </w:r>
      <w:r w:rsidRPr="00250D64">
        <w:rPr>
          <w:rStyle w:val="StyleUnderline"/>
          <w:highlight w:val="yellow"/>
        </w:rPr>
        <w:t>at the table</w:t>
      </w:r>
      <w:r w:rsidRPr="005758DD">
        <w:rPr>
          <w:rStyle w:val="StyleUnderline"/>
        </w:rPr>
        <w:t>.</w:t>
      </w:r>
    </w:p>
    <w:p w14:paraId="03C520E6" w14:textId="77777777" w:rsidR="005D7715" w:rsidRPr="00947EF5" w:rsidRDefault="005D7715" w:rsidP="005D7715">
      <w:pPr>
        <w:rPr>
          <w:sz w:val="16"/>
        </w:rPr>
      </w:pPr>
      <w:r w:rsidRPr="005758DD">
        <w:rPr>
          <w:sz w:val="16"/>
        </w:rPr>
        <w:t>With all the concessions mad</w:t>
      </w:r>
      <w:r w:rsidRPr="00947EF5">
        <w:rPr>
          <w:sz w:val="16"/>
        </w:rPr>
        <w:t xml:space="preserve">e to get the United States to sign on to the treaty, unfortunately, the Obama administration never sold the treaty’s virtues to the American public or Congress. This neglect allowed a false narrative about the Arms Trade Treaty — largely propagated by conservative groups and gun-rights activists, such as those at the National Rifle Association — to take hold and dominate the discussion. </w:t>
      </w:r>
      <w:r w:rsidRPr="00250D64">
        <w:rPr>
          <w:rStyle w:val="StyleUnderline"/>
          <w:highlight w:val="yellow"/>
        </w:rPr>
        <w:t>With no champions on the Hill,</w:t>
      </w:r>
      <w:r w:rsidRPr="00F9576F">
        <w:rPr>
          <w:rStyle w:val="StyleUnderline"/>
        </w:rPr>
        <w:t xml:space="preserve"> </w:t>
      </w:r>
      <w:r w:rsidRPr="00250D64">
        <w:rPr>
          <w:rStyle w:val="StyleUnderline"/>
          <w:highlight w:val="yellow"/>
        </w:rPr>
        <w:t>the treaty has been allowed to languish in the Senate since it was first transmitted</w:t>
      </w:r>
      <w:r w:rsidRPr="00F9576F">
        <w:rPr>
          <w:rStyle w:val="StyleUnderline"/>
        </w:rPr>
        <w:t xml:space="preserve"> for consideration of ratification in 2016 with no action.</w:t>
      </w:r>
    </w:p>
    <w:p w14:paraId="3C8BDD04" w14:textId="77777777" w:rsidR="005D7715" w:rsidRPr="00F40923" w:rsidRDefault="005D7715" w:rsidP="005D7715">
      <w:pPr>
        <w:pStyle w:val="Heading4"/>
      </w:pPr>
      <w:r w:rsidRPr="00F40923">
        <w:t>The void in US leadership will allow China to dictate the terms of the ATT.</w:t>
      </w:r>
    </w:p>
    <w:p w14:paraId="5CAAA48A" w14:textId="77777777" w:rsidR="005D7715" w:rsidRDefault="005D7715" w:rsidP="005D7715">
      <w:r w:rsidRPr="00996371">
        <w:rPr>
          <w:rStyle w:val="Style13ptBold"/>
        </w:rPr>
        <w:t>Stohl 19</w:t>
      </w:r>
      <w:r>
        <w:t xml:space="preserve"> </w:t>
      </w:r>
      <w:r w:rsidRPr="00996371">
        <w:rPr>
          <w:sz w:val="16"/>
          <w:szCs w:val="16"/>
        </w:rPr>
        <w:t>(Rachel Stohl, managing director at the Stimson Center and was the consultant to the Arms Trade Treaty negotiations, 5-3-2019, “Trump Unsigns the Arms Trade Treaty: How Did We Get Here?“, War on the Rocks, https://warontherocks.com/2019/05/trump-unsigns-the-arms-trade-treaty-how-did-we-get-here/, accessed 7-10-2019) wl</w:t>
      </w:r>
    </w:p>
    <w:p w14:paraId="197723EB" w14:textId="77777777" w:rsidR="005D7715" w:rsidRPr="00947EF5" w:rsidRDefault="005D7715" w:rsidP="005D7715">
      <w:pPr>
        <w:rPr>
          <w:sz w:val="16"/>
        </w:rPr>
      </w:pPr>
      <w:r w:rsidRPr="00947EF5">
        <w:rPr>
          <w:sz w:val="16"/>
        </w:rPr>
        <w:t>Getting Up from the Table</w:t>
      </w:r>
    </w:p>
    <w:p w14:paraId="0AA9A36D" w14:textId="77777777" w:rsidR="005D7715" w:rsidRDefault="005D7715" w:rsidP="005D7715">
      <w:pPr>
        <w:rPr>
          <w:rStyle w:val="StyleUnderline"/>
        </w:rPr>
      </w:pPr>
      <w:r w:rsidRPr="00947EF5">
        <w:rPr>
          <w:sz w:val="16"/>
        </w:rPr>
        <w:t>Even though the U.S. government remained silent on the Arms Trade Treaty domestically, it actively participated in discussions on the treaty internationally at the working group level and at Conferences of States Parties, speaking up when proposals were not in the U.S. interest or when diplomats tried to interpret the treaty in ways inconsistent with the actual text. Participation in these meetings has helped ensure that U.S. perspectives and interests were heard and taken into consideration as the treaty matured</w:t>
      </w:r>
      <w:r w:rsidRPr="00996371">
        <w:rPr>
          <w:sz w:val="16"/>
        </w:rPr>
        <w:t xml:space="preserve">. </w:t>
      </w:r>
      <w:r w:rsidRPr="00250D64">
        <w:rPr>
          <w:rStyle w:val="StyleUnderline"/>
          <w:highlight w:val="yellow"/>
        </w:rPr>
        <w:t>In walking away</w:t>
      </w:r>
      <w:r w:rsidRPr="00250D64">
        <w:rPr>
          <w:sz w:val="16"/>
          <w:highlight w:val="yellow"/>
        </w:rPr>
        <w:t xml:space="preserve"> </w:t>
      </w:r>
      <w:r w:rsidRPr="00250D64">
        <w:rPr>
          <w:rStyle w:val="StyleUnderline"/>
          <w:highlight w:val="yellow"/>
        </w:rPr>
        <w:t>from the treaty</w:t>
      </w:r>
      <w:r w:rsidRPr="00996371">
        <w:rPr>
          <w:sz w:val="16"/>
        </w:rPr>
        <w:t xml:space="preserve"> now, </w:t>
      </w:r>
      <w:r w:rsidRPr="00250D64">
        <w:rPr>
          <w:rStyle w:val="StyleUnderline"/>
          <w:highlight w:val="yellow"/>
        </w:rPr>
        <w:t>the</w:t>
      </w:r>
      <w:r w:rsidRPr="00250D64">
        <w:rPr>
          <w:sz w:val="16"/>
          <w:highlight w:val="yellow"/>
        </w:rPr>
        <w:t xml:space="preserve"> </w:t>
      </w:r>
      <w:r w:rsidRPr="00250D64">
        <w:rPr>
          <w:rStyle w:val="Emphasis"/>
          <w:highlight w:val="yellow"/>
        </w:rPr>
        <w:t>U</w:t>
      </w:r>
      <w:r w:rsidRPr="00996371">
        <w:rPr>
          <w:sz w:val="16"/>
        </w:rPr>
        <w:t xml:space="preserve">nited </w:t>
      </w:r>
      <w:r w:rsidRPr="00250D64">
        <w:rPr>
          <w:rStyle w:val="Emphasis"/>
          <w:highlight w:val="yellow"/>
        </w:rPr>
        <w:t>S</w:t>
      </w:r>
      <w:r w:rsidRPr="00996371">
        <w:rPr>
          <w:sz w:val="16"/>
        </w:rPr>
        <w:t xml:space="preserve">tates </w:t>
      </w:r>
      <w:r w:rsidRPr="00250D64">
        <w:rPr>
          <w:rStyle w:val="StyleUnderline"/>
          <w:highlight w:val="yellow"/>
        </w:rPr>
        <w:t xml:space="preserve">will have to </w:t>
      </w:r>
      <w:r w:rsidRPr="00250D64">
        <w:rPr>
          <w:rStyle w:val="Emphasis"/>
          <w:highlight w:val="yellow"/>
        </w:rPr>
        <w:t>rely on other countries</w:t>
      </w:r>
      <w:r w:rsidRPr="00250D64">
        <w:rPr>
          <w:rStyle w:val="StyleUnderline"/>
          <w:highlight w:val="yellow"/>
        </w:rPr>
        <w:t xml:space="preserve"> to serve</w:t>
      </w:r>
      <w:r w:rsidRPr="00996371">
        <w:rPr>
          <w:rStyle w:val="StyleUnderline"/>
        </w:rPr>
        <w:t xml:space="preserve"> as guarantors for </w:t>
      </w:r>
      <w:r w:rsidRPr="00250D64">
        <w:rPr>
          <w:rStyle w:val="StyleUnderline"/>
          <w:highlight w:val="yellow"/>
        </w:rPr>
        <w:t>U.S. interests</w:t>
      </w:r>
      <w:r w:rsidRPr="00996371">
        <w:rPr>
          <w:sz w:val="16"/>
        </w:rPr>
        <w:t xml:space="preserve"> — a role that is best played by the United States itself. </w:t>
      </w:r>
      <w:r w:rsidRPr="00996371">
        <w:rPr>
          <w:rStyle w:val="StyleUnderline"/>
        </w:rPr>
        <w:t xml:space="preserve">Now countries can promote treaty interpretation or establish </w:t>
      </w:r>
      <w:r w:rsidRPr="00996371">
        <w:rPr>
          <w:sz w:val="16"/>
        </w:rPr>
        <w:t>common</w:t>
      </w:r>
      <w:r w:rsidRPr="00996371">
        <w:rPr>
          <w:rStyle w:val="StyleUnderline"/>
        </w:rPr>
        <w:t xml:space="preserve"> practices that are </w:t>
      </w:r>
      <w:r w:rsidRPr="00996371">
        <w:rPr>
          <w:sz w:val="16"/>
        </w:rPr>
        <w:t>more</w:t>
      </w:r>
      <w:r w:rsidRPr="00996371">
        <w:rPr>
          <w:rStyle w:val="StyleUnderline"/>
        </w:rPr>
        <w:t xml:space="preserve"> consistent with their views </w:t>
      </w:r>
      <w:r w:rsidRPr="00996371">
        <w:rPr>
          <w:sz w:val="16"/>
        </w:rPr>
        <w:t>and experiences</w:t>
      </w:r>
      <w:r w:rsidRPr="00996371">
        <w:rPr>
          <w:rStyle w:val="StyleUnderline"/>
        </w:rPr>
        <w:t xml:space="preserve"> and which ignore U.S. perspectives.</w:t>
      </w:r>
    </w:p>
    <w:p w14:paraId="28EF30CA" w14:textId="77777777" w:rsidR="005D7715" w:rsidRDefault="005D7715" w:rsidP="005D7715">
      <w:pPr>
        <w:rPr>
          <w:rStyle w:val="StyleUnderline"/>
        </w:rPr>
      </w:pPr>
      <w:r w:rsidRPr="00F9576F">
        <w:rPr>
          <w:rStyle w:val="StyleUnderline"/>
        </w:rPr>
        <w:t>Treaty critics</w:t>
      </w:r>
      <w:r w:rsidRPr="00947EF5">
        <w:rPr>
          <w:sz w:val="16"/>
        </w:rPr>
        <w:t xml:space="preserve">, including the president himself, </w:t>
      </w:r>
      <w:r w:rsidRPr="00F9576F">
        <w:rPr>
          <w:rStyle w:val="StyleUnderline"/>
        </w:rPr>
        <w:t>point out</w:t>
      </w:r>
      <w:r w:rsidRPr="00947EF5">
        <w:rPr>
          <w:sz w:val="16"/>
        </w:rPr>
        <w:t xml:space="preserve"> that </w:t>
      </w:r>
      <w:r w:rsidRPr="00F9576F">
        <w:rPr>
          <w:rStyle w:val="Emphasis"/>
        </w:rPr>
        <w:t>Russia and China</w:t>
      </w:r>
      <w:r w:rsidRPr="00F9576F">
        <w:rPr>
          <w:rStyle w:val="StyleUnderline"/>
        </w:rPr>
        <w:t xml:space="preserve"> remain outside the treaty</w:t>
      </w:r>
      <w:r w:rsidRPr="00947EF5">
        <w:rPr>
          <w:sz w:val="16"/>
        </w:rPr>
        <w:t xml:space="preserve">. But so too do Iran, North Korea, Syria, India, and Pakistan, many of which have tense relationships with the United States. </w:t>
      </w:r>
      <w:r w:rsidRPr="00250D64">
        <w:rPr>
          <w:rStyle w:val="StyleUnderline"/>
          <w:highlight w:val="yellow"/>
        </w:rPr>
        <w:t>After Trump’s theatrics</w:t>
      </w:r>
      <w:r w:rsidRPr="00947EF5">
        <w:rPr>
          <w:sz w:val="16"/>
        </w:rPr>
        <w:t xml:space="preserve"> last week, </w:t>
      </w:r>
      <w:r w:rsidRPr="00250D64">
        <w:rPr>
          <w:rStyle w:val="StyleUnderline"/>
          <w:highlight w:val="yellow"/>
        </w:rPr>
        <w:t>China announced</w:t>
      </w:r>
      <w:r w:rsidRPr="00947EF5">
        <w:rPr>
          <w:sz w:val="16"/>
        </w:rPr>
        <w:t xml:space="preserve"> that </w:t>
      </w:r>
      <w:r w:rsidRPr="00250D64">
        <w:rPr>
          <w:rStyle w:val="StyleUnderline"/>
          <w:highlight w:val="yellow"/>
        </w:rPr>
        <w:t>it was considering joining the</w:t>
      </w:r>
      <w:r w:rsidRPr="00250D64">
        <w:rPr>
          <w:sz w:val="16"/>
          <w:highlight w:val="yellow"/>
        </w:rPr>
        <w:t xml:space="preserve"> </w:t>
      </w:r>
      <w:r w:rsidRPr="00250D64">
        <w:rPr>
          <w:rStyle w:val="Emphasis"/>
          <w:highlight w:val="yellow"/>
        </w:rPr>
        <w:t>A</w:t>
      </w:r>
      <w:r w:rsidRPr="00947EF5">
        <w:rPr>
          <w:sz w:val="16"/>
        </w:rPr>
        <w:t xml:space="preserve">rms </w:t>
      </w:r>
      <w:r w:rsidRPr="00250D64">
        <w:rPr>
          <w:rStyle w:val="Emphasis"/>
          <w:highlight w:val="yellow"/>
        </w:rPr>
        <w:t>T</w:t>
      </w:r>
      <w:r w:rsidRPr="00947EF5">
        <w:rPr>
          <w:sz w:val="16"/>
        </w:rPr>
        <w:t xml:space="preserve">rade </w:t>
      </w:r>
      <w:r w:rsidRPr="00250D64">
        <w:rPr>
          <w:rStyle w:val="Emphasis"/>
          <w:highlight w:val="yellow"/>
        </w:rPr>
        <w:t>T</w:t>
      </w:r>
      <w:r w:rsidRPr="00947EF5">
        <w:rPr>
          <w:sz w:val="16"/>
        </w:rPr>
        <w:t xml:space="preserve">reaty. </w:t>
      </w:r>
      <w:r w:rsidRPr="00F9576F">
        <w:rPr>
          <w:rStyle w:val="StyleUnderline"/>
        </w:rPr>
        <w:t>China has not opposed the treaty in principle, rather it initially did not approve of how the treaty was adopted at the</w:t>
      </w:r>
      <w:r w:rsidRPr="00947EF5">
        <w:rPr>
          <w:sz w:val="16"/>
        </w:rPr>
        <w:t xml:space="preserve"> </w:t>
      </w:r>
      <w:r w:rsidRPr="00F9576F">
        <w:rPr>
          <w:rStyle w:val="Emphasis"/>
        </w:rPr>
        <w:t>U</w:t>
      </w:r>
      <w:r w:rsidRPr="00947EF5">
        <w:rPr>
          <w:sz w:val="16"/>
        </w:rPr>
        <w:t xml:space="preserve">nited </w:t>
      </w:r>
      <w:r w:rsidRPr="00F9576F">
        <w:rPr>
          <w:rStyle w:val="Emphasis"/>
        </w:rPr>
        <w:t>N</w:t>
      </w:r>
      <w:r w:rsidRPr="00947EF5">
        <w:rPr>
          <w:sz w:val="16"/>
        </w:rPr>
        <w:t xml:space="preserve">ations. </w:t>
      </w:r>
      <w:r w:rsidRPr="00F9576F">
        <w:rPr>
          <w:rStyle w:val="StyleUnderline"/>
        </w:rPr>
        <w:t>China</w:t>
      </w:r>
      <w:r w:rsidRPr="00947EF5">
        <w:rPr>
          <w:sz w:val="16"/>
        </w:rPr>
        <w:t xml:space="preserve"> regularly </w:t>
      </w:r>
      <w:r w:rsidRPr="00F9576F">
        <w:rPr>
          <w:rStyle w:val="StyleUnderline"/>
        </w:rPr>
        <w:t>participates in treaty meetings</w:t>
      </w:r>
      <w:r w:rsidRPr="00947EF5">
        <w:rPr>
          <w:sz w:val="16"/>
        </w:rPr>
        <w:t xml:space="preserve"> as an observer </w:t>
      </w:r>
      <w:r w:rsidRPr="00F9576F">
        <w:rPr>
          <w:rStyle w:val="StyleUnderline"/>
        </w:rPr>
        <w:t>but has upped the ante in light of the Trump announcement</w:t>
      </w:r>
      <w:r w:rsidRPr="00947EF5">
        <w:rPr>
          <w:sz w:val="16"/>
        </w:rPr>
        <w:t xml:space="preserve">. </w:t>
      </w:r>
      <w:r w:rsidRPr="00250D64">
        <w:rPr>
          <w:rStyle w:val="StyleUnderline"/>
          <w:highlight w:val="yellow"/>
        </w:rPr>
        <w:t>China is</w:t>
      </w:r>
      <w:r w:rsidRPr="00947EF5">
        <w:rPr>
          <w:sz w:val="16"/>
        </w:rPr>
        <w:t xml:space="preserve"> clearly </w:t>
      </w:r>
      <w:r w:rsidRPr="00250D64">
        <w:rPr>
          <w:rStyle w:val="Emphasis"/>
          <w:highlight w:val="yellow"/>
          <w:bdr w:val="single" w:sz="12" w:space="0" w:color="auto"/>
        </w:rPr>
        <w:t>taking advantage</w:t>
      </w:r>
      <w:r w:rsidRPr="00250D64">
        <w:rPr>
          <w:rStyle w:val="StyleUnderline"/>
          <w:highlight w:val="yellow"/>
        </w:rPr>
        <w:t xml:space="preserve"> of the </w:t>
      </w:r>
      <w:r w:rsidRPr="00250D64">
        <w:rPr>
          <w:rStyle w:val="Emphasis"/>
          <w:highlight w:val="yellow"/>
          <w:bdr w:val="single" w:sz="12" w:space="0" w:color="auto"/>
        </w:rPr>
        <w:t>leadership void</w:t>
      </w:r>
      <w:r w:rsidRPr="00250D64">
        <w:rPr>
          <w:rStyle w:val="StyleUnderline"/>
          <w:highlight w:val="yellow"/>
        </w:rPr>
        <w:t xml:space="preserve"> that Trump</w:t>
      </w:r>
      <w:r w:rsidRPr="00947EF5">
        <w:rPr>
          <w:sz w:val="16"/>
        </w:rPr>
        <w:t xml:space="preserve"> has </w:t>
      </w:r>
      <w:r w:rsidRPr="00250D64">
        <w:rPr>
          <w:rStyle w:val="StyleUnderline"/>
          <w:highlight w:val="yellow"/>
        </w:rPr>
        <w:t>opened</w:t>
      </w:r>
      <w:r w:rsidRPr="00947EF5">
        <w:rPr>
          <w:sz w:val="16"/>
        </w:rPr>
        <w:t xml:space="preserve"> up, </w:t>
      </w:r>
      <w:r w:rsidRPr="00E804B3">
        <w:rPr>
          <w:rStyle w:val="Emphasis"/>
        </w:rPr>
        <w:t>using the opportunity to move from cautious observer to a near enthusiastic supporter of the treaty</w:t>
      </w:r>
      <w:r w:rsidRPr="00947EF5">
        <w:rPr>
          <w:sz w:val="16"/>
        </w:rPr>
        <w:t xml:space="preserve"> — </w:t>
      </w:r>
      <w:r w:rsidRPr="00F9576F">
        <w:rPr>
          <w:rStyle w:val="StyleUnderline"/>
        </w:rPr>
        <w:t>a shrewd political move.</w:t>
      </w:r>
      <w:r w:rsidRPr="00947EF5">
        <w:rPr>
          <w:sz w:val="16"/>
        </w:rPr>
        <w:t xml:space="preserve"> No one knows how the president’s decision will be implemented. Senior administration officials said during a phone briefing last Friday that they are unsure about how the mechanics of the decision will work and whether the United States will attend and participate in future Arms Trade Treaty meetings. This is concerning. </w:t>
      </w:r>
      <w:r w:rsidRPr="00250D64">
        <w:rPr>
          <w:rStyle w:val="StyleUnderline"/>
          <w:highlight w:val="yellow"/>
        </w:rPr>
        <w:t>If the</w:t>
      </w:r>
      <w:r w:rsidRPr="00947EF5">
        <w:rPr>
          <w:sz w:val="16"/>
        </w:rPr>
        <w:t xml:space="preserve"> </w:t>
      </w:r>
      <w:r w:rsidRPr="00250D64">
        <w:rPr>
          <w:rStyle w:val="Emphasis"/>
          <w:highlight w:val="yellow"/>
        </w:rPr>
        <w:t>U</w:t>
      </w:r>
      <w:r w:rsidRPr="00947EF5">
        <w:rPr>
          <w:sz w:val="16"/>
        </w:rPr>
        <w:t xml:space="preserve">nited </w:t>
      </w:r>
      <w:r w:rsidRPr="00250D64">
        <w:rPr>
          <w:rStyle w:val="Emphasis"/>
          <w:highlight w:val="yellow"/>
        </w:rPr>
        <w:t>S</w:t>
      </w:r>
      <w:r w:rsidRPr="00947EF5">
        <w:rPr>
          <w:sz w:val="16"/>
        </w:rPr>
        <w:t xml:space="preserve">tates </w:t>
      </w:r>
      <w:r w:rsidRPr="00250D64">
        <w:rPr>
          <w:rStyle w:val="StyleUnderline"/>
          <w:highlight w:val="yellow"/>
        </w:rPr>
        <w:t>is not in the room, it cannot make sure</w:t>
      </w:r>
      <w:r w:rsidRPr="00947EF5">
        <w:rPr>
          <w:sz w:val="16"/>
        </w:rPr>
        <w:t xml:space="preserve"> that the future of </w:t>
      </w:r>
      <w:r w:rsidRPr="00250D64">
        <w:rPr>
          <w:rStyle w:val="StyleUnderline"/>
          <w:highlight w:val="yellow"/>
        </w:rPr>
        <w:t>the treaty</w:t>
      </w:r>
      <w:r w:rsidRPr="00250D64">
        <w:rPr>
          <w:sz w:val="16"/>
          <w:highlight w:val="yellow"/>
        </w:rPr>
        <w:t xml:space="preserve"> </w:t>
      </w:r>
      <w:r w:rsidRPr="00250D64">
        <w:rPr>
          <w:rStyle w:val="StyleUnderline"/>
          <w:highlight w:val="yellow"/>
        </w:rPr>
        <w:t>remains consistent with U.S. interests</w:t>
      </w:r>
      <w:r w:rsidRPr="00250D64">
        <w:rPr>
          <w:sz w:val="16"/>
          <w:highlight w:val="yellow"/>
        </w:rPr>
        <w:t xml:space="preserve">. </w:t>
      </w:r>
      <w:r w:rsidRPr="00250D64">
        <w:rPr>
          <w:rStyle w:val="StyleUnderline"/>
          <w:highlight w:val="yellow"/>
        </w:rPr>
        <w:t>By abdicating responsibility</w:t>
      </w:r>
      <w:r w:rsidRPr="00250D64">
        <w:rPr>
          <w:sz w:val="16"/>
          <w:highlight w:val="yellow"/>
        </w:rPr>
        <w:t xml:space="preserve">, </w:t>
      </w:r>
      <w:r w:rsidRPr="00250D64">
        <w:rPr>
          <w:rStyle w:val="StyleUnderline"/>
          <w:highlight w:val="yellow"/>
        </w:rPr>
        <w:t>the</w:t>
      </w:r>
      <w:r w:rsidRPr="00250D64">
        <w:rPr>
          <w:sz w:val="16"/>
          <w:highlight w:val="yellow"/>
        </w:rPr>
        <w:t xml:space="preserve"> </w:t>
      </w:r>
      <w:r w:rsidRPr="00250D64">
        <w:rPr>
          <w:rStyle w:val="Emphasis"/>
          <w:highlight w:val="yellow"/>
        </w:rPr>
        <w:t>U</w:t>
      </w:r>
      <w:r w:rsidRPr="00996371">
        <w:rPr>
          <w:sz w:val="16"/>
        </w:rPr>
        <w:t xml:space="preserve">nited </w:t>
      </w:r>
      <w:r w:rsidRPr="00250D64">
        <w:rPr>
          <w:rStyle w:val="Emphasis"/>
          <w:highlight w:val="yellow"/>
        </w:rPr>
        <w:t>S</w:t>
      </w:r>
      <w:r w:rsidRPr="00996371">
        <w:rPr>
          <w:sz w:val="16"/>
        </w:rPr>
        <w:t xml:space="preserve">tates </w:t>
      </w:r>
      <w:r w:rsidRPr="00250D64">
        <w:rPr>
          <w:rStyle w:val="StyleUnderline"/>
          <w:highlight w:val="yellow"/>
        </w:rPr>
        <w:t>is ceding</w:t>
      </w:r>
      <w:r w:rsidRPr="00250D64">
        <w:rPr>
          <w:sz w:val="16"/>
          <w:highlight w:val="yellow"/>
        </w:rPr>
        <w:t xml:space="preserve"> </w:t>
      </w:r>
      <w:r w:rsidRPr="00996371">
        <w:rPr>
          <w:sz w:val="16"/>
        </w:rPr>
        <w:t xml:space="preserve">space to </w:t>
      </w:r>
      <w:r w:rsidRPr="00250D64">
        <w:rPr>
          <w:rStyle w:val="StyleUnderline"/>
          <w:highlight w:val="yellow"/>
        </w:rPr>
        <w:t>others to influence the interpretation and implementation of the treaty.</w:t>
      </w:r>
    </w:p>
    <w:p w14:paraId="7B2F84F4" w14:textId="77777777" w:rsidR="005D7715" w:rsidRDefault="005D7715" w:rsidP="005D7715">
      <w:pPr>
        <w:pStyle w:val="Heading4"/>
      </w:pPr>
      <w:r>
        <w:t>Leaving the ATT undermines US national interests. (bad)</w:t>
      </w:r>
    </w:p>
    <w:p w14:paraId="690C8118" w14:textId="77777777" w:rsidR="005D7715" w:rsidRPr="009948FF" w:rsidRDefault="005D7715" w:rsidP="005D7715">
      <w:pPr>
        <w:pStyle w:val="ListParagraph"/>
        <w:numPr>
          <w:ilvl w:val="0"/>
          <w:numId w:val="43"/>
        </w:numPr>
        <w:spacing w:after="0" w:line="240" w:lineRule="auto"/>
      </w:pPr>
      <w:r>
        <w:t>recut</w:t>
      </w:r>
    </w:p>
    <w:p w14:paraId="1FC16AAF" w14:textId="77777777" w:rsidR="005D7715" w:rsidRDefault="005D7715" w:rsidP="005D7715">
      <w:r w:rsidRPr="00996371">
        <w:rPr>
          <w:rStyle w:val="Style13ptBold"/>
        </w:rPr>
        <w:t>Stohl 19</w:t>
      </w:r>
      <w:r>
        <w:t xml:space="preserve"> </w:t>
      </w:r>
      <w:r w:rsidRPr="00996371">
        <w:rPr>
          <w:sz w:val="16"/>
          <w:szCs w:val="16"/>
        </w:rPr>
        <w:t>(Rachel Stohl, managing director at the Stimson Center and was the consultant to the Arms Trade Treaty negotiations, 5-3-2019, “Trump Unsigns the Arms Trade Treaty: How Did We Get Here?“, War on the Rocks, https://warontherocks.com/2019/05/trump-unsigns-the-arms-trade-treaty-how-did-we-get-here/, accessed 7-10-2019) wl</w:t>
      </w:r>
    </w:p>
    <w:p w14:paraId="5A2683CE" w14:textId="77777777" w:rsidR="005D7715" w:rsidRPr="00947EF5" w:rsidRDefault="005D7715" w:rsidP="005D7715">
      <w:pPr>
        <w:rPr>
          <w:sz w:val="16"/>
        </w:rPr>
      </w:pPr>
      <w:r w:rsidRPr="00947EF5">
        <w:rPr>
          <w:sz w:val="16"/>
        </w:rPr>
        <w:t>Where to from Here?</w:t>
      </w:r>
    </w:p>
    <w:p w14:paraId="129B5393" w14:textId="77777777" w:rsidR="005D7715" w:rsidRPr="0045383C" w:rsidRDefault="005D7715" w:rsidP="005D7715">
      <w:pPr>
        <w:rPr>
          <w:rStyle w:val="Emphasis"/>
        </w:rPr>
      </w:pPr>
      <w:r w:rsidRPr="00947EF5">
        <w:rPr>
          <w:sz w:val="16"/>
        </w:rPr>
        <w:t xml:space="preserve">The Arms Trade Treaty is aspirational, but it does not act in isolation. The treaty is not a panacea to solve every problem associated with the global transfer and use of conventional weapons but rather is one tool in a diverse and varied toolbox available for states to ensure responsibility in the international arms trade. And while there are problems with the treaty text — due to compromises made to get the United States on board the treaty — more than 100 governments are party to the treaty (including most U.S. allies), and more than 30 additional governments have signed on to it, cementing new norms and standards for operating in a previously unregulated global arms trade. The Arms Trade Treaty will survive without the United States, but </w:t>
      </w:r>
      <w:r w:rsidRPr="00250D64">
        <w:rPr>
          <w:rStyle w:val="StyleUnderline"/>
          <w:highlight w:val="yellow"/>
        </w:rPr>
        <w:t>not having the world’s largest</w:t>
      </w:r>
      <w:r w:rsidRPr="0045383C">
        <w:rPr>
          <w:rStyle w:val="StyleUnderline"/>
        </w:rPr>
        <w:t xml:space="preserve"> </w:t>
      </w:r>
      <w:r w:rsidRPr="00250D64">
        <w:rPr>
          <w:rStyle w:val="StyleUnderline"/>
          <w:highlight w:val="yellow"/>
        </w:rPr>
        <w:t xml:space="preserve">arms exporter </w:t>
      </w:r>
      <w:r w:rsidRPr="0045383C">
        <w:rPr>
          <w:rStyle w:val="StyleUnderline"/>
        </w:rPr>
        <w:t xml:space="preserve">inside the treaty </w:t>
      </w:r>
      <w:r w:rsidRPr="00250D64">
        <w:rPr>
          <w:rStyle w:val="Emphasis"/>
          <w:highlight w:val="yellow"/>
          <w:bdr w:val="single" w:sz="12" w:space="0" w:color="auto"/>
        </w:rPr>
        <w:t>undermines its intent</w:t>
      </w:r>
      <w:r w:rsidRPr="0045383C">
        <w:rPr>
          <w:rStyle w:val="Emphasis"/>
        </w:rPr>
        <w:t>.</w:t>
      </w:r>
    </w:p>
    <w:p w14:paraId="6BE1EACB" w14:textId="77777777" w:rsidR="005D7715" w:rsidRDefault="005D7715" w:rsidP="005D7715">
      <w:pPr>
        <w:rPr>
          <w:rStyle w:val="StyleUnderline"/>
        </w:rPr>
      </w:pPr>
      <w:r w:rsidRPr="00947EF5">
        <w:rPr>
          <w:rStyle w:val="StyleUnderline"/>
        </w:rPr>
        <w:t>U.S. negotiators saw this treaty as an opportunity to raise other countries up to the U.S. standard</w:t>
      </w:r>
      <w:r w:rsidRPr="00947EF5">
        <w:rPr>
          <w:sz w:val="16"/>
        </w:rPr>
        <w:t xml:space="preserve"> and level the playing field for American industry, </w:t>
      </w:r>
      <w:r w:rsidRPr="00947EF5">
        <w:rPr>
          <w:rStyle w:val="StyleUnderline"/>
        </w:rPr>
        <w:t>which was subject to stricter national controls</w:t>
      </w:r>
      <w:r w:rsidRPr="00947EF5">
        <w:rPr>
          <w:sz w:val="16"/>
        </w:rPr>
        <w:t xml:space="preserve"> and more complicated bureaucratic processes than those found in other countries. </w:t>
      </w:r>
      <w:r w:rsidRPr="00250D64">
        <w:rPr>
          <w:rStyle w:val="StyleUnderline"/>
          <w:highlight w:val="yellow"/>
        </w:rPr>
        <w:t>U.S. negotiators</w:t>
      </w:r>
      <w:r w:rsidRPr="00250D64">
        <w:rPr>
          <w:sz w:val="16"/>
          <w:highlight w:val="yellow"/>
        </w:rPr>
        <w:t xml:space="preserve"> </w:t>
      </w:r>
      <w:r w:rsidRPr="00250D64">
        <w:rPr>
          <w:rStyle w:val="StyleUnderline"/>
          <w:highlight w:val="yellow"/>
        </w:rPr>
        <w:t>recognized</w:t>
      </w:r>
      <w:r w:rsidRPr="00947EF5">
        <w:rPr>
          <w:sz w:val="16"/>
        </w:rPr>
        <w:t xml:space="preserve"> that </w:t>
      </w:r>
      <w:r w:rsidRPr="00250D64">
        <w:rPr>
          <w:rStyle w:val="StyleUnderline"/>
          <w:highlight w:val="yellow"/>
        </w:rPr>
        <w:t>the</w:t>
      </w:r>
      <w:r w:rsidRPr="00947EF5">
        <w:rPr>
          <w:sz w:val="16"/>
        </w:rPr>
        <w:t xml:space="preserve"> </w:t>
      </w:r>
      <w:r w:rsidRPr="00250D64">
        <w:rPr>
          <w:rStyle w:val="Emphasis"/>
          <w:highlight w:val="yellow"/>
        </w:rPr>
        <w:t>A</w:t>
      </w:r>
      <w:r w:rsidRPr="00947EF5">
        <w:rPr>
          <w:sz w:val="16"/>
        </w:rPr>
        <w:t>rms</w:t>
      </w:r>
      <w:r w:rsidRPr="002B0A33">
        <w:rPr>
          <w:rStyle w:val="Emphasis"/>
        </w:rPr>
        <w:t xml:space="preserve"> </w:t>
      </w:r>
      <w:r w:rsidRPr="00250D64">
        <w:rPr>
          <w:rStyle w:val="Emphasis"/>
          <w:highlight w:val="yellow"/>
        </w:rPr>
        <w:t>T</w:t>
      </w:r>
      <w:r w:rsidRPr="00947EF5">
        <w:rPr>
          <w:sz w:val="16"/>
        </w:rPr>
        <w:t xml:space="preserve">rade </w:t>
      </w:r>
      <w:r w:rsidRPr="00250D64">
        <w:rPr>
          <w:rStyle w:val="Emphasis"/>
          <w:highlight w:val="yellow"/>
        </w:rPr>
        <w:t>T</w:t>
      </w:r>
      <w:r w:rsidRPr="00947EF5">
        <w:rPr>
          <w:sz w:val="16"/>
        </w:rPr>
        <w:t xml:space="preserve">reaty </w:t>
      </w:r>
      <w:r w:rsidRPr="00250D64">
        <w:rPr>
          <w:rStyle w:val="StyleUnderline"/>
          <w:highlight w:val="yellow"/>
        </w:rPr>
        <w:t>would face a challenging political environment</w:t>
      </w:r>
      <w:r w:rsidRPr="00947EF5">
        <w:rPr>
          <w:sz w:val="16"/>
        </w:rPr>
        <w:t xml:space="preserve"> within the United States </w:t>
      </w:r>
      <w:r w:rsidRPr="00250D64">
        <w:rPr>
          <w:rStyle w:val="StyleUnderline"/>
          <w:highlight w:val="yellow"/>
        </w:rPr>
        <w:t>and</w:t>
      </w:r>
      <w:r w:rsidRPr="00947EF5">
        <w:rPr>
          <w:sz w:val="16"/>
        </w:rPr>
        <w:t xml:space="preserve"> therefore </w:t>
      </w:r>
      <w:r w:rsidRPr="00250D64">
        <w:rPr>
          <w:rStyle w:val="StyleUnderline"/>
          <w:highlight w:val="yellow"/>
        </w:rPr>
        <w:t>made it clear</w:t>
      </w:r>
      <w:r w:rsidRPr="00947EF5">
        <w:rPr>
          <w:sz w:val="16"/>
        </w:rPr>
        <w:t xml:space="preserve"> that </w:t>
      </w:r>
      <w:r w:rsidRPr="00250D64">
        <w:rPr>
          <w:rStyle w:val="StyleUnderline"/>
          <w:highlight w:val="yellow"/>
        </w:rPr>
        <w:t>the treaty did not create additional responsibilities</w:t>
      </w:r>
      <w:r w:rsidRPr="00947EF5">
        <w:rPr>
          <w:sz w:val="16"/>
        </w:rPr>
        <w:t xml:space="preserve"> or burdens </w:t>
      </w:r>
      <w:r w:rsidRPr="002B0A33">
        <w:rPr>
          <w:rStyle w:val="StyleUnderline"/>
        </w:rPr>
        <w:t>for U.S. industry</w:t>
      </w:r>
      <w:r w:rsidRPr="00947EF5">
        <w:rPr>
          <w:sz w:val="16"/>
        </w:rPr>
        <w:t xml:space="preserve">, </w:t>
      </w:r>
      <w:r w:rsidRPr="0045383C">
        <w:rPr>
          <w:rStyle w:val="StyleUnderline"/>
        </w:rPr>
        <w:t>nor require changes to U.S. laws</w:t>
      </w:r>
      <w:r w:rsidRPr="00947EF5">
        <w:rPr>
          <w:sz w:val="16"/>
        </w:rPr>
        <w:t xml:space="preserve"> or regulations. U.S. industry supported these efforts because they seek efficiency and predictability in an increasingly globalized market. Nothing will change for U.S. exporters when the United States unsigns the treaty, as they will still be subject to strict U.S. export control laws. But, </w:t>
      </w:r>
      <w:r w:rsidRPr="002B0A33">
        <w:rPr>
          <w:rStyle w:val="StyleUnderline"/>
        </w:rPr>
        <w:t>these</w:t>
      </w:r>
      <w:r w:rsidRPr="00947EF5">
        <w:rPr>
          <w:sz w:val="16"/>
        </w:rPr>
        <w:t xml:space="preserve"> </w:t>
      </w:r>
      <w:r w:rsidRPr="00947EF5">
        <w:rPr>
          <w:rStyle w:val="StyleUnderline"/>
        </w:rPr>
        <w:t>exporters could see their supply chains or access to customers put at risk if a trading partner puts limits with those countries that are not signatories or parties to the treaty.</w:t>
      </w:r>
    </w:p>
    <w:p w14:paraId="54F95705" w14:textId="77777777" w:rsidR="005D7715" w:rsidRPr="002B0A33" w:rsidRDefault="005D7715" w:rsidP="005D7715">
      <w:pPr>
        <w:rPr>
          <w:rStyle w:val="StyleUnderline"/>
        </w:rPr>
      </w:pPr>
      <w:r w:rsidRPr="00947EF5">
        <w:rPr>
          <w:sz w:val="16"/>
        </w:rPr>
        <w:t xml:space="preserve">As mentioned, on April 29, the president sent a letter to the Senate saying that ratification of the treaty is not in America’s interest and asking for it to be returned to the White House. Once that occurs, the president should stay quiet on the Arms Trade Treaty. He has accomplished his political objectives and given a win to an embattled special interest group. Another administration can reconsider the U.S. role in the Arms Trade Treaty in the future and seek treaty ratification. But the damage to the U.S. relationship with partners and allies will likely take longer to repair. The United States has sent a signal with this announcement — that it will no longer be bound by the object and purpose of the Arms Trade Treaty. </w:t>
      </w:r>
      <w:r w:rsidRPr="00250D64">
        <w:rPr>
          <w:rStyle w:val="StyleUnderline"/>
          <w:highlight w:val="yellow"/>
        </w:rPr>
        <w:t>Not having the</w:t>
      </w:r>
      <w:r w:rsidRPr="00947EF5">
        <w:rPr>
          <w:sz w:val="16"/>
        </w:rPr>
        <w:t xml:space="preserve"> </w:t>
      </w:r>
      <w:r w:rsidRPr="00250D64">
        <w:rPr>
          <w:rStyle w:val="Emphasis"/>
          <w:highlight w:val="yellow"/>
        </w:rPr>
        <w:t>U</w:t>
      </w:r>
      <w:r w:rsidRPr="00947EF5">
        <w:rPr>
          <w:sz w:val="16"/>
        </w:rPr>
        <w:t xml:space="preserve">nited </w:t>
      </w:r>
      <w:r w:rsidRPr="00250D64">
        <w:rPr>
          <w:rStyle w:val="Emphasis"/>
          <w:highlight w:val="yellow"/>
        </w:rPr>
        <w:t>S</w:t>
      </w:r>
      <w:r w:rsidRPr="00947EF5">
        <w:rPr>
          <w:sz w:val="16"/>
        </w:rPr>
        <w:t xml:space="preserve">tates as a treaty partner </w:t>
      </w:r>
      <w:r w:rsidRPr="00250D64">
        <w:rPr>
          <w:rStyle w:val="StyleUnderline"/>
          <w:highlight w:val="yellow"/>
        </w:rPr>
        <w:t>legitimizes the irresponsible transfers of countries like Russia</w:t>
      </w:r>
      <w:r w:rsidRPr="00947EF5">
        <w:rPr>
          <w:rStyle w:val="StyleUnderline"/>
        </w:rPr>
        <w:t>, Iran, and North Korea</w:t>
      </w:r>
      <w:r w:rsidRPr="002B0A33">
        <w:rPr>
          <w:rStyle w:val="StyleUnderline"/>
        </w:rPr>
        <w:t xml:space="preserve">. </w:t>
      </w:r>
      <w:r w:rsidRPr="00250D64">
        <w:rPr>
          <w:rStyle w:val="StyleUnderline"/>
          <w:highlight w:val="yellow"/>
        </w:rPr>
        <w:t>It tells governments</w:t>
      </w:r>
      <w:r w:rsidRPr="00947EF5">
        <w:rPr>
          <w:sz w:val="16"/>
        </w:rPr>
        <w:t xml:space="preserve"> that </w:t>
      </w:r>
      <w:r w:rsidRPr="00250D64">
        <w:rPr>
          <w:rStyle w:val="StyleUnderline"/>
          <w:highlight w:val="yellow"/>
        </w:rPr>
        <w:t>they do not have to utilize restraint</w:t>
      </w:r>
      <w:r w:rsidRPr="002B0A33">
        <w:rPr>
          <w:rStyle w:val="StyleUnderline"/>
        </w:rPr>
        <w:t xml:space="preserve"> in their arms transfer decisions</w:t>
      </w:r>
      <w:r w:rsidRPr="00947EF5">
        <w:rPr>
          <w:sz w:val="16"/>
        </w:rPr>
        <w:t xml:space="preserve">. Yes, the United States will continue to follow its national laws and regulations, but </w:t>
      </w:r>
      <w:r w:rsidRPr="00250D64">
        <w:rPr>
          <w:rStyle w:val="StyleUnderline"/>
          <w:highlight w:val="yellow"/>
        </w:rPr>
        <w:t>the bad behavior of those countries</w:t>
      </w:r>
      <w:r w:rsidRPr="002B0A33">
        <w:rPr>
          <w:rStyle w:val="StyleUnderline"/>
        </w:rPr>
        <w:t xml:space="preserve"> that do not have such strict standards </w:t>
      </w:r>
      <w:r w:rsidRPr="00250D64">
        <w:rPr>
          <w:rStyle w:val="StyleUnderline"/>
          <w:highlight w:val="yellow"/>
        </w:rPr>
        <w:t>has</w:t>
      </w:r>
      <w:r w:rsidRPr="002B0A33">
        <w:rPr>
          <w:rStyle w:val="StyleUnderline"/>
        </w:rPr>
        <w:t xml:space="preserve"> now </w:t>
      </w:r>
      <w:r w:rsidRPr="00250D64">
        <w:rPr>
          <w:rStyle w:val="StyleUnderline"/>
          <w:highlight w:val="yellow"/>
        </w:rPr>
        <w:t>become</w:t>
      </w:r>
      <w:r w:rsidRPr="002B0A33">
        <w:rPr>
          <w:rStyle w:val="StyleUnderline"/>
        </w:rPr>
        <w:t xml:space="preserve"> much </w:t>
      </w:r>
      <w:r w:rsidRPr="00250D64">
        <w:rPr>
          <w:rStyle w:val="StyleUnderline"/>
          <w:highlight w:val="yellow"/>
        </w:rPr>
        <w:t>harder for the</w:t>
      </w:r>
      <w:r w:rsidRPr="00947EF5">
        <w:rPr>
          <w:sz w:val="16"/>
        </w:rPr>
        <w:t xml:space="preserve"> </w:t>
      </w:r>
      <w:r w:rsidRPr="00250D64">
        <w:rPr>
          <w:rStyle w:val="Emphasis"/>
          <w:highlight w:val="yellow"/>
        </w:rPr>
        <w:t>U</w:t>
      </w:r>
      <w:r w:rsidRPr="00947EF5">
        <w:rPr>
          <w:sz w:val="16"/>
        </w:rPr>
        <w:t xml:space="preserve">nited </w:t>
      </w:r>
      <w:r w:rsidRPr="00250D64">
        <w:rPr>
          <w:rStyle w:val="Emphasis"/>
          <w:highlight w:val="yellow"/>
        </w:rPr>
        <w:t>S</w:t>
      </w:r>
      <w:r w:rsidRPr="00947EF5">
        <w:rPr>
          <w:sz w:val="16"/>
        </w:rPr>
        <w:t xml:space="preserve">tates </w:t>
      </w:r>
      <w:r w:rsidRPr="00250D64">
        <w:rPr>
          <w:rStyle w:val="StyleUnderline"/>
          <w:highlight w:val="yellow"/>
        </w:rPr>
        <w:t>to condone</w:t>
      </w:r>
      <w:r w:rsidRPr="002B0A33">
        <w:rPr>
          <w:rStyle w:val="StyleUnderline"/>
        </w:rPr>
        <w:t>.</w:t>
      </w:r>
    </w:p>
    <w:p w14:paraId="7C8C3C98" w14:textId="77777777" w:rsidR="005D7715" w:rsidRPr="00FC079A" w:rsidRDefault="005D7715" w:rsidP="005D7715">
      <w:r w:rsidRPr="00250D64">
        <w:rPr>
          <w:rStyle w:val="StyleUnderline"/>
          <w:highlight w:val="yellow"/>
        </w:rPr>
        <w:t>The</w:t>
      </w:r>
      <w:r w:rsidRPr="00947EF5">
        <w:rPr>
          <w:sz w:val="16"/>
        </w:rPr>
        <w:t xml:space="preserve"> </w:t>
      </w:r>
      <w:r w:rsidRPr="00250D64">
        <w:rPr>
          <w:rStyle w:val="Emphasis"/>
          <w:highlight w:val="yellow"/>
        </w:rPr>
        <w:t>U</w:t>
      </w:r>
      <w:r w:rsidRPr="00947EF5">
        <w:rPr>
          <w:sz w:val="16"/>
        </w:rPr>
        <w:t xml:space="preserve">nited </w:t>
      </w:r>
      <w:r w:rsidRPr="00250D64">
        <w:rPr>
          <w:rStyle w:val="Emphasis"/>
          <w:highlight w:val="yellow"/>
        </w:rPr>
        <w:t>S</w:t>
      </w:r>
      <w:r w:rsidRPr="00947EF5">
        <w:rPr>
          <w:sz w:val="16"/>
        </w:rPr>
        <w:t xml:space="preserve">tates </w:t>
      </w:r>
      <w:r w:rsidRPr="00947EF5">
        <w:rPr>
          <w:rStyle w:val="StyleUnderline"/>
        </w:rPr>
        <w:t>has not only weakened its commitment to</w:t>
      </w:r>
      <w:r w:rsidRPr="00947EF5">
        <w:rPr>
          <w:sz w:val="16"/>
        </w:rPr>
        <w:t xml:space="preserve"> </w:t>
      </w:r>
      <w:r w:rsidRPr="00E804B3">
        <w:rPr>
          <w:sz w:val="16"/>
        </w:rPr>
        <w:t xml:space="preserve">promoting and </w:t>
      </w:r>
      <w:r w:rsidRPr="00947EF5">
        <w:rPr>
          <w:rStyle w:val="StyleUnderline"/>
        </w:rPr>
        <w:t xml:space="preserve">ensuring responsibility in global arms transfers, it </w:t>
      </w:r>
      <w:r w:rsidRPr="00250D64">
        <w:rPr>
          <w:rStyle w:val="StyleUnderline"/>
          <w:highlight w:val="yellow"/>
        </w:rPr>
        <w:t>has left a hole in leadership and undermined its negotiating position</w:t>
      </w:r>
      <w:r w:rsidRPr="00947EF5">
        <w:rPr>
          <w:rStyle w:val="StyleUnderline"/>
        </w:rPr>
        <w:t xml:space="preserve"> in the future.</w:t>
      </w:r>
      <w:r w:rsidRPr="00E804B3">
        <w:rPr>
          <w:sz w:val="16"/>
        </w:rPr>
        <w:t xml:space="preserve"> For now, </w:t>
      </w:r>
      <w:r w:rsidRPr="00947EF5">
        <w:rPr>
          <w:rStyle w:val="StyleUnderline"/>
        </w:rPr>
        <w:t>we must live with the consequences of this foolish decision and hope the U.S. reputation can recover</w:t>
      </w:r>
      <w:r w:rsidRPr="00E804B3">
        <w:rPr>
          <w:sz w:val="16"/>
        </w:rPr>
        <w:t xml:space="preserve"> from yet another rejection of international engagement.</w:t>
      </w:r>
    </w:p>
    <w:p w14:paraId="2AFD94FF" w14:textId="77777777" w:rsidR="005D7715" w:rsidRDefault="005D7715" w:rsidP="005D7715">
      <w:pPr>
        <w:pStyle w:val="Heading3"/>
      </w:pPr>
      <w:bookmarkStart w:id="6" w:name="_Hlk13838490"/>
      <w:bookmarkEnd w:id="5"/>
      <w:r>
        <w:t>Latin America</w:t>
      </w:r>
    </w:p>
    <w:p w14:paraId="5D49C530" w14:textId="77777777" w:rsidR="005D7715" w:rsidRPr="00690DDD" w:rsidRDefault="005D7715" w:rsidP="005D7715">
      <w:pPr>
        <w:pStyle w:val="Heading4"/>
      </w:pPr>
      <w:r w:rsidRPr="0078379D">
        <w:t>Ammunition perpetuates conflicts in Latin America</w:t>
      </w:r>
      <w:r>
        <w:t>---they’re the sine qua non to causing violence.</w:t>
      </w:r>
    </w:p>
    <w:p w14:paraId="721EB85F" w14:textId="77777777" w:rsidR="005D7715" w:rsidRDefault="005D7715" w:rsidP="005D7715">
      <w:r>
        <w:rPr>
          <w:rStyle w:val="Style13ptBold"/>
        </w:rPr>
        <w:t>Bleinroth 18</w:t>
      </w:r>
      <w:r w:rsidRPr="003547F4">
        <w:t xml:space="preserve"> </w:t>
      </w:r>
      <w:r w:rsidRPr="0078379D">
        <w:rPr>
          <w:sz w:val="16"/>
          <w:szCs w:val="16"/>
        </w:rPr>
        <w:t>(Marcus Bleinroth, Director of Division, Conventional Disarmament, Arms Control and CSBM, Preventive Arms Control, 2018, “AMMUNITION CONTROL PRACTICES IN LATIN AMERICA AND THE CARIBBEAN“, UNLIREC, http://www.unlirec.org/Documents/Amm_Contro_Practices.pdf, accessed 7-12-2019) wl</w:t>
      </w:r>
    </w:p>
    <w:p w14:paraId="1F9410F8" w14:textId="77777777" w:rsidR="005D7715" w:rsidRPr="0078379D" w:rsidRDefault="005D7715" w:rsidP="005D7715">
      <w:pPr>
        <w:rPr>
          <w:sz w:val="16"/>
        </w:rPr>
      </w:pPr>
      <w:r w:rsidRPr="0078379D">
        <w:rPr>
          <w:sz w:val="16"/>
        </w:rPr>
        <w:t>Introduction The Importance of Ammunition Controls PART I “What is a gun without any bullets?”1 “</w:t>
      </w:r>
      <w:r w:rsidRPr="00250D64">
        <w:rPr>
          <w:rStyle w:val="Emphasis"/>
          <w:highlight w:val="yellow"/>
        </w:rPr>
        <w:t>Stop a bullet, stop a war</w:t>
      </w:r>
      <w:r w:rsidRPr="0078379D">
        <w:rPr>
          <w:sz w:val="16"/>
        </w:rPr>
        <w:t>.”2 “The indispensable complement to any weapon”,3 “the fuel of conflict”,4 “the oxygen of armed violence”. “People don’t die of gun wounds, they die of bullet wounds.”5 “</w:t>
      </w:r>
      <w:r w:rsidRPr="00250D64">
        <w:rPr>
          <w:rStyle w:val="StyleUnderline"/>
          <w:highlight w:val="yellow"/>
        </w:rPr>
        <w:t>Ammunition transforms</w:t>
      </w:r>
      <w:r w:rsidRPr="0078379D">
        <w:rPr>
          <w:sz w:val="16"/>
        </w:rPr>
        <w:t xml:space="preserve"> [Small Arms and Light Weapons] </w:t>
      </w:r>
      <w:r w:rsidRPr="0078379D">
        <w:rPr>
          <w:rStyle w:val="StyleUnderline"/>
        </w:rPr>
        <w:t>from inoperative objects into lethal weapons that can be used to take away human lives and devastate communities</w:t>
      </w:r>
      <w:r w:rsidRPr="0078379D">
        <w:rPr>
          <w:sz w:val="16"/>
        </w:rPr>
        <w:t xml:space="preserve">.”6 “Once they enter the body, they fragment and explode, pulverizing bones, tearing blood vessels and liquefying organs.”7 </w:t>
      </w:r>
    </w:p>
    <w:p w14:paraId="0E5BC8B2" w14:textId="77777777" w:rsidR="005D7715" w:rsidRPr="0078379D" w:rsidRDefault="005D7715" w:rsidP="005D7715">
      <w:pPr>
        <w:rPr>
          <w:sz w:val="16"/>
        </w:rPr>
      </w:pPr>
      <w:r w:rsidRPr="0078379D">
        <w:rPr>
          <w:rStyle w:val="StyleUnderline"/>
        </w:rPr>
        <w:t>Much has been</w:t>
      </w:r>
      <w:r w:rsidRPr="0078379D">
        <w:rPr>
          <w:sz w:val="16"/>
        </w:rPr>
        <w:t xml:space="preserve"> rightfully written </w:t>
      </w:r>
      <w:r w:rsidRPr="0078379D">
        <w:rPr>
          <w:rStyle w:val="StyleUnderline"/>
        </w:rPr>
        <w:t xml:space="preserve">about the essential role </w:t>
      </w:r>
      <w:r w:rsidRPr="00250D64">
        <w:rPr>
          <w:rStyle w:val="StyleUnderline"/>
          <w:highlight w:val="yellow"/>
        </w:rPr>
        <w:t>ammunition</w:t>
      </w:r>
      <w:r w:rsidRPr="0078379D">
        <w:rPr>
          <w:rStyle w:val="StyleUnderline"/>
        </w:rPr>
        <w:t xml:space="preserve"> plays in “escalating, </w:t>
      </w:r>
      <w:r w:rsidRPr="00250D64">
        <w:rPr>
          <w:rStyle w:val="StyleUnderline"/>
          <w:highlight w:val="yellow"/>
        </w:rPr>
        <w:t>prolong</w:t>
      </w:r>
      <w:r w:rsidRPr="0078379D">
        <w:rPr>
          <w:rStyle w:val="StyleUnderline"/>
        </w:rPr>
        <w:t xml:space="preserve">ing, </w:t>
      </w:r>
      <w:r w:rsidRPr="00250D64">
        <w:rPr>
          <w:rStyle w:val="StyleUnderline"/>
          <w:highlight w:val="yellow"/>
        </w:rPr>
        <w:t>and intensify</w:t>
      </w:r>
      <w:r w:rsidRPr="0078379D">
        <w:rPr>
          <w:rStyle w:val="StyleUnderline"/>
        </w:rPr>
        <w:t xml:space="preserve">ing </w:t>
      </w:r>
      <w:r w:rsidRPr="00250D64">
        <w:rPr>
          <w:rStyle w:val="StyleUnderline"/>
          <w:highlight w:val="yellow"/>
        </w:rPr>
        <w:t>armed conflict and crim</w:t>
      </w:r>
      <w:r w:rsidRPr="00250D64">
        <w:rPr>
          <w:sz w:val="16"/>
          <w:highlight w:val="yellow"/>
        </w:rPr>
        <w:t>e</w:t>
      </w:r>
      <w:r w:rsidRPr="0078379D">
        <w:rPr>
          <w:sz w:val="16"/>
        </w:rPr>
        <w:t xml:space="preserve">,”8 </w:t>
      </w:r>
      <w:r w:rsidRPr="0078379D">
        <w:rPr>
          <w:rStyle w:val="StyleUnderline"/>
        </w:rPr>
        <w:t>not the least because “weapons often last for decades,</w:t>
      </w:r>
      <w:r w:rsidRPr="0078379D">
        <w:rPr>
          <w:sz w:val="16"/>
        </w:rPr>
        <w:t xml:space="preserve"> but ammunition can only be used once”.9 </w:t>
      </w:r>
      <w:r w:rsidRPr="00250D64">
        <w:rPr>
          <w:rStyle w:val="StyleUnderline"/>
          <w:highlight w:val="yellow"/>
        </w:rPr>
        <w:t>In some regions, a lack of ammunition supply “has brought</w:t>
      </w:r>
      <w:r w:rsidRPr="0078379D">
        <w:rPr>
          <w:rStyle w:val="StyleUnderline"/>
        </w:rPr>
        <w:t xml:space="preserve"> about </w:t>
      </w:r>
      <w:r w:rsidRPr="00250D64">
        <w:rPr>
          <w:rStyle w:val="StyleUnderline"/>
          <w:highlight w:val="yellow"/>
        </w:rPr>
        <w:t>the neardisappearance of certain</w:t>
      </w:r>
      <w:r w:rsidRPr="0078379D">
        <w:rPr>
          <w:rStyle w:val="StyleUnderline"/>
        </w:rPr>
        <w:t xml:space="preserve"> types of </w:t>
      </w:r>
      <w:r w:rsidRPr="00250D64">
        <w:rPr>
          <w:rStyle w:val="StyleUnderline"/>
          <w:highlight w:val="yellow"/>
        </w:rPr>
        <w:t xml:space="preserve">weapon”, such as </w:t>
      </w:r>
      <w:r w:rsidRPr="0078379D">
        <w:rPr>
          <w:rStyle w:val="StyleUnderline"/>
        </w:rPr>
        <w:t xml:space="preserve">the case of </w:t>
      </w:r>
      <w:r w:rsidRPr="00250D64">
        <w:rPr>
          <w:rStyle w:val="StyleUnderline"/>
          <w:highlight w:val="yellow"/>
        </w:rPr>
        <w:t>the G3 assault rifle in East Africa</w:t>
      </w:r>
      <w:r w:rsidRPr="0078379D">
        <w:rPr>
          <w:sz w:val="16"/>
        </w:rPr>
        <w:t xml:space="preserve">.10 </w:t>
      </w:r>
      <w:r w:rsidRPr="0078379D">
        <w:rPr>
          <w:rStyle w:val="StyleUnderline"/>
        </w:rPr>
        <w:t>Once diverted from the legal market, “it is</w:t>
      </w:r>
      <w:r w:rsidRPr="0078379D">
        <w:rPr>
          <w:sz w:val="16"/>
        </w:rPr>
        <w:t xml:space="preserve"> arguably more </w:t>
      </w:r>
      <w:r w:rsidRPr="0078379D">
        <w:rPr>
          <w:rStyle w:val="StyleUnderline"/>
        </w:rPr>
        <w:t xml:space="preserve">important to understand trafficking in small arms ammunition than it is trafficking in small arms and light weapons, because </w:t>
      </w:r>
      <w:r w:rsidRPr="00250D64">
        <w:rPr>
          <w:rStyle w:val="StyleUnderline"/>
          <w:highlight w:val="yellow"/>
        </w:rPr>
        <w:t xml:space="preserve">maintaining a regular supply of ammunition is </w:t>
      </w:r>
      <w:r w:rsidRPr="00250D64">
        <w:rPr>
          <w:rStyle w:val="Emphasis"/>
          <w:highlight w:val="yellow"/>
        </w:rPr>
        <w:t>crucial to sustaining conflict and armed criminal activity</w:t>
      </w:r>
      <w:r w:rsidRPr="0078379D">
        <w:rPr>
          <w:sz w:val="16"/>
        </w:rPr>
        <w:t xml:space="preserve">.”11 </w:t>
      </w:r>
    </w:p>
    <w:p w14:paraId="722F1CE4" w14:textId="77777777" w:rsidR="005D7715" w:rsidRPr="0078379D" w:rsidRDefault="005D7715" w:rsidP="005D7715">
      <w:pPr>
        <w:rPr>
          <w:sz w:val="16"/>
        </w:rPr>
      </w:pPr>
      <w:r w:rsidRPr="0078379D">
        <w:rPr>
          <w:rStyle w:val="StyleUnderline"/>
        </w:rPr>
        <w:t xml:space="preserve">In Latin America and the Caribbean, </w:t>
      </w:r>
      <w:r w:rsidRPr="00250D64">
        <w:rPr>
          <w:rStyle w:val="Emphasis"/>
          <w:highlight w:val="yellow"/>
        </w:rPr>
        <w:t>constant supply</w:t>
      </w:r>
      <w:r w:rsidRPr="0078379D">
        <w:rPr>
          <w:rStyle w:val="StyleUnderline"/>
        </w:rPr>
        <w:t>, availability and proliferation of ammunition to all potential actors of violence</w:t>
      </w:r>
      <w:r w:rsidRPr="0078379D">
        <w:rPr>
          <w:sz w:val="16"/>
        </w:rPr>
        <w:t xml:space="preserve"> – </w:t>
      </w:r>
      <w:r w:rsidRPr="00250D64">
        <w:rPr>
          <w:rStyle w:val="StyleUnderline"/>
          <w:highlight w:val="yellow"/>
        </w:rPr>
        <w:t xml:space="preserve">either through use in </w:t>
      </w:r>
      <w:r w:rsidRPr="00250D64">
        <w:rPr>
          <w:rStyle w:val="Emphasis"/>
          <w:highlight w:val="yellow"/>
        </w:rPr>
        <w:t>criminal activity, misuse by State forces, interpersonal violence between civilians</w:t>
      </w:r>
      <w:r w:rsidRPr="00250D64">
        <w:rPr>
          <w:rStyle w:val="StyleUnderline"/>
          <w:highlight w:val="yellow"/>
        </w:rPr>
        <w:t xml:space="preserve">, </w:t>
      </w:r>
      <w:r w:rsidRPr="00690DDD">
        <w:rPr>
          <w:rStyle w:val="StyleUnderline"/>
        </w:rPr>
        <w:t>or incidents with private security forces</w:t>
      </w:r>
      <w:r w:rsidRPr="00690DDD">
        <w:rPr>
          <w:sz w:val="16"/>
        </w:rPr>
        <w:t xml:space="preserve"> </w:t>
      </w:r>
      <w:r w:rsidRPr="00250D64">
        <w:rPr>
          <w:sz w:val="16"/>
          <w:highlight w:val="yellow"/>
        </w:rPr>
        <w:t xml:space="preserve">– </w:t>
      </w:r>
      <w:r w:rsidRPr="00250D64">
        <w:rPr>
          <w:rStyle w:val="Emphasis"/>
          <w:highlight w:val="yellow"/>
        </w:rPr>
        <w:t>are a sine qua non</w:t>
      </w:r>
      <w:r w:rsidRPr="00250D64">
        <w:rPr>
          <w:rStyle w:val="StyleUnderline"/>
          <w:highlight w:val="yellow"/>
        </w:rPr>
        <w:t xml:space="preserve"> to producing the region’s </w:t>
      </w:r>
      <w:r w:rsidRPr="00690DDD">
        <w:rPr>
          <w:rStyle w:val="StyleUnderline"/>
        </w:rPr>
        <w:t xml:space="preserve">macabre </w:t>
      </w:r>
      <w:r w:rsidRPr="00250D64">
        <w:rPr>
          <w:rStyle w:val="StyleUnderline"/>
          <w:highlight w:val="yellow"/>
        </w:rPr>
        <w:t xml:space="preserve">armed violence </w:t>
      </w:r>
      <w:r w:rsidRPr="00690DDD">
        <w:rPr>
          <w:rStyle w:val="StyleUnderline"/>
        </w:rPr>
        <w:t>records</w:t>
      </w:r>
      <w:r w:rsidRPr="0078379D">
        <w:rPr>
          <w:sz w:val="16"/>
        </w:rPr>
        <w:t>. If indeed “</w:t>
      </w:r>
      <w:r w:rsidRPr="0078379D">
        <w:rPr>
          <w:rStyle w:val="StyleUnderline"/>
        </w:rPr>
        <w:t>firearms are more frequently used in homicides in Latin America</w:t>
      </w:r>
      <w:r w:rsidRPr="0078379D">
        <w:rPr>
          <w:sz w:val="16"/>
        </w:rPr>
        <w:t xml:space="preserve"> and the Caribbean than elsewhere in the world,”12 the same can be said of bullets. Semantics, perhaps, but these daily human tragedies are not only “firearmrelated homicides” but also, essentially, “ammunition-related homicides” and must be treated as such if seeking policies to diminish the body count. </w:t>
      </w:r>
    </w:p>
    <w:p w14:paraId="14745AEE" w14:textId="77777777" w:rsidR="005D7715" w:rsidRDefault="005D7715" w:rsidP="005D7715">
      <w:pPr>
        <w:rPr>
          <w:sz w:val="16"/>
        </w:rPr>
      </w:pPr>
      <w:r w:rsidRPr="0078379D">
        <w:rPr>
          <w:sz w:val="16"/>
        </w:rPr>
        <w:t xml:space="preserve">Indeed, </w:t>
      </w:r>
      <w:r w:rsidRPr="0078379D">
        <w:rPr>
          <w:rStyle w:val="StyleUnderline"/>
        </w:rPr>
        <w:t>ammunition</w:t>
      </w:r>
      <w:r w:rsidRPr="0078379D">
        <w:rPr>
          <w:sz w:val="16"/>
        </w:rPr>
        <w:t xml:space="preserve"> “arguably </w:t>
      </w:r>
      <w:r w:rsidRPr="0078379D">
        <w:rPr>
          <w:rStyle w:val="StyleUnderline"/>
        </w:rPr>
        <w:t>constitutes the most lethal part of any weapon system</w:t>
      </w:r>
      <w:r w:rsidRPr="0078379D">
        <w:rPr>
          <w:sz w:val="16"/>
        </w:rPr>
        <w:t xml:space="preserve">”.13 In isolation, </w:t>
      </w:r>
      <w:r w:rsidRPr="0078379D">
        <w:rPr>
          <w:rStyle w:val="StyleUnderline"/>
        </w:rPr>
        <w:t>ammunition is</w:t>
      </w:r>
      <w:r w:rsidRPr="0078379D">
        <w:rPr>
          <w:sz w:val="16"/>
        </w:rPr>
        <w:t xml:space="preserve"> certainly </w:t>
      </w:r>
      <w:r w:rsidRPr="0078379D">
        <w:rPr>
          <w:rStyle w:val="StyleUnderline"/>
        </w:rPr>
        <w:t>more dangerous than the firearms</w:t>
      </w:r>
      <w:r w:rsidRPr="0078379D">
        <w:rPr>
          <w:sz w:val="16"/>
        </w:rPr>
        <w:t xml:space="preserve"> it renders lethal, given the risks of explosive accidents, the so-called unplanned explosions at munitions sites (UEMS), even if these are most likely in depots with ammunition for light weapons or military-grade explosives, than when storing small arms ammunition – the focus of this report – alone. </w:t>
      </w:r>
    </w:p>
    <w:p w14:paraId="4ED118ED" w14:textId="77777777" w:rsidR="005D7715" w:rsidRDefault="005D7715" w:rsidP="005D7715">
      <w:pPr>
        <w:pStyle w:val="Heading4"/>
      </w:pPr>
      <w:r>
        <w:t xml:space="preserve">The illicit spread of arms causes </w:t>
      </w:r>
      <w:r w:rsidRPr="00250D64">
        <w:rPr>
          <w:highlight w:val="yellow"/>
        </w:rPr>
        <w:t>(MAYBE TOO MANY ALT CAUSES)</w:t>
      </w:r>
    </w:p>
    <w:p w14:paraId="46B62C57" w14:textId="77777777" w:rsidR="005D7715" w:rsidRPr="00097855" w:rsidRDefault="005D7715" w:rsidP="005D7715">
      <w:pPr>
        <w:rPr>
          <w:sz w:val="16"/>
          <w:szCs w:val="16"/>
        </w:rPr>
      </w:pPr>
      <w:r w:rsidRPr="00097855">
        <w:rPr>
          <w:rStyle w:val="Style13ptBold"/>
        </w:rPr>
        <w:t>Amnesty 17</w:t>
      </w:r>
      <w:r>
        <w:t xml:space="preserve"> </w:t>
      </w:r>
      <w:r w:rsidRPr="00097855">
        <w:rPr>
          <w:sz w:val="16"/>
          <w:szCs w:val="16"/>
        </w:rPr>
        <w:t>(Amnesty International, 2017, “The State of the World’s Human Rights“, Amnesty International, https://www.amnestyusa.org/files/air201617-english_2016-17_embargo.pdf, accessed 7-12-2019) wl</w:t>
      </w:r>
    </w:p>
    <w:p w14:paraId="55CFE331" w14:textId="77777777" w:rsidR="005D7715" w:rsidRPr="00097855" w:rsidRDefault="005D7715" w:rsidP="005D7715">
      <w:pPr>
        <w:rPr>
          <w:rStyle w:val="StyleUnderline"/>
        </w:rPr>
      </w:pPr>
      <w:r w:rsidRPr="00097855">
        <w:rPr>
          <w:sz w:val="16"/>
        </w:rPr>
        <w:t xml:space="preserve">Widespread and entrenched obstacles to accessing justice and a weakening rule of law were common to many countries in the region. </w:t>
      </w:r>
      <w:r w:rsidRPr="00097855">
        <w:rPr>
          <w:rStyle w:val="StyleUnderline"/>
        </w:rPr>
        <w:t xml:space="preserve">Impunity for human rights abuses was high, and in some cases a lack of independent and impartial judicial systems further protected political and economic interests. </w:t>
      </w:r>
    </w:p>
    <w:p w14:paraId="234BA39F" w14:textId="77777777" w:rsidR="005D7715" w:rsidRPr="00097855" w:rsidRDefault="005D7715" w:rsidP="005D7715">
      <w:pPr>
        <w:rPr>
          <w:rStyle w:val="StyleUnderline"/>
        </w:rPr>
      </w:pPr>
      <w:r w:rsidRPr="00097855">
        <w:rPr>
          <w:sz w:val="16"/>
        </w:rPr>
        <w:t xml:space="preserve">This backdrop enabled the perpetuation of human rights violations. </w:t>
      </w:r>
      <w:r w:rsidRPr="00097855">
        <w:rPr>
          <w:rStyle w:val="StyleUnderline"/>
        </w:rPr>
        <w:t>Torture</w:t>
      </w:r>
      <w:r w:rsidRPr="00097855">
        <w:rPr>
          <w:sz w:val="16"/>
        </w:rPr>
        <w:t xml:space="preserve"> </w:t>
      </w:r>
      <w:r w:rsidRPr="00097855">
        <w:rPr>
          <w:rStyle w:val="StyleUnderline"/>
        </w:rPr>
        <w:t>and other illtreatment</w:t>
      </w:r>
      <w:r w:rsidRPr="00097855">
        <w:rPr>
          <w:sz w:val="16"/>
        </w:rPr>
        <w:t xml:space="preserve">, in particular, </w:t>
      </w:r>
      <w:r w:rsidRPr="00097855">
        <w:rPr>
          <w:rStyle w:val="StyleUnderline"/>
        </w:rPr>
        <w:t>remained prevalent</w:t>
      </w:r>
      <w:r w:rsidRPr="00097855">
        <w:rPr>
          <w:sz w:val="16"/>
        </w:rPr>
        <w:t xml:space="preserve">, despite the existence of anti-torture laws </w:t>
      </w:r>
      <w:r w:rsidRPr="00097855">
        <w:rPr>
          <w:rStyle w:val="StyleUnderline"/>
        </w:rPr>
        <w:t xml:space="preserve">in countries including Brazil, Mexico and Venezuela. </w:t>
      </w:r>
    </w:p>
    <w:p w14:paraId="27D0D5EB" w14:textId="77777777" w:rsidR="005D7715" w:rsidRPr="00097855" w:rsidRDefault="005D7715" w:rsidP="005D7715">
      <w:pPr>
        <w:rPr>
          <w:sz w:val="16"/>
        </w:rPr>
      </w:pPr>
      <w:r w:rsidRPr="00097855">
        <w:rPr>
          <w:sz w:val="16"/>
        </w:rPr>
        <w:t xml:space="preserve">Failures of justice systems – together with states’ failure to implement public security policies that protect human rights – contributed to high levels of violence. Countries such as Brazil, El Salvador, Honduras, Jamaica, Mexico and Venezuela had the highest homicide rates on the planet. </w:t>
      </w:r>
    </w:p>
    <w:p w14:paraId="11AB52F8" w14:textId="77777777" w:rsidR="005D7715" w:rsidRPr="00097855" w:rsidRDefault="005D7715" w:rsidP="005D7715">
      <w:pPr>
        <w:rPr>
          <w:sz w:val="16"/>
        </w:rPr>
      </w:pPr>
      <w:r w:rsidRPr="00250D64">
        <w:rPr>
          <w:rStyle w:val="StyleUnderline"/>
          <w:highlight w:val="yellow"/>
        </w:rPr>
        <w:t>Endemic violence and insecurity were</w:t>
      </w:r>
      <w:r w:rsidRPr="00097855">
        <w:rPr>
          <w:sz w:val="16"/>
        </w:rPr>
        <w:t xml:space="preserve"> often </w:t>
      </w:r>
      <w:r w:rsidRPr="00250D64">
        <w:rPr>
          <w:rStyle w:val="StyleUnderline"/>
          <w:highlight w:val="yellow"/>
        </w:rPr>
        <w:t>linked to</w:t>
      </w:r>
      <w:r w:rsidRPr="00097855">
        <w:rPr>
          <w:sz w:val="16"/>
        </w:rPr>
        <w:t xml:space="preserve">, and compounded </w:t>
      </w:r>
      <w:r w:rsidRPr="00097855">
        <w:rPr>
          <w:rStyle w:val="StyleUnderline"/>
        </w:rPr>
        <w:t xml:space="preserve">by, </w:t>
      </w:r>
      <w:r w:rsidRPr="00250D64">
        <w:rPr>
          <w:rStyle w:val="Emphasis"/>
          <w:highlight w:val="yellow"/>
          <w:bdr w:val="single" w:sz="12" w:space="0" w:color="auto"/>
        </w:rPr>
        <w:t>the proliferation of illicit small arms</w:t>
      </w:r>
      <w:r w:rsidRPr="00250D64">
        <w:rPr>
          <w:rStyle w:val="StyleUnderline"/>
          <w:highlight w:val="yellow"/>
        </w:rPr>
        <w:t xml:space="preserve"> and the </w:t>
      </w:r>
      <w:r w:rsidRPr="00250D64">
        <w:rPr>
          <w:rStyle w:val="Emphasis"/>
          <w:highlight w:val="yellow"/>
        </w:rPr>
        <w:t>growth of organized crime</w:t>
      </w:r>
      <w:r w:rsidRPr="00250D64">
        <w:rPr>
          <w:sz w:val="16"/>
          <w:highlight w:val="yellow"/>
        </w:rPr>
        <w:t xml:space="preserve">, </w:t>
      </w:r>
      <w:r w:rsidRPr="00250D64">
        <w:rPr>
          <w:rStyle w:val="StyleUnderline"/>
          <w:highlight w:val="yellow"/>
        </w:rPr>
        <w:t>which</w:t>
      </w:r>
      <w:r w:rsidRPr="00097855">
        <w:rPr>
          <w:sz w:val="16"/>
        </w:rPr>
        <w:t xml:space="preserve"> in some cases </w:t>
      </w:r>
      <w:r w:rsidRPr="00250D64">
        <w:rPr>
          <w:rStyle w:val="StyleUnderline"/>
          <w:highlight w:val="yellow"/>
        </w:rPr>
        <w:t>had taken control of whole territories</w:t>
      </w:r>
      <w:r w:rsidRPr="00097855">
        <w:rPr>
          <w:rStyle w:val="StyleUnderline"/>
        </w:rPr>
        <w:t xml:space="preserve">, </w:t>
      </w:r>
      <w:r w:rsidRPr="00250D64">
        <w:rPr>
          <w:rStyle w:val="StyleUnderline"/>
          <w:highlight w:val="yellow"/>
        </w:rPr>
        <w:t>sometimes with the complicity</w:t>
      </w:r>
      <w:r w:rsidRPr="00097855">
        <w:rPr>
          <w:rStyle w:val="StyleUnderline"/>
        </w:rPr>
        <w:t xml:space="preserve"> or</w:t>
      </w:r>
      <w:r w:rsidRPr="00097855">
        <w:rPr>
          <w:sz w:val="16"/>
        </w:rPr>
        <w:t xml:space="preserve"> acquiescence </w:t>
      </w:r>
      <w:r w:rsidRPr="00250D64">
        <w:rPr>
          <w:rStyle w:val="StyleUnderline"/>
          <w:highlight w:val="yellow"/>
        </w:rPr>
        <w:t>of the</w:t>
      </w:r>
      <w:r w:rsidRPr="00097855">
        <w:rPr>
          <w:rStyle w:val="StyleUnderline"/>
        </w:rPr>
        <w:t xml:space="preserve"> police and </w:t>
      </w:r>
      <w:r w:rsidRPr="00250D64">
        <w:rPr>
          <w:rStyle w:val="StyleUnderline"/>
          <w:highlight w:val="yellow"/>
        </w:rPr>
        <w:t>military</w:t>
      </w:r>
      <w:r w:rsidRPr="00097855">
        <w:rPr>
          <w:rStyle w:val="StyleUnderline"/>
        </w:rPr>
        <w:t>.</w:t>
      </w:r>
      <w:r w:rsidRPr="00097855">
        <w:rPr>
          <w:sz w:val="16"/>
        </w:rPr>
        <w:t xml:space="preserve"> </w:t>
      </w:r>
    </w:p>
    <w:p w14:paraId="749AA937" w14:textId="77777777" w:rsidR="005D7715" w:rsidRPr="00097855" w:rsidRDefault="005D7715" w:rsidP="005D7715">
      <w:pPr>
        <w:rPr>
          <w:rStyle w:val="StyleUnderline"/>
        </w:rPr>
      </w:pPr>
      <w:r w:rsidRPr="00250D64">
        <w:rPr>
          <w:rStyle w:val="Emphasis"/>
          <w:highlight w:val="yellow"/>
        </w:rPr>
        <w:t>Central America’s “Northern Triangle</w:t>
      </w:r>
      <w:r w:rsidRPr="00097855">
        <w:rPr>
          <w:rStyle w:val="StyleUnderline"/>
        </w:rPr>
        <w:t xml:space="preserve">” of El Salvador, Guatemala and Honduras </w:t>
      </w:r>
      <w:r w:rsidRPr="00250D64">
        <w:rPr>
          <w:rStyle w:val="StyleUnderline"/>
          <w:highlight w:val="yellow"/>
        </w:rPr>
        <w:t>was one of the world’s most violent places</w:t>
      </w:r>
      <w:r w:rsidRPr="00250D64">
        <w:rPr>
          <w:sz w:val="16"/>
          <w:highlight w:val="yellow"/>
        </w:rPr>
        <w:t xml:space="preserve">, </w:t>
      </w:r>
      <w:r w:rsidRPr="00250D64">
        <w:rPr>
          <w:rStyle w:val="StyleUnderline"/>
          <w:highlight w:val="yellow"/>
        </w:rPr>
        <w:t>with</w:t>
      </w:r>
      <w:r w:rsidRPr="00250D64">
        <w:rPr>
          <w:sz w:val="16"/>
          <w:highlight w:val="yellow"/>
        </w:rPr>
        <w:t xml:space="preserve"> </w:t>
      </w:r>
      <w:r w:rsidRPr="00250D64">
        <w:rPr>
          <w:rStyle w:val="Emphasis"/>
          <w:highlight w:val="yellow"/>
        </w:rPr>
        <w:t>more people killed there than in most conflict zones globally</w:t>
      </w:r>
      <w:r w:rsidRPr="00097855">
        <w:rPr>
          <w:sz w:val="16"/>
        </w:rPr>
        <w:t xml:space="preserve">. El Salvador’s homicide rate of 108 per 100,000 inhabitants was one of the highest in the world. For many, </w:t>
      </w:r>
      <w:r w:rsidRPr="00097855">
        <w:rPr>
          <w:rStyle w:val="StyleUnderline"/>
        </w:rPr>
        <w:t>daily life was overshadowed by criminal gangs</w:t>
      </w:r>
      <w:r>
        <w:rPr>
          <w:rStyle w:val="StyleUnderline"/>
        </w:rPr>
        <w:t>.</w:t>
      </w:r>
    </w:p>
    <w:bookmarkEnd w:id="6"/>
    <w:p w14:paraId="6C5A9ADD" w14:textId="77777777" w:rsidR="005D7715" w:rsidRPr="007A2795" w:rsidRDefault="005D7715" w:rsidP="005D7715"/>
    <w:p w14:paraId="6AF40219" w14:textId="77777777" w:rsidR="005D7715" w:rsidRPr="007A2795" w:rsidRDefault="005D7715" w:rsidP="005D7715"/>
    <w:p w14:paraId="2E0175FD" w14:textId="77777777" w:rsidR="005D7715" w:rsidRPr="00477476" w:rsidRDefault="005D7715" w:rsidP="005D7715">
      <w:pPr>
        <w:pStyle w:val="Heading1"/>
      </w:pPr>
    </w:p>
    <w:p w14:paraId="09183CF6" w14:textId="77777777" w:rsidR="005D7715" w:rsidRPr="000E2E99" w:rsidRDefault="005D7715" w:rsidP="005D7715"/>
    <w:p w14:paraId="01E758E0" w14:textId="77777777" w:rsidR="005D7715" w:rsidRPr="00B20517" w:rsidRDefault="005D7715" w:rsidP="005D7715"/>
    <w:p w14:paraId="234942FF" w14:textId="77777777" w:rsidR="00E42E4C" w:rsidRPr="00F601E6" w:rsidRDefault="00E42E4C" w:rsidP="00F601E6"/>
    <w:sectPr w:rsidR="00E42E4C" w:rsidRPr="00F601E6">
      <w:headerReference w:type="even" r:id="rId148"/>
      <w:headerReference w:type="default" r:id="rId1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8DB1CA" w14:textId="77777777" w:rsidR="00032722" w:rsidRDefault="008B2B75">
      <w:pPr>
        <w:spacing w:after="0" w:line="240" w:lineRule="auto"/>
      </w:pPr>
      <w:r>
        <w:separator/>
      </w:r>
    </w:p>
  </w:endnote>
  <w:endnote w:type="continuationSeparator" w:id="0">
    <w:p w14:paraId="6B741960" w14:textId="77777777" w:rsidR="00032722" w:rsidRDefault="008B2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Times">
    <w:altName w:val="Times Roman"/>
    <w:panose1 w:val="02000500000000000000"/>
    <w:charset w:val="4D"/>
    <w:family w:val="roman"/>
    <w:notTrueType/>
    <w:pitch w:val="variable"/>
    <w:sig w:usb0="00000003" w:usb1="00000000" w:usb2="00000000" w:usb3="00000000" w:csb0="00000001" w:csb1="00000000"/>
  </w:font>
  <w:font w:name="MS Gothic">
    <w:altName w:val="ＭＳ ゴシック"/>
    <w:charset w:val="4E"/>
    <w:family w:val="auto"/>
    <w:pitch w:val="variable"/>
    <w:sig w:usb0="00000001" w:usb1="08070000" w:usb2="00000010" w:usb3="00000000" w:csb0="00020000" w:csb1="00000000"/>
  </w:font>
  <w:font w:name="DejaVu Serif">
    <w:altName w:val="Cambria"/>
    <w:panose1 w:val="00000000000000000000"/>
    <w:charset w:val="00"/>
    <w:family w:val="roman"/>
    <w:notTrueType/>
    <w:pitch w:val="default"/>
  </w:font>
  <w:font w:name="SimSun">
    <w:altName w:val="宋体"/>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A5F8CC" w14:textId="77777777" w:rsidR="00032722" w:rsidRDefault="008B2B75">
      <w:pPr>
        <w:spacing w:after="0" w:line="240" w:lineRule="auto"/>
      </w:pPr>
      <w:r>
        <w:separator/>
      </w:r>
    </w:p>
  </w:footnote>
  <w:footnote w:type="continuationSeparator" w:id="0">
    <w:p w14:paraId="514F948D" w14:textId="77777777" w:rsidR="00032722" w:rsidRDefault="008B2B75">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4AFF67" w14:textId="77777777" w:rsidR="001E4846" w:rsidRDefault="00250D64" w:rsidP="001E4846">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5434EC7B" w14:textId="77777777" w:rsidR="001E4846" w:rsidRDefault="00062301" w:rsidP="003D7509">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E0045D" w14:textId="77777777" w:rsidR="001E4846" w:rsidRDefault="00250D64" w:rsidP="001E4846">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30145980" w14:textId="77777777" w:rsidR="001E4846" w:rsidRDefault="00062301" w:rsidP="003D7509">
    <w:pPr>
      <w:pStyle w:val="Header"/>
      <w:ind w:right="360"/>
    </w:pPr>
  </w:p>
  <w:p w14:paraId="17BA44B1" w14:textId="77777777" w:rsidR="001E4846" w:rsidRDefault="00250D64">
    <w:pPr>
      <w:pStyle w:val="Header"/>
    </w:pPr>
    <w:r>
      <w:t>File Title</w:t>
    </w:r>
    <w:r>
      <w:tab/>
    </w:r>
    <w: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858369F"/>
    <w:multiLevelType w:val="hybridMultilevel"/>
    <w:tmpl w:val="BD469A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934501A"/>
    <w:multiLevelType w:val="hybridMultilevel"/>
    <w:tmpl w:val="5F3C0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C734769"/>
    <w:multiLevelType w:val="hybridMultilevel"/>
    <w:tmpl w:val="95D0F3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DFA5EBA"/>
    <w:multiLevelType w:val="hybridMultilevel"/>
    <w:tmpl w:val="97506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E0D4D7F"/>
    <w:multiLevelType w:val="multilevel"/>
    <w:tmpl w:val="9398C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0693A50"/>
    <w:multiLevelType w:val="hybridMultilevel"/>
    <w:tmpl w:val="EAB0F54E"/>
    <w:lvl w:ilvl="0" w:tplc="B81217A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4413C3F"/>
    <w:multiLevelType w:val="hybridMultilevel"/>
    <w:tmpl w:val="602E1A80"/>
    <w:lvl w:ilvl="0" w:tplc="57D864B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8040287"/>
    <w:multiLevelType w:val="hybridMultilevel"/>
    <w:tmpl w:val="FD02D578"/>
    <w:lvl w:ilvl="0" w:tplc="39F4CBFC">
      <w:start w:val="6"/>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94F1140"/>
    <w:multiLevelType w:val="hybridMultilevel"/>
    <w:tmpl w:val="85B26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AAF60CC"/>
    <w:multiLevelType w:val="hybridMultilevel"/>
    <w:tmpl w:val="6FF0BF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9211991"/>
    <w:multiLevelType w:val="multilevel"/>
    <w:tmpl w:val="2CC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CE34803"/>
    <w:multiLevelType w:val="hybridMultilevel"/>
    <w:tmpl w:val="D7268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4C76461"/>
    <w:multiLevelType w:val="hybridMultilevel"/>
    <w:tmpl w:val="75CCB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1726153"/>
    <w:multiLevelType w:val="multilevel"/>
    <w:tmpl w:val="0EA04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2AA42CE"/>
    <w:multiLevelType w:val="multilevel"/>
    <w:tmpl w:val="3F62F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2C36BFD"/>
    <w:multiLevelType w:val="hybridMultilevel"/>
    <w:tmpl w:val="E49857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3990304"/>
    <w:multiLevelType w:val="multilevel"/>
    <w:tmpl w:val="C2DA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573170F"/>
    <w:multiLevelType w:val="multilevel"/>
    <w:tmpl w:val="90F6C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C3D110A"/>
    <w:multiLevelType w:val="multilevel"/>
    <w:tmpl w:val="C1148E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14463CE"/>
    <w:multiLevelType w:val="hybridMultilevel"/>
    <w:tmpl w:val="C53C488A"/>
    <w:lvl w:ilvl="0" w:tplc="1938F22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893452E"/>
    <w:multiLevelType w:val="hybridMultilevel"/>
    <w:tmpl w:val="C1A8C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8BE3EC4"/>
    <w:multiLevelType w:val="hybridMultilevel"/>
    <w:tmpl w:val="7C44DFA8"/>
    <w:lvl w:ilvl="0" w:tplc="813664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9B301AF"/>
    <w:multiLevelType w:val="multilevel"/>
    <w:tmpl w:val="96DE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E693E50"/>
    <w:multiLevelType w:val="hybridMultilevel"/>
    <w:tmpl w:val="956E48C0"/>
    <w:lvl w:ilvl="0" w:tplc="D63AEF6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F423B22"/>
    <w:multiLevelType w:val="hybridMultilevel"/>
    <w:tmpl w:val="B3401E32"/>
    <w:lvl w:ilvl="0" w:tplc="6EA66F6A">
      <w:start w:val="6"/>
      <w:numFmt w:val="decimal"/>
      <w:lvlText w:val="%1."/>
      <w:lvlJc w:val="left"/>
      <w:pPr>
        <w:ind w:left="720" w:hanging="360"/>
      </w:pPr>
      <w:rPr>
        <w:rFonts w:eastAsiaTheme="minorHAnsi" w:cs="Times New Roman" w:hint="default"/>
        <w:b w:val="0"/>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32C53C1"/>
    <w:multiLevelType w:val="hybridMultilevel"/>
    <w:tmpl w:val="35CEAE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8252FC5"/>
    <w:multiLevelType w:val="multilevel"/>
    <w:tmpl w:val="C65C4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AB60503"/>
    <w:multiLevelType w:val="multilevel"/>
    <w:tmpl w:val="C1CE7F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AE46803"/>
    <w:multiLevelType w:val="hybridMultilevel"/>
    <w:tmpl w:val="FB4E8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C6F3839"/>
    <w:multiLevelType w:val="hybridMultilevel"/>
    <w:tmpl w:val="08921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C9967DF"/>
    <w:multiLevelType w:val="hybridMultilevel"/>
    <w:tmpl w:val="95D0F3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F933C08"/>
    <w:multiLevelType w:val="hybridMultilevel"/>
    <w:tmpl w:val="60D2E47E"/>
    <w:lvl w:ilvl="0" w:tplc="A76C8B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0860902"/>
    <w:multiLevelType w:val="hybridMultilevel"/>
    <w:tmpl w:val="20C0BA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9824920"/>
    <w:multiLevelType w:val="hybridMultilevel"/>
    <w:tmpl w:val="B9BAA14C"/>
    <w:lvl w:ilvl="0" w:tplc="55D0736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E3D3C75"/>
    <w:multiLevelType w:val="multilevel"/>
    <w:tmpl w:val="3CB4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9"/>
  </w:num>
  <w:num w:numId="13">
    <w:abstractNumId w:val="40"/>
  </w:num>
  <w:num w:numId="14">
    <w:abstractNumId w:val="41"/>
  </w:num>
  <w:num w:numId="15">
    <w:abstractNumId w:val="35"/>
  </w:num>
  <w:num w:numId="16">
    <w:abstractNumId w:val="15"/>
  </w:num>
  <w:num w:numId="17">
    <w:abstractNumId w:val="15"/>
    <w:lvlOverride w:ilvl="1">
      <w:lvl w:ilvl="1">
        <w:numFmt w:val="bullet"/>
        <w:lvlText w:val=""/>
        <w:lvlJc w:val="left"/>
        <w:pPr>
          <w:tabs>
            <w:tab w:val="num" w:pos="1440"/>
          </w:tabs>
          <w:ind w:left="1440" w:hanging="360"/>
        </w:pPr>
        <w:rPr>
          <w:rFonts w:ascii="Symbol" w:hAnsi="Symbol" w:hint="default"/>
          <w:sz w:val="20"/>
        </w:rPr>
      </w:lvl>
    </w:lvlOverride>
  </w:num>
  <w:num w:numId="18">
    <w:abstractNumId w:val="22"/>
  </w:num>
  <w:num w:numId="19">
    <w:abstractNumId w:val="12"/>
  </w:num>
  <w:num w:numId="20">
    <w:abstractNumId w:val="26"/>
  </w:num>
  <w:num w:numId="21">
    <w:abstractNumId w:val="11"/>
  </w:num>
  <w:num w:numId="22">
    <w:abstractNumId w:val="36"/>
  </w:num>
  <w:num w:numId="23">
    <w:abstractNumId w:val="30"/>
  </w:num>
  <w:num w:numId="24">
    <w:abstractNumId w:val="20"/>
  </w:num>
  <w:num w:numId="25">
    <w:abstractNumId w:val="29"/>
  </w:num>
  <w:num w:numId="26">
    <w:abstractNumId w:val="25"/>
  </w:num>
  <w:num w:numId="27">
    <w:abstractNumId w:val="24"/>
  </w:num>
  <w:num w:numId="28">
    <w:abstractNumId w:val="37"/>
  </w:num>
  <w:num w:numId="29">
    <w:abstractNumId w:val="38"/>
  </w:num>
  <w:num w:numId="30">
    <w:abstractNumId w:val="28"/>
  </w:num>
  <w:num w:numId="31">
    <w:abstractNumId w:val="43"/>
  </w:num>
  <w:num w:numId="32">
    <w:abstractNumId w:val="31"/>
  </w:num>
  <w:num w:numId="33">
    <w:abstractNumId w:val="32"/>
  </w:num>
  <w:num w:numId="34">
    <w:abstractNumId w:val="13"/>
  </w:num>
  <w:num w:numId="35">
    <w:abstractNumId w:val="18"/>
  </w:num>
  <w:num w:numId="36">
    <w:abstractNumId w:val="39"/>
  </w:num>
  <w:num w:numId="37">
    <w:abstractNumId w:val="23"/>
  </w:num>
  <w:num w:numId="38">
    <w:abstractNumId w:val="33"/>
  </w:num>
  <w:num w:numId="39">
    <w:abstractNumId w:val="45"/>
  </w:num>
  <w:num w:numId="40">
    <w:abstractNumId w:val="21"/>
  </w:num>
  <w:num w:numId="41">
    <w:abstractNumId w:val="27"/>
  </w:num>
  <w:num w:numId="42">
    <w:abstractNumId w:val="42"/>
  </w:num>
  <w:num w:numId="43">
    <w:abstractNumId w:val="44"/>
  </w:num>
  <w:num w:numId="44">
    <w:abstractNumId w:val="14"/>
  </w:num>
  <w:num w:numId="45">
    <w:abstractNumId w:val="16"/>
  </w:num>
  <w:num w:numId="46">
    <w:abstractNumId w:val="34"/>
  </w:num>
  <w:num w:numId="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5D7715"/>
    <w:rsid w:val="00000A89"/>
    <w:rsid w:val="000029E3"/>
    <w:rsid w:val="000029E8"/>
    <w:rsid w:val="00004225"/>
    <w:rsid w:val="000066CA"/>
    <w:rsid w:val="00007071"/>
    <w:rsid w:val="00007264"/>
    <w:rsid w:val="000076A9"/>
    <w:rsid w:val="00014FAD"/>
    <w:rsid w:val="00015D2A"/>
    <w:rsid w:val="0002243B"/>
    <w:rsid w:val="00022CEA"/>
    <w:rsid w:val="0002490B"/>
    <w:rsid w:val="00026465"/>
    <w:rsid w:val="00030204"/>
    <w:rsid w:val="000312A0"/>
    <w:rsid w:val="00032722"/>
    <w:rsid w:val="00035337"/>
    <w:rsid w:val="00052FB1"/>
    <w:rsid w:val="00054276"/>
    <w:rsid w:val="000547B1"/>
    <w:rsid w:val="0006091E"/>
    <w:rsid w:val="00062301"/>
    <w:rsid w:val="00062B05"/>
    <w:rsid w:val="000638C1"/>
    <w:rsid w:val="00065FEE"/>
    <w:rsid w:val="000663D1"/>
    <w:rsid w:val="00070C3E"/>
    <w:rsid w:val="00072718"/>
    <w:rsid w:val="0007381E"/>
    <w:rsid w:val="00076071"/>
    <w:rsid w:val="00077718"/>
    <w:rsid w:val="000846BB"/>
    <w:rsid w:val="0008785F"/>
    <w:rsid w:val="00090CBE"/>
    <w:rsid w:val="000951E9"/>
    <w:rsid w:val="000A049D"/>
    <w:rsid w:val="000A2D8A"/>
    <w:rsid w:val="000A62E1"/>
    <w:rsid w:val="000B58DF"/>
    <w:rsid w:val="000B5A85"/>
    <w:rsid w:val="000B7522"/>
    <w:rsid w:val="000C7874"/>
    <w:rsid w:val="000D0001"/>
    <w:rsid w:val="000D26A6"/>
    <w:rsid w:val="000D2731"/>
    <w:rsid w:val="000D2B90"/>
    <w:rsid w:val="000D603C"/>
    <w:rsid w:val="000D639D"/>
    <w:rsid w:val="000D6ED8"/>
    <w:rsid w:val="000D717B"/>
    <w:rsid w:val="000E0309"/>
    <w:rsid w:val="000E4711"/>
    <w:rsid w:val="000F1787"/>
    <w:rsid w:val="000F23E5"/>
    <w:rsid w:val="000F4C93"/>
    <w:rsid w:val="00100655"/>
    <w:rsid w:val="00100B28"/>
    <w:rsid w:val="00100BC7"/>
    <w:rsid w:val="00117316"/>
    <w:rsid w:val="001209B4"/>
    <w:rsid w:val="00123E31"/>
    <w:rsid w:val="00131326"/>
    <w:rsid w:val="001354DD"/>
    <w:rsid w:val="0013589F"/>
    <w:rsid w:val="00147594"/>
    <w:rsid w:val="001570AF"/>
    <w:rsid w:val="001604BB"/>
    <w:rsid w:val="00170077"/>
    <w:rsid w:val="001747F0"/>
    <w:rsid w:val="001761FC"/>
    <w:rsid w:val="00182655"/>
    <w:rsid w:val="001840F2"/>
    <w:rsid w:val="00185134"/>
    <w:rsid w:val="001856C6"/>
    <w:rsid w:val="00191B5F"/>
    <w:rsid w:val="00192487"/>
    <w:rsid w:val="00194E2D"/>
    <w:rsid w:val="0019668D"/>
    <w:rsid w:val="001A1ABF"/>
    <w:rsid w:val="001A1CB8"/>
    <w:rsid w:val="001A25FD"/>
    <w:rsid w:val="001A375C"/>
    <w:rsid w:val="001A5371"/>
    <w:rsid w:val="001A610A"/>
    <w:rsid w:val="001A72C7"/>
    <w:rsid w:val="001A755C"/>
    <w:rsid w:val="001A79F9"/>
    <w:rsid w:val="001B1DBF"/>
    <w:rsid w:val="001B579C"/>
    <w:rsid w:val="001B73E3"/>
    <w:rsid w:val="001B77E9"/>
    <w:rsid w:val="001C316D"/>
    <w:rsid w:val="001C4D39"/>
    <w:rsid w:val="001D1A0D"/>
    <w:rsid w:val="001D23C4"/>
    <w:rsid w:val="001D36BF"/>
    <w:rsid w:val="001D3901"/>
    <w:rsid w:val="001D4C28"/>
    <w:rsid w:val="001D7FFC"/>
    <w:rsid w:val="001E0B1F"/>
    <w:rsid w:val="001E1E0B"/>
    <w:rsid w:val="001E3E13"/>
    <w:rsid w:val="001E704C"/>
    <w:rsid w:val="001F1121"/>
    <w:rsid w:val="001F1173"/>
    <w:rsid w:val="002005A8"/>
    <w:rsid w:val="00203DD8"/>
    <w:rsid w:val="00204666"/>
    <w:rsid w:val="00204E1D"/>
    <w:rsid w:val="002059BD"/>
    <w:rsid w:val="00206B80"/>
    <w:rsid w:val="00210FAF"/>
    <w:rsid w:val="00214A36"/>
    <w:rsid w:val="002168F2"/>
    <w:rsid w:val="0022589F"/>
    <w:rsid w:val="002343FE"/>
    <w:rsid w:val="002502CF"/>
    <w:rsid w:val="00250C9E"/>
    <w:rsid w:val="00250D64"/>
    <w:rsid w:val="00255F8F"/>
    <w:rsid w:val="00267EBB"/>
    <w:rsid w:val="0027023B"/>
    <w:rsid w:val="00270F2D"/>
    <w:rsid w:val="0027206C"/>
    <w:rsid w:val="00274EDB"/>
    <w:rsid w:val="0027729E"/>
    <w:rsid w:val="00284ED6"/>
    <w:rsid w:val="00286D32"/>
    <w:rsid w:val="00290C5A"/>
    <w:rsid w:val="00290CDA"/>
    <w:rsid w:val="00293A9A"/>
    <w:rsid w:val="00294306"/>
    <w:rsid w:val="00294E3E"/>
    <w:rsid w:val="0029647A"/>
    <w:rsid w:val="00296504"/>
    <w:rsid w:val="002B04CF"/>
    <w:rsid w:val="002B2245"/>
    <w:rsid w:val="002B30EB"/>
    <w:rsid w:val="002B5511"/>
    <w:rsid w:val="002B7ACF"/>
    <w:rsid w:val="002C617D"/>
    <w:rsid w:val="002E0643"/>
    <w:rsid w:val="002E1790"/>
    <w:rsid w:val="002E3009"/>
    <w:rsid w:val="002E392E"/>
    <w:rsid w:val="002E6BBC"/>
    <w:rsid w:val="002F1BA9"/>
    <w:rsid w:val="002F592D"/>
    <w:rsid w:val="002F6E74"/>
    <w:rsid w:val="0030761A"/>
    <w:rsid w:val="003106B3"/>
    <w:rsid w:val="00312484"/>
    <w:rsid w:val="0031385D"/>
    <w:rsid w:val="00315C9E"/>
    <w:rsid w:val="003223B2"/>
    <w:rsid w:val="00322A67"/>
    <w:rsid w:val="00330E13"/>
    <w:rsid w:val="003334DD"/>
    <w:rsid w:val="00335A23"/>
    <w:rsid w:val="00337D93"/>
    <w:rsid w:val="00340707"/>
    <w:rsid w:val="00346B16"/>
    <w:rsid w:val="00346F8F"/>
    <w:rsid w:val="00351841"/>
    <w:rsid w:val="00361924"/>
    <w:rsid w:val="003624A6"/>
    <w:rsid w:val="00364827"/>
    <w:rsid w:val="00364ADF"/>
    <w:rsid w:val="003670D9"/>
    <w:rsid w:val="00370B41"/>
    <w:rsid w:val="00371B27"/>
    <w:rsid w:val="003726C3"/>
    <w:rsid w:val="00375D2E"/>
    <w:rsid w:val="00383071"/>
    <w:rsid w:val="00383B19"/>
    <w:rsid w:val="003876FE"/>
    <w:rsid w:val="003919CA"/>
    <w:rsid w:val="003933F9"/>
    <w:rsid w:val="00395864"/>
    <w:rsid w:val="0039597B"/>
    <w:rsid w:val="00396557"/>
    <w:rsid w:val="00397316"/>
    <w:rsid w:val="003A248F"/>
    <w:rsid w:val="003A4D9C"/>
    <w:rsid w:val="003A5D73"/>
    <w:rsid w:val="003A6516"/>
    <w:rsid w:val="003B1668"/>
    <w:rsid w:val="003B5FE3"/>
    <w:rsid w:val="003C2063"/>
    <w:rsid w:val="003C5F4C"/>
    <w:rsid w:val="003C759B"/>
    <w:rsid w:val="003D5EA8"/>
    <w:rsid w:val="003E092F"/>
    <w:rsid w:val="003E305E"/>
    <w:rsid w:val="003E34DB"/>
    <w:rsid w:val="003E44C5"/>
    <w:rsid w:val="003E5302"/>
    <w:rsid w:val="003E5BF1"/>
    <w:rsid w:val="003E7A8C"/>
    <w:rsid w:val="003F2452"/>
    <w:rsid w:val="003F38A8"/>
    <w:rsid w:val="003F41EA"/>
    <w:rsid w:val="003F7DF0"/>
    <w:rsid w:val="00400E87"/>
    <w:rsid w:val="004039AF"/>
    <w:rsid w:val="00407AFF"/>
    <w:rsid w:val="0041155D"/>
    <w:rsid w:val="004170BF"/>
    <w:rsid w:val="00417C81"/>
    <w:rsid w:val="00420951"/>
    <w:rsid w:val="00425C96"/>
    <w:rsid w:val="004270E3"/>
    <w:rsid w:val="004277AB"/>
    <w:rsid w:val="004348DC"/>
    <w:rsid w:val="00434921"/>
    <w:rsid w:val="004350C2"/>
    <w:rsid w:val="00442018"/>
    <w:rsid w:val="00443CD0"/>
    <w:rsid w:val="004472E6"/>
    <w:rsid w:val="00447B10"/>
    <w:rsid w:val="0045030D"/>
    <w:rsid w:val="00452EE4"/>
    <w:rsid w:val="004536D6"/>
    <w:rsid w:val="0045425A"/>
    <w:rsid w:val="00456D9C"/>
    <w:rsid w:val="00457224"/>
    <w:rsid w:val="00474B7C"/>
    <w:rsid w:val="0048047E"/>
    <w:rsid w:val="00482AF9"/>
    <w:rsid w:val="00484832"/>
    <w:rsid w:val="0048796F"/>
    <w:rsid w:val="004B2D1E"/>
    <w:rsid w:val="004B2F4C"/>
    <w:rsid w:val="004B37B4"/>
    <w:rsid w:val="004C0314"/>
    <w:rsid w:val="004C0D3D"/>
    <w:rsid w:val="004C1500"/>
    <w:rsid w:val="004C213E"/>
    <w:rsid w:val="004C376C"/>
    <w:rsid w:val="004C657F"/>
    <w:rsid w:val="004D17D8"/>
    <w:rsid w:val="004E355B"/>
    <w:rsid w:val="005008A5"/>
    <w:rsid w:val="005028E5"/>
    <w:rsid w:val="00503735"/>
    <w:rsid w:val="00507466"/>
    <w:rsid w:val="00517DD1"/>
    <w:rsid w:val="0052018F"/>
    <w:rsid w:val="005224F2"/>
    <w:rsid w:val="00524FBB"/>
    <w:rsid w:val="00534A5C"/>
    <w:rsid w:val="00534A67"/>
    <w:rsid w:val="00536D8B"/>
    <w:rsid w:val="005379C3"/>
    <w:rsid w:val="005461F2"/>
    <w:rsid w:val="005466E2"/>
    <w:rsid w:val="005519C2"/>
    <w:rsid w:val="005523E0"/>
    <w:rsid w:val="0055320F"/>
    <w:rsid w:val="0055699B"/>
    <w:rsid w:val="00563D3D"/>
    <w:rsid w:val="005659AA"/>
    <w:rsid w:val="005676E8"/>
    <w:rsid w:val="005758D8"/>
    <w:rsid w:val="00581048"/>
    <w:rsid w:val="00581203"/>
    <w:rsid w:val="00582EC7"/>
    <w:rsid w:val="0058349C"/>
    <w:rsid w:val="00584ABA"/>
    <w:rsid w:val="00585FBE"/>
    <w:rsid w:val="005870E8"/>
    <w:rsid w:val="005A48E5"/>
    <w:rsid w:val="005A4D4E"/>
    <w:rsid w:val="005A7237"/>
    <w:rsid w:val="005B21FA"/>
    <w:rsid w:val="005B3244"/>
    <w:rsid w:val="005B451D"/>
    <w:rsid w:val="005B6EE8"/>
    <w:rsid w:val="005B7731"/>
    <w:rsid w:val="005C4515"/>
    <w:rsid w:val="005C5602"/>
    <w:rsid w:val="005C74A6"/>
    <w:rsid w:val="005D2BFC"/>
    <w:rsid w:val="005D3B4D"/>
    <w:rsid w:val="005D615C"/>
    <w:rsid w:val="005D7715"/>
    <w:rsid w:val="005E1860"/>
    <w:rsid w:val="005E6DEB"/>
    <w:rsid w:val="005F063B"/>
    <w:rsid w:val="005F192D"/>
    <w:rsid w:val="005F24C8"/>
    <w:rsid w:val="005F26AF"/>
    <w:rsid w:val="005F76FA"/>
    <w:rsid w:val="00606BF5"/>
    <w:rsid w:val="00606F38"/>
    <w:rsid w:val="0061383D"/>
    <w:rsid w:val="00614D69"/>
    <w:rsid w:val="00617030"/>
    <w:rsid w:val="00621301"/>
    <w:rsid w:val="0062173F"/>
    <w:rsid w:val="006235FB"/>
    <w:rsid w:val="00626A15"/>
    <w:rsid w:val="006335F4"/>
    <w:rsid w:val="00637D6F"/>
    <w:rsid w:val="006423C6"/>
    <w:rsid w:val="00642E7E"/>
    <w:rsid w:val="0064306B"/>
    <w:rsid w:val="006438CB"/>
    <w:rsid w:val="0064728C"/>
    <w:rsid w:val="00650E0F"/>
    <w:rsid w:val="006529B9"/>
    <w:rsid w:val="00654695"/>
    <w:rsid w:val="0065500A"/>
    <w:rsid w:val="00655217"/>
    <w:rsid w:val="0065727C"/>
    <w:rsid w:val="00657898"/>
    <w:rsid w:val="00671B8C"/>
    <w:rsid w:val="00672AB3"/>
    <w:rsid w:val="00674268"/>
    <w:rsid w:val="00674A78"/>
    <w:rsid w:val="00682E1D"/>
    <w:rsid w:val="00685071"/>
    <w:rsid w:val="00685F6C"/>
    <w:rsid w:val="00695560"/>
    <w:rsid w:val="00696A16"/>
    <w:rsid w:val="006A0C78"/>
    <w:rsid w:val="006A4840"/>
    <w:rsid w:val="006A7E1D"/>
    <w:rsid w:val="006B28F2"/>
    <w:rsid w:val="006C2119"/>
    <w:rsid w:val="006C3A56"/>
    <w:rsid w:val="006C450B"/>
    <w:rsid w:val="006D13F4"/>
    <w:rsid w:val="006D2622"/>
    <w:rsid w:val="006D6AED"/>
    <w:rsid w:val="006E0E4A"/>
    <w:rsid w:val="006E6D0B"/>
    <w:rsid w:val="006F0295"/>
    <w:rsid w:val="006F126E"/>
    <w:rsid w:val="006F3834"/>
    <w:rsid w:val="006F5693"/>
    <w:rsid w:val="00702418"/>
    <w:rsid w:val="00704892"/>
    <w:rsid w:val="00711DCB"/>
    <w:rsid w:val="0071657C"/>
    <w:rsid w:val="00717B01"/>
    <w:rsid w:val="00720C7A"/>
    <w:rsid w:val="0072127D"/>
    <w:rsid w:val="007227D9"/>
    <w:rsid w:val="0072491F"/>
    <w:rsid w:val="00727405"/>
    <w:rsid w:val="0073331B"/>
    <w:rsid w:val="007374A1"/>
    <w:rsid w:val="00746429"/>
    <w:rsid w:val="00752712"/>
    <w:rsid w:val="00753A84"/>
    <w:rsid w:val="00756544"/>
    <w:rsid w:val="00760E1E"/>
    <w:rsid w:val="007611F5"/>
    <w:rsid w:val="007619E4"/>
    <w:rsid w:val="00761E75"/>
    <w:rsid w:val="0076495E"/>
    <w:rsid w:val="00765924"/>
    <w:rsid w:val="00765FC8"/>
    <w:rsid w:val="0076763A"/>
    <w:rsid w:val="0078266D"/>
    <w:rsid w:val="0078405E"/>
    <w:rsid w:val="00793F46"/>
    <w:rsid w:val="007A1325"/>
    <w:rsid w:val="007A1A18"/>
    <w:rsid w:val="007A37E4"/>
    <w:rsid w:val="007A63FA"/>
    <w:rsid w:val="007B3103"/>
    <w:rsid w:val="007B53D8"/>
    <w:rsid w:val="007C22C5"/>
    <w:rsid w:val="007C4965"/>
    <w:rsid w:val="007C57E1"/>
    <w:rsid w:val="007C5811"/>
    <w:rsid w:val="007C6B98"/>
    <w:rsid w:val="007D208D"/>
    <w:rsid w:val="007D2DF5"/>
    <w:rsid w:val="007D451A"/>
    <w:rsid w:val="007D5E3E"/>
    <w:rsid w:val="007D7230"/>
    <w:rsid w:val="007D72BB"/>
    <w:rsid w:val="007D7596"/>
    <w:rsid w:val="007E242C"/>
    <w:rsid w:val="007E6631"/>
    <w:rsid w:val="007F2AE1"/>
    <w:rsid w:val="00803A12"/>
    <w:rsid w:val="0080514F"/>
    <w:rsid w:val="008177B3"/>
    <w:rsid w:val="008224AE"/>
    <w:rsid w:val="008266F9"/>
    <w:rsid w:val="00826A9B"/>
    <w:rsid w:val="008339B2"/>
    <w:rsid w:val="00834842"/>
    <w:rsid w:val="0083497A"/>
    <w:rsid w:val="0083525F"/>
    <w:rsid w:val="00840E7B"/>
    <w:rsid w:val="00841E63"/>
    <w:rsid w:val="0084588D"/>
    <w:rsid w:val="00846A54"/>
    <w:rsid w:val="00850AE3"/>
    <w:rsid w:val="00853D40"/>
    <w:rsid w:val="008564FC"/>
    <w:rsid w:val="00864E76"/>
    <w:rsid w:val="00866C4B"/>
    <w:rsid w:val="00872581"/>
    <w:rsid w:val="0087459D"/>
    <w:rsid w:val="0087680F"/>
    <w:rsid w:val="00876D81"/>
    <w:rsid w:val="00876F04"/>
    <w:rsid w:val="00881D86"/>
    <w:rsid w:val="00883306"/>
    <w:rsid w:val="00883B90"/>
    <w:rsid w:val="00890E4C"/>
    <w:rsid w:val="00890E74"/>
    <w:rsid w:val="008926BD"/>
    <w:rsid w:val="0089418F"/>
    <w:rsid w:val="00897C29"/>
    <w:rsid w:val="008A1A9C"/>
    <w:rsid w:val="008A4633"/>
    <w:rsid w:val="008B032E"/>
    <w:rsid w:val="008B2B75"/>
    <w:rsid w:val="008C0FA2"/>
    <w:rsid w:val="008C2342"/>
    <w:rsid w:val="008C77B6"/>
    <w:rsid w:val="008D1B91"/>
    <w:rsid w:val="008D5B07"/>
    <w:rsid w:val="008D724A"/>
    <w:rsid w:val="008D7CE9"/>
    <w:rsid w:val="008E3C85"/>
    <w:rsid w:val="008E7A3E"/>
    <w:rsid w:val="008F41FD"/>
    <w:rsid w:val="008F4479"/>
    <w:rsid w:val="008F4BA0"/>
    <w:rsid w:val="008F5442"/>
    <w:rsid w:val="00901726"/>
    <w:rsid w:val="00914AE0"/>
    <w:rsid w:val="00920E6A"/>
    <w:rsid w:val="009214A5"/>
    <w:rsid w:val="00924A42"/>
    <w:rsid w:val="009256CC"/>
    <w:rsid w:val="00931716"/>
    <w:rsid w:val="00931816"/>
    <w:rsid w:val="00932C71"/>
    <w:rsid w:val="00933725"/>
    <w:rsid w:val="00933F38"/>
    <w:rsid w:val="00944535"/>
    <w:rsid w:val="009509D5"/>
    <w:rsid w:val="009538F5"/>
    <w:rsid w:val="00957187"/>
    <w:rsid w:val="009603E1"/>
    <w:rsid w:val="00960734"/>
    <w:rsid w:val="00961C9D"/>
    <w:rsid w:val="00963065"/>
    <w:rsid w:val="009646FD"/>
    <w:rsid w:val="00966722"/>
    <w:rsid w:val="0097151F"/>
    <w:rsid w:val="00973777"/>
    <w:rsid w:val="00976E78"/>
    <w:rsid w:val="009775C0"/>
    <w:rsid w:val="00980427"/>
    <w:rsid w:val="00990634"/>
    <w:rsid w:val="0099104C"/>
    <w:rsid w:val="009915F2"/>
    <w:rsid w:val="00991733"/>
    <w:rsid w:val="00992078"/>
    <w:rsid w:val="0099234A"/>
    <w:rsid w:val="00994DAC"/>
    <w:rsid w:val="009A0A4F"/>
    <w:rsid w:val="009A0A76"/>
    <w:rsid w:val="009A1467"/>
    <w:rsid w:val="009A6464"/>
    <w:rsid w:val="009B32E4"/>
    <w:rsid w:val="009B6670"/>
    <w:rsid w:val="009B69F5"/>
    <w:rsid w:val="009C5FF7"/>
    <w:rsid w:val="009C6292"/>
    <w:rsid w:val="009C6EC9"/>
    <w:rsid w:val="009D15DB"/>
    <w:rsid w:val="009D1F07"/>
    <w:rsid w:val="009D2D52"/>
    <w:rsid w:val="009E240C"/>
    <w:rsid w:val="009E2611"/>
    <w:rsid w:val="009E3F98"/>
    <w:rsid w:val="009F1CBB"/>
    <w:rsid w:val="009F3305"/>
    <w:rsid w:val="009F6FB2"/>
    <w:rsid w:val="009F728E"/>
    <w:rsid w:val="00A0138D"/>
    <w:rsid w:val="00A071C0"/>
    <w:rsid w:val="00A12AF8"/>
    <w:rsid w:val="00A16253"/>
    <w:rsid w:val="00A22670"/>
    <w:rsid w:val="00A22826"/>
    <w:rsid w:val="00A24B35"/>
    <w:rsid w:val="00A25CF6"/>
    <w:rsid w:val="00A271BA"/>
    <w:rsid w:val="00A27F86"/>
    <w:rsid w:val="00A36061"/>
    <w:rsid w:val="00A41E7F"/>
    <w:rsid w:val="00A431C6"/>
    <w:rsid w:val="00A44EFD"/>
    <w:rsid w:val="00A522BE"/>
    <w:rsid w:val="00A53F4D"/>
    <w:rsid w:val="00A54315"/>
    <w:rsid w:val="00A547F6"/>
    <w:rsid w:val="00A5554E"/>
    <w:rsid w:val="00A57E85"/>
    <w:rsid w:val="00A60FBC"/>
    <w:rsid w:val="00A65C0B"/>
    <w:rsid w:val="00A67A1B"/>
    <w:rsid w:val="00A81673"/>
    <w:rsid w:val="00A81FD2"/>
    <w:rsid w:val="00A8441A"/>
    <w:rsid w:val="00A8674A"/>
    <w:rsid w:val="00A874A2"/>
    <w:rsid w:val="00A90FBD"/>
    <w:rsid w:val="00A9641E"/>
    <w:rsid w:val="00AA6F6E"/>
    <w:rsid w:val="00AB3480"/>
    <w:rsid w:val="00AB36AC"/>
    <w:rsid w:val="00AB48D3"/>
    <w:rsid w:val="00AD0E6F"/>
    <w:rsid w:val="00AE2124"/>
    <w:rsid w:val="00AE24BC"/>
    <w:rsid w:val="00AE3E3F"/>
    <w:rsid w:val="00AE7095"/>
    <w:rsid w:val="00AE7E80"/>
    <w:rsid w:val="00AF0634"/>
    <w:rsid w:val="00AF4760"/>
    <w:rsid w:val="00AF55D4"/>
    <w:rsid w:val="00B0454A"/>
    <w:rsid w:val="00B05C2D"/>
    <w:rsid w:val="00B06EC4"/>
    <w:rsid w:val="00B12933"/>
    <w:rsid w:val="00B12B88"/>
    <w:rsid w:val="00B13BC8"/>
    <w:rsid w:val="00B170EF"/>
    <w:rsid w:val="00B2090B"/>
    <w:rsid w:val="00B24662"/>
    <w:rsid w:val="00B31962"/>
    <w:rsid w:val="00B33819"/>
    <w:rsid w:val="00B3569C"/>
    <w:rsid w:val="00B43676"/>
    <w:rsid w:val="00B44B89"/>
    <w:rsid w:val="00B45A88"/>
    <w:rsid w:val="00B60125"/>
    <w:rsid w:val="00B6656B"/>
    <w:rsid w:val="00B71625"/>
    <w:rsid w:val="00B716EC"/>
    <w:rsid w:val="00B75C54"/>
    <w:rsid w:val="00B8074F"/>
    <w:rsid w:val="00B85651"/>
    <w:rsid w:val="00B87735"/>
    <w:rsid w:val="00B90B2A"/>
    <w:rsid w:val="00B90CF2"/>
    <w:rsid w:val="00B92A93"/>
    <w:rsid w:val="00BA17A8"/>
    <w:rsid w:val="00BA1AA3"/>
    <w:rsid w:val="00BA2793"/>
    <w:rsid w:val="00BA3C33"/>
    <w:rsid w:val="00BA4756"/>
    <w:rsid w:val="00BB0878"/>
    <w:rsid w:val="00BB1879"/>
    <w:rsid w:val="00BB3AD5"/>
    <w:rsid w:val="00BC0ABE"/>
    <w:rsid w:val="00BC30DB"/>
    <w:rsid w:val="00BC441F"/>
    <w:rsid w:val="00BC5AB5"/>
    <w:rsid w:val="00BC64FF"/>
    <w:rsid w:val="00BC7C37"/>
    <w:rsid w:val="00BD2244"/>
    <w:rsid w:val="00BD607A"/>
    <w:rsid w:val="00BE42FF"/>
    <w:rsid w:val="00BE4312"/>
    <w:rsid w:val="00BE6472"/>
    <w:rsid w:val="00BF29B8"/>
    <w:rsid w:val="00BF46EA"/>
    <w:rsid w:val="00C02615"/>
    <w:rsid w:val="00C0491A"/>
    <w:rsid w:val="00C07D05"/>
    <w:rsid w:val="00C10856"/>
    <w:rsid w:val="00C1465E"/>
    <w:rsid w:val="00C203FA"/>
    <w:rsid w:val="00C25912"/>
    <w:rsid w:val="00C267CB"/>
    <w:rsid w:val="00C3164F"/>
    <w:rsid w:val="00C31B5E"/>
    <w:rsid w:val="00C33C0D"/>
    <w:rsid w:val="00C33DE5"/>
    <w:rsid w:val="00C34D3E"/>
    <w:rsid w:val="00C35B37"/>
    <w:rsid w:val="00C35F32"/>
    <w:rsid w:val="00C3747A"/>
    <w:rsid w:val="00C535F3"/>
    <w:rsid w:val="00C56DCC"/>
    <w:rsid w:val="00C57075"/>
    <w:rsid w:val="00C678BC"/>
    <w:rsid w:val="00C72AFE"/>
    <w:rsid w:val="00C81619"/>
    <w:rsid w:val="00C8431F"/>
    <w:rsid w:val="00CA013C"/>
    <w:rsid w:val="00CA4FF4"/>
    <w:rsid w:val="00CA6D6D"/>
    <w:rsid w:val="00CC59F0"/>
    <w:rsid w:val="00CC7A4E"/>
    <w:rsid w:val="00CD1359"/>
    <w:rsid w:val="00CD4C83"/>
    <w:rsid w:val="00CD75C8"/>
    <w:rsid w:val="00CE324E"/>
    <w:rsid w:val="00CE58F8"/>
    <w:rsid w:val="00CF506C"/>
    <w:rsid w:val="00CF76DE"/>
    <w:rsid w:val="00CF7DEE"/>
    <w:rsid w:val="00D01EDC"/>
    <w:rsid w:val="00D027B0"/>
    <w:rsid w:val="00D078AA"/>
    <w:rsid w:val="00D10058"/>
    <w:rsid w:val="00D11978"/>
    <w:rsid w:val="00D15E30"/>
    <w:rsid w:val="00D16129"/>
    <w:rsid w:val="00D175D1"/>
    <w:rsid w:val="00D22FDD"/>
    <w:rsid w:val="00D257E8"/>
    <w:rsid w:val="00D25DBD"/>
    <w:rsid w:val="00D26929"/>
    <w:rsid w:val="00D30CBD"/>
    <w:rsid w:val="00D30D9E"/>
    <w:rsid w:val="00D33908"/>
    <w:rsid w:val="00D34834"/>
    <w:rsid w:val="00D354F2"/>
    <w:rsid w:val="00D36C30"/>
    <w:rsid w:val="00D43A8C"/>
    <w:rsid w:val="00D45CCE"/>
    <w:rsid w:val="00D529B3"/>
    <w:rsid w:val="00D53072"/>
    <w:rsid w:val="00D5734E"/>
    <w:rsid w:val="00D6061C"/>
    <w:rsid w:val="00D6149E"/>
    <w:rsid w:val="00D61A4E"/>
    <w:rsid w:val="00D634EA"/>
    <w:rsid w:val="00D75E5D"/>
    <w:rsid w:val="00D77956"/>
    <w:rsid w:val="00D801EB"/>
    <w:rsid w:val="00D80F0C"/>
    <w:rsid w:val="00D81D23"/>
    <w:rsid w:val="00D86DBB"/>
    <w:rsid w:val="00D90A6D"/>
    <w:rsid w:val="00D913C3"/>
    <w:rsid w:val="00D92077"/>
    <w:rsid w:val="00D94657"/>
    <w:rsid w:val="00D951E2"/>
    <w:rsid w:val="00D9565A"/>
    <w:rsid w:val="00D97867"/>
    <w:rsid w:val="00DA2BF7"/>
    <w:rsid w:val="00DA2D1A"/>
    <w:rsid w:val="00DA67A1"/>
    <w:rsid w:val="00DB2337"/>
    <w:rsid w:val="00DB2DDF"/>
    <w:rsid w:val="00DB4647"/>
    <w:rsid w:val="00DB5F87"/>
    <w:rsid w:val="00DC0376"/>
    <w:rsid w:val="00DC099B"/>
    <w:rsid w:val="00DC43CA"/>
    <w:rsid w:val="00DD45BC"/>
    <w:rsid w:val="00DD4CD4"/>
    <w:rsid w:val="00DD65A2"/>
    <w:rsid w:val="00DD6770"/>
    <w:rsid w:val="00DE04A4"/>
    <w:rsid w:val="00DE0749"/>
    <w:rsid w:val="00DE1CE2"/>
    <w:rsid w:val="00DE72CD"/>
    <w:rsid w:val="00DF1210"/>
    <w:rsid w:val="00DF18D5"/>
    <w:rsid w:val="00DF31E9"/>
    <w:rsid w:val="00DF5C23"/>
    <w:rsid w:val="00E00A36"/>
    <w:rsid w:val="00E01DAD"/>
    <w:rsid w:val="00E021DC"/>
    <w:rsid w:val="00E03F91"/>
    <w:rsid w:val="00E064F2"/>
    <w:rsid w:val="00E068DD"/>
    <w:rsid w:val="00E0717B"/>
    <w:rsid w:val="00E07D2D"/>
    <w:rsid w:val="00E07FB8"/>
    <w:rsid w:val="00E1367A"/>
    <w:rsid w:val="00E17B9D"/>
    <w:rsid w:val="00E207A3"/>
    <w:rsid w:val="00E20D65"/>
    <w:rsid w:val="00E237A0"/>
    <w:rsid w:val="00E25378"/>
    <w:rsid w:val="00E3067A"/>
    <w:rsid w:val="00E353A2"/>
    <w:rsid w:val="00E36647"/>
    <w:rsid w:val="00E36881"/>
    <w:rsid w:val="00E42E4C"/>
    <w:rsid w:val="00E47013"/>
    <w:rsid w:val="00E541F9"/>
    <w:rsid w:val="00E57B79"/>
    <w:rsid w:val="00E63419"/>
    <w:rsid w:val="00E64496"/>
    <w:rsid w:val="00E8322E"/>
    <w:rsid w:val="00E903E0"/>
    <w:rsid w:val="00EA0378"/>
    <w:rsid w:val="00EA07F1"/>
    <w:rsid w:val="00EA1115"/>
    <w:rsid w:val="00EA39EB"/>
    <w:rsid w:val="00EA58CE"/>
    <w:rsid w:val="00EA5E6C"/>
    <w:rsid w:val="00EB33FF"/>
    <w:rsid w:val="00EB5D54"/>
    <w:rsid w:val="00EB7E63"/>
    <w:rsid w:val="00EC22B8"/>
    <w:rsid w:val="00EC2759"/>
    <w:rsid w:val="00EC7106"/>
    <w:rsid w:val="00EC733F"/>
    <w:rsid w:val="00EC783E"/>
    <w:rsid w:val="00ED0120"/>
    <w:rsid w:val="00ED4E12"/>
    <w:rsid w:val="00ED7C4A"/>
    <w:rsid w:val="00EE051B"/>
    <w:rsid w:val="00EE54B4"/>
    <w:rsid w:val="00EF2B5C"/>
    <w:rsid w:val="00EF7794"/>
    <w:rsid w:val="00F02046"/>
    <w:rsid w:val="00F053D8"/>
    <w:rsid w:val="00F067A5"/>
    <w:rsid w:val="00F07888"/>
    <w:rsid w:val="00F1313D"/>
    <w:rsid w:val="00F201E7"/>
    <w:rsid w:val="00F21C79"/>
    <w:rsid w:val="00F238C9"/>
    <w:rsid w:val="00F23CA5"/>
    <w:rsid w:val="00F24ECA"/>
    <w:rsid w:val="00F277AA"/>
    <w:rsid w:val="00F31955"/>
    <w:rsid w:val="00F34C06"/>
    <w:rsid w:val="00F42172"/>
    <w:rsid w:val="00F43A4D"/>
    <w:rsid w:val="00F43EA3"/>
    <w:rsid w:val="00F44DDA"/>
    <w:rsid w:val="00F50C55"/>
    <w:rsid w:val="00F5787B"/>
    <w:rsid w:val="00F57FFB"/>
    <w:rsid w:val="00F601E6"/>
    <w:rsid w:val="00F6393B"/>
    <w:rsid w:val="00F73954"/>
    <w:rsid w:val="00F864FE"/>
    <w:rsid w:val="00F94060"/>
    <w:rsid w:val="00F947A9"/>
    <w:rsid w:val="00F9535D"/>
    <w:rsid w:val="00F97646"/>
    <w:rsid w:val="00FA1B4E"/>
    <w:rsid w:val="00FA56F6"/>
    <w:rsid w:val="00FA759A"/>
    <w:rsid w:val="00FB1428"/>
    <w:rsid w:val="00FB329D"/>
    <w:rsid w:val="00FC27E3"/>
    <w:rsid w:val="00FC3561"/>
    <w:rsid w:val="00FC37AC"/>
    <w:rsid w:val="00FC74C7"/>
    <w:rsid w:val="00FC76E6"/>
    <w:rsid w:val="00FD451D"/>
    <w:rsid w:val="00FD5B22"/>
    <w:rsid w:val="00FE3E94"/>
    <w:rsid w:val="00FF4D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4B3BB5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6230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623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6230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6230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9"/>
    <w:unhideWhenUsed/>
    <w:qFormat/>
    <w:rsid w:val="00062301"/>
    <w:pPr>
      <w:keepNext/>
      <w:keepLines/>
      <w:spacing w:before="40" w:after="0"/>
      <w:outlineLvl w:val="3"/>
    </w:pPr>
    <w:rPr>
      <w:rFonts w:eastAsiaTheme="majorEastAsia" w:cstheme="majorBidi"/>
      <w:b/>
      <w:bCs/>
      <w:sz w:val="26"/>
      <w:szCs w:val="26"/>
    </w:rPr>
  </w:style>
  <w:style w:type="paragraph" w:styleId="Heading6">
    <w:name w:val="heading 6"/>
    <w:basedOn w:val="Normal"/>
    <w:next w:val="Normal"/>
    <w:link w:val="Heading6Char"/>
    <w:uiPriority w:val="9"/>
    <w:semiHidden/>
    <w:unhideWhenUsed/>
    <w:qFormat/>
    <w:rsid w:val="005D7715"/>
    <w:pPr>
      <w:keepNext/>
      <w:keepLines/>
      <w:spacing w:before="40" w:after="0" w:line="240" w:lineRule="auto"/>
      <w:outlineLvl w:val="5"/>
    </w:pPr>
    <w:rPr>
      <w:rFonts w:asciiTheme="majorHAnsi" w:eastAsiaTheme="majorEastAsia" w:hAnsiTheme="majorHAnsi" w:cstheme="majorBidi"/>
      <w:color w:val="243F60" w:themeColor="accent1" w:themeShade="7F"/>
      <w:sz w:val="28"/>
    </w:rPr>
  </w:style>
  <w:style w:type="character" w:default="1" w:styleId="DefaultParagraphFont">
    <w:name w:val="Default Paragraph Font"/>
    <w:uiPriority w:val="1"/>
    <w:semiHidden/>
    <w:unhideWhenUsed/>
    <w:rsid w:val="000623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2301"/>
  </w:style>
  <w:style w:type="character" w:customStyle="1" w:styleId="Heading1Char">
    <w:name w:val="Heading 1 Char"/>
    <w:aliases w:val="Pocket Char"/>
    <w:basedOn w:val="DefaultParagraphFont"/>
    <w:link w:val="Heading1"/>
    <w:uiPriority w:val="9"/>
    <w:rsid w:val="0006230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6230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62301"/>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9"/>
    <w:rsid w:val="0006230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62301"/>
    <w:rPr>
      <w:b/>
      <w:sz w:val="26"/>
      <w:u w:val="singl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1"/>
    <w:qFormat/>
    <w:rsid w:val="00062301"/>
    <w:rPr>
      <w:b/>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s1"/>
    <w:uiPriority w:val="20"/>
    <w:qFormat/>
    <w:rsid w:val="00062301"/>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062301"/>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T"/>
    <w:basedOn w:val="DefaultParagraphFont"/>
    <w:link w:val="Card"/>
    <w:uiPriority w:val="99"/>
    <w:unhideWhenUsed/>
    <w:rsid w:val="00062301"/>
    <w:rPr>
      <w:color w:val="auto"/>
      <w:u w:val="none"/>
    </w:rPr>
  </w:style>
  <w:style w:type="paragraph" w:styleId="DocumentMap">
    <w:name w:val="Document Map"/>
    <w:basedOn w:val="Normal"/>
    <w:link w:val="DocumentMapChar"/>
    <w:uiPriority w:val="99"/>
    <w:semiHidden/>
    <w:unhideWhenUsed/>
    <w:rsid w:val="0006230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62301"/>
    <w:rPr>
      <w:rFonts w:ascii="Lucida Grande" w:hAnsi="Lucida Grande" w:cs="Lucida Grande"/>
    </w:rPr>
  </w:style>
  <w:style w:type="character" w:customStyle="1" w:styleId="Heading6Char">
    <w:name w:val="Heading 6 Char"/>
    <w:basedOn w:val="DefaultParagraphFont"/>
    <w:link w:val="Heading6"/>
    <w:uiPriority w:val="9"/>
    <w:semiHidden/>
    <w:rsid w:val="005D7715"/>
    <w:rPr>
      <w:rFonts w:asciiTheme="majorHAnsi" w:eastAsiaTheme="majorEastAsia" w:hAnsiTheme="majorHAnsi" w:cstheme="majorBidi"/>
      <w:color w:val="243F60" w:themeColor="accent1" w:themeShade="7F"/>
      <w:sz w:val="28"/>
    </w:rPr>
  </w:style>
  <w:style w:type="paragraph" w:customStyle="1" w:styleId="Emphasis1">
    <w:name w:val="Emphasis1"/>
    <w:basedOn w:val="Normal"/>
    <w:link w:val="Emphasis"/>
    <w:autoRedefine/>
    <w:uiPriority w:val="20"/>
    <w:qFormat/>
    <w:rsid w:val="005D771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pple-converted-space">
    <w:name w:val="apple-converted-space"/>
    <w:basedOn w:val="DefaultParagraphFont"/>
    <w:rsid w:val="005D7715"/>
  </w:style>
  <w:style w:type="character" w:customStyle="1" w:styleId="m8998500066486699605gmail-styleunderline">
    <w:name w:val="m_8998500066486699605gmail-styleunderline"/>
    <w:basedOn w:val="DefaultParagraphFont"/>
    <w:rsid w:val="005D7715"/>
  </w:style>
  <w:style w:type="paragraph" w:customStyle="1" w:styleId="textbold">
    <w:name w:val="text bold"/>
    <w:basedOn w:val="Normal"/>
    <w:autoRedefine/>
    <w:uiPriority w:val="7"/>
    <w:qFormat/>
    <w:rsid w:val="005D7715"/>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character" w:customStyle="1" w:styleId="UnresolvedMention1">
    <w:name w:val="Unresolved Mention1"/>
    <w:basedOn w:val="DefaultParagraphFont"/>
    <w:uiPriority w:val="99"/>
    <w:rsid w:val="005D7715"/>
    <w:rPr>
      <w:color w:val="605E5C"/>
      <w:shd w:val="clear" w:color="auto" w:fill="E1DFDD"/>
    </w:rPr>
  </w:style>
  <w:style w:type="character" w:customStyle="1" w:styleId="m2765025253350210271m-1551637169756365900gmail-styleunderline">
    <w:name w:val="m_2765025253350210271m_-1551637169756365900gmail-styleunderline"/>
    <w:basedOn w:val="DefaultParagraphFont"/>
    <w:rsid w:val="005D7715"/>
  </w:style>
  <w:style w:type="character" w:customStyle="1" w:styleId="m-240682935716079898gmail-styleunderline">
    <w:name w:val="m_-240682935716079898gmail-styleunderline"/>
    <w:basedOn w:val="DefaultParagraphFont"/>
    <w:rsid w:val="005D7715"/>
  </w:style>
  <w:style w:type="paragraph" w:styleId="NormalWeb">
    <w:name w:val="Normal (Web)"/>
    <w:basedOn w:val="Normal"/>
    <w:uiPriority w:val="99"/>
    <w:semiHidden/>
    <w:unhideWhenUsed/>
    <w:rsid w:val="005D7715"/>
    <w:pPr>
      <w:spacing w:before="100" w:beforeAutospacing="1" w:after="100" w:afterAutospacing="1" w:line="240" w:lineRule="auto"/>
    </w:pPr>
    <w:rPr>
      <w:sz w:val="28"/>
    </w:rPr>
  </w:style>
  <w:style w:type="paragraph" w:customStyle="1" w:styleId="card0">
    <w:name w:val="card"/>
    <w:aliases w:val="Medium Grid 21"/>
    <w:basedOn w:val="Normal"/>
    <w:next w:val="Normal"/>
    <w:uiPriority w:val="6"/>
    <w:qFormat/>
    <w:rsid w:val="005D7715"/>
    <w:pPr>
      <w:spacing w:after="0" w:line="254" w:lineRule="auto"/>
      <w:ind w:left="288" w:right="288"/>
    </w:pPr>
    <w:rPr>
      <w:rFonts w:asciiTheme="minorHAnsi" w:hAnsiTheme="minorHAnsi"/>
      <w:sz w:val="28"/>
      <w:u w:val="single"/>
    </w:rPr>
  </w:style>
  <w:style w:type="character" w:customStyle="1" w:styleId="gmail-style13ptbold">
    <w:name w:val="gmail-style13ptbold"/>
    <w:basedOn w:val="DefaultParagraphFont"/>
    <w:rsid w:val="005D7715"/>
  </w:style>
  <w:style w:type="character" w:customStyle="1" w:styleId="gmail-styleunderline">
    <w:name w:val="gmail-styleunderline"/>
    <w:basedOn w:val="DefaultParagraphFont"/>
    <w:rsid w:val="005D7715"/>
  </w:style>
  <w:style w:type="character" w:customStyle="1" w:styleId="TitleChar">
    <w:name w:val="Title Char"/>
    <w:basedOn w:val="DefaultParagraphFont"/>
    <w:link w:val="Title"/>
    <w:uiPriority w:val="1"/>
    <w:qFormat/>
    <w:rsid w:val="005D7715"/>
    <w:rPr>
      <w:u w:val="single"/>
    </w:rPr>
  </w:style>
  <w:style w:type="paragraph" w:styleId="Title">
    <w:name w:val="Title"/>
    <w:basedOn w:val="Normal"/>
    <w:next w:val="Normal"/>
    <w:link w:val="TitleChar"/>
    <w:uiPriority w:val="1"/>
    <w:qFormat/>
    <w:rsid w:val="005D7715"/>
    <w:pPr>
      <w:spacing w:after="0" w:line="240" w:lineRule="auto"/>
      <w:ind w:left="720"/>
      <w:outlineLvl w:val="0"/>
    </w:pPr>
    <w:rPr>
      <w:rFonts w:asciiTheme="minorHAnsi" w:hAnsiTheme="minorHAnsi"/>
      <w:sz w:val="24"/>
      <w:u w:val="single"/>
    </w:rPr>
  </w:style>
  <w:style w:type="character" w:customStyle="1" w:styleId="TitleChar1">
    <w:name w:val="Title Char1"/>
    <w:basedOn w:val="DefaultParagraphFont"/>
    <w:uiPriority w:val="10"/>
    <w:rsid w:val="005D7715"/>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5D77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715"/>
    <w:rPr>
      <w:rFonts w:ascii="Times New Roman" w:eastAsiaTheme="minorHAnsi" w:hAnsi="Times New Roman" w:cs="Times New Roman"/>
      <w:sz w:val="22"/>
      <w:szCs w:val="22"/>
    </w:rPr>
  </w:style>
  <w:style w:type="paragraph" w:styleId="Footer">
    <w:name w:val="footer"/>
    <w:basedOn w:val="Normal"/>
    <w:link w:val="FooterChar"/>
    <w:uiPriority w:val="99"/>
    <w:unhideWhenUsed/>
    <w:rsid w:val="005D77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715"/>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5D7715"/>
  </w:style>
  <w:style w:type="character" w:customStyle="1" w:styleId="UnresolvedMention2">
    <w:name w:val="Unresolved Mention2"/>
    <w:basedOn w:val="DefaultParagraphFont"/>
    <w:uiPriority w:val="99"/>
    <w:unhideWhenUsed/>
    <w:rsid w:val="005D7715"/>
    <w:rPr>
      <w:color w:val="605E5C"/>
      <w:shd w:val="clear" w:color="auto" w:fill="E1DFDD"/>
    </w:rPr>
  </w:style>
  <w:style w:type="paragraph" w:customStyle="1" w:styleId="Cards">
    <w:name w:val="Cards"/>
    <w:next w:val="Normal"/>
    <w:rsid w:val="005D7715"/>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rsid w:val="005D7715"/>
    <w:rPr>
      <w:rFonts w:ascii="Times New Roman" w:hAnsi="Times New Roman"/>
      <w:sz w:val="24"/>
      <w:u w:val="thick"/>
    </w:rPr>
  </w:style>
  <w:style w:type="paragraph" w:customStyle="1" w:styleId="Cites">
    <w:name w:val="Cites"/>
    <w:next w:val="Cards"/>
    <w:rsid w:val="005D7715"/>
    <w:pPr>
      <w:widowControl w:val="0"/>
      <w:jc w:val="both"/>
      <w:outlineLvl w:val="2"/>
    </w:pPr>
    <w:rPr>
      <w:rFonts w:ascii="Times New Roman" w:eastAsia="Times New Roman" w:hAnsi="Times New Roman" w:cs="Times New Roman"/>
      <w:sz w:val="20"/>
    </w:rPr>
  </w:style>
  <w:style w:type="character" w:customStyle="1" w:styleId="Author-Date">
    <w:name w:val="Author-Date"/>
    <w:rsid w:val="005D7715"/>
    <w:rPr>
      <w:b/>
      <w:sz w:val="24"/>
    </w:rPr>
  </w:style>
  <w:style w:type="character" w:styleId="CommentReference">
    <w:name w:val="annotation reference"/>
    <w:basedOn w:val="DefaultParagraphFont"/>
    <w:uiPriority w:val="99"/>
    <w:semiHidden/>
    <w:unhideWhenUsed/>
    <w:rsid w:val="005D7715"/>
    <w:rPr>
      <w:sz w:val="18"/>
      <w:szCs w:val="18"/>
    </w:rPr>
  </w:style>
  <w:style w:type="paragraph" w:styleId="CommentText">
    <w:name w:val="annotation text"/>
    <w:basedOn w:val="Normal"/>
    <w:link w:val="CommentTextChar"/>
    <w:uiPriority w:val="99"/>
    <w:semiHidden/>
    <w:unhideWhenUsed/>
    <w:rsid w:val="005D7715"/>
    <w:pPr>
      <w:spacing w:line="240" w:lineRule="auto"/>
    </w:pPr>
    <w:rPr>
      <w:sz w:val="24"/>
    </w:rPr>
  </w:style>
  <w:style w:type="character" w:customStyle="1" w:styleId="CommentTextChar">
    <w:name w:val="Comment Text Char"/>
    <w:basedOn w:val="DefaultParagraphFont"/>
    <w:link w:val="CommentText"/>
    <w:uiPriority w:val="99"/>
    <w:semiHidden/>
    <w:rsid w:val="005D7715"/>
    <w:rPr>
      <w:rFonts w:ascii="Times New Roman" w:eastAsiaTheme="minorHAnsi" w:hAnsi="Times New Roman" w:cs="Times New Roman"/>
    </w:rPr>
  </w:style>
  <w:style w:type="paragraph" w:styleId="CommentSubject">
    <w:name w:val="annotation subject"/>
    <w:basedOn w:val="CommentText"/>
    <w:next w:val="CommentText"/>
    <w:link w:val="CommentSubjectChar"/>
    <w:uiPriority w:val="99"/>
    <w:semiHidden/>
    <w:unhideWhenUsed/>
    <w:rsid w:val="005D7715"/>
    <w:rPr>
      <w:b/>
      <w:bCs/>
      <w:sz w:val="20"/>
      <w:szCs w:val="20"/>
    </w:rPr>
  </w:style>
  <w:style w:type="character" w:customStyle="1" w:styleId="CommentSubjectChar">
    <w:name w:val="Comment Subject Char"/>
    <w:basedOn w:val="CommentTextChar"/>
    <w:link w:val="CommentSubject"/>
    <w:uiPriority w:val="99"/>
    <w:semiHidden/>
    <w:rsid w:val="005D7715"/>
    <w:rPr>
      <w:rFonts w:ascii="Times New Roman" w:eastAsiaTheme="minorHAnsi" w:hAnsi="Times New Roman" w:cs="Times New Roman"/>
      <w:b/>
      <w:bCs/>
      <w:sz w:val="20"/>
      <w:szCs w:val="20"/>
    </w:rPr>
  </w:style>
  <w:style w:type="paragraph" w:styleId="BalloonText">
    <w:name w:val="Balloon Text"/>
    <w:basedOn w:val="Normal"/>
    <w:link w:val="BalloonTextChar"/>
    <w:uiPriority w:val="99"/>
    <w:semiHidden/>
    <w:unhideWhenUsed/>
    <w:rsid w:val="005D771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D7715"/>
    <w:rPr>
      <w:rFonts w:ascii="Lucida Grande" w:eastAsiaTheme="minorHAnsi" w:hAnsi="Lucida Grande" w:cs="Lucida Grande"/>
      <w:sz w:val="18"/>
      <w:szCs w:val="18"/>
    </w:rPr>
  </w:style>
  <w:style w:type="character" w:customStyle="1" w:styleId="UnresolvedMention3">
    <w:name w:val="Unresolved Mention3"/>
    <w:basedOn w:val="DefaultParagraphFont"/>
    <w:uiPriority w:val="99"/>
    <w:semiHidden/>
    <w:unhideWhenUsed/>
    <w:rsid w:val="005D7715"/>
    <w:rPr>
      <w:color w:val="605E5C"/>
      <w:shd w:val="clear" w:color="auto" w:fill="E1DFDD"/>
    </w:rPr>
  </w:style>
  <w:style w:type="paragraph" w:styleId="ListParagraph">
    <w:name w:val="List Paragraph"/>
    <w:basedOn w:val="Normal"/>
    <w:uiPriority w:val="99"/>
    <w:qFormat/>
    <w:rsid w:val="005D7715"/>
    <w:pPr>
      <w:ind w:left="720"/>
      <w:contextualSpacing/>
    </w:pPr>
  </w:style>
  <w:style w:type="character" w:styleId="Strong">
    <w:name w:val="Strong"/>
    <w:basedOn w:val="DefaultParagraphFont"/>
    <w:uiPriority w:val="22"/>
    <w:qFormat/>
    <w:rsid w:val="005D7715"/>
    <w:rPr>
      <w:b/>
      <w:bCs/>
    </w:rPr>
  </w:style>
  <w:style w:type="character" w:customStyle="1" w:styleId="quote1">
    <w:name w:val="quote1"/>
    <w:basedOn w:val="DefaultParagraphFont"/>
    <w:rsid w:val="005D7715"/>
  </w:style>
  <w:style w:type="character" w:customStyle="1" w:styleId="bgpercentchange">
    <w:name w:val="bgpercentchange"/>
    <w:basedOn w:val="DefaultParagraphFont"/>
    <w:rsid w:val="005D7715"/>
  </w:style>
  <w:style w:type="character" w:customStyle="1" w:styleId="rollover-people">
    <w:name w:val="rollover-people"/>
    <w:basedOn w:val="DefaultParagraphFont"/>
    <w:rsid w:val="005D7715"/>
  </w:style>
  <w:style w:type="paragraph" w:customStyle="1" w:styleId="dropcap">
    <w:name w:val="dropcap"/>
    <w:basedOn w:val="Normal"/>
    <w:rsid w:val="005D7715"/>
    <w:pPr>
      <w:spacing w:before="100" w:beforeAutospacing="1" w:after="100" w:afterAutospacing="1" w:line="240" w:lineRule="auto"/>
    </w:pPr>
    <w:rPr>
      <w:sz w:val="24"/>
    </w:rPr>
  </w:style>
  <w:style w:type="character" w:customStyle="1" w:styleId="smallcaps">
    <w:name w:val="smallcaps"/>
    <w:basedOn w:val="DefaultParagraphFont"/>
    <w:rsid w:val="005D7715"/>
  </w:style>
  <w:style w:type="character" w:customStyle="1" w:styleId="ref-lnk">
    <w:name w:val="ref-lnk"/>
    <w:basedOn w:val="DefaultParagraphFont"/>
    <w:rsid w:val="005D7715"/>
  </w:style>
  <w:style w:type="character" w:customStyle="1" w:styleId="ref-overlay">
    <w:name w:val="ref-overlay"/>
    <w:basedOn w:val="DefaultParagraphFont"/>
    <w:rsid w:val="005D7715"/>
  </w:style>
  <w:style w:type="character" w:customStyle="1" w:styleId="hlfld-contribauthor">
    <w:name w:val="hlfld-contribauthor"/>
    <w:basedOn w:val="DefaultParagraphFont"/>
    <w:rsid w:val="005D7715"/>
  </w:style>
  <w:style w:type="character" w:customStyle="1" w:styleId="nlmgiven-names">
    <w:name w:val="nlm_given-names"/>
    <w:basedOn w:val="DefaultParagraphFont"/>
    <w:rsid w:val="005D7715"/>
  </w:style>
  <w:style w:type="character" w:customStyle="1" w:styleId="nlmyear">
    <w:name w:val="nlm_year"/>
    <w:basedOn w:val="DefaultParagraphFont"/>
    <w:rsid w:val="005D7715"/>
  </w:style>
  <w:style w:type="character" w:customStyle="1" w:styleId="nlmchapter-title">
    <w:name w:val="nlm_chapter-title"/>
    <w:basedOn w:val="DefaultParagraphFont"/>
    <w:rsid w:val="005D7715"/>
  </w:style>
  <w:style w:type="character" w:customStyle="1" w:styleId="nlmpublisher-loc">
    <w:name w:val="nlm_publisher-loc"/>
    <w:basedOn w:val="DefaultParagraphFont"/>
    <w:rsid w:val="005D7715"/>
  </w:style>
  <w:style w:type="character" w:customStyle="1" w:styleId="nlmpublisher-name">
    <w:name w:val="nlm_publisher-name"/>
    <w:basedOn w:val="DefaultParagraphFont"/>
    <w:rsid w:val="005D7715"/>
  </w:style>
  <w:style w:type="character" w:customStyle="1" w:styleId="nlmfpage">
    <w:name w:val="nlm_fpage"/>
    <w:basedOn w:val="DefaultParagraphFont"/>
    <w:rsid w:val="005D7715"/>
  </w:style>
  <w:style w:type="character" w:customStyle="1" w:styleId="nlmlpage">
    <w:name w:val="nlm_lpage"/>
    <w:basedOn w:val="DefaultParagraphFont"/>
    <w:rsid w:val="005D7715"/>
  </w:style>
  <w:style w:type="character" w:customStyle="1" w:styleId="ref-links">
    <w:name w:val="ref-links"/>
    <w:basedOn w:val="DefaultParagraphFont"/>
    <w:rsid w:val="005D7715"/>
  </w:style>
  <w:style w:type="character" w:customStyle="1" w:styleId="xlinks-container">
    <w:name w:val="xlinks-container"/>
    <w:basedOn w:val="DefaultParagraphFont"/>
    <w:rsid w:val="005D7715"/>
  </w:style>
  <w:style w:type="character" w:customStyle="1" w:styleId="googlescholar-container">
    <w:name w:val="googlescholar-container"/>
    <w:basedOn w:val="DefaultParagraphFont"/>
    <w:rsid w:val="005D7715"/>
  </w:style>
  <w:style w:type="character" w:customStyle="1" w:styleId="nlmarticle-title">
    <w:name w:val="nlm_article-title"/>
    <w:basedOn w:val="DefaultParagraphFont"/>
    <w:rsid w:val="005D7715"/>
  </w:style>
  <w:style w:type="character" w:customStyle="1" w:styleId="nlmpub-id">
    <w:name w:val="nlm_pub-id"/>
    <w:basedOn w:val="DefaultParagraphFont"/>
    <w:rsid w:val="005D7715"/>
  </w:style>
  <w:style w:type="paragraph" w:styleId="z-TopofForm">
    <w:name w:val="HTML Top of Form"/>
    <w:basedOn w:val="Normal"/>
    <w:next w:val="Normal"/>
    <w:link w:val="z-TopofFormChar"/>
    <w:hidden/>
    <w:uiPriority w:val="99"/>
    <w:semiHidden/>
    <w:unhideWhenUsed/>
    <w:rsid w:val="005D7715"/>
    <w:pPr>
      <w:pBdr>
        <w:bottom w:val="single" w:sz="6" w:space="1" w:color="auto"/>
      </w:pBdr>
      <w:spacing w:after="0"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5D7715"/>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5D7715"/>
    <w:pPr>
      <w:pBdr>
        <w:top w:val="single" w:sz="6" w:space="1" w:color="auto"/>
      </w:pBdr>
      <w:spacing w:after="0"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5D7715"/>
    <w:rPr>
      <w:rFonts w:ascii="Arial" w:hAnsi="Arial" w:cs="Arial"/>
      <w:vanish/>
      <w:sz w:val="16"/>
      <w:szCs w:val="16"/>
    </w:rPr>
  </w:style>
  <w:style w:type="character" w:customStyle="1" w:styleId="header-tagline">
    <w:name w:val="header-tagline"/>
    <w:basedOn w:val="DefaultParagraphFont"/>
    <w:rsid w:val="005D7715"/>
  </w:style>
  <w:style w:type="character" w:customStyle="1" w:styleId="username">
    <w:name w:val="username"/>
    <w:basedOn w:val="DefaultParagraphFont"/>
    <w:rsid w:val="005D7715"/>
  </w:style>
  <w:style w:type="character" w:customStyle="1" w:styleId="pb-caption">
    <w:name w:val="pb-caption"/>
    <w:basedOn w:val="DefaultParagraphFont"/>
    <w:rsid w:val="005D7715"/>
  </w:style>
  <w:style w:type="character" w:customStyle="1" w:styleId="by-lbl">
    <w:name w:val="by-lbl"/>
    <w:basedOn w:val="DefaultParagraphFont"/>
    <w:rsid w:val="005D7715"/>
  </w:style>
  <w:style w:type="character" w:customStyle="1" w:styleId="byline-divider-lbl">
    <w:name w:val="byline-divider-lbl"/>
    <w:basedOn w:val="DefaultParagraphFont"/>
    <w:rsid w:val="005D7715"/>
  </w:style>
  <w:style w:type="character" w:customStyle="1" w:styleId="author-timestamp">
    <w:name w:val="author-timestamp"/>
    <w:basedOn w:val="DefaultParagraphFont"/>
    <w:rsid w:val="005D7715"/>
  </w:style>
  <w:style w:type="character" w:customStyle="1" w:styleId="section">
    <w:name w:val="section"/>
    <w:basedOn w:val="DefaultParagraphFont"/>
    <w:rsid w:val="005D7715"/>
  </w:style>
  <w:style w:type="character" w:customStyle="1" w:styleId="subscribe-link">
    <w:name w:val="subscribe-link"/>
    <w:basedOn w:val="DefaultParagraphFont"/>
    <w:rsid w:val="005D7715"/>
  </w:style>
  <w:style w:type="character" w:customStyle="1" w:styleId="UnresolvedMention">
    <w:name w:val="Unresolved Mention"/>
    <w:basedOn w:val="DefaultParagraphFont"/>
    <w:uiPriority w:val="99"/>
    <w:semiHidden/>
    <w:unhideWhenUsed/>
    <w:rsid w:val="005D7715"/>
    <w:rPr>
      <w:color w:val="605E5C"/>
      <w:shd w:val="clear" w:color="auto" w:fill="E1DFDD"/>
    </w:rPr>
  </w:style>
  <w:style w:type="character" w:customStyle="1" w:styleId="m5925368981017924927gmail-style13ptbold">
    <w:name w:val="m_5925368981017924927gmail-style13ptbold"/>
    <w:basedOn w:val="DefaultParagraphFont"/>
    <w:rsid w:val="005D7715"/>
  </w:style>
  <w:style w:type="character" w:customStyle="1" w:styleId="m5925368981017924927gmail-styleunderline">
    <w:name w:val="m_5925368981017924927gmail-styleunderline"/>
    <w:basedOn w:val="DefaultParagraphFont"/>
    <w:rsid w:val="005D7715"/>
  </w:style>
  <w:style w:type="character" w:customStyle="1" w:styleId="m-2352839408065680622gmail-style13ptbold">
    <w:name w:val="m_-2352839408065680622gmail-style13ptbold"/>
    <w:basedOn w:val="DefaultParagraphFont"/>
    <w:rsid w:val="005D7715"/>
  </w:style>
  <w:style w:type="character" w:customStyle="1" w:styleId="m-3148441013249578513gmail-style13ptbold">
    <w:name w:val="m_-3148441013249578513gmail-style13ptbold"/>
    <w:basedOn w:val="DefaultParagraphFont"/>
    <w:rsid w:val="005D7715"/>
  </w:style>
  <w:style w:type="character" w:customStyle="1" w:styleId="m2306099895085354543gmail-style13ptbold">
    <w:name w:val="m_2306099895085354543gmail-style13ptbold"/>
    <w:basedOn w:val="DefaultParagraphFont"/>
    <w:rsid w:val="005D7715"/>
  </w:style>
  <w:style w:type="paragraph" w:customStyle="1" w:styleId="Card">
    <w:name w:val="Card"/>
    <w:basedOn w:val="Heading1"/>
    <w:link w:val="Hyperlink"/>
    <w:autoRedefine/>
    <w:uiPriority w:val="99"/>
    <w:qFormat/>
    <w:rsid w:val="005D7715"/>
    <w:pPr>
      <w:keepNext w:val="0"/>
      <w:keepLines w:val="0"/>
      <w:pageBreakBefore w:val="0"/>
      <w:pBdr>
        <w:top w:val="none" w:sz="0" w:space="0" w:color="auto"/>
        <w:left w:val="none" w:sz="0" w:space="0" w:color="auto"/>
        <w:bottom w:val="none" w:sz="0" w:space="0" w:color="auto"/>
        <w:right w:val="none" w:sz="0" w:space="0" w:color="auto"/>
      </w:pBdr>
      <w:spacing w:before="480" w:line="240" w:lineRule="auto"/>
      <w:jc w:val="left"/>
      <w:outlineLvl w:val="9"/>
    </w:pPr>
    <w:rPr>
      <w:rFonts w:asciiTheme="minorHAnsi" w:eastAsiaTheme="minorEastAsia" w:hAnsiTheme="minorHAnsi" w:cstheme="minorBidi"/>
      <w:b w:val="0"/>
      <w:bCs w:val="0"/>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6230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623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6230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6230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9"/>
    <w:unhideWhenUsed/>
    <w:qFormat/>
    <w:rsid w:val="00062301"/>
    <w:pPr>
      <w:keepNext/>
      <w:keepLines/>
      <w:spacing w:before="40" w:after="0"/>
      <w:outlineLvl w:val="3"/>
    </w:pPr>
    <w:rPr>
      <w:rFonts w:eastAsiaTheme="majorEastAsia" w:cstheme="majorBidi"/>
      <w:b/>
      <w:bCs/>
      <w:sz w:val="26"/>
      <w:szCs w:val="26"/>
    </w:rPr>
  </w:style>
  <w:style w:type="paragraph" w:styleId="Heading6">
    <w:name w:val="heading 6"/>
    <w:basedOn w:val="Normal"/>
    <w:next w:val="Normal"/>
    <w:link w:val="Heading6Char"/>
    <w:uiPriority w:val="9"/>
    <w:semiHidden/>
    <w:unhideWhenUsed/>
    <w:qFormat/>
    <w:rsid w:val="005D7715"/>
    <w:pPr>
      <w:keepNext/>
      <w:keepLines/>
      <w:spacing w:before="40" w:after="0" w:line="240" w:lineRule="auto"/>
      <w:outlineLvl w:val="5"/>
    </w:pPr>
    <w:rPr>
      <w:rFonts w:asciiTheme="majorHAnsi" w:eastAsiaTheme="majorEastAsia" w:hAnsiTheme="majorHAnsi" w:cstheme="majorBidi"/>
      <w:color w:val="243F60" w:themeColor="accent1" w:themeShade="7F"/>
      <w:sz w:val="28"/>
    </w:rPr>
  </w:style>
  <w:style w:type="character" w:default="1" w:styleId="DefaultParagraphFont">
    <w:name w:val="Default Paragraph Font"/>
    <w:uiPriority w:val="1"/>
    <w:semiHidden/>
    <w:unhideWhenUsed/>
    <w:rsid w:val="000623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2301"/>
  </w:style>
  <w:style w:type="character" w:customStyle="1" w:styleId="Heading1Char">
    <w:name w:val="Heading 1 Char"/>
    <w:aliases w:val="Pocket Char"/>
    <w:basedOn w:val="DefaultParagraphFont"/>
    <w:link w:val="Heading1"/>
    <w:uiPriority w:val="9"/>
    <w:rsid w:val="0006230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6230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62301"/>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9"/>
    <w:rsid w:val="0006230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62301"/>
    <w:rPr>
      <w:b/>
      <w:sz w:val="26"/>
      <w:u w:val="singl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1"/>
    <w:qFormat/>
    <w:rsid w:val="00062301"/>
    <w:rPr>
      <w:b/>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s1"/>
    <w:uiPriority w:val="20"/>
    <w:qFormat/>
    <w:rsid w:val="00062301"/>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062301"/>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T"/>
    <w:basedOn w:val="DefaultParagraphFont"/>
    <w:link w:val="Card"/>
    <w:uiPriority w:val="99"/>
    <w:unhideWhenUsed/>
    <w:rsid w:val="00062301"/>
    <w:rPr>
      <w:color w:val="auto"/>
      <w:u w:val="none"/>
    </w:rPr>
  </w:style>
  <w:style w:type="paragraph" w:styleId="DocumentMap">
    <w:name w:val="Document Map"/>
    <w:basedOn w:val="Normal"/>
    <w:link w:val="DocumentMapChar"/>
    <w:uiPriority w:val="99"/>
    <w:semiHidden/>
    <w:unhideWhenUsed/>
    <w:rsid w:val="0006230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62301"/>
    <w:rPr>
      <w:rFonts w:ascii="Lucida Grande" w:hAnsi="Lucida Grande" w:cs="Lucida Grande"/>
    </w:rPr>
  </w:style>
  <w:style w:type="character" w:customStyle="1" w:styleId="Heading6Char">
    <w:name w:val="Heading 6 Char"/>
    <w:basedOn w:val="DefaultParagraphFont"/>
    <w:link w:val="Heading6"/>
    <w:uiPriority w:val="9"/>
    <w:semiHidden/>
    <w:rsid w:val="005D7715"/>
    <w:rPr>
      <w:rFonts w:asciiTheme="majorHAnsi" w:eastAsiaTheme="majorEastAsia" w:hAnsiTheme="majorHAnsi" w:cstheme="majorBidi"/>
      <w:color w:val="243F60" w:themeColor="accent1" w:themeShade="7F"/>
      <w:sz w:val="28"/>
    </w:rPr>
  </w:style>
  <w:style w:type="paragraph" w:customStyle="1" w:styleId="Emphasis1">
    <w:name w:val="Emphasis1"/>
    <w:basedOn w:val="Normal"/>
    <w:link w:val="Emphasis"/>
    <w:autoRedefine/>
    <w:uiPriority w:val="20"/>
    <w:qFormat/>
    <w:rsid w:val="005D771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pple-converted-space">
    <w:name w:val="apple-converted-space"/>
    <w:basedOn w:val="DefaultParagraphFont"/>
    <w:rsid w:val="005D7715"/>
  </w:style>
  <w:style w:type="character" w:customStyle="1" w:styleId="m8998500066486699605gmail-styleunderline">
    <w:name w:val="m_8998500066486699605gmail-styleunderline"/>
    <w:basedOn w:val="DefaultParagraphFont"/>
    <w:rsid w:val="005D7715"/>
  </w:style>
  <w:style w:type="paragraph" w:customStyle="1" w:styleId="textbold">
    <w:name w:val="text bold"/>
    <w:basedOn w:val="Normal"/>
    <w:autoRedefine/>
    <w:uiPriority w:val="7"/>
    <w:qFormat/>
    <w:rsid w:val="005D7715"/>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character" w:customStyle="1" w:styleId="UnresolvedMention1">
    <w:name w:val="Unresolved Mention1"/>
    <w:basedOn w:val="DefaultParagraphFont"/>
    <w:uiPriority w:val="99"/>
    <w:rsid w:val="005D7715"/>
    <w:rPr>
      <w:color w:val="605E5C"/>
      <w:shd w:val="clear" w:color="auto" w:fill="E1DFDD"/>
    </w:rPr>
  </w:style>
  <w:style w:type="character" w:customStyle="1" w:styleId="m2765025253350210271m-1551637169756365900gmail-styleunderline">
    <w:name w:val="m_2765025253350210271m_-1551637169756365900gmail-styleunderline"/>
    <w:basedOn w:val="DefaultParagraphFont"/>
    <w:rsid w:val="005D7715"/>
  </w:style>
  <w:style w:type="character" w:customStyle="1" w:styleId="m-240682935716079898gmail-styleunderline">
    <w:name w:val="m_-240682935716079898gmail-styleunderline"/>
    <w:basedOn w:val="DefaultParagraphFont"/>
    <w:rsid w:val="005D7715"/>
  </w:style>
  <w:style w:type="paragraph" w:styleId="NormalWeb">
    <w:name w:val="Normal (Web)"/>
    <w:basedOn w:val="Normal"/>
    <w:uiPriority w:val="99"/>
    <w:semiHidden/>
    <w:unhideWhenUsed/>
    <w:rsid w:val="005D7715"/>
    <w:pPr>
      <w:spacing w:before="100" w:beforeAutospacing="1" w:after="100" w:afterAutospacing="1" w:line="240" w:lineRule="auto"/>
    </w:pPr>
    <w:rPr>
      <w:sz w:val="28"/>
    </w:rPr>
  </w:style>
  <w:style w:type="paragraph" w:customStyle="1" w:styleId="card0">
    <w:name w:val="card"/>
    <w:aliases w:val="Medium Grid 21"/>
    <w:basedOn w:val="Normal"/>
    <w:next w:val="Normal"/>
    <w:uiPriority w:val="6"/>
    <w:qFormat/>
    <w:rsid w:val="005D7715"/>
    <w:pPr>
      <w:spacing w:after="0" w:line="254" w:lineRule="auto"/>
      <w:ind w:left="288" w:right="288"/>
    </w:pPr>
    <w:rPr>
      <w:rFonts w:asciiTheme="minorHAnsi" w:hAnsiTheme="minorHAnsi"/>
      <w:sz w:val="28"/>
      <w:u w:val="single"/>
    </w:rPr>
  </w:style>
  <w:style w:type="character" w:customStyle="1" w:styleId="gmail-style13ptbold">
    <w:name w:val="gmail-style13ptbold"/>
    <w:basedOn w:val="DefaultParagraphFont"/>
    <w:rsid w:val="005D7715"/>
  </w:style>
  <w:style w:type="character" w:customStyle="1" w:styleId="gmail-styleunderline">
    <w:name w:val="gmail-styleunderline"/>
    <w:basedOn w:val="DefaultParagraphFont"/>
    <w:rsid w:val="005D7715"/>
  </w:style>
  <w:style w:type="character" w:customStyle="1" w:styleId="TitleChar">
    <w:name w:val="Title Char"/>
    <w:basedOn w:val="DefaultParagraphFont"/>
    <w:link w:val="Title"/>
    <w:uiPriority w:val="1"/>
    <w:qFormat/>
    <w:rsid w:val="005D7715"/>
    <w:rPr>
      <w:u w:val="single"/>
    </w:rPr>
  </w:style>
  <w:style w:type="paragraph" w:styleId="Title">
    <w:name w:val="Title"/>
    <w:basedOn w:val="Normal"/>
    <w:next w:val="Normal"/>
    <w:link w:val="TitleChar"/>
    <w:uiPriority w:val="1"/>
    <w:qFormat/>
    <w:rsid w:val="005D7715"/>
    <w:pPr>
      <w:spacing w:after="0" w:line="240" w:lineRule="auto"/>
      <w:ind w:left="720"/>
      <w:outlineLvl w:val="0"/>
    </w:pPr>
    <w:rPr>
      <w:rFonts w:asciiTheme="minorHAnsi" w:hAnsiTheme="minorHAnsi"/>
      <w:sz w:val="24"/>
      <w:u w:val="single"/>
    </w:rPr>
  </w:style>
  <w:style w:type="character" w:customStyle="1" w:styleId="TitleChar1">
    <w:name w:val="Title Char1"/>
    <w:basedOn w:val="DefaultParagraphFont"/>
    <w:uiPriority w:val="10"/>
    <w:rsid w:val="005D7715"/>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5D77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715"/>
    <w:rPr>
      <w:rFonts w:ascii="Times New Roman" w:eastAsiaTheme="minorHAnsi" w:hAnsi="Times New Roman" w:cs="Times New Roman"/>
      <w:sz w:val="22"/>
      <w:szCs w:val="22"/>
    </w:rPr>
  </w:style>
  <w:style w:type="paragraph" w:styleId="Footer">
    <w:name w:val="footer"/>
    <w:basedOn w:val="Normal"/>
    <w:link w:val="FooterChar"/>
    <w:uiPriority w:val="99"/>
    <w:unhideWhenUsed/>
    <w:rsid w:val="005D77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715"/>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5D7715"/>
  </w:style>
  <w:style w:type="character" w:customStyle="1" w:styleId="UnresolvedMention2">
    <w:name w:val="Unresolved Mention2"/>
    <w:basedOn w:val="DefaultParagraphFont"/>
    <w:uiPriority w:val="99"/>
    <w:unhideWhenUsed/>
    <w:rsid w:val="005D7715"/>
    <w:rPr>
      <w:color w:val="605E5C"/>
      <w:shd w:val="clear" w:color="auto" w:fill="E1DFDD"/>
    </w:rPr>
  </w:style>
  <w:style w:type="paragraph" w:customStyle="1" w:styleId="Cards">
    <w:name w:val="Cards"/>
    <w:next w:val="Normal"/>
    <w:rsid w:val="005D7715"/>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rsid w:val="005D7715"/>
    <w:rPr>
      <w:rFonts w:ascii="Times New Roman" w:hAnsi="Times New Roman"/>
      <w:sz w:val="24"/>
      <w:u w:val="thick"/>
    </w:rPr>
  </w:style>
  <w:style w:type="paragraph" w:customStyle="1" w:styleId="Cites">
    <w:name w:val="Cites"/>
    <w:next w:val="Cards"/>
    <w:rsid w:val="005D7715"/>
    <w:pPr>
      <w:widowControl w:val="0"/>
      <w:jc w:val="both"/>
      <w:outlineLvl w:val="2"/>
    </w:pPr>
    <w:rPr>
      <w:rFonts w:ascii="Times New Roman" w:eastAsia="Times New Roman" w:hAnsi="Times New Roman" w:cs="Times New Roman"/>
      <w:sz w:val="20"/>
    </w:rPr>
  </w:style>
  <w:style w:type="character" w:customStyle="1" w:styleId="Author-Date">
    <w:name w:val="Author-Date"/>
    <w:rsid w:val="005D7715"/>
    <w:rPr>
      <w:b/>
      <w:sz w:val="24"/>
    </w:rPr>
  </w:style>
  <w:style w:type="character" w:styleId="CommentReference">
    <w:name w:val="annotation reference"/>
    <w:basedOn w:val="DefaultParagraphFont"/>
    <w:uiPriority w:val="99"/>
    <w:semiHidden/>
    <w:unhideWhenUsed/>
    <w:rsid w:val="005D7715"/>
    <w:rPr>
      <w:sz w:val="18"/>
      <w:szCs w:val="18"/>
    </w:rPr>
  </w:style>
  <w:style w:type="paragraph" w:styleId="CommentText">
    <w:name w:val="annotation text"/>
    <w:basedOn w:val="Normal"/>
    <w:link w:val="CommentTextChar"/>
    <w:uiPriority w:val="99"/>
    <w:semiHidden/>
    <w:unhideWhenUsed/>
    <w:rsid w:val="005D7715"/>
    <w:pPr>
      <w:spacing w:line="240" w:lineRule="auto"/>
    </w:pPr>
    <w:rPr>
      <w:sz w:val="24"/>
    </w:rPr>
  </w:style>
  <w:style w:type="character" w:customStyle="1" w:styleId="CommentTextChar">
    <w:name w:val="Comment Text Char"/>
    <w:basedOn w:val="DefaultParagraphFont"/>
    <w:link w:val="CommentText"/>
    <w:uiPriority w:val="99"/>
    <w:semiHidden/>
    <w:rsid w:val="005D7715"/>
    <w:rPr>
      <w:rFonts w:ascii="Times New Roman" w:eastAsiaTheme="minorHAnsi" w:hAnsi="Times New Roman" w:cs="Times New Roman"/>
    </w:rPr>
  </w:style>
  <w:style w:type="paragraph" w:styleId="CommentSubject">
    <w:name w:val="annotation subject"/>
    <w:basedOn w:val="CommentText"/>
    <w:next w:val="CommentText"/>
    <w:link w:val="CommentSubjectChar"/>
    <w:uiPriority w:val="99"/>
    <w:semiHidden/>
    <w:unhideWhenUsed/>
    <w:rsid w:val="005D7715"/>
    <w:rPr>
      <w:b/>
      <w:bCs/>
      <w:sz w:val="20"/>
      <w:szCs w:val="20"/>
    </w:rPr>
  </w:style>
  <w:style w:type="character" w:customStyle="1" w:styleId="CommentSubjectChar">
    <w:name w:val="Comment Subject Char"/>
    <w:basedOn w:val="CommentTextChar"/>
    <w:link w:val="CommentSubject"/>
    <w:uiPriority w:val="99"/>
    <w:semiHidden/>
    <w:rsid w:val="005D7715"/>
    <w:rPr>
      <w:rFonts w:ascii="Times New Roman" w:eastAsiaTheme="minorHAnsi" w:hAnsi="Times New Roman" w:cs="Times New Roman"/>
      <w:b/>
      <w:bCs/>
      <w:sz w:val="20"/>
      <w:szCs w:val="20"/>
    </w:rPr>
  </w:style>
  <w:style w:type="paragraph" w:styleId="BalloonText">
    <w:name w:val="Balloon Text"/>
    <w:basedOn w:val="Normal"/>
    <w:link w:val="BalloonTextChar"/>
    <w:uiPriority w:val="99"/>
    <w:semiHidden/>
    <w:unhideWhenUsed/>
    <w:rsid w:val="005D771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D7715"/>
    <w:rPr>
      <w:rFonts w:ascii="Lucida Grande" w:eastAsiaTheme="minorHAnsi" w:hAnsi="Lucida Grande" w:cs="Lucida Grande"/>
      <w:sz w:val="18"/>
      <w:szCs w:val="18"/>
    </w:rPr>
  </w:style>
  <w:style w:type="character" w:customStyle="1" w:styleId="UnresolvedMention3">
    <w:name w:val="Unresolved Mention3"/>
    <w:basedOn w:val="DefaultParagraphFont"/>
    <w:uiPriority w:val="99"/>
    <w:semiHidden/>
    <w:unhideWhenUsed/>
    <w:rsid w:val="005D7715"/>
    <w:rPr>
      <w:color w:val="605E5C"/>
      <w:shd w:val="clear" w:color="auto" w:fill="E1DFDD"/>
    </w:rPr>
  </w:style>
  <w:style w:type="paragraph" w:styleId="ListParagraph">
    <w:name w:val="List Paragraph"/>
    <w:basedOn w:val="Normal"/>
    <w:uiPriority w:val="99"/>
    <w:qFormat/>
    <w:rsid w:val="005D7715"/>
    <w:pPr>
      <w:ind w:left="720"/>
      <w:contextualSpacing/>
    </w:pPr>
  </w:style>
  <w:style w:type="character" w:styleId="Strong">
    <w:name w:val="Strong"/>
    <w:basedOn w:val="DefaultParagraphFont"/>
    <w:uiPriority w:val="22"/>
    <w:qFormat/>
    <w:rsid w:val="005D7715"/>
    <w:rPr>
      <w:b/>
      <w:bCs/>
    </w:rPr>
  </w:style>
  <w:style w:type="character" w:customStyle="1" w:styleId="quote1">
    <w:name w:val="quote1"/>
    <w:basedOn w:val="DefaultParagraphFont"/>
    <w:rsid w:val="005D7715"/>
  </w:style>
  <w:style w:type="character" w:customStyle="1" w:styleId="bgpercentchange">
    <w:name w:val="bgpercentchange"/>
    <w:basedOn w:val="DefaultParagraphFont"/>
    <w:rsid w:val="005D7715"/>
  </w:style>
  <w:style w:type="character" w:customStyle="1" w:styleId="rollover-people">
    <w:name w:val="rollover-people"/>
    <w:basedOn w:val="DefaultParagraphFont"/>
    <w:rsid w:val="005D7715"/>
  </w:style>
  <w:style w:type="paragraph" w:customStyle="1" w:styleId="dropcap">
    <w:name w:val="dropcap"/>
    <w:basedOn w:val="Normal"/>
    <w:rsid w:val="005D7715"/>
    <w:pPr>
      <w:spacing w:before="100" w:beforeAutospacing="1" w:after="100" w:afterAutospacing="1" w:line="240" w:lineRule="auto"/>
    </w:pPr>
    <w:rPr>
      <w:sz w:val="24"/>
    </w:rPr>
  </w:style>
  <w:style w:type="character" w:customStyle="1" w:styleId="smallcaps">
    <w:name w:val="smallcaps"/>
    <w:basedOn w:val="DefaultParagraphFont"/>
    <w:rsid w:val="005D7715"/>
  </w:style>
  <w:style w:type="character" w:customStyle="1" w:styleId="ref-lnk">
    <w:name w:val="ref-lnk"/>
    <w:basedOn w:val="DefaultParagraphFont"/>
    <w:rsid w:val="005D7715"/>
  </w:style>
  <w:style w:type="character" w:customStyle="1" w:styleId="ref-overlay">
    <w:name w:val="ref-overlay"/>
    <w:basedOn w:val="DefaultParagraphFont"/>
    <w:rsid w:val="005D7715"/>
  </w:style>
  <w:style w:type="character" w:customStyle="1" w:styleId="hlfld-contribauthor">
    <w:name w:val="hlfld-contribauthor"/>
    <w:basedOn w:val="DefaultParagraphFont"/>
    <w:rsid w:val="005D7715"/>
  </w:style>
  <w:style w:type="character" w:customStyle="1" w:styleId="nlmgiven-names">
    <w:name w:val="nlm_given-names"/>
    <w:basedOn w:val="DefaultParagraphFont"/>
    <w:rsid w:val="005D7715"/>
  </w:style>
  <w:style w:type="character" w:customStyle="1" w:styleId="nlmyear">
    <w:name w:val="nlm_year"/>
    <w:basedOn w:val="DefaultParagraphFont"/>
    <w:rsid w:val="005D7715"/>
  </w:style>
  <w:style w:type="character" w:customStyle="1" w:styleId="nlmchapter-title">
    <w:name w:val="nlm_chapter-title"/>
    <w:basedOn w:val="DefaultParagraphFont"/>
    <w:rsid w:val="005D7715"/>
  </w:style>
  <w:style w:type="character" w:customStyle="1" w:styleId="nlmpublisher-loc">
    <w:name w:val="nlm_publisher-loc"/>
    <w:basedOn w:val="DefaultParagraphFont"/>
    <w:rsid w:val="005D7715"/>
  </w:style>
  <w:style w:type="character" w:customStyle="1" w:styleId="nlmpublisher-name">
    <w:name w:val="nlm_publisher-name"/>
    <w:basedOn w:val="DefaultParagraphFont"/>
    <w:rsid w:val="005D7715"/>
  </w:style>
  <w:style w:type="character" w:customStyle="1" w:styleId="nlmfpage">
    <w:name w:val="nlm_fpage"/>
    <w:basedOn w:val="DefaultParagraphFont"/>
    <w:rsid w:val="005D7715"/>
  </w:style>
  <w:style w:type="character" w:customStyle="1" w:styleId="nlmlpage">
    <w:name w:val="nlm_lpage"/>
    <w:basedOn w:val="DefaultParagraphFont"/>
    <w:rsid w:val="005D7715"/>
  </w:style>
  <w:style w:type="character" w:customStyle="1" w:styleId="ref-links">
    <w:name w:val="ref-links"/>
    <w:basedOn w:val="DefaultParagraphFont"/>
    <w:rsid w:val="005D7715"/>
  </w:style>
  <w:style w:type="character" w:customStyle="1" w:styleId="xlinks-container">
    <w:name w:val="xlinks-container"/>
    <w:basedOn w:val="DefaultParagraphFont"/>
    <w:rsid w:val="005D7715"/>
  </w:style>
  <w:style w:type="character" w:customStyle="1" w:styleId="googlescholar-container">
    <w:name w:val="googlescholar-container"/>
    <w:basedOn w:val="DefaultParagraphFont"/>
    <w:rsid w:val="005D7715"/>
  </w:style>
  <w:style w:type="character" w:customStyle="1" w:styleId="nlmarticle-title">
    <w:name w:val="nlm_article-title"/>
    <w:basedOn w:val="DefaultParagraphFont"/>
    <w:rsid w:val="005D7715"/>
  </w:style>
  <w:style w:type="character" w:customStyle="1" w:styleId="nlmpub-id">
    <w:name w:val="nlm_pub-id"/>
    <w:basedOn w:val="DefaultParagraphFont"/>
    <w:rsid w:val="005D7715"/>
  </w:style>
  <w:style w:type="paragraph" w:styleId="z-TopofForm">
    <w:name w:val="HTML Top of Form"/>
    <w:basedOn w:val="Normal"/>
    <w:next w:val="Normal"/>
    <w:link w:val="z-TopofFormChar"/>
    <w:hidden/>
    <w:uiPriority w:val="99"/>
    <w:semiHidden/>
    <w:unhideWhenUsed/>
    <w:rsid w:val="005D7715"/>
    <w:pPr>
      <w:pBdr>
        <w:bottom w:val="single" w:sz="6" w:space="1" w:color="auto"/>
      </w:pBdr>
      <w:spacing w:after="0"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5D7715"/>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5D7715"/>
    <w:pPr>
      <w:pBdr>
        <w:top w:val="single" w:sz="6" w:space="1" w:color="auto"/>
      </w:pBdr>
      <w:spacing w:after="0"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5D7715"/>
    <w:rPr>
      <w:rFonts w:ascii="Arial" w:hAnsi="Arial" w:cs="Arial"/>
      <w:vanish/>
      <w:sz w:val="16"/>
      <w:szCs w:val="16"/>
    </w:rPr>
  </w:style>
  <w:style w:type="character" w:customStyle="1" w:styleId="header-tagline">
    <w:name w:val="header-tagline"/>
    <w:basedOn w:val="DefaultParagraphFont"/>
    <w:rsid w:val="005D7715"/>
  </w:style>
  <w:style w:type="character" w:customStyle="1" w:styleId="username">
    <w:name w:val="username"/>
    <w:basedOn w:val="DefaultParagraphFont"/>
    <w:rsid w:val="005D7715"/>
  </w:style>
  <w:style w:type="character" w:customStyle="1" w:styleId="pb-caption">
    <w:name w:val="pb-caption"/>
    <w:basedOn w:val="DefaultParagraphFont"/>
    <w:rsid w:val="005D7715"/>
  </w:style>
  <w:style w:type="character" w:customStyle="1" w:styleId="by-lbl">
    <w:name w:val="by-lbl"/>
    <w:basedOn w:val="DefaultParagraphFont"/>
    <w:rsid w:val="005D7715"/>
  </w:style>
  <w:style w:type="character" w:customStyle="1" w:styleId="byline-divider-lbl">
    <w:name w:val="byline-divider-lbl"/>
    <w:basedOn w:val="DefaultParagraphFont"/>
    <w:rsid w:val="005D7715"/>
  </w:style>
  <w:style w:type="character" w:customStyle="1" w:styleId="author-timestamp">
    <w:name w:val="author-timestamp"/>
    <w:basedOn w:val="DefaultParagraphFont"/>
    <w:rsid w:val="005D7715"/>
  </w:style>
  <w:style w:type="character" w:customStyle="1" w:styleId="section">
    <w:name w:val="section"/>
    <w:basedOn w:val="DefaultParagraphFont"/>
    <w:rsid w:val="005D7715"/>
  </w:style>
  <w:style w:type="character" w:customStyle="1" w:styleId="subscribe-link">
    <w:name w:val="subscribe-link"/>
    <w:basedOn w:val="DefaultParagraphFont"/>
    <w:rsid w:val="005D7715"/>
  </w:style>
  <w:style w:type="character" w:customStyle="1" w:styleId="UnresolvedMention">
    <w:name w:val="Unresolved Mention"/>
    <w:basedOn w:val="DefaultParagraphFont"/>
    <w:uiPriority w:val="99"/>
    <w:semiHidden/>
    <w:unhideWhenUsed/>
    <w:rsid w:val="005D7715"/>
    <w:rPr>
      <w:color w:val="605E5C"/>
      <w:shd w:val="clear" w:color="auto" w:fill="E1DFDD"/>
    </w:rPr>
  </w:style>
  <w:style w:type="character" w:customStyle="1" w:styleId="m5925368981017924927gmail-style13ptbold">
    <w:name w:val="m_5925368981017924927gmail-style13ptbold"/>
    <w:basedOn w:val="DefaultParagraphFont"/>
    <w:rsid w:val="005D7715"/>
  </w:style>
  <w:style w:type="character" w:customStyle="1" w:styleId="m5925368981017924927gmail-styleunderline">
    <w:name w:val="m_5925368981017924927gmail-styleunderline"/>
    <w:basedOn w:val="DefaultParagraphFont"/>
    <w:rsid w:val="005D7715"/>
  </w:style>
  <w:style w:type="character" w:customStyle="1" w:styleId="m-2352839408065680622gmail-style13ptbold">
    <w:name w:val="m_-2352839408065680622gmail-style13ptbold"/>
    <w:basedOn w:val="DefaultParagraphFont"/>
    <w:rsid w:val="005D7715"/>
  </w:style>
  <w:style w:type="character" w:customStyle="1" w:styleId="m-3148441013249578513gmail-style13ptbold">
    <w:name w:val="m_-3148441013249578513gmail-style13ptbold"/>
    <w:basedOn w:val="DefaultParagraphFont"/>
    <w:rsid w:val="005D7715"/>
  </w:style>
  <w:style w:type="character" w:customStyle="1" w:styleId="m2306099895085354543gmail-style13ptbold">
    <w:name w:val="m_2306099895085354543gmail-style13ptbold"/>
    <w:basedOn w:val="DefaultParagraphFont"/>
    <w:rsid w:val="005D7715"/>
  </w:style>
  <w:style w:type="paragraph" w:customStyle="1" w:styleId="Card">
    <w:name w:val="Card"/>
    <w:basedOn w:val="Heading1"/>
    <w:link w:val="Hyperlink"/>
    <w:autoRedefine/>
    <w:uiPriority w:val="99"/>
    <w:qFormat/>
    <w:rsid w:val="005D7715"/>
    <w:pPr>
      <w:keepNext w:val="0"/>
      <w:keepLines w:val="0"/>
      <w:pageBreakBefore w:val="0"/>
      <w:pBdr>
        <w:top w:val="none" w:sz="0" w:space="0" w:color="auto"/>
        <w:left w:val="none" w:sz="0" w:space="0" w:color="auto"/>
        <w:bottom w:val="none" w:sz="0" w:space="0" w:color="auto"/>
        <w:right w:val="none" w:sz="0" w:space="0" w:color="auto"/>
      </w:pBdr>
      <w:spacing w:before="480" w:line="240" w:lineRule="auto"/>
      <w:jc w:val="left"/>
      <w:outlineLvl w:val="9"/>
    </w:pPr>
    <w:rPr>
      <w:rFonts w:asciiTheme="minorHAnsi" w:eastAsiaTheme="minorEastAsia" w:hAnsiTheme="minorHAnsi" w:cstheme="minorBidi"/>
      <w:b w:val="0"/>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s://www.cato.org/publications/commentary/trumps-misguided-assault-arms-trade-treaty" TargetMode="External"/><Relationship Id="rId11" Type="http://schemas.openxmlformats.org/officeDocument/2006/relationships/hyperlink" Target="https://oleville.com/politicole/2014/04/09/1678/" TargetMode="External"/><Relationship Id="rId12" Type="http://schemas.openxmlformats.org/officeDocument/2006/relationships/hyperlink" Target="https://foreignpolicy.com/2018/09/21/the-coming-crime-wars/" TargetMode="External"/><Relationship Id="rId13" Type="http://schemas.openxmlformats.org/officeDocument/2006/relationships/hyperlink" Target="https://www.icrc.org/en/document/icrc-more-conflicts-more-sides-conflict-equal-greater-danger-study" TargetMode="External"/><Relationship Id="rId14" Type="http://schemas.openxmlformats.org/officeDocument/2006/relationships/hyperlink" Target="https://www.icrc.org/en/publication/roots-restraint-war" TargetMode="External"/><Relationship Id="rId15" Type="http://schemas.openxmlformats.org/officeDocument/2006/relationships/hyperlink" Target="https://www.amazon.com/New-Old-Wars-Organized-Violence/dp/080478549X/ref=sr_1_1?s=books&amp;ie=UTF8&amp;qid=1531956323&amp;sr=1-1&amp;keywords=new+wars+kaldor&amp;dpID=51emuSrMDRL&amp;preST=_SY291_BO1,204,203,200_QL40_&amp;dpSrc=srch%20\t%20_blank" TargetMode="External"/><Relationship Id="rId16" Type="http://schemas.openxmlformats.org/officeDocument/2006/relationships/hyperlink" Target="https://www.theguardian.com/world/2018/jul/10/mexico-amlo-gangs-violence-land-paralyzed" TargetMode="External"/><Relationship Id="rId17" Type="http://schemas.openxmlformats.org/officeDocument/2006/relationships/hyperlink" Target="https://www.bbc.com/news/world-latin-america-45442402" TargetMode="External"/><Relationship Id="rId18" Type="http://schemas.openxmlformats.org/officeDocument/2006/relationships/hyperlink" Target="https://www.theguardian.com/news/2016/dec/08/mexico-war-on-drugs-cost-achievements-us-billions" TargetMode="External"/><Relationship Id="rId19" Type="http://schemas.openxmlformats.org/officeDocument/2006/relationships/hyperlink" Target="http://time.com/5324888/mexico-violence-murders/" TargetMode="External"/><Relationship Id="rId60" Type="http://schemas.openxmlformats.org/officeDocument/2006/relationships/hyperlink" Target="https://www.ncbi.nlm.nih.gov/pubmed/20846354" TargetMode="External"/><Relationship Id="rId61" Type="http://schemas.openxmlformats.org/officeDocument/2006/relationships/hyperlink" Target="https://www.icrc.org/eng/resources/documents/interview/2013/12-19-colombia-medellin-project.htm" TargetMode="External"/><Relationship Id="rId62" Type="http://schemas.openxmlformats.org/officeDocument/2006/relationships/hyperlink" Target="https://www.icrc.org/en/where-we-work/americas/mexico" TargetMode="External"/><Relationship Id="rId63" Type="http://schemas.openxmlformats.org/officeDocument/2006/relationships/hyperlink" Target="https://www.icrc.org/en/document/health-care-danger-project-karachi" TargetMode="External"/><Relationship Id="rId64" Type="http://schemas.openxmlformats.org/officeDocument/2006/relationships/hyperlink" Target="https://idsa.in/idsacomments/rise-of-terrorism-in-africa_rberi_130417" TargetMode="External"/><Relationship Id="rId65" Type="http://schemas.openxmlformats.org/officeDocument/2006/relationships/hyperlink" Target="https://www.atlanticcouncil.org/images/publications/Why_Africa_Matters_to_US_National_Security_0524_web.pdf" TargetMode="External"/><Relationship Id="rId66" Type="http://schemas.openxmlformats.org/officeDocument/2006/relationships/hyperlink" Target="https://attmonitor.org/en/wp-content/uploads/2018/08/EN_ATT_2018_Chapter_4.pdf" TargetMode="External"/><Relationship Id="rId67" Type="http://schemas.openxmlformats.org/officeDocument/2006/relationships/hyperlink" Target="https://ssi.armywarcollege.edu/index.cfm/articles/Thinking-Strategically-About-Latin-America-Caribbean/2016/12/09" TargetMode="External"/><Relationship Id="rId68" Type="http://schemas.openxmlformats.org/officeDocument/2006/relationships/hyperlink" Target="https://scholarworks.gsu.edu/cgi/viewcontent.cgi?article=1061&amp;context=political_science_theses" TargetMode="External"/><Relationship Id="rId69" Type="http://schemas.openxmlformats.org/officeDocument/2006/relationships/hyperlink" Target="https://www.theguardian.com/environment/2016/aug/12/elephants-on-the-path-to-extinction-the-facts" TargetMode="External"/><Relationship Id="rId120" Type="http://schemas.openxmlformats.org/officeDocument/2006/relationships/hyperlink" Target="https://www.armscontrol.org/system/files/CITSIndustry.pdf" TargetMode="External"/><Relationship Id="rId121" Type="http://schemas.openxmlformats.org/officeDocument/2006/relationships/hyperlink" Target="https://www.forbes.com/sites/williamhartung/2019/06/24/do-u-s-defense-firms-really-need-arms-exports/" TargetMode="External"/><Relationship Id="rId122" Type="http://schemas.openxmlformats.org/officeDocument/2006/relationships/hyperlink" Target="https://www.airuniversity.af.edu/Portals/10/SSQ/documents/Volume-13_Issue-1/Gholz.pdf" TargetMode="External"/><Relationship Id="rId123" Type="http://schemas.openxmlformats.org/officeDocument/2006/relationships/hyperlink" Target="https://securityassistance.org/sites/default/files/USArmsTrends2018_Report_190404_letter.pdf" TargetMode="External"/><Relationship Id="rId124" Type="http://schemas.openxmlformats.org/officeDocument/2006/relationships/hyperlink" Target="https://securityassistance.org/sites/default/files/USArmsTrends2018_Report_190404_letter.pdf" TargetMode="External"/><Relationship Id="rId125" Type="http://schemas.openxmlformats.org/officeDocument/2006/relationships/hyperlink" Target="https://www.vox.com/policy-and-politics/2018/10/21/18003696/trump-saudi-arabia-jamal-khashoggi-weapons-jobs" TargetMode="External"/><Relationship Id="rId126" Type="http://schemas.openxmlformats.org/officeDocument/2006/relationships/hyperlink" Target="https://www.aia-aerospace.org/wp-content/uploads/2017/06/2017_AnnualReport_FF_Final_Web.pdf" TargetMode="External"/><Relationship Id="rId127" Type="http://schemas.openxmlformats.org/officeDocument/2006/relationships/hyperlink" Target="about:blank" TargetMode="External"/><Relationship Id="rId128" Type="http://schemas.openxmlformats.org/officeDocument/2006/relationships/hyperlink" Target="https://www.tandfonline.com/doi/full/10.1080/09692290.2019.1635513" TargetMode="External"/><Relationship Id="rId129" Type="http://schemas.openxmlformats.org/officeDocument/2006/relationships/hyperlink" Target="https://www.tandfonline.com/doi/full/10.1080/09692290.2019.1635513" TargetMode="External"/><Relationship Id="rId40" Type="http://schemas.openxmlformats.org/officeDocument/2006/relationships/hyperlink" Target="http://scholarship.claremont.edu/cgu_facbooks/13/" TargetMode="External"/><Relationship Id="rId41" Type="http://schemas.openxmlformats.org/officeDocument/2006/relationships/hyperlink" Target="https://www.csmonitor.com/World/Americas/2018/0614/After-asylum-limits-some-ask-Does-gang-violence-need-a-new-name" TargetMode="External"/><Relationship Id="rId42" Type="http://schemas.openxmlformats.org/officeDocument/2006/relationships/hyperlink" Target="http://smallwarsjournal.com/jrnl/art/mexican-cartel-strategic-note-no-25-mexicos-presidential-election-challenged" TargetMode="External"/><Relationship Id="rId90" Type="http://schemas.openxmlformats.org/officeDocument/2006/relationships/hyperlink" Target="https://www.un.org/disarmament/convarms/arms-trade-treaty-2/" TargetMode="External"/><Relationship Id="rId91" Type="http://schemas.openxmlformats.org/officeDocument/2006/relationships/hyperlink" Target="https://www.thearmstradetreaty.org/" TargetMode="External"/><Relationship Id="rId92" Type="http://schemas.openxmlformats.org/officeDocument/2006/relationships/hyperlink" Target="https://www.heritage.org/global-politics/report/why-the-us-must-unsign-the-arms-trade-treaty-2018" TargetMode="External"/><Relationship Id="rId93" Type="http://schemas.openxmlformats.org/officeDocument/2006/relationships/hyperlink" Target="https://www.nraila.org/search/?t=5858" TargetMode="External"/><Relationship Id="rId94" Type="http://schemas.openxmlformats.org/officeDocument/2006/relationships/hyperlink" Target="https://www.thearmstradetreaty.org/past-conferences.html?templateId=209850" TargetMode="External"/><Relationship Id="rId95" Type="http://schemas.openxmlformats.org/officeDocument/2006/relationships/hyperlink" Target="https://news.cgtn.com/news/3d3d514f78677a4d34457a6333566d54/index.html" TargetMode="External"/><Relationship Id="rId96" Type="http://schemas.openxmlformats.org/officeDocument/2006/relationships/hyperlink" Target="https://www.defenseone.com/ideas/2019/04/trump-withdrawal-arms-trade-treaty-could-harm-us-industry/156621/?oref=d-river" TargetMode="External"/><Relationship Id="rId101" Type="http://schemas.openxmlformats.org/officeDocument/2006/relationships/hyperlink" Target="https://fivethirtyeight.com/features/how-a-weakened-mexican-economy-could-threaten-u-s-security/" TargetMode="External"/><Relationship Id="rId102" Type="http://schemas.openxmlformats.org/officeDocument/2006/relationships/hyperlink" Target="https://slate.com/news-and-politics/2018/06/anthony-kennedy-retires-will-john-roberts-be-the-supreme-courts-new-swing-vote.html" TargetMode="External"/><Relationship Id="rId103" Type="http://schemas.openxmlformats.org/officeDocument/2006/relationships/hyperlink" Target="http://www.law.uchicago.edu/files/file/400-ah-binding.pdf" TargetMode="External"/><Relationship Id="rId104" Type="http://schemas.openxmlformats.org/officeDocument/2006/relationships/hyperlink" Target="http://armstrade.sipri.org/armstrade/html/export_values.php" TargetMode="External"/><Relationship Id="rId105" Type="http://schemas.openxmlformats.org/officeDocument/2006/relationships/hyperlink" Target="https://www.thearmstradetreaty.org/hyper-images/file/TheArmsTradeTreaty1/TheArmsTradeTreaty.pdf" TargetMode="External"/><Relationship Id="rId106" Type="http://schemas.openxmlformats.org/officeDocument/2006/relationships/hyperlink" Target="https://www.law.cornell.edu/uscode/text/22/2778" TargetMode="External"/><Relationship Id="rId107" Type="http://schemas.openxmlformats.org/officeDocument/2006/relationships/hyperlink" Target="https://www.tandfonline.com/doi/abs/10.1080/14678802.2019.1570722?af=R&amp;journalCode=ccsd20" TargetMode="External"/><Relationship Id="rId108" Type="http://schemas.openxmlformats.org/officeDocument/2006/relationships/hyperlink" Target="https://pdfs.semanticscholar.org/b1d2/3fd2113f0965761468c9f19cc23fd3051774.pdf" TargetMode="External"/><Relationship Id="rId109" Type="http://schemas.openxmlformats.org/officeDocument/2006/relationships/hyperlink" Target="https://pdfs.semanticscholar.org/b1d2/3fd2113f0965761468c9f19cc23fd3051774.pdf" TargetMode="External"/><Relationship Id="rId97" Type="http://schemas.openxmlformats.org/officeDocument/2006/relationships/hyperlink" Target="https://www.peacepalacelibrary.nl/ebooks/files/382719468.pdf" TargetMode="External"/><Relationship Id="rId98" Type="http://schemas.openxmlformats.org/officeDocument/2006/relationships/hyperlink" Target="https://www.peacepalacelibrary.nl/ebooks/files/382719468.pdf" TargetMode="External"/><Relationship Id="rId99" Type="http://schemas.openxmlformats.org/officeDocument/2006/relationships/hyperlink" Target="http://uchicagogate.com/articles/2019/4/9/ending-us-arms-sales-saudi-arabia/" TargetMode="External"/><Relationship Id="rId43" Type="http://schemas.openxmlformats.org/officeDocument/2006/relationships/hyperlink" Target="http://www.jornada.com.mx/2009/11/30/opinion/018a1pol" TargetMode="External"/><Relationship Id="rId44" Type="http://schemas.openxmlformats.org/officeDocument/2006/relationships/hyperlink" Target="http://desaparecidos.proceso.com.mx/" TargetMode="External"/><Relationship Id="rId45" Type="http://schemas.openxmlformats.org/officeDocument/2006/relationships/hyperlink" Target="https://papers.ssrn.com/sol3/papers.cfm?abstract_id=1134123" TargetMode="External"/><Relationship Id="rId46" Type="http://schemas.openxmlformats.org/officeDocument/2006/relationships/hyperlink" Target="https://www.tandfonline.com/doi/abs/10.1080/09592311003589732?journalCode=fswi20" TargetMode="External"/><Relationship Id="rId47" Type="http://schemas.openxmlformats.org/officeDocument/2006/relationships/hyperlink" Target="https://halshs.archives-ouvertes.fr/FMSH-WP/halshs-00694083" TargetMode="External"/><Relationship Id="rId48" Type="http://schemas.openxmlformats.org/officeDocument/2006/relationships/hyperlink" Target="http://smallwarsjournal.com/jrnl/art/criminal-insurgency-brazil" TargetMode="External"/><Relationship Id="rId49" Type="http://schemas.openxmlformats.org/officeDocument/2006/relationships/hyperlink" Target="https://www.cnas.org/press/press-release/cnas-releases-new-report-crime-wars-gangs-cartels-and-u-s-national-security" TargetMode="External"/><Relationship Id="rId100" Type="http://schemas.openxmlformats.org/officeDocument/2006/relationships/hyperlink" Target="https://www.reuters.com/investigates/special-report/mexico-violence-oil/" TargetMode="External"/><Relationship Id="rId150" Type="http://schemas.openxmlformats.org/officeDocument/2006/relationships/fontTable" Target="fontTable.xml"/><Relationship Id="rId151" Type="http://schemas.openxmlformats.org/officeDocument/2006/relationships/theme" Target="theme/theme1.xml"/><Relationship Id="rId20" Type="http://schemas.openxmlformats.org/officeDocument/2006/relationships/hyperlink" Target="https://suracapulco.mx/2018/01/22/hubo-en-2017-en-guerrero-2-mil-529-homicidios-dolosos-es-el-mas-violento-del-pais/" TargetMode="External"/><Relationship Id="rId21" Type="http://schemas.openxmlformats.org/officeDocument/2006/relationships/hyperlink" Target="https://www.proceso.com.mx/540324/en-guerrero-operan-20-grupos-de-autodefensa-y-18-bandas-criminales-informe-oficial" TargetMode="External"/><Relationship Id="rId22" Type="http://schemas.openxmlformats.org/officeDocument/2006/relationships/hyperlink" Target="http://smallwarsjournal.com/jrnl/art/narco-cities-mexico-and-beyond" TargetMode="External"/><Relationship Id="rId70" Type="http://schemas.openxmlformats.org/officeDocument/2006/relationships/hyperlink" Target="http://www.iucnredlist.org/details/7140/0" TargetMode="External"/><Relationship Id="rId71" Type="http://schemas.openxmlformats.org/officeDocument/2006/relationships/hyperlink" Target="https://www.theguardian.com/environment/2015/mar/24/african-elephants-could-be-extinct-in-wild-within-decades-say-experts" TargetMode="External"/><Relationship Id="rId72" Type="http://schemas.openxmlformats.org/officeDocument/2006/relationships/hyperlink" Target="https://www.cites.org/sites/default/files/common/resources/pub/Elephants_in_the_dust.pdf" TargetMode="External"/><Relationship Id="rId73" Type="http://schemas.openxmlformats.org/officeDocument/2006/relationships/hyperlink" Target="http://www.moef.nic.in/downloads/public-information/ETF_REPORT_FINAL.pdf" TargetMode="External"/><Relationship Id="rId74" Type="http://schemas.openxmlformats.org/officeDocument/2006/relationships/hyperlink" Target="http://wwf.panda.org/what_we_do/endangered_species/elephants/human_elephant_conflict.cfm" TargetMode="External"/><Relationship Id="rId75" Type="http://schemas.openxmlformats.org/officeDocument/2006/relationships/hyperlink" Target="http://www.nytimes.com/1989/10/17/science/ivory-trade-is-banned-to-save-the-elephant.html" TargetMode="External"/><Relationship Id="rId76" Type="http://schemas.openxmlformats.org/officeDocument/2006/relationships/hyperlink" Target="https://www.theguardian.com/environment/2016/mar/03/african-elephants-killed-faster-than-they-are-being-born" TargetMode="External"/><Relationship Id="rId77" Type="http://schemas.openxmlformats.org/officeDocument/2006/relationships/hyperlink" Target="http://www.onegreenplanet.org/animalsandnature/sixth-extinction-when-elephants-go-will-we-follow/" TargetMode="External"/><Relationship Id="rId78" Type="http://schemas.openxmlformats.org/officeDocument/2006/relationships/hyperlink" Target="https://thebulletin.org/2017/09/the-effects-of-a-single-terrorist-nuclear-bomb/" TargetMode="External"/><Relationship Id="rId79" Type="http://schemas.openxmlformats.org/officeDocument/2006/relationships/hyperlink" Target="https://cmsdata.iucn.org/downloads/ssc_op_045.pdf" TargetMode="External"/><Relationship Id="rId23" Type="http://schemas.openxmlformats.org/officeDocument/2006/relationships/hyperlink" Target="https://odia.ig.com.br/_conteudo/rio-de-janeiro/2017-05-24/fusao-de-faccoes-rivais-teria-controle-de-400-favelas.html" TargetMode="External"/><Relationship Id="rId24" Type="http://schemas.openxmlformats.org/officeDocument/2006/relationships/hyperlink" Target="https://www.sciencedirect.com/science/article/pii/S1517758017300796" TargetMode="External"/><Relationship Id="rId25" Type="http://schemas.openxmlformats.org/officeDocument/2006/relationships/hyperlink" Target="https://www.opendemocracy.net/ana-paula-pellegrino-dandara-tinoco-renata-giannini-robert-muggah/rio-de-janeiros-militia-on-rise-ag" TargetMode="External"/><Relationship Id="rId26" Type="http://schemas.openxmlformats.org/officeDocument/2006/relationships/hyperlink" Target="http://smallwarsjournal.com/jrnl/art/third-generation-gangs-strategic-note-no-9" TargetMode="External"/><Relationship Id="rId27" Type="http://schemas.openxmlformats.org/officeDocument/2006/relationships/hyperlink" Target="https://oglobo.globo.com/brasil/rio-tem-300-currais-eleitorais-do-trafico-ou-milicia-23052750" TargetMode="External"/><Relationship Id="rId28" Type="http://schemas.openxmlformats.org/officeDocument/2006/relationships/hyperlink" Target="https://foreignpolicy.com/2017/06/06/brazil-has-become-a-gangland-prison-riot/" TargetMode="External"/><Relationship Id="rId29" Type="http://schemas.openxmlformats.org/officeDocument/2006/relationships/hyperlink" Target="http://smallwarsjournal.com/jrnl/art/third-generation-gangs-strategic-note-no-10-military-takes-control-policing-rio-de-janeiro" TargetMode="External"/><Relationship Id="rId130" Type="http://schemas.openxmlformats.org/officeDocument/2006/relationships/hyperlink" Target="https://www.tandfonline.com/doi/full/10.1080/09692290.2019.1635513" TargetMode="External"/><Relationship Id="rId131" Type="http://schemas.openxmlformats.org/officeDocument/2006/relationships/hyperlink" Target="https://www.tandfonline.com/doi/full/10.1080/09692290.2019.1635513" TargetMode="External"/><Relationship Id="rId132" Type="http://schemas.openxmlformats.org/officeDocument/2006/relationships/hyperlink" Target="https://www.tandfonline.com/doi/full/10.1080/09692290.2019.1635513" TargetMode="External"/><Relationship Id="rId133" Type="http://schemas.openxmlformats.org/officeDocument/2006/relationships/hyperlink" Target="https://www.tandfonline.com/doi/full/10.1080/09692290.2019.1635513" TargetMode="External"/><Relationship Id="rId134" Type="http://schemas.openxmlformats.org/officeDocument/2006/relationships/hyperlink" Target="https://www.tandfonline.com/doi/full/10.1080/09692290.2019.1635513" TargetMode="External"/><Relationship Id="rId135" Type="http://schemas.openxmlformats.org/officeDocument/2006/relationships/hyperlink" Target="https://www.tandfonline.com/doi/full/10.1080/09692290.2019.1635513" TargetMode="External"/><Relationship Id="rId136" Type="http://schemas.openxmlformats.org/officeDocument/2006/relationships/hyperlink" Target="https://www.tandfonline.com/doi/full/10.1080/09692290.2019.1635513" TargetMode="External"/><Relationship Id="rId137" Type="http://schemas.openxmlformats.org/officeDocument/2006/relationships/hyperlink" Target="https://www.tandfonline.com/servlet/linkout?suffix=CIT0106&amp;dbid=20&amp;doi=10.1080%2F09692290.2019.1635513&amp;key=10.1080%2F09692290110126092&amp;tollfreelink=2_18_6eafa0e8c681f56f2a921196e02cc70e1d59bccea9738b7271b1fc928a50825f" TargetMode="External"/><Relationship Id="rId138" Type="http://schemas.openxmlformats.org/officeDocument/2006/relationships/hyperlink" Target="https://www.tandfonline.com/doi/full/10.1080/09692290.2019.1635513" TargetMode="External"/><Relationship Id="rId139" Type="http://schemas.openxmlformats.org/officeDocument/2006/relationships/hyperlink" Target="https://www.tandfonline.com/doi/full/10.1080/09692290.2019.1635513"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s://www.peacepalacelibrary.nl/ebooks/files/382719468.pdf" TargetMode="External"/><Relationship Id="rId50" Type="http://schemas.openxmlformats.org/officeDocument/2006/relationships/hyperlink" Target="https://sites.tufts.edu/reinventingpeace/2012/02/16/part-i-rethinking-the-intensity-and-organization-of-violence-in-latin-america-and-the-caribbean/" TargetMode="External"/><Relationship Id="rId51" Type="http://schemas.openxmlformats.org/officeDocument/2006/relationships/hyperlink" Target="http://smallwarsjournal.com/jrnl/art/narco-armor-in-mexico" TargetMode="External"/><Relationship Id="rId52" Type="http://schemas.openxmlformats.org/officeDocument/2006/relationships/hyperlink" Target="https://www.wired.com/2011/12/cartel-radio-mexico/" TargetMode="External"/><Relationship Id="rId53" Type="http://schemas.openxmlformats.org/officeDocument/2006/relationships/hyperlink" Target="https://www.wsj.com/articles/mexican-army-helicopter-was-shot-down-with-rocket-propelled-grenades-1430783784" TargetMode="External"/><Relationship Id="rId54" Type="http://schemas.openxmlformats.org/officeDocument/2006/relationships/hyperlink" Target="http://smallwarsjournal.com/jrnl/art/mexican-cartel-tactical-note-36-claymore-anti-personnel-mines-minas-antipersonales" TargetMode="External"/><Relationship Id="rId55" Type="http://schemas.openxmlformats.org/officeDocument/2006/relationships/hyperlink" Target="https://www.rand.org/content/dam/rand/pubs/monographs/2011/RAND_MG1125.pdf" TargetMode="External"/><Relationship Id="rId56" Type="http://schemas.openxmlformats.org/officeDocument/2006/relationships/hyperlink" Target="https://ihl-databases.icrc.org/applic/ihl/ihl.nsf/Article.xsp?action=openDocument&amp;documentId=93F022B3010AA404C12563CD0051E738" TargetMode="External"/><Relationship Id="rId57" Type="http://schemas.openxmlformats.org/officeDocument/2006/relationships/hyperlink" Target="https://www.geneva-academy.ch/joomlatools-files/docman-files/The%20War%20Report%202017.pdf" TargetMode="External"/><Relationship Id="rId58" Type="http://schemas.openxmlformats.org/officeDocument/2006/relationships/hyperlink" Target="http://www.rulac.org/news/the-war-report-armed-conflicts-in-2017" TargetMode="External"/><Relationship Id="rId59" Type="http://schemas.openxmlformats.org/officeDocument/2006/relationships/hyperlink" Target="https://www.icrc.org/en/document/rio-project-programs-helped-reduce-humanitarian-impact-violence-rio-de-janeiro" TargetMode="External"/><Relationship Id="rId110" Type="http://schemas.openxmlformats.org/officeDocument/2006/relationships/hyperlink" Target="https://pdfs.semanticscholar.org/b1d2/3fd2113f0965761468c9f19cc23fd3051774.pdf" TargetMode="External"/><Relationship Id="rId111" Type="http://schemas.openxmlformats.org/officeDocument/2006/relationships/hyperlink" Target="https://digitalcommons.law.byu.edu/cgi/viewcontent.cgi?article=1136&amp;context=ilmr" TargetMode="External"/><Relationship Id="rId112" Type="http://schemas.openxmlformats.org/officeDocument/2006/relationships/hyperlink" Target="https://www.peacepalacelibrary.nl/ebooks/files/382719468.pdf" TargetMode="External"/><Relationship Id="rId113" Type="http://schemas.openxmlformats.org/officeDocument/2006/relationships/hyperlink" Target="https://digitalcommons.law.byu.edu/cgi/viewcontent.cgi?article=1136&amp;context=ilmr" TargetMode="External"/><Relationship Id="rId114" Type="http://schemas.openxmlformats.org/officeDocument/2006/relationships/hyperlink" Target="https://www.peacepalacelibrary.nl/ebooks/files/382719468.pdf" TargetMode="External"/><Relationship Id="rId115" Type="http://schemas.openxmlformats.org/officeDocument/2006/relationships/hyperlink" Target="https://digitalcommons.law.byu.edu/cgi/viewcontent.cgi?article=1136&amp;context=ilmr" TargetMode="External"/><Relationship Id="rId116" Type="http://schemas.openxmlformats.org/officeDocument/2006/relationships/hyperlink" Target="https://www.defensenews.com/opinion/2018/10/05/the-decline-of-the-defense-industrial-base-and-what-to-do-about-it/" TargetMode="External"/><Relationship Id="rId117" Type="http://schemas.openxmlformats.org/officeDocument/2006/relationships/hyperlink" Target="https://www.defensenews.com/pentagon/2018/10/04/white-house-warns-of-domestic-extinction-of-suppliers-in-industrial-base-report-and-dod-is-ready-to-help-with-cash/" TargetMode="External"/><Relationship Id="rId118" Type="http://schemas.openxmlformats.org/officeDocument/2006/relationships/hyperlink" Target="https://www.armscontrol.org/system/files/CITSIndustry.pdf" TargetMode="External"/><Relationship Id="rId119" Type="http://schemas.openxmlformats.org/officeDocument/2006/relationships/hyperlink" Target="https://www.armscontrol.org/system/files/CITSIndustry.pdf" TargetMode="External"/><Relationship Id="rId30" Type="http://schemas.openxmlformats.org/officeDocument/2006/relationships/hyperlink" Target="https://www.routledgehandbooks.com/doi/10.4324/9781315613499.ch19" TargetMode="External"/><Relationship Id="rId31" Type="http://schemas.openxmlformats.org/officeDocument/2006/relationships/hyperlink" Target="http://www.americasquarterly.org/content/can-anyone-stop-pcc" TargetMode="External"/><Relationship Id="rId32" Type="http://schemas.openxmlformats.org/officeDocument/2006/relationships/hyperlink" Target="https://www.economist.com/briefing/2018/04/05/shining-light-on-latin-americas-homicide-epidemic" TargetMode="External"/><Relationship Id="rId33" Type="http://schemas.openxmlformats.org/officeDocument/2006/relationships/hyperlink" Target="https://www.opendemocracy.net/robert-muggah-claudia-navas-caputo/future-of-humanitarian-action-to-be-decided-in-medellin" TargetMode="External"/><Relationship Id="rId34" Type="http://schemas.openxmlformats.org/officeDocument/2006/relationships/hyperlink" Target="https://www.groundup.org.za/article/recruiting-child-soldiers-cape-flats_2428/" TargetMode="External"/><Relationship Id="rId35" Type="http://schemas.openxmlformats.org/officeDocument/2006/relationships/hyperlink" Target="http://journals.sagepub.com/doi/abs/10.1177/0743558411402333" TargetMode="External"/><Relationship Id="rId36" Type="http://schemas.openxmlformats.org/officeDocument/2006/relationships/hyperlink" Target="https://www.pri.org/stories/2014-03-03/pakistans-criminal-and-terrorist-gangs-have-new-recruits-street-kids" TargetMode="External"/><Relationship Id="rId37" Type="http://schemas.openxmlformats.org/officeDocument/2006/relationships/hyperlink" Target="http://www.airpower.maxwell.af.mil/apjinternational/apj-s/2008/1tri08/sullivaneng.htm" TargetMode="External"/><Relationship Id="rId38" Type="http://schemas.openxmlformats.org/officeDocument/2006/relationships/hyperlink" Target="http://www.latimes.com/world/la-fg-monterrey-drugs-recruits1-2009mar13-story.html" TargetMode="External"/><Relationship Id="rId39" Type="http://schemas.openxmlformats.org/officeDocument/2006/relationships/hyperlink" Target="http://smallwarsjournal.com/jrnl/art/mexican-cartel-strategic-note-no-24-cartel-and-gang-provision-post-earthquake-humanitarian" TargetMode="External"/><Relationship Id="rId80" Type="http://schemas.openxmlformats.org/officeDocument/2006/relationships/hyperlink" Target="https://www.sciencedaily.com/releases/2019/07/190708154057.htm" TargetMode="External"/><Relationship Id="rId81" Type="http://schemas.openxmlformats.org/officeDocument/2006/relationships/hyperlink" Target="http://www.worldfuturecouncil.org/file/2016/01/WFC_2015_The_Climate-Nuclear_Nexus.pdf" TargetMode="External"/><Relationship Id="rId82" Type="http://schemas.openxmlformats.org/officeDocument/2006/relationships/hyperlink" Target="https://www.nato.int/docu/review/2011/Arms-control/201103-TextArt2/EN/index.htm" TargetMode="External"/><Relationship Id="rId83" Type="http://schemas.openxmlformats.org/officeDocument/2006/relationships/hyperlink" Target="http://www.ipsnews.net/2019/04/us-takes-back-signature-arms-trade-treaty/" TargetMode="External"/><Relationship Id="rId84" Type="http://schemas.openxmlformats.org/officeDocument/2006/relationships/hyperlink" Target="https://www.whitehouse.gov/briefings-statements/remarks-president-trump-nra-ila-leadership-forum-indianapolis/" TargetMode="External"/><Relationship Id="rId85" Type="http://schemas.openxmlformats.org/officeDocument/2006/relationships/hyperlink" Target="https://www.washingtonpost.com/opinions/2019/04/29/trumps-decision-leave-global-arms-treaty-was-built-an-nra-lie/?noredirect=on&amp;utm_term=.ceb90befac4f" TargetMode="External"/><Relationship Id="rId86" Type="http://schemas.openxmlformats.org/officeDocument/2006/relationships/hyperlink" Target="https://www.thearmstradetreaty.org/hyper-images/file/ATT_English/ATT_English.pdf?templateId=137253" TargetMode="External"/><Relationship Id="rId87" Type="http://schemas.openxmlformats.org/officeDocument/2006/relationships/hyperlink" Target="https://www.pmddtc.state.gov/?id=ddtc_kb_article_page&amp;sys_id=b9a933addb7c930044f9ff621f961932" TargetMode="External"/><Relationship Id="rId88" Type="http://schemas.openxmlformats.org/officeDocument/2006/relationships/hyperlink" Target="https://www.pmddtc.state.gov/?id=ddtc_kb_article_page&amp;sys_id=24d528fddbfc930044f9ff621f961987" TargetMode="External"/><Relationship Id="rId89" Type="http://schemas.openxmlformats.org/officeDocument/2006/relationships/hyperlink" Target="https://www.whitehouse.gov/briefings-statements/remarks-president-trump-nra-ila-leadership-forum-indianapolis/" TargetMode="External"/><Relationship Id="rId140" Type="http://schemas.openxmlformats.org/officeDocument/2006/relationships/hyperlink" Target="https://www.tandfonline.com/doi/full/10.1080/09692290.2019.1635513" TargetMode="External"/><Relationship Id="rId141" Type="http://schemas.openxmlformats.org/officeDocument/2006/relationships/hyperlink" Target="https://www.tandfonline.com/doi/full/10.1080/09692290.2019.1635513" TargetMode="External"/><Relationship Id="rId142" Type="http://schemas.openxmlformats.org/officeDocument/2006/relationships/hyperlink" Target="https://www.tandfonline.com/doi/full/10.1080/09692290.2019.1635513" TargetMode="External"/><Relationship Id="rId143" Type="http://schemas.openxmlformats.org/officeDocument/2006/relationships/hyperlink" Target="https://www.tandfonline.com/doi/full/10.1080/09692290.2019.1635513" TargetMode="External"/><Relationship Id="rId144" Type="http://schemas.openxmlformats.org/officeDocument/2006/relationships/hyperlink" Target="https://www.postwesternworld.com/2015/02/21/review-system-drezner/" TargetMode="External"/><Relationship Id="rId145" Type="http://schemas.openxmlformats.org/officeDocument/2006/relationships/hyperlink" Target="http://www.the-american-interest.com/2013/12/15/peace-in-the-congo-why-the-world-should-care/" TargetMode="External"/><Relationship Id="rId146" Type="http://schemas.openxmlformats.org/officeDocument/2006/relationships/image" Target="media/image1.png"/><Relationship Id="rId147" Type="http://schemas.openxmlformats.org/officeDocument/2006/relationships/hyperlink" Target="https://thehill.com/blogs/congress-blog/foreign-policy/442283-trumps-misguided-assault-on-the-arms-trade-treaty" TargetMode="External"/><Relationship Id="rId148" Type="http://schemas.openxmlformats.org/officeDocument/2006/relationships/header" Target="header1.xml"/><Relationship Id="rId14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damAma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898FCA-9592-B743-BE4F-A7ED90440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18</Pages>
  <Words>120424</Words>
  <Characters>686423</Characters>
  <Application>Microsoft Macintosh Word</Application>
  <DocSecurity>0</DocSecurity>
  <Lines>5720</Lines>
  <Paragraphs>1610</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805237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Amar Ali-Joseph Adam</dc:creator>
  <cp:keywords>5.0</cp:keywords>
  <dc:description/>
  <cp:lastModifiedBy>Amar Ali-Joseph Adam</cp:lastModifiedBy>
  <cp:revision>7</cp:revision>
  <dcterms:created xsi:type="dcterms:W3CDTF">2019-07-20T15:59:00Z</dcterms:created>
  <dcterms:modified xsi:type="dcterms:W3CDTF">2019-07-20T19:23:00Z</dcterms:modified>
  <cp:category/>
</cp:coreProperties>
</file>