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C7386B" w14:textId="712199A5" w:rsidR="00E42E4C" w:rsidRPr="00053CE7" w:rsidRDefault="003D42D6" w:rsidP="00D27F9B">
      <w:pPr>
        <w:pStyle w:val="Heading1"/>
      </w:pPr>
      <w:r w:rsidRPr="00053CE7">
        <w:t>1NC</w:t>
      </w:r>
    </w:p>
    <w:p w14:paraId="60CC60C6" w14:textId="6D2D6A0B" w:rsidR="00DA6956" w:rsidRPr="00053CE7" w:rsidRDefault="00CC4E24" w:rsidP="00A0297A">
      <w:pPr>
        <w:pStyle w:val="Heading3"/>
      </w:pPr>
      <w:r w:rsidRPr="00053CE7">
        <w:lastRenderedPageBreak/>
        <w:t>M</w:t>
      </w:r>
      <w:r w:rsidR="00D27F9B" w:rsidRPr="00053CE7">
        <w:t>ilitarism K --- 1NC</w:t>
      </w:r>
    </w:p>
    <w:p w14:paraId="622F0450" w14:textId="3DE82046" w:rsidR="001D6015" w:rsidRDefault="00561750" w:rsidP="001D6015">
      <w:pPr>
        <w:pStyle w:val="Heading4"/>
      </w:pPr>
      <w:r>
        <w:t xml:space="preserve">The </w:t>
      </w:r>
      <w:r w:rsidR="00D73D2D">
        <w:t>1AC’s</w:t>
      </w:r>
      <w:r>
        <w:t xml:space="preserve"> </w:t>
      </w:r>
      <w:r w:rsidR="005A2B54">
        <w:t>call</w:t>
      </w:r>
      <w:r>
        <w:t xml:space="preserve"> to ratify the </w:t>
      </w:r>
      <w:r w:rsidR="001D6015">
        <w:t xml:space="preserve">ATT is a </w:t>
      </w:r>
      <w:r w:rsidR="001D6015" w:rsidRPr="00CD4CA5">
        <w:rPr>
          <w:u w:val="single"/>
        </w:rPr>
        <w:t>hypocritical</w:t>
      </w:r>
      <w:r w:rsidR="001D6015">
        <w:t xml:space="preserve"> approach </w:t>
      </w:r>
      <w:r>
        <w:t>that</w:t>
      </w:r>
      <w:r w:rsidR="001D6015">
        <w:t xml:space="preserve"> attempt</w:t>
      </w:r>
      <w:r>
        <w:t>s</w:t>
      </w:r>
      <w:r w:rsidR="001D6015">
        <w:t xml:space="preserve"> to </w:t>
      </w:r>
      <w:r w:rsidR="001D6015" w:rsidRPr="00CD4CA5">
        <w:rPr>
          <w:u w:val="single"/>
        </w:rPr>
        <w:t>control</w:t>
      </w:r>
      <w:r w:rsidR="001D6015">
        <w:t xml:space="preserve"> global arms trade and preserve ethical integrity while disobeying the norms they impose on other signatories</w:t>
      </w:r>
    </w:p>
    <w:p w14:paraId="40C56653" w14:textId="77777777" w:rsidR="001D6015" w:rsidRPr="009C00FA" w:rsidRDefault="001D6015" w:rsidP="001D6015">
      <w:pPr>
        <w:rPr>
          <w:sz w:val="16"/>
        </w:rPr>
      </w:pPr>
      <w:r w:rsidRPr="00FE6A87">
        <w:rPr>
          <w:sz w:val="16"/>
        </w:rPr>
        <w:t xml:space="preserve">Anna </w:t>
      </w:r>
      <w:r w:rsidRPr="00AD5CF2">
        <w:rPr>
          <w:rStyle w:val="Style13ptBold"/>
        </w:rPr>
        <w:t>Stavrianakis 16</w:t>
      </w:r>
      <w:r w:rsidRPr="00FE6A87">
        <w:rPr>
          <w:sz w:val="16"/>
        </w:rPr>
        <w:t>, Senior Lecturer in International Relations at the University of Sussex, “Legitimizing Liberal Militarism: Politics, Law and War in the Arms Trade Treaty,” 1/8/16, Third World Quarterly, 37:5, 840-865, DOI: 10.1080/01436597.2015.1113867</w:t>
      </w:r>
    </w:p>
    <w:p w14:paraId="6FF36241" w14:textId="77777777" w:rsidR="001D6015" w:rsidRPr="004C7C4B" w:rsidRDefault="001D6015" w:rsidP="001D6015">
      <w:pPr>
        <w:rPr>
          <w:sz w:val="16"/>
        </w:rPr>
      </w:pPr>
      <w:r w:rsidRPr="009C00FA">
        <w:rPr>
          <w:u w:val="single"/>
        </w:rPr>
        <w:t xml:space="preserve">Claims about the normative power of conventional arms transfer control regimes have been sternly tested by empirical studies. </w:t>
      </w:r>
      <w:r w:rsidRPr="00993880">
        <w:rPr>
          <w:highlight w:val="yellow"/>
          <w:u w:val="single"/>
        </w:rPr>
        <w:t>Studies</w:t>
      </w:r>
      <w:r w:rsidRPr="009C00FA">
        <w:rPr>
          <w:u w:val="single"/>
        </w:rPr>
        <w:t xml:space="preserve"> of patterns </w:t>
      </w:r>
      <w:r w:rsidRPr="00993880">
        <w:rPr>
          <w:highlight w:val="yellow"/>
          <w:u w:val="single"/>
        </w:rPr>
        <w:t xml:space="preserve">of arms exports demonstrate how the </w:t>
      </w:r>
      <w:r w:rsidRPr="00993880">
        <w:rPr>
          <w:rStyle w:val="Emphasis"/>
          <w:highlight w:val="yellow"/>
        </w:rPr>
        <w:t>“self-declared ethical turn” of major western arms suppliers</w:t>
      </w:r>
      <w:r w:rsidRPr="009C00FA">
        <w:rPr>
          <w:u w:val="single"/>
        </w:rPr>
        <w:t xml:space="preserve"> in the 1990s </w:t>
      </w:r>
      <w:r w:rsidRPr="00993880">
        <w:rPr>
          <w:rStyle w:val="Emphasis"/>
          <w:highlight w:val="yellow"/>
        </w:rPr>
        <w:t>has not acted as a bar on weapons exports</w:t>
      </w:r>
      <w:r w:rsidRPr="009C00FA">
        <w:rPr>
          <w:u w:val="single"/>
        </w:rPr>
        <w:t>.</w:t>
      </w:r>
      <w:r w:rsidRPr="004C7C4B">
        <w:rPr>
          <w:sz w:val="16"/>
        </w:rPr>
        <w:t xml:space="preserve">34 The US and </w:t>
      </w:r>
      <w:r w:rsidRPr="00993880">
        <w:rPr>
          <w:highlight w:val="yellow"/>
          <w:u w:val="single"/>
        </w:rPr>
        <w:t>Western</w:t>
      </w:r>
      <w:r w:rsidRPr="004C7C4B">
        <w:rPr>
          <w:sz w:val="16"/>
        </w:rPr>
        <w:t xml:space="preserve"> European </w:t>
      </w:r>
      <w:r w:rsidRPr="00993880">
        <w:rPr>
          <w:highlight w:val="yellow"/>
          <w:u w:val="single"/>
        </w:rPr>
        <w:t>states “have</w:t>
      </w:r>
      <w:r w:rsidRPr="009C00FA">
        <w:rPr>
          <w:u w:val="single"/>
        </w:rPr>
        <w:t xml:space="preserve"> generally </w:t>
      </w:r>
      <w:r w:rsidRPr="00993880">
        <w:rPr>
          <w:highlight w:val="yellow"/>
          <w:u w:val="single"/>
        </w:rPr>
        <w:t>not exercised export controls</w:t>
      </w:r>
      <w:r w:rsidRPr="009C00FA">
        <w:rPr>
          <w:u w:val="single"/>
        </w:rPr>
        <w:t xml:space="preserve"> so as </w:t>
      </w:r>
      <w:r w:rsidRPr="00993880">
        <w:rPr>
          <w:highlight w:val="yellow"/>
          <w:u w:val="single"/>
        </w:rPr>
        <w:t>to discriminate against human rights abusing</w:t>
      </w:r>
      <w:r w:rsidRPr="009C00FA">
        <w:rPr>
          <w:u w:val="single"/>
        </w:rPr>
        <w:t xml:space="preserve"> or autocratic </w:t>
      </w:r>
      <w:r w:rsidRPr="00993880">
        <w:rPr>
          <w:highlight w:val="yellow"/>
          <w:u w:val="single"/>
        </w:rPr>
        <w:t>countries</w:t>
      </w:r>
      <w:r w:rsidRPr="009C00FA">
        <w:rPr>
          <w:u w:val="single"/>
        </w:rPr>
        <w:t xml:space="preserve"> during the post-Cold War period.</w:t>
      </w:r>
      <w:r w:rsidRPr="004C7C4B">
        <w:rPr>
          <w:sz w:val="16"/>
        </w:rPr>
        <w:t xml:space="preserve">”35 </w:t>
      </w:r>
      <w:r w:rsidRPr="009C00FA">
        <w:rPr>
          <w:u w:val="single"/>
        </w:rPr>
        <w:t>At best</w:t>
      </w:r>
      <w:r w:rsidRPr="004C7C4B">
        <w:rPr>
          <w:sz w:val="16"/>
        </w:rPr>
        <w:t>, the effect of the EU Code of Conduct, which served as one of the templates for the ATT, has been that “</w:t>
      </w:r>
      <w:r w:rsidRPr="009C00FA">
        <w:rPr>
          <w:u w:val="single"/>
        </w:rPr>
        <w:t>EU members no longer appear to reward poor human rights with arms transfers, even if they are not punishing it either.”</w:t>
      </w:r>
      <w:r w:rsidRPr="004C7C4B">
        <w:rPr>
          <w:sz w:val="16"/>
        </w:rPr>
        <w:t>36</w:t>
      </w:r>
      <w:r w:rsidRPr="00993880">
        <w:rPr>
          <w:highlight w:val="yellow"/>
          <w:u w:val="single"/>
        </w:rPr>
        <w:t xml:space="preserve"> And in specific cases such as EU member states’ arms transfers to Libya, </w:t>
      </w:r>
      <w:r w:rsidRPr="00993880">
        <w:rPr>
          <w:rStyle w:val="Emphasis"/>
          <w:highlight w:val="yellow"/>
        </w:rPr>
        <w:t>evidence demonstrates</w:t>
      </w:r>
      <w:r w:rsidRPr="009C00FA">
        <w:rPr>
          <w:rStyle w:val="Emphasis"/>
        </w:rPr>
        <w:t xml:space="preserve"> comprehensive </w:t>
      </w:r>
      <w:r w:rsidRPr="00993880">
        <w:rPr>
          <w:rStyle w:val="Emphasis"/>
          <w:highlight w:val="yellow"/>
        </w:rPr>
        <w:t>violation of export control principles</w:t>
      </w:r>
      <w:r w:rsidRPr="00993880">
        <w:rPr>
          <w:highlight w:val="yellow"/>
          <w:u w:val="single"/>
        </w:rPr>
        <w:t xml:space="preserve"> even though exporting governments were aware of the risks posed by transfers: </w:t>
      </w:r>
      <w:r w:rsidRPr="00CD4CA5">
        <w:rPr>
          <w:u w:val="single"/>
        </w:rPr>
        <w:t>licence denials "constitute exceptions in an overall export-friendly environment</w:t>
      </w:r>
      <w:r w:rsidRPr="004C7C4B">
        <w:rPr>
          <w:sz w:val="16"/>
        </w:rPr>
        <w:t>.”37</w:t>
      </w:r>
    </w:p>
    <w:p w14:paraId="60882637" w14:textId="040BD467" w:rsidR="001D6015" w:rsidRPr="001D6015" w:rsidRDefault="001D6015" w:rsidP="001D6015">
      <w:pPr>
        <w:rPr>
          <w:u w:val="single"/>
        </w:rPr>
      </w:pPr>
      <w:r w:rsidRPr="007E0ADC">
        <w:rPr>
          <w:u w:val="single"/>
        </w:rPr>
        <w:t xml:space="preserve">These empirical patterns raise the question of </w:t>
      </w:r>
      <w:r w:rsidRPr="007E0ADC">
        <w:rPr>
          <w:rStyle w:val="Emphasis"/>
        </w:rPr>
        <w:t xml:space="preserve">how </w:t>
      </w:r>
      <w:r w:rsidRPr="00993880">
        <w:rPr>
          <w:rStyle w:val="Emphasis"/>
          <w:highlight w:val="yellow"/>
        </w:rPr>
        <w:t>liberal states</w:t>
      </w:r>
      <w:r w:rsidRPr="007E0ADC">
        <w:rPr>
          <w:rStyle w:val="Emphasis"/>
        </w:rPr>
        <w:t xml:space="preserve"> manage to </w:t>
      </w:r>
      <w:r w:rsidRPr="00993880">
        <w:rPr>
          <w:rStyle w:val="Emphasis"/>
          <w:highlight w:val="yellow"/>
        </w:rPr>
        <w:t>both transfer weapons to</w:t>
      </w:r>
      <w:r w:rsidRPr="007E0ADC">
        <w:rPr>
          <w:rStyle w:val="Emphasis"/>
        </w:rPr>
        <w:t xml:space="preserve"> human rights violating and </w:t>
      </w:r>
      <w:r w:rsidRPr="00993880">
        <w:rPr>
          <w:rStyle w:val="Emphasis"/>
          <w:highlight w:val="yellow"/>
        </w:rPr>
        <w:t>authoritarian regimes, and claim</w:t>
      </w:r>
      <w:r w:rsidRPr="007E0ADC">
        <w:rPr>
          <w:rStyle w:val="Emphasis"/>
        </w:rPr>
        <w:t xml:space="preserve"> the mantle of </w:t>
      </w:r>
      <w:r w:rsidRPr="00993880">
        <w:rPr>
          <w:rStyle w:val="Emphasis"/>
          <w:highlight w:val="yellow"/>
        </w:rPr>
        <w:t>responsibility by being publicly in favour of the ATT</w:t>
      </w:r>
      <w:r w:rsidRPr="007E0ADC">
        <w:rPr>
          <w:u w:val="single"/>
        </w:rPr>
        <w:t>.</w:t>
      </w:r>
      <w:r w:rsidRPr="004C7C4B">
        <w:rPr>
          <w:sz w:val="16"/>
        </w:rPr>
        <w:t xml:space="preserve"> The empirical </w:t>
      </w:r>
      <w:r w:rsidRPr="00993880">
        <w:rPr>
          <w:highlight w:val="yellow"/>
          <w:u w:val="single"/>
        </w:rPr>
        <w:t>studies</w:t>
      </w:r>
      <w:r w:rsidRPr="004C7C4B">
        <w:rPr>
          <w:sz w:val="16"/>
        </w:rPr>
        <w:t xml:space="preserve"> cited above </w:t>
      </w:r>
      <w:r w:rsidRPr="007E0ADC">
        <w:rPr>
          <w:u w:val="single"/>
        </w:rPr>
        <w:t xml:space="preserve">tend to </w:t>
      </w:r>
      <w:r w:rsidRPr="00993880">
        <w:rPr>
          <w:highlight w:val="yellow"/>
          <w:u w:val="single"/>
        </w:rPr>
        <w:t>adopt a realist explanation in which seemingly</w:t>
      </w:r>
      <w:r w:rsidRPr="007E0ADC">
        <w:rPr>
          <w:u w:val="single"/>
        </w:rPr>
        <w:t xml:space="preserve"> normatively </w:t>
      </w:r>
      <w:r w:rsidRPr="00993880">
        <w:rPr>
          <w:highlight w:val="yellow"/>
          <w:u w:val="single"/>
        </w:rPr>
        <w:t xml:space="preserve">progressive regimes serve as rhetorical cover </w:t>
      </w:r>
      <w:r w:rsidRPr="00CD4CA5">
        <w:rPr>
          <w:u w:val="single"/>
        </w:rPr>
        <w:t>for</w:t>
      </w:r>
      <w:r w:rsidRPr="007E0ADC">
        <w:rPr>
          <w:u w:val="single"/>
        </w:rPr>
        <w:t xml:space="preserve"> material or strategic interests,</w:t>
      </w:r>
      <w:r w:rsidRPr="004C7C4B">
        <w:rPr>
          <w:sz w:val="16"/>
        </w:rPr>
        <w:t>38</w:t>
      </w:r>
      <w:r w:rsidRPr="007E0ADC">
        <w:rPr>
          <w:u w:val="single"/>
        </w:rPr>
        <w:t xml:space="preserve"> yet they do not go into detail as to how that process works. </w:t>
      </w:r>
      <w:r w:rsidRPr="007E0ADC">
        <w:rPr>
          <w:rStyle w:val="Emphasis"/>
        </w:rPr>
        <w:t>Realist explanations are inadequate</w:t>
      </w:r>
      <w:r w:rsidRPr="007E0ADC">
        <w:rPr>
          <w:u w:val="single"/>
        </w:rPr>
        <w:t xml:space="preserve"> because they fail to take into account the hard work that such rhetoric performs or the way that regimes function often despite the good intention of some proponents</w:t>
      </w:r>
      <w:r w:rsidRPr="004C7C4B">
        <w:rPr>
          <w:sz w:val="16"/>
        </w:rPr>
        <w:t xml:space="preserve">.39 Law and regulation are not merely superficial cover, a distraction from a focus on the advancement of material interests: law “does matter; that is both the problem and the promise.”40 Thus </w:t>
      </w:r>
      <w:r w:rsidRPr="007E0ADC">
        <w:rPr>
          <w:u w:val="single"/>
        </w:rPr>
        <w:t>whilst constructivists are right that rationalist assumptions of narrowly instrumental behaviour are false,</w:t>
      </w:r>
      <w:r w:rsidRPr="004C7C4B">
        <w:rPr>
          <w:sz w:val="16"/>
        </w:rPr>
        <w:t xml:space="preserve">41 </w:t>
      </w:r>
      <w:r w:rsidRPr="007E0ADC">
        <w:rPr>
          <w:u w:val="single"/>
        </w:rPr>
        <w:t xml:space="preserve">they do not give an adequate explanation of the significance of the morally oriented work that is going on in </w:t>
      </w:r>
      <w:r w:rsidRPr="00993880">
        <w:rPr>
          <w:highlight w:val="yellow"/>
          <w:u w:val="single"/>
        </w:rPr>
        <w:t>the ATT</w:t>
      </w:r>
      <w:r w:rsidRPr="007E0ADC">
        <w:rPr>
          <w:u w:val="single"/>
        </w:rPr>
        <w:t>:</w:t>
      </w:r>
      <w:r w:rsidRPr="004C7C4B">
        <w:rPr>
          <w:sz w:val="16"/>
        </w:rPr>
        <w:t xml:space="preserve"> the ways in </w:t>
      </w:r>
      <w:r w:rsidRPr="007E0ADC">
        <w:rPr>
          <w:u w:val="single"/>
        </w:rPr>
        <w:t xml:space="preserve">which </w:t>
      </w:r>
      <w:r w:rsidRPr="00993880">
        <w:rPr>
          <w:highlight w:val="yellow"/>
          <w:u w:val="single"/>
        </w:rPr>
        <w:t>a seemingly progressive initiative contains the seeds of its own complicity in broader systems of preparation for war and violence</w:t>
      </w:r>
      <w:r w:rsidRPr="004C7C4B">
        <w:rPr>
          <w:sz w:val="16"/>
        </w:rPr>
        <w:t>. Yet Price does point to how, “</w:t>
      </w:r>
      <w:r w:rsidRPr="007E0ADC">
        <w:rPr>
          <w:rStyle w:val="Emphasis"/>
        </w:rPr>
        <w:t>if hypocrisy becomes too endemic then it may undercut the power of the moral legitimacy more generally that is required for hypocrisy’s piggy-back effects</w:t>
      </w:r>
      <w:r w:rsidRPr="004C7C4B">
        <w:rPr>
          <w:sz w:val="16"/>
        </w:rPr>
        <w:t>.”42 So it may be that arms transfers are so embedded in hypocrisy that normative shaming is less effective. As Erickson argues, “the ATT faces a hard road ahead”: “</w:t>
      </w:r>
      <w:r w:rsidRPr="007E0ADC">
        <w:rPr>
          <w:u w:val="single"/>
        </w:rPr>
        <w:t>without the means to expose and punish noncompliance, ... [ambitious policies] do little more than enhance states’ reputations without improving human rights and conflict conditions on the ground</w:t>
      </w:r>
      <w:r w:rsidRPr="004C7C4B">
        <w:rPr>
          <w:sz w:val="16"/>
        </w:rPr>
        <w:t>.”43 Yet “</w:t>
      </w:r>
      <w:r w:rsidRPr="00CD4CA5">
        <w:rPr>
          <w:u w:val="single"/>
        </w:rPr>
        <w:t>Research explaining major suppliers’ support for ‘responsible’ arms export controls is lacking</w:t>
      </w:r>
      <w:r w:rsidRPr="004C7C4B">
        <w:rPr>
          <w:sz w:val="16"/>
        </w:rPr>
        <w:t>.”44 –</w:t>
      </w:r>
      <w:r w:rsidRPr="00CD4CA5">
        <w:rPr>
          <w:u w:val="single"/>
        </w:rPr>
        <w:t>To start thinking about this gap between commitment and compliance</w:t>
      </w:r>
      <w:r w:rsidRPr="004C7C4B">
        <w:rPr>
          <w:sz w:val="16"/>
        </w:rPr>
        <w:t>, and to explain major suppliers’ positions</w:t>
      </w:r>
      <w:r w:rsidRPr="00CD4CA5">
        <w:rPr>
          <w:u w:val="single"/>
        </w:rPr>
        <w:t>, I advance the concept of liberal militarism</w:t>
      </w:r>
      <w:r w:rsidRPr="004C7C4B">
        <w:rPr>
          <w:sz w:val="16"/>
        </w:rPr>
        <w:t xml:space="preserve">. This moves beyond arguments based on hypocrisy and instrumental or functional pursuit of material interests, in order to explain key effects of the treaty in ways other approaches </w:t>
      </w:r>
      <w:r w:rsidRPr="004C7C4B">
        <w:rPr>
          <w:sz w:val="16"/>
        </w:rPr>
        <w:lastRenderedPageBreak/>
        <w:t xml:space="preserve">cannot. </w:t>
      </w:r>
      <w:r w:rsidRPr="00993880">
        <w:rPr>
          <w:highlight w:val="yellow"/>
          <w:u w:val="single"/>
        </w:rPr>
        <w:t>The normalization and legitimation of liberal ways of war and war preparation via the ATT are an important component of contemporary militarism.</w:t>
      </w:r>
    </w:p>
    <w:p w14:paraId="199A25BB" w14:textId="1580E867" w:rsidR="002F5FC7" w:rsidRDefault="00561750" w:rsidP="002F5FC7">
      <w:pPr>
        <w:pStyle w:val="Heading4"/>
      </w:pPr>
      <w:r>
        <w:t xml:space="preserve">Their </w:t>
      </w:r>
      <w:r w:rsidRPr="00D73D2D">
        <w:rPr>
          <w:u w:val="single"/>
        </w:rPr>
        <w:t>investment into m</w:t>
      </w:r>
      <w:r w:rsidR="002F5FC7" w:rsidRPr="00D73D2D">
        <w:rPr>
          <w:u w:val="single"/>
        </w:rPr>
        <w:t>ilitarism</w:t>
      </w:r>
      <w:r w:rsidR="002F5FC7">
        <w:t xml:space="preserve"> results </w:t>
      </w:r>
      <w:r>
        <w:t>in</w:t>
      </w:r>
      <w:r w:rsidR="002F5FC7">
        <w:t xml:space="preserve"> violence </w:t>
      </w:r>
      <w:r>
        <w:t>being used</w:t>
      </w:r>
      <w:r w:rsidR="002F5FC7">
        <w:t xml:space="preserve"> a</w:t>
      </w:r>
      <w:r>
        <w:t>s a</w:t>
      </w:r>
      <w:r w:rsidR="002F5FC7">
        <w:t xml:space="preserve"> mechanism to solve conflicts---this </w:t>
      </w:r>
      <w:r w:rsidR="002F5FC7" w:rsidRPr="00D73D2D">
        <w:rPr>
          <w:u w:val="single"/>
        </w:rPr>
        <w:t>sustains the patriarchy</w:t>
      </w:r>
      <w:r w:rsidR="002F5FC7">
        <w:t xml:space="preserve"> and encourages </w:t>
      </w:r>
      <w:r w:rsidR="002F5FC7" w:rsidRPr="00D73D2D">
        <w:rPr>
          <w:u w:val="single"/>
        </w:rPr>
        <w:t>endless military intervention</w:t>
      </w:r>
    </w:p>
    <w:p w14:paraId="49A63ECA" w14:textId="77777777" w:rsidR="002F5FC7" w:rsidRPr="00DD1682" w:rsidRDefault="002F5FC7" w:rsidP="002F5FC7">
      <w:r w:rsidRPr="00DD1682">
        <w:t xml:space="preserve">Colleen </w:t>
      </w:r>
      <w:r w:rsidRPr="00ED67F5">
        <w:rPr>
          <w:b/>
          <w:sz w:val="26"/>
          <w:szCs w:val="26"/>
        </w:rPr>
        <w:t>Burke 98</w:t>
      </w:r>
      <w:r>
        <w:t>, Feminist Philosopher, “</w:t>
      </w:r>
      <w:r w:rsidRPr="00ED67F5">
        <w:t>Women and Militarism</w:t>
      </w:r>
      <w:r>
        <w:t xml:space="preserve">”, 1998, </w:t>
      </w:r>
      <w:r w:rsidRPr="00ED67F5">
        <w:t>https://www.wilpf.org/wp-content/uploads/2012/10/Unknownyear_Women_and_Militarism.pdf</w:t>
      </w:r>
    </w:p>
    <w:p w14:paraId="09C3ACA5" w14:textId="77777777" w:rsidR="002F5FC7" w:rsidRPr="00272A84" w:rsidRDefault="002F5FC7" w:rsidP="002F5FC7">
      <w:pPr>
        <w:rPr>
          <w:u w:val="single"/>
        </w:rPr>
      </w:pPr>
      <w:r w:rsidRPr="00993880">
        <w:rPr>
          <w:highlight w:val="yellow"/>
          <w:u w:val="single"/>
        </w:rPr>
        <w:t>Militarism</w:t>
      </w:r>
      <w:r w:rsidRPr="00272A84">
        <w:rPr>
          <w:u w:val="single"/>
        </w:rPr>
        <w:t xml:space="preserve"> in various forms </w:t>
      </w:r>
      <w:r w:rsidRPr="00993880">
        <w:rPr>
          <w:highlight w:val="yellow"/>
          <w:u w:val="single"/>
        </w:rPr>
        <w:t>dominates states all over the world</w:t>
      </w:r>
      <w:r w:rsidRPr="00272A84">
        <w:rPr>
          <w:u w:val="single"/>
        </w:rPr>
        <w:t xml:space="preserve">, </w:t>
      </w:r>
      <w:r w:rsidRPr="00993880">
        <w:rPr>
          <w:highlight w:val="yellow"/>
          <w:u w:val="single"/>
        </w:rPr>
        <w:t>and</w:t>
      </w:r>
      <w:r w:rsidRPr="00272A84">
        <w:rPr>
          <w:u w:val="single"/>
        </w:rPr>
        <w:t xml:space="preserve"> its basic value of "</w:t>
      </w:r>
      <w:r w:rsidRPr="00993880">
        <w:rPr>
          <w:highlight w:val="yellow"/>
          <w:u w:val="single"/>
        </w:rPr>
        <w:t>power over the other" influences the population</w:t>
      </w:r>
      <w:r w:rsidRPr="00272A84">
        <w:rPr>
          <w:u w:val="single"/>
        </w:rPr>
        <w:t xml:space="preserve"> which begins </w:t>
      </w:r>
      <w:r w:rsidRPr="00993880">
        <w:rPr>
          <w:highlight w:val="yellow"/>
          <w:u w:val="single"/>
        </w:rPr>
        <w:t>to accept</w:t>
      </w:r>
      <w:r w:rsidRPr="00272A84">
        <w:rPr>
          <w:u w:val="single"/>
        </w:rPr>
        <w:t xml:space="preserve"> the suitability of </w:t>
      </w:r>
      <w:r w:rsidRPr="00993880">
        <w:rPr>
          <w:rStyle w:val="Emphasis"/>
          <w:highlight w:val="yellow"/>
        </w:rPr>
        <w:t>violence as a method of resolving conflicts</w:t>
      </w:r>
      <w:r w:rsidRPr="00272A84">
        <w:rPr>
          <w:u w:val="single"/>
        </w:rPr>
        <w:t>.</w:t>
      </w:r>
      <w:r w:rsidRPr="00272A84">
        <w:rPr>
          <w:sz w:val="16"/>
        </w:rPr>
        <w:t xml:space="preserve"> Although war and the military are considered to be "men's work," </w:t>
      </w:r>
      <w:r w:rsidRPr="00272A84">
        <w:rPr>
          <w:u w:val="single"/>
        </w:rPr>
        <w:t xml:space="preserve">armed conflict and the </w:t>
      </w:r>
      <w:r w:rsidRPr="00993880">
        <w:rPr>
          <w:highlight w:val="yellow"/>
          <w:u w:val="single"/>
        </w:rPr>
        <w:t>militarist ideology</w:t>
      </w:r>
      <w:r w:rsidRPr="00272A84">
        <w:rPr>
          <w:u w:val="single"/>
        </w:rPr>
        <w:t xml:space="preserve"> have had a great impact </w:t>
      </w:r>
      <w:r w:rsidRPr="00993880">
        <w:rPr>
          <w:highlight w:val="yellow"/>
          <w:u w:val="single"/>
        </w:rPr>
        <w:t>on</w:t>
      </w:r>
      <w:r w:rsidRPr="00272A84">
        <w:rPr>
          <w:u w:val="single"/>
        </w:rPr>
        <w:t xml:space="preserve"> </w:t>
      </w:r>
      <w:r w:rsidRPr="00993880">
        <w:rPr>
          <w:highlight w:val="yellow"/>
          <w:u w:val="single"/>
        </w:rPr>
        <w:t>women</w:t>
      </w:r>
      <w:r w:rsidRPr="00272A84">
        <w:rPr>
          <w:u w:val="single"/>
        </w:rPr>
        <w:t xml:space="preserve"> all over the world. A gender analysis of militarism is essential to both feminists and peace activists who are working towards a world free of all forms of violence, injustice and oppression.</w:t>
      </w:r>
      <w:r w:rsidRPr="00272A84">
        <w:rPr>
          <w:sz w:val="16"/>
        </w:rPr>
        <w:t xml:space="preserve"> </w:t>
      </w:r>
      <w:r w:rsidRPr="00272A84">
        <w:rPr>
          <w:u w:val="single"/>
        </w:rPr>
        <w:t xml:space="preserve">Military values </w:t>
      </w:r>
      <w:r w:rsidRPr="00993880">
        <w:rPr>
          <w:highlight w:val="yellow"/>
          <w:u w:val="single"/>
        </w:rPr>
        <w:t>contribute to</w:t>
      </w:r>
      <w:r w:rsidRPr="00272A84">
        <w:rPr>
          <w:u w:val="single"/>
        </w:rPr>
        <w:t xml:space="preserve"> the </w:t>
      </w:r>
      <w:r w:rsidRPr="00993880">
        <w:rPr>
          <w:highlight w:val="yellow"/>
          <w:u w:val="single"/>
        </w:rPr>
        <w:t>construction</w:t>
      </w:r>
      <w:r w:rsidRPr="00272A84">
        <w:rPr>
          <w:u w:val="single"/>
        </w:rPr>
        <w:t xml:space="preserve"> </w:t>
      </w:r>
      <w:r w:rsidRPr="00993880">
        <w:rPr>
          <w:highlight w:val="yellow"/>
          <w:u w:val="single"/>
        </w:rPr>
        <w:t>of</w:t>
      </w:r>
      <w:r w:rsidRPr="00272A84">
        <w:rPr>
          <w:u w:val="single"/>
        </w:rPr>
        <w:t xml:space="preserve"> narrow definitions of </w:t>
      </w:r>
      <w:r w:rsidRPr="00993880">
        <w:rPr>
          <w:rStyle w:val="Emphasis"/>
          <w:highlight w:val="yellow"/>
        </w:rPr>
        <w:t>masculine and feminine characteristics</w:t>
      </w:r>
      <w:r w:rsidRPr="00272A84">
        <w:rPr>
          <w:u w:val="single"/>
        </w:rPr>
        <w:t xml:space="preserve"> and this should be addressed by feminists in search of an alternative society without rigid gender roles. </w:t>
      </w:r>
      <w:r w:rsidRPr="00993880">
        <w:rPr>
          <w:highlight w:val="yellow"/>
          <w:u w:val="single"/>
        </w:rPr>
        <w:t>Patriarchy is one of the roots of militarism</w:t>
      </w:r>
      <w:r w:rsidRPr="00272A84">
        <w:rPr>
          <w:sz w:val="16"/>
        </w:rPr>
        <w:t xml:space="preserve">, so a gender analysis is useful to peace activists, in order to challenge the basic ideology of militarism, rather than just addressing its effects. An examination of the effects of militarism on </w:t>
      </w:r>
      <w:r w:rsidRPr="00272A84">
        <w:rPr>
          <w:u w:val="single"/>
        </w:rPr>
        <w:t>women in both peace and war time show that women do have a specific concern with militarism and war and therefore a large stake in working for peace.</w:t>
      </w:r>
    </w:p>
    <w:p w14:paraId="32C2E094" w14:textId="77777777" w:rsidR="002F5FC7" w:rsidRPr="00272A84" w:rsidRDefault="002F5FC7" w:rsidP="002F5FC7">
      <w:pPr>
        <w:rPr>
          <w:sz w:val="14"/>
        </w:rPr>
      </w:pPr>
      <w:r w:rsidRPr="00272A84">
        <w:rPr>
          <w:sz w:val="16"/>
        </w:rPr>
        <w:t xml:space="preserve">Militarism encompasses much more than just the armed forces of a state and their activities. </w:t>
      </w:r>
      <w:r w:rsidRPr="00272A84">
        <w:rPr>
          <w:u w:val="single"/>
        </w:rPr>
        <w:t xml:space="preserve">It is an ideology of power affecting governments with different political objectives and </w:t>
      </w:r>
      <w:r w:rsidRPr="00993880">
        <w:rPr>
          <w:highlight w:val="yellow"/>
          <w:u w:val="single"/>
        </w:rPr>
        <w:t>its influence</w:t>
      </w:r>
      <w:r w:rsidRPr="00272A84">
        <w:rPr>
          <w:u w:val="single"/>
        </w:rPr>
        <w:t xml:space="preserve"> </w:t>
      </w:r>
      <w:r w:rsidRPr="00993880">
        <w:rPr>
          <w:highlight w:val="yellow"/>
          <w:u w:val="single"/>
        </w:rPr>
        <w:t>can</w:t>
      </w:r>
      <w:r w:rsidRPr="00272A84">
        <w:rPr>
          <w:u w:val="single"/>
        </w:rPr>
        <w:t xml:space="preserve"> </w:t>
      </w:r>
      <w:r w:rsidRPr="00993880">
        <w:rPr>
          <w:highlight w:val="yellow"/>
          <w:u w:val="single"/>
        </w:rPr>
        <w:t>become</w:t>
      </w:r>
      <w:r w:rsidRPr="00272A84">
        <w:rPr>
          <w:u w:val="single"/>
        </w:rPr>
        <w:t xml:space="preserve"> part of </w:t>
      </w:r>
      <w:r w:rsidRPr="00993880">
        <w:rPr>
          <w:highlight w:val="yellow"/>
          <w:u w:val="single"/>
        </w:rPr>
        <w:t xml:space="preserve">a social process which penetrates </w:t>
      </w:r>
      <w:r w:rsidRPr="00993880">
        <w:rPr>
          <w:rStyle w:val="Emphasis"/>
          <w:highlight w:val="yellow"/>
        </w:rPr>
        <w:t>all</w:t>
      </w:r>
      <w:r w:rsidRPr="00C12018">
        <w:rPr>
          <w:rStyle w:val="Emphasis"/>
        </w:rPr>
        <w:t xml:space="preserve"> areas of a </w:t>
      </w:r>
      <w:r w:rsidRPr="00993880">
        <w:rPr>
          <w:rStyle w:val="Emphasis"/>
          <w:highlight w:val="yellow"/>
        </w:rPr>
        <w:t>society</w:t>
      </w:r>
      <w:r w:rsidRPr="00272A84">
        <w:rPr>
          <w:sz w:val="16"/>
        </w:rPr>
        <w:t xml:space="preserve">. One useful definition of this complex idea comes from the World Council of Churches, which defines militarism as the result of the process of militarization in which "military values, ideology and pattern of behavior achieve a dominating influence on the political, social, economic and external affairs of the state, and as a consequence the structural, ideological and behavioural patterns of both the society and the government are 'militarized.'" </w:t>
      </w:r>
      <w:r w:rsidRPr="00993880">
        <w:rPr>
          <w:highlight w:val="yellow"/>
          <w:u w:val="single"/>
        </w:rPr>
        <w:t>Militarism</w:t>
      </w:r>
      <w:r w:rsidRPr="00272A84">
        <w:rPr>
          <w:u w:val="single"/>
        </w:rPr>
        <w:t xml:space="preserve"> </w:t>
      </w:r>
      <w:r w:rsidRPr="00993880">
        <w:rPr>
          <w:highlight w:val="yellow"/>
          <w:u w:val="single"/>
        </w:rPr>
        <w:t>involves</w:t>
      </w:r>
      <w:r w:rsidRPr="00272A84">
        <w:rPr>
          <w:u w:val="single"/>
        </w:rPr>
        <w:t xml:space="preserve"> a </w:t>
      </w:r>
      <w:r w:rsidRPr="00993880">
        <w:rPr>
          <w:highlight w:val="yellow"/>
          <w:u w:val="single"/>
        </w:rPr>
        <w:t>willingness</w:t>
      </w:r>
      <w:r w:rsidRPr="00272A84">
        <w:rPr>
          <w:u w:val="single"/>
        </w:rPr>
        <w:t xml:space="preserve"> on the part of states to realize their policies through deliberate </w:t>
      </w:r>
      <w:r w:rsidRPr="00993880">
        <w:rPr>
          <w:highlight w:val="yellow"/>
          <w:u w:val="single"/>
        </w:rPr>
        <w:t>and organized use of physical force</w:t>
      </w:r>
      <w:r w:rsidRPr="00272A84">
        <w:rPr>
          <w:u w:val="single"/>
        </w:rPr>
        <w:t>. It is open-ended and there is no theoretical limit on how much force will be used</w:t>
      </w:r>
      <w:r w:rsidRPr="00993880">
        <w:rPr>
          <w:rStyle w:val="Emphasis"/>
          <w:highlight w:val="yellow"/>
        </w:rPr>
        <w:t>; it is indiscriminate, continuous and impenitent</w:t>
      </w:r>
      <w:r w:rsidRPr="00272A84">
        <w:rPr>
          <w:u w:val="single"/>
        </w:rPr>
        <w:t xml:space="preserve">. </w:t>
      </w:r>
      <w:r w:rsidRPr="00993880">
        <w:rPr>
          <w:rStyle w:val="Emphasis"/>
          <w:highlight w:val="yellow"/>
        </w:rPr>
        <w:t>War is not a continuous state of humanity</w:t>
      </w:r>
      <w:r w:rsidRPr="00272A84">
        <w:rPr>
          <w:u w:val="single"/>
        </w:rPr>
        <w:t>, nor is it something which creates itself or "just happens</w:t>
      </w:r>
      <w:r w:rsidRPr="00993880">
        <w:rPr>
          <w:highlight w:val="yellow"/>
          <w:u w:val="single"/>
        </w:rPr>
        <w:t>." It is a direct result of militarism, and should be seen in that light.</w:t>
      </w:r>
    </w:p>
    <w:p w14:paraId="38AB2AEA" w14:textId="50902DC1" w:rsidR="002F5FC7" w:rsidRPr="001D6015" w:rsidRDefault="002F5FC7" w:rsidP="001D6015">
      <w:pPr>
        <w:rPr>
          <w:sz w:val="12"/>
        </w:rPr>
      </w:pPr>
      <w:r w:rsidRPr="00272A84">
        <w:rPr>
          <w:sz w:val="14"/>
        </w:rPr>
        <w:t xml:space="preserve">Militarism as a process has both material and ideological manifestations. These vary in different cultures and at different times, but there are some common elements. </w:t>
      </w:r>
      <w:r w:rsidRPr="00272A84">
        <w:rPr>
          <w:u w:val="single"/>
        </w:rPr>
        <w:t xml:space="preserve">The material forms of </w:t>
      </w:r>
      <w:r w:rsidRPr="00993880">
        <w:rPr>
          <w:highlight w:val="yellow"/>
          <w:u w:val="single"/>
        </w:rPr>
        <w:t>militarism</w:t>
      </w:r>
      <w:r w:rsidRPr="00272A84">
        <w:rPr>
          <w:u w:val="single"/>
        </w:rPr>
        <w:t xml:space="preserve"> which are evident around the world </w:t>
      </w:r>
      <w:r w:rsidRPr="00993880">
        <w:rPr>
          <w:highlight w:val="yellow"/>
          <w:u w:val="single"/>
        </w:rPr>
        <w:t xml:space="preserve">include wars and direct </w:t>
      </w:r>
      <w:r w:rsidRPr="00993880">
        <w:rPr>
          <w:rStyle w:val="Emphasis"/>
          <w:highlight w:val="yellow"/>
        </w:rPr>
        <w:t>military interventions</w:t>
      </w:r>
      <w:r w:rsidRPr="00C12018">
        <w:rPr>
          <w:rStyle w:val="Emphasis"/>
        </w:rPr>
        <w:t xml:space="preserve">, </w:t>
      </w:r>
      <w:r w:rsidRPr="00993880">
        <w:rPr>
          <w:rStyle w:val="Emphasis"/>
          <w:highlight w:val="yellow"/>
        </w:rPr>
        <w:t>destabilization</w:t>
      </w:r>
      <w:r w:rsidRPr="00272A84">
        <w:rPr>
          <w:u w:val="single"/>
        </w:rPr>
        <w:t xml:space="preserve"> of other countries </w:t>
      </w:r>
      <w:r w:rsidRPr="00993880">
        <w:rPr>
          <w:highlight w:val="yellow"/>
          <w:u w:val="single"/>
        </w:rPr>
        <w:t>through</w:t>
      </w:r>
      <w:r w:rsidRPr="00272A84">
        <w:rPr>
          <w:u w:val="single"/>
        </w:rPr>
        <w:t xml:space="preserve"> </w:t>
      </w:r>
      <w:r w:rsidRPr="00993880">
        <w:rPr>
          <w:highlight w:val="yellow"/>
          <w:u w:val="single"/>
        </w:rPr>
        <w:t>proxy</w:t>
      </w:r>
      <w:r w:rsidRPr="00272A84">
        <w:rPr>
          <w:u w:val="single"/>
        </w:rPr>
        <w:t xml:space="preserve"> armies, foreign-sponsored </w:t>
      </w:r>
      <w:r w:rsidRPr="00993880">
        <w:rPr>
          <w:highlight w:val="yellow"/>
          <w:u w:val="single"/>
        </w:rPr>
        <w:t>coups</w:t>
      </w:r>
      <w:r w:rsidRPr="00272A84">
        <w:rPr>
          <w:u w:val="single"/>
        </w:rPr>
        <w:t xml:space="preserve">, foreign and </w:t>
      </w:r>
      <w:r w:rsidRPr="00993880">
        <w:rPr>
          <w:rStyle w:val="Emphasis"/>
          <w:highlight w:val="yellow"/>
        </w:rPr>
        <w:t>colonial occupation, military rule and abuse of human rights</w:t>
      </w:r>
      <w:r w:rsidRPr="00272A84">
        <w:rPr>
          <w:u w:val="single"/>
        </w:rPr>
        <w:t xml:space="preserve">. </w:t>
      </w:r>
      <w:r w:rsidRPr="00272A84">
        <w:rPr>
          <w:sz w:val="14"/>
        </w:rPr>
        <w:t>Its institutional manifestations include the armed forces and government budgets which devote a disproportionate amount of money to the military. Militarization is the "gradual encroachment of the military institution into the civilian arena," including, for example, industrial plants becoming dependent on military contracts or the state relying on the military to solve its unemployment problems.</w:t>
      </w:r>
    </w:p>
    <w:p w14:paraId="1BA96818" w14:textId="5B7F2B40" w:rsidR="00A0297A" w:rsidRPr="00A0297A" w:rsidRDefault="00A0297A" w:rsidP="002564AD">
      <w:pPr>
        <w:pStyle w:val="Heading4"/>
      </w:pPr>
      <w:r>
        <w:lastRenderedPageBreak/>
        <w:t>V</w:t>
      </w:r>
      <w:r w:rsidR="00A05E95">
        <w:t xml:space="preserve">ote Negative to </w:t>
      </w:r>
      <w:r w:rsidR="00A05E95" w:rsidRPr="00D73D2D">
        <w:rPr>
          <w:u w:val="single"/>
        </w:rPr>
        <w:t xml:space="preserve">challenge </w:t>
      </w:r>
      <w:r w:rsidR="00A05E95" w:rsidRPr="00D73D2D">
        <w:t>the</w:t>
      </w:r>
      <w:r w:rsidR="00A05E95" w:rsidRPr="00D73D2D">
        <w:rPr>
          <w:u w:val="single"/>
        </w:rPr>
        <w:t xml:space="preserve"> </w:t>
      </w:r>
      <w:r w:rsidR="002564AD" w:rsidRPr="00D73D2D">
        <w:rPr>
          <w:u w:val="single"/>
        </w:rPr>
        <w:t xml:space="preserve">legitimacy of western imperialism </w:t>
      </w:r>
      <w:r w:rsidR="002564AD" w:rsidRPr="00D73D2D">
        <w:t>and</w:t>
      </w:r>
      <w:r w:rsidR="002564AD" w:rsidRPr="00D73D2D">
        <w:rPr>
          <w:u w:val="single"/>
        </w:rPr>
        <w:t xml:space="preserve"> war making</w:t>
      </w:r>
      <w:r w:rsidR="002564AD">
        <w:t>---</w:t>
      </w:r>
      <w:r w:rsidR="00395FDF">
        <w:t>t</w:t>
      </w:r>
      <w:r w:rsidR="002564AD">
        <w:t xml:space="preserve">he ATT </w:t>
      </w:r>
      <w:r w:rsidR="002564AD" w:rsidRPr="00D73D2D">
        <w:rPr>
          <w:u w:val="single"/>
        </w:rPr>
        <w:t>epitomizes the compatibility between the military and human rights</w:t>
      </w:r>
      <w:r w:rsidR="002564AD">
        <w:t>, making endless warfighting inevitable</w:t>
      </w:r>
    </w:p>
    <w:p w14:paraId="4D0B243B" w14:textId="77777777" w:rsidR="00DA6956" w:rsidRPr="00AC537A" w:rsidRDefault="00DA6956" w:rsidP="00DA6956">
      <w:pPr>
        <w:rPr>
          <w:sz w:val="16"/>
        </w:rPr>
      </w:pPr>
      <w:r w:rsidRPr="00FE6A87">
        <w:rPr>
          <w:sz w:val="16"/>
        </w:rPr>
        <w:t xml:space="preserve">Anna </w:t>
      </w:r>
      <w:r w:rsidRPr="00A0297A">
        <w:rPr>
          <w:rStyle w:val="Style13ptBold"/>
        </w:rPr>
        <w:t>Stavrianakis 16</w:t>
      </w:r>
      <w:r w:rsidRPr="00FE6A87">
        <w:rPr>
          <w:sz w:val="16"/>
        </w:rPr>
        <w:t>, Senior Lecturer in International Relations at the University of Sussex, “Legitimizing Liberal Militarism: Politics, Law and War in the Arms Trade Treaty,” 1/8/16, Third World Quarterly, 37:5, 840-865, DOI: 10.1080/01436597.2015.1113867</w:t>
      </w:r>
    </w:p>
    <w:p w14:paraId="3F79B829" w14:textId="77777777" w:rsidR="00DA6956" w:rsidRDefault="00DA6956" w:rsidP="00DA6956">
      <w:r w:rsidRPr="0080609E">
        <w:rPr>
          <w:u w:val="single"/>
        </w:rPr>
        <w:t>The ATT is</w:t>
      </w:r>
      <w:r>
        <w:t xml:space="preserve"> very much a product of its time: </w:t>
      </w:r>
      <w:r w:rsidRPr="00AC537A">
        <w:rPr>
          <w:u w:val="single"/>
        </w:rPr>
        <w:t>the fusing of human rights and IHL by a North-South coalition of state and non-state actors in pursuit of improved human security</w:t>
      </w:r>
      <w:r>
        <w:t xml:space="preserve">. </w:t>
      </w:r>
      <w:r w:rsidRPr="00993880">
        <w:rPr>
          <w:highlight w:val="yellow"/>
          <w:u w:val="single"/>
        </w:rPr>
        <w:t>This project occurs in the context of an international system marked by western military predominance:</w:t>
      </w:r>
      <w:r>
        <w:t xml:space="preserve"> the post-9/11 period is </w:t>
      </w:r>
      <w:r w:rsidRPr="00AC537A">
        <w:rPr>
          <w:u w:val="single"/>
        </w:rPr>
        <w:t xml:space="preserve">the “longest period of continuous warfare in American history”, </w:t>
      </w:r>
      <w:r w:rsidRPr="00AC537A">
        <w:t>according to Michael Mann, in which we see</w:t>
      </w:r>
      <w:r w:rsidRPr="00AC537A">
        <w:rPr>
          <w:u w:val="single"/>
        </w:rPr>
        <w:t xml:space="preserve"> “</w:t>
      </w:r>
      <w:r w:rsidRPr="00993880">
        <w:rPr>
          <w:highlight w:val="yellow"/>
          <w:u w:val="single"/>
        </w:rPr>
        <w:t xml:space="preserve">a highly militaristic power in a peaceful international system,” </w:t>
      </w:r>
      <w:r w:rsidRPr="00993880">
        <w:rPr>
          <w:rStyle w:val="Emphasis"/>
          <w:highlight w:val="yellow"/>
        </w:rPr>
        <w:t>an expansive imperial appetite</w:t>
      </w:r>
      <w:r>
        <w:t xml:space="preserve"> “accompanying it of course with fine-sounding rhetoric about improving the world.”144 This article has sought to examine the significance of the liberal claim to improving the world via the claim to the mantle of legitimacy, responsibility and morality in arms trade regulation. </w:t>
      </w:r>
      <w:r w:rsidRPr="00993880">
        <w:rPr>
          <w:rStyle w:val="Emphasis"/>
          <w:highlight w:val="yellow"/>
        </w:rPr>
        <w:t>The mobilisation of risk assessment in ways that mute criticism of ongoing arms supply despite human rights violations</w:t>
      </w:r>
      <w:r w:rsidRPr="00CC7DD9">
        <w:rPr>
          <w:u w:val="single"/>
        </w:rPr>
        <w:t xml:space="preserve">, as seen in the Egypt case, </w:t>
      </w:r>
      <w:r w:rsidRPr="00993880">
        <w:rPr>
          <w:highlight w:val="yellow"/>
          <w:u w:val="single"/>
        </w:rPr>
        <w:t>and the depoliticisation of war-preparation that includes potential violations of IHL</w:t>
      </w:r>
      <w:r w:rsidRPr="00CC7DD9">
        <w:rPr>
          <w:u w:val="single"/>
        </w:rPr>
        <w:t xml:space="preserve">, as seen in the case of intra-western transfers and the prosecution of liberal wars, </w:t>
      </w:r>
      <w:r w:rsidRPr="00993880">
        <w:rPr>
          <w:rStyle w:val="Emphasis"/>
          <w:highlight w:val="yellow"/>
        </w:rPr>
        <w:t>are key ways in which liberal forms of militarism are legitimated</w:t>
      </w:r>
      <w:r w:rsidRPr="00CC7DD9">
        <w:rPr>
          <w:rStyle w:val="Emphasis"/>
        </w:rPr>
        <w:t>.</w:t>
      </w:r>
      <w:r>
        <w:t xml:space="preserve"> Understanding regulatory regimes as performing such a function helps us explore the role they play in what Anna Leander calls “militarizing by distraction” (here, distracting away from the harm and violence caused by legitimate as well as illegitimate transfers) and “militarizing by distinction” (the distinction between legitimate interests and the illicit market, between responsible actors and irresponsible ones).145</w:t>
      </w:r>
    </w:p>
    <w:p w14:paraId="3B9AD6BC" w14:textId="77777777" w:rsidR="00DA6956" w:rsidRPr="00CC7DD9" w:rsidRDefault="00DA6956" w:rsidP="00DA6956">
      <w:pPr>
        <w:rPr>
          <w:u w:val="single"/>
        </w:rPr>
      </w:pPr>
      <w:r w:rsidRPr="00CC7DD9">
        <w:rPr>
          <w:u w:val="single"/>
        </w:rPr>
        <w:t xml:space="preserve">Proponent NGOs are critical of liberal state practices that violate human rights, but their arguments are usually based on the assumption that their policies and practices are fundamentally sound, and that liberal states’ own use of force and transfers between them are not relevant to the arms transfer control agenda. Liberal states themselves disavow any impact that the ATT will have on their regulatory regimes, precisely by reference to their existing systems. So liberal states’ regulatory regimes and justifications cannot be dismissed as purely strategic or rhetorical </w:t>
      </w:r>
      <w:r w:rsidRPr="006434C7">
        <w:rPr>
          <w:u w:val="single"/>
        </w:rPr>
        <w:t xml:space="preserve">– </w:t>
      </w:r>
      <w:r w:rsidRPr="00993880">
        <w:rPr>
          <w:rStyle w:val="Emphasis"/>
          <w:highlight w:val="yellow"/>
        </w:rPr>
        <w:t>they have a strong effect, even if that effect is not towards more restrictive arms transfer practices</w:t>
      </w:r>
      <w:r w:rsidRPr="00CC7DD9">
        <w:rPr>
          <w:rStyle w:val="Emphasis"/>
        </w:rPr>
        <w:t>.</w:t>
      </w:r>
      <w:r>
        <w:t xml:space="preserve"> Further, “if hi-tech violence is shielded from prosecution, this may sap the moral force of the law and allow low-end offenders to paint themselves as victims of politicized proceedings.”146 This is precisely what happened in the ATT negotiations,147 and is a reason for thinking in terms of legitimation. </w:t>
      </w:r>
      <w:r w:rsidRPr="00993880">
        <w:rPr>
          <w:b/>
          <w:bCs/>
          <w:highlight w:val="yellow"/>
          <w:u w:val="single"/>
        </w:rPr>
        <w:t>With attempts at legitimation comes resistance and contestation, as seen in the justifications from non-liberal states along the way.</w:t>
      </w:r>
    </w:p>
    <w:p w14:paraId="3E2CBBF8" w14:textId="77777777" w:rsidR="00DA6956" w:rsidRPr="004B2DC1" w:rsidRDefault="00DA6956" w:rsidP="00DA6956">
      <w:pPr>
        <w:rPr>
          <w:u w:val="single"/>
        </w:rPr>
      </w:pPr>
      <w:r w:rsidRPr="00CC7DD9">
        <w:rPr>
          <w:u w:val="single"/>
        </w:rPr>
        <w:t xml:space="preserve">Yet the very conditions of the ATT’s success are the basis of its political effects. Part of the success of post-Cold War arms transfer control has been the way it has coalesced with mainstream security discourse.148 Control Arms and other proponent NGOs </w:t>
      </w:r>
      <w:r w:rsidRPr="00CC7DD9">
        <w:rPr>
          <w:rStyle w:val="Emphasis"/>
        </w:rPr>
        <w:t>want a universal system in which human rights are not politicised</w:t>
      </w:r>
      <w:r>
        <w:t xml:space="preserve">: whilst they recognise that states will engage </w:t>
      </w:r>
      <w:r>
        <w:lastRenderedPageBreak/>
        <w:t xml:space="preserve">in politicking, </w:t>
      </w:r>
      <w:r w:rsidRPr="004B2DC1">
        <w:rPr>
          <w:u w:val="single"/>
        </w:rPr>
        <w:t>they hold to the idea of a fundamentally apolitical core of the protection of human rights and IHL. For them, the ATT is an attempt to engage in technical, non-political discussions with non-liberal states about issues such as the diversion of weapons, in order to raise the bar of control standards around the world</w:t>
      </w:r>
      <w:r>
        <w:t>.149 One of the ironies of the ATT process is that consensus that the treaty should only deal with the “illicit” and unregulated trade was fundamental to the degree of traction it eventually garnered</w:t>
      </w:r>
      <w:r w:rsidRPr="004B2DC1">
        <w:t xml:space="preserve">; </w:t>
      </w:r>
      <w:r w:rsidRPr="004B2DC1">
        <w:rPr>
          <w:u w:val="single"/>
        </w:rPr>
        <w:t xml:space="preserve">yet </w:t>
      </w:r>
      <w:r w:rsidRPr="00993880">
        <w:rPr>
          <w:highlight w:val="yellow"/>
          <w:u w:val="single"/>
        </w:rPr>
        <w:t xml:space="preserve">the productive slippage between the concepts of “illicit” and “irresponsible” transfers </w:t>
      </w:r>
      <w:r w:rsidRPr="00993880">
        <w:rPr>
          <w:rStyle w:val="Emphasis"/>
          <w:highlight w:val="yellow"/>
        </w:rPr>
        <w:t>means the ATT cannot adequately be understood as an apolitical</w:t>
      </w:r>
      <w:r w:rsidRPr="00993880">
        <w:rPr>
          <w:highlight w:val="yellow"/>
          <w:u w:val="single"/>
        </w:rPr>
        <w:t xml:space="preserve">, human security oriented agenda with which some states played politics. </w:t>
      </w:r>
      <w:r w:rsidRPr="00993880">
        <w:rPr>
          <w:rStyle w:val="Emphasis"/>
          <w:highlight w:val="yellow"/>
        </w:rPr>
        <w:t>The very formulation is itself deeply political.</w:t>
      </w:r>
    </w:p>
    <w:p w14:paraId="5533F27B" w14:textId="77777777" w:rsidR="00DA6956" w:rsidRDefault="00DA6956" w:rsidP="00DA6956">
      <w:r>
        <w:t xml:space="preserve">Sounding a sceptical note about the ambiguities of regulation and the way it can create both accountability and militarization poses “an intractable dilemma; having to side either against regulation or in favour of militarism is singularly unattractive.”150 It is also still quite a marginal activity: even Martin Shaw, who has done so much to analyse risk-transfer militarism, ends on an optimistic note that this analysis of the ATT cannot share. He argues that </w:t>
      </w:r>
      <w:r w:rsidRPr="004B2DC1">
        <w:rPr>
          <w:u w:val="single"/>
        </w:rPr>
        <w:t>“the door has been fundamentally opened to new kinds of delegitimation of war:” risk-transfer war is “vulnerable to new criticisms that will, sooner or later, challenge even its newly refined justifications</w:t>
      </w:r>
      <w:r>
        <w:t>.”151 And the development of legal frameworks combined with civil society monitoring “means that military events are likely to be legally monitored in new ways. Thus excesses (of course, a normal product of war) are increasingly, if still very variably, capable of being legally actioned.”152 Similarly, Smith argues that human rights could help “develop alternatives to war itself” and can bring “long-term and cumulative impacts of war into focus in a way that IHL cannot”, including by “raising basic questions about the militarization of societies and economies.”153</w:t>
      </w:r>
    </w:p>
    <w:p w14:paraId="44EA4D46" w14:textId="77777777" w:rsidR="00DA6956" w:rsidRPr="00A0297A" w:rsidRDefault="00DA6956" w:rsidP="00DA6956">
      <w:pPr>
        <w:rPr>
          <w:b/>
          <w:bCs/>
          <w:u w:val="single"/>
        </w:rPr>
      </w:pPr>
      <w:r w:rsidRPr="00CE2D0D">
        <w:rPr>
          <w:u w:val="single"/>
        </w:rPr>
        <w:t xml:space="preserve">The analysis of the ATT advanced here suggests instead, however, that it </w:t>
      </w:r>
      <w:r w:rsidRPr="00993880">
        <w:rPr>
          <w:highlight w:val="yellow"/>
          <w:u w:val="single"/>
        </w:rPr>
        <w:t>is precisely the</w:t>
      </w:r>
      <w:r w:rsidRPr="00CE2D0D">
        <w:rPr>
          <w:u w:val="single"/>
        </w:rPr>
        <w:t xml:space="preserve"> turn to law, the supposed </w:t>
      </w:r>
      <w:r w:rsidRPr="00993880">
        <w:rPr>
          <w:highlight w:val="yellow"/>
          <w:u w:val="single"/>
        </w:rPr>
        <w:t>compatibility between military</w:t>
      </w:r>
      <w:r w:rsidRPr="00CE2D0D">
        <w:rPr>
          <w:u w:val="single"/>
        </w:rPr>
        <w:t xml:space="preserve"> preponderance </w:t>
      </w:r>
      <w:r w:rsidRPr="00993880">
        <w:rPr>
          <w:highlight w:val="yellow"/>
          <w:u w:val="single"/>
        </w:rPr>
        <w:t>and human rights</w:t>
      </w:r>
      <w:r w:rsidRPr="00CE2D0D">
        <w:rPr>
          <w:u w:val="single"/>
        </w:rPr>
        <w:t xml:space="preserve"> protection, </w:t>
      </w:r>
      <w:r w:rsidRPr="00993880">
        <w:rPr>
          <w:highlight w:val="yellow"/>
          <w:u w:val="single"/>
        </w:rPr>
        <w:t>and the failure to move beyond</w:t>
      </w:r>
      <w:r w:rsidRPr="00CE2D0D">
        <w:rPr>
          <w:u w:val="single"/>
        </w:rPr>
        <w:t xml:space="preserve"> direct use of </w:t>
      </w:r>
      <w:r w:rsidRPr="00993880">
        <w:rPr>
          <w:highlight w:val="yellow"/>
          <w:u w:val="single"/>
        </w:rPr>
        <w:t>weapons</w:t>
      </w:r>
      <w:r w:rsidRPr="00CE2D0D">
        <w:rPr>
          <w:u w:val="single"/>
        </w:rPr>
        <w:t xml:space="preserve">, that </w:t>
      </w:r>
      <w:r w:rsidRPr="00993880">
        <w:rPr>
          <w:rStyle w:val="Emphasis"/>
          <w:highlight w:val="yellow"/>
        </w:rPr>
        <w:t>helps legitimise</w:t>
      </w:r>
      <w:r w:rsidRPr="00391B1E">
        <w:rPr>
          <w:rStyle w:val="Emphasis"/>
        </w:rPr>
        <w:t xml:space="preserve"> (particular forms of) </w:t>
      </w:r>
      <w:r w:rsidRPr="00993880">
        <w:rPr>
          <w:rStyle w:val="Emphasis"/>
          <w:highlight w:val="yellow"/>
        </w:rPr>
        <w:t>war</w:t>
      </w:r>
      <w:r w:rsidRPr="00993880">
        <w:rPr>
          <w:highlight w:val="yellow"/>
          <w:u w:val="single"/>
        </w:rPr>
        <w:t>.</w:t>
      </w:r>
      <w:r>
        <w:t xml:space="preserve"> Critical legal studies scholars advocate “a form of law-politics to develop humanitarian principles into a concrete, normative agenda:”154 and yet this is exactly what humanitarian disarmers have been trying to do with the ATT and previous arms transfer control regimes. It is important to recognize “that some degree of complicity in previous social structures is inherent in social change.”155 Price argues that scholars should not underplay the morally progressive significance of “</w:t>
      </w:r>
      <w:r w:rsidRPr="00BC7B47">
        <w:rPr>
          <w:u w:val="single"/>
        </w:rPr>
        <w:t>practices that at once contain elements of progressive change ... yet at the same time are predicated on or produce the conditions of possibility for other forms of exclusion, hierarchy, inequality, repression or violence</w:t>
      </w:r>
      <w:r>
        <w:t xml:space="preserve">.”156 However, </w:t>
      </w:r>
      <w:r w:rsidRPr="00BC7B47">
        <w:rPr>
          <w:u w:val="single"/>
        </w:rPr>
        <w:t>the widespread emphasis on the progressive, if imperfect character of the ATT in scholarship and policy, has failed to interrogate the justificatory claims around moral responsibility that so pervaded its negotiation</w:t>
      </w:r>
      <w:r>
        <w:t xml:space="preserve">. These claims contribute to obscuring a significant scale of human rights violations and the wider systems of war preparation that arms transfers are a part of. Further, such claims are part of what sceptical southern states are responding to and resisting, thus making wider normative change more difficult. </w:t>
      </w:r>
      <w:r w:rsidRPr="00651370">
        <w:rPr>
          <w:u w:val="single"/>
        </w:rPr>
        <w:t xml:space="preserve">The ATT negotiation process shored up liberal states’ actions whilst invoking their benevolence and assuming them to be distinct from illicit or irresponsible actors. The supposed effectiveness of normative change is muted by the existence of regimes that claim </w:t>
      </w:r>
      <w:r w:rsidRPr="00651370">
        <w:rPr>
          <w:u w:val="single"/>
        </w:rPr>
        <w:lastRenderedPageBreak/>
        <w:t xml:space="preserve">already to exceed the standards of the ATT. </w:t>
      </w:r>
      <w:r w:rsidRPr="00993880">
        <w:rPr>
          <w:b/>
          <w:bCs/>
          <w:highlight w:val="yellow"/>
          <w:u w:val="single"/>
        </w:rPr>
        <w:t>This may not be the ideological glorification of war that we tend to equate with the concept of militarism, but the ATT signals the contemporary mobilisation of legitimacy for liberal war-making and war- preparation nonetheless.</w:t>
      </w:r>
    </w:p>
    <w:p w14:paraId="6BA3422E" w14:textId="77777777" w:rsidR="00D27F9B" w:rsidRDefault="00D27F9B" w:rsidP="00D27F9B">
      <w:pPr>
        <w:pStyle w:val="Heading1"/>
      </w:pPr>
      <w:r>
        <w:lastRenderedPageBreak/>
        <w:t>Link</w:t>
      </w:r>
    </w:p>
    <w:p w14:paraId="712ED10D" w14:textId="77777777" w:rsidR="004D4A3B" w:rsidRDefault="004D4A3B" w:rsidP="004D4A3B">
      <w:pPr>
        <w:pStyle w:val="Heading3"/>
      </w:pPr>
      <w:r>
        <w:lastRenderedPageBreak/>
        <w:t>Hegemony Link---A</w:t>
      </w:r>
      <w:r w:rsidR="00C21527">
        <w:t>TT</w:t>
      </w:r>
      <w:r>
        <w:t>---2NC</w:t>
      </w:r>
    </w:p>
    <w:p w14:paraId="2C16C0C2" w14:textId="0D40E4CF" w:rsidR="004D4A3B" w:rsidRDefault="004D4A3B" w:rsidP="004D4A3B">
      <w:pPr>
        <w:pStyle w:val="Heading4"/>
      </w:pPr>
      <w:r>
        <w:t>1AC is a shortsighted and a faux attempt to resolve conflict through arms control which inevitably justifies further U</w:t>
      </w:r>
      <w:r w:rsidR="001D6015">
        <w:t>.</w:t>
      </w:r>
      <w:r>
        <w:t>S</w:t>
      </w:r>
      <w:r w:rsidR="001D6015">
        <w:t>.</w:t>
      </w:r>
      <w:r>
        <w:t xml:space="preserve"> militarization for what is perceived as “the greater good”</w:t>
      </w:r>
    </w:p>
    <w:p w14:paraId="7FED8EA4" w14:textId="77777777" w:rsidR="004D4A3B" w:rsidRPr="004C7C4B" w:rsidRDefault="004D4A3B" w:rsidP="004D4A3B">
      <w:pPr>
        <w:rPr>
          <w:sz w:val="16"/>
        </w:rPr>
      </w:pPr>
      <w:r w:rsidRPr="00FE6A87">
        <w:rPr>
          <w:sz w:val="16"/>
        </w:rPr>
        <w:t xml:space="preserve">Anna </w:t>
      </w:r>
      <w:r w:rsidRPr="00FE6A87">
        <w:rPr>
          <w:rStyle w:val="Style13ptBold"/>
          <w:u w:val="single"/>
        </w:rPr>
        <w:t>Stavrianakis 16</w:t>
      </w:r>
      <w:r w:rsidRPr="00FE6A87">
        <w:rPr>
          <w:sz w:val="16"/>
        </w:rPr>
        <w:t>, Senior Lecturer in International Relations at the University of Sussex, “Legitimizing Liberal Militarism: Politics, Law and War in the Arms Trade Treaty,” 1/8/16, Third World Quarterly, 37:5, 840-865, DOI: 10.1080/01436597.2015.1113867</w:t>
      </w:r>
    </w:p>
    <w:p w14:paraId="5786244F" w14:textId="77777777" w:rsidR="004D4A3B" w:rsidRPr="004C7C4B" w:rsidRDefault="004D4A3B" w:rsidP="004D4A3B">
      <w:pPr>
        <w:rPr>
          <w:rStyle w:val="Emphasis"/>
        </w:rPr>
      </w:pPr>
      <w:r w:rsidRPr="004C7C4B">
        <w:rPr>
          <w:u w:val="single"/>
        </w:rPr>
        <w:t xml:space="preserve">The concept of </w:t>
      </w:r>
      <w:r w:rsidRPr="00993880">
        <w:rPr>
          <w:highlight w:val="yellow"/>
          <w:u w:val="single"/>
        </w:rPr>
        <w:t>militarism</w:t>
      </w:r>
      <w:r w:rsidRPr="004C7C4B">
        <w:rPr>
          <w:u w:val="single"/>
        </w:rPr>
        <w:t>, understood as the social and international relations of the preparation for, and conduct of, organized political violence</w:t>
      </w:r>
      <w:r w:rsidRPr="00C54547">
        <w:rPr>
          <w:sz w:val="16"/>
        </w:rPr>
        <w:t xml:space="preserve">,45 </w:t>
      </w:r>
      <w:r w:rsidRPr="00993880">
        <w:rPr>
          <w:highlight w:val="yellow"/>
          <w:u w:val="single"/>
        </w:rPr>
        <w:t>allows us to examine</w:t>
      </w:r>
      <w:r w:rsidRPr="004C7C4B">
        <w:rPr>
          <w:u w:val="single"/>
        </w:rPr>
        <w:t xml:space="preserve"> the historical, </w:t>
      </w:r>
      <w:r w:rsidRPr="00993880">
        <w:rPr>
          <w:highlight w:val="yellow"/>
          <w:u w:val="single"/>
        </w:rPr>
        <w:t>socio-economic and political sources</w:t>
      </w:r>
      <w:r w:rsidRPr="004C7C4B">
        <w:rPr>
          <w:u w:val="single"/>
        </w:rPr>
        <w:t xml:space="preserve"> and character </w:t>
      </w:r>
      <w:r w:rsidRPr="00993880">
        <w:rPr>
          <w:highlight w:val="yellow"/>
          <w:u w:val="single"/>
        </w:rPr>
        <w:t>of military power</w:t>
      </w:r>
      <w:r w:rsidRPr="00C54547">
        <w:rPr>
          <w:sz w:val="16"/>
        </w:rPr>
        <w:t>.46 Understood this way, the concept goes beyond a definition of militarism as ideology, and militarisation as the material process through which militarism comes about</w:t>
      </w:r>
      <w:r w:rsidRPr="00993880">
        <w:rPr>
          <w:sz w:val="16"/>
          <w:highlight w:val="yellow"/>
        </w:rPr>
        <w:t xml:space="preserve">. </w:t>
      </w:r>
      <w:r w:rsidRPr="00993880">
        <w:rPr>
          <w:highlight w:val="yellow"/>
          <w:u w:val="single"/>
        </w:rPr>
        <w:t>Militarism includes an ideological component</w:t>
      </w:r>
      <w:r w:rsidRPr="004C7C4B">
        <w:rPr>
          <w:u w:val="single"/>
        </w:rPr>
        <w:t xml:space="preserve"> but is not restricted to it, </w:t>
      </w:r>
      <w:r w:rsidRPr="00993880">
        <w:rPr>
          <w:highlight w:val="yellow"/>
          <w:u w:val="single"/>
        </w:rPr>
        <w:t xml:space="preserve">because </w:t>
      </w:r>
      <w:r w:rsidRPr="00993880">
        <w:rPr>
          <w:rStyle w:val="Emphasis"/>
          <w:highlight w:val="yellow"/>
        </w:rPr>
        <w:t>war and armed violence can be justified and facilitated even if not necessarily glorified</w:t>
      </w:r>
      <w:r w:rsidRPr="004C7C4B">
        <w:rPr>
          <w:u w:val="single"/>
        </w:rPr>
        <w:t xml:space="preserve">; and because social forces beyond ideology are required to produce it. </w:t>
      </w:r>
      <w:r w:rsidRPr="004C7C4B">
        <w:rPr>
          <w:rStyle w:val="Emphasis"/>
        </w:rPr>
        <w:t xml:space="preserve">Arms transfers and </w:t>
      </w:r>
      <w:r w:rsidRPr="00993880">
        <w:rPr>
          <w:rStyle w:val="Emphasis"/>
          <w:highlight w:val="yellow"/>
        </w:rPr>
        <w:t>arms transfer control may</w:t>
      </w:r>
      <w:r w:rsidRPr="004C7C4B">
        <w:rPr>
          <w:rStyle w:val="Emphasis"/>
        </w:rPr>
        <w:t xml:space="preserve"> thus </w:t>
      </w:r>
      <w:r w:rsidRPr="00993880">
        <w:rPr>
          <w:rStyle w:val="Emphasis"/>
          <w:highlight w:val="yellow"/>
        </w:rPr>
        <w:t>contribute to militarisation</w:t>
      </w:r>
      <w:r w:rsidRPr="004C7C4B">
        <w:rPr>
          <w:u w:val="single"/>
        </w:rPr>
        <w:t xml:space="preserve"> (an increase in the intensity of military power in society, whether domestic or international), demilitarisation (a decrease), or a change in the character of militarism</w:t>
      </w:r>
      <w:r w:rsidRPr="00C54547">
        <w:rPr>
          <w:sz w:val="16"/>
        </w:rPr>
        <w:t xml:space="preserve">. The concept allows for the analysis of the different forms across space and time taken by war and preparation for it.47 And </w:t>
      </w:r>
      <w:r w:rsidRPr="004C7C4B">
        <w:rPr>
          <w:u w:val="single"/>
        </w:rPr>
        <w:t xml:space="preserve">whilst the number of deaths caused by the arms trade is clearly an important yardstick, a </w:t>
      </w:r>
      <w:r w:rsidRPr="00993880">
        <w:rPr>
          <w:highlight w:val="yellow"/>
          <w:u w:val="single"/>
        </w:rPr>
        <w:t>militarism</w:t>
      </w:r>
      <w:r w:rsidRPr="004C7C4B">
        <w:rPr>
          <w:u w:val="single"/>
        </w:rPr>
        <w:t xml:space="preserve"> frame goes beyond numbers. Rather, it </w:t>
      </w:r>
      <w:r w:rsidRPr="00993880">
        <w:rPr>
          <w:highlight w:val="yellow"/>
          <w:u w:val="single"/>
        </w:rPr>
        <w:t>captures the influence of military relations on social relations</w:t>
      </w:r>
      <w:r w:rsidRPr="004C7C4B">
        <w:rPr>
          <w:u w:val="single"/>
        </w:rPr>
        <w:t xml:space="preserve"> in general</w:t>
      </w:r>
      <w:r w:rsidRPr="00993880">
        <w:rPr>
          <w:highlight w:val="yellow"/>
          <w:u w:val="single"/>
        </w:rPr>
        <w:t xml:space="preserve">, and the ways that war and armed violence are prepared for. This </w:t>
      </w:r>
      <w:r w:rsidRPr="00993880">
        <w:rPr>
          <w:rStyle w:val="Emphasis"/>
          <w:highlight w:val="yellow"/>
        </w:rPr>
        <w:t>requires broadening the empirical focus beyond conflict in Africa and organized crime in Latin America</w:t>
      </w:r>
      <w:r w:rsidRPr="004C7C4B">
        <w:rPr>
          <w:rStyle w:val="Emphasis"/>
        </w:rPr>
        <w:t>, which have been the main focus for arms transfer control.</w:t>
      </w:r>
    </w:p>
    <w:p w14:paraId="502BD8EB" w14:textId="77777777" w:rsidR="004D4A3B" w:rsidRPr="00C54547" w:rsidRDefault="004D4A3B" w:rsidP="004D4A3B">
      <w:pPr>
        <w:rPr>
          <w:sz w:val="16"/>
        </w:rPr>
      </w:pPr>
      <w:r w:rsidRPr="004C7C4B">
        <w:rPr>
          <w:u w:val="single"/>
        </w:rPr>
        <w:t>Scholars are increasingly challenging the long- and widely cherished belief that liberalism and militarism are antithetical</w:t>
      </w:r>
      <w:r w:rsidRPr="00C54547">
        <w:rPr>
          <w:sz w:val="16"/>
        </w:rPr>
        <w:t xml:space="preserve">.48 </w:t>
      </w:r>
      <w:r w:rsidRPr="004C7C4B">
        <w:rPr>
          <w:u w:val="single"/>
        </w:rPr>
        <w:t xml:space="preserve">Key features of the specificity of </w:t>
      </w:r>
      <w:r w:rsidRPr="0080609E">
        <w:rPr>
          <w:u w:val="single"/>
        </w:rPr>
        <w:t>liberal militarism include the capital- and technology-intensive character of the preparation for and conduct of war; a strong commitment to military production across war and peacetime and self-understanding as a primarily “economic, industrial and commercial power</w:t>
      </w:r>
      <w:r w:rsidRPr="00C54547">
        <w:rPr>
          <w:sz w:val="16"/>
        </w:rPr>
        <w:t xml:space="preserve">;” the distanced form of attacks on Southern populations and simultaneous containment of social conflict at home and policing empire abroad, often featuring supposedly “small” massacres; a universalist ideology and conception of world order; </w:t>
      </w:r>
      <w:r w:rsidRPr="004C7C4B">
        <w:rPr>
          <w:u w:val="single"/>
        </w:rPr>
        <w:t>low levels of military participation by society; and a state-capital relation that is formally separate but organically related.</w:t>
      </w:r>
      <w:r w:rsidRPr="00C54547">
        <w:rPr>
          <w:sz w:val="16"/>
        </w:rPr>
        <w:t xml:space="preserve">49 </w:t>
      </w:r>
      <w:r w:rsidRPr="00993880">
        <w:rPr>
          <w:rStyle w:val="Emphasis"/>
          <w:highlight w:val="yellow"/>
        </w:rPr>
        <w:t>Justifications based on values and morals promoting human rights</w:t>
      </w:r>
      <w:r w:rsidRPr="004C7C4B">
        <w:rPr>
          <w:rStyle w:val="Emphasis"/>
        </w:rPr>
        <w:t xml:space="preserve"> and humanitarian values </w:t>
      </w:r>
      <w:r w:rsidRPr="00993880">
        <w:rPr>
          <w:rStyle w:val="Emphasis"/>
          <w:highlight w:val="yellow"/>
        </w:rPr>
        <w:t>are central to legitimating</w:t>
      </w:r>
      <w:r w:rsidRPr="004C7C4B">
        <w:rPr>
          <w:rStyle w:val="Emphasis"/>
        </w:rPr>
        <w:t xml:space="preserve"> these </w:t>
      </w:r>
      <w:r w:rsidRPr="00993880">
        <w:rPr>
          <w:rStyle w:val="Emphasis"/>
          <w:highlight w:val="yellow"/>
        </w:rPr>
        <w:t>features of liberal militarism</w:t>
      </w:r>
      <w:r w:rsidRPr="004C7C4B">
        <w:rPr>
          <w:u w:val="single"/>
        </w:rPr>
        <w:t>, and are in contrast to the justifications based on sovereignty of other major, non-liberal suppliers and recipients such as Russia, China and India.</w:t>
      </w:r>
      <w:r w:rsidRPr="00C54547">
        <w:rPr>
          <w:sz w:val="16"/>
        </w:rPr>
        <w:t xml:space="preserve"> In the case of the ATT, language and regulatory bureaucratic practices of risk assessment are embedded in western, liberal regimes that on paper already exceed the standards set out in the ATT.</w:t>
      </w:r>
    </w:p>
    <w:p w14:paraId="3D2D90A1" w14:textId="77777777" w:rsidR="004D4A3B" w:rsidRPr="00993880" w:rsidRDefault="004D4A3B" w:rsidP="004D4A3B">
      <w:pPr>
        <w:rPr>
          <w:highlight w:val="yellow"/>
          <w:u w:val="single"/>
        </w:rPr>
      </w:pPr>
      <w:r w:rsidRPr="00C54547">
        <w:rPr>
          <w:sz w:val="16"/>
        </w:rPr>
        <w:t xml:space="preserve">More generally, the turn to law has been central to the development of liberal militarism. </w:t>
      </w:r>
      <w:r w:rsidRPr="00993880">
        <w:rPr>
          <w:highlight w:val="yellow"/>
          <w:u w:val="single"/>
        </w:rPr>
        <w:t>The laws of war serve a legitimizing effect for western ways of war,</w:t>
      </w:r>
      <w:r w:rsidRPr="004C7C4B">
        <w:rPr>
          <w:u w:val="single"/>
        </w:rPr>
        <w:t xml:space="preserve"> pre- empting criticism through reassurance, shielding acts and practices from criticism, and giving rhetorical protection from challenge, which serves to naturalise and normalise the prevailing distribution of power</w:t>
      </w:r>
      <w:r w:rsidRPr="00C54547">
        <w:rPr>
          <w:sz w:val="16"/>
        </w:rPr>
        <w:t xml:space="preserve">. 50 And the combination of human rights and IHL has served to criminalize low-tech violence and legitimate high-tech forms of war.51 </w:t>
      </w:r>
      <w:r w:rsidRPr="004C7C4B">
        <w:rPr>
          <w:u w:val="single"/>
        </w:rPr>
        <w:t xml:space="preserve">The turn to law </w:t>
      </w:r>
      <w:r w:rsidRPr="004C7C4B">
        <w:rPr>
          <w:u w:val="single"/>
        </w:rPr>
        <w:lastRenderedPageBreak/>
        <w:t>is “productive of the social and political context that makes possible certain forms of war and certain relations of hierarchy,” as the “perceived compliance with the law itself is partly productive of the global order in which contemporary war occurs.</w:t>
      </w:r>
      <w:r w:rsidRPr="00C54547">
        <w:rPr>
          <w:sz w:val="16"/>
        </w:rPr>
        <w:t xml:space="preserve">”52 This allows liberal states to pitch their practice in terms of responsibility, morality and legitimacy. Overall, then, </w:t>
      </w:r>
      <w:r w:rsidRPr="004C7C4B">
        <w:rPr>
          <w:u w:val="single"/>
        </w:rPr>
        <w:t xml:space="preserve">whilst it is inappropriate to claim that legal regimes are mere instruments of the powerful, it is also too strong to say that </w:t>
      </w:r>
      <w:r w:rsidRPr="00993880">
        <w:rPr>
          <w:highlight w:val="yellow"/>
          <w:u w:val="single"/>
        </w:rPr>
        <w:t xml:space="preserve">humanitarian security regimes such as the ATT operate “in opposition to the aspirations of the most powerful states.”53 What is at stake, </w:t>
      </w:r>
      <w:r w:rsidRPr="004D4A3B">
        <w:rPr>
          <w:u w:val="single"/>
        </w:rPr>
        <w:t>rather</w:t>
      </w:r>
      <w:r w:rsidRPr="00993880">
        <w:rPr>
          <w:highlight w:val="yellow"/>
          <w:u w:val="single"/>
        </w:rPr>
        <w:t>, is the legitimation of specific forms of war fighting and war preparation.</w:t>
      </w:r>
    </w:p>
    <w:p w14:paraId="698783BC" w14:textId="77777777" w:rsidR="004D4A3B" w:rsidRDefault="004D4A3B" w:rsidP="004D4A3B">
      <w:pPr>
        <w:pStyle w:val="Heading4"/>
      </w:pPr>
      <w:r>
        <w:t>The ATT legitimizes liberal forms of war-fighting to maintain US military hegemony</w:t>
      </w:r>
    </w:p>
    <w:p w14:paraId="0ED5A947" w14:textId="77777777" w:rsidR="004D4A3B" w:rsidRPr="00FE6A87" w:rsidRDefault="004D4A3B" w:rsidP="004D4A3B">
      <w:pPr>
        <w:rPr>
          <w:sz w:val="16"/>
        </w:rPr>
      </w:pPr>
      <w:r w:rsidRPr="00FE6A87">
        <w:rPr>
          <w:sz w:val="16"/>
        </w:rPr>
        <w:t xml:space="preserve">Anna </w:t>
      </w:r>
      <w:r w:rsidRPr="00FA251E">
        <w:rPr>
          <w:rStyle w:val="Style13ptBold"/>
        </w:rPr>
        <w:t>Stavrianakis 16</w:t>
      </w:r>
      <w:r w:rsidRPr="00FE6A87">
        <w:rPr>
          <w:sz w:val="16"/>
        </w:rPr>
        <w:t>, Senior Lecturer in International Relations at the University of Sussex, “Legitimizing Liberal Militarism: Politics, Law and War in the Arms Trade Treaty,” 1/8/16, Third World Quarterly, 37:5, 840-865, DOI: 10.1080/01436597.2015.1113867</w:t>
      </w:r>
    </w:p>
    <w:p w14:paraId="35CBC470" w14:textId="77777777" w:rsidR="004D4A3B" w:rsidRDefault="004D4A3B" w:rsidP="004D4A3B">
      <w:pPr>
        <w:rPr>
          <w:u w:val="single"/>
        </w:rPr>
      </w:pPr>
      <w:r w:rsidRPr="00FE6A87">
        <w:t xml:space="preserve">Post-Cold War efforts to knit together human rights and international humanitarian law in pursuit of tougher arms transfer control reached their apogee in the UN Arms Trade Treaty (ATT). In contrast to dominant accounts based on human security norms, I argue that </w:t>
      </w:r>
      <w:r w:rsidRPr="00993880">
        <w:rPr>
          <w:rStyle w:val="Emphasis"/>
          <w:highlight w:val="yellow"/>
        </w:rPr>
        <w:t>a key effect of the ATT is to legitimise liberal forms of militarism</w:t>
      </w:r>
      <w:r w:rsidRPr="00FE6A87">
        <w:t xml:space="preserve">. </w:t>
      </w:r>
      <w:r w:rsidRPr="00FE6A87">
        <w:rPr>
          <w:u w:val="single"/>
        </w:rPr>
        <w:t xml:space="preserve">During negotiations, </w:t>
      </w:r>
      <w:r w:rsidRPr="00993880">
        <w:rPr>
          <w:highlight w:val="yellow"/>
          <w:u w:val="single"/>
        </w:rPr>
        <w:t>the US and UK governments justified their arms export practices in terms of morality, responsibility and legitimacy</w:t>
      </w:r>
      <w:r w:rsidRPr="00FE6A87">
        <w:t xml:space="preserve">. And more broadly </w:t>
      </w:r>
      <w:r w:rsidRPr="00993880">
        <w:rPr>
          <w:highlight w:val="yellow"/>
          <w:u w:val="single"/>
        </w:rPr>
        <w:t>their arms transfer practices are explained</w:t>
      </w:r>
      <w:r w:rsidRPr="00FE6A87">
        <w:rPr>
          <w:u w:val="single"/>
        </w:rPr>
        <w:t xml:space="preserve"> away </w:t>
      </w:r>
      <w:r w:rsidRPr="00993880">
        <w:rPr>
          <w:highlight w:val="yellow"/>
          <w:u w:val="single"/>
        </w:rPr>
        <w:t>by</w:t>
      </w:r>
      <w:r w:rsidRPr="00FE6A87">
        <w:rPr>
          <w:u w:val="single"/>
        </w:rPr>
        <w:t xml:space="preserve"> reference to </w:t>
      </w:r>
      <w:r w:rsidRPr="00993880">
        <w:rPr>
          <w:highlight w:val="yellow"/>
          <w:u w:val="single"/>
        </w:rPr>
        <w:t>national regulatory regimes that exceed the standards set out in the ATT</w:t>
      </w:r>
      <w:r w:rsidRPr="00FE6A87">
        <w:t xml:space="preserve">. Arms transfers to Egypt and intra-western transfers illustrate the way </w:t>
      </w:r>
      <w:r w:rsidRPr="00993880">
        <w:rPr>
          <w:highlight w:val="yellow"/>
          <w:u w:val="single"/>
        </w:rPr>
        <w:t>these justifications</w:t>
      </w:r>
      <w:r w:rsidRPr="00FE6A87">
        <w:rPr>
          <w:u w:val="single"/>
        </w:rPr>
        <w:t xml:space="preserve"> and regimes serve to </w:t>
      </w:r>
      <w:r w:rsidRPr="00993880">
        <w:rPr>
          <w:highlight w:val="yellow"/>
          <w:u w:val="single"/>
        </w:rPr>
        <w:t>shield US-UK weapons transfers</w:t>
      </w:r>
      <w:r w:rsidRPr="00FE6A87">
        <w:rPr>
          <w:u w:val="single"/>
        </w:rPr>
        <w:t xml:space="preserve"> and use from scrutiny and accountability. Rather than signalling the victory of human security, </w:t>
      </w:r>
      <w:r w:rsidRPr="00993880">
        <w:rPr>
          <w:highlight w:val="yellow"/>
          <w:u w:val="single"/>
        </w:rPr>
        <w:t>the ATT is</w:t>
      </w:r>
      <w:r w:rsidRPr="00FE6A87">
        <w:rPr>
          <w:u w:val="single"/>
        </w:rPr>
        <w:t xml:space="preserve"> better understood as </w:t>
      </w:r>
      <w:r w:rsidRPr="00993880">
        <w:rPr>
          <w:highlight w:val="yellow"/>
          <w:u w:val="single"/>
        </w:rPr>
        <w:t>facilitating</w:t>
      </w:r>
      <w:r w:rsidRPr="00FE6A87">
        <w:rPr>
          <w:u w:val="single"/>
        </w:rPr>
        <w:t xml:space="preserve"> the mobilisation of </w:t>
      </w:r>
      <w:r w:rsidRPr="00993880">
        <w:rPr>
          <w:highlight w:val="yellow"/>
          <w:u w:val="single"/>
        </w:rPr>
        <w:t xml:space="preserve">legitimacy for contemporary </w:t>
      </w:r>
      <w:r w:rsidRPr="00993880">
        <w:rPr>
          <w:rStyle w:val="Emphasis"/>
          <w:highlight w:val="yellow"/>
        </w:rPr>
        <w:t>liberal forms of war-fighting and war-preparation</w:t>
      </w:r>
      <w:r w:rsidRPr="00993880">
        <w:rPr>
          <w:highlight w:val="yellow"/>
          <w:u w:val="single"/>
        </w:rPr>
        <w:t>.</w:t>
      </w:r>
    </w:p>
    <w:p w14:paraId="653BC6A4" w14:textId="46382DCA" w:rsidR="00574B20" w:rsidRPr="004C5E35" w:rsidRDefault="00574B20" w:rsidP="00574B20">
      <w:pPr>
        <w:pStyle w:val="Heading4"/>
      </w:pPr>
      <w:r>
        <w:t>The US’s primary motive to support the treaty is to further its own interests and influence – not the safety of global arms trade</w:t>
      </w:r>
    </w:p>
    <w:p w14:paraId="41406622" w14:textId="77777777" w:rsidR="00574B20" w:rsidRPr="004C5E35" w:rsidRDefault="00574B20" w:rsidP="00574B20">
      <w:r w:rsidRPr="004C5E35">
        <w:t xml:space="preserve">Anna </w:t>
      </w:r>
      <w:r w:rsidRPr="004C5E35">
        <w:rPr>
          <w:rStyle w:val="Style13ptBold"/>
          <w:szCs w:val="26"/>
        </w:rPr>
        <w:t>Stavrianakis 16</w:t>
      </w:r>
      <w:r w:rsidRPr="004C5E35">
        <w:t>, Senior Lecturer in International Relations at the University of Sussex, “Legitimizing Liberal Militarism: Politics, Law and War in the Arms Trade Treaty,” 1/8/16, Third World Quarterly, 37:5, 840-865, DOI: 10.1080/01436597.2015.1113867</w:t>
      </w:r>
    </w:p>
    <w:p w14:paraId="5E9AF70C" w14:textId="77777777" w:rsidR="00574B20" w:rsidRPr="004C5E35" w:rsidRDefault="00574B20" w:rsidP="00574B20">
      <w:pPr>
        <w:rPr>
          <w:sz w:val="16"/>
        </w:rPr>
      </w:pPr>
      <w:r w:rsidRPr="00797095">
        <w:rPr>
          <w:u w:val="single"/>
        </w:rPr>
        <w:t>The UK government was the first major exporter to express public support for the ATT</w:t>
      </w:r>
      <w:r w:rsidRPr="00797095">
        <w:rPr>
          <w:sz w:val="16"/>
        </w:rPr>
        <w:t xml:space="preserve">, in March 2005, </w:t>
      </w:r>
      <w:r w:rsidRPr="00797095">
        <w:rPr>
          <w:u w:val="single"/>
        </w:rPr>
        <w:t>becoming a key champion of the treaty, bringing “political force and credibility</w:t>
      </w:r>
      <w:r w:rsidRPr="00797095">
        <w:rPr>
          <w:sz w:val="16"/>
        </w:rPr>
        <w:t xml:space="preserve">” 54 to the campaign. </w:t>
      </w:r>
      <w:r w:rsidRPr="00797095">
        <w:rPr>
          <w:u w:val="single"/>
        </w:rPr>
        <w:t>UK industry came on board a year later as a way to level the playing field</w:t>
      </w:r>
      <w:r w:rsidRPr="00797095">
        <w:rPr>
          <w:sz w:val="16"/>
        </w:rPr>
        <w:t xml:space="preserve"> and UK-based NGOs were central to the Control Arms campaign, which was funded and supported to a considerable extent by the UK government.</w:t>
      </w:r>
      <w:r w:rsidRPr="00797095">
        <w:rPr>
          <w:u w:val="single"/>
        </w:rPr>
        <w:t>55 In contrast</w:t>
      </w:r>
      <w:r w:rsidRPr="00993880">
        <w:rPr>
          <w:highlight w:val="yellow"/>
          <w:u w:val="single"/>
        </w:rPr>
        <w:t>, the USA</w:t>
      </w:r>
      <w:r w:rsidRPr="00797095">
        <w:rPr>
          <w:u w:val="single"/>
        </w:rPr>
        <w:t xml:space="preserve"> </w:t>
      </w:r>
      <w:r w:rsidRPr="00993880">
        <w:rPr>
          <w:highlight w:val="yellow"/>
          <w:u w:val="single"/>
        </w:rPr>
        <w:t>was the only</w:t>
      </w:r>
      <w:r w:rsidRPr="00E33263">
        <w:rPr>
          <w:u w:val="single"/>
        </w:rPr>
        <w:t xml:space="preserve"> </w:t>
      </w:r>
      <w:r w:rsidRPr="00993880">
        <w:rPr>
          <w:highlight w:val="yellow"/>
          <w:u w:val="single"/>
        </w:rPr>
        <w:t>state to vote against</w:t>
      </w:r>
      <w:r w:rsidRPr="00E33263">
        <w:rPr>
          <w:u w:val="single"/>
        </w:rPr>
        <w:t xml:space="preserve"> </w:t>
      </w:r>
      <w:r w:rsidRPr="00993880">
        <w:rPr>
          <w:highlight w:val="yellow"/>
          <w:u w:val="single"/>
        </w:rPr>
        <w:t>the</w:t>
      </w:r>
      <w:r w:rsidRPr="00E33263">
        <w:rPr>
          <w:u w:val="single"/>
        </w:rPr>
        <w:t xml:space="preserve"> July 2006 and January 2009 UN Resolutions.56 It was not until October 2009 (under the Obama administration) that the US voted in favour of the negotiating process under </w:t>
      </w:r>
      <w:r w:rsidRPr="00993880">
        <w:rPr>
          <w:highlight w:val="yellow"/>
          <w:u w:val="single"/>
        </w:rPr>
        <w:t>Resolution</w:t>
      </w:r>
      <w:r w:rsidRPr="00E33263">
        <w:rPr>
          <w:u w:val="single"/>
        </w:rPr>
        <w:t xml:space="preserve"> 64/48. </w:t>
      </w:r>
      <w:r w:rsidRPr="00993880">
        <w:rPr>
          <w:highlight w:val="yellow"/>
          <w:u w:val="single"/>
        </w:rPr>
        <w:t>For</w:t>
      </w:r>
      <w:r w:rsidRPr="00E33263">
        <w:rPr>
          <w:u w:val="single"/>
        </w:rPr>
        <w:t xml:space="preserve"> British </w:t>
      </w:r>
      <w:r w:rsidRPr="00993880">
        <w:rPr>
          <w:highlight w:val="yellow"/>
          <w:u w:val="single"/>
        </w:rPr>
        <w:t>treaty</w:t>
      </w:r>
      <w:r w:rsidRPr="00E33263">
        <w:rPr>
          <w:u w:val="single"/>
        </w:rPr>
        <w:t xml:space="preserve"> </w:t>
      </w:r>
      <w:r w:rsidRPr="00993880">
        <w:rPr>
          <w:highlight w:val="yellow"/>
          <w:u w:val="single"/>
        </w:rPr>
        <w:t>participants, getting the USA on board</w:t>
      </w:r>
      <w:r w:rsidRPr="00E33263">
        <w:rPr>
          <w:u w:val="single"/>
        </w:rPr>
        <w:t xml:space="preserve"> </w:t>
      </w:r>
      <w:r w:rsidRPr="00993880">
        <w:rPr>
          <w:highlight w:val="yellow"/>
          <w:u w:val="single"/>
        </w:rPr>
        <w:t>was crucial</w:t>
      </w:r>
      <w:r w:rsidRPr="00E33263">
        <w:rPr>
          <w:u w:val="single"/>
        </w:rPr>
        <w:t xml:space="preserve">57 </w:t>
      </w:r>
      <w:r w:rsidRPr="00993880">
        <w:rPr>
          <w:highlight w:val="yellow"/>
          <w:u w:val="single"/>
        </w:rPr>
        <w:t>and</w:t>
      </w:r>
      <w:r w:rsidRPr="00E33263">
        <w:rPr>
          <w:u w:val="single"/>
        </w:rPr>
        <w:t xml:space="preserve"> </w:t>
      </w:r>
      <w:r w:rsidRPr="00993880">
        <w:rPr>
          <w:highlight w:val="yellow"/>
          <w:u w:val="single"/>
        </w:rPr>
        <w:t>involved</w:t>
      </w:r>
      <w:r w:rsidRPr="00E33263">
        <w:rPr>
          <w:u w:val="single"/>
        </w:rPr>
        <w:t xml:space="preserve"> </w:t>
      </w:r>
      <w:r w:rsidRPr="00993880">
        <w:rPr>
          <w:highlight w:val="yellow"/>
          <w:u w:val="single"/>
        </w:rPr>
        <w:t>dialogue</w:t>
      </w:r>
      <w:r w:rsidRPr="00E33263">
        <w:rPr>
          <w:u w:val="single"/>
        </w:rPr>
        <w:t xml:space="preserve"> with the US </w:t>
      </w:r>
      <w:r w:rsidRPr="00993880">
        <w:rPr>
          <w:rStyle w:val="Emphasis"/>
          <w:highlight w:val="yellow"/>
        </w:rPr>
        <w:t>to get it to a position</w:t>
      </w:r>
      <w:r w:rsidRPr="00E33263">
        <w:rPr>
          <w:u w:val="single"/>
        </w:rPr>
        <w:t xml:space="preserve"> </w:t>
      </w:r>
      <w:r w:rsidRPr="00993880">
        <w:rPr>
          <w:highlight w:val="yellow"/>
          <w:u w:val="single"/>
        </w:rPr>
        <w:t>where it could support the treaty</w:t>
      </w:r>
      <w:r w:rsidRPr="00E33263">
        <w:rPr>
          <w:u w:val="single"/>
        </w:rPr>
        <w:t xml:space="preserve">.58 </w:t>
      </w:r>
      <w:r w:rsidRPr="00993880">
        <w:rPr>
          <w:highlight w:val="yellow"/>
          <w:u w:val="single"/>
        </w:rPr>
        <w:t>The</w:t>
      </w:r>
      <w:r w:rsidRPr="00E33263">
        <w:rPr>
          <w:u w:val="single"/>
        </w:rPr>
        <w:t xml:space="preserve"> </w:t>
      </w:r>
      <w:r w:rsidRPr="00993880">
        <w:rPr>
          <w:highlight w:val="yellow"/>
          <w:u w:val="single"/>
        </w:rPr>
        <w:t>US</w:t>
      </w:r>
      <w:r w:rsidRPr="00E33263">
        <w:rPr>
          <w:u w:val="single"/>
        </w:rPr>
        <w:t xml:space="preserve"> government </w:t>
      </w:r>
      <w:r w:rsidRPr="00993880">
        <w:rPr>
          <w:rStyle w:val="Emphasis"/>
          <w:highlight w:val="yellow"/>
        </w:rPr>
        <w:t>was</w:t>
      </w:r>
      <w:r w:rsidRPr="00993880">
        <w:rPr>
          <w:rStyle w:val="Emphasis"/>
          <w:sz w:val="26"/>
          <w:szCs w:val="26"/>
          <w:highlight w:val="yellow"/>
        </w:rPr>
        <w:t xml:space="preserve"> never </w:t>
      </w:r>
      <w:r w:rsidRPr="00993880">
        <w:rPr>
          <w:rStyle w:val="Emphasis"/>
          <w:highlight w:val="yellow"/>
        </w:rPr>
        <w:t>a leader</w:t>
      </w:r>
      <w:r w:rsidRPr="00E33263">
        <w:rPr>
          <w:u w:val="single"/>
        </w:rPr>
        <w:t xml:space="preserve"> in the negotiations but over time shifted to “refrain from serving as an impediment to progress.”</w:t>
      </w:r>
      <w:r w:rsidRPr="004C5E35">
        <w:rPr>
          <w:sz w:val="16"/>
        </w:rPr>
        <w:t xml:space="preserve">59 </w:t>
      </w:r>
      <w:r w:rsidRPr="00993880">
        <w:rPr>
          <w:highlight w:val="yellow"/>
          <w:u w:val="single"/>
        </w:rPr>
        <w:t>Once</w:t>
      </w:r>
      <w:r w:rsidRPr="00E33263">
        <w:rPr>
          <w:u w:val="single"/>
        </w:rPr>
        <w:t xml:space="preserve"> this </w:t>
      </w:r>
      <w:r w:rsidRPr="00993880">
        <w:rPr>
          <w:highlight w:val="yellow"/>
          <w:u w:val="single"/>
        </w:rPr>
        <w:t>shift</w:t>
      </w:r>
      <w:r w:rsidRPr="00E33263">
        <w:rPr>
          <w:u w:val="single"/>
        </w:rPr>
        <w:t xml:space="preserve"> </w:t>
      </w:r>
      <w:r w:rsidRPr="00993880">
        <w:rPr>
          <w:highlight w:val="yellow"/>
          <w:u w:val="single"/>
        </w:rPr>
        <w:t>happened</w:t>
      </w:r>
      <w:r w:rsidRPr="00E33263">
        <w:rPr>
          <w:u w:val="single"/>
        </w:rPr>
        <w:t xml:space="preserve">, </w:t>
      </w:r>
      <w:r w:rsidRPr="00993880">
        <w:rPr>
          <w:highlight w:val="yellow"/>
          <w:u w:val="single"/>
        </w:rPr>
        <w:t xml:space="preserve">the US </w:t>
      </w:r>
      <w:r w:rsidRPr="004C5E35">
        <w:rPr>
          <w:u w:val="single"/>
        </w:rPr>
        <w:t xml:space="preserve">position </w:t>
      </w:r>
      <w:r w:rsidRPr="00993880">
        <w:rPr>
          <w:highlight w:val="yellow"/>
          <w:u w:val="single"/>
        </w:rPr>
        <w:t>was pitched</w:t>
      </w:r>
      <w:r w:rsidRPr="00E33263">
        <w:rPr>
          <w:u w:val="single"/>
        </w:rPr>
        <w:t xml:space="preserve"> </w:t>
      </w:r>
      <w:r w:rsidRPr="00993880">
        <w:rPr>
          <w:highlight w:val="yellow"/>
          <w:u w:val="single"/>
        </w:rPr>
        <w:t>in</w:t>
      </w:r>
      <w:r w:rsidRPr="00E33263">
        <w:rPr>
          <w:u w:val="single"/>
        </w:rPr>
        <w:t xml:space="preserve"> terms of </w:t>
      </w:r>
      <w:r w:rsidRPr="00993880">
        <w:rPr>
          <w:highlight w:val="yellow"/>
          <w:u w:val="single"/>
        </w:rPr>
        <w:t>how the ATT</w:t>
      </w:r>
      <w:r w:rsidRPr="00E33263">
        <w:rPr>
          <w:u w:val="single"/>
        </w:rPr>
        <w:t xml:space="preserve"> </w:t>
      </w:r>
      <w:r w:rsidRPr="00993880">
        <w:rPr>
          <w:rStyle w:val="Emphasis"/>
          <w:highlight w:val="yellow"/>
        </w:rPr>
        <w:t xml:space="preserve">allows the US to </w:t>
      </w:r>
      <w:r w:rsidRPr="00993880">
        <w:rPr>
          <w:rStyle w:val="Emphasis"/>
          <w:highlight w:val="yellow"/>
        </w:rPr>
        <w:lastRenderedPageBreak/>
        <w:t>promote</w:t>
      </w:r>
      <w:r w:rsidRPr="00E33263">
        <w:rPr>
          <w:u w:val="single"/>
        </w:rPr>
        <w:t xml:space="preserve"> its </w:t>
      </w:r>
      <w:r w:rsidRPr="00993880">
        <w:rPr>
          <w:highlight w:val="yellow"/>
          <w:u w:val="single"/>
        </w:rPr>
        <w:t>standards</w:t>
      </w:r>
      <w:r w:rsidRPr="00E33263">
        <w:rPr>
          <w:u w:val="single"/>
        </w:rPr>
        <w:t xml:space="preserve"> </w:t>
      </w:r>
      <w:r w:rsidRPr="00993880">
        <w:rPr>
          <w:highlight w:val="yellow"/>
          <w:u w:val="single"/>
        </w:rPr>
        <w:t>universally</w:t>
      </w:r>
      <w:r w:rsidRPr="00E33263">
        <w:rPr>
          <w:u w:val="single"/>
        </w:rPr>
        <w:t xml:space="preserve">, </w:t>
      </w:r>
      <w:r w:rsidRPr="00993880">
        <w:rPr>
          <w:highlight w:val="yellow"/>
          <w:u w:val="single"/>
        </w:rPr>
        <w:t>using</w:t>
      </w:r>
      <w:r w:rsidRPr="00E33263">
        <w:rPr>
          <w:u w:val="single"/>
        </w:rPr>
        <w:t xml:space="preserve"> </w:t>
      </w:r>
      <w:r w:rsidRPr="00993880">
        <w:rPr>
          <w:highlight w:val="yellow"/>
          <w:u w:val="single"/>
        </w:rPr>
        <w:t>language of responsibility</w:t>
      </w:r>
      <w:r w:rsidRPr="00E33263">
        <w:rPr>
          <w:u w:val="single"/>
        </w:rPr>
        <w:t xml:space="preserve"> </w:t>
      </w:r>
      <w:r w:rsidRPr="00993880">
        <w:rPr>
          <w:highlight w:val="yellow"/>
          <w:u w:val="single"/>
        </w:rPr>
        <w:t>and</w:t>
      </w:r>
      <w:r w:rsidRPr="00E33263">
        <w:rPr>
          <w:u w:val="single"/>
        </w:rPr>
        <w:t xml:space="preserve"> legitimate </w:t>
      </w:r>
      <w:r w:rsidRPr="00993880">
        <w:rPr>
          <w:highlight w:val="yellow"/>
          <w:u w:val="single"/>
        </w:rPr>
        <w:t>trade</w:t>
      </w:r>
      <w:r w:rsidRPr="004C5E35">
        <w:rPr>
          <w:sz w:val="16"/>
        </w:rPr>
        <w:t xml:space="preserve">.60 And the </w:t>
      </w:r>
      <w:r w:rsidRPr="00E33263">
        <w:rPr>
          <w:u w:val="single"/>
        </w:rPr>
        <w:t>US delegation insisted on key procedural conditions such as consensus as the mechanism for decision-making, 61 as a means to control the agenda.</w:t>
      </w:r>
      <w:r w:rsidRPr="004C5E35">
        <w:rPr>
          <w:sz w:val="16"/>
        </w:rPr>
        <w:t xml:space="preserve"> In this light, the roots of the ATT – in addition to the human security agenda – include the US’ International Arms Sales Code of Conduct Act of 1999, which required the President to begin negotiations towards an international code of conduct for arms sales62; and the related 2000 US-EU Declaration in Responsibility in Arms Exports, in which they publicly espoused the importance of “responsibility, transparency and restraint.”63 </w:t>
      </w:r>
      <w:r w:rsidRPr="00993880">
        <w:rPr>
          <w:highlight w:val="yellow"/>
          <w:u w:val="single"/>
        </w:rPr>
        <w:t>These</w:t>
      </w:r>
      <w:r w:rsidRPr="00E33263">
        <w:rPr>
          <w:u w:val="single"/>
        </w:rPr>
        <w:t xml:space="preserve"> other </w:t>
      </w:r>
      <w:r w:rsidRPr="00993880">
        <w:rPr>
          <w:highlight w:val="yellow"/>
          <w:u w:val="single"/>
        </w:rPr>
        <w:t>politico</w:t>
      </w:r>
      <w:r w:rsidRPr="00E33263">
        <w:rPr>
          <w:u w:val="single"/>
        </w:rPr>
        <w:t>-</w:t>
      </w:r>
      <w:r w:rsidRPr="00993880">
        <w:rPr>
          <w:highlight w:val="yellow"/>
          <w:u w:val="single"/>
        </w:rPr>
        <w:t>economic</w:t>
      </w:r>
      <w:r w:rsidRPr="00E33263">
        <w:rPr>
          <w:u w:val="single"/>
        </w:rPr>
        <w:t xml:space="preserve"> </w:t>
      </w:r>
      <w:r w:rsidRPr="00993880">
        <w:rPr>
          <w:highlight w:val="yellow"/>
          <w:u w:val="single"/>
        </w:rPr>
        <w:t>sources</w:t>
      </w:r>
      <w:r w:rsidRPr="00E33263">
        <w:rPr>
          <w:u w:val="single"/>
        </w:rPr>
        <w:t xml:space="preserve"> of impetus </w:t>
      </w:r>
      <w:r w:rsidRPr="00993880">
        <w:rPr>
          <w:highlight w:val="yellow"/>
          <w:u w:val="single"/>
        </w:rPr>
        <w:t>for</w:t>
      </w:r>
      <w:r w:rsidRPr="00E33263">
        <w:rPr>
          <w:u w:val="single"/>
        </w:rPr>
        <w:t xml:space="preserve"> </w:t>
      </w:r>
      <w:r w:rsidRPr="00993880">
        <w:rPr>
          <w:highlight w:val="yellow"/>
          <w:u w:val="single"/>
        </w:rPr>
        <w:t>multilateral</w:t>
      </w:r>
      <w:r w:rsidRPr="00E33263">
        <w:rPr>
          <w:u w:val="single"/>
        </w:rPr>
        <w:t xml:space="preserve"> </w:t>
      </w:r>
      <w:r w:rsidRPr="00993880">
        <w:rPr>
          <w:highlight w:val="yellow"/>
          <w:u w:val="single"/>
        </w:rPr>
        <w:t>action</w:t>
      </w:r>
      <w:r w:rsidRPr="00E33263">
        <w:rPr>
          <w:u w:val="single"/>
        </w:rPr>
        <w:t xml:space="preserve"> </w:t>
      </w:r>
      <w:r w:rsidRPr="00993880">
        <w:rPr>
          <w:highlight w:val="yellow"/>
          <w:u w:val="single"/>
        </w:rPr>
        <w:t>promote</w:t>
      </w:r>
      <w:r w:rsidRPr="00E33263">
        <w:rPr>
          <w:u w:val="single"/>
        </w:rPr>
        <w:t xml:space="preserve"> the shared goal of </w:t>
      </w:r>
      <w:r w:rsidRPr="00993880">
        <w:rPr>
          <w:highlight w:val="yellow"/>
          <w:u w:val="single"/>
        </w:rPr>
        <w:t xml:space="preserve">bringing China and other emerging suppliers into </w:t>
      </w:r>
      <w:r w:rsidRPr="004C5E35">
        <w:rPr>
          <w:u w:val="single"/>
        </w:rPr>
        <w:t xml:space="preserve">a common </w:t>
      </w:r>
      <w:r w:rsidRPr="00993880">
        <w:rPr>
          <w:highlight w:val="yellow"/>
          <w:u w:val="single"/>
        </w:rPr>
        <w:t>regulatory regime</w:t>
      </w:r>
      <w:r w:rsidRPr="00E33263">
        <w:rPr>
          <w:u w:val="single"/>
        </w:rPr>
        <w:t>, to prevent undercutting.64</w:t>
      </w:r>
      <w:r w:rsidRPr="004C5E35">
        <w:rPr>
          <w:sz w:val="16"/>
        </w:rPr>
        <w:t xml:space="preserve">. </w:t>
      </w:r>
    </w:p>
    <w:p w14:paraId="7A04793F" w14:textId="77777777" w:rsidR="00574B20" w:rsidRDefault="00574B20" w:rsidP="00574B20">
      <w:pPr>
        <w:rPr>
          <w:sz w:val="16"/>
        </w:rPr>
      </w:pPr>
      <w:r w:rsidRPr="00993880">
        <w:rPr>
          <w:highlight w:val="yellow"/>
          <w:u w:val="single"/>
        </w:rPr>
        <w:t>The</w:t>
      </w:r>
      <w:r w:rsidRPr="00E33263">
        <w:rPr>
          <w:u w:val="single"/>
        </w:rPr>
        <w:t xml:space="preserve"> </w:t>
      </w:r>
      <w:r w:rsidRPr="00993880">
        <w:rPr>
          <w:highlight w:val="yellow"/>
          <w:u w:val="single"/>
        </w:rPr>
        <w:t>US</w:t>
      </w:r>
      <w:r w:rsidRPr="00E33263">
        <w:rPr>
          <w:u w:val="single"/>
        </w:rPr>
        <w:t xml:space="preserve"> government’s claims to universalism, responsibility and morality, meanwhile</w:t>
      </w:r>
      <w:r w:rsidRPr="004C5E35">
        <w:rPr>
          <w:rStyle w:val="Emphasis"/>
        </w:rPr>
        <w:t xml:space="preserve">, </w:t>
      </w:r>
      <w:r w:rsidRPr="00993880">
        <w:rPr>
          <w:rStyle w:val="Emphasis"/>
          <w:highlight w:val="yellow"/>
        </w:rPr>
        <w:t xml:space="preserve">were </w:t>
      </w:r>
      <w:r w:rsidRPr="00C0408E">
        <w:rPr>
          <w:rStyle w:val="Emphasis"/>
        </w:rPr>
        <w:t xml:space="preserve">more unilateralist and </w:t>
      </w:r>
      <w:r w:rsidRPr="00993880">
        <w:rPr>
          <w:rStyle w:val="Emphasis"/>
          <w:highlight w:val="yellow"/>
        </w:rPr>
        <w:t>interest-based</w:t>
      </w:r>
      <w:r w:rsidRPr="00E33263">
        <w:rPr>
          <w:u w:val="single"/>
        </w:rPr>
        <w:t xml:space="preserve"> in character. Its delegation was much more explicit about bringing the rest of world up to its “responsible” standards for “legitimate” transfers,73 with its system understood as “the ‘gold standard’ of export controls</w:t>
      </w:r>
      <w:r w:rsidRPr="004C5E35">
        <w:rPr>
          <w:sz w:val="16"/>
        </w:rPr>
        <w:t xml:space="preserve">.”74 The ATT will serve as a “trifecta” of peace, security and human rights for the USA.75 </w:t>
      </w:r>
      <w:r w:rsidRPr="00993880">
        <w:rPr>
          <w:highlight w:val="yellow"/>
          <w:u w:val="single"/>
        </w:rPr>
        <w:t>US</w:t>
      </w:r>
      <w:r w:rsidRPr="00E33263">
        <w:rPr>
          <w:u w:val="single"/>
        </w:rPr>
        <w:t xml:space="preserve"> arms </w:t>
      </w:r>
      <w:r w:rsidRPr="00C0408E">
        <w:rPr>
          <w:u w:val="single"/>
        </w:rPr>
        <w:t xml:space="preserve">transfers </w:t>
      </w:r>
      <w:r w:rsidRPr="00C0408E">
        <w:rPr>
          <w:rStyle w:val="Emphasis"/>
        </w:rPr>
        <w:t xml:space="preserve">are carried out </w:t>
      </w:r>
      <w:r w:rsidRPr="00993880">
        <w:rPr>
          <w:rStyle w:val="Emphasis"/>
          <w:highlight w:val="yellow"/>
        </w:rPr>
        <w:t>for “one</w:t>
      </w:r>
      <w:r w:rsidRPr="00C0408E">
        <w:rPr>
          <w:rStyle w:val="Emphasis"/>
        </w:rPr>
        <w:t xml:space="preserve"> main </w:t>
      </w:r>
      <w:r w:rsidRPr="00993880">
        <w:rPr>
          <w:rStyle w:val="Emphasis"/>
          <w:highlight w:val="yellow"/>
        </w:rPr>
        <w:t>reason</w:t>
      </w:r>
      <w:r w:rsidRPr="00E33263">
        <w:rPr>
          <w:u w:val="single"/>
        </w:rPr>
        <w:t xml:space="preserve">: </w:t>
      </w:r>
      <w:r w:rsidRPr="00993880">
        <w:rPr>
          <w:highlight w:val="yellow"/>
          <w:u w:val="single"/>
        </w:rPr>
        <w:t>to</w:t>
      </w:r>
      <w:r w:rsidRPr="00E33263">
        <w:rPr>
          <w:u w:val="single"/>
        </w:rPr>
        <w:t xml:space="preserve"> </w:t>
      </w:r>
      <w:r w:rsidRPr="00993880">
        <w:rPr>
          <w:highlight w:val="yellow"/>
          <w:u w:val="single"/>
        </w:rPr>
        <w:t>further</w:t>
      </w:r>
      <w:r w:rsidRPr="004C5E35">
        <w:rPr>
          <w:rStyle w:val="Emphasis"/>
        </w:rPr>
        <w:t xml:space="preserve"> </w:t>
      </w:r>
      <w:r w:rsidRPr="00993880">
        <w:rPr>
          <w:rStyle w:val="Emphasis"/>
          <w:sz w:val="26"/>
          <w:szCs w:val="26"/>
          <w:highlight w:val="yellow"/>
        </w:rPr>
        <w:t>US</w:t>
      </w:r>
      <w:r w:rsidRPr="00993880">
        <w:rPr>
          <w:highlight w:val="yellow"/>
          <w:u w:val="single"/>
        </w:rPr>
        <w:t xml:space="preserve"> national security </w:t>
      </w:r>
      <w:r w:rsidRPr="00993880">
        <w:rPr>
          <w:rStyle w:val="Emphasis"/>
          <w:sz w:val="28"/>
          <w:szCs w:val="28"/>
          <w:highlight w:val="yellow"/>
        </w:rPr>
        <w:t>interests</w:t>
      </w:r>
      <w:r w:rsidRPr="00E33263">
        <w:rPr>
          <w:u w:val="single"/>
        </w:rPr>
        <w:t>”</w:t>
      </w:r>
      <w:r w:rsidRPr="004C5E35">
        <w:rPr>
          <w:sz w:val="16"/>
        </w:rPr>
        <w:t xml:space="preserve"> – </w:t>
      </w:r>
      <w:r w:rsidRPr="00C0408E">
        <w:rPr>
          <w:u w:val="single"/>
        </w:rPr>
        <w:t>they are</w:t>
      </w:r>
      <w:r w:rsidRPr="00E33263">
        <w:rPr>
          <w:u w:val="single"/>
        </w:rPr>
        <w:t xml:space="preserve"> “an unequivocal signal </w:t>
      </w:r>
      <w:r w:rsidRPr="00993880">
        <w:rPr>
          <w:highlight w:val="yellow"/>
          <w:u w:val="single"/>
        </w:rPr>
        <w:t>to those who seek to</w:t>
      </w:r>
      <w:r w:rsidRPr="00E33263">
        <w:rPr>
          <w:u w:val="single"/>
        </w:rPr>
        <w:t xml:space="preserve"> </w:t>
      </w:r>
      <w:r w:rsidRPr="00993880">
        <w:rPr>
          <w:highlight w:val="yellow"/>
          <w:u w:val="single"/>
        </w:rPr>
        <w:t>counter US interests</w:t>
      </w:r>
      <w:r w:rsidRPr="00E33263">
        <w:rPr>
          <w:u w:val="single"/>
        </w:rPr>
        <w:t xml:space="preserve"> o</w:t>
      </w:r>
      <w:r w:rsidRPr="00C0408E">
        <w:rPr>
          <w:u w:val="single"/>
        </w:rPr>
        <w:t>r undermine international</w:t>
      </w:r>
      <w:r w:rsidRPr="00E33263">
        <w:rPr>
          <w:u w:val="single"/>
        </w:rPr>
        <w:t xml:space="preserve"> </w:t>
      </w:r>
      <w:r w:rsidRPr="00C0408E">
        <w:rPr>
          <w:u w:val="single"/>
        </w:rPr>
        <w:t>norms</w:t>
      </w:r>
      <w:r w:rsidRPr="00C0408E">
        <w:rPr>
          <w:sz w:val="16"/>
        </w:rPr>
        <w:t>.”</w:t>
      </w:r>
      <w:r w:rsidRPr="004C5E35">
        <w:rPr>
          <w:sz w:val="16"/>
        </w:rPr>
        <w:t xml:space="preserve">76 This </w:t>
      </w:r>
      <w:r w:rsidRPr="00993880">
        <w:rPr>
          <w:highlight w:val="yellow"/>
          <w:u w:val="single"/>
        </w:rPr>
        <w:t>alignment of US interests with international norms serves to elide the empirical</w:t>
      </w:r>
      <w:r w:rsidRPr="00E33263">
        <w:rPr>
          <w:u w:val="single"/>
        </w:rPr>
        <w:t xml:space="preserve"> </w:t>
      </w:r>
      <w:r w:rsidRPr="00993880">
        <w:rPr>
          <w:highlight w:val="yellow"/>
          <w:u w:val="single"/>
        </w:rPr>
        <w:t>patterns</w:t>
      </w:r>
      <w:r w:rsidRPr="004C5E35">
        <w:rPr>
          <w:sz w:val="16"/>
        </w:rPr>
        <w:t xml:space="preserve"> identified earlier and there is a clear political move at stake, which is much more acceptable in US political speech than British: “the regulatory elegance of export control systems aside, it is the arms transfer policies of governments that matter most.” 77</w:t>
      </w:r>
    </w:p>
    <w:p w14:paraId="18AC69B0" w14:textId="00C39757" w:rsidR="00812C4F" w:rsidRPr="003A5725" w:rsidRDefault="00812C4F" w:rsidP="00812C4F">
      <w:pPr>
        <w:pStyle w:val="Heading4"/>
      </w:pPr>
      <w:r>
        <w:t xml:space="preserve">The aff </w:t>
      </w:r>
      <w:r w:rsidR="001B5549">
        <w:t xml:space="preserve">is a control on humanitarianism leads </w:t>
      </w:r>
      <w:r>
        <w:t>to WMD proliferation---</w:t>
      </w:r>
      <w:r w:rsidRPr="003A5725">
        <w:t xml:space="preserve"> </w:t>
      </w:r>
      <w:r>
        <w:t xml:space="preserve">terrorist </w:t>
      </w:r>
      <w:r w:rsidRPr="003A5725">
        <w:t xml:space="preserve">securitization </w:t>
      </w:r>
      <w:r>
        <w:t>and attempts to control arms under the ATT</w:t>
      </w:r>
      <w:r w:rsidRPr="003A5725">
        <w:t xml:space="preserve"> </w:t>
      </w:r>
      <w:r>
        <w:t>is</w:t>
      </w:r>
      <w:r w:rsidRPr="003A5725">
        <w:t xml:space="preserve"> </w:t>
      </w:r>
      <w:r>
        <w:t>a</w:t>
      </w:r>
      <w:r w:rsidRPr="003A5725">
        <w:t xml:space="preserve"> reason normalized threats will spiral into extinction</w:t>
      </w:r>
    </w:p>
    <w:p w14:paraId="295F4BE5" w14:textId="77777777" w:rsidR="00812C4F" w:rsidRPr="003A5725" w:rsidRDefault="00812C4F" w:rsidP="00812C4F">
      <w:r w:rsidRPr="003A5725">
        <w:rPr>
          <w:rStyle w:val="Style13ptBold"/>
        </w:rPr>
        <w:t>Cooper and Mutimer 11</w:t>
      </w:r>
      <w:r w:rsidRPr="003A5725">
        <w:t>, Dr. Neil J. Cooper</w:t>
      </w:r>
      <w:r>
        <w:t>:</w:t>
      </w:r>
      <w:r w:rsidRPr="003A5725">
        <w:t xml:space="preserve"> head of Peace Studies and International Development at the University of Bradford in the U.K., the inaugural director of the School of Peace and Conflict Studies at Kent State</w:t>
      </w:r>
      <w:r>
        <w:t xml:space="preserve">. </w:t>
      </w:r>
      <w:r w:rsidRPr="003A5725">
        <w:t>David Mutimer</w:t>
      </w:r>
      <w:r>
        <w:t>:</w:t>
      </w:r>
      <w:r w:rsidRPr="003A5725">
        <w:t xml:space="preserve"> professor and Chair of Department for Political Science at York University.), 05-24-2011, "Arms Control for the 21st Century: Controlling the Means of Violence", Contemporary Security Policy, https://doi.org/10.1080/13523260.2011.556820 </w:t>
      </w:r>
    </w:p>
    <w:p w14:paraId="47EF6A8E" w14:textId="77777777" w:rsidR="00812C4F" w:rsidRPr="00812C4F" w:rsidRDefault="00812C4F" w:rsidP="00574B20">
      <w:pPr>
        <w:rPr>
          <w:sz w:val="14"/>
        </w:rPr>
      </w:pPr>
      <w:r w:rsidRPr="003A5725">
        <w:rPr>
          <w:sz w:val="14"/>
        </w:rPr>
        <w:t xml:space="preserve">We have thus moved from an era where arms control was principally about ensuring societies remained at risk of extermination to one where it is principally about exterminating risk all together – at least for the major powers. In many respects then, it is </w:t>
      </w:r>
      <w:r w:rsidRPr="00B56895">
        <w:rPr>
          <w:sz w:val="14"/>
        </w:rPr>
        <w:t xml:space="preserve">now </w:t>
      </w:r>
      <w:r w:rsidRPr="003A5725">
        <w:rPr>
          <w:rStyle w:val="StyleUnderline"/>
        </w:rPr>
        <w:t xml:space="preserve">the practitioners of the </w:t>
      </w:r>
      <w:r w:rsidRPr="00993880">
        <w:rPr>
          <w:rStyle w:val="StyleUnderline"/>
          <w:highlight w:val="yellow"/>
        </w:rPr>
        <w:t>contemporary WMD non-proliferation agenda</w:t>
      </w:r>
      <w:r w:rsidRPr="003A5725">
        <w:rPr>
          <w:rStyle w:val="StyleUnderline"/>
        </w:rPr>
        <w:t xml:space="preserve"> </w:t>
      </w:r>
      <w:r w:rsidRPr="00993880">
        <w:rPr>
          <w:rStyle w:val="StyleUnderline"/>
          <w:highlight w:val="yellow"/>
        </w:rPr>
        <w:t>who</w:t>
      </w:r>
      <w:r w:rsidRPr="003A5725">
        <w:rPr>
          <w:rStyle w:val="StyleUnderline"/>
        </w:rPr>
        <w:t xml:space="preserve"> </w:t>
      </w:r>
      <w:r w:rsidRPr="00993880">
        <w:rPr>
          <w:rStyle w:val="StyleUnderline"/>
          <w:highlight w:val="yellow"/>
        </w:rPr>
        <w:t>have</w:t>
      </w:r>
      <w:r w:rsidRPr="003A5725">
        <w:rPr>
          <w:rStyle w:val="StyleUnderline"/>
        </w:rPr>
        <w:t xml:space="preserve"> </w:t>
      </w:r>
      <w:r w:rsidRPr="00993880">
        <w:rPr>
          <w:rStyle w:val="StyleUnderline"/>
          <w:highlight w:val="yellow"/>
        </w:rPr>
        <w:t>become</w:t>
      </w:r>
      <w:r w:rsidRPr="003A5725">
        <w:rPr>
          <w:rStyle w:val="StyleUnderline"/>
        </w:rPr>
        <w:t xml:space="preserve"> the new unilateral </w:t>
      </w:r>
      <w:r w:rsidRPr="00993880">
        <w:rPr>
          <w:rStyle w:val="StyleUnderline"/>
          <w:highlight w:val="yellow"/>
        </w:rPr>
        <w:t>disarmers</w:t>
      </w:r>
      <w:r w:rsidRPr="003A5725">
        <w:rPr>
          <w:rStyle w:val="StyleUnderline"/>
        </w:rPr>
        <w:t xml:space="preserve"> (albeit of the forcible kind) and the new idealists in search of the kind of absolute security</w:t>
      </w:r>
      <w:r w:rsidRPr="003A5725">
        <w:rPr>
          <w:sz w:val="14"/>
        </w:rPr>
        <w:t xml:space="preserve"> (albeit for themselves) that Bull dismissed in 1961.20 Ironically however, this search for absolute security appears to be giving rise to ever more arms control challenges as illustrated by the way in which prophylactic interventions to prevent the next 9/11 have given rise to threats of improvised explosive devices and the copycat use of unmanned aerial vehicles.21 It </w:t>
      </w:r>
      <w:r w:rsidRPr="003A5725">
        <w:rPr>
          <w:rStyle w:val="Emphasis"/>
        </w:rPr>
        <w:t xml:space="preserve">is also the </w:t>
      </w:r>
      <w:r w:rsidRPr="00993880">
        <w:rPr>
          <w:rStyle w:val="Emphasis"/>
          <w:highlight w:val="yellow"/>
        </w:rPr>
        <w:t>search for</w:t>
      </w:r>
      <w:r w:rsidRPr="003A5725">
        <w:rPr>
          <w:rStyle w:val="Emphasis"/>
        </w:rPr>
        <w:t xml:space="preserve"> the absolute security of the boiling frog, where </w:t>
      </w:r>
      <w:r w:rsidRPr="00993880">
        <w:rPr>
          <w:rStyle w:val="Emphasis"/>
          <w:highlight w:val="yellow"/>
        </w:rPr>
        <w:t>low risk, high impact, events</w:t>
      </w:r>
      <w:r w:rsidRPr="003A5725">
        <w:rPr>
          <w:rStyle w:val="Emphasis"/>
        </w:rPr>
        <w:t xml:space="preserve"> such as 9/11 prompt intense efforts to escape from repetition, </w:t>
      </w:r>
      <w:r w:rsidRPr="00993880">
        <w:rPr>
          <w:rStyle w:val="Emphasis"/>
          <w:highlight w:val="yellow"/>
        </w:rPr>
        <w:t>but</w:t>
      </w:r>
      <w:r w:rsidRPr="003A5725">
        <w:rPr>
          <w:rStyle w:val="Emphasis"/>
        </w:rPr>
        <w:t xml:space="preserve"> the gradual ratcheting up of </w:t>
      </w:r>
      <w:r w:rsidRPr="00993880">
        <w:rPr>
          <w:rStyle w:val="Emphasis"/>
          <w:highlight w:val="yellow"/>
        </w:rPr>
        <w:t>normalized threats such as global warming are</w:t>
      </w:r>
      <w:r w:rsidRPr="003A5725">
        <w:rPr>
          <w:rStyle w:val="Emphasis"/>
        </w:rPr>
        <w:t xml:space="preserve"> treated within a policy paradigm </w:t>
      </w:r>
      <w:r w:rsidRPr="00993880">
        <w:rPr>
          <w:rStyle w:val="Emphasis"/>
          <w:highlight w:val="yellow"/>
        </w:rPr>
        <w:t>characterized</w:t>
      </w:r>
      <w:r w:rsidRPr="003A5725">
        <w:rPr>
          <w:rStyle w:val="Emphasis"/>
        </w:rPr>
        <w:t xml:space="preserve"> by exceptionally </w:t>
      </w:r>
      <w:r w:rsidRPr="00993880">
        <w:rPr>
          <w:rStyle w:val="Emphasis"/>
          <w:highlight w:val="yellow"/>
        </w:rPr>
        <w:t>high levels of tolerance</w:t>
      </w:r>
      <w:r w:rsidRPr="003A5725">
        <w:rPr>
          <w:rStyle w:val="Emphasis"/>
        </w:rPr>
        <w:t xml:space="preserve"> for the associated risks, mutual vulnerabilities and insecurities they produce – including, in the case of global warming, the possibility of global ecocide. </w:t>
      </w:r>
      <w:r w:rsidRPr="003A5725">
        <w:rPr>
          <w:sz w:val="14"/>
        </w:rPr>
        <w:t xml:space="preserve">Needless to say, these aspects of </w:t>
      </w:r>
      <w:r w:rsidRPr="00993880">
        <w:rPr>
          <w:rStyle w:val="StyleUnderline"/>
          <w:highlight w:val="yellow"/>
        </w:rPr>
        <w:t>contemporary arms control</w:t>
      </w:r>
      <w:r w:rsidRPr="003A5725">
        <w:rPr>
          <w:rStyle w:val="StyleUnderline"/>
        </w:rPr>
        <w:t xml:space="preserve"> practice </w:t>
      </w:r>
      <w:r w:rsidRPr="00993880">
        <w:rPr>
          <w:rStyle w:val="StyleUnderline"/>
          <w:highlight w:val="yellow"/>
        </w:rPr>
        <w:t>do not suggest</w:t>
      </w:r>
      <w:r w:rsidRPr="003A5725">
        <w:rPr>
          <w:rStyle w:val="StyleUnderline"/>
        </w:rPr>
        <w:t xml:space="preserve"> a propitious environment for </w:t>
      </w:r>
      <w:r w:rsidRPr="00993880">
        <w:rPr>
          <w:rStyle w:val="StyleUnderline"/>
          <w:highlight w:val="yellow"/>
        </w:rPr>
        <w:t>arms control</w:t>
      </w:r>
      <w:r w:rsidRPr="003A5725">
        <w:rPr>
          <w:sz w:val="14"/>
        </w:rPr>
        <w:t xml:space="preserve">. Of course there are a number of positive developments that we have neglected so far. These include Obama’s commitment to nuclear disarmament and a </w:t>
      </w:r>
      <w:r w:rsidRPr="003A5725">
        <w:rPr>
          <w:sz w:val="14"/>
        </w:rPr>
        <w:lastRenderedPageBreak/>
        <w:t xml:space="preserve">turn to what is increasingly being labelled humanitarian arms control – the attempt to restrict pariah weapons deemed inhumane (landmines, cluster munitions) or to prevent the spread of small arms deemed to fuel internal conflicts. </w:t>
      </w:r>
      <w:r w:rsidRPr="003A5725">
        <w:rPr>
          <w:rStyle w:val="StyleUnderline"/>
        </w:rPr>
        <w:t xml:space="preserve">In some respects, current </w:t>
      </w:r>
      <w:r w:rsidRPr="00993880">
        <w:rPr>
          <w:rStyle w:val="StyleUnderline"/>
          <w:highlight w:val="yellow"/>
        </w:rPr>
        <w:t>attempts to develop</w:t>
      </w:r>
      <w:r w:rsidRPr="003A5725">
        <w:rPr>
          <w:rStyle w:val="StyleUnderline"/>
        </w:rPr>
        <w:t xml:space="preserve"> a global Arms Trade Treaty</w:t>
      </w:r>
      <w:r>
        <w:rPr>
          <w:rStyle w:val="StyleUnderline"/>
        </w:rPr>
        <w:t xml:space="preserve"> (</w:t>
      </w:r>
      <w:r w:rsidRPr="00993880">
        <w:rPr>
          <w:rStyle w:val="Emphasis"/>
          <w:highlight w:val="yellow"/>
        </w:rPr>
        <w:t>ATT</w:t>
      </w:r>
      <w:r w:rsidRPr="00993880">
        <w:rPr>
          <w:rStyle w:val="StyleUnderline"/>
          <w:highlight w:val="yellow"/>
        </w:rPr>
        <w:t xml:space="preserve">) might also be described as a form of </w:t>
      </w:r>
      <w:r w:rsidRPr="00993880">
        <w:rPr>
          <w:rStyle w:val="Emphasis"/>
          <w:highlight w:val="yellow"/>
        </w:rPr>
        <w:t xml:space="preserve">humanitarian arms control. </w:t>
      </w:r>
      <w:r w:rsidRPr="003A5725">
        <w:rPr>
          <w:rStyle w:val="StyleUnderline"/>
        </w:rPr>
        <w:t xml:space="preserve">On all counts we remain somewhat sceptical about the radical nature of these developments. In the case of the first, we note Obama’s qualification in his Prague speech that nuclear disarmament may not be achieved ‘in my lifetime’ and also note that American proposals for disarmament </w:t>
      </w:r>
      <w:r w:rsidRPr="00993880">
        <w:rPr>
          <w:rStyle w:val="Emphasis"/>
          <w:highlight w:val="yellow"/>
        </w:rPr>
        <w:t>can be better interpreted as an attempt to formalize the military advantage</w:t>
      </w:r>
      <w:r w:rsidRPr="003A5725">
        <w:rPr>
          <w:rStyle w:val="StyleUnderline"/>
        </w:rPr>
        <w:t xml:space="preserve"> that comes from its huge conventional defence budget in a context </w:t>
      </w:r>
      <w:r w:rsidRPr="00993880">
        <w:rPr>
          <w:rStyle w:val="StyleUnderline"/>
          <w:highlight w:val="yellow"/>
        </w:rPr>
        <w:t xml:space="preserve">where there is </w:t>
      </w:r>
      <w:r w:rsidRPr="003A5725">
        <w:rPr>
          <w:rStyle w:val="StyleUnderline"/>
        </w:rPr>
        <w:t xml:space="preserve">acute </w:t>
      </w:r>
      <w:r w:rsidRPr="00993880">
        <w:rPr>
          <w:rStyle w:val="StyleUnderline"/>
          <w:highlight w:val="yellow"/>
        </w:rPr>
        <w:t>concern about the potential for WMD proliferation to finally go critical</w:t>
      </w:r>
      <w:r w:rsidRPr="003A5725">
        <w:rPr>
          <w:rStyle w:val="StyleUnderline"/>
        </w:rPr>
        <w:t xml:space="preserve">.22 We are also sceptical about the roots and nature of the pariah weapons agenda as well as the scope for further action on this agenda. Similarly, </w:t>
      </w:r>
      <w:r w:rsidRPr="00993880">
        <w:rPr>
          <w:rStyle w:val="StyleUnderline"/>
          <w:highlight w:val="yellow"/>
        </w:rPr>
        <w:t>action on small arms and light weapons</w:t>
      </w:r>
      <w:r w:rsidRPr="003A5725">
        <w:rPr>
          <w:rStyle w:val="StyleUnderline"/>
        </w:rPr>
        <w:t xml:space="preserve"> has focussed predominantly on the illicit trade obscuring both the role of the legal trade in small arms and light weapons (SALW) and the role </w:t>
      </w:r>
      <w:r w:rsidRPr="00993880">
        <w:rPr>
          <w:rStyle w:val="StyleUnderline"/>
          <w:highlight w:val="yellow"/>
        </w:rPr>
        <w:t>played</w:t>
      </w:r>
      <w:r w:rsidRPr="003A5725">
        <w:rPr>
          <w:rStyle w:val="StyleUnderline"/>
        </w:rPr>
        <w:t xml:space="preserve"> by major conventional </w:t>
      </w:r>
      <w:r w:rsidRPr="00993880">
        <w:rPr>
          <w:rStyle w:val="StyleUnderline"/>
          <w:highlight w:val="yellow"/>
        </w:rPr>
        <w:t>weapons</w:t>
      </w:r>
      <w:r w:rsidRPr="003A5725">
        <w:rPr>
          <w:rStyle w:val="StyleUnderline"/>
        </w:rPr>
        <w:t xml:space="preserve"> in civil conflicts</w:t>
      </w:r>
      <w:r w:rsidRPr="003A5725">
        <w:rPr>
          <w:sz w:val="14"/>
        </w:rPr>
        <w:t xml:space="preserve">. Moreover, whilst </w:t>
      </w:r>
      <w:r w:rsidRPr="003A5725">
        <w:rPr>
          <w:rStyle w:val="Emphasis"/>
        </w:rPr>
        <w:t>a putative Arms Trade Treaty (ATT</w:t>
      </w:r>
      <w:r w:rsidRPr="003A5725">
        <w:rPr>
          <w:u w:val="single"/>
        </w:rPr>
        <w:t xml:space="preserve">) has the potential to act as a corrective to the latter, we are also acutely aware of the limited time allowed for negotiation, </w:t>
      </w:r>
      <w:r w:rsidRPr="00993880">
        <w:rPr>
          <w:rStyle w:val="Emphasis"/>
          <w:highlight w:val="yellow"/>
        </w:rPr>
        <w:t>the</w:t>
      </w:r>
      <w:r w:rsidRPr="003A5725">
        <w:rPr>
          <w:rStyle w:val="Emphasis"/>
        </w:rPr>
        <w:t xml:space="preserve"> current emphasis on consensus, and </w:t>
      </w:r>
      <w:r w:rsidRPr="00993880">
        <w:rPr>
          <w:rStyle w:val="Emphasis"/>
          <w:highlight w:val="yellow"/>
        </w:rPr>
        <w:t>American linkage of the treaty with the fight against terrorism</w:t>
      </w:r>
      <w:r w:rsidRPr="003A5725">
        <w:rPr>
          <w:rStyle w:val="Emphasis"/>
        </w:rPr>
        <w:t xml:space="preserve"> and rogue states all of which seem likely to </w:t>
      </w:r>
      <w:r w:rsidRPr="00993880">
        <w:rPr>
          <w:rStyle w:val="Emphasis"/>
          <w:highlight w:val="yellow"/>
        </w:rPr>
        <w:t>produce</w:t>
      </w:r>
      <w:r w:rsidRPr="003A5725">
        <w:rPr>
          <w:rStyle w:val="Emphasis"/>
        </w:rPr>
        <w:t xml:space="preserve"> either a </w:t>
      </w:r>
      <w:r w:rsidRPr="00993880">
        <w:rPr>
          <w:rStyle w:val="Emphasis"/>
          <w:highlight w:val="yellow"/>
        </w:rPr>
        <w:t>weak agreement</w:t>
      </w:r>
      <w:r w:rsidRPr="003A5725">
        <w:rPr>
          <w:rStyle w:val="Emphasis"/>
        </w:rPr>
        <w:t xml:space="preserve"> </w:t>
      </w:r>
      <w:r w:rsidRPr="00993880">
        <w:rPr>
          <w:rStyle w:val="Emphasis"/>
          <w:highlight w:val="yellow"/>
        </w:rPr>
        <w:t>or</w:t>
      </w:r>
      <w:r w:rsidRPr="003A5725">
        <w:rPr>
          <w:rStyle w:val="Emphasis"/>
        </w:rPr>
        <w:t xml:space="preserve"> yet </w:t>
      </w:r>
      <w:r w:rsidRPr="00993880">
        <w:rPr>
          <w:rStyle w:val="Emphasis"/>
          <w:highlight w:val="yellow"/>
        </w:rPr>
        <w:t>another</w:t>
      </w:r>
      <w:r w:rsidRPr="003A5725">
        <w:rPr>
          <w:rStyle w:val="Emphasis"/>
        </w:rPr>
        <w:t xml:space="preserve"> </w:t>
      </w:r>
      <w:r w:rsidRPr="00993880">
        <w:rPr>
          <w:rStyle w:val="Emphasis"/>
          <w:highlight w:val="yellow"/>
        </w:rPr>
        <w:t>instrument in the war</w:t>
      </w:r>
      <w:r w:rsidRPr="003A5725">
        <w:rPr>
          <w:rStyle w:val="Emphasis"/>
        </w:rPr>
        <w:t xml:space="preserve"> on terror rather than a properly functioning system of global arms trade regulation</w:t>
      </w:r>
      <w:r w:rsidRPr="003A5725">
        <w:rPr>
          <w:sz w:val="14"/>
        </w:rPr>
        <w:t>.23</w:t>
      </w:r>
    </w:p>
    <w:p w14:paraId="46D7A5AC" w14:textId="77777777" w:rsidR="009D1673" w:rsidRPr="004C5E35" w:rsidRDefault="009D1673" w:rsidP="009D1673">
      <w:pPr>
        <w:pStyle w:val="Heading3"/>
      </w:pPr>
      <w:r>
        <w:lastRenderedPageBreak/>
        <w:t>Interventionism Link---ATT---2NC</w:t>
      </w:r>
    </w:p>
    <w:p w14:paraId="59FB9A63" w14:textId="77777777" w:rsidR="009D1673" w:rsidRDefault="009D1673" w:rsidP="009D1673">
      <w:pPr>
        <w:pStyle w:val="Heading4"/>
      </w:pPr>
      <w:r>
        <w:t>The ATT is a risk assessment paradigm that legitimizes US military intervention while simultaneously allowing the U</w:t>
      </w:r>
      <w:r w:rsidR="00C53922">
        <w:t>.</w:t>
      </w:r>
      <w:r>
        <w:t>S</w:t>
      </w:r>
      <w:r w:rsidR="00C53922">
        <w:t>.</w:t>
      </w:r>
      <w:r>
        <w:t xml:space="preserve"> to decide which humans are valid, and whether or not their rights are worth intervening for</w:t>
      </w:r>
    </w:p>
    <w:p w14:paraId="245EBF2E" w14:textId="77777777" w:rsidR="009D1673" w:rsidRPr="004C5E35" w:rsidRDefault="009D1673" w:rsidP="009D1673">
      <w:pPr>
        <w:rPr>
          <w:sz w:val="16"/>
        </w:rPr>
      </w:pPr>
      <w:r w:rsidRPr="004C5E35">
        <w:t xml:space="preserve">Anna </w:t>
      </w:r>
      <w:r w:rsidRPr="004C5E35">
        <w:rPr>
          <w:rStyle w:val="Style13ptBold"/>
          <w:szCs w:val="26"/>
        </w:rPr>
        <w:t>Stavrianakis 16</w:t>
      </w:r>
      <w:r w:rsidRPr="004C5E35">
        <w:t>, Senior Lecturer in International Relations at the University of Sussex, “Legitimizing Liberal Militarism: Politics, Law and War in the Arms Trade Treaty,” 1/8/16</w:t>
      </w:r>
      <w:r>
        <w:t xml:space="preserve"> </w:t>
      </w:r>
      <w:r w:rsidRPr="004C5E35">
        <w:t>, Third World Quarterly, 37:5, 840-865, DOI: 10.1080/01436597.2015.1113867</w:t>
      </w:r>
    </w:p>
    <w:p w14:paraId="61D8FACF" w14:textId="77777777" w:rsidR="009D1673" w:rsidRPr="004C5E35" w:rsidRDefault="009D1673" w:rsidP="009D1673">
      <w:pPr>
        <w:rPr>
          <w:u w:val="single"/>
        </w:rPr>
      </w:pPr>
      <w:r w:rsidRPr="004C5E35">
        <w:rPr>
          <w:sz w:val="16"/>
        </w:rPr>
        <w:t xml:space="preserve">A focus on two specific cases – </w:t>
      </w:r>
      <w:r w:rsidRPr="00993880">
        <w:rPr>
          <w:highlight w:val="yellow"/>
          <w:u w:val="single"/>
        </w:rPr>
        <w:t>arms transfers to Egypt during the Arab Spring</w:t>
      </w:r>
      <w:r w:rsidRPr="004C5E35">
        <w:rPr>
          <w:u w:val="single"/>
        </w:rPr>
        <w:t xml:space="preserve">, </w:t>
      </w:r>
      <w:r w:rsidRPr="00993880">
        <w:rPr>
          <w:highlight w:val="yellow"/>
          <w:u w:val="single"/>
        </w:rPr>
        <w:t>and</w:t>
      </w:r>
      <w:r w:rsidRPr="004C5E35">
        <w:rPr>
          <w:u w:val="single"/>
        </w:rPr>
        <w:t xml:space="preserve"> </w:t>
      </w:r>
      <w:r w:rsidRPr="00993880">
        <w:rPr>
          <w:highlight w:val="yellow"/>
          <w:u w:val="single"/>
        </w:rPr>
        <w:t>intra-western transfers</w:t>
      </w:r>
      <w:r w:rsidRPr="004C5E35">
        <w:rPr>
          <w:u w:val="single"/>
        </w:rPr>
        <w:t xml:space="preserve"> </w:t>
      </w:r>
      <w:r w:rsidRPr="00993880">
        <w:rPr>
          <w:highlight w:val="yellow"/>
          <w:u w:val="single"/>
        </w:rPr>
        <w:t>for</w:t>
      </w:r>
      <w:r w:rsidRPr="004C5E35">
        <w:rPr>
          <w:u w:val="single"/>
        </w:rPr>
        <w:t xml:space="preserve"> use in </w:t>
      </w:r>
      <w:r w:rsidRPr="00993880">
        <w:rPr>
          <w:highlight w:val="yellow"/>
          <w:u w:val="single"/>
        </w:rPr>
        <w:t>liberal</w:t>
      </w:r>
      <w:r w:rsidRPr="004C5E35">
        <w:rPr>
          <w:u w:val="single"/>
        </w:rPr>
        <w:t xml:space="preserve"> </w:t>
      </w:r>
      <w:r w:rsidRPr="00993880">
        <w:rPr>
          <w:highlight w:val="yellow"/>
          <w:u w:val="single"/>
        </w:rPr>
        <w:t>wars</w:t>
      </w:r>
      <w:r w:rsidRPr="004C5E35">
        <w:rPr>
          <w:u w:val="single"/>
        </w:rPr>
        <w:t xml:space="preserve"> of choice – </w:t>
      </w:r>
      <w:r w:rsidRPr="00993880">
        <w:rPr>
          <w:highlight w:val="yellow"/>
          <w:u w:val="single"/>
        </w:rPr>
        <w:t>illustrates</w:t>
      </w:r>
      <w:r w:rsidRPr="004C5E35">
        <w:rPr>
          <w:u w:val="single"/>
        </w:rPr>
        <w:t xml:space="preserve"> the argument in more detail.</w:t>
      </w:r>
      <w:r w:rsidRPr="004C5E35">
        <w:rPr>
          <w:sz w:val="16"/>
        </w:rPr>
        <w:t xml:space="preserve"> Discourses of risk have been embedded into arms trade regulation,</w:t>
      </w:r>
      <w:r w:rsidRPr="0004212B">
        <w:rPr>
          <w:sz w:val="16"/>
        </w:rPr>
        <w:t xml:space="preserve"> yet</w:t>
      </w:r>
      <w:r w:rsidRPr="004C5E35">
        <w:rPr>
          <w:u w:val="single"/>
        </w:rPr>
        <w:t xml:space="preserve"> the </w:t>
      </w:r>
      <w:r w:rsidRPr="00993880">
        <w:rPr>
          <w:highlight w:val="yellow"/>
          <w:u w:val="single"/>
        </w:rPr>
        <w:t>continuities</w:t>
      </w:r>
      <w:r w:rsidRPr="004C5E35">
        <w:rPr>
          <w:u w:val="single"/>
        </w:rPr>
        <w:t xml:space="preserve"> </w:t>
      </w:r>
      <w:r w:rsidRPr="00993880">
        <w:rPr>
          <w:highlight w:val="yellow"/>
          <w:u w:val="single"/>
        </w:rPr>
        <w:t>in</w:t>
      </w:r>
      <w:r w:rsidRPr="004C5E35">
        <w:rPr>
          <w:u w:val="single"/>
        </w:rPr>
        <w:t xml:space="preserve"> </w:t>
      </w:r>
      <w:r w:rsidRPr="00993880">
        <w:rPr>
          <w:highlight w:val="yellow"/>
          <w:u w:val="single"/>
        </w:rPr>
        <w:t>US</w:t>
      </w:r>
      <w:r w:rsidRPr="004C5E35">
        <w:rPr>
          <w:u w:val="single"/>
        </w:rPr>
        <w:t xml:space="preserve">-UK </w:t>
      </w:r>
      <w:r w:rsidRPr="00993880">
        <w:rPr>
          <w:highlight w:val="yellow"/>
          <w:u w:val="single"/>
        </w:rPr>
        <w:t>practice</w:t>
      </w:r>
      <w:r w:rsidRPr="004C5E35">
        <w:rPr>
          <w:u w:val="single"/>
        </w:rPr>
        <w:t xml:space="preserve"> suggest </w:t>
      </w:r>
      <w:r w:rsidRPr="00993880">
        <w:rPr>
          <w:highlight w:val="yellow"/>
          <w:u w:val="single"/>
        </w:rPr>
        <w:t>that</w:t>
      </w:r>
      <w:r w:rsidRPr="004C5E35">
        <w:rPr>
          <w:u w:val="single"/>
        </w:rPr>
        <w:t xml:space="preserve"> they serve a primarily legitimating </w:t>
      </w:r>
      <w:r w:rsidRPr="006B7EB8">
        <w:rPr>
          <w:u w:val="single"/>
        </w:rPr>
        <w:t>purpose. The</w:t>
      </w:r>
      <w:r w:rsidRPr="004C5E35">
        <w:rPr>
          <w:u w:val="single"/>
        </w:rPr>
        <w:t xml:space="preserve"> risk assessment process </w:t>
      </w:r>
      <w:r w:rsidRPr="00993880">
        <w:rPr>
          <w:rStyle w:val="Emphasis"/>
          <w:highlight w:val="yellow"/>
        </w:rPr>
        <w:t>allows liberal states to continue preparing for war and supporting war-making institutions, capitalist development, and restricted forms of politics</w:t>
      </w:r>
      <w:r w:rsidRPr="004C5E35">
        <w:rPr>
          <w:u w:val="single"/>
        </w:rPr>
        <w:t xml:space="preserve"> overseas </w:t>
      </w:r>
      <w:r w:rsidRPr="00993880">
        <w:rPr>
          <w:highlight w:val="yellow"/>
          <w:u w:val="single"/>
        </w:rPr>
        <w:t>and</w:t>
      </w:r>
      <w:r w:rsidRPr="004C5E35">
        <w:rPr>
          <w:u w:val="single"/>
        </w:rPr>
        <w:t xml:space="preserve"> </w:t>
      </w:r>
      <w:r w:rsidRPr="00993880">
        <w:rPr>
          <w:highlight w:val="yellow"/>
          <w:u w:val="single"/>
        </w:rPr>
        <w:t>simultaneously</w:t>
      </w:r>
      <w:r w:rsidRPr="004C5E35">
        <w:rPr>
          <w:u w:val="single"/>
        </w:rPr>
        <w:t xml:space="preserve"> </w:t>
      </w:r>
      <w:r w:rsidRPr="00993880">
        <w:rPr>
          <w:highlight w:val="yellow"/>
          <w:u w:val="single"/>
        </w:rPr>
        <w:t>claim</w:t>
      </w:r>
      <w:r w:rsidRPr="004C5E35">
        <w:rPr>
          <w:u w:val="single"/>
        </w:rPr>
        <w:t xml:space="preserve"> the mantle of </w:t>
      </w:r>
      <w:r w:rsidRPr="00993880">
        <w:rPr>
          <w:highlight w:val="yellow"/>
          <w:u w:val="single"/>
        </w:rPr>
        <w:t>morality</w:t>
      </w:r>
      <w:r w:rsidRPr="004C5E35">
        <w:rPr>
          <w:u w:val="single"/>
        </w:rPr>
        <w:t xml:space="preserve"> </w:t>
      </w:r>
      <w:r w:rsidRPr="00993880">
        <w:rPr>
          <w:highlight w:val="yellow"/>
          <w:u w:val="single"/>
        </w:rPr>
        <w:t>and</w:t>
      </w:r>
      <w:r w:rsidRPr="004C5E35">
        <w:rPr>
          <w:u w:val="single"/>
        </w:rPr>
        <w:t xml:space="preserve"> </w:t>
      </w:r>
      <w:r w:rsidRPr="00993880">
        <w:rPr>
          <w:highlight w:val="yellow"/>
          <w:u w:val="single"/>
        </w:rPr>
        <w:t>responsibility</w:t>
      </w:r>
      <w:r w:rsidRPr="004C5E35">
        <w:rPr>
          <w:u w:val="single"/>
        </w:rPr>
        <w:t>.</w:t>
      </w:r>
      <w:r w:rsidRPr="004C5E35">
        <w:rPr>
          <w:sz w:val="16"/>
        </w:rPr>
        <w:t xml:space="preserve"> Krause identifies a logic of governmentality in arms control, in which forms of </w:t>
      </w:r>
      <w:r w:rsidRPr="004C5E35">
        <w:rPr>
          <w:u w:val="single"/>
        </w:rPr>
        <w:t>regulation burrow deep into the domestic politics of states</w:t>
      </w:r>
      <w:r w:rsidRPr="004C5E35">
        <w:rPr>
          <w:sz w:val="16"/>
        </w:rPr>
        <w:t xml:space="preserve">. Accompanying this has been a “normative evolution” around “who could legitimately use what kinds of violence against which people or groups and under what circumstances.” 80 </w:t>
      </w:r>
      <w:r w:rsidRPr="004C5E35">
        <w:rPr>
          <w:u w:val="single"/>
        </w:rPr>
        <w:t xml:space="preserve">Whilst there are indeed increasingly complex and bureaucratised processes of risk management around arms transfer regulation, </w:t>
      </w:r>
      <w:r w:rsidRPr="00993880">
        <w:rPr>
          <w:highlight w:val="yellow"/>
          <w:u w:val="single"/>
        </w:rPr>
        <w:t>this</w:t>
      </w:r>
      <w:r w:rsidRPr="004C5E35">
        <w:rPr>
          <w:u w:val="single"/>
        </w:rPr>
        <w:t xml:space="preserve"> supposed </w:t>
      </w:r>
      <w:r w:rsidRPr="00993880">
        <w:rPr>
          <w:rStyle w:val="Emphasis"/>
          <w:highlight w:val="yellow"/>
        </w:rPr>
        <w:t>normative</w:t>
      </w:r>
      <w:r w:rsidRPr="0004212B">
        <w:rPr>
          <w:rStyle w:val="Emphasis"/>
        </w:rPr>
        <w:t xml:space="preserve"> evolution </w:t>
      </w:r>
      <w:r w:rsidRPr="00993880">
        <w:rPr>
          <w:rStyle w:val="Emphasis"/>
          <w:highlight w:val="yellow"/>
        </w:rPr>
        <w:t>has</w:t>
      </w:r>
      <w:r w:rsidRPr="0004212B">
        <w:rPr>
          <w:rStyle w:val="Emphasis"/>
        </w:rPr>
        <w:t xml:space="preserve"> </w:t>
      </w:r>
      <w:r w:rsidRPr="00993880">
        <w:rPr>
          <w:rStyle w:val="Emphasis"/>
          <w:highlight w:val="yellow"/>
        </w:rPr>
        <w:t>not</w:t>
      </w:r>
      <w:r w:rsidRPr="0004212B">
        <w:rPr>
          <w:rStyle w:val="Emphasis"/>
        </w:rPr>
        <w:t xml:space="preserve"> </w:t>
      </w:r>
      <w:r w:rsidRPr="00993880">
        <w:rPr>
          <w:rStyle w:val="Emphasis"/>
          <w:highlight w:val="yellow"/>
        </w:rPr>
        <w:t>restrained</w:t>
      </w:r>
      <w:r w:rsidRPr="0004212B">
        <w:rPr>
          <w:rStyle w:val="Emphasis"/>
        </w:rPr>
        <w:t xml:space="preserve"> </w:t>
      </w:r>
      <w:r w:rsidRPr="00993880">
        <w:rPr>
          <w:rStyle w:val="Emphasis"/>
          <w:highlight w:val="yellow"/>
        </w:rPr>
        <w:t>historically</w:t>
      </w:r>
      <w:r w:rsidRPr="0004212B">
        <w:rPr>
          <w:rStyle w:val="Emphasis"/>
        </w:rPr>
        <w:t xml:space="preserve"> </w:t>
      </w:r>
      <w:r w:rsidRPr="00993880">
        <w:rPr>
          <w:rStyle w:val="Emphasis"/>
          <w:highlight w:val="yellow"/>
        </w:rPr>
        <w:t>long</w:t>
      </w:r>
      <w:r w:rsidRPr="0004212B">
        <w:rPr>
          <w:rStyle w:val="Emphasis"/>
        </w:rPr>
        <w:t xml:space="preserve">-standing </w:t>
      </w:r>
      <w:r w:rsidRPr="00993880">
        <w:rPr>
          <w:rStyle w:val="Emphasis"/>
          <w:highlight w:val="yellow"/>
        </w:rPr>
        <w:t>patterns of liberal use of violence</w:t>
      </w:r>
      <w:r w:rsidRPr="004C5E35">
        <w:rPr>
          <w:u w:val="single"/>
        </w:rPr>
        <w:t xml:space="preserve"> </w:t>
      </w:r>
      <w:r w:rsidRPr="00993880">
        <w:rPr>
          <w:highlight w:val="yellow"/>
          <w:u w:val="single"/>
        </w:rPr>
        <w:t>against</w:t>
      </w:r>
      <w:r w:rsidRPr="004C5E35">
        <w:rPr>
          <w:u w:val="single"/>
        </w:rPr>
        <w:t xml:space="preserve"> </w:t>
      </w:r>
      <w:r w:rsidRPr="00993880">
        <w:rPr>
          <w:highlight w:val="yellow"/>
          <w:u w:val="single"/>
        </w:rPr>
        <w:t>non-liberal societies and support for violence in the non-European world</w:t>
      </w:r>
      <w:r w:rsidRPr="004C5E35">
        <w:rPr>
          <w:u w:val="single"/>
        </w:rPr>
        <w:t>.</w:t>
      </w:r>
      <w:r w:rsidRPr="004C5E35">
        <w:rPr>
          <w:sz w:val="16"/>
        </w:rPr>
        <w:t xml:space="preserve"> While the burgeoning literature on risk “has shifted security away from the register of war and violence,”81 </w:t>
      </w:r>
      <w:r w:rsidRPr="004C5E35">
        <w:rPr>
          <w:u w:val="single"/>
        </w:rPr>
        <w:t xml:space="preserve">the </w:t>
      </w:r>
      <w:r w:rsidRPr="00993880">
        <w:rPr>
          <w:highlight w:val="yellow"/>
          <w:u w:val="single"/>
        </w:rPr>
        <w:t>incorporation</w:t>
      </w:r>
      <w:r w:rsidRPr="004C5E35">
        <w:rPr>
          <w:u w:val="single"/>
        </w:rPr>
        <w:t xml:space="preserve"> </w:t>
      </w:r>
      <w:r w:rsidRPr="00993880">
        <w:rPr>
          <w:highlight w:val="yellow"/>
          <w:u w:val="single"/>
        </w:rPr>
        <w:t>of</w:t>
      </w:r>
      <w:r w:rsidRPr="004C5E35">
        <w:rPr>
          <w:u w:val="single"/>
        </w:rPr>
        <w:t xml:space="preserve"> risk into </w:t>
      </w:r>
      <w:r w:rsidRPr="00993880">
        <w:rPr>
          <w:highlight w:val="yellow"/>
          <w:u w:val="single"/>
        </w:rPr>
        <w:t>arms</w:t>
      </w:r>
      <w:r w:rsidRPr="004C5E35">
        <w:rPr>
          <w:u w:val="single"/>
        </w:rPr>
        <w:t xml:space="preserve"> </w:t>
      </w:r>
      <w:r w:rsidRPr="00993880">
        <w:rPr>
          <w:highlight w:val="yellow"/>
          <w:u w:val="single"/>
        </w:rPr>
        <w:t>trade</w:t>
      </w:r>
      <w:r w:rsidRPr="004C5E35">
        <w:rPr>
          <w:u w:val="single"/>
        </w:rPr>
        <w:t xml:space="preserve"> </w:t>
      </w:r>
      <w:r w:rsidRPr="00993880">
        <w:rPr>
          <w:highlight w:val="yellow"/>
          <w:u w:val="single"/>
        </w:rPr>
        <w:t>regulation</w:t>
      </w:r>
      <w:r w:rsidRPr="004C5E35">
        <w:rPr>
          <w:u w:val="single"/>
        </w:rPr>
        <w:t xml:space="preserve"> is </w:t>
      </w:r>
      <w:r w:rsidRPr="00993880">
        <w:rPr>
          <w:highlight w:val="yellow"/>
          <w:u w:val="single"/>
        </w:rPr>
        <w:t>better</w:t>
      </w:r>
      <w:r w:rsidRPr="004C5E35">
        <w:rPr>
          <w:u w:val="single"/>
        </w:rPr>
        <w:t xml:space="preserve"> understood </w:t>
      </w:r>
      <w:r w:rsidRPr="006B7EB8">
        <w:rPr>
          <w:u w:val="single"/>
        </w:rPr>
        <w:t>in terms of the maintenance of the legitimacy of war in the west</w:t>
      </w:r>
      <w:r w:rsidRPr="006B7EB8">
        <w:rPr>
          <w:sz w:val="16"/>
        </w:rPr>
        <w:t>.82 This is not to say that modes of control have not been changing in recent decades: the shift to democracy promotion since the 1980s may generate “a more resilient form of social control than authoritarian and</w:t>
      </w:r>
      <w:r w:rsidRPr="004C5E35">
        <w:rPr>
          <w:sz w:val="16"/>
        </w:rPr>
        <w:t xml:space="preserve"> dictatorial rule,”83 and </w:t>
      </w:r>
      <w:r w:rsidRPr="00993880">
        <w:rPr>
          <w:highlight w:val="yellow"/>
          <w:u w:val="single"/>
        </w:rPr>
        <w:t>capitalism</w:t>
      </w:r>
      <w:r w:rsidRPr="004C5E35">
        <w:rPr>
          <w:u w:val="single"/>
        </w:rPr>
        <w:t xml:space="preserve"> has long featured combinations of consensual </w:t>
      </w:r>
      <w:r w:rsidRPr="00993880">
        <w:rPr>
          <w:highlight w:val="yellow"/>
          <w:u w:val="single"/>
        </w:rPr>
        <w:t>and</w:t>
      </w:r>
      <w:r w:rsidRPr="004C5E35">
        <w:rPr>
          <w:u w:val="single"/>
        </w:rPr>
        <w:t xml:space="preserve"> </w:t>
      </w:r>
      <w:r w:rsidRPr="00993880">
        <w:rPr>
          <w:highlight w:val="yellow"/>
          <w:u w:val="single"/>
        </w:rPr>
        <w:t>coercive</w:t>
      </w:r>
      <w:r w:rsidRPr="004C5E35">
        <w:rPr>
          <w:u w:val="single"/>
        </w:rPr>
        <w:t xml:space="preserve"> modes of </w:t>
      </w:r>
      <w:r w:rsidRPr="00993880">
        <w:rPr>
          <w:highlight w:val="yellow"/>
          <w:u w:val="single"/>
        </w:rPr>
        <w:t>rule</w:t>
      </w:r>
      <w:r w:rsidRPr="004C5E35">
        <w:rPr>
          <w:u w:val="single"/>
        </w:rPr>
        <w:t>.</w:t>
      </w:r>
    </w:p>
    <w:p w14:paraId="5C1AD2C1" w14:textId="77777777" w:rsidR="009D1673" w:rsidRPr="006B7EB8" w:rsidRDefault="009D1673" w:rsidP="009D1673">
      <w:pPr>
        <w:rPr>
          <w:sz w:val="16"/>
        </w:rPr>
      </w:pPr>
      <w:r w:rsidRPr="0004212B">
        <w:rPr>
          <w:u w:val="single"/>
        </w:rPr>
        <w:t xml:space="preserve">The </w:t>
      </w:r>
      <w:r w:rsidRPr="00993880">
        <w:rPr>
          <w:highlight w:val="yellow"/>
          <w:u w:val="single"/>
        </w:rPr>
        <w:t>brutal</w:t>
      </w:r>
      <w:r w:rsidRPr="0004212B">
        <w:rPr>
          <w:u w:val="single"/>
        </w:rPr>
        <w:t xml:space="preserve"> </w:t>
      </w:r>
      <w:r w:rsidRPr="00993880">
        <w:rPr>
          <w:highlight w:val="yellow"/>
          <w:u w:val="single"/>
        </w:rPr>
        <w:t>suppression</w:t>
      </w:r>
      <w:r w:rsidRPr="0004212B">
        <w:rPr>
          <w:u w:val="single"/>
        </w:rPr>
        <w:t xml:space="preserve"> of demonstrations and protests </w:t>
      </w:r>
      <w:r w:rsidRPr="00993880">
        <w:rPr>
          <w:highlight w:val="yellow"/>
          <w:u w:val="single"/>
        </w:rPr>
        <w:t>in</w:t>
      </w:r>
      <w:r w:rsidRPr="0004212B">
        <w:rPr>
          <w:u w:val="single"/>
        </w:rPr>
        <w:t xml:space="preserve"> </w:t>
      </w:r>
      <w:r w:rsidRPr="00993880">
        <w:rPr>
          <w:highlight w:val="yellow"/>
          <w:u w:val="single"/>
        </w:rPr>
        <w:t>Middle</w:t>
      </w:r>
      <w:r w:rsidRPr="0004212B">
        <w:rPr>
          <w:u w:val="single"/>
        </w:rPr>
        <w:t xml:space="preserve"> </w:t>
      </w:r>
      <w:r w:rsidRPr="00993880">
        <w:rPr>
          <w:highlight w:val="yellow"/>
          <w:u w:val="single"/>
        </w:rPr>
        <w:t>Eastern</w:t>
      </w:r>
      <w:r w:rsidRPr="0004212B">
        <w:rPr>
          <w:u w:val="single"/>
        </w:rPr>
        <w:t xml:space="preserve"> </w:t>
      </w:r>
      <w:r w:rsidRPr="00993880">
        <w:rPr>
          <w:highlight w:val="yellow"/>
          <w:u w:val="single"/>
        </w:rPr>
        <w:t>and</w:t>
      </w:r>
      <w:r w:rsidRPr="0004212B">
        <w:rPr>
          <w:u w:val="single"/>
        </w:rPr>
        <w:t xml:space="preserve"> North </w:t>
      </w:r>
      <w:r w:rsidRPr="00993880">
        <w:rPr>
          <w:highlight w:val="yellow"/>
          <w:u w:val="single"/>
        </w:rPr>
        <w:t>African</w:t>
      </w:r>
      <w:r w:rsidRPr="0004212B">
        <w:rPr>
          <w:u w:val="single"/>
        </w:rPr>
        <w:t xml:space="preserve"> </w:t>
      </w:r>
      <w:r w:rsidRPr="00993880">
        <w:rPr>
          <w:highlight w:val="yellow"/>
          <w:u w:val="single"/>
        </w:rPr>
        <w:t>states</w:t>
      </w:r>
      <w:r w:rsidRPr="0004212B">
        <w:rPr>
          <w:u w:val="single"/>
        </w:rPr>
        <w:t xml:space="preserve"> from late 2010, often using foreign-supplied military and police equipment, </w:t>
      </w:r>
      <w:r w:rsidRPr="00993880">
        <w:rPr>
          <w:highlight w:val="yellow"/>
          <w:u w:val="single"/>
        </w:rPr>
        <w:t>was</w:t>
      </w:r>
      <w:r w:rsidRPr="0004212B">
        <w:rPr>
          <w:u w:val="single"/>
        </w:rPr>
        <w:t xml:space="preserve"> used </w:t>
      </w:r>
      <w:r w:rsidRPr="00993880">
        <w:rPr>
          <w:highlight w:val="yellow"/>
          <w:u w:val="single"/>
        </w:rPr>
        <w:t>by</w:t>
      </w:r>
      <w:r w:rsidRPr="0004212B">
        <w:rPr>
          <w:u w:val="single"/>
        </w:rPr>
        <w:t xml:space="preserve"> campaigners as an </w:t>
      </w:r>
      <w:r w:rsidRPr="00993880">
        <w:rPr>
          <w:highlight w:val="yellow"/>
          <w:u w:val="single"/>
        </w:rPr>
        <w:t>example</w:t>
      </w:r>
      <w:r w:rsidRPr="0004212B">
        <w:rPr>
          <w:u w:val="single"/>
        </w:rPr>
        <w:t xml:space="preserve"> of the need </w:t>
      </w:r>
      <w:r w:rsidRPr="00993880">
        <w:rPr>
          <w:highlight w:val="yellow"/>
          <w:u w:val="single"/>
        </w:rPr>
        <w:t>for an ATT</w:t>
      </w:r>
      <w:r w:rsidRPr="00993880">
        <w:rPr>
          <w:sz w:val="16"/>
          <w:highlight w:val="yellow"/>
        </w:rPr>
        <w:t>.</w:t>
      </w:r>
      <w:r w:rsidRPr="0004212B">
        <w:rPr>
          <w:sz w:val="16"/>
        </w:rPr>
        <w:t>84 Seeking to provide a practical methodology for the implementation of human rights protection as part of the treaty, Amnesty International asks “what went wrong?” with arms supplies to the region.85 Amnesty’s answer, pitched in terms of risk assessment and mitigation, provides an example of the (by political necessity) thoroughly depoliticised character of debate about arms transfers and control, and of the shared fiction between state and non-state actors around arms transfer control. Amnesty proposes a methodology for risk assessment based on the seriousness of violations (measured by gravity and pervasiveness) and level of risk. For the risk of misuse of weapons to be “substantial”, it must be “beyond suspicion, but need not be as high as ‘highly probable’” – it needs to be “reasonably foreseen,” based on credible evidence of current and past record.86 If the risk is deemed substantial, arms export licences should be refused or revoked “until the risk of further violations using such arms has been curtailed through remedial action.”87</w:t>
      </w:r>
      <w:r w:rsidRPr="0004212B">
        <w:rPr>
          <w:u w:val="single"/>
        </w:rPr>
        <w:t xml:space="preserve"> In the case of Egypt, the pattern of serious violations was such that “any meaningful risk assessment process would have informed states that there was a substantial risk of arms being misused by the security forces</w:t>
      </w:r>
      <w:r w:rsidRPr="0004212B">
        <w:rPr>
          <w:sz w:val="16"/>
        </w:rPr>
        <w:t xml:space="preserve">.”88 As a </w:t>
      </w:r>
      <w:r w:rsidRPr="006B7EB8">
        <w:rPr>
          <w:sz w:val="16"/>
        </w:rPr>
        <w:t xml:space="preserve">result, </w:t>
      </w:r>
      <w:r w:rsidRPr="006B7EB8">
        <w:rPr>
          <w:u w:val="single"/>
        </w:rPr>
        <w:t>Amnesty called for a suspension of arms transfers and a review of policy by suppliers,89 and for an ATT that has “international human rights and humanitarian law at the core of its normative framework.”</w:t>
      </w:r>
      <w:r w:rsidRPr="006B7EB8">
        <w:rPr>
          <w:sz w:val="16"/>
        </w:rPr>
        <w:t xml:space="preserve">90 </w:t>
      </w:r>
    </w:p>
    <w:p w14:paraId="0C14241D" w14:textId="77777777" w:rsidR="009D1673" w:rsidRPr="0004212B" w:rsidRDefault="009D1673" w:rsidP="009D1673">
      <w:pPr>
        <w:rPr>
          <w:u w:val="single"/>
        </w:rPr>
      </w:pPr>
      <w:r w:rsidRPr="00993880">
        <w:rPr>
          <w:highlight w:val="yellow"/>
          <w:u w:val="single"/>
        </w:rPr>
        <w:lastRenderedPageBreak/>
        <w:t>Given</w:t>
      </w:r>
      <w:r w:rsidRPr="006B7EB8">
        <w:rPr>
          <w:u w:val="single"/>
        </w:rPr>
        <w:t xml:space="preserve"> that </w:t>
      </w:r>
      <w:r w:rsidRPr="00993880">
        <w:rPr>
          <w:highlight w:val="yellow"/>
          <w:u w:val="single"/>
        </w:rPr>
        <w:t>the ATT is intended to protect the “legitimate</w:t>
      </w:r>
      <w:r w:rsidRPr="006B7EB8">
        <w:rPr>
          <w:u w:val="single"/>
        </w:rPr>
        <w:t xml:space="preserve">” arms </w:t>
      </w:r>
      <w:r w:rsidRPr="00993880">
        <w:rPr>
          <w:highlight w:val="yellow"/>
          <w:u w:val="single"/>
        </w:rPr>
        <w:t>trade</w:t>
      </w:r>
      <w:r w:rsidRPr="006B7EB8">
        <w:rPr>
          <w:u w:val="single"/>
        </w:rPr>
        <w:t xml:space="preserve">, </w:t>
      </w:r>
      <w:r w:rsidRPr="00993880">
        <w:rPr>
          <w:rStyle w:val="Emphasis"/>
          <w:highlight w:val="yellow"/>
        </w:rPr>
        <w:t>there</w:t>
      </w:r>
      <w:r w:rsidRPr="006B7EB8">
        <w:rPr>
          <w:rStyle w:val="Emphasis"/>
        </w:rPr>
        <w:t xml:space="preserve"> </w:t>
      </w:r>
      <w:r w:rsidRPr="00993880">
        <w:rPr>
          <w:rStyle w:val="Emphasis"/>
          <w:highlight w:val="yellow"/>
        </w:rPr>
        <w:t>has to be a way for states to be able to resume transfers</w:t>
      </w:r>
      <w:r w:rsidRPr="006B7EB8">
        <w:rPr>
          <w:sz w:val="16"/>
        </w:rPr>
        <w:t>. As such, criticisms of suppliers’ practices are pitched in terms of the need for more rigorous implementation and a halt to exports</w:t>
      </w:r>
      <w:r w:rsidRPr="0004212B">
        <w:rPr>
          <w:sz w:val="16"/>
        </w:rPr>
        <w:t xml:space="preserve"> until improvements are seen</w:t>
      </w:r>
      <w:r w:rsidRPr="0004212B">
        <w:rPr>
          <w:u w:val="single"/>
        </w:rPr>
        <w:t>. NGOs campaigning for the ATT such as Amnesty International take “no position” on weaponry not of “direct use” in human rights violations.</w:t>
      </w:r>
      <w:r w:rsidRPr="0004212B">
        <w:rPr>
          <w:sz w:val="16"/>
        </w:rPr>
        <w:t xml:space="preserve">91 This approach stems from an opposition to the politicization of arms transfer criteria, which should be “implemented objectively and fairly.”92 </w:t>
      </w:r>
      <w:r w:rsidRPr="00993880">
        <w:rPr>
          <w:highlight w:val="yellow"/>
          <w:u w:val="single"/>
        </w:rPr>
        <w:t>Yet</w:t>
      </w:r>
      <w:r w:rsidRPr="0004212B">
        <w:rPr>
          <w:u w:val="single"/>
        </w:rPr>
        <w:t xml:space="preserve"> the assumption that objective </w:t>
      </w:r>
      <w:r w:rsidRPr="00993880">
        <w:rPr>
          <w:highlight w:val="yellow"/>
          <w:u w:val="single"/>
        </w:rPr>
        <w:t>judgments can be made, outside of interpretation,</w:t>
      </w:r>
      <w:r w:rsidRPr="0004212B">
        <w:rPr>
          <w:u w:val="single"/>
        </w:rPr>
        <w:t xml:space="preserve"> depoliticises what is inherently and unavoidably political. </w:t>
      </w:r>
      <w:r w:rsidRPr="00993880">
        <w:rPr>
          <w:highlight w:val="yellow"/>
          <w:u w:val="single"/>
        </w:rPr>
        <w:t>And</w:t>
      </w:r>
      <w:r w:rsidRPr="0004212B">
        <w:rPr>
          <w:u w:val="single"/>
        </w:rPr>
        <w:t xml:space="preserve"> the no-position position </w:t>
      </w:r>
      <w:r w:rsidRPr="00993880">
        <w:rPr>
          <w:highlight w:val="yellow"/>
          <w:u w:val="single"/>
        </w:rPr>
        <w:t>effectively marginalises the wider role of arms</w:t>
      </w:r>
      <w:r w:rsidRPr="0004212B">
        <w:rPr>
          <w:u w:val="single"/>
        </w:rPr>
        <w:t xml:space="preserve"> transfers </w:t>
      </w:r>
      <w:r w:rsidRPr="00993880">
        <w:rPr>
          <w:highlight w:val="yellow"/>
          <w:u w:val="single"/>
        </w:rPr>
        <w:t>in</w:t>
      </w:r>
      <w:r w:rsidRPr="0004212B">
        <w:rPr>
          <w:u w:val="single"/>
        </w:rPr>
        <w:t xml:space="preserve"> </w:t>
      </w:r>
      <w:r w:rsidRPr="00993880">
        <w:rPr>
          <w:highlight w:val="yellow"/>
          <w:u w:val="single"/>
        </w:rPr>
        <w:t>buttressing</w:t>
      </w:r>
      <w:r w:rsidRPr="0004212B">
        <w:rPr>
          <w:u w:val="single"/>
        </w:rPr>
        <w:t xml:space="preserve"> </w:t>
      </w:r>
      <w:r w:rsidRPr="00993880">
        <w:rPr>
          <w:highlight w:val="yellow"/>
          <w:u w:val="single"/>
        </w:rPr>
        <w:t>authoritarian</w:t>
      </w:r>
      <w:r w:rsidRPr="0004212B">
        <w:rPr>
          <w:u w:val="single"/>
        </w:rPr>
        <w:t xml:space="preserve"> social </w:t>
      </w:r>
      <w:r w:rsidRPr="00993880">
        <w:rPr>
          <w:highlight w:val="yellow"/>
          <w:u w:val="single"/>
        </w:rPr>
        <w:t>relations</w:t>
      </w:r>
      <w:r w:rsidRPr="0004212B">
        <w:rPr>
          <w:u w:val="single"/>
        </w:rPr>
        <w:t xml:space="preserve"> </w:t>
      </w:r>
      <w:r w:rsidRPr="00993880">
        <w:rPr>
          <w:highlight w:val="yellow"/>
          <w:u w:val="single"/>
        </w:rPr>
        <w:t>beyond</w:t>
      </w:r>
      <w:r w:rsidRPr="0004212B">
        <w:rPr>
          <w:u w:val="single"/>
        </w:rPr>
        <w:t xml:space="preserve"> their direct use in human </w:t>
      </w:r>
      <w:r w:rsidRPr="00993880">
        <w:rPr>
          <w:highlight w:val="yellow"/>
          <w:u w:val="single"/>
        </w:rPr>
        <w:t>rights</w:t>
      </w:r>
      <w:r w:rsidRPr="0004212B">
        <w:rPr>
          <w:u w:val="single"/>
        </w:rPr>
        <w:t xml:space="preserve"> </w:t>
      </w:r>
      <w:r w:rsidRPr="00993880">
        <w:rPr>
          <w:highlight w:val="yellow"/>
          <w:u w:val="single"/>
        </w:rPr>
        <w:t>abuses</w:t>
      </w:r>
      <w:r w:rsidRPr="0004212B">
        <w:rPr>
          <w:sz w:val="16"/>
        </w:rPr>
        <w:t xml:space="preserve">. Amnesty concludes that 14 “It is difficult to understand” how arms suppliers examined risk, “particularly in the context of the existing pattern of internal repression.”93 But the case for an alternative explanation is contained within Amnesty’s own evidence base: entrenched patterns, and the way that “political and economic interests have often been prioritized in the decision-making process over human rights considerations.”94 </w:t>
      </w:r>
      <w:r w:rsidRPr="0004212B">
        <w:rPr>
          <w:u w:val="single"/>
        </w:rPr>
        <w:t xml:space="preserve">Yet the focus on case-bycase </w:t>
      </w:r>
      <w:r w:rsidRPr="00993880">
        <w:rPr>
          <w:rStyle w:val="Emphasis"/>
          <w:highlight w:val="yellow"/>
        </w:rPr>
        <w:t>risk</w:t>
      </w:r>
      <w:r w:rsidRPr="00C0408E">
        <w:rPr>
          <w:rStyle w:val="Emphasis"/>
        </w:rPr>
        <w:t xml:space="preserve"> </w:t>
      </w:r>
      <w:r w:rsidRPr="00993880">
        <w:rPr>
          <w:rStyle w:val="Emphasis"/>
          <w:highlight w:val="yellow"/>
        </w:rPr>
        <w:t>assessment</w:t>
      </w:r>
      <w:r w:rsidRPr="00C0408E">
        <w:rPr>
          <w:rStyle w:val="Emphasis"/>
        </w:rPr>
        <w:t xml:space="preserve"> </w:t>
      </w:r>
      <w:r w:rsidRPr="00993880">
        <w:rPr>
          <w:rStyle w:val="Emphasis"/>
          <w:highlight w:val="yellow"/>
        </w:rPr>
        <w:t>assumes</w:t>
      </w:r>
      <w:r w:rsidRPr="00C0408E">
        <w:rPr>
          <w:rStyle w:val="Emphasis"/>
        </w:rPr>
        <w:t xml:space="preserve"> that human rights </w:t>
      </w:r>
      <w:r w:rsidRPr="00993880">
        <w:rPr>
          <w:rStyle w:val="Emphasis"/>
          <w:highlight w:val="yellow"/>
        </w:rPr>
        <w:t>violations</w:t>
      </w:r>
      <w:r w:rsidRPr="00C0408E">
        <w:rPr>
          <w:rStyle w:val="Emphasis"/>
        </w:rPr>
        <w:t xml:space="preserve"> are aberrations that </w:t>
      </w:r>
      <w:r w:rsidRPr="00993880">
        <w:rPr>
          <w:rStyle w:val="Emphasis"/>
          <w:highlight w:val="yellow"/>
        </w:rPr>
        <w:t>can be ironed out,</w:t>
      </w:r>
      <w:r w:rsidRPr="0004212B">
        <w:rPr>
          <w:u w:val="single"/>
        </w:rPr>
        <w:t xml:space="preserve"> </w:t>
      </w:r>
      <w:r w:rsidRPr="00993880">
        <w:rPr>
          <w:highlight w:val="yellow"/>
          <w:u w:val="single"/>
        </w:rPr>
        <w:t>rather</w:t>
      </w:r>
      <w:r w:rsidRPr="0004212B">
        <w:rPr>
          <w:u w:val="single"/>
        </w:rPr>
        <w:t xml:space="preserve"> </w:t>
      </w:r>
      <w:r w:rsidRPr="00993880">
        <w:rPr>
          <w:highlight w:val="yellow"/>
          <w:u w:val="single"/>
        </w:rPr>
        <w:t>than</w:t>
      </w:r>
      <w:r w:rsidRPr="0004212B">
        <w:rPr>
          <w:u w:val="single"/>
        </w:rPr>
        <w:t xml:space="preserve"> an organic component of </w:t>
      </w:r>
      <w:r w:rsidRPr="00993880">
        <w:rPr>
          <w:highlight w:val="yellow"/>
          <w:u w:val="single"/>
        </w:rPr>
        <w:t>support</w:t>
      </w:r>
      <w:r w:rsidRPr="0004212B">
        <w:rPr>
          <w:u w:val="single"/>
        </w:rPr>
        <w:t xml:space="preserve"> </w:t>
      </w:r>
      <w:r w:rsidRPr="00993880">
        <w:rPr>
          <w:highlight w:val="yellow"/>
          <w:u w:val="single"/>
        </w:rPr>
        <w:t>for</w:t>
      </w:r>
      <w:r w:rsidRPr="0004212B">
        <w:rPr>
          <w:u w:val="single"/>
        </w:rPr>
        <w:t xml:space="preserve"> elites and authoritarian </w:t>
      </w:r>
      <w:r w:rsidRPr="00993880">
        <w:rPr>
          <w:highlight w:val="yellow"/>
          <w:u w:val="single"/>
        </w:rPr>
        <w:t>social relations</w:t>
      </w:r>
      <w:r w:rsidRPr="0004212B">
        <w:rPr>
          <w:u w:val="single"/>
        </w:rPr>
        <w:t xml:space="preserve"> that, whilst undergoing transformation in the contemporary moment, still involve the buttressing of coercive institutions. </w:t>
      </w:r>
    </w:p>
    <w:p w14:paraId="7BBA1285" w14:textId="77777777" w:rsidR="009D1673" w:rsidRPr="0004212B" w:rsidRDefault="009D1673" w:rsidP="009D1673">
      <w:pPr>
        <w:rPr>
          <w:u w:val="single"/>
        </w:rPr>
      </w:pPr>
      <w:r w:rsidRPr="0004212B">
        <w:rPr>
          <w:sz w:val="16"/>
        </w:rPr>
        <w:t xml:space="preserve">In the eventual treaty text, the language of “substantial” risk as called for by NGOs was downgraded to that of “overriding” risk, at the US’ insistence95 and in line with the US’ national approach to arms export licensing.96 And </w:t>
      </w:r>
      <w:r w:rsidRPr="0004212B">
        <w:rPr>
          <w:u w:val="single"/>
        </w:rPr>
        <w:t xml:space="preserve">the </w:t>
      </w:r>
      <w:r w:rsidRPr="00993880">
        <w:rPr>
          <w:highlight w:val="yellow"/>
          <w:u w:val="single"/>
        </w:rPr>
        <w:t>risk</w:t>
      </w:r>
      <w:r w:rsidRPr="0004212B">
        <w:rPr>
          <w:u w:val="single"/>
        </w:rPr>
        <w:t xml:space="preserve"> </w:t>
      </w:r>
      <w:r w:rsidRPr="00993880">
        <w:rPr>
          <w:highlight w:val="yellow"/>
          <w:u w:val="single"/>
        </w:rPr>
        <w:t>of</w:t>
      </w:r>
      <w:r w:rsidRPr="0004212B">
        <w:rPr>
          <w:u w:val="single"/>
        </w:rPr>
        <w:t xml:space="preserve"> serious human rights </w:t>
      </w:r>
      <w:r w:rsidRPr="00993880">
        <w:rPr>
          <w:highlight w:val="yellow"/>
          <w:u w:val="single"/>
        </w:rPr>
        <w:t>violations</w:t>
      </w:r>
      <w:r w:rsidRPr="0004212B">
        <w:rPr>
          <w:u w:val="single"/>
        </w:rPr>
        <w:t xml:space="preserve"> and other ills can be balanced against consideration of whether the export “would contribute to or undermine peace and security”97 – allowing states to conduct a risk assessment and approve the export anyway</w:t>
      </w:r>
      <w:r w:rsidRPr="0004212B">
        <w:rPr>
          <w:sz w:val="16"/>
        </w:rPr>
        <w:t xml:space="preserve">. The US has a system of either weakly “taking into account” human rights or blanket banning, which often becomes “a punitive sanctions measure,” according to Amnesty.98 The transfer process is “subject to large executive discretion” through the use of waivers by the President or Secretary of State for Defense.99 While Amnesty wants to encourage a shift in US policy to a “preventive approach” in which licences are </w:t>
      </w:r>
      <w:r w:rsidRPr="006B7EB8">
        <w:rPr>
          <w:sz w:val="16"/>
        </w:rPr>
        <w:t>denied “</w:t>
      </w:r>
      <w:r w:rsidRPr="006B7EB8">
        <w:rPr>
          <w:u w:val="single"/>
        </w:rPr>
        <w:t xml:space="preserve">if there is a risk the arms are likely to be used to commit human rights violations,”100 the US government claims to already operate a case-by-case approach in which arms transfers are always “thoroughly reviewed” by the State Department Political-Military Bureau “to </w:t>
      </w:r>
      <w:r w:rsidRPr="00993880">
        <w:rPr>
          <w:highlight w:val="yellow"/>
          <w:u w:val="single"/>
        </w:rPr>
        <w:t>ensure</w:t>
      </w:r>
      <w:r w:rsidRPr="006B7EB8">
        <w:rPr>
          <w:u w:val="single"/>
        </w:rPr>
        <w:t xml:space="preserve"> </w:t>
      </w:r>
      <w:r w:rsidRPr="00993880">
        <w:rPr>
          <w:highlight w:val="yellow"/>
          <w:u w:val="single"/>
        </w:rPr>
        <w:t>any</w:t>
      </w:r>
      <w:r w:rsidRPr="006B7EB8">
        <w:rPr>
          <w:u w:val="single"/>
        </w:rPr>
        <w:t xml:space="preserve"> arms </w:t>
      </w:r>
      <w:r w:rsidRPr="00993880">
        <w:rPr>
          <w:highlight w:val="yellow"/>
          <w:u w:val="single"/>
        </w:rPr>
        <w:t>sale</w:t>
      </w:r>
      <w:r w:rsidRPr="006B7EB8">
        <w:rPr>
          <w:u w:val="single"/>
        </w:rPr>
        <w:t xml:space="preserve"> is in line </w:t>
      </w:r>
      <w:r w:rsidRPr="00993880">
        <w:rPr>
          <w:highlight w:val="yellow"/>
          <w:u w:val="single"/>
        </w:rPr>
        <w:t>with U.S.</w:t>
      </w:r>
      <w:r w:rsidRPr="006B7EB8">
        <w:rPr>
          <w:u w:val="single"/>
        </w:rPr>
        <w:t xml:space="preserve"> foreign </w:t>
      </w:r>
      <w:r w:rsidRPr="00993880">
        <w:rPr>
          <w:highlight w:val="yellow"/>
          <w:u w:val="single"/>
        </w:rPr>
        <w:t>policy</w:t>
      </w:r>
      <w:r w:rsidRPr="006B7EB8">
        <w:rPr>
          <w:u w:val="single"/>
        </w:rPr>
        <w:t xml:space="preserve"> so that it </w:t>
      </w:r>
      <w:r w:rsidRPr="00993880">
        <w:rPr>
          <w:highlight w:val="yellow"/>
          <w:u w:val="single"/>
        </w:rPr>
        <w:t>advances</w:t>
      </w:r>
      <w:r w:rsidRPr="006B7EB8">
        <w:rPr>
          <w:u w:val="single"/>
        </w:rPr>
        <w:t xml:space="preserve"> both </w:t>
      </w:r>
      <w:r w:rsidRPr="00993880">
        <w:rPr>
          <w:highlight w:val="yellow"/>
          <w:u w:val="single"/>
        </w:rPr>
        <w:t>our interests</w:t>
      </w:r>
      <w:r w:rsidRPr="006B7EB8">
        <w:rPr>
          <w:u w:val="single"/>
        </w:rPr>
        <w:t xml:space="preserve"> </w:t>
      </w:r>
      <w:r w:rsidRPr="00993880">
        <w:rPr>
          <w:highlight w:val="yellow"/>
          <w:u w:val="single"/>
        </w:rPr>
        <w:t>and</w:t>
      </w:r>
      <w:r w:rsidRPr="006B7EB8">
        <w:rPr>
          <w:u w:val="single"/>
        </w:rPr>
        <w:t xml:space="preserve"> our </w:t>
      </w:r>
      <w:r w:rsidRPr="00993880">
        <w:rPr>
          <w:highlight w:val="yellow"/>
          <w:u w:val="single"/>
        </w:rPr>
        <w:t>values</w:t>
      </w:r>
      <w:r w:rsidRPr="006B7EB8">
        <w:rPr>
          <w:u w:val="single"/>
        </w:rPr>
        <w:t>.</w:t>
      </w:r>
      <w:r w:rsidRPr="006B7EB8">
        <w:rPr>
          <w:sz w:val="16"/>
        </w:rPr>
        <w:t>”101 So controversial decisions are not a mistake – they are the policy. And one of the US’ negotiating redlines was that there was to be no international body to enforce the ATT, and that exports remain a national decision.102 W</w:t>
      </w:r>
      <w:r w:rsidRPr="006B7EB8">
        <w:rPr>
          <w:u w:val="single"/>
        </w:rPr>
        <w:t xml:space="preserve">hilst </w:t>
      </w:r>
      <w:r w:rsidRPr="00993880">
        <w:rPr>
          <w:highlight w:val="yellow"/>
          <w:u w:val="single"/>
        </w:rPr>
        <w:t>the</w:t>
      </w:r>
      <w:r w:rsidRPr="006B7EB8">
        <w:rPr>
          <w:u w:val="single"/>
        </w:rPr>
        <w:t xml:space="preserve"> </w:t>
      </w:r>
      <w:r w:rsidRPr="00993880">
        <w:rPr>
          <w:highlight w:val="yellow"/>
          <w:u w:val="single"/>
        </w:rPr>
        <w:t>ATT</w:t>
      </w:r>
      <w:r w:rsidRPr="006B7EB8">
        <w:rPr>
          <w:u w:val="single"/>
        </w:rPr>
        <w:t xml:space="preserve"> directs state parties to undertake a risk assessment, it </w:t>
      </w:r>
      <w:r w:rsidRPr="00993880">
        <w:rPr>
          <w:highlight w:val="yellow"/>
          <w:u w:val="single"/>
        </w:rPr>
        <w:t>cannot</w:t>
      </w:r>
      <w:r w:rsidRPr="0004212B">
        <w:rPr>
          <w:u w:val="single"/>
        </w:rPr>
        <w:t xml:space="preserve"> </w:t>
      </w:r>
      <w:r w:rsidRPr="00993880">
        <w:rPr>
          <w:highlight w:val="yellow"/>
          <w:u w:val="single"/>
        </w:rPr>
        <w:t>direct</w:t>
      </w:r>
      <w:r w:rsidRPr="0004212B">
        <w:rPr>
          <w:u w:val="single"/>
        </w:rPr>
        <w:t xml:space="preserve"> them what </w:t>
      </w:r>
      <w:r w:rsidRPr="00993880">
        <w:rPr>
          <w:highlight w:val="yellow"/>
          <w:u w:val="single"/>
        </w:rPr>
        <w:t>decision</w:t>
      </w:r>
      <w:r w:rsidRPr="0004212B">
        <w:rPr>
          <w:u w:val="single"/>
        </w:rPr>
        <w:t xml:space="preserve"> to make as a result. The US government response to the repression of protest in Egypt combined denial of the use of US-supplied weaponry103, a pledge to make “adjustments” where necessary104, a review that made little change to transfers to Egypt105, and the use of a 15 national security waiver to facilitate the release of US $1.3bn of military aid.</w:t>
      </w:r>
      <w:r w:rsidRPr="0004212B">
        <w:rPr>
          <w:sz w:val="16"/>
        </w:rPr>
        <w:t xml:space="preserve">106 It </w:t>
      </w:r>
      <w:r w:rsidRPr="0004212B">
        <w:rPr>
          <w:u w:val="single"/>
        </w:rPr>
        <w:t xml:space="preserve">was only when the Egyptian military ousted President Morsi in July 2013 that the US government was compelled to suspend its aid programme </w:t>
      </w:r>
      <w:r w:rsidRPr="0004212B">
        <w:rPr>
          <w:sz w:val="16"/>
        </w:rPr>
        <w:t xml:space="preserve">(due to requirements of the Foreign Assistance Act) </w:t>
      </w:r>
      <w:r w:rsidRPr="0004212B">
        <w:rPr>
          <w:u w:val="single"/>
        </w:rPr>
        <w:t>but this was only partial and temporary.</w:t>
      </w:r>
      <w:r w:rsidRPr="0004212B">
        <w:rPr>
          <w:sz w:val="16"/>
        </w:rPr>
        <w:t xml:space="preserve">107 </w:t>
      </w:r>
      <w:r w:rsidRPr="0004212B">
        <w:rPr>
          <w:u w:val="single"/>
        </w:rPr>
        <w:t xml:space="preserve">The </w:t>
      </w:r>
      <w:r w:rsidRPr="00993880">
        <w:rPr>
          <w:highlight w:val="yellow"/>
          <w:u w:val="single"/>
        </w:rPr>
        <w:t>US</w:t>
      </w:r>
      <w:r w:rsidRPr="0004212B">
        <w:rPr>
          <w:u w:val="single"/>
        </w:rPr>
        <w:t xml:space="preserve"> </w:t>
      </w:r>
      <w:r w:rsidRPr="00993880">
        <w:rPr>
          <w:highlight w:val="yellow"/>
          <w:u w:val="single"/>
        </w:rPr>
        <w:t>response</w:t>
      </w:r>
      <w:r w:rsidRPr="0004212B">
        <w:rPr>
          <w:u w:val="single"/>
        </w:rPr>
        <w:t xml:space="preserve"> </w:t>
      </w:r>
      <w:r w:rsidRPr="00993880">
        <w:rPr>
          <w:highlight w:val="yellow"/>
          <w:u w:val="single"/>
        </w:rPr>
        <w:t>suggests</w:t>
      </w:r>
      <w:r w:rsidRPr="0004212B">
        <w:rPr>
          <w:u w:val="single"/>
        </w:rPr>
        <w:t xml:space="preserve"> that the calculus of risk is only </w:t>
      </w:r>
      <w:r w:rsidRPr="00993880">
        <w:rPr>
          <w:highlight w:val="yellow"/>
          <w:u w:val="single"/>
        </w:rPr>
        <w:t>weakly</w:t>
      </w:r>
      <w:r w:rsidRPr="0004212B">
        <w:rPr>
          <w:u w:val="single"/>
        </w:rPr>
        <w:t xml:space="preserve"> </w:t>
      </w:r>
      <w:r w:rsidRPr="00993880">
        <w:rPr>
          <w:highlight w:val="yellow"/>
          <w:u w:val="single"/>
        </w:rPr>
        <w:t>embedded</w:t>
      </w:r>
      <w:r w:rsidRPr="0004212B">
        <w:rPr>
          <w:u w:val="single"/>
        </w:rPr>
        <w:t xml:space="preserve"> in the </w:t>
      </w:r>
      <w:r w:rsidRPr="00993880">
        <w:rPr>
          <w:highlight w:val="yellow"/>
          <w:u w:val="single"/>
        </w:rPr>
        <w:t>governance</w:t>
      </w:r>
      <w:r w:rsidRPr="0004212B">
        <w:rPr>
          <w:u w:val="single"/>
        </w:rPr>
        <w:t xml:space="preserve"> of its arms transfers and military aid </w:t>
      </w:r>
      <w:r w:rsidRPr="006B7EB8">
        <w:rPr>
          <w:u w:val="single"/>
        </w:rPr>
        <w:t>–</w:t>
      </w:r>
      <w:r w:rsidRPr="0004212B">
        <w:rPr>
          <w:u w:val="single"/>
        </w:rPr>
        <w:t xml:space="preserve"> </w:t>
      </w:r>
      <w:r w:rsidRPr="00993880">
        <w:rPr>
          <w:highlight w:val="yellow"/>
          <w:u w:val="single"/>
        </w:rPr>
        <w:t>and</w:t>
      </w:r>
      <w:r w:rsidRPr="0004212B">
        <w:rPr>
          <w:u w:val="single"/>
        </w:rPr>
        <w:t xml:space="preserve"> the </w:t>
      </w:r>
      <w:r w:rsidRPr="00993880">
        <w:rPr>
          <w:highlight w:val="yellow"/>
          <w:u w:val="single"/>
        </w:rPr>
        <w:t>US</w:t>
      </w:r>
      <w:r w:rsidRPr="0004212B">
        <w:rPr>
          <w:u w:val="single"/>
        </w:rPr>
        <w:t xml:space="preserve"> approach </w:t>
      </w:r>
      <w:r w:rsidRPr="00993880">
        <w:rPr>
          <w:highlight w:val="yellow"/>
          <w:u w:val="single"/>
        </w:rPr>
        <w:t>predominated</w:t>
      </w:r>
      <w:r w:rsidRPr="0004212B">
        <w:rPr>
          <w:u w:val="single"/>
        </w:rPr>
        <w:t xml:space="preserve"> in the </w:t>
      </w:r>
      <w:r w:rsidRPr="00993880">
        <w:rPr>
          <w:highlight w:val="yellow"/>
          <w:u w:val="single"/>
        </w:rPr>
        <w:t>wording of the</w:t>
      </w:r>
      <w:r w:rsidRPr="0004212B">
        <w:rPr>
          <w:u w:val="single"/>
        </w:rPr>
        <w:t xml:space="preserve"> final </w:t>
      </w:r>
      <w:r w:rsidRPr="00993880">
        <w:rPr>
          <w:highlight w:val="yellow"/>
          <w:u w:val="single"/>
        </w:rPr>
        <w:t>ATT</w:t>
      </w:r>
      <w:r w:rsidRPr="0004212B">
        <w:rPr>
          <w:u w:val="single"/>
        </w:rPr>
        <w:t xml:space="preserve"> text.</w:t>
      </w:r>
    </w:p>
    <w:p w14:paraId="2C657C0B" w14:textId="77777777" w:rsidR="00574B20" w:rsidRDefault="00574B20" w:rsidP="004D4A3B">
      <w:pPr>
        <w:rPr>
          <w:u w:val="single"/>
        </w:rPr>
      </w:pPr>
    </w:p>
    <w:p w14:paraId="4C54720F" w14:textId="77777777" w:rsidR="00C21527" w:rsidRDefault="00C21527" w:rsidP="00C21527">
      <w:pPr>
        <w:pStyle w:val="Heading3"/>
      </w:pPr>
      <w:r>
        <w:lastRenderedPageBreak/>
        <w:t>Responsibility to Protect---ATT---2NC</w:t>
      </w:r>
    </w:p>
    <w:p w14:paraId="5EA88EE7" w14:textId="77777777" w:rsidR="00C21527" w:rsidRDefault="00C21527" w:rsidP="00C21527">
      <w:pPr>
        <w:pStyle w:val="Heading4"/>
      </w:pPr>
      <w:r>
        <w:t>The arms trade treaty reflects the idea of responsibility to protect – placing a moral responsibility to take action in vulnerable countries</w:t>
      </w:r>
    </w:p>
    <w:p w14:paraId="037F0B83" w14:textId="77777777" w:rsidR="00C21527" w:rsidRPr="00391453" w:rsidRDefault="00C21527" w:rsidP="00C21527">
      <w:pPr>
        <w:rPr>
          <w:sz w:val="16"/>
        </w:rPr>
      </w:pPr>
      <w:r w:rsidRPr="00391453">
        <w:rPr>
          <w:sz w:val="16"/>
        </w:rPr>
        <w:t xml:space="preserve">Stacey </w:t>
      </w:r>
      <w:r w:rsidRPr="00C21527">
        <w:rPr>
          <w:rStyle w:val="Style13ptBold"/>
        </w:rPr>
        <w:t>Henderson 17</w:t>
      </w:r>
      <w:r w:rsidRPr="00391453">
        <w:rPr>
          <w:sz w:val="16"/>
        </w:rPr>
        <w:t>, Lecturer at the University of Adelaide Law School, “The Arms Trade Treaty: Responsibility to Protect in Action?” 4/18/17, Global Responsibility to protect, Volume 9: Issue 2, https://doi.org/10.1163/1875984X-00902003</w:t>
      </w:r>
    </w:p>
    <w:p w14:paraId="3BE96107" w14:textId="77777777" w:rsidR="00C21527" w:rsidRPr="00C21527" w:rsidRDefault="00C21527" w:rsidP="00C21527">
      <w:pPr>
        <w:rPr>
          <w:sz w:val="14"/>
        </w:rPr>
      </w:pPr>
      <w:r w:rsidRPr="00993880">
        <w:rPr>
          <w:highlight w:val="yellow"/>
          <w:u w:val="single"/>
        </w:rPr>
        <w:t>The influence of R2P can be seen in the language used in the text of the Arms Trade Treaty.</w:t>
      </w:r>
      <w:r w:rsidRPr="00EC1B11">
        <w:rPr>
          <w:u w:val="single"/>
        </w:rPr>
        <w:t xml:space="preserve"> This is particularly clear in the preamble, principles and purpose, which are important as they assist in interpretation of the treaty obligations as a whole</w:t>
      </w:r>
      <w:r w:rsidRPr="00C21527">
        <w:rPr>
          <w:sz w:val="14"/>
        </w:rPr>
        <w:t xml:space="preserve">.41 </w:t>
      </w:r>
      <w:r w:rsidRPr="00993880">
        <w:rPr>
          <w:highlight w:val="yellow"/>
          <w:u w:val="single"/>
        </w:rPr>
        <w:t>The preamble</w:t>
      </w:r>
      <w:r w:rsidRPr="00EC1B11">
        <w:rPr>
          <w:u w:val="single"/>
        </w:rPr>
        <w:t xml:space="preserve"> explicitly </w:t>
      </w:r>
      <w:r w:rsidRPr="00993880">
        <w:rPr>
          <w:highlight w:val="yellow"/>
          <w:u w:val="single"/>
        </w:rPr>
        <w:t>acknowledges ‘that civilians, particularly women and children, account for the vast majority of those adversely affected by armed conflict and armed violence</w:t>
      </w:r>
      <w:r w:rsidRPr="00EC1B11">
        <w:rPr>
          <w:u w:val="single"/>
        </w:rPr>
        <w:t>’</w:t>
      </w:r>
      <w:r w:rsidRPr="00C21527">
        <w:rPr>
          <w:sz w:val="14"/>
        </w:rPr>
        <w:t>.42 This places emphasis on the protection of the most vulnerable part of the civilian population as part of the context of the treaty. In highlighting the particular vulnerability of civilians in connection with the trade in conventional arms, the preamble reinforces the broader civilian protection agenda and illustrates the significance of the secondary duty under R2P to ‘help to protect populations’ from atrocity crimes.</w:t>
      </w:r>
    </w:p>
    <w:p w14:paraId="033C2B7A" w14:textId="77777777" w:rsidR="00C21527" w:rsidRPr="00C21AD6" w:rsidRDefault="00C21527" w:rsidP="00C21527">
      <w:pPr>
        <w:rPr>
          <w:u w:val="single"/>
        </w:rPr>
      </w:pPr>
      <w:r w:rsidRPr="00C21527">
        <w:rPr>
          <w:sz w:val="14"/>
        </w:rPr>
        <w:t>In addition</w:t>
      </w:r>
      <w:r w:rsidRPr="00C21AD6">
        <w:rPr>
          <w:u w:val="single"/>
        </w:rPr>
        <w:t>, part of the preamble sets forth a set of principles, which includes ‘[r]especting and ensuring respect for international humanitarian law in accordance with, inter alia, the Geneva Conventions of 1949, and respecting and ensuring respect for human rights in accordance with, inter alia, the Charter of the United Nations and the Universal Declaration of Human Rights’.</w:t>
      </w:r>
      <w:r w:rsidRPr="00C21527">
        <w:rPr>
          <w:sz w:val="14"/>
        </w:rPr>
        <w:t xml:space="preserve">43 The reference to respect for international humanitarian law and international human rights is a welcome inclusion in a treaty concerning the trade in conventional arms. It brings to the fore one of the initial incentives for developing the Arms Trade Treaty in the first place – to reduce human suffering by establishing the highest possible common international standards for regulating or improving the regulation of the international trade in conventional arms.44 </w:t>
      </w:r>
      <w:r w:rsidRPr="00C21AD6">
        <w:rPr>
          <w:u w:val="single"/>
        </w:rPr>
        <w:t>This demonstrates the subtle shift in emphasis in international law generally towards the protection of the most vulnerable, which stems from the broader civilian protection agenda and is integrated in the secondary duty to ‘help to protect populations’ from atrocity crimes under R2P.</w:t>
      </w:r>
    </w:p>
    <w:p w14:paraId="365CAA4F" w14:textId="77777777" w:rsidR="00C21527" w:rsidRPr="00C21AD6" w:rsidRDefault="00C21527" w:rsidP="00C21527">
      <w:pPr>
        <w:rPr>
          <w:rStyle w:val="Emphasis"/>
        </w:rPr>
      </w:pPr>
      <w:r w:rsidRPr="00993880">
        <w:rPr>
          <w:highlight w:val="yellow"/>
          <w:u w:val="single"/>
        </w:rPr>
        <w:t>The influence of R2P can also be identified in another of the Treaty’s principles, expressed as the ‘responsibility of all States,</w:t>
      </w:r>
      <w:r w:rsidRPr="00C21AD6">
        <w:rPr>
          <w:u w:val="single"/>
        </w:rPr>
        <w:t xml:space="preserve"> in accordance with their respective international obligations, to effectively regulate the international trade in conventional arms, and to prevent their diversion, as well as the primary responsibility of all States in establishing and implementing their respective national control systems</w:t>
      </w:r>
      <w:r w:rsidRPr="00C21527">
        <w:rPr>
          <w:sz w:val="14"/>
        </w:rPr>
        <w:t xml:space="preserve">’.45 This two-tier structure of responsibility for regulation of the international trade in conventional arms echoes R2P, with the primary responsibility falling on the individual State and the secondary responsibility falling on the international community (all States). </w:t>
      </w:r>
      <w:r w:rsidRPr="00C21AD6">
        <w:rPr>
          <w:u w:val="single"/>
        </w:rPr>
        <w:t>It is significant that the language of R2P and the two-tier level of responsibility has been specifically incorporated into an international treaty, particularly a treaty concerning the trade in conventional arms.</w:t>
      </w:r>
      <w:r w:rsidRPr="00C21527">
        <w:rPr>
          <w:sz w:val="14"/>
        </w:rPr>
        <w:t xml:space="preserve"> </w:t>
      </w:r>
      <w:r w:rsidRPr="00993880">
        <w:rPr>
          <w:rStyle w:val="Emphasis"/>
          <w:highlight w:val="yellow"/>
        </w:rPr>
        <w:t>This reveals the subtle impact of R2P on treaty making, with the language of R2P becoming mainstream and integrated into the treaty text.</w:t>
      </w:r>
    </w:p>
    <w:p w14:paraId="1BFE5B04" w14:textId="77777777" w:rsidR="00C21527" w:rsidRPr="00C21527" w:rsidRDefault="00C21527" w:rsidP="00C21527">
      <w:pPr>
        <w:rPr>
          <w:sz w:val="14"/>
        </w:rPr>
      </w:pPr>
      <w:r w:rsidRPr="00C21527">
        <w:rPr>
          <w:sz w:val="14"/>
        </w:rPr>
        <w:t>While the preamble also acknowledges considerations such as non- intervention and respect for the legitimate interests of States to acquire, produce, export, import, and transfer conventional arms,46 these are outside the scope of this paper and will not be discussed in any detail. It is worth noting, however, that they will also aid in interpretation of the Arms Trade Treaty and demonstrate the important balance in the Arms Trade Treaty between traditional State freedoms to acquire arms and the new idea, flowing from R2P, that there are international obligations to ‘help to protect populations’ that take precedence when atrocity crimes are being committed.</w:t>
      </w:r>
    </w:p>
    <w:p w14:paraId="07F6696B" w14:textId="77777777" w:rsidR="00C21527" w:rsidRPr="00C21527" w:rsidRDefault="00C21527" w:rsidP="00C21527">
      <w:pPr>
        <w:rPr>
          <w:sz w:val="14"/>
        </w:rPr>
      </w:pPr>
      <w:r w:rsidRPr="00C21527">
        <w:rPr>
          <w:sz w:val="14"/>
        </w:rPr>
        <w:t>The influence of R2P is also demonstrated in the express object and purpose of the Arms Trade Treaty. Article 1 provides:</w:t>
      </w:r>
    </w:p>
    <w:p w14:paraId="1336F3DB" w14:textId="77777777" w:rsidR="00C21527" w:rsidRPr="00C21527" w:rsidRDefault="00C21527" w:rsidP="00C21527">
      <w:pPr>
        <w:rPr>
          <w:sz w:val="14"/>
        </w:rPr>
      </w:pPr>
      <w:r w:rsidRPr="00C21527">
        <w:rPr>
          <w:sz w:val="14"/>
        </w:rPr>
        <w:t>The object of this Treaty is to:</w:t>
      </w:r>
    </w:p>
    <w:p w14:paraId="3E35E510" w14:textId="77777777" w:rsidR="00C21527" w:rsidRPr="00C21527" w:rsidRDefault="00C21527" w:rsidP="00C21527">
      <w:pPr>
        <w:rPr>
          <w:sz w:val="14"/>
        </w:rPr>
      </w:pPr>
      <w:r w:rsidRPr="00C21527">
        <w:rPr>
          <w:sz w:val="14"/>
        </w:rPr>
        <w:t>– Establish the highest possible common international standards for</w:t>
      </w:r>
    </w:p>
    <w:p w14:paraId="34A15BBF" w14:textId="77777777" w:rsidR="00C21527" w:rsidRPr="00C21527" w:rsidRDefault="00C21527" w:rsidP="00C21527">
      <w:pPr>
        <w:rPr>
          <w:sz w:val="14"/>
        </w:rPr>
      </w:pPr>
      <w:r w:rsidRPr="00C21527">
        <w:rPr>
          <w:sz w:val="14"/>
        </w:rPr>
        <w:t>regulating or improving the regulation of the international trade in</w:t>
      </w:r>
    </w:p>
    <w:p w14:paraId="2D498C6C" w14:textId="77777777" w:rsidR="00C21527" w:rsidRPr="00C21527" w:rsidRDefault="00C21527" w:rsidP="00C21527">
      <w:pPr>
        <w:rPr>
          <w:sz w:val="14"/>
        </w:rPr>
      </w:pPr>
      <w:r w:rsidRPr="00C21527">
        <w:rPr>
          <w:sz w:val="14"/>
        </w:rPr>
        <w:t>conventional arms;</w:t>
      </w:r>
    </w:p>
    <w:p w14:paraId="799CE37F" w14:textId="77777777" w:rsidR="00C21527" w:rsidRPr="00C21527" w:rsidRDefault="00C21527" w:rsidP="00C21527">
      <w:pPr>
        <w:rPr>
          <w:sz w:val="14"/>
        </w:rPr>
      </w:pPr>
      <w:r w:rsidRPr="00C21527">
        <w:rPr>
          <w:sz w:val="14"/>
        </w:rPr>
        <w:lastRenderedPageBreak/>
        <w:t>– Prevent and eradicate the illicit trade in conventional arms and pre-</w:t>
      </w:r>
    </w:p>
    <w:p w14:paraId="12D07E4B" w14:textId="77777777" w:rsidR="00C21527" w:rsidRPr="00C21527" w:rsidRDefault="00C21527" w:rsidP="00C21527">
      <w:pPr>
        <w:rPr>
          <w:sz w:val="14"/>
        </w:rPr>
      </w:pPr>
      <w:r w:rsidRPr="00C21527">
        <w:rPr>
          <w:sz w:val="14"/>
        </w:rPr>
        <w:t>vent their diversion; for the purpose of:</w:t>
      </w:r>
    </w:p>
    <w:p w14:paraId="6389C029" w14:textId="77777777" w:rsidR="00C21527" w:rsidRPr="00C21527" w:rsidRDefault="00C21527" w:rsidP="00C21527">
      <w:pPr>
        <w:rPr>
          <w:sz w:val="14"/>
        </w:rPr>
      </w:pPr>
      <w:r w:rsidRPr="00C21527">
        <w:rPr>
          <w:sz w:val="14"/>
        </w:rPr>
        <w:t>– Contributing to international and regional peace, security and</w:t>
      </w:r>
    </w:p>
    <w:p w14:paraId="369DD896" w14:textId="77777777" w:rsidR="00C21527" w:rsidRPr="00C21527" w:rsidRDefault="00C21527" w:rsidP="00C21527">
      <w:pPr>
        <w:rPr>
          <w:sz w:val="14"/>
        </w:rPr>
      </w:pPr>
      <w:r w:rsidRPr="00C21527">
        <w:rPr>
          <w:sz w:val="14"/>
        </w:rPr>
        <w:t>stability;</w:t>
      </w:r>
    </w:p>
    <w:p w14:paraId="608AB75A" w14:textId="77777777" w:rsidR="00C21527" w:rsidRPr="00C21527" w:rsidRDefault="00C21527" w:rsidP="00C21527">
      <w:pPr>
        <w:rPr>
          <w:sz w:val="14"/>
        </w:rPr>
      </w:pPr>
      <w:r w:rsidRPr="00C21527">
        <w:rPr>
          <w:sz w:val="14"/>
        </w:rPr>
        <w:t>– Reducing human suffering;</w:t>
      </w:r>
    </w:p>
    <w:p w14:paraId="44A8CEC3" w14:textId="77777777" w:rsidR="00C21527" w:rsidRPr="00C21527" w:rsidRDefault="00C21527" w:rsidP="00C21527">
      <w:pPr>
        <w:rPr>
          <w:sz w:val="14"/>
        </w:rPr>
      </w:pPr>
      <w:r w:rsidRPr="00C21527">
        <w:rPr>
          <w:sz w:val="14"/>
        </w:rPr>
        <w:t>– Promoting cooperation, transparency and responsible action by</w:t>
      </w:r>
    </w:p>
    <w:p w14:paraId="1B10EB3B" w14:textId="77777777" w:rsidR="00C21527" w:rsidRPr="00C21527" w:rsidRDefault="00C21527" w:rsidP="00C21527">
      <w:pPr>
        <w:rPr>
          <w:sz w:val="14"/>
        </w:rPr>
      </w:pPr>
      <w:r w:rsidRPr="00C21527">
        <w:rPr>
          <w:sz w:val="14"/>
        </w:rPr>
        <w:t>States Parties in the international trade in conventional arms, thereby building confidence among States Parties.47</w:t>
      </w:r>
    </w:p>
    <w:p w14:paraId="731CE87C" w14:textId="77777777" w:rsidR="00C21527" w:rsidRPr="00C21527" w:rsidRDefault="00C21527" w:rsidP="00C21527">
      <w:pPr>
        <w:rPr>
          <w:sz w:val="14"/>
        </w:rPr>
      </w:pPr>
      <w:r w:rsidRPr="00993880">
        <w:rPr>
          <w:highlight w:val="yellow"/>
          <w:u w:val="single"/>
        </w:rPr>
        <w:t xml:space="preserve">The need for the highest possible common standards, and the emphasis on reducing human suffering and responsible action, reveal the influence of the secondary duty under R2P in the choice of language used in the treaty text. This also highlights the </w:t>
      </w:r>
      <w:r w:rsidRPr="00993880">
        <w:rPr>
          <w:rStyle w:val="Emphasis"/>
          <w:highlight w:val="yellow"/>
        </w:rPr>
        <w:t>shift in emphasis in international law more generally towards increased protection of the most vulnerable</w:t>
      </w:r>
      <w:r w:rsidRPr="00C21527">
        <w:rPr>
          <w:sz w:val="14"/>
        </w:rPr>
        <w:t>.48</w:t>
      </w:r>
    </w:p>
    <w:p w14:paraId="370FC3C6" w14:textId="77777777" w:rsidR="00C21527" w:rsidRDefault="00C21527" w:rsidP="00C21527">
      <w:pPr>
        <w:rPr>
          <w:rStyle w:val="Emphasis"/>
        </w:rPr>
      </w:pPr>
      <w:r w:rsidRPr="00C21527">
        <w:rPr>
          <w:sz w:val="14"/>
        </w:rPr>
        <w:t xml:space="preserve">Consistent with the rules regarding treaty interpretation, the preamble, principles and purpose can be used to aid in interpretation of the Arms Trade Treaty.49 This part has argued that </w:t>
      </w:r>
      <w:r w:rsidRPr="00993880">
        <w:rPr>
          <w:rStyle w:val="Emphasis"/>
          <w:highlight w:val="yellow"/>
        </w:rPr>
        <w:t>it is significant that the language and structure of responsibility of R2P has been incorporated into the treaty’s preamble</w:t>
      </w:r>
      <w:r w:rsidRPr="003233B7">
        <w:rPr>
          <w:rStyle w:val="Emphasis"/>
        </w:rPr>
        <w:t>,</w:t>
      </w:r>
      <w:r w:rsidRPr="00C21527">
        <w:rPr>
          <w:sz w:val="14"/>
        </w:rPr>
        <w:t xml:space="preserve"> principles and express purpose, as </w:t>
      </w:r>
      <w:r w:rsidRPr="00993880">
        <w:rPr>
          <w:rStyle w:val="Emphasis"/>
          <w:highlight w:val="yellow"/>
        </w:rPr>
        <w:t>the influence of R2P will therefore impact the interpretation of the treaty obligations as a whole.</w:t>
      </w:r>
    </w:p>
    <w:p w14:paraId="72D65DF7" w14:textId="77777777" w:rsidR="00C21527" w:rsidRPr="00C21527" w:rsidRDefault="00C21527" w:rsidP="00C21527">
      <w:pPr>
        <w:rPr>
          <w:sz w:val="14"/>
        </w:rPr>
      </w:pPr>
      <w:r w:rsidRPr="00C21527">
        <w:rPr>
          <w:sz w:val="14"/>
        </w:rPr>
        <w:t>Scope</w:t>
      </w:r>
    </w:p>
    <w:p w14:paraId="24DFC12C" w14:textId="77777777" w:rsidR="00C21527" w:rsidRPr="00C21527" w:rsidRDefault="00C21527" w:rsidP="00C21527">
      <w:pPr>
        <w:rPr>
          <w:sz w:val="14"/>
        </w:rPr>
      </w:pPr>
      <w:r w:rsidRPr="003233B7">
        <w:rPr>
          <w:u w:val="single"/>
        </w:rPr>
        <w:t>The influence of R2P can also be seen in the scope of the Arms Trade Treaty</w:t>
      </w:r>
      <w:r w:rsidRPr="00C21527">
        <w:rPr>
          <w:sz w:val="14"/>
        </w:rPr>
        <w:t xml:space="preserve">, which is broad, although not comprehensive.50 States are encouraged to apply the provisions of the Arms Trade Treaty to the broadest range of conventional arms;51 it sets a floor rather than a ceiling. Indeed, the preamble expressly states that ‘nothing in this Treaty prevents States from maintaining and adopting additional effective measures to further the object and purpose of this Treaty’.52 This is consistent with </w:t>
      </w:r>
      <w:r w:rsidRPr="003233B7">
        <w:rPr>
          <w:u w:val="single"/>
        </w:rPr>
        <w:t xml:space="preserve">the secondary duty under R2P to ‘use appropriate diplomatic, humanitarian and other peaceful means’ to ‘help to protect populations’ from atrocity crimes. </w:t>
      </w:r>
      <w:r w:rsidRPr="00C21527">
        <w:rPr>
          <w:sz w:val="14"/>
        </w:rPr>
        <w:t>While</w:t>
      </w:r>
      <w:r w:rsidRPr="003233B7">
        <w:rPr>
          <w:u w:val="single"/>
        </w:rPr>
        <w:t xml:space="preserve"> the Arms Trade Treaty is one of those means</w:t>
      </w:r>
      <w:r w:rsidRPr="00C21527">
        <w:rPr>
          <w:sz w:val="14"/>
        </w:rPr>
        <w:t>, States Parties are expressly permitted to do more by adopting additional measures to further the object and purpose of the treaty, in order to better protect the most vulnerable from atrocity crimes.</w:t>
      </w:r>
    </w:p>
    <w:p w14:paraId="370272F3" w14:textId="77777777" w:rsidR="00C21527" w:rsidRPr="00C21527" w:rsidRDefault="00C21527" w:rsidP="00C21527">
      <w:pPr>
        <w:rPr>
          <w:sz w:val="14"/>
        </w:rPr>
      </w:pPr>
      <w:r w:rsidRPr="00C21527">
        <w:rPr>
          <w:sz w:val="14"/>
        </w:rPr>
        <w:t>Article 2 establishes the categories of conventional arms that are covered by the Treaty. It states that the Arms Trade Treaty applies to:</w:t>
      </w:r>
    </w:p>
    <w:p w14:paraId="7400B66E" w14:textId="77777777" w:rsidR="00C21527" w:rsidRPr="00C21527" w:rsidRDefault="00C21527" w:rsidP="00C21527">
      <w:pPr>
        <w:rPr>
          <w:sz w:val="14"/>
        </w:rPr>
      </w:pPr>
      <w:r w:rsidRPr="00C21527">
        <w:rPr>
          <w:sz w:val="14"/>
        </w:rPr>
        <w:t>(a) Battle tanks;</w:t>
      </w:r>
    </w:p>
    <w:p w14:paraId="5A639837" w14:textId="77777777" w:rsidR="00C21527" w:rsidRPr="00C21527" w:rsidRDefault="00C21527" w:rsidP="00C21527">
      <w:pPr>
        <w:rPr>
          <w:sz w:val="14"/>
        </w:rPr>
      </w:pPr>
      <w:r w:rsidRPr="00C21527">
        <w:rPr>
          <w:sz w:val="14"/>
        </w:rPr>
        <w:t>(b) Armoured combat vehicles;</w:t>
      </w:r>
    </w:p>
    <w:p w14:paraId="39D3525E" w14:textId="77777777" w:rsidR="00C21527" w:rsidRPr="00C21527" w:rsidRDefault="00C21527" w:rsidP="00C21527">
      <w:pPr>
        <w:rPr>
          <w:sz w:val="14"/>
        </w:rPr>
      </w:pPr>
      <w:r w:rsidRPr="00C21527">
        <w:rPr>
          <w:sz w:val="14"/>
        </w:rPr>
        <w:t>(c) Large-calibre artillery systems;</w:t>
      </w:r>
    </w:p>
    <w:p w14:paraId="7B0BB88F" w14:textId="77777777" w:rsidR="00C21527" w:rsidRPr="00C21527" w:rsidRDefault="00C21527" w:rsidP="00C21527">
      <w:pPr>
        <w:rPr>
          <w:sz w:val="14"/>
        </w:rPr>
      </w:pPr>
      <w:r w:rsidRPr="00C21527">
        <w:rPr>
          <w:sz w:val="14"/>
        </w:rPr>
        <w:t>(d) Combat aircraft;</w:t>
      </w:r>
    </w:p>
    <w:p w14:paraId="0BB4530B" w14:textId="77777777" w:rsidR="00C21527" w:rsidRPr="00C21527" w:rsidRDefault="00C21527" w:rsidP="00C21527">
      <w:pPr>
        <w:rPr>
          <w:sz w:val="14"/>
        </w:rPr>
      </w:pPr>
      <w:r w:rsidRPr="00C21527">
        <w:rPr>
          <w:sz w:val="14"/>
        </w:rPr>
        <w:t>(e) Attack helicopters;</w:t>
      </w:r>
    </w:p>
    <w:p w14:paraId="1FE281AC" w14:textId="77777777" w:rsidR="00C21527" w:rsidRPr="00C21527" w:rsidRDefault="00C21527" w:rsidP="00C21527">
      <w:pPr>
        <w:rPr>
          <w:sz w:val="14"/>
        </w:rPr>
      </w:pPr>
      <w:r w:rsidRPr="00C21527">
        <w:rPr>
          <w:sz w:val="14"/>
        </w:rPr>
        <w:t>(f) Warships;</w:t>
      </w:r>
    </w:p>
    <w:p w14:paraId="4F95718F" w14:textId="77777777" w:rsidR="00C21527" w:rsidRPr="00C21527" w:rsidRDefault="00C21527" w:rsidP="00C21527">
      <w:pPr>
        <w:rPr>
          <w:sz w:val="14"/>
        </w:rPr>
      </w:pPr>
      <w:r w:rsidRPr="00C21527">
        <w:rPr>
          <w:sz w:val="14"/>
        </w:rPr>
        <w:t>(g) Missiles and missile launchers; and</w:t>
      </w:r>
    </w:p>
    <w:p w14:paraId="33325F21" w14:textId="77777777" w:rsidR="00C21527" w:rsidRPr="00C21527" w:rsidRDefault="00C21527" w:rsidP="00C21527">
      <w:pPr>
        <w:rPr>
          <w:sz w:val="14"/>
        </w:rPr>
      </w:pPr>
      <w:r w:rsidRPr="00C21527">
        <w:rPr>
          <w:sz w:val="14"/>
        </w:rPr>
        <w:t>(h) Small arms and light weapons.53</w:t>
      </w:r>
    </w:p>
    <w:p w14:paraId="2E784936" w14:textId="77777777" w:rsidR="00C21527" w:rsidRPr="003233B7" w:rsidRDefault="00C21527" w:rsidP="00C21527">
      <w:pPr>
        <w:rPr>
          <w:u w:val="single"/>
        </w:rPr>
      </w:pPr>
      <w:r w:rsidRPr="00993880">
        <w:rPr>
          <w:rStyle w:val="Emphasis"/>
          <w:highlight w:val="yellow"/>
        </w:rPr>
        <w:t>The inclusion of small arms and light weapons within the scope of the Arms Trade Treaty is of particular significance for R2P</w:t>
      </w:r>
      <w:r w:rsidRPr="003233B7">
        <w:rPr>
          <w:rStyle w:val="Emphasis"/>
        </w:rPr>
        <w:t xml:space="preserve"> </w:t>
      </w:r>
      <w:r w:rsidRPr="00C21527">
        <w:rPr>
          <w:sz w:val="14"/>
        </w:rPr>
        <w:t xml:space="preserve">and the protection of populations from atrocity crimes. Of all conventional arms, small arms and light weapons in particular, the weapon of choice in an estimated 90 per cent of contemporary armed conflicts,54 pose a grave threat to the well-being and lives of civilians due to their wide availability and use in non-international armed conflicts.55 In 2000, then un Secretary-General Kofi Annan recognised that ‘in terms of the carnage they cause, small arms, indeed, could well be described as “weapons of mass destruction”’.56 Regulation of small arms and light weapons within the Arms Trade Treaty demonstrates the significance of the secondary duty to ‘help to protect populations’ from atrocity crimes under R2P and is indicative of the trend in international law toward greater protection of the most vulnerable. While the Arms Trade Treaty does not cover all weapons that can be used during armed conflict,57 </w:t>
      </w:r>
      <w:r w:rsidRPr="003233B7">
        <w:rPr>
          <w:u w:val="single"/>
        </w:rPr>
        <w:t xml:space="preserve">it will make it more difficult for States Parties to transfer conventional arms, including small arms and light weapons, to recipients that violate </w:t>
      </w:r>
      <w:r w:rsidRPr="003233B7">
        <w:rPr>
          <w:u w:val="single"/>
        </w:rPr>
        <w:lastRenderedPageBreak/>
        <w:t>international humanitarian law and international human rights law, and will restrict the flow of conventional arms which might otherwise exacerbate or prolong armed conflict, and facilitate the commission of atrocity crimes.</w:t>
      </w:r>
    </w:p>
    <w:p w14:paraId="579D5663" w14:textId="77777777" w:rsidR="00C21527" w:rsidRPr="00C21527" w:rsidRDefault="00C21527" w:rsidP="00C21527">
      <w:pPr>
        <w:rPr>
          <w:sz w:val="14"/>
        </w:rPr>
      </w:pPr>
      <w:r w:rsidRPr="00C21527">
        <w:rPr>
          <w:sz w:val="14"/>
        </w:rPr>
        <w:t>Article 2 also establishes the activities of international trade which are covered by the Arms Trade Treaty. These include ‘export, import, transit, trans- shipment and brokering’, combined under the umbrella term ‘transfer’ in the rest of the Treaty, of any of the conventional arms listed in Article 2.58 While some States have reportedly expressed an intention to exclude gifts from the notion of ‘transfer’,59 this narrow reading of ‘transfer’ would appear to be contrary to the context, and object and purpose of the Arms Trade Treaty,60 and the secondary duty under R2P. The ordinary meaning of ‘transfer’ is broad, incorporating commercial transactions, leases, gifts, loans, and aid.61 The broader interpretation to ‘transfer’ taken by the majority of States, which includes non- commercial activities such as gifts and loans, appears to be more consistent with the Treaty’s key principles of respecting and ensuring respect for inter- national humanitarian law and international human rights enunciated in the preamble, and with the secondary duty under R2P. Such an approach is also consistent with the interpretation of ‘transfer’ in other arms control treaties, such as the Anti-Personnel Landmine Convention, which has been interpreted to include import, export, gift and sale,62 and the emerging trend in international law generally toward increased protection for civilians during armed conflict.63 The Arms Trade Treaty applies to a broad range of activities under the term ‘transfer’, covering the majority of the trade in conventional arms and increasing the capacity of States Parties to ‘help to protect populations’ from atrocity crimes.</w:t>
      </w:r>
    </w:p>
    <w:p w14:paraId="4A07EF87" w14:textId="77777777" w:rsidR="00C21527" w:rsidRDefault="00C21527" w:rsidP="00C21527">
      <w:pPr>
        <w:rPr>
          <w:u w:val="single"/>
        </w:rPr>
      </w:pPr>
      <w:r w:rsidRPr="00C21527">
        <w:rPr>
          <w:sz w:val="14"/>
        </w:rPr>
        <w:t xml:space="preserve">The influence of </w:t>
      </w:r>
      <w:r w:rsidRPr="00993880">
        <w:rPr>
          <w:highlight w:val="yellow"/>
          <w:u w:val="single"/>
        </w:rPr>
        <w:t>R2P is also demonstrated in the obligation on States Parties to ‘establish and maintain a national control system to regulate the export of ammunition/munitions fired, launched or delivered by the conventional arms covered under Article 2’</w:t>
      </w:r>
      <w:r w:rsidRPr="00C21527">
        <w:rPr>
          <w:sz w:val="14"/>
        </w:rPr>
        <w:t xml:space="preserve">.64 An identical obligation arises in relation to ‘the export of parts and components where the export is in a form that pro- vides the capability to assemble the conventional arms covered under Article 2’.65 Both ammunition/munitions and parts and components are also subject to the prohibitions and risk assessments discussed below. By including am- munition/munitions and parts and components, as well as whole items, the Arms Trade Treaty increases the ability of States Parties to regulate and restrict the means of committing atrocity crimes. </w:t>
      </w:r>
      <w:r w:rsidRPr="00993880">
        <w:rPr>
          <w:rStyle w:val="Emphasis"/>
          <w:highlight w:val="yellow"/>
        </w:rPr>
        <w:t>This reveals the subtle influence of the secondary duty under R2P</w:t>
      </w:r>
      <w:r w:rsidRPr="00F0124D">
        <w:rPr>
          <w:rStyle w:val="Emphasis"/>
        </w:rPr>
        <w:t xml:space="preserve"> </w:t>
      </w:r>
      <w:r w:rsidRPr="00C21527">
        <w:rPr>
          <w:sz w:val="14"/>
        </w:rPr>
        <w:t xml:space="preserve">to ‘help to protect populations’ by broadening the items that States Parties are required to regulate and restrict </w:t>
      </w:r>
      <w:r w:rsidRPr="00993880">
        <w:rPr>
          <w:highlight w:val="yellow"/>
          <w:u w:val="single"/>
        </w:rPr>
        <w:t>in order to maximise the protection afforded to the most vulnerable.</w:t>
      </w:r>
    </w:p>
    <w:p w14:paraId="2D7CE689" w14:textId="77777777" w:rsidR="00C21527" w:rsidRDefault="00C21527" w:rsidP="00C21527">
      <w:pPr>
        <w:pStyle w:val="Heading4"/>
      </w:pPr>
      <w:r>
        <w:t xml:space="preserve">R2P is used solely as a tool to </w:t>
      </w:r>
      <w:r w:rsidRPr="008C1D38">
        <w:rPr>
          <w:u w:val="single"/>
        </w:rPr>
        <w:t>justify</w:t>
      </w:r>
      <w:r>
        <w:t xml:space="preserve"> violent military intervention but is never actually used in situations to genuinely protect those in a vulnerable state</w:t>
      </w:r>
    </w:p>
    <w:p w14:paraId="2BA4DD1A" w14:textId="77777777" w:rsidR="00C21527" w:rsidRPr="00A4152B" w:rsidRDefault="00C21527" w:rsidP="00C21527">
      <w:r>
        <w:t xml:space="preserve">Noam </w:t>
      </w:r>
      <w:r w:rsidRPr="00957A88">
        <w:rPr>
          <w:rStyle w:val="Style13ptBold"/>
          <w:u w:val="single"/>
        </w:rPr>
        <w:t>Chomsky 09</w:t>
      </w:r>
      <w:r>
        <w:t xml:space="preserve">, </w:t>
      </w:r>
      <w:r w:rsidRPr="00875179">
        <w:t>Institute Professor Emeritus at the Massachusetts Institute of Technology (MIT) and laureate professor at the University of Arizona</w:t>
      </w:r>
      <w:r>
        <w:t>, “</w:t>
      </w:r>
      <w:r w:rsidRPr="00957A88">
        <w:t>The Responsibility to Protect</w:t>
      </w:r>
      <w:r>
        <w:t xml:space="preserve">,” </w:t>
      </w:r>
      <w:r w:rsidRPr="00957A88">
        <w:t>Text of lecture given at UN General Assembly, New York City, July 23, 2009</w:t>
      </w:r>
      <w:r>
        <w:t xml:space="preserve">, </w:t>
      </w:r>
      <w:r w:rsidRPr="00957A88">
        <w:t>https://chomsky.info/20090723/</w:t>
      </w:r>
    </w:p>
    <w:p w14:paraId="6EC30549" w14:textId="77777777" w:rsidR="00C21527" w:rsidRPr="00C644EB" w:rsidRDefault="00C21527" w:rsidP="00C21527">
      <w:pPr>
        <w:spacing w:line="240" w:lineRule="auto"/>
        <w:contextualSpacing/>
        <w:rPr>
          <w:u w:val="single"/>
        </w:rPr>
      </w:pPr>
      <w:r w:rsidRPr="00C21527">
        <w:rPr>
          <w:sz w:val="14"/>
        </w:rPr>
        <w:t xml:space="preserve">The </w:t>
      </w:r>
      <w:r w:rsidRPr="00957A88">
        <w:rPr>
          <w:u w:val="single"/>
        </w:rPr>
        <w:t>discussions about R2P</w:t>
      </w:r>
      <w:r w:rsidRPr="00C21527">
        <w:rPr>
          <w:sz w:val="14"/>
        </w:rPr>
        <w:t xml:space="preserve">, or its cousin “humanitarian intervention,” </w:t>
      </w:r>
      <w:r w:rsidRPr="00957A88">
        <w:rPr>
          <w:u w:val="single"/>
        </w:rPr>
        <w:t>are regularly disturbed by the rattling of a skeleton in the closet: history, to the present moment</w:t>
      </w:r>
      <w:r w:rsidRPr="00C21527">
        <w:rPr>
          <w:sz w:val="14"/>
        </w:rPr>
        <w:t>. Throughout history</w:t>
      </w:r>
      <w:r w:rsidRPr="00957A88">
        <w:rPr>
          <w:u w:val="single"/>
        </w:rPr>
        <w:t xml:space="preserve">, there have been a few principles of international affairs that apply quite generally. One is the maxim of Thucydides that </w:t>
      </w:r>
      <w:r w:rsidRPr="00957A88">
        <w:rPr>
          <w:rStyle w:val="Emphasis"/>
        </w:rPr>
        <w:t>the strong do as they wish while the weak suffer as they must</w:t>
      </w:r>
      <w:r w:rsidRPr="00957A88">
        <w:rPr>
          <w:u w:val="single"/>
        </w:rPr>
        <w:t>.</w:t>
      </w:r>
      <w:r w:rsidRPr="00C21527">
        <w:rPr>
          <w:sz w:val="14"/>
        </w:rPr>
        <w:t xml:space="preserve"> A corollary is what Ian Brownlie calls “the hegemonial approach to law-making”: </w:t>
      </w:r>
      <w:r w:rsidRPr="00957A88">
        <w:rPr>
          <w:u w:val="single"/>
        </w:rPr>
        <w:t>the voice of the powerful sets precedents.</w:t>
      </w:r>
      <w:r w:rsidRPr="00C21527">
        <w:rPr>
          <w:sz w:val="14"/>
        </w:rPr>
        <w:t xml:space="preserve"> Another principle derives from Adam Smith’s account of policy-making in England: the “principal architects” of policy — in his day the “merchants and manufacturers” — make sure that their own interests are “most peculiarly attended to” however “grievous” the effect on others, including the people of England, but but far more so, those who were subjected to “the savage injustice of the Europeans,” particularly in conquered India, Smith’s own prime concern. </w:t>
      </w:r>
      <w:r w:rsidRPr="00C644EB">
        <w:rPr>
          <w:rStyle w:val="Emphasis"/>
        </w:rPr>
        <w:t>A third principle is that virtually</w:t>
      </w:r>
      <w:r w:rsidRPr="00514BCE">
        <w:rPr>
          <w:rStyle w:val="Emphasis"/>
        </w:rPr>
        <w:t xml:space="preserve"> </w:t>
      </w:r>
      <w:r w:rsidRPr="00993880">
        <w:rPr>
          <w:rStyle w:val="Emphasis"/>
          <w:highlight w:val="yellow"/>
        </w:rPr>
        <w:t>every use of force in international affairs has been justified in terms of R2P, including the worst monsters.</w:t>
      </w:r>
      <w:r w:rsidRPr="00C21527">
        <w:rPr>
          <w:sz w:val="14"/>
        </w:rPr>
        <w:t xml:space="preserve"> Just to illustrate, </w:t>
      </w:r>
      <w:r w:rsidRPr="00C644EB">
        <w:rPr>
          <w:u w:val="single"/>
        </w:rPr>
        <w:t>in his scholarly study of “humanitarian intervention,” Sean Murphy cites only three examples between the Kellogg-Briand pact and the UN Charter: Japan’s attack on Manchuria, Mussolini’s invasion of Ethiopia, and Hitler’s occupation of parts of Czechoslovakia, all accompanied by lofty rhetoric about the solemn responsibility to protect the suffering populations, and factual justifications. The basic pattern continues to the present.</w:t>
      </w:r>
    </w:p>
    <w:p w14:paraId="4AAEAF5D" w14:textId="77777777" w:rsidR="00C21527" w:rsidRPr="00C21527" w:rsidRDefault="00C21527" w:rsidP="00C21527">
      <w:pPr>
        <w:spacing w:line="240" w:lineRule="auto"/>
        <w:contextualSpacing/>
        <w:rPr>
          <w:sz w:val="14"/>
        </w:rPr>
      </w:pPr>
    </w:p>
    <w:p w14:paraId="2A8A67B7" w14:textId="77777777" w:rsidR="00C21527" w:rsidRPr="00C21527" w:rsidRDefault="00C21527" w:rsidP="00C21527">
      <w:pPr>
        <w:spacing w:line="240" w:lineRule="auto"/>
        <w:contextualSpacing/>
        <w:rPr>
          <w:sz w:val="14"/>
        </w:rPr>
      </w:pPr>
      <w:r w:rsidRPr="00C04E78">
        <w:rPr>
          <w:u w:val="single"/>
        </w:rPr>
        <w:t xml:space="preserve">The historical record is worth recalling when we hear R2P </w:t>
      </w:r>
      <w:r w:rsidRPr="00C21527">
        <w:rPr>
          <w:sz w:val="14"/>
        </w:rPr>
        <w:t xml:space="preserve">or its cousin </w:t>
      </w:r>
      <w:r w:rsidRPr="00C04E78">
        <w:rPr>
          <w:u w:val="single"/>
        </w:rPr>
        <w:t>described as an “emerging norm” in international affairs</w:t>
      </w:r>
      <w:r w:rsidRPr="00C21527">
        <w:rPr>
          <w:sz w:val="14"/>
        </w:rPr>
        <w:t xml:space="preserve">. They have been considered a norm as far back as we want to go. The founding of this country is an example. </w:t>
      </w:r>
      <w:r w:rsidRPr="00C04E78">
        <w:rPr>
          <w:u w:val="single"/>
        </w:rPr>
        <w:t xml:space="preserve">In 1629, the Massachusetts Bay Colony was granted its Charter by the King, stating that </w:t>
      </w:r>
      <w:r w:rsidRPr="00C04E78">
        <w:rPr>
          <w:u w:val="single"/>
        </w:rPr>
        <w:lastRenderedPageBreak/>
        <w:t>rescuing the natives from their bitter pagan fate is “the principal end of this plantation.” The Great Seal of the Colony depicts an Indian saying “Come Over and Help Us.”</w:t>
      </w:r>
      <w:r w:rsidRPr="00C21527">
        <w:rPr>
          <w:sz w:val="14"/>
        </w:rPr>
        <w:t xml:space="preserve"> The English colonists were thus fulfilling their responsibility to protect as they proceeded to “extirpate” and “exterminate” the natives, in their words, “and for their own good, their honored successors explained. In 1630, John Winthrop delivered his famous sermon depicting the new nation “ordained by God” as “a city on a hill,” inspirational rhetoric that is regularly invoked to this day to justify any crime as at worst a “deviation” from the noble mission of responsibility to protect.</w:t>
      </w:r>
    </w:p>
    <w:p w14:paraId="1AB9A4A9" w14:textId="77777777" w:rsidR="00C21527" w:rsidRPr="00C21527" w:rsidRDefault="00C21527" w:rsidP="00C21527">
      <w:pPr>
        <w:spacing w:line="240" w:lineRule="auto"/>
        <w:contextualSpacing/>
        <w:rPr>
          <w:sz w:val="14"/>
        </w:rPr>
      </w:pPr>
    </w:p>
    <w:p w14:paraId="5EEE9E51" w14:textId="77777777" w:rsidR="00C21527" w:rsidRPr="00C04E78" w:rsidRDefault="00C21527" w:rsidP="00C21527">
      <w:pPr>
        <w:spacing w:line="240" w:lineRule="auto"/>
        <w:contextualSpacing/>
        <w:rPr>
          <w:rStyle w:val="Emphasis"/>
        </w:rPr>
      </w:pPr>
      <w:r w:rsidRPr="00C21527">
        <w:rPr>
          <w:sz w:val="14"/>
        </w:rPr>
        <w:t xml:space="preserve">There is no difficulty adding similar examples from other great powers in their day in the sun. </w:t>
      </w:r>
      <w:r w:rsidRPr="00993880">
        <w:rPr>
          <w:rStyle w:val="Emphasis"/>
          <w:highlight w:val="yellow"/>
        </w:rPr>
        <w:t>It is understandable that the powerful should prefer to declare that we should forget history and look forward. For the weak, it is not a wise choice.</w:t>
      </w:r>
    </w:p>
    <w:p w14:paraId="033C68BD" w14:textId="77777777" w:rsidR="00C21527" w:rsidRPr="00C21527" w:rsidRDefault="00C21527" w:rsidP="00C21527">
      <w:pPr>
        <w:spacing w:line="240" w:lineRule="auto"/>
        <w:contextualSpacing/>
        <w:rPr>
          <w:sz w:val="14"/>
        </w:rPr>
      </w:pPr>
    </w:p>
    <w:p w14:paraId="3F8ACFEF" w14:textId="77777777" w:rsidR="00C21527" w:rsidRPr="00C04E78" w:rsidRDefault="00C21527" w:rsidP="00C21527">
      <w:pPr>
        <w:spacing w:line="240" w:lineRule="auto"/>
        <w:contextualSpacing/>
        <w:rPr>
          <w:u w:val="single"/>
        </w:rPr>
      </w:pPr>
      <w:r w:rsidRPr="00C21527">
        <w:rPr>
          <w:sz w:val="14"/>
        </w:rPr>
        <w:t xml:space="preserve">The skeleton in the closet made an appearance in the first case considered by the International Court of Justice 60 years ago, the Corfu Channel case. The Court determined that it “can only regard the alleged right of intervention as the manifestation of a policy of force, such as has, in the past, given rise to most serious abuses and such as cannot, whatever be the defects in international organization, find a place in international law…; from the nature of things, </w:t>
      </w:r>
      <w:r w:rsidRPr="00C04E78">
        <w:rPr>
          <w:u w:val="single"/>
        </w:rPr>
        <w:t>[intervention] would be reserved for the most powerful states, and might easily lead to perverting the administration of justice itself.”</w:t>
      </w:r>
    </w:p>
    <w:p w14:paraId="4B57E349" w14:textId="77777777" w:rsidR="00C21527" w:rsidRPr="00C21527" w:rsidRDefault="00C21527" w:rsidP="00C21527">
      <w:pPr>
        <w:spacing w:line="240" w:lineRule="auto"/>
        <w:contextualSpacing/>
        <w:rPr>
          <w:sz w:val="14"/>
        </w:rPr>
      </w:pPr>
    </w:p>
    <w:p w14:paraId="05B741BD" w14:textId="77777777" w:rsidR="00C21527" w:rsidRPr="001B0887" w:rsidRDefault="00C21527" w:rsidP="00C21527">
      <w:pPr>
        <w:spacing w:line="240" w:lineRule="auto"/>
        <w:contextualSpacing/>
        <w:rPr>
          <w:u w:val="single"/>
        </w:rPr>
      </w:pPr>
      <w:r w:rsidRPr="001B0887">
        <w:rPr>
          <w:u w:val="single"/>
        </w:rPr>
        <w:t>The same perspective informed the first-ever meeting of the South Summit of 133 states</w:t>
      </w:r>
      <w:r w:rsidRPr="00C21527">
        <w:rPr>
          <w:sz w:val="14"/>
        </w:rPr>
        <w:t xml:space="preserve">, convened in April 2000. </w:t>
      </w:r>
      <w:r w:rsidRPr="001B0887">
        <w:rPr>
          <w:u w:val="single"/>
        </w:rPr>
        <w:t>Its declaration</w:t>
      </w:r>
      <w:r w:rsidRPr="00C21527">
        <w:rPr>
          <w:sz w:val="14"/>
        </w:rPr>
        <w:t xml:space="preserve">, surely with the bombing of Serbia in mind, </w:t>
      </w:r>
      <w:r w:rsidRPr="001B0887">
        <w:rPr>
          <w:u w:val="single"/>
        </w:rPr>
        <w:t>rejected “the so-called ‘right’ of humanitarian intervention</w:t>
      </w:r>
      <w:r w:rsidRPr="00C21527">
        <w:rPr>
          <w:sz w:val="14"/>
        </w:rPr>
        <w:t xml:space="preserve">, which has no legal basis in the United Nations Charter or in the general principles of international law.” The wording reaffirms the important UN Declaration on Friendly Relations (UNGA Res. 2625, 1970). It has been repeated since, among others by the Ministerial Meeting of the Non-aligned movement in Malaysia in 2006, again </w:t>
      </w:r>
      <w:r w:rsidRPr="001B0887">
        <w:rPr>
          <w:u w:val="single"/>
        </w:rPr>
        <w:t>representing the traditional victims in Asia, Africa, Latin America, and the Arab world.</w:t>
      </w:r>
    </w:p>
    <w:p w14:paraId="62619772" w14:textId="77777777" w:rsidR="00C21527" w:rsidRPr="00C21527" w:rsidRDefault="00C21527" w:rsidP="00C21527">
      <w:pPr>
        <w:spacing w:line="240" w:lineRule="auto"/>
        <w:contextualSpacing/>
        <w:rPr>
          <w:sz w:val="14"/>
        </w:rPr>
      </w:pPr>
    </w:p>
    <w:p w14:paraId="54FBDB90" w14:textId="77777777" w:rsidR="00C21527" w:rsidRPr="00C21527" w:rsidRDefault="00C21527" w:rsidP="00C21527">
      <w:pPr>
        <w:spacing w:line="240" w:lineRule="auto"/>
        <w:contextualSpacing/>
        <w:rPr>
          <w:sz w:val="14"/>
        </w:rPr>
      </w:pPr>
      <w:r w:rsidRPr="00C21527">
        <w:rPr>
          <w:sz w:val="14"/>
        </w:rPr>
        <w:t>The same conclusion was drawn in 2004 by the high-level UN Panel on Threats, Challenges and Change. The Panel adopted the view of the ICJ and the Non-aligned Movement, concluding that “Article 51 needs neither extension nor restriction of its long-understood scope.” The Panel added that “For those impatient with such a response, the answer must be that, in a world full of perceived potential threats, the risk to the global order and the norm of nonintervention on which it continues to be based is simply too great for the legality of unilateral preventive action, as distinct from collectively endorsed action, to be accepted. Allowing one to so act is to allow all” — which is, of course, unthinkable.</w:t>
      </w:r>
    </w:p>
    <w:p w14:paraId="5D22F369" w14:textId="77777777" w:rsidR="00C21527" w:rsidRPr="00C21527" w:rsidRDefault="00C21527" w:rsidP="00C21527">
      <w:pPr>
        <w:spacing w:line="240" w:lineRule="auto"/>
        <w:contextualSpacing/>
        <w:rPr>
          <w:sz w:val="14"/>
        </w:rPr>
      </w:pPr>
    </w:p>
    <w:p w14:paraId="20E0E3A8" w14:textId="77777777" w:rsidR="00C21527" w:rsidRPr="00C21527" w:rsidRDefault="00C21527" w:rsidP="00C21527">
      <w:pPr>
        <w:spacing w:line="240" w:lineRule="auto"/>
        <w:contextualSpacing/>
        <w:rPr>
          <w:sz w:val="14"/>
        </w:rPr>
      </w:pPr>
      <w:r w:rsidRPr="00C21527">
        <w:rPr>
          <w:sz w:val="14"/>
        </w:rPr>
        <w:t>The same basic position was adopted by the UN World Summit in 2005. While reaffirming stands that had already been accepted, the Summit also asserted the willingness “to take collective action, … through the Security Council, in accordance with the Charter, … should peaceful means be inadequate and national authorities are manifestly failing to protect their populations” from serious crimes. At most, the phrase sharpens the wording of Article 42 on authorization for the Security Council to resort to force. And it keeps the skeleton in the closet — if, and it is a large if, we can regard the Security Council as a neutral arbiter, not subject to the maxims of Thucydides and Adam Smith, a matter to which I will return.</w:t>
      </w:r>
    </w:p>
    <w:p w14:paraId="6E8A55B5" w14:textId="77777777" w:rsidR="00C21527" w:rsidRPr="00C21527" w:rsidRDefault="00C21527" w:rsidP="00C21527">
      <w:pPr>
        <w:spacing w:line="240" w:lineRule="auto"/>
        <w:contextualSpacing/>
        <w:rPr>
          <w:sz w:val="14"/>
        </w:rPr>
      </w:pPr>
    </w:p>
    <w:p w14:paraId="4C06EB00" w14:textId="77777777" w:rsidR="00C21527" w:rsidRPr="001B0887" w:rsidRDefault="00C21527" w:rsidP="00C21527">
      <w:pPr>
        <w:spacing w:line="240" w:lineRule="auto"/>
        <w:contextualSpacing/>
        <w:rPr>
          <w:u w:val="single"/>
        </w:rPr>
      </w:pPr>
      <w:r w:rsidRPr="00C21527">
        <w:rPr>
          <w:sz w:val="14"/>
        </w:rPr>
        <w:t xml:space="preserve">There have been efforts to draw a sharp distinction between R2P and its cousin. They may have some merit, but they go far beyond the evidence. There is a good reason why “the right of humanitarian intervention” has been hotly contested, in substantial part along North-South lines, while R2P was affirmed — more accurately reaffirmed — by consensus at the Summit. The reason is that the Summit acceptance of R2P rhetoric adds nothing substantially new. The rights articulated in the crucial paragraphs 138 and 139 of the Summit declaration had not been seriously contested, and in fact had been affirmed and implemented, for example, with regard to apartheid South Africa. Furthermore, the Security Council had already determined that it can even use force under Chapter VII to end massive human rights abuses, civil war, and violation of civil liberties: Resolutions 925, 929, 940, June-July 1994. And as J. L. Holzgrefe observes, “most states are signatories to conventions that legally oblige them to respect the human rights of their citizens.” </w:t>
      </w:r>
      <w:r w:rsidRPr="001B0887">
        <w:rPr>
          <w:u w:val="single"/>
        </w:rPr>
        <w:t>The few successes of R2P that have been widely hailed, as in Kenya, had no need for the Summit resolution, though the terminology of R2P was invoked.</w:t>
      </w:r>
    </w:p>
    <w:p w14:paraId="40724EB8" w14:textId="77777777" w:rsidR="00C21527" w:rsidRPr="00C21527" w:rsidRDefault="00C21527" w:rsidP="00C21527">
      <w:pPr>
        <w:spacing w:line="240" w:lineRule="auto"/>
        <w:contextualSpacing/>
        <w:rPr>
          <w:sz w:val="14"/>
        </w:rPr>
      </w:pPr>
    </w:p>
    <w:p w14:paraId="7C42BC03" w14:textId="77777777" w:rsidR="00C21527" w:rsidRPr="00C21527" w:rsidRDefault="00C21527" w:rsidP="00C21527">
      <w:pPr>
        <w:spacing w:line="240" w:lineRule="auto"/>
        <w:contextualSpacing/>
        <w:rPr>
          <w:sz w:val="14"/>
        </w:rPr>
      </w:pPr>
      <w:r w:rsidRPr="001B0887">
        <w:rPr>
          <w:u w:val="single"/>
        </w:rPr>
        <w:t>In substance, R2P as formulated at the South Summit is a subcase of the “right of humanitarian intervention,” omitting the part that has been contested: the right to use force without Security Council authorization.</w:t>
      </w:r>
      <w:r w:rsidRPr="00C21527">
        <w:rPr>
          <w:sz w:val="14"/>
        </w:rPr>
        <w:t xml:space="preserve"> That does not imply that there is no significance to the more explicit focus on rights that had already been widely accepted. The significance of the rhetorical shift will be determined by how it is implemented. On that matter, there are few grounds for celebration.</w:t>
      </w:r>
    </w:p>
    <w:p w14:paraId="2733B0C2" w14:textId="77777777" w:rsidR="00C21527" w:rsidRPr="00C21527" w:rsidRDefault="00C21527" w:rsidP="00C21527">
      <w:pPr>
        <w:spacing w:line="240" w:lineRule="auto"/>
        <w:contextualSpacing/>
        <w:rPr>
          <w:sz w:val="14"/>
        </w:rPr>
      </w:pPr>
    </w:p>
    <w:p w14:paraId="0510CB16" w14:textId="77777777" w:rsidR="00C21527" w:rsidRPr="00C21527" w:rsidRDefault="00C21527" w:rsidP="00C21527">
      <w:pPr>
        <w:spacing w:line="240" w:lineRule="auto"/>
        <w:contextualSpacing/>
        <w:rPr>
          <w:sz w:val="14"/>
        </w:rPr>
      </w:pPr>
      <w:r w:rsidRPr="00C21527">
        <w:rPr>
          <w:sz w:val="14"/>
        </w:rPr>
        <w:t>There have been departures from the Corfu Channel restriction and its descendants. The Constitutive Act of the African Union asserts “The right of the Union to intervene in a Member State, … in respect of grave circumstances.” That differs crucially from the Charter of the Organization of American States, which bars intervention “for any reason whatever, in the internal or external affairs of any other state.” The reasons for the difference are clear. The OAS Charter seeks to deter intervention by the “colossus of the North” — and has of course failed to do so. But after the collapse of the apartheid states, the African Union faced no comparable problem.</w:t>
      </w:r>
    </w:p>
    <w:p w14:paraId="704BBED7" w14:textId="77777777" w:rsidR="00C21527" w:rsidRPr="00C21527" w:rsidRDefault="00C21527" w:rsidP="00C21527">
      <w:pPr>
        <w:spacing w:line="240" w:lineRule="auto"/>
        <w:contextualSpacing/>
        <w:rPr>
          <w:sz w:val="14"/>
        </w:rPr>
      </w:pPr>
    </w:p>
    <w:p w14:paraId="24E5329F" w14:textId="77777777" w:rsidR="00C21527" w:rsidRPr="00C21527" w:rsidRDefault="00C21527" w:rsidP="00C21527">
      <w:pPr>
        <w:spacing w:line="240" w:lineRule="auto"/>
        <w:contextualSpacing/>
        <w:rPr>
          <w:sz w:val="14"/>
        </w:rPr>
      </w:pPr>
      <w:r w:rsidRPr="00C21527">
        <w:rPr>
          <w:sz w:val="14"/>
        </w:rPr>
        <w:t>If the African Union doctrine were to extend to the OAS or NATO, then they would be entitled to intervene within their own alliances. That idea yields interesting and revealing conclusions about the OAS and NATO, which should not need elaboration. But the conclusions would be inoperative, as in the recent past, thanks to the maxim of Thucydides.</w:t>
      </w:r>
    </w:p>
    <w:p w14:paraId="07D3C2A0" w14:textId="77777777" w:rsidR="00C21527" w:rsidRPr="00C21527" w:rsidRDefault="00C21527" w:rsidP="00C21527">
      <w:pPr>
        <w:spacing w:line="240" w:lineRule="auto"/>
        <w:contextualSpacing/>
        <w:rPr>
          <w:sz w:val="14"/>
        </w:rPr>
      </w:pPr>
    </w:p>
    <w:p w14:paraId="61DE24D4" w14:textId="77777777" w:rsidR="00C21527" w:rsidRPr="00C21527" w:rsidRDefault="00C21527" w:rsidP="00C21527">
      <w:pPr>
        <w:spacing w:line="240" w:lineRule="auto"/>
        <w:contextualSpacing/>
        <w:rPr>
          <w:sz w:val="14"/>
        </w:rPr>
      </w:pPr>
      <w:r w:rsidRPr="00C21527">
        <w:rPr>
          <w:sz w:val="14"/>
        </w:rPr>
        <w:t xml:space="preserve">I know of only one high-level proposal to extend R2P beyond the Summit consensus and the African Union extension, namely, in the Report of the International Commission on Intervention and State Sovereignty on Responsibility to Protect (2001). The Commission considers the situation in which “the Security Council rejects a proposal or fails to deal with it in a reasonable time.” In that case, the Report authorizes “action within area of </w:t>
      </w:r>
      <w:r w:rsidRPr="00C21527">
        <w:rPr>
          <w:sz w:val="14"/>
        </w:rPr>
        <w:lastRenderedPageBreak/>
        <w:t>jurisdiction by regional or sub-regional organizations under Chapter VIII of the Charter, subject to their seeking subsequent authorization from the Security Council” ((3) E, II).</w:t>
      </w:r>
    </w:p>
    <w:p w14:paraId="2237B568" w14:textId="77777777" w:rsidR="00C21527" w:rsidRPr="00C21527" w:rsidRDefault="00C21527" w:rsidP="00C21527">
      <w:pPr>
        <w:spacing w:line="240" w:lineRule="auto"/>
        <w:contextualSpacing/>
        <w:rPr>
          <w:sz w:val="14"/>
        </w:rPr>
      </w:pPr>
    </w:p>
    <w:p w14:paraId="4E3708D5" w14:textId="77777777" w:rsidR="00C21527" w:rsidRPr="001B0887" w:rsidRDefault="00C21527" w:rsidP="00C21527">
      <w:pPr>
        <w:spacing w:line="240" w:lineRule="auto"/>
        <w:contextualSpacing/>
        <w:rPr>
          <w:rStyle w:val="Emphasis"/>
        </w:rPr>
      </w:pPr>
      <w:r w:rsidRPr="00C21527">
        <w:rPr>
          <w:sz w:val="14"/>
        </w:rPr>
        <w:t xml:space="preserve">At this point, the skeleton in the closet rattles quite loudly. One reason is that </w:t>
      </w:r>
      <w:r w:rsidRPr="001B0887">
        <w:rPr>
          <w:u w:val="single"/>
        </w:rPr>
        <w:t>the powerful unilaterally determine their own “area of jurisdiction</w:t>
      </w:r>
      <w:r w:rsidRPr="00C21527">
        <w:rPr>
          <w:sz w:val="14"/>
        </w:rPr>
        <w:t xml:space="preserve">.” The OAS and AU cannot do so, but NATO can, and does. NATO unilaterally determined that its “area of jurisdiction” includes the Balkans — but not NATO itself, where shocking crimes were committed against Kurds in southeastern Turkey through the 1990s, off the agenda because of the decisive military and diplomatic support for them by the Clinton administration, with the aid of other NATO powers. NATO has also determined that its “area of jurisdiction” extends to Afghanistan, and beyond. Secretary-General Jaap de Hoop Scheffer informed a NATO meeting in June 2007 that “NATO troops have to guard pipelines that transport oil and gas that is directed for the West,” and more generally have to protect sea routes used by tankers and other “crucial infrastructure” of the energy system. </w:t>
      </w:r>
      <w:r w:rsidRPr="00993880">
        <w:rPr>
          <w:highlight w:val="yellow"/>
          <w:u w:val="single"/>
        </w:rPr>
        <w:t xml:space="preserve">The expansive rights accorded by the International Commission are in practice restricted to NATO alone, radically violating the principles of Corfu Channel and its descendants, and opening the door for </w:t>
      </w:r>
      <w:r w:rsidRPr="00993880">
        <w:rPr>
          <w:rStyle w:val="Emphasis"/>
          <w:highlight w:val="yellow"/>
        </w:rPr>
        <w:t>resort to R2P as a weapon of imperial intervention at will.</w:t>
      </w:r>
    </w:p>
    <w:p w14:paraId="305ABA1B" w14:textId="77777777" w:rsidR="00C21527" w:rsidRPr="00C21527" w:rsidRDefault="00C21527" w:rsidP="00C21527">
      <w:pPr>
        <w:spacing w:line="240" w:lineRule="auto"/>
        <w:contextualSpacing/>
        <w:rPr>
          <w:sz w:val="14"/>
        </w:rPr>
      </w:pPr>
    </w:p>
    <w:p w14:paraId="23A278C6" w14:textId="77777777" w:rsidR="00C21527" w:rsidRPr="001B0887" w:rsidRDefault="00C21527" w:rsidP="00C21527">
      <w:pPr>
        <w:spacing w:line="240" w:lineRule="auto"/>
        <w:contextualSpacing/>
        <w:rPr>
          <w:u w:val="single"/>
        </w:rPr>
      </w:pPr>
      <w:r w:rsidRPr="001B0887">
        <w:rPr>
          <w:u w:val="single"/>
        </w:rPr>
        <w:t>The</w:t>
      </w:r>
      <w:r w:rsidRPr="00C21527">
        <w:rPr>
          <w:sz w:val="14"/>
        </w:rPr>
        <w:t xml:space="preserve"> Corfu Channel </w:t>
      </w:r>
      <w:r w:rsidRPr="001B0887">
        <w:rPr>
          <w:u w:val="single"/>
        </w:rPr>
        <w:t xml:space="preserve">principle provides considerable insight into both the timing of the rhetorical invocation of R2P </w:t>
      </w:r>
      <w:r w:rsidRPr="00C21527">
        <w:rPr>
          <w:sz w:val="14"/>
        </w:rPr>
        <w:t xml:space="preserve">and its cousin, and the selectivity of their application in this new incarnation. </w:t>
      </w:r>
      <w:r w:rsidRPr="001B0887">
        <w:rPr>
          <w:u w:val="single"/>
        </w:rPr>
        <w:t>The “normative revolution” declared by Western commentators took place in the 1990s, immediately after the collapse of the Soviet Union, which had, in earlier years, provided an automatic pretext for intervention.</w:t>
      </w:r>
    </w:p>
    <w:p w14:paraId="2B000B0A" w14:textId="77777777" w:rsidR="00C21527" w:rsidRPr="00C21527" w:rsidRDefault="00C21527" w:rsidP="00C21527">
      <w:pPr>
        <w:spacing w:line="240" w:lineRule="auto"/>
        <w:contextualSpacing/>
        <w:rPr>
          <w:sz w:val="14"/>
        </w:rPr>
      </w:pPr>
    </w:p>
    <w:p w14:paraId="3BB44092" w14:textId="77777777" w:rsidR="00C21527" w:rsidRPr="007F1CDD" w:rsidRDefault="00C21527" w:rsidP="00C21527">
      <w:pPr>
        <w:spacing w:line="240" w:lineRule="auto"/>
        <w:contextualSpacing/>
        <w:rPr>
          <w:rStyle w:val="Emphasis"/>
        </w:rPr>
      </w:pPr>
      <w:r w:rsidRPr="001B0887">
        <w:rPr>
          <w:u w:val="single"/>
        </w:rPr>
        <w:t xml:space="preserve">The Bush senior administration reacted to the fall of the Berlin Wall with an official exposition of Washington’s new course: in brief, everything will stay much the same, but with new pretexts. We still need a huge military system, but for a new reason: the “technological sophistication” of third world powers. We have to maintain the “defense industrial base” — a euphemism for state-supported high-tech industry. We must maintain intervention forces directed at the Middle East energy-rich regions — where the threats to our interests that required military intervention “could not be laid at the Kremlin’s door,” contrary to decades of pretense. </w:t>
      </w:r>
      <w:r w:rsidRPr="00993880">
        <w:rPr>
          <w:rStyle w:val="Emphasis"/>
          <w:highlight w:val="yellow"/>
        </w:rPr>
        <w:t>New pretexts for intervention were needed, and the “normative revolution” entered the stage — once again.</w:t>
      </w:r>
    </w:p>
    <w:p w14:paraId="0D1DF4E3" w14:textId="77777777" w:rsidR="00C21527" w:rsidRPr="00C21527" w:rsidRDefault="00C21527" w:rsidP="00C21527">
      <w:pPr>
        <w:spacing w:line="240" w:lineRule="auto"/>
        <w:contextualSpacing/>
        <w:rPr>
          <w:sz w:val="14"/>
        </w:rPr>
      </w:pPr>
    </w:p>
    <w:p w14:paraId="514865C1" w14:textId="77777777" w:rsidR="00C21527" w:rsidRPr="00AC38F5" w:rsidRDefault="00C21527" w:rsidP="00C21527">
      <w:pPr>
        <w:spacing w:line="240" w:lineRule="auto"/>
        <w:contextualSpacing/>
        <w:rPr>
          <w:u w:val="single"/>
        </w:rPr>
      </w:pPr>
      <w:r w:rsidRPr="007F1CDD">
        <w:rPr>
          <w:u w:val="single"/>
        </w:rPr>
        <w:t>The natural interpretation of the timing gains support from the selectivity of application of R2P</w:t>
      </w:r>
      <w:r w:rsidRPr="00C21527">
        <w:rPr>
          <w:sz w:val="14"/>
        </w:rPr>
        <w:t xml:space="preserve">. There was of course no thought of applying the principle to the Iraq sanctions administered by the Security Council, condemned as “genocidal” by the two directors of the oil-for-food program, Denis Halliday and Hans von Sponeck, both of whom resigned in protest. Von Sponeck’s detailed study of the horrendous impact of the sanctions has been under a virtual ban in the US and UK, the primary agents of the programs. Similarly, </w:t>
      </w:r>
      <w:r w:rsidRPr="00AC38F5">
        <w:rPr>
          <w:u w:val="single"/>
        </w:rPr>
        <w:t>there is no thought today of protection of the people of Gaza, also a UN responsibility, along with the rest of the “protected population” (under the Geneva Conventions), denied fundamental human rights. Nothing serious is contemplated about the worst catastrophe in Africa, if not the world: Eastern Congo, where only a few days ago, BBC reported, multinationals are once again being accused of violating a UN resolution against illicit trade of valuable minerals and thus funding the murderous conflict.</w:t>
      </w:r>
    </w:p>
    <w:p w14:paraId="61748D47" w14:textId="77777777" w:rsidR="00C21527" w:rsidRPr="00C21527" w:rsidRDefault="00C21527" w:rsidP="00C21527">
      <w:pPr>
        <w:spacing w:line="240" w:lineRule="auto"/>
        <w:contextualSpacing/>
        <w:rPr>
          <w:sz w:val="14"/>
        </w:rPr>
      </w:pPr>
    </w:p>
    <w:p w14:paraId="4F5CD9C6" w14:textId="77777777" w:rsidR="00C21527" w:rsidRPr="00AC38F5" w:rsidRDefault="00C21527" w:rsidP="00C21527">
      <w:pPr>
        <w:spacing w:line="240" w:lineRule="auto"/>
        <w:contextualSpacing/>
        <w:rPr>
          <w:u w:val="single"/>
        </w:rPr>
      </w:pPr>
      <w:r w:rsidRPr="00C21527">
        <w:rPr>
          <w:sz w:val="14"/>
        </w:rPr>
        <w:t xml:space="preserve">In another domain, </w:t>
      </w:r>
      <w:r w:rsidRPr="00993880">
        <w:rPr>
          <w:rStyle w:val="Emphasis"/>
          <w:highlight w:val="yellow"/>
        </w:rPr>
        <w:t>there is no thought of invoking even the most innocuous prescriptions of R2P to respond to massive starvation in the poor countries</w:t>
      </w:r>
      <w:r w:rsidRPr="00C21527">
        <w:rPr>
          <w:sz w:val="14"/>
        </w:rPr>
        <w:t xml:space="preserve">. The UN recently estimated that the number of those facing hunger has passed a billion, while the World Food Program of the UN has just announced major cutbacks of aid because the rich countries are reducing their meager contributions, giving priority to bailing out banks. Several years ago UNICEF reported that 16,000 children die every day from lack of food, many more from easily preventable disease. The figures are higher now. In southern Africa alone it is Rwanda-level killing, not for 100 days, but every day. </w:t>
      </w:r>
      <w:r w:rsidRPr="00AC38F5">
        <w:rPr>
          <w:u w:val="single"/>
        </w:rPr>
        <w:t>There is surely ample warning, but no thought of action under R2P, though it would be easy enough if the will were there.</w:t>
      </w:r>
    </w:p>
    <w:p w14:paraId="381B59DF" w14:textId="77777777" w:rsidR="00C21527" w:rsidRPr="00C21527" w:rsidRDefault="00C21527" w:rsidP="00C21527">
      <w:pPr>
        <w:spacing w:line="240" w:lineRule="auto"/>
        <w:contextualSpacing/>
        <w:rPr>
          <w:sz w:val="14"/>
        </w:rPr>
      </w:pPr>
    </w:p>
    <w:p w14:paraId="0C538ACB" w14:textId="77777777" w:rsidR="00C21527" w:rsidRPr="00C21527" w:rsidRDefault="00C21527" w:rsidP="00C21527">
      <w:pPr>
        <w:spacing w:line="240" w:lineRule="auto"/>
        <w:contextualSpacing/>
        <w:rPr>
          <w:sz w:val="14"/>
        </w:rPr>
      </w:pPr>
      <w:r w:rsidRPr="00C21527">
        <w:rPr>
          <w:sz w:val="14"/>
        </w:rPr>
        <w:t>In these and numerous other cases the selectivity conforms with painful precision to the maxim of Thucydides, and the expectations of the ICJ 60 years ago.</w:t>
      </w:r>
    </w:p>
    <w:p w14:paraId="7C004BDC" w14:textId="77777777" w:rsidR="00C21527" w:rsidRPr="00C21527" w:rsidRDefault="00C21527" w:rsidP="00C21527">
      <w:pPr>
        <w:spacing w:line="240" w:lineRule="auto"/>
        <w:contextualSpacing/>
        <w:rPr>
          <w:sz w:val="14"/>
        </w:rPr>
      </w:pPr>
    </w:p>
    <w:p w14:paraId="326B2704" w14:textId="77777777" w:rsidR="00C21527" w:rsidRPr="00C21527" w:rsidRDefault="00C21527" w:rsidP="00C21527">
      <w:pPr>
        <w:spacing w:line="240" w:lineRule="auto"/>
        <w:contextualSpacing/>
        <w:rPr>
          <w:sz w:val="14"/>
        </w:rPr>
      </w:pPr>
      <w:r w:rsidRPr="00993880">
        <w:rPr>
          <w:highlight w:val="yellow"/>
          <w:u w:val="single"/>
        </w:rPr>
        <w:t xml:space="preserve">Perhaps the most striking illustration of the consistent radical selectivity was in 1999, </w:t>
      </w:r>
      <w:r w:rsidRPr="00993880">
        <w:rPr>
          <w:rStyle w:val="Emphasis"/>
          <w:highlight w:val="yellow"/>
        </w:rPr>
        <w:t xml:space="preserve">when NATO bombed Serbia, an attack featured in Western discourse as the jewel in the crown of </w:t>
      </w:r>
      <w:r w:rsidRPr="00993880">
        <w:rPr>
          <w:rStyle w:val="Emphasis"/>
          <w:highlight w:val="yellow"/>
        </w:rPr>
        <w:lastRenderedPageBreak/>
        <w:t>the “emerging norm” of humanitarian intervention</w:t>
      </w:r>
      <w:r w:rsidRPr="00C21527">
        <w:rPr>
          <w:sz w:val="14"/>
        </w:rPr>
        <w:t>, when the US was at the “height of its glory” in leading the “enlightened states,” and the “idealistic New World bent on ending inhumanity” opened a new era in history by acting on “principles and values,” to cite just a few of the accolades by Western intellectuals.</w:t>
      </w:r>
    </w:p>
    <w:p w14:paraId="53C4941A" w14:textId="77777777" w:rsidR="00C21527" w:rsidRPr="00C21527" w:rsidRDefault="00C21527" w:rsidP="00C21527">
      <w:pPr>
        <w:spacing w:line="240" w:lineRule="auto"/>
        <w:contextualSpacing/>
        <w:rPr>
          <w:sz w:val="14"/>
        </w:rPr>
      </w:pPr>
    </w:p>
    <w:p w14:paraId="37728682" w14:textId="77777777" w:rsidR="00C21527" w:rsidRPr="00C21527" w:rsidRDefault="00C21527" w:rsidP="00C21527">
      <w:pPr>
        <w:spacing w:line="240" w:lineRule="auto"/>
        <w:contextualSpacing/>
        <w:rPr>
          <w:sz w:val="14"/>
        </w:rPr>
      </w:pPr>
      <w:r w:rsidRPr="00C21527">
        <w:rPr>
          <w:sz w:val="14"/>
        </w:rPr>
        <w:t xml:space="preserve">There are a few difficulties confronting this flattering self-image. One problem is that </w:t>
      </w:r>
      <w:r w:rsidRPr="00AC38F5">
        <w:rPr>
          <w:u w:val="single"/>
        </w:rPr>
        <w:t>the traditional victims of Western intervention vigorously objected</w:t>
      </w:r>
      <w:r w:rsidRPr="00C21527">
        <w:rPr>
          <w:sz w:val="14"/>
        </w:rPr>
        <w:t xml:space="preserve">. I have already quoted the stand of the Non-aligned movement; </w:t>
      </w:r>
      <w:r w:rsidRPr="00AC38F5">
        <w:rPr>
          <w:u w:val="single"/>
        </w:rPr>
        <w:t>Nelson Mandela was particularly harsh in his condemnation. That was unproblematic: the views of the unworthy are easily ignored. Furthermore, the bombing plainly violated the UN Charter. That problem too was easily put to rest. Some resorted to legalistic maneuvering, but as the Goldstone Commission more forthrightly determined, the bombing was “illegal but legitimate,” a conclusion reached by reversing the chronology of bombing and atrocities</w:t>
      </w:r>
      <w:r w:rsidRPr="00C21527">
        <w:rPr>
          <w:sz w:val="14"/>
        </w:rPr>
        <w:t xml:space="preserve">. That leads to a third problem: the facts, which happen to be richly documented from impeccable Western sources. What they reveal is unequivocal. The </w:t>
      </w:r>
      <w:r w:rsidRPr="00AC38F5">
        <w:rPr>
          <w:u w:val="single"/>
        </w:rPr>
        <w:t>NATO bombing did not end the atrocities but rather precipitated by far the worst of them, as had been anticipated by the NATO command and the White House. The conclusions that are so richly documented by the Western records are reinforced by the indictment of MiloÅ¡eviÄ‡, issued by the International Tribunal at the height of the bombing. With a single exception, the crimes charged follow the bombing</w:t>
      </w:r>
      <w:r w:rsidRPr="00C21527">
        <w:rPr>
          <w:sz w:val="14"/>
        </w:rPr>
        <w:t>. And we can be confident that the one pre-bombing charge — the Racak massacre — was of little principled concern to the US and Britain, if only because at the very same time they were not merely condoning but actively supporting much more serious crimes in East Timor, where the background of atrocities was incomparably more grotesque than anything that had happened in the Balkans. And that is only one of many examples right at that time.</w:t>
      </w:r>
    </w:p>
    <w:p w14:paraId="3F9EF3A1" w14:textId="77777777" w:rsidR="00C21527" w:rsidRPr="00C21527" w:rsidRDefault="00C21527" w:rsidP="00C21527">
      <w:pPr>
        <w:spacing w:line="240" w:lineRule="auto"/>
        <w:contextualSpacing/>
        <w:rPr>
          <w:sz w:val="14"/>
        </w:rPr>
      </w:pPr>
    </w:p>
    <w:p w14:paraId="4FF54F7D" w14:textId="77777777" w:rsidR="00C21527" w:rsidRPr="00C21527" w:rsidRDefault="00C21527" w:rsidP="00C21527">
      <w:pPr>
        <w:spacing w:line="240" w:lineRule="auto"/>
        <w:contextualSpacing/>
        <w:rPr>
          <w:sz w:val="14"/>
        </w:rPr>
      </w:pPr>
      <w:r w:rsidRPr="00C21527">
        <w:rPr>
          <w:sz w:val="14"/>
        </w:rPr>
        <w:t>This problem too was overcome quite simply: by virtual suppression of the ample record.</w:t>
      </w:r>
    </w:p>
    <w:p w14:paraId="10F74CC0" w14:textId="77777777" w:rsidR="00C21527" w:rsidRPr="00C21527" w:rsidRDefault="00C21527" w:rsidP="00C21527">
      <w:pPr>
        <w:spacing w:line="240" w:lineRule="auto"/>
        <w:contextualSpacing/>
        <w:rPr>
          <w:sz w:val="14"/>
        </w:rPr>
      </w:pPr>
    </w:p>
    <w:p w14:paraId="7A480929" w14:textId="77777777" w:rsidR="00C21527" w:rsidRPr="008C1D38" w:rsidRDefault="00C21527" w:rsidP="00C21527">
      <w:pPr>
        <w:spacing w:line="240" w:lineRule="auto"/>
        <w:contextualSpacing/>
        <w:rPr>
          <w:u w:val="single"/>
        </w:rPr>
      </w:pPr>
      <w:r w:rsidRPr="008C1D38">
        <w:rPr>
          <w:u w:val="single"/>
        </w:rPr>
        <w:t>The case of East Timor is particularly instructive</w:t>
      </w:r>
      <w:r w:rsidRPr="00C21527">
        <w:rPr>
          <w:sz w:val="14"/>
        </w:rPr>
        <w:t xml:space="preserve">. On a personal note, I testified about it at the Fourth Committee in 1978, when atrocities reached the level of “extermination as a crime against humanity committed against the East Timorese population,” in the words of the later UN-sponsored Truth Commission, and Britain and France joined the US in supporting them, along with Australia and others, continuing to do so right through 1999 as atrocities sharply mounted again. </w:t>
      </w:r>
      <w:r w:rsidRPr="00AC38F5">
        <w:rPr>
          <w:u w:val="single"/>
        </w:rPr>
        <w:t>After the final paroxysm of state terror</w:t>
      </w:r>
      <w:r w:rsidRPr="00C21527">
        <w:rPr>
          <w:sz w:val="14"/>
        </w:rPr>
        <w:t xml:space="preserve"> in September 1999, </w:t>
      </w:r>
      <w:r w:rsidRPr="008C1D38">
        <w:rPr>
          <w:u w:val="single"/>
        </w:rPr>
        <w:t>which destroyed most of what remained of the country, National Security Adviser Sandy Berger said that the US would continue its support for the aggressors, explaining that “</w:t>
      </w:r>
      <w:r w:rsidRPr="00993880">
        <w:rPr>
          <w:highlight w:val="yellow"/>
          <w:u w:val="single"/>
        </w:rPr>
        <w:t xml:space="preserve">I don’t think anybody ever articulated a doctrine which said that we ought to intervene wherever there’s a humanitarian problem.” </w:t>
      </w:r>
      <w:r w:rsidRPr="00993880">
        <w:rPr>
          <w:rStyle w:val="Emphasis"/>
          <w:highlight w:val="yellow"/>
        </w:rPr>
        <w:t>R2P vanished in the familiar way</w:t>
      </w:r>
      <w:r w:rsidRPr="00607258">
        <w:rPr>
          <w:rStyle w:val="Emphasis"/>
        </w:rPr>
        <w:t>.</w:t>
      </w:r>
    </w:p>
    <w:p w14:paraId="38945890" w14:textId="77777777" w:rsidR="00C21527" w:rsidRPr="00C21527" w:rsidRDefault="00C21527" w:rsidP="00C21527">
      <w:pPr>
        <w:spacing w:line="240" w:lineRule="auto"/>
        <w:contextualSpacing/>
        <w:rPr>
          <w:sz w:val="14"/>
        </w:rPr>
      </w:pPr>
    </w:p>
    <w:p w14:paraId="2E167118" w14:textId="77777777" w:rsidR="00C21527" w:rsidRPr="00607258" w:rsidRDefault="00C21527" w:rsidP="00C21527">
      <w:pPr>
        <w:spacing w:line="240" w:lineRule="auto"/>
        <w:contextualSpacing/>
        <w:rPr>
          <w:u w:val="single"/>
        </w:rPr>
      </w:pPr>
      <w:r w:rsidRPr="00607258">
        <w:rPr>
          <w:u w:val="single"/>
        </w:rPr>
        <w:t>To end the atrocities in this case would not have required bombing, or sanctions, or indeed any act beyond withdrawal of participation.</w:t>
      </w:r>
      <w:r w:rsidRPr="00C21527">
        <w:rPr>
          <w:sz w:val="14"/>
        </w:rPr>
        <w:t xml:space="preserve"> That was demonstrated shortly after Berger’s reaffirmation of Western policy, </w:t>
      </w:r>
      <w:r w:rsidRPr="00607258">
        <w:rPr>
          <w:u w:val="single"/>
        </w:rPr>
        <w:t>when</w:t>
      </w:r>
      <w:r w:rsidRPr="00C21527">
        <w:rPr>
          <w:sz w:val="14"/>
        </w:rPr>
        <w:t xml:space="preserve">, under strong domestic and international pressure, </w:t>
      </w:r>
      <w:r w:rsidRPr="00607258">
        <w:rPr>
          <w:u w:val="single"/>
        </w:rPr>
        <w:t>Clinton</w:t>
      </w:r>
      <w:r w:rsidRPr="00C21527">
        <w:rPr>
          <w:sz w:val="14"/>
        </w:rPr>
        <w:t xml:space="preserve"> formally </w:t>
      </w:r>
      <w:r w:rsidRPr="00607258">
        <w:rPr>
          <w:u w:val="single"/>
        </w:rPr>
        <w:t>ended US participation. The invaders immediately withdrew, and a UN peacekeeping force was able to enter facing no army.</w:t>
      </w:r>
      <w:r w:rsidRPr="00C21527">
        <w:rPr>
          <w:sz w:val="14"/>
        </w:rPr>
        <w:t xml:space="preserve"> That could have been done any time in the preceding quarter-century. </w:t>
      </w:r>
      <w:r w:rsidRPr="00607258">
        <w:rPr>
          <w:u w:val="single"/>
        </w:rPr>
        <w:t>Astonishingly, this horrendous story was soon reinterpreted as vindication of R2P, a reaction so shameful that words fail.</w:t>
      </w:r>
    </w:p>
    <w:p w14:paraId="2DFD64F6" w14:textId="77777777" w:rsidR="00C21527" w:rsidRPr="00C21527" w:rsidRDefault="00C21527" w:rsidP="00C21527">
      <w:pPr>
        <w:spacing w:line="240" w:lineRule="auto"/>
        <w:contextualSpacing/>
        <w:rPr>
          <w:sz w:val="14"/>
        </w:rPr>
      </w:pPr>
    </w:p>
    <w:p w14:paraId="6D16F088" w14:textId="77777777" w:rsidR="00C21527" w:rsidRPr="00607258" w:rsidRDefault="00C21527" w:rsidP="00C21527">
      <w:pPr>
        <w:spacing w:line="240" w:lineRule="auto"/>
        <w:contextualSpacing/>
        <w:rPr>
          <w:u w:val="single"/>
        </w:rPr>
      </w:pPr>
      <w:r w:rsidRPr="00C21527">
        <w:rPr>
          <w:sz w:val="14"/>
        </w:rPr>
        <w:t xml:space="preserve">I mentioned that the consensus of </w:t>
      </w:r>
      <w:r w:rsidRPr="00607258">
        <w:rPr>
          <w:u w:val="single"/>
        </w:rPr>
        <w:t>the World Summit adheres to the Corfu principle and its descendants only if we assume that the Security Council is a neutral arbiter. It plainly is not.</w:t>
      </w:r>
      <w:r w:rsidRPr="00C21527">
        <w:rPr>
          <w:sz w:val="14"/>
        </w:rPr>
        <w:t xml:space="preserve"> The Council is controlled by its five permanent members, and they are not equal in operative authority. One indication is the record of vetoes — the most extreme form of violation of a Security Council Resolution. The relevant period is from the mid-1960s, when decolonization and recovery from wartime destruction gave the UN at least some standing as representative of world opinion. Since then, </w:t>
      </w:r>
      <w:r w:rsidRPr="00607258">
        <w:rPr>
          <w:u w:val="single"/>
        </w:rPr>
        <w:t>the US is far in the lead in vetoes, Britain second, no one else even close. In the past quarter-century, China and France vetoed 3 resolutions, Russia four, the UK ten, and the US 43, including even resolutions calling on states to observe international law. The skeleton in the closet nods in recognition as the maxim of Thucydides strikes again.</w:t>
      </w:r>
    </w:p>
    <w:p w14:paraId="24166FF8" w14:textId="77777777" w:rsidR="00C21527" w:rsidRPr="00C21527" w:rsidRDefault="00C21527" w:rsidP="00C21527">
      <w:pPr>
        <w:spacing w:line="240" w:lineRule="auto"/>
        <w:contextualSpacing/>
        <w:rPr>
          <w:sz w:val="14"/>
        </w:rPr>
      </w:pPr>
    </w:p>
    <w:p w14:paraId="0BD23990" w14:textId="77777777" w:rsidR="00C21527" w:rsidRPr="00C21527" w:rsidRDefault="00C21527" w:rsidP="00C21527">
      <w:pPr>
        <w:spacing w:line="240" w:lineRule="auto"/>
        <w:contextualSpacing/>
        <w:rPr>
          <w:sz w:val="14"/>
        </w:rPr>
      </w:pPr>
      <w:r w:rsidRPr="00C21527">
        <w:rPr>
          <w:sz w:val="14"/>
        </w:rPr>
        <w:t>One way to mitigate this defect in the World Summit consensus would be to eliminate the veto — incidentally, in accord with the will of most Americans, who believe that the US should follow the will of the majority and that the UN, not the US, should take the lead in international crises. But here we run up against Adam Smith’s maxim, which ensures that such heresies are unthinkable, as much so as applying R2P right now to those who desperately need protection but are not on the favored list of the powerful.</w:t>
      </w:r>
    </w:p>
    <w:p w14:paraId="1AF71332" w14:textId="77777777" w:rsidR="00C21527" w:rsidRPr="00C21527" w:rsidRDefault="00C21527" w:rsidP="00C21527">
      <w:pPr>
        <w:spacing w:line="240" w:lineRule="auto"/>
        <w:contextualSpacing/>
        <w:rPr>
          <w:sz w:val="14"/>
        </w:rPr>
      </w:pPr>
    </w:p>
    <w:p w14:paraId="13A81C64" w14:textId="77777777" w:rsidR="00C21527" w:rsidRPr="00C21527" w:rsidRDefault="00C21527" w:rsidP="00C21527">
      <w:pPr>
        <w:spacing w:line="240" w:lineRule="auto"/>
        <w:contextualSpacing/>
        <w:rPr>
          <w:sz w:val="14"/>
        </w:rPr>
      </w:pPr>
      <w:r w:rsidRPr="00C21527">
        <w:rPr>
          <w:sz w:val="14"/>
        </w:rPr>
        <w:t xml:space="preserve">American public opinion brings up a further consideration. The maxims that largely guide international affairs are not graven in stone, and, in fact, have become considerably less harsh over the years as a result of the civilizing effect of popular movements. For that continuing and essential project, R2P can be a valuable tool, much as the Universal Declaration of Human Rights has been. Even though states do not adhere to the UD, and some formally </w:t>
      </w:r>
      <w:r w:rsidRPr="00C21527">
        <w:rPr>
          <w:sz w:val="14"/>
        </w:rPr>
        <w:lastRenderedPageBreak/>
        <w:t>reject much of it (crucially including the world’s most powerful state), nonetheless it serves as an ideal that activists can appeal to in educational and organizing efforts, often effectively. My suspicion is that a major contribution of the discussion of R2P may turn out to be rather similar, and with sufficient commitment, unfortunately not yet detectable among the powerful, it could be significant indeed.</w:t>
      </w:r>
    </w:p>
    <w:p w14:paraId="3355D6C9" w14:textId="77777777" w:rsidR="00C21527" w:rsidRDefault="00C21527" w:rsidP="00C21527">
      <w:pPr>
        <w:pStyle w:val="Heading4"/>
      </w:pPr>
      <w:r>
        <w:t>‘Responsibility to Protect’ is a guise for military intervention in weaker countries--- justifies U.S. imperialism</w:t>
      </w:r>
    </w:p>
    <w:p w14:paraId="7F1DA82B" w14:textId="77777777" w:rsidR="00C21527" w:rsidRPr="00A4152B" w:rsidRDefault="00C21527" w:rsidP="00C21527">
      <w:pPr>
        <w:rPr>
          <w:sz w:val="16"/>
        </w:rPr>
      </w:pPr>
      <w:r w:rsidRPr="00A4152B">
        <w:rPr>
          <w:sz w:val="16"/>
        </w:rPr>
        <w:t xml:space="preserve">Glen </w:t>
      </w:r>
      <w:r w:rsidRPr="00C21527">
        <w:rPr>
          <w:rStyle w:val="Style13ptBold"/>
        </w:rPr>
        <w:t>Ford 09</w:t>
      </w:r>
      <w:r w:rsidRPr="00A4152B">
        <w:rPr>
          <w:sz w:val="16"/>
        </w:rPr>
        <w:t>, BAR executive editor, “‘Responsibility to Protect’ is Warmed-Over Imperialism,” 7/28/2009, https://www.blackagendareport.com/content/%E2%80%9Cresponsibility-protect%E2%80%9D-warmed-over-imperialism</w:t>
      </w:r>
    </w:p>
    <w:p w14:paraId="2FC980F1" w14:textId="77777777" w:rsidR="00C21527" w:rsidRPr="00A4152B" w:rsidRDefault="00C21527" w:rsidP="00C21527">
      <w:r>
        <w:t xml:space="preserve">The United Nations last week began what will become a protracted debate over the doctrine </w:t>
      </w:r>
      <w:r w:rsidRPr="00F0124D">
        <w:rPr>
          <w:u w:val="single"/>
        </w:rPr>
        <w:t xml:space="preserve">“Responsibility to Protect,” or </w:t>
      </w:r>
      <w:r w:rsidRPr="00993880">
        <w:rPr>
          <w:highlight w:val="yellow"/>
          <w:u w:val="single"/>
        </w:rPr>
        <w:t>R2P</w:t>
      </w:r>
      <w:r>
        <w:t xml:space="preserve">. The doctrine </w:t>
      </w:r>
      <w:r w:rsidRPr="00993880">
        <w:rPr>
          <w:highlight w:val="yellow"/>
          <w:u w:val="single"/>
        </w:rPr>
        <w:t>is a warmed-over version of so-called “humanitarian” military intervention – another excuse for big powers to make war on weaker nations</w:t>
      </w:r>
      <w:r w:rsidRPr="00993880">
        <w:rPr>
          <w:highlight w:val="yellow"/>
        </w:rPr>
        <w:t>.</w:t>
      </w:r>
      <w:r>
        <w:t xml:space="preserve"> Its primary champion in the Obama administration is </w:t>
      </w:r>
      <w:r w:rsidRPr="00F0124D">
        <w:rPr>
          <w:u w:val="single"/>
        </w:rPr>
        <w:t>UN ambassador Susan Rice, who would use the “Responsibility to Protect” doctrine to justify U.S. military action in Somalia, Sudan and elsewhere. One important opponent of R2P is Rev. Miguel D’Escoto, of Nicaragua, president of the UN General Assembly.</w:t>
      </w:r>
    </w:p>
    <w:p w14:paraId="60647930" w14:textId="77777777" w:rsidR="00C21527" w:rsidRPr="00F0124D" w:rsidRDefault="00C21527" w:rsidP="00C21527">
      <w:pPr>
        <w:rPr>
          <w:u w:val="single"/>
        </w:rPr>
      </w:pPr>
      <w:r w:rsidRPr="00993880">
        <w:rPr>
          <w:rStyle w:val="Emphasis"/>
          <w:highlight w:val="yellow"/>
        </w:rPr>
        <w:t>“Responsibility to Protect” is reminiscent of the term “protectorate” – a legalism for a country that is run as a virtual colony of one of the big powers.</w:t>
      </w:r>
      <w:r w:rsidRPr="0057177A">
        <w:rPr>
          <w:rStyle w:val="Emphasis"/>
        </w:rPr>
        <w:t xml:space="preserve"> </w:t>
      </w:r>
      <w:r w:rsidRPr="00F0124D">
        <w:rPr>
          <w:u w:val="single"/>
        </w:rPr>
        <w:t>That’s how the UN’s predecessor, the League of Nations, took the colony of South West Africa away from the defeated Germans, after World War One, and gave it to white-ruled South Africa, under whom it would remain until emerging as the independent Republic of Namibia, in 1990.</w:t>
      </w:r>
    </w:p>
    <w:p w14:paraId="098A05E6" w14:textId="77777777" w:rsidR="00C21527" w:rsidRDefault="00C21527" w:rsidP="00C21527">
      <w:r>
        <w:t>A “protectorate” is what the British and French established in much of the Middle East on the ashes of the Ottoman Empire, also after World War One, so they could “protect” the oil and ports and other resources of the region from the people who lived there. Palestine was a British protectorate, but that didn’t protect the Arab majority from the Zionists, who stole the land in 1948.</w:t>
      </w:r>
    </w:p>
    <w:p w14:paraId="0F110BC5" w14:textId="77777777" w:rsidR="00C21527" w:rsidRPr="00A4152B" w:rsidRDefault="00C21527" w:rsidP="00C21527">
      <w:pPr>
        <w:rPr>
          <w:u w:val="single"/>
        </w:rPr>
      </w:pPr>
      <w:r w:rsidRPr="00A4152B">
        <w:rPr>
          <w:u w:val="single"/>
        </w:rPr>
        <w:t>Haiti is now a de facto “protectorate” of the United Nations, which fronts for the United States, France and Canada. In fact, the new version of protectorates – philosophically buttressed by the doctrine “Responsibility to Protect” – was refined specifically to deny Haitians sovereignty over their own country after the ouster of Haitian President Jean-Bertrand Aristide, in 2004.</w:t>
      </w:r>
    </w:p>
    <w:p w14:paraId="1BFD356C" w14:textId="77777777" w:rsidR="00C21527" w:rsidRDefault="00C21527" w:rsidP="00C21527">
      <w:r>
        <w:t>UN General Assembly president D’Escoto rejects the doctrine of protectorates, under the guise of R2P. His country, Nicaragua, was viewed, like all of Central America, as a protectorate of the United States. The U.S. once considered Nicaragua as a dumping ground for freed Black American slaves, and in the 1980s funded Contra terrorists and mined Nicaraguan harbors in defiance of the World Court, which was unable to provide protection from the Americans.</w:t>
      </w:r>
    </w:p>
    <w:p w14:paraId="5BF73431" w14:textId="77777777" w:rsidR="00C21527" w:rsidRPr="00A4152B" w:rsidRDefault="00C21527" w:rsidP="00C21527">
      <w:pPr>
        <w:rPr>
          <w:u w:val="single"/>
        </w:rPr>
      </w:pPr>
      <w:r w:rsidRPr="00A4152B">
        <w:rPr>
          <w:u w:val="single"/>
        </w:rPr>
        <w:t>Africa has turned decisively against the notion of “Responsibility to Protect,” as it has witnessed the lopsided protectionist “justice” of an International Criminal Court that indicts only Africans, but does nothing to protect Africa from U.S. and European neocolonialism.</w:t>
      </w:r>
    </w:p>
    <w:p w14:paraId="359A3257" w14:textId="77777777" w:rsidR="00C21527" w:rsidRDefault="00C21527" w:rsidP="00C21527">
      <w:r w:rsidRPr="00993880">
        <w:rPr>
          <w:rStyle w:val="Emphasis"/>
          <w:highlight w:val="yellow"/>
        </w:rPr>
        <w:t>Among those participating in the UN debate on R2P, is Noam Chomksy, who describes the doctrine as “humanitarian imperialism.”</w:t>
      </w:r>
      <w:r>
        <w:t xml:space="preserve"> That certainly is what it would amount to in the hands of the United States. Susan Rice’s version </w:t>
      </w:r>
      <w:r w:rsidRPr="006434C7">
        <w:t xml:space="preserve">of </w:t>
      </w:r>
      <w:r w:rsidRPr="00993880">
        <w:rPr>
          <w:highlight w:val="yellow"/>
          <w:u w:val="single"/>
        </w:rPr>
        <w:t>R2P allows Washington to act unilaterally whenever it decides that military intervention is in the best interest of humanity.</w:t>
      </w:r>
      <w:r w:rsidRPr="00A4152B">
        <w:rPr>
          <w:u w:val="single"/>
        </w:rPr>
        <w:t xml:space="preserve"> In practice, that’s no </w:t>
      </w:r>
      <w:r w:rsidRPr="00A4152B">
        <w:rPr>
          <w:u w:val="single"/>
        </w:rPr>
        <w:lastRenderedPageBreak/>
        <w:t>different than the Bush doctrine, or all the other previous American doctrines that have justified regime change at Washington’s political whim.</w:t>
      </w:r>
    </w:p>
    <w:p w14:paraId="7789F4B7" w14:textId="77777777" w:rsidR="00812C4F" w:rsidRPr="004D4A3B" w:rsidRDefault="00C21527" w:rsidP="004D4A3B">
      <w:r>
        <w:t>What the planet really needs protection from, is the United States, which remains, as Dr. Martin Luther King said more than 40 years ago, “the greatest purveyor of violence in the world.”</w:t>
      </w:r>
    </w:p>
    <w:p w14:paraId="027E0AC4" w14:textId="77777777" w:rsidR="00374790" w:rsidRPr="00374790" w:rsidRDefault="00D27F9B" w:rsidP="00374790">
      <w:pPr>
        <w:pStyle w:val="Heading1"/>
      </w:pPr>
      <w:r>
        <w:lastRenderedPageBreak/>
        <w:t>Impact</w:t>
      </w:r>
    </w:p>
    <w:p w14:paraId="386FC577" w14:textId="77777777" w:rsidR="002F46BF" w:rsidRDefault="002F46BF" w:rsidP="002F46BF">
      <w:pPr>
        <w:pStyle w:val="Heading3"/>
      </w:pPr>
      <w:r>
        <w:lastRenderedPageBreak/>
        <w:t>Colonization --- 2NC</w:t>
      </w:r>
    </w:p>
    <w:p w14:paraId="32F72BEB" w14:textId="7BD99687" w:rsidR="003B0026" w:rsidRPr="003B0026" w:rsidRDefault="00A16B6D" w:rsidP="003B0026">
      <w:pPr>
        <w:pStyle w:val="Heading4"/>
      </w:pPr>
      <w:r>
        <w:t xml:space="preserve">The </w:t>
      </w:r>
      <w:r w:rsidR="002F46BF">
        <w:t xml:space="preserve">U.S. militarism sustains colonization through militaristic logic and control---military colonization normalizes people into colonial </w:t>
      </w:r>
      <w:r w:rsidR="003B0026">
        <w:t>hierarchies</w:t>
      </w:r>
    </w:p>
    <w:p w14:paraId="4F5C9E00" w14:textId="77777777" w:rsidR="002F46BF" w:rsidRPr="00BA5D40" w:rsidRDefault="002F46BF" w:rsidP="002F46BF">
      <w:r w:rsidRPr="00BA5D40">
        <w:t xml:space="preserve">Ronni </w:t>
      </w:r>
      <w:r w:rsidRPr="00BA5D40">
        <w:rPr>
          <w:rStyle w:val="Style13ptBold"/>
        </w:rPr>
        <w:t>Alexander 13</w:t>
      </w:r>
      <w:r w:rsidRPr="00BA5D40">
        <w:t xml:space="preserve">, a Professor in the Kobe University Graduate School of International Cooperation Studies and directs the university Gender Equality Office, 3/27/13, “Militarization and Identity on Guahan/Guam: Exploring intersections of indigeneity, gender and security,” </w:t>
      </w:r>
      <w:hyperlink r:id="rId9" w:history="1">
        <w:r w:rsidRPr="00BA5D40">
          <w:rPr>
            <w:rStyle w:val="Hyperlink"/>
          </w:rPr>
          <w:t>http://www2.kobe-u.ac.jp/~alexroni/TR%202013%20readings/2013_2/Militarization%20and%20Identity%20on%20Guam_Alexander.pdf</w:t>
        </w:r>
      </w:hyperlink>
    </w:p>
    <w:p w14:paraId="2F2658B7" w14:textId="77777777" w:rsidR="002F46BF" w:rsidRPr="00BA5D40" w:rsidRDefault="002F46BF" w:rsidP="002F46BF">
      <w:r w:rsidRPr="00BA5D40">
        <w:rPr>
          <w:u w:val="single"/>
        </w:rPr>
        <w:t>Guahan/</w:t>
      </w:r>
      <w:r w:rsidRPr="00993880">
        <w:rPr>
          <w:highlight w:val="yellow"/>
          <w:u w:val="single"/>
        </w:rPr>
        <w:t>Guam</w:t>
      </w:r>
      <w:r w:rsidRPr="00BA5D40">
        <w:rPr>
          <w:u w:val="single"/>
        </w:rPr>
        <w:t xml:space="preserve"> is </w:t>
      </w:r>
      <w:r w:rsidRPr="00993880">
        <w:rPr>
          <w:highlight w:val="yellow"/>
          <w:u w:val="single"/>
        </w:rPr>
        <w:t>a military colony of the</w:t>
      </w:r>
      <w:r w:rsidRPr="00BA5D40">
        <w:rPr>
          <w:u w:val="single"/>
        </w:rPr>
        <w:t xml:space="preserve"> </w:t>
      </w:r>
      <w:r w:rsidRPr="00993880">
        <w:rPr>
          <w:highlight w:val="yellow"/>
          <w:u w:val="single"/>
        </w:rPr>
        <w:t>U</w:t>
      </w:r>
      <w:r w:rsidRPr="00BA5D40">
        <w:rPr>
          <w:u w:val="single"/>
        </w:rPr>
        <w:t xml:space="preserve">nited </w:t>
      </w:r>
      <w:r w:rsidRPr="00993880">
        <w:rPr>
          <w:highlight w:val="yellow"/>
          <w:u w:val="single"/>
        </w:rPr>
        <w:t>S</w:t>
      </w:r>
      <w:r w:rsidRPr="00BA5D40">
        <w:rPr>
          <w:u w:val="single"/>
        </w:rPr>
        <w:t xml:space="preserve">tates. </w:t>
      </w:r>
      <w:r w:rsidRPr="00BA5D40">
        <w:rPr>
          <w:rStyle w:val="Emphasis"/>
        </w:rPr>
        <w:t xml:space="preserve">The people have </w:t>
      </w:r>
      <w:r w:rsidRPr="00993880">
        <w:rPr>
          <w:rStyle w:val="Emphasis"/>
          <w:highlight w:val="yellow"/>
        </w:rPr>
        <w:t>had</w:t>
      </w:r>
      <w:r w:rsidRPr="00BA5D40">
        <w:rPr>
          <w:rStyle w:val="Emphasis"/>
        </w:rPr>
        <w:t xml:space="preserve"> US citizenship, but </w:t>
      </w:r>
      <w:r w:rsidRPr="00993880">
        <w:rPr>
          <w:rStyle w:val="Emphasis"/>
          <w:highlight w:val="yellow"/>
        </w:rPr>
        <w:t>no voice in the decisions</w:t>
      </w:r>
      <w:r w:rsidRPr="00BA5D40">
        <w:rPr>
          <w:rStyle w:val="Emphasis"/>
        </w:rPr>
        <w:t xml:space="preserve"> that have put a third of their island </w:t>
      </w:r>
      <w:r w:rsidRPr="00993880">
        <w:rPr>
          <w:rStyle w:val="Emphasis"/>
          <w:highlight w:val="yellow"/>
        </w:rPr>
        <w:t>under</w:t>
      </w:r>
      <w:r w:rsidRPr="00BA5D40">
        <w:rPr>
          <w:rStyle w:val="Emphasis"/>
        </w:rPr>
        <w:t xml:space="preserve"> US </w:t>
      </w:r>
      <w:r w:rsidRPr="00993880">
        <w:rPr>
          <w:rStyle w:val="Emphasis"/>
          <w:highlight w:val="yellow"/>
        </w:rPr>
        <w:t>military control.</w:t>
      </w:r>
      <w:r w:rsidRPr="00BA5D40">
        <w:rPr>
          <w:u w:val="single"/>
        </w:rPr>
        <w:t xml:space="preserve"> </w:t>
      </w:r>
      <w:r w:rsidRPr="00993880">
        <w:rPr>
          <w:highlight w:val="yellow"/>
          <w:u w:val="single"/>
        </w:rPr>
        <w:t>This</w:t>
      </w:r>
      <w:r w:rsidRPr="00BA5D40">
        <w:rPr>
          <w:u w:val="single"/>
        </w:rPr>
        <w:t xml:space="preserve"> military neo-colonial/</w:t>
      </w:r>
      <w:r w:rsidRPr="00993880">
        <w:rPr>
          <w:highlight w:val="yellow"/>
          <w:u w:val="single"/>
        </w:rPr>
        <w:t>colonial</w:t>
      </w:r>
      <w:r w:rsidRPr="00BA5D40">
        <w:rPr>
          <w:u w:val="single"/>
        </w:rPr>
        <w:t xml:space="preserve"> </w:t>
      </w:r>
      <w:r w:rsidRPr="00993880">
        <w:rPr>
          <w:highlight w:val="yellow"/>
          <w:u w:val="single"/>
        </w:rPr>
        <w:t>relationship</w:t>
      </w:r>
      <w:r w:rsidRPr="00BA5D40">
        <w:rPr>
          <w:u w:val="single"/>
        </w:rPr>
        <w:t xml:space="preserve"> involves not only visible </w:t>
      </w:r>
      <w:r w:rsidRPr="00993880">
        <w:rPr>
          <w:highlight w:val="yellow"/>
          <w:u w:val="single"/>
        </w:rPr>
        <w:t>manifest</w:t>
      </w:r>
      <w:r w:rsidRPr="00BA5D40">
        <w:rPr>
          <w:u w:val="single"/>
        </w:rPr>
        <w:t xml:space="preserve">ations of military presence but also militarization, </w:t>
      </w:r>
      <w:r w:rsidRPr="00993880">
        <w:rPr>
          <w:highlight w:val="yellow"/>
          <w:u w:val="single"/>
        </w:rPr>
        <w:t>a</w:t>
      </w:r>
      <w:r w:rsidRPr="00BA5D40">
        <w:rPr>
          <w:u w:val="single"/>
        </w:rPr>
        <w:t xml:space="preserve"> “step-by-step process by which something becomes controlled by, </w:t>
      </w:r>
      <w:r w:rsidRPr="00993880">
        <w:rPr>
          <w:highlight w:val="yellow"/>
          <w:u w:val="single"/>
        </w:rPr>
        <w:t>dependent</w:t>
      </w:r>
      <w:r w:rsidRPr="00BA5D40">
        <w:rPr>
          <w:u w:val="single"/>
        </w:rPr>
        <w:t xml:space="preserve"> on, or derives its </w:t>
      </w:r>
      <w:r w:rsidRPr="00993880">
        <w:rPr>
          <w:highlight w:val="yellow"/>
          <w:u w:val="single"/>
        </w:rPr>
        <w:t>value</w:t>
      </w:r>
      <w:r w:rsidRPr="00BA5D40">
        <w:rPr>
          <w:u w:val="single"/>
        </w:rPr>
        <w:t xml:space="preserve"> from the military </w:t>
      </w:r>
      <w:r w:rsidRPr="00993880">
        <w:rPr>
          <w:highlight w:val="yellow"/>
          <w:u w:val="single"/>
        </w:rPr>
        <w:t>as</w:t>
      </w:r>
      <w:r w:rsidRPr="00BA5D40">
        <w:rPr>
          <w:u w:val="single"/>
        </w:rPr>
        <w:t xml:space="preserve"> an </w:t>
      </w:r>
      <w:r w:rsidRPr="00993880">
        <w:rPr>
          <w:highlight w:val="yellow"/>
          <w:u w:val="single"/>
        </w:rPr>
        <w:t>institution</w:t>
      </w:r>
      <w:r w:rsidRPr="00BA5D40">
        <w:rPr>
          <w:u w:val="single"/>
        </w:rPr>
        <w:t xml:space="preserve"> or militaristic criteria” (Enloe 2000:291).</w:t>
      </w:r>
      <w:r w:rsidRPr="00BA5D40">
        <w:t>2On militarized Guahan/Guam, US strategic concerns affect virtually all aspects of life.</w:t>
      </w:r>
    </w:p>
    <w:p w14:paraId="6D2641D7" w14:textId="77777777" w:rsidR="002F46BF" w:rsidRDefault="002F46BF" w:rsidP="002F46BF">
      <w:pPr>
        <w:rPr>
          <w:u w:val="single"/>
        </w:rPr>
      </w:pPr>
      <w:r w:rsidRPr="00993880">
        <w:rPr>
          <w:highlight w:val="yellow"/>
          <w:u w:val="single"/>
        </w:rPr>
        <w:t>Colonization</w:t>
      </w:r>
      <w:r w:rsidRPr="00BA5D40">
        <w:rPr>
          <w:u w:val="single"/>
        </w:rPr>
        <w:t xml:space="preserve"> for strategic purposes, or ‘military colonialism,’ has two sides: the visible side </w:t>
      </w:r>
      <w:r w:rsidRPr="00993880">
        <w:rPr>
          <w:highlight w:val="yellow"/>
          <w:u w:val="single"/>
        </w:rPr>
        <w:t xml:space="preserve">such as </w:t>
      </w:r>
      <w:r w:rsidRPr="00993880">
        <w:rPr>
          <w:rStyle w:val="Emphasis"/>
          <w:highlight w:val="yellow"/>
        </w:rPr>
        <w:t>military bases</w:t>
      </w:r>
      <w:r w:rsidRPr="00BA5D40">
        <w:rPr>
          <w:u w:val="single"/>
        </w:rPr>
        <w:t xml:space="preserve"> and hardware, and the less visible or ‘soft’ side comprised of food, cultural tastes, markets, </w:t>
      </w:r>
      <w:r w:rsidRPr="00993880">
        <w:rPr>
          <w:highlight w:val="yellow"/>
          <w:u w:val="single"/>
        </w:rPr>
        <w:t xml:space="preserve">and the </w:t>
      </w:r>
      <w:r w:rsidRPr="00993880">
        <w:rPr>
          <w:rStyle w:val="Emphasis"/>
          <w:highlight w:val="yellow"/>
        </w:rPr>
        <w:t>military ideology</w:t>
      </w:r>
      <w:r w:rsidRPr="00BA5D40">
        <w:rPr>
          <w:u w:val="single"/>
        </w:rPr>
        <w:t xml:space="preserve"> that </w:t>
      </w:r>
      <w:r w:rsidRPr="00993880">
        <w:rPr>
          <w:highlight w:val="yellow"/>
          <w:u w:val="single"/>
        </w:rPr>
        <w:t>plays</w:t>
      </w:r>
      <w:r w:rsidRPr="00BA5D40">
        <w:rPr>
          <w:u w:val="single"/>
        </w:rPr>
        <w:t xml:space="preserve"> a fundamental role in the way the society is governed (Gerson 2009:50). Military </w:t>
      </w:r>
      <w:r w:rsidRPr="00993880">
        <w:rPr>
          <w:highlight w:val="yellow"/>
          <w:u w:val="single"/>
        </w:rPr>
        <w:t xml:space="preserve">colonization </w:t>
      </w:r>
      <w:r w:rsidRPr="00993880">
        <w:rPr>
          <w:rStyle w:val="Emphasis"/>
          <w:highlight w:val="yellow"/>
        </w:rPr>
        <w:t>brings racialized and gendered beliefs of normality, citizenship, and safety, as well as militarizing social relations</w:t>
      </w:r>
      <w:r w:rsidRPr="00BA5D40">
        <w:rPr>
          <w:u w:val="single"/>
        </w:rPr>
        <w:t xml:space="preserve">. The </w:t>
      </w:r>
      <w:r w:rsidRPr="00993880">
        <w:rPr>
          <w:highlight w:val="yellow"/>
          <w:u w:val="single"/>
        </w:rPr>
        <w:t>conflation</w:t>
      </w:r>
      <w:r w:rsidRPr="00BA5D40">
        <w:rPr>
          <w:u w:val="single"/>
        </w:rPr>
        <w:t xml:space="preserve"> </w:t>
      </w:r>
      <w:r w:rsidRPr="00993880">
        <w:rPr>
          <w:highlight w:val="yellow"/>
          <w:u w:val="single"/>
        </w:rPr>
        <w:t>of</w:t>
      </w:r>
      <w:r w:rsidRPr="00BA5D40">
        <w:rPr>
          <w:u w:val="single"/>
        </w:rPr>
        <w:t xml:space="preserve"> notions of </w:t>
      </w:r>
      <w:r w:rsidRPr="00993880">
        <w:rPr>
          <w:highlight w:val="yellow"/>
          <w:u w:val="single"/>
        </w:rPr>
        <w:t>citizenship</w:t>
      </w:r>
      <w:r w:rsidRPr="00BA5D40">
        <w:rPr>
          <w:u w:val="single"/>
        </w:rPr>
        <w:t xml:space="preserve"> as </w:t>
      </w:r>
      <w:r w:rsidRPr="00993880">
        <w:rPr>
          <w:highlight w:val="yellow"/>
          <w:u w:val="single"/>
        </w:rPr>
        <w:t>belong</w:t>
      </w:r>
      <w:r w:rsidRPr="00BA5D40">
        <w:rPr>
          <w:u w:val="single"/>
        </w:rPr>
        <w:t xml:space="preserve">ing </w:t>
      </w:r>
      <w:r w:rsidRPr="00993880">
        <w:rPr>
          <w:highlight w:val="yellow"/>
          <w:u w:val="single"/>
        </w:rPr>
        <w:t>to</w:t>
      </w:r>
      <w:r w:rsidRPr="00BA5D40">
        <w:rPr>
          <w:u w:val="single"/>
        </w:rPr>
        <w:t xml:space="preserve"> the </w:t>
      </w:r>
      <w:r w:rsidRPr="002F46BF">
        <w:rPr>
          <w:u w:val="single"/>
        </w:rPr>
        <w:t xml:space="preserve">state/national </w:t>
      </w:r>
      <w:r w:rsidRPr="00BA5D40">
        <w:rPr>
          <w:u w:val="single"/>
        </w:rPr>
        <w:t xml:space="preserve">collective with military service and particular forms of </w:t>
      </w:r>
      <w:r w:rsidRPr="00993880">
        <w:rPr>
          <w:rStyle w:val="Emphasis"/>
          <w:highlight w:val="yellow"/>
        </w:rPr>
        <w:t>masculinity, class, and heteronormativity</w:t>
      </w:r>
      <w:r w:rsidRPr="00BA5D40">
        <w:rPr>
          <w:u w:val="single"/>
        </w:rPr>
        <w:t xml:space="preserve"> are of particular significance here because </w:t>
      </w:r>
      <w:r w:rsidRPr="00993880">
        <w:rPr>
          <w:highlight w:val="yellow"/>
          <w:u w:val="single"/>
        </w:rPr>
        <w:t>they</w:t>
      </w:r>
      <w:r w:rsidRPr="00BA5D40">
        <w:rPr>
          <w:u w:val="single"/>
        </w:rPr>
        <w:t xml:space="preserve"> </w:t>
      </w:r>
      <w:r w:rsidRPr="00993880">
        <w:rPr>
          <w:rStyle w:val="Emphasis"/>
          <w:highlight w:val="yellow"/>
        </w:rPr>
        <w:t>affect</w:t>
      </w:r>
      <w:r w:rsidRPr="00BA5D40">
        <w:rPr>
          <w:rStyle w:val="Emphasis"/>
        </w:rPr>
        <w:t xml:space="preserve"> ideas, </w:t>
      </w:r>
      <w:r w:rsidRPr="00993880">
        <w:rPr>
          <w:rStyle w:val="Emphasis"/>
          <w:highlight w:val="yellow"/>
        </w:rPr>
        <w:t>identities</w:t>
      </w:r>
      <w:r w:rsidRPr="00BA5D40">
        <w:rPr>
          <w:rStyle w:val="Emphasis"/>
        </w:rPr>
        <w:t xml:space="preserve">, </w:t>
      </w:r>
      <w:r w:rsidRPr="00993880">
        <w:rPr>
          <w:rStyle w:val="Emphasis"/>
          <w:highlight w:val="yellow"/>
        </w:rPr>
        <w:t>and</w:t>
      </w:r>
      <w:r w:rsidRPr="00BA5D40">
        <w:rPr>
          <w:rStyle w:val="Emphasis"/>
        </w:rPr>
        <w:t xml:space="preserve"> behaviors, militarizing bodies and changing the ways people understand what it means to be a woman or a man.</w:t>
      </w:r>
      <w:r w:rsidRPr="00BA5D40">
        <w:rPr>
          <w:u w:val="single"/>
        </w:rPr>
        <w:t xml:space="preserve"> ‘Citizenship’ both </w:t>
      </w:r>
      <w:r w:rsidRPr="00993880">
        <w:rPr>
          <w:highlight w:val="yellow"/>
          <w:u w:val="single"/>
        </w:rPr>
        <w:t>militarizes</w:t>
      </w:r>
      <w:r w:rsidRPr="00BA5D40">
        <w:rPr>
          <w:u w:val="single"/>
        </w:rPr>
        <w:t xml:space="preserve"> </w:t>
      </w:r>
      <w:r w:rsidRPr="00993880">
        <w:rPr>
          <w:highlight w:val="yellow"/>
          <w:u w:val="single"/>
        </w:rPr>
        <w:t>and</w:t>
      </w:r>
      <w:r w:rsidRPr="00BA5D40">
        <w:rPr>
          <w:u w:val="single"/>
        </w:rPr>
        <w:t xml:space="preserve"> </w:t>
      </w:r>
      <w:r w:rsidRPr="00993880">
        <w:rPr>
          <w:highlight w:val="yellow"/>
          <w:u w:val="single"/>
        </w:rPr>
        <w:t>normalizes</w:t>
      </w:r>
      <w:r w:rsidRPr="00BA5D40">
        <w:rPr>
          <w:u w:val="single"/>
        </w:rPr>
        <w:t xml:space="preserve"> </w:t>
      </w:r>
      <w:r w:rsidRPr="00993880">
        <w:rPr>
          <w:highlight w:val="yellow"/>
          <w:u w:val="single"/>
        </w:rPr>
        <w:t>people into colonial</w:t>
      </w:r>
      <w:r w:rsidRPr="00BA5D40">
        <w:rPr>
          <w:u w:val="single"/>
        </w:rPr>
        <w:t xml:space="preserve">, neo-colonial, and national collectives and </w:t>
      </w:r>
      <w:r w:rsidRPr="00993880">
        <w:rPr>
          <w:highlight w:val="yellow"/>
          <w:u w:val="single"/>
        </w:rPr>
        <w:t>hierarchies.</w:t>
      </w:r>
    </w:p>
    <w:p w14:paraId="7D3671CA" w14:textId="77777777" w:rsidR="00374790" w:rsidRPr="007C137A" w:rsidRDefault="007C137A" w:rsidP="007C137A">
      <w:pPr>
        <w:pStyle w:val="Heading3"/>
      </w:pPr>
      <w:r>
        <w:lastRenderedPageBreak/>
        <w:t>Otherization --- 2NC</w:t>
      </w:r>
    </w:p>
    <w:p w14:paraId="2CB8598E" w14:textId="77777777" w:rsidR="00374790" w:rsidRPr="00374790" w:rsidRDefault="00374790" w:rsidP="00374790">
      <w:pPr>
        <w:pStyle w:val="Heading4"/>
      </w:pPr>
      <w:r>
        <w:t>Militarism leads to otherization and the isolation of the ‘enemy’</w:t>
      </w:r>
      <w:r w:rsidR="007C137A">
        <w:t>---using force as a mere means to an end perpetuates violence</w:t>
      </w:r>
    </w:p>
    <w:p w14:paraId="37506A23" w14:textId="77777777" w:rsidR="00374790" w:rsidRPr="00374790" w:rsidRDefault="00374790" w:rsidP="00374790">
      <w:r w:rsidRPr="00DD1682">
        <w:t xml:space="preserve">Colleen </w:t>
      </w:r>
      <w:r w:rsidRPr="00ED67F5">
        <w:rPr>
          <w:b/>
          <w:sz w:val="26"/>
          <w:szCs w:val="26"/>
        </w:rPr>
        <w:t>Burke 98</w:t>
      </w:r>
      <w:r>
        <w:t>, Feminist Philosopher, “</w:t>
      </w:r>
      <w:r w:rsidRPr="00ED67F5">
        <w:t>Women and Militarism</w:t>
      </w:r>
      <w:r>
        <w:t xml:space="preserve">”, 1998, </w:t>
      </w:r>
      <w:r w:rsidRPr="00ED67F5">
        <w:t>https://www.wilpf.org/wp-content/uploads/2012/10/Unknownyear_Women_and_Militarism.pdf</w:t>
      </w:r>
    </w:p>
    <w:p w14:paraId="23049A7B" w14:textId="77777777" w:rsidR="00374790" w:rsidRPr="00272A84" w:rsidRDefault="00374790" w:rsidP="00374790">
      <w:pPr>
        <w:rPr>
          <w:u w:val="single"/>
        </w:rPr>
      </w:pPr>
      <w:r w:rsidRPr="00993880">
        <w:rPr>
          <w:highlight w:val="yellow"/>
          <w:u w:val="single"/>
        </w:rPr>
        <w:t xml:space="preserve">Militaristic </w:t>
      </w:r>
      <w:r w:rsidRPr="00993880">
        <w:rPr>
          <w:rStyle w:val="Emphasis"/>
          <w:highlight w:val="yellow"/>
        </w:rPr>
        <w:t>nationalism encourages polarization</w:t>
      </w:r>
      <w:r w:rsidRPr="00272A84">
        <w:rPr>
          <w:u w:val="single"/>
        </w:rPr>
        <w:t xml:space="preserve"> in which a group identity is defined as being </w:t>
      </w:r>
      <w:r w:rsidRPr="00993880">
        <w:rPr>
          <w:highlight w:val="yellow"/>
          <w:u w:val="single"/>
        </w:rPr>
        <w:t>in opposition to the "other."</w:t>
      </w:r>
      <w:r w:rsidRPr="00272A84">
        <w:rPr>
          <w:sz w:val="12"/>
        </w:rPr>
        <w:t xml:space="preserve"> Group membership is most obviously at work within the military itself, where uniforms, communal living and group activities all serve as identifiers of belonging to a particular group. </w:t>
      </w:r>
      <w:r w:rsidRPr="00993880">
        <w:rPr>
          <w:highlight w:val="yellow"/>
          <w:u w:val="single"/>
        </w:rPr>
        <w:t>Nationalism</w:t>
      </w:r>
      <w:r w:rsidRPr="00272A84">
        <w:rPr>
          <w:u w:val="single"/>
        </w:rPr>
        <w:t xml:space="preserve"> affects civilians who begin to </w:t>
      </w:r>
      <w:r w:rsidRPr="00993880">
        <w:rPr>
          <w:highlight w:val="yellow"/>
          <w:u w:val="single"/>
        </w:rPr>
        <w:t>identify</w:t>
      </w:r>
      <w:r w:rsidRPr="00272A84">
        <w:rPr>
          <w:u w:val="single"/>
        </w:rPr>
        <w:t xml:space="preserve"> with "</w:t>
      </w:r>
      <w:r w:rsidRPr="00993880">
        <w:rPr>
          <w:highlight w:val="yellow"/>
          <w:u w:val="single"/>
        </w:rPr>
        <w:t>us" and not "them</w:t>
      </w:r>
      <w:r w:rsidRPr="00272A84">
        <w:rPr>
          <w:u w:val="single"/>
        </w:rPr>
        <w:t xml:space="preserve">," as the virtues of one culture, race or ethnic group and the defects of the "other" are both exaggerated. When nationalism is linked to militarism, </w:t>
      </w:r>
      <w:r w:rsidRPr="00993880">
        <w:rPr>
          <w:highlight w:val="yellow"/>
          <w:u w:val="single"/>
        </w:rPr>
        <w:t>the "other" becomes the "enemy</w:t>
      </w:r>
      <w:r w:rsidRPr="00272A84">
        <w:rPr>
          <w:u w:val="single"/>
        </w:rPr>
        <w:t xml:space="preserve">." This is cyclical: military </w:t>
      </w:r>
      <w:r w:rsidRPr="00993880">
        <w:rPr>
          <w:highlight w:val="yellow"/>
          <w:u w:val="single"/>
        </w:rPr>
        <w:t>ideology creates an "enemy</w:t>
      </w:r>
      <w:r w:rsidRPr="00272A84">
        <w:rPr>
          <w:u w:val="single"/>
        </w:rPr>
        <w:t>" out of difference and then uses the existence of this enemy to justify continued militarism. Thus, "power-over-the-other" is extended beyond the boundaries of the society.</w:t>
      </w:r>
    </w:p>
    <w:p w14:paraId="02A72B64" w14:textId="77777777" w:rsidR="00374790" w:rsidRPr="00993880" w:rsidRDefault="00374790" w:rsidP="00374790">
      <w:pPr>
        <w:rPr>
          <w:highlight w:val="yellow"/>
        </w:rPr>
      </w:pPr>
      <w:r w:rsidRPr="00272A84">
        <w:rPr>
          <w:sz w:val="16"/>
        </w:rPr>
        <w:t xml:space="preserve">The military system of belief contends that one of the main ways of controlling society and ensuring social stability is through use of organized violence and force. </w:t>
      </w:r>
      <w:r w:rsidRPr="00993880">
        <w:rPr>
          <w:rStyle w:val="StyleUnderline"/>
          <w:highlight w:val="yellow"/>
        </w:rPr>
        <w:t>Militarism</w:t>
      </w:r>
      <w:r w:rsidRPr="00272A84">
        <w:rPr>
          <w:rStyle w:val="StyleUnderline"/>
        </w:rPr>
        <w:t xml:space="preserve"> provides a context for much violence in society. As the government </w:t>
      </w:r>
      <w:r w:rsidRPr="00993880">
        <w:rPr>
          <w:rStyle w:val="StyleUnderline"/>
          <w:highlight w:val="yellow"/>
        </w:rPr>
        <w:t>sees force as a legitimate means to an end,</w:t>
      </w:r>
      <w:r w:rsidRPr="00272A84">
        <w:rPr>
          <w:rStyle w:val="StyleUnderline"/>
        </w:rPr>
        <w:t xml:space="preserve"> or, in fact, an end in itself, society is anesthetized to it and eventually comes to accept it.</w:t>
      </w:r>
      <w:r w:rsidRPr="00272A84">
        <w:rPr>
          <w:sz w:val="16"/>
        </w:rPr>
        <w:t xml:space="preserve"> This is reinforced in civilian life by </w:t>
      </w:r>
      <w:r w:rsidRPr="00272A84">
        <w:rPr>
          <w:u w:val="single"/>
        </w:rPr>
        <w:t xml:space="preserve">the media which glorifies war, and portrays violence as necessary, combat as exhilarating and aggression as natural. </w:t>
      </w:r>
      <w:r w:rsidRPr="00993880">
        <w:rPr>
          <w:highlight w:val="yellow"/>
          <w:u w:val="single"/>
        </w:rPr>
        <w:t xml:space="preserve">As violence becomes accepted, it is minimized through language which </w:t>
      </w:r>
      <w:r w:rsidRPr="00993880">
        <w:rPr>
          <w:rStyle w:val="Emphasis"/>
          <w:highlight w:val="yellow"/>
        </w:rPr>
        <w:t>distorts and sanitizes its impac</w:t>
      </w:r>
      <w:r w:rsidRPr="00C12018">
        <w:rPr>
          <w:rStyle w:val="Emphasis"/>
        </w:rPr>
        <w:t>t</w:t>
      </w:r>
      <w:r w:rsidRPr="00272A84">
        <w:rPr>
          <w:sz w:val="16"/>
        </w:rPr>
        <w:t xml:space="preserve">. Carol Cohn argues that military "doublespeak" masks the lethality of nuclear weapons. Missiles are called "peacekeepers," civilian deaths become "collateral damage," and "penetrating weapons" hit "virgin targets." Militaristic terms have pervaded the english language, and are especially evident in sports, with teams "decimating" and "annihilating" each other. </w:t>
      </w:r>
      <w:r w:rsidRPr="00272A84">
        <w:rPr>
          <w:u w:val="single"/>
        </w:rPr>
        <w:t xml:space="preserve">While militaristic language and war movies may seem harmless, they are symptoms of a society which minimizes the ramifications of military activities and institutionalized violence. This </w:t>
      </w:r>
      <w:r w:rsidRPr="00993880">
        <w:rPr>
          <w:highlight w:val="yellow"/>
          <w:u w:val="single"/>
        </w:rPr>
        <w:t xml:space="preserve">acceptance of coercion and physical force as primary methods for solving problems can </w:t>
      </w:r>
      <w:r w:rsidRPr="00993880">
        <w:rPr>
          <w:rStyle w:val="Emphasis"/>
          <w:highlight w:val="yellow"/>
        </w:rPr>
        <w:t>extend to violence in the home and in relationships</w:t>
      </w:r>
      <w:r w:rsidRPr="00993880">
        <w:rPr>
          <w:highlight w:val="yellow"/>
          <w:u w:val="single"/>
        </w:rPr>
        <w:t>.</w:t>
      </w:r>
    </w:p>
    <w:p w14:paraId="62385279" w14:textId="77777777" w:rsidR="006619F6" w:rsidRDefault="006619F6" w:rsidP="00C21527">
      <w:pPr>
        <w:pStyle w:val="Heading3"/>
      </w:pPr>
      <w:r>
        <w:lastRenderedPageBreak/>
        <w:t>Eco-Structural Violence --- 2NC</w:t>
      </w:r>
    </w:p>
    <w:p w14:paraId="25C0E02D" w14:textId="77777777" w:rsidR="006619F6" w:rsidRDefault="006619F6" w:rsidP="006619F6">
      <w:pPr>
        <w:pStyle w:val="Heading4"/>
      </w:pPr>
      <w:r>
        <w:t>Militarism paves the way for ecological and structural violence---power structures sustain militarism to the extent that we are complicit with it---our critique is necessary to challenge militarism</w:t>
      </w:r>
    </w:p>
    <w:p w14:paraId="7364DE42" w14:textId="77777777" w:rsidR="006619F6" w:rsidRDefault="006619F6" w:rsidP="006619F6">
      <w:r w:rsidRPr="005E714C">
        <w:t xml:space="preserve">Florian </w:t>
      </w:r>
      <w:r w:rsidRPr="005E714C">
        <w:rPr>
          <w:rStyle w:val="Style13ptBold"/>
        </w:rPr>
        <w:t>Polsterer 14</w:t>
      </w:r>
      <w:r>
        <w:t xml:space="preserve">, </w:t>
      </w:r>
      <w:r w:rsidRPr="005E714C">
        <w:t xml:space="preserve">Studied Law and Human Rights &amp; Democratisation and active in efforts to curb climate change, global inequalites and promoting </w:t>
      </w:r>
      <w:r>
        <w:t xml:space="preserve">sustainability at the </w:t>
      </w:r>
      <w:r w:rsidRPr="005E714C">
        <w:t>University of Luxembourg</w:t>
      </w:r>
      <w:r>
        <w:t>, 2014, “</w:t>
      </w:r>
      <w:r w:rsidRPr="005E714C">
        <w:t>MILITARISM AND CLIMATE CHANGE – THE ELEPHANT IN THE LIVING ROOM</w:t>
      </w:r>
      <w:r>
        <w:t>,”</w:t>
      </w:r>
      <w:r w:rsidRPr="005E714C">
        <w:t xml:space="preserve"> </w:t>
      </w:r>
      <w:hyperlink r:id="rId10" w:history="1">
        <w:r w:rsidRPr="0031578C">
          <w:rPr>
            <w:rStyle w:val="Hyperlink"/>
          </w:rPr>
          <w:t>https://www.studentenergy.org/blog/428-militarism-and-climate-change-the-elephant-in-the-living-room</w:t>
        </w:r>
      </w:hyperlink>
    </w:p>
    <w:p w14:paraId="7FAF87DA" w14:textId="77777777" w:rsidR="006619F6" w:rsidRPr="00DC44A4" w:rsidRDefault="006619F6" w:rsidP="006619F6">
      <w:pPr>
        <w:rPr>
          <w:rStyle w:val="Emphasis"/>
        </w:rPr>
      </w:pPr>
      <w:r w:rsidRPr="00993880">
        <w:rPr>
          <w:highlight w:val="yellow"/>
          <w:u w:val="single"/>
        </w:rPr>
        <w:t>Militarism is a complex</w:t>
      </w:r>
      <w:r w:rsidRPr="005E714C">
        <w:rPr>
          <w:u w:val="single"/>
        </w:rPr>
        <w:t xml:space="preserve"> social and cultural </w:t>
      </w:r>
      <w:r w:rsidRPr="00993880">
        <w:rPr>
          <w:highlight w:val="yellow"/>
          <w:u w:val="single"/>
        </w:rPr>
        <w:t>phenomenon rooted in the</w:t>
      </w:r>
      <w:r w:rsidRPr="005E714C">
        <w:rPr>
          <w:u w:val="single"/>
        </w:rPr>
        <w:t xml:space="preserve"> tradition of the </w:t>
      </w:r>
      <w:r w:rsidRPr="00993880">
        <w:rPr>
          <w:highlight w:val="yellow"/>
          <w:u w:val="single"/>
        </w:rPr>
        <w:t xml:space="preserve">use of violence for the ‘resolution’ of conflicts and stands for </w:t>
      </w:r>
      <w:r w:rsidRPr="00993880">
        <w:rPr>
          <w:rStyle w:val="Emphasis"/>
          <w:highlight w:val="yellow"/>
        </w:rPr>
        <w:t>the upkeep of military forces</w:t>
      </w:r>
      <w:r w:rsidRPr="00993880">
        <w:rPr>
          <w:highlight w:val="yellow"/>
          <w:u w:val="single"/>
        </w:rPr>
        <w:t>, trained to use extreme violence and destruction</w:t>
      </w:r>
      <w:r w:rsidRPr="005E714C">
        <w:rPr>
          <w:u w:val="single"/>
        </w:rPr>
        <w:t xml:space="preserve">. It is </w:t>
      </w:r>
      <w:r w:rsidRPr="00993880">
        <w:rPr>
          <w:highlight w:val="yellow"/>
          <w:u w:val="single"/>
        </w:rPr>
        <w:t>entrenched in</w:t>
      </w:r>
      <w:r w:rsidRPr="005E714C">
        <w:rPr>
          <w:u w:val="single"/>
        </w:rPr>
        <w:t xml:space="preserve"> cultural believes, language and notions like </w:t>
      </w:r>
      <w:r w:rsidRPr="00993880">
        <w:rPr>
          <w:rStyle w:val="Emphasis"/>
          <w:highlight w:val="yellow"/>
        </w:rPr>
        <w:t>patriotism, identity and morality</w:t>
      </w:r>
      <w:r w:rsidRPr="00993880">
        <w:rPr>
          <w:highlight w:val="yellow"/>
          <w:u w:val="single"/>
        </w:rPr>
        <w:t>, in</w:t>
      </w:r>
      <w:r w:rsidRPr="005E714C">
        <w:rPr>
          <w:u w:val="single"/>
        </w:rPr>
        <w:t xml:space="preserve"> hidden </w:t>
      </w:r>
      <w:r w:rsidRPr="00993880">
        <w:rPr>
          <w:rStyle w:val="Emphasis"/>
          <w:highlight w:val="yellow"/>
        </w:rPr>
        <w:t>power structures that make us accept militarism</w:t>
      </w:r>
      <w:r w:rsidRPr="00DC44A4">
        <w:rPr>
          <w:rStyle w:val="Emphasis"/>
        </w:rPr>
        <w:t xml:space="preserve"> as well as in open practises like weapon toys, camouflage clothing or media and entertainment.</w:t>
      </w:r>
    </w:p>
    <w:p w14:paraId="0BFBBC65" w14:textId="77777777" w:rsidR="006619F6" w:rsidRPr="006619F6" w:rsidRDefault="006619F6" w:rsidP="006619F6">
      <w:pPr>
        <w:rPr>
          <w:u w:val="single"/>
        </w:rPr>
      </w:pPr>
      <w:r w:rsidRPr="00993880">
        <w:rPr>
          <w:highlight w:val="yellow"/>
          <w:u w:val="single"/>
        </w:rPr>
        <w:t xml:space="preserve">Militarism is accompanied by many forms of violence, like </w:t>
      </w:r>
      <w:r w:rsidRPr="00993880">
        <w:rPr>
          <w:rStyle w:val="Emphasis"/>
          <w:highlight w:val="yellow"/>
        </w:rPr>
        <w:t>ecological violence</w:t>
      </w:r>
      <w:r w:rsidRPr="006619F6">
        <w:rPr>
          <w:u w:val="single"/>
        </w:rPr>
        <w:t xml:space="preserve"> (which refers to particular damage of ecosystems from armed conflict), predatory industries, cultural violence (which is aimed at dehumanising opponents) </w:t>
      </w:r>
      <w:r w:rsidRPr="00993880">
        <w:rPr>
          <w:highlight w:val="yellow"/>
          <w:u w:val="single"/>
        </w:rPr>
        <w:t xml:space="preserve">and </w:t>
      </w:r>
      <w:r w:rsidRPr="00993880">
        <w:rPr>
          <w:rStyle w:val="Emphasis"/>
          <w:highlight w:val="yellow"/>
        </w:rPr>
        <w:t>structural violence</w:t>
      </w:r>
      <w:r w:rsidRPr="00DC44A4">
        <w:rPr>
          <w:rStyle w:val="Emphasis"/>
        </w:rPr>
        <w:t xml:space="preserve"> </w:t>
      </w:r>
      <w:r w:rsidRPr="006619F6">
        <w:rPr>
          <w:u w:val="single"/>
        </w:rPr>
        <w:t xml:space="preserve">(which is directed at weakening economic systems to erode adversaries’ bases of existence). </w:t>
      </w:r>
      <w:r w:rsidRPr="00993880">
        <w:rPr>
          <w:highlight w:val="yellow"/>
          <w:u w:val="single"/>
        </w:rPr>
        <w:t>All of these aspects collude to the detriment of our natural environment.</w:t>
      </w:r>
    </w:p>
    <w:p w14:paraId="53772E74" w14:textId="77777777" w:rsidR="006619F6" w:rsidRPr="006619F6" w:rsidRDefault="006619F6" w:rsidP="006619F6">
      <w:pPr>
        <w:rPr>
          <w:sz w:val="14"/>
        </w:rPr>
      </w:pPr>
      <w:r w:rsidRPr="006619F6">
        <w:rPr>
          <w:u w:val="single"/>
        </w:rPr>
        <w:t>There is lots of political discussion and concern about armed conflicts’ repercussions on human society and economy, but almost nobody has made the case that climate change and warfare are siblings.</w:t>
      </w:r>
      <w:r w:rsidRPr="006619F6">
        <w:rPr>
          <w:sz w:val="14"/>
        </w:rPr>
        <w:t xml:space="preserve"> This might be due to the secretiveness and concealment of military operations, bases and other facilities which are often exempt from environmental laws as well as from the accountability and transparency that are used for other governmental actors, in the name of national security.</w:t>
      </w:r>
    </w:p>
    <w:p w14:paraId="1E3E0816" w14:textId="77777777" w:rsidR="006619F6" w:rsidRDefault="006619F6" w:rsidP="006619F6">
      <w:pPr>
        <w:rPr>
          <w:u w:val="single"/>
        </w:rPr>
      </w:pPr>
      <w:r w:rsidRPr="00993880">
        <w:rPr>
          <w:highlight w:val="yellow"/>
          <w:u w:val="single"/>
        </w:rPr>
        <w:t xml:space="preserve">Worldwide militarism is responsible for enormous </w:t>
      </w:r>
      <w:r w:rsidRPr="00993880">
        <w:rPr>
          <w:rStyle w:val="Emphasis"/>
          <w:highlight w:val="yellow"/>
        </w:rPr>
        <w:t>greenhouse emissions</w:t>
      </w:r>
      <w:r w:rsidRPr="00993880">
        <w:rPr>
          <w:highlight w:val="yellow"/>
          <w:u w:val="single"/>
        </w:rPr>
        <w:t xml:space="preserve"> and waste of energy.</w:t>
      </w:r>
      <w:r w:rsidRPr="006619F6">
        <w:rPr>
          <w:u w:val="single"/>
        </w:rPr>
        <w:t xml:space="preserve"> How much harm is done to our natural environment can only be estimated, but there are voices that regard militarism as the largest polluter on the planet.</w:t>
      </w:r>
    </w:p>
    <w:p w14:paraId="4CC8F5B4" w14:textId="77777777" w:rsidR="004713DC" w:rsidRPr="005722DA" w:rsidRDefault="004713DC" w:rsidP="004713DC">
      <w:pPr>
        <w:pStyle w:val="Heading4"/>
      </w:pPr>
      <w:r>
        <w:t xml:space="preserve">War under militarism causes toxic emissions and pollution---destabilizes climate change </w:t>
      </w:r>
    </w:p>
    <w:p w14:paraId="5486DFB1" w14:textId="77777777" w:rsidR="004713DC" w:rsidRPr="003A5725" w:rsidRDefault="004713DC" w:rsidP="004713DC">
      <w:r w:rsidRPr="005722DA">
        <w:rPr>
          <w:rStyle w:val="Style13ptBold"/>
        </w:rPr>
        <w:t xml:space="preserve">Florian </w:t>
      </w:r>
      <w:r w:rsidRPr="003A5725">
        <w:rPr>
          <w:rStyle w:val="Style13ptBold"/>
        </w:rPr>
        <w:t>Polsterer 15</w:t>
      </w:r>
      <w:r>
        <w:rPr>
          <w:rStyle w:val="Style13ptBold"/>
        </w:rPr>
        <w:t>,</w:t>
      </w:r>
      <w:r w:rsidRPr="003A5725">
        <w:rPr>
          <w:rStyle w:val="Style13ptBold"/>
        </w:rPr>
        <w:t xml:space="preserve"> </w:t>
      </w:r>
      <w:r w:rsidRPr="003A5725">
        <w:t xml:space="preserve"> Studied Law and Human Rights &amp; Democratisation  at Vienna, Maastricht, Venice, Luxembourg, “Militarism and Climate Change – The Elephant in the Living Room”,</w:t>
      </w:r>
      <w:r>
        <w:t xml:space="preserve"> 2015, </w:t>
      </w:r>
      <w:r w:rsidRPr="003A5725">
        <w:t xml:space="preserve"> </w:t>
      </w:r>
      <w:hyperlink r:id="rId11" w:history="1">
        <w:r w:rsidRPr="003A5725">
          <w:rPr>
            <w:rStyle w:val="Hyperlink"/>
          </w:rPr>
          <w:t>https://www.studentenergy.org/posts/428-militarism-and-climate-change-the-elephant-in-the-living-room</w:t>
        </w:r>
      </w:hyperlink>
    </w:p>
    <w:p w14:paraId="55407951" w14:textId="6CD53E41" w:rsidR="004713DC" w:rsidRDefault="004713DC" w:rsidP="006619F6">
      <w:pPr>
        <w:rPr>
          <w:sz w:val="16"/>
        </w:rPr>
      </w:pPr>
      <w:r w:rsidRPr="00827E4D">
        <w:rPr>
          <w:u w:val="single"/>
        </w:rPr>
        <w:t xml:space="preserve">It is obvious that </w:t>
      </w:r>
      <w:r w:rsidRPr="00993880">
        <w:rPr>
          <w:highlight w:val="yellow"/>
          <w:u w:val="single"/>
        </w:rPr>
        <w:t>during</w:t>
      </w:r>
      <w:r w:rsidRPr="00827E4D">
        <w:rPr>
          <w:u w:val="single"/>
        </w:rPr>
        <w:t xml:space="preserve"> active </w:t>
      </w:r>
      <w:r w:rsidRPr="00993880">
        <w:rPr>
          <w:highlight w:val="yellow"/>
          <w:u w:val="single"/>
        </w:rPr>
        <w:t>combat</w:t>
      </w:r>
      <w:r w:rsidRPr="00827E4D">
        <w:rPr>
          <w:u w:val="single"/>
        </w:rPr>
        <w:t xml:space="preserve"> fighter </w:t>
      </w:r>
      <w:r w:rsidRPr="00993880">
        <w:rPr>
          <w:highlight w:val="yellow"/>
          <w:u w:val="single"/>
        </w:rPr>
        <w:t>jets</w:t>
      </w:r>
      <w:r w:rsidRPr="00827E4D">
        <w:rPr>
          <w:u w:val="single"/>
        </w:rPr>
        <w:t xml:space="preserve">, destroyers, </w:t>
      </w:r>
      <w:r w:rsidRPr="00993880">
        <w:rPr>
          <w:highlight w:val="yellow"/>
          <w:u w:val="single"/>
        </w:rPr>
        <w:t>tanks</w:t>
      </w:r>
      <w:r w:rsidRPr="00827E4D">
        <w:rPr>
          <w:u w:val="single"/>
        </w:rPr>
        <w:t xml:space="preserve"> </w:t>
      </w:r>
      <w:r w:rsidRPr="00993880">
        <w:rPr>
          <w:highlight w:val="yellow"/>
          <w:u w:val="single"/>
        </w:rPr>
        <w:t>and</w:t>
      </w:r>
      <w:r w:rsidRPr="00827E4D">
        <w:rPr>
          <w:u w:val="single"/>
        </w:rPr>
        <w:t xml:space="preserve"> whole </w:t>
      </w:r>
      <w:r w:rsidRPr="00993880">
        <w:rPr>
          <w:highlight w:val="yellow"/>
          <w:u w:val="single"/>
        </w:rPr>
        <w:t>arsenals</w:t>
      </w:r>
      <w:r w:rsidRPr="00827E4D">
        <w:rPr>
          <w:u w:val="single"/>
        </w:rPr>
        <w:t xml:space="preserve"> of other weapon systems </w:t>
      </w:r>
      <w:r w:rsidRPr="00993880">
        <w:rPr>
          <w:highlight w:val="yellow"/>
          <w:u w:val="single"/>
        </w:rPr>
        <w:t>are</w:t>
      </w:r>
      <w:r w:rsidRPr="00827E4D">
        <w:rPr>
          <w:u w:val="single"/>
        </w:rPr>
        <w:t xml:space="preserve"> extremely </w:t>
      </w:r>
      <w:r w:rsidRPr="00993880">
        <w:rPr>
          <w:highlight w:val="yellow"/>
          <w:u w:val="single"/>
        </w:rPr>
        <w:t>carbon-intensive</w:t>
      </w:r>
      <w:r w:rsidRPr="00827E4D">
        <w:rPr>
          <w:u w:val="single"/>
        </w:rPr>
        <w:t xml:space="preserve"> </w:t>
      </w:r>
      <w:r w:rsidRPr="00993880">
        <w:rPr>
          <w:highlight w:val="yellow"/>
          <w:u w:val="single"/>
        </w:rPr>
        <w:t>and</w:t>
      </w:r>
      <w:r w:rsidRPr="00827E4D">
        <w:rPr>
          <w:u w:val="single"/>
        </w:rPr>
        <w:t xml:space="preserve"> often </w:t>
      </w:r>
      <w:r w:rsidRPr="00993880">
        <w:rPr>
          <w:highlight w:val="yellow"/>
          <w:u w:val="single"/>
        </w:rPr>
        <w:t>discharge</w:t>
      </w:r>
      <w:r w:rsidRPr="00827E4D">
        <w:rPr>
          <w:u w:val="single"/>
        </w:rPr>
        <w:t xml:space="preserve"> other highly </w:t>
      </w:r>
      <w:r w:rsidRPr="00993880">
        <w:rPr>
          <w:rStyle w:val="Emphasis"/>
          <w:highlight w:val="yellow"/>
        </w:rPr>
        <w:t>toxic emissions</w:t>
      </w:r>
      <w:r w:rsidRPr="00827E4D">
        <w:rPr>
          <w:u w:val="single"/>
        </w:rPr>
        <w:t xml:space="preserve">, not to mention the emissions that are released by oil fires. Even though this causes catastrophic devastation throughout the biosphere the active hostilities are only responsible for </w:t>
      </w:r>
      <w:r w:rsidRPr="00827E4D">
        <w:rPr>
          <w:u w:val="single"/>
        </w:rPr>
        <w:lastRenderedPageBreak/>
        <w:t>a fraction of the actual damage to the environment</w:t>
      </w:r>
      <w:r w:rsidRPr="00827E4D">
        <w:rPr>
          <w:sz w:val="16"/>
        </w:rPr>
        <w:t xml:space="preserve">. </w:t>
      </w:r>
      <w:r w:rsidRPr="00993880">
        <w:rPr>
          <w:highlight w:val="yellow"/>
          <w:u w:val="single"/>
        </w:rPr>
        <w:t>What has mostly destroyed our</w:t>
      </w:r>
      <w:r w:rsidRPr="00827E4D">
        <w:rPr>
          <w:u w:val="single"/>
        </w:rPr>
        <w:t xml:space="preserve"> natural </w:t>
      </w:r>
      <w:r w:rsidRPr="00993880">
        <w:rPr>
          <w:highlight w:val="yellow"/>
          <w:u w:val="single"/>
        </w:rPr>
        <w:t>environment</w:t>
      </w:r>
      <w:r w:rsidRPr="00827E4D">
        <w:rPr>
          <w:u w:val="single"/>
        </w:rPr>
        <w:t xml:space="preserve"> and </w:t>
      </w:r>
      <w:r w:rsidRPr="00993880">
        <w:rPr>
          <w:highlight w:val="yellow"/>
          <w:u w:val="single"/>
        </w:rPr>
        <w:t>is</w:t>
      </w:r>
      <w:r w:rsidRPr="00827E4D">
        <w:rPr>
          <w:u w:val="single"/>
        </w:rPr>
        <w:t xml:space="preserve"> still active in its destruction is the spread of industrial and </w:t>
      </w:r>
      <w:r w:rsidRPr="00993880">
        <w:rPr>
          <w:highlight w:val="yellow"/>
          <w:u w:val="single"/>
        </w:rPr>
        <w:t>military</w:t>
      </w:r>
      <w:r w:rsidRPr="00827E4D">
        <w:rPr>
          <w:u w:val="single"/>
        </w:rPr>
        <w:t xml:space="preserve"> methods and mentalities especially in </w:t>
      </w:r>
      <w:r w:rsidRPr="00993880">
        <w:rPr>
          <w:highlight w:val="yellow"/>
          <w:u w:val="single"/>
        </w:rPr>
        <w:t>production</w:t>
      </w:r>
      <w:r w:rsidRPr="00827E4D">
        <w:rPr>
          <w:u w:val="single"/>
        </w:rPr>
        <w:t xml:space="preserve">, </w:t>
      </w:r>
      <w:r w:rsidRPr="00993880">
        <w:rPr>
          <w:highlight w:val="yellow"/>
          <w:u w:val="single"/>
        </w:rPr>
        <w:t>hindering</w:t>
      </w:r>
      <w:r w:rsidRPr="00827E4D">
        <w:rPr>
          <w:u w:val="single"/>
        </w:rPr>
        <w:t xml:space="preserve"> natural processes, upsetting local ecological </w:t>
      </w:r>
      <w:r w:rsidRPr="00993880">
        <w:rPr>
          <w:highlight w:val="yellow"/>
          <w:u w:val="single"/>
        </w:rPr>
        <w:t>balances</w:t>
      </w:r>
      <w:r w:rsidRPr="00827E4D">
        <w:rPr>
          <w:u w:val="single"/>
        </w:rPr>
        <w:t xml:space="preserve"> </w:t>
      </w:r>
      <w:r w:rsidRPr="00993880">
        <w:rPr>
          <w:highlight w:val="yellow"/>
          <w:u w:val="single"/>
        </w:rPr>
        <w:t>and</w:t>
      </w:r>
      <w:r w:rsidRPr="00827E4D">
        <w:rPr>
          <w:u w:val="single"/>
        </w:rPr>
        <w:t xml:space="preserve"> </w:t>
      </w:r>
      <w:r w:rsidRPr="00993880">
        <w:rPr>
          <w:highlight w:val="yellow"/>
          <w:u w:val="single"/>
        </w:rPr>
        <w:t>increasing</w:t>
      </w:r>
      <w:r w:rsidRPr="00827E4D">
        <w:rPr>
          <w:u w:val="single"/>
        </w:rPr>
        <w:t xml:space="preserve"> human exploitation all over the world.</w:t>
      </w:r>
      <w:r w:rsidRPr="00827E4D">
        <w:rPr>
          <w:sz w:val="16"/>
        </w:rPr>
        <w:t xml:space="preserve"> Today the borders of war and peace are blurred. The Industrial Revolution and the World Wars, among others, changed human society and drastically increased industrial production. </w:t>
      </w:r>
      <w:r w:rsidRPr="004713DC">
        <w:rPr>
          <w:rStyle w:val="Emphasis"/>
        </w:rPr>
        <w:t xml:space="preserve">This new </w:t>
      </w:r>
      <w:r w:rsidRPr="00993880">
        <w:rPr>
          <w:rStyle w:val="Emphasis"/>
          <w:highlight w:val="yellow"/>
        </w:rPr>
        <w:t>behaviour</w:t>
      </w:r>
      <w:r w:rsidRPr="004713DC">
        <w:rPr>
          <w:rStyle w:val="Emphasis"/>
        </w:rPr>
        <w:t xml:space="preserve"> is essentially different </w:t>
      </w:r>
      <w:r w:rsidRPr="00993880">
        <w:rPr>
          <w:rStyle w:val="Emphasis"/>
          <w:highlight w:val="yellow"/>
        </w:rPr>
        <w:t>in</w:t>
      </w:r>
      <w:r w:rsidRPr="004713DC">
        <w:rPr>
          <w:rStyle w:val="Emphasis"/>
        </w:rPr>
        <w:t xml:space="preserve"> regards to consumerism and energy consumption with connections to fossil fuels, deforestation, </w:t>
      </w:r>
      <w:r w:rsidRPr="00993880">
        <w:rPr>
          <w:rStyle w:val="Emphasis"/>
          <w:highlight w:val="yellow"/>
        </w:rPr>
        <w:t>toxic</w:t>
      </w:r>
      <w:r w:rsidRPr="004713DC">
        <w:rPr>
          <w:rStyle w:val="Emphasis"/>
        </w:rPr>
        <w:t xml:space="preserve"> waste and general </w:t>
      </w:r>
      <w:r w:rsidRPr="00993880">
        <w:rPr>
          <w:rStyle w:val="Emphasis"/>
          <w:highlight w:val="yellow"/>
        </w:rPr>
        <w:t>pollution</w:t>
      </w:r>
      <w:r w:rsidRPr="004713DC">
        <w:rPr>
          <w:rStyle w:val="Emphasis"/>
        </w:rPr>
        <w:t>.</w:t>
      </w:r>
      <w:r w:rsidRPr="00827E4D">
        <w:rPr>
          <w:sz w:val="16"/>
        </w:rPr>
        <w:t xml:space="preserve"> The International Peace Bureau lists a number of direct ways in which military activity affects our physical environment</w:t>
      </w:r>
      <w:r w:rsidRPr="00827E4D">
        <w:rPr>
          <w:u w:val="single"/>
        </w:rPr>
        <w:t xml:space="preserve">: </w:t>
      </w:r>
      <w:r w:rsidRPr="00993880">
        <w:rPr>
          <w:rStyle w:val="Emphasis"/>
          <w:highlight w:val="yellow"/>
        </w:rPr>
        <w:t>Pollution</w:t>
      </w:r>
      <w:r w:rsidRPr="004713DC">
        <w:rPr>
          <w:rStyle w:val="Emphasis"/>
        </w:rPr>
        <w:t xml:space="preserve"> of the air, land and water </w:t>
      </w:r>
      <w:r w:rsidRPr="00993880">
        <w:rPr>
          <w:rStyle w:val="Emphasis"/>
          <w:highlight w:val="yellow"/>
        </w:rPr>
        <w:t>in</w:t>
      </w:r>
      <w:r w:rsidRPr="004713DC">
        <w:rPr>
          <w:rStyle w:val="Emphasis"/>
        </w:rPr>
        <w:t xml:space="preserve"> peacetime Immediate and </w:t>
      </w:r>
      <w:r w:rsidRPr="00993880">
        <w:rPr>
          <w:rStyle w:val="Emphasis"/>
          <w:highlight w:val="yellow"/>
        </w:rPr>
        <w:t>long-term effects</w:t>
      </w:r>
      <w:r w:rsidRPr="004713DC">
        <w:rPr>
          <w:rStyle w:val="Emphasis"/>
        </w:rPr>
        <w:t xml:space="preserve"> of armed conflict (explosions, landmines, unexploded remnants, chemical weapons, burning oil wells and oil spills, etc.) Land use (vast areas of land and water occupied by military bases, target ranges, weapon stores, training grounds; pollution and degradation from storage, deforestation, scorched earth tactics, etc.)</w:t>
      </w:r>
      <w:r w:rsidRPr="00827E4D">
        <w:rPr>
          <w:u w:val="single"/>
        </w:rPr>
        <w:t xml:space="preserve"> Weapons development and production (design, development, manufacturing, tests, storage, transport, disposal, etc.) Militarisation of outer space (rocket launches, missile systems and satellites, space littering) Additionally, indirect effects through the diversion of resources have to be taken into account</w:t>
      </w:r>
      <w:r w:rsidRPr="00827E4D">
        <w:rPr>
          <w:sz w:val="16"/>
        </w:rPr>
        <w:t xml:space="preserve">. In fact, the environmental (and human) sufferings created by militarism are so extensive that a complete examination would produce countless volumes. Special attention has to be paid to the huge and permanent costs of maintaining military equipment and personnel, who require housing, infrastructure, heating, air conditioning, transport, nourishment and many other goods and services. </w:t>
      </w:r>
      <w:r w:rsidRPr="00827E4D">
        <w:rPr>
          <w:u w:val="single"/>
        </w:rPr>
        <w:t xml:space="preserve">The </w:t>
      </w:r>
      <w:r w:rsidRPr="00993880">
        <w:rPr>
          <w:highlight w:val="yellow"/>
          <w:u w:val="single"/>
        </w:rPr>
        <w:t>production of military equipment consumes enormous amounts of materials</w:t>
      </w:r>
      <w:r w:rsidRPr="00827E4D">
        <w:rPr>
          <w:u w:val="single"/>
        </w:rPr>
        <w:t xml:space="preserve">, like metal, rubber, plastics and rare earths. Also there is massive energy usage involved, mostly from unsustainable resources. Nuclear weapons are particular heavyweights in production and maintenance, not to speak of their dismantling. When there is no actual combat, 70% of soldiers’ activities are military exercises and training, </w:t>
      </w:r>
      <w:r w:rsidRPr="00993880">
        <w:rPr>
          <w:highlight w:val="yellow"/>
          <w:u w:val="single"/>
        </w:rPr>
        <w:t>consuming</w:t>
      </w:r>
      <w:r w:rsidRPr="00827E4D">
        <w:rPr>
          <w:u w:val="single"/>
        </w:rPr>
        <w:t xml:space="preserve"> vast amounts of </w:t>
      </w:r>
      <w:r w:rsidRPr="00993880">
        <w:rPr>
          <w:highlight w:val="yellow"/>
          <w:u w:val="single"/>
        </w:rPr>
        <w:t>ammunition and fuel</w:t>
      </w:r>
      <w:r w:rsidRPr="00827E4D">
        <w:rPr>
          <w:u w:val="single"/>
        </w:rPr>
        <w:t xml:space="preserve"> and disrupting local ecosystems.</w:t>
      </w:r>
      <w:r w:rsidRPr="00827E4D">
        <w:rPr>
          <w:sz w:val="16"/>
        </w:rPr>
        <w:t xml:space="preserve"> Also, military material and technology is by no means faultless and accidents occur regularly. When all the facts above are taken into account it seems quite possible that </w:t>
      </w:r>
      <w:r w:rsidRPr="00993880">
        <w:rPr>
          <w:rStyle w:val="Emphasis"/>
          <w:highlight w:val="yellow"/>
        </w:rPr>
        <w:t>militarism is the biggest contributor to climate change</w:t>
      </w:r>
      <w:r w:rsidRPr="00827E4D">
        <w:rPr>
          <w:u w:val="single"/>
        </w:rPr>
        <w:t xml:space="preserve"> </w:t>
      </w:r>
      <w:r w:rsidRPr="00993880">
        <w:rPr>
          <w:highlight w:val="yellow"/>
          <w:u w:val="single"/>
        </w:rPr>
        <w:t>with</w:t>
      </w:r>
      <w:r w:rsidRPr="00827E4D">
        <w:rPr>
          <w:u w:val="single"/>
        </w:rPr>
        <w:t xml:space="preserve"> its </w:t>
      </w:r>
      <w:r w:rsidRPr="00993880">
        <w:rPr>
          <w:highlight w:val="yellow"/>
          <w:u w:val="single"/>
        </w:rPr>
        <w:t>massive</w:t>
      </w:r>
      <w:r w:rsidRPr="00827E4D">
        <w:rPr>
          <w:u w:val="single"/>
        </w:rPr>
        <w:t xml:space="preserve"> GHG </w:t>
      </w:r>
      <w:r w:rsidRPr="00993880">
        <w:rPr>
          <w:highlight w:val="yellow"/>
          <w:u w:val="single"/>
        </w:rPr>
        <w:t>emissions</w:t>
      </w:r>
      <w:r w:rsidRPr="00827E4D">
        <w:rPr>
          <w:u w:val="single"/>
        </w:rPr>
        <w:t xml:space="preserve">, destruction of ecosystems </w:t>
      </w:r>
      <w:r w:rsidRPr="00993880">
        <w:rPr>
          <w:highlight w:val="yellow"/>
          <w:u w:val="single"/>
        </w:rPr>
        <w:t>and</w:t>
      </w:r>
      <w:r w:rsidRPr="00827E4D">
        <w:rPr>
          <w:u w:val="single"/>
        </w:rPr>
        <w:t xml:space="preserve"> biodiversity, massive waste of energy supplies, huge impacts on social, cultural and economic behaviour, </w:t>
      </w:r>
      <w:r w:rsidRPr="00993880">
        <w:rPr>
          <w:rStyle w:val="Emphasis"/>
          <w:highlight w:val="yellow"/>
        </w:rPr>
        <w:t>destabilisation</w:t>
      </w:r>
      <w:r w:rsidRPr="004713DC">
        <w:rPr>
          <w:rStyle w:val="Emphasis"/>
        </w:rPr>
        <w:t xml:space="preserve"> </w:t>
      </w:r>
      <w:r w:rsidRPr="00993880">
        <w:rPr>
          <w:rStyle w:val="Emphasis"/>
          <w:highlight w:val="yellow"/>
        </w:rPr>
        <w:t>of</w:t>
      </w:r>
      <w:r w:rsidRPr="004713DC">
        <w:rPr>
          <w:rStyle w:val="Emphasis"/>
        </w:rPr>
        <w:t xml:space="preserve"> international </w:t>
      </w:r>
      <w:r w:rsidRPr="00993880">
        <w:rPr>
          <w:rStyle w:val="Emphasis"/>
          <w:highlight w:val="yellow"/>
        </w:rPr>
        <w:t>politics</w:t>
      </w:r>
      <w:r w:rsidRPr="004713DC">
        <w:rPr>
          <w:rStyle w:val="Emphasis"/>
        </w:rPr>
        <w:t xml:space="preserve"> and obstruction </w:t>
      </w:r>
      <w:r w:rsidRPr="00993880">
        <w:rPr>
          <w:rStyle w:val="Emphasis"/>
          <w:highlight w:val="yellow"/>
        </w:rPr>
        <w:t>of</w:t>
      </w:r>
      <w:r w:rsidRPr="004713DC">
        <w:rPr>
          <w:rStyle w:val="Emphasis"/>
        </w:rPr>
        <w:t xml:space="preserve"> </w:t>
      </w:r>
      <w:r w:rsidRPr="00993880">
        <w:rPr>
          <w:rStyle w:val="Emphasis"/>
          <w:highlight w:val="yellow"/>
        </w:rPr>
        <w:t>climate</w:t>
      </w:r>
      <w:r w:rsidRPr="004713DC">
        <w:rPr>
          <w:rStyle w:val="Emphasis"/>
        </w:rPr>
        <w:t xml:space="preserve"> </w:t>
      </w:r>
      <w:r w:rsidRPr="00993880">
        <w:rPr>
          <w:rStyle w:val="Emphasis"/>
          <w:highlight w:val="yellow"/>
        </w:rPr>
        <w:t>policies</w:t>
      </w:r>
      <w:r w:rsidRPr="004713DC">
        <w:rPr>
          <w:rStyle w:val="Emphasis"/>
        </w:rPr>
        <w:t>.</w:t>
      </w:r>
      <w:r w:rsidRPr="00827E4D">
        <w:rPr>
          <w:sz w:val="16"/>
        </w:rPr>
        <w:t xml:space="preserve"> Consequently, there can be no successful overcoming the climate crisis without peace and dismantling MIM.</w:t>
      </w:r>
    </w:p>
    <w:p w14:paraId="726F0B9C" w14:textId="32C444C6" w:rsidR="00322B28" w:rsidRPr="00AE3437" w:rsidRDefault="00322B28" w:rsidP="00322B28">
      <w:pPr>
        <w:pStyle w:val="Heading4"/>
      </w:pPr>
      <w:r w:rsidRPr="00AE3437">
        <w:t xml:space="preserve">Environmental collapse is the biggest threat </w:t>
      </w:r>
      <w:r>
        <w:t>to</w:t>
      </w:r>
      <w:r w:rsidRPr="00AE3437">
        <w:t xml:space="preserve"> extinction</w:t>
      </w:r>
    </w:p>
    <w:p w14:paraId="291D5469" w14:textId="1348678D" w:rsidR="00322B28" w:rsidRPr="00AE3437" w:rsidRDefault="00322B28" w:rsidP="00322B28">
      <w:r w:rsidRPr="00322B28">
        <w:t>Phil</w:t>
      </w:r>
      <w:r>
        <w:rPr>
          <w:rStyle w:val="Style13ptBold"/>
        </w:rPr>
        <w:t xml:space="preserve"> Torres </w:t>
      </w:r>
      <w:r w:rsidRPr="00AE3437">
        <w:rPr>
          <w:rStyle w:val="Style13ptBold"/>
        </w:rPr>
        <w:t>16</w:t>
      </w:r>
      <w:r>
        <w:t xml:space="preserve">, </w:t>
      </w:r>
      <w:r w:rsidRPr="00AE3437">
        <w:rPr>
          <w:sz w:val="18"/>
        </w:rPr>
        <w:t>founding director of the X-Risks Institute, an affiliate scholar at the Institute for Ethics and Emerging Technologies</w:t>
      </w:r>
      <w:r w:rsidRPr="00AE3437">
        <w:t xml:space="preserve"> </w:t>
      </w:r>
      <w:r w:rsidRPr="00AE3437">
        <w:rPr>
          <w:sz w:val="18"/>
        </w:rPr>
        <w:t xml:space="preserve">“Op-ed: Climate Change Is the Most Urgent Existential Risk,” </w:t>
      </w:r>
      <w:r>
        <w:rPr>
          <w:sz w:val="18"/>
        </w:rPr>
        <w:t>7/</w:t>
      </w:r>
      <w:r w:rsidRPr="00AE3437">
        <w:rPr>
          <w:sz w:val="18"/>
        </w:rPr>
        <w:t>22</w:t>
      </w:r>
      <w:r>
        <w:rPr>
          <w:sz w:val="18"/>
        </w:rPr>
        <w:t>/16</w:t>
      </w:r>
      <w:r w:rsidRPr="00AE3437">
        <w:rPr>
          <w:sz w:val="18"/>
        </w:rPr>
        <w:t>, https://futureoflife.org/2016/07/22/climate-change-is-the-most-urgent-existential-risk/</w:t>
      </w:r>
    </w:p>
    <w:p w14:paraId="653C19FB" w14:textId="77777777" w:rsidR="00322B28" w:rsidRPr="00AE3437" w:rsidRDefault="00322B28" w:rsidP="00322B28">
      <w:pPr>
        <w:rPr>
          <w:sz w:val="16"/>
        </w:rPr>
      </w:pPr>
      <w:r w:rsidRPr="00AE3437">
        <w:rPr>
          <w:sz w:val="16"/>
        </w:rPr>
        <w:t xml:space="preserve">Humanity faces a number of formidable challenges this century. </w:t>
      </w:r>
      <w:r w:rsidRPr="00993880">
        <w:rPr>
          <w:highlight w:val="yellow"/>
          <w:u w:val="single"/>
        </w:rPr>
        <w:t>Threats to our collective survival stem from</w:t>
      </w:r>
      <w:r w:rsidRPr="00AE3437">
        <w:rPr>
          <w:u w:val="single"/>
        </w:rPr>
        <w:t xml:space="preserve"> asteroids and comets, supervolcanoes, </w:t>
      </w:r>
      <w:r w:rsidRPr="00993880">
        <w:rPr>
          <w:highlight w:val="yellow"/>
          <w:u w:val="single"/>
        </w:rPr>
        <w:t>global pandemics, climate change</w:t>
      </w:r>
      <w:r w:rsidRPr="00AE3437">
        <w:rPr>
          <w:sz w:val="16"/>
        </w:rPr>
        <w:t xml:space="preserve">, </w:t>
      </w:r>
      <w:r w:rsidRPr="00993880">
        <w:rPr>
          <w:highlight w:val="yellow"/>
          <w:u w:val="single"/>
        </w:rPr>
        <w:t>biodiversity loss</w:t>
      </w:r>
      <w:r w:rsidRPr="00AE3437">
        <w:rPr>
          <w:sz w:val="16"/>
        </w:rPr>
        <w:t xml:space="preserve">, </w:t>
      </w:r>
      <w:r w:rsidRPr="00993880">
        <w:rPr>
          <w:highlight w:val="yellow"/>
          <w:u w:val="single"/>
        </w:rPr>
        <w:t>nuclear weapons</w:t>
      </w:r>
      <w:r w:rsidRPr="00AE3437">
        <w:rPr>
          <w:u w:val="single"/>
        </w:rPr>
        <w:t xml:space="preserve">, biotechnology, synthetic </w:t>
      </w:r>
      <w:r w:rsidRPr="00322B28">
        <w:rPr>
          <w:u w:val="single"/>
        </w:rPr>
        <w:t xml:space="preserve">biology, nanotechnology, and artificial </w:t>
      </w:r>
      <w:r w:rsidRPr="00AE3437">
        <w:rPr>
          <w:u w:val="single"/>
        </w:rPr>
        <w:t>superintelligence</w:t>
      </w:r>
      <w:r w:rsidRPr="00AE3437">
        <w:rPr>
          <w:sz w:val="16"/>
        </w:rPr>
        <w:t>.</w:t>
      </w:r>
    </w:p>
    <w:p w14:paraId="4DBDAA38" w14:textId="77777777" w:rsidR="00322B28" w:rsidRPr="00AE3437" w:rsidRDefault="00322B28" w:rsidP="00322B28">
      <w:pPr>
        <w:rPr>
          <w:sz w:val="14"/>
        </w:rPr>
      </w:pPr>
      <w:r w:rsidRPr="00AE3437">
        <w:rPr>
          <w:sz w:val="14"/>
        </w:rPr>
        <w:t>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w:t>
      </w:r>
    </w:p>
    <w:p w14:paraId="0037FFBD" w14:textId="77777777" w:rsidR="00322B28" w:rsidRPr="00AE3437" w:rsidRDefault="00322B28" w:rsidP="00322B28">
      <w:pPr>
        <w:rPr>
          <w:sz w:val="16"/>
        </w:rPr>
      </w:pPr>
      <w:r w:rsidRPr="00AE3437">
        <w:rPr>
          <w:u w:val="single"/>
        </w:rPr>
        <w:lastRenderedPageBreak/>
        <w:t>So, given limited resources, which risks should we prioritize?</w:t>
      </w:r>
      <w:r w:rsidRPr="00AE3437">
        <w:rPr>
          <w:sz w:val="16"/>
        </w:rPr>
        <w:t xml:space="preserve"> Many intellectual leaders, including Elon Musk, Stephen Hawking, and Bill Gates, have suggested that artificial superintelligence constitutes one of the most significant risks to humanity. And this may be correct in the long-term. But I would argue that two other risks, namely</w:t>
      </w:r>
      <w:r w:rsidRPr="00AE3437">
        <w:rPr>
          <w:u w:val="single"/>
        </w:rPr>
        <w:t xml:space="preserve"> </w:t>
      </w:r>
      <w:r w:rsidRPr="00993880">
        <w:rPr>
          <w:highlight w:val="yellow"/>
          <w:u w:val="single"/>
        </w:rPr>
        <w:t>climate change and</w:t>
      </w:r>
      <w:r w:rsidRPr="00993880">
        <w:rPr>
          <w:highlight w:val="yellow"/>
        </w:rPr>
        <w:t xml:space="preserve"> </w:t>
      </w:r>
      <w:r w:rsidRPr="00993880">
        <w:rPr>
          <w:highlight w:val="yellow"/>
          <w:u w:val="single"/>
        </w:rPr>
        <w:t xml:space="preserve">biodiveristy loss, should </w:t>
      </w:r>
      <w:r w:rsidRPr="00993880">
        <w:rPr>
          <w:b/>
          <w:highlight w:val="yellow"/>
          <w:u w:val="single"/>
        </w:rPr>
        <w:t>take priority</w:t>
      </w:r>
      <w:r w:rsidRPr="00993880">
        <w:rPr>
          <w:highlight w:val="yellow"/>
          <w:u w:val="single"/>
        </w:rPr>
        <w:t xml:space="preserve"> right now over </w:t>
      </w:r>
      <w:r w:rsidRPr="00993880">
        <w:rPr>
          <w:b/>
          <w:highlight w:val="yellow"/>
          <w:u w:val="single"/>
        </w:rPr>
        <w:t>every other known threat</w:t>
      </w:r>
      <w:r w:rsidRPr="00AE3437">
        <w:rPr>
          <w:sz w:val="16"/>
        </w:rPr>
        <w:t>.</w:t>
      </w:r>
    </w:p>
    <w:p w14:paraId="7F5A9D85" w14:textId="77777777" w:rsidR="00322B28" w:rsidRPr="00AE3437" w:rsidRDefault="00322B28" w:rsidP="00322B28">
      <w:pPr>
        <w:rPr>
          <w:sz w:val="16"/>
        </w:rPr>
      </w:pPr>
      <w:r w:rsidRPr="00AE3437">
        <w:rPr>
          <w:sz w:val="16"/>
        </w:rPr>
        <w:t xml:space="preserve">Why? Because </w:t>
      </w:r>
      <w:r w:rsidRPr="00993880">
        <w:rPr>
          <w:highlight w:val="yellow"/>
          <w:u w:val="single"/>
        </w:rPr>
        <w:t>these ongoing catastrophes</w:t>
      </w:r>
      <w:r w:rsidRPr="00AE3437">
        <w:rPr>
          <w:sz w:val="16"/>
        </w:rPr>
        <w:t xml:space="preserve"> in slow-motion </w:t>
      </w:r>
      <w:r w:rsidRPr="00993880">
        <w:rPr>
          <w:highlight w:val="yellow"/>
          <w:u w:val="single"/>
        </w:rPr>
        <w:t>will frame our existential predicament on Earth</w:t>
      </w:r>
      <w:r w:rsidRPr="00AE3437">
        <w:rPr>
          <w:sz w:val="16"/>
        </w:rPr>
        <w:t xml:space="preserve"> not just for the rest of this century, but </w:t>
      </w:r>
      <w:r w:rsidRPr="00993880">
        <w:rPr>
          <w:highlight w:val="yellow"/>
          <w:u w:val="single"/>
        </w:rPr>
        <w:t>for literally thousands of years</w:t>
      </w:r>
      <w:r w:rsidRPr="00AE3437">
        <w:rPr>
          <w:sz w:val="16"/>
        </w:rPr>
        <w:t xml:space="preserve"> to come. </w:t>
      </w:r>
      <w:r w:rsidRPr="00AE3437">
        <w:rPr>
          <w:u w:val="single"/>
        </w:rPr>
        <w:t>As such, they have the capacity to raise or lower the probability of other risks scenarios unfolding</w:t>
      </w:r>
      <w:r w:rsidRPr="00AE3437">
        <w:rPr>
          <w:sz w:val="16"/>
        </w:rPr>
        <w:t>.</w:t>
      </w:r>
    </w:p>
    <w:p w14:paraId="5259E96F" w14:textId="77777777" w:rsidR="00322B28" w:rsidRPr="00AE3437" w:rsidRDefault="00322B28" w:rsidP="00322B28">
      <w:pPr>
        <w:rPr>
          <w:sz w:val="14"/>
        </w:rPr>
      </w:pPr>
      <w:r w:rsidRPr="00AE3437">
        <w:rPr>
          <w:sz w:val="14"/>
        </w:rPr>
        <w:t>Multiplying Threats</w:t>
      </w:r>
    </w:p>
    <w:p w14:paraId="5E5D21C3" w14:textId="77777777" w:rsidR="00322B28" w:rsidRPr="00AE3437" w:rsidRDefault="00322B28" w:rsidP="00322B28">
      <w:r w:rsidRPr="00AE3437">
        <w:rPr>
          <w:sz w:val="14"/>
        </w:rPr>
        <w:t>Ask yourself the following: are wars more or less likely in a world marked by extreme weather events, megadroughts, food supply disruptions, and sea-level rise? Are terrorist attacks more or less likely in a world beset by the collapse of global ecosystems, agricultural failures, economic uncertainty, and political instability?</w:t>
      </w:r>
    </w:p>
    <w:p w14:paraId="35E518E5" w14:textId="77777777" w:rsidR="00322B28" w:rsidRPr="00AE3437" w:rsidRDefault="00322B28" w:rsidP="00322B28">
      <w:r w:rsidRPr="00AE3437">
        <w:rPr>
          <w:sz w:val="14"/>
        </w:rPr>
        <w:t>Both government officials and scientists agree that the answer is “more likely.” For example, the current Director of the CIA, John Brennan, recently identified “the impact of climate change” as one of the “deeper causes of this rising instability” in countries like Syria, Iraq, Yemen, Libya, and Ukraine. Similarly, the former Secretary of Defense, Chuck Hagel, has described climate change as a “threat multiplier” with “the potential to exacerbate many of the challenges we are dealing with today — from infectious disease to terrorism.”</w:t>
      </w:r>
    </w:p>
    <w:p w14:paraId="30F8E7FA" w14:textId="77777777" w:rsidR="00322B28" w:rsidRPr="00AE3437" w:rsidRDefault="00322B28" w:rsidP="00322B28">
      <w:r w:rsidRPr="00AE3437">
        <w:rPr>
          <w:sz w:val="14"/>
        </w:rPr>
        <w:t>The Department of Defense has also affirmed a connection. In a 2015 report, it states, “Global climate change will aggravate problems such as poverty, social tensions, environmental degradation, ineffectual leadership and weak political institutions that threaten stability in a number of countries.”</w:t>
      </w:r>
    </w:p>
    <w:p w14:paraId="57E8330B" w14:textId="77777777" w:rsidR="00322B28" w:rsidRPr="00AE3437" w:rsidRDefault="00322B28" w:rsidP="00322B28">
      <w:pPr>
        <w:rPr>
          <w:sz w:val="16"/>
        </w:rPr>
      </w:pPr>
      <w:r w:rsidRPr="00AE3437">
        <w:rPr>
          <w:u w:val="single"/>
        </w:rPr>
        <w:t>Scientific studies have</w:t>
      </w:r>
      <w:r w:rsidRPr="00AE3437">
        <w:rPr>
          <w:sz w:val="16"/>
        </w:rPr>
        <w:t xml:space="preserve"> further </w:t>
      </w:r>
      <w:r w:rsidRPr="00AE3437">
        <w:rPr>
          <w:u w:val="single"/>
        </w:rPr>
        <w:t>shown a connection between the environmental crisis and violent conflicts</w:t>
      </w:r>
      <w:r w:rsidRPr="00AE3437">
        <w:rPr>
          <w:sz w:val="16"/>
        </w:rPr>
        <w:t xml:space="preserve">. For example, a 2015 paper in the Proceedings of the National Academy of Sciences argues that climate change was a causal factor behind the record-breaking 2007-2010 drought in Syria. This </w:t>
      </w:r>
      <w:r w:rsidRPr="00AE3437">
        <w:rPr>
          <w:u w:val="single"/>
        </w:rPr>
        <w:t>drought led to a mass migration of farmers into urban centers</w:t>
      </w:r>
      <w:r w:rsidRPr="00AE3437">
        <w:rPr>
          <w:sz w:val="16"/>
        </w:rPr>
        <w:t xml:space="preserve">, which fueled the 2011 Syrian civil war. Some observers, including myself, have suggested that </w:t>
      </w:r>
      <w:r w:rsidRPr="00AE3437">
        <w:rPr>
          <w:u w:val="single"/>
        </w:rPr>
        <w:t>this</w:t>
      </w:r>
      <w:r w:rsidRPr="00AE3437">
        <w:rPr>
          <w:sz w:val="16"/>
        </w:rPr>
        <w:t xml:space="preserve"> struggle </w:t>
      </w:r>
      <w:r w:rsidRPr="00AE3437">
        <w:rPr>
          <w:u w:val="single"/>
        </w:rPr>
        <w:t>could be the beginning of World War III, given the complex tangle of international involvement and overlapping interests</w:t>
      </w:r>
      <w:r w:rsidRPr="00AE3437">
        <w:rPr>
          <w:sz w:val="16"/>
        </w:rPr>
        <w:t>.</w:t>
      </w:r>
    </w:p>
    <w:p w14:paraId="01FB02F1" w14:textId="77777777" w:rsidR="00322B28" w:rsidRPr="00AE3437" w:rsidRDefault="00322B28" w:rsidP="00322B28">
      <w:r w:rsidRPr="00AE3437">
        <w:rPr>
          <w:sz w:val="14"/>
        </w:rPr>
        <w:t>The study’s conclusion is also significant because the Syrian civil war was the Petri dish in which the Islamic State consolidated its forces, later emerging as the largest and most powerful terrorist organization in human history.</w:t>
      </w:r>
    </w:p>
    <w:p w14:paraId="15AC9824" w14:textId="77777777" w:rsidR="00322B28" w:rsidRPr="00AE3437" w:rsidRDefault="00322B28" w:rsidP="00322B28">
      <w:r w:rsidRPr="00AE3437">
        <w:rPr>
          <w:sz w:val="14"/>
        </w:rPr>
        <w:t>A Perfect Storm</w:t>
      </w:r>
    </w:p>
    <w:p w14:paraId="19556696" w14:textId="77777777" w:rsidR="00322B28" w:rsidRPr="00AE3437" w:rsidRDefault="00322B28" w:rsidP="00322B28">
      <w:pPr>
        <w:rPr>
          <w:sz w:val="16"/>
        </w:rPr>
      </w:pPr>
      <w:r w:rsidRPr="00AE3437">
        <w:rPr>
          <w:sz w:val="16"/>
        </w:rPr>
        <w:t xml:space="preserve">The point is that climate change and </w:t>
      </w:r>
      <w:r w:rsidRPr="00993880">
        <w:rPr>
          <w:highlight w:val="yellow"/>
          <w:u w:val="single"/>
        </w:rPr>
        <w:t>biodiversity loss</w:t>
      </w:r>
      <w:r w:rsidRPr="00AE3437">
        <w:rPr>
          <w:u w:val="single"/>
        </w:rPr>
        <w:t xml:space="preserve"> could very easily </w:t>
      </w:r>
      <w:r w:rsidRPr="00993880">
        <w:rPr>
          <w:highlight w:val="yellow"/>
          <w:u w:val="single"/>
        </w:rPr>
        <w:t>push societies to the brink of collapse</w:t>
      </w:r>
      <w:r w:rsidRPr="00AE3437">
        <w:rPr>
          <w:u w:val="single"/>
        </w:rPr>
        <w:t xml:space="preserve">. </w:t>
      </w:r>
      <w:r w:rsidRPr="00993880">
        <w:rPr>
          <w:highlight w:val="yellow"/>
          <w:u w:val="single"/>
        </w:rPr>
        <w:t>This will exacerbate existing geopolitical tensions and introduce entirely new power struggles</w:t>
      </w:r>
      <w:r w:rsidRPr="00AE3437">
        <w:rPr>
          <w:sz w:val="16"/>
        </w:rPr>
        <w:t xml:space="preserve"> between state and nonstate actors. At the same time, advanced technologies will very likely become increasingly powerful and accessible. As I’ve written elsewhere, </w:t>
      </w:r>
      <w:r w:rsidRPr="00AE3437">
        <w:rPr>
          <w:u w:val="single"/>
        </w:rPr>
        <w:t xml:space="preserve">the malicious agents of the future will have </w:t>
      </w:r>
      <w:r w:rsidRPr="00AE3437">
        <w:rPr>
          <w:b/>
          <w:u w:val="single"/>
        </w:rPr>
        <w:t>bulldozers rather than shovels</w:t>
      </w:r>
      <w:r w:rsidRPr="00AE3437">
        <w:rPr>
          <w:u w:val="single"/>
        </w:rPr>
        <w:t xml:space="preserve"> to </w:t>
      </w:r>
      <w:r w:rsidRPr="00AE3437">
        <w:rPr>
          <w:b/>
          <w:u w:val="single"/>
        </w:rPr>
        <w:t>dig</w:t>
      </w:r>
      <w:r w:rsidRPr="00AE3437">
        <w:rPr>
          <w:u w:val="single"/>
        </w:rPr>
        <w:t xml:space="preserve"> </w:t>
      </w:r>
      <w:r w:rsidRPr="00AE3437">
        <w:rPr>
          <w:b/>
          <w:u w:val="single"/>
        </w:rPr>
        <w:t>mass graves for their enemies</w:t>
      </w:r>
      <w:r w:rsidRPr="00AE3437">
        <w:rPr>
          <w:sz w:val="16"/>
        </w:rPr>
        <w:t>.</w:t>
      </w:r>
    </w:p>
    <w:p w14:paraId="7C4D5A3C" w14:textId="77777777" w:rsidR="00322B28" w:rsidRPr="00AE3437" w:rsidRDefault="00322B28" w:rsidP="00322B28">
      <w:pPr>
        <w:rPr>
          <w:sz w:val="16"/>
        </w:rPr>
      </w:pPr>
      <w:r w:rsidRPr="00AE3437">
        <w:rPr>
          <w:u w:val="single"/>
        </w:rPr>
        <w:t>The result is a perfect storm of more conflicts in the world along with unprecedentedly dangerous weapons</w:t>
      </w:r>
      <w:r w:rsidRPr="00AE3437">
        <w:rPr>
          <w:sz w:val="16"/>
        </w:rPr>
        <w:t>.</w:t>
      </w:r>
    </w:p>
    <w:p w14:paraId="3E8BB685" w14:textId="77777777" w:rsidR="00322B28" w:rsidRPr="00AE3437" w:rsidRDefault="00322B28" w:rsidP="00322B28">
      <w:pPr>
        <w:rPr>
          <w:sz w:val="16"/>
        </w:rPr>
      </w:pPr>
      <w:r w:rsidRPr="00AE3437">
        <w:rPr>
          <w:u w:val="single"/>
        </w:rPr>
        <w:t>If the conversation were to end here, we’d have ample reason for placing climate change and biodiversity loss at the top of our priority lists. But</w:t>
      </w:r>
      <w:r w:rsidRPr="00AE3437">
        <w:rPr>
          <w:sz w:val="16"/>
        </w:rPr>
        <w:t xml:space="preserve"> there are other reasons they ought to be considered urgent threats. I would argue that </w:t>
      </w:r>
      <w:r w:rsidRPr="00993880">
        <w:rPr>
          <w:highlight w:val="yellow"/>
          <w:u w:val="single"/>
        </w:rPr>
        <w:t>they could make humanity more vulnerable to a catastrophe involving superintelligence and even asteroids</w:t>
      </w:r>
      <w:r w:rsidRPr="00AE3437">
        <w:rPr>
          <w:sz w:val="16"/>
        </w:rPr>
        <w:t>.</w:t>
      </w:r>
    </w:p>
    <w:p w14:paraId="10E5D693" w14:textId="77777777" w:rsidR="00322B28" w:rsidRPr="00AE3437" w:rsidRDefault="00322B28" w:rsidP="00322B28">
      <w:pPr>
        <w:rPr>
          <w:sz w:val="16"/>
        </w:rPr>
      </w:pPr>
      <w:r w:rsidRPr="00AE3437">
        <w:rPr>
          <w:sz w:val="16"/>
        </w:rPr>
        <w:t xml:space="preserve">The basic reasoning is the same for both cases. Consider superintelligence first. </w:t>
      </w:r>
      <w:r w:rsidRPr="00AE3437">
        <w:rPr>
          <w:u w:val="single"/>
        </w:rPr>
        <w:t>Programming a superintelligence</w:t>
      </w:r>
      <w:r w:rsidRPr="00AE3437">
        <w:rPr>
          <w:sz w:val="16"/>
        </w:rPr>
        <w:t xml:space="preserve"> whose values align with ours </w:t>
      </w:r>
      <w:r w:rsidRPr="00AE3437">
        <w:rPr>
          <w:u w:val="single"/>
        </w:rPr>
        <w:t>is a formidable task</w:t>
      </w:r>
      <w:r w:rsidRPr="00AE3437">
        <w:rPr>
          <w:sz w:val="16"/>
        </w:rPr>
        <w:t xml:space="preserve"> even in stable circumstances. As Nick Bostrom argues in his 2014 book, we should recognize the “default outcome” of superintelligence to be “doom.”</w:t>
      </w:r>
    </w:p>
    <w:p w14:paraId="5C65791A" w14:textId="77777777" w:rsidR="00322B28" w:rsidRPr="00AE3437" w:rsidRDefault="00322B28" w:rsidP="00322B28">
      <w:pPr>
        <w:rPr>
          <w:sz w:val="16"/>
        </w:rPr>
      </w:pPr>
      <w:r w:rsidRPr="00AE3437">
        <w:rPr>
          <w:u w:val="single"/>
        </w:rPr>
        <w:t>Now imagine trying to solve these problems amidst a rising tide of</w:t>
      </w:r>
      <w:r w:rsidRPr="00AE3437">
        <w:rPr>
          <w:sz w:val="16"/>
        </w:rPr>
        <w:t xml:space="preserve"> interstate wars, civil unrest, terrorist attacks, and </w:t>
      </w:r>
      <w:r w:rsidRPr="00AE3437">
        <w:rPr>
          <w:u w:val="single"/>
        </w:rPr>
        <w:t>other tragedies? The societal stress caused by</w:t>
      </w:r>
      <w:r w:rsidRPr="00AE3437">
        <w:rPr>
          <w:sz w:val="16"/>
        </w:rPr>
        <w:t xml:space="preserve"> climate change and </w:t>
      </w:r>
      <w:r w:rsidRPr="00AE3437">
        <w:rPr>
          <w:u w:val="single"/>
        </w:rPr>
        <w:t xml:space="preserve">biodiversity loss will </w:t>
      </w:r>
      <w:r w:rsidRPr="00AE3437">
        <w:rPr>
          <w:u w:val="single"/>
        </w:rPr>
        <w:lastRenderedPageBreak/>
        <w:t>almost certainly compromise important conditions for creating friendly AI, such as sufficient funding</w:t>
      </w:r>
      <w:r w:rsidRPr="00AE3437">
        <w:rPr>
          <w:sz w:val="16"/>
        </w:rPr>
        <w:t>, academic programs to train new scientists, conferences on AI, peer-reviewed journal publications, and communication/collaboration between experts of different fields, such as computer science and ethics.</w:t>
      </w:r>
    </w:p>
    <w:p w14:paraId="3BE3C106" w14:textId="77777777" w:rsidR="00322B28" w:rsidRPr="00AE3437" w:rsidRDefault="00322B28" w:rsidP="00322B28">
      <w:r w:rsidRPr="00993880">
        <w:rPr>
          <w:highlight w:val="yellow"/>
          <w:u w:val="single"/>
        </w:rPr>
        <w:t>It could even make an “AI arms race” more likely</w:t>
      </w:r>
      <w:r w:rsidRPr="00AE3437">
        <w:rPr>
          <w:u w:val="single"/>
        </w:rPr>
        <w:t>, thereby raising the probability of a malevolent superintelligence being created either on purpose or by mistake</w:t>
      </w:r>
      <w:r w:rsidRPr="00AE3437">
        <w:t>.</w:t>
      </w:r>
    </w:p>
    <w:p w14:paraId="2B70D035" w14:textId="77777777" w:rsidR="00322B28" w:rsidRPr="00AE3437" w:rsidRDefault="00322B28" w:rsidP="00322B28">
      <w:pPr>
        <w:rPr>
          <w:sz w:val="16"/>
        </w:rPr>
      </w:pPr>
      <w:r w:rsidRPr="00AE3437">
        <w:rPr>
          <w:sz w:val="16"/>
        </w:rPr>
        <w:t xml:space="preserve">Similarly, </w:t>
      </w:r>
      <w:r w:rsidRPr="00AE3437">
        <w:rPr>
          <w:u w:val="single"/>
        </w:rPr>
        <w:t>imagine that astronomers discover a behemoth asteroid barreling toward Earth</w:t>
      </w:r>
      <w:r w:rsidRPr="00AE3437">
        <w:rPr>
          <w:sz w:val="16"/>
        </w:rPr>
        <w:t>. Will designing, building, and launching a spacecraft to divert the assassin past our planet be easier or more difficult in a world preoccupied with other survival issues?</w:t>
      </w:r>
    </w:p>
    <w:p w14:paraId="21F0509B" w14:textId="77777777" w:rsidR="00322B28" w:rsidRPr="00AE3437" w:rsidRDefault="00322B28" w:rsidP="00322B28">
      <w:pPr>
        <w:rPr>
          <w:sz w:val="16"/>
        </w:rPr>
      </w:pPr>
      <w:r w:rsidRPr="00AE3437">
        <w:rPr>
          <w:sz w:val="16"/>
        </w:rPr>
        <w:t xml:space="preserve">In a relatively peaceful world, one could imagine an asteroid actually bringing humanity together by directing our attention toward a common threat. But </w:t>
      </w:r>
      <w:r w:rsidRPr="00AE3437">
        <w:rPr>
          <w:u w:val="single"/>
        </w:rPr>
        <w:t>if the “conflict multipliers” of</w:t>
      </w:r>
      <w:r w:rsidRPr="00AE3437">
        <w:rPr>
          <w:sz w:val="16"/>
        </w:rPr>
        <w:t xml:space="preserve"> climate change and </w:t>
      </w:r>
      <w:r w:rsidRPr="00AE3437">
        <w:rPr>
          <w:u w:val="single"/>
        </w:rPr>
        <w:t>biodiversity loss have already catapulted civilization into chaos and turmoil</w:t>
      </w:r>
      <w:r w:rsidRPr="00AE3437">
        <w:rPr>
          <w:sz w:val="16"/>
        </w:rPr>
        <w:t xml:space="preserve">, I strongly suspect that </w:t>
      </w:r>
      <w:r w:rsidRPr="00AE3437">
        <w:rPr>
          <w:u w:val="single"/>
        </w:rPr>
        <w:t>humanity will become more</w:t>
      </w:r>
      <w:r w:rsidRPr="00AE3437">
        <w:rPr>
          <w:sz w:val="16"/>
        </w:rPr>
        <w:t xml:space="preserve">, rather than less, </w:t>
      </w:r>
      <w:r w:rsidRPr="00AE3437">
        <w:rPr>
          <w:u w:val="single"/>
        </w:rPr>
        <w:t>susceptible to dangers</w:t>
      </w:r>
      <w:r w:rsidRPr="00AE3437">
        <w:rPr>
          <w:sz w:val="16"/>
        </w:rPr>
        <w:t xml:space="preserve"> of this sort.</w:t>
      </w:r>
    </w:p>
    <w:p w14:paraId="1B510B80" w14:textId="77777777" w:rsidR="00322B28" w:rsidRPr="00AE3437" w:rsidRDefault="00322B28" w:rsidP="00322B28">
      <w:pPr>
        <w:rPr>
          <w:sz w:val="14"/>
        </w:rPr>
      </w:pPr>
      <w:r w:rsidRPr="00AE3437">
        <w:rPr>
          <w:sz w:val="14"/>
        </w:rPr>
        <w:t>Context Risks</w:t>
      </w:r>
    </w:p>
    <w:p w14:paraId="0F32E207" w14:textId="77777777" w:rsidR="00322B28" w:rsidRPr="00AE3437" w:rsidRDefault="00322B28" w:rsidP="00322B28">
      <w:pPr>
        <w:rPr>
          <w:sz w:val="16"/>
        </w:rPr>
      </w:pPr>
      <w:r w:rsidRPr="00AE3437">
        <w:rPr>
          <w:sz w:val="16"/>
        </w:rPr>
        <w:t xml:space="preserve">We can describe the dual threats of </w:t>
      </w:r>
      <w:r w:rsidRPr="00993880">
        <w:rPr>
          <w:highlight w:val="yellow"/>
          <w:u w:val="single"/>
        </w:rPr>
        <w:t>climate change and biodiversity loss</w:t>
      </w:r>
      <w:r w:rsidRPr="00AE3437">
        <w:rPr>
          <w:sz w:val="16"/>
        </w:rPr>
        <w:t xml:space="preserve"> as “context risks.” Neither is likely to directly cause the extinction of our species. But both will define the context in which civilization confronts all the other threats before us. In this way, they </w:t>
      </w:r>
      <w:r w:rsidRPr="00993880">
        <w:rPr>
          <w:highlight w:val="yellow"/>
          <w:u w:val="single"/>
        </w:rPr>
        <w:t>could indirectly contribute to the overall danger of annihilation — and this</w:t>
      </w:r>
      <w:r w:rsidRPr="00AE3437">
        <w:rPr>
          <w:u w:val="single"/>
        </w:rPr>
        <w:t xml:space="preserve"> </w:t>
      </w:r>
      <w:r w:rsidRPr="00AE3437">
        <w:rPr>
          <w:sz w:val="16"/>
        </w:rPr>
        <w:t>worrisome</w:t>
      </w:r>
      <w:r w:rsidRPr="00AE3437">
        <w:rPr>
          <w:u w:val="single"/>
        </w:rPr>
        <w:t xml:space="preserve"> </w:t>
      </w:r>
      <w:r w:rsidRPr="00993880">
        <w:rPr>
          <w:highlight w:val="yellow"/>
          <w:u w:val="single"/>
        </w:rPr>
        <w:t>effect could be significant</w:t>
      </w:r>
      <w:r w:rsidRPr="00AE3437">
        <w:rPr>
          <w:sz w:val="16"/>
        </w:rPr>
        <w:t>.</w:t>
      </w:r>
    </w:p>
    <w:p w14:paraId="2E15E6AF" w14:textId="77777777" w:rsidR="00322B28" w:rsidRPr="00AE3437" w:rsidRDefault="00322B28" w:rsidP="00322B28">
      <w:pPr>
        <w:rPr>
          <w:sz w:val="14"/>
        </w:rPr>
      </w:pPr>
      <w:r w:rsidRPr="00AE3437">
        <w:rPr>
          <w:sz w:val="14"/>
        </w:rPr>
        <w:t>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w:t>
      </w:r>
    </w:p>
    <w:p w14:paraId="193F8DA3" w14:textId="77777777" w:rsidR="00322B28" w:rsidRPr="00AE3437" w:rsidRDefault="00322B28" w:rsidP="00322B28">
      <w:pPr>
        <w:rPr>
          <w:sz w:val="16"/>
        </w:rPr>
      </w:pPr>
      <w:r w:rsidRPr="00AE3437">
        <w:rPr>
          <w:sz w:val="16"/>
        </w:rPr>
        <w:t xml:space="preserve">Furthermore, a recent article in Science Advances confirms that humanity has already escorted the biosphere into the sixth mass extinction event in life’s 3.8 billion year history on Earth. Yet another study suggests that </w:t>
      </w:r>
      <w:r w:rsidRPr="00993880">
        <w:rPr>
          <w:highlight w:val="yellow"/>
          <w:u w:val="single"/>
        </w:rPr>
        <w:t>we could be approaching a sudden, irreversible, catastrophic collapse of the global ecosystem</w:t>
      </w:r>
      <w:r w:rsidRPr="00AE3437">
        <w:rPr>
          <w:u w:val="single"/>
        </w:rPr>
        <w:t>. If this were to occur, it could result in “widespread social unrest, economic instability and loss of human life</w:t>
      </w:r>
      <w:r w:rsidRPr="00AE3437">
        <w:rPr>
          <w:sz w:val="16"/>
        </w:rPr>
        <w:t>.”</w:t>
      </w:r>
    </w:p>
    <w:p w14:paraId="4BC2276B" w14:textId="3182A18B" w:rsidR="00322B28" w:rsidRDefault="00322B28" w:rsidP="006619F6">
      <w:pPr>
        <w:rPr>
          <w:sz w:val="16"/>
        </w:rPr>
      </w:pPr>
      <w:r w:rsidRPr="00993880">
        <w:rPr>
          <w:highlight w:val="yellow"/>
          <w:u w:val="single"/>
        </w:rPr>
        <w:t xml:space="preserve">Given the potential for environmental degradation to </w:t>
      </w:r>
      <w:r w:rsidRPr="00993880">
        <w:rPr>
          <w:b/>
          <w:highlight w:val="yellow"/>
          <w:u w:val="single"/>
        </w:rPr>
        <w:t>elevate the likelihood</w:t>
      </w:r>
      <w:r w:rsidRPr="00993880">
        <w:rPr>
          <w:highlight w:val="yellow"/>
          <w:u w:val="single"/>
        </w:rPr>
        <w:t xml:space="preserve"> of </w:t>
      </w:r>
      <w:r w:rsidRPr="00993880">
        <w:rPr>
          <w:b/>
          <w:highlight w:val="yellow"/>
          <w:u w:val="single"/>
        </w:rPr>
        <w:t>nuclear wars,</w:t>
      </w:r>
      <w:r w:rsidRPr="00AE3437">
        <w:rPr>
          <w:b/>
          <w:u w:val="single"/>
        </w:rPr>
        <w:t xml:space="preserve"> nuclear </w:t>
      </w:r>
      <w:r w:rsidRPr="00993880">
        <w:rPr>
          <w:b/>
          <w:highlight w:val="yellow"/>
          <w:u w:val="single"/>
        </w:rPr>
        <w:t>terrorism</w:t>
      </w:r>
      <w:r w:rsidRPr="00AE3437">
        <w:rPr>
          <w:u w:val="single"/>
        </w:rPr>
        <w:t xml:space="preserve">, engineered </w:t>
      </w:r>
      <w:r w:rsidRPr="00993880">
        <w:rPr>
          <w:b/>
          <w:highlight w:val="yellow"/>
          <w:u w:val="single"/>
        </w:rPr>
        <w:t>pandemics</w:t>
      </w:r>
      <w:r w:rsidRPr="00AE3437">
        <w:rPr>
          <w:u w:val="single"/>
        </w:rPr>
        <w:t xml:space="preserve">, a </w:t>
      </w:r>
      <w:r w:rsidRPr="00AE3437">
        <w:rPr>
          <w:b/>
          <w:u w:val="single"/>
        </w:rPr>
        <w:t>superintelligence</w:t>
      </w:r>
      <w:r w:rsidRPr="00AE3437">
        <w:rPr>
          <w:u w:val="single"/>
        </w:rPr>
        <w:t xml:space="preserve"> takeover, </w:t>
      </w:r>
      <w:r w:rsidRPr="00993880">
        <w:rPr>
          <w:b/>
          <w:highlight w:val="yellow"/>
          <w:u w:val="single"/>
        </w:rPr>
        <w:t>and</w:t>
      </w:r>
      <w:r w:rsidRPr="00AE3437">
        <w:rPr>
          <w:u w:val="single"/>
        </w:rPr>
        <w:t xml:space="preserve"> perhaps even an </w:t>
      </w:r>
      <w:r w:rsidRPr="00993880">
        <w:rPr>
          <w:b/>
          <w:highlight w:val="yellow"/>
          <w:u w:val="single"/>
        </w:rPr>
        <w:t>impact winter</w:t>
      </w:r>
      <w:r w:rsidRPr="00AE3437">
        <w:rPr>
          <w:u w:val="single"/>
        </w:rPr>
        <w:t xml:space="preserve">, </w:t>
      </w:r>
      <w:r w:rsidRPr="00993880">
        <w:rPr>
          <w:highlight w:val="yellow"/>
          <w:u w:val="single"/>
        </w:rPr>
        <w:t xml:space="preserve">it ought to </w:t>
      </w:r>
      <w:r w:rsidRPr="00993880">
        <w:rPr>
          <w:b/>
          <w:highlight w:val="yellow"/>
          <w:u w:val="single"/>
        </w:rPr>
        <w:t>take precedence</w:t>
      </w:r>
      <w:r w:rsidRPr="00993880">
        <w:rPr>
          <w:highlight w:val="yellow"/>
          <w:u w:val="single"/>
        </w:rPr>
        <w:t xml:space="preserve"> over </w:t>
      </w:r>
      <w:r w:rsidRPr="00993880">
        <w:rPr>
          <w:b/>
          <w:highlight w:val="yellow"/>
          <w:u w:val="single"/>
        </w:rPr>
        <w:t>all other risk concerns</w:t>
      </w:r>
      <w:r w:rsidRPr="00AE3437">
        <w:rPr>
          <w:sz w:val="16"/>
        </w:rPr>
        <w:t xml:space="preserve"> — at least in the near-term. Let’s make sure we get our priorities straight.</w:t>
      </w:r>
    </w:p>
    <w:p w14:paraId="7B7C27A9" w14:textId="1511FF6C" w:rsidR="00E063EB" w:rsidRDefault="00E063EB" w:rsidP="00E063EB">
      <w:pPr>
        <w:pStyle w:val="Heading3"/>
      </w:pPr>
      <w:r>
        <w:lastRenderedPageBreak/>
        <w:t>Structural Violence --- 2NC</w:t>
      </w:r>
    </w:p>
    <w:p w14:paraId="55179775" w14:textId="5D8212B7" w:rsidR="00E063EB" w:rsidRPr="00D266FE" w:rsidRDefault="00E063EB" w:rsidP="00E063EB">
      <w:pPr>
        <w:pStyle w:val="Heading4"/>
      </w:pPr>
      <w:r>
        <w:t>Militarism causes structural violence and exacerbates inequality---neoliberal policies sustain supporting questionable allies which furthers violence</w:t>
      </w:r>
    </w:p>
    <w:p w14:paraId="051A5420" w14:textId="77777777" w:rsidR="00E063EB" w:rsidRPr="003A5725" w:rsidRDefault="00E063EB" w:rsidP="00E063EB">
      <w:r w:rsidRPr="00E063EB">
        <w:t>Meena</w:t>
      </w:r>
      <w:r w:rsidRPr="00D63B74">
        <w:rPr>
          <w:rStyle w:val="Style13ptBold"/>
        </w:rPr>
        <w:t xml:space="preserve"> </w:t>
      </w:r>
      <w:r w:rsidRPr="003A5725">
        <w:rPr>
          <w:rStyle w:val="Style13ptBold"/>
        </w:rPr>
        <w:t>Jagannath 18</w:t>
      </w:r>
      <w:r>
        <w:t>,</w:t>
      </w:r>
      <w:r w:rsidRPr="003A5725">
        <w:t xml:space="preserve"> </w:t>
      </w:r>
      <w:r w:rsidRPr="00D266FE">
        <w:rPr>
          <w:sz w:val="20"/>
        </w:rPr>
        <w:t>lawyer in activism and international human rights, “A Brief Introduction to the Intersection of Racism and Militarism”, Dec 10</w:t>
      </w:r>
      <w:r w:rsidRPr="00D266FE">
        <w:rPr>
          <w:sz w:val="20"/>
          <w:vertAlign w:val="superscript"/>
        </w:rPr>
        <w:t>th</w:t>
      </w:r>
      <w:r w:rsidRPr="00D266FE">
        <w:rPr>
          <w:sz w:val="20"/>
        </w:rPr>
        <w:t xml:space="preserve"> 2018,</w:t>
      </w:r>
      <w:r>
        <w:rPr>
          <w:sz w:val="20"/>
        </w:rPr>
        <w:t xml:space="preserve"> </w:t>
      </w:r>
      <w:hyperlink r:id="rId12" w:history="1">
        <w:r w:rsidRPr="003159F5">
          <w:rPr>
            <w:rStyle w:val="Hyperlink"/>
            <w:sz w:val="20"/>
          </w:rPr>
          <w:t>https://www.emerald.com/insight/content/doi/10.1108/S1572-832320180000027017/full/html</w:t>
        </w:r>
      </w:hyperlink>
    </w:p>
    <w:p w14:paraId="5E1A0353" w14:textId="77777777" w:rsidR="00E063EB" w:rsidRPr="00D266FE" w:rsidRDefault="00E063EB" w:rsidP="00E063EB">
      <w:pPr>
        <w:rPr>
          <w:u w:val="single"/>
        </w:rPr>
      </w:pPr>
      <w:r w:rsidRPr="00D266FE">
        <w:t xml:space="preserve">In this movement, we understand </w:t>
      </w:r>
      <w:r w:rsidRPr="00E063EB">
        <w:t xml:space="preserve">that </w:t>
      </w:r>
      <w:r w:rsidRPr="00E063EB">
        <w:rPr>
          <w:u w:val="single"/>
        </w:rPr>
        <w:t xml:space="preserve">US militarism and imperialism has consequences for </w:t>
      </w:r>
      <w:r w:rsidRPr="00D266FE">
        <w:rPr>
          <w:u w:val="single"/>
        </w:rPr>
        <w:t xml:space="preserve">both domestic and foreign policy. </w:t>
      </w:r>
      <w:r w:rsidRPr="00D266FE">
        <w:rPr>
          <w:highlight w:val="yellow"/>
          <w:u w:val="single"/>
        </w:rPr>
        <w:t>Domestically</w:t>
      </w:r>
      <w:r w:rsidRPr="00D266FE">
        <w:rPr>
          <w:u w:val="single"/>
        </w:rPr>
        <w:t xml:space="preserve">, our outsized </w:t>
      </w:r>
      <w:r w:rsidRPr="00D266FE">
        <w:rPr>
          <w:highlight w:val="yellow"/>
          <w:u w:val="single"/>
        </w:rPr>
        <w:t>spending on the military</w:t>
      </w:r>
      <w:r w:rsidRPr="00D266FE">
        <w:rPr>
          <w:u w:val="single"/>
        </w:rPr>
        <w:t xml:space="preserve">  over 50% of our discretionary budget, or almost U$ 600 billion, </w:t>
      </w:r>
      <w:r w:rsidRPr="00D266FE">
        <w:rPr>
          <w:rStyle w:val="Emphasis"/>
          <w:highlight w:val="yellow"/>
        </w:rPr>
        <w:t>deprives</w:t>
      </w:r>
      <w:r w:rsidRPr="00D266FE">
        <w:rPr>
          <w:rStyle w:val="Emphasis"/>
        </w:rPr>
        <w:t xml:space="preserve"> our </w:t>
      </w:r>
      <w:r w:rsidRPr="00D266FE">
        <w:rPr>
          <w:rStyle w:val="Emphasis"/>
          <w:highlight w:val="yellow"/>
        </w:rPr>
        <w:t>people</w:t>
      </w:r>
      <w:r w:rsidRPr="00D266FE">
        <w:rPr>
          <w:u w:val="single"/>
        </w:rPr>
        <w:t xml:space="preserve"> </w:t>
      </w:r>
      <w:r w:rsidRPr="00D266FE">
        <w:rPr>
          <w:highlight w:val="yellow"/>
          <w:u w:val="single"/>
        </w:rPr>
        <w:t>of</w:t>
      </w:r>
      <w:r w:rsidRPr="00D266FE">
        <w:rPr>
          <w:u w:val="single"/>
        </w:rPr>
        <w:t xml:space="preserve"> much </w:t>
      </w:r>
      <w:r w:rsidRPr="00E063EB">
        <w:rPr>
          <w:u w:val="single"/>
        </w:rPr>
        <w:t xml:space="preserve">needed </w:t>
      </w:r>
      <w:r w:rsidRPr="00D266FE">
        <w:rPr>
          <w:highlight w:val="yellow"/>
          <w:u w:val="single"/>
        </w:rPr>
        <w:t xml:space="preserve">investments in </w:t>
      </w:r>
      <w:r w:rsidRPr="00D266FE">
        <w:rPr>
          <w:rStyle w:val="Emphasis"/>
          <w:highlight w:val="yellow"/>
        </w:rPr>
        <w:t>infrastructure, services, education, housing</w:t>
      </w:r>
      <w:r w:rsidRPr="00D266FE">
        <w:rPr>
          <w:u w:val="single"/>
        </w:rPr>
        <w:t xml:space="preserve">, </w:t>
      </w:r>
      <w:r w:rsidRPr="00D266FE">
        <w:rPr>
          <w:highlight w:val="yellow"/>
          <w:u w:val="single"/>
        </w:rPr>
        <w:t>and</w:t>
      </w:r>
      <w:r w:rsidRPr="00D266FE">
        <w:rPr>
          <w:u w:val="single"/>
        </w:rPr>
        <w:t xml:space="preserve"> </w:t>
      </w:r>
      <w:r w:rsidRPr="00D266FE">
        <w:rPr>
          <w:highlight w:val="yellow"/>
          <w:u w:val="single"/>
        </w:rPr>
        <w:t>protecting</w:t>
      </w:r>
      <w:r w:rsidRPr="00D266FE">
        <w:rPr>
          <w:u w:val="single"/>
        </w:rPr>
        <w:t xml:space="preserve"> </w:t>
      </w:r>
      <w:r w:rsidRPr="00D266FE">
        <w:rPr>
          <w:highlight w:val="yellow"/>
          <w:u w:val="single"/>
        </w:rPr>
        <w:t>our environment</w:t>
      </w:r>
      <w:r w:rsidRPr="00D266FE">
        <w:rPr>
          <w:u w:val="single"/>
        </w:rPr>
        <w:t>.3</w:t>
      </w:r>
    </w:p>
    <w:p w14:paraId="6E808FBF" w14:textId="6E4744B4" w:rsidR="00E063EB" w:rsidRPr="00E063EB" w:rsidRDefault="00E063EB" w:rsidP="00E063EB">
      <w:r w:rsidRPr="00D266FE">
        <w:rPr>
          <w:u w:val="single"/>
        </w:rPr>
        <w:t xml:space="preserve">Internationally, </w:t>
      </w:r>
      <w:r w:rsidRPr="00D266FE">
        <w:rPr>
          <w:highlight w:val="yellow"/>
          <w:u w:val="single"/>
        </w:rPr>
        <w:t>we practice</w:t>
      </w:r>
      <w:r w:rsidRPr="00D266FE">
        <w:rPr>
          <w:u w:val="single"/>
        </w:rPr>
        <w:t xml:space="preserve"> a debilitating form of </w:t>
      </w:r>
      <w:r w:rsidRPr="00D266FE">
        <w:rPr>
          <w:highlight w:val="yellow"/>
          <w:u w:val="single"/>
        </w:rPr>
        <w:t>neocolonialism in the form of neoliberal policies</w:t>
      </w:r>
      <w:r w:rsidRPr="00D266FE">
        <w:rPr>
          <w:u w:val="single"/>
        </w:rPr>
        <w:t xml:space="preserve"> </w:t>
      </w:r>
      <w:r w:rsidRPr="00D266FE">
        <w:rPr>
          <w:highlight w:val="yellow"/>
          <w:u w:val="single"/>
        </w:rPr>
        <w:t>and</w:t>
      </w:r>
      <w:r w:rsidRPr="00D266FE">
        <w:rPr>
          <w:u w:val="single"/>
        </w:rPr>
        <w:t xml:space="preserve"> </w:t>
      </w:r>
      <w:r w:rsidRPr="00D266FE">
        <w:rPr>
          <w:highlight w:val="yellow"/>
          <w:u w:val="single"/>
        </w:rPr>
        <w:t>continue</w:t>
      </w:r>
      <w:r w:rsidRPr="00D266FE">
        <w:rPr>
          <w:u w:val="single"/>
        </w:rPr>
        <w:t xml:space="preserve"> to protect the prevailing global economic order </w:t>
      </w:r>
      <w:r w:rsidRPr="00D266FE">
        <w:rPr>
          <w:highlight w:val="yellow"/>
          <w:u w:val="single"/>
        </w:rPr>
        <w:t>with force and backdoor support to questionable allies.</w:t>
      </w:r>
      <w:r w:rsidRPr="00D266FE">
        <w:t xml:space="preserve"> We know that the burden of this </w:t>
      </w:r>
      <w:r w:rsidRPr="00D266FE">
        <w:rPr>
          <w:rStyle w:val="Emphasis"/>
        </w:rPr>
        <w:t xml:space="preserve">ill-advised military </w:t>
      </w:r>
      <w:r w:rsidRPr="00D266FE">
        <w:rPr>
          <w:rStyle w:val="Emphasis"/>
          <w:highlight w:val="yellow"/>
        </w:rPr>
        <w:t>spending</w:t>
      </w:r>
      <w:r w:rsidRPr="00D266FE">
        <w:rPr>
          <w:rStyle w:val="Emphasis"/>
        </w:rPr>
        <w:t xml:space="preserve"> </w:t>
      </w:r>
      <w:r w:rsidRPr="00D266FE">
        <w:rPr>
          <w:rStyle w:val="Emphasis"/>
          <w:highlight w:val="yellow"/>
        </w:rPr>
        <w:t>and</w:t>
      </w:r>
      <w:r w:rsidRPr="00D266FE">
        <w:rPr>
          <w:rStyle w:val="Emphasis"/>
        </w:rPr>
        <w:t xml:space="preserve"> </w:t>
      </w:r>
      <w:r w:rsidRPr="00D266FE">
        <w:rPr>
          <w:rStyle w:val="Emphasis"/>
          <w:highlight w:val="yellow"/>
        </w:rPr>
        <w:t>interventionism</w:t>
      </w:r>
      <w:r w:rsidRPr="00D266FE">
        <w:rPr>
          <w:rStyle w:val="Emphasis"/>
        </w:rPr>
        <w:t xml:space="preserve"> </w:t>
      </w:r>
      <w:r w:rsidRPr="00D266FE">
        <w:rPr>
          <w:rStyle w:val="Emphasis"/>
          <w:highlight w:val="yellow"/>
        </w:rPr>
        <w:t>falls</w:t>
      </w:r>
      <w:r w:rsidRPr="00D266FE">
        <w:rPr>
          <w:rStyle w:val="Emphasis"/>
        </w:rPr>
        <w:t xml:space="preserve"> </w:t>
      </w:r>
      <w:r w:rsidRPr="00D266FE">
        <w:rPr>
          <w:rStyle w:val="Emphasis"/>
          <w:highlight w:val="yellow"/>
        </w:rPr>
        <w:t>disproportionately</w:t>
      </w:r>
      <w:r w:rsidRPr="00D266FE">
        <w:rPr>
          <w:u w:val="single"/>
        </w:rPr>
        <w:t xml:space="preserve"> </w:t>
      </w:r>
      <w:r w:rsidRPr="00D266FE">
        <w:rPr>
          <w:highlight w:val="yellow"/>
          <w:u w:val="single"/>
        </w:rPr>
        <w:t>on</w:t>
      </w:r>
      <w:r w:rsidRPr="00D266FE">
        <w:rPr>
          <w:u w:val="single"/>
        </w:rPr>
        <w:t xml:space="preserve"> those most impacted by injustice and </w:t>
      </w:r>
      <w:r w:rsidRPr="00D266FE">
        <w:rPr>
          <w:highlight w:val="yellow"/>
          <w:u w:val="single"/>
        </w:rPr>
        <w:t>inequality.</w:t>
      </w:r>
      <w:r w:rsidRPr="00D266FE">
        <w:rPr>
          <w:u w:val="single"/>
        </w:rPr>
        <w:t xml:space="preserve"> </w:t>
      </w:r>
      <w:r w:rsidRPr="00D266FE">
        <w:t xml:space="preserve">The </w:t>
      </w:r>
      <w:r w:rsidRPr="00D266FE">
        <w:rPr>
          <w:u w:val="single"/>
        </w:rPr>
        <w:t>cost of war, home and abroad, is most expensive to those who matter the least in our societies.</w:t>
      </w:r>
      <w:r w:rsidRPr="00D266FE">
        <w:t xml:space="preserve"> </w:t>
      </w:r>
      <w:r w:rsidRPr="00D266FE">
        <w:rPr>
          <w:highlight w:val="yellow"/>
          <w:u w:val="single"/>
        </w:rPr>
        <w:t>As we throw billions</w:t>
      </w:r>
      <w:r w:rsidRPr="00D266FE">
        <w:rPr>
          <w:u w:val="single"/>
        </w:rPr>
        <w:t xml:space="preserve"> of dollars </w:t>
      </w:r>
      <w:r w:rsidRPr="00D266FE">
        <w:rPr>
          <w:highlight w:val="yellow"/>
          <w:u w:val="single"/>
        </w:rPr>
        <w:t>at</w:t>
      </w:r>
      <w:r w:rsidRPr="00D266FE">
        <w:rPr>
          <w:u w:val="single"/>
        </w:rPr>
        <w:t xml:space="preserve"> the War on </w:t>
      </w:r>
      <w:r w:rsidRPr="00D266FE">
        <w:rPr>
          <w:highlight w:val="yellow"/>
          <w:u w:val="single"/>
        </w:rPr>
        <w:t>Terror</w:t>
      </w:r>
      <w:r w:rsidRPr="00D266FE">
        <w:rPr>
          <w:u w:val="single"/>
        </w:rPr>
        <w:t xml:space="preserve"> and only create more insecurity for ourselves, </w:t>
      </w:r>
      <w:r w:rsidRPr="004B30C2">
        <w:rPr>
          <w:rStyle w:val="Emphasis"/>
          <w:highlight w:val="yellow"/>
        </w:rPr>
        <w:t>we simultaneously spread Islamophobia</w:t>
      </w:r>
      <w:r w:rsidRPr="00D266FE">
        <w:rPr>
          <w:u w:val="single"/>
        </w:rPr>
        <w:t xml:space="preserve"> and paranoia directed at our Muslim brothers and sisters. </w:t>
      </w:r>
      <w:r w:rsidRPr="004B30C2">
        <w:rPr>
          <w:highlight w:val="yellow"/>
          <w:u w:val="single"/>
        </w:rPr>
        <w:t xml:space="preserve">As </w:t>
      </w:r>
      <w:r w:rsidRPr="004B30C2">
        <w:rPr>
          <w:rStyle w:val="Emphasis"/>
          <w:highlight w:val="yellow"/>
        </w:rPr>
        <w:t>we denigrate Mexican</w:t>
      </w:r>
      <w:r w:rsidRPr="00D266FE">
        <w:rPr>
          <w:u w:val="single"/>
        </w:rPr>
        <w:t xml:space="preserve"> </w:t>
      </w:r>
      <w:r w:rsidRPr="004B30C2">
        <w:rPr>
          <w:highlight w:val="yellow"/>
          <w:u w:val="single"/>
        </w:rPr>
        <w:t>and</w:t>
      </w:r>
      <w:r w:rsidRPr="00D266FE">
        <w:rPr>
          <w:u w:val="single"/>
        </w:rPr>
        <w:t xml:space="preserve"> other </w:t>
      </w:r>
      <w:r w:rsidRPr="004B30C2">
        <w:rPr>
          <w:highlight w:val="yellow"/>
          <w:u w:val="single"/>
        </w:rPr>
        <w:t>Latin</w:t>
      </w:r>
      <w:r w:rsidRPr="00D266FE">
        <w:rPr>
          <w:u w:val="single"/>
        </w:rPr>
        <w:t xml:space="preserve"> American </w:t>
      </w:r>
      <w:r w:rsidRPr="004B30C2">
        <w:rPr>
          <w:highlight w:val="yellow"/>
          <w:u w:val="single"/>
        </w:rPr>
        <w:t>migrants</w:t>
      </w:r>
      <w:r w:rsidRPr="00D266FE">
        <w:rPr>
          <w:u w:val="single"/>
        </w:rPr>
        <w:t xml:space="preserve"> coming into the US because the neoliberal policies </w:t>
      </w:r>
      <w:r w:rsidRPr="004B30C2">
        <w:rPr>
          <w:highlight w:val="yellow"/>
          <w:u w:val="single"/>
        </w:rPr>
        <w:t>we have forced</w:t>
      </w:r>
      <w:r w:rsidRPr="00D266FE">
        <w:rPr>
          <w:u w:val="single"/>
        </w:rPr>
        <w:t xml:space="preserve"> on them have ravaged their home countries’ economies, we allow for immigration detention centers to warehouse immigrants and summarily deport them back to dangerous contexts</w:t>
      </w:r>
      <w:r w:rsidRPr="00D266FE">
        <w:t xml:space="preserve">. Dr. Martin Luther King once said: “We must rapidly begin the shift from a ‘thing-oriented’ society to a ‘person-oriented’ society. </w:t>
      </w:r>
      <w:r w:rsidRPr="00D266FE">
        <w:rPr>
          <w:u w:val="single"/>
        </w:rPr>
        <w:t xml:space="preserve">When machines and computers, profit motives and property rights are considered more important than people, </w:t>
      </w:r>
      <w:r w:rsidRPr="004B30C2">
        <w:rPr>
          <w:highlight w:val="yellow"/>
          <w:u w:val="single"/>
        </w:rPr>
        <w:t xml:space="preserve">the giant triplets of </w:t>
      </w:r>
      <w:r w:rsidRPr="004B30C2">
        <w:rPr>
          <w:rStyle w:val="Emphasis"/>
          <w:highlight w:val="yellow"/>
        </w:rPr>
        <w:t>racism, extreme materialism, and militarism are incapable of being conquered</w:t>
      </w:r>
      <w:r w:rsidRPr="004B30C2">
        <w:rPr>
          <w:highlight w:val="yellow"/>
        </w:rPr>
        <w:t>.</w:t>
      </w:r>
      <w:r w:rsidRPr="00D266FE">
        <w:t xml:space="preserve">”4 </w:t>
      </w:r>
    </w:p>
    <w:p w14:paraId="257B0779" w14:textId="77777777" w:rsidR="00066F08" w:rsidRDefault="00066F08" w:rsidP="00066F08">
      <w:pPr>
        <w:pStyle w:val="Heading3"/>
      </w:pPr>
      <w:r>
        <w:lastRenderedPageBreak/>
        <w:t>Gender --- 2NC</w:t>
      </w:r>
    </w:p>
    <w:p w14:paraId="7BDA67C6" w14:textId="77777777" w:rsidR="00066F08" w:rsidRDefault="00066F08" w:rsidP="00066F08">
      <w:pPr>
        <w:pStyle w:val="Heading4"/>
      </w:pPr>
      <w:r>
        <w:t xml:space="preserve">Militarism creates endless gender-based violence and sustains masculinity in decision making---war makes women invisible and are </w:t>
      </w:r>
      <w:r w:rsidR="008817E5">
        <w:t xml:space="preserve">constrained by </w:t>
      </w:r>
      <w:r>
        <w:t>sexual violence</w:t>
      </w:r>
    </w:p>
    <w:p w14:paraId="04CC0753" w14:textId="77777777" w:rsidR="00066F08" w:rsidRPr="009C63C2" w:rsidRDefault="00066F08" w:rsidP="00066F08">
      <w:r>
        <w:t xml:space="preserve">Jennifer </w:t>
      </w:r>
      <w:r w:rsidRPr="00DD1682">
        <w:rPr>
          <w:b/>
          <w:sz w:val="26"/>
          <w:szCs w:val="26"/>
        </w:rPr>
        <w:t>Turpin 97</w:t>
      </w:r>
      <w:r>
        <w:t xml:space="preserve">, </w:t>
      </w:r>
      <w:r w:rsidRPr="00DD1682">
        <w:t>doctorate in Sociology at the University of Texas at Austi</w:t>
      </w:r>
      <w:r>
        <w:t xml:space="preserve">n, “The Gendered New World Order: Militarism, Development, and the Environment”, 1997, </w:t>
      </w:r>
      <w:r w:rsidRPr="00DD1682">
        <w:t>https://www.taylorfrancis.com/books/9781315865829</w:t>
      </w:r>
    </w:p>
    <w:p w14:paraId="2241C050" w14:textId="77777777" w:rsidR="00066F08" w:rsidRPr="009C63C2" w:rsidRDefault="00066F08" w:rsidP="00066F08">
      <w:pPr>
        <w:rPr>
          <w:u w:val="single"/>
        </w:rPr>
      </w:pPr>
      <w:r w:rsidRPr="00993880">
        <w:rPr>
          <w:rStyle w:val="Emphasis"/>
          <w:highlight w:val="yellow"/>
        </w:rPr>
        <w:t>We cannot understand the</w:t>
      </w:r>
      <w:r w:rsidRPr="00066F08">
        <w:rPr>
          <w:rStyle w:val="Emphasis"/>
        </w:rPr>
        <w:t xml:space="preserve"> </w:t>
      </w:r>
      <w:r w:rsidRPr="00993880">
        <w:rPr>
          <w:rStyle w:val="Emphasis"/>
          <w:highlight w:val="yellow"/>
        </w:rPr>
        <w:t>new</w:t>
      </w:r>
      <w:r w:rsidRPr="00066F08">
        <w:rPr>
          <w:rStyle w:val="Emphasis"/>
        </w:rPr>
        <w:t xml:space="preserve"> world </w:t>
      </w:r>
      <w:r w:rsidRPr="00993880">
        <w:rPr>
          <w:rStyle w:val="Emphasis"/>
          <w:highlight w:val="yellow"/>
        </w:rPr>
        <w:t>order without examining gender and militarism</w:t>
      </w:r>
      <w:r w:rsidRPr="00DD1682">
        <w:rPr>
          <w:sz w:val="16"/>
        </w:rPr>
        <w:t xml:space="preserve">. </w:t>
      </w:r>
      <w:r w:rsidRPr="009C63C2">
        <w:rPr>
          <w:u w:val="single"/>
        </w:rPr>
        <w:t xml:space="preserve">Yet </w:t>
      </w:r>
      <w:r w:rsidRPr="00993880">
        <w:rPr>
          <w:highlight w:val="yellow"/>
          <w:u w:val="single"/>
        </w:rPr>
        <w:t>women’s</w:t>
      </w:r>
      <w:r w:rsidRPr="009C63C2">
        <w:rPr>
          <w:u w:val="single"/>
        </w:rPr>
        <w:t xml:space="preserve"> </w:t>
      </w:r>
      <w:r w:rsidRPr="00993880">
        <w:rPr>
          <w:highlight w:val="yellow"/>
          <w:u w:val="single"/>
        </w:rPr>
        <w:t>invisibility in military affairs and policymaking reflects</w:t>
      </w:r>
      <w:r w:rsidRPr="009C63C2">
        <w:rPr>
          <w:u w:val="single"/>
        </w:rPr>
        <w:t xml:space="preserve"> taken-for-granted </w:t>
      </w:r>
      <w:r w:rsidRPr="00993880">
        <w:rPr>
          <w:highlight w:val="yellow"/>
          <w:u w:val="single"/>
        </w:rPr>
        <w:t>international</w:t>
      </w:r>
      <w:r w:rsidRPr="009C63C2">
        <w:rPr>
          <w:u w:val="single"/>
        </w:rPr>
        <w:t xml:space="preserve"> assumptions about the </w:t>
      </w:r>
      <w:r w:rsidRPr="00993880">
        <w:rPr>
          <w:highlight w:val="yellow"/>
          <w:u w:val="single"/>
        </w:rPr>
        <w:t>maleness</w:t>
      </w:r>
      <w:r w:rsidRPr="009C63C2">
        <w:rPr>
          <w:u w:val="single"/>
        </w:rPr>
        <w:t xml:space="preserve"> of war. Even though they are more likely than men to become war’s casualties or refugees, </w:t>
      </w:r>
      <w:r w:rsidRPr="00993880">
        <w:rPr>
          <w:highlight w:val="yellow"/>
          <w:u w:val="single"/>
        </w:rPr>
        <w:t>women have</w:t>
      </w:r>
      <w:r w:rsidRPr="009C63C2">
        <w:rPr>
          <w:u w:val="single"/>
        </w:rPr>
        <w:t xml:space="preserve"> little or </w:t>
      </w:r>
      <w:r w:rsidRPr="00993880">
        <w:rPr>
          <w:highlight w:val="yellow"/>
          <w:u w:val="single"/>
        </w:rPr>
        <w:t>no say in making military or security decisions.</w:t>
      </w:r>
    </w:p>
    <w:p w14:paraId="4F7B89A3" w14:textId="77777777" w:rsidR="00066F08" w:rsidRPr="00993880" w:rsidRDefault="00066F08" w:rsidP="00066F08">
      <w:pPr>
        <w:rPr>
          <w:highlight w:val="yellow"/>
          <w:u w:val="single"/>
        </w:rPr>
      </w:pPr>
      <w:r w:rsidRPr="00993880">
        <w:rPr>
          <w:rStyle w:val="Emphasis"/>
          <w:highlight w:val="yellow"/>
        </w:rPr>
        <w:t>War and militarism become increasingly dangerous with</w:t>
      </w:r>
      <w:r w:rsidRPr="009C63C2">
        <w:rPr>
          <w:u w:val="single"/>
        </w:rPr>
        <w:t xml:space="preserve"> the advent of </w:t>
      </w:r>
      <w:r w:rsidRPr="00993880">
        <w:rPr>
          <w:rStyle w:val="Emphasis"/>
          <w:highlight w:val="yellow"/>
        </w:rPr>
        <w:t>new technologies</w:t>
      </w:r>
      <w:r w:rsidRPr="00DD1682">
        <w:rPr>
          <w:sz w:val="16"/>
        </w:rPr>
        <w:t xml:space="preserve">. The past century has witnessed the killing of about </w:t>
      </w:r>
      <w:r w:rsidRPr="00993880">
        <w:rPr>
          <w:rStyle w:val="StyleUnderline"/>
          <w:highlight w:val="yellow"/>
        </w:rPr>
        <w:t>104 million people in wars</w:t>
      </w:r>
      <w:r w:rsidRPr="009C63C2">
        <w:rPr>
          <w:rStyle w:val="StyleUnderline"/>
        </w:rPr>
        <w:t>— more than three quarters of all war dead recorded since the year 1500</w:t>
      </w:r>
      <w:r w:rsidRPr="00DD1682">
        <w:rPr>
          <w:sz w:val="16"/>
        </w:rPr>
        <w:t xml:space="preserve"> (Hauchler and Kennedy 1994:183). </w:t>
      </w:r>
      <w:r w:rsidRPr="009C63C2">
        <w:rPr>
          <w:u w:val="single"/>
        </w:rPr>
        <w:t xml:space="preserve">Most people killed in war are civilians. But while 50 percent of the casualties in World War II were civilians, in the 1980s this figure rose to 80 percent, and by 1990 it was a staggering 90 percent. </w:t>
      </w:r>
      <w:r w:rsidRPr="00993880">
        <w:rPr>
          <w:highlight w:val="yellow"/>
          <w:u w:val="single"/>
        </w:rPr>
        <w:t>Women and children constitute the vast majority of these civilian war casualties.</w:t>
      </w:r>
    </w:p>
    <w:p w14:paraId="515C247B" w14:textId="77777777" w:rsidR="00066F08" w:rsidRPr="00DD1682" w:rsidRDefault="00066F08" w:rsidP="00066F08">
      <w:pPr>
        <w:rPr>
          <w:u w:val="single"/>
        </w:rPr>
      </w:pPr>
      <w:r w:rsidRPr="00993880">
        <w:rPr>
          <w:rStyle w:val="Emphasis"/>
          <w:highlight w:val="yellow"/>
        </w:rPr>
        <w:t>Women are also most likely to be uprooted by war</w:t>
      </w:r>
      <w:r w:rsidRPr="009C63C2">
        <w:rPr>
          <w:u w:val="single"/>
        </w:rPr>
        <w:t xml:space="preserve">; more than four-fifths of war refugees are women and young girls, who often experience additional violence during their flight. By the end of 1992 there were more than 46 million people who had lost their homes: about 36 million of these were women and girls. </w:t>
      </w:r>
      <w:r w:rsidRPr="00DD1682">
        <w:rPr>
          <w:sz w:val="16"/>
        </w:rPr>
        <w:t xml:space="preserve">In Africa there were more than 23.6 external and internal refugees; more than 12.6 people fled their homes in the Middle East and in South and Central Asia. There are two million displaced persons in Latin America, and about 6 million refugees in Europe. About 2 million people fled the former Yugoslavia (Hauchler and Kennedy 1994:185). </w:t>
      </w:r>
      <w:r w:rsidRPr="00993880">
        <w:rPr>
          <w:highlight w:val="yellow"/>
          <w:u w:val="single"/>
        </w:rPr>
        <w:t>While stationed in camps</w:t>
      </w:r>
      <w:r w:rsidRPr="00DD1682">
        <w:rPr>
          <w:u w:val="single"/>
        </w:rPr>
        <w:t xml:space="preserve"> and refugee settlements, as well as in their new societies f residence, </w:t>
      </w:r>
      <w:r w:rsidRPr="00993880">
        <w:rPr>
          <w:rStyle w:val="Emphasis"/>
          <w:highlight w:val="yellow"/>
        </w:rPr>
        <w:t>women and girls suffer sexual abuse, abduction, and forced prostitution</w:t>
      </w:r>
      <w:r w:rsidRPr="00DD1682">
        <w:rPr>
          <w:u w:val="single"/>
        </w:rPr>
        <w:t xml:space="preserve">. During World War II the Japanese set up </w:t>
      </w:r>
      <w:r w:rsidRPr="00993880">
        <w:rPr>
          <w:highlight w:val="yellow"/>
          <w:u w:val="single"/>
        </w:rPr>
        <w:t>brothels i</w:t>
      </w:r>
      <w:r w:rsidRPr="00DD1682">
        <w:rPr>
          <w:u w:val="single"/>
        </w:rPr>
        <w:t>n East and Southern Asia, forcing between 100,000 and 200,000 women into prostitution.</w:t>
      </w:r>
      <w:r w:rsidRPr="00DD1682">
        <w:rPr>
          <w:sz w:val="16"/>
        </w:rPr>
        <w:t xml:space="preserve"> In the former Yugoslavia, thousands of </w:t>
      </w:r>
      <w:r w:rsidRPr="00DD1682">
        <w:rPr>
          <w:u w:val="single"/>
        </w:rPr>
        <w:t xml:space="preserve">Muslim women have been </w:t>
      </w:r>
      <w:r w:rsidRPr="00993880">
        <w:rPr>
          <w:highlight w:val="yellow"/>
          <w:u w:val="single"/>
        </w:rPr>
        <w:t>forced into camps and raped</w:t>
      </w:r>
      <w:r w:rsidRPr="00DD1682">
        <w:rPr>
          <w:u w:val="single"/>
        </w:rPr>
        <w:t xml:space="preserve"> by Serbian soldiers. Muslim and Croat soldiers have also committed mass rapes.</w:t>
      </w:r>
    </w:p>
    <w:p w14:paraId="56F05C99" w14:textId="77777777" w:rsidR="00066F08" w:rsidRPr="008817E5" w:rsidRDefault="00066F08" w:rsidP="00066F08">
      <w:pPr>
        <w:rPr>
          <w:u w:val="single"/>
        </w:rPr>
      </w:pPr>
      <w:r w:rsidRPr="00993880">
        <w:rPr>
          <w:highlight w:val="yellow"/>
          <w:u w:val="single"/>
        </w:rPr>
        <w:t xml:space="preserve">The continuing </w:t>
      </w:r>
      <w:r w:rsidRPr="00993880">
        <w:rPr>
          <w:rStyle w:val="Emphasis"/>
          <w:highlight w:val="yellow"/>
        </w:rPr>
        <w:t>invisibility of women</w:t>
      </w:r>
      <w:r w:rsidRPr="00993880">
        <w:rPr>
          <w:highlight w:val="yellow"/>
          <w:u w:val="single"/>
        </w:rPr>
        <w:t xml:space="preserve"> in war manifests itself</w:t>
      </w:r>
      <w:r w:rsidRPr="00DD1682">
        <w:rPr>
          <w:u w:val="single"/>
        </w:rPr>
        <w:t xml:space="preserve">, for example, </w:t>
      </w:r>
      <w:r w:rsidRPr="00993880">
        <w:rPr>
          <w:highlight w:val="yellow"/>
          <w:u w:val="single"/>
        </w:rPr>
        <w:t>in the fact that the widespread use of wartime rape is still not recognized as a war crime</w:t>
      </w:r>
      <w:r w:rsidRPr="00DD1682">
        <w:rPr>
          <w:u w:val="single"/>
        </w:rPr>
        <w:t xml:space="preserve"> by international agencies. Violence is routinely used to control womens sexuality and reproduction.</w:t>
      </w:r>
      <w:r w:rsidRPr="00DD1682">
        <w:rPr>
          <w:sz w:val="16"/>
        </w:rPr>
        <w:t xml:space="preserve"> Soviet soldiers raped approximately two million women in eastern Germany in 1945, and in 1971 Pakistani soldiers raped more than 200,000 Bengali women in the Bangladesh war o f independence. One estimate suggests that during the war against Kuwait, Iraqi troops raped as many as 3,200 women between August 1990 and February 1991 (Enloe 1994:186). </w:t>
      </w:r>
      <w:r w:rsidRPr="00DD1682">
        <w:rPr>
          <w:u w:val="single"/>
        </w:rPr>
        <w:t xml:space="preserve">Most recently, in Bosnia-Herzegovina, </w:t>
      </w:r>
      <w:r w:rsidRPr="00993880">
        <w:rPr>
          <w:rStyle w:val="Emphasis"/>
          <w:highlight w:val="yellow"/>
        </w:rPr>
        <w:t>rape has been used as a weapon</w:t>
      </w:r>
      <w:r w:rsidRPr="00DD1682">
        <w:rPr>
          <w:u w:val="single"/>
        </w:rPr>
        <w:t xml:space="preserve"> for ethnic cleansing, which uses attacks on women to humiliate another ethnic group and </w:t>
      </w:r>
      <w:r w:rsidRPr="00993880">
        <w:rPr>
          <w:rStyle w:val="Emphasis"/>
          <w:highlight w:val="yellow"/>
        </w:rPr>
        <w:t>to inflict genocide</w:t>
      </w:r>
      <w:r w:rsidRPr="00993880">
        <w:rPr>
          <w:highlight w:val="yellow"/>
          <w:u w:val="single"/>
        </w:rPr>
        <w:t>.</w:t>
      </w:r>
    </w:p>
    <w:p w14:paraId="5E1D3238" w14:textId="77777777" w:rsidR="00C21527" w:rsidRDefault="000B75A3" w:rsidP="00C21527">
      <w:pPr>
        <w:pStyle w:val="Heading3"/>
      </w:pPr>
      <w:r>
        <w:lastRenderedPageBreak/>
        <w:t>Dichotomy</w:t>
      </w:r>
      <w:r w:rsidR="000D57A4">
        <w:t xml:space="preserve"> --- 2NC</w:t>
      </w:r>
    </w:p>
    <w:p w14:paraId="211C89FA" w14:textId="77777777" w:rsidR="00C21527" w:rsidRDefault="00C21527" w:rsidP="00C21527">
      <w:pPr>
        <w:pStyle w:val="Heading4"/>
      </w:pPr>
      <w:r>
        <w:t>International humanitarian norms strips populations of their agency while creating a violent dichotomy between legitimate and illegitimate forms of violence</w:t>
      </w:r>
      <w:r w:rsidR="000D57A4">
        <w:t xml:space="preserve"> through intervention</w:t>
      </w:r>
    </w:p>
    <w:p w14:paraId="5EE60A6B" w14:textId="77777777" w:rsidR="00C21527" w:rsidRPr="00C21527" w:rsidRDefault="00C21527" w:rsidP="00C21527">
      <w:pPr>
        <w:spacing w:line="240" w:lineRule="auto"/>
        <w:contextualSpacing/>
        <w:rPr>
          <w:sz w:val="16"/>
        </w:rPr>
      </w:pPr>
      <w:r w:rsidRPr="00875179">
        <w:rPr>
          <w:sz w:val="16"/>
        </w:rPr>
        <w:t xml:space="preserve">Mahmood </w:t>
      </w:r>
      <w:r w:rsidRPr="00C21527">
        <w:rPr>
          <w:rStyle w:val="Style13ptBold"/>
        </w:rPr>
        <w:t>Mamdani 10</w:t>
      </w:r>
      <w:r w:rsidRPr="00875179">
        <w:rPr>
          <w:sz w:val="16"/>
        </w:rPr>
        <w:t xml:space="preserve">, director of the Makerere Institute of Social Research (MISR), the Herbert Lehman Professor of Government at the School of International and Public Affairs, Columbia University and the Professor of Anthropology, Political Science and African Studies at Columbia University, “Responsibility to Protect or Right to Punish?”, 3/26/2010, JOURNAL OF INTERVENTION AND STATEBUILDING VOLUME 4 NUMBER 1, </w:t>
      </w:r>
      <w:hyperlink r:id="rId13" w:history="1">
        <w:r w:rsidRPr="00875179">
          <w:rPr>
            <w:rStyle w:val="Hyperlink"/>
            <w:sz w:val="16"/>
          </w:rPr>
          <w:t>http://dx.doi.org/10.1080/17502970903541721</w:t>
        </w:r>
      </w:hyperlink>
    </w:p>
    <w:p w14:paraId="3A2A9977" w14:textId="77777777" w:rsidR="00C21527" w:rsidRPr="00875179" w:rsidRDefault="00C21527" w:rsidP="00C21527">
      <w:pPr>
        <w:spacing w:line="240" w:lineRule="auto"/>
        <w:contextualSpacing/>
        <w:rPr>
          <w:u w:val="single"/>
        </w:rPr>
      </w:pPr>
      <w:r>
        <w:t xml:space="preserve">This new humanitarian order claims responsibility for the protection of ‘vulnerable populations’. That responsibility is said to belong to ‘the international community’, to be exercised in practice by the United Nations, and in particular the Security Council whose permanent members are the great powers (Lloyd 2006, Pawson 2007).1 </w:t>
      </w:r>
      <w:r w:rsidRPr="00875179">
        <w:rPr>
          <w:u w:val="single"/>
        </w:rPr>
        <w:t xml:space="preserve">The new order is sanctioned by a new language that departs markedly from the older language of democracy and citizenship. </w:t>
      </w:r>
      <w:r w:rsidRPr="00993880">
        <w:rPr>
          <w:highlight w:val="yellow"/>
          <w:u w:val="single"/>
        </w:rPr>
        <w:t xml:space="preserve">It describes </w:t>
      </w:r>
      <w:r w:rsidRPr="00BC1A8C">
        <w:rPr>
          <w:u w:val="single"/>
        </w:rPr>
        <w:t xml:space="preserve">as ‘human’ </w:t>
      </w:r>
      <w:r w:rsidRPr="00993880">
        <w:rPr>
          <w:highlight w:val="yellow"/>
          <w:u w:val="single"/>
        </w:rPr>
        <w:t>the populations to be protected, and as</w:t>
      </w:r>
      <w:r w:rsidRPr="00875179">
        <w:rPr>
          <w:u w:val="single"/>
        </w:rPr>
        <w:t xml:space="preserve"> ‘</w:t>
      </w:r>
      <w:r w:rsidRPr="00993880">
        <w:rPr>
          <w:highlight w:val="yellow"/>
          <w:u w:val="single"/>
        </w:rPr>
        <w:t>humanitarian’ the crisis they suffer from, the intervention that promises to rescue them, and the agencies that seek to carry out intervention.</w:t>
      </w:r>
      <w:r w:rsidRPr="00875179">
        <w:rPr>
          <w:u w:val="single"/>
        </w:rPr>
        <w:t xml:space="preserve"> </w:t>
      </w:r>
      <w:r>
        <w:t xml:space="preserve">Whereas the language of sovereignty is profoundly political, that of humanitarian intervention is profoundly apolitical, and sometimes even anti-political. Looked at closely and critically, what we are witnessing is not a global, but a partial, transition. The transition from the old system of sovereignty to a new humanitarian order is confined to those states defined as ‘failed’ or ‘rogue’ states. </w:t>
      </w:r>
      <w:r w:rsidRPr="00875179">
        <w:rPr>
          <w:u w:val="single"/>
        </w:rPr>
        <w:t>The result is a bifurcated system whereby state sovereignty obtains in large parts of the world but is suspended in more and more countries in Africa and the Middle East.</w:t>
      </w:r>
    </w:p>
    <w:p w14:paraId="0F4E47F8" w14:textId="77777777" w:rsidR="00C21527" w:rsidRDefault="00C21527" w:rsidP="00C21527">
      <w:pPr>
        <w:spacing w:line="240" w:lineRule="auto"/>
        <w:contextualSpacing/>
      </w:pPr>
    </w:p>
    <w:p w14:paraId="492BB17C" w14:textId="77777777" w:rsidR="00C21527" w:rsidRPr="00875179" w:rsidRDefault="00C21527" w:rsidP="00C21527">
      <w:pPr>
        <w:spacing w:line="240" w:lineRule="auto"/>
        <w:contextualSpacing/>
        <w:rPr>
          <w:u w:val="single"/>
        </w:rPr>
      </w:pPr>
      <w:r>
        <w:t xml:space="preserve">The Westphalian coin is still the effective currency in the international system. It is worth looking at both sides of this coin: sovereignty and citizenship. </w:t>
      </w:r>
      <w:r w:rsidRPr="00875179">
        <w:rPr>
          <w:u w:val="single"/>
        </w:rPr>
        <w:t>If one side reads ‘sovereignty’, the password to enter the passageway of international relations, the other side upholds the promise of ‘citizenship’ as the essential attribute of membership in the sovereign national political (state) community.</w:t>
      </w:r>
      <w:r>
        <w:t xml:space="preserve"> </w:t>
      </w:r>
      <w:r w:rsidRPr="00875179">
        <w:rPr>
          <w:u w:val="single"/>
        </w:rPr>
        <w:t>Sovereignty and citizenship</w:t>
      </w:r>
      <w:r>
        <w:t xml:space="preserve"> are not opposites, but </w:t>
      </w:r>
      <w:r w:rsidRPr="00875179">
        <w:rPr>
          <w:u w:val="single"/>
        </w:rPr>
        <w:t>go together: the state, after all, embodies the key right of citizens, the right of self-determination.</w:t>
      </w:r>
    </w:p>
    <w:p w14:paraId="2C44CB53" w14:textId="77777777" w:rsidR="00C21527" w:rsidRPr="00875179" w:rsidRDefault="00C21527" w:rsidP="00C21527">
      <w:pPr>
        <w:spacing w:line="240" w:lineRule="auto"/>
        <w:contextualSpacing/>
        <w:rPr>
          <w:u w:val="single"/>
        </w:rPr>
      </w:pPr>
      <w:r w:rsidRPr="00993880">
        <w:rPr>
          <w:highlight w:val="yellow"/>
          <w:u w:val="single"/>
        </w:rPr>
        <w:t>The international humanitarian order,</w:t>
      </w:r>
      <w:r w:rsidRPr="00875179">
        <w:rPr>
          <w:u w:val="single"/>
        </w:rPr>
        <w:t xml:space="preserve"> in contrast, is not a system that acknowledges citizenship</w:t>
      </w:r>
      <w:r>
        <w:t xml:space="preserve">. Instead, </w:t>
      </w:r>
      <w:r w:rsidRPr="00875179">
        <w:rPr>
          <w:rStyle w:val="Emphasis"/>
        </w:rPr>
        <w:t xml:space="preserve">it </w:t>
      </w:r>
      <w:r w:rsidRPr="00993880">
        <w:rPr>
          <w:rStyle w:val="Emphasis"/>
          <w:highlight w:val="yellow"/>
        </w:rPr>
        <w:t>turns citizens into wards</w:t>
      </w:r>
      <w:r>
        <w:t xml:space="preserve">. The language of humanitarian intervention has cut its ties with the language of citizen rights. </w:t>
      </w:r>
      <w:r w:rsidRPr="00875179">
        <w:rPr>
          <w:u w:val="single"/>
        </w:rPr>
        <w:t>To the extent the global humanitarian order claims to stand for rights, these are residual rights of the human and not the full range of rights of the citizen.</w:t>
      </w:r>
      <w:r>
        <w:t xml:space="preserve"> If the rights of the citizen are pointedly political, </w:t>
      </w:r>
      <w:r w:rsidRPr="00875179">
        <w:rPr>
          <w:u w:val="single"/>
        </w:rPr>
        <w:t xml:space="preserve">the rights of the human pertain to sheer survival; they are summed up in one word, protection. </w:t>
      </w:r>
      <w:r w:rsidRPr="00993880">
        <w:rPr>
          <w:highlight w:val="yellow"/>
          <w:u w:val="single"/>
        </w:rPr>
        <w:t>The new language refers to its subjects not as bearers of rights -</w:t>
      </w:r>
      <w:r w:rsidRPr="00875179">
        <w:rPr>
          <w:u w:val="single"/>
        </w:rPr>
        <w:t xml:space="preserve"> and thus active agents in their own emancipation - </w:t>
      </w:r>
      <w:r w:rsidRPr="00993880">
        <w:rPr>
          <w:highlight w:val="yellow"/>
          <w:u w:val="single"/>
        </w:rPr>
        <w:t xml:space="preserve">but </w:t>
      </w:r>
      <w:r w:rsidRPr="00993880">
        <w:rPr>
          <w:rStyle w:val="Emphasis"/>
          <w:highlight w:val="yellow"/>
        </w:rPr>
        <w:t>as passive beneficiaries of an external ‘responsibility to protect’.</w:t>
      </w:r>
      <w:r w:rsidRPr="00875179">
        <w:rPr>
          <w:u w:val="single"/>
        </w:rPr>
        <w:t xml:space="preserve"> Rather than rights-bearing citizens, beneficiaries of the humanitarian order are akin to recipients of a charity. </w:t>
      </w:r>
      <w:r w:rsidRPr="00993880">
        <w:rPr>
          <w:rStyle w:val="Emphasis"/>
          <w:highlight w:val="yellow"/>
        </w:rPr>
        <w:t xml:space="preserve">Humanitarianism does not claim to reinforce agency, only to sustain </w:t>
      </w:r>
      <w:r w:rsidRPr="00BC1A8C">
        <w:rPr>
          <w:rStyle w:val="Emphasis"/>
        </w:rPr>
        <w:t>bare</w:t>
      </w:r>
      <w:r w:rsidRPr="00993880">
        <w:rPr>
          <w:rStyle w:val="Emphasis"/>
          <w:highlight w:val="yellow"/>
        </w:rPr>
        <w:t xml:space="preserve"> life</w:t>
      </w:r>
      <w:r w:rsidRPr="00875179">
        <w:rPr>
          <w:rStyle w:val="Emphasis"/>
        </w:rPr>
        <w:t>.</w:t>
      </w:r>
      <w:r w:rsidRPr="00875179">
        <w:rPr>
          <w:u w:val="single"/>
        </w:rPr>
        <w:t xml:space="preserve"> If anything, </w:t>
      </w:r>
      <w:r w:rsidRPr="00993880">
        <w:rPr>
          <w:rStyle w:val="Emphasis"/>
          <w:highlight w:val="yellow"/>
        </w:rPr>
        <w:t>its tendency is to promote dependency. Humanitarianism heralds a system of trusteeship</w:t>
      </w:r>
      <w:r w:rsidRPr="00993880">
        <w:rPr>
          <w:highlight w:val="yellow"/>
        </w:rPr>
        <w:t>.2</w:t>
      </w:r>
    </w:p>
    <w:p w14:paraId="6638EA7E" w14:textId="77777777" w:rsidR="00C21527" w:rsidRDefault="00C21527" w:rsidP="00C21527">
      <w:pPr>
        <w:spacing w:line="240" w:lineRule="auto"/>
        <w:contextualSpacing/>
      </w:pPr>
    </w:p>
    <w:p w14:paraId="3088DE95" w14:textId="77777777" w:rsidR="00C21527" w:rsidRDefault="00C21527" w:rsidP="00C21527">
      <w:pPr>
        <w:spacing w:line="240" w:lineRule="auto"/>
        <w:contextualSpacing/>
      </w:pPr>
      <w:r>
        <w:t>This language came into its own in 2006 when 150 Heads of State and government met as the General Assembly of the UN in its 60th Anniversary year and unanimously resolved:</w:t>
      </w:r>
    </w:p>
    <w:p w14:paraId="0DCFC8CF" w14:textId="77777777" w:rsidR="00C21527" w:rsidRDefault="00C21527" w:rsidP="00C21527">
      <w:pPr>
        <w:spacing w:line="240" w:lineRule="auto"/>
        <w:contextualSpacing/>
      </w:pPr>
      <w:r>
        <w:t xml:space="preserve">Each individual state has the responsibility to protect its populations from genocide, war crimes, ethnic cleansing and crimes against humanity . . . We accept that responsibility and will act in accordance with it . . . The international community, through the United Nations, also has the responsibility to help to protect populations from genocide, war crimes, ethnic cleansing and </w:t>
      </w:r>
      <w:r>
        <w:lastRenderedPageBreak/>
        <w:t>crimes against humanity. In this context we are prepared to take collective action, in a timely and decisive manner, through the Security Council, in accordance with the Charter, including Chapter VII ... should peaceful means be inadequate and national authorities are manifestly failing to protect their populations from genocide, war crimes, ethnic cleansing and crimes against humanity. (Evans 2007, pp. 1 /2)</w:t>
      </w:r>
    </w:p>
    <w:p w14:paraId="77575608" w14:textId="77777777" w:rsidR="00C21527" w:rsidRDefault="00C21527" w:rsidP="00C21527">
      <w:pPr>
        <w:spacing w:line="240" w:lineRule="auto"/>
        <w:contextualSpacing/>
      </w:pPr>
    </w:p>
    <w:p w14:paraId="6C8C70E2" w14:textId="77777777" w:rsidR="00C21527" w:rsidRDefault="00C21527" w:rsidP="00C21527">
      <w:pPr>
        <w:spacing w:line="240" w:lineRule="auto"/>
        <w:contextualSpacing/>
      </w:pPr>
      <w:r>
        <w:t>This declaration enshrined ‘the responsibility to protect’ as a doctrine integral to the new post-cold war international order. In a flush of enthusiasm, the new African union (AU) overturned the principle of non-interference of its predecessor, the OAU, declaring that Africans can no longer be ‘indifferent’ to war crimes or gross abuses taking place on their continent, and that claims of sovereignty should not be a barrier to addressing them (Mepham and Ramsbotham 2007, pp. 6 /7). Not surprisingly, there were afterthoughts. The ex- president of the International Crisis Group laments: ‘There has since 2005 been some backsliding from this highpoint. One doesn’t have to spend too much time in the UN corridors, or in some Asian capitals in particular, before hearing expressions of regret, or even denial, that so far-reaching a doctrine could possibly have been agreed by national leaders’ (Evans 2007, p. 1). What could have been the grounds for these afterthoughts?</w:t>
      </w:r>
    </w:p>
    <w:p w14:paraId="62D3713B" w14:textId="77777777" w:rsidR="00C21527" w:rsidRDefault="00C21527" w:rsidP="00C21527">
      <w:pPr>
        <w:spacing w:line="240" w:lineRule="auto"/>
        <w:contextualSpacing/>
      </w:pPr>
    </w:p>
    <w:p w14:paraId="64ABCA42" w14:textId="77777777" w:rsidR="00C21527" w:rsidRDefault="00C21527" w:rsidP="00C21527">
      <w:pPr>
        <w:spacing w:line="240" w:lineRule="auto"/>
        <w:contextualSpacing/>
      </w:pPr>
      <w:r>
        <w:t xml:space="preserve">The era of international humanitarian order is not entirely new. It draws on the entire history of modern Western colonialism. </w:t>
      </w:r>
      <w:r w:rsidRPr="00AA3382">
        <w:rPr>
          <w:u w:val="single"/>
        </w:rPr>
        <w:t xml:space="preserve">At the very outset of Western colonial expansion in the eighteenth and nineteenth centuries, leading Western powers </w:t>
      </w:r>
      <w:r>
        <w:rPr>
          <w:u w:val="single"/>
        </w:rPr>
        <w:t>-</w:t>
      </w:r>
      <w:r w:rsidRPr="00AA3382">
        <w:rPr>
          <w:u w:val="single"/>
        </w:rPr>
        <w:t xml:space="preserve"> UK, France, Russia</w:t>
      </w:r>
      <w:r>
        <w:rPr>
          <w:u w:val="single"/>
        </w:rPr>
        <w:t xml:space="preserve"> -</w:t>
      </w:r>
      <w:r w:rsidRPr="00AA3382">
        <w:rPr>
          <w:u w:val="single"/>
        </w:rPr>
        <w:t xml:space="preserve"> claimed to protect ‘vulnerable groups’</w:t>
      </w:r>
      <w:r>
        <w:t xml:space="preserve">. When it came to countries controlled by rival powers, such as the Ottoman empire, Western powers claimed to protect populations they considered ‘vulnerable’, mainly religious minorities such as specific Christian denominations and Jews. </w:t>
      </w:r>
      <w:r w:rsidRPr="00AA3382">
        <w:rPr>
          <w:u w:val="single"/>
        </w:rPr>
        <w:t>The most extreme political outcome of this strategy can be glimpsed in the confessional constitution bequeathed by France on independent Lebanon</w:t>
      </w:r>
      <w:r>
        <w:t>.3</w:t>
      </w:r>
    </w:p>
    <w:p w14:paraId="2D7B4069" w14:textId="77777777" w:rsidR="00C21527" w:rsidRDefault="00C21527" w:rsidP="00C21527">
      <w:pPr>
        <w:spacing w:line="240" w:lineRule="auto"/>
        <w:contextualSpacing/>
      </w:pPr>
    </w:p>
    <w:p w14:paraId="6C62CE57" w14:textId="77777777" w:rsidR="00C21527" w:rsidRPr="00AA3382" w:rsidRDefault="00C21527" w:rsidP="00C21527">
      <w:pPr>
        <w:spacing w:line="240" w:lineRule="auto"/>
        <w:contextualSpacing/>
        <w:rPr>
          <w:rStyle w:val="Emphasis"/>
        </w:rPr>
      </w:pPr>
      <w:r>
        <w:t xml:space="preserve">When it came to lands not yet colonized by any power, such as South Asia and large parts of Africa, </w:t>
      </w:r>
      <w:r w:rsidRPr="00AA3382">
        <w:rPr>
          <w:u w:val="single"/>
        </w:rPr>
        <w:t>the practice was to highlight local atrocities and pledge to protect victims against rulers. It was not for lack of reason that the language of modern Western colonialism juxtaposed the promise of civilization against the reality of barbaric practices.</w:t>
      </w:r>
      <w:r>
        <w:t xml:space="preserve"> In India, for example, the focus was on practices</w:t>
      </w:r>
      <w:r w:rsidRPr="00875179">
        <w:t xml:space="preserve"> </w:t>
      </w:r>
      <w:r>
        <w:t xml:space="preserve">such as sati, child marriage, infanticide, etc., whereas in Africa the focus was on slavery in the nineteenth century, female genital mutilation (FGM) in the late twentieth century and, now, genocide. </w:t>
      </w:r>
      <w:r w:rsidRPr="00AA3382">
        <w:rPr>
          <w:u w:val="single"/>
        </w:rPr>
        <w:t xml:space="preserve">The atrocities colonial archivists catalogued were not mere inventions, but real and abhorrent practices. But all were cited to serve a particular political purpose. </w:t>
      </w:r>
      <w:r w:rsidRPr="00AA3382">
        <w:rPr>
          <w:rStyle w:val="Emphasis"/>
        </w:rPr>
        <w:t>Whereas the crimes they denounced were real, the technique of power was to turn victims into so many proxies whose dilemma would legitimate colonial intervention as a rescue mission.</w:t>
      </w:r>
    </w:p>
    <w:p w14:paraId="2592C369" w14:textId="77777777" w:rsidR="00C21527" w:rsidRDefault="00C21527" w:rsidP="00C21527">
      <w:pPr>
        <w:spacing w:line="240" w:lineRule="auto"/>
        <w:contextualSpacing/>
      </w:pPr>
    </w:p>
    <w:p w14:paraId="0A5F6AE4" w14:textId="77777777" w:rsidR="00C21527" w:rsidRPr="00D9256B" w:rsidRDefault="00C21527" w:rsidP="00C21527">
      <w:pPr>
        <w:spacing w:line="240" w:lineRule="auto"/>
        <w:contextualSpacing/>
        <w:rPr>
          <w:u w:val="single"/>
        </w:rPr>
      </w:pPr>
      <w:r>
        <w:t xml:space="preserve">From this history was born the international regime of trusteeship exercised under the League of Nations. </w:t>
      </w:r>
      <w:r w:rsidRPr="00EB54DD">
        <w:rPr>
          <w:u w:val="single"/>
        </w:rPr>
        <w:t xml:space="preserve">The League’s trust territories were mainly in Africa and the Middle East. They were created at the end of the First World War, when colonies of defeated imperial powers (the Ottoman Empire, Germany) were handed over to the victorious powers, who pledged to administer them as guardians would administer wards, under the watchful paternal eye of the League of Nations. One of these trust territories was Rwanda, administered as a trust of Belgium until the 1959 Hutu Revolution (Mamdani 2001). It was under the benevolent eye of the League of Nations that Belgium hardened Hutu and Tutsi into racialized identities, using the force of law to institutionalize an official system of discrimination between them. </w:t>
      </w:r>
      <w:r w:rsidRPr="00993880">
        <w:rPr>
          <w:highlight w:val="yellow"/>
          <w:u w:val="single"/>
        </w:rPr>
        <w:t>There</w:t>
      </w:r>
      <w:r w:rsidRPr="00EB54DD">
        <w:rPr>
          <w:u w:val="single"/>
        </w:rPr>
        <w:t xml:space="preserve">by, Belgian </w:t>
      </w:r>
      <w:r w:rsidRPr="00EB54DD">
        <w:rPr>
          <w:u w:val="single"/>
        </w:rPr>
        <w:lastRenderedPageBreak/>
        <w:t>colonialism laid the institutional groundwork of the genocide that followed half a century later.</w:t>
      </w:r>
      <w:r>
        <w:t xml:space="preserve"> </w:t>
      </w:r>
      <w:r w:rsidRPr="00EB54DD">
        <w:rPr>
          <w:u w:val="single"/>
        </w:rPr>
        <w:t>The Western powers</w:t>
      </w:r>
      <w:r>
        <w:t xml:space="preserve"> that constituted the League of Nations </w:t>
      </w:r>
      <w:r w:rsidRPr="00EB54DD">
        <w:rPr>
          <w:u w:val="single"/>
        </w:rPr>
        <w:t>could not hold Belgian accountable for the way in which it exercised an international trust for one simple reason: to do so would have been to hold a mirror to their own colonial record</w:t>
      </w:r>
      <w:r>
        <w:t xml:space="preserve">, for Belgian rule in Rwanda was but a harder version of the same indirect rule practiced  / to one degree or another  / by all Western powers in Africa. This system did not simply deny sovereignty to its colonies; it redesigned the administrative and political life of colonies by bringing each under a regime of group identity and rights. Though one could argue that Belgian practice in Rwanda made for an extreme version, it certainly was not exceptional. </w:t>
      </w:r>
      <w:r w:rsidRPr="00D9256B">
        <w:rPr>
          <w:u w:val="single"/>
        </w:rPr>
        <w:t xml:space="preserve">Given the record of the League of Nations, it is worth asking how the new international regime of trusteeship would differ from the old one. What </w:t>
      </w:r>
      <w:r w:rsidRPr="00993880">
        <w:rPr>
          <w:highlight w:val="yellow"/>
          <w:u w:val="single"/>
        </w:rPr>
        <w:t>are</w:t>
      </w:r>
      <w:r w:rsidRPr="00D9256B">
        <w:rPr>
          <w:u w:val="single"/>
        </w:rPr>
        <w:t xml:space="preserve"> the likely implications of the absence of citizenship rights at the core of this system? Why would a regime of trusteeship not degenerate yet again into one of lack of accountability and responsibility?</w:t>
      </w:r>
    </w:p>
    <w:p w14:paraId="099454D8" w14:textId="77777777" w:rsidR="00C21527" w:rsidRDefault="00C21527" w:rsidP="00C21527">
      <w:pPr>
        <w:spacing w:line="240" w:lineRule="auto"/>
        <w:contextualSpacing/>
      </w:pPr>
    </w:p>
    <w:p w14:paraId="1A8795CC" w14:textId="0AD8D8FB" w:rsidR="006619F6" w:rsidRDefault="00C21527" w:rsidP="006619F6">
      <w:pPr>
        <w:spacing w:line="240" w:lineRule="auto"/>
        <w:contextualSpacing/>
        <w:rPr>
          <w:rStyle w:val="Emphasis"/>
        </w:rPr>
      </w:pPr>
      <w:r w:rsidRPr="00D9256B">
        <w:rPr>
          <w:u w:val="single"/>
        </w:rPr>
        <w:t xml:space="preserve">On the face of it, these </w:t>
      </w:r>
      <w:r w:rsidRPr="00993880">
        <w:rPr>
          <w:highlight w:val="yellow"/>
          <w:u w:val="single"/>
        </w:rPr>
        <w:t>two systems</w:t>
      </w:r>
      <w:r w:rsidRPr="00D9256B">
        <w:rPr>
          <w:u w:val="single"/>
        </w:rPr>
        <w:t xml:space="preserve"> - </w:t>
      </w:r>
      <w:r w:rsidRPr="00993880">
        <w:rPr>
          <w:highlight w:val="yellow"/>
          <w:u w:val="single"/>
        </w:rPr>
        <w:t>one defined by sovereignty and citizenship, and the other by trusteeship and wardship</w:t>
      </w:r>
      <w:r w:rsidRPr="00D9256B">
        <w:rPr>
          <w:u w:val="single"/>
        </w:rPr>
        <w:t xml:space="preserve"> - would seem to be contradictory, rather than complementary. In practice, however, </w:t>
      </w:r>
      <w:r w:rsidRPr="00993880">
        <w:rPr>
          <w:highlight w:val="yellow"/>
          <w:u w:val="single"/>
        </w:rPr>
        <w:t>they are two parts of a single but bifurcated international system</w:t>
      </w:r>
      <w:r w:rsidRPr="00993880">
        <w:rPr>
          <w:highlight w:val="yellow"/>
        </w:rPr>
        <w:t xml:space="preserve">. </w:t>
      </w:r>
      <w:r w:rsidRPr="00993880">
        <w:rPr>
          <w:highlight w:val="yellow"/>
          <w:u w:val="single"/>
        </w:rPr>
        <w:t>One may ask how this dual bifurcated order is reproduced without the contradiction being</w:t>
      </w:r>
      <w:r w:rsidRPr="00D9256B">
        <w:rPr>
          <w:u w:val="single"/>
        </w:rPr>
        <w:t xml:space="preserve"> flagrantly </w:t>
      </w:r>
      <w:r w:rsidRPr="00993880">
        <w:rPr>
          <w:highlight w:val="yellow"/>
          <w:u w:val="single"/>
        </w:rPr>
        <w:t>obvious</w:t>
      </w:r>
      <w:r w:rsidRPr="00D9256B">
        <w:rPr>
          <w:u w:val="single"/>
        </w:rPr>
        <w:t>, without it appearing like a contemporary version of the old colonial system of trusteeship</w:t>
      </w:r>
      <w:r w:rsidRPr="00993880">
        <w:rPr>
          <w:highlight w:val="yellow"/>
          <w:u w:val="single"/>
        </w:rPr>
        <w:t xml:space="preserve">. A part of the explanation lies in </w:t>
      </w:r>
      <w:r w:rsidRPr="00993880">
        <w:rPr>
          <w:rStyle w:val="Emphasis"/>
          <w:highlight w:val="yellow"/>
        </w:rPr>
        <w:t>how power has managed to instrumentalize the language of violence and war, so as to subvert its meaning to advantage.</w:t>
      </w:r>
      <w:r w:rsidR="006619F6">
        <w:rPr>
          <w:rStyle w:val="Emphasis"/>
        </w:rPr>
        <w:t xml:space="preserve"> </w:t>
      </w:r>
    </w:p>
    <w:p w14:paraId="3C08CC42" w14:textId="22661B21" w:rsidR="00C464E0" w:rsidRDefault="00C464E0" w:rsidP="00C464E0">
      <w:pPr>
        <w:pStyle w:val="Heading3"/>
      </w:pPr>
      <w:r w:rsidRPr="00C464E0">
        <w:lastRenderedPageBreak/>
        <w:t>Mili</w:t>
      </w:r>
      <w:r>
        <w:t>tarism Bad</w:t>
      </w:r>
      <w:r w:rsidR="003D42D6">
        <w:t xml:space="preserve"> --- 2NC</w:t>
      </w:r>
    </w:p>
    <w:p w14:paraId="470E4710" w14:textId="4D653BB5" w:rsidR="00C464E0" w:rsidRDefault="001C0ECA" w:rsidP="001C0ECA">
      <w:pPr>
        <w:pStyle w:val="Heading4"/>
      </w:pPr>
      <w:r>
        <w:t xml:space="preserve">Military protectionism is ingrained into society that had consequences on the environment and basic human necessities---militarism actually puts human life at risk--- the </w:t>
      </w:r>
      <w:r w:rsidR="00750DB3">
        <w:t>alt</w:t>
      </w:r>
      <w:r>
        <w:t xml:space="preserve"> is key </w:t>
      </w:r>
    </w:p>
    <w:p w14:paraId="28E52EF2" w14:textId="48CEF809" w:rsidR="00C464E0" w:rsidRPr="00C464E0" w:rsidRDefault="00C464E0" w:rsidP="00C464E0">
      <w:pPr>
        <w:rPr>
          <w:b/>
        </w:rPr>
      </w:pPr>
      <w:r w:rsidRPr="001C0ECA">
        <w:rPr>
          <w:sz w:val="16"/>
          <w:szCs w:val="16"/>
        </w:rPr>
        <w:t>Gwyn</w:t>
      </w:r>
      <w:r w:rsidRPr="00C464E0">
        <w:t xml:space="preserve"> </w:t>
      </w:r>
      <w:r w:rsidRPr="002B31FE">
        <w:rPr>
          <w:b/>
        </w:rPr>
        <w:t>Kirk 99</w:t>
      </w:r>
      <w:r w:rsidRPr="002B31FE">
        <w:rPr>
          <w:sz w:val="16"/>
        </w:rPr>
        <w:t>, “Worldwide Peace Appeal, Thousands Seek Ways to Make the World Secure, San Francisco Chronicle, May 12</w:t>
      </w:r>
      <w:r>
        <w:rPr>
          <w:sz w:val="16"/>
        </w:rPr>
        <w:t>, 1999</w:t>
      </w:r>
      <w:r w:rsidRPr="002B31FE">
        <w:rPr>
          <w:sz w:val="16"/>
        </w:rPr>
        <w:t>, http://www.uchinanchu.org/resources/sf_chronicle_051299.htm</w:t>
      </w:r>
    </w:p>
    <w:p w14:paraId="2FB4E3AE" w14:textId="77777777" w:rsidR="001C0ECA" w:rsidRDefault="00C464E0" w:rsidP="00C464E0">
      <w:pPr>
        <w:rPr>
          <w:sz w:val="20"/>
          <w:u w:val="single"/>
        </w:rPr>
      </w:pPr>
      <w:r w:rsidRPr="001C0ECA">
        <w:rPr>
          <w:sz w:val="12"/>
        </w:rPr>
        <w:t>Isn't this security</w:t>
      </w:r>
      <w:r w:rsidRPr="00B378F8">
        <w:rPr>
          <w:sz w:val="20"/>
          <w:u w:val="single"/>
        </w:rPr>
        <w:t xml:space="preserve">? </w:t>
      </w:r>
      <w:r w:rsidRPr="00C464E0">
        <w:rPr>
          <w:sz w:val="20"/>
          <w:highlight w:val="yellow"/>
          <w:u w:val="single"/>
        </w:rPr>
        <w:t xml:space="preserve">The idea that the military protects us is so ingrained it's </w:t>
      </w:r>
      <w:r w:rsidRPr="00C464E0">
        <w:rPr>
          <w:rStyle w:val="Emphasis"/>
          <w:highlight w:val="yellow"/>
        </w:rPr>
        <w:t>hard to imagine anything else</w:t>
      </w:r>
      <w:r w:rsidRPr="00C464E0">
        <w:rPr>
          <w:sz w:val="20"/>
          <w:highlight w:val="yellow"/>
          <w:u w:val="single"/>
        </w:rPr>
        <w:t>.</w:t>
      </w:r>
      <w:r w:rsidRPr="00B378F8">
        <w:rPr>
          <w:sz w:val="20"/>
          <w:u w:val="single"/>
        </w:rPr>
        <w:t xml:space="preserve"> </w:t>
      </w:r>
      <w:r w:rsidRPr="001C0ECA">
        <w:rPr>
          <w:sz w:val="12"/>
        </w:rPr>
        <w:t xml:space="preserve">In the Netherlands this week, thousands of people from five continents will discuss realistic alternatives for human security, based on research, analysis and practical experience. This is the Hague Appeal for Peace. The organizers note that </w:t>
      </w:r>
      <w:r w:rsidRPr="00B378F8">
        <w:rPr>
          <w:sz w:val="20"/>
          <w:u w:val="single"/>
        </w:rPr>
        <w:t>``</w:t>
      </w:r>
      <w:r w:rsidRPr="00C464E0">
        <w:rPr>
          <w:sz w:val="20"/>
          <w:highlight w:val="yellow"/>
          <w:u w:val="single"/>
        </w:rPr>
        <w:t xml:space="preserve">the past 99 years have seen more </w:t>
      </w:r>
      <w:r w:rsidRPr="00C464E0">
        <w:rPr>
          <w:sz w:val="20"/>
          <w:u w:val="single"/>
        </w:rPr>
        <w:t>death</w:t>
      </w:r>
      <w:r w:rsidRPr="00B378F8">
        <w:rPr>
          <w:sz w:val="20"/>
          <w:u w:val="single"/>
        </w:rPr>
        <w:t xml:space="preserve">, and more </w:t>
      </w:r>
      <w:r w:rsidRPr="00C464E0">
        <w:rPr>
          <w:sz w:val="20"/>
          <w:highlight w:val="yellow"/>
          <w:u w:val="single"/>
        </w:rPr>
        <w:t>brutal death</w:t>
      </w:r>
      <w:r w:rsidRPr="00B378F8">
        <w:rPr>
          <w:sz w:val="20"/>
          <w:u w:val="single"/>
        </w:rPr>
        <w:t xml:space="preserve">, from </w:t>
      </w:r>
      <w:r w:rsidRPr="00C464E0">
        <w:rPr>
          <w:sz w:val="20"/>
          <w:highlight w:val="yellow"/>
          <w:u w:val="single"/>
        </w:rPr>
        <w:t>war</w:t>
      </w:r>
      <w:r w:rsidRPr="00B378F8">
        <w:rPr>
          <w:sz w:val="20"/>
          <w:u w:val="single"/>
        </w:rPr>
        <w:t xml:space="preserve">, </w:t>
      </w:r>
      <w:r w:rsidRPr="00C464E0">
        <w:rPr>
          <w:sz w:val="20"/>
          <w:highlight w:val="yellow"/>
          <w:u w:val="single"/>
        </w:rPr>
        <w:t>famine and other preventable causes than any other time span in history</w:t>
      </w:r>
      <w:r w:rsidRPr="00B378F8">
        <w:rPr>
          <w:sz w:val="20"/>
          <w:u w:val="single"/>
        </w:rPr>
        <w:t>. Those years have seen the tender flame of democracy snuffed out again and again by crazed dictators, military regimes and colossal international power struggles.''</w:t>
      </w:r>
    </w:p>
    <w:p w14:paraId="04FC583E" w14:textId="77777777" w:rsidR="001C0ECA" w:rsidRPr="001C0ECA" w:rsidRDefault="00C464E0" w:rsidP="00C464E0">
      <w:pPr>
        <w:rPr>
          <w:sz w:val="12"/>
        </w:rPr>
      </w:pPr>
      <w:r w:rsidRPr="001C0ECA">
        <w:rPr>
          <w:sz w:val="12"/>
        </w:rPr>
        <w:t xml:space="preserve">These years have also witnessed effective movements for civil rights, and monumental growth in scientific and technical knowledge that makes possible a decent -- not luxurious -- life for everyone on the planet. The United Nations' Universal Declaration of Human Rights, if taken seriously, could translate this possibility into reality. The Hague Appeal for Peace is a five-day conference and a long-term campaign to offer an opportunity for the global community talking about how to achieve these basic conditions for human security: -- A physical environment that can sustain human life; -- Adequate food, clothing and shelter; -- Respect for human dignity and for their different cultures; and, -- Protection from avoidable harm. </w:t>
      </w:r>
    </w:p>
    <w:p w14:paraId="067802DE" w14:textId="1912E588" w:rsidR="00C464E0" w:rsidRPr="00C464E0" w:rsidRDefault="00C464E0" w:rsidP="00C464E0">
      <w:pPr>
        <w:rPr>
          <w:rStyle w:val="Emphasis"/>
        </w:rPr>
      </w:pPr>
      <w:r w:rsidRPr="001C0ECA">
        <w:rPr>
          <w:sz w:val="12"/>
        </w:rPr>
        <w:t xml:space="preserve">By these standards, </w:t>
      </w:r>
      <w:r w:rsidRPr="00C464E0">
        <w:rPr>
          <w:rStyle w:val="Emphasis"/>
          <w:highlight w:val="yellow"/>
        </w:rPr>
        <w:t>there are no truly secure societies in the world</w:t>
      </w:r>
      <w:r w:rsidRPr="00C464E0">
        <w:rPr>
          <w:sz w:val="20"/>
          <w:highlight w:val="yellow"/>
          <w:u w:val="single"/>
        </w:rPr>
        <w:t>.</w:t>
      </w:r>
      <w:r w:rsidRPr="00B378F8">
        <w:rPr>
          <w:sz w:val="20"/>
          <w:u w:val="single"/>
        </w:rPr>
        <w:t xml:space="preserve"> </w:t>
      </w:r>
      <w:r w:rsidRPr="00C464E0">
        <w:rPr>
          <w:sz w:val="20"/>
          <w:highlight w:val="yellow"/>
          <w:u w:val="single"/>
        </w:rPr>
        <w:t>Military security actually goes against human security</w:t>
      </w:r>
      <w:r w:rsidRPr="00B378F8">
        <w:rPr>
          <w:sz w:val="20"/>
          <w:u w:val="single"/>
        </w:rPr>
        <w:t xml:space="preserve">, as defined here. </w:t>
      </w:r>
      <w:r w:rsidRPr="00C464E0">
        <w:rPr>
          <w:rStyle w:val="Emphasis"/>
          <w:highlight w:val="yellow"/>
        </w:rPr>
        <w:t>Military security is maintained at the expense of the natural environment, the economic and social needs of many people, fundamental human rights in many countries and protections against ill health, inadequate roads and unclean water, accidents and disasters.</w:t>
      </w:r>
    </w:p>
    <w:p w14:paraId="5E8A76D8" w14:textId="1AF17DF1" w:rsidR="00D27F9B" w:rsidRDefault="00D27F9B" w:rsidP="00D27F9B">
      <w:pPr>
        <w:pStyle w:val="Heading1"/>
      </w:pPr>
      <w:r>
        <w:lastRenderedPageBreak/>
        <w:t>Alternative</w:t>
      </w:r>
    </w:p>
    <w:p w14:paraId="6EAB509A" w14:textId="564FE6FD" w:rsidR="00322B28" w:rsidRPr="003A5725" w:rsidRDefault="00322B28" w:rsidP="00322B28">
      <w:pPr>
        <w:pStyle w:val="Heading4"/>
      </w:pPr>
      <w:r>
        <w:t xml:space="preserve">Reject the aff in favor of resisting and challenging </w:t>
      </w:r>
      <w:r w:rsidRPr="003A5725">
        <w:t>global militarism</w:t>
      </w:r>
      <w:r>
        <w:t>---our criticism is key to ensure transformation that deconstructs militaristic logic---the alt is a prerequisite</w:t>
      </w:r>
    </w:p>
    <w:p w14:paraId="3D4009B3" w14:textId="77777777" w:rsidR="00322B28" w:rsidRDefault="00322B28" w:rsidP="00322B28">
      <w:r w:rsidRPr="003A5725">
        <w:t xml:space="preserve">Neil </w:t>
      </w:r>
      <w:r w:rsidRPr="003A5725">
        <w:rPr>
          <w:rStyle w:val="Style13ptBold"/>
        </w:rPr>
        <w:t>Cooper 11</w:t>
      </w:r>
      <w:r>
        <w:t xml:space="preserve">, </w:t>
      </w:r>
      <w:r w:rsidRPr="003A5725">
        <w:t>head of Peace Studies and International Development at the University of Bradford in the U.K</w:t>
      </w:r>
      <w:r>
        <w:t xml:space="preserve">, </w:t>
      </w:r>
      <w:r w:rsidRPr="003A5725">
        <w:t xml:space="preserve">5-24-2011, "Humanitarian Arms Control and Processes of Securitization: Moving Weapons along the Security Continuum," Taylor &amp; Francis, </w:t>
      </w:r>
      <w:hyperlink r:id="rId14" w:history="1">
        <w:r w:rsidRPr="00F173DA">
          <w:rPr>
            <w:rStyle w:val="Hyperlink"/>
          </w:rPr>
          <w:t>https://www.tandfonline.com/doi/abs/10.1080/13523260.2011.556855</w:t>
        </w:r>
      </w:hyperlink>
    </w:p>
    <w:p w14:paraId="3D7939CD" w14:textId="7BFAC7D3" w:rsidR="00322B28" w:rsidRDefault="00322B28" w:rsidP="00322B28">
      <w:pPr>
        <w:rPr>
          <w:u w:val="single"/>
        </w:rPr>
      </w:pPr>
      <w:r w:rsidRPr="00D0206A">
        <w:rPr>
          <w:sz w:val="16"/>
        </w:rPr>
        <w:t xml:space="preserve">Of course, </w:t>
      </w:r>
      <w:r w:rsidRPr="00D0206A">
        <w:rPr>
          <w:u w:val="single"/>
        </w:rPr>
        <w:t xml:space="preserve">arms trade NGOs have often been the first to highlight such hypocrisies and the work of most organizations include, to a greater or lesser extent, </w:t>
      </w:r>
      <w:r w:rsidRPr="00993880">
        <w:rPr>
          <w:rStyle w:val="Emphasis"/>
          <w:highlight w:val="yellow"/>
        </w:rPr>
        <w:t>elements of critique</w:t>
      </w:r>
      <w:r w:rsidRPr="00322B28">
        <w:rPr>
          <w:rStyle w:val="Emphasis"/>
        </w:rPr>
        <w:t xml:space="preserve"> or advocacy that </w:t>
      </w:r>
      <w:r w:rsidRPr="00993880">
        <w:rPr>
          <w:rStyle w:val="Emphasis"/>
          <w:highlight w:val="yellow"/>
        </w:rPr>
        <w:t>might be considered transformational</w:t>
      </w:r>
      <w:r w:rsidRPr="00322B28">
        <w:rPr>
          <w:rStyle w:val="Emphasis"/>
        </w:rPr>
        <w:t xml:space="preserve">. </w:t>
      </w:r>
      <w:r w:rsidRPr="00993880">
        <w:rPr>
          <w:highlight w:val="yellow"/>
          <w:u w:val="single"/>
        </w:rPr>
        <w:t>However</w:t>
      </w:r>
      <w:r w:rsidRPr="00D0206A">
        <w:rPr>
          <w:u w:val="single"/>
        </w:rPr>
        <w:t xml:space="preserve">, one of the principle features of arms trade </w:t>
      </w:r>
      <w:r w:rsidRPr="00993880">
        <w:rPr>
          <w:highlight w:val="yellow"/>
          <w:u w:val="single"/>
        </w:rPr>
        <w:t>activism</w:t>
      </w:r>
      <w:r w:rsidRPr="00D0206A">
        <w:rPr>
          <w:u w:val="single"/>
        </w:rPr>
        <w:t xml:space="preserve"> in the post-Cold War era is the extent to which many NGOs have </w:t>
      </w:r>
      <w:r w:rsidRPr="00993880">
        <w:rPr>
          <w:highlight w:val="yellow"/>
          <w:u w:val="single"/>
        </w:rPr>
        <w:t>downgraded</w:t>
      </w:r>
      <w:r w:rsidRPr="00D0206A">
        <w:rPr>
          <w:u w:val="single"/>
        </w:rPr>
        <w:t xml:space="preserve"> radical </w:t>
      </w:r>
      <w:r w:rsidRPr="00993880">
        <w:rPr>
          <w:highlight w:val="yellow"/>
          <w:u w:val="single"/>
        </w:rPr>
        <w:t>critique in exchange</w:t>
      </w:r>
      <w:r w:rsidRPr="00D0206A">
        <w:rPr>
          <w:u w:val="single"/>
        </w:rPr>
        <w:t xml:space="preserve"> </w:t>
      </w:r>
      <w:r w:rsidRPr="00993880">
        <w:rPr>
          <w:highlight w:val="yellow"/>
          <w:u w:val="single"/>
        </w:rPr>
        <w:t>for</w:t>
      </w:r>
      <w:r w:rsidRPr="00D0206A">
        <w:rPr>
          <w:u w:val="single"/>
        </w:rPr>
        <w:t xml:space="preserve"> </w:t>
      </w:r>
      <w:r w:rsidRPr="00993880">
        <w:rPr>
          <w:highlight w:val="yellow"/>
          <w:u w:val="single"/>
        </w:rPr>
        <w:t>insider</w:t>
      </w:r>
      <w:r w:rsidRPr="00D0206A">
        <w:rPr>
          <w:u w:val="single"/>
        </w:rPr>
        <w:t xml:space="preserve"> </w:t>
      </w:r>
      <w:r w:rsidRPr="00993880">
        <w:rPr>
          <w:highlight w:val="yellow"/>
          <w:u w:val="single"/>
        </w:rPr>
        <w:t>influence</w:t>
      </w:r>
      <w:r w:rsidRPr="00D0206A">
        <w:rPr>
          <w:u w:val="single"/>
        </w:rPr>
        <w:t xml:space="preserve"> and government funding</w:t>
      </w:r>
      <w:r w:rsidRPr="00D0206A">
        <w:rPr>
          <w:sz w:val="16"/>
        </w:rPr>
        <w:t>.</w:t>
      </w:r>
      <w:r w:rsidRPr="00D0206A">
        <w:rPr>
          <w:u w:val="single"/>
        </w:rPr>
        <w:t xml:space="preserve">100 Instead, </w:t>
      </w:r>
      <w:r w:rsidRPr="00993880">
        <w:rPr>
          <w:highlight w:val="yellow"/>
          <w:u w:val="single"/>
        </w:rPr>
        <w:t>activism</w:t>
      </w:r>
      <w:r w:rsidRPr="00D0206A">
        <w:rPr>
          <w:u w:val="single"/>
        </w:rPr>
        <w:t xml:space="preserve"> </w:t>
      </w:r>
      <w:r w:rsidRPr="00993880">
        <w:rPr>
          <w:highlight w:val="yellow"/>
          <w:u w:val="single"/>
        </w:rPr>
        <w:t>has</w:t>
      </w:r>
      <w:r w:rsidRPr="00D0206A">
        <w:rPr>
          <w:u w:val="single"/>
        </w:rPr>
        <w:t xml:space="preserve"> largely been </w:t>
      </w:r>
      <w:r w:rsidRPr="00993880">
        <w:rPr>
          <w:highlight w:val="yellow"/>
          <w:u w:val="single"/>
        </w:rPr>
        <w:t>aimed</w:t>
      </w:r>
      <w:r w:rsidRPr="00D0206A">
        <w:rPr>
          <w:u w:val="single"/>
        </w:rPr>
        <w:t xml:space="preserve"> at promoting tactical </w:t>
      </w:r>
      <w:r w:rsidRPr="00993880">
        <w:rPr>
          <w:highlight w:val="yellow"/>
          <w:u w:val="single"/>
        </w:rPr>
        <w:t>reform within</w:t>
      </w:r>
      <w:r w:rsidRPr="00D0206A">
        <w:rPr>
          <w:u w:val="single"/>
        </w:rPr>
        <w:t xml:space="preserve"> an </w:t>
      </w:r>
      <w:r w:rsidRPr="00993880">
        <w:rPr>
          <w:highlight w:val="yellow"/>
          <w:u w:val="single"/>
        </w:rPr>
        <w:t>overarching</w:t>
      </w:r>
      <w:r w:rsidRPr="00D0206A">
        <w:rPr>
          <w:u w:val="single"/>
        </w:rPr>
        <w:t xml:space="preserve"> </w:t>
      </w:r>
      <w:r w:rsidRPr="00993880">
        <w:rPr>
          <w:highlight w:val="yellow"/>
          <w:u w:val="single"/>
        </w:rPr>
        <w:t>economic</w:t>
      </w:r>
      <w:r w:rsidRPr="00D0206A">
        <w:rPr>
          <w:u w:val="single"/>
        </w:rPr>
        <w:t xml:space="preserve"> and </w:t>
      </w:r>
      <w:r w:rsidRPr="00993880">
        <w:rPr>
          <w:highlight w:val="yellow"/>
          <w:u w:val="single"/>
        </w:rPr>
        <w:t>security</w:t>
      </w:r>
      <w:r w:rsidRPr="00D0206A">
        <w:rPr>
          <w:u w:val="single"/>
        </w:rPr>
        <w:t xml:space="preserve"> paradigm that justifies </w:t>
      </w:r>
      <w:r w:rsidRPr="00993880">
        <w:rPr>
          <w:highlight w:val="yellow"/>
          <w:u w:val="single"/>
        </w:rPr>
        <w:t>intervention</w:t>
      </w:r>
      <w:r w:rsidRPr="00D0206A">
        <w:rPr>
          <w:u w:val="single"/>
        </w:rPr>
        <w:t xml:space="preserve">, </w:t>
      </w:r>
      <w:r w:rsidRPr="00993880">
        <w:rPr>
          <w:highlight w:val="yellow"/>
          <w:u w:val="single"/>
        </w:rPr>
        <w:t>regulation</w:t>
      </w:r>
      <w:r w:rsidRPr="00D0206A">
        <w:rPr>
          <w:u w:val="single"/>
        </w:rPr>
        <w:t xml:space="preserve">, </w:t>
      </w:r>
      <w:r w:rsidRPr="00993880">
        <w:rPr>
          <w:highlight w:val="yellow"/>
          <w:u w:val="single"/>
        </w:rPr>
        <w:t>and</w:t>
      </w:r>
      <w:r w:rsidRPr="00D0206A">
        <w:rPr>
          <w:u w:val="single"/>
        </w:rPr>
        <w:t xml:space="preserve"> </w:t>
      </w:r>
      <w:r w:rsidRPr="00993880">
        <w:rPr>
          <w:highlight w:val="yellow"/>
          <w:u w:val="single"/>
        </w:rPr>
        <w:t>transformation</w:t>
      </w:r>
      <w:r w:rsidRPr="00D0206A">
        <w:rPr>
          <w:u w:val="single"/>
        </w:rPr>
        <w:t xml:space="preserve"> of the South whilst (with the exception of token action on landmines, etc.) </w:t>
      </w:r>
      <w:r w:rsidRPr="00993880">
        <w:rPr>
          <w:highlight w:val="yellow"/>
          <w:u w:val="single"/>
        </w:rPr>
        <w:t>leaving</w:t>
      </w:r>
      <w:r w:rsidRPr="00D0206A">
        <w:rPr>
          <w:u w:val="single"/>
        </w:rPr>
        <w:t xml:space="preserve"> the vast accumulation of </w:t>
      </w:r>
      <w:r w:rsidRPr="00993880">
        <w:rPr>
          <w:highlight w:val="yellow"/>
          <w:u w:val="single"/>
        </w:rPr>
        <w:t>Western</w:t>
      </w:r>
      <w:r w:rsidRPr="00D0206A">
        <w:rPr>
          <w:u w:val="single"/>
        </w:rPr>
        <w:t xml:space="preserve"> </w:t>
      </w:r>
      <w:r w:rsidRPr="00993880">
        <w:rPr>
          <w:highlight w:val="yellow"/>
          <w:u w:val="single"/>
        </w:rPr>
        <w:t>armaments largely unproblematized</w:t>
      </w:r>
      <w:r w:rsidRPr="00D0206A">
        <w:rPr>
          <w:u w:val="single"/>
        </w:rPr>
        <w:t>.</w:t>
      </w:r>
      <w:r w:rsidRPr="00D0206A">
        <w:rPr>
          <w:sz w:val="16"/>
        </w:rPr>
        <w:t xml:space="preserve"> </w:t>
      </w:r>
      <w:r w:rsidRPr="00322B28">
        <w:rPr>
          <w:rStyle w:val="Emphasis"/>
        </w:rPr>
        <w:t xml:space="preserve">The logic of this analysis then, is that </w:t>
      </w:r>
      <w:r w:rsidRPr="00993880">
        <w:rPr>
          <w:rStyle w:val="Emphasis"/>
          <w:highlight w:val="yellow"/>
        </w:rPr>
        <w:t>there</w:t>
      </w:r>
      <w:r w:rsidRPr="00322B28">
        <w:rPr>
          <w:rStyle w:val="Emphasis"/>
        </w:rPr>
        <w:t xml:space="preserve"> </w:t>
      </w:r>
      <w:r w:rsidRPr="00993880">
        <w:rPr>
          <w:rStyle w:val="Emphasis"/>
          <w:highlight w:val="yellow"/>
        </w:rPr>
        <w:t>needs</w:t>
      </w:r>
      <w:r w:rsidRPr="00322B28">
        <w:rPr>
          <w:rStyle w:val="Emphasis"/>
        </w:rPr>
        <w:t xml:space="preserve"> </w:t>
      </w:r>
      <w:r w:rsidRPr="00993880">
        <w:rPr>
          <w:rStyle w:val="Emphasis"/>
          <w:highlight w:val="yellow"/>
        </w:rPr>
        <w:t>to</w:t>
      </w:r>
      <w:r w:rsidRPr="00322B28">
        <w:rPr>
          <w:rStyle w:val="Emphasis"/>
        </w:rPr>
        <w:t xml:space="preserve"> </w:t>
      </w:r>
      <w:r w:rsidRPr="00993880">
        <w:rPr>
          <w:rStyle w:val="Emphasis"/>
          <w:highlight w:val="yellow"/>
        </w:rPr>
        <w:t>be</w:t>
      </w:r>
      <w:r w:rsidRPr="00322B28">
        <w:rPr>
          <w:rStyle w:val="Emphasis"/>
        </w:rPr>
        <w:t xml:space="preserve"> a far </w:t>
      </w:r>
      <w:r w:rsidRPr="00993880">
        <w:rPr>
          <w:rStyle w:val="Emphasis"/>
          <w:highlight w:val="yellow"/>
        </w:rPr>
        <w:t>greater</w:t>
      </w:r>
      <w:r w:rsidRPr="00322B28">
        <w:rPr>
          <w:rStyle w:val="Emphasis"/>
        </w:rPr>
        <w:t xml:space="preserve"> </w:t>
      </w:r>
      <w:r w:rsidRPr="00993880">
        <w:rPr>
          <w:rStyle w:val="Emphasis"/>
          <w:highlight w:val="yellow"/>
        </w:rPr>
        <w:t>problematization of military</w:t>
      </w:r>
      <w:r w:rsidRPr="00322B28">
        <w:rPr>
          <w:rStyle w:val="Emphasis"/>
        </w:rPr>
        <w:t xml:space="preserve"> </w:t>
      </w:r>
      <w:r w:rsidRPr="00993880">
        <w:rPr>
          <w:rStyle w:val="Emphasis"/>
          <w:highlight w:val="yellow"/>
        </w:rPr>
        <w:t>expenditure</w:t>
      </w:r>
      <w:r w:rsidRPr="00322B28">
        <w:rPr>
          <w:rStyle w:val="Emphasis"/>
        </w:rPr>
        <w:t xml:space="preserve"> by the major powers, of the so-called ‘legitimate’ trade in defence goods, including intra- Northern trade, </w:t>
      </w:r>
      <w:r w:rsidRPr="00993880">
        <w:rPr>
          <w:rStyle w:val="Emphasis"/>
          <w:highlight w:val="yellow"/>
        </w:rPr>
        <w:t>and</w:t>
      </w:r>
      <w:r w:rsidRPr="00322B28">
        <w:rPr>
          <w:rStyle w:val="Emphasis"/>
        </w:rPr>
        <w:t xml:space="preserve"> a problematization of the predominance of </w:t>
      </w:r>
      <w:r w:rsidRPr="00993880">
        <w:rPr>
          <w:rStyle w:val="Emphasis"/>
          <w:highlight w:val="yellow"/>
        </w:rPr>
        <w:t>Western</w:t>
      </w:r>
      <w:r w:rsidRPr="00322B28">
        <w:rPr>
          <w:rStyle w:val="Emphasis"/>
        </w:rPr>
        <w:t xml:space="preserve"> defence companies in global </w:t>
      </w:r>
      <w:r w:rsidRPr="00993880">
        <w:rPr>
          <w:rStyle w:val="Emphasis"/>
          <w:highlight w:val="yellow"/>
        </w:rPr>
        <w:t>arms</w:t>
      </w:r>
      <w:r w:rsidRPr="00322B28">
        <w:rPr>
          <w:rStyle w:val="Emphasis"/>
        </w:rPr>
        <w:t xml:space="preserve"> markets</w:t>
      </w:r>
      <w:r w:rsidRPr="00D0206A">
        <w:rPr>
          <w:sz w:val="16"/>
        </w:rPr>
        <w:t>. In short</w:t>
      </w:r>
      <w:r w:rsidRPr="00D0206A">
        <w:rPr>
          <w:u w:val="single"/>
        </w:rPr>
        <w:t xml:space="preserve">, </w:t>
      </w:r>
      <w:r w:rsidRPr="00993880">
        <w:rPr>
          <w:highlight w:val="yellow"/>
          <w:u w:val="single"/>
        </w:rPr>
        <w:t>campaigners</w:t>
      </w:r>
      <w:r w:rsidRPr="00D0206A">
        <w:rPr>
          <w:u w:val="single"/>
        </w:rPr>
        <w:t xml:space="preserve"> </w:t>
      </w:r>
      <w:r w:rsidRPr="00993880">
        <w:rPr>
          <w:highlight w:val="yellow"/>
          <w:u w:val="single"/>
        </w:rPr>
        <w:t>need</w:t>
      </w:r>
      <w:r>
        <w:rPr>
          <w:u w:val="single"/>
        </w:rPr>
        <w:t xml:space="preserve"> </w:t>
      </w:r>
      <w:r w:rsidRPr="00993880">
        <w:rPr>
          <w:highlight w:val="yellow"/>
          <w:u w:val="single"/>
        </w:rPr>
        <w:t>to</w:t>
      </w:r>
      <w:r w:rsidRPr="00D0206A">
        <w:rPr>
          <w:u w:val="single"/>
        </w:rPr>
        <w:t xml:space="preserve"> </w:t>
      </w:r>
      <w:r w:rsidRPr="00993880">
        <w:rPr>
          <w:highlight w:val="yellow"/>
          <w:u w:val="single"/>
        </w:rPr>
        <w:t>return to</w:t>
      </w:r>
      <w:r w:rsidRPr="00D0206A">
        <w:rPr>
          <w:u w:val="single"/>
        </w:rPr>
        <w:t xml:space="preserve"> a strategic </w:t>
      </w:r>
      <w:r w:rsidRPr="00993880">
        <w:rPr>
          <w:highlight w:val="yellow"/>
          <w:u w:val="single"/>
        </w:rPr>
        <w:t>contestation</w:t>
      </w:r>
      <w:r w:rsidRPr="00D0206A">
        <w:rPr>
          <w:u w:val="single"/>
        </w:rPr>
        <w:t xml:space="preserve"> </w:t>
      </w:r>
      <w:r w:rsidRPr="00993880">
        <w:rPr>
          <w:highlight w:val="yellow"/>
          <w:u w:val="single"/>
        </w:rPr>
        <w:t>of</w:t>
      </w:r>
      <w:r w:rsidRPr="00D0206A">
        <w:rPr>
          <w:u w:val="single"/>
        </w:rPr>
        <w:t xml:space="preserve"> global </w:t>
      </w:r>
      <w:r w:rsidRPr="00993880">
        <w:rPr>
          <w:highlight w:val="yellow"/>
          <w:u w:val="single"/>
        </w:rPr>
        <w:t>militarism</w:t>
      </w:r>
      <w:r w:rsidRPr="00D0206A">
        <w:rPr>
          <w:u w:val="single"/>
        </w:rPr>
        <w:t xml:space="preserve"> </w:t>
      </w:r>
      <w:r w:rsidRPr="00993880">
        <w:rPr>
          <w:highlight w:val="yellow"/>
          <w:u w:val="single"/>
        </w:rPr>
        <w:t>rather</w:t>
      </w:r>
      <w:r w:rsidRPr="00D0206A">
        <w:rPr>
          <w:u w:val="single"/>
        </w:rPr>
        <w:t xml:space="preserve"> </w:t>
      </w:r>
      <w:r w:rsidRPr="00993880">
        <w:rPr>
          <w:highlight w:val="yellow"/>
          <w:u w:val="single"/>
        </w:rPr>
        <w:t>than</w:t>
      </w:r>
      <w:r w:rsidRPr="00D0206A">
        <w:rPr>
          <w:u w:val="single"/>
        </w:rPr>
        <w:t xml:space="preserve"> searching for tactical </w:t>
      </w:r>
      <w:r w:rsidRPr="00993880">
        <w:rPr>
          <w:highlight w:val="yellow"/>
          <w:u w:val="single"/>
        </w:rPr>
        <w:t>campaign victories</w:t>
      </w:r>
      <w:r w:rsidRPr="00D0206A">
        <w:rPr>
          <w:u w:val="single"/>
        </w:rPr>
        <w:t xml:space="preserve"> dependent on accommodation </w:t>
      </w:r>
      <w:r w:rsidRPr="00993880">
        <w:rPr>
          <w:highlight w:val="yellow"/>
          <w:u w:val="single"/>
        </w:rPr>
        <w:t>with</w:t>
      </w:r>
      <w:r w:rsidRPr="00D0206A">
        <w:rPr>
          <w:u w:val="single"/>
        </w:rPr>
        <w:t xml:space="preserve"> the </w:t>
      </w:r>
      <w:r w:rsidRPr="00993880">
        <w:rPr>
          <w:highlight w:val="yellow"/>
          <w:u w:val="single"/>
        </w:rPr>
        <w:t>language</w:t>
      </w:r>
      <w:r w:rsidRPr="00D0206A">
        <w:rPr>
          <w:u w:val="single"/>
        </w:rPr>
        <w:t xml:space="preserve"> and economic and security paradigms </w:t>
      </w:r>
      <w:r w:rsidRPr="00993880">
        <w:rPr>
          <w:highlight w:val="yellow"/>
          <w:u w:val="single"/>
        </w:rPr>
        <w:t>of</w:t>
      </w:r>
      <w:r w:rsidRPr="00D0206A">
        <w:rPr>
          <w:u w:val="single"/>
        </w:rPr>
        <w:t xml:space="preserve"> </w:t>
      </w:r>
      <w:r w:rsidRPr="00993880">
        <w:rPr>
          <w:highlight w:val="yellow"/>
          <w:u w:val="single"/>
        </w:rPr>
        <w:t>contemporary military humanism.</w:t>
      </w:r>
    </w:p>
    <w:p w14:paraId="10494111" w14:textId="1FC2EA39" w:rsidR="000C46E5" w:rsidRPr="00D34A8A" w:rsidRDefault="000C46E5" w:rsidP="000C46E5">
      <w:pPr>
        <w:pStyle w:val="Heading4"/>
        <w:rPr>
          <w:rFonts w:cs="Times New Roman"/>
        </w:rPr>
      </w:pPr>
      <w:r>
        <w:rPr>
          <w:rFonts w:cs="Times New Roman"/>
        </w:rPr>
        <w:t xml:space="preserve">Hegemonic politics and militarism are interrelated---they make </w:t>
      </w:r>
      <w:r w:rsidRPr="00EF61AB">
        <w:rPr>
          <w:rFonts w:cs="Times New Roman"/>
          <w:u w:val="single"/>
        </w:rPr>
        <w:t>extinction</w:t>
      </w:r>
      <w:r>
        <w:rPr>
          <w:rFonts w:cs="Times New Roman"/>
          <w:u w:val="single"/>
        </w:rPr>
        <w:t xml:space="preserve"> structurally</w:t>
      </w:r>
      <w:r w:rsidRPr="00EF61AB">
        <w:rPr>
          <w:rFonts w:cs="Times New Roman"/>
          <w:u w:val="single"/>
        </w:rPr>
        <w:t xml:space="preserve"> inevitable</w:t>
      </w:r>
      <w:r w:rsidRPr="00D34A8A">
        <w:rPr>
          <w:rFonts w:cs="Times New Roman"/>
        </w:rPr>
        <w:t xml:space="preserve"> through war and ecological collapse</w:t>
      </w:r>
      <w:r>
        <w:rPr>
          <w:rFonts w:cs="Times New Roman"/>
        </w:rPr>
        <w:t xml:space="preserve">---rejecting the affirmatives investment in </w:t>
      </w:r>
      <w:r w:rsidRPr="00A16B6D">
        <w:rPr>
          <w:rFonts w:cs="Times New Roman"/>
          <w:u w:val="single"/>
        </w:rPr>
        <w:t>militaristic logic is key</w:t>
      </w:r>
    </w:p>
    <w:p w14:paraId="6551E292" w14:textId="2E95096C" w:rsidR="000C46E5" w:rsidRPr="00582550" w:rsidRDefault="000C46E5" w:rsidP="000C46E5">
      <w:r w:rsidRPr="00582550">
        <w:t xml:space="preserve">Edward </w:t>
      </w:r>
      <w:r w:rsidRPr="00D34A8A">
        <w:rPr>
          <w:rStyle w:val="Style13ptBold"/>
        </w:rPr>
        <w:t>Demenchonok 9</w:t>
      </w:r>
      <w:r w:rsidRPr="00582550">
        <w:t xml:space="preserve">, Professor of Foreign Languages and Philosophy @ Fort Valley State, previous senior researcher, Institute of Philosophy @ Russian Academy of Sciences, listed in 2000 Outstanding Scholars of the 21st Century, president of International Society for Universal Dialogue, “Philosophy after Hiroshima: From Power Politics to the Ethics of Nonviolence and Co-Responsibility,” </w:t>
      </w:r>
      <w:r w:rsidRPr="00582550">
        <w:rPr>
          <w:i/>
        </w:rPr>
        <w:t>American Journal of Economics and Sociology</w:t>
      </w:r>
      <w:r w:rsidRPr="00582550">
        <w:t>, Vol 68:1, 2009</w:t>
      </w:r>
    </w:p>
    <w:p w14:paraId="116DDA20" w14:textId="77777777" w:rsidR="000C46E5" w:rsidRPr="00B01243" w:rsidRDefault="000C46E5" w:rsidP="000C46E5">
      <w:pPr>
        <w:rPr>
          <w:sz w:val="16"/>
        </w:rPr>
      </w:pPr>
      <w:r w:rsidRPr="000C46E5">
        <w:rPr>
          <w:rStyle w:val="StyleUnderline"/>
        </w:rPr>
        <w:t xml:space="preserve">Our </w:t>
      </w:r>
      <w:r w:rsidRPr="000C46E5">
        <w:rPr>
          <w:rStyle w:val="Emphasis"/>
        </w:rPr>
        <w:t>global problems</w:t>
      </w:r>
      <w:r w:rsidRPr="000C46E5">
        <w:rPr>
          <w:rStyle w:val="StyleUnderline"/>
        </w:rPr>
        <w:t xml:space="preserve"> are </w:t>
      </w:r>
      <w:r w:rsidRPr="000C46E5">
        <w:rPr>
          <w:rStyle w:val="Emphasis"/>
        </w:rPr>
        <w:t>interrelated</w:t>
      </w:r>
      <w:r w:rsidRPr="000C46E5">
        <w:rPr>
          <w:rStyle w:val="StyleUnderline"/>
        </w:rPr>
        <w:t xml:space="preserve"> and constitute a </w:t>
      </w:r>
      <w:r w:rsidRPr="000C46E5">
        <w:rPr>
          <w:rStyle w:val="Emphasis"/>
        </w:rPr>
        <w:t>bewildering system</w:t>
      </w:r>
      <w:r w:rsidRPr="000C46E5">
        <w:rPr>
          <w:rStyle w:val="StyleUnderline"/>
        </w:rPr>
        <w:t xml:space="preserve"> of difficult challenges without obvious solutions. But the problem </w:t>
      </w:r>
      <w:r w:rsidRPr="00D34A8A">
        <w:rPr>
          <w:rStyle w:val="StyleUnderline"/>
        </w:rPr>
        <w:t xml:space="preserve">of </w:t>
      </w:r>
      <w:r w:rsidRPr="005F0522">
        <w:rPr>
          <w:rStyle w:val="StyleUnderline"/>
          <w:highlight w:val="yellow"/>
        </w:rPr>
        <w:t>war continues to lie at the heart of</w:t>
      </w:r>
      <w:r w:rsidRPr="00D34A8A">
        <w:rPr>
          <w:rStyle w:val="StyleUnderline"/>
        </w:rPr>
        <w:t xml:space="preserve"> many</w:t>
      </w:r>
      <w:r w:rsidRPr="00D34A8A">
        <w:rPr>
          <w:sz w:val="16"/>
        </w:rPr>
        <w:t xml:space="preserve"> of the </w:t>
      </w:r>
      <w:r w:rsidRPr="005F0522">
        <w:rPr>
          <w:rStyle w:val="StyleUnderline"/>
          <w:highlight w:val="yellow"/>
        </w:rPr>
        <w:t>problems</w:t>
      </w:r>
      <w:r w:rsidRPr="00D34A8A">
        <w:rPr>
          <w:rStyle w:val="StyleUnderline"/>
        </w:rPr>
        <w:t xml:space="preserve"> of the present. The </w:t>
      </w:r>
      <w:r w:rsidRPr="005F0522">
        <w:rPr>
          <w:rStyle w:val="StyleUnderline"/>
          <w:highlight w:val="yellow"/>
        </w:rPr>
        <w:t xml:space="preserve">arms industry absorbs </w:t>
      </w:r>
      <w:r w:rsidRPr="005F0522">
        <w:rPr>
          <w:rStyle w:val="Emphasis"/>
          <w:highlight w:val="yellow"/>
        </w:rPr>
        <w:t>colossal</w:t>
      </w:r>
      <w:r w:rsidRPr="00D34A8A">
        <w:rPr>
          <w:sz w:val="16"/>
        </w:rPr>
        <w:t xml:space="preserve"> amounts of </w:t>
      </w:r>
      <w:r w:rsidRPr="00D34A8A">
        <w:rPr>
          <w:rStyle w:val="StyleUnderline"/>
        </w:rPr>
        <w:t xml:space="preserve">human and economic </w:t>
      </w:r>
      <w:r w:rsidRPr="005F0522">
        <w:rPr>
          <w:rStyle w:val="StyleUnderline"/>
          <w:highlight w:val="yellow"/>
        </w:rPr>
        <w:t xml:space="preserve">resources and </w:t>
      </w:r>
      <w:r w:rsidRPr="005F0522">
        <w:rPr>
          <w:rStyle w:val="Emphasis"/>
          <w:highlight w:val="yellow"/>
        </w:rPr>
        <w:t>aggravates</w:t>
      </w:r>
      <w:r w:rsidRPr="00D34A8A">
        <w:rPr>
          <w:sz w:val="16"/>
        </w:rPr>
        <w:t xml:space="preserve"> the </w:t>
      </w:r>
      <w:r w:rsidRPr="005F0522">
        <w:rPr>
          <w:rStyle w:val="Emphasis"/>
          <w:highlight w:val="yellow"/>
        </w:rPr>
        <w:t>ecological crisis</w:t>
      </w:r>
      <w:r w:rsidRPr="005F0522">
        <w:rPr>
          <w:rStyle w:val="StyleUnderline"/>
          <w:highlight w:val="yellow"/>
        </w:rPr>
        <w:t>.</w:t>
      </w:r>
      <w:r w:rsidRPr="00D34A8A">
        <w:rPr>
          <w:sz w:val="16"/>
        </w:rPr>
        <w:t xml:space="preserve"> Meanwhile, </w:t>
      </w:r>
      <w:r w:rsidRPr="00D34A8A">
        <w:rPr>
          <w:rStyle w:val="StyleUnderline"/>
        </w:rPr>
        <w:t xml:space="preserve">the </w:t>
      </w:r>
      <w:r w:rsidRPr="005F0522">
        <w:rPr>
          <w:rStyle w:val="StyleUnderline"/>
          <w:highlight w:val="yellow"/>
        </w:rPr>
        <w:t>hegemonic politics</w:t>
      </w:r>
      <w:r w:rsidRPr="00D34A8A">
        <w:rPr>
          <w:rStyle w:val="StyleUnderline"/>
        </w:rPr>
        <w:t xml:space="preserve"> of the few who control the resources of the many </w:t>
      </w:r>
      <w:r w:rsidRPr="005F0522">
        <w:rPr>
          <w:rStyle w:val="StyleUnderline"/>
          <w:highlight w:val="yellow"/>
        </w:rPr>
        <w:t xml:space="preserve">is </w:t>
      </w:r>
      <w:r w:rsidRPr="005F0522">
        <w:rPr>
          <w:rStyle w:val="Emphasis"/>
          <w:highlight w:val="yellow"/>
        </w:rPr>
        <w:t>reinforced</w:t>
      </w:r>
      <w:r w:rsidRPr="005F0522">
        <w:rPr>
          <w:rStyle w:val="StyleUnderline"/>
          <w:highlight w:val="yellow"/>
        </w:rPr>
        <w:t xml:space="preserve"> by </w:t>
      </w:r>
      <w:r w:rsidRPr="005F0522">
        <w:rPr>
          <w:rStyle w:val="Emphasis"/>
          <w:highlight w:val="yellow"/>
        </w:rPr>
        <w:t>cultures of militarism</w:t>
      </w:r>
      <w:r w:rsidRPr="00D34A8A">
        <w:rPr>
          <w:sz w:val="16"/>
        </w:rPr>
        <w:t xml:space="preserve">, thus </w:t>
      </w:r>
      <w:r w:rsidRPr="005F0522">
        <w:rPr>
          <w:rStyle w:val="StyleUnderline"/>
          <w:highlight w:val="yellow"/>
        </w:rPr>
        <w:t xml:space="preserve">making a vicious circle of </w:t>
      </w:r>
      <w:r w:rsidRPr="005F0522">
        <w:rPr>
          <w:rStyle w:val="Emphasis"/>
          <w:highlight w:val="yellow"/>
        </w:rPr>
        <w:t>violence</w:t>
      </w:r>
      <w:r w:rsidRPr="005F0522">
        <w:rPr>
          <w:rStyle w:val="StyleUnderline"/>
          <w:highlight w:val="yellow"/>
        </w:rPr>
        <w:t xml:space="preserve"> against </w:t>
      </w:r>
      <w:r w:rsidRPr="005F0522">
        <w:rPr>
          <w:rStyle w:val="Emphasis"/>
          <w:highlight w:val="yellow"/>
        </w:rPr>
        <w:t>humans and nature</w:t>
      </w:r>
      <w:r w:rsidRPr="00D34A8A">
        <w:rPr>
          <w:sz w:val="16"/>
        </w:rPr>
        <w:t xml:space="preserve">, and </w:t>
      </w:r>
      <w:r w:rsidRPr="005F0522">
        <w:rPr>
          <w:rStyle w:val="StyleUnderline"/>
          <w:highlight w:val="yellow"/>
        </w:rPr>
        <w:t>leaving no room for</w:t>
      </w:r>
      <w:r w:rsidRPr="00D34A8A">
        <w:rPr>
          <w:sz w:val="16"/>
        </w:rPr>
        <w:t xml:space="preserve"> the </w:t>
      </w:r>
      <w:r w:rsidRPr="005F0522">
        <w:rPr>
          <w:rStyle w:val="Emphasis"/>
          <w:highlight w:val="yellow"/>
        </w:rPr>
        <w:t xml:space="preserve">positive </w:t>
      </w:r>
      <w:r w:rsidRPr="005F0522">
        <w:rPr>
          <w:rStyle w:val="Emphasis"/>
          <w:highlight w:val="yellow"/>
        </w:rPr>
        <w:lastRenderedPageBreak/>
        <w:t>programs</w:t>
      </w:r>
      <w:r w:rsidRPr="00D34A8A">
        <w:rPr>
          <w:rStyle w:val="StyleUnderline"/>
        </w:rPr>
        <w:t xml:space="preserve"> of social development and preservation of the environment. The policy of </w:t>
      </w:r>
      <w:r w:rsidRPr="000C46E5">
        <w:rPr>
          <w:rStyle w:val="StyleUnderline"/>
          <w:highlight w:val="yellow"/>
        </w:rPr>
        <w:t>domination o</w:t>
      </w:r>
      <w:r w:rsidRPr="005F0522">
        <w:rPr>
          <w:rStyle w:val="StyleUnderline"/>
          <w:highlight w:val="yellow"/>
        </w:rPr>
        <w:t xml:space="preserve">f the outer world has as its mirror-like inner extension the </w:t>
      </w:r>
      <w:r w:rsidRPr="005F0522">
        <w:rPr>
          <w:rStyle w:val="Emphasis"/>
          <w:highlight w:val="yellow"/>
        </w:rPr>
        <w:t>militariza-tion of society</w:t>
      </w:r>
      <w:r w:rsidRPr="00D34A8A">
        <w:rPr>
          <w:rStyle w:val="StyleUnderline"/>
        </w:rPr>
        <w:t xml:space="preserve">, infringement of civil liberties, </w:t>
      </w:r>
      <w:r w:rsidRPr="005F0522">
        <w:rPr>
          <w:rStyle w:val="StyleUnderline"/>
          <w:highlight w:val="yellow"/>
        </w:rPr>
        <w:t>and</w:t>
      </w:r>
      <w:r w:rsidRPr="00D34A8A">
        <w:rPr>
          <w:sz w:val="16"/>
        </w:rPr>
        <w:t xml:space="preserve"> a </w:t>
      </w:r>
      <w:r w:rsidRPr="005F0522">
        <w:rPr>
          <w:rStyle w:val="Emphasis"/>
          <w:highlight w:val="yellow"/>
        </w:rPr>
        <w:t>neototalitarian control</w:t>
      </w:r>
      <w:r w:rsidRPr="00D34A8A">
        <w:rPr>
          <w:sz w:val="16"/>
        </w:rPr>
        <w:t xml:space="preserve"> over people. </w:t>
      </w:r>
    </w:p>
    <w:p w14:paraId="3E55C45C" w14:textId="77777777" w:rsidR="000C46E5" w:rsidRDefault="000C46E5" w:rsidP="000C46E5">
      <w:pPr>
        <w:rPr>
          <w:rStyle w:val="Emphasis"/>
        </w:rPr>
      </w:pPr>
      <w:r w:rsidRPr="00E7589F">
        <w:rPr>
          <w:sz w:val="16"/>
        </w:rPr>
        <w:t xml:space="preserve">We can no longer deny the obvious, which is that </w:t>
      </w:r>
      <w:r w:rsidRPr="005F0522">
        <w:rPr>
          <w:rStyle w:val="StyleUnderline"/>
          <w:highlight w:val="yellow"/>
        </w:rPr>
        <w:t>humanity finds itself</w:t>
      </w:r>
      <w:r w:rsidRPr="00E7589F">
        <w:rPr>
          <w:rStyle w:val="StyleUnderline"/>
        </w:rPr>
        <w:t xml:space="preserve"> today </w:t>
      </w:r>
      <w:r w:rsidRPr="005F0522">
        <w:rPr>
          <w:rStyle w:val="StyleUnderline"/>
          <w:highlight w:val="yellow"/>
        </w:rPr>
        <w:t>on a planet with</w:t>
      </w:r>
      <w:r w:rsidRPr="00E7589F">
        <w:rPr>
          <w:rStyle w:val="StyleUnderline"/>
        </w:rPr>
        <w:t xml:space="preserve"> a rapidly </w:t>
      </w:r>
      <w:r w:rsidRPr="005F0522">
        <w:rPr>
          <w:rStyle w:val="Emphasis"/>
          <w:highlight w:val="yellow"/>
        </w:rPr>
        <w:t>deteriorating ecology</w:t>
      </w:r>
      <w:r w:rsidRPr="00E7589F">
        <w:rPr>
          <w:sz w:val="16"/>
        </w:rPr>
        <w:t xml:space="preserve"> and the risk of potentially </w:t>
      </w:r>
      <w:r w:rsidRPr="00DB5250">
        <w:rPr>
          <w:sz w:val="16"/>
        </w:rPr>
        <w:t>becoming “Hiroshimized” on</w:t>
      </w:r>
      <w:r w:rsidRPr="00E7589F">
        <w:rPr>
          <w:sz w:val="16"/>
        </w:rPr>
        <w:t xml:space="preserve"> a global scale. The </w:t>
      </w:r>
      <w:r w:rsidRPr="00E7589F">
        <w:rPr>
          <w:rStyle w:val="StyleUnderline"/>
        </w:rPr>
        <w:t>“</w:t>
      </w:r>
      <w:r w:rsidRPr="005F0522">
        <w:rPr>
          <w:rStyle w:val="Emphasis"/>
          <w:highlight w:val="yellow"/>
        </w:rPr>
        <w:t>overkill</w:t>
      </w:r>
      <w:r w:rsidRPr="00E7589F">
        <w:rPr>
          <w:rStyle w:val="StyleUnderline"/>
        </w:rPr>
        <w:t xml:space="preserve">” capacity </w:t>
      </w:r>
      <w:r w:rsidRPr="005F0522">
        <w:rPr>
          <w:rStyle w:val="StyleUnderline"/>
          <w:highlight w:val="yellow"/>
        </w:rPr>
        <w:t>of</w:t>
      </w:r>
      <w:r w:rsidRPr="00E7589F">
        <w:rPr>
          <w:rStyle w:val="StyleUnderline"/>
        </w:rPr>
        <w:t xml:space="preserve"> the existing stockpiles of </w:t>
      </w:r>
      <w:r w:rsidRPr="005F0522">
        <w:rPr>
          <w:rStyle w:val="StyleUnderline"/>
          <w:highlight w:val="yellow"/>
        </w:rPr>
        <w:t xml:space="preserve">thermonuclear weap-onry is </w:t>
      </w:r>
      <w:r w:rsidRPr="005F0522">
        <w:rPr>
          <w:rStyle w:val="Emphasis"/>
          <w:highlight w:val="yellow"/>
        </w:rPr>
        <w:t>so enormous</w:t>
      </w:r>
      <w:r w:rsidRPr="005F0522">
        <w:rPr>
          <w:rStyle w:val="StyleUnderline"/>
          <w:highlight w:val="yellow"/>
        </w:rPr>
        <w:t xml:space="preserve"> that</w:t>
      </w:r>
      <w:r w:rsidRPr="00E7589F">
        <w:rPr>
          <w:rStyle w:val="StyleUnderline"/>
        </w:rPr>
        <w:t xml:space="preserve"> even if 90 percent of them were eliminated, the remaining </w:t>
      </w:r>
      <w:r w:rsidRPr="005F0522">
        <w:rPr>
          <w:rStyle w:val="Emphasis"/>
          <w:highlight w:val="yellow"/>
        </w:rPr>
        <w:t>10 percent</w:t>
      </w:r>
      <w:r w:rsidRPr="005F0522">
        <w:rPr>
          <w:rStyle w:val="StyleUnderline"/>
          <w:highlight w:val="yellow"/>
        </w:rPr>
        <w:t xml:space="preserve"> would</w:t>
      </w:r>
      <w:r w:rsidRPr="00E7589F">
        <w:rPr>
          <w:rStyle w:val="StyleUnderline"/>
        </w:rPr>
        <w:t xml:space="preserve"> </w:t>
      </w:r>
      <w:r w:rsidRPr="00E7589F">
        <w:rPr>
          <w:rStyle w:val="Emphasis"/>
        </w:rPr>
        <w:t>still be enough</w:t>
      </w:r>
      <w:r w:rsidRPr="00E7589F">
        <w:rPr>
          <w:rStyle w:val="StyleUnderline"/>
        </w:rPr>
        <w:t xml:space="preserve"> to </w:t>
      </w:r>
      <w:r w:rsidRPr="005F0522">
        <w:rPr>
          <w:rStyle w:val="Emphasis"/>
          <w:highlight w:val="yellow"/>
        </w:rPr>
        <w:t>exterminate</w:t>
      </w:r>
      <w:r w:rsidRPr="00E7589F">
        <w:rPr>
          <w:sz w:val="16"/>
        </w:rPr>
        <w:t xml:space="preserve"> much of the life on Earth, perhaps even threatening </w:t>
      </w:r>
      <w:r w:rsidRPr="005F0522">
        <w:rPr>
          <w:rStyle w:val="Emphasis"/>
          <w:highlight w:val="yellow"/>
        </w:rPr>
        <w:t xml:space="preserve">all life. </w:t>
      </w:r>
      <w:r w:rsidRPr="005F0522">
        <w:rPr>
          <w:rStyle w:val="StyleUnderline"/>
          <w:highlight w:val="yellow"/>
        </w:rPr>
        <w:t>There exists</w:t>
      </w:r>
      <w:r w:rsidRPr="00E7589F">
        <w:rPr>
          <w:sz w:val="16"/>
        </w:rPr>
        <w:t xml:space="preserve"> not only the immediate threat of living on the “powder keg” of the stocks of nuclear and other weapons of mass destruction, which can be detonated by regional wars and explode at any time, but </w:t>
      </w:r>
      <w:r w:rsidRPr="005F0522">
        <w:rPr>
          <w:rStyle w:val="Emphasis"/>
          <w:highlight w:val="yellow"/>
        </w:rPr>
        <w:t>also</w:t>
      </w:r>
      <w:r w:rsidRPr="005F0522">
        <w:rPr>
          <w:rStyle w:val="StyleUnderline"/>
          <w:highlight w:val="yellow"/>
        </w:rPr>
        <w:t xml:space="preserve"> the “</w:t>
      </w:r>
      <w:r w:rsidRPr="005F0522">
        <w:rPr>
          <w:rStyle w:val="Emphasis"/>
          <w:highlight w:val="yellow"/>
        </w:rPr>
        <w:t>time bombs</w:t>
      </w:r>
      <w:r w:rsidRPr="005F0522">
        <w:rPr>
          <w:rStyle w:val="StyleUnderline"/>
          <w:highlight w:val="yellow"/>
        </w:rPr>
        <w:t>” of</w:t>
      </w:r>
      <w:r w:rsidRPr="00E7589F">
        <w:rPr>
          <w:rStyle w:val="StyleUnderline"/>
        </w:rPr>
        <w:t xml:space="preserve"> the escalating </w:t>
      </w:r>
      <w:r w:rsidRPr="005F0522">
        <w:rPr>
          <w:rStyle w:val="Emphasis"/>
          <w:highlight w:val="yellow"/>
        </w:rPr>
        <w:t>ecological crisis</w:t>
      </w:r>
      <w:r w:rsidRPr="005F0522">
        <w:rPr>
          <w:rStyle w:val="StyleUnderline"/>
          <w:highlight w:val="yellow"/>
        </w:rPr>
        <w:t xml:space="preserve"> and</w:t>
      </w:r>
      <w:r w:rsidRPr="00E7589F">
        <w:rPr>
          <w:sz w:val="16"/>
        </w:rPr>
        <w:t xml:space="preserve"> of the </w:t>
      </w:r>
      <w:r w:rsidRPr="005F0522">
        <w:rPr>
          <w:rStyle w:val="Emphasis"/>
          <w:highlight w:val="yellow"/>
        </w:rPr>
        <w:t>deteriorat-ing social-economic conditions</w:t>
      </w:r>
      <w:r w:rsidRPr="005F0522">
        <w:rPr>
          <w:rStyle w:val="StyleUnderline"/>
          <w:highlight w:val="yellow"/>
        </w:rPr>
        <w:t xml:space="preserve"> in</w:t>
      </w:r>
      <w:r w:rsidRPr="00E7589F">
        <w:rPr>
          <w:rStyle w:val="StyleUnderline"/>
        </w:rPr>
        <w:t xml:space="preserve"> the </w:t>
      </w:r>
      <w:r w:rsidRPr="005F0522">
        <w:rPr>
          <w:rStyle w:val="StyleUnderline"/>
          <w:highlight w:val="yellow"/>
        </w:rPr>
        <w:t>underdeveloped countries. The</w:t>
      </w:r>
      <w:r w:rsidRPr="00E7589F">
        <w:rPr>
          <w:sz w:val="16"/>
        </w:rPr>
        <w:t xml:space="preserve"> “</w:t>
      </w:r>
      <w:r w:rsidRPr="005F0522">
        <w:rPr>
          <w:rStyle w:val="Emphasis"/>
          <w:highlight w:val="yellow"/>
        </w:rPr>
        <w:t>end of</w:t>
      </w:r>
      <w:r w:rsidRPr="00E7589F">
        <w:rPr>
          <w:sz w:val="16"/>
        </w:rPr>
        <w:t xml:space="preserve"> history” of </w:t>
      </w:r>
      <w:r w:rsidRPr="005F0522">
        <w:rPr>
          <w:rStyle w:val="Emphasis"/>
          <w:highlight w:val="yellow"/>
        </w:rPr>
        <w:t>humanity</w:t>
      </w:r>
      <w:r w:rsidRPr="005F0522">
        <w:rPr>
          <w:rStyle w:val="StyleUnderline"/>
          <w:highlight w:val="yellow"/>
        </w:rPr>
        <w:t xml:space="preserve"> can come</w:t>
      </w:r>
      <w:r w:rsidRPr="00E7589F">
        <w:rPr>
          <w:rStyle w:val="StyleUnderline"/>
        </w:rPr>
        <w:t xml:space="preserve"> “not as a bang but </w:t>
      </w:r>
      <w:r w:rsidRPr="005F0522">
        <w:rPr>
          <w:rStyle w:val="StyleUnderline"/>
          <w:highlight w:val="yellow"/>
        </w:rPr>
        <w:t xml:space="preserve">as a </w:t>
      </w:r>
      <w:r w:rsidRPr="005F0522">
        <w:rPr>
          <w:rStyle w:val="Emphasis"/>
          <w:highlight w:val="yellow"/>
        </w:rPr>
        <w:t>whimper</w:t>
      </w:r>
      <w:r w:rsidRPr="00E7589F">
        <w:rPr>
          <w:rStyle w:val="StyleUnderline"/>
        </w:rPr>
        <w:t xml:space="preserve">”: </w:t>
      </w:r>
      <w:r w:rsidRPr="005F0522">
        <w:rPr>
          <w:rStyle w:val="StyleUnderline"/>
          <w:highlight w:val="yellow"/>
        </w:rPr>
        <w:t xml:space="preserve">an entropy-like, </w:t>
      </w:r>
      <w:r w:rsidRPr="005F0522">
        <w:rPr>
          <w:rStyle w:val="Emphasis"/>
          <w:highlight w:val="yellow"/>
        </w:rPr>
        <w:t>agonizing process of degradation.</w:t>
      </w:r>
    </w:p>
    <w:p w14:paraId="7B5AC2E1" w14:textId="77777777" w:rsidR="000C46E5" w:rsidRDefault="000C46E5" w:rsidP="000C46E5">
      <w:pPr>
        <w:rPr>
          <w:sz w:val="16"/>
        </w:rPr>
      </w:pPr>
      <w:r w:rsidRPr="00E7589F">
        <w:rPr>
          <w:rStyle w:val="StyleUnderline"/>
        </w:rPr>
        <w:t xml:space="preserve">These </w:t>
      </w:r>
      <w:r w:rsidRPr="005F0522">
        <w:rPr>
          <w:rStyle w:val="StyleUnderline"/>
          <w:highlight w:val="yellow"/>
        </w:rPr>
        <w:t>threats</w:t>
      </w:r>
      <w:r w:rsidRPr="00E7589F">
        <w:rPr>
          <w:rStyle w:val="StyleUnderline"/>
        </w:rPr>
        <w:t xml:space="preserve"> to the human race </w:t>
      </w:r>
      <w:r w:rsidRPr="005F0522">
        <w:rPr>
          <w:rStyle w:val="StyleUnderline"/>
          <w:highlight w:val="yellow"/>
        </w:rPr>
        <w:t xml:space="preserve">raise fundamental </w:t>
      </w:r>
      <w:r w:rsidRPr="005F0522">
        <w:rPr>
          <w:rStyle w:val="Emphasis"/>
          <w:highlight w:val="yellow"/>
        </w:rPr>
        <w:t>metaphysical questions</w:t>
      </w:r>
      <w:r w:rsidRPr="005F0522">
        <w:rPr>
          <w:rStyle w:val="StyleUnderline"/>
          <w:highlight w:val="yellow"/>
        </w:rPr>
        <w:t xml:space="preserve"> about the </w:t>
      </w:r>
      <w:r w:rsidRPr="005F0522">
        <w:rPr>
          <w:rStyle w:val="Emphasis"/>
          <w:highlight w:val="yellow"/>
        </w:rPr>
        <w:t>meaning</w:t>
      </w:r>
      <w:r w:rsidRPr="005F0522">
        <w:rPr>
          <w:rStyle w:val="StyleUnderline"/>
          <w:highlight w:val="yellow"/>
        </w:rPr>
        <w:t xml:space="preserve"> of</w:t>
      </w:r>
      <w:r w:rsidRPr="00E7589F">
        <w:rPr>
          <w:rStyle w:val="StyleUnderline"/>
        </w:rPr>
        <w:t xml:space="preserve"> </w:t>
      </w:r>
      <w:r w:rsidRPr="00E7589F">
        <w:rPr>
          <w:sz w:val="16"/>
        </w:rPr>
        <w:t xml:space="preserve">history, limits, horizons, evil, noth-ingness, and the </w:t>
      </w:r>
      <w:r w:rsidRPr="00E7589F">
        <w:rPr>
          <w:strike/>
          <w:sz w:val="16"/>
        </w:rPr>
        <w:t>suicidal</w:t>
      </w:r>
      <w:r w:rsidRPr="00E7589F">
        <w:rPr>
          <w:sz w:val="16"/>
        </w:rPr>
        <w:t xml:space="preserve"> character of </w:t>
      </w:r>
      <w:r w:rsidRPr="005F0522">
        <w:rPr>
          <w:rStyle w:val="Emphasis"/>
          <w:highlight w:val="yellow"/>
        </w:rPr>
        <w:t>war itself.</w:t>
      </w:r>
      <w:r w:rsidRPr="00E7589F">
        <w:rPr>
          <w:sz w:val="16"/>
        </w:rPr>
        <w:t xml:space="preserve"> But they also put at the forefront escalating social and global problems, such as the deepening ecological crisis, third-world underdevelopment, and war in a world full of weapons of mass destruction.</w:t>
      </w:r>
    </w:p>
    <w:p w14:paraId="63F31A30" w14:textId="77777777" w:rsidR="000C46E5" w:rsidRPr="00F36238" w:rsidRDefault="000C46E5" w:rsidP="000C46E5">
      <w:pPr>
        <w:rPr>
          <w:rStyle w:val="Emphasis"/>
        </w:rPr>
      </w:pPr>
      <w:r w:rsidRPr="00F36238">
        <w:rPr>
          <w:rStyle w:val="StyleUnderline"/>
        </w:rPr>
        <w:t>Contemporary civilization has developed powerful means of destruction, becoming their hostage.</w:t>
      </w:r>
      <w:r w:rsidRPr="00F36238">
        <w:rPr>
          <w:sz w:val="16"/>
        </w:rPr>
        <w:t xml:space="preserve"> This reveals the dangerous gap between sophisticated high-tech power and inadequate ethics, between the world-wide effects of politicoeconomic activities and the lack of global consciousness. </w:t>
      </w:r>
      <w:r w:rsidRPr="00F36238">
        <w:rPr>
          <w:rStyle w:val="StyleUnderline"/>
        </w:rPr>
        <w:t>The use of violence is</w:t>
      </w:r>
      <w:r w:rsidRPr="00F36238">
        <w:rPr>
          <w:sz w:val="16"/>
        </w:rPr>
        <w:t xml:space="preserve"> proven to be </w:t>
      </w:r>
      <w:r w:rsidRPr="00F36238">
        <w:rPr>
          <w:rStyle w:val="StyleUnderline"/>
        </w:rPr>
        <w:t xml:space="preserve">counterproductive and dangerous. </w:t>
      </w:r>
      <w:r w:rsidRPr="005F0522">
        <w:rPr>
          <w:rStyle w:val="StyleUnderline"/>
          <w:highlight w:val="yellow"/>
        </w:rPr>
        <w:t>In an interrelated world</w:t>
      </w:r>
      <w:r w:rsidRPr="00F36238">
        <w:rPr>
          <w:rStyle w:val="StyleUnderline"/>
        </w:rPr>
        <w:t>, the use of these powerful means</w:t>
      </w:r>
      <w:r w:rsidRPr="00F36238">
        <w:rPr>
          <w:sz w:val="16"/>
        </w:rPr>
        <w:t xml:space="preserve"> by one individual or group for evil ends </w:t>
      </w:r>
      <w:r w:rsidRPr="00F36238">
        <w:rPr>
          <w:rStyle w:val="StyleUnderline"/>
        </w:rPr>
        <w:t xml:space="preserve">can result in a global catastrophe. </w:t>
      </w:r>
      <w:r w:rsidRPr="005F0522">
        <w:rPr>
          <w:rStyle w:val="StyleUnderline"/>
          <w:highlight w:val="yellow"/>
        </w:rPr>
        <w:t xml:space="preserve">The ill-will of one individual can provoke </w:t>
      </w:r>
      <w:r w:rsidRPr="005F0522">
        <w:rPr>
          <w:rStyle w:val="Emphasis"/>
          <w:highlight w:val="yellow"/>
        </w:rPr>
        <w:t>irreparable damage to the world</w:t>
      </w:r>
      <w:r w:rsidRPr="005F0522">
        <w:rPr>
          <w:rStyle w:val="StyleUnderline"/>
          <w:highlight w:val="yellow"/>
        </w:rPr>
        <w:t>.</w:t>
      </w:r>
      <w:r w:rsidRPr="00F36238">
        <w:rPr>
          <w:sz w:val="16"/>
        </w:rPr>
        <w:t xml:space="preserve"> This is obvious con-cerning a warmonger leader using nuclear weapons. It is less obvious, but nevertheless true, in the case of the cumulative effects of the actions of those, such as corporate “robber barons” and </w:t>
      </w:r>
      <w:r w:rsidRPr="00F36238">
        <w:rPr>
          <w:rStyle w:val="StyleUnderline"/>
        </w:rPr>
        <w:t>industrial polluters</w:t>
      </w:r>
      <w:r w:rsidRPr="00F36238">
        <w:rPr>
          <w:sz w:val="16"/>
        </w:rPr>
        <w:t xml:space="preserve">, who </w:t>
      </w:r>
      <w:r w:rsidRPr="00F36238">
        <w:rPr>
          <w:rStyle w:val="StyleUnderline"/>
        </w:rPr>
        <w:t>disregard the consequences of overexploi-tation of</w:t>
      </w:r>
      <w:r w:rsidRPr="00F36238">
        <w:rPr>
          <w:sz w:val="16"/>
        </w:rPr>
        <w:t xml:space="preserve"> human and </w:t>
      </w:r>
      <w:r w:rsidRPr="00F36238">
        <w:rPr>
          <w:rStyle w:val="StyleUnderline"/>
        </w:rPr>
        <w:t>natural resources</w:t>
      </w:r>
      <w:r w:rsidRPr="00F36238">
        <w:rPr>
          <w:sz w:val="16"/>
        </w:rPr>
        <w:t xml:space="preserve">, thus </w:t>
      </w:r>
      <w:r w:rsidRPr="00F36238">
        <w:rPr>
          <w:rStyle w:val="StyleUnderline"/>
        </w:rPr>
        <w:t>undermining the economy</w:t>
      </w:r>
      <w:r w:rsidRPr="00F36238">
        <w:rPr>
          <w:sz w:val="16"/>
        </w:rPr>
        <w:t xml:space="preserve"> and </w:t>
      </w:r>
      <w:r w:rsidRPr="00F36238">
        <w:rPr>
          <w:rStyle w:val="StyleUnderline"/>
        </w:rPr>
        <w:t xml:space="preserve">destroying the environment. </w:t>
      </w:r>
      <w:r w:rsidRPr="005F0522">
        <w:rPr>
          <w:rStyle w:val="StyleUnderline"/>
          <w:highlight w:val="yellow"/>
        </w:rPr>
        <w:t>The</w:t>
      </w:r>
      <w:r w:rsidRPr="00F36238">
        <w:rPr>
          <w:rStyle w:val="StyleUnderline"/>
        </w:rPr>
        <w:t xml:space="preserve"> collective </w:t>
      </w:r>
      <w:r w:rsidRPr="005F0522">
        <w:rPr>
          <w:rStyle w:val="StyleUnderline"/>
          <w:highlight w:val="yellow"/>
        </w:rPr>
        <w:t>destiny of the world</w:t>
      </w:r>
      <w:r w:rsidRPr="00F36238">
        <w:rPr>
          <w:rStyle w:val="StyleUnderline"/>
        </w:rPr>
        <w:t xml:space="preserve"> increasingly </w:t>
      </w:r>
      <w:r w:rsidRPr="005F0522">
        <w:rPr>
          <w:rStyle w:val="StyleUnderline"/>
          <w:highlight w:val="yellow"/>
        </w:rPr>
        <w:t>depends on</w:t>
      </w:r>
      <w:r w:rsidRPr="00F36238">
        <w:rPr>
          <w:rStyle w:val="StyleUnderline"/>
        </w:rPr>
        <w:t xml:space="preserve"> the goals and </w:t>
      </w:r>
      <w:r w:rsidRPr="005F0522">
        <w:rPr>
          <w:rStyle w:val="StyleUnderline"/>
          <w:highlight w:val="yellow"/>
        </w:rPr>
        <w:t xml:space="preserve">actions of </w:t>
      </w:r>
      <w:r w:rsidRPr="005F0522">
        <w:rPr>
          <w:rStyle w:val="Emphasis"/>
          <w:highlight w:val="yellow"/>
        </w:rPr>
        <w:t>indi-viduals</w:t>
      </w:r>
      <w:r w:rsidRPr="005F0522">
        <w:rPr>
          <w:rStyle w:val="StyleUnderline"/>
          <w:highlight w:val="yellow"/>
        </w:rPr>
        <w:t xml:space="preserve">, which </w:t>
      </w:r>
      <w:r w:rsidRPr="005F0522">
        <w:rPr>
          <w:rStyle w:val="Emphasis"/>
          <w:highlight w:val="yellow"/>
        </w:rPr>
        <w:t>require global awareness</w:t>
      </w:r>
      <w:r w:rsidRPr="00F36238">
        <w:rPr>
          <w:rStyle w:val="StyleUnderline"/>
        </w:rPr>
        <w:t xml:space="preserve"> and co-responsibility.</w:t>
      </w:r>
      <w:r w:rsidRPr="00F36238">
        <w:rPr>
          <w:sz w:val="16"/>
        </w:rPr>
        <w:t xml:space="preserve"> Today, </w:t>
      </w:r>
      <w:r w:rsidRPr="005F0522">
        <w:rPr>
          <w:rStyle w:val="Emphasis"/>
          <w:highlight w:val="yellow"/>
        </w:rPr>
        <w:t>ethical ideas of nonviolence</w:t>
      </w:r>
      <w:r w:rsidRPr="00F36238">
        <w:rPr>
          <w:sz w:val="16"/>
        </w:rPr>
        <w:t xml:space="preserve"> and co-responsibility are not only individual concerns, but also </w:t>
      </w:r>
      <w:r w:rsidRPr="005F0522">
        <w:rPr>
          <w:rStyle w:val="StyleUnderline"/>
          <w:highlight w:val="yellow"/>
        </w:rPr>
        <w:t xml:space="preserve">have </w:t>
      </w:r>
      <w:r w:rsidRPr="005F0522">
        <w:rPr>
          <w:rStyle w:val="Emphasis"/>
          <w:highlight w:val="yellow"/>
        </w:rPr>
        <w:t>societal importance</w:t>
      </w:r>
      <w:r w:rsidRPr="005F0522">
        <w:rPr>
          <w:rStyle w:val="StyleUnderline"/>
          <w:highlight w:val="yellow"/>
        </w:rPr>
        <w:t xml:space="preserve"> and affect the </w:t>
      </w:r>
      <w:r w:rsidRPr="005F0522">
        <w:rPr>
          <w:rStyle w:val="Emphasis"/>
          <w:highlight w:val="yellow"/>
        </w:rPr>
        <w:t>future of humanity.</w:t>
      </w:r>
    </w:p>
    <w:p w14:paraId="5ED0EE0D" w14:textId="05A200D1" w:rsidR="000C46E5" w:rsidRPr="00322B28" w:rsidRDefault="000C46E5" w:rsidP="00322B28">
      <w:pPr>
        <w:rPr>
          <w:sz w:val="16"/>
        </w:rPr>
      </w:pPr>
      <w:r w:rsidRPr="005F0522">
        <w:rPr>
          <w:rStyle w:val="StyleUnderline"/>
          <w:highlight w:val="yellow"/>
        </w:rPr>
        <w:t xml:space="preserve">Humanity can </w:t>
      </w:r>
      <w:r w:rsidRPr="005F0522">
        <w:rPr>
          <w:rStyle w:val="Emphasis"/>
          <w:highlight w:val="yellow"/>
        </w:rPr>
        <w:t>no longer afford to resort to violence</w:t>
      </w:r>
      <w:r w:rsidRPr="005F0522">
        <w:rPr>
          <w:rStyle w:val="StyleUnderline"/>
          <w:highlight w:val="yellow"/>
        </w:rPr>
        <w:t xml:space="preserve"> as a means of dealing with</w:t>
      </w:r>
      <w:r w:rsidRPr="00F36238">
        <w:rPr>
          <w:rStyle w:val="StyleUnderline"/>
        </w:rPr>
        <w:t xml:space="preserve"> problems</w:t>
      </w:r>
      <w:r w:rsidRPr="00F36238">
        <w:rPr>
          <w:sz w:val="16"/>
        </w:rPr>
        <w:t xml:space="preserve"> concerning the common vital interests of the many, </w:t>
      </w:r>
      <w:r w:rsidRPr="00F36238">
        <w:rPr>
          <w:rStyle w:val="StyleUnderline"/>
        </w:rPr>
        <w:t xml:space="preserve">such as nuclear </w:t>
      </w:r>
      <w:r w:rsidRPr="005F0522">
        <w:rPr>
          <w:rStyle w:val="StyleUnderline"/>
          <w:highlight w:val="yellow"/>
        </w:rPr>
        <w:t>prolif</w:t>
      </w:r>
      <w:r w:rsidRPr="00F36238">
        <w:rPr>
          <w:rStyle w:val="StyleUnderline"/>
        </w:rPr>
        <w:t xml:space="preserve">eration, </w:t>
      </w:r>
      <w:r w:rsidRPr="005F0522">
        <w:rPr>
          <w:rStyle w:val="StyleUnderline"/>
          <w:highlight w:val="yellow"/>
        </w:rPr>
        <w:t>human rights violations, poverty, cultural homogenization, the ecological crisis, and so forth.</w:t>
      </w:r>
      <w:r w:rsidRPr="00F36238">
        <w:rPr>
          <w:rStyle w:val="StyleUnderline"/>
        </w:rPr>
        <w:t xml:space="preserve"> The esca-lating </w:t>
      </w:r>
      <w:r w:rsidRPr="005F0522">
        <w:rPr>
          <w:rStyle w:val="StyleUnderline"/>
          <w:highlight w:val="yellow"/>
        </w:rPr>
        <w:t>global problems</w:t>
      </w:r>
      <w:r w:rsidRPr="00F36238">
        <w:rPr>
          <w:rStyle w:val="StyleUnderline"/>
        </w:rPr>
        <w:t xml:space="preserve"> </w:t>
      </w:r>
      <w:r w:rsidRPr="005F0522">
        <w:rPr>
          <w:rStyle w:val="StyleUnderline"/>
          <w:highlight w:val="yellow"/>
        </w:rPr>
        <w:t xml:space="preserve">threaten the </w:t>
      </w:r>
      <w:r w:rsidRPr="005F0522">
        <w:rPr>
          <w:rStyle w:val="Emphasis"/>
          <w:highlight w:val="yellow"/>
        </w:rPr>
        <w:t>future of the human race</w:t>
      </w:r>
      <w:r w:rsidRPr="00F36238">
        <w:rPr>
          <w:rStyle w:val="StyleUnderline"/>
        </w:rPr>
        <w:t xml:space="preserve">, which faces a dilemma: </w:t>
      </w:r>
      <w:r w:rsidRPr="005F0522">
        <w:rPr>
          <w:rStyle w:val="StyleUnderline"/>
          <w:highlight w:val="yellow"/>
        </w:rPr>
        <w:t xml:space="preserve">either </w:t>
      </w:r>
      <w:r w:rsidRPr="005F0522">
        <w:rPr>
          <w:rStyle w:val="Emphasis"/>
          <w:highlight w:val="yellow"/>
        </w:rPr>
        <w:t>break away</w:t>
      </w:r>
      <w:r w:rsidRPr="005F0522">
        <w:rPr>
          <w:rStyle w:val="StyleUnderline"/>
          <w:highlight w:val="yellow"/>
        </w:rPr>
        <w:t xml:space="preserve"> from the traditional </w:t>
      </w:r>
      <w:r w:rsidRPr="005F0522">
        <w:rPr>
          <w:rStyle w:val="Emphasis"/>
          <w:highlight w:val="yellow"/>
        </w:rPr>
        <w:t>vicious circle of violence</w:t>
      </w:r>
      <w:r w:rsidRPr="005F0522">
        <w:rPr>
          <w:rStyle w:val="StyleUnderline"/>
          <w:highlight w:val="yellow"/>
        </w:rPr>
        <w:t xml:space="preserve"> and of the “</w:t>
      </w:r>
      <w:r w:rsidRPr="005F0522">
        <w:rPr>
          <w:rStyle w:val="Emphasis"/>
          <w:highlight w:val="yellow"/>
        </w:rPr>
        <w:t>ethics of animosity</w:t>
      </w:r>
      <w:r w:rsidRPr="005F0522">
        <w:rPr>
          <w:rStyle w:val="StyleUnderline"/>
          <w:highlight w:val="yellow"/>
        </w:rPr>
        <w:t xml:space="preserve">” or </w:t>
      </w:r>
      <w:r w:rsidRPr="005F0522">
        <w:rPr>
          <w:rStyle w:val="Emphasis"/>
          <w:highlight w:val="yellow"/>
        </w:rPr>
        <w:t>perish</w:t>
      </w:r>
      <w:r w:rsidRPr="005F0522">
        <w:rPr>
          <w:rStyle w:val="StyleUnderline"/>
          <w:highlight w:val="yellow"/>
        </w:rPr>
        <w:t>.</w:t>
      </w:r>
      <w:r w:rsidRPr="00F36238">
        <w:rPr>
          <w:sz w:val="16"/>
        </w:rPr>
        <w:t>42</w:t>
      </w:r>
    </w:p>
    <w:p w14:paraId="00FE1E1B" w14:textId="77777777" w:rsidR="00D27F9B" w:rsidRDefault="00D27F9B" w:rsidP="00D27F9B">
      <w:pPr>
        <w:pStyle w:val="Heading1"/>
      </w:pPr>
      <w:r>
        <w:lastRenderedPageBreak/>
        <w:t>AT: Perms</w:t>
      </w:r>
    </w:p>
    <w:p w14:paraId="2FD598EC" w14:textId="77777777" w:rsidR="00B77C11" w:rsidRDefault="00B77C11" w:rsidP="00B77C11">
      <w:pPr>
        <w:pStyle w:val="Heading3"/>
      </w:pPr>
      <w:r>
        <w:lastRenderedPageBreak/>
        <w:t>AT: Perm do both</w:t>
      </w:r>
    </w:p>
    <w:p w14:paraId="4E481A6E" w14:textId="06DE1F0F" w:rsidR="001D6015" w:rsidRDefault="00B77C11" w:rsidP="001D6015">
      <w:pPr>
        <w:pStyle w:val="Heading4"/>
      </w:pPr>
      <w:r>
        <w:t>It’s mutually exclusive---only the alternative challenges the legitimacy of imperialism and war-making---the aff</w:t>
      </w:r>
      <w:r w:rsidRPr="00B77C11">
        <w:t xml:space="preserve"> </w:t>
      </w:r>
      <w:r>
        <w:t xml:space="preserve">legitimizes </w:t>
      </w:r>
      <w:r w:rsidRPr="00B77C11">
        <w:t xml:space="preserve">liberal forms of militarism </w:t>
      </w:r>
      <w:r>
        <w:t>that make war and violence worse---the alt is key</w:t>
      </w:r>
    </w:p>
    <w:p w14:paraId="54CA46CA" w14:textId="77777777" w:rsidR="00AD5CF2" w:rsidRDefault="00AD5CF2" w:rsidP="00AD5CF2">
      <w:pPr>
        <w:pStyle w:val="Heading4"/>
      </w:pPr>
      <w:r>
        <w:t xml:space="preserve">The perm is a </w:t>
      </w:r>
      <w:r>
        <w:rPr>
          <w:u w:val="single"/>
        </w:rPr>
        <w:t>purely discursive script</w:t>
      </w:r>
      <w:r>
        <w:t xml:space="preserve"> that makes U.S. arms policy </w:t>
      </w:r>
      <w:r>
        <w:rPr>
          <w:u w:val="single"/>
        </w:rPr>
        <w:t>appear</w:t>
      </w:r>
      <w:r>
        <w:t xml:space="preserve"> ethically grounded while providing </w:t>
      </w:r>
      <w:r>
        <w:rPr>
          <w:u w:val="single"/>
        </w:rPr>
        <w:t>political cover</w:t>
      </w:r>
      <w:r>
        <w:t xml:space="preserve"> for </w:t>
      </w:r>
      <w:r>
        <w:rPr>
          <w:u w:val="single"/>
        </w:rPr>
        <w:t>circumvention</w:t>
      </w:r>
      <w:r>
        <w:t xml:space="preserve"> and </w:t>
      </w:r>
      <w:r>
        <w:rPr>
          <w:u w:val="single"/>
        </w:rPr>
        <w:t>policy failure</w:t>
      </w:r>
      <w:r>
        <w:t xml:space="preserve">---the </w:t>
      </w:r>
      <w:r>
        <w:rPr>
          <w:u w:val="single"/>
        </w:rPr>
        <w:t>alternative alone</w:t>
      </w:r>
      <w:r>
        <w:t xml:space="preserve"> solves better by foregrounding critique of states’ capacity to coopt humanitarian norms in the first place </w:t>
      </w:r>
    </w:p>
    <w:p w14:paraId="6F0A8BCC" w14:textId="77777777" w:rsidR="00AD5CF2" w:rsidRDefault="00AD5CF2" w:rsidP="00AD5CF2">
      <w:r>
        <w:t xml:space="preserve">Richard </w:t>
      </w:r>
      <w:r w:rsidRPr="00356F63">
        <w:rPr>
          <w:rStyle w:val="Style13ptBold"/>
        </w:rPr>
        <w:t>Perkins 10</w:t>
      </w:r>
      <w:r>
        <w:t>, Senior Lecturer in Environmental Geography at the London School of Economics and Political Science; and Eric Neumayer, Associate, Center for the Study of Civil War, International Peace Research Institute Oslo, 2010, “The organized hypocrisy of ethical foreign policy: Human rights, democracy and Western arms sales,” Geoforum, Vol. 41, p. 247-256</w:t>
      </w:r>
    </w:p>
    <w:p w14:paraId="02A1F7D7" w14:textId="77777777" w:rsidR="00AD5CF2" w:rsidRPr="009208E5" w:rsidRDefault="00AD5CF2" w:rsidP="00AD5CF2">
      <w:pPr>
        <w:rPr>
          <w:sz w:val="16"/>
        </w:rPr>
      </w:pPr>
      <w:r w:rsidRPr="009816E4">
        <w:rPr>
          <w:rStyle w:val="StyleUnderline"/>
          <w:highlight w:val="yellow"/>
        </w:rPr>
        <w:t xml:space="preserve">Ideas of </w:t>
      </w:r>
      <w:r w:rsidRPr="009816E4">
        <w:rPr>
          <w:rStyle w:val="Emphasis"/>
          <w:highlight w:val="yellow"/>
        </w:rPr>
        <w:t>new beginnings</w:t>
      </w:r>
      <w:r w:rsidRPr="001A451E">
        <w:rPr>
          <w:rStyle w:val="StyleUnderline"/>
        </w:rPr>
        <w:t xml:space="preserve">, agendas </w:t>
      </w:r>
      <w:r w:rsidRPr="009816E4">
        <w:rPr>
          <w:rStyle w:val="StyleUnderline"/>
          <w:highlight w:val="yellow"/>
        </w:rPr>
        <w:t xml:space="preserve">and </w:t>
      </w:r>
      <w:r w:rsidRPr="009816E4">
        <w:rPr>
          <w:rStyle w:val="Emphasis"/>
          <w:highlight w:val="yellow"/>
        </w:rPr>
        <w:t>spatial horizons</w:t>
      </w:r>
      <w:r w:rsidRPr="009816E4">
        <w:rPr>
          <w:rStyle w:val="StyleUnderline"/>
          <w:highlight w:val="yellow"/>
        </w:rPr>
        <w:t xml:space="preserve"> have</w:t>
      </w:r>
      <w:r w:rsidRPr="001A451E">
        <w:rPr>
          <w:rStyle w:val="StyleUnderline"/>
        </w:rPr>
        <w:t xml:space="preserve"> long </w:t>
      </w:r>
      <w:r w:rsidRPr="009816E4">
        <w:rPr>
          <w:rStyle w:val="StyleUnderline"/>
          <w:highlight w:val="yellow"/>
        </w:rPr>
        <w:t>been a feature of the geopolitical imagination</w:t>
      </w:r>
      <w:r w:rsidRPr="009208E5">
        <w:rPr>
          <w:sz w:val="16"/>
        </w:rPr>
        <w:t xml:space="preserve"> (Agnew and Corbridge, 1995). Since the early-1990s, </w:t>
      </w:r>
      <w:r w:rsidRPr="009816E4">
        <w:rPr>
          <w:rStyle w:val="StyleUnderline"/>
          <w:highlight w:val="yellow"/>
        </w:rPr>
        <w:t>one</w:t>
      </w:r>
      <w:r w:rsidRPr="001A451E">
        <w:rPr>
          <w:rStyle w:val="StyleUnderline"/>
        </w:rPr>
        <w:t xml:space="preserve"> such </w:t>
      </w:r>
      <w:r w:rsidRPr="009816E4">
        <w:rPr>
          <w:rStyle w:val="StyleUnderline"/>
          <w:highlight w:val="yellow"/>
        </w:rPr>
        <w:t>imaginary</w:t>
      </w:r>
      <w:r w:rsidRPr="001A451E">
        <w:rPr>
          <w:rStyle w:val="StyleUnderline"/>
        </w:rPr>
        <w:t xml:space="preserve"> (re-) scripted </w:t>
      </w:r>
      <w:r w:rsidRPr="009816E4">
        <w:rPr>
          <w:rStyle w:val="StyleUnderline"/>
          <w:highlight w:val="yellow"/>
        </w:rPr>
        <w:t>by Western</w:t>
      </w:r>
      <w:r w:rsidRPr="001A451E">
        <w:rPr>
          <w:rStyle w:val="StyleUnderline"/>
        </w:rPr>
        <w:t xml:space="preserve"> political </w:t>
      </w:r>
      <w:r w:rsidRPr="009816E4">
        <w:rPr>
          <w:rStyle w:val="StyleUnderline"/>
          <w:highlight w:val="yellow"/>
        </w:rPr>
        <w:t>elites is that they</w:t>
      </w:r>
      <w:r w:rsidRPr="001A451E">
        <w:rPr>
          <w:rStyle w:val="StyleUnderline"/>
        </w:rPr>
        <w:t xml:space="preserve"> have </w:t>
      </w:r>
      <w:r w:rsidRPr="009816E4">
        <w:rPr>
          <w:rStyle w:val="Emphasis"/>
          <w:highlight w:val="yellow"/>
        </w:rPr>
        <w:t>moved away from the state-centric agenda</w:t>
      </w:r>
      <w:r w:rsidRPr="001A451E">
        <w:rPr>
          <w:rStyle w:val="StyleUnderline"/>
        </w:rPr>
        <w:t xml:space="preserve"> of the Cold War era, dominated by purely self-interested concerns for domestic economy, security and power. </w:t>
      </w:r>
      <w:r w:rsidRPr="009816E4">
        <w:rPr>
          <w:rStyle w:val="Emphasis"/>
          <w:highlight w:val="yellow"/>
        </w:rPr>
        <w:t>According to</w:t>
      </w:r>
      <w:r w:rsidRPr="001A451E">
        <w:rPr>
          <w:rStyle w:val="Emphasis"/>
        </w:rPr>
        <w:t xml:space="preserve"> the </w:t>
      </w:r>
      <w:r w:rsidRPr="009816E4">
        <w:rPr>
          <w:rStyle w:val="Emphasis"/>
          <w:highlight w:val="yellow"/>
        </w:rPr>
        <w:t>rhetoric</w:t>
      </w:r>
      <w:r w:rsidRPr="001A451E">
        <w:rPr>
          <w:rStyle w:val="StyleUnderline"/>
        </w:rPr>
        <w:t xml:space="preserve">, a more </w:t>
      </w:r>
      <w:r w:rsidRPr="009816E4">
        <w:rPr>
          <w:rStyle w:val="StyleUnderline"/>
          <w:highlight w:val="yellow"/>
        </w:rPr>
        <w:t>ethically-grounded foreign policy has taken its place</w:t>
      </w:r>
      <w:r w:rsidRPr="001A451E">
        <w:rPr>
          <w:rStyle w:val="StyleUnderline"/>
        </w:rPr>
        <w:t>, underpinned by universal moral principles and a commitment to promote the protection of rights and freedoms of extra-territorial citizens</w:t>
      </w:r>
      <w:r w:rsidRPr="009208E5">
        <w:rPr>
          <w:sz w:val="16"/>
        </w:rPr>
        <w:t xml:space="preserve">. </w:t>
      </w:r>
      <w:r w:rsidRPr="001A451E">
        <w:rPr>
          <w:rStyle w:val="StyleUnderline"/>
        </w:rPr>
        <w:t>Critical geographers</w:t>
      </w:r>
      <w:r w:rsidRPr="009208E5">
        <w:rPr>
          <w:sz w:val="16"/>
        </w:rPr>
        <w:t xml:space="preserve"> have been quick to criticize these and similar socio-spatial imaginaries. Amongst others, they </w:t>
      </w:r>
      <w:r w:rsidRPr="001A451E">
        <w:rPr>
          <w:rStyle w:val="StyleUnderline"/>
        </w:rPr>
        <w:t>have argued</w:t>
      </w:r>
      <w:r w:rsidRPr="009208E5">
        <w:rPr>
          <w:sz w:val="16"/>
        </w:rPr>
        <w:t xml:space="preserve"> that </w:t>
      </w:r>
      <w:r w:rsidRPr="009816E4">
        <w:rPr>
          <w:rStyle w:val="StyleUnderline"/>
          <w:highlight w:val="yellow"/>
        </w:rPr>
        <w:t>such scripts</w:t>
      </w:r>
      <w:r w:rsidRPr="001A451E">
        <w:rPr>
          <w:rStyle w:val="StyleUnderline"/>
        </w:rPr>
        <w:t xml:space="preserve"> have</w:t>
      </w:r>
      <w:r w:rsidRPr="009208E5">
        <w:rPr>
          <w:sz w:val="16"/>
        </w:rPr>
        <w:t xml:space="preserve"> often </w:t>
      </w:r>
      <w:r w:rsidRPr="009816E4">
        <w:rPr>
          <w:rStyle w:val="Emphasis"/>
          <w:highlight w:val="yellow"/>
        </w:rPr>
        <w:t>performed covert, instrumental roles</w:t>
      </w:r>
      <w:r w:rsidRPr="009208E5">
        <w:rPr>
          <w:sz w:val="16"/>
        </w:rPr>
        <w:t xml:space="preserve">. That is, </w:t>
      </w:r>
      <w:r w:rsidRPr="001A451E">
        <w:rPr>
          <w:rStyle w:val="StyleUnderline"/>
        </w:rPr>
        <w:t xml:space="preserve">rather than marking a more progressive moral turn in foreign policy action, </w:t>
      </w:r>
      <w:r w:rsidRPr="009816E4">
        <w:rPr>
          <w:rStyle w:val="StyleUnderline"/>
          <w:highlight w:val="yellow"/>
        </w:rPr>
        <w:t>they are</w:t>
      </w:r>
      <w:r w:rsidRPr="001A451E">
        <w:rPr>
          <w:rStyle w:val="StyleUnderline"/>
        </w:rPr>
        <w:t xml:space="preserve"> </w:t>
      </w:r>
      <w:r w:rsidRPr="001A451E">
        <w:rPr>
          <w:rStyle w:val="Emphasis"/>
        </w:rPr>
        <w:t xml:space="preserve">part-and-parcel of </w:t>
      </w:r>
      <w:r w:rsidRPr="009816E4">
        <w:rPr>
          <w:rStyle w:val="Emphasis"/>
          <w:highlight w:val="yellow"/>
        </w:rPr>
        <w:t>a discursive strategy</w:t>
      </w:r>
      <w:r w:rsidRPr="001A451E">
        <w:rPr>
          <w:rStyle w:val="StyleUnderline"/>
        </w:rPr>
        <w:t xml:space="preserve"> which seeks </w:t>
      </w:r>
      <w:r w:rsidRPr="009816E4">
        <w:rPr>
          <w:rStyle w:val="StyleUnderline"/>
          <w:highlight w:val="yellow"/>
        </w:rPr>
        <w:t xml:space="preserve">to </w:t>
      </w:r>
      <w:r w:rsidRPr="009816E4">
        <w:rPr>
          <w:rStyle w:val="Emphasis"/>
          <w:highlight w:val="yellow"/>
        </w:rPr>
        <w:t>legitimize existing security agendas, economic interests and</w:t>
      </w:r>
      <w:r w:rsidRPr="001A451E">
        <w:rPr>
          <w:rStyle w:val="Emphasis"/>
        </w:rPr>
        <w:t xml:space="preserve"> patterns of </w:t>
      </w:r>
      <w:r w:rsidRPr="009816E4">
        <w:rPr>
          <w:rStyle w:val="Emphasis"/>
          <w:highlight w:val="yellow"/>
        </w:rPr>
        <w:t>domination over space</w:t>
      </w:r>
      <w:r w:rsidRPr="009208E5">
        <w:rPr>
          <w:sz w:val="16"/>
        </w:rPr>
        <w:t xml:space="preserve"> (Flint and Falah, 2004; O’Loughlin and Kolossov, 2002; ÓTuathail, 2000; Power, 2003; Roberts et al., 2003; Sparke, 2007).</w:t>
      </w:r>
    </w:p>
    <w:p w14:paraId="1AADA7C8" w14:textId="77777777" w:rsidR="00AD5CF2" w:rsidRPr="009208E5" w:rsidRDefault="00AD5CF2" w:rsidP="00AD5CF2">
      <w:pPr>
        <w:rPr>
          <w:sz w:val="16"/>
        </w:rPr>
      </w:pPr>
      <w:r w:rsidRPr="009208E5">
        <w:rPr>
          <w:sz w:val="16"/>
        </w:rPr>
        <w:t xml:space="preserve">In the present paper, </w:t>
      </w:r>
      <w:r w:rsidRPr="009816E4">
        <w:rPr>
          <w:rStyle w:val="StyleUnderline"/>
          <w:highlight w:val="yellow"/>
        </w:rPr>
        <w:t>we</w:t>
      </w:r>
      <w:r w:rsidRPr="009208E5">
        <w:rPr>
          <w:sz w:val="16"/>
        </w:rPr>
        <w:t xml:space="preserve"> set-out to </w:t>
      </w:r>
      <w:r w:rsidRPr="009816E4">
        <w:rPr>
          <w:rStyle w:val="StyleUnderline"/>
          <w:highlight w:val="yellow"/>
        </w:rPr>
        <w:t>scrutinize the</w:t>
      </w:r>
      <w:r w:rsidRPr="009208E5">
        <w:rPr>
          <w:sz w:val="16"/>
        </w:rPr>
        <w:t xml:space="preserve"> alleged </w:t>
      </w:r>
      <w:r w:rsidRPr="009816E4">
        <w:rPr>
          <w:rStyle w:val="StyleUnderline"/>
          <w:highlight w:val="yellow"/>
        </w:rPr>
        <w:t>gap between political imaginaries and</w:t>
      </w:r>
      <w:r w:rsidRPr="008D6217">
        <w:rPr>
          <w:rStyle w:val="StyleUnderline"/>
        </w:rPr>
        <w:t xml:space="preserve"> material </w:t>
      </w:r>
      <w:r w:rsidRPr="009816E4">
        <w:rPr>
          <w:rStyle w:val="StyleUnderline"/>
          <w:highlight w:val="yellow"/>
        </w:rPr>
        <w:t>outcomes, using</w:t>
      </w:r>
      <w:r w:rsidRPr="008D6217">
        <w:rPr>
          <w:rStyle w:val="StyleUnderline"/>
        </w:rPr>
        <w:t xml:space="preserve"> the example of </w:t>
      </w:r>
      <w:r w:rsidRPr="009816E4">
        <w:rPr>
          <w:rStyle w:val="Emphasis"/>
          <w:highlight w:val="yellow"/>
        </w:rPr>
        <w:t>Western arms exports</w:t>
      </w:r>
      <w:r w:rsidRPr="008D6217">
        <w:rPr>
          <w:rStyle w:val="StyleUnderline"/>
        </w:rPr>
        <w:t xml:space="preserve"> to developing countries</w:t>
      </w:r>
      <w:r w:rsidRPr="009208E5">
        <w:rPr>
          <w:sz w:val="16"/>
        </w:rPr>
        <w:t xml:space="preserve">. Our basic thesis is that </w:t>
      </w:r>
      <w:r w:rsidRPr="009816E4">
        <w:rPr>
          <w:rStyle w:val="Emphasis"/>
          <w:highlight w:val="yellow"/>
        </w:rPr>
        <w:t>states’ official commitment</w:t>
      </w:r>
      <w:r w:rsidRPr="008D6217">
        <w:rPr>
          <w:rStyle w:val="StyleUnderline"/>
        </w:rPr>
        <w:t xml:space="preserve"> to a value-based arms controls policy </w:t>
      </w:r>
      <w:r w:rsidRPr="009816E4">
        <w:rPr>
          <w:rStyle w:val="StyleUnderline"/>
          <w:highlight w:val="yellow"/>
        </w:rPr>
        <w:t>is</w:t>
      </w:r>
      <w:r w:rsidRPr="008D6217">
        <w:rPr>
          <w:rStyle w:val="StyleUnderline"/>
        </w:rPr>
        <w:t xml:space="preserve"> largely a matter of </w:t>
      </w:r>
      <w:r w:rsidRPr="009816E4">
        <w:rPr>
          <w:rStyle w:val="Emphasis"/>
          <w:highlight w:val="yellow"/>
        </w:rPr>
        <w:t>symbolic politics</w:t>
      </w:r>
      <w:r w:rsidRPr="009208E5">
        <w:rPr>
          <w:sz w:val="16"/>
        </w:rPr>
        <w:t xml:space="preserve"> – </w:t>
      </w:r>
      <w:r w:rsidRPr="008D6217">
        <w:rPr>
          <w:rStyle w:val="StyleUnderline"/>
        </w:rPr>
        <w:t>with countries reluctant to sacrifice national interests of economy and security in name of protecting or advancing the rights and freedoms of extra-territorial citizens</w:t>
      </w:r>
      <w:r w:rsidRPr="009208E5">
        <w:rPr>
          <w:sz w:val="16"/>
        </w:rPr>
        <w:t xml:space="preserve">. </w:t>
      </w:r>
      <w:r w:rsidRPr="008D6217">
        <w:rPr>
          <w:rStyle w:val="StyleUnderline"/>
        </w:rPr>
        <w:t>Using quantitative data on large weapons transfers</w:t>
      </w:r>
      <w:r w:rsidRPr="009208E5">
        <w:rPr>
          <w:sz w:val="16"/>
        </w:rPr>
        <w:t xml:space="preserve"> from France, Germany, the UK and the US over the period 1992–2004, </w:t>
      </w:r>
      <w:r w:rsidRPr="008D6217">
        <w:rPr>
          <w:rStyle w:val="StyleUnderline"/>
        </w:rPr>
        <w:t>we find evidence to support our arguments</w:t>
      </w:r>
      <w:r w:rsidRPr="009208E5">
        <w:rPr>
          <w:sz w:val="16"/>
        </w:rPr>
        <w:t>.</w:t>
      </w:r>
    </w:p>
    <w:p w14:paraId="130A71BD" w14:textId="77777777" w:rsidR="00AD5CF2" w:rsidRPr="009208E5" w:rsidRDefault="00AD5CF2" w:rsidP="00AD5CF2">
      <w:pPr>
        <w:rPr>
          <w:sz w:val="16"/>
        </w:rPr>
      </w:pPr>
      <w:r w:rsidRPr="009208E5">
        <w:rPr>
          <w:sz w:val="16"/>
        </w:rPr>
        <w:t xml:space="preserve">According to our statistical estimations, neither human rights abuses nor autocratic polity would appear to reduce the likelihood of countries receiving Western arms, or reduce the relative share of a particular exporter’s weapons they receive. In fact, human rights abusing countries are actually more likely to receive weapons from the US, while autocratic regimes emerge as more likely recipients of weaponry from France and the UK. Reinforcing the impression that extra-territorial ethical considerations are far from paramount, we show that </w:t>
      </w:r>
      <w:r w:rsidRPr="008D6217">
        <w:rPr>
          <w:rStyle w:val="StyleUnderline"/>
        </w:rPr>
        <w:t>the geography of Western arms exports is closely aligned with self-interested, economically and geopolitically-important relational ties</w:t>
      </w:r>
      <w:r w:rsidRPr="009208E5">
        <w:rPr>
          <w:sz w:val="16"/>
        </w:rPr>
        <w:t xml:space="preserve">. Hence developing countries which are more important trading partners exhibit a greater probability of qualifying for arms, as generally do countries which fulfill the domestic interests of the supplying state extra-territorially as military allies. </w:t>
      </w:r>
      <w:r w:rsidRPr="008D6217">
        <w:rPr>
          <w:rStyle w:val="StyleUnderline"/>
        </w:rPr>
        <w:t xml:space="preserve">Western countries </w:t>
      </w:r>
      <w:r w:rsidRPr="008D6217">
        <w:rPr>
          <w:rStyle w:val="Emphasis"/>
        </w:rPr>
        <w:t>have not</w:t>
      </w:r>
      <w:r w:rsidRPr="009208E5">
        <w:rPr>
          <w:sz w:val="16"/>
        </w:rPr>
        <w:t xml:space="preserve">, it seems, </w:t>
      </w:r>
      <w:r w:rsidRPr="008D6217">
        <w:rPr>
          <w:rStyle w:val="Emphasis"/>
        </w:rPr>
        <w:t>systematically acted counter to more conventional, materialist interests</w:t>
      </w:r>
      <w:r w:rsidRPr="009208E5">
        <w:rPr>
          <w:sz w:val="16"/>
        </w:rPr>
        <w:t xml:space="preserve">. </w:t>
      </w:r>
    </w:p>
    <w:p w14:paraId="12BA0E1E" w14:textId="77777777" w:rsidR="00AD5CF2" w:rsidRPr="009208E5" w:rsidRDefault="00AD5CF2" w:rsidP="00AD5CF2">
      <w:pPr>
        <w:rPr>
          <w:sz w:val="16"/>
        </w:rPr>
      </w:pPr>
      <w:r w:rsidRPr="009208E5">
        <w:rPr>
          <w:sz w:val="16"/>
        </w:rPr>
        <w:t xml:space="preserve">Our statistical estimations say nothing about underlying causality, but it would be difficult to square the above findings with behavioural explanations based solely on hegemony. If power were indeed the decisive variable, then the US should logically be expected to have shown a greater propensity to defy international normative roles than the three European states, both in the case of human rights and democracy. For sure, the US hardly acts in the spirit of its self-declared ethical principles, but nor does France or the UK. Both sets of countries have systematically contravened one principle or another. Germany fares only slightly better with respect to democracy, but not human rights protection. </w:t>
      </w:r>
    </w:p>
    <w:p w14:paraId="06BC600E" w14:textId="77777777" w:rsidR="00AD5CF2" w:rsidRPr="009208E5" w:rsidRDefault="00AD5CF2" w:rsidP="00AD5CF2">
      <w:pPr>
        <w:rPr>
          <w:sz w:val="16"/>
        </w:rPr>
      </w:pPr>
      <w:r w:rsidRPr="009208E5">
        <w:rPr>
          <w:rStyle w:val="StyleUnderline"/>
        </w:rPr>
        <w:t>What seems to matter more</w:t>
      </w:r>
      <w:r w:rsidRPr="009208E5">
        <w:rPr>
          <w:sz w:val="16"/>
        </w:rPr>
        <w:t xml:space="preserve">, at least in defining what states can or cannot get away with, </w:t>
      </w:r>
      <w:r w:rsidRPr="009208E5">
        <w:rPr>
          <w:rStyle w:val="StyleUnderline"/>
        </w:rPr>
        <w:t xml:space="preserve">are </w:t>
      </w:r>
      <w:r w:rsidRPr="009208E5">
        <w:rPr>
          <w:rStyle w:val="Emphasis"/>
        </w:rPr>
        <w:t>domestic institutions</w:t>
      </w:r>
      <w:r w:rsidRPr="009208E5">
        <w:rPr>
          <w:sz w:val="16"/>
        </w:rPr>
        <w:t xml:space="preserve"> (Donnelly and Liang-Fenton, 2004). </w:t>
      </w:r>
      <w:r w:rsidRPr="009208E5">
        <w:rPr>
          <w:rStyle w:val="StyleUnderline"/>
        </w:rPr>
        <w:t>That the US is more willing to overtly ignore human rights abuses than autocratic government is broadly consistent with the idea that the country is</w:t>
      </w:r>
      <w:r w:rsidRPr="009208E5">
        <w:rPr>
          <w:sz w:val="16"/>
        </w:rPr>
        <w:t xml:space="preserve">, first and foremost, </w:t>
      </w:r>
      <w:r w:rsidRPr="009208E5">
        <w:rPr>
          <w:rStyle w:val="StyleUnderline"/>
        </w:rPr>
        <w:t>founded on democratic ideals rather than humanitarian ones</w:t>
      </w:r>
      <w:r w:rsidRPr="009208E5">
        <w:rPr>
          <w:sz w:val="16"/>
        </w:rPr>
        <w:t xml:space="preserve"> (Moss, 1995). Although far from irrelevant, the domestic appropriateness of defending or promoting democracy in non-domestic spaces would appear to be less deeply institutionalized in Britain and France than in the US. Instead, partly as a consequence of their historic role in colonialism, norms of extra-territorial responsibility are centrally defined around human rights.13 The idea that domestic institutions matter is also supported by the German case – the country with the ‘‘least bad” record regarding arms transfers. Germany’s foreign policy identity, which was formed in the shadow of an excessively autocratic, militaristic and human rights violating past, is one where economic or geostrategic concerns are least likely to trump the promotion of Western values (Erb, 2003). </w:t>
      </w:r>
    </w:p>
    <w:p w14:paraId="125A36E7" w14:textId="47448259" w:rsidR="00AD5CF2" w:rsidRPr="00AD5CF2" w:rsidRDefault="00AD5CF2" w:rsidP="00AD5CF2">
      <w:pPr>
        <w:rPr>
          <w:sz w:val="16"/>
        </w:rPr>
      </w:pPr>
      <w:r w:rsidRPr="009208E5">
        <w:rPr>
          <w:rStyle w:val="StyleUnderline"/>
        </w:rPr>
        <w:t>What are the implications of our findings?</w:t>
      </w:r>
      <w:r w:rsidRPr="009208E5">
        <w:rPr>
          <w:sz w:val="16"/>
        </w:rPr>
        <w:t xml:space="preserve"> Most obviously, </w:t>
      </w:r>
      <w:r w:rsidRPr="009208E5">
        <w:rPr>
          <w:rStyle w:val="StyleUnderline"/>
        </w:rPr>
        <w:t xml:space="preserve">by exposing </w:t>
      </w:r>
      <w:r w:rsidRPr="009B4CB5">
        <w:rPr>
          <w:rStyle w:val="StyleUnderline"/>
          <w:highlight w:val="yellow"/>
        </w:rPr>
        <w:t xml:space="preserve">the </w:t>
      </w:r>
      <w:r w:rsidRPr="009B4CB5">
        <w:rPr>
          <w:rStyle w:val="Emphasis"/>
          <w:highlight w:val="yellow"/>
        </w:rPr>
        <w:t>hypocrisy underlying</w:t>
      </w:r>
      <w:r w:rsidRPr="009208E5">
        <w:rPr>
          <w:rStyle w:val="Emphasis"/>
        </w:rPr>
        <w:t xml:space="preserve"> geopolitical </w:t>
      </w:r>
      <w:r w:rsidRPr="009B4CB5">
        <w:rPr>
          <w:rStyle w:val="Emphasis"/>
          <w:highlight w:val="yellow"/>
        </w:rPr>
        <w:t>imaginaries of ethical foreign policy</w:t>
      </w:r>
      <w:r w:rsidRPr="009208E5">
        <w:rPr>
          <w:rStyle w:val="StyleUnderline"/>
        </w:rPr>
        <w:t xml:space="preserve">, they </w:t>
      </w:r>
      <w:r w:rsidRPr="009B4CB5">
        <w:rPr>
          <w:rStyle w:val="StyleUnderline"/>
          <w:highlight w:val="yellow"/>
        </w:rPr>
        <w:t>remind</w:t>
      </w:r>
      <w:r w:rsidRPr="009208E5">
        <w:rPr>
          <w:rStyle w:val="StyleUnderline"/>
        </w:rPr>
        <w:t xml:space="preserve"> us </w:t>
      </w:r>
      <w:r w:rsidRPr="009B4CB5">
        <w:rPr>
          <w:rStyle w:val="StyleUnderline"/>
          <w:highlight w:val="yellow"/>
        </w:rPr>
        <w:t xml:space="preserve">of the importance of </w:t>
      </w:r>
      <w:r w:rsidRPr="009B4CB5">
        <w:rPr>
          <w:rStyle w:val="Emphasis"/>
          <w:highlight w:val="yellow"/>
        </w:rPr>
        <w:t>interrogating</w:t>
      </w:r>
      <w:r w:rsidRPr="009208E5">
        <w:rPr>
          <w:rStyle w:val="Emphasis"/>
        </w:rPr>
        <w:t xml:space="preserve"> the </w:t>
      </w:r>
      <w:r w:rsidRPr="009B4CB5">
        <w:rPr>
          <w:rStyle w:val="Emphasis"/>
          <w:highlight w:val="yellow"/>
        </w:rPr>
        <w:t>discursive constructions of political leaders</w:t>
      </w:r>
      <w:r w:rsidRPr="009208E5">
        <w:rPr>
          <w:sz w:val="16"/>
        </w:rPr>
        <w:t xml:space="preserve"> (Flint and Falah, 2004; ÓTuathail, 1992; Roberts et al., 2003). </w:t>
      </w:r>
      <w:r w:rsidRPr="009B4CB5">
        <w:rPr>
          <w:rStyle w:val="StyleUnderline"/>
          <w:highlight w:val="yellow"/>
        </w:rPr>
        <w:t>While</w:t>
      </w:r>
      <w:r w:rsidRPr="009208E5">
        <w:rPr>
          <w:rStyle w:val="StyleUnderline"/>
        </w:rPr>
        <w:t xml:space="preserve"> a more </w:t>
      </w:r>
      <w:r w:rsidRPr="009B4CB5">
        <w:rPr>
          <w:rStyle w:val="Emphasis"/>
          <w:highlight w:val="yellow"/>
        </w:rPr>
        <w:t>ethical</w:t>
      </w:r>
      <w:r w:rsidRPr="009208E5">
        <w:rPr>
          <w:rStyle w:val="StyleUnderline"/>
        </w:rPr>
        <w:t xml:space="preserve">ly-grounded </w:t>
      </w:r>
      <w:r w:rsidRPr="009B4CB5">
        <w:rPr>
          <w:rStyle w:val="StyleUnderline"/>
          <w:highlight w:val="yellow"/>
        </w:rPr>
        <w:t>foreign policy may script</w:t>
      </w:r>
      <w:r w:rsidRPr="009208E5">
        <w:rPr>
          <w:rStyle w:val="StyleUnderline"/>
        </w:rPr>
        <w:t xml:space="preserve"> a </w:t>
      </w:r>
      <w:r w:rsidRPr="009B4CB5">
        <w:rPr>
          <w:rStyle w:val="StyleUnderline"/>
          <w:highlight w:val="yellow"/>
        </w:rPr>
        <w:t>geopolitics of hope</w:t>
      </w:r>
      <w:r w:rsidRPr="009208E5">
        <w:rPr>
          <w:sz w:val="16"/>
        </w:rPr>
        <w:t xml:space="preserve"> (Sparke, 2007), </w:t>
      </w:r>
      <w:r w:rsidRPr="009B4CB5">
        <w:rPr>
          <w:rStyle w:val="StyleUnderline"/>
          <w:highlight w:val="yellow"/>
        </w:rPr>
        <w:t>underpinned by</w:t>
      </w:r>
      <w:r w:rsidRPr="009208E5">
        <w:rPr>
          <w:rStyle w:val="StyleUnderline"/>
        </w:rPr>
        <w:t xml:space="preserve"> a </w:t>
      </w:r>
      <w:r w:rsidRPr="009B4CB5">
        <w:rPr>
          <w:rStyle w:val="StyleUnderline"/>
          <w:highlight w:val="yellow"/>
        </w:rPr>
        <w:t>deterritorialised concern for</w:t>
      </w:r>
      <w:r w:rsidRPr="009208E5">
        <w:rPr>
          <w:rStyle w:val="StyleUnderline"/>
        </w:rPr>
        <w:t xml:space="preserve"> the well-being of a more spatially inclusive, </w:t>
      </w:r>
      <w:r w:rsidRPr="009B4CB5">
        <w:rPr>
          <w:rStyle w:val="StyleUnderline"/>
          <w:highlight w:val="yellow"/>
        </w:rPr>
        <w:t>cosmopolitan humanity</w:t>
      </w:r>
      <w:r w:rsidRPr="009208E5">
        <w:rPr>
          <w:rStyle w:val="StyleUnderline"/>
        </w:rPr>
        <w:t>, our findings suggest</w:t>
      </w:r>
      <w:r w:rsidRPr="009208E5">
        <w:rPr>
          <w:sz w:val="16"/>
        </w:rPr>
        <w:t xml:space="preserve"> that </w:t>
      </w:r>
      <w:r w:rsidRPr="009208E5">
        <w:rPr>
          <w:rStyle w:val="StyleUnderline"/>
        </w:rPr>
        <w:t>such socio-spatial narratives</w:t>
      </w:r>
      <w:r w:rsidRPr="009208E5">
        <w:rPr>
          <w:sz w:val="16"/>
        </w:rPr>
        <w:t xml:space="preserve"> (potentially) </w:t>
      </w:r>
      <w:r w:rsidRPr="009208E5">
        <w:rPr>
          <w:rStyle w:val="Emphasis"/>
        </w:rPr>
        <w:t>conceal a geopolitics of territorial egoism</w:t>
      </w:r>
      <w:r w:rsidRPr="009208E5">
        <w:rPr>
          <w:sz w:val="16"/>
        </w:rPr>
        <w:t xml:space="preserve">. In an important sense, therefore, </w:t>
      </w:r>
      <w:r w:rsidRPr="009208E5">
        <w:rPr>
          <w:rStyle w:val="StyleUnderline"/>
        </w:rPr>
        <w:t>our study speaks to wider debates about the changing boundaries of the modern state</w:t>
      </w:r>
      <w:r w:rsidRPr="009208E5">
        <w:rPr>
          <w:sz w:val="16"/>
        </w:rPr>
        <w:t xml:space="preserve">. </w:t>
      </w:r>
      <w:r w:rsidRPr="009208E5">
        <w:rPr>
          <w:rStyle w:val="StyleUnderline"/>
        </w:rPr>
        <w:t>Although it has become popular to talk about a blurring of domestic and foreign, and the emergence of a post-sovereign state identity</w:t>
      </w:r>
      <w:r w:rsidRPr="009208E5">
        <w:rPr>
          <w:sz w:val="16"/>
        </w:rPr>
        <w:t xml:space="preserve">, the findings of the present study suggest that </w:t>
      </w:r>
      <w:r w:rsidRPr="009208E5">
        <w:rPr>
          <w:rStyle w:val="StyleUnderline"/>
        </w:rPr>
        <w:t>it is important not to take this argument too far</w:t>
      </w:r>
      <w:r w:rsidRPr="009208E5">
        <w:rPr>
          <w:sz w:val="16"/>
        </w:rPr>
        <w:t xml:space="preserve">. </w:t>
      </w:r>
      <w:r w:rsidRPr="00F90115">
        <w:rPr>
          <w:rStyle w:val="StyleUnderline"/>
          <w:highlight w:val="yellow"/>
        </w:rPr>
        <w:t>Aspirationally and rhetorically, Western countries</w:t>
      </w:r>
      <w:r w:rsidRPr="009208E5">
        <w:rPr>
          <w:rStyle w:val="StyleUnderline"/>
        </w:rPr>
        <w:t xml:space="preserve"> may </w:t>
      </w:r>
      <w:r w:rsidRPr="00F90115">
        <w:rPr>
          <w:rStyle w:val="StyleUnderline"/>
          <w:highlight w:val="yellow"/>
        </w:rPr>
        <w:t>subscribe to</w:t>
      </w:r>
      <w:r w:rsidRPr="009208E5">
        <w:rPr>
          <w:rStyle w:val="StyleUnderline"/>
        </w:rPr>
        <w:t xml:space="preserve"> a </w:t>
      </w:r>
      <w:r w:rsidRPr="00F90115">
        <w:rPr>
          <w:rStyle w:val="StyleUnderline"/>
          <w:highlight w:val="yellow"/>
        </w:rPr>
        <w:t>non-territorial</w:t>
      </w:r>
      <w:r w:rsidRPr="009208E5">
        <w:rPr>
          <w:rStyle w:val="StyleUnderline"/>
        </w:rPr>
        <w:t xml:space="preserve"> conception of </w:t>
      </w:r>
      <w:r w:rsidRPr="00F90115">
        <w:rPr>
          <w:rStyle w:val="StyleUnderline"/>
          <w:highlight w:val="yellow"/>
        </w:rPr>
        <w:t>rights and duties</w:t>
      </w:r>
      <w:r w:rsidRPr="009208E5">
        <w:rPr>
          <w:rStyle w:val="StyleUnderline"/>
        </w:rPr>
        <w:t>, and envision a state whose interests lie in promoting universal values across borders</w:t>
      </w:r>
      <w:r w:rsidRPr="009208E5">
        <w:rPr>
          <w:sz w:val="16"/>
        </w:rPr>
        <w:t xml:space="preserve">. Yet </w:t>
      </w:r>
      <w:r w:rsidRPr="00F90115">
        <w:rPr>
          <w:rStyle w:val="Emphasis"/>
          <w:highlight w:val="yellow"/>
        </w:rPr>
        <w:t>if the case of arms control is anything to go by</w:t>
      </w:r>
      <w:r w:rsidRPr="009208E5">
        <w:rPr>
          <w:rStyle w:val="StyleUnderline"/>
        </w:rPr>
        <w:t xml:space="preserve">, these </w:t>
      </w:r>
      <w:r w:rsidRPr="00F90115">
        <w:rPr>
          <w:rStyle w:val="StyleUnderline"/>
          <w:highlight w:val="yellow"/>
        </w:rPr>
        <w:t xml:space="preserve">universals have </w:t>
      </w:r>
      <w:r w:rsidRPr="00F90115">
        <w:rPr>
          <w:rStyle w:val="Emphasis"/>
          <w:highlight w:val="yellow"/>
        </w:rPr>
        <w:t>not</w:t>
      </w:r>
      <w:r w:rsidRPr="009208E5">
        <w:rPr>
          <w:rStyle w:val="StyleUnderline"/>
        </w:rPr>
        <w:t xml:space="preserve"> generally </w:t>
      </w:r>
      <w:r w:rsidRPr="00F90115">
        <w:rPr>
          <w:rStyle w:val="Emphasis"/>
          <w:highlight w:val="yellow"/>
        </w:rPr>
        <w:t>dislodged</w:t>
      </w:r>
      <w:r w:rsidRPr="009208E5">
        <w:rPr>
          <w:rStyle w:val="Emphasis"/>
        </w:rPr>
        <w:t xml:space="preserve"> the </w:t>
      </w:r>
      <w:r w:rsidRPr="00F90115">
        <w:rPr>
          <w:rStyle w:val="Emphasis"/>
          <w:highlight w:val="yellow"/>
        </w:rPr>
        <w:t>primacy of national</w:t>
      </w:r>
      <w:r w:rsidRPr="009208E5">
        <w:rPr>
          <w:rStyle w:val="Emphasis"/>
        </w:rPr>
        <w:t xml:space="preserve"> economic and </w:t>
      </w:r>
      <w:r w:rsidRPr="00F90115">
        <w:rPr>
          <w:rStyle w:val="Emphasis"/>
          <w:highlight w:val="yellow"/>
        </w:rPr>
        <w:t>geopolitical interests</w:t>
      </w:r>
      <w:r w:rsidRPr="009208E5">
        <w:rPr>
          <w:rStyle w:val="StyleUnderline"/>
        </w:rPr>
        <w:t xml:space="preserve">. Far from the borderless world envisaged by hyperglobalists, </w:t>
      </w:r>
      <w:r w:rsidRPr="00F90115">
        <w:rPr>
          <w:rStyle w:val="StyleUnderline"/>
          <w:highlight w:val="yellow"/>
        </w:rPr>
        <w:t>territorial borders</w:t>
      </w:r>
      <w:r w:rsidRPr="009208E5">
        <w:rPr>
          <w:sz w:val="16"/>
        </w:rPr>
        <w:t xml:space="preserve"> would appear to </w:t>
      </w:r>
      <w:r w:rsidRPr="00F90115">
        <w:rPr>
          <w:rStyle w:val="Emphasis"/>
          <w:highlight w:val="yellow"/>
        </w:rPr>
        <w:t>continue to enframe</w:t>
      </w:r>
      <w:r w:rsidRPr="009208E5">
        <w:rPr>
          <w:rStyle w:val="Emphasis"/>
        </w:rPr>
        <w:t xml:space="preserve"> economic and </w:t>
      </w:r>
      <w:r w:rsidRPr="00F90115">
        <w:rPr>
          <w:rStyle w:val="Emphasis"/>
          <w:highlight w:val="yellow"/>
        </w:rPr>
        <w:t>geostrategic interests</w:t>
      </w:r>
      <w:r w:rsidRPr="00F90115">
        <w:rPr>
          <w:rStyle w:val="StyleUnderline"/>
          <w:highlight w:val="yellow"/>
        </w:rPr>
        <w:t>, and</w:t>
      </w:r>
      <w:r w:rsidRPr="009208E5">
        <w:rPr>
          <w:rStyle w:val="StyleUnderline"/>
        </w:rPr>
        <w:t xml:space="preserve"> </w:t>
      </w:r>
      <w:r w:rsidRPr="009208E5">
        <w:rPr>
          <w:rStyle w:val="Emphasis"/>
        </w:rPr>
        <w:t xml:space="preserve">centrally </w:t>
      </w:r>
      <w:r w:rsidRPr="00F90115">
        <w:rPr>
          <w:rStyle w:val="Emphasis"/>
          <w:highlight w:val="yellow"/>
        </w:rPr>
        <w:t>guide Western states’ foreign policy</w:t>
      </w:r>
      <w:r w:rsidRPr="009208E5">
        <w:rPr>
          <w:sz w:val="16"/>
        </w:rPr>
        <w:t xml:space="preserve"> actions (Yeung, 1998).</w:t>
      </w:r>
      <w:bookmarkStart w:id="0" w:name="_GoBack"/>
      <w:bookmarkEnd w:id="0"/>
    </w:p>
    <w:p w14:paraId="07A63648" w14:textId="6A4DB884" w:rsidR="008627D5" w:rsidRDefault="008627D5" w:rsidP="008627D5">
      <w:pPr>
        <w:pStyle w:val="Heading3"/>
      </w:pPr>
      <w:r>
        <w:lastRenderedPageBreak/>
        <w:t>AT: Perm do the aff through the lens of the K</w:t>
      </w:r>
    </w:p>
    <w:p w14:paraId="0158F6BA" w14:textId="1D821920" w:rsidR="00D74E47" w:rsidRDefault="00D74E47" w:rsidP="00D74E47">
      <w:pPr>
        <w:pStyle w:val="Heading4"/>
      </w:pPr>
      <w:r>
        <w:t>The perms fails---</w:t>
      </w:r>
      <w:r w:rsidRPr="00D74E47">
        <w:t xml:space="preserve"> </w:t>
      </w:r>
      <w:r>
        <w:t>a broader critique of militaristic structures must come first to even have the possibility for the plan to change larger militaristic goals</w:t>
      </w:r>
    </w:p>
    <w:p w14:paraId="42AC906C" w14:textId="1543614E" w:rsidR="008627D5" w:rsidRDefault="00D74E47" w:rsidP="00D74E47">
      <w:pPr>
        <w:pStyle w:val="Heading4"/>
      </w:pPr>
      <w:r w:rsidRPr="00D74E47">
        <w:t>The plan prop</w:t>
      </w:r>
      <w:r>
        <w:t>s</w:t>
      </w:r>
      <w:r w:rsidRPr="00D74E47">
        <w:t xml:space="preserve"> up broader structures of militarism---</w:t>
      </w:r>
      <w:r>
        <w:t xml:space="preserve"> the aff furthers global </w:t>
      </w:r>
      <w:r w:rsidRPr="00D74E47">
        <w:t xml:space="preserve">state violence </w:t>
      </w:r>
      <w:r>
        <w:t>through the weaponization of hegemony---the perms can’t solve</w:t>
      </w:r>
    </w:p>
    <w:p w14:paraId="657F8C38" w14:textId="77777777" w:rsidR="00AD5CF2" w:rsidRDefault="00AD5CF2" w:rsidP="00AD5CF2">
      <w:pPr>
        <w:pStyle w:val="Heading4"/>
      </w:pPr>
      <w:r>
        <w:rPr>
          <w:u w:val="single"/>
        </w:rPr>
        <w:t>Cooption DA</w:t>
      </w:r>
      <w:r>
        <w:t xml:space="preserve">—making anti-militarist intervention on the grounds of </w:t>
      </w:r>
      <w:r>
        <w:rPr>
          <w:u w:val="single"/>
        </w:rPr>
        <w:t>liberal legalism</w:t>
      </w:r>
      <w:r>
        <w:t xml:space="preserve"> actively </w:t>
      </w:r>
      <w:r>
        <w:rPr>
          <w:u w:val="single"/>
        </w:rPr>
        <w:t>forecloses</w:t>
      </w:r>
      <w:r>
        <w:t xml:space="preserve"> wider consideration of structural causes.</w:t>
      </w:r>
    </w:p>
    <w:p w14:paraId="693324BF" w14:textId="77777777" w:rsidR="00AD5CF2" w:rsidRPr="00CE0CC7" w:rsidRDefault="00AD5CF2" w:rsidP="00AD5CF2">
      <w:r w:rsidRPr="00A53C4A">
        <w:t xml:space="preserve">Robert </w:t>
      </w:r>
      <w:r w:rsidRPr="00D9054D">
        <w:rPr>
          <w:rStyle w:val="Style13ptBold"/>
        </w:rPr>
        <w:t>Knox 12</w:t>
      </w:r>
      <w:r>
        <w:t xml:space="preserve">, PhD Candidate, London School of Economics and Political Science. !is paper was presented at the Fourth Annual Conference of the Toronto Group for the Study of International, Transnational and Comparative Law and the Towards a Radical International Law workshop, “Strategy and Tactics,” </w:t>
      </w:r>
      <w:r w:rsidRPr="00CE0CC7">
        <w:rPr>
          <w:i/>
        </w:rPr>
        <w:t>The Finnish Yearbook of International Law</w:t>
      </w:r>
      <w:r>
        <w:t>, Vol 21, 2012, http://papers.ssrn.com/sol3/papers.cfm?abstract_id=1921759</w:t>
      </w:r>
    </w:p>
    <w:p w14:paraId="6A159C82" w14:textId="77777777" w:rsidR="00AD5CF2" w:rsidRDefault="00AD5CF2" w:rsidP="00AD5CF2">
      <w:pPr>
        <w:rPr>
          <w:b/>
          <w:u w:val="single"/>
        </w:rPr>
      </w:pPr>
      <w:r>
        <w:rPr>
          <w:sz w:val="16"/>
        </w:rPr>
        <w:t>T</w:t>
      </w:r>
      <w:r w:rsidRPr="00F1507F">
        <w:rPr>
          <w:sz w:val="16"/>
        </w:rPr>
        <w:t xml:space="preserve">his warning is of great relevance to the type of ‘strategic’ interventions advocated by the authors. </w:t>
      </w:r>
      <w:r w:rsidRPr="00376BC0">
        <w:rPr>
          <w:highlight w:val="yellow"/>
          <w:u w:val="single"/>
        </w:rPr>
        <w:t>there are</w:t>
      </w:r>
      <w:r w:rsidRPr="00F1507F">
        <w:rPr>
          <w:u w:val="single"/>
        </w:rPr>
        <w:t xml:space="preserve"> </w:t>
      </w:r>
      <w:r w:rsidRPr="00376BC0">
        <w:rPr>
          <w:highlight w:val="yellow"/>
          <w:u w:val="single"/>
        </w:rPr>
        <w:t>serious perils involved in making</w:t>
      </w:r>
      <w:r w:rsidRPr="00F1507F">
        <w:rPr>
          <w:u w:val="single"/>
        </w:rPr>
        <w:t xml:space="preserve"> </w:t>
      </w:r>
      <w:r w:rsidRPr="00376BC0">
        <w:rPr>
          <w:highlight w:val="yellow"/>
          <w:u w:val="single"/>
        </w:rPr>
        <w:t>any intervention in liberal-legalist terms</w:t>
      </w:r>
      <w:r w:rsidRPr="00F1507F">
        <w:rPr>
          <w:u w:val="single"/>
        </w:rPr>
        <w:t xml:space="preserve"> for critical scholars</w:t>
      </w:r>
      <w:r w:rsidRPr="00F1507F">
        <w:rPr>
          <w:sz w:val="16"/>
        </w:rPr>
        <w:t xml:space="preserve">. the first is that – as per their own analysis – </w:t>
      </w:r>
      <w:r w:rsidRPr="00F1507F">
        <w:rPr>
          <w:u w:val="single"/>
        </w:rPr>
        <w:t xml:space="preserve">liberal </w:t>
      </w:r>
      <w:r w:rsidRPr="00376BC0">
        <w:rPr>
          <w:highlight w:val="yellow"/>
          <w:u w:val="single"/>
        </w:rPr>
        <w:t>legalism</w:t>
      </w:r>
      <w:r w:rsidRPr="00376BC0">
        <w:rPr>
          <w:sz w:val="16"/>
          <w:highlight w:val="yellow"/>
        </w:rPr>
        <w:t xml:space="preserve"> </w:t>
      </w:r>
      <w:r w:rsidRPr="00376BC0">
        <w:rPr>
          <w:rStyle w:val="Emphasis"/>
          <w:highlight w:val="yellow"/>
        </w:rPr>
        <w:t>is not</w:t>
      </w:r>
      <w:r w:rsidRPr="00F1507F">
        <w:rPr>
          <w:rStyle w:val="Emphasis"/>
        </w:rPr>
        <w:t xml:space="preserve"> a </w:t>
      </w:r>
      <w:r w:rsidRPr="00376BC0">
        <w:rPr>
          <w:rStyle w:val="Emphasis"/>
          <w:highlight w:val="yellow"/>
        </w:rPr>
        <w:t>neutral</w:t>
      </w:r>
      <w:r w:rsidRPr="00F1507F">
        <w:rPr>
          <w:rStyle w:val="Emphasis"/>
        </w:rPr>
        <w:t xml:space="preserve"> ground</w:t>
      </w:r>
      <w:r w:rsidRPr="00F1507F">
        <w:rPr>
          <w:sz w:val="16"/>
        </w:rPr>
        <w:t xml:space="preserve">, but one which is likely to favour certain claims and positions. Consequently, </w:t>
      </w:r>
      <w:r w:rsidRPr="00F1507F">
        <w:rPr>
          <w:u w:val="single"/>
        </w:rPr>
        <w:t>it will be incredibly difficult to win the argument</w:t>
      </w:r>
      <w:r w:rsidRPr="00F1507F">
        <w:rPr>
          <w:sz w:val="16"/>
        </w:rPr>
        <w:t xml:space="preserve">. Moreover, </w:t>
      </w:r>
      <w:r w:rsidRPr="00244B65">
        <w:rPr>
          <w:rStyle w:val="StyleUnderline"/>
          <w:highlight w:val="yellow"/>
        </w:rPr>
        <w:t>even if the</w:t>
      </w:r>
      <w:r w:rsidRPr="00244B65">
        <w:rPr>
          <w:highlight w:val="yellow"/>
          <w:u w:val="single"/>
        </w:rPr>
        <w:t xml:space="preserve"> </w:t>
      </w:r>
      <w:r w:rsidRPr="00376BC0">
        <w:rPr>
          <w:highlight w:val="yellow"/>
          <w:u w:val="single"/>
        </w:rPr>
        <w:t>argument is won</w:t>
      </w:r>
      <w:r w:rsidRPr="00376BC0">
        <w:rPr>
          <w:sz w:val="16"/>
          <w:highlight w:val="yellow"/>
        </w:rPr>
        <w:t xml:space="preserve">, </w:t>
      </w:r>
      <w:r w:rsidRPr="00376BC0">
        <w:rPr>
          <w:highlight w:val="yellow"/>
          <w:u w:val="single"/>
        </w:rPr>
        <w:t xml:space="preserve">the victory </w:t>
      </w:r>
      <w:r w:rsidRPr="009760D5">
        <w:rPr>
          <w:u w:val="single"/>
        </w:rPr>
        <w:t xml:space="preserve">is likely to be a </w:t>
      </w:r>
      <w:r w:rsidRPr="009760D5">
        <w:rPr>
          <w:sz w:val="16"/>
        </w:rPr>
        <w:t xml:space="preserve">very </w:t>
      </w:r>
      <w:r w:rsidRPr="009760D5">
        <w:rPr>
          <w:u w:val="single"/>
        </w:rPr>
        <w:t>particular one</w:t>
      </w:r>
      <w:r w:rsidRPr="009760D5">
        <w:rPr>
          <w:sz w:val="16"/>
        </w:rPr>
        <w:t xml:space="preserve"> – inasmuch as </w:t>
      </w:r>
      <w:r w:rsidRPr="009760D5">
        <w:rPr>
          <w:b/>
          <w:u w:val="single"/>
        </w:rPr>
        <w:t xml:space="preserve">it </w:t>
      </w:r>
      <w:r w:rsidRPr="00376BC0">
        <w:rPr>
          <w:b/>
          <w:highlight w:val="yellow"/>
          <w:u w:val="single"/>
        </w:rPr>
        <w:t>will foreclose</w:t>
      </w:r>
      <w:r w:rsidRPr="009760D5">
        <w:rPr>
          <w:b/>
          <w:u w:val="single"/>
        </w:rPr>
        <w:t xml:space="preserve"> any </w:t>
      </w:r>
      <w:r w:rsidRPr="00376BC0">
        <w:rPr>
          <w:b/>
          <w:highlight w:val="yellow"/>
          <w:u w:val="single"/>
        </w:rPr>
        <w:t>wider consideration of</w:t>
      </w:r>
      <w:r w:rsidRPr="009760D5">
        <w:rPr>
          <w:b/>
          <w:u w:val="single"/>
        </w:rPr>
        <w:t xml:space="preserve"> the </w:t>
      </w:r>
      <w:r w:rsidRPr="00376BC0">
        <w:rPr>
          <w:b/>
          <w:highlight w:val="yellow"/>
          <w:u w:val="single"/>
        </w:rPr>
        <w:t>structural</w:t>
      </w:r>
      <w:r w:rsidRPr="009760D5">
        <w:rPr>
          <w:b/>
          <w:u w:val="single"/>
        </w:rPr>
        <w:t xml:space="preserve"> or systemic </w:t>
      </w:r>
      <w:r w:rsidRPr="00376BC0">
        <w:rPr>
          <w:b/>
          <w:highlight w:val="yellow"/>
          <w:u w:val="single"/>
        </w:rPr>
        <w:t>causes</w:t>
      </w:r>
      <w:r w:rsidRPr="009760D5">
        <w:rPr>
          <w:u w:val="single"/>
        </w:rPr>
        <w:t xml:space="preserve"> of any particular ‘violation’ of the law.</w:t>
      </w:r>
      <w:r w:rsidRPr="009760D5">
        <w:rPr>
          <w:sz w:val="16"/>
        </w:rPr>
        <w:t xml:space="preserve"> All of these issues are to some degree considered by the authors.44 However, given the way in which ‘strategy’ is understood, the effects of these issues are generally confined to the</w:t>
      </w:r>
      <w:r w:rsidRPr="00F1507F">
        <w:rPr>
          <w:sz w:val="16"/>
        </w:rPr>
        <w:t xml:space="preserve"> immediate, conjunctural context. As such, the emphasis was placed upon the way that the </w:t>
      </w:r>
      <w:r w:rsidRPr="00244B65">
        <w:rPr>
          <w:rStyle w:val="Emphasis"/>
          <w:highlight w:val="yellow"/>
        </w:rPr>
        <w:t>language of liberal legalism blocked effective action and criticism of the war.</w:t>
      </w:r>
      <w:r w:rsidRPr="00F1507F">
        <w:rPr>
          <w:sz w:val="16"/>
        </w:rPr>
        <w:t xml:space="preserve">45 </w:t>
      </w:r>
      <w:r w:rsidRPr="00F1507F">
        <w:rPr>
          <w:u w:val="single"/>
        </w:rPr>
        <w:t>Much less consideration is placed on the way in which advancing such argument impacts upon the long term effectiveness of achieving the strategic goals outlined above</w:t>
      </w:r>
      <w:r w:rsidRPr="00F1507F">
        <w:rPr>
          <w:sz w:val="16"/>
        </w:rPr>
        <w:t xml:space="preserve">. Here, the problems become even more widespread. </w:t>
      </w:r>
      <w:r w:rsidRPr="00376BC0">
        <w:rPr>
          <w:highlight w:val="yellow"/>
          <w:u w:val="single"/>
        </w:rPr>
        <w:t>Choosing to couch</w:t>
      </w:r>
      <w:r w:rsidRPr="00F1507F">
        <w:rPr>
          <w:u w:val="single"/>
        </w:rPr>
        <w:t xml:space="preserve"> the </w:t>
      </w:r>
      <w:r w:rsidRPr="00376BC0">
        <w:rPr>
          <w:highlight w:val="yellow"/>
          <w:u w:val="single"/>
        </w:rPr>
        <w:t>intervention in liberal legal terms</w:t>
      </w:r>
      <w:r w:rsidRPr="00F1507F">
        <w:rPr>
          <w:u w:val="single"/>
        </w:rPr>
        <w:t xml:space="preserve"> </w:t>
      </w:r>
      <w:r w:rsidRPr="00376BC0">
        <w:rPr>
          <w:rStyle w:val="Emphasis"/>
          <w:highlight w:val="yellow"/>
        </w:rPr>
        <w:t>ultimately reinforces</w:t>
      </w:r>
      <w:r w:rsidRPr="00F1507F">
        <w:rPr>
          <w:sz w:val="16"/>
        </w:rPr>
        <w:t xml:space="preserve"> </w:t>
      </w:r>
      <w:r w:rsidRPr="00F1507F">
        <w:rPr>
          <w:u w:val="single"/>
        </w:rPr>
        <w:t xml:space="preserve">the structure of </w:t>
      </w:r>
      <w:r w:rsidRPr="00376BC0">
        <w:rPr>
          <w:highlight w:val="yellow"/>
          <w:u w:val="single"/>
        </w:rPr>
        <w:t>liberal legalism</w:t>
      </w:r>
      <w:r w:rsidRPr="00F1507F">
        <w:rPr>
          <w:sz w:val="16"/>
        </w:rPr>
        <w:t xml:space="preserve">, </w:t>
      </w:r>
      <w:r w:rsidRPr="00376BC0">
        <w:rPr>
          <w:highlight w:val="yellow"/>
          <w:u w:val="single"/>
        </w:rPr>
        <w:t>rendering</w:t>
      </w:r>
      <w:r w:rsidRPr="00376BC0">
        <w:rPr>
          <w:sz w:val="16"/>
          <w:highlight w:val="yellow"/>
        </w:rPr>
        <w:t xml:space="preserve"> </w:t>
      </w:r>
      <w:r w:rsidRPr="00376BC0">
        <w:rPr>
          <w:highlight w:val="yellow"/>
          <w:u w:val="single"/>
        </w:rPr>
        <w:t xml:space="preserve">it </w:t>
      </w:r>
      <w:r w:rsidRPr="00376BC0">
        <w:rPr>
          <w:rStyle w:val="Emphasis"/>
          <w:highlight w:val="yellow"/>
        </w:rPr>
        <w:t>more difficult</w:t>
      </w:r>
      <w:r w:rsidRPr="00376BC0">
        <w:rPr>
          <w:sz w:val="16"/>
          <w:highlight w:val="yellow"/>
        </w:rPr>
        <w:t xml:space="preserve"> </w:t>
      </w:r>
      <w:r w:rsidRPr="00376BC0">
        <w:rPr>
          <w:highlight w:val="yellow"/>
          <w:u w:val="single"/>
        </w:rPr>
        <w:t>to transcend</w:t>
      </w:r>
      <w:r w:rsidRPr="00F1507F">
        <w:rPr>
          <w:u w:val="single"/>
        </w:rPr>
        <w:t xml:space="preserve"> </w:t>
      </w:r>
      <w:r w:rsidRPr="00376BC0">
        <w:rPr>
          <w:highlight w:val="yellow"/>
          <w:u w:val="single"/>
        </w:rPr>
        <w:t>these arguments</w:t>
      </w:r>
      <w:r w:rsidRPr="00F1507F">
        <w:rPr>
          <w:sz w:val="16"/>
        </w:rPr>
        <w:t xml:space="preserve">.46 </w:t>
      </w:r>
      <w:r w:rsidRPr="00F1507F">
        <w:rPr>
          <w:u w:val="single"/>
        </w:rPr>
        <w:t>In the best case scenario that such an intervention is victorious</w:t>
      </w:r>
      <w:r w:rsidRPr="00F1507F">
        <w:rPr>
          <w:sz w:val="16"/>
        </w:rPr>
        <w:t xml:space="preserve">, </w:t>
      </w:r>
      <w:r w:rsidRPr="00F1507F">
        <w:rPr>
          <w:u w:val="single"/>
        </w:rPr>
        <w:t xml:space="preserve">this </w:t>
      </w:r>
      <w:r w:rsidRPr="00376BC0">
        <w:rPr>
          <w:highlight w:val="yellow"/>
          <w:u w:val="single"/>
        </w:rPr>
        <w:t>victory would</w:t>
      </w:r>
      <w:r w:rsidRPr="00F1507F">
        <w:rPr>
          <w:sz w:val="16"/>
        </w:rPr>
        <w:t xml:space="preserve"> precisely </w:t>
      </w:r>
      <w:r w:rsidRPr="00F1507F">
        <w:rPr>
          <w:u w:val="single"/>
        </w:rPr>
        <w:t xml:space="preserve">seem to </w:t>
      </w:r>
      <w:r w:rsidRPr="00376BC0">
        <w:rPr>
          <w:rStyle w:val="Emphasis"/>
          <w:highlight w:val="yellow"/>
        </w:rPr>
        <w:t>underscore</w:t>
      </w:r>
      <w:r w:rsidRPr="00F1507F">
        <w:rPr>
          <w:sz w:val="16"/>
        </w:rPr>
        <w:t xml:space="preserve"> </w:t>
      </w:r>
      <w:r w:rsidRPr="00376BC0">
        <w:rPr>
          <w:highlight w:val="yellow"/>
          <w:u w:val="single"/>
        </w:rPr>
        <w:t>the liberal position</w:t>
      </w:r>
      <w:r w:rsidRPr="00F1507F">
        <w:rPr>
          <w:sz w:val="16"/>
        </w:rPr>
        <w:t xml:space="preserve"> </w:t>
      </w:r>
      <w:r w:rsidRPr="00F1507F">
        <w:rPr>
          <w:u w:val="single"/>
        </w:rPr>
        <w:t xml:space="preserve">on </w:t>
      </w:r>
      <w:r w:rsidRPr="00F1507F">
        <w:rPr>
          <w:sz w:val="16"/>
        </w:rPr>
        <w:t xml:space="preserve">international </w:t>
      </w:r>
      <w:r w:rsidRPr="00F1507F">
        <w:rPr>
          <w:u w:val="single"/>
        </w:rPr>
        <w:t>law</w:t>
      </w:r>
      <w:r w:rsidRPr="00F1507F">
        <w:rPr>
          <w:sz w:val="16"/>
        </w:rPr>
        <w:t xml:space="preserve">. </w:t>
      </w:r>
      <w:r w:rsidRPr="00376BC0">
        <w:rPr>
          <w:highlight w:val="yellow"/>
          <w:u w:val="single"/>
        </w:rPr>
        <w:t>Given</w:t>
      </w:r>
      <w:r w:rsidRPr="00F1507F">
        <w:rPr>
          <w:u w:val="single"/>
        </w:rPr>
        <w:t xml:space="preserve"> </w:t>
      </w:r>
      <w:r w:rsidRPr="00F1507F">
        <w:rPr>
          <w:sz w:val="16"/>
        </w:rPr>
        <w:t xml:space="preserve">that international </w:t>
      </w:r>
      <w:r w:rsidRPr="00376BC0">
        <w:rPr>
          <w:highlight w:val="yellow"/>
          <w:u w:val="single"/>
        </w:rPr>
        <w:t>law is</w:t>
      </w:r>
      <w:r w:rsidRPr="00F1507F">
        <w:rPr>
          <w:u w:val="single"/>
        </w:rPr>
        <w:t xml:space="preserve"> in fact </w:t>
      </w:r>
      <w:r w:rsidRPr="00376BC0">
        <w:rPr>
          <w:highlight w:val="yellow"/>
          <w:u w:val="single"/>
        </w:rPr>
        <w:t>bound up with</w:t>
      </w:r>
      <w:r w:rsidRPr="00F1507F">
        <w:rPr>
          <w:u w:val="single"/>
        </w:rPr>
        <w:t xml:space="preserve"> processes of </w:t>
      </w:r>
      <w:r w:rsidRPr="00376BC0">
        <w:rPr>
          <w:highlight w:val="yellow"/>
          <w:u w:val="single"/>
        </w:rPr>
        <w:t>exploitation</w:t>
      </w:r>
      <w:r w:rsidRPr="00F1507F">
        <w:rPr>
          <w:u w:val="single"/>
        </w:rPr>
        <w:t xml:space="preserve"> and domination on a global scale</w:t>
      </w:r>
      <w:r w:rsidRPr="00F1507F">
        <w:rPr>
          <w:sz w:val="16"/>
        </w:rPr>
        <w:t xml:space="preserve">, </w:t>
      </w:r>
      <w:r w:rsidRPr="00376BC0">
        <w:rPr>
          <w:highlight w:val="yellow"/>
          <w:u w:val="single"/>
        </w:rPr>
        <w:t>such a victory contributes to</w:t>
      </w:r>
      <w:r w:rsidRPr="00F1507F">
        <w:rPr>
          <w:u w:val="single"/>
        </w:rPr>
        <w:t xml:space="preserve"> the </w:t>
      </w:r>
      <w:r w:rsidRPr="00376BC0">
        <w:rPr>
          <w:rStyle w:val="Emphasis"/>
          <w:highlight w:val="yellow"/>
        </w:rPr>
        <w:t>legitimation of this system</w:t>
      </w:r>
      <w:r w:rsidRPr="00F1507F">
        <w:rPr>
          <w:rStyle w:val="Emphasis"/>
        </w:rPr>
        <w:t>,</w:t>
      </w:r>
      <w:r w:rsidRPr="00F1507F">
        <w:rPr>
          <w:u w:val="single"/>
        </w:rPr>
        <w:t xml:space="preserve"> </w:t>
      </w:r>
      <w:r w:rsidRPr="00F1507F">
        <w:rPr>
          <w:b/>
          <w:u w:val="single"/>
        </w:rPr>
        <w:t>making it very difficult to argue against its logic.</w:t>
      </w:r>
    </w:p>
    <w:p w14:paraId="5A22215C" w14:textId="77777777" w:rsidR="00AD5CF2" w:rsidRDefault="00AD5CF2" w:rsidP="00AD5CF2">
      <w:pPr>
        <w:rPr>
          <w:sz w:val="16"/>
        </w:rPr>
      </w:pPr>
      <w:r>
        <w:rPr>
          <w:sz w:val="16"/>
        </w:rPr>
        <w:t>T</w:t>
      </w:r>
      <w:r w:rsidRPr="00F1507F">
        <w:rPr>
          <w:sz w:val="16"/>
        </w:rPr>
        <w:t xml:space="preserve">his </w:t>
      </w:r>
      <w:r w:rsidRPr="00F371DA">
        <w:rPr>
          <w:sz w:val="16"/>
        </w:rPr>
        <w:t>process takes place in three ways. Firstly</w:t>
      </w:r>
      <w:r w:rsidRPr="00F371DA">
        <w:rPr>
          <w:u w:val="single"/>
        </w:rPr>
        <w:t xml:space="preserve">, by intervening in the debate on </w:t>
      </w:r>
      <w:r w:rsidRPr="00F371DA">
        <w:rPr>
          <w:rStyle w:val="Emphasis"/>
        </w:rPr>
        <w:t>its own terms,</w:t>
      </w:r>
      <w:r w:rsidRPr="00F371DA">
        <w:rPr>
          <w:sz w:val="16"/>
        </w:rPr>
        <w:t xml:space="preserve"> </w:t>
      </w:r>
      <w:r w:rsidRPr="00F371DA">
        <w:rPr>
          <w:u w:val="single"/>
        </w:rPr>
        <w:t>critical scholars reinforce those very terms</w:t>
      </w:r>
      <w:r w:rsidRPr="00F371DA">
        <w:rPr>
          <w:sz w:val="16"/>
        </w:rPr>
        <w:t xml:space="preserve">, </w:t>
      </w:r>
      <w:r w:rsidRPr="00F371DA">
        <w:rPr>
          <w:u w:val="single"/>
        </w:rPr>
        <w:t>as their political goals are incorporated into it.</w:t>
      </w:r>
      <w:r w:rsidRPr="00F371DA">
        <w:rPr>
          <w:sz w:val="16"/>
        </w:rPr>
        <w:t>47 It can then be argued</w:t>
      </w:r>
      <w:r w:rsidRPr="00F1507F">
        <w:rPr>
          <w:sz w:val="16"/>
        </w:rPr>
        <w:t xml:space="preserve"> the law is in fact neutral, because it is able to encompass such a wide variety of viewpoints. </w:t>
      </w:r>
      <w:r w:rsidRPr="00F1507F">
        <w:rPr>
          <w:u w:val="single"/>
        </w:rPr>
        <w:t xml:space="preserve">Secondly, </w:t>
      </w:r>
      <w:r w:rsidRPr="00376BC0">
        <w:rPr>
          <w:highlight w:val="yellow"/>
          <w:u w:val="single"/>
        </w:rPr>
        <w:t>in discarding</w:t>
      </w:r>
      <w:r w:rsidRPr="00F1507F">
        <w:rPr>
          <w:u w:val="single"/>
        </w:rPr>
        <w:t xml:space="preserve"> their </w:t>
      </w:r>
      <w:r w:rsidRPr="00376BC0">
        <w:rPr>
          <w:highlight w:val="yellow"/>
          <w:u w:val="single"/>
        </w:rPr>
        <w:t>critical tools</w:t>
      </w:r>
      <w:r w:rsidRPr="00F1507F">
        <w:rPr>
          <w:u w:val="single"/>
        </w:rPr>
        <w:t xml:space="preserve"> in order to make a public intervention, these </w:t>
      </w:r>
      <w:r w:rsidRPr="00376BC0">
        <w:rPr>
          <w:highlight w:val="yellow"/>
          <w:u w:val="single"/>
        </w:rPr>
        <w:t>scholars</w:t>
      </w:r>
      <w:r w:rsidRPr="00F1507F">
        <w:rPr>
          <w:u w:val="single"/>
        </w:rPr>
        <w:t xml:space="preserve"> </w:t>
      </w:r>
      <w:r w:rsidRPr="00376BC0">
        <w:rPr>
          <w:highlight w:val="yellow"/>
          <w:u w:val="single"/>
        </w:rPr>
        <w:t>abandon</w:t>
      </w:r>
      <w:r w:rsidRPr="00F1507F">
        <w:rPr>
          <w:u w:val="single"/>
        </w:rPr>
        <w:t xml:space="preserve"> their </w:t>
      </w:r>
      <w:r w:rsidRPr="00376BC0">
        <w:rPr>
          <w:rStyle w:val="Emphasis"/>
          <w:highlight w:val="yellow"/>
        </w:rPr>
        <w:t>structural critique</w:t>
      </w:r>
      <w:r w:rsidRPr="00376BC0">
        <w:rPr>
          <w:sz w:val="16"/>
          <w:highlight w:val="yellow"/>
        </w:rPr>
        <w:t xml:space="preserve"> </w:t>
      </w:r>
      <w:r w:rsidRPr="00376BC0">
        <w:rPr>
          <w:b/>
          <w:highlight w:val="yellow"/>
          <w:u w:val="single"/>
        </w:rPr>
        <w:t>at the</w:t>
      </w:r>
      <w:r w:rsidRPr="00F1507F">
        <w:rPr>
          <w:b/>
          <w:u w:val="single"/>
        </w:rPr>
        <w:t xml:space="preserve"> very </w:t>
      </w:r>
      <w:r w:rsidRPr="00376BC0">
        <w:rPr>
          <w:b/>
          <w:highlight w:val="yellow"/>
          <w:u w:val="single"/>
        </w:rPr>
        <w:t>moment</w:t>
      </w:r>
      <w:r w:rsidRPr="00F1507F">
        <w:rPr>
          <w:b/>
          <w:u w:val="single"/>
        </w:rPr>
        <w:t xml:space="preserve"> when </w:t>
      </w:r>
      <w:r w:rsidRPr="00376BC0">
        <w:rPr>
          <w:b/>
          <w:highlight w:val="yellow"/>
          <w:u w:val="single"/>
        </w:rPr>
        <w:t>they should hold to it</w:t>
      </w:r>
      <w:r w:rsidRPr="00F1507F">
        <w:rPr>
          <w:b/>
          <w:u w:val="single"/>
        </w:rPr>
        <w:t xml:space="preserve"> </w:t>
      </w:r>
      <w:r w:rsidRPr="00376BC0">
        <w:rPr>
          <w:b/>
          <w:highlight w:val="yellow"/>
          <w:u w:val="single"/>
        </w:rPr>
        <w:t>most strongly</w:t>
      </w:r>
      <w:r w:rsidRPr="00376BC0">
        <w:rPr>
          <w:sz w:val="16"/>
          <w:highlight w:val="yellow"/>
        </w:rPr>
        <w:t>.</w:t>
      </w:r>
      <w:r w:rsidRPr="00F1507F">
        <w:rPr>
          <w:sz w:val="16"/>
        </w:rPr>
        <w:t xml:space="preserve"> that is to say, that </w:t>
      </w:r>
      <w:r w:rsidRPr="00F1507F">
        <w:rPr>
          <w:u w:val="single"/>
        </w:rPr>
        <w:t>at the point where there is actually a space to publicise their position, they choose instead to cleave to liberal legalism</w:t>
      </w:r>
      <w:r w:rsidRPr="00F1507F">
        <w:rPr>
          <w:sz w:val="16"/>
        </w:rPr>
        <w:t xml:space="preserve">. thus, </w:t>
      </w:r>
      <w:r w:rsidRPr="00F1507F">
        <w:rPr>
          <w:u w:val="single"/>
        </w:rPr>
        <w:t xml:space="preserve">even if, </w:t>
      </w:r>
      <w:r w:rsidRPr="00F1507F">
        <w:rPr>
          <w:sz w:val="16"/>
        </w:rPr>
        <w:t xml:space="preserve">in </w:t>
      </w:r>
      <w:r w:rsidRPr="00F1507F">
        <w:rPr>
          <w:u w:val="single"/>
        </w:rPr>
        <w:t>the ‘purely academic’ context, they</w:t>
      </w:r>
      <w:r w:rsidRPr="00F1507F">
        <w:rPr>
          <w:sz w:val="16"/>
        </w:rPr>
        <w:t xml:space="preserve"> continue to </w:t>
      </w:r>
      <w:r w:rsidRPr="00F1507F">
        <w:rPr>
          <w:u w:val="single"/>
        </w:rPr>
        <w:t xml:space="preserve">adhere to a ‘critical’ position, </w:t>
      </w:r>
      <w:r w:rsidRPr="00F1507F">
        <w:rPr>
          <w:sz w:val="16"/>
        </w:rPr>
        <w:t xml:space="preserve">in public political terms, </w:t>
      </w:r>
      <w:r w:rsidRPr="00F1507F">
        <w:rPr>
          <w:rStyle w:val="Emphasis"/>
        </w:rPr>
        <w:t>they advocate liberal legalism</w:t>
      </w:r>
      <w:r w:rsidRPr="00F1507F">
        <w:rPr>
          <w:sz w:val="16"/>
        </w:rPr>
        <w:t xml:space="preserve">. Finally, from a purely ‘personal’ standpoint, in advocating such a position, they undercut their ability to articulate a critique in the future, precisely because they will be contradicting a position that they have already taken. </w:t>
      </w:r>
    </w:p>
    <w:p w14:paraId="6A66A31B" w14:textId="77777777" w:rsidR="00AD5CF2" w:rsidRDefault="00AD5CF2" w:rsidP="00AD5CF2">
      <w:pPr>
        <w:rPr>
          <w:rStyle w:val="Emphasis"/>
        </w:rPr>
      </w:pPr>
      <w:r>
        <w:rPr>
          <w:sz w:val="16"/>
        </w:rPr>
        <w:t>T</w:t>
      </w:r>
      <w:r w:rsidRPr="00F1507F">
        <w:rPr>
          <w:sz w:val="16"/>
        </w:rPr>
        <w:t xml:space="preserve">he second point becomes increasingly problematic absent a guide for when it is that liberal legalism should be used and when it should not. </w:t>
      </w:r>
      <w:r w:rsidRPr="005623EE">
        <w:rPr>
          <w:u w:val="single"/>
        </w:rPr>
        <w:t>Although</w:t>
      </w:r>
      <w:r w:rsidRPr="00F1507F">
        <w:rPr>
          <w:u w:val="single"/>
        </w:rPr>
        <w:t xml:space="preserve"> the ‘</w:t>
      </w:r>
      <w:r w:rsidRPr="00376BC0">
        <w:rPr>
          <w:highlight w:val="yellow"/>
          <w:u w:val="single"/>
        </w:rPr>
        <w:t>embrace’ of</w:t>
      </w:r>
      <w:r w:rsidRPr="00F1507F">
        <w:rPr>
          <w:u w:val="single"/>
        </w:rPr>
        <w:t xml:space="preserve"> liberal </w:t>
      </w:r>
      <w:r w:rsidRPr="00376BC0">
        <w:rPr>
          <w:highlight w:val="yellow"/>
          <w:u w:val="single"/>
        </w:rPr>
        <w:t>legalism is</w:t>
      </w:r>
      <w:r w:rsidRPr="00F1507F">
        <w:rPr>
          <w:u w:val="single"/>
        </w:rPr>
        <w:t xml:space="preserve"> always </w:t>
      </w:r>
      <w:r w:rsidRPr="00376BC0">
        <w:rPr>
          <w:highlight w:val="yellow"/>
          <w:u w:val="single"/>
        </w:rPr>
        <w:t>described as</w:t>
      </w:r>
      <w:r w:rsidRPr="00F1507F">
        <w:rPr>
          <w:u w:val="single"/>
        </w:rPr>
        <w:t xml:space="preserve"> ‘</w:t>
      </w:r>
      <w:r w:rsidRPr="00376BC0">
        <w:rPr>
          <w:rStyle w:val="Emphasis"/>
          <w:highlight w:val="yellow"/>
        </w:rPr>
        <w:t>temporary’ or ‘strategic’</w:t>
      </w:r>
      <w:r w:rsidRPr="00F1507F">
        <w:rPr>
          <w:b/>
          <w:u w:val="single"/>
        </w:rPr>
        <w:t>,</w:t>
      </w:r>
      <w:r w:rsidRPr="00F1507F">
        <w:rPr>
          <w:u w:val="single"/>
        </w:rPr>
        <w:t xml:space="preserve"> </w:t>
      </w:r>
      <w:r w:rsidRPr="00F1507F">
        <w:rPr>
          <w:sz w:val="16"/>
        </w:rPr>
        <w:t xml:space="preserve">there is actually very little discussion about the specific conditions in which it is prudent to adopt the language of liberal legalism. It is simply noted at various points that this will be determined by the ‘context’.48 As is often the case, </w:t>
      </w:r>
      <w:r w:rsidRPr="00F1507F">
        <w:rPr>
          <w:u w:val="single"/>
        </w:rPr>
        <w:t>the term ‘</w:t>
      </w:r>
      <w:r w:rsidRPr="00376BC0">
        <w:rPr>
          <w:highlight w:val="yellow"/>
          <w:u w:val="single"/>
        </w:rPr>
        <w:t>context’ is invoked</w:t>
      </w:r>
      <w:r w:rsidRPr="00376BC0">
        <w:rPr>
          <w:sz w:val="16"/>
          <w:highlight w:val="yellow"/>
        </w:rPr>
        <w:t>49</w:t>
      </w:r>
      <w:r w:rsidRPr="00F1507F">
        <w:rPr>
          <w:sz w:val="16"/>
        </w:rPr>
        <w:t xml:space="preserve"> </w:t>
      </w:r>
      <w:r w:rsidRPr="00244B65">
        <w:rPr>
          <w:highlight w:val="yellow"/>
          <w:u w:val="single"/>
        </w:rPr>
        <w:t>without specifying precisely</w:t>
      </w:r>
      <w:r w:rsidRPr="00244B65">
        <w:rPr>
          <w:sz w:val="16"/>
          <w:highlight w:val="yellow"/>
        </w:rPr>
        <w:t xml:space="preserve"> </w:t>
      </w:r>
      <w:r w:rsidRPr="00244B65">
        <w:rPr>
          <w:highlight w:val="yellow"/>
          <w:u w:val="single"/>
        </w:rPr>
        <w:t>which contexts are those</w:t>
      </w:r>
      <w:r w:rsidRPr="00F1507F">
        <w:rPr>
          <w:u w:val="single"/>
        </w:rPr>
        <w:t xml:space="preserve"> that would necessitate intervening in liberal legal terms</w:t>
      </w:r>
      <w:r w:rsidRPr="00F1507F">
        <w:rPr>
          <w:sz w:val="16"/>
        </w:rPr>
        <w:t xml:space="preserve">. Traditionally, such a context would be provided by a strategic understanding. that is to say, that the specific tactics to be undertaken in a given conjunctural engagement would be understood by reference to the larger structural aim. But </w:t>
      </w:r>
      <w:r w:rsidRPr="00F1507F">
        <w:rPr>
          <w:u w:val="single"/>
        </w:rPr>
        <w:t>here</w:t>
      </w:r>
      <w:r w:rsidRPr="00F1507F">
        <w:rPr>
          <w:sz w:val="16"/>
        </w:rPr>
        <w:t xml:space="preserve">, </w:t>
      </w:r>
      <w:r w:rsidRPr="00244B65">
        <w:rPr>
          <w:highlight w:val="yellow"/>
          <w:u w:val="single"/>
        </w:rPr>
        <w:t>there are</w:t>
      </w:r>
      <w:r w:rsidRPr="007D4848">
        <w:rPr>
          <w:sz w:val="16"/>
        </w:rPr>
        <w:t xml:space="preserve"> simply </w:t>
      </w:r>
      <w:r w:rsidRPr="00244B65">
        <w:rPr>
          <w:rStyle w:val="Emphasis"/>
          <w:highlight w:val="yellow"/>
        </w:rPr>
        <w:t>no considerations of this.</w:t>
      </w:r>
    </w:p>
    <w:p w14:paraId="7E8C3718" w14:textId="77777777" w:rsidR="00AD5CF2" w:rsidRDefault="00AD5CF2" w:rsidP="00AD5CF2">
      <w:pPr>
        <w:rPr>
          <w:sz w:val="16"/>
        </w:rPr>
      </w:pPr>
      <w:r w:rsidRPr="007D4848">
        <w:rPr>
          <w:sz w:val="16"/>
        </w:rPr>
        <w:t xml:space="preserve">It seems likely therefore, that again </w:t>
      </w:r>
      <w:r w:rsidRPr="00376BC0">
        <w:rPr>
          <w:highlight w:val="yellow"/>
          <w:u w:val="single"/>
        </w:rPr>
        <w:t>context is understood in</w:t>
      </w:r>
      <w:r w:rsidRPr="007D4848">
        <w:rPr>
          <w:u w:val="single"/>
        </w:rPr>
        <w:t xml:space="preserve"> </w:t>
      </w:r>
      <w:r w:rsidRPr="007D4848">
        <w:rPr>
          <w:sz w:val="16"/>
        </w:rPr>
        <w:t xml:space="preserve">purely </w:t>
      </w:r>
      <w:r w:rsidRPr="00376BC0">
        <w:rPr>
          <w:b/>
          <w:highlight w:val="yellow"/>
          <w:u w:val="single"/>
        </w:rPr>
        <w:t>tactical</w:t>
      </w:r>
      <w:r w:rsidRPr="007D4848">
        <w:rPr>
          <w:b/>
          <w:u w:val="single"/>
        </w:rPr>
        <w:t xml:space="preserve"> </w:t>
      </w:r>
      <w:r w:rsidRPr="00376BC0">
        <w:rPr>
          <w:b/>
          <w:highlight w:val="yellow"/>
          <w:u w:val="single"/>
        </w:rPr>
        <w:t>terms</w:t>
      </w:r>
      <w:r w:rsidRPr="007D4848">
        <w:rPr>
          <w:b/>
          <w:u w:val="single"/>
        </w:rPr>
        <w:t>.</w:t>
      </w:r>
      <w:r w:rsidRPr="007D4848">
        <w:rPr>
          <w:sz w:val="16"/>
        </w:rPr>
        <w:t xml:space="preserve"> Martti Koskenniemi can be seen as representative in this respect, when he argued: </w:t>
      </w:r>
    </w:p>
    <w:p w14:paraId="642A9053" w14:textId="77777777" w:rsidR="00AD5CF2" w:rsidRDefault="00AD5CF2" w:rsidP="00AD5CF2">
      <w:pPr>
        <w:rPr>
          <w:sz w:val="16"/>
        </w:rPr>
      </w:pPr>
      <w:r w:rsidRPr="007D4848">
        <w:rPr>
          <w:sz w:val="16"/>
        </w:rPr>
        <w:t>What works as a professional argument depends on the circumstances. I like to think of the choice lawyers are faced with as being not one of method (in the sense of external, determinate guidelines about legal certainty) but of language or, perhaps better, of style. the various styles – including the styles of ‘academic theory’ and ‘professional</w:t>
      </w:r>
      <w:r w:rsidRPr="00F1507F">
        <w:rPr>
          <w:sz w:val="16"/>
        </w:rPr>
        <w:t xml:space="preserve"> practice’ – are neither derived from nor stand in determinate hierarchical relationships to each other. the final arbiter of what works is nothing other than the context (academic or professional) in which one argues.50 </w:t>
      </w:r>
    </w:p>
    <w:p w14:paraId="4FEF9CB0" w14:textId="77777777" w:rsidR="00AD5CF2" w:rsidRDefault="00AD5CF2" w:rsidP="00AD5CF2">
      <w:pPr>
        <w:rPr>
          <w:u w:val="single"/>
        </w:rPr>
      </w:pPr>
      <w:r w:rsidRPr="00F1507F">
        <w:rPr>
          <w:sz w:val="16"/>
        </w:rPr>
        <w:t xml:space="preserve">On this reading, the ‘context’ in which prudence operates seems to the immediate circumstances in which an intervention takes place. this would be consistent with the idea, expressed by the authors, that the ‘strategic’ context for adopting liberal legalism was that the debate was conducted in these terms. But the problem with this understanding is surely evident. </w:t>
      </w:r>
      <w:r w:rsidRPr="00F1507F">
        <w:rPr>
          <w:u w:val="single"/>
        </w:rPr>
        <w:t>As critical scholars have shown time and time aga</w:t>
      </w:r>
      <w:r w:rsidRPr="00F1507F">
        <w:rPr>
          <w:sz w:val="16"/>
        </w:rPr>
        <w:t xml:space="preserve">in, </w:t>
      </w:r>
      <w:r w:rsidRPr="00F1507F">
        <w:rPr>
          <w:u w:val="single"/>
        </w:rPr>
        <w:t>the contemporary world is one that is deeply saturated with,</w:t>
      </w:r>
      <w:r w:rsidRPr="00F1507F">
        <w:rPr>
          <w:sz w:val="16"/>
        </w:rPr>
        <w:t xml:space="preserve"> and partly constituted by, </w:t>
      </w:r>
      <w:r w:rsidRPr="00F1507F">
        <w:rPr>
          <w:b/>
          <w:u w:val="single"/>
        </w:rPr>
        <w:t>juridical relations</w:t>
      </w:r>
      <w:r w:rsidRPr="00F1507F">
        <w:rPr>
          <w:sz w:val="16"/>
        </w:rPr>
        <w:t xml:space="preserve">.51 Accordingly, there are really very few contexts (indeed perhaps none) in which political debate is not conducted in juridical terms. A brief perusal of world events would bear this out.52 the logical conclusion of this would seem to be that in terms of abstract, immediate effectiveness, </w:t>
      </w:r>
      <w:r w:rsidRPr="00F1507F">
        <w:rPr>
          <w:u w:val="single"/>
        </w:rPr>
        <w:t>the ‘context’ of public debate will almost always call for an intervention that is couched in liberal legalist terms.</w:t>
      </w:r>
    </w:p>
    <w:p w14:paraId="365AF24A" w14:textId="77777777" w:rsidR="00AD5CF2" w:rsidRDefault="00AD5CF2" w:rsidP="00AD5CF2">
      <w:pPr>
        <w:rPr>
          <w:rStyle w:val="Emphasis"/>
        </w:rPr>
      </w:pPr>
      <w:r w:rsidRPr="00F1507F">
        <w:rPr>
          <w:sz w:val="16"/>
        </w:rPr>
        <w:t xml:space="preserve">This raises a final vital question about what exactly distinguishes critical scholars from liberal scholars. If the above analysis holds true, then </w:t>
      </w:r>
      <w:r w:rsidRPr="00F1507F">
        <w:rPr>
          <w:u w:val="single"/>
        </w:rPr>
        <w:t>the ‘</w:t>
      </w:r>
      <w:r w:rsidRPr="00376BC0">
        <w:rPr>
          <w:highlight w:val="yellow"/>
          <w:u w:val="single"/>
        </w:rPr>
        <w:t>strategic’ interventions of</w:t>
      </w:r>
      <w:r w:rsidRPr="00F1507F">
        <w:rPr>
          <w:u w:val="single"/>
        </w:rPr>
        <w:t xml:space="preserve"> critical </w:t>
      </w:r>
      <w:r w:rsidRPr="00376BC0">
        <w:rPr>
          <w:highlight w:val="yellow"/>
          <w:u w:val="single"/>
        </w:rPr>
        <w:t>scholars</w:t>
      </w:r>
      <w:r w:rsidRPr="00F1507F">
        <w:rPr>
          <w:u w:val="single"/>
        </w:rPr>
        <w:t xml:space="preserve"> </w:t>
      </w:r>
      <w:r w:rsidRPr="00376BC0">
        <w:rPr>
          <w:highlight w:val="yellow"/>
          <w:u w:val="single"/>
        </w:rPr>
        <w:t>in</w:t>
      </w:r>
      <w:r w:rsidRPr="00F1507F">
        <w:rPr>
          <w:u w:val="single"/>
        </w:rPr>
        <w:t xml:space="preserve"> legal and political </w:t>
      </w:r>
      <w:r w:rsidRPr="00376BC0">
        <w:rPr>
          <w:highlight w:val="yellow"/>
          <w:u w:val="single"/>
        </w:rPr>
        <w:t>debates will</w:t>
      </w:r>
      <w:r w:rsidRPr="00F1507F">
        <w:rPr>
          <w:u w:val="single"/>
        </w:rPr>
        <w:t xml:space="preserve"> almost always </w:t>
      </w:r>
      <w:r w:rsidRPr="00376BC0">
        <w:rPr>
          <w:highlight w:val="yellow"/>
          <w:u w:val="single"/>
        </w:rPr>
        <w:t>take the form of arguing</w:t>
      </w:r>
      <w:r w:rsidRPr="00F1507F">
        <w:rPr>
          <w:u w:val="single"/>
        </w:rPr>
        <w:t xml:space="preserve"> these </w:t>
      </w:r>
      <w:r w:rsidRPr="00376BC0">
        <w:rPr>
          <w:highlight w:val="yellow"/>
          <w:u w:val="single"/>
        </w:rPr>
        <w:t>debates in their own terms</w:t>
      </w:r>
      <w:r w:rsidRPr="00F1507F">
        <w:rPr>
          <w:sz w:val="16"/>
        </w:rPr>
        <w:t xml:space="preserve">, </w:t>
      </w:r>
      <w:r w:rsidRPr="00F1507F">
        <w:rPr>
          <w:u w:val="single"/>
        </w:rPr>
        <w:t xml:space="preserve">and </w:t>
      </w:r>
      <w:r w:rsidRPr="00F1507F">
        <w:rPr>
          <w:sz w:val="16"/>
        </w:rPr>
        <w:t xml:space="preserve">simply </w:t>
      </w:r>
      <w:r w:rsidRPr="00F1507F">
        <w:rPr>
          <w:u w:val="single"/>
        </w:rPr>
        <w:t>picking the ‘left’ side</w:t>
      </w:r>
      <w:r w:rsidRPr="00F1507F">
        <w:rPr>
          <w:sz w:val="16"/>
        </w:rPr>
        <w:t xml:space="preserve">. thus, </w:t>
      </w:r>
      <w:r w:rsidRPr="00F1507F">
        <w:rPr>
          <w:u w:val="single"/>
        </w:rPr>
        <w:t>whilst their academic and theoretical writings and interventions may</w:t>
      </w:r>
      <w:r w:rsidRPr="00F1507F">
        <w:rPr>
          <w:sz w:val="16"/>
        </w:rPr>
        <w:t xml:space="preserve"> (or may not) </w:t>
      </w:r>
      <w:r w:rsidRPr="00F1507F">
        <w:rPr>
          <w:u w:val="single"/>
        </w:rPr>
        <w:t>retain the basic critical tools</w:t>
      </w:r>
      <w:r w:rsidRPr="00F1507F">
        <w:rPr>
          <w:sz w:val="16"/>
        </w:rPr>
        <w:t xml:space="preserve">, </w:t>
      </w:r>
      <w:r w:rsidRPr="00F1507F">
        <w:rPr>
          <w:u w:val="single"/>
        </w:rPr>
        <w:t xml:space="preserve">the public political interventions </w:t>
      </w:r>
      <w:r w:rsidRPr="00F1507F">
        <w:rPr>
          <w:rStyle w:val="Emphasis"/>
        </w:rPr>
        <w:t>will</w:t>
      </w:r>
      <w:r w:rsidRPr="00F1507F">
        <w:rPr>
          <w:u w:val="single"/>
        </w:rPr>
        <w:t xml:space="preserve"> </w:t>
      </w:r>
      <w:r w:rsidRPr="00F1507F">
        <w:rPr>
          <w:sz w:val="16"/>
        </w:rPr>
        <w:t xml:space="preserve">basically </w:t>
      </w:r>
      <w:r w:rsidRPr="00F1507F">
        <w:rPr>
          <w:rStyle w:val="Emphasis"/>
        </w:rPr>
        <w:t>be ‘liberal’.</w:t>
      </w:r>
    </w:p>
    <w:p w14:paraId="54F8BD35" w14:textId="613EF4DC" w:rsidR="00AD5CF2" w:rsidRPr="00AD5CF2" w:rsidRDefault="00AD5CF2" w:rsidP="00AD5CF2">
      <w:pPr>
        <w:rPr>
          <w:sz w:val="16"/>
        </w:rPr>
      </w:pPr>
      <w:r w:rsidRPr="00F1507F">
        <w:rPr>
          <w:sz w:val="16"/>
        </w:rPr>
        <w:t xml:space="preserve">The question then becomes, in what sense can we really characterise such interventions (and indeed such scholars) as ‘critical’? </w:t>
      </w:r>
      <w:r w:rsidRPr="00376BC0">
        <w:rPr>
          <w:highlight w:val="yellow"/>
          <w:u w:val="single"/>
        </w:rPr>
        <w:t>The</w:t>
      </w:r>
      <w:r w:rsidRPr="00F1507F">
        <w:rPr>
          <w:u w:val="single"/>
        </w:rPr>
        <w:t xml:space="preserve"> practical </w:t>
      </w:r>
      <w:r w:rsidRPr="00376BC0">
        <w:rPr>
          <w:highlight w:val="yellow"/>
          <w:u w:val="single"/>
        </w:rPr>
        <w:t>consequence of</w:t>
      </w:r>
      <w:r w:rsidRPr="00F1507F">
        <w:rPr>
          <w:u w:val="single"/>
        </w:rPr>
        <w:t xml:space="preserve"> understanding </w:t>
      </w:r>
      <w:r w:rsidRPr="00376BC0">
        <w:rPr>
          <w:highlight w:val="yellow"/>
          <w:u w:val="single"/>
        </w:rPr>
        <w:t>‘strategy’ in</w:t>
      </w:r>
      <w:r w:rsidRPr="00F1507F">
        <w:rPr>
          <w:u w:val="single"/>
        </w:rPr>
        <w:t xml:space="preserve"> essentially </w:t>
      </w:r>
      <w:r w:rsidRPr="00376BC0">
        <w:rPr>
          <w:highlight w:val="yellow"/>
          <w:u w:val="single"/>
        </w:rPr>
        <w:t>tactical terms</w:t>
      </w:r>
      <w:r w:rsidRPr="00F1507F">
        <w:rPr>
          <w:u w:val="single"/>
        </w:rPr>
        <w:t xml:space="preserve"> </w:t>
      </w:r>
      <w:r w:rsidRPr="00376BC0">
        <w:rPr>
          <w:highlight w:val="yellow"/>
          <w:u w:val="single"/>
        </w:rPr>
        <w:t>seems</w:t>
      </w:r>
      <w:r w:rsidRPr="00F1507F">
        <w:rPr>
          <w:u w:val="single"/>
        </w:rPr>
        <w:t xml:space="preserve"> to mean </w:t>
      </w:r>
      <w:r w:rsidRPr="00376BC0">
        <w:rPr>
          <w:rStyle w:val="Emphasis"/>
          <w:highlight w:val="yellow"/>
        </w:rPr>
        <w:t>always struggling</w:t>
      </w:r>
      <w:r w:rsidRPr="00376BC0">
        <w:rPr>
          <w:highlight w:val="yellow"/>
          <w:u w:val="single"/>
        </w:rPr>
        <w:t xml:space="preserve"> </w:t>
      </w:r>
      <w:r w:rsidRPr="00376BC0">
        <w:rPr>
          <w:rStyle w:val="Emphasis"/>
          <w:highlight w:val="yellow"/>
        </w:rPr>
        <w:t>within</w:t>
      </w:r>
      <w:r w:rsidRPr="00F1507F">
        <w:rPr>
          <w:rStyle w:val="Emphasis"/>
        </w:rPr>
        <w:t xml:space="preserve"> the </w:t>
      </w:r>
      <w:r w:rsidRPr="00376BC0">
        <w:rPr>
          <w:rStyle w:val="Emphasis"/>
          <w:highlight w:val="yellow"/>
        </w:rPr>
        <w:t>coordinates of the</w:t>
      </w:r>
      <w:r w:rsidRPr="00F1507F">
        <w:rPr>
          <w:rStyle w:val="Emphasis"/>
        </w:rPr>
        <w:t xml:space="preserve"> </w:t>
      </w:r>
      <w:r w:rsidRPr="00376BC0">
        <w:rPr>
          <w:rStyle w:val="Emphasis"/>
          <w:highlight w:val="yellow"/>
        </w:rPr>
        <w:t>existing order</w:t>
      </w:r>
      <w:r w:rsidRPr="00F1507F">
        <w:rPr>
          <w:sz w:val="16"/>
        </w:rPr>
        <w:t xml:space="preserve">. Given the exclusion of strategic concerns as they have been traditionally understood, </w:t>
      </w:r>
      <w:r w:rsidRPr="00244B65">
        <w:t>there is no practical account for how these coordinates will ever be transcended (or how the debate will be reconfigured). As such, we have a group of people struggling within liberalism, on liberal terms,</w:t>
      </w:r>
      <w:r w:rsidRPr="00F1507F">
        <w:rPr>
          <w:sz w:val="16"/>
        </w:rPr>
        <w:t xml:space="preserve"> who may or may not also have some ‘critical’ understandings which are never actualised in public interventions. We might ask then, </w:t>
      </w:r>
      <w:r w:rsidRPr="00244B65">
        <w:rPr>
          <w:highlight w:val="yellow"/>
          <w:u w:val="single"/>
        </w:rPr>
        <w:t>apart from ‘</w:t>
      </w:r>
      <w:r w:rsidRPr="00244B65">
        <w:rPr>
          <w:rStyle w:val="Emphasis"/>
          <w:highlight w:val="yellow"/>
        </w:rPr>
        <w:t>good intentions’</w:t>
      </w:r>
      <w:r w:rsidRPr="00F1507F">
        <w:rPr>
          <w:sz w:val="16"/>
        </w:rPr>
        <w:t xml:space="preserve"> (although liberals presumably have these as well) </w:t>
      </w:r>
      <w:r w:rsidRPr="00244B65">
        <w:rPr>
          <w:rStyle w:val="Emphasis"/>
          <w:highlight w:val="yellow"/>
        </w:rPr>
        <w:t>what differentiates these scholars from liberals</w:t>
      </w:r>
      <w:r w:rsidRPr="00244B65">
        <w:rPr>
          <w:highlight w:val="yellow"/>
          <w:u w:val="single"/>
        </w:rPr>
        <w:t>?</w:t>
      </w:r>
      <w:r w:rsidRPr="00F1507F">
        <w:rPr>
          <w:sz w:val="16"/>
        </w:rPr>
        <w:t xml:space="preserve"> Because of course liberals too can sincerely believe in political causes that are ‘of the left’. It seems therefore, that </w:t>
      </w:r>
      <w:r w:rsidRPr="00376BC0">
        <w:rPr>
          <w:highlight w:val="yellow"/>
          <w:u w:val="single"/>
        </w:rPr>
        <w:t>ju</w:t>
      </w:r>
      <w:r w:rsidRPr="009C3A62">
        <w:rPr>
          <w:u w:val="single"/>
        </w:rPr>
        <w:t>st as</w:t>
      </w:r>
      <w:r w:rsidRPr="009C3A62">
        <w:rPr>
          <w:sz w:val="16"/>
        </w:rPr>
        <w:t xml:space="preserve"> – in practical terms – </w:t>
      </w:r>
      <w:r w:rsidRPr="009C3A62">
        <w:rPr>
          <w:u w:val="single"/>
        </w:rPr>
        <w:t>strategic essentialism collapses into essentialism</w:t>
      </w:r>
      <w:r w:rsidRPr="009C3A62">
        <w:rPr>
          <w:sz w:val="16"/>
        </w:rPr>
        <w:t xml:space="preserve">, </w:t>
      </w:r>
      <w:r w:rsidRPr="00376BC0">
        <w:rPr>
          <w:rStyle w:val="Emphasis"/>
          <w:highlight w:val="yellow"/>
        </w:rPr>
        <w:t>so</w:t>
      </w:r>
      <w:r w:rsidRPr="009C3A62">
        <w:rPr>
          <w:rStyle w:val="Emphasis"/>
        </w:rPr>
        <w:t xml:space="preserve"> too does</w:t>
      </w:r>
      <w:r w:rsidRPr="00F1507F">
        <w:rPr>
          <w:rStyle w:val="Emphasis"/>
        </w:rPr>
        <w:t xml:space="preserve"> ‘</w:t>
      </w:r>
      <w:r w:rsidRPr="00376BC0">
        <w:rPr>
          <w:rStyle w:val="Emphasis"/>
          <w:highlight w:val="yellow"/>
        </w:rPr>
        <w:t>strategic’</w:t>
      </w:r>
      <w:r w:rsidRPr="00F1507F">
        <w:rPr>
          <w:rStyle w:val="Emphasis"/>
        </w:rPr>
        <w:t xml:space="preserve"> liberal </w:t>
      </w:r>
      <w:r w:rsidRPr="00376BC0">
        <w:rPr>
          <w:rStyle w:val="Emphasis"/>
          <w:highlight w:val="yellow"/>
        </w:rPr>
        <w:t>legalism</w:t>
      </w:r>
      <w:r w:rsidRPr="00F1507F">
        <w:rPr>
          <w:rStyle w:val="Emphasis"/>
        </w:rPr>
        <w:t xml:space="preserve"> </w:t>
      </w:r>
      <w:r w:rsidRPr="00376BC0">
        <w:rPr>
          <w:rStyle w:val="Emphasis"/>
          <w:highlight w:val="yellow"/>
        </w:rPr>
        <w:t>collapse into</w:t>
      </w:r>
      <w:r w:rsidRPr="00F1507F">
        <w:rPr>
          <w:rStyle w:val="Emphasis"/>
        </w:rPr>
        <w:t xml:space="preserve"> </w:t>
      </w:r>
      <w:r w:rsidRPr="00376BC0">
        <w:rPr>
          <w:rStyle w:val="Emphasis"/>
          <w:highlight w:val="yellow"/>
        </w:rPr>
        <w:t>plain</w:t>
      </w:r>
      <w:r w:rsidRPr="00F1507F">
        <w:rPr>
          <w:rStyle w:val="Emphasis"/>
        </w:rPr>
        <w:t xml:space="preserve"> old liberal </w:t>
      </w:r>
      <w:r w:rsidRPr="00376BC0">
        <w:rPr>
          <w:rStyle w:val="Emphasis"/>
          <w:highlight w:val="yellow"/>
        </w:rPr>
        <w:t>legalism</w:t>
      </w:r>
      <w:r w:rsidRPr="00F1507F">
        <w:rPr>
          <w:sz w:val="16"/>
        </w:rPr>
        <w:t>.53</w:t>
      </w:r>
    </w:p>
    <w:p w14:paraId="4AAF03BB" w14:textId="6B7D1B6C" w:rsidR="00D27F9B" w:rsidRDefault="00D27F9B" w:rsidP="00D27F9B">
      <w:pPr>
        <w:pStyle w:val="Heading1"/>
      </w:pPr>
      <w:r>
        <w:lastRenderedPageBreak/>
        <w:t>Framework</w:t>
      </w:r>
    </w:p>
    <w:p w14:paraId="6C53BACF" w14:textId="195B08D5" w:rsidR="00DB0262" w:rsidRDefault="00FD40C8" w:rsidP="005D696A">
      <w:pPr>
        <w:pStyle w:val="Heading4"/>
      </w:pPr>
      <w:r>
        <w:t xml:space="preserve">The role of the ballot is to </w:t>
      </w:r>
      <w:r w:rsidR="0095111F">
        <w:t>vote for the team that best challenge</w:t>
      </w:r>
      <w:r w:rsidR="00BB66C2">
        <w:t>s and resists militarism---</w:t>
      </w:r>
      <w:r w:rsidR="00BB66C2" w:rsidRPr="00BB66C2">
        <w:t xml:space="preserve"> </w:t>
      </w:r>
      <w:r w:rsidR="00BB66C2">
        <w:t>c</w:t>
      </w:r>
      <w:r w:rsidR="00BB66C2" w:rsidRPr="00BB66C2">
        <w:t xml:space="preserve">ritique of </w:t>
      </w:r>
      <w:r w:rsidR="00BB66C2">
        <w:t xml:space="preserve">the foundational </w:t>
      </w:r>
      <w:r w:rsidR="00BB66C2" w:rsidRPr="00BB66C2">
        <w:t>norms</w:t>
      </w:r>
      <w:r w:rsidR="00BB66C2">
        <w:t xml:space="preserve"> of arms control</w:t>
      </w:r>
      <w:r w:rsidR="00BB66C2" w:rsidRPr="00BB66C2">
        <w:t xml:space="preserve"> is prior to policy making</w:t>
      </w:r>
      <w:r w:rsidR="00BB66C2">
        <w:t>---the critique’s interrogations is necessary to understand the way militarism shapes conflict and crises prior to engaging in policy action</w:t>
      </w:r>
    </w:p>
    <w:p w14:paraId="23BF6095" w14:textId="3A8075D1" w:rsidR="00DB0262" w:rsidRPr="00DB0262" w:rsidRDefault="005D696A" w:rsidP="005D696A">
      <w:pPr>
        <w:pStyle w:val="Heading4"/>
      </w:pPr>
      <w:r w:rsidRPr="00205B16">
        <w:t xml:space="preserve">The alternative’s </w:t>
      </w:r>
      <w:r w:rsidR="005D25CF" w:rsidRPr="00205B16">
        <w:t>utility</w:t>
      </w:r>
      <w:r w:rsidRPr="00205B16">
        <w:t xml:space="preserve"> of </w:t>
      </w:r>
      <w:r>
        <w:t>challenging and resisting militarism</w:t>
      </w:r>
      <w:r w:rsidRPr="00205B16">
        <w:t xml:space="preserve"> </w:t>
      </w:r>
      <w:r>
        <w:t xml:space="preserve">deconstructs and questions the power structures that allow militarism to </w:t>
      </w:r>
      <w:r w:rsidR="005D25CF">
        <w:t>further</w:t>
      </w:r>
      <w:r>
        <w:t xml:space="preserve"> violence---critique is a necessary step to critique our desire to control arms sales prior to engaging in the political</w:t>
      </w:r>
    </w:p>
    <w:p w14:paraId="08B451BE" w14:textId="19D6563F" w:rsidR="00DB0262" w:rsidRPr="00205B16" w:rsidRDefault="00DB0262" w:rsidP="00DB0262">
      <w:r w:rsidRPr="00DB0262">
        <w:t>Ty</w:t>
      </w:r>
      <w:r>
        <w:rPr>
          <w:rStyle w:val="Style13ptBold"/>
        </w:rPr>
        <w:t xml:space="preserve"> </w:t>
      </w:r>
      <w:r w:rsidRPr="00205B16">
        <w:rPr>
          <w:rStyle w:val="Style13ptBold"/>
        </w:rPr>
        <w:t>Solomon 15</w:t>
      </w:r>
      <w:r>
        <w:t xml:space="preserve">, </w:t>
      </w:r>
      <w:r w:rsidRPr="00205B16">
        <w:t>Lecturer in International Relations</w:t>
      </w:r>
      <w:r>
        <w:t xml:space="preserve"> at the University</w:t>
      </w:r>
      <w:r w:rsidRPr="00205B16">
        <w:t xml:space="preserve"> of Glasgow, </w:t>
      </w:r>
      <w:r w:rsidRPr="00205B16">
        <w:rPr>
          <w:i/>
        </w:rPr>
        <w:t>The Politics of Subjectivity in American Foreign Policy Discourses</w:t>
      </w:r>
      <w:r w:rsidRPr="00205B16">
        <w:t>,</w:t>
      </w:r>
      <w:r w:rsidRPr="00DB0262">
        <w:t xml:space="preserve"> https://www.jstor.org/stable/10.3998/mpub.5031921</w:t>
      </w:r>
    </w:p>
    <w:p w14:paraId="08B09A7A" w14:textId="77777777" w:rsidR="00DB0262" w:rsidRPr="00DB0262" w:rsidRDefault="00DB0262" w:rsidP="00DB0262">
      <w:r w:rsidRPr="00DB0262">
        <w:t xml:space="preserve">All of these movements of desire and enjoyment are bound to the struggles over the making of “common sense.” The </w:t>
      </w:r>
      <w:r w:rsidRPr="00DB0262">
        <w:rPr>
          <w:rStyle w:val="StyleUnderline"/>
        </w:rPr>
        <w:t xml:space="preserve">production of </w:t>
      </w:r>
      <w:r w:rsidRPr="00DB0262">
        <w:rPr>
          <w:rStyle w:val="StyleUnderline"/>
          <w:highlight w:val="yellow"/>
        </w:rPr>
        <w:t>discursive hegemony is</w:t>
      </w:r>
      <w:r w:rsidRPr="00DB0262">
        <w:rPr>
          <w:rStyle w:val="StyleUnderline"/>
        </w:rPr>
        <w:t xml:space="preserve"> simultaneously th</w:t>
      </w:r>
      <w:r w:rsidRPr="00DB0262">
        <w:rPr>
          <w:rStyle w:val="StyleUnderline"/>
          <w:highlight w:val="yellow"/>
        </w:rPr>
        <w:t>e production of affective investments</w:t>
      </w:r>
      <w:r w:rsidRPr="00DB0262">
        <w:rPr>
          <w:rStyle w:val="StyleUnderline"/>
        </w:rPr>
        <w:t xml:space="preserve"> </w:t>
      </w:r>
      <w:r w:rsidRPr="00DB0262">
        <w:rPr>
          <w:rStyle w:val="StyleUnderline"/>
          <w:highlight w:val="yellow"/>
        </w:rPr>
        <w:t xml:space="preserve">in </w:t>
      </w:r>
      <w:r w:rsidRPr="00DB0262">
        <w:rPr>
          <w:rStyle w:val="StyleUnderline"/>
        </w:rPr>
        <w:t xml:space="preserve">the particular </w:t>
      </w:r>
      <w:r w:rsidRPr="00DB0262">
        <w:rPr>
          <w:rStyle w:val="StyleUnderline"/>
          <w:highlight w:val="yellow"/>
        </w:rPr>
        <w:t xml:space="preserve">representations of common sense. </w:t>
      </w:r>
      <w:r w:rsidRPr="00DB0262">
        <w:rPr>
          <w:rStyle w:val="StyleUnderline"/>
        </w:rPr>
        <w:t xml:space="preserve">The "universal” signifiers that every society generates are always ambiguous, intrinsically empty, despite their adherents' views and feelings to the contrary. </w:t>
      </w:r>
      <w:r w:rsidRPr="00DB0262">
        <w:rPr>
          <w:rStyle w:val="StyleUnderline"/>
          <w:highlight w:val="yellow"/>
        </w:rPr>
        <w:t>“Universal” values are</w:t>
      </w:r>
      <w:r w:rsidRPr="00DB0262">
        <w:rPr>
          <w:rStyle w:val="StyleUnderline"/>
        </w:rPr>
        <w:t xml:space="preserve"> therefore </w:t>
      </w:r>
      <w:r w:rsidRPr="00DB0262">
        <w:rPr>
          <w:rStyle w:val="StyleUnderline"/>
          <w:highlight w:val="yellow"/>
        </w:rPr>
        <w:t>never truly universal</w:t>
      </w:r>
      <w:r w:rsidRPr="00DB0262">
        <w:t xml:space="preserve"> in and of themselves </w:t>
      </w:r>
      <w:r w:rsidRPr="00DB0262">
        <w:rPr>
          <w:rStyle w:val="StyleUnderline"/>
          <w:highlight w:val="yellow"/>
        </w:rPr>
        <w:t>but become meaningful</w:t>
      </w:r>
      <w:r w:rsidRPr="00DB0262">
        <w:rPr>
          <w:rStyle w:val="StyleUnderline"/>
        </w:rPr>
        <w:t xml:space="preserve"> only </w:t>
      </w:r>
      <w:r w:rsidRPr="00DB0262">
        <w:rPr>
          <w:rStyle w:val="StyleUnderline"/>
          <w:highlight w:val="yellow"/>
        </w:rPr>
        <w:t>when their emptiness is filled</w:t>
      </w:r>
      <w:r w:rsidRPr="00DB0262">
        <w:rPr>
          <w:rStyle w:val="StyleUnderline"/>
        </w:rPr>
        <w:t xml:space="preserve"> in with a particular content. The battles waged through this filling function comprise much of what we call politics</w:t>
      </w:r>
      <w:r w:rsidRPr="00DB0262">
        <w:t xml:space="preserve">. Yet there is more to these battles than discourse. </w:t>
      </w:r>
      <w:r w:rsidRPr="00DB0262">
        <w:rPr>
          <w:rStyle w:val="StyleUnderline"/>
          <w:highlight w:val="yellow"/>
        </w:rPr>
        <w:t>Discourses often entice and carry with them subjects' investments in</w:t>
      </w:r>
      <w:r w:rsidRPr="00DB0262">
        <w:rPr>
          <w:rStyle w:val="StyleUnderline"/>
        </w:rPr>
        <w:t xml:space="preserve"> particular </w:t>
      </w:r>
      <w:r w:rsidRPr="00DB0262">
        <w:rPr>
          <w:rStyle w:val="StyleUnderline"/>
          <w:highlight w:val="yellow"/>
        </w:rPr>
        <w:t>images of who they are</w:t>
      </w:r>
      <w:r w:rsidRPr="00DB0262">
        <w:rPr>
          <w:highlight w:val="yellow"/>
        </w:rPr>
        <w:t>.</w:t>
      </w:r>
      <w:r w:rsidRPr="00DB0262">
        <w:t xml:space="preserve"> Particular </w:t>
      </w:r>
      <w:r w:rsidRPr="00DB0262">
        <w:rPr>
          <w:rStyle w:val="StyleUnderline"/>
        </w:rPr>
        <w:t>instances of discourse come to be seen as universal because of the fantasy functions that they often serve.</w:t>
      </w:r>
      <w:r w:rsidRPr="00DB0262">
        <w:t xml:space="preserve"> Such </w:t>
      </w:r>
      <w:r w:rsidRPr="00DB0262">
        <w:rPr>
          <w:rStyle w:val="StyleUnderline"/>
        </w:rPr>
        <w:t xml:space="preserve">investments crystallize what eventually becomes common sense. The same movements constitute both investments via fantasies and the political fillings of hegemony. Just as fantasies of missing objects act as stand-ins for full being, </w:t>
      </w:r>
      <w:r w:rsidRPr="00DB0262">
        <w:rPr>
          <w:rStyle w:val="StyleUnderline"/>
          <w:highlight w:val="yellow"/>
        </w:rPr>
        <w:t>hegemony is achieved when a particular political discourse comes to be seen as the “universal” story of who “we” are</w:t>
      </w:r>
      <w:r w:rsidRPr="00DB0262">
        <w:rPr>
          <w:rStyle w:val="StyleUnderline"/>
        </w:rPr>
        <w:t>.</w:t>
      </w:r>
      <w:r w:rsidRPr="00DB0262">
        <w:t xml:space="preserve"> In both cases</w:t>
      </w:r>
      <w:r w:rsidRPr="00DB0262">
        <w:rPr>
          <w:rStyle w:val="StyleUnderline"/>
        </w:rPr>
        <w:t>, a particular content tries to fill in an absent (and ultimately illusory) wholeness</w:t>
      </w:r>
      <w:r w:rsidRPr="00DB0262">
        <w:t xml:space="preserve">. In this sense, the </w:t>
      </w:r>
      <w:r w:rsidRPr="00DB0262">
        <w:rPr>
          <w:rStyle w:val="StyleUnderline"/>
        </w:rPr>
        <w:t>structural movements constituting both the subject and discursive hegemony are the same.</w:t>
      </w:r>
      <w:r w:rsidRPr="00DB0262">
        <w:t xml:space="preserve"> Desire and enjoyment accordingly are not only the sparks setting alight the social construction process but also the stakes of the political battles over filling the ultimately ambiguous meanings of who "we” are. </w:t>
      </w:r>
    </w:p>
    <w:p w14:paraId="38EA1F02" w14:textId="29E3F2F4" w:rsidR="00DB0262" w:rsidRPr="00DB0262" w:rsidRDefault="00DB0262" w:rsidP="00DB0262">
      <w:pPr>
        <w:rPr>
          <w:u w:val="single"/>
        </w:rPr>
      </w:pPr>
      <w:r w:rsidRPr="00DB0262">
        <w:t xml:space="preserve">Ultimately, since we are subjects of desire, </w:t>
      </w:r>
      <w:r w:rsidRPr="00DB0262">
        <w:rPr>
          <w:rStyle w:val="StyleUnderline"/>
        </w:rPr>
        <w:t xml:space="preserve">social </w:t>
      </w:r>
      <w:r w:rsidRPr="005D696A">
        <w:rPr>
          <w:rStyle w:val="StyleUnderline"/>
        </w:rPr>
        <w:t>critique must be aimed at desire</w:t>
      </w:r>
      <w:r w:rsidRPr="005D696A">
        <w:t xml:space="preserve">. The </w:t>
      </w:r>
      <w:r w:rsidRPr="005D696A">
        <w:rPr>
          <w:rStyle w:val="StyleUnderline"/>
        </w:rPr>
        <w:t>political formation of subjectivity is the shaping of our desires and modes of enjoyment</w:t>
      </w:r>
      <w:r w:rsidRPr="005D696A">
        <w:t xml:space="preserve">—in other </w:t>
      </w:r>
      <w:r w:rsidRPr="00DB0262">
        <w:t xml:space="preserve">words, the shaping of our investments in the images we have and the stories that we tell about ourselves. In this sense, a </w:t>
      </w:r>
      <w:r w:rsidRPr="00DB0262">
        <w:rPr>
          <w:rStyle w:val="StyleUnderline"/>
          <w:highlight w:val="yellow"/>
        </w:rPr>
        <w:t>critique</w:t>
      </w:r>
      <w:r w:rsidRPr="00DB0262">
        <w:rPr>
          <w:rStyle w:val="StyleUnderline"/>
        </w:rPr>
        <w:t xml:space="preserve"> </w:t>
      </w:r>
      <w:r w:rsidRPr="00DB0262">
        <w:rPr>
          <w:rStyle w:val="StyleUnderline"/>
          <w:highlight w:val="yellow"/>
        </w:rPr>
        <w:t>focused on</w:t>
      </w:r>
      <w:r w:rsidRPr="00DB0262">
        <w:rPr>
          <w:rStyle w:val="StyleUnderline"/>
        </w:rPr>
        <w:t xml:space="preserve"> the hold of </w:t>
      </w:r>
      <w:r w:rsidRPr="00DB0262">
        <w:rPr>
          <w:rStyle w:val="StyleUnderline"/>
          <w:highlight w:val="yellow"/>
        </w:rPr>
        <w:t>desire and enjoyment suggests taking a step beyond contemporary notions of denaturalization</w:t>
      </w:r>
      <w:r w:rsidRPr="00DB0262">
        <w:t xml:space="preserve">. In an important sense, </w:t>
      </w:r>
      <w:r w:rsidRPr="00DB0262">
        <w:rPr>
          <w:rStyle w:val="StyleUnderline"/>
        </w:rPr>
        <w:t xml:space="preserve">social </w:t>
      </w:r>
      <w:r w:rsidRPr="00DB0262">
        <w:rPr>
          <w:rStyle w:val="Emphasis"/>
          <w:highlight w:val="yellow"/>
        </w:rPr>
        <w:t>critique must aspire to deconstruct and denaturalize discourses of power. All discourses of power strive to solidify themselves as inevitable, as common sense.</w:t>
      </w:r>
      <w:r w:rsidRPr="00DB0262">
        <w:rPr>
          <w:rStyle w:val="Emphasis"/>
        </w:rPr>
        <w:t xml:space="preserve"> </w:t>
      </w:r>
      <w:r w:rsidRPr="00DB0262">
        <w:t xml:space="preserve">Yet since no discourse becomes the closed social totality toward which it aims, </w:t>
      </w:r>
      <w:r w:rsidRPr="00DB0262">
        <w:rPr>
          <w:rStyle w:val="StyleUnderline"/>
        </w:rPr>
        <w:t xml:space="preserve">criticism must make apparent this intrinsic </w:t>
      </w:r>
      <w:r w:rsidRPr="00DB0262">
        <w:rPr>
          <w:rStyle w:val="StyleUnderline"/>
        </w:rPr>
        <w:lastRenderedPageBreak/>
        <w:t>contingency. Resistance to power entails rendering contingent that which fashions itself as concrete</w:t>
      </w:r>
      <w:r w:rsidRPr="00DB0262">
        <w:t xml:space="preserve">, making apparent that which seems covered over, and remembering possibilities that have been forgotten. Yet on another level, it is often not enough to merely sound out hollow foundations. </w:t>
      </w:r>
      <w:r w:rsidRPr="005D696A">
        <w:rPr>
          <w:rStyle w:val="StyleUnderline"/>
          <w:highlight w:val="yellow"/>
        </w:rPr>
        <w:t>Criticism must also aim at how and what we desire</w:t>
      </w:r>
      <w:r w:rsidRPr="005D696A">
        <w:rPr>
          <w:highlight w:val="yellow"/>
        </w:rPr>
        <w:t xml:space="preserve">. </w:t>
      </w:r>
      <w:r w:rsidRPr="00DB0262">
        <w:t xml:space="preserve">Effective </w:t>
      </w:r>
      <w:r w:rsidRPr="00DB0262">
        <w:rPr>
          <w:rStyle w:val="StyleUnderline"/>
        </w:rPr>
        <w:t>critique must be leveled against the modes of investments in our subjection</w:t>
      </w:r>
      <w:r w:rsidRPr="00DB0262">
        <w:t xml:space="preserve">. Such </w:t>
      </w:r>
      <w:r w:rsidRPr="00DB0262">
        <w:rPr>
          <w:rStyle w:val="StyleUnderline"/>
        </w:rPr>
        <w:t>investments must be shaken, displaced, disinvested.</w:t>
      </w:r>
      <w:r w:rsidRPr="00DB0262">
        <w:t xml:space="preserve"> Against discourses that endeavor to totalize sweeping violence, </w:t>
      </w:r>
      <w:r w:rsidRPr="00DB0262">
        <w:rPr>
          <w:rStyle w:val="StyleUnderline"/>
        </w:rPr>
        <w:t>efficacious criticism must not only contest seemingly fixed social meanings but work on investments produced by the desires for meaning through such discourses.</w:t>
      </w:r>
      <w:r w:rsidRPr="00482BA2">
        <w:rPr>
          <w:rStyle w:val="StyleUnderline"/>
        </w:rPr>
        <w:t xml:space="preserve"> </w:t>
      </w:r>
    </w:p>
    <w:p w14:paraId="1EBBAD1A" w14:textId="74168CA2" w:rsidR="001F17BC" w:rsidRDefault="001F17BC" w:rsidP="001F17BC">
      <w:pPr>
        <w:pStyle w:val="Heading1"/>
      </w:pPr>
      <w:r>
        <w:lastRenderedPageBreak/>
        <w:t>Sovereignty Bad</w:t>
      </w:r>
    </w:p>
    <w:p w14:paraId="3CD23D40" w14:textId="4D056772" w:rsidR="001F17BC" w:rsidRDefault="001F17BC" w:rsidP="001F17BC">
      <w:pPr>
        <w:pStyle w:val="Heading4"/>
      </w:pPr>
      <w:r>
        <w:t xml:space="preserve">Schmitt’s </w:t>
      </w:r>
      <w:r w:rsidR="00F41B76">
        <w:t>theory</w:t>
      </w:r>
      <w:r>
        <w:t xml:space="preserve"> allow</w:t>
      </w:r>
      <w:r w:rsidR="00F41B76">
        <w:t>s</w:t>
      </w:r>
      <w:r>
        <w:t xml:space="preserve"> for the rise of authoritarianism—authoritarians adopt the same friend and enemy distinctions in their decision making</w:t>
      </w:r>
    </w:p>
    <w:p w14:paraId="688497EA" w14:textId="24DAEBD2" w:rsidR="001F17BC" w:rsidRPr="001D6FE2" w:rsidRDefault="001F17BC" w:rsidP="001F17BC">
      <w:pPr>
        <w:rPr>
          <w:rStyle w:val="Style13ptBold"/>
        </w:rPr>
      </w:pPr>
      <w:r w:rsidRPr="001D6FE2">
        <w:t>David</w:t>
      </w:r>
      <w:r>
        <w:rPr>
          <w:rStyle w:val="Style13ptBold"/>
        </w:rPr>
        <w:t xml:space="preserve"> </w:t>
      </w:r>
      <w:r w:rsidRPr="00993880">
        <w:rPr>
          <w:rStyle w:val="Style13ptBold"/>
        </w:rPr>
        <w:t>Lewis</w:t>
      </w:r>
      <w:r w:rsidR="00993880" w:rsidRPr="00993880">
        <w:rPr>
          <w:rStyle w:val="Style13ptBold"/>
        </w:rPr>
        <w:t xml:space="preserve"> 16</w:t>
      </w:r>
      <w:r>
        <w:rPr>
          <w:rStyle w:val="Style13ptBold"/>
        </w:rPr>
        <w:t xml:space="preserve">, </w:t>
      </w:r>
      <w:r w:rsidRPr="001D6FE2">
        <w:t xml:space="preserve">Senior Lecturer, Politics, University of Exeter "Carl Schmitt: Nazi-era philosopher who wrote blueprint for New Authoritarianism," Conversation, </w:t>
      </w:r>
      <w:r w:rsidR="00993880">
        <w:t xml:space="preserve">5/25/16, </w:t>
      </w:r>
      <w:r w:rsidRPr="001D6FE2">
        <w:t>https://theconversation.com/carl-schmitt-nazi-era-philosopher-who-wrote-blueprint-for-new-authoritarianism-59835</w:t>
      </w:r>
    </w:p>
    <w:p w14:paraId="12175387" w14:textId="77777777" w:rsidR="001F17BC" w:rsidRPr="00430747" w:rsidRDefault="001F17BC" w:rsidP="001F17BC">
      <w:pPr>
        <w:rPr>
          <w:sz w:val="16"/>
          <w:szCs w:val="16"/>
        </w:rPr>
      </w:pPr>
      <w:r w:rsidRPr="00993880">
        <w:rPr>
          <w:rStyle w:val="StyleUnderline"/>
          <w:highlight w:val="yellow"/>
        </w:rPr>
        <w:t>Schmitt argues that effective states need a truly sovereign leader</w:t>
      </w:r>
      <w:r w:rsidRPr="00430747">
        <w:rPr>
          <w:rStyle w:val="StyleUnderline"/>
        </w:rPr>
        <w:t xml:space="preserve"> who is </w:t>
      </w:r>
      <w:r w:rsidRPr="00993880">
        <w:rPr>
          <w:rStyle w:val="StyleUnderline"/>
          <w:highlight w:val="yellow"/>
        </w:rPr>
        <w:t>not shackled by</w:t>
      </w:r>
      <w:r w:rsidRPr="00430747">
        <w:rPr>
          <w:rStyle w:val="StyleUnderline"/>
        </w:rPr>
        <w:t xml:space="preserve"> constitutions, </w:t>
      </w:r>
      <w:r w:rsidRPr="00993880">
        <w:rPr>
          <w:rStyle w:val="StyleUnderline"/>
          <w:highlight w:val="yellow"/>
        </w:rPr>
        <w:t>law</w:t>
      </w:r>
      <w:r w:rsidRPr="00430747">
        <w:rPr>
          <w:rStyle w:val="StyleUnderline"/>
        </w:rPr>
        <w:t>s and treaties.</w:t>
      </w:r>
      <w:r w:rsidRPr="00430747">
        <w:rPr>
          <w:sz w:val="16"/>
          <w:szCs w:val="16"/>
        </w:rPr>
        <w:t xml:space="preserve"> A truly sovereign president who will cut through red tape and take whatever action is necessary.</w:t>
      </w:r>
    </w:p>
    <w:p w14:paraId="23EC0CC1" w14:textId="77777777" w:rsidR="001F17BC" w:rsidRPr="00430747" w:rsidRDefault="001F17BC" w:rsidP="001F17BC">
      <w:pPr>
        <w:rPr>
          <w:u w:val="single"/>
        </w:rPr>
      </w:pPr>
      <w:r w:rsidRPr="00430747">
        <w:rPr>
          <w:rStyle w:val="StyleUnderline"/>
        </w:rPr>
        <w:t xml:space="preserve">This is the </w:t>
      </w:r>
      <w:r w:rsidRPr="00993880">
        <w:rPr>
          <w:rStyle w:val="StyleUnderline"/>
          <w:highlight w:val="yellow"/>
        </w:rPr>
        <w:t>über-sovereignty</w:t>
      </w:r>
      <w:r w:rsidRPr="00430747">
        <w:rPr>
          <w:rStyle w:val="StyleUnderline"/>
        </w:rPr>
        <w:t xml:space="preserve"> that </w:t>
      </w:r>
      <w:r w:rsidRPr="00993880">
        <w:rPr>
          <w:rStyle w:val="StyleUnderline"/>
          <w:highlight w:val="yellow"/>
        </w:rPr>
        <w:t>allowed</w:t>
      </w:r>
      <w:r w:rsidRPr="00430747">
        <w:rPr>
          <w:rStyle w:val="StyleUnderline"/>
        </w:rPr>
        <w:t xml:space="preserve"> </w:t>
      </w:r>
      <w:r w:rsidRPr="001D6FE2">
        <w:rPr>
          <w:rStyle w:val="StyleUnderline"/>
        </w:rPr>
        <w:t>Putin</w:t>
      </w:r>
      <w:r w:rsidRPr="00430747">
        <w:rPr>
          <w:rStyle w:val="StyleUnderline"/>
        </w:rPr>
        <w:t xml:space="preserve"> to annex </w:t>
      </w:r>
      <w:r w:rsidRPr="00993880">
        <w:rPr>
          <w:rStyle w:val="StyleUnderline"/>
          <w:highlight w:val="yellow"/>
        </w:rPr>
        <w:t>Crimea in 2014</w:t>
      </w:r>
      <w:r w:rsidRPr="00430747">
        <w:rPr>
          <w:rStyle w:val="StyleUnderline"/>
        </w:rPr>
        <w:t xml:space="preserve"> without paying attention to international law. </w:t>
      </w:r>
      <w:r w:rsidRPr="00993880">
        <w:rPr>
          <w:rStyle w:val="StyleUnderline"/>
          <w:highlight w:val="yellow"/>
        </w:rPr>
        <w:t>It’s</w:t>
      </w:r>
      <w:r w:rsidRPr="00430747">
        <w:rPr>
          <w:rStyle w:val="StyleUnderline"/>
        </w:rPr>
        <w:t xml:space="preserve"> the mode of decision-making implied by </w:t>
      </w:r>
      <w:r w:rsidRPr="00993880">
        <w:rPr>
          <w:rStyle w:val="StyleUnderline"/>
          <w:highlight w:val="yellow"/>
        </w:rPr>
        <w:t>Trump’s announcement that he will “build a</w:t>
      </w:r>
      <w:r w:rsidRPr="00430747">
        <w:rPr>
          <w:rStyle w:val="StyleUnderline"/>
        </w:rPr>
        <w:t xml:space="preserve"> great, great </w:t>
      </w:r>
      <w:r w:rsidRPr="00993880">
        <w:rPr>
          <w:rStyle w:val="StyleUnderline"/>
          <w:highlight w:val="yellow"/>
        </w:rPr>
        <w:t>wall</w:t>
      </w:r>
      <w:r w:rsidRPr="00430747">
        <w:rPr>
          <w:rStyle w:val="StyleUnderline"/>
        </w:rPr>
        <w:t>” along the US-Mexican border, or his claim that you can’t beat Islamic State by “playing by the rules”. And it’s exactly this approach that Duterte invokes in his clampdown on crime, bypassing the courts and “gett</w:t>
      </w:r>
      <w:r>
        <w:rPr>
          <w:rStyle w:val="StyleUnderline"/>
        </w:rPr>
        <w:t>ing criminals off the streets”.</w:t>
      </w:r>
    </w:p>
    <w:p w14:paraId="31B2101F" w14:textId="77777777" w:rsidR="001F17BC" w:rsidRPr="00430747" w:rsidRDefault="001F17BC" w:rsidP="001F17BC">
      <w:pPr>
        <w:rPr>
          <w:sz w:val="16"/>
        </w:rPr>
      </w:pPr>
      <w:r w:rsidRPr="00993880">
        <w:rPr>
          <w:rStyle w:val="Emphasis"/>
          <w:highlight w:val="yellow"/>
        </w:rPr>
        <w:t>“The rule of law is an obstacle to be overcome – not a principle to be embraced”</w:t>
      </w:r>
      <w:r w:rsidRPr="00430747">
        <w:rPr>
          <w:sz w:val="16"/>
        </w:rPr>
        <w:t>. And many voters agree: they want political leaders who are getting results, not talking to lawyers.</w:t>
      </w:r>
    </w:p>
    <w:p w14:paraId="17213E18" w14:textId="77777777" w:rsidR="001F17BC" w:rsidRPr="00430747" w:rsidRDefault="001F17BC" w:rsidP="001F17BC">
      <w:pPr>
        <w:rPr>
          <w:u w:val="single"/>
        </w:rPr>
      </w:pPr>
      <w:r w:rsidRPr="00430747">
        <w:rPr>
          <w:sz w:val="16"/>
        </w:rPr>
        <w:t xml:space="preserve">But the price for </w:t>
      </w:r>
      <w:r w:rsidRPr="00993880">
        <w:rPr>
          <w:sz w:val="16"/>
        </w:rPr>
        <w:t xml:space="preserve">this Schmittian sovereignty is high: </w:t>
      </w:r>
      <w:r w:rsidRPr="00993880">
        <w:rPr>
          <w:rStyle w:val="StyleUnderline"/>
        </w:rPr>
        <w:t xml:space="preserve">it needs the executive to control the </w:t>
      </w:r>
      <w:r w:rsidRPr="00430747">
        <w:rPr>
          <w:rStyle w:val="StyleUnderline"/>
        </w:rPr>
        <w:t>legislature, the courts and often the media</w:t>
      </w:r>
      <w:r w:rsidRPr="00430747">
        <w:rPr>
          <w:sz w:val="16"/>
        </w:rPr>
        <w:t xml:space="preserve">. In Russia, parliament has become a rubber-stamp, the courts are dutiful allies of the Kremlin and the media is largely under state control. In Turkey, Erdoğan has subdued the country’s courts and locked up scores of journalists. In February 2016 he said he would not respect a constitutional court ruling that resulted in the release of two journalists – the pair were subsequently jailed after a further trial. </w:t>
      </w:r>
      <w:r w:rsidRPr="00430747">
        <w:rPr>
          <w:rStyle w:val="StyleUnderline"/>
        </w:rPr>
        <w:t xml:space="preserve">The US democratic system may be remarkably resilient, but </w:t>
      </w:r>
      <w:r w:rsidRPr="00993880">
        <w:rPr>
          <w:rStyle w:val="StyleUnderline"/>
          <w:highlight w:val="yellow"/>
        </w:rPr>
        <w:t>it’s anybody’s guess what a President Trump might do if courts or congress blocked his most radical ideas</w:t>
      </w:r>
      <w:r>
        <w:rPr>
          <w:rStyle w:val="StyleUnderline"/>
        </w:rPr>
        <w:t>.</w:t>
      </w:r>
    </w:p>
    <w:p w14:paraId="7157E779" w14:textId="77777777" w:rsidR="001F17BC" w:rsidRPr="00430747" w:rsidRDefault="001F17BC" w:rsidP="001F17BC">
      <w:pPr>
        <w:rPr>
          <w:sz w:val="16"/>
          <w:szCs w:val="16"/>
        </w:rPr>
      </w:pPr>
      <w:r w:rsidRPr="00721146">
        <w:rPr>
          <w:sz w:val="16"/>
          <w:szCs w:val="16"/>
        </w:rPr>
        <w:t>Us and them</w:t>
      </w:r>
    </w:p>
    <w:p w14:paraId="5457F51B" w14:textId="77777777" w:rsidR="001F17BC" w:rsidRPr="00430747" w:rsidRDefault="001F17BC" w:rsidP="001F17BC">
      <w:pPr>
        <w:rPr>
          <w:sz w:val="16"/>
        </w:rPr>
      </w:pPr>
      <w:r w:rsidRPr="00993880">
        <w:rPr>
          <w:rStyle w:val="Emphasis"/>
          <w:highlight w:val="yellow"/>
        </w:rPr>
        <w:t>Schmitt’s</w:t>
      </w:r>
      <w:r w:rsidRPr="00430747">
        <w:rPr>
          <w:rStyle w:val="Emphasis"/>
        </w:rPr>
        <w:t xml:space="preserve"> second big </w:t>
      </w:r>
      <w:r w:rsidRPr="00993880">
        <w:rPr>
          <w:rStyle w:val="Emphasis"/>
          <w:highlight w:val="yellow"/>
        </w:rPr>
        <w:t>idea is</w:t>
      </w:r>
      <w:r w:rsidRPr="00430747">
        <w:rPr>
          <w:rStyle w:val="Emphasis"/>
        </w:rPr>
        <w:t xml:space="preserve"> that </w:t>
      </w:r>
      <w:r w:rsidRPr="00993880">
        <w:rPr>
          <w:rStyle w:val="Emphasis"/>
          <w:highlight w:val="yellow"/>
        </w:rPr>
        <w:t>politics is fundamentally about the distinction between friends and enemies</w:t>
      </w:r>
      <w:r w:rsidRPr="00430747">
        <w:rPr>
          <w:rStyle w:val="Emphasis"/>
        </w:rPr>
        <w:t xml:space="preserve">. </w:t>
      </w:r>
      <w:r w:rsidRPr="00430747">
        <w:rPr>
          <w:sz w:val="16"/>
        </w:rPr>
        <w:t>Liberal democracies are hypocritical, says Schmitt. They have constitutions and laws that pretend to treat everybody equally, but this is a sham. All states are based on a distinction between “them” and “us”, between “friend” and “enemy”. A nation needs to constantly remind itself of its enemies to ensure its own survival.</w:t>
      </w:r>
    </w:p>
    <w:p w14:paraId="4D62F93B" w14:textId="77777777" w:rsidR="001F17BC" w:rsidRPr="00430747" w:rsidRDefault="001F17BC" w:rsidP="001F17BC">
      <w:pPr>
        <w:rPr>
          <w:u w:val="single"/>
        </w:rPr>
      </w:pPr>
      <w:r w:rsidRPr="00993880">
        <w:rPr>
          <w:rStyle w:val="Emphasis"/>
          <w:highlight w:val="yellow"/>
        </w:rPr>
        <w:t xml:space="preserve">The new authoritarians embrace </w:t>
      </w:r>
      <w:r w:rsidRPr="00721146">
        <w:rPr>
          <w:rStyle w:val="Emphasis"/>
        </w:rPr>
        <w:t>Schmitt’s</w:t>
      </w:r>
      <w:r w:rsidRPr="00430747">
        <w:rPr>
          <w:rStyle w:val="Emphasis"/>
        </w:rPr>
        <w:t xml:space="preserve"> </w:t>
      </w:r>
      <w:r w:rsidRPr="00993880">
        <w:rPr>
          <w:rStyle w:val="Emphasis"/>
          <w:highlight w:val="yellow"/>
        </w:rPr>
        <w:t>friend/enemy distinction</w:t>
      </w:r>
      <w:r w:rsidRPr="00430747">
        <w:rPr>
          <w:rStyle w:val="Emphasis"/>
        </w:rPr>
        <w:t xml:space="preserve"> with gusto</w:t>
      </w:r>
      <w:r w:rsidRPr="00430747">
        <w:rPr>
          <w:rStyle w:val="StyleUnderline"/>
        </w:rPr>
        <w:t xml:space="preserve">. </w:t>
      </w:r>
      <w:r w:rsidRPr="00993880">
        <w:rPr>
          <w:rStyle w:val="StyleUnderline"/>
          <w:highlight w:val="yellow"/>
        </w:rPr>
        <w:t>Trump</w:t>
      </w:r>
      <w:r w:rsidRPr="00430747">
        <w:rPr>
          <w:rStyle w:val="StyleUnderline"/>
        </w:rPr>
        <w:t xml:space="preserve"> </w:t>
      </w:r>
      <w:r w:rsidRPr="00993880">
        <w:rPr>
          <w:rStyle w:val="StyleUnderline"/>
          <w:highlight w:val="yellow"/>
        </w:rPr>
        <w:t>has</w:t>
      </w:r>
      <w:r w:rsidRPr="00430747">
        <w:rPr>
          <w:rStyle w:val="StyleUnderline"/>
        </w:rPr>
        <w:t xml:space="preserve"> a litany of opponents – </w:t>
      </w:r>
      <w:r w:rsidRPr="00993880">
        <w:rPr>
          <w:rStyle w:val="StyleUnderline"/>
          <w:highlight w:val="yellow"/>
        </w:rPr>
        <w:t>Mexicans</w:t>
      </w:r>
      <w:r w:rsidRPr="00430747">
        <w:rPr>
          <w:rStyle w:val="StyleUnderline"/>
        </w:rPr>
        <w:t xml:space="preserve">, </w:t>
      </w:r>
      <w:r w:rsidRPr="00993880">
        <w:rPr>
          <w:rStyle w:val="StyleUnderline"/>
          <w:highlight w:val="yellow"/>
        </w:rPr>
        <w:t>Muslims</w:t>
      </w:r>
      <w:r w:rsidRPr="00430747">
        <w:rPr>
          <w:rStyle w:val="StyleUnderline"/>
        </w:rPr>
        <w:t xml:space="preserve">, </w:t>
      </w:r>
      <w:r w:rsidRPr="00993880">
        <w:rPr>
          <w:rStyle w:val="StyleUnderline"/>
          <w:highlight w:val="yellow"/>
        </w:rPr>
        <w:t>the</w:t>
      </w:r>
      <w:r w:rsidRPr="00430747">
        <w:rPr>
          <w:rStyle w:val="StyleUnderline"/>
        </w:rPr>
        <w:t xml:space="preserve"> </w:t>
      </w:r>
      <w:r w:rsidRPr="00993880">
        <w:rPr>
          <w:rStyle w:val="StyleUnderline"/>
          <w:highlight w:val="yellow"/>
        </w:rPr>
        <w:t>Chinese</w:t>
      </w:r>
      <w:r w:rsidRPr="00430747">
        <w:rPr>
          <w:rStyle w:val="StyleUnderline"/>
        </w:rPr>
        <w:t xml:space="preserve"> – that seek to undermine America. </w:t>
      </w:r>
      <w:r w:rsidRPr="00993880">
        <w:rPr>
          <w:rStyle w:val="StyleUnderline"/>
          <w:highlight w:val="yellow"/>
        </w:rPr>
        <w:t>In Russia, it’s the US</w:t>
      </w:r>
      <w:r w:rsidRPr="00430747">
        <w:rPr>
          <w:rStyle w:val="StyleUnderline"/>
        </w:rPr>
        <w:t xml:space="preserve"> that serves as Public Enemy Number One. In Hungary, migrants from</w:t>
      </w:r>
      <w:r>
        <w:rPr>
          <w:rStyle w:val="StyleUnderline"/>
        </w:rPr>
        <w:t xml:space="preserve"> the Middle East fill the role.</w:t>
      </w:r>
    </w:p>
    <w:p w14:paraId="69001FE7" w14:textId="77777777" w:rsidR="001F17BC" w:rsidRPr="00D06DC6" w:rsidRDefault="001F17BC" w:rsidP="001F17BC">
      <w:pPr>
        <w:rPr>
          <w:u w:val="single"/>
        </w:rPr>
      </w:pPr>
      <w:r w:rsidRPr="00430747">
        <w:rPr>
          <w:sz w:val="16"/>
        </w:rPr>
        <w:t>But – as Schmitt’s experience of Nazi Germany proved only too well – a nation defined in terms of external enemies quickly finds internal foes too</w:t>
      </w:r>
      <w:r w:rsidRPr="00430747">
        <w:rPr>
          <w:rStyle w:val="StyleUnderline"/>
        </w:rPr>
        <w:t xml:space="preserve">. In Russia, </w:t>
      </w:r>
      <w:r w:rsidRPr="00993880">
        <w:rPr>
          <w:rStyle w:val="StyleUnderline"/>
          <w:highlight w:val="yellow"/>
        </w:rPr>
        <w:t>Putin warned against</w:t>
      </w:r>
      <w:r w:rsidRPr="00430747">
        <w:rPr>
          <w:rStyle w:val="StyleUnderline"/>
        </w:rPr>
        <w:t xml:space="preserve"> a “fifth column” of “</w:t>
      </w:r>
      <w:r w:rsidRPr="00993880">
        <w:rPr>
          <w:rStyle w:val="StyleUnderline"/>
          <w:highlight w:val="yellow"/>
        </w:rPr>
        <w:t>national</w:t>
      </w:r>
      <w:r w:rsidRPr="00430747">
        <w:rPr>
          <w:rStyle w:val="StyleUnderline"/>
        </w:rPr>
        <w:t xml:space="preserve"> </w:t>
      </w:r>
      <w:r w:rsidRPr="00993880">
        <w:rPr>
          <w:rStyle w:val="StyleUnderline"/>
          <w:highlight w:val="yellow"/>
        </w:rPr>
        <w:t>traitors</w:t>
      </w:r>
      <w:r w:rsidRPr="00430747">
        <w:rPr>
          <w:rStyle w:val="StyleUnderline"/>
        </w:rPr>
        <w:t xml:space="preserve">”. </w:t>
      </w:r>
      <w:r w:rsidRPr="00993880">
        <w:rPr>
          <w:rStyle w:val="StyleUnderline"/>
          <w:highlight w:val="yellow"/>
        </w:rPr>
        <w:t>In Turkey more than 2,000</w:t>
      </w:r>
      <w:r w:rsidRPr="00430747">
        <w:rPr>
          <w:rStyle w:val="StyleUnderline"/>
        </w:rPr>
        <w:t xml:space="preserve"> people </w:t>
      </w:r>
      <w:r w:rsidRPr="00993880">
        <w:rPr>
          <w:rStyle w:val="StyleUnderline"/>
          <w:highlight w:val="yellow"/>
        </w:rPr>
        <w:t>have been prosecuted</w:t>
      </w:r>
      <w:r w:rsidRPr="00430747">
        <w:rPr>
          <w:rStyle w:val="StyleUnderline"/>
        </w:rPr>
        <w:t xml:space="preserve"> since April 2014 on charges of “insulting” Erdoğan – and academics, journalists and political opponents are attacked as enemies of the </w:t>
      </w:r>
      <w:r w:rsidRPr="00430747">
        <w:rPr>
          <w:rStyle w:val="StyleUnderline"/>
        </w:rPr>
        <w:lastRenderedPageBreak/>
        <w:t xml:space="preserve">Turkish state. </w:t>
      </w:r>
      <w:r w:rsidRPr="00993880">
        <w:rPr>
          <w:rStyle w:val="StyleUnderline"/>
          <w:highlight w:val="yellow"/>
        </w:rPr>
        <w:t>For Trump</w:t>
      </w:r>
      <w:r w:rsidRPr="00430747">
        <w:rPr>
          <w:rStyle w:val="StyleUnderline"/>
        </w:rPr>
        <w:t xml:space="preserve">, too, </w:t>
      </w:r>
      <w:r w:rsidRPr="00993880">
        <w:rPr>
          <w:rStyle w:val="StyleUnderline"/>
          <w:highlight w:val="yellow"/>
        </w:rPr>
        <w:t>there are plenty of internal enemies</w:t>
      </w:r>
      <w:r w:rsidRPr="00430747">
        <w:rPr>
          <w:rStyle w:val="StyleUnderline"/>
        </w:rPr>
        <w:t xml:space="preserve">, not least “disgusting reporters” in </w:t>
      </w:r>
      <w:r>
        <w:rPr>
          <w:rStyle w:val="StyleUnderline"/>
        </w:rPr>
        <w:t>the much hated “liberal media”.</w:t>
      </w:r>
    </w:p>
    <w:p w14:paraId="403688AE" w14:textId="44D507EF" w:rsidR="00FD0E28" w:rsidRPr="00FD0E28" w:rsidRDefault="00F874B0" w:rsidP="00FD0E28">
      <w:pPr>
        <w:pStyle w:val="Heading4"/>
        <w:rPr>
          <w:rStyle w:val="Style13ptBold"/>
          <w:b/>
          <w:bCs w:val="0"/>
        </w:rPr>
      </w:pPr>
      <w:r>
        <w:rPr>
          <w:rStyle w:val="Style13ptBold"/>
          <w:b/>
          <w:bCs w:val="0"/>
        </w:rPr>
        <w:t xml:space="preserve">The aff </w:t>
      </w:r>
      <w:r w:rsidR="00EE0622">
        <w:rPr>
          <w:rStyle w:val="Style13ptBold"/>
          <w:b/>
          <w:bCs w:val="0"/>
        </w:rPr>
        <w:t>maintains</w:t>
      </w:r>
      <w:r>
        <w:rPr>
          <w:rStyle w:val="Style13ptBold"/>
          <w:b/>
          <w:bCs w:val="0"/>
        </w:rPr>
        <w:t xml:space="preserve"> sovereign power control </w:t>
      </w:r>
      <w:r w:rsidR="00EE0622">
        <w:rPr>
          <w:rStyle w:val="Style13ptBold"/>
          <w:b/>
          <w:bCs w:val="0"/>
        </w:rPr>
        <w:t>that creates the inside and outside binary</w:t>
      </w:r>
    </w:p>
    <w:p w14:paraId="535B9DD5" w14:textId="79B98DE0" w:rsidR="00FD0E28" w:rsidRPr="00FD0E28" w:rsidRDefault="00FD0E28" w:rsidP="00FD0E28">
      <w:pPr>
        <w:rPr>
          <w:b/>
          <w:bCs/>
        </w:rPr>
      </w:pPr>
      <w:r w:rsidRPr="00FD0E28">
        <w:rPr>
          <w:rStyle w:val="Style13ptBold"/>
          <w:b w:val="0"/>
          <w:bCs/>
        </w:rPr>
        <w:t>Keith D.</w:t>
      </w:r>
      <w:r>
        <w:rPr>
          <w:rStyle w:val="Style13ptBold"/>
        </w:rPr>
        <w:t xml:space="preserve"> MacDonald 11, </w:t>
      </w:r>
      <w:r w:rsidRPr="00FD0E28">
        <w:rPr>
          <w:rStyle w:val="Style13ptBold"/>
          <w:b w:val="0"/>
          <w:bCs/>
        </w:rPr>
        <w:t>Graduate student in Criminology at the University of Ottawa; “An Archaeological Analysis of Canadian Immigration Legislation: From Welfare State Liability to Neoliberal Subject,” pg. 83-85;</w:t>
      </w:r>
      <w:r w:rsidR="00EE0622" w:rsidRPr="00EE0622">
        <w:t xml:space="preserve"> </w:t>
      </w:r>
      <w:r w:rsidR="00EE0622" w:rsidRPr="00EE0622">
        <w:rPr>
          <w:rStyle w:val="Style13ptBold"/>
          <w:b w:val="0"/>
          <w:bCs/>
        </w:rPr>
        <w:t>https://ruor.uottawa.ca/handle/10393/19860</w:t>
      </w:r>
    </w:p>
    <w:p w14:paraId="3FE0D36F" w14:textId="2D6A4995" w:rsidR="00FD0E28" w:rsidRPr="00FD0E28" w:rsidRDefault="00FD0E28" w:rsidP="00FD0E28">
      <w:pPr>
        <w:rPr>
          <w:u w:val="single"/>
        </w:rPr>
      </w:pPr>
      <w:r w:rsidRPr="004D6130">
        <w:t>Sovereignty is a form of</w:t>
      </w:r>
      <w:r>
        <w:t xml:space="preserve"> </w:t>
      </w:r>
      <w:r w:rsidRPr="004D6130">
        <w:t>governance with characteristics such as constitutions</w:t>
      </w:r>
      <w:r>
        <w:t>,</w:t>
      </w:r>
      <w:r w:rsidRPr="004D6130">
        <w:t xml:space="preserve"> laws and governing authorities. </w:t>
      </w:r>
      <w:r w:rsidRPr="00F874B0">
        <w:t>'The right of the state in international and national law to control the entry and residence of individuals within its borders is today taken as one of the essential conditions of sovereignty' (Dua</w:t>
      </w:r>
      <w:r>
        <w:t xml:space="preserve">. 2003: 41). </w:t>
      </w:r>
      <w:r w:rsidRPr="00F874B0">
        <w:rPr>
          <w:u w:val="single"/>
        </w:rPr>
        <w:t xml:space="preserve">We see </w:t>
      </w:r>
      <w:r w:rsidRPr="00F874B0">
        <w:rPr>
          <w:highlight w:val="yellow"/>
          <w:u w:val="single"/>
        </w:rPr>
        <w:t>the use of sovereignty with the exclusion</w:t>
      </w:r>
      <w:r w:rsidRPr="00CB3055">
        <w:rPr>
          <w:u w:val="single"/>
        </w:rPr>
        <w:t xml:space="preserve"> of the lepers in the Middle Ages as sovereign authority </w:t>
      </w:r>
      <w:r w:rsidRPr="00F874B0">
        <w:rPr>
          <w:highlight w:val="yellow"/>
          <w:u w:val="single"/>
        </w:rPr>
        <w:t xml:space="preserve">was exercised through a </w:t>
      </w:r>
      <w:r w:rsidRPr="00F874B0">
        <w:rPr>
          <w:rStyle w:val="Emphasis"/>
          <w:highlight w:val="yellow"/>
        </w:rPr>
        <w:t>combination of laws and regulation</w:t>
      </w:r>
      <w:r w:rsidRPr="00CB3055">
        <w:rPr>
          <w:u w:val="single"/>
        </w:rPr>
        <w:t xml:space="preserve">, as well as religious rituals, </w:t>
      </w:r>
      <w:r w:rsidRPr="00F874B0">
        <w:rPr>
          <w:highlight w:val="yellow"/>
          <w:u w:val="single"/>
        </w:rPr>
        <w:t>which brought about a binary division</w:t>
      </w:r>
      <w:r w:rsidRPr="00CB3055">
        <w:rPr>
          <w:u w:val="single"/>
        </w:rPr>
        <w:t xml:space="preserve"> between those who were Iepers and those who were not</w:t>
      </w:r>
      <w:r>
        <w:t xml:space="preserve"> (Foucault. 2007 [1978]: 9). </w:t>
      </w:r>
      <w:r w:rsidRPr="00C82826">
        <w:rPr>
          <w:u w:val="single"/>
        </w:rPr>
        <w:t xml:space="preserve">In other words, </w:t>
      </w:r>
      <w:r w:rsidRPr="00F874B0">
        <w:rPr>
          <w:highlight w:val="yellow"/>
          <w:u w:val="single"/>
        </w:rPr>
        <w:t>to maintain control of the territory, the sovereign authority illustrates his power over the inhabitants by separating and excluding</w:t>
      </w:r>
      <w:r>
        <w:t xml:space="preserve"> the contagious Iepers. </w:t>
      </w:r>
      <w:r w:rsidRPr="00CB3055">
        <w:rPr>
          <w:u w:val="single"/>
        </w:rPr>
        <w:t xml:space="preserve">This example displays how </w:t>
      </w:r>
      <w:r w:rsidRPr="00EE0622">
        <w:rPr>
          <w:rStyle w:val="Emphasis"/>
          <w:highlight w:val="yellow"/>
        </w:rPr>
        <w:t>sovereign power is exercised in relation to subjects of the state's territory through various mechanisms such as exclusionary laws and regulations</w:t>
      </w:r>
      <w:r>
        <w:rPr>
          <w:u w:val="single"/>
        </w:rPr>
        <w:t>,</w:t>
      </w:r>
      <w:r w:rsidRPr="00CB3055">
        <w:rPr>
          <w:u w:val="single"/>
        </w:rPr>
        <w:t xml:space="preserve"> leper colonies</w:t>
      </w:r>
      <w:r>
        <w:rPr>
          <w:u w:val="single"/>
        </w:rPr>
        <w:t>,</w:t>
      </w:r>
      <w:r w:rsidRPr="00CB3055">
        <w:rPr>
          <w:u w:val="single"/>
        </w:rPr>
        <w:t xml:space="preserve"> etc. </w:t>
      </w:r>
      <w:r w:rsidRPr="00F874B0">
        <w:rPr>
          <w:highlight w:val="yellow"/>
          <w:u w:val="single"/>
        </w:rPr>
        <w:t>Sovereignty supports and sets up the conditions of possibility for discipline to surface.</w:t>
      </w:r>
      <w:r w:rsidRPr="00CB3055">
        <w:rPr>
          <w:u w:val="single"/>
        </w:rPr>
        <w:t xml:space="preserve"> </w:t>
      </w:r>
    </w:p>
    <w:p w14:paraId="372F08B8" w14:textId="60AE1BD6" w:rsidR="00D27F9B" w:rsidRDefault="00F41B76" w:rsidP="00D27F9B">
      <w:pPr>
        <w:pStyle w:val="Heading1"/>
      </w:pPr>
      <w:r>
        <w:lastRenderedPageBreak/>
        <w:t>***</w:t>
      </w:r>
      <w:r w:rsidR="00D27F9B">
        <w:t>Aff Answers</w:t>
      </w:r>
      <w:r>
        <w:t>***</w:t>
      </w:r>
    </w:p>
    <w:p w14:paraId="226E4CAB" w14:textId="77777777" w:rsidR="003B13AA" w:rsidRDefault="003B13AA" w:rsidP="003B13AA">
      <w:pPr>
        <w:pStyle w:val="Heading2"/>
      </w:pPr>
      <w:r>
        <w:lastRenderedPageBreak/>
        <w:t>Framework</w:t>
      </w:r>
    </w:p>
    <w:p w14:paraId="7C7FFD15" w14:textId="45A53AC0" w:rsidR="001D3093" w:rsidRDefault="001D3093" w:rsidP="001D3093">
      <w:pPr>
        <w:pStyle w:val="Heading4"/>
      </w:pPr>
      <w:r>
        <w:t>Framework---</w:t>
      </w:r>
      <w:r w:rsidR="0083282A">
        <w:t>t</w:t>
      </w:r>
      <w:r>
        <w:t xml:space="preserve">he </w:t>
      </w:r>
      <w:r w:rsidR="0083282A">
        <w:t>question for the debate is which team’s advocacy most effectively changes the policy and practice of arms sales---</w:t>
      </w:r>
      <w:r>
        <w:t>institutions are key when taking individual movements against munitions into account. Small movements are inevitably incorporated within larger institutions; it’s a question of how well their activism works within the system to make change</w:t>
      </w:r>
    </w:p>
    <w:p w14:paraId="551CFAF9" w14:textId="77777777" w:rsidR="001D3093" w:rsidRPr="00E23A8A" w:rsidRDefault="001D3093" w:rsidP="001D3093">
      <w:r>
        <w:t xml:space="preserve">Diana O. </w:t>
      </w:r>
      <w:r w:rsidRPr="00FA27DB">
        <w:rPr>
          <w:rStyle w:val="Style13ptBold"/>
        </w:rPr>
        <w:t>Dwyer 14</w:t>
      </w:r>
      <w:r>
        <w:t xml:space="preserve">, Department Member of the Institute for International Conflict Resolution and Reconstruction, January 2014, “’Global Civil Society’ and Hegemonic Global Governance: A Gramscian Analysis of the NGO Campaigns to Ban Landmines and Cluster Munitions”, Dublin City University, </w:t>
      </w:r>
      <w:r w:rsidRPr="00FA27DB">
        <w:t>http://doras.dcu.ie/20208/1/Diana_O_Dwyer_Final_Version.pdf</w:t>
      </w:r>
    </w:p>
    <w:p w14:paraId="53D51579" w14:textId="77777777" w:rsidR="001D3093" w:rsidRDefault="001D3093" w:rsidP="001D3093">
      <w:r w:rsidRPr="00795FE2">
        <w:rPr>
          <w:rStyle w:val="StyleUnderline"/>
        </w:rPr>
        <w:t xml:space="preserve">Particularly </w:t>
      </w:r>
      <w:r w:rsidRPr="00993880">
        <w:rPr>
          <w:rStyle w:val="StyleUnderline"/>
          <w:highlight w:val="yellow"/>
        </w:rPr>
        <w:t>for smaller</w:t>
      </w:r>
      <w:r w:rsidRPr="00795FE2">
        <w:rPr>
          <w:rStyle w:val="StyleUnderline"/>
        </w:rPr>
        <w:t xml:space="preserve"> and middle </w:t>
      </w:r>
      <w:r w:rsidRPr="00993880">
        <w:rPr>
          <w:rStyle w:val="StyleUnderline"/>
          <w:highlight w:val="yellow"/>
        </w:rPr>
        <w:t xml:space="preserve">powers, aspects of foreign policy have increasingly been </w:t>
      </w:r>
      <w:r w:rsidRPr="00993880">
        <w:rPr>
          <w:rStyle w:val="Emphasis"/>
          <w:highlight w:val="yellow"/>
        </w:rPr>
        <w:t>delegated to internationalised civil society components of integral states</w:t>
      </w:r>
      <w:r w:rsidRPr="00672F36">
        <w:rPr>
          <w:rStyle w:val="Emphasis"/>
        </w:rPr>
        <w:t>,</w:t>
      </w:r>
      <w:r w:rsidRPr="00E23A8A">
        <w:t xml:space="preserve"> as a means of increasing those states’ international influence and enabling them to ‘punch above their weight’. The ‘Norwegian model’ is a particularly conscious example of this foreign policy strategy, as is Canadian diplomats’ reference to NGOs as an increasingly useful part of their ‘diplomatic tool-kit’ (Lawson 1997a, p.23). Of course, this is not an entirely novel development, given it has been an element of Western states’ foreign policy at least since the role of religious groups in colonialism, but it has intensified in recent decades in the context of neoliberal governance trends towards privatisation and outsourcing.</w:t>
      </w:r>
      <w:r>
        <w:t xml:space="preserve"> </w:t>
      </w:r>
      <w:r w:rsidRPr="00795FE2">
        <w:rPr>
          <w:rStyle w:val="StyleUnderline"/>
        </w:rPr>
        <w:t xml:space="preserve">Liberal-constructivist </w:t>
      </w:r>
      <w:r w:rsidRPr="00993880">
        <w:rPr>
          <w:rStyle w:val="StyleUnderline"/>
          <w:highlight w:val="yellow"/>
        </w:rPr>
        <w:t>theorists have interpreted this development in terms of a power shift from states to civil society</w:t>
      </w:r>
      <w:r w:rsidRPr="00E23A8A">
        <w:t>, whereas from a class-based Gramscian perspective, it appears more that</w:t>
      </w:r>
      <w:r>
        <w:t xml:space="preserve"> </w:t>
      </w:r>
      <w:r w:rsidRPr="00E23A8A">
        <w:t>similar governance functions and social interests</w:t>
      </w:r>
      <w:r>
        <w:t xml:space="preserve"> are being represented in a somewhat different way. In the process, governance functions formerly carried out directly by government agencies have been outsourced to NGO and professional intellectuals that would previously been employed by states or joined political parties in the days of mass membership and are now working for NGOs, carrying out similar functions in a privatised and more depoliticised capacity. From the perspective of a Gramscian understanding of intellectuals as secondary hegemonic subjects that theorise and organise hegemonic ideas and projects on the part of the dominant class, such ‘leadership’ can originate ‘from’ positions in civil society, so long as the ideas involved are compatible with the fundamental interests of the dominant class, domestically and internationally. </w:t>
      </w:r>
      <w:r w:rsidRPr="00672F36">
        <w:rPr>
          <w:rStyle w:val="Emphasis"/>
        </w:rPr>
        <w:t>This</w:t>
      </w:r>
      <w:r w:rsidRPr="00993880">
        <w:rPr>
          <w:rStyle w:val="Emphasis"/>
          <w:highlight w:val="yellow"/>
        </w:rPr>
        <w:t xml:space="preserve"> closer integration of NGOs into state-dominated national and international governance system</w:t>
      </w:r>
      <w:r w:rsidRPr="00993880">
        <w:rPr>
          <w:rStyle w:val="StyleUnderline"/>
          <w:highlight w:val="yellow"/>
        </w:rPr>
        <w:t xml:space="preserve">s helps to explain the campaigns’ </w:t>
      </w:r>
      <w:r w:rsidRPr="00993880">
        <w:rPr>
          <w:rStyle w:val="Emphasis"/>
          <w:highlight w:val="yellow"/>
        </w:rPr>
        <w:t>dependency on insider tactics</w:t>
      </w:r>
      <w:r w:rsidRPr="00795FE2">
        <w:rPr>
          <w:rStyle w:val="StyleUnderline"/>
        </w:rPr>
        <w:t xml:space="preserve"> and </w:t>
      </w:r>
      <w:r w:rsidRPr="00993880">
        <w:rPr>
          <w:rStyle w:val="StyleUnderline"/>
          <w:highlight w:val="yellow"/>
        </w:rPr>
        <w:t>the bounded nature of their discourses</w:t>
      </w:r>
      <w:r>
        <w:t xml:space="preserve">, </w:t>
      </w:r>
      <w:r w:rsidRPr="00795FE2">
        <w:rPr>
          <w:rStyle w:val="StyleUnderline"/>
        </w:rPr>
        <w:t xml:space="preserve">which </w:t>
      </w:r>
      <w:r w:rsidRPr="00993880">
        <w:rPr>
          <w:rStyle w:val="StyleUnderline"/>
          <w:highlight w:val="yellow"/>
        </w:rPr>
        <w:t>did not</w:t>
      </w:r>
      <w:r>
        <w:t xml:space="preserve">, and indeed could not, </w:t>
      </w:r>
      <w:r w:rsidRPr="00795FE2">
        <w:rPr>
          <w:rStyle w:val="StyleUnderline"/>
        </w:rPr>
        <w:t xml:space="preserve">have </w:t>
      </w:r>
      <w:r w:rsidRPr="00993880">
        <w:rPr>
          <w:rStyle w:val="StyleUnderline"/>
          <w:highlight w:val="yellow"/>
        </w:rPr>
        <w:t>challenge</w:t>
      </w:r>
      <w:r w:rsidRPr="00795FE2">
        <w:rPr>
          <w:rStyle w:val="StyleUnderline"/>
        </w:rPr>
        <w:t xml:space="preserve">d </w:t>
      </w:r>
      <w:r w:rsidRPr="00993880">
        <w:rPr>
          <w:rStyle w:val="StyleUnderline"/>
          <w:highlight w:val="yellow"/>
        </w:rPr>
        <w:t>the nature of the governance system within which they were embedded</w:t>
      </w:r>
      <w:r w:rsidRPr="00795FE2">
        <w:rPr>
          <w:rStyle w:val="StyleUnderline"/>
        </w:rPr>
        <w:t xml:space="preserve"> as it was </w:t>
      </w:r>
      <w:r w:rsidRPr="00993880">
        <w:rPr>
          <w:rStyle w:val="StyleUnderline"/>
          <w:highlight w:val="yellow"/>
        </w:rPr>
        <w:t>this system itself</w:t>
      </w:r>
      <w:r w:rsidRPr="00795FE2">
        <w:rPr>
          <w:rStyle w:val="StyleUnderline"/>
        </w:rPr>
        <w:t xml:space="preserve"> that </w:t>
      </w:r>
      <w:r w:rsidRPr="00993880">
        <w:rPr>
          <w:rStyle w:val="StyleUnderline"/>
          <w:highlight w:val="yellow"/>
        </w:rPr>
        <w:t>gave NGOs resources and influence</w:t>
      </w:r>
      <w:r w:rsidRPr="00795FE2">
        <w:rPr>
          <w:rStyle w:val="StyleUnderline"/>
        </w:rPr>
        <w:t xml:space="preserve"> and constituted them as actors</w:t>
      </w:r>
      <w:r>
        <w:t xml:space="preserve">. Another way in which presenting NGO influence as reflective of a power shift is misleading is that in respect of the multi-actor partnerships or transnational advocacy networks involved in the landmines and cluster munitions campaigns, </w:t>
      </w:r>
      <w:r w:rsidRPr="00795FE2">
        <w:rPr>
          <w:rStyle w:val="StyleUnderline"/>
        </w:rPr>
        <w:t xml:space="preserve">it implies </w:t>
      </w:r>
      <w:r w:rsidRPr="00993880">
        <w:rPr>
          <w:rStyle w:val="StyleUnderline"/>
          <w:highlight w:val="yellow"/>
        </w:rPr>
        <w:t>NGOs’</w:t>
      </w:r>
      <w:r w:rsidRPr="00795FE2">
        <w:rPr>
          <w:rStyle w:val="StyleUnderline"/>
        </w:rPr>
        <w:t xml:space="preserve"> small and middle power partners have fundamentally different interests to their great power allies, and would </w:t>
      </w:r>
      <w:r w:rsidRPr="00993880">
        <w:rPr>
          <w:rStyle w:val="StyleUnderline"/>
          <w:highlight w:val="yellow"/>
        </w:rPr>
        <w:t xml:space="preserve">seek to </w:t>
      </w:r>
      <w:r w:rsidRPr="00993880">
        <w:rPr>
          <w:rStyle w:val="Emphasis"/>
          <w:highlight w:val="yellow"/>
        </w:rPr>
        <w:t>meaningfully challenge</w:t>
      </w:r>
      <w:r w:rsidRPr="00993880">
        <w:rPr>
          <w:rStyle w:val="StyleUnderline"/>
          <w:highlight w:val="yellow"/>
        </w:rPr>
        <w:t xml:space="preserve"> </w:t>
      </w:r>
      <w:r w:rsidRPr="00993880">
        <w:rPr>
          <w:rStyle w:val="Emphasis"/>
          <w:highlight w:val="yellow"/>
        </w:rPr>
        <w:t>international hegemonic power structures</w:t>
      </w:r>
      <w:r w:rsidRPr="00993880">
        <w:rPr>
          <w:rStyle w:val="StyleUnderline"/>
          <w:highlight w:val="yellow"/>
        </w:rPr>
        <w:t>,</w:t>
      </w:r>
      <w:r>
        <w:t xml:space="preserve"> rather than serving a complementary, legitimising role. Historically, </w:t>
      </w:r>
      <w:r>
        <w:lastRenderedPageBreak/>
        <w:t xml:space="preserve">middlepowermanship has taken the form of acting as a ‘helpful fixer’ for larger powers in assisting the smooth running of the international system, a role still apparent in Canada and Ireland’s behaviour during the final negotiations of the landmines and cluster munitions treaties. </w:t>
      </w:r>
      <w:r w:rsidRPr="00795FE2">
        <w:rPr>
          <w:rStyle w:val="StyleUnderline"/>
        </w:rPr>
        <w:t xml:space="preserve">Latterly, </w:t>
      </w:r>
      <w:r w:rsidRPr="00993880">
        <w:rPr>
          <w:rStyle w:val="StyleUnderline"/>
          <w:highlight w:val="yellow"/>
        </w:rPr>
        <w:t>it has also involved a more pro-active ‘heroic’ role</w:t>
      </w:r>
      <w:r w:rsidRPr="00795FE2">
        <w:rPr>
          <w:rStyle w:val="StyleUnderline"/>
        </w:rPr>
        <w:t xml:space="preserve"> (Michaud and Belanger 2000), </w:t>
      </w:r>
      <w:r w:rsidRPr="00993880">
        <w:rPr>
          <w:rStyle w:val="StyleUnderline"/>
          <w:highlight w:val="yellow"/>
        </w:rPr>
        <w:t>in which small</w:t>
      </w:r>
      <w:r w:rsidRPr="00795FE2">
        <w:rPr>
          <w:rStyle w:val="StyleUnderline"/>
        </w:rPr>
        <w:t xml:space="preserve"> and middle </w:t>
      </w:r>
      <w:r w:rsidRPr="00993880">
        <w:rPr>
          <w:rStyle w:val="StyleUnderline"/>
          <w:highlight w:val="yellow"/>
        </w:rPr>
        <w:t>powers promote new international norms</w:t>
      </w:r>
      <w:r w:rsidRPr="00795FE2">
        <w:rPr>
          <w:rStyle w:val="StyleUnderline"/>
        </w:rPr>
        <w:t xml:space="preserve"> that may be opposed by larger powers</w:t>
      </w:r>
      <w:r>
        <w:t xml:space="preserve"> – as also occurred in the landmines and cluster munitions campaigns. What liberal analyses of such ‘heroic’ behaviour tend to overlook is the extent to which small and middle powers promoting these norms endeavour to persuade larger allies they are in its long-term hegemonic interests and that of Western hegemony at the international level generally. That this was not an ‘unreasonable’ argument is suggested by the ready support of individual liberal elites in the US and other great powers, such as Senator Patrick Leahy and George Soros, who could perceive  banning these weapons as in their countries’ enlightened long-term, or hegemonic, interests. Consequently, appeals to US hegemonic ‘leadership’ were at the core of Leahy’s (1997a) arguments for why the US should support the landmines ban , just as they were for the lead US NGOs (Muller 1994b, pp.69–70). That this has not so far proved persuasive to the US does not invalidate the compatibility of the bans with US interests, as it could sign to both of them without appreciably affecting its overwhelmingly military dominance and such a decision would merely represent a change in hegemonic strategy. </w:t>
      </w:r>
      <w:r w:rsidRPr="00B62763">
        <w:rPr>
          <w:rStyle w:val="StyleUnderline"/>
        </w:rPr>
        <w:t xml:space="preserve">This suggests </w:t>
      </w:r>
      <w:r w:rsidRPr="00993880">
        <w:rPr>
          <w:rStyle w:val="StyleUnderline"/>
          <w:highlight w:val="yellow"/>
        </w:rPr>
        <w:t>NGO intellectuals</w:t>
      </w:r>
      <w:r w:rsidRPr="00B62763">
        <w:rPr>
          <w:rStyle w:val="StyleUnderline"/>
        </w:rPr>
        <w:t xml:space="preserve">, small and middle powers, and IGOs </w:t>
      </w:r>
      <w:r w:rsidRPr="00993880">
        <w:rPr>
          <w:rStyle w:val="StyleUnderline"/>
          <w:highlight w:val="yellow"/>
        </w:rPr>
        <w:t xml:space="preserve">can ‘lead’ within certain parameters, so long as their demands do </w:t>
      </w:r>
      <w:r w:rsidRPr="00993880">
        <w:rPr>
          <w:rStyle w:val="Emphasis"/>
          <w:highlight w:val="yellow"/>
        </w:rPr>
        <w:t>not ‘touch the essential’</w:t>
      </w:r>
      <w:r>
        <w:t xml:space="preserve"> (Gramsci 1971, p.161) </w:t>
      </w:r>
      <w:r w:rsidRPr="00993880">
        <w:rPr>
          <w:rStyle w:val="Emphasis"/>
          <w:highlight w:val="yellow"/>
        </w:rPr>
        <w:t>limits of hegemonic politics</w:t>
      </w:r>
      <w:r>
        <w:t>. In this respect, an explanation for the emergence of partnerships between NGOs, international agencies like the UN and ICRC and Western small and middle powers allied with the US is that all of them play similar consensual-hegemonic roles vis-à-vis the international system and global governance, but only ‘material’ middle powers like Canada and Norway, as opposed to smaller states like Ireland or New Zealand that merely aspire to behave like middle powers, appear capable of leading the sort of standalone diplomatic processes in which the landmines and cluster munitions</w:t>
      </w:r>
    </w:p>
    <w:p w14:paraId="30A595D4" w14:textId="77777777" w:rsidR="001D3093" w:rsidRPr="00EB32DD" w:rsidRDefault="001D3093" w:rsidP="001D3093">
      <w:pPr>
        <w:rPr>
          <w:rStyle w:val="StyleUnderline"/>
        </w:rPr>
      </w:pPr>
      <w:r>
        <w:t xml:space="preserve">treaties were negotiated. For their part, NGO/civil society participation and acclamation gives the international system and individual states a democratic veneer that policy input from different government departments does not, creating another advantage to outsourcing foreign policy formation to NGOs additional to its lower cost and the potential benefits of distancing certain activities, such as demining from direct state responsibility. With respect to the international system, </w:t>
      </w:r>
      <w:r w:rsidRPr="00CB7080">
        <w:rPr>
          <w:rStyle w:val="StyleUnderline"/>
        </w:rPr>
        <w:t xml:space="preserve">small and middle powers play a similar legitimising role for reasons of both domestic and international hegemony. </w:t>
      </w:r>
      <w:r w:rsidRPr="00993880">
        <w:rPr>
          <w:rStyle w:val="StyleUnderline"/>
          <w:highlight w:val="yellow"/>
        </w:rPr>
        <w:t>Maintaining their domestic hegemony depends in part on maintaining the legitimacy of the international system</w:t>
      </w:r>
      <w:r w:rsidRPr="00CB7080">
        <w:rPr>
          <w:rStyle w:val="StyleUnderline"/>
        </w:rPr>
        <w:t xml:space="preserve"> of which they are a part,</w:t>
      </w:r>
      <w:r>
        <w:t xml:space="preserve"> which in the case of Western small and middle powers such as Canada and Norway has historically meant promoting ‘liberal’ interpretations of Western international hegemony that sections of other Western states with consensual-hegemonic functions also often see as in their domestic hegemonic interests, but which have historically proved more persuasive in weaker military powers. As a Canadian strategic policymaker once put it, “We talk about the rule of law because we don’t have aircraft carriers” (quoted in Brysk 2009, p.92). </w:t>
      </w:r>
      <w:r w:rsidRPr="00EB32DD">
        <w:rPr>
          <w:rStyle w:val="StyleUnderline"/>
        </w:rPr>
        <w:t xml:space="preserve">The explanation of the nature and conditions of NGO influence that emerges from these case studies is that the soft power of NGOs is derived from the material power of supportive elites, which, consistent with Gramsci’s Marxist concept of base and superstructure, delimited NGO practices, in the sense of their aims, </w:t>
      </w:r>
      <w:r w:rsidRPr="00EB32DD">
        <w:rPr>
          <w:rStyle w:val="StyleUnderline"/>
        </w:rPr>
        <w:lastRenderedPageBreak/>
        <w:t>discourse and tactics</w:t>
      </w:r>
      <w:r>
        <w:t xml:space="preserve">. In both cases, there was a clear correspondence between the material base of the campaigns – externally dependent on Western elites, both financially and in personnel terms and organised in such a way as to reproduce wider inequalities in the interstate system and the global economic structure – </w:t>
      </w:r>
      <w:r w:rsidRPr="00993880">
        <w:rPr>
          <w:rStyle w:val="StyleUnderline"/>
          <w:highlight w:val="yellow"/>
        </w:rPr>
        <w:t>their discursive and tactical practices and the direct and indirect outcomes they produced, which were system-reinforcing, rather than system challenging</w:t>
      </w:r>
      <w:r w:rsidRPr="00EB32DD">
        <w:rPr>
          <w:rStyle w:val="StyleUnderline"/>
        </w:rPr>
        <w:t>.</w:t>
      </w:r>
      <w:r>
        <w:t xml:space="preserve"> </w:t>
      </w:r>
      <w:r w:rsidRPr="00EB32DD">
        <w:rPr>
          <w:rStyle w:val="StyleUnderline"/>
        </w:rPr>
        <w:t>Hence, in this way the campaigns’ ‘superstructures’ reflected their material base in the bounded criticisms made by NGOs of government policy</w:t>
      </w:r>
      <w:r>
        <w:t xml:space="preserve">. In conclusion, the landmines and cluster munitions campaigns span a period of significant change in the international system. The liberal optimism, evident in the academic literature, which characterised the immediate post-Cold War period, appeared to many as justified in light of the success of the landmines campaign. </w:t>
      </w:r>
      <w:r w:rsidRPr="00EB32DD">
        <w:rPr>
          <w:rStyle w:val="StyleUnderline"/>
        </w:rPr>
        <w:t>But although by the beginning of the 21st century significant changes had occurred in how states and civil society interacted in the international system</w:t>
      </w:r>
    </w:p>
    <w:p w14:paraId="5B71BBCF" w14:textId="62311470" w:rsidR="001D3093" w:rsidRDefault="001D3093" w:rsidP="001D3093">
      <w:r w:rsidRPr="00EB32DD">
        <w:rPr>
          <w:rStyle w:val="StyleUnderline"/>
        </w:rPr>
        <w:t>compared to a decade earlier, this did not amount to a power shift from states to civil society,</w:t>
      </w:r>
      <w:r>
        <w:t xml:space="preserve"> or an incremental democratisation of global governance. Rather, the analysis of the cluster munitions campaign in this thesis demonstrates that trends evident in the landmines campaign, which were indicative of a changing international system, have since solidified. </w:t>
      </w:r>
      <w:r w:rsidRPr="00993880">
        <w:rPr>
          <w:rStyle w:val="Emphasis"/>
          <w:highlight w:val="yellow"/>
        </w:rPr>
        <w:t>In essence,</w:t>
      </w:r>
      <w:r w:rsidRPr="00EB32DD">
        <w:rPr>
          <w:rStyle w:val="StyleUnderline"/>
        </w:rPr>
        <w:t xml:space="preserve"> both the landmines and cluster </w:t>
      </w:r>
      <w:r w:rsidRPr="00993880">
        <w:rPr>
          <w:rStyle w:val="Emphasis"/>
          <w:highlight w:val="yellow"/>
        </w:rPr>
        <w:t>munitions campaigns demonstrate that NGOs as part of civil society are inextricably linked with and support specific state elites</w:t>
      </w:r>
      <w:r>
        <w:t>, the corollary of which is that they have less close engagement with, or are in opposition to other elite groups within the state. This reflects a wider shift in the international system due to an increased transnationalisation of elite competition within and among states at the levels of both political and civil society.</w:t>
      </w:r>
    </w:p>
    <w:p w14:paraId="1B34FB1B" w14:textId="09FC8976" w:rsidR="0083282A" w:rsidRPr="00F85AC9" w:rsidRDefault="0083282A" w:rsidP="0083282A">
      <w:pPr>
        <w:pStyle w:val="Heading4"/>
      </w:pPr>
      <w:r>
        <w:t xml:space="preserve">The plan’s </w:t>
      </w:r>
      <w:r>
        <w:rPr>
          <w:u w:val="single"/>
        </w:rPr>
        <w:t>policy-relevant</w:t>
      </w:r>
      <w:r>
        <w:t xml:space="preserve"> and </w:t>
      </w:r>
      <w:r>
        <w:rPr>
          <w:u w:val="single"/>
        </w:rPr>
        <w:t>consequentialist</w:t>
      </w:r>
      <w:r>
        <w:t xml:space="preserve"> framing is </w:t>
      </w:r>
      <w:r>
        <w:rPr>
          <w:u w:val="single"/>
        </w:rPr>
        <w:t>more effective</w:t>
      </w:r>
    </w:p>
    <w:p w14:paraId="5A91FA32" w14:textId="77777777" w:rsidR="0083282A" w:rsidRDefault="0083282A" w:rsidP="0083282A">
      <w:r>
        <w:t xml:space="preserve">Matthew </w:t>
      </w:r>
      <w:r w:rsidRPr="00F34C04">
        <w:rPr>
          <w:rStyle w:val="Style13ptBold"/>
        </w:rPr>
        <w:t>Bolton 16</w:t>
      </w:r>
      <w:r>
        <w:t>, assistant professor of political science at Pace University; and Elizabeth Minor, researcher at UK‐based NGO Article 36, September 2016, “The Discursive Turn Arrives in Turtle Bay: The International Campaign to Abolish Nuclear Weapons’ Operationalization of Critical IR Theories,” Global Policy, Vol. 7, No. 3, p. 385-395</w:t>
      </w:r>
    </w:p>
    <w:p w14:paraId="2D3843A1" w14:textId="77777777" w:rsidR="0083282A" w:rsidRPr="00EE510E" w:rsidRDefault="0083282A" w:rsidP="0083282A">
      <w:pPr>
        <w:rPr>
          <w:sz w:val="16"/>
        </w:rPr>
      </w:pPr>
      <w:r w:rsidRPr="00EE510E">
        <w:rPr>
          <w:sz w:val="16"/>
        </w:rPr>
        <w:t xml:space="preserve">Within the IR literature </w:t>
      </w:r>
      <w:r w:rsidRPr="00CB4389">
        <w:rPr>
          <w:rStyle w:val="StyleUnderline"/>
          <w:highlight w:val="yellow"/>
        </w:rPr>
        <w:t>there is</w:t>
      </w:r>
      <w:r w:rsidRPr="00EE510E">
        <w:rPr>
          <w:rStyle w:val="StyleUnderline"/>
        </w:rPr>
        <w:t xml:space="preserve"> a </w:t>
      </w:r>
      <w:r w:rsidRPr="00CB4389">
        <w:rPr>
          <w:rStyle w:val="StyleUnderline"/>
          <w:highlight w:val="yellow"/>
        </w:rPr>
        <w:t xml:space="preserve">perennial admonition to </w:t>
      </w:r>
      <w:r w:rsidRPr="00CB4389">
        <w:rPr>
          <w:rStyle w:val="Emphasis"/>
          <w:highlight w:val="yellow"/>
        </w:rPr>
        <w:t>make theory</w:t>
      </w:r>
      <w:r w:rsidRPr="00EE510E">
        <w:rPr>
          <w:rStyle w:val="Emphasis"/>
        </w:rPr>
        <w:t xml:space="preserve"> more ‘</w:t>
      </w:r>
      <w:r w:rsidRPr="00CB4389">
        <w:rPr>
          <w:rStyle w:val="Emphasis"/>
          <w:highlight w:val="yellow"/>
        </w:rPr>
        <w:t>relevant’ to policy makers</w:t>
      </w:r>
      <w:r w:rsidRPr="00EE510E">
        <w:rPr>
          <w:sz w:val="16"/>
        </w:rPr>
        <w:t xml:space="preserve">, but this is usually cast in problem‐solving terms: producing knowledge that solves the problems faced by the existing political framework. (Lepgold, 1998; Eriksson and Sundelius, 2005; Walt, 2005). Many of </w:t>
      </w:r>
      <w:r w:rsidRPr="0097695B">
        <w:rPr>
          <w:rStyle w:val="StyleUnderline"/>
          <w:highlight w:val="yellow"/>
        </w:rPr>
        <w:t>those engaged in critical theorizing resist</w:t>
      </w:r>
      <w:r w:rsidRPr="00EE510E">
        <w:rPr>
          <w:sz w:val="16"/>
        </w:rPr>
        <w:t xml:space="preserve"> such </w:t>
      </w:r>
      <w:r w:rsidRPr="0097695B">
        <w:rPr>
          <w:rStyle w:val="StyleUnderline"/>
          <w:highlight w:val="yellow"/>
        </w:rPr>
        <w:t>demands to be ‘useful</w:t>
      </w:r>
      <w:r w:rsidRPr="00EE510E">
        <w:rPr>
          <w:rStyle w:val="StyleUnderline"/>
        </w:rPr>
        <w:t>,’ suspicious of</w:t>
      </w:r>
      <w:r w:rsidRPr="00EE510E">
        <w:rPr>
          <w:sz w:val="16"/>
        </w:rPr>
        <w:t xml:space="preserve"> the operationalization of </w:t>
      </w:r>
      <w:r w:rsidRPr="00EE510E">
        <w:rPr>
          <w:rStyle w:val="StyleUnderline"/>
        </w:rPr>
        <w:t xml:space="preserve">academic work </w:t>
      </w:r>
      <w:r w:rsidRPr="0097695B">
        <w:rPr>
          <w:rStyle w:val="StyleUnderline"/>
          <w:highlight w:val="yellow"/>
        </w:rPr>
        <w:t>in oppressive systems</w:t>
      </w:r>
      <w:r w:rsidRPr="00EE510E">
        <w:rPr>
          <w:sz w:val="16"/>
        </w:rPr>
        <w:t xml:space="preserve">, and tend towards a position of ‘resistance’ to the system as a whole. Critical security studies scholar Anna Stavrianakis (2012, p. 233) for example, calls on disarmament activists to demand ‘transgressive change that fundamentally alters the social landscape as well as generates concrete improvements’ rather than calling for ‘incremental changes that leave the parameters of an issue untouched’. Given the centrality of discourse to critical theorizing, </w:t>
      </w:r>
      <w:r w:rsidRPr="0097695B">
        <w:rPr>
          <w:rStyle w:val="StyleUnderline"/>
          <w:highlight w:val="yellow"/>
        </w:rPr>
        <w:t>resistance is</w:t>
      </w:r>
      <w:r w:rsidRPr="00EE510E">
        <w:rPr>
          <w:rStyle w:val="StyleUnderline"/>
        </w:rPr>
        <w:t xml:space="preserve"> often </w:t>
      </w:r>
      <w:r w:rsidRPr="0097695B">
        <w:rPr>
          <w:rStyle w:val="StyleUnderline"/>
          <w:highlight w:val="yellow"/>
        </w:rPr>
        <w:t xml:space="preserve">framed </w:t>
      </w:r>
      <w:r w:rsidRPr="0097695B">
        <w:rPr>
          <w:rStyle w:val="Emphasis"/>
          <w:highlight w:val="yellow"/>
        </w:rPr>
        <w:t>not in terms of</w:t>
      </w:r>
      <w:r w:rsidRPr="00EE510E">
        <w:rPr>
          <w:sz w:val="16"/>
        </w:rPr>
        <w:t xml:space="preserve"> taking territory, mobilizing bodies, </w:t>
      </w:r>
      <w:r w:rsidRPr="0097695B">
        <w:rPr>
          <w:rStyle w:val="Emphasis"/>
          <w:highlight w:val="yellow"/>
        </w:rPr>
        <w:t>changing legislation</w:t>
      </w:r>
      <w:r w:rsidRPr="00EE510E">
        <w:rPr>
          <w:sz w:val="16"/>
        </w:rPr>
        <w:t xml:space="preserve">, gaining votes or raising money. Rather </w:t>
      </w:r>
      <w:r w:rsidRPr="0097695B">
        <w:rPr>
          <w:rStyle w:val="StyleUnderline"/>
          <w:highlight w:val="yellow"/>
        </w:rPr>
        <w:t>it tends to focus on</w:t>
      </w:r>
      <w:r w:rsidRPr="00EE510E">
        <w:rPr>
          <w:rStyle w:val="StyleUnderline"/>
        </w:rPr>
        <w:t xml:space="preserve"> the</w:t>
      </w:r>
      <w:r w:rsidRPr="00EE510E">
        <w:rPr>
          <w:sz w:val="16"/>
        </w:rPr>
        <w:t xml:space="preserve"> critical </w:t>
      </w:r>
      <w:r w:rsidRPr="0097695B">
        <w:rPr>
          <w:rStyle w:val="StyleUnderline"/>
          <w:highlight w:val="yellow"/>
        </w:rPr>
        <w:t>deconstruction</w:t>
      </w:r>
      <w:r w:rsidRPr="00EE510E">
        <w:rPr>
          <w:rStyle w:val="StyleUnderline"/>
        </w:rPr>
        <w:t xml:space="preserve"> of oppressive discourse </w:t>
      </w:r>
      <w:r w:rsidRPr="0097695B">
        <w:rPr>
          <w:rStyle w:val="StyleUnderline"/>
          <w:highlight w:val="yellow"/>
        </w:rPr>
        <w:t>and disruption</w:t>
      </w:r>
      <w:r w:rsidRPr="00EE510E">
        <w:rPr>
          <w:rStyle w:val="StyleUnderline"/>
        </w:rPr>
        <w:t xml:space="preserve"> of existing norms</w:t>
      </w:r>
      <w:r w:rsidRPr="00EE510E">
        <w:rPr>
          <w:sz w:val="16"/>
        </w:rPr>
        <w:t xml:space="preserve"> (e.g. Hargreaves, 2012). As a result, many </w:t>
      </w:r>
      <w:r w:rsidRPr="0097695B">
        <w:rPr>
          <w:rStyle w:val="StyleUnderline"/>
          <w:highlight w:val="yellow"/>
        </w:rPr>
        <w:t>critical</w:t>
      </w:r>
      <w:r w:rsidRPr="00EE510E">
        <w:rPr>
          <w:rStyle w:val="StyleUnderline"/>
        </w:rPr>
        <w:t xml:space="preserve"> IR </w:t>
      </w:r>
      <w:r w:rsidRPr="0097695B">
        <w:rPr>
          <w:rStyle w:val="StyleUnderline"/>
          <w:highlight w:val="yellow"/>
        </w:rPr>
        <w:t>scholars see</w:t>
      </w:r>
      <w:r w:rsidRPr="00EE510E">
        <w:rPr>
          <w:rStyle w:val="StyleUnderline"/>
        </w:rPr>
        <w:t xml:space="preserve"> their </w:t>
      </w:r>
      <w:r w:rsidRPr="0097695B">
        <w:rPr>
          <w:rStyle w:val="StyleUnderline"/>
          <w:highlight w:val="yellow"/>
        </w:rPr>
        <w:t>academic work</w:t>
      </w:r>
      <w:r w:rsidRPr="00EE510E">
        <w:rPr>
          <w:sz w:val="16"/>
        </w:rPr>
        <w:t xml:space="preserve"> – undermining dominant discourses through </w:t>
      </w:r>
      <w:r w:rsidRPr="0097695B">
        <w:rPr>
          <w:rStyle w:val="StyleUnderline"/>
          <w:highlight w:val="yellow"/>
        </w:rPr>
        <w:t>their scholarship</w:t>
      </w:r>
      <w:r w:rsidRPr="00EE510E">
        <w:rPr>
          <w:sz w:val="16"/>
        </w:rPr>
        <w:t xml:space="preserve"> and teaching – </w:t>
      </w:r>
      <w:r w:rsidRPr="0097695B">
        <w:rPr>
          <w:rStyle w:val="StyleUnderline"/>
          <w:highlight w:val="yellow"/>
        </w:rPr>
        <w:t>as</w:t>
      </w:r>
      <w:r w:rsidRPr="00EE510E">
        <w:rPr>
          <w:rStyle w:val="StyleUnderline"/>
        </w:rPr>
        <w:t xml:space="preserve"> their primary form of </w:t>
      </w:r>
      <w:r w:rsidRPr="0097695B">
        <w:rPr>
          <w:rStyle w:val="StyleUnderline"/>
          <w:highlight w:val="yellow"/>
        </w:rPr>
        <w:t>resistance</w:t>
      </w:r>
      <w:r w:rsidRPr="00EE510E">
        <w:rPr>
          <w:sz w:val="16"/>
        </w:rPr>
        <w:t>. (Said, 1996).</w:t>
      </w:r>
    </w:p>
    <w:p w14:paraId="62874DCE" w14:textId="77777777" w:rsidR="0083282A" w:rsidRPr="00EE510E" w:rsidRDefault="0083282A" w:rsidP="0083282A">
      <w:pPr>
        <w:rPr>
          <w:sz w:val="16"/>
        </w:rPr>
      </w:pPr>
      <w:r w:rsidRPr="00EE510E">
        <w:rPr>
          <w:sz w:val="16"/>
        </w:rPr>
        <w:t xml:space="preserve">An emerging generation of political actors were educated by post‐positivist and critical IR scholars and conceive of their work self‐consciously in discursive terms. That is, they frame their intervention in the political arena as a deliberate attempt to reshape the way society speaks about and gives meaning to a particular phenomenon, people, group or activity. Occupy Wall Street activists drew upon critical and discursive theories to strategize their symbolic disruption of the neo‐liberal order (Welty, 2013). LGBTQA </w:t>
      </w:r>
      <w:r w:rsidRPr="00EE510E">
        <w:rPr>
          <w:sz w:val="16"/>
        </w:rPr>
        <w:lastRenderedPageBreak/>
        <w:t xml:space="preserve">activists and ‘third wave’ feminists are trying to change dominant discourses of gender and sexuality (e.g. St. Pierre, 2000). However, </w:t>
      </w:r>
      <w:r w:rsidRPr="0097695B">
        <w:rPr>
          <w:rStyle w:val="StyleUnderline"/>
          <w:highlight w:val="yellow"/>
        </w:rPr>
        <w:t xml:space="preserve">critical theory has had </w:t>
      </w:r>
      <w:r w:rsidRPr="0097695B">
        <w:rPr>
          <w:rStyle w:val="Emphasis"/>
          <w:highlight w:val="yellow"/>
        </w:rPr>
        <w:t>less impact</w:t>
      </w:r>
      <w:r w:rsidRPr="0097695B">
        <w:rPr>
          <w:rStyle w:val="StyleUnderline"/>
          <w:highlight w:val="yellow"/>
        </w:rPr>
        <w:t xml:space="preserve"> on</w:t>
      </w:r>
      <w:r w:rsidRPr="00EE510E">
        <w:rPr>
          <w:sz w:val="16"/>
        </w:rPr>
        <w:t xml:space="preserve"> the realm of </w:t>
      </w:r>
      <w:r w:rsidRPr="00EE510E">
        <w:rPr>
          <w:rStyle w:val="StyleUnderline"/>
        </w:rPr>
        <w:t xml:space="preserve">international </w:t>
      </w:r>
      <w:r w:rsidRPr="0097695B">
        <w:rPr>
          <w:rStyle w:val="StyleUnderline"/>
          <w:highlight w:val="yellow"/>
        </w:rPr>
        <w:t>military and security policy</w:t>
      </w:r>
      <w:r w:rsidRPr="00EE510E">
        <w:rPr>
          <w:rStyle w:val="StyleUnderline"/>
        </w:rPr>
        <w:t>, which remains heavily influenced by realist thought</w:t>
      </w:r>
      <w:r w:rsidRPr="00EE510E">
        <w:rPr>
          <w:sz w:val="16"/>
        </w:rPr>
        <w:t xml:space="preserve"> (Cooper, 2006).</w:t>
      </w:r>
    </w:p>
    <w:p w14:paraId="7BC0BB43" w14:textId="77777777" w:rsidR="0083282A" w:rsidRPr="00EE510E" w:rsidRDefault="0083282A" w:rsidP="0083282A">
      <w:pPr>
        <w:rPr>
          <w:sz w:val="16"/>
        </w:rPr>
      </w:pPr>
      <w:r w:rsidRPr="00EE510E">
        <w:rPr>
          <w:sz w:val="16"/>
        </w:rPr>
        <w:t>As critical theorizing has begun to be used for solving definable political problems (e.g. Davies, 2012; Merlingen, 2013), what Brown (2013) calls ‘</w:t>
      </w:r>
      <w:r w:rsidRPr="0097695B">
        <w:rPr>
          <w:rStyle w:val="StyleUnderline"/>
          <w:highlight w:val="yellow"/>
        </w:rPr>
        <w:t>critical problem‐solving theory</w:t>
      </w:r>
      <w:r w:rsidRPr="00EE510E">
        <w:rPr>
          <w:rStyle w:val="StyleUnderline"/>
        </w:rPr>
        <w:t>’</w:t>
      </w:r>
      <w:r w:rsidRPr="00EE510E">
        <w:rPr>
          <w:sz w:val="16"/>
        </w:rPr>
        <w:t xml:space="preserve">, it </w:t>
      </w:r>
      <w:r w:rsidRPr="00EE510E">
        <w:rPr>
          <w:rStyle w:val="StyleUnderline"/>
        </w:rPr>
        <w:t xml:space="preserve">has </w:t>
      </w:r>
      <w:r w:rsidRPr="0097695B">
        <w:rPr>
          <w:rStyle w:val="StyleUnderline"/>
          <w:highlight w:val="yellow"/>
        </w:rPr>
        <w:t>eroded</w:t>
      </w:r>
      <w:r w:rsidRPr="00EE510E">
        <w:rPr>
          <w:sz w:val="16"/>
        </w:rPr>
        <w:t xml:space="preserve"> Cox's (1981) </w:t>
      </w:r>
      <w:r w:rsidRPr="0097695B">
        <w:rPr>
          <w:rStyle w:val="StyleUnderline"/>
          <w:highlight w:val="yellow"/>
        </w:rPr>
        <w:t>boundary between ‘problem‐solving’ and critical theories</w:t>
      </w:r>
      <w:r w:rsidRPr="00EE510E">
        <w:rPr>
          <w:sz w:val="16"/>
        </w:rPr>
        <w:t>. What happens when a theoretical paradigm that explicitly defines itself in critical opposition is instrumentalized and used in problem‐solving ways? This question, which we begin to explore in this article, is underexamined in the literature (see Weizman, 2012, pp. 185–220 for an important exception).</w:t>
      </w:r>
    </w:p>
    <w:p w14:paraId="0FE9E64E" w14:textId="7F84B5AC" w:rsidR="0083282A" w:rsidRPr="0083282A" w:rsidRDefault="0083282A" w:rsidP="001D3093">
      <w:pPr>
        <w:rPr>
          <w:sz w:val="16"/>
        </w:rPr>
      </w:pPr>
      <w:r w:rsidRPr="00EE510E">
        <w:rPr>
          <w:sz w:val="16"/>
        </w:rPr>
        <w:t xml:space="preserve">According to the epistemic community literature (e.g. Haas 2004), the </w:t>
      </w:r>
      <w:r w:rsidRPr="0097695B">
        <w:rPr>
          <w:rStyle w:val="StyleUnderline"/>
          <w:highlight w:val="yellow"/>
        </w:rPr>
        <w:t>education of policy makers can shape</w:t>
      </w:r>
      <w:r w:rsidRPr="00EE510E">
        <w:rPr>
          <w:rStyle w:val="StyleUnderline"/>
        </w:rPr>
        <w:t xml:space="preserve"> their later </w:t>
      </w:r>
      <w:r w:rsidRPr="0097695B">
        <w:rPr>
          <w:rStyle w:val="StyleUnderline"/>
          <w:highlight w:val="yellow"/>
        </w:rPr>
        <w:t>actions</w:t>
      </w:r>
      <w:r w:rsidRPr="00EE510E">
        <w:rPr>
          <w:sz w:val="16"/>
        </w:rPr>
        <w:t xml:space="preserve"> (Eriksson and Sundelius, 2005). Most usefully for this article, it shows how </w:t>
      </w:r>
      <w:r w:rsidRPr="00EE510E">
        <w:rPr>
          <w:rStyle w:val="StyleUnderline"/>
        </w:rPr>
        <w:t xml:space="preserve">at critical junctures </w:t>
      </w:r>
      <w:r w:rsidRPr="0097695B">
        <w:rPr>
          <w:rStyle w:val="StyleUnderline"/>
          <w:highlight w:val="yellow"/>
        </w:rPr>
        <w:t>policy makers</w:t>
      </w:r>
      <w:r w:rsidRPr="00EE510E">
        <w:rPr>
          <w:rStyle w:val="StyleUnderline"/>
        </w:rPr>
        <w:t xml:space="preserve"> will </w:t>
      </w:r>
      <w:r w:rsidRPr="0097695B">
        <w:rPr>
          <w:rStyle w:val="StyleUnderline"/>
          <w:highlight w:val="yellow"/>
        </w:rPr>
        <w:t>turn to experts. Policy makers</w:t>
      </w:r>
      <w:r w:rsidRPr="00EE510E">
        <w:rPr>
          <w:rStyle w:val="StyleUnderline"/>
        </w:rPr>
        <w:t xml:space="preserve"> tend to be less interested in meta‐theory or broad academic debates</w:t>
      </w:r>
      <w:r w:rsidRPr="00EE510E">
        <w:rPr>
          <w:sz w:val="16"/>
        </w:rPr>
        <w:t xml:space="preserve"> about an issue. Rather, </w:t>
      </w:r>
      <w:r w:rsidRPr="00EE510E">
        <w:rPr>
          <w:rStyle w:val="StyleUnderline"/>
        </w:rPr>
        <w:t xml:space="preserve">they </w:t>
      </w:r>
      <w:r w:rsidRPr="0097695B">
        <w:rPr>
          <w:rStyle w:val="StyleUnderline"/>
          <w:highlight w:val="yellow"/>
        </w:rPr>
        <w:t>look for knowledge that can</w:t>
      </w:r>
      <w:r w:rsidRPr="00EE510E">
        <w:rPr>
          <w:rStyle w:val="StyleUnderline"/>
        </w:rPr>
        <w:t xml:space="preserve"> be </w:t>
      </w:r>
      <w:r w:rsidRPr="00EE510E">
        <w:rPr>
          <w:rStyle w:val="Emphasis"/>
        </w:rPr>
        <w:t xml:space="preserve">used instrumentally to </w:t>
      </w:r>
      <w:r w:rsidRPr="0097695B">
        <w:rPr>
          <w:rStyle w:val="Emphasis"/>
          <w:highlight w:val="yellow"/>
        </w:rPr>
        <w:t>solve a particular</w:t>
      </w:r>
      <w:r w:rsidRPr="00EE510E">
        <w:rPr>
          <w:rStyle w:val="Emphasis"/>
        </w:rPr>
        <w:t xml:space="preserve"> policy </w:t>
      </w:r>
      <w:r w:rsidRPr="0097695B">
        <w:rPr>
          <w:rStyle w:val="Emphasis"/>
          <w:highlight w:val="yellow"/>
        </w:rPr>
        <w:t>problem</w:t>
      </w:r>
      <w:r w:rsidRPr="00EE510E">
        <w:rPr>
          <w:sz w:val="16"/>
        </w:rPr>
        <w:t xml:space="preserve"> (e.g. Hall, 1993). </w:t>
      </w:r>
      <w:r w:rsidRPr="00EE510E">
        <w:rPr>
          <w:rStyle w:val="StyleUnderline"/>
        </w:rPr>
        <w:t xml:space="preserve">But </w:t>
      </w:r>
      <w:r w:rsidRPr="002F62EA">
        <w:rPr>
          <w:rStyle w:val="StyleUnderline"/>
          <w:highlight w:val="yellow"/>
        </w:rPr>
        <w:t>moving</w:t>
      </w:r>
      <w:r w:rsidRPr="00EE510E">
        <w:rPr>
          <w:rStyle w:val="StyleUnderline"/>
        </w:rPr>
        <w:t xml:space="preserve"> theoretical </w:t>
      </w:r>
      <w:r w:rsidRPr="002F62EA">
        <w:rPr>
          <w:rStyle w:val="StyleUnderline"/>
          <w:highlight w:val="yellow"/>
        </w:rPr>
        <w:t>ideas from academia</w:t>
      </w:r>
      <w:r w:rsidRPr="00EE510E">
        <w:rPr>
          <w:rStyle w:val="StyleUnderline"/>
        </w:rPr>
        <w:t xml:space="preserve">, through the activist community, </w:t>
      </w:r>
      <w:r w:rsidRPr="002F62EA">
        <w:rPr>
          <w:rStyle w:val="StyleUnderline"/>
          <w:highlight w:val="yellow"/>
        </w:rPr>
        <w:t>to</w:t>
      </w:r>
      <w:r w:rsidRPr="00EE510E">
        <w:rPr>
          <w:rStyle w:val="StyleUnderline"/>
        </w:rPr>
        <w:t xml:space="preserve"> the </w:t>
      </w:r>
      <w:r w:rsidRPr="002F62EA">
        <w:rPr>
          <w:rStyle w:val="StyleUnderline"/>
          <w:highlight w:val="yellow"/>
        </w:rPr>
        <w:t>policy</w:t>
      </w:r>
      <w:r w:rsidRPr="00EE510E">
        <w:rPr>
          <w:rStyle w:val="StyleUnderline"/>
        </w:rPr>
        <w:t xml:space="preserve"> arena, dilutes the original ideas and </w:t>
      </w:r>
      <w:r w:rsidRPr="002F62EA">
        <w:rPr>
          <w:rStyle w:val="StyleUnderline"/>
          <w:highlight w:val="yellow"/>
        </w:rPr>
        <w:t>reinterprets them in instrumental ways</w:t>
      </w:r>
      <w:r w:rsidRPr="00EE510E">
        <w:rPr>
          <w:sz w:val="16"/>
        </w:rPr>
        <w:t xml:space="preserve">. To help understand this, we draw on postcolonial concepts of ‘translation’ and ‘creolization’ of different ‘knowledge systems’ pushed into contact (Shih and Lionet, 2011, p. 30). We find that some ICAN </w:t>
      </w:r>
      <w:r w:rsidRPr="002F62EA">
        <w:rPr>
          <w:rStyle w:val="StyleUnderline"/>
          <w:highlight w:val="yellow"/>
        </w:rPr>
        <w:t>campaigners</w:t>
      </w:r>
      <w:r w:rsidRPr="00EE510E">
        <w:rPr>
          <w:sz w:val="16"/>
        </w:rPr>
        <w:t xml:space="preserve"> responsible for its current strategy </w:t>
      </w:r>
      <w:r w:rsidRPr="00EE510E">
        <w:rPr>
          <w:rStyle w:val="StyleUnderline"/>
        </w:rPr>
        <w:t>have ‘</w:t>
      </w:r>
      <w:r w:rsidRPr="002F62EA">
        <w:rPr>
          <w:rStyle w:val="StyleUnderline"/>
          <w:highlight w:val="yellow"/>
        </w:rPr>
        <w:t>translated’ IR</w:t>
      </w:r>
      <w:r w:rsidRPr="00EE510E">
        <w:rPr>
          <w:rStyle w:val="StyleUnderline"/>
        </w:rPr>
        <w:t xml:space="preserve"> discursive </w:t>
      </w:r>
      <w:r w:rsidRPr="002F62EA">
        <w:rPr>
          <w:rStyle w:val="StyleUnderline"/>
          <w:highlight w:val="yellow"/>
        </w:rPr>
        <w:t>theory into</w:t>
      </w:r>
      <w:r w:rsidRPr="00EE510E">
        <w:rPr>
          <w:rStyle w:val="StyleUnderline"/>
        </w:rPr>
        <w:t xml:space="preserve"> the world of disarmament </w:t>
      </w:r>
      <w:r w:rsidRPr="002F62EA">
        <w:rPr>
          <w:rStyle w:val="StyleUnderline"/>
          <w:highlight w:val="yellow"/>
        </w:rPr>
        <w:t>policy making</w:t>
      </w:r>
      <w:r w:rsidRPr="00EE510E">
        <w:rPr>
          <w:sz w:val="16"/>
        </w:rPr>
        <w:t xml:space="preserve">. In doing so, </w:t>
      </w:r>
      <w:r w:rsidRPr="002F62EA">
        <w:rPr>
          <w:rStyle w:val="StyleUnderline"/>
          <w:highlight w:val="yellow"/>
        </w:rPr>
        <w:t>they selected</w:t>
      </w:r>
      <w:r w:rsidRPr="00EE510E">
        <w:rPr>
          <w:rStyle w:val="StyleUnderline"/>
        </w:rPr>
        <w:t xml:space="preserve"> the </w:t>
      </w:r>
      <w:r w:rsidRPr="002F62EA">
        <w:rPr>
          <w:rStyle w:val="StyleUnderline"/>
          <w:highlight w:val="yellow"/>
        </w:rPr>
        <w:t>aspects of critical</w:t>
      </w:r>
      <w:r w:rsidRPr="00EE510E">
        <w:rPr>
          <w:rStyle w:val="StyleUnderline"/>
        </w:rPr>
        <w:t xml:space="preserve"> security </w:t>
      </w:r>
      <w:r w:rsidRPr="002F62EA">
        <w:rPr>
          <w:rStyle w:val="StyleUnderline"/>
          <w:highlight w:val="yellow"/>
        </w:rPr>
        <w:t>studies ‘to transpose</w:t>
      </w:r>
      <w:r w:rsidRPr="00EE510E">
        <w:rPr>
          <w:rStyle w:val="StyleUnderline"/>
        </w:rPr>
        <w:t xml:space="preserve"> and emphasize’</w:t>
      </w:r>
      <w:r w:rsidRPr="00EE510E">
        <w:rPr>
          <w:sz w:val="16"/>
        </w:rPr>
        <w:t xml:space="preserve"> (cf. Tymoczko, 2000 p. 24) </w:t>
      </w:r>
      <w:r w:rsidRPr="002F62EA">
        <w:rPr>
          <w:rStyle w:val="StyleUnderline"/>
          <w:highlight w:val="yellow"/>
        </w:rPr>
        <w:t>as befit their</w:t>
      </w:r>
      <w:r w:rsidRPr="00EE510E">
        <w:rPr>
          <w:rStyle w:val="StyleUnderline"/>
        </w:rPr>
        <w:t xml:space="preserve"> specific political </w:t>
      </w:r>
      <w:r w:rsidRPr="002F62EA">
        <w:rPr>
          <w:rStyle w:val="StyleUnderline"/>
          <w:highlight w:val="yellow"/>
        </w:rPr>
        <w:t>goals</w:t>
      </w:r>
      <w:r w:rsidRPr="00EE510E">
        <w:rPr>
          <w:rStyle w:val="StyleUnderline"/>
        </w:rPr>
        <w:t xml:space="preserve">. This creative </w:t>
      </w:r>
      <w:r w:rsidRPr="002F62EA">
        <w:rPr>
          <w:rStyle w:val="StyleUnderline"/>
          <w:highlight w:val="yellow"/>
        </w:rPr>
        <w:t>application of</w:t>
      </w:r>
      <w:r w:rsidRPr="00EE510E">
        <w:rPr>
          <w:rStyle w:val="StyleUnderline"/>
        </w:rPr>
        <w:t xml:space="preserve"> critical </w:t>
      </w:r>
      <w:r w:rsidRPr="002F62EA">
        <w:rPr>
          <w:rStyle w:val="StyleUnderline"/>
          <w:highlight w:val="yellow"/>
        </w:rPr>
        <w:t>theory in a new setting</w:t>
      </w:r>
      <w:r w:rsidRPr="00EE510E">
        <w:rPr>
          <w:sz w:val="16"/>
        </w:rPr>
        <w:t xml:space="preserve">, in its translation of theory into political engagement, </w:t>
      </w:r>
      <w:r w:rsidRPr="00EE510E">
        <w:rPr>
          <w:rStyle w:val="StyleUnderline"/>
        </w:rPr>
        <w:t xml:space="preserve">may </w:t>
      </w:r>
      <w:r w:rsidRPr="002F62EA">
        <w:rPr>
          <w:rStyle w:val="StyleUnderline"/>
          <w:highlight w:val="yellow"/>
        </w:rPr>
        <w:t xml:space="preserve">necessarily involve rendering it </w:t>
      </w:r>
      <w:r w:rsidRPr="002F62EA">
        <w:rPr>
          <w:rStyle w:val="Emphasis"/>
          <w:highlight w:val="yellow"/>
        </w:rPr>
        <w:t>less threatening to elite audiences</w:t>
      </w:r>
      <w:r w:rsidRPr="00EE510E">
        <w:rPr>
          <w:rStyle w:val="StyleUnderline"/>
        </w:rPr>
        <w:t xml:space="preserve">, in the process of </w:t>
      </w:r>
      <w:r w:rsidRPr="002F62EA">
        <w:rPr>
          <w:rStyle w:val="Emphasis"/>
          <w:highlight w:val="yellow"/>
        </w:rPr>
        <w:t>seeking policy changes</w:t>
      </w:r>
      <w:r w:rsidRPr="00EE510E">
        <w:rPr>
          <w:sz w:val="16"/>
        </w:rPr>
        <w:t xml:space="preserve"> (cf. Jeffrey, 2013, pp. 107–131).</w:t>
      </w:r>
    </w:p>
    <w:p w14:paraId="12CAA7F6" w14:textId="77777777" w:rsidR="0081303E" w:rsidRDefault="0081303E" w:rsidP="0081303E">
      <w:pPr>
        <w:pStyle w:val="Heading4"/>
      </w:pPr>
      <w:r>
        <w:t>Policymakers must take national interest above all other interests---it’s the only ethical option</w:t>
      </w:r>
    </w:p>
    <w:p w14:paraId="039A30E8" w14:textId="77777777" w:rsidR="0081303E" w:rsidRDefault="0081303E" w:rsidP="0081303E">
      <w:pPr>
        <w:rPr>
          <w:szCs w:val="22"/>
        </w:rPr>
      </w:pPr>
      <w:r>
        <w:rPr>
          <w:szCs w:val="22"/>
        </w:rPr>
        <w:t xml:space="preserve">William F. </w:t>
      </w:r>
      <w:r w:rsidRPr="00A766E4">
        <w:rPr>
          <w:rStyle w:val="Style13ptBold"/>
        </w:rPr>
        <w:t>Felice 2008</w:t>
      </w:r>
      <w:r>
        <w:rPr>
          <w:szCs w:val="22"/>
        </w:rPr>
        <w:t>, Professor of</w:t>
      </w:r>
      <w:r w:rsidRPr="00A766E4">
        <w:rPr>
          <w:szCs w:val="22"/>
        </w:rPr>
        <w:t xml:space="preserve"> international political economy, international law, international organization, and human rights</w:t>
      </w:r>
      <w:r>
        <w:rPr>
          <w:szCs w:val="22"/>
        </w:rPr>
        <w:t xml:space="preserve"> at New York University, “Moral Responsibility in a Time of War”, Social Justice/Global Options, </w:t>
      </w:r>
      <w:r w:rsidRPr="00A766E4">
        <w:rPr>
          <w:szCs w:val="22"/>
        </w:rPr>
        <w:t>https://www.jstor.org/stable/29768499</w:t>
      </w:r>
    </w:p>
    <w:p w14:paraId="4D52F206" w14:textId="77777777" w:rsidR="0081303E" w:rsidRPr="00793B2D" w:rsidRDefault="0081303E" w:rsidP="0081303E">
      <w:pPr>
        <w:rPr>
          <w:rStyle w:val="StyleUnderline"/>
        </w:rPr>
      </w:pPr>
      <w:r w:rsidRPr="00A766E4">
        <w:rPr>
          <w:sz w:val="16"/>
          <w:szCs w:val="22"/>
        </w:rPr>
        <w:t>Ethics, also known as moral philosophy, attempts to distinguish between right and wrong behavior</w:t>
      </w:r>
      <w:r w:rsidRPr="00793B2D">
        <w:rPr>
          <w:rStyle w:val="StyleUnderline"/>
        </w:rPr>
        <w:t xml:space="preserve">. </w:t>
      </w:r>
      <w:r w:rsidRPr="00A766E4">
        <w:rPr>
          <w:rStyle w:val="StyleUnderline"/>
          <w:highlight w:val="yellow"/>
        </w:rPr>
        <w:t>Ethical theories have been applied to war and violence with "just war" theories influencing policymakers</w:t>
      </w:r>
      <w:r w:rsidRPr="00A766E4">
        <w:rPr>
          <w:sz w:val="16"/>
          <w:szCs w:val="22"/>
        </w:rPr>
        <w:t xml:space="preserve">. However, </w:t>
      </w:r>
      <w:r w:rsidRPr="00A766E4">
        <w:rPr>
          <w:rStyle w:val="StyleUnderline"/>
          <w:highlight w:val="yellow"/>
        </w:rPr>
        <w:t xml:space="preserve">the </w:t>
      </w:r>
      <w:r w:rsidRPr="00A766E4">
        <w:rPr>
          <w:rStyle w:val="Emphasis"/>
          <w:highlight w:val="yellow"/>
        </w:rPr>
        <w:t>intellectual framework used by</w:t>
      </w:r>
      <w:r w:rsidRPr="00793B2D">
        <w:rPr>
          <w:rStyle w:val="StyleUnderline"/>
        </w:rPr>
        <w:t xml:space="preserve"> the overwhelming majority of the world's </w:t>
      </w:r>
      <w:r w:rsidRPr="00A766E4">
        <w:rPr>
          <w:rStyle w:val="Emphasis"/>
          <w:highlight w:val="yellow"/>
        </w:rPr>
        <w:t>foreign policy decision-makers is</w:t>
      </w:r>
      <w:r w:rsidRPr="00A766E4">
        <w:rPr>
          <w:rStyle w:val="Emphasis"/>
        </w:rPr>
        <w:t xml:space="preserve"> </w:t>
      </w:r>
      <w:r w:rsidRPr="00793B2D">
        <w:rPr>
          <w:rStyle w:val="StyleUnderline"/>
        </w:rPr>
        <w:t xml:space="preserve">an "amoral" calculation of </w:t>
      </w:r>
      <w:r w:rsidRPr="00A766E4">
        <w:rPr>
          <w:rStyle w:val="Emphasis"/>
          <w:highlight w:val="yellow"/>
        </w:rPr>
        <w:t>what action best serves the "national interest</w:t>
      </w:r>
      <w:r w:rsidRPr="00A766E4">
        <w:rPr>
          <w:sz w:val="16"/>
          <w:szCs w:val="22"/>
        </w:rPr>
        <w:t xml:space="preserve">." </w:t>
      </w:r>
      <w:r w:rsidRPr="00793B2D">
        <w:rPr>
          <w:rStyle w:val="StyleUnderline"/>
        </w:rPr>
        <w:t xml:space="preserve">The first-rate foreign policy expert will give absolute priority to the interests of his or her nation, which often means neglecting and opposing the material interests of those outside this partial community. </w:t>
      </w:r>
      <w:r w:rsidRPr="00A766E4">
        <w:rPr>
          <w:rStyle w:val="StyleUnderline"/>
          <w:highlight w:val="yellow"/>
        </w:rPr>
        <w:t xml:space="preserve">Through this lens, </w:t>
      </w:r>
      <w:r w:rsidRPr="00A766E4">
        <w:rPr>
          <w:rStyle w:val="Emphasis"/>
          <w:highlight w:val="yellow"/>
        </w:rPr>
        <w:t>policy options pose few moral dilemmas</w:t>
      </w:r>
      <w:r w:rsidRPr="00A766E4">
        <w:rPr>
          <w:rStyle w:val="StyleUnderline"/>
          <w:highlight w:val="yellow"/>
        </w:rPr>
        <w:t>,</w:t>
      </w:r>
      <w:r w:rsidRPr="00793B2D">
        <w:rPr>
          <w:rStyle w:val="StyleUnderline"/>
        </w:rPr>
        <w:t xml:space="preserve"> as </w:t>
      </w:r>
      <w:r w:rsidRPr="00A766E4">
        <w:rPr>
          <w:rStyle w:val="StyleUnderline"/>
          <w:highlight w:val="yellow"/>
        </w:rPr>
        <w:t>these decisions are</w:t>
      </w:r>
      <w:r w:rsidRPr="00793B2D">
        <w:rPr>
          <w:rStyle w:val="StyleUnderline"/>
        </w:rPr>
        <w:t xml:space="preserve"> merely practical solutions </w:t>
      </w:r>
      <w:r w:rsidRPr="00A766E4">
        <w:rPr>
          <w:rStyle w:val="StyleUnderline"/>
          <w:highlight w:val="yellow"/>
        </w:rPr>
        <w:t>to real-world problems</w:t>
      </w:r>
      <w:r w:rsidRPr="00A766E4">
        <w:rPr>
          <w:sz w:val="16"/>
          <w:szCs w:val="22"/>
        </w:rPr>
        <w:t>. Some who call themselves "</w:t>
      </w:r>
      <w:r w:rsidRPr="00A766E4">
        <w:rPr>
          <w:rStyle w:val="StyleUnderline"/>
          <w:highlight w:val="yellow"/>
        </w:rPr>
        <w:t>political realists" share such a view of the separation of ethics from politics.</w:t>
      </w:r>
      <w:r w:rsidRPr="00793B2D">
        <w:rPr>
          <w:rStyle w:val="StyleUnderline"/>
        </w:rPr>
        <w:t xml:space="preserve"> </w:t>
      </w:r>
    </w:p>
    <w:p w14:paraId="021B9D6F" w14:textId="77777777" w:rsidR="0081303E" w:rsidRPr="00A766E4" w:rsidRDefault="0081303E" w:rsidP="0081303E">
      <w:pPr>
        <w:rPr>
          <w:sz w:val="16"/>
          <w:szCs w:val="22"/>
        </w:rPr>
      </w:pPr>
      <w:r w:rsidRPr="00A766E4">
        <w:rPr>
          <w:sz w:val="16"/>
          <w:szCs w:val="22"/>
        </w:rPr>
        <w:t>To a classical political realist, history demonstrates that states must focus on power and wealth to survive in the international system. Morality has a limited role to play in this anarchical, dangerous world. Since the time of Thucydides in ancient Greece, states have consistently chosen power over negotiated diplomatic agreements, with the "logic of fear and escalation" always pushing out the "logic of moderation and peaceful diplomacy." This overriding priority of "national security" means that ethics plays an extremely circumscribed role in the deliberations of states. Many realists argue that in international politics "only the weak resort to</w:t>
      </w:r>
    </w:p>
    <w:p w14:paraId="78736936" w14:textId="77777777" w:rsidR="0081303E" w:rsidRPr="00A766E4" w:rsidRDefault="0081303E" w:rsidP="0081303E">
      <w:pPr>
        <w:rPr>
          <w:sz w:val="16"/>
          <w:szCs w:val="22"/>
        </w:rPr>
      </w:pPr>
      <w:r w:rsidRPr="00A766E4">
        <w:rPr>
          <w:sz w:val="16"/>
          <w:szCs w:val="22"/>
        </w:rPr>
        <w:t xml:space="preserve">moral argument" (Smith, 1986: 6-7). </w:t>
      </w:r>
    </w:p>
    <w:p w14:paraId="7E983E2B" w14:textId="77777777" w:rsidR="0081303E" w:rsidRPr="00A766E4" w:rsidRDefault="0081303E" w:rsidP="0081303E">
      <w:pPr>
        <w:rPr>
          <w:sz w:val="16"/>
          <w:szCs w:val="22"/>
        </w:rPr>
      </w:pPr>
      <w:r w:rsidRPr="00D13C07">
        <w:rPr>
          <w:rStyle w:val="StyleUnderline"/>
        </w:rPr>
        <w:lastRenderedPageBreak/>
        <w:t>Many powerful officials in the U.S. government have stated strongly that, in their view, moral considerations have no place in politics.</w:t>
      </w:r>
      <w:r w:rsidRPr="00A766E4">
        <w:rPr>
          <w:sz w:val="16"/>
          <w:szCs w:val="22"/>
        </w:rPr>
        <w:t xml:space="preserve"> For example, Dean Acheson, former secretary of state under President Harry Truman, was asked by President Kennedy in 1962 to serve on the Executive Committee to advise the president on an appropriate response to the Cuban missile crisis. Acheson later wrote that during these discussions, when the lives of millions of people were in danger, "those involved...will remember the irrelevance of the supposed moral considerations brought out in the discussions...moral talk did not bear on the problem" (Acheson, 1971; Coady, 1993: 373). </w:t>
      </w:r>
      <w:r w:rsidRPr="00D13C07">
        <w:rPr>
          <w:rStyle w:val="StyleUnderline"/>
        </w:rPr>
        <w:t>Realist counsel has traditionally excluded morality from foreign policy</w:t>
      </w:r>
      <w:r w:rsidRPr="00A766E4">
        <w:rPr>
          <w:sz w:val="16"/>
          <w:szCs w:val="22"/>
        </w:rPr>
        <w:t xml:space="preserve"> and instead focused solely on the "national interest." Yet, this does not mean that no ethics apply to statecraft. Rather, a difference is accepted in the morals that apply to individuals versus those that apply to the state. An individual can base his or her conduct on principles such as honesty and nonviolence. In contrast, the state must protect its position of "power" in the international system. This means that the state should not engage in ideological crusades for democracy and freedom that could dilute its power. Yet key "realist" virtues enhance the state's power position and thus must be embraced. These ethical norms are said to include prudence, humility, study, responsibility, and patriotism. Such an approach allows leaders to conduct a responsible and tough defense of the national interest, but still show respect for others. The claim made for the cosmopolitan significance of this realist approach has been named "ethical realism." "Ethical realism," according to Lieven and Hulsman (2006: 62-83), "is therefore of universal and eternal value for the conduct of international affairs, and especially useful as a guiding philosophy for the United States and its war on terror."</w:t>
      </w:r>
    </w:p>
    <w:p w14:paraId="40E4562C" w14:textId="7E2195C9" w:rsidR="0081303E" w:rsidRPr="00AA66A5" w:rsidRDefault="0081303E" w:rsidP="001D3093">
      <w:pPr>
        <w:rPr>
          <w:szCs w:val="22"/>
        </w:rPr>
      </w:pPr>
      <w:r w:rsidRPr="00A766E4">
        <w:rPr>
          <w:sz w:val="16"/>
          <w:szCs w:val="22"/>
        </w:rPr>
        <w:t xml:space="preserve">As a representative of the community overall, </w:t>
      </w:r>
      <w:r w:rsidRPr="00A766E4">
        <w:rPr>
          <w:rStyle w:val="Emphasis"/>
          <w:highlight w:val="yellow"/>
        </w:rPr>
        <w:t>the government official has a primary obligation to the national interest</w:t>
      </w:r>
      <w:r w:rsidRPr="00A766E4">
        <w:rPr>
          <w:rStyle w:val="StyleUnderline"/>
          <w:highlight w:val="yellow"/>
        </w:rPr>
        <w:t>, and, in particular, the security and integrity of the state</w:t>
      </w:r>
      <w:r w:rsidRPr="00A766E4">
        <w:rPr>
          <w:sz w:val="16"/>
          <w:szCs w:val="22"/>
        </w:rPr>
        <w:t xml:space="preserve">. The ethics of "humility" and "prudence" can help to protect the security of the state. However, </w:t>
      </w:r>
      <w:r w:rsidRPr="00D13C07">
        <w:rPr>
          <w:rStyle w:val="StyleUnderline"/>
        </w:rPr>
        <w:t>the necessities of national existence cannot be sorted out through an ethical lens of right and wrong conduct</w:t>
      </w:r>
      <w:r w:rsidRPr="00A766E4">
        <w:rPr>
          <w:sz w:val="16"/>
          <w:szCs w:val="22"/>
        </w:rPr>
        <w:t xml:space="preserve">. Effective statecraft demands that officials act to protect the whole, even if individual and collective moral principles are sacrificed. </w:t>
      </w:r>
      <w:r w:rsidRPr="00A766E4">
        <w:rPr>
          <w:rStyle w:val="Emphasis"/>
          <w:highlight w:val="yellow"/>
        </w:rPr>
        <w:t>The government official must protect the interests of the community above all else.</w:t>
      </w:r>
      <w:r w:rsidRPr="00A766E4">
        <w:rPr>
          <w:sz w:val="16"/>
          <w:szCs w:val="22"/>
        </w:rPr>
        <w:t xml:space="preserve"> As </w:t>
      </w:r>
      <w:r w:rsidRPr="00D13C07">
        <w:rPr>
          <w:rStyle w:val="StyleUnderline"/>
        </w:rPr>
        <w:t xml:space="preserve">a result, according to international relations theorist Hans Morgenthau (1979: 13), </w:t>
      </w:r>
      <w:r w:rsidRPr="00A766E4">
        <w:rPr>
          <w:rStyle w:val="StyleUnderline"/>
          <w:highlight w:val="yellow"/>
        </w:rPr>
        <w:t>there is a "difference in the moral principles that apply to the private citizen in his relations with other private citizens and to the public figure in dealing with other public figures</w:t>
      </w:r>
      <w:r w:rsidRPr="00D13C07">
        <w:rPr>
          <w:rStyle w:val="StyleUnderline"/>
        </w:rPr>
        <w:t>.</w:t>
      </w:r>
      <w:r w:rsidRPr="00A766E4">
        <w:rPr>
          <w:sz w:val="16"/>
          <w:szCs w:val="22"/>
        </w:rPr>
        <w:t>" Many of these "political realists" and/or "ethical realists" seem to embrace Machiavelli’s division of morality between the public and private wo</w:t>
      </w:r>
      <w:r>
        <w:rPr>
          <w:szCs w:val="22"/>
        </w:rPr>
        <w:t xml:space="preserve">rlds. </w:t>
      </w:r>
    </w:p>
    <w:p w14:paraId="353ECD37" w14:textId="77777777" w:rsidR="003B13AA" w:rsidRDefault="003B13AA" w:rsidP="003B13AA">
      <w:pPr>
        <w:pStyle w:val="Heading2"/>
      </w:pPr>
      <w:r>
        <w:lastRenderedPageBreak/>
        <w:t>Permutations</w:t>
      </w:r>
    </w:p>
    <w:p w14:paraId="091010D4" w14:textId="77777777" w:rsidR="00D74E47" w:rsidRDefault="00D74E47" w:rsidP="00D74E47">
      <w:pPr>
        <w:pStyle w:val="Heading4"/>
      </w:pPr>
      <w:r>
        <w:t>The affirmative can’t access the permutation—the underlying securitization of the affirmatives impact leaves militarism to sustain itself in new grotesque forms within society</w:t>
      </w:r>
    </w:p>
    <w:p w14:paraId="48623BFA" w14:textId="77777777" w:rsidR="00D74E47" w:rsidRPr="00036C51" w:rsidRDefault="00D74E47" w:rsidP="00D74E47">
      <w:r>
        <w:t xml:space="preserve">Anna </w:t>
      </w:r>
      <w:r w:rsidRPr="00036C51">
        <w:rPr>
          <w:b/>
          <w:sz w:val="26"/>
          <w:szCs w:val="26"/>
        </w:rPr>
        <w:t>Stavrianakis 13</w:t>
      </w:r>
      <w:r>
        <w:t xml:space="preserve">, </w:t>
      </w:r>
      <w:r w:rsidRPr="00036C51">
        <w:rPr>
          <w:sz w:val="18"/>
        </w:rPr>
        <w:t xml:space="preserve">Lecturer in International Relations at the University of Sussex, “Militarism and International Relations”, Dec-12-13, </w:t>
      </w:r>
      <w:hyperlink r:id="rId15" w:history="1">
        <w:r w:rsidRPr="00036C51">
          <w:rPr>
            <w:rStyle w:val="Hyperlink"/>
            <w:sz w:val="18"/>
          </w:rPr>
          <w:t>https://www.taylorfrancis.com/books/e/9780203101476</w:t>
        </w:r>
      </w:hyperlink>
    </w:p>
    <w:p w14:paraId="1F869508" w14:textId="09CCC45A" w:rsidR="00D74E47" w:rsidRDefault="00D74E47" w:rsidP="00D74E47">
      <w:r w:rsidRPr="00036C51">
        <w:rPr>
          <w:highlight w:val="yellow"/>
          <w:u w:val="single"/>
        </w:rPr>
        <w:t>A</w:t>
      </w:r>
      <w:r w:rsidRPr="00036C51">
        <w:rPr>
          <w:u w:val="single"/>
        </w:rPr>
        <w:t xml:space="preserve"> third </w:t>
      </w:r>
      <w:r w:rsidRPr="00036C51">
        <w:rPr>
          <w:highlight w:val="yellow"/>
          <w:u w:val="single"/>
        </w:rPr>
        <w:t>major</w:t>
      </w:r>
      <w:r w:rsidRPr="00036C51">
        <w:rPr>
          <w:u w:val="single"/>
        </w:rPr>
        <w:t xml:space="preserve"> </w:t>
      </w:r>
      <w:r w:rsidRPr="00036C51">
        <w:rPr>
          <w:highlight w:val="yellow"/>
          <w:u w:val="single"/>
        </w:rPr>
        <w:t>reason</w:t>
      </w:r>
      <w:r w:rsidRPr="00036C51">
        <w:rPr>
          <w:u w:val="single"/>
        </w:rPr>
        <w:t xml:space="preserve"> </w:t>
      </w:r>
      <w:r w:rsidRPr="00036C51">
        <w:rPr>
          <w:highlight w:val="yellow"/>
          <w:u w:val="single"/>
        </w:rPr>
        <w:t>why militarism</w:t>
      </w:r>
      <w:r w:rsidRPr="00036C51">
        <w:rPr>
          <w:u w:val="single"/>
        </w:rPr>
        <w:t xml:space="preserve"> </w:t>
      </w:r>
      <w:r w:rsidRPr="00036C51">
        <w:rPr>
          <w:highlight w:val="yellow"/>
          <w:u w:val="single"/>
        </w:rPr>
        <w:t>currently</w:t>
      </w:r>
      <w:r w:rsidRPr="00036C51">
        <w:rPr>
          <w:u w:val="single"/>
        </w:rPr>
        <w:t xml:space="preserve"> </w:t>
      </w:r>
      <w:r w:rsidRPr="00036C51">
        <w:rPr>
          <w:highlight w:val="yellow"/>
          <w:u w:val="single"/>
        </w:rPr>
        <w:t>receives</w:t>
      </w:r>
      <w:r w:rsidRPr="00036C51">
        <w:rPr>
          <w:u w:val="single"/>
        </w:rPr>
        <w:t xml:space="preserve"> such </w:t>
      </w:r>
      <w:r w:rsidRPr="00036C51">
        <w:rPr>
          <w:highlight w:val="yellow"/>
          <w:u w:val="single"/>
        </w:rPr>
        <w:t>little attention within IR lies</w:t>
      </w:r>
      <w:r w:rsidRPr="00036C51">
        <w:rPr>
          <w:u w:val="single"/>
        </w:rPr>
        <w:t xml:space="preserve">, we suggest, </w:t>
      </w:r>
      <w:r w:rsidRPr="00036C51">
        <w:rPr>
          <w:highlight w:val="yellow"/>
          <w:u w:val="single"/>
        </w:rPr>
        <w:t>in</w:t>
      </w:r>
      <w:r w:rsidRPr="00036C51">
        <w:rPr>
          <w:u w:val="single"/>
        </w:rPr>
        <w:t xml:space="preserve"> the discipline’s predominant concerns with ‘security’ and more recently ‘</w:t>
      </w:r>
      <w:r w:rsidRPr="00036C51">
        <w:rPr>
          <w:highlight w:val="yellow"/>
          <w:u w:val="single"/>
        </w:rPr>
        <w:t>securitization’</w:t>
      </w:r>
      <w:r w:rsidRPr="00036C51">
        <w:rPr>
          <w:sz w:val="16"/>
        </w:rPr>
        <w:t xml:space="preserve">. Since 1945, with </w:t>
      </w:r>
      <w:r w:rsidRPr="00036C51">
        <w:rPr>
          <w:u w:val="single"/>
        </w:rPr>
        <w:t xml:space="preserve">the establishment of </w:t>
      </w:r>
      <w:r w:rsidRPr="00036C51">
        <w:rPr>
          <w:highlight w:val="yellow"/>
          <w:u w:val="single"/>
        </w:rPr>
        <w:t>the UN Security Council</w:t>
      </w:r>
      <w:r w:rsidRPr="00036C51">
        <w:rPr>
          <w:u w:val="single"/>
        </w:rPr>
        <w:t xml:space="preserve">, </w:t>
      </w:r>
      <w:r w:rsidRPr="00036C51">
        <w:rPr>
          <w:highlight w:val="yellow"/>
          <w:u w:val="single"/>
        </w:rPr>
        <w:t>the</w:t>
      </w:r>
      <w:r w:rsidRPr="00036C51">
        <w:rPr>
          <w:u w:val="single"/>
        </w:rPr>
        <w:t xml:space="preserve"> </w:t>
      </w:r>
      <w:r w:rsidRPr="00036C51">
        <w:rPr>
          <w:highlight w:val="yellow"/>
          <w:u w:val="single"/>
        </w:rPr>
        <w:t>de-legitimization of wars</w:t>
      </w:r>
      <w:r w:rsidRPr="00036C51">
        <w:rPr>
          <w:u w:val="single"/>
        </w:rPr>
        <w:t xml:space="preserve"> of aggression, </w:t>
      </w:r>
      <w:r w:rsidRPr="00036C51">
        <w:rPr>
          <w:highlight w:val="yellow"/>
          <w:u w:val="single"/>
        </w:rPr>
        <w:t>and</w:t>
      </w:r>
      <w:r w:rsidRPr="00036C51">
        <w:rPr>
          <w:u w:val="single"/>
        </w:rPr>
        <w:t xml:space="preserve"> the shifting fortunes of ministries of war, defence and security, </w:t>
      </w:r>
      <w:r w:rsidRPr="00036C51">
        <w:rPr>
          <w:highlight w:val="yellow"/>
          <w:u w:val="single"/>
        </w:rPr>
        <w:t xml:space="preserve">the </w:t>
      </w:r>
      <w:r w:rsidRPr="00360F56">
        <w:rPr>
          <w:rStyle w:val="Emphasis"/>
          <w:highlight w:val="yellow"/>
        </w:rPr>
        <w:t>concept of ‘security’ has</w:t>
      </w:r>
      <w:r w:rsidRPr="00360F56">
        <w:rPr>
          <w:rStyle w:val="Emphasis"/>
        </w:rPr>
        <w:t xml:space="preserve"> gradually </w:t>
      </w:r>
      <w:r w:rsidRPr="00360F56">
        <w:rPr>
          <w:rStyle w:val="Emphasis"/>
          <w:highlight w:val="yellow"/>
        </w:rPr>
        <w:t>become</w:t>
      </w:r>
      <w:r w:rsidRPr="00360F56">
        <w:rPr>
          <w:rStyle w:val="Emphasis"/>
        </w:rPr>
        <w:t xml:space="preserve"> the </w:t>
      </w:r>
      <w:r w:rsidRPr="00360F56">
        <w:rPr>
          <w:rStyle w:val="Emphasis"/>
          <w:highlight w:val="yellow"/>
        </w:rPr>
        <w:t>central</w:t>
      </w:r>
      <w:r w:rsidRPr="00036C51">
        <w:rPr>
          <w:u w:val="single"/>
        </w:rPr>
        <w:t xml:space="preserve"> organizing concept for both the practice and the study of international affairs</w:t>
      </w:r>
      <w:r w:rsidRPr="00036C51">
        <w:rPr>
          <w:sz w:val="16"/>
        </w:rPr>
        <w:t xml:space="preserve"> (Buzan and Hansen, 2009; Neocleous, 2000). Moreover, </w:t>
      </w:r>
      <w:r w:rsidRPr="00036C51">
        <w:rPr>
          <w:u w:val="single"/>
        </w:rPr>
        <w:t xml:space="preserve">since the end of the Cold War, </w:t>
      </w:r>
      <w:r w:rsidRPr="00036C51">
        <w:rPr>
          <w:highlight w:val="yellow"/>
          <w:u w:val="single"/>
        </w:rPr>
        <w:t>discourse</w:t>
      </w:r>
      <w:r w:rsidRPr="00036C51">
        <w:rPr>
          <w:u w:val="single"/>
        </w:rPr>
        <w:t xml:space="preserve"> on ‘security’ has</w:t>
      </w:r>
      <w:r w:rsidRPr="00036C51">
        <w:rPr>
          <w:sz w:val="16"/>
        </w:rPr>
        <w:t xml:space="preserve"> 10</w:t>
      </w:r>
      <w:r w:rsidRPr="00036C51">
        <w:rPr>
          <w:sz w:val="16"/>
        </w:rPr>
        <w:t> </w:t>
      </w:r>
      <w:r w:rsidRPr="00036C51">
        <w:rPr>
          <w:sz w:val="16"/>
        </w:rPr>
        <w:t> </w:t>
      </w:r>
      <w:r w:rsidRPr="00036C51">
        <w:rPr>
          <w:sz w:val="16"/>
        </w:rPr>
        <w:t xml:space="preserve">A. Stavrianakis and J. Selby been </w:t>
      </w:r>
      <w:r w:rsidRPr="00036C51">
        <w:rPr>
          <w:rStyle w:val="StyleUnderline"/>
          <w:highlight w:val="yellow"/>
        </w:rPr>
        <w:t>significantly</w:t>
      </w:r>
      <w:r w:rsidRPr="00036C51">
        <w:rPr>
          <w:rStyle w:val="StyleUnderline"/>
        </w:rPr>
        <w:t xml:space="preserve"> </w:t>
      </w:r>
      <w:r w:rsidRPr="00036C51">
        <w:rPr>
          <w:rStyle w:val="StyleUnderline"/>
          <w:highlight w:val="yellow"/>
        </w:rPr>
        <w:t>extended</w:t>
      </w:r>
      <w:r w:rsidRPr="00036C51">
        <w:rPr>
          <w:rStyle w:val="StyleUnderline"/>
        </w:rPr>
        <w:t xml:space="preserve"> </w:t>
      </w:r>
      <w:r w:rsidRPr="00036C51">
        <w:rPr>
          <w:rStyle w:val="StyleUnderline"/>
          <w:highlight w:val="yellow"/>
        </w:rPr>
        <w:t>beyond</w:t>
      </w:r>
      <w:r w:rsidRPr="00036C51">
        <w:rPr>
          <w:rStyle w:val="StyleUnderline"/>
        </w:rPr>
        <w:t xml:space="preserve"> a concern with the territorial </w:t>
      </w:r>
      <w:r w:rsidRPr="00036C51">
        <w:rPr>
          <w:rStyle w:val="StyleUnderline"/>
          <w:highlight w:val="yellow"/>
        </w:rPr>
        <w:t>defence</w:t>
      </w:r>
      <w:r w:rsidRPr="00036C51">
        <w:rPr>
          <w:rStyle w:val="StyleUnderline"/>
        </w:rPr>
        <w:t xml:space="preserve"> of the nation-state – with new referents such as human, global and environmental security</w:t>
      </w:r>
      <w:r w:rsidRPr="00036C51">
        <w:rPr>
          <w:sz w:val="16"/>
        </w:rPr>
        <w:t xml:space="preserve"> (e.g. Kaldor, 2007a; Tickner, 1992; Dalby, 2002), </w:t>
      </w:r>
      <w:r w:rsidRPr="00036C51">
        <w:rPr>
          <w:highlight w:val="yellow"/>
          <w:u w:val="single"/>
        </w:rPr>
        <w:t>and</w:t>
      </w:r>
      <w:r w:rsidRPr="00036C51">
        <w:rPr>
          <w:u w:val="single"/>
        </w:rPr>
        <w:t xml:space="preserve"> a </w:t>
      </w:r>
      <w:r w:rsidRPr="00036C51">
        <w:rPr>
          <w:highlight w:val="yellow"/>
          <w:u w:val="single"/>
        </w:rPr>
        <w:t>range</w:t>
      </w:r>
      <w:r w:rsidRPr="00036C51">
        <w:rPr>
          <w:u w:val="single"/>
        </w:rPr>
        <w:t xml:space="preserve"> of emergent issues </w:t>
      </w:r>
      <w:r w:rsidRPr="00036C51">
        <w:rPr>
          <w:highlight w:val="yellow"/>
          <w:u w:val="single"/>
        </w:rPr>
        <w:t>such as migration, trafficking, disease,</w:t>
      </w:r>
      <w:r w:rsidRPr="00036C51">
        <w:rPr>
          <w:u w:val="single"/>
        </w:rPr>
        <w:t xml:space="preserve"> health and minorities becoming significant new focuses of policy intervention and analysis</w:t>
      </w:r>
      <w:r w:rsidRPr="00036C51">
        <w:rPr>
          <w:sz w:val="16"/>
        </w:rPr>
        <w:t xml:space="preserve"> (e.g. Neal, 2009; Lobasz, 2009; Elbe, 2010; Jutila, 2006). Critical IR scholarship on security, in turn, has attended above all to the ways in which claimed ‘</w:t>
      </w:r>
      <w:r w:rsidRPr="00036C51">
        <w:rPr>
          <w:u w:val="single"/>
        </w:rPr>
        <w:t xml:space="preserve">security </w:t>
      </w:r>
      <w:r w:rsidRPr="00360F56">
        <w:rPr>
          <w:rStyle w:val="Emphasis"/>
          <w:highlight w:val="yellow"/>
        </w:rPr>
        <w:t>threats’</w:t>
      </w:r>
      <w:r w:rsidRPr="00360F56">
        <w:rPr>
          <w:rStyle w:val="Emphasis"/>
        </w:rPr>
        <w:t xml:space="preserve"> </w:t>
      </w:r>
      <w:r w:rsidRPr="00360F56">
        <w:rPr>
          <w:rStyle w:val="Emphasis"/>
          <w:highlight w:val="yellow"/>
        </w:rPr>
        <w:t>are</w:t>
      </w:r>
      <w:r w:rsidRPr="00360F56">
        <w:rPr>
          <w:rStyle w:val="Emphasis"/>
        </w:rPr>
        <w:t xml:space="preserve"> framed, </w:t>
      </w:r>
      <w:r w:rsidRPr="00360F56">
        <w:rPr>
          <w:rStyle w:val="Emphasis"/>
          <w:highlight w:val="yellow"/>
        </w:rPr>
        <w:t>constructed</w:t>
      </w:r>
      <w:r w:rsidRPr="00360F56">
        <w:rPr>
          <w:rStyle w:val="Emphasis"/>
        </w:rPr>
        <w:t xml:space="preserve">, ‘securitized’, and </w:t>
      </w:r>
      <w:r w:rsidRPr="00360F56">
        <w:rPr>
          <w:rStyle w:val="Emphasis"/>
          <w:highlight w:val="yellow"/>
        </w:rPr>
        <w:t>as a result</w:t>
      </w:r>
      <w:r w:rsidRPr="00360F56">
        <w:rPr>
          <w:rStyle w:val="Emphasis"/>
        </w:rPr>
        <w:t xml:space="preserve"> elevated above </w:t>
      </w:r>
      <w:r w:rsidRPr="00360F56">
        <w:rPr>
          <w:rStyle w:val="Emphasis"/>
          <w:highlight w:val="yellow"/>
        </w:rPr>
        <w:t>normal democratic politics</w:t>
      </w:r>
      <w:r w:rsidRPr="00036C51">
        <w:rPr>
          <w:u w:val="single"/>
        </w:rPr>
        <w:t>, to politically problematic or at best ambiguous effect</w:t>
      </w:r>
      <w:r w:rsidRPr="00036C51">
        <w:rPr>
          <w:sz w:val="16"/>
        </w:rPr>
        <w:t xml:space="preserve">. If ‘militarism’ was a key concept and critical tool during the darkest periods of the Cold War, its parallel today, at least in European IR, is ‘securitization’ (Buzan et al., 1998; Balzacq, 2010; Wæver, 1995; Williams, 2003). </w:t>
      </w:r>
      <w:r w:rsidRPr="00036C51">
        <w:rPr>
          <w:u w:val="single"/>
        </w:rPr>
        <w:t xml:space="preserve">With this </w:t>
      </w:r>
      <w:r w:rsidRPr="00036C51">
        <w:rPr>
          <w:highlight w:val="yellow"/>
          <w:u w:val="single"/>
        </w:rPr>
        <w:t>transform</w:t>
      </w:r>
      <w:r w:rsidRPr="00036C51">
        <w:rPr>
          <w:u w:val="single"/>
        </w:rPr>
        <w:t xml:space="preserve">ation in </w:t>
      </w:r>
      <w:r w:rsidRPr="00036C51">
        <w:rPr>
          <w:highlight w:val="yellow"/>
          <w:u w:val="single"/>
        </w:rPr>
        <w:t>discourse</w:t>
      </w:r>
      <w:r w:rsidRPr="00036C51">
        <w:rPr>
          <w:u w:val="single"/>
        </w:rPr>
        <w:t xml:space="preserve"> has come a change in the objects of critique – away from a core concern </w:t>
      </w:r>
      <w:r w:rsidRPr="00036C51">
        <w:rPr>
          <w:highlight w:val="yellow"/>
          <w:u w:val="single"/>
        </w:rPr>
        <w:t>with</w:t>
      </w:r>
      <w:r w:rsidRPr="00036C51">
        <w:rPr>
          <w:u w:val="single"/>
        </w:rPr>
        <w:t xml:space="preserve"> the </w:t>
      </w:r>
      <w:r w:rsidRPr="00036C51">
        <w:rPr>
          <w:highlight w:val="yellow"/>
          <w:u w:val="single"/>
        </w:rPr>
        <w:t>excessive influence of arms, and military institutions and ideologies</w:t>
      </w:r>
      <w:r w:rsidRPr="00036C51">
        <w:rPr>
          <w:u w:val="single"/>
        </w:rPr>
        <w:t>, on domestic and international politics, to a broader concern with the practice and legitimization of exceptional ‘security’ measures, regardless of whether these be the work of the military, or instead of intelligence services, domestic law enforcement agencies, the media, or any number of state, private sector and international ‘securitizing actors’.</w:t>
      </w:r>
      <w:r w:rsidRPr="00036C51">
        <w:rPr>
          <w:sz w:val="16"/>
        </w:rPr>
        <w:t xml:space="preserve"> Implicitly and sometimes explicitly, </w:t>
      </w:r>
      <w:r w:rsidRPr="00036C51">
        <w:rPr>
          <w:u w:val="single"/>
        </w:rPr>
        <w:t xml:space="preserve">this </w:t>
      </w:r>
      <w:r w:rsidRPr="00360F56">
        <w:rPr>
          <w:highlight w:val="yellow"/>
          <w:u w:val="single"/>
        </w:rPr>
        <w:t>securitization</w:t>
      </w:r>
      <w:r w:rsidRPr="00036C51">
        <w:rPr>
          <w:u w:val="single"/>
        </w:rPr>
        <w:t xml:space="preserve"> research </w:t>
      </w:r>
      <w:r w:rsidRPr="00360F56">
        <w:rPr>
          <w:highlight w:val="yellow"/>
          <w:u w:val="single"/>
        </w:rPr>
        <w:t>‘[q]uestion[s</w:t>
      </w:r>
      <w:r w:rsidRPr="00036C51">
        <w:rPr>
          <w:u w:val="single"/>
        </w:rPr>
        <w:t xml:space="preserve">] the primacy of </w:t>
      </w:r>
      <w:r w:rsidRPr="00360F56">
        <w:rPr>
          <w:highlight w:val="yellow"/>
          <w:u w:val="single"/>
        </w:rPr>
        <w:t>the military element and the state</w:t>
      </w:r>
      <w:r w:rsidRPr="00036C51">
        <w:rPr>
          <w:u w:val="single"/>
        </w:rPr>
        <w:t xml:space="preserve"> in the conceptualization of security’</w:t>
      </w:r>
      <w:r w:rsidRPr="00036C51">
        <w:rPr>
          <w:sz w:val="16"/>
        </w:rPr>
        <w:t xml:space="preserve"> (Buzan et al., 1998: 1). Viewed thus, the traditional IR problematique of military power and violence has been displaced not only by the problem of failed states, but also by the problematique of security (Bernazzoli and Flint, 2010).</w:t>
      </w:r>
      <w:r>
        <w:t xml:space="preserve"> </w:t>
      </w:r>
    </w:p>
    <w:p w14:paraId="455388BA" w14:textId="3BC8C050" w:rsidR="00B77C11" w:rsidRDefault="00B77C11" w:rsidP="00B77C11">
      <w:pPr>
        <w:pStyle w:val="Heading3"/>
      </w:pPr>
      <w:r>
        <w:lastRenderedPageBreak/>
        <w:t>Perm do both</w:t>
      </w:r>
    </w:p>
    <w:p w14:paraId="30B127EE" w14:textId="093CE081" w:rsidR="00B77C11" w:rsidRDefault="00B77C11" w:rsidP="00B77C11">
      <w:pPr>
        <w:pStyle w:val="Heading4"/>
      </w:pPr>
      <w:r>
        <w:t>Perm do both---the alternative challenging militarism and the aff removing weaponry that are in high risk countries are not mutually exclusive---we both challenge the foundational principle of militarism by advocating for a world with disarmament which is a first step to confront U.S. hegemony and militaristic logic</w:t>
      </w:r>
    </w:p>
    <w:p w14:paraId="0891895C" w14:textId="77777777" w:rsidR="00D74E47" w:rsidRDefault="00D74E47" w:rsidP="00D74E47">
      <w:pPr>
        <w:pStyle w:val="Heading4"/>
      </w:pPr>
      <w:r>
        <w:t xml:space="preserve">The aff is valuable </w:t>
      </w:r>
      <w:r>
        <w:rPr>
          <w:u w:val="single"/>
        </w:rPr>
        <w:t>even if</w:t>
      </w:r>
      <w:r>
        <w:t xml:space="preserve"> it never leads to any broader critique of militarism </w:t>
      </w:r>
    </w:p>
    <w:p w14:paraId="524F4365" w14:textId="77777777" w:rsidR="00D74E47" w:rsidRDefault="00D74E47" w:rsidP="00D74E47">
      <w:r>
        <w:t xml:space="preserve">Margarita H. </w:t>
      </w:r>
      <w:r w:rsidRPr="00423360">
        <w:rPr>
          <w:rStyle w:val="Style13ptBold"/>
        </w:rPr>
        <w:t>Petrova 18</w:t>
      </w:r>
      <w:r>
        <w:t>, Assistant Professor of International Relations and International Peace and Security at the Institut Barcelona d’Estudis Internacionals, October 2018, “Weapons prohibitions through immanent critique: NGOs as emancipatory and (de)securitising actors in security governance,” Review of International Studies, Vol. 44, No. 4, p. 619-653</w:t>
      </w:r>
    </w:p>
    <w:p w14:paraId="7F7D64D0" w14:textId="3FD05E46" w:rsidR="00D74E47" w:rsidRDefault="00D74E47" w:rsidP="00D74E47">
      <w:r w:rsidRPr="00281C80">
        <w:rPr>
          <w:rStyle w:val="StyleUnderline"/>
          <w:highlight w:val="yellow"/>
        </w:rPr>
        <w:t>At the discursive level, NGOs</w:t>
      </w:r>
      <w:r>
        <w:t xml:space="preserve"> have </w:t>
      </w:r>
      <w:r w:rsidRPr="00281C80">
        <w:rPr>
          <w:rStyle w:val="StyleUnderline"/>
        </w:rPr>
        <w:t>started their critique with</w:t>
      </w:r>
      <w:r>
        <w:t xml:space="preserve"> the core IHL principle – </w:t>
      </w:r>
      <w:r w:rsidRPr="00281C80">
        <w:rPr>
          <w:rStyle w:val="StyleUnderline"/>
        </w:rPr>
        <w:t>balancing humanitarian costs and military interests that</w:t>
      </w:r>
      <w:r>
        <w:t xml:space="preserve"> all </w:t>
      </w:r>
      <w:r w:rsidRPr="00281C80">
        <w:rPr>
          <w:rStyle w:val="StyleUnderline"/>
        </w:rPr>
        <w:t>too often privilege the military side</w:t>
      </w:r>
      <w:r>
        <w:t xml:space="preserve"> of the equation. In the process, </w:t>
      </w:r>
      <w:r w:rsidRPr="00281C80">
        <w:rPr>
          <w:rStyle w:val="StyleUnderline"/>
        </w:rPr>
        <w:t>they have</w:t>
      </w:r>
      <w:r>
        <w:t xml:space="preserve"> gradually tried to extricate themselves from the IHL framework, but so far </w:t>
      </w:r>
      <w:r w:rsidRPr="00281C80">
        <w:rPr>
          <w:rStyle w:val="StyleUnderline"/>
          <w:highlight w:val="yellow"/>
        </w:rPr>
        <w:t>have not managed to</w:t>
      </w:r>
      <w:r w:rsidRPr="00281C80">
        <w:rPr>
          <w:rStyle w:val="StyleUnderline"/>
        </w:rPr>
        <w:t xml:space="preserve"> pose a radical </w:t>
      </w:r>
      <w:r w:rsidRPr="00281C80">
        <w:rPr>
          <w:rStyle w:val="StyleUnderline"/>
          <w:highlight w:val="yellow"/>
        </w:rPr>
        <w:t>challenge</w:t>
      </w:r>
      <w:r w:rsidRPr="00281C80">
        <w:rPr>
          <w:rStyle w:val="StyleUnderline"/>
        </w:rPr>
        <w:t xml:space="preserve"> to military practices, let alone to </w:t>
      </w:r>
      <w:r w:rsidRPr="00281C80">
        <w:rPr>
          <w:rStyle w:val="StyleUnderline"/>
          <w:highlight w:val="yellow"/>
        </w:rPr>
        <w:t xml:space="preserve">the acceptability of war. </w:t>
      </w:r>
      <w:r w:rsidRPr="00281C80">
        <w:rPr>
          <w:rStyle w:val="Emphasis"/>
          <w:highlight w:val="yellow"/>
        </w:rPr>
        <w:t>However</w:t>
      </w:r>
      <w:r w:rsidRPr="00281C80">
        <w:rPr>
          <w:rStyle w:val="StyleUnderline"/>
          <w:highlight w:val="yellow"/>
        </w:rPr>
        <w:t>, in</w:t>
      </w:r>
      <w:r w:rsidRPr="00281C80">
        <w:rPr>
          <w:rStyle w:val="StyleUnderline"/>
        </w:rPr>
        <w:t xml:space="preserve"> those </w:t>
      </w:r>
      <w:r w:rsidRPr="00281C80">
        <w:rPr>
          <w:rStyle w:val="StyleUnderline"/>
          <w:highlight w:val="yellow"/>
        </w:rPr>
        <w:t>cases where they</w:t>
      </w:r>
      <w:r w:rsidRPr="00281C80">
        <w:rPr>
          <w:rStyle w:val="StyleUnderline"/>
        </w:rPr>
        <w:t xml:space="preserve"> have </w:t>
      </w:r>
      <w:r w:rsidRPr="00281C80">
        <w:rPr>
          <w:rStyle w:val="StyleUnderline"/>
          <w:highlight w:val="yellow"/>
        </w:rPr>
        <w:t>focused</w:t>
      </w:r>
      <w:r w:rsidRPr="00281C80">
        <w:rPr>
          <w:rStyle w:val="StyleUnderline"/>
        </w:rPr>
        <w:t xml:space="preserve"> their </w:t>
      </w:r>
      <w:r w:rsidRPr="00281C80">
        <w:rPr>
          <w:rStyle w:val="StyleUnderline"/>
          <w:highlight w:val="yellow"/>
        </w:rPr>
        <w:t>attention, NGOs</w:t>
      </w:r>
      <w:r w:rsidRPr="00281C80">
        <w:rPr>
          <w:rStyle w:val="StyleUnderline"/>
        </w:rPr>
        <w:t xml:space="preserve"> have </w:t>
      </w:r>
      <w:r w:rsidRPr="00281C80">
        <w:rPr>
          <w:rStyle w:val="Emphasis"/>
          <w:highlight w:val="yellow"/>
        </w:rPr>
        <w:t>tipped the scales towards the humanitarian</w:t>
      </w:r>
      <w:r w:rsidRPr="00281C80">
        <w:rPr>
          <w:rStyle w:val="Emphasis"/>
        </w:rPr>
        <w:t xml:space="preserve"> side</w:t>
      </w:r>
      <w:r w:rsidRPr="00281C80">
        <w:rPr>
          <w:rStyle w:val="StyleUnderline"/>
        </w:rPr>
        <w:t xml:space="preserve"> </w:t>
      </w:r>
      <w:r w:rsidRPr="00281C80">
        <w:rPr>
          <w:rStyle w:val="StyleUnderline"/>
          <w:highlight w:val="yellow"/>
        </w:rPr>
        <w:t>by elevating</w:t>
      </w:r>
      <w:r w:rsidRPr="00281C80">
        <w:rPr>
          <w:rStyle w:val="StyleUnderline"/>
        </w:rPr>
        <w:t xml:space="preserve"> the importance of </w:t>
      </w:r>
      <w:r w:rsidRPr="00281C80">
        <w:rPr>
          <w:rStyle w:val="StyleUnderline"/>
          <w:highlight w:val="yellow"/>
        </w:rPr>
        <w:t>civilian protection and diminishing the military</w:t>
      </w:r>
      <w:r w:rsidRPr="00281C80">
        <w:rPr>
          <w:rStyle w:val="StyleUnderline"/>
        </w:rPr>
        <w:t xml:space="preserve"> and political </w:t>
      </w:r>
      <w:r w:rsidRPr="00542B41">
        <w:rPr>
          <w:rStyle w:val="StyleUnderline"/>
          <w:highlight w:val="yellow"/>
        </w:rPr>
        <w:t xml:space="preserve">value of </w:t>
      </w:r>
      <w:r w:rsidRPr="00542B41">
        <w:rPr>
          <w:rStyle w:val="Emphasis"/>
          <w:highlight w:val="yellow"/>
        </w:rPr>
        <w:t>specific weapons</w:t>
      </w:r>
      <w:r w:rsidRPr="00542B41">
        <w:rPr>
          <w:rStyle w:val="StyleUnderline"/>
          <w:highlight w:val="yellow"/>
        </w:rPr>
        <w:t>. That does not mean</w:t>
      </w:r>
      <w:r>
        <w:t xml:space="preserve"> that civilian suffering on the whole has lessened or that </w:t>
      </w:r>
      <w:r w:rsidRPr="00542B41">
        <w:rPr>
          <w:rStyle w:val="StyleUnderline"/>
          <w:highlight w:val="yellow"/>
        </w:rPr>
        <w:t>wars are less likely</w:t>
      </w:r>
      <w:r w:rsidRPr="00281C80">
        <w:rPr>
          <w:rStyle w:val="StyleUnderline"/>
        </w:rPr>
        <w:t xml:space="preserve"> to occur, </w:t>
      </w:r>
      <w:r w:rsidRPr="00542B41">
        <w:rPr>
          <w:rStyle w:val="StyleUnderline"/>
          <w:highlight w:val="yellow"/>
        </w:rPr>
        <w:t>only that</w:t>
      </w:r>
      <w:r w:rsidRPr="00281C80">
        <w:rPr>
          <w:rStyle w:val="StyleUnderline"/>
        </w:rPr>
        <w:t xml:space="preserve"> NGO </w:t>
      </w:r>
      <w:r w:rsidRPr="00542B41">
        <w:rPr>
          <w:rStyle w:val="StyleUnderline"/>
          <w:highlight w:val="yellow"/>
        </w:rPr>
        <w:t>campaigning</w:t>
      </w:r>
      <w:r w:rsidRPr="00281C80">
        <w:rPr>
          <w:rStyle w:val="StyleUnderline"/>
        </w:rPr>
        <w:t xml:space="preserve"> has </w:t>
      </w:r>
      <w:r w:rsidRPr="00542B41">
        <w:rPr>
          <w:rStyle w:val="Emphasis"/>
          <w:highlight w:val="yellow"/>
        </w:rPr>
        <w:t>curbed particular uses of force</w:t>
      </w:r>
      <w:r w:rsidRPr="00542B41">
        <w:rPr>
          <w:rStyle w:val="StyleUnderline"/>
          <w:highlight w:val="yellow"/>
        </w:rPr>
        <w:t xml:space="preserve"> and</w:t>
      </w:r>
      <w:r w:rsidRPr="00281C80">
        <w:rPr>
          <w:rStyle w:val="StyleUnderline"/>
        </w:rPr>
        <w:t xml:space="preserve"> the </w:t>
      </w:r>
      <w:r w:rsidRPr="00542B41">
        <w:rPr>
          <w:rStyle w:val="Emphasis"/>
          <w:highlight w:val="yellow"/>
        </w:rPr>
        <w:t>suffering they inflict</w:t>
      </w:r>
      <w:r w:rsidRPr="00281C80">
        <w:rPr>
          <w:rStyle w:val="StyleUnderline"/>
        </w:rPr>
        <w:t xml:space="preserve"> upon civilians. In a world of ‘moral limit and possibility’,</w:t>
      </w:r>
      <w:r>
        <w:t xml:space="preserve"> 24 </w:t>
      </w:r>
      <w:r w:rsidRPr="00542B41">
        <w:rPr>
          <w:rStyle w:val="StyleUnderline"/>
          <w:highlight w:val="yellow"/>
        </w:rPr>
        <w:t xml:space="preserve">this contribution </w:t>
      </w:r>
      <w:r w:rsidRPr="00542B41">
        <w:rPr>
          <w:rStyle w:val="Emphasis"/>
          <w:highlight w:val="yellow"/>
        </w:rPr>
        <w:t>should not be easily discarded</w:t>
      </w:r>
      <w:r>
        <w:t>.</w:t>
      </w:r>
    </w:p>
    <w:p w14:paraId="47BA6981" w14:textId="77777777" w:rsidR="00053CE7" w:rsidRDefault="00053CE7" w:rsidP="00053CE7">
      <w:pPr>
        <w:pStyle w:val="Heading4"/>
      </w:pPr>
      <w:r>
        <w:t>Perm do both----only combining academic normative criticisms and empirical validation in international relations theory can create a solid alternative</w:t>
      </w:r>
    </w:p>
    <w:p w14:paraId="556E5281" w14:textId="77777777" w:rsidR="00053CE7" w:rsidRPr="00C00C11" w:rsidRDefault="00053CE7" w:rsidP="00053CE7">
      <w:r>
        <w:t xml:space="preserve">Richard </w:t>
      </w:r>
      <w:r w:rsidRPr="003063E1">
        <w:rPr>
          <w:rStyle w:val="Style13ptBold"/>
        </w:rPr>
        <w:t>Price 2008</w:t>
      </w:r>
      <w:r>
        <w:t xml:space="preserve">, Professor of international relations at Cornell University, 2008-09, “Moral Limit and Possibility in World Politics”, </w:t>
      </w:r>
      <w:r w:rsidRPr="00C00C11">
        <w:t>https://www.jstor.org/stable/40071865</w:t>
      </w:r>
    </w:p>
    <w:p w14:paraId="045FF423" w14:textId="77777777" w:rsidR="00053CE7" w:rsidRPr="00C00C11" w:rsidRDefault="00053CE7" w:rsidP="00053CE7">
      <w:pPr>
        <w:rPr>
          <w:sz w:val="16"/>
          <w:szCs w:val="22"/>
        </w:rPr>
      </w:pPr>
      <w:r w:rsidRPr="00C00C11">
        <w:rPr>
          <w:rStyle w:val="StyleUnderline"/>
          <w:highlight w:val="yellow"/>
        </w:rPr>
        <w:t>While</w:t>
      </w:r>
      <w:r w:rsidRPr="0080417C">
        <w:rPr>
          <w:rStyle w:val="StyleUnderline"/>
        </w:rPr>
        <w:t xml:space="preserve"> empirical research and </w:t>
      </w:r>
      <w:r w:rsidRPr="00C00C11">
        <w:rPr>
          <w:rStyle w:val="Emphasis"/>
          <w:highlight w:val="yellow"/>
        </w:rPr>
        <w:t>IR theory may not be able to escape normative theorizing, neither</w:t>
      </w:r>
      <w:r w:rsidRPr="0080417C">
        <w:rPr>
          <w:rStyle w:val="StyleUnderline"/>
        </w:rPr>
        <w:t>,</w:t>
      </w:r>
      <w:r w:rsidRPr="00C00C11">
        <w:rPr>
          <w:sz w:val="16"/>
          <w:szCs w:val="22"/>
        </w:rPr>
        <w:t xml:space="preserve"> I would contend, </w:t>
      </w:r>
      <w:r w:rsidRPr="00C00C11">
        <w:rPr>
          <w:rStyle w:val="Emphasis"/>
          <w:highlight w:val="yellow"/>
        </w:rPr>
        <w:t>can</w:t>
      </w:r>
      <w:r w:rsidRPr="00C00C11">
        <w:rPr>
          <w:rStyle w:val="Emphasis"/>
        </w:rPr>
        <w:t xml:space="preserve"> </w:t>
      </w:r>
      <w:r w:rsidRPr="00C00C11">
        <w:rPr>
          <w:rStyle w:val="Emphasis"/>
          <w:highlight w:val="yellow"/>
        </w:rPr>
        <w:t>normative theorizing escape</w:t>
      </w:r>
      <w:r w:rsidRPr="0080417C">
        <w:rPr>
          <w:rStyle w:val="StyleUnderline"/>
        </w:rPr>
        <w:t xml:space="preserve"> some degree of </w:t>
      </w:r>
      <w:r w:rsidRPr="00C00C11">
        <w:rPr>
          <w:rStyle w:val="Emphasis"/>
          <w:highlight w:val="yellow"/>
        </w:rPr>
        <w:t>empirical descriptivism</w:t>
      </w:r>
      <w:r w:rsidRPr="00C00C11">
        <w:rPr>
          <w:sz w:val="16"/>
          <w:szCs w:val="22"/>
        </w:rPr>
        <w:t xml:space="preserve"> and even explanation altogether - a side of the equation that many works of normative and critical IR theory do not examine systematically, thus limiting such work from offering all it otherwise could for the questions that animate this project about moral limit and possibility. This leaves many normative IR theories undergirded with a postpositivist epistemology in a bind. Acceptance of Frost's constitutive theory requires that one agrees with the descriptive list of norms he proposes as "settled" norms of world politics that pro- vide the common domain of discourse upon which the search for normative solutions may proceed. But these in turn are even less guaranteed on Frost's own terms since in Frost's view, description depends on the normative premises the analyst brings to the table. Frost argues that "there is no objective way of choosing between paradigms."15 His invocation of a strong interpretivist epistemology obscures the degree to which normative claims do in fact depend in various ways on empirical assumptions or claims about the world nonetheless, even if they cannot be established as objectively true in a positivist sense. Yet, no criteria are spelled out to defend those empirical elements - they are either arbitrary or simply reduced to purely ethical claims. Beitz, in contrast, attempts to harness the ontological grounds of interdependence (as opposed to Frost's statism) as grounds for a cosmopolitan theory, to cite but one of a large number of alternative international ethical positions underpinned by rival empirical grounds.16</w:t>
      </w:r>
    </w:p>
    <w:p w14:paraId="70258AF3" w14:textId="77777777" w:rsidR="00053CE7" w:rsidRPr="00C00C11" w:rsidRDefault="00053CE7" w:rsidP="00053CE7">
      <w:pPr>
        <w:rPr>
          <w:sz w:val="16"/>
          <w:szCs w:val="22"/>
        </w:rPr>
      </w:pPr>
      <w:r w:rsidRPr="00514269">
        <w:rPr>
          <w:rStyle w:val="StyleUnderline"/>
        </w:rPr>
        <w:lastRenderedPageBreak/>
        <w:t xml:space="preserve">It is here, then, where the kinds of </w:t>
      </w:r>
      <w:r w:rsidRPr="00C00C11">
        <w:rPr>
          <w:rStyle w:val="StyleUnderline"/>
          <w:highlight w:val="yellow"/>
        </w:rPr>
        <w:t>empirical validation</w:t>
      </w:r>
      <w:r w:rsidRPr="00C00C11">
        <w:rPr>
          <w:sz w:val="16"/>
          <w:szCs w:val="22"/>
          <w:highlight w:val="yellow"/>
        </w:rPr>
        <w:t>,</w:t>
      </w:r>
      <w:r w:rsidRPr="00C00C11">
        <w:rPr>
          <w:sz w:val="16"/>
          <w:szCs w:val="22"/>
        </w:rPr>
        <w:t xml:space="preserve"> including that notably practiced by constructivists among others, </w:t>
      </w:r>
      <w:r w:rsidRPr="00C00C11">
        <w:rPr>
          <w:rStyle w:val="StyleUnderline"/>
          <w:highlight w:val="yellow"/>
        </w:rPr>
        <w:t>could help adjudicate between ethical accounts</w:t>
      </w:r>
      <w:r w:rsidRPr="00514269">
        <w:rPr>
          <w:rStyle w:val="StyleUnderline"/>
        </w:rPr>
        <w:t xml:space="preserve">, at least </w:t>
      </w:r>
      <w:r w:rsidRPr="00C00C11">
        <w:rPr>
          <w:rStyle w:val="StyleUnderline"/>
          <w:highlight w:val="yellow"/>
        </w:rPr>
        <w:t>forestalling premature descent into an endless relativist circle of ethical interpretation</w:t>
      </w:r>
      <w:r w:rsidRPr="00514269">
        <w:rPr>
          <w:rStyle w:val="StyleUnderline"/>
        </w:rPr>
        <w:t xml:space="preserve"> without hope of discrimination</w:t>
      </w:r>
      <w:r w:rsidRPr="00C00C11">
        <w:rPr>
          <w:sz w:val="16"/>
          <w:szCs w:val="22"/>
        </w:rPr>
        <w:t xml:space="preserve">.17 </w:t>
      </w:r>
      <w:r w:rsidRPr="001D2FB8">
        <w:rPr>
          <w:rStyle w:val="StyleUnderline"/>
        </w:rPr>
        <w:t xml:space="preserve">Engaging seriously with mainstream methodological concerns even as many of them embrace a postpositivist epistemology, many </w:t>
      </w:r>
      <w:r w:rsidRPr="00C00C11">
        <w:rPr>
          <w:rStyle w:val="StyleUnderline"/>
          <w:highlight w:val="yellow"/>
        </w:rPr>
        <w:t>constructivist scholars make claims</w:t>
      </w:r>
      <w:r w:rsidRPr="001D2FB8">
        <w:rPr>
          <w:rStyle w:val="StyleUnderline"/>
        </w:rPr>
        <w:t xml:space="preserve"> </w:t>
      </w:r>
      <w:r w:rsidRPr="00C00C11">
        <w:rPr>
          <w:rStyle w:val="StyleUnderline"/>
          <w:highlight w:val="yellow"/>
        </w:rPr>
        <w:t>about the</w:t>
      </w:r>
      <w:r w:rsidRPr="001D2FB8">
        <w:rPr>
          <w:rStyle w:val="StyleUnderline"/>
        </w:rPr>
        <w:t xml:space="preserve"> (contingent) </w:t>
      </w:r>
      <w:r w:rsidRPr="00C00C11">
        <w:rPr>
          <w:rStyle w:val="StyleUnderline"/>
          <w:highlight w:val="yellow"/>
        </w:rPr>
        <w:t>validity of interpretations</w:t>
      </w:r>
      <w:r w:rsidRPr="001D2FB8">
        <w:rPr>
          <w:rStyle w:val="StyleUnderline"/>
        </w:rPr>
        <w:t xml:space="preserve"> or explanations, </w:t>
      </w:r>
      <w:r w:rsidRPr="00C00C11">
        <w:rPr>
          <w:rStyle w:val="StyleUnderline"/>
          <w:highlight w:val="yellow"/>
        </w:rPr>
        <w:t>established</w:t>
      </w:r>
      <w:r w:rsidRPr="001D2FB8">
        <w:rPr>
          <w:rStyle w:val="StyleUnderline"/>
        </w:rPr>
        <w:t xml:space="preserve"> in good part </w:t>
      </w:r>
      <w:r w:rsidRPr="00C00C11">
        <w:rPr>
          <w:rStyle w:val="StyleUnderline"/>
          <w:highlight w:val="yellow"/>
        </w:rPr>
        <w:t>by demonstrating the inadequacy of alternative account</w:t>
      </w:r>
      <w:r w:rsidRPr="001D2FB8">
        <w:rPr>
          <w:rStyle w:val="StyleUnderline"/>
        </w:rPr>
        <w:t>s</w:t>
      </w:r>
      <w:r w:rsidRPr="00C00C11">
        <w:rPr>
          <w:sz w:val="16"/>
          <w:szCs w:val="22"/>
        </w:rPr>
        <w:t xml:space="preserve">. </w:t>
      </w:r>
      <w:r w:rsidRPr="00514269">
        <w:rPr>
          <w:rStyle w:val="StyleUnderline"/>
        </w:rPr>
        <w:t>Constructivist scholarship</w:t>
      </w:r>
      <w:r w:rsidRPr="00C00C11">
        <w:rPr>
          <w:sz w:val="16"/>
          <w:szCs w:val="22"/>
        </w:rPr>
        <w:t xml:space="preserve">, often attuned to postpositivist sensibilities even as it has sought to engage in explanation, </w:t>
      </w:r>
      <w:r w:rsidRPr="00514269">
        <w:rPr>
          <w:rStyle w:val="StyleUnderline"/>
        </w:rPr>
        <w:t xml:space="preserve">has thereby provided ways to unpack the dichotomy between relativism and universal objectivism, </w:t>
      </w:r>
      <w:r w:rsidRPr="00C00C11">
        <w:rPr>
          <w:rStyle w:val="Emphasis"/>
          <w:highlight w:val="yellow"/>
        </w:rPr>
        <w:t>establishing an epistemological halfway-house</w:t>
      </w:r>
      <w:r w:rsidRPr="00C00C11">
        <w:rPr>
          <w:rStyle w:val="StyleUnderline"/>
          <w:highlight w:val="yellow"/>
        </w:rPr>
        <w:t xml:space="preserve"> by way of</w:t>
      </w:r>
      <w:r w:rsidRPr="00514269">
        <w:rPr>
          <w:rStyle w:val="StyleUnderline"/>
        </w:rPr>
        <w:t xml:space="preserve"> the practice of </w:t>
      </w:r>
      <w:r w:rsidRPr="00C00C11">
        <w:rPr>
          <w:rStyle w:val="StyleUnderline"/>
          <w:highlight w:val="yellow"/>
        </w:rPr>
        <w:t>thoroughly adjudicating</w:t>
      </w:r>
      <w:r w:rsidRPr="00514269">
        <w:rPr>
          <w:rStyle w:val="StyleUnderline"/>
        </w:rPr>
        <w:t xml:space="preserve"> between </w:t>
      </w:r>
      <w:r w:rsidRPr="00C00C11">
        <w:rPr>
          <w:rStyle w:val="StyleUnderline"/>
          <w:highlight w:val="yellow"/>
        </w:rPr>
        <w:t>alternative accounts</w:t>
      </w:r>
      <w:r w:rsidRPr="00C00C11">
        <w:rPr>
          <w:sz w:val="16"/>
          <w:szCs w:val="22"/>
        </w:rPr>
        <w:t xml:space="preserve"> to remove error where accounts in fact directly compete with one another, or showing how putative rival explanations may in fact complement one another. </w:t>
      </w:r>
      <w:r w:rsidRPr="00C00C11">
        <w:rPr>
          <w:rStyle w:val="StyleUnderline"/>
          <w:highlight w:val="yellow"/>
        </w:rPr>
        <w:t>This produces a measure of plausibility to the empirical claims implicit in ethical theorizing</w:t>
      </w:r>
      <w:r w:rsidRPr="00514269">
        <w:rPr>
          <w:rStyle w:val="StyleUnderline"/>
        </w:rPr>
        <w:t xml:space="preserve"> at least one degree </w:t>
      </w:r>
      <w:r w:rsidRPr="00C00C11">
        <w:rPr>
          <w:rStyle w:val="Emphasis"/>
          <w:highlight w:val="yellow"/>
        </w:rPr>
        <w:t>removed from the arbitrariness of incommensurable ethics</w:t>
      </w:r>
      <w:r w:rsidRPr="00514269">
        <w:rPr>
          <w:rStyle w:val="StyleUnderline"/>
        </w:rPr>
        <w:t>,</w:t>
      </w:r>
      <w:r w:rsidRPr="00C00C11">
        <w:rPr>
          <w:sz w:val="16"/>
          <w:szCs w:val="22"/>
        </w:rPr>
        <w:t xml:space="preserve"> and instead offers contingent claims that can at least identify errors, if not establish timeless objective truths. </w:t>
      </w:r>
      <w:r w:rsidRPr="00C00C11">
        <w:rPr>
          <w:rStyle w:val="StyleUnderline"/>
        </w:rPr>
        <w:t xml:space="preserve">The contention here is that it is these kinds of </w:t>
      </w:r>
      <w:r w:rsidRPr="00C00C11">
        <w:rPr>
          <w:rStyle w:val="StyleUnderline"/>
          <w:highlight w:val="yellow"/>
        </w:rPr>
        <w:t>close empirical analyses and the epistemological status of the claims</w:t>
      </w:r>
      <w:r w:rsidRPr="00C00C11">
        <w:rPr>
          <w:rStyle w:val="StyleUnderline"/>
        </w:rPr>
        <w:t xml:space="preserve"> </w:t>
      </w:r>
      <w:r w:rsidRPr="00C00C11">
        <w:rPr>
          <w:sz w:val="16"/>
          <w:szCs w:val="22"/>
        </w:rPr>
        <w:t xml:space="preserve">characteristic of constructivist approaches to IR that </w:t>
      </w:r>
      <w:r w:rsidRPr="00C00C11">
        <w:rPr>
          <w:rStyle w:val="StyleUnderline"/>
          <w:highlight w:val="yellow"/>
        </w:rPr>
        <w:t>can fill in some of the gaps</w:t>
      </w:r>
      <w:r w:rsidRPr="00C00C11">
        <w:rPr>
          <w:rStyle w:val="StyleUnderline"/>
        </w:rPr>
        <w:t xml:space="preserve"> in </w:t>
      </w:r>
      <w:r w:rsidRPr="00C00C11">
        <w:rPr>
          <w:sz w:val="16"/>
          <w:szCs w:val="22"/>
        </w:rPr>
        <w:t xml:space="preserve">the otherwise fruitful beginnings charted out by scholars such as Frost and Linklater's </w:t>
      </w:r>
      <w:r w:rsidRPr="00C00C11">
        <w:rPr>
          <w:rStyle w:val="StyleUnderline"/>
        </w:rPr>
        <w:t>assessments of moral limit and possibility in world politics</w:t>
      </w:r>
      <w:r w:rsidRPr="00C00C11">
        <w:rPr>
          <w:sz w:val="16"/>
          <w:szCs w:val="22"/>
        </w:rPr>
        <w:t>. In addition to its other proclaimed bridge-building capacities, then, constructivism offers a way to think through the normative-empirical gap, thereby offering an avenue for grounding ethical claims in an additionally rigorous wav.18</w:t>
      </w:r>
    </w:p>
    <w:p w14:paraId="6B507ADF" w14:textId="77777777" w:rsidR="00053CE7" w:rsidRPr="00C00C11" w:rsidRDefault="00053CE7" w:rsidP="00053CE7">
      <w:pPr>
        <w:rPr>
          <w:sz w:val="16"/>
          <w:szCs w:val="22"/>
        </w:rPr>
      </w:pPr>
      <w:r w:rsidRPr="00C00C11">
        <w:rPr>
          <w:rStyle w:val="StyleUnderline"/>
        </w:rPr>
        <w:t>The method of closely weighing alternatives against one another</w:t>
      </w:r>
      <w:r w:rsidRPr="00C00C11">
        <w:rPr>
          <w:sz w:val="16"/>
          <w:szCs w:val="22"/>
        </w:rPr>
        <w:t xml:space="preserve"> characteristic of many constructivist accounts </w:t>
      </w:r>
      <w:r w:rsidRPr="00C00C11">
        <w:rPr>
          <w:rStyle w:val="StyleUnderline"/>
        </w:rPr>
        <w:t xml:space="preserve">points as well to the importance of alternatives that did not happen </w:t>
      </w:r>
      <w:r w:rsidRPr="00C00C11">
        <w:rPr>
          <w:sz w:val="16"/>
          <w:szCs w:val="22"/>
        </w:rPr>
        <w:t xml:space="preserve">when considering moral possibility. </w:t>
      </w:r>
      <w:r w:rsidRPr="00C00C11">
        <w:rPr>
          <w:rStyle w:val="StyleUnderline"/>
          <w:highlight w:val="yellow"/>
        </w:rPr>
        <w:t xml:space="preserve">This </w:t>
      </w:r>
      <w:r w:rsidRPr="00C00C11">
        <w:rPr>
          <w:rStyle w:val="Emphasis"/>
          <w:highlight w:val="yellow"/>
        </w:rPr>
        <w:t>intimate relation between empirical explanation and normative possibility</w:t>
      </w:r>
      <w:r w:rsidRPr="00C00C11">
        <w:rPr>
          <w:rStyle w:val="StyleUnderline"/>
          <w:highlight w:val="yellow"/>
        </w:rPr>
        <w:t xml:space="preserve"> thus counsels close attention</w:t>
      </w:r>
      <w:r w:rsidRPr="00C00C11">
        <w:rPr>
          <w:rStyle w:val="StyleUnderline"/>
        </w:rPr>
        <w:t xml:space="preserve"> not just </w:t>
      </w:r>
      <w:r w:rsidRPr="00C00C11">
        <w:rPr>
          <w:rStyle w:val="StyleUnderline"/>
          <w:highlight w:val="yellow"/>
        </w:rPr>
        <w:t>to the empirical grounds underpinning normative positions</w:t>
      </w:r>
      <w:r w:rsidRPr="00C00C11">
        <w:rPr>
          <w:rStyle w:val="StyleUnderline"/>
        </w:rPr>
        <w:t>, but specifically to the kinds of counterfactual grounds invoked or, more often, implied but not explicitly established in claims about ethical possibility.</w:t>
      </w:r>
      <w:r w:rsidRPr="00C00C11">
        <w:rPr>
          <w:sz w:val="16"/>
          <w:szCs w:val="22"/>
        </w:rPr>
        <w:t xml:space="preserve"> To impugn, for example, humanitarian intervention such as that in Kosovo, or the criminal tribunals such as the one for the former Yugoslavia, typically the event is implicitly compared to some ideal (presumably an intervention in which state interests are not involved and few, if any, are killed) in light of which that which was actually possible is found wanting. Yet the preferable grounds to regard that ideal as even</w:t>
      </w:r>
    </w:p>
    <w:p w14:paraId="09869AC0" w14:textId="77777777" w:rsidR="00053CE7" w:rsidRPr="00C00C11" w:rsidRDefault="00053CE7" w:rsidP="00053CE7">
      <w:pPr>
        <w:rPr>
          <w:sz w:val="16"/>
          <w:szCs w:val="22"/>
        </w:rPr>
      </w:pPr>
      <w:r w:rsidRPr="00C00C11">
        <w:rPr>
          <w:sz w:val="16"/>
          <w:szCs w:val="22"/>
        </w:rPr>
        <w:t>17. For a complementary analysis that seeks to outline how to evaluate key logical and empirical elements of some normative arguments by using standard social science methods such as judging arguments by logical consistency and ability to explain or predict, see Snyder 2003.</w:t>
      </w:r>
    </w:p>
    <w:p w14:paraId="0BEB7438" w14:textId="77777777" w:rsidR="00053CE7" w:rsidRPr="00C00C11" w:rsidRDefault="00053CE7" w:rsidP="00053CE7">
      <w:pPr>
        <w:rPr>
          <w:sz w:val="16"/>
        </w:rPr>
      </w:pPr>
      <w:r w:rsidRPr="00C00C11">
        <w:rPr>
          <w:sz w:val="16"/>
          <w:szCs w:val="22"/>
        </w:rPr>
        <w:t xml:space="preserve">18. See Adler 1997, for a seminal argument that constructivism bridges interpretive and empirical sciences. Adler 2005 states that </w:t>
      </w:r>
      <w:r w:rsidRPr="00C00C11">
        <w:rPr>
          <w:rStyle w:val="StyleUnderline"/>
        </w:rPr>
        <w:t xml:space="preserve">constructivism </w:t>
      </w:r>
      <w:r w:rsidRPr="00C00C11">
        <w:rPr>
          <w:sz w:val="16"/>
        </w:rPr>
        <w:t>holds promise for a synthesis between analytical and normative approaches.</w:t>
      </w:r>
    </w:p>
    <w:p w14:paraId="62D65239" w14:textId="77777777" w:rsidR="00053CE7" w:rsidRPr="00C00C11" w:rsidRDefault="00053CE7" w:rsidP="00053CE7">
      <w:pPr>
        <w:rPr>
          <w:rStyle w:val="Emphasis"/>
          <w:highlight w:val="yellow"/>
        </w:rPr>
      </w:pPr>
      <w:r w:rsidRPr="00C00C11">
        <w:rPr>
          <w:sz w:val="16"/>
        </w:rPr>
        <w:t>a remote possibility, let alone politically plausible, is often not persuasively and rigorously established, and it is hardly self-evident that it</w:t>
      </w:r>
      <w:r w:rsidRPr="00C00C11">
        <w:rPr>
          <w:rStyle w:val="StyleUnderline"/>
        </w:rPr>
        <w:t xml:space="preserve"> is ethically superior to counsel a course of action that one has been given no grounds to consider at all attainable. A </w:t>
      </w:r>
      <w:r w:rsidRPr="00C00C11">
        <w:rPr>
          <w:rStyle w:val="Emphasis"/>
          <w:highlight w:val="yellow"/>
        </w:rPr>
        <w:t>more rigorous ethical assessment of such situations, then, cannot</w:t>
      </w:r>
    </w:p>
    <w:p w14:paraId="531D324B" w14:textId="77777777" w:rsidR="00053CE7" w:rsidRPr="00C00C11" w:rsidRDefault="00053CE7" w:rsidP="00053CE7">
      <w:pPr>
        <w:rPr>
          <w:rStyle w:val="StyleUnderline"/>
          <w:highlight w:val="yellow"/>
        </w:rPr>
      </w:pPr>
      <w:r w:rsidRPr="00C00C11">
        <w:rPr>
          <w:rStyle w:val="Emphasis"/>
          <w:highlight w:val="yellow"/>
        </w:rPr>
        <w:t>do without a systematic empirical</w:t>
      </w:r>
      <w:r w:rsidRPr="00C00C11">
        <w:rPr>
          <w:rStyle w:val="StyleUnderline"/>
          <w:highlight w:val="yellow"/>
        </w:rPr>
        <w:t xml:space="preserve"> and/or self-conscious counterfactual </w:t>
      </w:r>
      <w:r w:rsidRPr="00C00C11">
        <w:rPr>
          <w:rStyle w:val="Emphasis"/>
          <w:highlight w:val="yellow"/>
        </w:rPr>
        <w:t>analysis</w:t>
      </w:r>
    </w:p>
    <w:p w14:paraId="221F3C11" w14:textId="77777777" w:rsidR="00053CE7" w:rsidRPr="00C00C11" w:rsidRDefault="00053CE7" w:rsidP="00053CE7">
      <w:pPr>
        <w:rPr>
          <w:sz w:val="16"/>
          <w:szCs w:val="22"/>
        </w:rPr>
      </w:pPr>
      <w:r w:rsidRPr="00C00C11">
        <w:rPr>
          <w:rStyle w:val="StyleUnderline"/>
          <w:highlight w:val="yellow"/>
        </w:rPr>
        <w:t>of the type often practiced by scholars</w:t>
      </w:r>
      <w:r w:rsidRPr="00C00C11">
        <w:rPr>
          <w:sz w:val="16"/>
          <w:szCs w:val="22"/>
        </w:rPr>
        <w:t xml:space="preserve">,19 </w:t>
      </w:r>
      <w:r w:rsidRPr="00C00C11">
        <w:rPr>
          <w:rStyle w:val="StyleUnderline"/>
        </w:rPr>
        <w:t>one necessary path toward a synthesis of normative and empirical approaches</w:t>
      </w:r>
      <w:r w:rsidRPr="00C00C11">
        <w:rPr>
          <w:sz w:val="16"/>
          <w:szCs w:val="22"/>
        </w:rPr>
        <w:t xml:space="preserve">. Many empirical approaches can lend their support here; constructivism's particular niche, for its part, would lie less in pro- viding leverage in deterministic causal accounts than in its provision of "conditions of possibility" types of arguments. </w:t>
      </w:r>
    </w:p>
    <w:p w14:paraId="3FC6C683" w14:textId="77777777" w:rsidR="00053CE7" w:rsidRPr="00D74E47" w:rsidRDefault="00053CE7" w:rsidP="00D74E47"/>
    <w:p w14:paraId="712F8977" w14:textId="7FA056D0" w:rsidR="001D6015" w:rsidRPr="001D6015" w:rsidRDefault="001D6015" w:rsidP="001D6015">
      <w:pPr>
        <w:pStyle w:val="Heading3"/>
      </w:pPr>
      <w:r>
        <w:lastRenderedPageBreak/>
        <w:t>Perm do the aff through the lens of the K</w:t>
      </w:r>
    </w:p>
    <w:p w14:paraId="63B5E6C3" w14:textId="393A3298" w:rsidR="001D6015" w:rsidRDefault="001D6015" w:rsidP="001D6015">
      <w:pPr>
        <w:pStyle w:val="Heading4"/>
      </w:pPr>
      <w:r>
        <w:t xml:space="preserve">Perm do the aff through the </w:t>
      </w:r>
      <w:r w:rsidR="00D74E47">
        <w:t>l</w:t>
      </w:r>
      <w:r>
        <w:t>ens of the K----</w:t>
      </w:r>
      <w:r w:rsidR="008627D5">
        <w:t>p</w:t>
      </w:r>
      <w:r>
        <w:t xml:space="preserve">oliticizing </w:t>
      </w:r>
      <w:r w:rsidR="008627D5">
        <w:t>f</w:t>
      </w:r>
      <w:r>
        <w:t>emininity is key for viewing humanitarianism--- it deconstructs hyper-militaristic masculinities within foreign policy and lets us focus on structural violence and root causalities</w:t>
      </w:r>
    </w:p>
    <w:p w14:paraId="5462B12A" w14:textId="77777777" w:rsidR="001D6015" w:rsidRPr="002C01E2" w:rsidRDefault="001D6015" w:rsidP="001D6015">
      <w:r>
        <w:t xml:space="preserve">Eric M. </w:t>
      </w:r>
      <w:r w:rsidRPr="0016045E">
        <w:rPr>
          <w:rStyle w:val="Style13ptBold"/>
        </w:rPr>
        <w:t>Blanchard 2003</w:t>
      </w:r>
      <w:r>
        <w:t>, A</w:t>
      </w:r>
      <w:r w:rsidRPr="00A51A36">
        <w:t>djunct Assistant Professor in the Political Science department at Columbia University in New York City</w:t>
      </w:r>
      <w:r>
        <w:t xml:space="preserve">, “Gender, International Relation, and the Development of Feminist Security Theory”, The University of Chicago Press, </w:t>
      </w:r>
      <w:r w:rsidRPr="0016045E">
        <w:t>https://www.jstor.org/stable/10.1086/368328</w:t>
      </w:r>
    </w:p>
    <w:p w14:paraId="6933686E" w14:textId="77777777" w:rsidR="001D6015" w:rsidRPr="00EB1C51" w:rsidRDefault="001D6015" w:rsidP="001D6015">
      <w:pPr>
        <w:rPr>
          <w:sz w:val="16"/>
          <w:szCs w:val="22"/>
        </w:rPr>
      </w:pPr>
      <w:r w:rsidRPr="00EB1C51">
        <w:rPr>
          <w:sz w:val="16"/>
          <w:szCs w:val="22"/>
        </w:rPr>
        <w:t>Masculinity and militarization</w:t>
      </w:r>
    </w:p>
    <w:p w14:paraId="743A2B6F" w14:textId="77777777" w:rsidR="001D6015" w:rsidRPr="00EB1C51" w:rsidRDefault="001D6015" w:rsidP="001D6015">
      <w:pPr>
        <w:rPr>
          <w:sz w:val="16"/>
          <w:szCs w:val="22"/>
        </w:rPr>
      </w:pPr>
      <w:r w:rsidRPr="00EB1C51">
        <w:rPr>
          <w:sz w:val="16"/>
          <w:szCs w:val="22"/>
        </w:rPr>
        <w:t>Since Enloe’s claim that “</w:t>
      </w:r>
      <w:r w:rsidRPr="00DF7F54">
        <w:rPr>
          <w:rStyle w:val="StyleUnderline"/>
          <w:highlight w:val="yellow"/>
        </w:rPr>
        <w:t>making women invisible hides the workings of both femininity and masculinity in international politics</w:t>
      </w:r>
      <w:r w:rsidRPr="00EB1C51">
        <w:rPr>
          <w:sz w:val="16"/>
          <w:szCs w:val="22"/>
        </w:rPr>
        <w:t xml:space="preserve">” (1989, 11), mas- culinity has been a key, though until recently understudied, theme in FST (Zalewski and Parpart 1998; Hooper 2001). </w:t>
      </w:r>
      <w:r w:rsidRPr="00D81301">
        <w:rPr>
          <w:rStyle w:val="StyleUnderline"/>
          <w:highlight w:val="yellow"/>
        </w:rPr>
        <w:t>Arguing in favor of granting female agency rather than succumbing to the perception of women as “victims or problem</w:t>
      </w:r>
      <w:r w:rsidRPr="00D81301">
        <w:rPr>
          <w:sz w:val="16"/>
          <w:szCs w:val="22"/>
          <w:highlight w:val="yellow"/>
        </w:rPr>
        <w:t>s”</w:t>
      </w:r>
      <w:r w:rsidRPr="00EB1C51">
        <w:rPr>
          <w:sz w:val="16"/>
          <w:szCs w:val="22"/>
        </w:rPr>
        <w:t xml:space="preserve"> (1992, 142), Tickner’s critique draws on the work</w:t>
      </w:r>
    </w:p>
    <w:p w14:paraId="76A13B9B" w14:textId="77777777" w:rsidR="001D6015" w:rsidRPr="00EB1C51" w:rsidRDefault="001D6015" w:rsidP="001D6015">
      <w:pPr>
        <w:rPr>
          <w:sz w:val="16"/>
          <w:szCs w:val="22"/>
        </w:rPr>
      </w:pPr>
      <w:r w:rsidRPr="00EB1C51">
        <w:rPr>
          <w:sz w:val="16"/>
          <w:szCs w:val="22"/>
        </w:rPr>
        <w:t xml:space="preserve">of Robert Connell to focus on “hegemonic masculinities,” not essential- ized men, and </w:t>
      </w:r>
      <w:r w:rsidRPr="00D81301">
        <w:rPr>
          <w:rStyle w:val="StyleUnderline"/>
          <w:highlight w:val="yellow"/>
        </w:rPr>
        <w:t>she recommends that we take inspiration from feminine characteristics rather than holding them as markers of female moral superiority</w:t>
      </w:r>
      <w:r w:rsidRPr="00EB1C51">
        <w:rPr>
          <w:sz w:val="16"/>
          <w:szCs w:val="22"/>
        </w:rPr>
        <w:t xml:space="preserve"> (Tickner 1992, 137). For Connell, these “configurations of gen- der practice” represent “the currently accepted answer to the problem of the legitimacy of patriarchy” and thus are a mutable, “historically mobile relation” (1995, 77). As Charlotte Hooper has observed, taking into account the male dominance of the field, </w:t>
      </w:r>
      <w:r w:rsidRPr="00D81301">
        <w:rPr>
          <w:rStyle w:val="StyleUnderline"/>
          <w:highlight w:val="yellow"/>
        </w:rPr>
        <w:t>IR “seems a particularly appropriate site for an investigation into masculinities, and particularly into their dominant, or ‘hegemonic,’ forms</w:t>
      </w:r>
      <w:r w:rsidRPr="00EB1C51">
        <w:rPr>
          <w:sz w:val="16"/>
          <w:szCs w:val="22"/>
        </w:rPr>
        <w:t>” (2001, 5). To this end, Craig Murphy (1998) catalogs several different types of masculinity in international pol- itics: the good soldier, the civilian strategist, the military son, the good comrade, the fashionable pacifist, and the Sisyphean peacemaker. For Murphy, these hierarchically ordered but interacting subordinate masculine roles support the dominant “good soldier” role that in turn buttresses the inequitable world social order.</w:t>
      </w:r>
    </w:p>
    <w:p w14:paraId="227893EF" w14:textId="77777777" w:rsidR="001D6015" w:rsidRPr="00EB1C51" w:rsidRDefault="001D6015" w:rsidP="001D6015">
      <w:pPr>
        <w:rPr>
          <w:sz w:val="16"/>
          <w:szCs w:val="22"/>
        </w:rPr>
      </w:pPr>
      <w:r w:rsidRPr="00EB1C51">
        <w:rPr>
          <w:sz w:val="16"/>
          <w:szCs w:val="22"/>
        </w:rPr>
        <w:t xml:space="preserve">Applied to IR, </w:t>
      </w:r>
      <w:r w:rsidRPr="00D81301">
        <w:rPr>
          <w:rStyle w:val="StyleUnderline"/>
          <w:highlight w:val="yellow"/>
        </w:rPr>
        <w:t>the study of masculinities offers insights into the practices that sustain security</w:t>
      </w:r>
      <w:r w:rsidRPr="00EB1C51">
        <w:rPr>
          <w:sz w:val="16"/>
          <w:szCs w:val="22"/>
        </w:rPr>
        <w:t xml:space="preserve">. Connell argues that relationships between different masculine types are the basis for military organization: “physically violent but subordinate to orders on the one hand, dominating and organizationally competent on the other” (1985, 9). </w:t>
      </w:r>
      <w:r w:rsidRPr="00D81301">
        <w:rPr>
          <w:rStyle w:val="StyleUnderline"/>
          <w:highlight w:val="yellow"/>
        </w:rPr>
        <w:t>The U.S. military in the 1940s developed technological advances in nuclear weapons and logistics that increased the importance of a certain masculinity</w:t>
      </w:r>
      <w:r w:rsidRPr="00EB1C51">
        <w:rPr>
          <w:sz w:val="16"/>
          <w:szCs w:val="22"/>
        </w:rPr>
        <w:t xml:space="preserve">—“the pro- fessionalized, calculative rationality of the technical specialist” (Connell 1985, 9). Originally understood as feminine due to the “sedentary” nature of “keyboard work,” information technology has taken on a meaning with more power for middle-class men as a result of personal computer marketing campaigns and violent games (Connell 1995, 55–56). According to Steve Niva, the 1991 Gulf </w:t>
      </w:r>
      <w:r w:rsidRPr="00CE1299">
        <w:rPr>
          <w:rStyle w:val="StyleUnderline"/>
          <w:highlight w:val="yellow"/>
        </w:rPr>
        <w:t>War gave rise to a new iteration of hegemonic military masculinity, “tough and highly militarized but also sensitive and compassionate,</w:t>
      </w:r>
      <w:r w:rsidRPr="00EB1C51">
        <w:rPr>
          <w:sz w:val="16"/>
          <w:szCs w:val="22"/>
        </w:rPr>
        <w:t xml:space="preserve">” counterposed to the type of masculinity represented by Saddam Hussein (1998, 119). Niva notes that media coverage of this newly hegemonic masculinity focused on “computer programmers, missile technologists, battle-tank commanders, high-tech pilots, and those appropriately equipped and educated for new world order warfare” at the expense of grunts and foot soldiers, thereby accentuating the American technological and societal superiority (119). The U.S. “military’s new ‘technowar’ paradigm for capital-intensive, high-technology warfare high- lighted the differences between economies and political systems and, thus, the superiority of Western men over other men” (119). </w:t>
      </w:r>
      <w:r w:rsidRPr="00CE1299">
        <w:rPr>
          <w:rStyle w:val="StyleUnderline"/>
          <w:highlight w:val="yellow"/>
        </w:rPr>
        <w:t>Enloe asks whether UN peacekeeping forces evoke different, less militaristic masculinities than those who soldier for the nation-state</w:t>
      </w:r>
      <w:r w:rsidRPr="004265E2">
        <w:rPr>
          <w:rStyle w:val="StyleUnderline"/>
        </w:rPr>
        <w:t xml:space="preserve"> </w:t>
      </w:r>
      <w:r w:rsidRPr="00EB1C51">
        <w:rPr>
          <w:sz w:val="16"/>
          <w:szCs w:val="22"/>
        </w:rPr>
        <w:t xml:space="preserve">(1993). </w:t>
      </w:r>
      <w:r w:rsidRPr="00CE1299">
        <w:rPr>
          <w:sz w:val="16"/>
          <w:szCs w:val="22"/>
          <w:highlight w:val="yellow"/>
        </w:rPr>
        <w:t>I</w:t>
      </w:r>
      <w:r w:rsidRPr="00CE1299">
        <w:rPr>
          <w:rStyle w:val="StyleUnderline"/>
          <w:highlight w:val="yellow"/>
        </w:rPr>
        <w:t>n terms of structural violence, Connell sees a threat in the rising hegemony of a “transnational business masculinity</w:t>
      </w:r>
      <w:r w:rsidRPr="00EB1C51">
        <w:rPr>
          <w:sz w:val="16"/>
          <w:szCs w:val="22"/>
        </w:rPr>
        <w:t>” exemplified by globally operating business executives and their network of political and military contacts (2000, 26).</w:t>
      </w:r>
    </w:p>
    <w:p w14:paraId="06CFFD96" w14:textId="77777777" w:rsidR="001D6015" w:rsidRPr="00EB1C51" w:rsidRDefault="001D6015" w:rsidP="001D6015">
      <w:pPr>
        <w:rPr>
          <w:sz w:val="16"/>
          <w:szCs w:val="22"/>
        </w:rPr>
      </w:pPr>
      <w:r w:rsidRPr="00EB1C51">
        <w:rPr>
          <w:sz w:val="16"/>
          <w:szCs w:val="22"/>
        </w:rPr>
        <w:t xml:space="preserve">The study of IR masculinities is accompanied, as Zalewski notes, by the danger that a concentration on gender “could all too easily focus on men or masculinity and create the belief that all are equally oppressed and disadvantaged by gender” and “make invisible the actual practices of domination” to the detriment of feminist politics (1994, 409). However, the alternative, to take masculinity as </w:t>
      </w:r>
      <w:r w:rsidRPr="00EB1C51">
        <w:rPr>
          <w:sz w:val="16"/>
          <w:szCs w:val="22"/>
        </w:rPr>
        <w:lastRenderedPageBreak/>
        <w:t>undifferentiated and unproblematic and to continue to see the oppressive position of masculinity as inevitable and immutable, makes continued research in this direction seem worth the risk.</w:t>
      </w:r>
    </w:p>
    <w:p w14:paraId="74401B16" w14:textId="77777777" w:rsidR="001D6015" w:rsidRPr="00EB1C51" w:rsidRDefault="001D6015" w:rsidP="001D6015">
      <w:pPr>
        <w:rPr>
          <w:sz w:val="16"/>
          <w:szCs w:val="22"/>
        </w:rPr>
      </w:pPr>
      <w:r w:rsidRPr="00EB1C51">
        <w:rPr>
          <w:sz w:val="16"/>
          <w:szCs w:val="22"/>
        </w:rPr>
        <w:t>Conclusion</w:t>
      </w:r>
    </w:p>
    <w:p w14:paraId="448AEC4F" w14:textId="5EE61537" w:rsidR="00D74E47" w:rsidRPr="001D6015" w:rsidRDefault="001D6015" w:rsidP="00B77C11">
      <w:pPr>
        <w:rPr>
          <w:sz w:val="16"/>
          <w:szCs w:val="22"/>
        </w:rPr>
      </w:pPr>
      <w:r w:rsidRPr="00395105">
        <w:rPr>
          <w:rStyle w:val="StyleUnderline"/>
          <w:highlight w:val="yellow"/>
        </w:rPr>
        <w:t>Feminists working on security issues have articulated a normative “re- vision” of what security could mean if gender were to be taken seriously</w:t>
      </w:r>
      <w:r w:rsidRPr="00EB1C51">
        <w:rPr>
          <w:sz w:val="16"/>
          <w:szCs w:val="22"/>
        </w:rPr>
        <w:t xml:space="preserve">. Feminist security theory interrogates the philosophical, academic, and political underpinnings of gendered insecurity and articulates an alter- native vision of security. </w:t>
      </w:r>
      <w:r w:rsidRPr="00395105">
        <w:rPr>
          <w:rStyle w:val="StyleUnderline"/>
          <w:highlight w:val="yellow"/>
        </w:rPr>
        <w:t>This vision entails revealing gendered hierarchies, eradicating patriarchal structural violence, and working toward the even- tual achievement of common security</w:t>
      </w:r>
      <w:r w:rsidRPr="00395105">
        <w:rPr>
          <w:sz w:val="16"/>
          <w:szCs w:val="22"/>
          <w:highlight w:val="yellow"/>
        </w:rPr>
        <w:t>.</w:t>
      </w:r>
      <w:r w:rsidRPr="00EB1C51">
        <w:rPr>
          <w:sz w:val="16"/>
          <w:szCs w:val="22"/>
        </w:rPr>
        <w:t xml:space="preserve"> In its critique of existing theory, FST takes on realism, revealing its philosophically transmuted gender bias and androcentric framework. </w:t>
      </w:r>
      <w:r w:rsidRPr="00395105">
        <w:rPr>
          <w:rStyle w:val="StyleUnderline"/>
          <w:highlight w:val="yellow"/>
        </w:rPr>
        <w:t>Reconceptualizing core concepts of IR,</w:t>
      </w:r>
      <w:r w:rsidRPr="002C01E2">
        <w:rPr>
          <w:rStyle w:val="StyleUnderline"/>
        </w:rPr>
        <w:t xml:space="preserve"> FST expands and contests realist notions of security and </w:t>
      </w:r>
      <w:r w:rsidRPr="00395105">
        <w:rPr>
          <w:rStyle w:val="StyleUnderline"/>
          <w:highlight w:val="yellow"/>
        </w:rPr>
        <w:t>demonstrates why impoverished assumptions of autonomy</w:t>
      </w:r>
      <w:r w:rsidRPr="002C01E2">
        <w:rPr>
          <w:rStyle w:val="StyleUnderline"/>
        </w:rPr>
        <w:t xml:space="preserve"> and overly parsimonious levels- of-analysis approaches must be abandoned for a vision of an interconnected, interdependent international system. </w:t>
      </w:r>
      <w:r w:rsidRPr="007C6B2C">
        <w:rPr>
          <w:rStyle w:val="StyleUnderline"/>
          <w:highlight w:val="yellow"/>
        </w:rPr>
        <w:t>Fem</w:t>
      </w:r>
      <w:r w:rsidRPr="00395105">
        <w:rPr>
          <w:rStyle w:val="StyleUnderline"/>
          <w:highlight w:val="yellow"/>
        </w:rPr>
        <w:t>inist investigations of the gendered peace/war nexus have resulted in the expansion of empirical knowledge, contributing to a fuller account of</w:t>
      </w:r>
      <w:r w:rsidRPr="002C01E2">
        <w:rPr>
          <w:rStyle w:val="StyleUnderline"/>
        </w:rPr>
        <w:t xml:space="preserve"> women peace workers, women warriors, wartime sexual violence, </w:t>
      </w:r>
      <w:r w:rsidRPr="00395105">
        <w:rPr>
          <w:rStyle w:val="StyleUnderline"/>
          <w:highlight w:val="yellow"/>
        </w:rPr>
        <w:t>and militarized masculinities</w:t>
      </w:r>
      <w:r w:rsidRPr="00EB1C51">
        <w:rPr>
          <w:sz w:val="16"/>
          <w:szCs w:val="22"/>
        </w:rPr>
        <w:t>. Recent international developments suggest several more unexplored avenues for future FST research.</w:t>
      </w:r>
    </w:p>
    <w:p w14:paraId="40372C4B" w14:textId="77777777" w:rsidR="008E2DB5" w:rsidRDefault="003B13AA" w:rsidP="00C53922">
      <w:pPr>
        <w:pStyle w:val="Heading2"/>
      </w:pPr>
      <w:r>
        <w:lastRenderedPageBreak/>
        <w:t>Link Answers</w:t>
      </w:r>
    </w:p>
    <w:p w14:paraId="1FAB0587" w14:textId="77777777" w:rsidR="00C53922" w:rsidRPr="00C53922" w:rsidRDefault="00C53922" w:rsidP="00C53922">
      <w:pPr>
        <w:pStyle w:val="Heading3"/>
      </w:pPr>
      <w:r>
        <w:lastRenderedPageBreak/>
        <w:t>No Link</w:t>
      </w:r>
    </w:p>
    <w:p w14:paraId="7EFFBC12" w14:textId="5491F2EF" w:rsidR="008E2DB5" w:rsidRDefault="00C53922" w:rsidP="008E2DB5">
      <w:pPr>
        <w:pStyle w:val="Heading4"/>
      </w:pPr>
      <w:r>
        <w:t>No link---</w:t>
      </w:r>
      <w:r w:rsidR="008E2DB5">
        <w:t xml:space="preserve">The affirmative challenges the </w:t>
      </w:r>
      <w:r w:rsidR="00040250">
        <w:t>legitimacy and intervention</w:t>
      </w:r>
      <w:r w:rsidR="008E2DB5">
        <w:t xml:space="preserve"> that the </w:t>
      </w:r>
      <w:r w:rsidR="00040250">
        <w:t>Neg</w:t>
      </w:r>
      <w:r w:rsidR="008E2DB5">
        <w:t xml:space="preserve"> questions--- the 1AC is</w:t>
      </w:r>
      <w:r w:rsidR="00AA66A5">
        <w:t xml:space="preserve"> a</w:t>
      </w:r>
      <w:r w:rsidR="008E2DB5">
        <w:t xml:space="preserve"> prior </w:t>
      </w:r>
      <w:r w:rsidR="00AA66A5">
        <w:t xml:space="preserve">demand </w:t>
      </w:r>
      <w:r w:rsidR="008E2DB5">
        <w:t xml:space="preserve">to address dominate discourse of masculinity that has normalized interventionism--- disarmament is key to </w:t>
      </w:r>
      <w:r w:rsidR="00AA66A5">
        <w:t>confront</w:t>
      </w:r>
      <w:r w:rsidR="008E2DB5">
        <w:t xml:space="preserve"> gender-based violence and prevent conflict</w:t>
      </w:r>
    </w:p>
    <w:p w14:paraId="33DEE8F0" w14:textId="77777777" w:rsidR="008E2DB5" w:rsidRPr="00BA5D40" w:rsidRDefault="008E2DB5" w:rsidP="008E2DB5">
      <w:r w:rsidRPr="00BA5D40">
        <w:t xml:space="preserve">Sara E. </w:t>
      </w:r>
      <w:r w:rsidRPr="00BA5D40">
        <w:rPr>
          <w:rStyle w:val="Style13ptBold"/>
        </w:rPr>
        <w:t xml:space="preserve">Davies 19 </w:t>
      </w:r>
      <w:r w:rsidRPr="00BA5D40">
        <w:t>and Jacqui True, an Australian Research Council Future Fellow and an associate professor in international relations at Griffith University; a Professor of International Relations and Director of Monash University's Centre for Gender, Peace and Security, February 2019, “The Oxford Handbook of Women, Peace, and Security,” DOI: 10.1093/oxfordhb/9780190638276.001.0001</w:t>
      </w:r>
    </w:p>
    <w:p w14:paraId="099B1655" w14:textId="77777777" w:rsidR="008E2DB5" w:rsidRPr="00BA5D40" w:rsidRDefault="008E2DB5" w:rsidP="008E2DB5">
      <w:r w:rsidRPr="00BA5D40">
        <w:t xml:space="preserve">Shift 2: Challenging, Transforming, and Eliminating Violent Militarized Power Relations and Militarization </w:t>
      </w:r>
    </w:p>
    <w:p w14:paraId="1DB477DF" w14:textId="77777777" w:rsidR="008E2DB5" w:rsidRPr="00BA5D40" w:rsidRDefault="008E2DB5" w:rsidP="008E2DB5">
      <w:r w:rsidRPr="00BA5D40">
        <w:rPr>
          <w:u w:val="single"/>
        </w:rPr>
        <w:t xml:space="preserve">Militarism as a way of thought and the militarization of societies, such that </w:t>
      </w:r>
      <w:r w:rsidRPr="00993880">
        <w:rPr>
          <w:rStyle w:val="Emphasis"/>
          <w:highlight w:val="yellow"/>
        </w:rPr>
        <w:t>perceived threats are likely to be met with weaponry rather than words</w:t>
      </w:r>
      <w:r w:rsidRPr="00BA5D40">
        <w:rPr>
          <w:u w:val="single"/>
        </w:rPr>
        <w:t xml:space="preserve">, is </w:t>
      </w:r>
      <w:r w:rsidRPr="00993880">
        <w:rPr>
          <w:highlight w:val="yellow"/>
          <w:u w:val="single"/>
        </w:rPr>
        <w:t xml:space="preserve">a </w:t>
      </w:r>
      <w:r w:rsidRPr="00993880">
        <w:rPr>
          <w:rStyle w:val="Emphasis"/>
          <w:highlight w:val="yellow"/>
        </w:rPr>
        <w:t>root cause</w:t>
      </w:r>
      <w:r w:rsidRPr="00993880">
        <w:rPr>
          <w:highlight w:val="yellow"/>
          <w:u w:val="single"/>
        </w:rPr>
        <w:t xml:space="preserve"> of conflict</w:t>
      </w:r>
      <w:r w:rsidRPr="00BA5D40">
        <w:rPr>
          <w:u w:val="single"/>
        </w:rPr>
        <w:t xml:space="preserve"> and </w:t>
      </w:r>
      <w:r w:rsidRPr="00BA5D40">
        <w:rPr>
          <w:rStyle w:val="Emphasis"/>
        </w:rPr>
        <w:t>violent conflict</w:t>
      </w:r>
      <w:r w:rsidRPr="00BA5D40">
        <w:rPr>
          <w:u w:val="single"/>
        </w:rPr>
        <w:t xml:space="preserve"> (WILPF 2015:1). This is because </w:t>
      </w:r>
      <w:r w:rsidRPr="00993880">
        <w:rPr>
          <w:highlight w:val="yellow"/>
          <w:u w:val="single"/>
        </w:rPr>
        <w:t>militarism and cultures of militarized masculinities create</w:t>
      </w:r>
      <w:r w:rsidRPr="00BA5D40">
        <w:rPr>
          <w:u w:val="single"/>
        </w:rPr>
        <w:t xml:space="preserve"> and sustain political decision-making whereby resorting to </w:t>
      </w:r>
      <w:r w:rsidRPr="00993880">
        <w:rPr>
          <w:highlight w:val="yellow"/>
          <w:u w:val="single"/>
        </w:rPr>
        <w:t xml:space="preserve">the use of force becomes a </w:t>
      </w:r>
      <w:r w:rsidRPr="00993880">
        <w:rPr>
          <w:rStyle w:val="Emphasis"/>
          <w:highlight w:val="yellow"/>
        </w:rPr>
        <w:t>normalized</w:t>
      </w:r>
      <w:r w:rsidRPr="00BA5D40">
        <w:rPr>
          <w:u w:val="single"/>
        </w:rPr>
        <w:t xml:space="preserve"> mode for dispute resolution (Global Study 2015: 207). As the UN Advisory Group of Experts explained, while militarized </w:t>
      </w:r>
      <w:r w:rsidRPr="00993880">
        <w:rPr>
          <w:highlight w:val="yellow"/>
          <w:u w:val="single"/>
        </w:rPr>
        <w:t>response</w:t>
      </w:r>
      <w:r w:rsidRPr="00BA5D40">
        <w:rPr>
          <w:u w:val="single"/>
        </w:rPr>
        <w:t xml:space="preserve">s can be effective in the immediate context of halting violence, </w:t>
      </w:r>
      <w:r w:rsidRPr="00993880">
        <w:rPr>
          <w:highlight w:val="yellow"/>
          <w:u w:val="single"/>
        </w:rPr>
        <w:t>they tend to</w:t>
      </w:r>
      <w:r w:rsidRPr="00BA5D40">
        <w:rPr>
          <w:u w:val="single"/>
        </w:rPr>
        <w:t xml:space="preserve"> </w:t>
      </w:r>
      <w:r w:rsidRPr="00993880">
        <w:rPr>
          <w:rStyle w:val="Emphasis"/>
          <w:highlight w:val="yellow"/>
        </w:rPr>
        <w:t>address symptoms rather than root causes</w:t>
      </w:r>
      <w:r w:rsidRPr="00BA5D40">
        <w:rPr>
          <w:u w:val="single"/>
        </w:rPr>
        <w:t>.</w:t>
      </w:r>
      <w:r w:rsidRPr="00BA5D40">
        <w:t xml:space="preserve"> "The very nature of such responses, with their emphasis on short term security, can sometimes reduce support and detract attention from achieving sustainable peace" (UN Advisory Group 2015: 46). </w:t>
      </w:r>
    </w:p>
    <w:p w14:paraId="2F677A4F" w14:textId="77777777" w:rsidR="008E2DB5" w:rsidRPr="00BA5D40" w:rsidRDefault="008E2DB5" w:rsidP="008E2DB5">
      <w:pPr>
        <w:rPr>
          <w:u w:val="single"/>
        </w:rPr>
      </w:pPr>
      <w:r w:rsidRPr="00993880">
        <w:rPr>
          <w:rStyle w:val="Emphasis"/>
          <w:highlight w:val="yellow"/>
        </w:rPr>
        <w:t>Challenging militarism</w:t>
      </w:r>
      <w:r w:rsidRPr="00993880">
        <w:rPr>
          <w:highlight w:val="yellow"/>
          <w:u w:val="single"/>
        </w:rPr>
        <w:t xml:space="preserve"> is</w:t>
      </w:r>
      <w:r w:rsidRPr="00BA5D40">
        <w:rPr>
          <w:u w:val="single"/>
        </w:rPr>
        <w:t xml:space="preserve"> therefore a </w:t>
      </w:r>
      <w:r w:rsidRPr="00993880">
        <w:rPr>
          <w:highlight w:val="yellow"/>
          <w:u w:val="single"/>
        </w:rPr>
        <w:t>key</w:t>
      </w:r>
      <w:r w:rsidRPr="00BA5D40">
        <w:rPr>
          <w:u w:val="single"/>
        </w:rPr>
        <w:t xml:space="preserve"> strategy </w:t>
      </w:r>
      <w:r w:rsidRPr="00993880">
        <w:rPr>
          <w:highlight w:val="yellow"/>
          <w:u w:val="single"/>
        </w:rPr>
        <w:t xml:space="preserve">to </w:t>
      </w:r>
      <w:r w:rsidRPr="00993880">
        <w:rPr>
          <w:rStyle w:val="Emphasis"/>
          <w:highlight w:val="yellow"/>
        </w:rPr>
        <w:t>prevent conflict and sustain peace</w:t>
      </w:r>
      <w:r w:rsidRPr="00BA5D40">
        <w:rPr>
          <w:u w:val="single"/>
        </w:rPr>
        <w:t xml:space="preserve">. None of the eight Security Council resolutions on Women, Peace, and Security call for dis-armament. This is notwithstanding the reality that </w:t>
      </w:r>
      <w:r w:rsidRPr="00993880">
        <w:rPr>
          <w:rStyle w:val="Emphasis"/>
          <w:highlight w:val="yellow"/>
        </w:rPr>
        <w:t>conflict prevention</w:t>
      </w:r>
      <w:r w:rsidRPr="00993880">
        <w:rPr>
          <w:highlight w:val="yellow"/>
          <w:u w:val="single"/>
        </w:rPr>
        <w:t xml:space="preserve"> cannot take place without </w:t>
      </w:r>
      <w:r w:rsidRPr="00993880">
        <w:rPr>
          <w:rStyle w:val="Emphasis"/>
          <w:highlight w:val="yellow"/>
        </w:rPr>
        <w:t>disarmament</w:t>
      </w:r>
      <w:r w:rsidRPr="00BA5D40">
        <w:rPr>
          <w:u w:val="single"/>
        </w:rPr>
        <w:t xml:space="preserve"> and the references to disarmament in the Charter of the United Nations (including the obligation of the Security Council to promote the establishment and maintenance of international peace and security "with the least diversion for armaments of the world's human and economic resources").4 </w:t>
      </w:r>
    </w:p>
    <w:p w14:paraId="2FCBE970" w14:textId="77777777" w:rsidR="008E2DB5" w:rsidRPr="00BA5D40" w:rsidRDefault="008E2DB5" w:rsidP="008E2DB5">
      <w:r w:rsidRPr="00993880">
        <w:rPr>
          <w:rStyle w:val="Emphasis"/>
          <w:highlight w:val="yellow"/>
        </w:rPr>
        <w:t>The</w:t>
      </w:r>
      <w:r w:rsidRPr="00BA5D40">
        <w:rPr>
          <w:rStyle w:val="Emphasis"/>
        </w:rPr>
        <w:t xml:space="preserve"> 2013 Arms Trade Treaty (</w:t>
      </w:r>
      <w:r w:rsidRPr="00993880">
        <w:rPr>
          <w:rStyle w:val="Emphasis"/>
          <w:highlight w:val="yellow"/>
        </w:rPr>
        <w:t>ATT) makes it mandatory</w:t>
      </w:r>
      <w:r w:rsidRPr="00BA5D40">
        <w:rPr>
          <w:rStyle w:val="Emphasis"/>
        </w:rPr>
        <w:t xml:space="preserve"> for arms exporting states </w:t>
      </w:r>
      <w:r w:rsidRPr="00993880">
        <w:rPr>
          <w:rStyle w:val="Emphasis"/>
          <w:highlight w:val="yellow"/>
        </w:rPr>
        <w:t>to</w:t>
      </w:r>
      <w:r w:rsidRPr="00BA5D40">
        <w:rPr>
          <w:rStyle w:val="Emphasis"/>
        </w:rPr>
        <w:t xml:space="preserve"> </w:t>
      </w:r>
      <w:r w:rsidRPr="00993880">
        <w:rPr>
          <w:rStyle w:val="Emphasis"/>
          <w:highlight w:val="yellow"/>
        </w:rPr>
        <w:t>assess</w:t>
      </w:r>
      <w:r w:rsidRPr="00BA5D40">
        <w:rPr>
          <w:rStyle w:val="Emphasis"/>
        </w:rPr>
        <w:t xml:space="preserve"> the risk that their weapons will be used to commit or facilitate </w:t>
      </w:r>
      <w:r w:rsidRPr="00993880">
        <w:rPr>
          <w:rStyle w:val="Emphasis"/>
          <w:highlight w:val="yellow"/>
        </w:rPr>
        <w:t>serious acts of gender-based violence</w:t>
      </w:r>
      <w:r w:rsidRPr="00BA5D40">
        <w:rPr>
          <w:rStyle w:val="Emphasis"/>
        </w:rPr>
        <w:t xml:space="preserve"> or serious acts of violence against women and children and to deny authoriza-tion of any sales that present such a risk.</w:t>
      </w:r>
      <w:r w:rsidRPr="00BA5D40">
        <w:t>5 It was only due to the interventions of WILPF, which galvanized other local and international NGOs to advocate for the gendered impact of weaponry, that such language was included.</w:t>
      </w:r>
    </w:p>
    <w:p w14:paraId="3CC74521" w14:textId="77777777" w:rsidR="008E2DB5" w:rsidRPr="00BA5D40" w:rsidRDefault="008E2DB5" w:rsidP="008E2DB5">
      <w:r w:rsidRPr="00BA5D40">
        <w:rPr>
          <w:rStyle w:val="Emphasis"/>
        </w:rPr>
        <w:t>The Committee on the Elimination of Discrimination Against Women (the CEDAW Committee)</w:t>
      </w:r>
      <w:r w:rsidRPr="00BA5D40">
        <w:rPr>
          <w:u w:val="single"/>
        </w:rPr>
        <w:t xml:space="preserve"> has followed up on this ATT provision in General Recommendation 3o on women in conflict prevention, conflict, and post-conflict.</w:t>
      </w:r>
      <w:r w:rsidRPr="00BA5D40">
        <w:t xml:space="preserve"> </w:t>
      </w:r>
      <w:r w:rsidRPr="00BA5D40">
        <w:rPr>
          <w:u w:val="single"/>
        </w:rPr>
        <w:t xml:space="preserve">After referring to </w:t>
      </w:r>
      <w:r w:rsidRPr="00993880">
        <w:rPr>
          <w:highlight w:val="yellow"/>
          <w:u w:val="single"/>
        </w:rPr>
        <w:t>the</w:t>
      </w:r>
      <w:r w:rsidRPr="00BA5D40">
        <w:rPr>
          <w:u w:val="single"/>
        </w:rPr>
        <w:t xml:space="preserve"> direct and </w:t>
      </w:r>
      <w:r w:rsidRPr="00993880">
        <w:rPr>
          <w:highlight w:val="yellow"/>
          <w:u w:val="single"/>
        </w:rPr>
        <w:t xml:space="preserve">indirect impact of the </w:t>
      </w:r>
      <w:r w:rsidRPr="00993880">
        <w:rPr>
          <w:highlight w:val="yellow"/>
          <w:u w:val="single"/>
        </w:rPr>
        <w:lastRenderedPageBreak/>
        <w:t>proliferation of conventional weapons on women as victims of conflict-related gender-based violence</w:t>
      </w:r>
      <w:r w:rsidRPr="00BA5D40">
        <w:rPr>
          <w:u w:val="single"/>
        </w:rPr>
        <w:t xml:space="preserve">, as victims of domestic violence, and also as protestors or actors in resistance movements,6 the Committee recommends state parties address the gendered impact of international transfers of arms, </w:t>
      </w:r>
      <w:r w:rsidRPr="00993880">
        <w:rPr>
          <w:highlight w:val="yellow"/>
          <w:u w:val="single"/>
        </w:rPr>
        <w:t xml:space="preserve">especially small and il-licit arms including through the </w:t>
      </w:r>
      <w:r w:rsidRPr="00993880">
        <w:rPr>
          <w:rStyle w:val="Emphasis"/>
          <w:highlight w:val="yellow"/>
        </w:rPr>
        <w:t>ratification and implementation</w:t>
      </w:r>
      <w:r w:rsidRPr="00993880">
        <w:rPr>
          <w:highlight w:val="yellow"/>
          <w:u w:val="single"/>
        </w:rPr>
        <w:t xml:space="preserve"> of the </w:t>
      </w:r>
      <w:r w:rsidRPr="00993880">
        <w:rPr>
          <w:rStyle w:val="Emphasis"/>
          <w:highlight w:val="yellow"/>
        </w:rPr>
        <w:t>ATT</w:t>
      </w:r>
      <w:r w:rsidRPr="00BA5D40">
        <w:rPr>
          <w:u w:val="single"/>
        </w:rPr>
        <w:t xml:space="preserve">.7 However, while the references to gender-based violence and violence against women and children represent an important step forward in the recognition of the gendered impact of the proliferation and use of arms, we are still confronted by the overall objective of the ATT, which is to </w:t>
      </w:r>
      <w:r w:rsidRPr="00BA5D40">
        <w:rPr>
          <w:rStyle w:val="Emphasis"/>
        </w:rPr>
        <w:t>prevent and eradicate</w:t>
      </w:r>
      <w:r w:rsidRPr="00BA5D40">
        <w:rPr>
          <w:u w:val="single"/>
        </w:rPr>
        <w:t xml:space="preserve"> the illicit trade in conventional arms and not to prevent and eradicate the transfer of arms per se (on this point see chapter 54 in this volume). </w:t>
      </w:r>
    </w:p>
    <w:p w14:paraId="43B3DBDA" w14:textId="77777777" w:rsidR="008E2DB5" w:rsidRDefault="008E2DB5" w:rsidP="008E2DB5">
      <w:pPr>
        <w:rPr>
          <w:u w:val="single"/>
        </w:rPr>
      </w:pPr>
      <w:r w:rsidRPr="00BA5D40">
        <w:t xml:space="preserve">Given its founding principle as a peace organization—to save "succeeding generations from the scourge of war"—the United Nations, led by the new Secretary-General, should more robustly and visibly promote disarmament as a central strategy to prevent conflict. In his first public pronouncement on the need to prioritize prevention, the Secretary-General called for a "surge in diplomacy for peace" as a means of preventive action. </w:t>
      </w:r>
      <w:r w:rsidRPr="00BA5D40">
        <w:rPr>
          <w:u w:val="single"/>
        </w:rPr>
        <w:t xml:space="preserve">Though recognizing that "war is never inevitable. It is always a matter of choice: the choice to exclude, to discriminate, to marginalize, to resort to violence the Secretary-General has, to date, been disappointingly silent on the need for disarmament (Guterres 2017). It is critical that the Secretary-General take firm unequivocal steps to reframe the ongoing "prevention" debate; beyond elaboration of early warning measures and increased public and private mediation, the Secretary-General must—and must be seen to—advocate ro-bustly for a world without weapons. </w:t>
      </w:r>
      <w:r w:rsidRPr="00993880">
        <w:rPr>
          <w:rStyle w:val="Emphasis"/>
          <w:highlight w:val="yellow"/>
        </w:rPr>
        <w:t>Disarmament must be a key element</w:t>
      </w:r>
      <w:r w:rsidRPr="00993880">
        <w:rPr>
          <w:highlight w:val="yellow"/>
          <w:u w:val="single"/>
        </w:rPr>
        <w:t xml:space="preserve"> of his platform to prevent conflict if the universal calls for </w:t>
      </w:r>
      <w:r w:rsidRPr="00993880">
        <w:rPr>
          <w:rStyle w:val="Emphasis"/>
          <w:highlight w:val="yellow"/>
        </w:rPr>
        <w:t>conflict prevention</w:t>
      </w:r>
      <w:r w:rsidRPr="00993880">
        <w:rPr>
          <w:highlight w:val="yellow"/>
          <w:u w:val="single"/>
        </w:rPr>
        <w:t xml:space="preserve"> are to make real headway in the world today.</w:t>
      </w:r>
    </w:p>
    <w:p w14:paraId="6606245E" w14:textId="77777777" w:rsidR="002F46BF" w:rsidRDefault="002F46BF" w:rsidP="002F46BF">
      <w:pPr>
        <w:pStyle w:val="Heading3"/>
      </w:pPr>
      <w:r>
        <w:lastRenderedPageBreak/>
        <w:t>Ext---No link---1AR</w:t>
      </w:r>
    </w:p>
    <w:p w14:paraId="14AE12C0" w14:textId="77777777" w:rsidR="002F46BF" w:rsidRDefault="002F46BF" w:rsidP="002F46BF">
      <w:pPr>
        <w:pStyle w:val="Heading4"/>
      </w:pPr>
      <w:r>
        <w:t>The ATT supplements humanitarian obligations against nation states</w:t>
      </w:r>
      <w:r w:rsidR="00C53922">
        <w:t>---</w:t>
      </w:r>
      <w:r>
        <w:t xml:space="preserve">rising cognitive norms and regulations </w:t>
      </w:r>
      <w:r w:rsidR="00C53922">
        <w:t xml:space="preserve">are </w:t>
      </w:r>
      <w:r>
        <w:t xml:space="preserve">consistent with </w:t>
      </w:r>
      <w:r w:rsidRPr="00BA5D40">
        <w:t>humanitarianism</w:t>
      </w:r>
    </w:p>
    <w:p w14:paraId="7512191A" w14:textId="77777777" w:rsidR="002F46BF" w:rsidRPr="00BA5D40" w:rsidRDefault="002F46BF" w:rsidP="002F46BF">
      <w:r w:rsidRPr="00251BBE">
        <w:t xml:space="preserve">Cynthia L. </w:t>
      </w:r>
      <w:r w:rsidRPr="00251BBE">
        <w:rPr>
          <w:rStyle w:val="Style13ptBold"/>
        </w:rPr>
        <w:t xml:space="preserve">Ebbs 15 </w:t>
      </w:r>
      <w:r>
        <w:t>and</w:t>
      </w:r>
      <w:r w:rsidRPr="00251BBE">
        <w:t xml:space="preserve"> James Upcher</w:t>
      </w:r>
      <w:r>
        <w:t xml:space="preserve">, a New York Anti-Trust Lawyer with </w:t>
      </w:r>
      <w:r w:rsidRPr="00251BBE">
        <w:t>Dornbush Schaeffer Strongin &amp; Venaglia, LLP</w:t>
      </w:r>
      <w:r>
        <w:t xml:space="preserve">; </w:t>
      </w:r>
      <w:r w:rsidRPr="00251BBE">
        <w:t>a lecturer in the law school of Newcastle University in the UK</w:t>
      </w:r>
      <w:r>
        <w:t xml:space="preserve">, August 2015, “Prevention, </w:t>
      </w:r>
      <w:r w:rsidRPr="00BA5D40">
        <w:t>transit and innocent passage under the Arms Trade Treaty,” Pgs. 11-12, https://www.saferworld.org.uk/downloads/pubdocs/prevention-transit-and-innocent-passage-under-the-arms-trade-treaty.pdf</w:t>
      </w:r>
    </w:p>
    <w:p w14:paraId="5259F3FA" w14:textId="77777777" w:rsidR="002F46BF" w:rsidRPr="00BA5D40" w:rsidRDefault="002F46BF" w:rsidP="002F46BF">
      <w:r w:rsidRPr="00BA5D40">
        <w:rPr>
          <w:u w:val="single"/>
        </w:rPr>
        <w:t xml:space="preserve">With regard to States’ obligations under international humanitarian law and international criminal law, </w:t>
      </w:r>
      <w:r w:rsidRPr="00993880">
        <w:rPr>
          <w:highlight w:val="yellow"/>
          <w:u w:val="single"/>
        </w:rPr>
        <w:t>the ATT imposes</w:t>
      </w:r>
      <w:r w:rsidRPr="00BA5D40">
        <w:rPr>
          <w:u w:val="single"/>
        </w:rPr>
        <w:t xml:space="preserve"> an additional and complementary form of </w:t>
      </w:r>
      <w:r w:rsidRPr="00993880">
        <w:rPr>
          <w:rStyle w:val="Emphasis"/>
          <w:highlight w:val="yellow"/>
        </w:rPr>
        <w:t>legal responsibility, consistent with existing international legal obligations</w:t>
      </w:r>
      <w:r w:rsidRPr="00BA5D40">
        <w:rPr>
          <w:u w:val="single"/>
        </w:rPr>
        <w:t xml:space="preserve"> </w:t>
      </w:r>
      <w:r w:rsidRPr="00993880">
        <w:rPr>
          <w:highlight w:val="yellow"/>
          <w:u w:val="single"/>
        </w:rPr>
        <w:t>deriving</w:t>
      </w:r>
      <w:r w:rsidRPr="00BA5D40">
        <w:rPr>
          <w:u w:val="single"/>
        </w:rPr>
        <w:t xml:space="preserve"> </w:t>
      </w:r>
      <w:r w:rsidRPr="00993880">
        <w:rPr>
          <w:highlight w:val="yellow"/>
          <w:u w:val="single"/>
        </w:rPr>
        <w:t>from</w:t>
      </w:r>
      <w:r w:rsidRPr="00BA5D40">
        <w:rPr>
          <w:u w:val="single"/>
        </w:rPr>
        <w:t xml:space="preserve"> treaty and </w:t>
      </w:r>
      <w:r w:rsidRPr="00993880">
        <w:rPr>
          <w:highlight w:val="yellow"/>
          <w:u w:val="single"/>
        </w:rPr>
        <w:t>customary</w:t>
      </w:r>
      <w:r w:rsidRPr="00BA5D40">
        <w:rPr>
          <w:u w:val="single"/>
        </w:rPr>
        <w:t xml:space="preserve"> international </w:t>
      </w:r>
      <w:r w:rsidRPr="00993880">
        <w:rPr>
          <w:highlight w:val="yellow"/>
          <w:u w:val="single"/>
        </w:rPr>
        <w:t>law</w:t>
      </w:r>
      <w:r w:rsidRPr="00BA5D40">
        <w:rPr>
          <w:u w:val="single"/>
        </w:rPr>
        <w:t xml:space="preserve">. </w:t>
      </w:r>
      <w:r w:rsidRPr="00993880">
        <w:rPr>
          <w:b/>
          <w:bCs/>
          <w:highlight w:val="yellow"/>
          <w:u w:val="single"/>
        </w:rPr>
        <w:t>Article 6.3</w:t>
      </w:r>
      <w:r w:rsidRPr="00BA5D40">
        <w:rPr>
          <w:b/>
          <w:bCs/>
          <w:u w:val="single"/>
        </w:rPr>
        <w:t xml:space="preserve"> </w:t>
      </w:r>
      <w:r w:rsidRPr="00993880">
        <w:rPr>
          <w:b/>
          <w:bCs/>
          <w:highlight w:val="yellow"/>
          <w:u w:val="single"/>
        </w:rPr>
        <w:t>supplements</w:t>
      </w:r>
      <w:r w:rsidRPr="00BA5D40">
        <w:rPr>
          <w:b/>
          <w:bCs/>
          <w:u w:val="single"/>
        </w:rPr>
        <w:t xml:space="preserve"> existing </w:t>
      </w:r>
      <w:r w:rsidRPr="00993880">
        <w:rPr>
          <w:b/>
          <w:bCs/>
          <w:highlight w:val="yellow"/>
          <w:u w:val="single"/>
        </w:rPr>
        <w:t>obligations of</w:t>
      </w:r>
      <w:r w:rsidRPr="00BA5D40">
        <w:rPr>
          <w:b/>
          <w:bCs/>
          <w:u w:val="single"/>
        </w:rPr>
        <w:t xml:space="preserve"> international </w:t>
      </w:r>
      <w:r w:rsidRPr="00993880">
        <w:rPr>
          <w:b/>
          <w:bCs/>
          <w:highlight w:val="yellow"/>
          <w:u w:val="single"/>
        </w:rPr>
        <w:t>humanitarian law</w:t>
      </w:r>
      <w:r w:rsidRPr="00BA5D40">
        <w:rPr>
          <w:b/>
          <w:bCs/>
          <w:u w:val="single"/>
        </w:rPr>
        <w:t xml:space="preserve"> and international criminal law </w:t>
      </w:r>
      <w:r w:rsidRPr="00993880">
        <w:rPr>
          <w:b/>
          <w:bCs/>
          <w:highlight w:val="yellow"/>
          <w:u w:val="single"/>
        </w:rPr>
        <w:t>by linking</w:t>
      </w:r>
      <w:r w:rsidRPr="00BA5D40">
        <w:rPr>
          <w:b/>
          <w:bCs/>
          <w:u w:val="single"/>
        </w:rPr>
        <w:t xml:space="preserve"> directly </w:t>
      </w:r>
      <w:r w:rsidRPr="00993880">
        <w:rPr>
          <w:b/>
          <w:bCs/>
          <w:highlight w:val="yellow"/>
          <w:u w:val="single"/>
        </w:rPr>
        <w:t>the commission of violations</w:t>
      </w:r>
      <w:r w:rsidRPr="00BA5D40">
        <w:rPr>
          <w:b/>
          <w:bCs/>
          <w:u w:val="single"/>
        </w:rPr>
        <w:t xml:space="preserve"> of international humanitarian law </w:t>
      </w:r>
      <w:r w:rsidRPr="00993880">
        <w:rPr>
          <w:b/>
          <w:bCs/>
          <w:highlight w:val="yellow"/>
          <w:u w:val="single"/>
        </w:rPr>
        <w:t>to the transfer of arms</w:t>
      </w:r>
      <w:r w:rsidRPr="00BA5D40">
        <w:rPr>
          <w:b/>
          <w:bCs/>
          <w:u w:val="single"/>
        </w:rPr>
        <w:t>.</w:t>
      </w:r>
      <w:r w:rsidRPr="00BA5D40">
        <w:rPr>
          <w:u w:val="single"/>
        </w:rPr>
        <w:t xml:space="preserve"> </w:t>
      </w:r>
      <w:r w:rsidRPr="00BA5D40">
        <w:t xml:space="preserve">Thus, a transit State Party that permits a transfer of covered items that falls within the ambit of Article 6.3 has more than just secondary responsibility as a complicit party under Article 16 of the Articles of State Responsibility and more responsibility than discharging its due diligence obligation under the Genocide Convention: the transit State commits a direct violation of a primary rule of international law under the ATT. </w:t>
      </w:r>
    </w:p>
    <w:p w14:paraId="5FF1AFA2" w14:textId="77777777" w:rsidR="008E2DB5" w:rsidRDefault="002F46BF" w:rsidP="008E2DB5">
      <w:pPr>
        <w:rPr>
          <w:b/>
          <w:bCs/>
          <w:u w:val="single"/>
        </w:rPr>
      </w:pPr>
      <w:r w:rsidRPr="00BA5D40">
        <w:t xml:space="preserve">Accordingly, for States Parties to the ATT, </w:t>
      </w:r>
      <w:r w:rsidRPr="00993880">
        <w:rPr>
          <w:highlight w:val="yellow"/>
        </w:rPr>
        <w:t>the</w:t>
      </w:r>
      <w:r w:rsidRPr="00BA5D40">
        <w:t xml:space="preserve"> obligations under Article 6.3 must take priority over the right of innocent passage. </w:t>
      </w:r>
      <w:r w:rsidRPr="00BA5D40">
        <w:rPr>
          <w:u w:val="single"/>
        </w:rPr>
        <w:t xml:space="preserve">Firstly, </w:t>
      </w:r>
      <w:r w:rsidRPr="00993880">
        <w:rPr>
          <w:highlight w:val="yellow"/>
          <w:u w:val="single"/>
        </w:rPr>
        <w:t>Article</w:t>
      </w:r>
      <w:r w:rsidRPr="00BA5D40">
        <w:rPr>
          <w:u w:val="single"/>
        </w:rPr>
        <w:t xml:space="preserve"> 6.3 prevails as a matter of law because, in comparison to the right of innocent passage, Article 6.3 of the ATT </w:t>
      </w:r>
      <w:r w:rsidRPr="00993880">
        <w:rPr>
          <w:highlight w:val="yellow"/>
          <w:u w:val="single"/>
        </w:rPr>
        <w:t>is</w:t>
      </w:r>
      <w:r w:rsidRPr="00BA5D40">
        <w:rPr>
          <w:u w:val="single"/>
        </w:rPr>
        <w:t xml:space="preserve"> the </w:t>
      </w:r>
      <w:r w:rsidRPr="00993880">
        <w:rPr>
          <w:rStyle w:val="Emphasis"/>
          <w:highlight w:val="yellow"/>
        </w:rPr>
        <w:t>more specialised and more</w:t>
      </w:r>
      <w:r w:rsidRPr="00BA5D40">
        <w:rPr>
          <w:rStyle w:val="Emphasis"/>
        </w:rPr>
        <w:t xml:space="preserve"> recently </w:t>
      </w:r>
      <w:r w:rsidRPr="00993880">
        <w:rPr>
          <w:rStyle w:val="Emphasis"/>
          <w:highlight w:val="yellow"/>
        </w:rPr>
        <w:t>developed</w:t>
      </w:r>
      <w:r w:rsidRPr="00BA5D40">
        <w:rPr>
          <w:rStyle w:val="Emphasis"/>
        </w:rPr>
        <w:t xml:space="preserve"> legal obligation</w:t>
      </w:r>
      <w:r w:rsidRPr="00BA5D40">
        <w:rPr>
          <w:u w:val="single"/>
        </w:rPr>
        <w:t xml:space="preserve"> and it contains an absolute prohibition </w:t>
      </w:r>
      <w:r w:rsidRPr="00BA5D40">
        <w:rPr>
          <w:rStyle w:val="Emphasis"/>
        </w:rPr>
        <w:t>not to authorize</w:t>
      </w:r>
      <w:r w:rsidRPr="00BA5D40">
        <w:rPr>
          <w:u w:val="single"/>
        </w:rPr>
        <w:t xml:space="preserve"> a transfer in circumstances where the authorizing State has the requisite knowledge. Secondly, the </w:t>
      </w:r>
      <w:r w:rsidRPr="00993880">
        <w:rPr>
          <w:highlight w:val="yellow"/>
          <w:u w:val="single"/>
        </w:rPr>
        <w:t>obligations</w:t>
      </w:r>
      <w:r w:rsidRPr="00BA5D40">
        <w:rPr>
          <w:u w:val="single"/>
        </w:rPr>
        <w:t xml:space="preserve"> in Article 6.3 clearly </w:t>
      </w:r>
      <w:r w:rsidRPr="00993880">
        <w:rPr>
          <w:highlight w:val="yellow"/>
          <w:u w:val="single"/>
        </w:rPr>
        <w:t>support</w:t>
      </w:r>
      <w:r w:rsidRPr="00BA5D40">
        <w:rPr>
          <w:u w:val="single"/>
        </w:rPr>
        <w:t xml:space="preserve"> and supplement existing </w:t>
      </w:r>
      <w:r w:rsidRPr="00993880">
        <w:rPr>
          <w:highlight w:val="yellow"/>
          <w:u w:val="single"/>
        </w:rPr>
        <w:t>prohibitions</w:t>
      </w:r>
      <w:r w:rsidRPr="00BA5D40">
        <w:rPr>
          <w:u w:val="single"/>
        </w:rPr>
        <w:t xml:space="preserve"> in international law </w:t>
      </w:r>
      <w:r w:rsidRPr="00993880">
        <w:rPr>
          <w:highlight w:val="yellow"/>
          <w:u w:val="single"/>
        </w:rPr>
        <w:t>that</w:t>
      </w:r>
      <w:r w:rsidRPr="00BA5D40">
        <w:rPr>
          <w:u w:val="single"/>
        </w:rPr>
        <w:t xml:space="preserve"> </w:t>
      </w:r>
      <w:r w:rsidRPr="00993880">
        <w:rPr>
          <w:highlight w:val="yellow"/>
          <w:u w:val="single"/>
        </w:rPr>
        <w:t>rise</w:t>
      </w:r>
      <w:r w:rsidRPr="00BA5D40">
        <w:rPr>
          <w:u w:val="single"/>
        </w:rPr>
        <w:t xml:space="preserve"> to the level of jus </w:t>
      </w:r>
      <w:r w:rsidRPr="00993880">
        <w:rPr>
          <w:highlight w:val="yellow"/>
          <w:u w:val="single"/>
        </w:rPr>
        <w:t>cogens norms and which are of a higher normative force than the right of innocent passage</w:t>
      </w:r>
      <w:r w:rsidRPr="00BA5D40">
        <w:rPr>
          <w:u w:val="single"/>
        </w:rPr>
        <w:t xml:space="preserve">. Thirdly, passage that is contrary to Article 6.3 on the basis of knowledge of those circumstances is clearly ‘non-innocent’ within the meaning of Article 19 of UNCLOS. Thus, with regard to the Mountainville-flagged vessel, as a State Party to </w:t>
      </w:r>
      <w:r w:rsidRPr="00993880">
        <w:rPr>
          <w:highlight w:val="yellow"/>
          <w:u w:val="single"/>
        </w:rPr>
        <w:t>the</w:t>
      </w:r>
      <w:r w:rsidRPr="00BA5D40">
        <w:rPr>
          <w:u w:val="single"/>
        </w:rPr>
        <w:t xml:space="preserve"> </w:t>
      </w:r>
      <w:r w:rsidRPr="00993880">
        <w:rPr>
          <w:highlight w:val="yellow"/>
          <w:u w:val="single"/>
        </w:rPr>
        <w:t>ATT</w:t>
      </w:r>
      <w:r w:rsidRPr="00BA5D40">
        <w:rPr>
          <w:u w:val="single"/>
        </w:rPr>
        <w:t xml:space="preserve">, Islandia </w:t>
      </w:r>
      <w:r w:rsidRPr="00993880">
        <w:rPr>
          <w:highlight w:val="yellow"/>
          <w:u w:val="single"/>
        </w:rPr>
        <w:t>would be under</w:t>
      </w:r>
      <w:r w:rsidRPr="00BA5D40">
        <w:rPr>
          <w:u w:val="single"/>
        </w:rPr>
        <w:t xml:space="preserve"> an obl</w:t>
      </w:r>
      <w:r w:rsidRPr="00993880">
        <w:rPr>
          <w:highlight w:val="yellow"/>
          <w:u w:val="single"/>
        </w:rPr>
        <w:t xml:space="preserve">igation </w:t>
      </w:r>
      <w:r w:rsidRPr="00993880">
        <w:rPr>
          <w:rStyle w:val="Emphasis"/>
          <w:highlight w:val="yellow"/>
        </w:rPr>
        <w:t xml:space="preserve">to regulate and prevent </w:t>
      </w:r>
      <w:r w:rsidRPr="00993880">
        <w:rPr>
          <w:highlight w:val="yellow"/>
          <w:u w:val="single"/>
        </w:rPr>
        <w:t>passage of that vessel</w:t>
      </w:r>
      <w:r w:rsidRPr="00BA5D40">
        <w:rPr>
          <w:u w:val="single"/>
        </w:rPr>
        <w:t xml:space="preserve"> </w:t>
      </w:r>
      <w:r w:rsidRPr="00993880">
        <w:rPr>
          <w:highlight w:val="yellow"/>
          <w:u w:val="single"/>
        </w:rPr>
        <w:t>if</w:t>
      </w:r>
      <w:r w:rsidRPr="00BA5D40">
        <w:rPr>
          <w:u w:val="single"/>
        </w:rPr>
        <w:t xml:space="preserve"> Islandia had </w:t>
      </w:r>
      <w:r w:rsidRPr="00993880">
        <w:rPr>
          <w:highlight w:val="yellow"/>
          <w:u w:val="single"/>
        </w:rPr>
        <w:t>knowledge</w:t>
      </w:r>
      <w:r w:rsidRPr="00BA5D40">
        <w:rPr>
          <w:u w:val="single"/>
        </w:rPr>
        <w:t xml:space="preserve"> that </w:t>
      </w:r>
      <w:r w:rsidRPr="00993880">
        <w:rPr>
          <w:highlight w:val="yellow"/>
          <w:u w:val="single"/>
        </w:rPr>
        <w:t>the</w:t>
      </w:r>
      <w:r w:rsidRPr="00BA5D40">
        <w:rPr>
          <w:u w:val="single"/>
        </w:rPr>
        <w:t xml:space="preserve"> </w:t>
      </w:r>
      <w:r w:rsidRPr="00993880">
        <w:rPr>
          <w:highlight w:val="yellow"/>
          <w:u w:val="single"/>
        </w:rPr>
        <w:t>items</w:t>
      </w:r>
      <w:r w:rsidRPr="00BA5D40">
        <w:rPr>
          <w:u w:val="single"/>
        </w:rPr>
        <w:t xml:space="preserve"> aboard </w:t>
      </w:r>
      <w:r w:rsidRPr="00993880">
        <w:rPr>
          <w:highlight w:val="yellow"/>
          <w:u w:val="single"/>
        </w:rPr>
        <w:t xml:space="preserve">would be used to </w:t>
      </w:r>
      <w:r w:rsidRPr="00993880">
        <w:rPr>
          <w:b/>
          <w:bCs/>
          <w:highlight w:val="yellow"/>
          <w:u w:val="single"/>
        </w:rPr>
        <w:t>commit genocide, crimes against humanity or certain war crimes.</w:t>
      </w:r>
    </w:p>
    <w:p w14:paraId="55EBD6AE" w14:textId="77777777" w:rsidR="001D3093" w:rsidRDefault="001D3093" w:rsidP="001D3093">
      <w:pPr>
        <w:pStyle w:val="Heading3"/>
      </w:pPr>
      <w:r>
        <w:lastRenderedPageBreak/>
        <w:t>AT: Responsibility to Protect</w:t>
      </w:r>
    </w:p>
    <w:p w14:paraId="0B72A05E" w14:textId="77777777" w:rsidR="008E1A8A" w:rsidRDefault="008E1A8A" w:rsidP="008E1A8A">
      <w:pPr>
        <w:pStyle w:val="Heading4"/>
      </w:pPr>
      <w:r>
        <w:t>R2P allows intervention to stop genocidal conflicts---three empirical examples</w:t>
      </w:r>
    </w:p>
    <w:p w14:paraId="477EEB1F" w14:textId="77777777" w:rsidR="008E1A8A" w:rsidRPr="00154F49" w:rsidRDefault="008E1A8A" w:rsidP="008E1A8A">
      <w:r>
        <w:t xml:space="preserve">Zachary A. </w:t>
      </w:r>
      <w:r w:rsidRPr="00154F49">
        <w:rPr>
          <w:rStyle w:val="Style13ptBold"/>
        </w:rPr>
        <w:t>Karazsia 18</w:t>
      </w:r>
      <w:r>
        <w:t xml:space="preserve">, </w:t>
      </w:r>
      <w:r w:rsidRPr="009B2070">
        <w:t>Ph.D. student in political science at Florida International University</w:t>
      </w:r>
      <w:r>
        <w:t xml:space="preserve">, </w:t>
      </w:r>
    </w:p>
    <w:p w14:paraId="6B0EEE35" w14:textId="77777777" w:rsidR="008E1A8A" w:rsidRDefault="008E1A8A" w:rsidP="008E1A8A">
      <w:r>
        <w:t xml:space="preserve">Contemporary Conflicts and R2P, “An Unfulfilled Promise: The Genocide Convention and the Obligation of Prevention, University of South Florida Board of Trustees, </w:t>
      </w:r>
      <w:r w:rsidRPr="009B2070">
        <w:t>https://www.jstor.org/stable/10.2307/26627191 https://www.jstor.org/stable/10.2307/26627191</w:t>
      </w:r>
    </w:p>
    <w:p w14:paraId="36D56150" w14:textId="77777777" w:rsidR="008E1A8A" w:rsidRPr="003A7C27" w:rsidRDefault="008E1A8A" w:rsidP="008E1A8A">
      <w:pPr>
        <w:rPr>
          <w:sz w:val="14"/>
        </w:rPr>
      </w:pPr>
      <w:r w:rsidRPr="003A7C27">
        <w:rPr>
          <w:rStyle w:val="StyleUnderline"/>
          <w:highlight w:val="yellow"/>
        </w:rPr>
        <w:t>Three recent conflicts that</w:t>
      </w:r>
      <w:r w:rsidRPr="00EF7B1D">
        <w:rPr>
          <w:rStyle w:val="StyleUnderline"/>
        </w:rPr>
        <w:t xml:space="preserve">, at least on paper, </w:t>
      </w:r>
      <w:r w:rsidRPr="00BE3E22">
        <w:rPr>
          <w:rStyle w:val="StyleUnderline"/>
          <w:highlight w:val="yellow"/>
        </w:rPr>
        <w:t>are a</w:t>
      </w:r>
      <w:r w:rsidRPr="003A7C27">
        <w:rPr>
          <w:rStyle w:val="StyleUnderline"/>
          <w:highlight w:val="yellow"/>
        </w:rPr>
        <w:t>menable to an R2P style intervention: The Yazidis in Iraq, Rohingya Muslims in Burma</w:t>
      </w:r>
      <w:r w:rsidRPr="00EF7B1D">
        <w:rPr>
          <w:rStyle w:val="StyleUnderline"/>
        </w:rPr>
        <w:t xml:space="preserve"> (Myanmar), </w:t>
      </w:r>
      <w:r w:rsidRPr="003A7C27">
        <w:rPr>
          <w:rStyle w:val="StyleUnderline"/>
          <w:highlight w:val="yellow"/>
        </w:rPr>
        <w:t>and Libyans in Benghazi</w:t>
      </w:r>
      <w:r w:rsidRPr="00EF7B1D">
        <w:rPr>
          <w:rStyle w:val="StyleUnderline"/>
        </w:rPr>
        <w:t xml:space="preserve"> (circa 2011). Let us examine each of these humanitarian crises in turn</w:t>
      </w:r>
      <w:r w:rsidRPr="003A7C27">
        <w:rPr>
          <w:sz w:val="14"/>
        </w:rPr>
        <w:t>.</w:t>
      </w:r>
    </w:p>
    <w:p w14:paraId="33030FDB" w14:textId="77777777" w:rsidR="008E1A8A" w:rsidRPr="003A7C27" w:rsidRDefault="008E1A8A" w:rsidP="008E1A8A">
      <w:pPr>
        <w:rPr>
          <w:sz w:val="14"/>
        </w:rPr>
      </w:pPr>
      <w:r w:rsidRPr="003A7C27">
        <w:rPr>
          <w:sz w:val="14"/>
        </w:rPr>
        <w:t>On June 29, 2014 Abu Bakr al-Baghdadi, the self-appointed leader of the so- called Islamic State (ISIS) declared its seized territories in Iraq and Syria a caliphate.31 ISIS is a Salafi – ultra-conservative Sunni Islamic movement – whose near term goal is to establish a sovereign territory in the Levant region of the Middle East. As an ultra-conservative militant organization, ISIS has singled out the ethnic and religious minority group Yazidis in Iraq as “devil worshippers” for persecution.32 The Yazidis, numbering less than one million people, largely reside in northern Iraq.33 The Yazidis practice an amalgamation of various religious traditions of Christianity and Islam. The Yazidis have faced many genocidal massacres in their history, including at least 72 separate pogroms under the Ottoman Empire in the 18th and 19th centuries alone.34 Given their long running marginalization in the region and ISIS’s quick seizure of land, the Yazidis became a prime target for extermination in 2014-2015.</w:t>
      </w:r>
    </w:p>
    <w:p w14:paraId="17841D94" w14:textId="77777777" w:rsidR="008E1A8A" w:rsidRPr="00EF7B1D" w:rsidRDefault="008E1A8A" w:rsidP="008E1A8A">
      <w:pPr>
        <w:rPr>
          <w:rStyle w:val="StyleUnderline"/>
        </w:rPr>
      </w:pPr>
      <w:r w:rsidRPr="003A7C27">
        <w:rPr>
          <w:sz w:val="14"/>
        </w:rPr>
        <w:t xml:space="preserve">Within six weeks of declaring its caliphate, ISIS attacked the northern Iraqi town on Sinjar, home too many Yazidis in the region, and forced approximately 30,000 to flee into the Sinjar Mountains. At the time of this attack, the United States had yet to form The Global Coalition to Defeat ISIS and US president Barack Obama declared, “As commander in chief, I will not allow the United States to be dragged into fighting another war in Iraq.”35 Though ultimately an inaccurate statement, Obama authorized “targeted airstrikes” by US air force assets against ISIS positions in Iraq to protect both US personnel and “prevent potential genocide of minority groups.”36 Within several weeks of this targeted intervention by US, Iraqi, and Kurdish forces, </w:t>
      </w:r>
      <w:r w:rsidRPr="00EF7B1D">
        <w:rPr>
          <w:rStyle w:val="StyleUnderline"/>
        </w:rPr>
        <w:t>t</w:t>
      </w:r>
      <w:r w:rsidRPr="003A7C27">
        <w:rPr>
          <w:rStyle w:val="StyleUnderline"/>
          <w:highlight w:val="yellow"/>
        </w:rPr>
        <w:t>he US would officially announce its coalition to combat ISIS and significantly ramped up its intervention force in the region</w:t>
      </w:r>
      <w:r w:rsidRPr="003A7C27">
        <w:rPr>
          <w:sz w:val="14"/>
        </w:rPr>
        <w:t xml:space="preserve"> – which remains in the region today. </w:t>
      </w:r>
      <w:r w:rsidRPr="00BE3E22">
        <w:rPr>
          <w:rStyle w:val="Emphasis"/>
          <w:highlight w:val="yellow"/>
        </w:rPr>
        <w:t>This limited action by US and allied forces is considered a “light” R2P intervention</w:t>
      </w:r>
      <w:r w:rsidRPr="003A7C27">
        <w:rPr>
          <w:rStyle w:val="StyleUnderline"/>
          <w:highlight w:val="yellow"/>
        </w:rPr>
        <w:t xml:space="preserve"> given the justification for action.</w:t>
      </w:r>
    </w:p>
    <w:p w14:paraId="426F6226" w14:textId="77777777" w:rsidR="008E1A8A" w:rsidRPr="003A7C27" w:rsidRDefault="008E1A8A" w:rsidP="008E1A8A">
      <w:pPr>
        <w:rPr>
          <w:sz w:val="14"/>
        </w:rPr>
      </w:pPr>
      <w:r w:rsidRPr="003A7C27">
        <w:rPr>
          <w:sz w:val="14"/>
        </w:rPr>
        <w:t>The second conflict amenable to an R2P intervention is Burma (Myanmar’s) present-day genocidal campaign against Rohingya Muslims. Though unrecognized by Burma’s government, the Rohingya have resided in western Burma since the precolonial era.37 In 2012 and 2016, communal violence broke out across Rakhine state, a western province home to most Rohingya Muslims. Though initially perpetrated by local political entrepreneurs, “the subsequent military operation saw over a thousand homes burnt to the ground, as well as allegations of rape perpetrated by Burmese forces against Rohingya civilians.”38 For years, Muslims in Burma have faced widespread societal discrimination, with many innocent Islamic practitioners often inappropriately compared to ISIS or al-Qaeda militant organizations.39</w:t>
      </w:r>
    </w:p>
    <w:p w14:paraId="46152C2A" w14:textId="77777777" w:rsidR="008E1A8A" w:rsidRPr="003A7C27" w:rsidRDefault="008E1A8A" w:rsidP="008E1A8A">
      <w:pPr>
        <w:rPr>
          <w:sz w:val="14"/>
        </w:rPr>
      </w:pPr>
      <w:r w:rsidRPr="003A7C27">
        <w:rPr>
          <w:sz w:val="14"/>
        </w:rPr>
        <w:t xml:space="preserve">In many ways the Tatmadaw, Burmese Armed Forces, have followed a long held process of genocide preparation. Burmese officials ordered the confiscation of “sharp and blunt objects” that could be used for protection by Rohingya civilians, then trained and armed local non-Rohingya civilians, deprived the Rohingya of food and other aid, systematically built-up Tatmadaw security and military personnel in the western regions, and finally order the looting, burning of villages, rape, forced relocation, and widespread murder of Rohingya Muslims.40 Since the government-led “clearance operations” began, more than 700,000 Rohingya have been forced from their homes and have sought refuge in Bangladesh.41 The evidence is clear, Burma’s Tatmadaw continue to commit, enact, prescribe, coerce, mastermind, or otherwise engage in humanity’s most abominable crime – genocide. In November 2017, former Secretary of State Rex Tillerson called the situation “ethnic cleansing.” As of December 2017, Médecins Sans Frontières has estimated that at least 9,400 Rohingya have died, among which 6,700 died from violence, shootings, torture, rape, or immolation, and another 647,000 have fled to neighboring Bangladesh (now more than 700,000). It is important to note, it is likely that these figures underestimate the true cost and violence perpetrated against the Rohingya – due to the enormous difficulty in counting civilian causalities in authoritarian states. Given the enormity of the situation, </w:t>
      </w:r>
      <w:r w:rsidRPr="003A7C27">
        <w:rPr>
          <w:rStyle w:val="StyleUnderline"/>
          <w:highlight w:val="yellow"/>
        </w:rPr>
        <w:t>Burma is ripe for an R2P humanitarian military intervention to protect the lives, dignity, and cultural heritage of Rohingya Muslims. Yet none has taken place</w:t>
      </w:r>
      <w:r w:rsidRPr="005F31DF">
        <w:rPr>
          <w:rStyle w:val="StyleUnderline"/>
        </w:rPr>
        <w:t>.</w:t>
      </w:r>
    </w:p>
    <w:p w14:paraId="354C115D" w14:textId="77777777" w:rsidR="008E1A8A" w:rsidRPr="007537B1" w:rsidRDefault="008E1A8A" w:rsidP="008E1A8A">
      <w:pPr>
        <w:rPr>
          <w:rStyle w:val="StyleUnderline"/>
        </w:rPr>
      </w:pPr>
      <w:r w:rsidRPr="003A7C27">
        <w:rPr>
          <w:sz w:val="14"/>
        </w:rPr>
        <w:t xml:space="preserve">Finally, </w:t>
      </w:r>
      <w:r w:rsidRPr="003A7C27">
        <w:rPr>
          <w:rStyle w:val="StyleUnderline"/>
          <w:highlight w:val="yellow"/>
        </w:rPr>
        <w:t>the third humanitarian crisis, which embodies the spirit of R2P, is the US-led humanitarian military intervention in Libya</w:t>
      </w:r>
      <w:r w:rsidRPr="003A7C27">
        <w:rPr>
          <w:sz w:val="14"/>
        </w:rPr>
        <w:t xml:space="preserve"> (circa 2011). On March 17, 2011, the UN Security Council (UNSC) approved Resolution 1973, which authorized military intervention in Libya to protect civilians and civilian- populated areas from attack. “The goal, Obama explained, was to save the lives of peaceful, pro-democracy protesters who found themselves the target of a crackdown by Libyan dictator Muammar al-Qaddafi.”42 This intervention is often lauded as the quintessential R2P example, and in some respects, it is. The international community, led in this case by western powers, advocated for the protection of civilians in eastern Libya who were specifically targeted for mass murder by the regime. Within hours of the UNSC Resolution’s passage, a multi-state NATO-led coalition began bombarding regime units on their way toward Benghazi. </w:t>
      </w:r>
      <w:r w:rsidRPr="003A7C27">
        <w:rPr>
          <w:rStyle w:val="Emphasis"/>
          <w:highlight w:val="yellow"/>
        </w:rPr>
        <w:t xml:space="preserve">This humanitarian </w:t>
      </w:r>
      <w:r w:rsidRPr="003A7C27">
        <w:rPr>
          <w:rStyle w:val="Emphasis"/>
          <w:highlight w:val="yellow"/>
        </w:rPr>
        <w:lastRenderedPageBreak/>
        <w:t>military intervention is largely credited with saving the lives of civilians located in eastern Libya</w:t>
      </w:r>
      <w:r w:rsidRPr="003A7C27">
        <w:rPr>
          <w:sz w:val="14"/>
        </w:rPr>
        <w:t>, principally the city of Benghazi. Despite initial success of the R2P-style intervention, the Libyan model poses some risks. First, R2P does not establish a uniform timetable for withdrawal. As such, the NATO-led coalition was successful in routing Libyan troops from exterminating civilians in the east; however, the intervention lacked any long-term follow through in creating a stable governing regime. Though initiated under the auspices of good intentions, it is possible that the second order effects of the 2011 intervention outweigh the short-term benefits.</w:t>
      </w:r>
    </w:p>
    <w:p w14:paraId="4242E8EA" w14:textId="77777777" w:rsidR="008E1A8A" w:rsidRPr="003A7C27" w:rsidRDefault="008E1A8A" w:rsidP="008E1A8A">
      <w:pPr>
        <w:rPr>
          <w:sz w:val="14"/>
        </w:rPr>
      </w:pPr>
      <w:r w:rsidRPr="003A7C27">
        <w:rPr>
          <w:sz w:val="14"/>
        </w:rPr>
        <w:t>Conclusion</w:t>
      </w:r>
    </w:p>
    <w:p w14:paraId="13B114AB" w14:textId="5C7BB79E" w:rsidR="008E1A8A" w:rsidRPr="008E1A8A" w:rsidRDefault="008E1A8A" w:rsidP="008E1A8A">
      <w:pPr>
        <w:rPr>
          <w:sz w:val="14"/>
        </w:rPr>
      </w:pPr>
      <w:r w:rsidRPr="003A7C27">
        <w:rPr>
          <w:sz w:val="14"/>
        </w:rPr>
        <w:t>One lesson learned from the Holocaust and articulated by A. Dirk Moses in 2011, was one significant problem remains, particularly in contemporary Western societies, that the Holocaust is still portrayed as “the epitome of evil.” Therefore, if mass violence does not mimic the signs and symptoms of the Holocaust it can be excluded as non-genocidal</w:t>
      </w:r>
      <w:r w:rsidRPr="00852AD1">
        <w:rPr>
          <w:rStyle w:val="StyleUnderline"/>
        </w:rPr>
        <w:t xml:space="preserve">. </w:t>
      </w:r>
      <w:r w:rsidRPr="003A7C27">
        <w:rPr>
          <w:rStyle w:val="StyleUnderline"/>
          <w:highlight w:val="yellow"/>
        </w:rPr>
        <w:t>Despite much advancement in international law</w:t>
      </w:r>
      <w:r w:rsidRPr="00852AD1">
        <w:rPr>
          <w:rStyle w:val="StyleUnderline"/>
        </w:rPr>
        <w:t xml:space="preserve">, technology, and human rights </w:t>
      </w:r>
      <w:r w:rsidRPr="003A7C27">
        <w:rPr>
          <w:rStyle w:val="StyleUnderline"/>
          <w:highlight w:val="yellow"/>
        </w:rPr>
        <w:t>during the twentieth century as many as 350 million people were intentionally killed by governments or organized groups</w:t>
      </w:r>
      <w:r w:rsidRPr="003A7C27">
        <w:rPr>
          <w:sz w:val="14"/>
        </w:rPr>
        <w:t xml:space="preserve">.43 The 1948 Genocide Convention was an attempt to eliminate the scourge of genocide from human experience. The convention establishes two mandates: The prevention and punishment of the crime of genocide. The former has gone unfilled. </w:t>
      </w:r>
      <w:r w:rsidRPr="003A7C27">
        <w:rPr>
          <w:rStyle w:val="StyleUnderline"/>
          <w:highlight w:val="yellow"/>
        </w:rPr>
        <w:t xml:space="preserve">The international community has had </w:t>
      </w:r>
      <w:r w:rsidRPr="00BE3E22">
        <w:rPr>
          <w:rStyle w:val="Emphasis"/>
          <w:highlight w:val="yellow"/>
        </w:rPr>
        <w:t>greater progress with punishing the crime of genocide</w:t>
      </w:r>
      <w:r w:rsidRPr="00852AD1">
        <w:rPr>
          <w:rStyle w:val="StyleUnderline"/>
        </w:rPr>
        <w:t xml:space="preserve">, though much work remains, </w:t>
      </w:r>
      <w:r w:rsidRPr="003A7C27">
        <w:rPr>
          <w:rStyle w:val="StyleUnderline"/>
          <w:highlight w:val="yellow"/>
        </w:rPr>
        <w:t xml:space="preserve">but </w:t>
      </w:r>
      <w:r w:rsidRPr="00BE3E22">
        <w:rPr>
          <w:rStyle w:val="Emphasis"/>
          <w:highlight w:val="yellow"/>
        </w:rPr>
        <w:t>prevention of this extreme violence has eluded the international community for decades</w:t>
      </w:r>
      <w:r w:rsidRPr="003A7C27">
        <w:rPr>
          <w:rStyle w:val="StyleUnderline"/>
          <w:highlight w:val="yellow"/>
        </w:rPr>
        <w:t xml:space="preserve">. With </w:t>
      </w:r>
      <w:r w:rsidRPr="00BE3E22">
        <w:rPr>
          <w:rStyle w:val="Emphasis"/>
          <w:highlight w:val="yellow"/>
        </w:rPr>
        <w:t>the creation of the R2P doctrine</w:t>
      </w:r>
      <w:r w:rsidRPr="00852AD1">
        <w:rPr>
          <w:rStyle w:val="StyleUnderline"/>
        </w:rPr>
        <w:t xml:space="preserve"> in the early 2000s, </w:t>
      </w:r>
      <w:r w:rsidRPr="00BE3E22">
        <w:rPr>
          <w:rStyle w:val="Emphasis"/>
          <w:highlight w:val="yellow"/>
        </w:rPr>
        <w:t>the international community has established a better prevention and intervention mechanism</w:t>
      </w:r>
      <w:r w:rsidRPr="00852AD1">
        <w:rPr>
          <w:rStyle w:val="StyleUnderline"/>
        </w:rPr>
        <w:t xml:space="preserve"> for states and regional organizations </w:t>
      </w:r>
      <w:r w:rsidRPr="00BE3E22">
        <w:rPr>
          <w:rStyle w:val="Emphasis"/>
          <w:highlight w:val="yellow"/>
        </w:rPr>
        <w:t>to employ in times of great human suffering and genocide</w:t>
      </w:r>
      <w:r w:rsidRPr="00BE3E22">
        <w:rPr>
          <w:rStyle w:val="Emphasis"/>
        </w:rPr>
        <w:t>.</w:t>
      </w:r>
    </w:p>
    <w:p w14:paraId="5397C294" w14:textId="77777777" w:rsidR="001D3093" w:rsidRDefault="001D3093" w:rsidP="001D3093">
      <w:pPr>
        <w:pStyle w:val="Heading4"/>
      </w:pPr>
      <w:r>
        <w:t>R2P is good---it represents rebuilding rather than intervention---consent of the nation state is needed, and bottom up civilian focuses come first</w:t>
      </w:r>
    </w:p>
    <w:p w14:paraId="00107ACA" w14:textId="77777777" w:rsidR="001D3093" w:rsidRPr="002A079E" w:rsidRDefault="001D3093" w:rsidP="001D3093">
      <w:r>
        <w:t xml:space="preserve">Michael W. </w:t>
      </w:r>
      <w:r w:rsidRPr="002A079E">
        <w:rPr>
          <w:rStyle w:val="Style13ptBold"/>
        </w:rPr>
        <w:t>Doyle 2011</w:t>
      </w:r>
      <w:r>
        <w:t xml:space="preserve">, </w:t>
      </w:r>
      <w:r w:rsidRPr="002A079E">
        <w:t xml:space="preserve">American international relations scholar best known as a theorist of the liberal "democratic peace" and author of "Liberalism and World Politics," </w:t>
      </w:r>
      <w:r>
        <w:t xml:space="preserve">March 2011, “International Law and the Responsibility to Protect”, Wiley, </w:t>
      </w:r>
      <w:r w:rsidRPr="002A079E">
        <w:t>https://www.jstor.org/stable/23016142</w:t>
      </w:r>
    </w:p>
    <w:p w14:paraId="134354C1" w14:textId="77777777" w:rsidR="001D3093" w:rsidRPr="00B912B6" w:rsidRDefault="001D3093" w:rsidP="001D3093">
      <w:pPr>
        <w:rPr>
          <w:sz w:val="16"/>
        </w:rPr>
      </w:pPr>
      <w:r w:rsidRPr="00B912B6">
        <w:rPr>
          <w:sz w:val="16"/>
        </w:rPr>
        <w:t>The Practice of RtoP</w:t>
      </w:r>
    </w:p>
    <w:p w14:paraId="19171A87" w14:textId="77777777" w:rsidR="001D3093" w:rsidRPr="0011100F" w:rsidRDefault="001D3093" w:rsidP="001D3093">
      <w:pPr>
        <w:rPr>
          <w:sz w:val="14"/>
        </w:rPr>
      </w:pPr>
      <w:r w:rsidRPr="00993880">
        <w:rPr>
          <w:rStyle w:val="StyleUnderline"/>
          <w:highlight w:val="yellow"/>
        </w:rPr>
        <w:t xml:space="preserve">The practice of RtoP has been </w:t>
      </w:r>
      <w:r w:rsidRPr="00993880">
        <w:rPr>
          <w:rStyle w:val="Emphasis"/>
          <w:highlight w:val="yellow"/>
        </w:rPr>
        <w:t>crucial in assuring the skeptics who fear neoimperialism</w:t>
      </w:r>
      <w:r w:rsidRPr="0011100F">
        <w:rPr>
          <w:sz w:val="14"/>
        </w:rPr>
        <w:t xml:space="preserve"> and in winning support for the UN from those who seek stronger protections for human rights.  </w:t>
      </w:r>
    </w:p>
    <w:p w14:paraId="266166D5" w14:textId="77777777" w:rsidR="001D3093" w:rsidRPr="0011100F" w:rsidRDefault="001D3093" w:rsidP="001D3093">
      <w:pPr>
        <w:rPr>
          <w:sz w:val="14"/>
        </w:rPr>
      </w:pPr>
      <w:r w:rsidRPr="00993880">
        <w:rPr>
          <w:rStyle w:val="StyleUnderline"/>
          <w:highlight w:val="yellow"/>
        </w:rPr>
        <w:t>The first test the UN passed was, ironically,</w:t>
      </w:r>
      <w:r w:rsidRPr="00E03FDE">
        <w:rPr>
          <w:rStyle w:val="StyleUnderline"/>
        </w:rPr>
        <w:t xml:space="preserve"> passed </w:t>
      </w:r>
      <w:r w:rsidRPr="00993880">
        <w:rPr>
          <w:rStyle w:val="StyleUnderline"/>
          <w:highlight w:val="yellow"/>
        </w:rPr>
        <w:t>by not acting</w:t>
      </w:r>
      <w:r w:rsidRPr="0011100F">
        <w:rPr>
          <w:sz w:val="14"/>
        </w:rPr>
        <w:t xml:space="preserve">, not acting to intervene in Myanmar to rescue the population from the effects of Cyclone Nargis in May, 2008. After the hurricane struck and when news of the government's inability/unwillingness to deal with the disaster circulated, French foreign Minister Bernard Kouchner and former Australian foreign minister Gareth Evans, two originators of the RtoP concept called for action, with Evans commenting: "But when a government default is as grave as the course on which the Burmese generals now seem to be set, there is at least a prima facie case to answer for their intransigence being a crime against humanity—of a kind which would attract the responsibility to protect principle " (Evans 2008). Evans himself soon changed his mind and cooler heads in the UN Security Council and the Secretariat prevailed. </w:t>
      </w:r>
      <w:r w:rsidRPr="00993880">
        <w:rPr>
          <w:rStyle w:val="StyleUnderline"/>
          <w:highlight w:val="yellow"/>
        </w:rPr>
        <w:t>Widespread loss of life and government incapacity to rescue</w:t>
      </w:r>
      <w:r w:rsidRPr="00E03FDE">
        <w:rPr>
          <w:rStyle w:val="StyleUnderline"/>
        </w:rPr>
        <w:t>—both of which were manifest—</w:t>
      </w:r>
      <w:r w:rsidRPr="00993880">
        <w:rPr>
          <w:rStyle w:val="StyleUnderline"/>
          <w:highlight w:val="yellow"/>
        </w:rPr>
        <w:t>were not the triggers for RtoP</w:t>
      </w:r>
      <w:r w:rsidRPr="00E03FDE">
        <w:rPr>
          <w:rStyle w:val="StyleUnderline"/>
        </w:rPr>
        <w:t xml:space="preserve"> and to treat them as such would have undermined the thin support RtoP had achieved</w:t>
      </w:r>
      <w:r w:rsidRPr="0011100F">
        <w:rPr>
          <w:sz w:val="14"/>
        </w:rPr>
        <w:t xml:space="preserve"> at the 2005 Summit. "Crimes against humanity", the closest potential trigger, included as listed in Article 7 of the Rome Statute, murder, extermination enslavement and other crimes evidencing "widespread or systematic attacks on the civilian population ... part of government policy. A consistent plan."(ICC Treaty) The loss of life appeared to be widespread but there was not evidence of mens rea "policy" designed to deprive parts of the population of the means of life. Eventually regional diplomacy secured access, too late for many victims but late enough to permit slow-moving regional diplomacy to work, and thus to preserve the thin political coalition behind RtoP. Kenya in 2008 and Guinea in 2009 were crises shaped by RtoP—but implicitly, not explicidy. </w:t>
      </w:r>
      <w:r w:rsidRPr="00993880">
        <w:rPr>
          <w:rStyle w:val="StyleUnderline"/>
          <w:highlight w:val="yellow"/>
        </w:rPr>
        <w:t>This indeed might be the doctrines strongest claim</w:t>
      </w:r>
      <w:r w:rsidRPr="00993880">
        <w:rPr>
          <w:rStyle w:val="Emphasis"/>
          <w:highlight w:val="yellow"/>
        </w:rPr>
        <w:t>: it provides an option whose mere existence encourages consensual resolutions of crises</w:t>
      </w:r>
      <w:r w:rsidRPr="0011100F">
        <w:rPr>
          <w:sz w:val="14"/>
        </w:rPr>
        <w:t xml:space="preserve">. In Kenya, former UN chief Kofi Annan, former Tanzanian president Benjamin Mkapa, and Graca Michel, wife of former South African president Nelson Mandela, served as mediation team to halt ethnic killing sparked by the widely contested reelection of President Mwai Kibaki, in which opposition leader Raila Odinga claimed to have been robbed of victory. Approximately 800 people were killed, and some 260,000 others </w:t>
      </w:r>
      <w:r w:rsidRPr="0011100F">
        <w:rPr>
          <w:sz w:val="14"/>
        </w:rPr>
        <w:lastRenderedPageBreak/>
        <w:t xml:space="preserve">displaced across the country, in a wave of deadly rioting and ethnic killings. Kouchner again invoked the specific language of RtoP. (Kouchner 2008). Annan, however, while later acknowledging that he "saw the crisis in the R2P prism with the Kenyan government unable to contain the situation or protect the people...", did not use that language directly with the Kenyan government.13 He did not need to. Governments in Africa, Europe, and the United States were sending the same message of concern, backing that up with cuts or threatened cuts in government foreign aid (humanitarian aid continued) Moreover, the leadership in Kenya knew that RtoP was now part of the SC arsenal, available if their intransigence provoked sufficient international will to invoke it (Lindenmayer and Kaye 2009; Weiss 2010). The September 2009 crisis in Guinea involved coup-leader Captain Dadis Camara's troops rioting against a peaceful demonstration. The international community mobilized again. SG Ban Ki-moon condemned the violence and set up a UN Commission of Inquiry. The commission report raised the possibility that "crimes against humanity" were committed by Camara's troops. The United States and the EU suspended economic assistance. Camara was attacked by one  of his own officers (whom Camara may have planned to be the scapegoat) and fled the country for medical assistance. An interim government initiated steps toward a democratic election with international support (Anderson 2010; Global Centre for the Responsibility to Protect 2010).14 </w:t>
      </w:r>
    </w:p>
    <w:p w14:paraId="01B2CD19" w14:textId="77777777" w:rsidR="001D3093" w:rsidRPr="0011100F" w:rsidRDefault="001D3093" w:rsidP="001D3093">
      <w:pPr>
        <w:rPr>
          <w:sz w:val="14"/>
        </w:rPr>
      </w:pPr>
      <w:r w:rsidRPr="0011100F">
        <w:rPr>
          <w:sz w:val="14"/>
        </w:rPr>
        <w:t xml:space="preserve">Implications for Law and Ethics  </w:t>
      </w:r>
    </w:p>
    <w:p w14:paraId="4372DF92" w14:textId="77777777" w:rsidR="001D3093" w:rsidRPr="0011100F" w:rsidRDefault="001D3093" w:rsidP="001D3093">
      <w:pPr>
        <w:rPr>
          <w:sz w:val="14"/>
        </w:rPr>
      </w:pPr>
      <w:r w:rsidRPr="00993880">
        <w:rPr>
          <w:rStyle w:val="StyleUnderline"/>
          <w:highlight w:val="yellow"/>
        </w:rPr>
        <w:t>The UN Charter is a "living constitution," and the UN members are nothing if not fluid in their commitments</w:t>
      </w:r>
      <w:r w:rsidRPr="002A079E">
        <w:rPr>
          <w:rStyle w:val="StyleUnderline"/>
        </w:rPr>
        <w:t xml:space="preserve">. So </w:t>
      </w:r>
      <w:r w:rsidRPr="00993880">
        <w:rPr>
          <w:rStyle w:val="StyleUnderline"/>
          <w:highlight w:val="yellow"/>
        </w:rPr>
        <w:t>RtoP continues to evolve. The Security Council reaffirmed RtoP</w:t>
      </w:r>
      <w:r w:rsidRPr="0011100F">
        <w:rPr>
          <w:sz w:val="14"/>
        </w:rPr>
        <w:t xml:space="preserve"> in SC Resl674 (S/Res/1674 2006) </w:t>
      </w:r>
      <w:r w:rsidRPr="00993880">
        <w:rPr>
          <w:rStyle w:val="StyleUnderline"/>
          <w:highlight w:val="yellow"/>
        </w:rPr>
        <w:t>and</w:t>
      </w:r>
      <w:r w:rsidRPr="002A079E">
        <w:rPr>
          <w:rStyle w:val="StyleUnderline"/>
        </w:rPr>
        <w:t xml:space="preserve"> operationally </w:t>
      </w:r>
      <w:r w:rsidRPr="00993880">
        <w:rPr>
          <w:rStyle w:val="StyleUnderline"/>
          <w:highlight w:val="yellow"/>
        </w:rPr>
        <w:t>made the protection of civilians in ongoing peace operations an important commitment</w:t>
      </w:r>
      <w:r w:rsidRPr="0011100F">
        <w:rPr>
          <w:sz w:val="14"/>
        </w:rPr>
        <w:t xml:space="preserve">. The Secretary-General presented a valuable report ("Implementing the Responsibility to Protect" 12 January, 2009, A/63/677) </w:t>
      </w:r>
      <w:r w:rsidRPr="002A079E">
        <w:rPr>
          <w:rStyle w:val="StyleUnderline"/>
        </w:rPr>
        <w:t xml:space="preserve">outlining all that </w:t>
      </w:r>
      <w:r w:rsidRPr="00993880">
        <w:rPr>
          <w:rStyle w:val="StyleUnderline"/>
          <w:highlight w:val="yellow"/>
        </w:rPr>
        <w:t>the UN</w:t>
      </w:r>
      <w:r w:rsidRPr="002A079E">
        <w:rPr>
          <w:rStyle w:val="StyleUnderline"/>
        </w:rPr>
        <w:t xml:space="preserve"> could and </w:t>
      </w:r>
      <w:r w:rsidRPr="00993880">
        <w:rPr>
          <w:rStyle w:val="StyleUnderline"/>
          <w:highlight w:val="yellow"/>
        </w:rPr>
        <w:t>should</w:t>
      </w:r>
      <w:r w:rsidRPr="002A079E">
        <w:rPr>
          <w:rStyle w:val="StyleUnderline"/>
        </w:rPr>
        <w:t xml:space="preserve"> do to </w:t>
      </w:r>
      <w:r w:rsidRPr="00993880">
        <w:rPr>
          <w:rStyle w:val="StyleUnderline"/>
          <w:highlight w:val="yellow"/>
        </w:rPr>
        <w:t>help</w:t>
      </w:r>
      <w:r w:rsidRPr="002A079E">
        <w:rPr>
          <w:rStyle w:val="StyleUnderline"/>
        </w:rPr>
        <w:t xml:space="preserve"> prevent and </w:t>
      </w:r>
      <w:r w:rsidRPr="00993880">
        <w:rPr>
          <w:rStyle w:val="StyleUnderline"/>
          <w:highlight w:val="yellow"/>
        </w:rPr>
        <w:t xml:space="preserve">rebuild with the consent of the affected state. </w:t>
      </w:r>
      <w:r w:rsidRPr="00993880">
        <w:rPr>
          <w:rStyle w:val="Emphasis"/>
          <w:highlight w:val="yellow"/>
        </w:rPr>
        <w:t>The report by emphasizing prevention and rebuilding rather than intervention</w:t>
      </w:r>
      <w:r w:rsidRPr="002A079E">
        <w:rPr>
          <w:rStyle w:val="StyleUnderline"/>
        </w:rPr>
        <w:t xml:space="preserve"> thereby further </w:t>
      </w:r>
      <w:r w:rsidRPr="00993880">
        <w:rPr>
          <w:rStyle w:val="Emphasis"/>
          <w:highlight w:val="yellow"/>
        </w:rPr>
        <w:t>distanced RtoP from simply another license to intervene</w:t>
      </w:r>
      <w:r w:rsidRPr="00993880">
        <w:rPr>
          <w:rStyle w:val="StyleUnderline"/>
          <w:highlight w:val="yellow"/>
        </w:rPr>
        <w:t xml:space="preserve"> militarily</w:t>
      </w:r>
      <w:r w:rsidRPr="002A079E">
        <w:rPr>
          <w:rStyle w:val="StyleUnderline"/>
        </w:rPr>
        <w:t>.</w:t>
      </w:r>
      <w:r w:rsidRPr="0011100F">
        <w:rPr>
          <w:sz w:val="14"/>
        </w:rPr>
        <w:t xml:space="preserve"> In the summer of 2009, the General Assembly considered the SG's report and RtoP more generally at a special meeting organized by GA president and strong RtoP critic Miguel d"Escoto-Brockmann (former Sandinista commandante and Nicaraguan foreign minister). Highlighted by an invitation to Professor Noam Chomsky to address the General Assembly, the session in D'Escoto-Brockmann's plan was designed to roast the doctrine. Instead, a considerable majority of states—North and South—reaffirmed their commitment. </w:t>
      </w:r>
    </w:p>
    <w:p w14:paraId="28F7B351" w14:textId="77777777" w:rsidR="001D3093" w:rsidRPr="0011100F" w:rsidRDefault="001D3093" w:rsidP="001D3093">
      <w:pPr>
        <w:rPr>
          <w:sz w:val="14"/>
        </w:rPr>
      </w:pPr>
      <w:r w:rsidRPr="0011100F">
        <w:rPr>
          <w:sz w:val="14"/>
        </w:rPr>
        <w:t>Many also warned of abuses that might follow from it. Only a handful (Venezuela, Nicaragua, Cuba, and a few others) outright rejected the commitment made in 2005. Nonetheless, when it came to a consensus endorsement of the SG's Report, the best that could be achieved was a tepid "takes note" (Dept. of Public Information 2009). From the standpoint of international law, the doctrine and practice of RtoP was not legislative—not equivalent to either a Charter amendment of Chapter</w:t>
      </w:r>
    </w:p>
    <w:p w14:paraId="41A6FBA6" w14:textId="3E72015C" w:rsidR="001D3093" w:rsidRDefault="001D3093" w:rsidP="001D3093">
      <w:pPr>
        <w:rPr>
          <w:sz w:val="14"/>
        </w:rPr>
      </w:pPr>
      <w:r w:rsidRPr="0011100F">
        <w:rPr>
          <w:sz w:val="14"/>
        </w:rPr>
        <w:t xml:space="preserve">VII or an international treaty. But it was part of an ongoing process bending the meaning of "international threats to the peace" as defined by the Council under Chapter VII. The Security Council has a long record of acting on the basis of Chapter VII against perceived "threats to the peace" that more than stretched the meaning of international attacks. For instance, the Council imposed obligatory sanctions on Rhodesia (1966) and South Africa (1977), citing with regard to the obligatory arms embargo imposed on South Africa—in effect an arms blockade—South Africa's "massive violence" against its own population, its “military build-up," and its past record of "persistent acts of aggression" against its neighboring states.15 Drawing up a list just three years into the expansion of Council activity that characterized the post-Cold War period, Lori Damrosch has identified a wide range of other triggers for successful Chapter VTI determinations of threats against the peace, including genocide, ethnic cleansing, and war crimes (Former Republic of Yugoslavia, Iraq, Liberia); interference with the  delivery of humanitarian supplies (Former Republic of Yugoslavia, Iraq, Somalia); violations of cease-fires (Former Republic of Yugoslavia, Liberia, Cambodia); collapse of civil order (Liberia, Somalia); and coups against democratic governments (Haiti) (Damrosch 1993:10-14). RtoP both informally endorses a reading of Article 39 "international" beyond international attacks and yet restricts the even wider reading that the Council had exercised during the 1990s. </w:t>
      </w:r>
      <w:r w:rsidRPr="00B202F1">
        <w:rPr>
          <w:rStyle w:val="StyleUnderline"/>
        </w:rPr>
        <w:t xml:space="preserve">While far from settled, </w:t>
      </w:r>
      <w:r w:rsidRPr="00993880">
        <w:rPr>
          <w:rStyle w:val="StyleUnderline"/>
          <w:highlight w:val="yellow"/>
        </w:rPr>
        <w:t>RtoP is beginning to build the record of general practice supplementing the sense of obligation that builds customary international law</w:t>
      </w:r>
      <w:r w:rsidRPr="0011100F">
        <w:rPr>
          <w:sz w:val="14"/>
        </w:rPr>
        <w:t>. RtoP does not quite qualify as opinio juris vel necessitatis—acting on the basis of legal obligation—</w:t>
      </w:r>
      <w:r w:rsidRPr="00993880">
        <w:rPr>
          <w:rStyle w:val="StyleUnderline"/>
          <w:highlight w:val="yellow"/>
        </w:rPr>
        <w:t>but the use of "responsibility" language is approaching that normative strength</w:t>
      </w:r>
      <w:r w:rsidRPr="00993880">
        <w:rPr>
          <w:sz w:val="14"/>
          <w:highlight w:val="yellow"/>
        </w:rPr>
        <w:t>.</w:t>
      </w:r>
      <w:r w:rsidRPr="0011100F">
        <w:rPr>
          <w:sz w:val="14"/>
        </w:rPr>
        <w:t>1'1 In this light, it is worth recalling that Security Council action during the Rwandan genocide was in part stymied by claims from Rwanda and its few supporters on the Council that the crisis was a domestic issue, not one subject to legitimate international authority.17 R2p could not claim clear legality, but it could claim legitimacy after the 2005 Summit Outcome. Indeed and ironically, th</w:t>
      </w:r>
      <w:r w:rsidRPr="00B202F1">
        <w:rPr>
          <w:rStyle w:val="StyleUnderline"/>
        </w:rPr>
        <w:t xml:space="preserve">e </w:t>
      </w:r>
      <w:r w:rsidRPr="00993880">
        <w:rPr>
          <w:rStyle w:val="StyleUnderline"/>
          <w:highlight w:val="yellow"/>
        </w:rPr>
        <w:t>increasing power of the norm is reflected in the way in which the United States invoked humanitarian concerns generally</w:t>
      </w:r>
      <w:r w:rsidRPr="00B202F1">
        <w:rPr>
          <w:rStyle w:val="StyleUnderline"/>
        </w:rPr>
        <w:t xml:space="preserve"> </w:t>
      </w:r>
      <w:r w:rsidRPr="0011100F">
        <w:rPr>
          <w:sz w:val="14"/>
        </w:rPr>
        <w:t xml:space="preserve">and Russia R2P explicitly to try to justify their interventions in Iraq (2003) and Georgia (2008). This has implications for international ethics. Realists will need to acknowledge that RtoP is becoming part of what constitutes the conventional standards of stabilizing behavior—reputational standards that should be overridden only when significant security interests are at stake. Socialists, while challenging borders in the name of class solidarity, will also need to acknowledge that there is a new floor and standard for acceptable national policy. Clearly, RtoP is most consequential for Liberals. </w:t>
      </w:r>
      <w:r w:rsidRPr="00B202F1">
        <w:rPr>
          <w:rStyle w:val="StyleUnderline"/>
        </w:rPr>
        <w:t xml:space="preserve">On its face, </w:t>
      </w:r>
      <w:r w:rsidRPr="00993880">
        <w:rPr>
          <w:rStyle w:val="StyleUnderline"/>
          <w:highlight w:val="yellow"/>
        </w:rPr>
        <w:t xml:space="preserve">it </w:t>
      </w:r>
      <w:r w:rsidRPr="00993880">
        <w:rPr>
          <w:rStyle w:val="Emphasis"/>
          <w:highlight w:val="yellow"/>
        </w:rPr>
        <w:t>defines and limits what is acceptable communitarian standards from an international point of view</w:t>
      </w:r>
      <w:r w:rsidRPr="0011100F">
        <w:rPr>
          <w:sz w:val="14"/>
        </w:rPr>
        <w:t xml:space="preserve">. It also operates against the cosmopolitan conception of utilitarian calculus, where every harm counts as one and the sum of harms (including preventable starvation, for example) rather that the kind (RtoP's four elements) counts the  most. We should not assume that it will resolve these debates in moral philosophy. </w:t>
      </w:r>
      <w:r w:rsidRPr="00993880">
        <w:rPr>
          <w:rStyle w:val="StyleUnderline"/>
          <w:highlight w:val="yellow"/>
        </w:rPr>
        <w:t xml:space="preserve">Much of the value of philosophically ethical thinking is that it constantly questions received standards in </w:t>
      </w:r>
      <w:r w:rsidRPr="00993880">
        <w:rPr>
          <w:rStyle w:val="StyleUnderline"/>
          <w:highlight w:val="yellow"/>
        </w:rPr>
        <w:lastRenderedPageBreak/>
        <w:t>the name of security, solidarity, and human dignity and human welfare.</w:t>
      </w:r>
      <w:r w:rsidRPr="0011100F">
        <w:rPr>
          <w:sz w:val="14"/>
        </w:rPr>
        <w:t xml:space="preserve"> And RtoP should not be immune from this critique.</w:t>
      </w:r>
    </w:p>
    <w:p w14:paraId="0C28D7DA" w14:textId="04D27BE0" w:rsidR="00307066" w:rsidRPr="00307066" w:rsidRDefault="00307066" w:rsidP="00307066">
      <w:pPr>
        <w:pStyle w:val="Heading3"/>
      </w:pPr>
      <w:r>
        <w:lastRenderedPageBreak/>
        <w:t>AT: Intervention</w:t>
      </w:r>
    </w:p>
    <w:p w14:paraId="15ED8630" w14:textId="240F91EF" w:rsidR="00307066" w:rsidRDefault="00307066" w:rsidP="00307066">
      <w:pPr>
        <w:pStyle w:val="Heading4"/>
      </w:pPr>
      <w:r>
        <w:t xml:space="preserve">Interventionism is unpopular amount the public--- the aff isn’t a direct intervention like Iraq rather one that simply stops selling arms to deemed risky countries </w:t>
      </w:r>
    </w:p>
    <w:p w14:paraId="5441978F" w14:textId="77777777" w:rsidR="00307066" w:rsidRPr="00FD03E4" w:rsidRDefault="00307066" w:rsidP="00307066">
      <w:pPr>
        <w:rPr>
          <w:rStyle w:val="Style13ptBold"/>
        </w:rPr>
      </w:pPr>
      <w:r w:rsidRPr="00307066">
        <w:rPr>
          <w:rStyle w:val="Style13ptBold"/>
          <w:b w:val="0"/>
          <w:bCs/>
          <w:sz w:val="16"/>
          <w:szCs w:val="16"/>
        </w:rPr>
        <w:t xml:space="preserve">Clare </w:t>
      </w:r>
      <w:r>
        <w:rPr>
          <w:rStyle w:val="Style13ptBold"/>
        </w:rPr>
        <w:t>Malone 17 ,</w:t>
      </w:r>
      <w:r w:rsidRPr="00FD03E4">
        <w:t xml:space="preserve"> Senior Political Writer,</w:t>
      </w:r>
      <w:r>
        <w:t xml:space="preserve"> “Ame</w:t>
      </w:r>
      <w:r w:rsidRPr="00FD03E4">
        <w:t>rica’s Fickle Relationship with Humanitarian Intervention,” 4</w:t>
      </w:r>
      <w:r>
        <w:t>-10-17</w:t>
      </w:r>
      <w:r w:rsidRPr="00FD03E4">
        <w:t xml:space="preserve">, </w:t>
      </w:r>
      <w:hyperlink r:id="rId16" w:history="1">
        <w:r w:rsidRPr="00FD03E4">
          <w:rPr>
            <w:rStyle w:val="Hyperlink"/>
          </w:rPr>
          <w:t>https://fivethirtyeight.com/features/americas-fickle-relationship-with-humanitarian-intervention/</w:t>
        </w:r>
      </w:hyperlink>
    </w:p>
    <w:p w14:paraId="736024A9" w14:textId="77777777" w:rsidR="00307066" w:rsidRPr="00147253" w:rsidRDefault="00307066" w:rsidP="00307066">
      <w:pPr>
        <w:rPr>
          <w:sz w:val="16"/>
        </w:rPr>
      </w:pPr>
      <w:r w:rsidRPr="0016437D">
        <w:rPr>
          <w:u w:val="single"/>
        </w:rPr>
        <w:t xml:space="preserve">The purpose of President </w:t>
      </w:r>
      <w:r w:rsidRPr="00147253">
        <w:rPr>
          <w:highlight w:val="yellow"/>
          <w:u w:val="single"/>
        </w:rPr>
        <w:t>Trump’s</w:t>
      </w:r>
      <w:r w:rsidRPr="0016437D">
        <w:rPr>
          <w:u w:val="single"/>
        </w:rPr>
        <w:t xml:space="preserve"> </w:t>
      </w:r>
      <w:r w:rsidRPr="00147253">
        <w:rPr>
          <w:highlight w:val="yellow"/>
          <w:u w:val="single"/>
        </w:rPr>
        <w:t>airstrikes</w:t>
      </w:r>
      <w:r w:rsidRPr="0016437D">
        <w:rPr>
          <w:u w:val="single"/>
        </w:rPr>
        <w:t xml:space="preserve"> </w:t>
      </w:r>
      <w:r w:rsidRPr="00147253">
        <w:rPr>
          <w:highlight w:val="yellow"/>
          <w:u w:val="single"/>
        </w:rPr>
        <w:t>on</w:t>
      </w:r>
      <w:r w:rsidRPr="0016437D">
        <w:rPr>
          <w:u w:val="single"/>
        </w:rPr>
        <w:t xml:space="preserve"> a </w:t>
      </w:r>
      <w:r w:rsidRPr="00147253">
        <w:rPr>
          <w:highlight w:val="yellow"/>
          <w:u w:val="single"/>
        </w:rPr>
        <w:t>Syria</w:t>
      </w:r>
      <w:r w:rsidRPr="0016437D">
        <w:rPr>
          <w:u w:val="single"/>
        </w:rPr>
        <w:t xml:space="preserve">n government airfield </w:t>
      </w:r>
      <w:r w:rsidRPr="00147253">
        <w:rPr>
          <w:highlight w:val="yellow"/>
          <w:u w:val="single"/>
        </w:rPr>
        <w:t>was</w:t>
      </w:r>
      <w:r w:rsidRPr="0016437D">
        <w:rPr>
          <w:u w:val="single"/>
        </w:rPr>
        <w:t xml:space="preserve">, according to Trump, </w:t>
      </w:r>
      <w:r w:rsidRPr="00147253">
        <w:rPr>
          <w:highlight w:val="yellow"/>
          <w:u w:val="single"/>
        </w:rPr>
        <w:t>to secure the national security</w:t>
      </w:r>
      <w:r w:rsidRPr="0016437D">
        <w:rPr>
          <w:u w:val="single"/>
        </w:rPr>
        <w:t xml:space="preserve"> interests of the U.S. “</w:t>
      </w:r>
      <w:r w:rsidRPr="00147253">
        <w:rPr>
          <w:highlight w:val="yellow"/>
          <w:u w:val="single"/>
        </w:rPr>
        <w:t>and</w:t>
      </w:r>
      <w:r w:rsidRPr="0016437D">
        <w:rPr>
          <w:u w:val="single"/>
        </w:rPr>
        <w:t xml:space="preserve"> </w:t>
      </w:r>
      <w:r w:rsidRPr="00147253">
        <w:rPr>
          <w:highlight w:val="yellow"/>
          <w:u w:val="single"/>
        </w:rPr>
        <w:t>deter</w:t>
      </w:r>
      <w:r w:rsidRPr="0016437D">
        <w:rPr>
          <w:u w:val="single"/>
        </w:rPr>
        <w:t xml:space="preserve"> the spread and use of deadly </w:t>
      </w:r>
      <w:r w:rsidRPr="00147253">
        <w:rPr>
          <w:highlight w:val="yellow"/>
          <w:u w:val="single"/>
        </w:rPr>
        <w:t>chemical weapons</w:t>
      </w:r>
      <w:r w:rsidRPr="00147253">
        <w:rPr>
          <w:sz w:val="16"/>
          <w:highlight w:val="yellow"/>
        </w:rPr>
        <w:t>.”</w:t>
      </w:r>
      <w:r w:rsidRPr="00147253">
        <w:rPr>
          <w:sz w:val="16"/>
        </w:rPr>
        <w:t xml:space="preserve"> </w:t>
      </w:r>
    </w:p>
    <w:p w14:paraId="4A6B4DD2" w14:textId="77777777" w:rsidR="00307066" w:rsidRPr="00147253" w:rsidRDefault="00307066" w:rsidP="00307066">
      <w:pPr>
        <w:rPr>
          <w:u w:val="single"/>
        </w:rPr>
      </w:pPr>
      <w:r w:rsidRPr="00147253">
        <w:rPr>
          <w:sz w:val="16"/>
        </w:rPr>
        <w:t xml:space="preserve">But </w:t>
      </w:r>
      <w:r w:rsidRPr="00147253">
        <w:rPr>
          <w:highlight w:val="yellow"/>
          <w:u w:val="single"/>
        </w:rPr>
        <w:t>there</w:t>
      </w:r>
      <w:r w:rsidRPr="0016437D">
        <w:rPr>
          <w:u w:val="single"/>
        </w:rPr>
        <w:t xml:space="preserve"> </w:t>
      </w:r>
      <w:r w:rsidRPr="00147253">
        <w:rPr>
          <w:highlight w:val="yellow"/>
          <w:u w:val="single"/>
        </w:rPr>
        <w:t>were</w:t>
      </w:r>
      <w:r w:rsidRPr="0016437D">
        <w:rPr>
          <w:u w:val="single"/>
        </w:rPr>
        <w:t xml:space="preserve"> apparently other, more </w:t>
      </w:r>
      <w:r w:rsidRPr="00147253">
        <w:rPr>
          <w:highlight w:val="yellow"/>
          <w:u w:val="single"/>
        </w:rPr>
        <w:t>humanitarian considerations</w:t>
      </w:r>
      <w:r w:rsidRPr="0016437D">
        <w:rPr>
          <w:u w:val="single"/>
        </w:rPr>
        <w:t xml:space="preserve"> for the president</w:t>
      </w:r>
      <w:r w:rsidRPr="00147253">
        <w:rPr>
          <w:sz w:val="16"/>
        </w:rPr>
        <w:t xml:space="preserve">. He opened his televised remarks on Thursday with a statement about the lives that had been lost in the sarin gas attack and the cruel nature of their deaths: “It was a slow and brutal death for so many, even beautiful babies were cruelly murdered in this very barbaric attack. No child of God should ever suffer such horror.” </w:t>
      </w:r>
      <w:r w:rsidRPr="00147253">
        <w:rPr>
          <w:u w:val="single"/>
        </w:rPr>
        <w:t xml:space="preserve">Trump was clearly moved to action by the horror of the attack on civilians, but through the years, American public opinion has been mixed on the subject of humanitarian grounds for foreign intervention. </w:t>
      </w:r>
    </w:p>
    <w:p w14:paraId="119556D2" w14:textId="77777777" w:rsidR="00307066" w:rsidRPr="00147253" w:rsidRDefault="00307066" w:rsidP="00307066">
      <w:pPr>
        <w:rPr>
          <w:sz w:val="16"/>
        </w:rPr>
      </w:pPr>
      <w:r w:rsidRPr="00147253">
        <w:rPr>
          <w:sz w:val="16"/>
        </w:rPr>
        <w:t xml:space="preserve">The early polling about Trump’s decision to strike suggests there’s broad support for it, but </w:t>
      </w:r>
      <w:r w:rsidRPr="00147253">
        <w:rPr>
          <w:rStyle w:val="Emphasis"/>
          <w:highlight w:val="yellow"/>
        </w:rPr>
        <w:t>Syrian intervention on humanitarian grounds hasn’t been popular in the past</w:t>
      </w:r>
      <w:r w:rsidRPr="00147253">
        <w:rPr>
          <w:u w:val="single"/>
        </w:rPr>
        <w:t>.</w:t>
      </w:r>
      <w:r w:rsidRPr="00147253">
        <w:rPr>
          <w:sz w:val="16"/>
        </w:rPr>
        <w:t xml:space="preserve"> In the fall of 2013, when President Obama sought congressional approval for military action against Bashar al-Assad’s government after it used chemical weapons on civilians only </w:t>
      </w:r>
      <w:r w:rsidRPr="00147253">
        <w:rPr>
          <w:sz w:val="16"/>
          <w:highlight w:val="yellow"/>
        </w:rPr>
        <w:t>36</w:t>
      </w:r>
      <w:r w:rsidRPr="00147253">
        <w:rPr>
          <w:sz w:val="16"/>
        </w:rPr>
        <w:t xml:space="preserve"> </w:t>
      </w:r>
      <w:r w:rsidRPr="00147253">
        <w:rPr>
          <w:sz w:val="16"/>
          <w:highlight w:val="yellow"/>
        </w:rPr>
        <w:t>percent</w:t>
      </w:r>
      <w:r w:rsidRPr="00147253">
        <w:rPr>
          <w:sz w:val="16"/>
        </w:rPr>
        <w:t xml:space="preserve"> </w:t>
      </w:r>
      <w:r w:rsidRPr="00147253">
        <w:rPr>
          <w:sz w:val="16"/>
          <w:highlight w:val="yellow"/>
        </w:rPr>
        <w:t>of</w:t>
      </w:r>
      <w:r w:rsidRPr="00147253">
        <w:rPr>
          <w:sz w:val="16"/>
        </w:rPr>
        <w:t xml:space="preserve"> </w:t>
      </w:r>
      <w:r w:rsidRPr="00147253">
        <w:rPr>
          <w:highlight w:val="yellow"/>
          <w:u w:val="single"/>
        </w:rPr>
        <w:t>Americans</w:t>
      </w:r>
      <w:r w:rsidRPr="00147253">
        <w:rPr>
          <w:u w:val="single"/>
        </w:rPr>
        <w:t xml:space="preserve"> </w:t>
      </w:r>
      <w:r w:rsidRPr="00147253">
        <w:rPr>
          <w:highlight w:val="yellow"/>
          <w:u w:val="single"/>
        </w:rPr>
        <w:t>favored</w:t>
      </w:r>
      <w:r w:rsidRPr="00147253">
        <w:rPr>
          <w:u w:val="single"/>
        </w:rPr>
        <w:t xml:space="preserve"> the U.S. taking </w:t>
      </w:r>
      <w:r w:rsidRPr="00147253">
        <w:rPr>
          <w:highlight w:val="yellow"/>
          <w:u w:val="single"/>
        </w:rPr>
        <w:t>military</w:t>
      </w:r>
      <w:r w:rsidRPr="00147253">
        <w:rPr>
          <w:u w:val="single"/>
        </w:rPr>
        <w:t xml:space="preserve"> </w:t>
      </w:r>
      <w:r w:rsidRPr="00147253">
        <w:rPr>
          <w:highlight w:val="yellow"/>
          <w:u w:val="single"/>
        </w:rPr>
        <w:t>action</w:t>
      </w:r>
      <w:r w:rsidRPr="00147253">
        <w:rPr>
          <w:u w:val="single"/>
        </w:rPr>
        <w:t xml:space="preserve"> </w:t>
      </w:r>
      <w:r w:rsidRPr="00147253">
        <w:rPr>
          <w:highlight w:val="yellow"/>
          <w:u w:val="single"/>
        </w:rPr>
        <w:t>to</w:t>
      </w:r>
      <w:r w:rsidRPr="00147253">
        <w:rPr>
          <w:u w:val="single"/>
        </w:rPr>
        <w:t xml:space="preserve"> </w:t>
      </w:r>
      <w:r w:rsidRPr="00147253">
        <w:rPr>
          <w:highlight w:val="yellow"/>
          <w:u w:val="single"/>
        </w:rPr>
        <w:t>reduce</w:t>
      </w:r>
      <w:r w:rsidRPr="00147253">
        <w:rPr>
          <w:u w:val="single"/>
        </w:rPr>
        <w:t xml:space="preserve"> Syria’s chemical weapons </w:t>
      </w:r>
      <w:r w:rsidRPr="00147253">
        <w:rPr>
          <w:highlight w:val="yellow"/>
          <w:u w:val="single"/>
        </w:rPr>
        <w:t>use</w:t>
      </w:r>
      <w:r w:rsidRPr="00147253">
        <w:rPr>
          <w:u w:val="single"/>
        </w:rPr>
        <w:t xml:space="preserve">. </w:t>
      </w:r>
      <w:r w:rsidRPr="00147253">
        <w:rPr>
          <w:highlight w:val="yellow"/>
          <w:u w:val="single"/>
        </w:rPr>
        <w:t>Fifty-one percent</w:t>
      </w:r>
      <w:r w:rsidRPr="00147253">
        <w:rPr>
          <w:u w:val="single"/>
        </w:rPr>
        <w:t xml:space="preserve"> of those surveyed </w:t>
      </w:r>
      <w:r w:rsidRPr="00147253">
        <w:rPr>
          <w:highlight w:val="yellow"/>
          <w:u w:val="single"/>
        </w:rPr>
        <w:t>opposed</w:t>
      </w:r>
      <w:r w:rsidRPr="00147253">
        <w:rPr>
          <w:u w:val="single"/>
        </w:rPr>
        <w:t xml:space="preserve"> military </w:t>
      </w:r>
      <w:r w:rsidRPr="00147253">
        <w:rPr>
          <w:highlight w:val="yellow"/>
          <w:u w:val="single"/>
        </w:rPr>
        <w:t>action</w:t>
      </w:r>
      <w:r w:rsidRPr="00147253">
        <w:rPr>
          <w:u w:val="single"/>
        </w:rPr>
        <w:t xml:space="preserve"> on these grounds.</w:t>
      </w:r>
      <w:r w:rsidRPr="00147253">
        <w:rPr>
          <w:sz w:val="16"/>
        </w:rPr>
        <w:t xml:space="preserve"> (Obama’s effort failed.) </w:t>
      </w:r>
    </w:p>
    <w:p w14:paraId="29306E7D" w14:textId="77777777" w:rsidR="00307066" w:rsidRPr="00147253" w:rsidRDefault="00307066" w:rsidP="00307066">
      <w:pPr>
        <w:rPr>
          <w:sz w:val="16"/>
        </w:rPr>
      </w:pPr>
      <w:r w:rsidRPr="00147253">
        <w:rPr>
          <w:sz w:val="16"/>
        </w:rPr>
        <w:t xml:space="preserve">But </w:t>
      </w:r>
      <w:r w:rsidRPr="00147253">
        <w:rPr>
          <w:u w:val="single"/>
        </w:rPr>
        <w:t xml:space="preserve">the contours of the Syrian crisis changed when the Islamic State began to operate in the country. Americans’ </w:t>
      </w:r>
      <w:r w:rsidRPr="00147253">
        <w:rPr>
          <w:highlight w:val="yellow"/>
          <w:u w:val="single"/>
        </w:rPr>
        <w:t>calculus</w:t>
      </w:r>
      <w:r w:rsidRPr="00147253">
        <w:rPr>
          <w:u w:val="single"/>
        </w:rPr>
        <w:t xml:space="preserve"> </w:t>
      </w:r>
      <w:r w:rsidRPr="00147253">
        <w:rPr>
          <w:highlight w:val="yellow"/>
          <w:u w:val="single"/>
        </w:rPr>
        <w:t>appears to have shifted as well</w:t>
      </w:r>
      <w:r w:rsidRPr="00147253">
        <w:rPr>
          <w:u w:val="single"/>
        </w:rPr>
        <w:t xml:space="preserve">. A poll from last year showed that </w:t>
      </w:r>
      <w:r w:rsidRPr="00147253">
        <w:rPr>
          <w:highlight w:val="yellow"/>
          <w:u w:val="single"/>
        </w:rPr>
        <w:t>Americans</w:t>
      </w:r>
      <w:r w:rsidRPr="00147253">
        <w:rPr>
          <w:u w:val="single"/>
        </w:rPr>
        <w:t xml:space="preserve"> </w:t>
      </w:r>
      <w:r w:rsidRPr="00147253">
        <w:rPr>
          <w:highlight w:val="yellow"/>
          <w:u w:val="single"/>
        </w:rPr>
        <w:t>generally supported limited intervention</w:t>
      </w:r>
      <w:r w:rsidRPr="00147253">
        <w:rPr>
          <w:u w:val="single"/>
        </w:rPr>
        <w:t xml:space="preserve"> in Syria </w:t>
      </w:r>
      <w:r w:rsidRPr="00147253">
        <w:rPr>
          <w:highlight w:val="yellow"/>
          <w:u w:val="single"/>
        </w:rPr>
        <w:t>against extremist groups</w:t>
      </w:r>
      <w:r w:rsidRPr="00147253">
        <w:rPr>
          <w:u w:val="single"/>
        </w:rPr>
        <w:t xml:space="preserve"> </w:t>
      </w:r>
      <w:r w:rsidRPr="00147253">
        <w:rPr>
          <w:sz w:val="16"/>
        </w:rPr>
        <w:t xml:space="preserve">— 72 percent were in favor of airstrikes against them, and 57 percent were in favor of special operations forces working in the country. </w:t>
      </w:r>
    </w:p>
    <w:p w14:paraId="420B6DBA" w14:textId="77777777" w:rsidR="00307066" w:rsidRPr="00147253" w:rsidRDefault="00307066" w:rsidP="00307066">
      <w:pPr>
        <w:rPr>
          <w:sz w:val="16"/>
        </w:rPr>
      </w:pPr>
      <w:r w:rsidRPr="00147253">
        <w:rPr>
          <w:sz w:val="16"/>
        </w:rPr>
        <w:t xml:space="preserve">That difference — </w:t>
      </w:r>
      <w:r w:rsidRPr="00147253">
        <w:rPr>
          <w:u w:val="single"/>
        </w:rPr>
        <w:t xml:space="preserve">more support for </w:t>
      </w:r>
      <w:r w:rsidRPr="00147253">
        <w:rPr>
          <w:highlight w:val="yellow"/>
          <w:u w:val="single"/>
        </w:rPr>
        <w:t>acting</w:t>
      </w:r>
      <w:r w:rsidRPr="00147253">
        <w:rPr>
          <w:u w:val="single"/>
        </w:rPr>
        <w:t xml:space="preserve"> </w:t>
      </w:r>
      <w:r w:rsidRPr="00147253">
        <w:rPr>
          <w:highlight w:val="yellow"/>
          <w:u w:val="single"/>
        </w:rPr>
        <w:t>against</w:t>
      </w:r>
      <w:r w:rsidRPr="00147253">
        <w:rPr>
          <w:u w:val="single"/>
        </w:rPr>
        <w:t xml:space="preserve"> </w:t>
      </w:r>
      <w:r w:rsidRPr="00147253">
        <w:rPr>
          <w:highlight w:val="yellow"/>
          <w:u w:val="single"/>
        </w:rPr>
        <w:t>the Islamic State</w:t>
      </w:r>
      <w:r w:rsidRPr="00147253">
        <w:rPr>
          <w:u w:val="single"/>
        </w:rPr>
        <w:t xml:space="preserve">, an international terror threat, than against the Assad government’s home-turf war crimes — </w:t>
      </w:r>
      <w:r w:rsidRPr="00147253">
        <w:rPr>
          <w:highlight w:val="yellow"/>
          <w:u w:val="single"/>
        </w:rPr>
        <w:t xml:space="preserve">speaks to Americans’ </w:t>
      </w:r>
      <w:r w:rsidRPr="00147253">
        <w:rPr>
          <w:rStyle w:val="Emphasis"/>
          <w:highlight w:val="yellow"/>
        </w:rPr>
        <w:t>fraught relationship with humanitarian intervention</w:t>
      </w:r>
      <w:r w:rsidRPr="00147253">
        <w:rPr>
          <w:u w:val="single"/>
        </w:rPr>
        <w:t>.</w:t>
      </w:r>
      <w:r w:rsidRPr="00147253">
        <w:rPr>
          <w:sz w:val="16"/>
        </w:rPr>
        <w:t xml:space="preserve"> Looking at the last 20 years or so of American debates over humanitarian intervention in conflict zones around the world, one sees ebbs and flows in support, reflecting the varying degrees of success of American missions abroad. (I looked at public opinion surrounding the conflicts in Somalia, Rwanda, Bosnia, Kosovo and Darfur.) </w:t>
      </w:r>
    </w:p>
    <w:p w14:paraId="4B7D5AE0" w14:textId="77777777" w:rsidR="00307066" w:rsidRPr="00147253" w:rsidRDefault="00307066" w:rsidP="00307066">
      <w:pPr>
        <w:rPr>
          <w:u w:val="single"/>
        </w:rPr>
      </w:pPr>
      <w:r w:rsidRPr="00147253">
        <w:rPr>
          <w:highlight w:val="yellow"/>
          <w:u w:val="single"/>
        </w:rPr>
        <w:t>Americans</w:t>
      </w:r>
      <w:r w:rsidRPr="00147253">
        <w:rPr>
          <w:u w:val="single"/>
        </w:rPr>
        <w:t xml:space="preserve"> </w:t>
      </w:r>
      <w:r w:rsidRPr="00147253">
        <w:rPr>
          <w:highlight w:val="yellow"/>
          <w:u w:val="single"/>
        </w:rPr>
        <w:t>started</w:t>
      </w:r>
      <w:r w:rsidRPr="00147253">
        <w:rPr>
          <w:u w:val="single"/>
        </w:rPr>
        <w:t xml:space="preserve"> </w:t>
      </w:r>
      <w:r w:rsidRPr="00147253">
        <w:rPr>
          <w:highlight w:val="yellow"/>
          <w:u w:val="single"/>
        </w:rPr>
        <w:t>the</w:t>
      </w:r>
      <w:r w:rsidRPr="00147253">
        <w:rPr>
          <w:u w:val="single"/>
        </w:rPr>
        <w:t xml:space="preserve"> last </w:t>
      </w:r>
      <w:r w:rsidRPr="00147253">
        <w:rPr>
          <w:highlight w:val="yellow"/>
          <w:u w:val="single"/>
        </w:rPr>
        <w:t>decade</w:t>
      </w:r>
      <w:r w:rsidRPr="00147253">
        <w:rPr>
          <w:u w:val="single"/>
        </w:rPr>
        <w:t xml:space="preserve"> of the 20th century bullish </w:t>
      </w:r>
      <w:r w:rsidRPr="00147253">
        <w:rPr>
          <w:highlight w:val="yellow"/>
          <w:u w:val="single"/>
        </w:rPr>
        <w:t>on</w:t>
      </w:r>
      <w:r w:rsidRPr="00147253">
        <w:rPr>
          <w:u w:val="single"/>
        </w:rPr>
        <w:t xml:space="preserve"> American </w:t>
      </w:r>
      <w:r w:rsidRPr="00147253">
        <w:rPr>
          <w:highlight w:val="yellow"/>
          <w:u w:val="single"/>
        </w:rPr>
        <w:t>intervention</w:t>
      </w:r>
      <w:r w:rsidRPr="00147253">
        <w:rPr>
          <w:u w:val="single"/>
        </w:rPr>
        <w:t xml:space="preserve"> in humanitarian crises. </w:t>
      </w:r>
      <w:r w:rsidRPr="00147253">
        <w:rPr>
          <w:sz w:val="16"/>
        </w:rPr>
        <w:t xml:space="preserve">President George H.W. Bush announced he was sending troops into Somalia’s civil war and famine in December 1992, and a Gallup/Newsweek poll that month showed that a majority of Americans (66 percent) approved of this move. But less than a year later, in October 1993, 18 Americans soldiers died in the Battle of Mogadishu while Bill Clinton was president. </w:t>
      </w:r>
      <w:r w:rsidRPr="00147253">
        <w:rPr>
          <w:highlight w:val="yellow"/>
          <w:u w:val="single"/>
        </w:rPr>
        <w:t xml:space="preserve">That seemed to </w:t>
      </w:r>
      <w:r w:rsidRPr="00147253">
        <w:rPr>
          <w:rStyle w:val="Emphasis"/>
          <w:highlight w:val="yellow"/>
        </w:rPr>
        <w:t>have serious influence</w:t>
      </w:r>
      <w:r w:rsidRPr="00147253">
        <w:rPr>
          <w:u w:val="single"/>
        </w:rPr>
        <w:t xml:space="preserve"> </w:t>
      </w:r>
      <w:r w:rsidRPr="00147253">
        <w:rPr>
          <w:highlight w:val="yellow"/>
          <w:u w:val="single"/>
        </w:rPr>
        <w:t>on</w:t>
      </w:r>
      <w:r w:rsidRPr="00147253">
        <w:rPr>
          <w:u w:val="single"/>
        </w:rPr>
        <w:t xml:space="preserve"> American </w:t>
      </w:r>
      <w:r w:rsidRPr="00147253">
        <w:rPr>
          <w:highlight w:val="yellow"/>
          <w:u w:val="single"/>
        </w:rPr>
        <w:t>opinion</w:t>
      </w:r>
      <w:r w:rsidRPr="00147253">
        <w:rPr>
          <w:u w:val="single"/>
        </w:rPr>
        <w:t xml:space="preserve"> </w:t>
      </w:r>
      <w:r w:rsidRPr="00147253">
        <w:rPr>
          <w:highlight w:val="yellow"/>
          <w:u w:val="single"/>
        </w:rPr>
        <w:t>of</w:t>
      </w:r>
      <w:r w:rsidRPr="00147253">
        <w:rPr>
          <w:u w:val="single"/>
        </w:rPr>
        <w:t xml:space="preserve"> humanitarian </w:t>
      </w:r>
      <w:r w:rsidRPr="00147253">
        <w:rPr>
          <w:highlight w:val="yellow"/>
          <w:u w:val="single"/>
        </w:rPr>
        <w:t>intervention</w:t>
      </w:r>
      <w:r w:rsidRPr="00147253">
        <w:rPr>
          <w:u w:val="single"/>
        </w:rPr>
        <w:t xml:space="preserve">. </w:t>
      </w:r>
    </w:p>
    <w:p w14:paraId="23142934" w14:textId="77777777" w:rsidR="00307066" w:rsidRPr="00147253" w:rsidRDefault="00307066" w:rsidP="00307066">
      <w:pPr>
        <w:rPr>
          <w:u w:val="single"/>
        </w:rPr>
      </w:pPr>
      <w:r w:rsidRPr="00147253">
        <w:rPr>
          <w:sz w:val="16"/>
        </w:rPr>
        <w:t xml:space="preserve">In June of 1994, in the midst of the three-month killing spree in Rwanda that would result in the deaths of 800,000 people, </w:t>
      </w:r>
      <w:r w:rsidRPr="00147253">
        <w:rPr>
          <w:u w:val="single"/>
        </w:rPr>
        <w:t xml:space="preserve">CBS News asked poll respondents if “in order to stop the killing </w:t>
      </w:r>
      <w:r w:rsidRPr="00147253">
        <w:rPr>
          <w:highlight w:val="yellow"/>
          <w:u w:val="single"/>
        </w:rPr>
        <w:t>in</w:t>
      </w:r>
      <w:r w:rsidRPr="00147253">
        <w:rPr>
          <w:u w:val="single"/>
        </w:rPr>
        <w:t xml:space="preserve"> </w:t>
      </w:r>
      <w:r w:rsidRPr="00147253">
        <w:rPr>
          <w:highlight w:val="yellow"/>
          <w:u w:val="single"/>
        </w:rPr>
        <w:t>Rwanda</w:t>
      </w:r>
      <w:r w:rsidRPr="00147253">
        <w:rPr>
          <w:u w:val="single"/>
        </w:rPr>
        <w:t xml:space="preserve">” they favored or opposed sending in ground troops. </w:t>
      </w:r>
      <w:r w:rsidRPr="00147253">
        <w:rPr>
          <w:highlight w:val="yellow"/>
          <w:u w:val="single"/>
        </w:rPr>
        <w:t>Sixty</w:t>
      </w:r>
      <w:r w:rsidRPr="00147253">
        <w:rPr>
          <w:u w:val="single"/>
        </w:rPr>
        <w:t>-</w:t>
      </w:r>
      <w:r w:rsidRPr="00147253">
        <w:rPr>
          <w:highlight w:val="yellow"/>
          <w:u w:val="single"/>
        </w:rPr>
        <w:t>one</w:t>
      </w:r>
      <w:r w:rsidRPr="00147253">
        <w:rPr>
          <w:u w:val="single"/>
        </w:rPr>
        <w:t xml:space="preserve"> </w:t>
      </w:r>
      <w:r w:rsidRPr="00147253">
        <w:rPr>
          <w:highlight w:val="yellow"/>
          <w:u w:val="single"/>
        </w:rPr>
        <w:t>percent</w:t>
      </w:r>
      <w:r w:rsidRPr="00147253">
        <w:rPr>
          <w:u w:val="single"/>
        </w:rPr>
        <w:t xml:space="preserve"> </w:t>
      </w:r>
      <w:r w:rsidRPr="00147253">
        <w:rPr>
          <w:highlight w:val="yellow"/>
          <w:u w:val="single"/>
        </w:rPr>
        <w:t>opposed</w:t>
      </w:r>
      <w:r w:rsidRPr="00147253">
        <w:rPr>
          <w:u w:val="single"/>
        </w:rPr>
        <w:t xml:space="preserve"> the effort. When the same poll asked if the </w:t>
      </w:r>
      <w:r w:rsidRPr="00147253">
        <w:rPr>
          <w:u w:val="single"/>
        </w:rPr>
        <w:lastRenderedPageBreak/>
        <w:t xml:space="preserve">“United States has a </w:t>
      </w:r>
      <w:r w:rsidRPr="00147253">
        <w:rPr>
          <w:highlight w:val="yellow"/>
          <w:u w:val="single"/>
        </w:rPr>
        <w:t>responsibility</w:t>
      </w:r>
      <w:r w:rsidRPr="00147253">
        <w:rPr>
          <w:u w:val="single"/>
        </w:rPr>
        <w:t xml:space="preserve"> to do something to stop the killing in Rwanda,” </w:t>
      </w:r>
      <w:r w:rsidRPr="00147253">
        <w:rPr>
          <w:highlight w:val="yellow"/>
          <w:u w:val="single"/>
        </w:rPr>
        <w:t>51</w:t>
      </w:r>
      <w:r w:rsidRPr="00147253">
        <w:rPr>
          <w:u w:val="single"/>
        </w:rPr>
        <w:t xml:space="preserve"> </w:t>
      </w:r>
      <w:r w:rsidRPr="00147253">
        <w:rPr>
          <w:highlight w:val="yellow"/>
          <w:u w:val="single"/>
        </w:rPr>
        <w:t>percent</w:t>
      </w:r>
      <w:r w:rsidRPr="00147253">
        <w:rPr>
          <w:u w:val="single"/>
        </w:rPr>
        <w:t xml:space="preserve"> of respondents </w:t>
      </w:r>
      <w:r w:rsidRPr="00147253">
        <w:rPr>
          <w:highlight w:val="yellow"/>
          <w:u w:val="single"/>
        </w:rPr>
        <w:t>said the country did not</w:t>
      </w:r>
      <w:r w:rsidRPr="00147253">
        <w:rPr>
          <w:u w:val="single"/>
        </w:rPr>
        <w:t xml:space="preserve"> have that </w:t>
      </w:r>
      <w:r w:rsidRPr="00147253">
        <w:rPr>
          <w:highlight w:val="yellow"/>
          <w:u w:val="single"/>
        </w:rPr>
        <w:t>moral obligation.</w:t>
      </w:r>
      <w:r w:rsidRPr="00147253">
        <w:rPr>
          <w:u w:val="single"/>
        </w:rPr>
        <w:t xml:space="preserve"> </w:t>
      </w:r>
    </w:p>
    <w:p w14:paraId="577D83F6" w14:textId="77777777" w:rsidR="00307066" w:rsidRPr="00147253" w:rsidRDefault="00307066" w:rsidP="00307066">
      <w:pPr>
        <w:rPr>
          <w:sz w:val="16"/>
        </w:rPr>
      </w:pPr>
      <w:r w:rsidRPr="00147253">
        <w:rPr>
          <w:sz w:val="16"/>
        </w:rPr>
        <w:t xml:space="preserve">This 1990s turn against intervention — likely with the deaths in Mogadishu still fresh in Americans’ minds — continued with the Bosnian war. </w:t>
      </w:r>
      <w:r w:rsidRPr="00147253">
        <w:rPr>
          <w:highlight w:val="yellow"/>
          <w:u w:val="single"/>
        </w:rPr>
        <w:t>In</w:t>
      </w:r>
      <w:r w:rsidRPr="00147253">
        <w:rPr>
          <w:u w:val="single"/>
        </w:rPr>
        <w:t xml:space="preserve"> early </w:t>
      </w:r>
      <w:r w:rsidRPr="00147253">
        <w:rPr>
          <w:highlight w:val="yellow"/>
          <w:u w:val="single"/>
        </w:rPr>
        <w:t>1994</w:t>
      </w:r>
      <w:r w:rsidRPr="00147253">
        <w:rPr>
          <w:u w:val="single"/>
        </w:rPr>
        <w:t xml:space="preserve">, as NATO bombing began and Clinton declared the U.S. willing to aid in the effort, </w:t>
      </w:r>
      <w:r w:rsidRPr="00147253">
        <w:rPr>
          <w:highlight w:val="yellow"/>
          <w:u w:val="single"/>
        </w:rPr>
        <w:t>Americans</w:t>
      </w:r>
      <w:r w:rsidRPr="00147253">
        <w:rPr>
          <w:u w:val="single"/>
        </w:rPr>
        <w:t xml:space="preserve"> </w:t>
      </w:r>
      <w:r w:rsidRPr="00147253">
        <w:rPr>
          <w:rStyle w:val="Emphasis"/>
          <w:highlight w:val="yellow"/>
        </w:rPr>
        <w:t>still seemed uneasy with</w:t>
      </w:r>
      <w:r w:rsidRPr="00147253">
        <w:rPr>
          <w:u w:val="single"/>
        </w:rPr>
        <w:t xml:space="preserve"> the idea of a </w:t>
      </w:r>
      <w:r w:rsidRPr="00147253">
        <w:rPr>
          <w:highlight w:val="yellow"/>
          <w:u w:val="single"/>
        </w:rPr>
        <w:t>moral mandate</w:t>
      </w:r>
      <w:r w:rsidRPr="00147253">
        <w:rPr>
          <w:u w:val="single"/>
        </w:rPr>
        <w:t>.</w:t>
      </w:r>
      <w:r w:rsidRPr="00147253">
        <w:rPr>
          <w:sz w:val="16"/>
        </w:rPr>
        <w:t xml:space="preserve"> A Time/CNN poll in February of that year asked if respondents thought “the United States has a moral obligation to protect the citizens of Sarajevo and Bosnia.” Fifty percent said no. </w:t>
      </w:r>
    </w:p>
    <w:p w14:paraId="053C4691" w14:textId="77777777" w:rsidR="00307066" w:rsidRPr="00147253" w:rsidRDefault="00307066" w:rsidP="00307066">
      <w:pPr>
        <w:rPr>
          <w:sz w:val="16"/>
        </w:rPr>
      </w:pPr>
      <w:r w:rsidRPr="00147253">
        <w:rPr>
          <w:u w:val="single"/>
        </w:rPr>
        <w:t xml:space="preserve">The dawn of the new century and the George W. Bush administration of course changed American foreign policy — the attacks on Sept. 11, 2001, and </w:t>
      </w:r>
      <w:r w:rsidRPr="00147253">
        <w:rPr>
          <w:highlight w:val="yellow"/>
          <w:u w:val="single"/>
        </w:rPr>
        <w:t xml:space="preserve">subsequent wars in Iraq and Afghanistan left an American public </w:t>
      </w:r>
      <w:r w:rsidRPr="00147253">
        <w:rPr>
          <w:rStyle w:val="Emphasis"/>
          <w:sz w:val="32"/>
          <w:highlight w:val="yellow"/>
        </w:rPr>
        <w:t>overwhelmed</w:t>
      </w:r>
      <w:r>
        <w:rPr>
          <w:highlight w:val="yellow"/>
          <w:u w:val="single"/>
        </w:rPr>
        <w:t xml:space="preserve"> by</w:t>
      </w:r>
      <w:r w:rsidRPr="00147253">
        <w:rPr>
          <w:highlight w:val="yellow"/>
          <w:u w:val="single"/>
        </w:rPr>
        <w:t xml:space="preserve"> overseas conflict</w:t>
      </w:r>
      <w:r w:rsidRPr="00147253">
        <w:rPr>
          <w:u w:val="single"/>
        </w:rPr>
        <w:t xml:space="preserve">. </w:t>
      </w:r>
      <w:r w:rsidRPr="00147253">
        <w:rPr>
          <w:sz w:val="16"/>
        </w:rPr>
        <w:t xml:space="preserve">Perhaps because of this, the killings in the Darfur region of Sudan resonated less urgently with the public. All this despite the U.S. Congress formally declaring the killings in the Darfur region of Sudan to be “genocide” and Bush also calling the Darfur killings “genocide” in 2005. But asked to rank a list of foreign policy priorities in a July 2006 NBC/Wall Street Journal poll, only 7 percent of respondents said “dealing with the genocide in Darfur” should rank as the U.S.’s No. 1 foreign policy priority. Stabilizing Iraq, fighting the war on terrorism, and “dealing with China as a growing superpower” were the primary concerns of the public. </w:t>
      </w:r>
    </w:p>
    <w:p w14:paraId="3C76EA69" w14:textId="6A67E4A3" w:rsidR="00307066" w:rsidRPr="005158D4" w:rsidRDefault="00307066" w:rsidP="00307066">
      <w:r w:rsidRPr="00147253">
        <w:rPr>
          <w:u w:val="single"/>
        </w:rPr>
        <w:t>Trump’s Syria intervention comes at a moment when the U.S. is questioning its role abroad. The president ran on a policy of “America first,” an idea that resonated with many in the public who had soured on the effects of outsourcing and decades-long conflicts in the Middle East</w:t>
      </w:r>
      <w:r w:rsidRPr="00147253">
        <w:rPr>
          <w:sz w:val="16"/>
        </w:rPr>
        <w:t xml:space="preserve">. Trump himself seemed at times to sneer at the idea that the U.S. bore a moral obligation unique unto itself; “you think our country is so innocent?” he said, responding to a question about Vladimir Putin’s penchant for eliminating political opponents. Some have speculated that his foreign policy will be more isolationist, but the events of this week cast that into somewhat more doubt. </w:t>
      </w:r>
    </w:p>
    <w:p w14:paraId="3E10E53F" w14:textId="6A600171" w:rsidR="003B13AA" w:rsidRDefault="003B13AA" w:rsidP="003B13AA">
      <w:pPr>
        <w:pStyle w:val="Heading2"/>
      </w:pPr>
      <w:r>
        <w:lastRenderedPageBreak/>
        <w:t>Impact Answers</w:t>
      </w:r>
    </w:p>
    <w:p w14:paraId="35186D87" w14:textId="50C1DD5B" w:rsidR="00BB1489" w:rsidRDefault="00BB1489" w:rsidP="00BB1489">
      <w:pPr>
        <w:pStyle w:val="Heading3"/>
      </w:pPr>
      <w:r>
        <w:lastRenderedPageBreak/>
        <w:t>Militarism Good Turn</w:t>
      </w:r>
    </w:p>
    <w:p w14:paraId="51B2DE2A" w14:textId="4C41B137" w:rsidR="00BB1489" w:rsidRDefault="00BB1489" w:rsidP="00BB1489">
      <w:pPr>
        <w:pStyle w:val="Heading4"/>
      </w:pPr>
      <w:r>
        <w:t>M</w:t>
      </w:r>
      <w:r w:rsidRPr="002B31FE">
        <w:t>ilitarism is good-</w:t>
      </w:r>
      <w:r w:rsidRPr="00BB1489">
        <w:t xml:space="preserve"> military deterrence and the willingness to use force</w:t>
      </w:r>
      <w:r>
        <w:t xml:space="preserve"> will save more lives</w:t>
      </w:r>
    </w:p>
    <w:p w14:paraId="0DD8ACBA" w14:textId="6A58DC91" w:rsidR="00BB1489" w:rsidRPr="00BB1489" w:rsidRDefault="00BB1489" w:rsidP="00BB1489">
      <w:pPr>
        <w:widowControl w:val="0"/>
        <w:rPr>
          <w:b/>
        </w:rPr>
      </w:pPr>
      <w:r w:rsidRPr="002B31FE">
        <w:rPr>
          <w:sz w:val="16"/>
        </w:rPr>
        <w:t>Victor Davis</w:t>
      </w:r>
      <w:r>
        <w:rPr>
          <w:sz w:val="16"/>
        </w:rPr>
        <w:t xml:space="preserve"> </w:t>
      </w:r>
      <w:r w:rsidRPr="00BB1489">
        <w:rPr>
          <w:rStyle w:val="Style13ptBold"/>
        </w:rPr>
        <w:t>Hanson 04</w:t>
      </w:r>
      <w:r>
        <w:rPr>
          <w:b/>
        </w:rPr>
        <w:t xml:space="preserve">, </w:t>
      </w:r>
      <w:r w:rsidRPr="002B31FE">
        <w:rPr>
          <w:sz w:val="16"/>
        </w:rPr>
        <w:t>Professor of Classical Studies at CSU Fresno,</w:t>
      </w:r>
      <w:r>
        <w:rPr>
          <w:sz w:val="16"/>
        </w:rPr>
        <w:t xml:space="preserve"> “</w:t>
      </w:r>
      <w:r w:rsidRPr="00BB1489">
        <w:rPr>
          <w:sz w:val="16"/>
        </w:rPr>
        <w:t>The Fruits of Appeasement</w:t>
      </w:r>
      <w:r>
        <w:rPr>
          <w:sz w:val="16"/>
        </w:rPr>
        <w:t>”,</w:t>
      </w:r>
      <w:r w:rsidRPr="002B31FE">
        <w:rPr>
          <w:sz w:val="16"/>
        </w:rPr>
        <w:t xml:space="preserve"> City Journal, Spring</w:t>
      </w:r>
      <w:r>
        <w:rPr>
          <w:sz w:val="16"/>
        </w:rPr>
        <w:t xml:space="preserve"> 2004</w:t>
      </w:r>
      <w:r w:rsidRPr="002B31FE">
        <w:rPr>
          <w:sz w:val="16"/>
        </w:rPr>
        <w:t>, http://www.cityjournal.org/html/14_2_the_fruits.html</w:t>
      </w:r>
    </w:p>
    <w:p w14:paraId="2A0F21A5" w14:textId="77777777" w:rsidR="00BB1489" w:rsidRPr="002B31FE" w:rsidRDefault="00BB1489" w:rsidP="00BB1489">
      <w:pPr>
        <w:widowControl w:val="0"/>
        <w:rPr>
          <w:sz w:val="16"/>
        </w:rPr>
      </w:pPr>
      <w:r w:rsidRPr="00BB1489">
        <w:rPr>
          <w:highlight w:val="yellow"/>
          <w:u w:val="single"/>
        </w:rPr>
        <w:t>The twentieth century should have taught the citizens of liberal democracies the catastrophic consequences of placating tyrants</w:t>
      </w:r>
      <w:r w:rsidRPr="00BB1489">
        <w:rPr>
          <w:sz w:val="16"/>
          <w:highlight w:val="yellow"/>
        </w:rPr>
        <w:t>.</w:t>
      </w:r>
      <w:r w:rsidRPr="002B31FE">
        <w:rPr>
          <w:sz w:val="16"/>
        </w:rPr>
        <w:t xml:space="preserve"> British and French</w:t>
      </w:r>
      <w:r w:rsidRPr="00490B4B">
        <w:rPr>
          <w:u w:val="single"/>
        </w:rPr>
        <w:t xml:space="preserve"> restraint over the </w:t>
      </w:r>
      <w:r w:rsidRPr="002B31FE">
        <w:rPr>
          <w:sz w:val="16"/>
        </w:rPr>
        <w:t xml:space="preserve">occupation of the Rhineland, the </w:t>
      </w:r>
      <w:r w:rsidRPr="00490B4B">
        <w:rPr>
          <w:u w:val="single"/>
        </w:rPr>
        <w:t>Anschluss</w:t>
      </w:r>
      <w:r w:rsidRPr="002B31FE">
        <w:rPr>
          <w:sz w:val="16"/>
        </w:rPr>
        <w:t xml:space="preserve">, the absorption of the Czech Sudetenland, and the incorporation of Bohemia and Moravia </w:t>
      </w:r>
      <w:r w:rsidRPr="00490B4B">
        <w:rPr>
          <w:u w:val="single"/>
        </w:rPr>
        <w:t xml:space="preserve">did not win gratitude but rather Hitler’s contempt for their weakness. </w:t>
      </w:r>
      <w:r w:rsidRPr="00BB1489">
        <w:rPr>
          <w:highlight w:val="yellow"/>
          <w:u w:val="single"/>
        </w:rPr>
        <w:t>Fifty million dead, the Holocaust</w:t>
      </w:r>
      <w:r w:rsidRPr="00BB1489">
        <w:rPr>
          <w:sz w:val="16"/>
          <w:highlight w:val="yellow"/>
        </w:rPr>
        <w:t>,</w:t>
      </w:r>
      <w:r w:rsidRPr="00BB1489">
        <w:rPr>
          <w:highlight w:val="yellow"/>
          <w:u w:val="single"/>
        </w:rPr>
        <w:t xml:space="preserve"> and the near destruction of European civilization were the wages of “appeasement”</w:t>
      </w:r>
      <w:r w:rsidRPr="00BB1489">
        <w:rPr>
          <w:sz w:val="16"/>
        </w:rPr>
        <w:t>—</w:t>
      </w:r>
      <w:r w:rsidRPr="002B31FE">
        <w:rPr>
          <w:sz w:val="16"/>
        </w:rPr>
        <w:t>a term that early-1930s liberals proudly embraced as far more enlightened than the old idea of “deterrence” and “military readiness.”</w:t>
      </w:r>
    </w:p>
    <w:p w14:paraId="218A7249" w14:textId="77777777" w:rsidR="00BB1489" w:rsidRPr="002B31FE" w:rsidRDefault="00BB1489" w:rsidP="00BB1489">
      <w:pPr>
        <w:widowControl w:val="0"/>
        <w:rPr>
          <w:sz w:val="16"/>
        </w:rPr>
      </w:pPr>
      <w:r w:rsidRPr="00490B4B">
        <w:rPr>
          <w:u w:val="single"/>
        </w:rPr>
        <w:t>So too did Western excuses for the Russians’ violation of guarantees of free elections in postwar Eastern Europe</w:t>
      </w:r>
      <w:r w:rsidRPr="002B31FE">
        <w:rPr>
          <w:sz w:val="16"/>
        </w:rPr>
        <w:t xml:space="preserve">, China, and Southeast Asia </w:t>
      </w:r>
      <w:r w:rsidRPr="00490B4B">
        <w:rPr>
          <w:u w:val="single"/>
        </w:rPr>
        <w:t>only embolden the Soviet Union</w:t>
      </w:r>
      <w:r w:rsidRPr="002B31FE">
        <w:rPr>
          <w:sz w:val="16"/>
        </w:rPr>
        <w:t xml:space="preserve">. </w:t>
      </w:r>
      <w:r w:rsidRPr="00BB1489">
        <w:rPr>
          <w:highlight w:val="yellow"/>
          <w:u w:val="single"/>
        </w:rPr>
        <w:t>What eventually contained Stalinism was the Truman Doctrine, NATO, and nuclear deterrence—not the United Nations—and what destroyed its legacy was Ronald Reagan’s assertiveness, not Jimmy Carter’s accommodation or Richard Nixon’s détente</w:t>
      </w:r>
      <w:r w:rsidRPr="00BB1489">
        <w:rPr>
          <w:sz w:val="16"/>
          <w:highlight w:val="yellow"/>
        </w:rPr>
        <w:t>.</w:t>
      </w:r>
    </w:p>
    <w:p w14:paraId="574F2EF6" w14:textId="77777777" w:rsidR="00BB1489" w:rsidRPr="00490B4B" w:rsidRDefault="00BB1489" w:rsidP="00BB1489">
      <w:pPr>
        <w:widowControl w:val="0"/>
        <w:rPr>
          <w:u w:val="single"/>
        </w:rPr>
      </w:pPr>
      <w:r w:rsidRPr="002B31FE">
        <w:rPr>
          <w:sz w:val="16"/>
        </w:rPr>
        <w:t xml:space="preserve">As long ago as the fourth century b.c., Demosthenes warned how complacency and self-delusion among an affluent and free Athenian people allowed a Macedonian thug like Philip II to end some four centuries of Greek liberty—and in a mere 20 years of creeping aggrandizement down the Greek peninsula. Thereafter, </w:t>
      </w:r>
      <w:r w:rsidRPr="00490B4B">
        <w:rPr>
          <w:u w:val="single"/>
        </w:rPr>
        <w:t xml:space="preserve">these historical lessons should have been clear to citizens of any liberal society: </w:t>
      </w:r>
      <w:r w:rsidRPr="00BB1489">
        <w:rPr>
          <w:highlight w:val="yellow"/>
          <w:u w:val="single"/>
        </w:rPr>
        <w:t>we must neither presume that comfort and security are our birthrights and are guaranteed without constant sacrifice and vigilance</w:t>
      </w:r>
      <w:r w:rsidRPr="00490B4B">
        <w:rPr>
          <w:u w:val="single"/>
        </w:rPr>
        <w:t>, nor expect that peoples outside the purview of bourgeois liberalism share our commitment to reason, tolerance, and enlightened self-interest.</w:t>
      </w:r>
    </w:p>
    <w:p w14:paraId="13C98868" w14:textId="547E0638" w:rsidR="00BB1489" w:rsidRDefault="00BB1489" w:rsidP="00BB1489">
      <w:pPr>
        <w:widowControl w:val="0"/>
        <w:rPr>
          <w:sz w:val="16"/>
        </w:rPr>
      </w:pPr>
      <w:r w:rsidRPr="00490B4B">
        <w:rPr>
          <w:u w:val="single"/>
        </w:rPr>
        <w:t xml:space="preserve">Most important, </w:t>
      </w:r>
      <w:r w:rsidRPr="00BB1489">
        <w:rPr>
          <w:highlight w:val="yellow"/>
          <w:u w:val="single"/>
        </w:rPr>
        <w:t>military deterrence and the willingness to use force against evil in its infancy usually end up, in the terrible arithmetic of war, saving more lives than they cost</w:t>
      </w:r>
      <w:r w:rsidRPr="00BB1489">
        <w:rPr>
          <w:sz w:val="16"/>
          <w:highlight w:val="yellow"/>
        </w:rPr>
        <w:t>.</w:t>
      </w:r>
      <w:r w:rsidRPr="002B31FE">
        <w:rPr>
          <w:sz w:val="16"/>
        </w:rPr>
        <w:t xml:space="preserve"> All this can be a hard lesson to relearn each generation, especially now that we contend with the sirens of the mall, Oprah, and latte. Our affluence and leisure are as antithetical to the use of force as rural life and relative poverty once were catalysts for muscular action. </w:t>
      </w:r>
      <w:r w:rsidRPr="00BB1489">
        <w:rPr>
          <w:highlight w:val="yellow"/>
          <w:u w:val="single"/>
        </w:rPr>
        <w:t>The age-old lure of appeasement</w:t>
      </w:r>
      <w:r w:rsidRPr="00490B4B">
        <w:rPr>
          <w:u w:val="single"/>
        </w:rPr>
        <w:t xml:space="preserve">—perhaps they will cease with this latest concession, perhaps we provoked our enemies, </w:t>
      </w:r>
      <w:r w:rsidRPr="00BB1489">
        <w:rPr>
          <w:highlight w:val="yellow"/>
          <w:u w:val="single"/>
        </w:rPr>
        <w:t>perhaps</w:t>
      </w:r>
      <w:r w:rsidRPr="00490B4B">
        <w:rPr>
          <w:u w:val="single"/>
        </w:rPr>
        <w:t xml:space="preserve"> demonstrations of ou</w:t>
      </w:r>
      <w:r w:rsidRPr="00BB1489">
        <w:rPr>
          <w:highlight w:val="yellow"/>
          <w:u w:val="single"/>
        </w:rPr>
        <w:t>r future good intentions will win</w:t>
      </w:r>
      <w:r w:rsidRPr="00490B4B">
        <w:rPr>
          <w:u w:val="single"/>
        </w:rPr>
        <w:t xml:space="preserve"> their </w:t>
      </w:r>
      <w:r w:rsidRPr="00BB1489">
        <w:rPr>
          <w:highlight w:val="yellow"/>
          <w:u w:val="single"/>
        </w:rPr>
        <w:t>approval</w:t>
      </w:r>
      <w:r w:rsidRPr="00490B4B">
        <w:rPr>
          <w:u w:val="single"/>
        </w:rPr>
        <w:t xml:space="preserve">—was never more evident than in the recent Spanish elections, when an affluent European electorate, reeling from the horrific terrorist attack of 3/11, swept from power the pro-U.S. center-right government on the grounds that the mass murders were more the fault of the United States </w:t>
      </w:r>
      <w:r w:rsidRPr="002B31FE">
        <w:rPr>
          <w:sz w:val="16"/>
        </w:rPr>
        <w:t xml:space="preserve">for dragging Spain into the effort to remove fascists and implant democracy in Iraq </w:t>
      </w:r>
      <w:r w:rsidRPr="00490B4B">
        <w:rPr>
          <w:u w:val="single"/>
        </w:rPr>
        <w:t>than</w:t>
      </w:r>
      <w:r w:rsidRPr="002B31FE">
        <w:rPr>
          <w:sz w:val="16"/>
        </w:rPr>
        <w:t xml:space="preserve"> of the primordial </w:t>
      </w:r>
      <w:r w:rsidRPr="00490B4B">
        <w:rPr>
          <w:u w:val="single"/>
        </w:rPr>
        <w:t>al-Qaidist culprits</w:t>
      </w:r>
      <w:r w:rsidRPr="002B31FE">
        <w:rPr>
          <w:sz w:val="16"/>
        </w:rPr>
        <w:t>, who long ago promised the Western and Christian Iberians ruin for the Crusades and the Reconquista.</w:t>
      </w:r>
    </w:p>
    <w:p w14:paraId="76CA1CF0" w14:textId="59FB70E1" w:rsidR="00BB1489" w:rsidRPr="00D42AE9" w:rsidRDefault="00D82928" w:rsidP="00BB1489">
      <w:pPr>
        <w:pStyle w:val="Heading4"/>
      </w:pPr>
      <w:r w:rsidRPr="00D42AE9">
        <w:t>Militarism</w:t>
      </w:r>
      <w:r w:rsidR="00BB1489" w:rsidRPr="00D42AE9">
        <w:t xml:space="preserve"> is key to leadership and </w:t>
      </w:r>
      <w:r w:rsidR="002D616E">
        <w:t>preserving order to check those who threaten the world order</w:t>
      </w:r>
    </w:p>
    <w:p w14:paraId="7BAEC291" w14:textId="159A9091" w:rsidR="00BB1489" w:rsidRPr="00BB1489" w:rsidRDefault="00BB1489" w:rsidP="00BB1489">
      <w:pPr>
        <w:rPr>
          <w:rStyle w:val="Shrinker"/>
          <w:rFonts w:ascii="Calibri" w:hAnsi="Calibri"/>
          <w:sz w:val="22"/>
          <w:szCs w:val="24"/>
        </w:rPr>
      </w:pPr>
      <w:bookmarkStart w:id="1" w:name="_Toc264133781"/>
      <w:r w:rsidRPr="00BB1489">
        <w:t xml:space="preserve">David </w:t>
      </w:r>
      <w:r w:rsidRPr="00BB1489">
        <w:rPr>
          <w:rStyle w:val="Style13ptBold"/>
        </w:rPr>
        <w:t>Brooks 01</w:t>
      </w:r>
      <w:bookmarkStart w:id="2" w:name="_Toc264133782"/>
      <w:bookmarkEnd w:id="1"/>
      <w:r w:rsidRPr="00BB1489">
        <w:t>, a Canadian-born American political and cultural commentator who writes for The New York Times, “Age of conflict,” November 5, 2001,</w:t>
      </w:r>
      <w:bookmarkEnd w:id="2"/>
      <w:r w:rsidRPr="00BB1489">
        <w:t xml:space="preserve"> https://www.weeklystandard.com/david-brooks/the-age-of-conflict</w:t>
      </w:r>
    </w:p>
    <w:p w14:paraId="3855C154" w14:textId="4548331F" w:rsidR="00BB1489" w:rsidRDefault="00BB1489" w:rsidP="00BB1489">
      <w:pPr>
        <w:rPr>
          <w:rStyle w:val="Shrinker"/>
          <w:sz w:val="16"/>
        </w:rPr>
      </w:pPr>
      <w:r w:rsidRPr="002B31FE">
        <w:rPr>
          <w:rStyle w:val="Shrinker"/>
          <w:sz w:val="16"/>
        </w:rPr>
        <w:t xml:space="preserve">Obviously nobody knows what the future years will feel like, but we do know that the next decade will have a central feature that was lacking in the last one: The next few years will be defined by conflict. And it's possible to speculate about what that means. </w:t>
      </w:r>
      <w:r w:rsidRPr="002D616E">
        <w:rPr>
          <w:rStyle w:val="underline"/>
          <w:b w:val="0"/>
          <w:highlight w:val="yellow"/>
        </w:rPr>
        <w:t xml:space="preserve">The </w:t>
      </w:r>
      <w:r w:rsidRPr="002D616E">
        <w:rPr>
          <w:rStyle w:val="underline"/>
          <w:b w:val="0"/>
          <w:highlight w:val="yellow"/>
        </w:rPr>
        <w:lastRenderedPageBreak/>
        <w:t>institutions that fight for us and defend us against disorder</w:t>
      </w:r>
      <w:r w:rsidRPr="002B31FE">
        <w:rPr>
          <w:rStyle w:val="underline"/>
          <w:b w:val="0"/>
        </w:rPr>
        <w:t xml:space="preserve"> -- the military, the FBI, the CIA -- </w:t>
      </w:r>
      <w:r w:rsidRPr="002D616E">
        <w:rPr>
          <w:rStyle w:val="underline"/>
          <w:b w:val="0"/>
          <w:highlight w:val="yellow"/>
        </w:rPr>
        <w:t>will seem more important and more admirable</w:t>
      </w:r>
      <w:r w:rsidRPr="002B31FE">
        <w:rPr>
          <w:rStyle w:val="underline"/>
          <w:b w:val="0"/>
        </w:rPr>
        <w:t xml:space="preserve">. The fundamental arguments won't be over economic or social issues, they will be over how to wield power -- whether to use American power aggressively or circumspectly. </w:t>
      </w:r>
      <w:r w:rsidRPr="002D616E">
        <w:rPr>
          <w:rStyle w:val="Emphasis"/>
          <w:highlight w:val="yellow"/>
        </w:rPr>
        <w:t>We will care a lot more about ends -- winning the war -- than we will about means.</w:t>
      </w:r>
      <w:r w:rsidRPr="00490B4B">
        <w:rPr>
          <w:u w:val="single"/>
        </w:rPr>
        <w:t xml:space="preserve"> </w:t>
      </w:r>
      <w:r w:rsidRPr="002B31FE">
        <w:rPr>
          <w:rStyle w:val="Shrinker"/>
          <w:sz w:val="16"/>
        </w:rPr>
        <w:t>We will debate whether it is necessary to torture prisoners who have information about future biological attacks. We will destroy innocent villages by accident, shrug our shoulders, and continue fighting. In an age of conflict, bourgeois virtues like compassion, tolerance, and industriousness are valued less than the classical virtues of courage, steadfastness, and a ruthless desire for victory. […continues…] But now violence has come calling. Now it is no longer possible to live so comfortably in one's own private paradise.</w:t>
      </w:r>
      <w:r w:rsidRPr="00490B4B">
        <w:rPr>
          <w:u w:val="single"/>
        </w:rPr>
        <w:t xml:space="preserve"> Shocked out of the illusion of self-reliance, most of us realize that we, as individuals, simply cannot protect ourselves.</w:t>
      </w:r>
      <w:r w:rsidRPr="00490B4B">
        <w:rPr>
          <w:b/>
          <w:u w:val="single"/>
        </w:rPr>
        <w:t xml:space="preserve"> Private life requires public protection.</w:t>
      </w:r>
      <w:r w:rsidRPr="00490B4B">
        <w:rPr>
          <w:u w:val="single"/>
        </w:rPr>
        <w:t xml:space="preserve"> Now it is not possible to ignore foreign affairs, because foreign affairs have not ignored us. It has become clear that we are living in a world in which</w:t>
      </w:r>
      <w:r w:rsidRPr="00490B4B">
        <w:rPr>
          <w:b/>
          <w:u w:val="single"/>
        </w:rPr>
        <w:t xml:space="preserve"> hundreds of millions </w:t>
      </w:r>
      <w:r w:rsidRPr="002B31FE">
        <w:rPr>
          <w:rStyle w:val="underline"/>
          <w:b w:val="0"/>
        </w:rPr>
        <w:t>of people hate us</w:t>
      </w:r>
      <w:r w:rsidRPr="00490B4B">
        <w:rPr>
          <w:u w:val="single"/>
        </w:rPr>
        <w:t xml:space="preserve">, and some small percentage of them </w:t>
      </w:r>
      <w:r w:rsidRPr="00490B4B">
        <w:rPr>
          <w:b/>
          <w:u w:val="single"/>
        </w:rPr>
        <w:t>want to destroy us</w:t>
      </w:r>
      <w:r w:rsidRPr="002B31FE">
        <w:rPr>
          <w:rStyle w:val="Shrinker"/>
          <w:sz w:val="16"/>
        </w:rPr>
        <w:t>. That realization is bound to have cultural effects. In the first place, we will probably become more conscious of our American-ness. During the blitz in 1940, George Orwell sat in his bomb shelter and wrote an essay called "England Your England." It opened with this sentence: "As I write, highly civilised human beings are flying overhead, trying to kill me." What struck him at that moment of danger was that it really does matter whether you are English or German. The nation is a nursemaid that breeds certain values and a certain ethos. Orwell went on to describe what it meant to be English. Now Americans are being killed simply because they are Americans. Like Orwell, Americans are once again becoming aware of themselves as a nationality, not just as members of some ethnic community or globalized Internet chat group. Americans have been reminded that, despite what the multiculturalists have been preaching,</w:t>
      </w:r>
      <w:r w:rsidRPr="00490B4B">
        <w:rPr>
          <w:u w:val="single"/>
        </w:rPr>
        <w:t xml:space="preserve"> not all cultures are wonderfully equal hues in the great rainbow of humanity. Some national cultures, the ones that have inherited certain ideas -- about freedom and democracy, the limits of the political claims of religion, the importance of tolerance and dissent -- are </w:t>
      </w:r>
      <w:r w:rsidRPr="00490B4B">
        <w:rPr>
          <w:rStyle w:val="highlight"/>
        </w:rPr>
        <w:t>more humane</w:t>
      </w:r>
      <w:r w:rsidRPr="00490B4B">
        <w:rPr>
          <w:u w:val="single"/>
        </w:rPr>
        <w:t xml:space="preserve"> than other civilizations, which reject those ideas</w:t>
      </w:r>
      <w:r w:rsidRPr="002B31FE">
        <w:rPr>
          <w:rStyle w:val="Shrinker"/>
          <w:sz w:val="16"/>
        </w:rPr>
        <w:t>. As criticism of our war effort grows in Europe, in hostile Arab countries, and in two-faced countries like Egypt and Saudi Arabia, which dislike our principles but love our dollars, Americans will have to articulate a defense of our national principles and practices. That debate in itself will shape American culture. We will begin to see ourselves against the backdrop of the Taliban. During the Cold War, we saw ourselves in contrast to the Soviet Union. Back then, we faced a godless foe; now we are facing a god-crazed foe. As we recoil from the Islamic extremists, we may be less willing to integrate religion into political life. That would mean trouble for faith-based initiatives and religion in the public square. On the other hand, democracies tend to become patriotic during wartime, if history is any guide, and this will drive an even deeper wedge between regular Americans and the intellectual class. Literary critic Paul Fussell, a great student of American culture in times of war, wrote a book, Wartime, on the cultural effects of World War II. Surveying the culture of that period, he endorsed the view of historian Eileen Sullivan, who wrote, "</w:t>
      </w:r>
      <w:r w:rsidRPr="002B31FE">
        <w:rPr>
          <w:rStyle w:val="underline"/>
          <w:b w:val="0"/>
        </w:rPr>
        <w:t>There was</w:t>
      </w:r>
      <w:r w:rsidRPr="00490B4B">
        <w:rPr>
          <w:b/>
          <w:u w:val="single"/>
        </w:rPr>
        <w:t xml:space="preserve"> no room </w:t>
      </w:r>
      <w:r w:rsidRPr="002B31FE">
        <w:rPr>
          <w:rStyle w:val="underline"/>
          <w:b w:val="0"/>
        </w:rPr>
        <w:t>in this war culture</w:t>
      </w:r>
      <w:r w:rsidRPr="00490B4B">
        <w:rPr>
          <w:b/>
          <w:u w:val="single"/>
        </w:rPr>
        <w:t xml:space="preserve"> </w:t>
      </w:r>
      <w:r w:rsidRPr="002B31FE">
        <w:rPr>
          <w:rStyle w:val="underline"/>
          <w:b w:val="0"/>
        </w:rPr>
        <w:t xml:space="preserve">for </w:t>
      </w:r>
      <w:r w:rsidRPr="00490B4B">
        <w:rPr>
          <w:b/>
          <w:u w:val="single"/>
        </w:rPr>
        <w:t xml:space="preserve">individual opinions </w:t>
      </w:r>
      <w:r w:rsidRPr="002B31FE">
        <w:rPr>
          <w:rStyle w:val="underline"/>
          <w:b w:val="0"/>
        </w:rPr>
        <w:t>or personalities,</w:t>
      </w:r>
      <w:r w:rsidRPr="00490B4B">
        <w:rPr>
          <w:b/>
          <w:u w:val="single"/>
        </w:rPr>
        <w:t xml:space="preserve"> no freedom of dissent or approval</w:t>
      </w:r>
      <w:r w:rsidRPr="002B31FE">
        <w:rPr>
          <w:rStyle w:val="underline"/>
          <w:b w:val="0"/>
        </w:rPr>
        <w:t>; the culture was homogeneous, shallow and boring</w:t>
      </w:r>
      <w:r w:rsidRPr="00490B4B">
        <w:rPr>
          <w:u w:val="single"/>
        </w:rPr>
        <w:t>."</w:t>
      </w:r>
      <w:r w:rsidRPr="002B31FE">
        <w:rPr>
          <w:sz w:val="16"/>
        </w:rPr>
        <w:t xml:space="preserve"> </w:t>
      </w:r>
      <w:r w:rsidRPr="002B31FE">
        <w:rPr>
          <w:rStyle w:val="Shrinker"/>
          <w:sz w:val="16"/>
        </w:rPr>
        <w:t>[…continues…] Don't make the mistake of interpreting the events of Sept. 11 purely in terms of terrorism and murder. . . . The terrorists are a virulent subset of a much larger group of anticapitalists, one that includes many politicians, bureaucrats, writers, media types, academics, entertainers, trade unionists and, at times, church leaders. The barbarians at the gates are more numerous than you thought. But the most important cultural effect of conflict is that it breeds a certain bloody-mindedness or, to put it more grandly, a tragic view of life. Life in times of war and recession reminds us of certain hard truths that were easy to ignore during the decade of peace and prosperity.</w:t>
      </w:r>
      <w:r w:rsidRPr="00490B4B">
        <w:rPr>
          <w:u w:val="single"/>
        </w:rPr>
        <w:t xml:space="preserve"> </w:t>
      </w:r>
      <w:r w:rsidRPr="002D616E">
        <w:rPr>
          <w:rStyle w:val="Emphasis"/>
          <w:highlight w:val="yellow"/>
        </w:rPr>
        <w:t xml:space="preserve">Evil exists. </w:t>
      </w:r>
      <w:r w:rsidRPr="002D616E">
        <w:rPr>
          <w:highlight w:val="yellow"/>
          <w:u w:val="single"/>
        </w:rPr>
        <w:t xml:space="preserve">Difficulties, even tragedies, are </w:t>
      </w:r>
      <w:r w:rsidRPr="002D616E">
        <w:rPr>
          <w:rStyle w:val="highlight"/>
          <w:highlight w:val="yellow"/>
        </w:rPr>
        <w:t>inevitable</w:t>
      </w:r>
      <w:r w:rsidRPr="002D616E">
        <w:rPr>
          <w:highlight w:val="yellow"/>
          <w:u w:val="single"/>
        </w:rPr>
        <w:t>. Human beings are flawed creatures capable of monstrosity</w:t>
      </w:r>
      <w:r w:rsidRPr="00490B4B">
        <w:rPr>
          <w:u w:val="single"/>
        </w:rPr>
        <w:t>. Not all cultures are compatible</w:t>
      </w:r>
      <w:r w:rsidRPr="002B31FE">
        <w:rPr>
          <w:rStyle w:val="underline"/>
          <w:b w:val="0"/>
        </w:rPr>
        <w:t xml:space="preserve">. </w:t>
      </w:r>
      <w:r w:rsidRPr="002D616E">
        <w:rPr>
          <w:rStyle w:val="Emphasis"/>
          <w:highlight w:val="yellow"/>
        </w:rPr>
        <w:t>To preserve order, good people must exercise power over destructive people.</w:t>
      </w:r>
      <w:r w:rsidRPr="002D616E">
        <w:rPr>
          <w:rStyle w:val="Emphasis"/>
        </w:rPr>
        <w:t xml:space="preserve"> </w:t>
      </w:r>
      <w:r w:rsidRPr="002B31FE">
        <w:rPr>
          <w:sz w:val="16"/>
        </w:rPr>
        <w:t>That means that</w:t>
      </w:r>
      <w:r w:rsidRPr="00490B4B">
        <w:rPr>
          <w:u w:val="single"/>
        </w:rPr>
        <w:t xml:space="preserve"> it's no longer sufficient to deconstruct ideas and texts and signifiers</w:t>
      </w:r>
      <w:r w:rsidRPr="002B31FE">
        <w:rPr>
          <w:rStyle w:val="underline"/>
          <w:b w:val="0"/>
        </w:rPr>
        <w:t>. You have to be able to</w:t>
      </w:r>
      <w:r w:rsidRPr="00490B4B">
        <w:rPr>
          <w:b/>
          <w:u w:val="single"/>
        </w:rPr>
        <w:t xml:space="preserve"> construct hard principles so you can move from one idea to the next</w:t>
      </w:r>
      <w:r w:rsidRPr="00490B4B">
        <w:rPr>
          <w:u w:val="single"/>
        </w:rPr>
        <w:t>, because when you are faced with the problem of repelling evil, you absolutely must be able to reach a conclusion on serious moral issues.</w:t>
      </w:r>
      <w:r w:rsidRPr="002B31FE">
        <w:rPr>
          <w:sz w:val="16"/>
        </w:rPr>
        <w:t xml:space="preserve"> </w:t>
      </w:r>
      <w:r w:rsidRPr="002B31FE">
        <w:rPr>
          <w:rStyle w:val="Shrinker"/>
          <w:sz w:val="16"/>
        </w:rPr>
        <w:t xml:space="preserve">This means you need to think in moral terms about force -- and to be tough-minded. During the Cold War, Reinhold Niebuhr was a major intellectual figure. In 1952, he wrote The Irony of American History. The tragedy of the conflict with communism, he argued, was that, "though confident of its virtue, </w:t>
      </w:r>
      <w:r w:rsidRPr="002B31FE">
        <w:rPr>
          <w:rStyle w:val="underline"/>
          <w:b w:val="0"/>
        </w:rPr>
        <w:t>[America] must yet hold atomic bombs ready for use so as to prevent a possible</w:t>
      </w:r>
      <w:r w:rsidRPr="00490B4B">
        <w:rPr>
          <w:b/>
          <w:u w:val="single"/>
        </w:rPr>
        <w:t xml:space="preserve"> world conflagration</w:t>
      </w:r>
      <w:r w:rsidRPr="002B31FE">
        <w:rPr>
          <w:rStyle w:val="Shrinker"/>
          <w:sz w:val="16"/>
        </w:rPr>
        <w:t xml:space="preserve">." The irony of our history, he continued, is that we are an idealistic nation that dreams of creating a world of pure virtue, yet in defeating our enemies we sometimes have to act in ways that are not pure. "We take, and must continue to take, morally hazardous action to </w:t>
      </w:r>
      <w:r w:rsidRPr="002B31FE">
        <w:rPr>
          <w:rStyle w:val="Shrinker"/>
          <w:sz w:val="16"/>
        </w:rPr>
        <w:lastRenderedPageBreak/>
        <w:t>preserve our civilization," Niebuhr wrote.</w:t>
      </w:r>
      <w:r w:rsidRPr="002B31FE">
        <w:rPr>
          <w:sz w:val="16"/>
        </w:rPr>
        <w:t xml:space="preserve"> "</w:t>
      </w:r>
      <w:r w:rsidRPr="002D616E">
        <w:rPr>
          <w:rStyle w:val="Emphasis"/>
          <w:highlight w:val="yellow"/>
        </w:rPr>
        <w:t>We must exercise our power</w:t>
      </w:r>
      <w:r w:rsidRPr="002B31FE">
        <w:rPr>
          <w:rStyle w:val="Shrinker"/>
          <w:sz w:val="16"/>
        </w:rPr>
        <w:t xml:space="preserve">." We have to do so while realizing that we will not be capable of perfect disinterestedness when deciding which actions are just. We will be influenced by dark passions. </w:t>
      </w:r>
      <w:r w:rsidRPr="002D616E">
        <w:rPr>
          <w:rStyle w:val="underline"/>
          <w:b w:val="0"/>
          <w:highlight w:val="yellow"/>
        </w:rPr>
        <w:t xml:space="preserve">But we still have to </w:t>
      </w:r>
      <w:r w:rsidRPr="002D616E">
        <w:rPr>
          <w:rStyle w:val="highlight"/>
          <w:highlight w:val="yellow"/>
        </w:rPr>
        <w:t>act forcefully</w:t>
      </w:r>
      <w:r w:rsidRPr="002D616E">
        <w:rPr>
          <w:rStyle w:val="underline"/>
          <w:b w:val="0"/>
          <w:highlight w:val="yellow"/>
        </w:rPr>
        <w:t xml:space="preserve"> because our enemies are trying to</w:t>
      </w:r>
      <w:r w:rsidRPr="002D616E">
        <w:rPr>
          <w:b/>
          <w:highlight w:val="yellow"/>
          <w:u w:val="single"/>
        </w:rPr>
        <w:t xml:space="preserve"> destroy </w:t>
      </w:r>
      <w:r w:rsidRPr="002D616E">
        <w:rPr>
          <w:rStyle w:val="underline"/>
          <w:b w:val="0"/>
          <w:highlight w:val="yellow"/>
        </w:rPr>
        <w:t>the basis of civilization</w:t>
      </w:r>
      <w:r w:rsidRPr="002B31FE">
        <w:rPr>
          <w:rStyle w:val="underline"/>
          <w:b w:val="0"/>
        </w:rPr>
        <w:t>: "We are drawn into an historic situation in which the paradise of our domestic security is suspended in a</w:t>
      </w:r>
      <w:r w:rsidRPr="00490B4B">
        <w:rPr>
          <w:rStyle w:val="highlight"/>
        </w:rPr>
        <w:t xml:space="preserve"> hell of global insecurity</w:t>
      </w:r>
      <w:r w:rsidRPr="002B31FE">
        <w:rPr>
          <w:rStyle w:val="Shrinker"/>
          <w:sz w:val="16"/>
        </w:rPr>
        <w:t xml:space="preserve">." Niebuhr's prescription was humble hawkishness. He believed the United States should forcefully defend freedom and destroy its enemies. But while doing so, it should seek forgiveness for the horrible things it might have to do in a worthy cause. To reach this graduate-school level of sophistication, you have to have passed through elementary courses in moral reasoning. It will be interesting to see whether we Americans, who sometimes seem unsure of even the fundamental moral categories, can educate ourselves sufficiently to engage in the kind of moral reasoning that Niebuhr did. The greatest political effect of this period of conflict will probably be to relegitimize central institutions. Since we can't defend ourselves as individuals against terrorism, we have to rely on the institutions of government: the armed forces, the FBI, the CIA, the CDC, and so on. We are now only beginning to surrender some freedoms, but we will trade in more, and willingly. As Alexander Hamilton wrote in the Federalist Papers, "Safety from external danger is the most powerful director of national conduct. Even the ardent love of liberty will, after a time, give way to its dictates. . . . To be more safe, [people] at length become willing to run the risk of being less free." Moreover, we will see power migrate from the states and Capitol Hill to the White House. "It is of the nature of war to increase the executive at the expense of the legislative authority," Hamilton continued. This creates rifts on both left and right, because both movements contain anti-establishment elements hostile to any effort to relegitimize central authorities. The splits have been most spectacular on the left. Liberals who work in politics -- Democrats on Capitol Hill, liberal activists, academics who are interested in day-to-day politics -- almost all support President Bush and the war effort. But many academic and literary leftists, ranging from Eric Foner to Susan Sontag to Noam Chomsky, have been sour, critical, and contemptuous of America's response to September 11. The central difference is that the political liberals are comfortable with power. They want power themselves and do not object to the central institutions of government, even the military, exercising power on our behalf. Many </w:t>
      </w:r>
      <w:r w:rsidRPr="002D616E">
        <w:rPr>
          <w:highlight w:val="yellow"/>
          <w:u w:val="single"/>
        </w:rPr>
        <w:t>literary and academic liberals</w:t>
      </w:r>
      <w:r w:rsidRPr="00490B4B">
        <w:rPr>
          <w:u w:val="single"/>
        </w:rPr>
        <w:t xml:space="preserve">, on the other hand, have built a whole moral system around powerlessness. </w:t>
      </w:r>
      <w:r w:rsidRPr="002B31FE">
        <w:rPr>
          <w:sz w:val="16"/>
        </w:rPr>
        <w:t xml:space="preserve">They champion the outgroups. </w:t>
      </w:r>
      <w:r w:rsidRPr="00490B4B">
        <w:rPr>
          <w:u w:val="single"/>
        </w:rPr>
        <w:t xml:space="preserve">They </w:t>
      </w:r>
      <w:r w:rsidRPr="002D616E">
        <w:rPr>
          <w:highlight w:val="yellow"/>
          <w:u w:val="single"/>
        </w:rPr>
        <w:t>stand with the victims of hegemony, patriarchy, colonialism, and all the other manifestations of central authority. Sitting on their campuses, they are powerless themselves</w:t>
      </w:r>
      <w:r w:rsidRPr="002D616E">
        <w:rPr>
          <w:rStyle w:val="Shrinker"/>
          <w:sz w:val="16"/>
          <w:highlight w:val="yellow"/>
        </w:rPr>
        <w:t>,</w:t>
      </w:r>
      <w:r w:rsidRPr="002B31FE">
        <w:rPr>
          <w:rStyle w:val="Shrinker"/>
          <w:sz w:val="16"/>
        </w:rPr>
        <w:t xml:space="preserve"> and have embraced a delicious, self-glorifying identity as the out-manned sages who alone can see through the veils of propaganda in which the powerful hide their oppressive schemes. For these thinkers, virtue inheres in the powerless. The weak are sanctified, not least because they are voiceless and allegedly need academics to give them voices. These outgroup leftists dislike the Taliban, but to ally themselves with American power would be to annihilate everything they have stood for and the role they have assigned themselves in society. […continues…] For Bush, the leader of the free world, the issue is terrorism, not street crime. But now he too is engaged in the effort to restore order so that people can go about their lives. He is the one rounding up the posse, forsaking social issues and other moral debates for a straightforward act of international prosecution. He is reasserting authority to show that under Pax Americana, the world is governable. […continues…] But history never repeats itself neatly. No one can predict the political and cultural consequences of a war, any more than the course of the war itself. But it does seem clear that we have moved out of one political and cultural moment and into another. We have traded the anxieties of affluence for the real fears of war. We have moved from an age of peace to an age of conflict, and in times of conflict people are different. They go to extremes. Some people, and some nations, turn cowardly or barbaric. Other people, and other nations, become heroic, brave, and steadfast. It all depends on what they have in them. War isn't only, as Bourne said, the health of the state. It's the gut-check of the nation.</w:t>
      </w:r>
    </w:p>
    <w:p w14:paraId="7690D843" w14:textId="5222AF00" w:rsidR="00AD227A" w:rsidRDefault="00AD227A" w:rsidP="00AD227A">
      <w:pPr>
        <w:pStyle w:val="Heading3"/>
      </w:pPr>
      <w:r>
        <w:lastRenderedPageBreak/>
        <w:t>Securitization Turn</w:t>
      </w:r>
    </w:p>
    <w:p w14:paraId="0E8961E8" w14:textId="74E0220E" w:rsidR="00730E3E" w:rsidRPr="000E3A4E" w:rsidRDefault="00730E3E" w:rsidP="00730E3E">
      <w:pPr>
        <w:pStyle w:val="Heading4"/>
        <w:rPr>
          <w:rFonts w:cs="Calibri"/>
        </w:rPr>
      </w:pPr>
      <w:r>
        <w:rPr>
          <w:rFonts w:cs="Calibri"/>
        </w:rPr>
        <w:t>New security frameworks and a move away from</w:t>
      </w:r>
      <w:r w:rsidRPr="000E3A4E">
        <w:rPr>
          <w:rFonts w:cs="Calibri"/>
        </w:rPr>
        <w:t xml:space="preserve"> securitization causes the state to become more interventionist—turns the K</w:t>
      </w:r>
    </w:p>
    <w:p w14:paraId="477DB8BA" w14:textId="77777777" w:rsidR="00730E3E" w:rsidRPr="000E3A4E" w:rsidRDefault="00730E3E" w:rsidP="00730E3E">
      <w:pPr>
        <w:rPr>
          <w:b/>
        </w:rPr>
      </w:pPr>
      <w:r w:rsidRPr="000E3A4E">
        <w:rPr>
          <w:sz w:val="16"/>
          <w:szCs w:val="16"/>
        </w:rPr>
        <w:t xml:space="preserve">Tara </w:t>
      </w:r>
      <w:r w:rsidRPr="000E3A4E">
        <w:rPr>
          <w:b/>
        </w:rPr>
        <w:t>McCormack, ’10</w:t>
      </w:r>
      <w:r w:rsidRPr="000E3A4E">
        <w:rPr>
          <w:sz w:val="16"/>
          <w:szCs w:val="16"/>
        </w:rPr>
        <w:t>, Lecturer in International Politics at the University of Leicester</w:t>
      </w:r>
      <w:r>
        <w:rPr>
          <w:sz w:val="16"/>
          <w:szCs w:val="16"/>
        </w:rPr>
        <w:t xml:space="preserve">, </w:t>
      </w:r>
      <w:r w:rsidRPr="000E3A4E">
        <w:rPr>
          <w:sz w:val="16"/>
          <w:szCs w:val="16"/>
        </w:rPr>
        <w:t>2010, (Critique, Security and Power: The political limits to emancipatory approaches, page 127-129)</w:t>
      </w:r>
    </w:p>
    <w:p w14:paraId="3D24A14B" w14:textId="77777777" w:rsidR="00730E3E" w:rsidRPr="000E3A4E" w:rsidRDefault="00730E3E" w:rsidP="00730E3E">
      <w:pPr>
        <w:widowControl w:val="0"/>
        <w:rPr>
          <w:sz w:val="16"/>
          <w:szCs w:val="16"/>
        </w:rPr>
      </w:pPr>
      <w:r w:rsidRPr="000E3A4E">
        <w:rPr>
          <w:sz w:val="16"/>
          <w:szCs w:val="16"/>
        </w:rPr>
        <w:t xml:space="preserve">The following section will briefly raise some questions about the </w:t>
      </w:r>
      <w:r w:rsidRPr="000E3A4E">
        <w:rPr>
          <w:szCs w:val="16"/>
          <w:u w:val="single"/>
        </w:rPr>
        <w:t>rejection of the old security framework</w:t>
      </w:r>
      <w:r w:rsidRPr="000E3A4E">
        <w:rPr>
          <w:szCs w:val="16"/>
        </w:rPr>
        <w:t xml:space="preserve"> </w:t>
      </w:r>
      <w:r w:rsidRPr="000E3A4E">
        <w:rPr>
          <w:sz w:val="16"/>
          <w:szCs w:val="16"/>
        </w:rPr>
        <w:t xml:space="preserve">as it has been taken up by the most powerful institutions and states. </w:t>
      </w:r>
      <w:r w:rsidRPr="000E3A4E">
        <w:rPr>
          <w:szCs w:val="16"/>
          <w:u w:val="single"/>
        </w:rPr>
        <w:t>Here we can begin to see the political limits to critical and emancipatory frameworks</w:t>
      </w:r>
      <w:r w:rsidRPr="000E3A4E">
        <w:rPr>
          <w:sz w:val="16"/>
          <w:szCs w:val="16"/>
        </w:rPr>
        <w:t xml:space="preserve">. In an international system which is marked by great power inequalities between states, the </w:t>
      </w:r>
      <w:r w:rsidRPr="00E31313">
        <w:rPr>
          <w:highlight w:val="yellow"/>
          <w:u w:val="single"/>
        </w:rPr>
        <w:t xml:space="preserve">rejection </w:t>
      </w:r>
      <w:r w:rsidRPr="003E3EA2">
        <w:rPr>
          <w:u w:val="single"/>
        </w:rPr>
        <w:t>of the</w:t>
      </w:r>
      <w:r w:rsidRPr="003E3EA2">
        <w:rPr>
          <w:sz w:val="16"/>
          <w:szCs w:val="16"/>
        </w:rPr>
        <w:t xml:space="preserve"> old narrow national </w:t>
      </w:r>
      <w:r w:rsidRPr="003E3EA2">
        <w:rPr>
          <w:szCs w:val="16"/>
          <w:u w:val="single"/>
        </w:rPr>
        <w:t xml:space="preserve">interest-based security framework </w:t>
      </w:r>
      <w:r w:rsidRPr="003E3EA2">
        <w:rPr>
          <w:sz w:val="16"/>
          <w:szCs w:val="16"/>
        </w:rPr>
        <w:t>by major intern</w:t>
      </w:r>
      <w:r w:rsidRPr="000E3A4E">
        <w:rPr>
          <w:sz w:val="16"/>
          <w:szCs w:val="16"/>
        </w:rPr>
        <w:t xml:space="preserve">ational institutions, </w:t>
      </w:r>
      <w:r w:rsidRPr="000E3A4E">
        <w:rPr>
          <w:szCs w:val="16"/>
          <w:u w:val="single"/>
        </w:rPr>
        <w:t>and the adoption of</w:t>
      </w:r>
      <w:r w:rsidRPr="000E3A4E">
        <w:rPr>
          <w:szCs w:val="16"/>
        </w:rPr>
        <w:t xml:space="preserve"> </w:t>
      </w:r>
      <w:r w:rsidRPr="000E3A4E">
        <w:rPr>
          <w:sz w:val="16"/>
          <w:szCs w:val="16"/>
        </w:rPr>
        <w:t xml:space="preserve">ostensibly </w:t>
      </w:r>
      <w:r w:rsidRPr="000E3A4E">
        <w:rPr>
          <w:szCs w:val="16"/>
          <w:u w:val="single"/>
        </w:rPr>
        <w:t>emancipatory policies</w:t>
      </w:r>
      <w:r w:rsidRPr="000E3A4E">
        <w:rPr>
          <w:szCs w:val="16"/>
        </w:rPr>
        <w:t xml:space="preserve"> </w:t>
      </w:r>
      <w:r w:rsidRPr="000E3A4E">
        <w:rPr>
          <w:sz w:val="16"/>
          <w:szCs w:val="16"/>
        </w:rPr>
        <w:t xml:space="preserve">and policy rhetoric, </w:t>
      </w:r>
      <w:r w:rsidRPr="000E3A4E">
        <w:rPr>
          <w:szCs w:val="20"/>
          <w:u w:val="single"/>
        </w:rPr>
        <w:t xml:space="preserve">has the consequence of </w:t>
      </w:r>
      <w:r w:rsidRPr="00E31313">
        <w:rPr>
          <w:b/>
          <w:szCs w:val="20"/>
          <w:highlight w:val="yellow"/>
          <w:u w:val="single"/>
        </w:rPr>
        <w:t>problematis</w:t>
      </w:r>
      <w:r w:rsidRPr="000E3A4E">
        <w:rPr>
          <w:b/>
          <w:szCs w:val="20"/>
          <w:u w:val="single"/>
        </w:rPr>
        <w:t>ing</w:t>
      </w:r>
      <w:r w:rsidRPr="00E31313">
        <w:rPr>
          <w:b/>
          <w:szCs w:val="20"/>
          <w:highlight w:val="yellow"/>
          <w:u w:val="single"/>
        </w:rPr>
        <w:t xml:space="preserve"> weak </w:t>
      </w:r>
      <w:r w:rsidRPr="000E3A4E">
        <w:rPr>
          <w:b/>
          <w:szCs w:val="20"/>
          <w:u w:val="single"/>
        </w:rPr>
        <w:t xml:space="preserve">or unstable </w:t>
      </w:r>
      <w:r w:rsidRPr="00E31313">
        <w:rPr>
          <w:b/>
          <w:szCs w:val="20"/>
          <w:highlight w:val="yellow"/>
          <w:u w:val="single"/>
        </w:rPr>
        <w:t>states</w:t>
      </w:r>
      <w:r w:rsidRPr="00E31313">
        <w:rPr>
          <w:szCs w:val="20"/>
          <w:highlight w:val="yellow"/>
          <w:u w:val="single"/>
        </w:rPr>
        <w:t xml:space="preserve"> and allowing </w:t>
      </w:r>
      <w:r w:rsidRPr="000E3A4E">
        <w:rPr>
          <w:szCs w:val="20"/>
          <w:u w:val="single"/>
        </w:rPr>
        <w:t xml:space="preserve">international institutions or </w:t>
      </w:r>
      <w:r w:rsidRPr="00E31313">
        <w:rPr>
          <w:szCs w:val="20"/>
          <w:highlight w:val="yellow"/>
          <w:u w:val="single"/>
        </w:rPr>
        <w:t xml:space="preserve">major states </w:t>
      </w:r>
      <w:r w:rsidRPr="00E31313">
        <w:rPr>
          <w:b/>
          <w:szCs w:val="20"/>
          <w:highlight w:val="yellow"/>
          <w:u w:val="single"/>
        </w:rPr>
        <w:t xml:space="preserve">a </w:t>
      </w:r>
      <w:r w:rsidRPr="00E31313">
        <w:rPr>
          <w:b/>
          <w:szCs w:val="20"/>
          <w:highlight w:val="yellow"/>
          <w:u w:val="single"/>
          <w:bdr w:val="single" w:sz="4" w:space="0" w:color="auto" w:frame="1"/>
        </w:rPr>
        <w:t>more interventionary role</w:t>
      </w:r>
      <w:r w:rsidRPr="000E3A4E">
        <w:rPr>
          <w:szCs w:val="20"/>
        </w:rPr>
        <w:t xml:space="preserve">, yet </w:t>
      </w:r>
      <w:r w:rsidRPr="000E3A4E">
        <w:rPr>
          <w:szCs w:val="20"/>
          <w:u w:val="single"/>
        </w:rPr>
        <w:t xml:space="preserve">without establishing mechanisms by which the citizens of states being intervened in might have any control over the agents or agencies of their </w:t>
      </w:r>
      <w:r w:rsidRPr="003E3EA2">
        <w:rPr>
          <w:szCs w:val="20"/>
          <w:u w:val="single"/>
        </w:rPr>
        <w:t>emancipation</w:t>
      </w:r>
      <w:r w:rsidRPr="003E3EA2">
        <w:rPr>
          <w:szCs w:val="20"/>
        </w:rPr>
        <w:t xml:space="preserve">. </w:t>
      </w:r>
      <w:r w:rsidRPr="003E3EA2">
        <w:rPr>
          <w:szCs w:val="20"/>
          <w:u w:val="single"/>
        </w:rPr>
        <w:t xml:space="preserve">Whatever the problems associated with the pluralist security framework </w:t>
      </w:r>
      <w:r w:rsidRPr="003E3EA2">
        <w:rPr>
          <w:b/>
          <w:szCs w:val="20"/>
          <w:u w:val="single"/>
          <w:bdr w:val="single" w:sz="4" w:space="0" w:color="auto" w:frame="1"/>
        </w:rPr>
        <w:t>there were at least formal and clear demarcations</w:t>
      </w:r>
      <w:r w:rsidRPr="003E3EA2">
        <w:rPr>
          <w:szCs w:val="20"/>
        </w:rPr>
        <w:t xml:space="preserve">. </w:t>
      </w:r>
      <w:r w:rsidRPr="00E31313">
        <w:rPr>
          <w:szCs w:val="20"/>
          <w:highlight w:val="yellow"/>
          <w:u w:val="single"/>
        </w:rPr>
        <w:t xml:space="preserve">This has the consequence of </w:t>
      </w:r>
      <w:r w:rsidRPr="00E31313">
        <w:rPr>
          <w:b/>
          <w:szCs w:val="20"/>
          <w:highlight w:val="yellow"/>
          <w:u w:val="single"/>
        </w:rPr>
        <w:t>entrenching international power inequalities</w:t>
      </w:r>
      <w:r w:rsidRPr="00E31313">
        <w:rPr>
          <w:szCs w:val="20"/>
          <w:highlight w:val="yellow"/>
          <w:u w:val="single"/>
        </w:rPr>
        <w:t xml:space="preserve"> and allowing </w:t>
      </w:r>
      <w:r w:rsidRPr="000E3A4E">
        <w:rPr>
          <w:szCs w:val="20"/>
          <w:u w:val="single"/>
        </w:rPr>
        <w:t xml:space="preserve">for a shift towards </w:t>
      </w:r>
      <w:r w:rsidRPr="00E31313">
        <w:rPr>
          <w:szCs w:val="20"/>
          <w:highlight w:val="yellow"/>
          <w:u w:val="single"/>
        </w:rPr>
        <w:t xml:space="preserve">a hierarchical international order in which </w:t>
      </w:r>
      <w:r w:rsidRPr="000E3A4E">
        <w:rPr>
          <w:szCs w:val="20"/>
          <w:u w:val="single"/>
        </w:rPr>
        <w:t xml:space="preserve">the </w:t>
      </w:r>
      <w:r w:rsidRPr="00E31313">
        <w:rPr>
          <w:szCs w:val="20"/>
          <w:highlight w:val="yellow"/>
          <w:u w:val="single"/>
        </w:rPr>
        <w:t xml:space="preserve">citizens in weak </w:t>
      </w:r>
      <w:r w:rsidRPr="000E3A4E">
        <w:rPr>
          <w:szCs w:val="20"/>
          <w:u w:val="single"/>
        </w:rPr>
        <w:t xml:space="preserve">or unstable </w:t>
      </w:r>
      <w:r w:rsidRPr="00E31313">
        <w:rPr>
          <w:szCs w:val="20"/>
          <w:highlight w:val="yellow"/>
          <w:u w:val="single"/>
        </w:rPr>
        <w:t xml:space="preserve">states may </w:t>
      </w:r>
      <w:r w:rsidRPr="000E3A4E">
        <w:rPr>
          <w:szCs w:val="20"/>
          <w:u w:val="single"/>
        </w:rPr>
        <w:t>arguably</w:t>
      </w:r>
      <w:r w:rsidRPr="00E31313">
        <w:rPr>
          <w:szCs w:val="20"/>
          <w:highlight w:val="yellow"/>
          <w:u w:val="single"/>
        </w:rPr>
        <w:t xml:space="preserve"> have</w:t>
      </w:r>
      <w:r w:rsidRPr="000E3A4E">
        <w:rPr>
          <w:szCs w:val="20"/>
          <w:u w:val="single"/>
        </w:rPr>
        <w:t xml:space="preserve"> even </w:t>
      </w:r>
      <w:r w:rsidRPr="00E31313">
        <w:rPr>
          <w:szCs w:val="20"/>
          <w:highlight w:val="yellow"/>
          <w:u w:val="single"/>
        </w:rPr>
        <w:t>less freedom</w:t>
      </w:r>
      <w:r w:rsidRPr="000E3A4E">
        <w:rPr>
          <w:szCs w:val="20"/>
          <w:u w:val="single"/>
        </w:rPr>
        <w:t xml:space="preserve"> or power than before</w:t>
      </w:r>
      <w:r w:rsidRPr="000E3A4E">
        <w:rPr>
          <w:szCs w:val="20"/>
        </w:rPr>
        <w:t xml:space="preserve">.  </w:t>
      </w:r>
      <w:r w:rsidRPr="000E3A4E">
        <w:rPr>
          <w:sz w:val="16"/>
          <w:szCs w:val="16"/>
        </w:rPr>
        <w:t xml:space="preserve">Radical critics of contemporary security policies, such as human security and humanitarian intervention, argue that we see an assertion of Western power and the creation of liberal subjectivities in the developing world. For example, see Mark Duffield’s important and insightful contribution to the ongoing debates about contemporary international security and development. Duffield attempts to provide a coherent empirical engagement with, and theoretical explanation of, these shifts. Whilst these shifts, away from a focus on state security, and the so-called merging of security and development are often portrayed as positive and progressive shifts that have come about because of the end of the Cold War, Duffield argues convincingly that these shifts are highly problematic and unprogressive. For example, the rejection of sovereignty as formal international equality and a presumption of nonintervention has eroded the division between the international and domestic spheres and led to an international environment in which Western NGOs and powerful states have a major role in the governance of third world states. Whilst for supporters of humanitarian intervention this is a good development, </w:t>
      </w:r>
      <w:r w:rsidRPr="000E3A4E">
        <w:rPr>
          <w:szCs w:val="20"/>
          <w:u w:val="single"/>
        </w:rPr>
        <w:t>Duffield points out the depoliticising implications, drawing on examples in Mozambique and Afghanistan</w:t>
      </w:r>
      <w:r w:rsidRPr="000E3A4E">
        <w:rPr>
          <w:szCs w:val="20"/>
        </w:rPr>
        <w:t xml:space="preserve">.  </w:t>
      </w:r>
      <w:r w:rsidRPr="000E3A4E">
        <w:rPr>
          <w:szCs w:val="20"/>
          <w:u w:val="single"/>
        </w:rPr>
        <w:t>Duffield also draws out the problems of the retreat from modernisation that is represented by sustainable development</w:t>
      </w:r>
      <w:r w:rsidRPr="000E3A4E">
        <w:rPr>
          <w:sz w:val="16"/>
          <w:szCs w:val="16"/>
        </w:rPr>
        <w:t xml:space="preserve">. The Western world has moved away from the development policies of the Cold War, which aimed to develop third world states industrially. Duffield describes this in terms of a new division of human life into uninsured and insured life. Whilst we in the West are ‘insured’ – that is we no longer have to be entirely self-reliant, we have welfare systems, a modern division of labour and so on – sustainable development aims to teach populations in poor states how to survive in the absence of any of this. </w:t>
      </w:r>
      <w:r w:rsidRPr="00E31313">
        <w:rPr>
          <w:szCs w:val="20"/>
          <w:highlight w:val="yellow"/>
          <w:u w:val="single"/>
        </w:rPr>
        <w:t xml:space="preserve">Third world populations must be taught to be self-reliant, </w:t>
      </w:r>
      <w:r w:rsidRPr="000E3A4E">
        <w:rPr>
          <w:szCs w:val="20"/>
          <w:u w:val="single"/>
        </w:rPr>
        <w:t xml:space="preserve">they will remain uninsured. Self-reliance of course </w:t>
      </w:r>
      <w:r w:rsidRPr="00E31313">
        <w:rPr>
          <w:szCs w:val="20"/>
          <w:highlight w:val="yellow"/>
          <w:u w:val="single"/>
        </w:rPr>
        <w:t xml:space="preserve">means </w:t>
      </w:r>
      <w:r w:rsidRPr="000E3A4E">
        <w:rPr>
          <w:b/>
          <w:szCs w:val="20"/>
          <w:u w:val="single"/>
        </w:rPr>
        <w:t>the</w:t>
      </w:r>
      <w:r w:rsidRPr="00E31313">
        <w:rPr>
          <w:b/>
          <w:szCs w:val="20"/>
          <w:highlight w:val="yellow"/>
          <w:u w:val="single"/>
        </w:rPr>
        <w:t xml:space="preserve"> </w:t>
      </w:r>
      <w:r w:rsidRPr="00E31313">
        <w:rPr>
          <w:b/>
          <w:szCs w:val="20"/>
          <w:highlight w:val="yellow"/>
          <w:u w:val="single"/>
          <w:bdr w:val="single" w:sz="4" w:space="0" w:color="auto" w:frame="1"/>
        </w:rPr>
        <w:t>condemnation of millions to</w:t>
      </w:r>
      <w:r w:rsidRPr="00E31313">
        <w:rPr>
          <w:szCs w:val="20"/>
          <w:highlight w:val="yellow"/>
          <w:u w:val="single"/>
          <w:bdr w:val="single" w:sz="4" w:space="0" w:color="auto" w:frame="1"/>
        </w:rPr>
        <w:t xml:space="preserve"> </w:t>
      </w:r>
      <w:r w:rsidRPr="00E31313">
        <w:rPr>
          <w:b/>
          <w:szCs w:val="20"/>
          <w:highlight w:val="yellow"/>
          <w:u w:val="single"/>
          <w:bdr w:val="single" w:sz="4" w:space="0" w:color="auto" w:frame="1"/>
        </w:rPr>
        <w:t xml:space="preserve">a </w:t>
      </w:r>
      <w:r w:rsidRPr="000E3A4E">
        <w:rPr>
          <w:b/>
          <w:szCs w:val="20"/>
          <w:u w:val="single"/>
          <w:bdr w:val="single" w:sz="4" w:space="0" w:color="auto" w:frame="1"/>
        </w:rPr>
        <w:t>barbarous</w:t>
      </w:r>
      <w:r w:rsidRPr="00E31313">
        <w:rPr>
          <w:b/>
          <w:szCs w:val="20"/>
          <w:highlight w:val="yellow"/>
          <w:u w:val="single"/>
          <w:bdr w:val="single" w:sz="4" w:space="0" w:color="auto" w:frame="1"/>
        </w:rPr>
        <w:t xml:space="preserve"> life of inhuman bare survival</w:t>
      </w:r>
      <w:r w:rsidRPr="00E31313">
        <w:rPr>
          <w:szCs w:val="20"/>
          <w:highlight w:val="yellow"/>
          <w:u w:val="single"/>
          <w:bdr w:val="single" w:sz="4" w:space="0" w:color="auto" w:frame="1"/>
        </w:rPr>
        <w:t>.</w:t>
      </w:r>
      <w:r w:rsidRPr="000E3A4E">
        <w:rPr>
          <w:szCs w:val="16"/>
        </w:rPr>
        <w:t xml:space="preserve"> </w:t>
      </w:r>
      <w:r w:rsidRPr="000E3A4E">
        <w:rPr>
          <w:sz w:val="16"/>
          <w:szCs w:val="16"/>
        </w:rPr>
        <w:t xml:space="preserve">Ironically, although sustainable development is celebrated by many on the left today, by leaving people to fend for themselves rather than developing a society wide system which can support people, </w:t>
      </w:r>
      <w:r w:rsidRPr="000E3A4E">
        <w:rPr>
          <w:szCs w:val="20"/>
          <w:u w:val="single"/>
        </w:rPr>
        <w:t>sustainable development actually leads to a less human and humane system than that developed in modern capitalist states</w:t>
      </w:r>
      <w:r w:rsidRPr="000E3A4E">
        <w:rPr>
          <w:szCs w:val="20"/>
        </w:rPr>
        <w:t xml:space="preserve">. Duffield also describes how many of these problematic shifts are embodied in the contemporary concept of human security.  For Duffield, </w:t>
      </w:r>
      <w:r w:rsidRPr="000E3A4E">
        <w:rPr>
          <w:szCs w:val="20"/>
          <w:u w:val="single"/>
        </w:rPr>
        <w:t>we can understand these shifts in terms of Foucauldian biopolitical framework</w:t>
      </w:r>
      <w:r w:rsidRPr="000E3A4E">
        <w:rPr>
          <w:szCs w:val="20"/>
        </w:rPr>
        <w:t xml:space="preserve">, which can be understood as </w:t>
      </w:r>
      <w:r w:rsidRPr="000E3A4E">
        <w:rPr>
          <w:szCs w:val="20"/>
          <w:u w:val="single"/>
        </w:rPr>
        <w:t>a regulatory power that seeks to support life through intervening in the biological, social and economic processes that constitute a human population</w:t>
      </w:r>
      <w:r w:rsidRPr="000E3A4E">
        <w:rPr>
          <w:szCs w:val="20"/>
        </w:rPr>
        <w:t xml:space="preserve"> </w:t>
      </w:r>
      <w:r w:rsidRPr="000E3A4E">
        <w:rPr>
          <w:sz w:val="16"/>
          <w:szCs w:val="16"/>
        </w:rPr>
        <w:t xml:space="preserve">(2007: 16). Sustainable development and human security are for Duffield technologies of security which aim to </w:t>
      </w:r>
      <w:r w:rsidRPr="000E3A4E">
        <w:rPr>
          <w:i/>
          <w:iCs/>
          <w:sz w:val="16"/>
          <w:szCs w:val="16"/>
        </w:rPr>
        <w:t xml:space="preserve">create </w:t>
      </w:r>
      <w:r w:rsidRPr="000E3A4E">
        <w:rPr>
          <w:sz w:val="16"/>
          <w:szCs w:val="16"/>
        </w:rPr>
        <w:t xml:space="preserve">self-managing and self-reliant subjectivities in the third world, which can then survive in a situation of serious underdevelopment (or being uninsured as Duffield terms it) without  causing security problems for the developed world. For Duffield this is all driven by a neoliberal project which seeks to control and manage uninsured populations globally. Radical critic Costas Douzinas (2007) also criticises new forms of cosmopolitanism such as human rights and interventions for human rights as a </w:t>
      </w:r>
      <w:r w:rsidRPr="000E3A4E">
        <w:rPr>
          <w:sz w:val="16"/>
          <w:szCs w:val="16"/>
        </w:rPr>
        <w:lastRenderedPageBreak/>
        <w:t xml:space="preserve">triumph of American hegemony.  Whilst we are in agreement with critics such as Douzinas and Duffield that </w:t>
      </w:r>
      <w:r w:rsidRPr="000E3A4E">
        <w:rPr>
          <w:szCs w:val="20"/>
          <w:u w:val="single"/>
        </w:rPr>
        <w:t>these</w:t>
      </w:r>
      <w:r w:rsidRPr="00E31313">
        <w:rPr>
          <w:szCs w:val="20"/>
          <w:highlight w:val="yellow"/>
          <w:u w:val="single"/>
        </w:rPr>
        <w:t xml:space="preserve"> new security frameworks </w:t>
      </w:r>
      <w:r w:rsidRPr="000E3A4E">
        <w:rPr>
          <w:szCs w:val="20"/>
          <w:u w:val="single"/>
        </w:rPr>
        <w:t xml:space="preserve">cannot be empowering, and ultimately </w:t>
      </w:r>
      <w:r w:rsidRPr="00E31313">
        <w:rPr>
          <w:szCs w:val="20"/>
          <w:highlight w:val="yellow"/>
          <w:u w:val="single"/>
        </w:rPr>
        <w:t>lead to more power for powerful sta</w:t>
      </w:r>
      <w:r w:rsidRPr="00E31313">
        <w:rPr>
          <w:b/>
          <w:szCs w:val="20"/>
          <w:highlight w:val="yellow"/>
          <w:u w:val="single"/>
        </w:rPr>
        <w:t>tes</w:t>
      </w:r>
      <w:r w:rsidRPr="00E31313">
        <w:rPr>
          <w:szCs w:val="16"/>
          <w:highlight w:val="yellow"/>
          <w:u w:val="single"/>
        </w:rPr>
        <w:t>,</w:t>
      </w:r>
      <w:r w:rsidRPr="000E3A4E">
        <w:rPr>
          <w:sz w:val="16"/>
          <w:szCs w:val="16"/>
        </w:rPr>
        <w:t xml:space="preserve"> we need to understand why these frameworks have the effect that they do. We can understand that these frameworks have political limitations without having to look for a specific plan on the part of current powerful states. In new security frameworks such as human security we can see the political limits of the framework proposed by critical and emancipatory theoretical approaches.</w:t>
      </w:r>
    </w:p>
    <w:p w14:paraId="293788D7" w14:textId="77777777" w:rsidR="004E434B" w:rsidRDefault="0088145D" w:rsidP="004E434B">
      <w:pPr>
        <w:pStyle w:val="Heading2"/>
      </w:pPr>
      <w:r>
        <w:lastRenderedPageBreak/>
        <w:t>Alternative Answers</w:t>
      </w:r>
    </w:p>
    <w:p w14:paraId="5289699C" w14:textId="77777777" w:rsidR="005954C7" w:rsidRDefault="005954C7" w:rsidP="004E434B">
      <w:pPr>
        <w:pStyle w:val="Heading3"/>
      </w:pPr>
      <w:r>
        <w:lastRenderedPageBreak/>
        <w:t>Sovereignty Focus Bad</w:t>
      </w:r>
    </w:p>
    <w:p w14:paraId="7CA566C7" w14:textId="77777777" w:rsidR="005954C7" w:rsidRPr="001260FA" w:rsidRDefault="005954C7" w:rsidP="005954C7">
      <w:pPr>
        <w:pStyle w:val="Heading4"/>
      </w:pPr>
      <w:r>
        <w:t>International Law reduces sovereignty BUT critiques of international relations should focus should be on global governance---the alt has the wrong target</w:t>
      </w:r>
    </w:p>
    <w:p w14:paraId="7064C9B7" w14:textId="77777777" w:rsidR="005954C7" w:rsidRPr="00901E8A" w:rsidRDefault="005954C7" w:rsidP="005954C7">
      <w:r w:rsidRPr="001260FA">
        <w:rPr>
          <w:rStyle w:val="Style13ptBold"/>
        </w:rPr>
        <w:t>American Society of International Law 13</w:t>
      </w:r>
      <w:r>
        <w:t>, Society for promoting</w:t>
      </w:r>
      <w:r w:rsidRPr="001260FA">
        <w:t xml:space="preserve"> the establishment and maintenance of international relations on the basis of </w:t>
      </w:r>
      <w:r>
        <w:t>law and justice, “Closing Plenary: Global Governance, State Sovereignty, and the Future of International Law”, Cambridge University Press,</w:t>
      </w:r>
      <w:r w:rsidRPr="001260FA">
        <w:t xml:space="preserve"> https://www-jstor-org.turing.library.northwestern.edu/stable/10</w:t>
      </w:r>
      <w:r w:rsidRPr="00901E8A">
        <w:t>.5305/procannmeetasil.107.0489</w:t>
      </w:r>
    </w:p>
    <w:p w14:paraId="14ECB4C7" w14:textId="61619AE0" w:rsidR="005954C7" w:rsidRPr="00322B28" w:rsidRDefault="005954C7" w:rsidP="005954C7">
      <w:pPr>
        <w:rPr>
          <w:b/>
          <w:iCs/>
          <w:u w:val="single"/>
          <w:bdr w:val="single" w:sz="12" w:space="0" w:color="auto"/>
        </w:rPr>
      </w:pPr>
      <w:r w:rsidRPr="00901E8A">
        <w:rPr>
          <w:sz w:val="16"/>
        </w:rPr>
        <w:t xml:space="preserve">Thank you. It’s a great pleasure and honor to join this panel. </w:t>
      </w:r>
      <w:r w:rsidRPr="00901E8A">
        <w:rPr>
          <w:rStyle w:val="StyleUnderline"/>
        </w:rPr>
        <w:t>I notice the composition seems to be ‘‘the west and the rest.’’</w:t>
      </w:r>
      <w:r w:rsidRPr="00901E8A">
        <w:rPr>
          <w:sz w:val="16"/>
        </w:rPr>
        <w:t xml:space="preserve"> [Laughter] I </w:t>
      </w:r>
      <w:r w:rsidRPr="00901E8A">
        <w:rPr>
          <w:rStyle w:val="StyleUnderline"/>
        </w:rPr>
        <w:t>think the topic is very pertinent to international law today</w:t>
      </w:r>
      <w:r w:rsidRPr="00901E8A">
        <w:rPr>
          <w:sz w:val="16"/>
        </w:rPr>
        <w:t xml:space="preserve">. I agree with Judge Simma that in the Peace Palace we don’t </w:t>
      </w:r>
      <w:r w:rsidRPr="0008006B">
        <w:rPr>
          <w:sz w:val="16"/>
        </w:rPr>
        <w:t xml:space="preserve">talk about governance. We talk about states all the time, we talk about state sovereignty all the time. Whatever school of thought, whether ‘‘humanity’s law’’ or ‘‘constitutionalism,’’ </w:t>
      </w:r>
      <w:r w:rsidRPr="00993880">
        <w:rPr>
          <w:rStyle w:val="StyleUnderline"/>
          <w:highlight w:val="yellow"/>
        </w:rPr>
        <w:t>we tend to focus on the concept of sovereignty</w:t>
      </w:r>
      <w:r w:rsidRPr="0008006B">
        <w:rPr>
          <w:sz w:val="16"/>
        </w:rPr>
        <w:t xml:space="preserve">. </w:t>
      </w:r>
      <w:r w:rsidRPr="0008006B">
        <w:rPr>
          <w:rStyle w:val="StyleUnderline"/>
        </w:rPr>
        <w:t xml:space="preserve">Actually, I think </w:t>
      </w:r>
      <w:r w:rsidRPr="00993880">
        <w:rPr>
          <w:rStyle w:val="Emphasis"/>
          <w:highlight w:val="yellow"/>
        </w:rPr>
        <w:t>international law should focus on global governance</w:t>
      </w:r>
      <w:r w:rsidRPr="0008006B">
        <w:rPr>
          <w:rStyle w:val="StyleUnderline"/>
        </w:rPr>
        <w:t>,</w:t>
      </w:r>
      <w:r w:rsidRPr="0008006B">
        <w:rPr>
          <w:sz w:val="16"/>
        </w:rPr>
        <w:t xml:space="preserve"> but the question is: What do we mean by global governance? If we mean the international regulation of state relations, then we are not far from the system now. The very question touches on the nature of the legal system we are talking about. Personally, </w:t>
      </w:r>
      <w:r w:rsidRPr="00BA57B6">
        <w:t>I feel that</w:t>
      </w:r>
      <w:r w:rsidRPr="00BA57B6">
        <w:rPr>
          <w:rStyle w:val="StyleUnderline"/>
        </w:rPr>
        <w:t xml:space="preserve"> </w:t>
      </w:r>
      <w:r w:rsidRPr="00993880">
        <w:rPr>
          <w:rStyle w:val="Emphasis"/>
          <w:highlight w:val="yellow"/>
        </w:rPr>
        <w:t>global governance and state sovereignty are two sides of the same coin</w:t>
      </w:r>
      <w:r w:rsidRPr="00993880">
        <w:rPr>
          <w:rStyle w:val="StyleUnderline"/>
          <w:highlight w:val="yellow"/>
        </w:rPr>
        <w:t>.</w:t>
      </w:r>
      <w:r w:rsidRPr="00993880">
        <w:rPr>
          <w:sz w:val="16"/>
          <w:highlight w:val="yellow"/>
        </w:rPr>
        <w:t xml:space="preserve"> </w:t>
      </w:r>
      <w:r w:rsidRPr="00993880">
        <w:rPr>
          <w:rStyle w:val="StyleUnderline"/>
          <w:highlight w:val="yellow"/>
        </w:rPr>
        <w:t>Without either of  them, there would be no international law—or no need for international law</w:t>
      </w:r>
      <w:r w:rsidRPr="0008006B">
        <w:rPr>
          <w:sz w:val="16"/>
        </w:rPr>
        <w:t xml:space="preserve">. There is no point in arguing about whether the Westphalian system is still functioning, whether or not sovereignty remains a valid notion. From the inception of that system, there has been no absolute state sovereignty. From day one, </w:t>
      </w:r>
      <w:r w:rsidRPr="00993880">
        <w:rPr>
          <w:rStyle w:val="StyleUnderline"/>
          <w:highlight w:val="yellow"/>
        </w:rPr>
        <w:t xml:space="preserve">when states engaged in relations with each other through law, </w:t>
      </w:r>
      <w:r w:rsidRPr="00993880">
        <w:rPr>
          <w:rStyle w:val="Emphasis"/>
          <w:highlight w:val="yellow"/>
        </w:rPr>
        <w:t>they had to give up some of their sovereignty</w:t>
      </w:r>
      <w:r w:rsidRPr="00993880">
        <w:rPr>
          <w:rStyle w:val="StyleUnderline"/>
          <w:highlight w:val="yellow"/>
        </w:rPr>
        <w:t>.</w:t>
      </w:r>
      <w:r w:rsidRPr="00993880">
        <w:rPr>
          <w:sz w:val="16"/>
          <w:highlight w:val="yellow"/>
        </w:rPr>
        <w:t xml:space="preserve"> </w:t>
      </w:r>
      <w:r w:rsidRPr="00993880">
        <w:rPr>
          <w:rStyle w:val="StyleUnderline"/>
          <w:highlight w:val="yellow"/>
        </w:rPr>
        <w:t>A result of the development</w:t>
      </w:r>
      <w:r w:rsidRPr="0008006B">
        <w:rPr>
          <w:rStyle w:val="StyleUnderline"/>
        </w:rPr>
        <w:t xml:space="preserve"> of international relations in recent decades </w:t>
      </w:r>
      <w:r w:rsidRPr="00993880">
        <w:rPr>
          <w:rStyle w:val="StyleUnderline"/>
          <w:highlight w:val="yellow"/>
        </w:rPr>
        <w:t>is the expanding scope of international regulations and</w:t>
      </w:r>
      <w:r w:rsidRPr="0008006B">
        <w:rPr>
          <w:rStyle w:val="StyleUnderline"/>
        </w:rPr>
        <w:t xml:space="preserve"> more </w:t>
      </w:r>
      <w:r w:rsidRPr="00993880">
        <w:rPr>
          <w:rStyle w:val="StyleUnderline"/>
          <w:highlight w:val="yellow"/>
        </w:rPr>
        <w:t>restrictions on sovereign rights.</w:t>
      </w:r>
      <w:r w:rsidRPr="0008006B">
        <w:rPr>
          <w:sz w:val="16"/>
        </w:rPr>
        <w:t xml:space="preserve"> Indeed, even as ‘‘humanity’’ has moved to the center of our attention</w:t>
      </w:r>
      <w:r w:rsidRPr="002B3E19">
        <w:rPr>
          <w:rStyle w:val="StyleUnderline"/>
        </w:rPr>
        <w:t xml:space="preserve">, </w:t>
      </w:r>
      <w:r w:rsidRPr="00993880">
        <w:rPr>
          <w:rStyle w:val="Emphasis"/>
          <w:highlight w:val="yellow"/>
        </w:rPr>
        <w:t>it has not moved to the point where global governance could replace national governance</w:t>
      </w:r>
      <w:r w:rsidRPr="002B3E19">
        <w:rPr>
          <w:rStyle w:val="StyleUnderline"/>
        </w:rPr>
        <w:t>, such that we might see the formation of a world government. We should be careful about using the term ‘‘government’’ or ‘‘world government’’</w:t>
      </w:r>
      <w:r w:rsidRPr="0008006B">
        <w:rPr>
          <w:sz w:val="16"/>
        </w:rPr>
        <w:t xml:space="preserve"> or ‘‘global government.’’ We can easily confuse the two concepts. When we talk about sovereignty and global governance, I don’t think these binary systems are mutually exclusive. When you strengthen global governance, it does not mean state sovereignty necessarily has to be compromised or </w:t>
      </w:r>
      <w:r w:rsidRPr="00322B28">
        <w:rPr>
          <w:sz w:val="16"/>
        </w:rPr>
        <w:t xml:space="preserve">weakened. </w:t>
      </w:r>
      <w:r w:rsidRPr="00322B28">
        <w:rPr>
          <w:rStyle w:val="StyleUnderline"/>
        </w:rPr>
        <w:t>No state, no matter how strong or weak, is ready to give up its statehood in exchange for global government</w:t>
      </w:r>
      <w:r w:rsidRPr="00322B28">
        <w:rPr>
          <w:sz w:val="16"/>
        </w:rPr>
        <w:t xml:space="preserve">. On the other hand, </w:t>
      </w:r>
      <w:r w:rsidRPr="00322B28">
        <w:rPr>
          <w:rStyle w:val="StyleUnderline"/>
        </w:rPr>
        <w:t>no state claims it is not bound by international law. So</w:t>
      </w:r>
      <w:r w:rsidRPr="002B3E19">
        <w:rPr>
          <w:rStyle w:val="StyleUnderline"/>
        </w:rPr>
        <w:t xml:space="preserve"> </w:t>
      </w:r>
      <w:r w:rsidRPr="00993880">
        <w:rPr>
          <w:rStyle w:val="StyleUnderline"/>
          <w:highlight w:val="yellow"/>
        </w:rPr>
        <w:t xml:space="preserve">if the international legal community focuses on the diminution of state sovereignty in thinking about global governance, </w:t>
      </w:r>
      <w:r w:rsidRPr="00993880">
        <w:rPr>
          <w:rStyle w:val="Emphasis"/>
          <w:highlight w:val="yellow"/>
        </w:rPr>
        <w:t>it is aiming at the wrong target.</w:t>
      </w:r>
    </w:p>
    <w:p w14:paraId="57DFE233" w14:textId="77777777" w:rsidR="004E434B" w:rsidRDefault="004E434B" w:rsidP="004E434B">
      <w:pPr>
        <w:pStyle w:val="Heading3"/>
      </w:pPr>
      <w:r>
        <w:lastRenderedPageBreak/>
        <w:t xml:space="preserve">Legal Decisions Good / </w:t>
      </w:r>
      <w:r w:rsidRPr="00AF372B">
        <w:t>Stavrianakis</w:t>
      </w:r>
    </w:p>
    <w:p w14:paraId="42F5A94D" w14:textId="48821BEA" w:rsidR="004E434B" w:rsidRDefault="004E434B" w:rsidP="004E434B">
      <w:pPr>
        <w:pStyle w:val="Heading4"/>
      </w:pPr>
      <w:r>
        <w:t>The alt fails---</w:t>
      </w:r>
      <w:r w:rsidRPr="00AF372B">
        <w:t xml:space="preserve">Stavrianakis </w:t>
      </w:r>
      <w:r>
        <w:t>concludes that ending the sale of arms is good to prevent them from being weaponized in the Middle East---</w:t>
      </w:r>
      <w:r w:rsidR="00AA66A5">
        <w:t>the</w:t>
      </w:r>
      <w:r>
        <w:t xml:space="preserve"> aff is key to understand the legal decisions that keep the U.S. accountable for its actions</w:t>
      </w:r>
    </w:p>
    <w:p w14:paraId="656CC297" w14:textId="77777777" w:rsidR="004E434B" w:rsidRDefault="004E434B" w:rsidP="004E434B">
      <w:r w:rsidRPr="00882EDA">
        <w:t>Anna</w:t>
      </w:r>
      <w:r w:rsidRPr="00882EDA">
        <w:rPr>
          <w:rStyle w:val="Style13ptBold"/>
        </w:rPr>
        <w:t xml:space="preserve"> Stavrianakis</w:t>
      </w:r>
      <w:r>
        <w:t xml:space="preserve"> </w:t>
      </w:r>
      <w:r w:rsidRPr="00882EDA">
        <w:rPr>
          <w:rStyle w:val="Style13ptBold"/>
        </w:rPr>
        <w:t>6/27</w:t>
      </w:r>
      <w:r>
        <w:t>/19, S</w:t>
      </w:r>
      <w:r w:rsidRPr="00882EDA">
        <w:t>enior Lecturer in International Relations at the University of Sussex, UK</w:t>
      </w:r>
      <w:r>
        <w:t>, 6/27/19, “S</w:t>
      </w:r>
      <w:r w:rsidRPr="00882EDA">
        <w:t>ee no evil: How the UK government tries not to know about bombing civilians in Yemen</w:t>
      </w:r>
      <w:r>
        <w:t xml:space="preserve">,” </w:t>
      </w:r>
      <w:r w:rsidRPr="00882EDA">
        <w:t>https://www.middleeasteye.net/opinion/how-uk-government-tries-not-know-about-civilian-harm-yemen</w:t>
      </w:r>
    </w:p>
    <w:p w14:paraId="18720FF9" w14:textId="77777777" w:rsidR="004E434B" w:rsidRPr="00AF372B" w:rsidRDefault="004E434B" w:rsidP="004E434B">
      <w:pPr>
        <w:rPr>
          <w:sz w:val="12"/>
        </w:rPr>
      </w:pPr>
      <w:r w:rsidRPr="00AF372B">
        <w:rPr>
          <w:sz w:val="12"/>
        </w:rPr>
        <w:t>Last week’s landmark decision by the Court of Appeal that UK arms sales to Saudi Arabia are unlawful brings some much-needed accountability to the war in Yemen.</w:t>
      </w:r>
    </w:p>
    <w:p w14:paraId="6ADB7342" w14:textId="77777777" w:rsidR="004E434B" w:rsidRPr="00AF372B" w:rsidRDefault="004E434B" w:rsidP="004E434B">
      <w:pPr>
        <w:rPr>
          <w:sz w:val="12"/>
        </w:rPr>
      </w:pPr>
      <w:r w:rsidRPr="00882EDA">
        <w:rPr>
          <w:u w:val="single"/>
        </w:rPr>
        <w:t xml:space="preserve">An unmitigated humanitarian disaster has been visited on the country: more than </w:t>
      </w:r>
      <w:r w:rsidRPr="00993880">
        <w:rPr>
          <w:highlight w:val="yellow"/>
          <w:u w:val="single"/>
        </w:rPr>
        <w:t>91,000 people</w:t>
      </w:r>
      <w:r w:rsidRPr="00882EDA">
        <w:rPr>
          <w:u w:val="single"/>
        </w:rPr>
        <w:t xml:space="preserve"> have been </w:t>
      </w:r>
      <w:r w:rsidRPr="00993880">
        <w:rPr>
          <w:highlight w:val="yellow"/>
          <w:u w:val="single"/>
        </w:rPr>
        <w:t>killed</w:t>
      </w:r>
      <w:r w:rsidRPr="00882EDA">
        <w:rPr>
          <w:u w:val="single"/>
        </w:rPr>
        <w:t xml:space="preserve">, approximately </w:t>
      </w:r>
      <w:r w:rsidRPr="00993880">
        <w:rPr>
          <w:highlight w:val="yellow"/>
          <w:u w:val="single"/>
        </w:rPr>
        <w:t>11,700</w:t>
      </w:r>
      <w:r w:rsidRPr="00882EDA">
        <w:rPr>
          <w:u w:val="single"/>
        </w:rPr>
        <w:t xml:space="preserve"> of them civilians </w:t>
      </w:r>
      <w:r w:rsidRPr="00993880">
        <w:rPr>
          <w:highlight w:val="yellow"/>
          <w:u w:val="single"/>
        </w:rPr>
        <w:t>killed in targeted attacks</w:t>
      </w:r>
      <w:r w:rsidRPr="00882EDA">
        <w:rPr>
          <w:u w:val="single"/>
        </w:rPr>
        <w:t>.</w:t>
      </w:r>
      <w:r w:rsidRPr="00AF372B">
        <w:rPr>
          <w:sz w:val="12"/>
        </w:rPr>
        <w:t xml:space="preserve"> The Saudi-led coalition and its allies are responsible for over two-thirds of these civilian deaths.</w:t>
      </w:r>
    </w:p>
    <w:p w14:paraId="7FE1A6D4" w14:textId="77777777" w:rsidR="004E434B" w:rsidRPr="00AF372B" w:rsidRDefault="004E434B" w:rsidP="004E434B">
      <w:pPr>
        <w:rPr>
          <w:sz w:val="12"/>
        </w:rPr>
      </w:pPr>
      <w:r w:rsidRPr="00AF372B">
        <w:rPr>
          <w:sz w:val="12"/>
        </w:rPr>
        <w:t>Tip of the iceberg</w:t>
      </w:r>
    </w:p>
    <w:p w14:paraId="0ECA1CF6" w14:textId="77777777" w:rsidR="004E434B" w:rsidRPr="00AF372B" w:rsidRDefault="004E434B" w:rsidP="004E434B">
      <w:pPr>
        <w:rPr>
          <w:sz w:val="12"/>
        </w:rPr>
      </w:pPr>
      <w:r w:rsidRPr="00993880">
        <w:rPr>
          <w:highlight w:val="yellow"/>
          <w:u w:val="single"/>
        </w:rPr>
        <w:t>These deaths are just the tip of the iceberg</w:t>
      </w:r>
      <w:r w:rsidRPr="00882EDA">
        <w:rPr>
          <w:u w:val="single"/>
        </w:rPr>
        <w:t>: the population has been subjected to famine and cholera through an economic blockade and attacks on healthcare and infrastructure.</w:t>
      </w:r>
      <w:r w:rsidRPr="00AF372B">
        <w:rPr>
          <w:sz w:val="12"/>
        </w:rPr>
        <w:t xml:space="preserve"> Yemen’s cultural heritage has also been directly attacked, as have schools, weddings and funerals that make up the fabric of social life.</w:t>
      </w:r>
    </w:p>
    <w:p w14:paraId="7AC5CC46" w14:textId="77777777" w:rsidR="004E434B" w:rsidRPr="00AF372B" w:rsidRDefault="004E434B" w:rsidP="004E434B">
      <w:pPr>
        <w:rPr>
          <w:sz w:val="12"/>
        </w:rPr>
      </w:pPr>
      <w:r w:rsidRPr="00AF372B">
        <w:rPr>
          <w:sz w:val="12"/>
        </w:rPr>
        <w:t>Talk of proxy wars and the spectre of Iranian-Saudi regional rivalry has been ramped up on all sides of the war, serving primarily political rather than analytical purposes.</w:t>
      </w:r>
    </w:p>
    <w:p w14:paraId="113AA181" w14:textId="77777777" w:rsidR="004E434B" w:rsidRPr="00882EDA" w:rsidRDefault="004E434B" w:rsidP="004E434B">
      <w:pPr>
        <w:rPr>
          <w:u w:val="single"/>
        </w:rPr>
      </w:pPr>
      <w:r w:rsidRPr="00882EDA">
        <w:rPr>
          <w:u w:val="single"/>
        </w:rPr>
        <w:t xml:space="preserve">Nonetheless, without reducing the complexities of the war, it is important to recognise that as </w:t>
      </w:r>
      <w:r w:rsidRPr="00993880">
        <w:rPr>
          <w:highlight w:val="yellow"/>
          <w:u w:val="single"/>
        </w:rPr>
        <w:t>principal arms</w:t>
      </w:r>
      <w:r w:rsidRPr="00882EDA">
        <w:rPr>
          <w:u w:val="single"/>
        </w:rPr>
        <w:t xml:space="preserve"> </w:t>
      </w:r>
      <w:r w:rsidRPr="00993880">
        <w:rPr>
          <w:highlight w:val="yellow"/>
          <w:u w:val="single"/>
        </w:rPr>
        <w:t xml:space="preserve">suppliers to the Saudi-led coalition, </w:t>
      </w:r>
      <w:r w:rsidRPr="00993880">
        <w:rPr>
          <w:rStyle w:val="Emphasis"/>
          <w:highlight w:val="yellow"/>
        </w:rPr>
        <w:t>the USA and the UK</w:t>
      </w:r>
      <w:r w:rsidRPr="00993880">
        <w:rPr>
          <w:highlight w:val="yellow"/>
          <w:u w:val="single"/>
        </w:rPr>
        <w:t xml:space="preserve">, have been </w:t>
      </w:r>
      <w:r w:rsidRPr="00882EDA">
        <w:rPr>
          <w:u w:val="single"/>
        </w:rPr>
        <w:t xml:space="preserve">centrally </w:t>
      </w:r>
      <w:r w:rsidRPr="00993880">
        <w:rPr>
          <w:rStyle w:val="Emphasis"/>
          <w:highlight w:val="yellow"/>
        </w:rPr>
        <w:t>involved in the conflict</w:t>
      </w:r>
      <w:r w:rsidRPr="00993880">
        <w:rPr>
          <w:highlight w:val="yellow"/>
          <w:u w:val="single"/>
        </w:rPr>
        <w:t>,</w:t>
      </w:r>
      <w:r w:rsidRPr="00882EDA">
        <w:rPr>
          <w:u w:val="single"/>
        </w:rPr>
        <w:t xml:space="preserve"> </w:t>
      </w:r>
      <w:r w:rsidRPr="00993880">
        <w:rPr>
          <w:highlight w:val="yellow"/>
          <w:u w:val="single"/>
        </w:rPr>
        <w:t xml:space="preserve">providing diplomatic cover for the coalition’s abuses as well </w:t>
      </w:r>
      <w:r w:rsidRPr="00993880">
        <w:rPr>
          <w:rStyle w:val="Emphasis"/>
          <w:highlight w:val="yellow"/>
        </w:rPr>
        <w:t>as the weapons with which to commit them.</w:t>
      </w:r>
    </w:p>
    <w:p w14:paraId="11527FF3" w14:textId="77777777" w:rsidR="004E434B" w:rsidRPr="00AF372B" w:rsidRDefault="004E434B" w:rsidP="004E434B">
      <w:pPr>
        <w:rPr>
          <w:sz w:val="12"/>
        </w:rPr>
      </w:pPr>
      <w:r w:rsidRPr="00AF372B">
        <w:rPr>
          <w:sz w:val="12"/>
        </w:rPr>
        <w:t xml:space="preserve">The immediate counter-argument is that the Houthis are also committing violations of international law and doing so with Iranian support. But Iranian support for the Houthis has become a self-fulfilling prophecy as the war has continued, and the Houthis’ likely war crimes are no reason for the Saudi-led coalition not to be held accountable for its own violations. </w:t>
      </w:r>
    </w:p>
    <w:p w14:paraId="25033597" w14:textId="77777777" w:rsidR="004E434B" w:rsidRPr="00AF372B" w:rsidRDefault="004E434B" w:rsidP="004E434B">
      <w:pPr>
        <w:rPr>
          <w:sz w:val="12"/>
        </w:rPr>
      </w:pPr>
      <w:r w:rsidRPr="00AF372B">
        <w:rPr>
          <w:sz w:val="12"/>
        </w:rPr>
        <w:t>No concluded assessment</w:t>
      </w:r>
    </w:p>
    <w:p w14:paraId="072BB10F" w14:textId="77777777" w:rsidR="004E434B" w:rsidRPr="00AF372B" w:rsidRDefault="004E434B" w:rsidP="004E434B">
      <w:pPr>
        <w:rPr>
          <w:sz w:val="12"/>
        </w:rPr>
      </w:pPr>
      <w:r w:rsidRPr="00AF372B">
        <w:rPr>
          <w:sz w:val="12"/>
        </w:rPr>
        <w:t>As a long-standing observer of UK arms export policy, one particular element of the Court of Appeal’s decision interests me. Not only did the government make “no concluded assessments” of whether the coalition had violated international humanitarian law (IHL), it “made no attempt to do so.”</w:t>
      </w:r>
    </w:p>
    <w:p w14:paraId="32343FB4" w14:textId="77777777" w:rsidR="004E434B" w:rsidRPr="00AF372B" w:rsidRDefault="004E434B" w:rsidP="004E434B">
      <w:pPr>
        <w:rPr>
          <w:sz w:val="12"/>
        </w:rPr>
      </w:pPr>
      <w:r w:rsidRPr="00882EDA">
        <w:rPr>
          <w:u w:val="single"/>
        </w:rPr>
        <w:t>There seems to have been an undocumented decision in the early months of 2016 that there would no attempt to answer this question about whether Saudi Arabia had breached IHL.</w:t>
      </w:r>
      <w:r w:rsidRPr="00AF372B">
        <w:rPr>
          <w:sz w:val="12"/>
        </w:rPr>
        <w:t xml:space="preserve"> The MoD’s database of allegations of breaches of IHL originally included a column headed “IHL Breach” that was removed without note or written justification.</w:t>
      </w:r>
    </w:p>
    <w:p w14:paraId="197C9929" w14:textId="77777777" w:rsidR="004E434B" w:rsidRPr="00882EDA" w:rsidRDefault="004E434B" w:rsidP="004E434B">
      <w:pPr>
        <w:rPr>
          <w:u w:val="single"/>
        </w:rPr>
      </w:pPr>
      <w:r w:rsidRPr="00882EDA">
        <w:rPr>
          <w:u w:val="single"/>
        </w:rPr>
        <w:t>Thus, not only was the government not assessing whether the Saudi-led coalition was breaching IHL, it was also quietly removing the means to do so, and not creating a paper trail by which this change could be documented or followed.</w:t>
      </w:r>
    </w:p>
    <w:p w14:paraId="5C0C7948" w14:textId="77777777" w:rsidR="004E434B" w:rsidRPr="00AF372B" w:rsidRDefault="004E434B" w:rsidP="004E434B">
      <w:pPr>
        <w:rPr>
          <w:sz w:val="12"/>
        </w:rPr>
      </w:pPr>
      <w:r w:rsidRPr="00AF372B">
        <w:rPr>
          <w:sz w:val="12"/>
        </w:rPr>
        <w:t>Key strategies</w:t>
      </w:r>
    </w:p>
    <w:p w14:paraId="6595B29E" w14:textId="77777777" w:rsidR="004E434B" w:rsidRPr="00882EDA" w:rsidRDefault="004E434B" w:rsidP="004E434B">
      <w:pPr>
        <w:rPr>
          <w:u w:val="single"/>
        </w:rPr>
      </w:pPr>
      <w:r w:rsidRPr="00882EDA">
        <w:rPr>
          <w:u w:val="single"/>
        </w:rPr>
        <w:t>Whether by design or incompetence, this undocumented change illustrates one of the key strategies used by the UK government to try to manage controversy over its arms export policy and to appear to respect international law whilst continuing to supply weapons to the Saudi-led coalition.</w:t>
      </w:r>
    </w:p>
    <w:p w14:paraId="3AF25414" w14:textId="77777777" w:rsidR="004E434B" w:rsidRPr="00AF372B" w:rsidRDefault="004E434B" w:rsidP="004E434B">
      <w:pPr>
        <w:rPr>
          <w:sz w:val="12"/>
        </w:rPr>
      </w:pPr>
      <w:r w:rsidRPr="00AF372B">
        <w:rPr>
          <w:sz w:val="12"/>
        </w:rPr>
        <w:t>This strategy has centred on active attempts not to know, and not to be seen to know, about likely or possible violations of IHL in the war in Yemen.</w:t>
      </w:r>
    </w:p>
    <w:p w14:paraId="7D9066B1" w14:textId="77777777" w:rsidR="004E434B" w:rsidRPr="00AF372B" w:rsidRDefault="004E434B" w:rsidP="004E434B">
      <w:pPr>
        <w:rPr>
          <w:sz w:val="12"/>
        </w:rPr>
      </w:pPr>
      <w:r w:rsidRPr="00AF372B">
        <w:rPr>
          <w:sz w:val="12"/>
        </w:rPr>
        <w:t>The government’s immediate response was to downplay the significance of the judgment</w:t>
      </w:r>
    </w:p>
    <w:p w14:paraId="27C095EE" w14:textId="77777777" w:rsidR="004E434B" w:rsidRPr="00882EDA" w:rsidRDefault="004E434B" w:rsidP="004E434B">
      <w:pPr>
        <w:rPr>
          <w:u w:val="single"/>
        </w:rPr>
      </w:pPr>
      <w:r w:rsidRPr="00882EDA">
        <w:rPr>
          <w:u w:val="single"/>
        </w:rPr>
        <w:lastRenderedPageBreak/>
        <w:t>The government’s tactics have included the mobilisation of doubt and ambiguity about specific incidents, often through reference to secret, ostensibly superior information; an emphasis on the friendly relationship with Saudi Arabia that is mobilised to suggest that any possible violations were accidental and that the Saudis are serious about improving their targeting practices; and corrections to the parliamentary record and attempts at the suppression of information.</w:t>
      </w:r>
    </w:p>
    <w:p w14:paraId="2244883B" w14:textId="77777777" w:rsidR="004E434B" w:rsidRPr="00AF372B" w:rsidRDefault="004E434B" w:rsidP="004E434B">
      <w:pPr>
        <w:rPr>
          <w:sz w:val="12"/>
        </w:rPr>
      </w:pPr>
      <w:r w:rsidRPr="00AF372B">
        <w:rPr>
          <w:sz w:val="12"/>
        </w:rPr>
        <w:t xml:space="preserve">The goal of this strategy is to be able to continue to supply weapons to Saudi Arabia despite a clear commitment not to transfer weapons where there is a clear risk they might be used in serious violations of IHL, and to claim the mantle of law-abiding respectability while doing so. </w:t>
      </w:r>
    </w:p>
    <w:p w14:paraId="3A2AFED3" w14:textId="77777777" w:rsidR="004E434B" w:rsidRPr="00AF372B" w:rsidRDefault="004E434B" w:rsidP="004E434B">
      <w:pPr>
        <w:rPr>
          <w:sz w:val="12"/>
        </w:rPr>
      </w:pPr>
      <w:r w:rsidRPr="00AF372B">
        <w:rPr>
          <w:sz w:val="12"/>
        </w:rPr>
        <w:t>Downplaying the ruling</w:t>
      </w:r>
    </w:p>
    <w:p w14:paraId="1E7EB1C2" w14:textId="77777777" w:rsidR="004E434B" w:rsidRPr="00AF372B" w:rsidRDefault="004E434B" w:rsidP="004E434B">
      <w:pPr>
        <w:rPr>
          <w:sz w:val="12"/>
        </w:rPr>
      </w:pPr>
      <w:r w:rsidRPr="00AF372B">
        <w:rPr>
          <w:sz w:val="12"/>
        </w:rPr>
        <w:t>The Court of Appeal’s decision should put paid to this effort. Yet the government’s immediate response was to downplay the significance of the judgment, try to present it as a technicality, and assuage criticism by promising that no new licences will be granted to members of the Saudi-led coalition and a review will be conducted.</w:t>
      </w:r>
    </w:p>
    <w:p w14:paraId="7D760F6D" w14:textId="77777777" w:rsidR="004E434B" w:rsidRPr="00AF372B" w:rsidRDefault="004E434B" w:rsidP="004E434B">
      <w:pPr>
        <w:rPr>
          <w:sz w:val="12"/>
        </w:rPr>
      </w:pPr>
      <w:r w:rsidRPr="00AF372B">
        <w:rPr>
          <w:sz w:val="12"/>
        </w:rPr>
        <w:t>The Union Flag flies alongside the BAE flag (AFP)</w:t>
      </w:r>
    </w:p>
    <w:p w14:paraId="353AD264" w14:textId="77777777" w:rsidR="004E434B" w:rsidRPr="00AF372B" w:rsidRDefault="004E434B" w:rsidP="004E434B">
      <w:pPr>
        <w:rPr>
          <w:sz w:val="12"/>
        </w:rPr>
      </w:pPr>
      <w:r w:rsidRPr="00882EDA">
        <w:rPr>
          <w:u w:val="single"/>
        </w:rPr>
        <w:t>But open licences granted in 2013 and 2014 that allow the unlimited transfer of bombs and missiles are still in operation and deliveries under existing licences are not suspended</w:t>
      </w:r>
      <w:r w:rsidRPr="00AF372B">
        <w:rPr>
          <w:sz w:val="12"/>
        </w:rPr>
        <w:t>. Trade Secretary Liam Fox has indicated that new decisions would not necessarily be any different to old ones.</w:t>
      </w:r>
    </w:p>
    <w:p w14:paraId="2CA621AB" w14:textId="77777777" w:rsidR="004E434B" w:rsidRPr="00882EDA" w:rsidRDefault="004E434B" w:rsidP="004E434B">
      <w:pPr>
        <w:rPr>
          <w:u w:val="single"/>
        </w:rPr>
      </w:pPr>
      <w:r w:rsidRPr="00882EDA">
        <w:rPr>
          <w:u w:val="single"/>
        </w:rPr>
        <w:t xml:space="preserve">So now </w:t>
      </w:r>
      <w:r w:rsidRPr="00993880">
        <w:rPr>
          <w:highlight w:val="yellow"/>
          <w:u w:val="single"/>
        </w:rPr>
        <w:t>the hard work</w:t>
      </w:r>
      <w:r w:rsidRPr="00882EDA">
        <w:rPr>
          <w:u w:val="single"/>
        </w:rPr>
        <w:t xml:space="preserve"> beg</w:t>
      </w:r>
      <w:r w:rsidRPr="00993880">
        <w:rPr>
          <w:highlight w:val="yellow"/>
          <w:u w:val="single"/>
        </w:rPr>
        <w:t>i</w:t>
      </w:r>
      <w:r w:rsidRPr="00882EDA">
        <w:rPr>
          <w:u w:val="single"/>
        </w:rPr>
        <w:t>n</w:t>
      </w:r>
      <w:r w:rsidRPr="00993880">
        <w:rPr>
          <w:highlight w:val="yellow"/>
          <w:u w:val="single"/>
        </w:rPr>
        <w:t>s</w:t>
      </w:r>
      <w:r w:rsidRPr="00882EDA">
        <w:rPr>
          <w:u w:val="single"/>
        </w:rPr>
        <w:t xml:space="preserve"> of </w:t>
      </w:r>
      <w:r w:rsidRPr="00993880">
        <w:rPr>
          <w:highlight w:val="yellow"/>
          <w:u w:val="single"/>
        </w:rPr>
        <w:t>trying to get the government to respect the decision and change its practice</w:t>
      </w:r>
      <w:r w:rsidRPr="00882EDA">
        <w:rPr>
          <w:u w:val="single"/>
        </w:rPr>
        <w:t xml:space="preserve">. </w:t>
      </w:r>
    </w:p>
    <w:p w14:paraId="7C6660B4" w14:textId="77777777" w:rsidR="004E434B" w:rsidRPr="00882EDA" w:rsidRDefault="004E434B" w:rsidP="004E434B">
      <w:pPr>
        <w:rPr>
          <w:u w:val="single"/>
        </w:rPr>
      </w:pPr>
      <w:r w:rsidRPr="00993880">
        <w:rPr>
          <w:highlight w:val="yellow"/>
          <w:u w:val="single"/>
        </w:rPr>
        <w:t>There are three core elements</w:t>
      </w:r>
      <w:r w:rsidRPr="00882EDA">
        <w:rPr>
          <w:u w:val="single"/>
        </w:rPr>
        <w:t xml:space="preserve"> to a response </w:t>
      </w:r>
      <w:r w:rsidRPr="00993880">
        <w:rPr>
          <w:highlight w:val="yellow"/>
          <w:u w:val="single"/>
        </w:rPr>
        <w:t>that would respect</w:t>
      </w:r>
      <w:r w:rsidRPr="00882EDA">
        <w:rPr>
          <w:u w:val="single"/>
        </w:rPr>
        <w:t xml:space="preserve"> the </w:t>
      </w:r>
      <w:r w:rsidRPr="00993880">
        <w:rPr>
          <w:highlight w:val="yellow"/>
          <w:u w:val="single"/>
        </w:rPr>
        <w:t>legal decision. First, a transparent review of the process by which decisions are made</w:t>
      </w:r>
      <w:r w:rsidRPr="00882EDA">
        <w:rPr>
          <w:u w:val="single"/>
        </w:rPr>
        <w:t>, including an explanation of how the government assesses the link between past violations and future risk.</w:t>
      </w:r>
    </w:p>
    <w:p w14:paraId="7E98D372" w14:textId="77777777" w:rsidR="004E434B" w:rsidRPr="00882EDA" w:rsidRDefault="004E434B" w:rsidP="004E434B">
      <w:pPr>
        <w:rPr>
          <w:u w:val="single"/>
        </w:rPr>
      </w:pPr>
      <w:r w:rsidRPr="00993880">
        <w:rPr>
          <w:highlight w:val="yellow"/>
          <w:u w:val="single"/>
        </w:rPr>
        <w:t>Second, an inquiry into how unlawful decisions came to be made</w:t>
      </w:r>
      <w:r w:rsidRPr="00882EDA">
        <w:rPr>
          <w:u w:val="single"/>
        </w:rPr>
        <w:t xml:space="preserve">, including the publication of legal advice and ministerial direction. </w:t>
      </w:r>
      <w:r w:rsidRPr="00993880">
        <w:rPr>
          <w:highlight w:val="yellow"/>
          <w:u w:val="single"/>
        </w:rPr>
        <w:t>Third, a commitment to suspend deliveries under existing licences as well as a refusal of new licences.</w:t>
      </w:r>
    </w:p>
    <w:p w14:paraId="47F4B892" w14:textId="77777777" w:rsidR="004E434B" w:rsidRPr="00AF372B" w:rsidRDefault="004E434B" w:rsidP="004E434B">
      <w:pPr>
        <w:rPr>
          <w:sz w:val="12"/>
        </w:rPr>
      </w:pPr>
      <w:r w:rsidRPr="00AF372B">
        <w:rPr>
          <w:sz w:val="12"/>
        </w:rPr>
        <w:t>Given that the UK’s likely next prime minister, Boris Johnson, has already been revealed to have given approval when he was foreign secretary for export licences to Saudi Arabia in the midst of ongoing attacks on civilian entities, and his opponent Jeremy Hunt, the current foreign secretary, has claimed it would be “morally bankrupt” not to sell weapons to Saudi Arabia, the task will be a tough one.</w:t>
      </w:r>
    </w:p>
    <w:p w14:paraId="12599222" w14:textId="787F70D8" w:rsidR="004E434B" w:rsidRDefault="004E434B" w:rsidP="004E434B">
      <w:pPr>
        <w:rPr>
          <w:rStyle w:val="Emphasis"/>
        </w:rPr>
      </w:pPr>
      <w:r w:rsidRPr="00AF372B">
        <w:rPr>
          <w:rStyle w:val="Emphasis"/>
        </w:rPr>
        <w:t xml:space="preserve">Nonetheless, </w:t>
      </w:r>
      <w:r w:rsidRPr="00993880">
        <w:rPr>
          <w:rStyle w:val="Emphasis"/>
          <w:highlight w:val="yellow"/>
        </w:rPr>
        <w:t>the legal decision opens the door for accountability for the government’s reckless policy, in which it has been unwilling to pay attention to unlawful civilian harm and indifferent to the consequences of its actions.</w:t>
      </w:r>
      <w:r w:rsidRPr="00AF372B">
        <w:rPr>
          <w:rStyle w:val="Emphasis"/>
        </w:rPr>
        <w:t xml:space="preserve"> </w:t>
      </w:r>
    </w:p>
    <w:p w14:paraId="1147D4B5" w14:textId="110ED4F4" w:rsidR="001D3093" w:rsidRDefault="001D3093" w:rsidP="001D3093">
      <w:pPr>
        <w:pStyle w:val="Heading3"/>
      </w:pPr>
      <w:r>
        <w:lastRenderedPageBreak/>
        <w:t>AT: Human Security</w:t>
      </w:r>
    </w:p>
    <w:p w14:paraId="0BB7D9A2" w14:textId="77777777" w:rsidR="001D3093" w:rsidRPr="00F3754B" w:rsidRDefault="001D3093" w:rsidP="001D3093">
      <w:pPr>
        <w:pStyle w:val="Heading4"/>
      </w:pPr>
      <w:r>
        <w:t>The Alt fails and the plan is a prerequisite --- International institutions ignore human security because they see it as a challenge, and academia sees it as “false priorities and hope”</w:t>
      </w:r>
    </w:p>
    <w:p w14:paraId="2724BFF8" w14:textId="77777777" w:rsidR="001D3093" w:rsidRDefault="001D3093" w:rsidP="001D3093">
      <w:r>
        <w:t xml:space="preserve">Gerd </w:t>
      </w:r>
      <w:r w:rsidRPr="0072400D">
        <w:rPr>
          <w:rStyle w:val="Style13ptBold"/>
        </w:rPr>
        <w:t>Oberleitner 2005</w:t>
      </w:r>
      <w:r>
        <w:t>, l</w:t>
      </w:r>
      <w:r w:rsidRPr="0072400D">
        <w:t>ecturer at the Institute of International Law and International Relations at the University of Graz</w:t>
      </w:r>
      <w:r>
        <w:t xml:space="preserve">, April-June 2005, “Human Security: A Challenge to International Law?”, Brill, </w:t>
      </w:r>
      <w:hyperlink r:id="rId17" w:history="1">
        <w:r w:rsidRPr="000114F9">
          <w:rPr>
            <w:rStyle w:val="Hyperlink"/>
          </w:rPr>
          <w:t>https://www.jstor.org/stable/27800564</w:t>
        </w:r>
      </w:hyperlink>
    </w:p>
    <w:p w14:paraId="47E555B3" w14:textId="77777777" w:rsidR="001D3093" w:rsidRPr="00B96A42" w:rsidRDefault="001D3093" w:rsidP="001D3093">
      <w:pPr>
        <w:rPr>
          <w:u w:val="single"/>
        </w:rPr>
      </w:pPr>
      <w:r w:rsidRPr="00993880">
        <w:rPr>
          <w:rStyle w:val="StyleUnderline"/>
          <w:highlight w:val="yellow"/>
        </w:rPr>
        <w:t>Human Security has become a catchphrase in the global debate on the changing meaning of security</w:t>
      </w:r>
      <w:r w:rsidRPr="006845AA">
        <w:rPr>
          <w:sz w:val="16"/>
        </w:rPr>
        <w:t xml:space="preserve">. Over a period of ten years, </w:t>
      </w:r>
      <w:r w:rsidRPr="00993880">
        <w:rPr>
          <w:rStyle w:val="StyleUnderline"/>
          <w:highlight w:val="yellow"/>
        </w:rPr>
        <w:t xml:space="preserve">the concept of </w:t>
      </w:r>
      <w:r w:rsidRPr="00993880">
        <w:rPr>
          <w:rStyle w:val="Emphasis"/>
          <w:highlight w:val="yellow"/>
        </w:rPr>
        <w:t>human security has begun visibly to influence, change, and challenge global politics</w:t>
      </w:r>
      <w:r w:rsidRPr="00993880">
        <w:rPr>
          <w:rStyle w:val="StyleUnderline"/>
          <w:highlight w:val="yellow"/>
        </w:rPr>
        <w:t>, institutions, and governance</w:t>
      </w:r>
      <w:r w:rsidRPr="006845AA">
        <w:rPr>
          <w:sz w:val="16"/>
        </w:rPr>
        <w:t>. Although the idea</w:t>
      </w:r>
      <w:r>
        <w:rPr>
          <w:u w:val="single"/>
        </w:rPr>
        <w:t xml:space="preserve"> </w:t>
      </w:r>
      <w:r w:rsidRPr="006845AA">
        <w:rPr>
          <w:sz w:val="16"/>
        </w:rPr>
        <w:t>of human security was preceded by similar concepts in reports of global commissions? the Palme Commission,1 the Brandt Commission,2 the Brundtland Commission,3 and the Commission on Global Governance4? human security as a distinctive new concept was created and shaped by Mahbub ul-Haq in and around the 1994 UNDP Development Report.5 Soon afterwards, the Canadian government took up the idea of human security and formulated it as a foreign policy priority.6 On the initiative of Canada and other countries, the Human Security Network was created as a coalition of the like-minded with the aim of advancing human security globally.7 Japan has taken an interest in human security and supports a variety of</w:t>
      </w:r>
    </w:p>
    <w:p w14:paraId="44158E3E" w14:textId="77777777" w:rsidR="001D3093" w:rsidRPr="006845AA" w:rsidRDefault="001D3093" w:rsidP="001D3093">
      <w:pPr>
        <w:rPr>
          <w:sz w:val="16"/>
        </w:rPr>
      </w:pPr>
      <w:r w:rsidRPr="006845AA">
        <w:rPr>
          <w:sz w:val="16"/>
        </w:rPr>
        <w:t>initiatives.8 The Commission on Human Security,9 set up in 2001 and co-chaired by Amartya Sen and Sadako Ogata, has concluded its work and published its final report.10 The UN Trust Fund for Human Security was established in 1999.11 In 2003, UN Secretary-General Kofi Annan set up the</w:t>
      </w:r>
    </w:p>
    <w:p w14:paraId="09FEAEAD" w14:textId="77777777" w:rsidR="001D3093" w:rsidRPr="006845AA" w:rsidRDefault="001D3093" w:rsidP="001D3093">
      <w:pPr>
        <w:rPr>
          <w:sz w:val="16"/>
        </w:rPr>
      </w:pPr>
      <w:r w:rsidRPr="006845AA">
        <w:rPr>
          <w:sz w:val="16"/>
        </w:rPr>
        <w:t>Advisory Board on Human Security,12 and a Human Security Branch has been established in the UN Office on Drugs and Crime in Vienna.13</w:t>
      </w:r>
    </w:p>
    <w:p w14:paraId="0A7FE7A3" w14:textId="77777777" w:rsidR="001D3093" w:rsidRPr="006845AA" w:rsidRDefault="001D3093" w:rsidP="001D3093">
      <w:pPr>
        <w:rPr>
          <w:sz w:val="16"/>
        </w:rPr>
      </w:pPr>
      <w:r w:rsidRPr="00993880">
        <w:rPr>
          <w:rStyle w:val="StyleUnderline"/>
          <w:highlight w:val="yellow"/>
        </w:rPr>
        <w:t>The concept has also attracted the interest of the academic community</w:t>
      </w:r>
      <w:r w:rsidRPr="006845AA">
        <w:rPr>
          <w:sz w:val="16"/>
        </w:rPr>
        <w:t>. Institutes, centers, programs, and certificates on human security have been established.14 An increasing number of publications on human security now make their way into libraries.15 A news bulletin on human security is being published regularly.16 Conferences, seminars, and workshops produce an ever greater number of academic papers on human security.17 An annual human security report, edited by the Centre for Human Security at the University of British Columbia, begins publication in 2005.18</w:t>
      </w:r>
    </w:p>
    <w:p w14:paraId="67E601F3" w14:textId="77777777" w:rsidR="001D3093" w:rsidRPr="000966BE" w:rsidRDefault="001D3093" w:rsidP="001D3093">
      <w:pPr>
        <w:rPr>
          <w:rStyle w:val="StyleUnderline"/>
        </w:rPr>
      </w:pPr>
      <w:r w:rsidRPr="006845AA">
        <w:rPr>
          <w:sz w:val="16"/>
        </w:rPr>
        <w:t>Different from other academic disciplines</w:t>
      </w:r>
      <w:r w:rsidRPr="000966BE">
        <w:rPr>
          <w:rStyle w:val="StyleUnderline"/>
        </w:rPr>
        <w:t xml:space="preserve">, </w:t>
      </w:r>
      <w:r w:rsidRPr="00993880">
        <w:rPr>
          <w:rStyle w:val="StyleUnderline"/>
          <w:highlight w:val="yellow"/>
        </w:rPr>
        <w:t xml:space="preserve">international law has been </w:t>
      </w:r>
      <w:r w:rsidRPr="00993880">
        <w:rPr>
          <w:rStyle w:val="Emphasis"/>
          <w:highlight w:val="yellow"/>
        </w:rPr>
        <w:t>reluctant to respond</w:t>
      </w:r>
      <w:r w:rsidRPr="00993880">
        <w:rPr>
          <w:rStyle w:val="StyleUnderline"/>
          <w:highlight w:val="yellow"/>
        </w:rPr>
        <w:t xml:space="preserve"> to the rise of human security, and the potential of human security as a possible global normative framework has attracted</w:t>
      </w:r>
    </w:p>
    <w:p w14:paraId="7DE5A7C8" w14:textId="77777777" w:rsidR="001D3093" w:rsidRPr="006845AA" w:rsidRDefault="001D3093" w:rsidP="001D3093">
      <w:pPr>
        <w:rPr>
          <w:sz w:val="16"/>
        </w:rPr>
      </w:pPr>
      <w:r w:rsidRPr="00993880">
        <w:rPr>
          <w:rStyle w:val="StyleUnderline"/>
          <w:highlight w:val="yellow"/>
        </w:rPr>
        <w:t>less attention</w:t>
      </w:r>
      <w:r w:rsidRPr="006845AA">
        <w:rPr>
          <w:sz w:val="16"/>
        </w:rPr>
        <w:t xml:space="preserve">. In order to analyze the impact of human security on the global agenda, </w:t>
      </w:r>
      <w:r w:rsidRPr="00993880">
        <w:rPr>
          <w:rStyle w:val="StyleUnderline"/>
          <w:highlight w:val="yellow"/>
        </w:rPr>
        <w:t xml:space="preserve">the normative underpinnings of the concept and the </w:t>
      </w:r>
      <w:r w:rsidRPr="00993880">
        <w:rPr>
          <w:rStyle w:val="Emphasis"/>
          <w:highlight w:val="yellow"/>
        </w:rPr>
        <w:t>consequences of its application in policymaking for the international legal order deserve to be looked</w:t>
      </w:r>
      <w:r w:rsidRPr="00993880">
        <w:rPr>
          <w:rStyle w:val="StyleUnderline"/>
          <w:highlight w:val="yellow"/>
        </w:rPr>
        <w:t xml:space="preserve"> at in more detail</w:t>
      </w:r>
      <w:r w:rsidRPr="006845AA">
        <w:rPr>
          <w:sz w:val="16"/>
        </w:rPr>
        <w:t xml:space="preserve">. Are human security concerns already covered by international law? Is it nothing new to international law at all, or </w:t>
      </w:r>
      <w:r w:rsidRPr="00B96A42">
        <w:rPr>
          <w:rStyle w:val="StyleUnderline"/>
        </w:rPr>
        <w:t>is human security a challenge to international law</w:t>
      </w:r>
      <w:r w:rsidRPr="006845AA">
        <w:rPr>
          <w:sz w:val="16"/>
        </w:rPr>
        <w:t>? If human security is nothing new to international law, where has it been hiding? If it is a challenge, what areas of international law are affected? Do we wish to accommodate the concept of human security in international law and, if so, how? How would a human security approach affect lawmaking, law enforcement, and international institutions? If we wish to pursue a human security agenda on the global level, is international law the appropriate tool for fostering human security, or is it in its present state an obstacle?</w:t>
      </w:r>
    </w:p>
    <w:p w14:paraId="6E62A20F" w14:textId="77777777" w:rsidR="001D3093" w:rsidRPr="006845AA" w:rsidRDefault="001D3093" w:rsidP="001D3093">
      <w:pPr>
        <w:rPr>
          <w:sz w:val="16"/>
        </w:rPr>
      </w:pPr>
      <w:r w:rsidRPr="006845AA">
        <w:rPr>
          <w:sz w:val="16"/>
        </w:rPr>
        <w:t>In the following sections, I address some of these questions and demonstrate that human security as a policy and normative ideal does indeed pose a challenge to international law. My analysis focuses on some key areas of international law that seem particularly prone to be viewed through the lens of human security and on the UN as the core institution of the international legal order. I argue that although many of the under</w:t>
      </w:r>
    </w:p>
    <w:p w14:paraId="58F003C5" w14:textId="77777777" w:rsidR="001D3093" w:rsidRPr="006845AA" w:rsidRDefault="001D3093" w:rsidP="001D3093">
      <w:pPr>
        <w:rPr>
          <w:sz w:val="16"/>
        </w:rPr>
      </w:pPr>
      <w:r w:rsidRPr="006845AA">
        <w:rPr>
          <w:sz w:val="16"/>
        </w:rPr>
        <w:lastRenderedPageBreak/>
        <w:t xml:space="preserve">lying concerns of the human security concept are by no means new to international law, </w:t>
      </w:r>
      <w:r w:rsidRPr="00993880">
        <w:rPr>
          <w:rStyle w:val="Emphasis"/>
          <w:highlight w:val="yellow"/>
        </w:rPr>
        <w:t>a human security approach to international law can reinforce and strengthen</w:t>
      </w:r>
      <w:r w:rsidRPr="00993880">
        <w:rPr>
          <w:rStyle w:val="StyleUnderline"/>
          <w:highlight w:val="yellow"/>
        </w:rPr>
        <w:t xml:space="preserve"> attempts to bring international law better into line with the requirements of today's world</w:t>
      </w:r>
      <w:r w:rsidRPr="00993880">
        <w:rPr>
          <w:sz w:val="16"/>
          <w:highlight w:val="yellow"/>
        </w:rPr>
        <w:t>.</w:t>
      </w:r>
      <w:r w:rsidRPr="006845AA">
        <w:rPr>
          <w:sz w:val="16"/>
        </w:rPr>
        <w:t xml:space="preserve"> In order to do so, a brief analysis of what we mean by human security is required.</w:t>
      </w:r>
    </w:p>
    <w:p w14:paraId="0ACD932E" w14:textId="77777777" w:rsidR="001D3093" w:rsidRPr="006845AA" w:rsidRDefault="001D3093" w:rsidP="001D3093">
      <w:pPr>
        <w:rPr>
          <w:sz w:val="16"/>
        </w:rPr>
      </w:pPr>
      <w:r w:rsidRPr="006845AA">
        <w:rPr>
          <w:sz w:val="16"/>
        </w:rPr>
        <w:t>What Is Human Security?</w:t>
      </w:r>
    </w:p>
    <w:p w14:paraId="0B9413CC" w14:textId="77777777" w:rsidR="001D3093" w:rsidRPr="006845AA" w:rsidRDefault="001D3093" w:rsidP="001D3093">
      <w:pPr>
        <w:rPr>
          <w:sz w:val="16"/>
        </w:rPr>
      </w:pPr>
      <w:r w:rsidRPr="006845AA">
        <w:rPr>
          <w:sz w:val="16"/>
        </w:rPr>
        <w:t>A decade after its emergence, human security remains a contested concept in its definition, its scope, and its utility. Proponents see it as a timely, necessary, and helpful expansion of traditional security concerns and as</w:t>
      </w:r>
    </w:p>
    <w:p w14:paraId="4AC8228B" w14:textId="77777777" w:rsidR="001D3093" w:rsidRPr="006845AA" w:rsidRDefault="001D3093" w:rsidP="001D3093">
      <w:pPr>
        <w:rPr>
          <w:sz w:val="16"/>
        </w:rPr>
      </w:pPr>
      <w:r w:rsidRPr="006845AA">
        <w:rPr>
          <w:sz w:val="16"/>
        </w:rPr>
        <w:t xml:space="preserve">either a paradigm shift and dramatic departure from traditional security concepts19 or a useful tool for shaping foreign policy.20 In this respect, former Canadian minister of foreign affairs Lloyd Axworthy set the stage when he outlined the Canadian answer to the question of the changing meaning of security.21 Although some authors question the usefulness of human security as a foreign policy tool, they acknowledge the role of human security in conveniently grouping together and collectively pushing a wide range of initiatives centered on people rather than on the state. They see human security as a useful chapeau that covers a new field of academic debate on security issues in the light of various disciplines.22 At the same time, </w:t>
      </w:r>
      <w:r w:rsidRPr="00993880">
        <w:rPr>
          <w:rStyle w:val="Emphasis"/>
          <w:highlight w:val="yellow"/>
        </w:rPr>
        <w:t>the concept has been rejected as far too universalistic</w:t>
      </w:r>
      <w:r w:rsidRPr="00993880">
        <w:rPr>
          <w:rStyle w:val="StyleUnderline"/>
          <w:highlight w:val="yellow"/>
        </w:rPr>
        <w:t>. Critics have pointed at conceptual flaws and have argued that securitizing issues</w:t>
      </w:r>
      <w:r w:rsidRPr="000966BE">
        <w:rPr>
          <w:rStyle w:val="StyleUnderline"/>
        </w:rPr>
        <w:t xml:space="preserve"> (and the human being itself) </w:t>
      </w:r>
      <w:r w:rsidRPr="00993880">
        <w:rPr>
          <w:rStyle w:val="StyleUnderline"/>
          <w:highlight w:val="yellow"/>
        </w:rPr>
        <w:t>does not serve the victims of insecurity but rather creates false priorities and hopes</w:t>
      </w:r>
      <w:r w:rsidRPr="006845AA">
        <w:rPr>
          <w:sz w:val="16"/>
        </w:rPr>
        <w:t xml:space="preserve">.23 Human security has been regarded as a concept that cannot meaningfully be reflected in practice, and it has been argued that none of the initiatives on the human security agenda are new.24 </w:t>
      </w:r>
      <w:r w:rsidRPr="00993880">
        <w:rPr>
          <w:rStyle w:val="Emphasis"/>
          <w:highlight w:val="yellow"/>
        </w:rPr>
        <w:t>Human security has been viewed as being contrary to the national interest of states and as weakening foreign policy choices</w:t>
      </w:r>
      <w:r w:rsidRPr="00993880">
        <w:rPr>
          <w:rStyle w:val="StyleUnderline"/>
          <w:highlight w:val="yellow"/>
        </w:rPr>
        <w:t>, because it would seem to open the way to justifying humanitarian intervention</w:t>
      </w:r>
      <w:r w:rsidRPr="006845AA">
        <w:rPr>
          <w:sz w:val="16"/>
        </w:rPr>
        <w:t xml:space="preserve"> or to forcing states into undertaking actions abroad that are against their national interests.25 Some authors have also echoed the fear that human security might become an</w:t>
      </w:r>
    </w:p>
    <w:p w14:paraId="7AE2197E" w14:textId="77777777" w:rsidR="001D3093" w:rsidRPr="006845AA" w:rsidRDefault="001D3093" w:rsidP="001D3093">
      <w:pPr>
        <w:rPr>
          <w:sz w:val="16"/>
        </w:rPr>
      </w:pPr>
      <w:r w:rsidRPr="006845AA">
        <w:rPr>
          <w:sz w:val="16"/>
        </w:rPr>
        <w:t>ideological instrument.26</w:t>
      </w:r>
    </w:p>
    <w:p w14:paraId="4EF8DF4C" w14:textId="77777777" w:rsidR="001D3093" w:rsidRPr="006845AA" w:rsidRDefault="001D3093" w:rsidP="001D3093">
      <w:pPr>
        <w:rPr>
          <w:sz w:val="16"/>
        </w:rPr>
      </w:pPr>
      <w:r w:rsidRPr="006845AA">
        <w:rPr>
          <w:sz w:val="16"/>
        </w:rPr>
        <w:t>Obviously, much depends on how human security is defined. Definitions range from narrow concepts focusing on physical integrity to a broad understanding that also encompasses psychological and emotional aspects of security.27 The Commission on Human Security? arguably the most wide-ranging and in-depth attempt to explore the concept? has defined human security as "protecting the vital core of all human lives in ways that enhance human freedoms and human fulfilment."28 Sadako Ogata and Johan Cels have elaborated on this definition: "This means protecting vital freedoms? fundamental to human existence and development. Human security means protecting people from severe and pervasive threats, both natural and societal, and</w:t>
      </w:r>
    </w:p>
    <w:p w14:paraId="3C9B4F6F" w14:textId="77777777" w:rsidR="001D3093" w:rsidRPr="006845AA" w:rsidRDefault="001D3093" w:rsidP="001D3093">
      <w:pPr>
        <w:rPr>
          <w:sz w:val="16"/>
        </w:rPr>
      </w:pPr>
      <w:r w:rsidRPr="006845AA">
        <w:rPr>
          <w:sz w:val="16"/>
        </w:rPr>
        <w:t>empowering individuals and communities to develop the capabilities for making informed choices and acting on their own behalf. 'Vital freedoms' refer to the inalienable fundamental rights and freedoms that are laid down in the Universal Declaration of Human Rights and other human rights instruments."29</w:t>
      </w:r>
    </w:p>
    <w:p w14:paraId="2D433396" w14:textId="77777777" w:rsidR="001D3093" w:rsidRPr="006845AA" w:rsidRDefault="001D3093" w:rsidP="001D3093">
      <w:pPr>
        <w:rPr>
          <w:sz w:val="16"/>
        </w:rPr>
      </w:pPr>
      <w:r w:rsidRPr="006845AA">
        <w:rPr>
          <w:sz w:val="16"/>
        </w:rPr>
        <w:t>Although there is no commonly accepted definition of human security, roughly three categories seem to emerge:30 a narrow approach that relies on natural rights and the rule of law anchored in basic human rights; a humanitarian approach that understands human security as a tool for deepening and strengthening efforts to tackle issues such as war crimes or genocide and finally preparing the ground for humanitarian intervention; and a broad approach that links human security with the state of the global economy, development, and globalization. In addition, a "regionalization" of the discussion seems to have taken place,</w:t>
      </w:r>
    </w:p>
    <w:p w14:paraId="061EC84E" w14:textId="77777777" w:rsidR="001D3093" w:rsidRPr="006845AA" w:rsidRDefault="001D3093" w:rsidP="001D3093">
      <w:pPr>
        <w:rPr>
          <w:sz w:val="16"/>
        </w:rPr>
      </w:pPr>
      <w:r w:rsidRPr="006845AA">
        <w:rPr>
          <w:sz w:val="16"/>
        </w:rPr>
        <w:t xml:space="preserve">which includes sub-regional and intrastate security situations being analyzed from a human security perspective.31 More importantly, </w:t>
      </w:r>
      <w:r w:rsidRPr="00993880">
        <w:rPr>
          <w:rStyle w:val="StyleUnderline"/>
          <w:highlight w:val="yellow"/>
        </w:rPr>
        <w:t>human security can be understood in very different ways</w:t>
      </w:r>
      <w:r w:rsidRPr="00993880">
        <w:rPr>
          <w:sz w:val="16"/>
          <w:highlight w:val="yellow"/>
        </w:rPr>
        <w:t xml:space="preserve">:32 </w:t>
      </w:r>
      <w:r w:rsidRPr="00993880">
        <w:rPr>
          <w:rStyle w:val="StyleUnderline"/>
          <w:highlight w:val="yellow"/>
        </w:rPr>
        <w:t>as a political agenda for governments</w:t>
      </w:r>
      <w:r w:rsidRPr="006845AA">
        <w:rPr>
          <w:sz w:val="16"/>
        </w:rPr>
        <w:t xml:space="preserve">; as a rallying cry that unites ad hoc or sustained coalitions of states on single issues; as a common concern that brings together single-issue civil society groups under a uniting umbrella; as an academic problem; as a new research category; </w:t>
      </w:r>
      <w:r w:rsidRPr="00993880">
        <w:rPr>
          <w:rStyle w:val="StyleUnderline"/>
          <w:highlight w:val="yellow"/>
        </w:rPr>
        <w:t>or as an emerging normative framework in international relations</w:t>
      </w:r>
      <w:r w:rsidRPr="006845AA">
        <w:rPr>
          <w:sz w:val="16"/>
        </w:rPr>
        <w:t>. It is the latter that is of interest here.</w:t>
      </w:r>
    </w:p>
    <w:p w14:paraId="65F6FE66" w14:textId="77777777" w:rsidR="001D3093" w:rsidRPr="00A62FC5" w:rsidRDefault="001D3093" w:rsidP="001D3093">
      <w:pPr>
        <w:rPr>
          <w:u w:val="single"/>
        </w:rPr>
      </w:pPr>
      <w:r w:rsidRPr="006845AA">
        <w:rPr>
          <w:sz w:val="16"/>
        </w:rPr>
        <w:t xml:space="preserve">As a political agenda, the concept of human security has been shaped and applied on both the national and the intergovernmental level. </w:t>
      </w:r>
      <w:r w:rsidRPr="00993880">
        <w:rPr>
          <w:rStyle w:val="StyleUnderline"/>
          <w:highlight w:val="yellow"/>
        </w:rPr>
        <w:t xml:space="preserve">The great </w:t>
      </w:r>
      <w:r w:rsidRPr="00993880">
        <w:rPr>
          <w:rStyle w:val="Emphasis"/>
          <w:highlight w:val="yellow"/>
        </w:rPr>
        <w:t>strength of human security as a political agenda for global governance seems to</w:t>
      </w:r>
      <w:r w:rsidRPr="001D0CA0">
        <w:rPr>
          <w:rStyle w:val="Emphasis"/>
        </w:rPr>
        <w:t xml:space="preserve"> </w:t>
      </w:r>
      <w:r w:rsidRPr="00993880">
        <w:rPr>
          <w:rStyle w:val="Emphasis"/>
          <w:highlight w:val="yellow"/>
        </w:rPr>
        <w:t xml:space="preserve">lie in the fact that implementing it "requires overcoming the compartmentalization of </w:t>
      </w:r>
      <w:r w:rsidRPr="00993880">
        <w:rPr>
          <w:rStyle w:val="Emphasis"/>
          <w:highlight w:val="yellow"/>
        </w:rPr>
        <w:lastRenderedPageBreak/>
        <w:t>security</w:t>
      </w:r>
      <w:r w:rsidRPr="00993880">
        <w:rPr>
          <w:rStyle w:val="StyleUnderline"/>
          <w:highlight w:val="yellow"/>
        </w:rPr>
        <w:t>, humanitarian,</w:t>
      </w:r>
      <w:r w:rsidRPr="00A62FC5">
        <w:rPr>
          <w:rStyle w:val="StyleUnderline"/>
        </w:rPr>
        <w:t xml:space="preserve"> </w:t>
      </w:r>
      <w:r w:rsidRPr="00993880">
        <w:rPr>
          <w:rStyle w:val="StyleUnderline"/>
          <w:highlight w:val="yellow"/>
        </w:rPr>
        <w:t>human rights, and development strategies by focusing on the protection and empowerment of people</w:t>
      </w:r>
      <w:r w:rsidRPr="00993880">
        <w:rPr>
          <w:sz w:val="16"/>
          <w:highlight w:val="yellow"/>
        </w:rPr>
        <w:t>.</w:t>
      </w:r>
      <w:r w:rsidRPr="006845AA">
        <w:rPr>
          <w:sz w:val="16"/>
        </w:rPr>
        <w:t xml:space="preserve">"33 In its rhetoric, its policies, and its </w:t>
      </w:r>
      <w:r w:rsidRPr="00F622F0">
        <w:rPr>
          <w:sz w:val="16"/>
        </w:rPr>
        <w:t xml:space="preserve">actions, </w:t>
      </w:r>
      <w:r w:rsidRPr="00F622F0">
        <w:rPr>
          <w:rStyle w:val="StyleUnderline"/>
        </w:rPr>
        <w:t>the UN seems increasingly to accept and to rely on human security as part of its agenda</w:t>
      </w:r>
      <w:r w:rsidRPr="00F622F0">
        <w:rPr>
          <w:sz w:val="16"/>
        </w:rPr>
        <w:t xml:space="preserve">. UN Secretary-General Annan has frequently endorsed human security as a central issue for </w:t>
      </w:r>
      <w:r w:rsidRPr="006845AA">
        <w:rPr>
          <w:sz w:val="16"/>
        </w:rPr>
        <w:t>the UN: "Ensuring human security is, in</w:t>
      </w:r>
      <w:r>
        <w:rPr>
          <w:u w:val="single"/>
        </w:rPr>
        <w:t xml:space="preserve"> </w:t>
      </w:r>
      <w:r w:rsidRPr="006845AA">
        <w:rPr>
          <w:sz w:val="16"/>
        </w:rPr>
        <w:t>the broadest sense, the United Nations' cardinal mission."34 On the national level, the Canadian activities and leadership in human security as well as the position of the Japanese government provide an experimental ground for human security as a foreign policy tool.35 In this respect, Lloyd Axworthy has defined human security as,</w:t>
      </w:r>
    </w:p>
    <w:p w14:paraId="4F8A7362" w14:textId="77777777" w:rsidR="001D3093" w:rsidRPr="006845AA" w:rsidRDefault="001D3093" w:rsidP="001D3093">
      <w:pPr>
        <w:rPr>
          <w:sz w:val="16"/>
        </w:rPr>
      </w:pPr>
      <w:r w:rsidRPr="006845AA">
        <w:rPr>
          <w:sz w:val="16"/>
        </w:rPr>
        <w:t xml:space="preserve">in essence, </w:t>
      </w:r>
      <w:r w:rsidRPr="00993880">
        <w:rPr>
          <w:rStyle w:val="Emphasis"/>
          <w:highlight w:val="yellow"/>
        </w:rPr>
        <w:t>an effort to construct a global society where the safety of the individual is at the centre of the international priorities</w:t>
      </w:r>
      <w:r w:rsidRPr="00993880">
        <w:rPr>
          <w:rStyle w:val="StyleUnderline"/>
          <w:highlight w:val="yellow"/>
        </w:rPr>
        <w:t xml:space="preserve"> and a motivating force for international action</w:t>
      </w:r>
      <w:r w:rsidRPr="00993880">
        <w:rPr>
          <w:sz w:val="16"/>
          <w:highlight w:val="yellow"/>
        </w:rPr>
        <w:t>;</w:t>
      </w:r>
      <w:r w:rsidRPr="006845AA">
        <w:rPr>
          <w:sz w:val="16"/>
        </w:rPr>
        <w:t xml:space="preserve"> where </w:t>
      </w:r>
      <w:r w:rsidRPr="00993880">
        <w:rPr>
          <w:rStyle w:val="StyleUnderline"/>
          <w:highlight w:val="yellow"/>
        </w:rPr>
        <w:t>international human rights</w:t>
      </w:r>
      <w:r w:rsidRPr="00A62FC5">
        <w:rPr>
          <w:rStyle w:val="StyleUnderline"/>
        </w:rPr>
        <w:t xml:space="preserve"> </w:t>
      </w:r>
      <w:r w:rsidRPr="00993880">
        <w:rPr>
          <w:rStyle w:val="StyleUnderline"/>
          <w:highlight w:val="yellow"/>
        </w:rPr>
        <w:t>standards and the rule of law are advanced and woven into a coherent web protecting the individual</w:t>
      </w:r>
      <w:r w:rsidRPr="006845AA">
        <w:rPr>
          <w:sz w:val="16"/>
        </w:rPr>
        <w:t>; where those who violate these standards are held fully accountable; and where our global, regional and bilateral institutions? present and future? are built and equipped to enhance and enforce these standards.36</w:t>
      </w:r>
    </w:p>
    <w:p w14:paraId="0D7958C3" w14:textId="77777777" w:rsidR="001D3093" w:rsidRPr="006845AA" w:rsidRDefault="001D3093" w:rsidP="001D3093">
      <w:pPr>
        <w:rPr>
          <w:sz w:val="16"/>
        </w:rPr>
      </w:pPr>
      <w:r w:rsidRPr="006845AA">
        <w:rPr>
          <w:sz w:val="16"/>
        </w:rPr>
        <w:t xml:space="preserve">As a rallying cry or catalyst that brings together like-minded countries, the concept has led to the creation of the Human Security Network, a cross-regional and loose matrix of thirteen countries with the aim of fostering human security in international affairs.37 Human security has also been taken up by civil society organizations and has led to the creation of civil society networks, bringing together otherwise unconnected nongovernmental organizations (NGOs). The Coalition for the International Criminal Court38 and the International Campaign to Ban Land mines39 are but two examples. More recently, the African Human Security Initiative has drawn together African NGOs with the aim of assessing the human security performance of African governments,40 </w:t>
      </w:r>
      <w:r w:rsidRPr="00993880">
        <w:rPr>
          <w:rStyle w:val="StyleUnderline"/>
          <w:highlight w:val="yellow"/>
        </w:rPr>
        <w:t>Human security is also increasingly used by national NGOs to bring together single-issue concerns and thereby create a holistic framework for action</w:t>
      </w:r>
      <w:r w:rsidRPr="006845AA">
        <w:rPr>
          <w:sz w:val="16"/>
        </w:rPr>
        <w:t>.41</w:t>
      </w:r>
    </w:p>
    <w:p w14:paraId="034EE25F" w14:textId="77777777" w:rsidR="001D3093" w:rsidRPr="006845AA" w:rsidRDefault="001D3093" w:rsidP="001D3093">
      <w:pPr>
        <w:rPr>
          <w:sz w:val="16"/>
        </w:rPr>
      </w:pPr>
      <w:r w:rsidRPr="00993880">
        <w:rPr>
          <w:rStyle w:val="StyleUnderline"/>
          <w:highlight w:val="yellow"/>
        </w:rPr>
        <w:t>Viewed as an academic problem, the concept of human security has led to a vivid discussion among scholars and has met with approval and critique from various academic disciplines</w:t>
      </w:r>
      <w:r w:rsidRPr="006845AA">
        <w:rPr>
          <w:sz w:val="16"/>
        </w:rPr>
        <w:t>. Academic articles, mostly</w:t>
      </w:r>
    </w:p>
    <w:p w14:paraId="044F0C77" w14:textId="3B2EB2E0" w:rsidR="001D3093" w:rsidRDefault="001D3093" w:rsidP="001D3093">
      <w:pPr>
        <w:rPr>
          <w:sz w:val="16"/>
        </w:rPr>
      </w:pPr>
      <w:r w:rsidRPr="006845AA">
        <w:rPr>
          <w:sz w:val="16"/>
        </w:rPr>
        <w:t xml:space="preserve">from the social sciences, from international relations theory, and from defense, security, and peace studies, dwell on conceptual issues and struggle with placing the concept in the framework of the respective discipline.42 </w:t>
      </w:r>
      <w:r w:rsidRPr="00993880">
        <w:rPr>
          <w:rStyle w:val="StyleUnderline"/>
          <w:highlight w:val="yellow"/>
        </w:rPr>
        <w:t>International law has been largely silent</w:t>
      </w:r>
      <w:r w:rsidRPr="006845AA">
        <w:rPr>
          <w:sz w:val="16"/>
        </w:rPr>
        <w:t xml:space="preserve">, although the concept might well have considerable impact on its future development in some of the following key areas: the understanding of security in international law; the place of human security in the UN Charter; the role of the Security Council, state sovereignty, and humanitarian intervention; the creation of new norms; and the place of nonstate actors in international law. Although human security has left traces in these areas, </w:t>
      </w:r>
      <w:r w:rsidRPr="00993880">
        <w:rPr>
          <w:rStyle w:val="Emphasis"/>
          <w:highlight w:val="yellow"/>
        </w:rPr>
        <w:t>the challenge to international law might well reach further and comprise both international law as an operating system</w:t>
      </w:r>
      <w:r w:rsidRPr="00B96A42">
        <w:rPr>
          <w:rStyle w:val="StyleUnderline"/>
        </w:rPr>
        <w:t xml:space="preserve"> (that is, its role as a "constitution" for international society) </w:t>
      </w:r>
      <w:r w:rsidRPr="00993880">
        <w:rPr>
          <w:rStyle w:val="StyleUnderline"/>
          <w:highlight w:val="yellow"/>
        </w:rPr>
        <w:t>and the normative system</w:t>
      </w:r>
      <w:r w:rsidRPr="00B96A42">
        <w:rPr>
          <w:rStyle w:val="StyleUnderline"/>
        </w:rPr>
        <w:t xml:space="preserve"> </w:t>
      </w:r>
      <w:r w:rsidRPr="006845AA">
        <w:rPr>
          <w:sz w:val="16"/>
        </w:rPr>
        <w:t>(that is, the values and goals international law considers worth pursuing).4</w:t>
      </w:r>
    </w:p>
    <w:p w14:paraId="09910A94" w14:textId="4EB3C20B" w:rsidR="00307066" w:rsidRDefault="00307066" w:rsidP="00307066">
      <w:pPr>
        <w:pStyle w:val="Heading3"/>
      </w:pPr>
      <w:r>
        <w:lastRenderedPageBreak/>
        <w:t>AT: Liberalism</w:t>
      </w:r>
    </w:p>
    <w:p w14:paraId="5888374E" w14:textId="77777777" w:rsidR="00307066" w:rsidRPr="00E31313" w:rsidRDefault="00307066" w:rsidP="00307066">
      <w:pPr>
        <w:pStyle w:val="Heading4"/>
      </w:pPr>
      <w:r>
        <w:t xml:space="preserve">Liberalism has no alternative—authors even in the lit agree, there is no outline, and bottom up strategies fail against the external </w:t>
      </w:r>
    </w:p>
    <w:p w14:paraId="7CBE97E7" w14:textId="77777777" w:rsidR="00307066" w:rsidRPr="00E31313" w:rsidRDefault="00307066" w:rsidP="00307066">
      <w:pPr>
        <w:rPr>
          <w:bCs/>
        </w:rPr>
      </w:pPr>
      <w:r w:rsidRPr="00307066">
        <w:rPr>
          <w:rStyle w:val="Style13ptBold"/>
          <w:b w:val="0"/>
          <w:bCs/>
          <w:sz w:val="16"/>
          <w:szCs w:val="16"/>
        </w:rPr>
        <w:t>Sarah</w:t>
      </w:r>
      <w:r>
        <w:rPr>
          <w:rStyle w:val="Style13ptBold"/>
        </w:rPr>
        <w:t xml:space="preserve"> </w:t>
      </w:r>
      <w:r w:rsidRPr="009D7F6A">
        <w:rPr>
          <w:rStyle w:val="Style13ptBold"/>
        </w:rPr>
        <w:t>Njeri</w:t>
      </w:r>
      <w:r>
        <w:rPr>
          <w:rStyle w:val="Style13ptBold"/>
        </w:rPr>
        <w:t xml:space="preserve"> 15</w:t>
      </w:r>
      <w:r w:rsidRPr="00E31313">
        <w:rPr>
          <w:rStyle w:val="Style13ptBold"/>
        </w:rPr>
        <w:t>,</w:t>
      </w:r>
      <w:r w:rsidRPr="00307066">
        <w:rPr>
          <w:rStyle w:val="Style13ptBold"/>
          <w:b w:val="0"/>
          <w:bCs/>
        </w:rPr>
        <w:t xml:space="preserve"> </w:t>
      </w:r>
      <w:r w:rsidRPr="00307066">
        <w:rPr>
          <w:rStyle w:val="Style13ptBold"/>
          <w:b w:val="0"/>
          <w:bCs/>
          <w:sz w:val="16"/>
          <w:szCs w:val="16"/>
        </w:rPr>
        <w:t xml:space="preserve">research Associate at the African Leadership Centre, “A Minefield of Possibilities: The viability of Liberal Peace in Somaliland, with particular reference to Mine Action”, 2015, </w:t>
      </w:r>
      <w:hyperlink r:id="rId18" w:history="1">
        <w:r w:rsidRPr="00307066">
          <w:rPr>
            <w:rStyle w:val="Hyperlink"/>
            <w:sz w:val="16"/>
            <w:szCs w:val="16"/>
          </w:rPr>
          <w:t>https://pdfs.semanticscholar.org/9cc7/410246a8db9005023de9140cc045bbafeae2.pdf</w:t>
        </w:r>
      </w:hyperlink>
    </w:p>
    <w:p w14:paraId="36D680B0" w14:textId="77777777" w:rsidR="00307066" w:rsidRPr="00444F4E" w:rsidRDefault="00307066" w:rsidP="00307066">
      <w:pPr>
        <w:rPr>
          <w:u w:val="single"/>
        </w:rPr>
      </w:pPr>
      <w:r w:rsidRPr="00E13A14">
        <w:rPr>
          <w:u w:val="single"/>
        </w:rPr>
        <w:t xml:space="preserve">What has emerged from within these </w:t>
      </w:r>
      <w:r w:rsidRPr="00AF3620">
        <w:rPr>
          <w:highlight w:val="yellow"/>
          <w:u w:val="single"/>
        </w:rPr>
        <w:t>critical</w:t>
      </w:r>
      <w:r w:rsidRPr="00E13A14">
        <w:rPr>
          <w:u w:val="single"/>
        </w:rPr>
        <w:t xml:space="preserve"> </w:t>
      </w:r>
      <w:r w:rsidRPr="00AF3620">
        <w:rPr>
          <w:highlight w:val="yellow"/>
          <w:u w:val="single"/>
        </w:rPr>
        <w:t>scholars</w:t>
      </w:r>
      <w:r w:rsidRPr="00E13A14">
        <w:rPr>
          <w:u w:val="single"/>
        </w:rPr>
        <w:t xml:space="preserve"> is that they </w:t>
      </w:r>
      <w:r w:rsidRPr="00AF3620">
        <w:rPr>
          <w:highlight w:val="yellow"/>
          <w:u w:val="single"/>
        </w:rPr>
        <w:t>never outline an alternative</w:t>
      </w:r>
      <w:r w:rsidRPr="00E13A14">
        <w:rPr>
          <w:u w:val="single"/>
        </w:rPr>
        <w:t xml:space="preserve"> set of principles and ideals </w:t>
      </w:r>
      <w:r w:rsidRPr="00AF3620">
        <w:rPr>
          <w:highlight w:val="yellow"/>
          <w:u w:val="single"/>
        </w:rPr>
        <w:t>for post-conflict peacebuilding and reconstruction</w:t>
      </w:r>
      <w:r w:rsidRPr="00E13A14">
        <w:rPr>
          <w:u w:val="single"/>
        </w:rPr>
        <w:t xml:space="preserve"> and therefore </w:t>
      </w:r>
      <w:r w:rsidRPr="00861445">
        <w:rPr>
          <w:highlight w:val="yellow"/>
          <w:u w:val="single"/>
        </w:rPr>
        <w:t>they</w:t>
      </w:r>
      <w:r w:rsidRPr="00E13A14">
        <w:rPr>
          <w:u w:val="single"/>
        </w:rPr>
        <w:t xml:space="preserve"> </w:t>
      </w:r>
      <w:r w:rsidRPr="00861445">
        <w:rPr>
          <w:highlight w:val="yellow"/>
          <w:u w:val="single"/>
        </w:rPr>
        <w:t>do not advocate a strict non-involvement of interveners</w:t>
      </w:r>
      <w:r w:rsidRPr="00E13A14">
        <w:rPr>
          <w:u w:val="single"/>
        </w:rPr>
        <w:t>.</w:t>
      </w:r>
      <w:r w:rsidRPr="00444F4E">
        <w:rPr>
          <w:sz w:val="16"/>
        </w:rPr>
        <w:t xml:space="preserve"> However the debate can be best described as less about the validity of the liberal peace and more of how to conceive of it and implement it. </w:t>
      </w:r>
      <w:r w:rsidRPr="00E13A14">
        <w:rPr>
          <w:u w:val="single"/>
        </w:rPr>
        <w:t xml:space="preserve">The </w:t>
      </w:r>
      <w:r w:rsidRPr="00861445">
        <w:rPr>
          <w:highlight w:val="yellow"/>
          <w:u w:val="single"/>
        </w:rPr>
        <w:t>critics</w:t>
      </w:r>
      <w:r w:rsidRPr="00E13A14">
        <w:rPr>
          <w:u w:val="single"/>
        </w:rPr>
        <w:t xml:space="preserve"> </w:t>
      </w:r>
      <w:r w:rsidRPr="00861445">
        <w:rPr>
          <w:highlight w:val="yellow"/>
          <w:u w:val="single"/>
        </w:rPr>
        <w:t>argue</w:t>
      </w:r>
      <w:r w:rsidRPr="00E13A14">
        <w:rPr>
          <w:u w:val="single"/>
        </w:rPr>
        <w:t xml:space="preserve"> that </w:t>
      </w:r>
      <w:r w:rsidRPr="00861445">
        <w:rPr>
          <w:highlight w:val="yellow"/>
          <w:u w:val="single"/>
        </w:rPr>
        <w:t>Liberal Peacebuilding</w:t>
      </w:r>
      <w:r w:rsidRPr="00E13A14">
        <w:rPr>
          <w:u w:val="single"/>
        </w:rPr>
        <w:t xml:space="preserve"> </w:t>
      </w:r>
      <w:r w:rsidRPr="00861445">
        <w:rPr>
          <w:highlight w:val="yellow"/>
          <w:u w:val="single"/>
        </w:rPr>
        <w:t>is</w:t>
      </w:r>
      <w:r w:rsidRPr="00E13A14">
        <w:rPr>
          <w:u w:val="single"/>
        </w:rPr>
        <w:t xml:space="preserve"> based on the fact that </w:t>
      </w:r>
      <w:r w:rsidRPr="00861445">
        <w:rPr>
          <w:highlight w:val="yellow"/>
          <w:u w:val="single"/>
        </w:rPr>
        <w:t>human</w:t>
      </w:r>
      <w:r w:rsidRPr="00E13A14">
        <w:rPr>
          <w:u w:val="single"/>
        </w:rPr>
        <w:t xml:space="preserve"> </w:t>
      </w:r>
      <w:r w:rsidRPr="00861445">
        <w:rPr>
          <w:highlight w:val="yellow"/>
          <w:u w:val="single"/>
        </w:rPr>
        <w:t>security</w:t>
      </w:r>
      <w:r w:rsidRPr="00E13A14">
        <w:rPr>
          <w:u w:val="single"/>
        </w:rPr>
        <w:t xml:space="preserve"> guides the Liberal Peace thesis in conceptualising a framework </w:t>
      </w:r>
      <w:r w:rsidRPr="00861445">
        <w:rPr>
          <w:highlight w:val="yellow"/>
          <w:u w:val="single"/>
        </w:rPr>
        <w:t>for peacebuilding and maintenance of the global order.</w:t>
      </w:r>
      <w:r w:rsidRPr="00E13A14">
        <w:rPr>
          <w:u w:val="single"/>
        </w:rPr>
        <w:t xml:space="preserve"> The conceptualisation and </w:t>
      </w:r>
      <w:r w:rsidRPr="00861445">
        <w:rPr>
          <w:highlight w:val="yellow"/>
          <w:u w:val="single"/>
        </w:rPr>
        <w:t>practice</w:t>
      </w:r>
      <w:r w:rsidRPr="00E13A14">
        <w:rPr>
          <w:u w:val="single"/>
        </w:rPr>
        <w:t xml:space="preserve"> of human security </w:t>
      </w:r>
      <w:r w:rsidRPr="00861445">
        <w:rPr>
          <w:rStyle w:val="Emphasis"/>
          <w:highlight w:val="yellow"/>
        </w:rPr>
        <w:t>has been criticised as lacking in political strategy</w:t>
      </w:r>
      <w:r w:rsidRPr="00444F4E">
        <w:rPr>
          <w:sz w:val="16"/>
        </w:rPr>
        <w:t xml:space="preserve"> (Tadjbakhsh and Chenoy, 2007). This means that while concepts such as Responsibility to Protect (R2P) and the European Union doctrine for Human Security (2004) place ethical responsibility on the international community to protect individuals where states have failed or are unwilling to protect them, </w:t>
      </w:r>
      <w:r w:rsidRPr="00861445">
        <w:rPr>
          <w:rStyle w:val="StyleUnderline"/>
          <w:highlight w:val="yellow"/>
        </w:rPr>
        <w:t xml:space="preserve">they ignore the </w:t>
      </w:r>
      <w:r w:rsidRPr="00861445">
        <w:rPr>
          <w:rStyle w:val="Emphasis"/>
          <w:highlight w:val="yellow"/>
        </w:rPr>
        <w:t>importance of political deconstruction of the politics of securitisation and militarised peacebuilding</w:t>
      </w:r>
      <w:r w:rsidRPr="00444F4E">
        <w:rPr>
          <w:rStyle w:val="StyleUnderline"/>
        </w:rPr>
        <w:t xml:space="preserve">. Thus, </w:t>
      </w:r>
      <w:r w:rsidRPr="00861445">
        <w:rPr>
          <w:rStyle w:val="StyleUnderline"/>
          <w:highlight w:val="yellow"/>
        </w:rPr>
        <w:t>peacebuilders</w:t>
      </w:r>
      <w:r w:rsidRPr="00444F4E">
        <w:rPr>
          <w:rStyle w:val="StyleUnderline"/>
        </w:rPr>
        <w:t xml:space="preserve"> </w:t>
      </w:r>
      <w:r w:rsidRPr="00861445">
        <w:rPr>
          <w:rStyle w:val="StyleUnderline"/>
          <w:highlight w:val="yellow"/>
        </w:rPr>
        <w:t>are accused</w:t>
      </w:r>
      <w:r w:rsidRPr="00444F4E">
        <w:rPr>
          <w:rStyle w:val="StyleUnderline"/>
        </w:rPr>
        <w:t xml:space="preserve"> of embracing the hoary “Liberal Peace approach” uncritically </w:t>
      </w:r>
      <w:r w:rsidRPr="00861445">
        <w:rPr>
          <w:rStyle w:val="StyleUnderline"/>
          <w:highlight w:val="yellow"/>
        </w:rPr>
        <w:t>and</w:t>
      </w:r>
      <w:r w:rsidRPr="00444F4E">
        <w:rPr>
          <w:rStyle w:val="StyleUnderline"/>
        </w:rPr>
        <w:t xml:space="preserve"> as a consequence they </w:t>
      </w:r>
      <w:r w:rsidRPr="00861445">
        <w:rPr>
          <w:rStyle w:val="StyleUnderline"/>
          <w:highlight w:val="yellow"/>
        </w:rPr>
        <w:t>have</w:t>
      </w:r>
      <w:r w:rsidRPr="00444F4E">
        <w:rPr>
          <w:rStyle w:val="StyleUnderline"/>
        </w:rPr>
        <w:t xml:space="preserve"> often designed peacebuilding strategies that </w:t>
      </w:r>
      <w:r w:rsidRPr="00861445">
        <w:rPr>
          <w:rStyle w:val="StyleUnderline"/>
          <w:highlight w:val="yellow"/>
        </w:rPr>
        <w:t>actually</w:t>
      </w:r>
      <w:r w:rsidRPr="00444F4E">
        <w:rPr>
          <w:rStyle w:val="StyleUnderline"/>
        </w:rPr>
        <w:t xml:space="preserve"> </w:t>
      </w:r>
      <w:r w:rsidRPr="00861445">
        <w:rPr>
          <w:rStyle w:val="StyleUnderline"/>
          <w:highlight w:val="yellow"/>
        </w:rPr>
        <w:t>destabilised</w:t>
      </w:r>
      <w:r w:rsidRPr="00444F4E">
        <w:rPr>
          <w:rStyle w:val="StyleUnderline"/>
        </w:rPr>
        <w:t xml:space="preserve"> fragile </w:t>
      </w:r>
      <w:r w:rsidRPr="00861445">
        <w:rPr>
          <w:rStyle w:val="StyleUnderline"/>
          <w:highlight w:val="yellow"/>
        </w:rPr>
        <w:t>transitional</w:t>
      </w:r>
      <w:r w:rsidRPr="00444F4E">
        <w:rPr>
          <w:rStyle w:val="StyleUnderline"/>
        </w:rPr>
        <w:t xml:space="preserve"> </w:t>
      </w:r>
      <w:r w:rsidRPr="00861445">
        <w:rPr>
          <w:rStyle w:val="StyleUnderline"/>
          <w:highlight w:val="yellow"/>
        </w:rPr>
        <w:t>polities</w:t>
      </w:r>
      <w:r w:rsidRPr="00444F4E">
        <w:rPr>
          <w:rStyle w:val="StyleUnderline"/>
        </w:rPr>
        <w:t xml:space="preserve"> such as in Afghanistan, Kosovo, Bosnia, Burundi and Iraq</w:t>
      </w:r>
      <w:r w:rsidRPr="00444F4E">
        <w:rPr>
          <w:sz w:val="16"/>
        </w:rPr>
        <w:t xml:space="preserve"> (Doyle and Sambanis, 1999; Newman et al., 2009; Paris, 1997). Sending (2011) acknowledges that </w:t>
      </w:r>
      <w:r w:rsidRPr="00861445">
        <w:rPr>
          <w:highlight w:val="yellow"/>
          <w:u w:val="single"/>
        </w:rPr>
        <w:t>these</w:t>
      </w:r>
      <w:r w:rsidRPr="00444F4E">
        <w:rPr>
          <w:u w:val="single"/>
        </w:rPr>
        <w:t xml:space="preserve"> critical </w:t>
      </w:r>
      <w:r w:rsidRPr="00861445">
        <w:rPr>
          <w:highlight w:val="yellow"/>
          <w:u w:val="single"/>
        </w:rPr>
        <w:t>debates</w:t>
      </w:r>
      <w:r w:rsidRPr="00444F4E">
        <w:rPr>
          <w:u w:val="single"/>
        </w:rPr>
        <w:t xml:space="preserve"> have </w:t>
      </w:r>
      <w:r w:rsidRPr="00861445">
        <w:rPr>
          <w:highlight w:val="yellow"/>
          <w:u w:val="single"/>
        </w:rPr>
        <w:t>brought</w:t>
      </w:r>
      <w:r w:rsidRPr="00444F4E">
        <w:rPr>
          <w:u w:val="single"/>
        </w:rPr>
        <w:t xml:space="preserve"> to the </w:t>
      </w:r>
      <w:r w:rsidRPr="00861445">
        <w:rPr>
          <w:highlight w:val="yellow"/>
          <w:u w:val="single"/>
        </w:rPr>
        <w:t>fore</w:t>
      </w:r>
      <w:r w:rsidRPr="00444F4E">
        <w:rPr>
          <w:u w:val="single"/>
        </w:rPr>
        <w:t xml:space="preserve"> the importance of issues on context sensitivity, local ownership, </w:t>
      </w:r>
      <w:r w:rsidRPr="00861445">
        <w:rPr>
          <w:highlight w:val="yellow"/>
          <w:u w:val="single"/>
        </w:rPr>
        <w:t>bottomup</w:t>
      </w:r>
      <w:r w:rsidRPr="00444F4E">
        <w:rPr>
          <w:u w:val="single"/>
        </w:rPr>
        <w:t xml:space="preserve"> and </w:t>
      </w:r>
      <w:r w:rsidRPr="00861445">
        <w:rPr>
          <w:highlight w:val="yellow"/>
          <w:u w:val="single"/>
        </w:rPr>
        <w:t>hybrid</w:t>
      </w:r>
      <w:r w:rsidRPr="00444F4E">
        <w:rPr>
          <w:u w:val="single"/>
        </w:rPr>
        <w:t xml:space="preserve"> </w:t>
      </w:r>
      <w:r w:rsidRPr="00861445">
        <w:rPr>
          <w:highlight w:val="yellow"/>
          <w:u w:val="single"/>
        </w:rPr>
        <w:t>forms of peacebuilding</w:t>
      </w:r>
      <w:r w:rsidRPr="00444F4E">
        <w:rPr>
          <w:u w:val="single"/>
        </w:rPr>
        <w:t xml:space="preserve">; </w:t>
      </w:r>
      <w:r w:rsidRPr="00861445">
        <w:rPr>
          <w:highlight w:val="yellow"/>
          <w:u w:val="single"/>
        </w:rPr>
        <w:t>however</w:t>
      </w:r>
      <w:r w:rsidRPr="00444F4E">
        <w:rPr>
          <w:u w:val="single"/>
        </w:rPr>
        <w:t xml:space="preserve">, there are limitations to these critiques as outlined in the next section. </w:t>
      </w:r>
    </w:p>
    <w:p w14:paraId="5E13BEDF" w14:textId="77777777" w:rsidR="00307066" w:rsidRPr="00AF3620" w:rsidRDefault="00307066" w:rsidP="00307066">
      <w:pPr>
        <w:rPr>
          <w:sz w:val="14"/>
        </w:rPr>
      </w:pPr>
      <w:r w:rsidRPr="00AF3620">
        <w:rPr>
          <w:sz w:val="16"/>
        </w:rPr>
        <w:t xml:space="preserve">Mac Ginty (2010; 2008) explores an alternative conception of peace-building through indigenous approaches to conflict resolution and localised responses to conflict (2008; 2010). He proposes a hybrid peacebuilding that acknowledges that the ‘local’ has agency and hence “ability to hybridise the Liberal Peace by enforcing some change on it” (Mac Ginty, 2011 p. 84). This hybrid approach has also been proposed by other authors (Boege et al., 2009; Pugh et al., 2008; Richmond, 2010b). Others such as, Boege et al (2009)propose “hybrid political orders” that combine governance strategies of governments and of indigenous communities (2009, p. 24). </w:t>
      </w:r>
      <w:r w:rsidRPr="00AF3620">
        <w:rPr>
          <w:u w:val="single"/>
        </w:rPr>
        <w:t xml:space="preserve">Richmond has explored the more elusive concept of ‘an everyday “post-Liberal Peace” and critical policies for peacebuilding’ and, together with Franks, they propose an emancipatory model that seeks local consent with full ownership of the peacebuilding process, while critical of external international impositions, conditionalities and dependencies expressed in the conservative and orthodox models, however, this model takes a bottom up approach. </w:t>
      </w:r>
      <w:r w:rsidRPr="00861445">
        <w:rPr>
          <w:highlight w:val="yellow"/>
          <w:u w:val="single"/>
        </w:rPr>
        <w:t xml:space="preserve">Even then they fault this by highlighting that the underlying fact is that </w:t>
      </w:r>
      <w:r w:rsidRPr="00861445">
        <w:rPr>
          <w:rStyle w:val="Emphasis"/>
          <w:szCs w:val="26"/>
          <w:highlight w:val="yellow"/>
        </w:rPr>
        <w:t>Liberal Peace is externally driven with the intention of ‘stabilising’ states towards democracy and local participation</w:t>
      </w:r>
      <w:r w:rsidRPr="00AF3620">
        <w:rPr>
          <w:sz w:val="16"/>
        </w:rPr>
        <w:t xml:space="preserve"> (Richmond and Franks, 2007 p. 30) </w:t>
      </w:r>
    </w:p>
    <w:p w14:paraId="61280D04" w14:textId="0CA675B0" w:rsidR="00307066" w:rsidRPr="00307066" w:rsidRDefault="00307066" w:rsidP="00307066">
      <w:pPr>
        <w:rPr>
          <w:sz w:val="14"/>
        </w:rPr>
      </w:pPr>
      <w:r w:rsidRPr="00AF3620">
        <w:rPr>
          <w:u w:val="single"/>
        </w:rPr>
        <w:t xml:space="preserve">Liberal peacebuilding’s most trenchant </w:t>
      </w:r>
      <w:r w:rsidRPr="00861445">
        <w:rPr>
          <w:highlight w:val="yellow"/>
          <w:u w:val="single"/>
        </w:rPr>
        <w:t>critics offer little in the way of alternatives</w:t>
      </w:r>
      <w:r w:rsidRPr="00AF3620">
        <w:rPr>
          <w:u w:val="single"/>
        </w:rPr>
        <w:t>.</w:t>
      </w:r>
      <w:r w:rsidRPr="00AF3620">
        <w:rPr>
          <w:sz w:val="14"/>
        </w:rPr>
        <w:t xml:space="preserve"> However, some of them have begun to discuss alternative approaches to liberal peacebuilding. Having been one of the major critics of Liberal Peace building</w:t>
      </w:r>
      <w:r w:rsidRPr="00AF3620">
        <w:rPr>
          <w:u w:val="single"/>
        </w:rPr>
        <w:t xml:space="preserve">, </w:t>
      </w:r>
      <w:r w:rsidRPr="00861445">
        <w:rPr>
          <w:highlight w:val="yellow"/>
          <w:u w:val="single"/>
        </w:rPr>
        <w:t>Paris</w:t>
      </w:r>
      <w:r w:rsidRPr="00AF3620">
        <w:rPr>
          <w:u w:val="single"/>
        </w:rPr>
        <w:t xml:space="preserve"> </w:t>
      </w:r>
      <w:r w:rsidRPr="00861445">
        <w:rPr>
          <w:highlight w:val="yellow"/>
          <w:u w:val="single"/>
        </w:rPr>
        <w:t>acknowledges</w:t>
      </w:r>
      <w:r w:rsidRPr="00AF3620">
        <w:rPr>
          <w:u w:val="single"/>
        </w:rPr>
        <w:t xml:space="preserve"> that there is </w:t>
      </w:r>
      <w:r w:rsidRPr="00861445">
        <w:rPr>
          <w:highlight w:val="yellow"/>
          <w:u w:val="single"/>
        </w:rPr>
        <w:t>no realistic alternative</w:t>
      </w:r>
      <w:r w:rsidRPr="00AF3620">
        <w:rPr>
          <w:u w:val="single"/>
        </w:rPr>
        <w:t xml:space="preserve"> to some form of Liberal Peace strategy, and that efforts should be geared towards improving its applied approaches rather than dismissing it entirely</w:t>
      </w:r>
      <w:r w:rsidRPr="00AF3620">
        <w:rPr>
          <w:sz w:val="14"/>
        </w:rPr>
        <w:t xml:space="preserve"> (Paris, 2012). This view is challenged by Cooper et al (2011) who observe that such a view fails to take cognizance of the common prescriptions of Liberal Peacebuilding, particularly in political economy. </w:t>
      </w:r>
      <w:r w:rsidRPr="00AF3620">
        <w:rPr>
          <w:u w:val="single"/>
        </w:rPr>
        <w:t xml:space="preserve">Instead they propose a welfare based approach, </w:t>
      </w:r>
      <w:r w:rsidRPr="00AF3620">
        <w:rPr>
          <w:u w:val="single"/>
        </w:rPr>
        <w:lastRenderedPageBreak/>
        <w:t>arguing that this will incorporate the wellbeing of the individual and community within the political economy of peacebuilding</w:t>
      </w:r>
      <w:r w:rsidRPr="00AF3620">
        <w:rPr>
          <w:sz w:val="14"/>
        </w:rPr>
        <w:t xml:space="preserve"> (p. 11). </w:t>
      </w:r>
    </w:p>
    <w:p w14:paraId="679DDC51" w14:textId="77777777" w:rsidR="00F96606" w:rsidRDefault="00F96606" w:rsidP="00F96606">
      <w:pPr>
        <w:pStyle w:val="Heading2"/>
      </w:pPr>
      <w:r>
        <w:lastRenderedPageBreak/>
        <w:t>Sovereignty Good</w:t>
      </w:r>
    </w:p>
    <w:p w14:paraId="2E19EAE8" w14:textId="77777777" w:rsidR="00126B2A" w:rsidRPr="00126B2A" w:rsidRDefault="00126B2A" w:rsidP="00126B2A">
      <w:pPr>
        <w:pStyle w:val="Heading4"/>
        <w:rPr>
          <w:rStyle w:val="Style13ptBold"/>
          <w:sz w:val="22"/>
        </w:rPr>
      </w:pPr>
      <w:r>
        <w:t>Sovereignty is key to prevent war that lead to annihilation--- having the ability to regulate war in conflict is a prerequisite to peace</w:t>
      </w:r>
    </w:p>
    <w:p w14:paraId="33558885" w14:textId="77777777" w:rsidR="00F96606" w:rsidRPr="00126B2A" w:rsidRDefault="00F96606" w:rsidP="00F96606">
      <w:pPr>
        <w:rPr>
          <w:b/>
          <w:sz w:val="26"/>
        </w:rPr>
      </w:pPr>
      <w:r w:rsidRPr="00BA5D40">
        <w:rPr>
          <w:rStyle w:val="Style13ptBold"/>
        </w:rPr>
        <w:t>Odysseos</w:t>
      </w:r>
      <w:r w:rsidRPr="00BA5D40">
        <w:t xml:space="preserve"> and </w:t>
      </w:r>
      <w:r w:rsidRPr="00BA5D40">
        <w:rPr>
          <w:rStyle w:val="Style13ptBold"/>
        </w:rPr>
        <w:t>Petito</w:t>
      </w:r>
      <w:r w:rsidRPr="00BA5D40">
        <w:t xml:space="preserve"> </w:t>
      </w:r>
      <w:r w:rsidRPr="00BA5D40">
        <w:rPr>
          <w:rStyle w:val="Style13ptBold"/>
        </w:rPr>
        <w:t>07</w:t>
      </w:r>
      <w:r w:rsidRPr="00BA5D40">
        <w:t xml:space="preserve">, Professor of International Relations (International Relations, International Development; Lecturer in International Relations (International Relations, Sussex European Institute, International Development, “The International Political Thought of Carl </w:t>
      </w:r>
      <w:r w:rsidR="00237E6B" w:rsidRPr="00BA5D40">
        <w:t>Schmitt: Terror</w:t>
      </w:r>
      <w:r w:rsidRPr="00BA5D40">
        <w:t>, Liberal War and the Crisis of Global Order”, 2007, https://doi.org/10.4324/9780203964149</w:t>
      </w:r>
    </w:p>
    <w:p w14:paraId="73631FAB" w14:textId="77777777" w:rsidR="00F96606" w:rsidRPr="00BA5D40" w:rsidRDefault="00F96606" w:rsidP="00F96606">
      <w:pPr>
        <w:rPr>
          <w:u w:val="single"/>
        </w:rPr>
      </w:pPr>
      <w:r w:rsidRPr="00BA5D40">
        <w:rPr>
          <w:sz w:val="14"/>
        </w:rPr>
        <w:t xml:space="preserve">The first achievement concerns the aforementioned ability of the Westphalian order to bracket and regulate war: the lines or distinctions (the so-called 'amity lines') drawn between European soil and the 'free space' available for appropriation facilitated the bracketing of war on European soil. </w:t>
      </w:r>
      <w:r w:rsidRPr="00993880">
        <w:rPr>
          <w:highlight w:val="yellow"/>
          <w:u w:val="single"/>
        </w:rPr>
        <w:t>The amity lines</w:t>
      </w:r>
      <w:r w:rsidRPr="00BA5D40">
        <w:rPr>
          <w:u w:val="single"/>
        </w:rPr>
        <w:t xml:space="preserve"> </w:t>
      </w:r>
      <w:r w:rsidRPr="00993880">
        <w:rPr>
          <w:highlight w:val="yellow"/>
          <w:u w:val="single"/>
        </w:rPr>
        <w:t>set</w:t>
      </w:r>
      <w:r w:rsidRPr="00BA5D40">
        <w:rPr>
          <w:u w:val="single"/>
        </w:rPr>
        <w:t xml:space="preserve"> aside two distinct areas considered 'open spaces' (Schmitt 2003:94–95): on the one hand, the </w:t>
      </w:r>
      <w:r w:rsidRPr="00993880">
        <w:rPr>
          <w:highlight w:val="yellow"/>
          <w:u w:val="single"/>
        </w:rPr>
        <w:t>landmass of the New World, whose belonging to the native populations was not recognised</w:t>
      </w:r>
      <w:r w:rsidRPr="00BA5D40">
        <w:rPr>
          <w:u w:val="single"/>
        </w:rPr>
        <w:t>, and on the other, the newly mapped and navigable seas.</w:t>
      </w:r>
      <w:r w:rsidRPr="00BA5D40">
        <w:rPr>
          <w:sz w:val="14"/>
        </w:rPr>
        <w:t xml:space="preserve"> </w:t>
      </w:r>
      <w:r w:rsidRPr="00993880">
        <w:rPr>
          <w:highlight w:val="yellow"/>
          <w:u w:val="single"/>
        </w:rPr>
        <w:t>In</w:t>
      </w:r>
      <w:r w:rsidRPr="00BA5D40">
        <w:rPr>
          <w:u w:val="single"/>
        </w:rPr>
        <w:t xml:space="preserve"> both types of </w:t>
      </w:r>
      <w:r w:rsidRPr="00993880">
        <w:rPr>
          <w:highlight w:val="yellow"/>
          <w:u w:val="single"/>
        </w:rPr>
        <w:t>'open space', force could be used freely and ruthlessly</w:t>
      </w:r>
      <w:r w:rsidRPr="00BA5D40">
        <w:rPr>
          <w:u w:val="single"/>
        </w:rPr>
        <w:t xml:space="preserve"> as these were areas 'designated for agonal tests of strength' amongst European powers</w:t>
      </w:r>
      <w:r w:rsidRPr="00BA5D40">
        <w:rPr>
          <w:sz w:val="14"/>
        </w:rPr>
        <w:t xml:space="preserve"> (ibid.: 99). In other words, </w:t>
      </w:r>
      <w:r w:rsidRPr="00BA5D40">
        <w:rPr>
          <w:u w:val="single"/>
        </w:rPr>
        <w:t>Schmitt argues that the sharp distinction drawn between Europe and the rest of the world made it possible for states to find ways in which to gauge their opponents' strength,</w:t>
      </w:r>
      <w:r w:rsidRPr="00BA5D40">
        <w:rPr>
          <w:sz w:val="14"/>
        </w:rPr>
        <w:t xml:space="preserve"> usually by striving for appropriation of lands in the New World or by fighting limited wars on European soil. Schmitt does not deny that this spatial distinction 'presupposed the consignment of unrestrained violence to the rest of the world' (Rasch 2005:258), and, in part, this is why his understanding of Westphalia is so much more interesting than the one commonplace in International Relations, although it might appear shocking to readers expecting the wholesale condemnation of violence and war, while being, at the same time, cynical about the veracity of such condemnations.</w:t>
      </w:r>
    </w:p>
    <w:p w14:paraId="3CC2DCA8" w14:textId="77777777" w:rsidR="00F96606" w:rsidRPr="00BA5D40" w:rsidRDefault="00F96606" w:rsidP="00F96606">
      <w:pPr>
        <w:rPr>
          <w:sz w:val="14"/>
        </w:rPr>
      </w:pPr>
      <w:r w:rsidRPr="00BA5D40">
        <w:rPr>
          <w:sz w:val="14"/>
        </w:rPr>
        <w:t xml:space="preserve">In this peculiar way, therefore, </w:t>
      </w:r>
      <w:r w:rsidRPr="00993880">
        <w:rPr>
          <w:highlight w:val="yellow"/>
          <w:u w:val="single"/>
        </w:rPr>
        <w:t>the</w:t>
      </w:r>
      <w:r w:rsidRPr="00BA5D40">
        <w:rPr>
          <w:u w:val="single"/>
        </w:rPr>
        <w:t xml:space="preserve"> interstate </w:t>
      </w:r>
      <w:r w:rsidRPr="00993880">
        <w:rPr>
          <w:highlight w:val="yellow"/>
          <w:u w:val="single"/>
        </w:rPr>
        <w:t>order</w:t>
      </w:r>
      <w:r w:rsidRPr="00BA5D40">
        <w:rPr>
          <w:u w:val="single"/>
        </w:rPr>
        <w:t xml:space="preserve"> which existed until 1914 had sought, through the spatiality </w:t>
      </w:r>
      <w:r w:rsidRPr="00993880">
        <w:rPr>
          <w:highlight w:val="yellow"/>
          <w:u w:val="single"/>
        </w:rPr>
        <w:t>of</w:t>
      </w:r>
      <w:r w:rsidRPr="00BA5D40">
        <w:rPr>
          <w:u w:val="single"/>
        </w:rPr>
        <w:t xml:space="preserve"> its </w:t>
      </w:r>
      <w:r w:rsidRPr="00993880">
        <w:rPr>
          <w:highlight w:val="yellow"/>
          <w:u w:val="single"/>
        </w:rPr>
        <w:t>international law, 'to prevent wars of annihilation</w:t>
      </w:r>
      <w:r w:rsidRPr="00BA5D40">
        <w:rPr>
          <w:u w:val="single"/>
        </w:rPr>
        <w:t>, i.e. to the extent that war was inevitable, to bracket it'</w:t>
      </w:r>
      <w:r w:rsidRPr="00BA5D40">
        <w:rPr>
          <w:sz w:val="14"/>
        </w:rPr>
        <w:t xml:space="preserve"> (Schmitt 2003:246). It is important to distinguish such 'bracketing' from attempts to abolish or banish war, that is, to end war as such, which are characteristic of both classical and contemporary liberalism (Joas 2003). The jus publicum Europaeum recognised that </w:t>
      </w:r>
      <w:r w:rsidRPr="00993880">
        <w:rPr>
          <w:highlight w:val="yellow"/>
          <w:u w:val="single"/>
        </w:rPr>
        <w:t>'any abolition of war</w:t>
      </w:r>
      <w:r w:rsidRPr="00BA5D40">
        <w:rPr>
          <w:u w:val="single"/>
        </w:rPr>
        <w:t xml:space="preserve"> without true bracketing </w:t>
      </w:r>
      <w:r w:rsidRPr="00993880">
        <w:rPr>
          <w:highlight w:val="yellow"/>
          <w:u w:val="single"/>
        </w:rPr>
        <w:t>resulted</w:t>
      </w:r>
      <w:r w:rsidRPr="00BA5D40">
        <w:rPr>
          <w:u w:val="single"/>
        </w:rPr>
        <w:t xml:space="preserve"> only </w:t>
      </w:r>
      <w:r w:rsidRPr="00993880">
        <w:rPr>
          <w:highlight w:val="yellow"/>
          <w:u w:val="single"/>
        </w:rPr>
        <w:t>in</w:t>
      </w:r>
      <w:r w:rsidRPr="00BA5D40">
        <w:rPr>
          <w:u w:val="single"/>
        </w:rPr>
        <w:t xml:space="preserve"> new, perhaps even </w:t>
      </w:r>
      <w:r w:rsidRPr="00993880">
        <w:rPr>
          <w:highlight w:val="yellow"/>
          <w:u w:val="single"/>
        </w:rPr>
        <w:t>worse types of war</w:t>
      </w:r>
      <w:r w:rsidRPr="00BA5D40">
        <w:rPr>
          <w:u w:val="single"/>
        </w:rPr>
        <w:t>, such as reversions to civil war and other types of wars of annihilation'</w:t>
      </w:r>
      <w:r w:rsidRPr="00BA5D40">
        <w:rPr>
          <w:u w:val="single"/>
        </w:rPr>
        <w:tab/>
      </w:r>
      <w:r w:rsidRPr="00BA5D40">
        <w:rPr>
          <w:sz w:val="14"/>
        </w:rPr>
        <w:t xml:space="preserve"> (Schmitt 2003:246). </w:t>
      </w:r>
      <w:r w:rsidRPr="00993880">
        <w:rPr>
          <w:highlight w:val="yellow"/>
          <w:u w:val="single"/>
        </w:rPr>
        <w:t>It accepted war as an inevitable</w:t>
      </w:r>
      <w:r w:rsidRPr="00BA5D40">
        <w:rPr>
          <w:u w:val="single"/>
        </w:rPr>
        <w:t xml:space="preserve"> </w:t>
      </w:r>
      <w:r w:rsidRPr="00993880">
        <w:rPr>
          <w:highlight w:val="yellow"/>
          <w:u w:val="single"/>
        </w:rPr>
        <w:t>occurrence</w:t>
      </w:r>
      <w:r w:rsidRPr="00BA5D40">
        <w:rPr>
          <w:u w:val="single"/>
        </w:rPr>
        <w:t xml:space="preserve"> of international political order </w:t>
      </w:r>
      <w:r w:rsidRPr="00993880">
        <w:rPr>
          <w:highlight w:val="yellow"/>
          <w:u w:val="single"/>
        </w:rPr>
        <w:t>and in doing so laid a foundation for 'a bracketing of war'</w:t>
      </w:r>
      <w:r w:rsidRPr="00BA5D40">
        <w:rPr>
          <w:u w:val="single"/>
        </w:rPr>
        <w:t>: '[t]he essence of such wars was a regulated contest of forces gauged by witnesses in a bracketed space.</w:t>
      </w:r>
      <w:r w:rsidRPr="00BA5D40">
        <w:rPr>
          <w:sz w:val="14"/>
        </w:rPr>
        <w:t xml:space="preserve"> Such wars are the opposite of disorder' (ibid.: 187).</w:t>
      </w:r>
    </w:p>
    <w:p w14:paraId="1A97E47D" w14:textId="77777777" w:rsidR="00F96606" w:rsidRPr="00590385" w:rsidRDefault="00F96606" w:rsidP="00F96606">
      <w:pPr>
        <w:rPr>
          <w:sz w:val="14"/>
        </w:rPr>
      </w:pPr>
      <w:r w:rsidRPr="00993880">
        <w:rPr>
          <w:highlight w:val="yellow"/>
          <w:u w:val="single"/>
        </w:rPr>
        <w:t>The</w:t>
      </w:r>
      <w:r w:rsidRPr="00BA5D40">
        <w:rPr>
          <w:u w:val="single"/>
        </w:rPr>
        <w:t xml:space="preserve"> </w:t>
      </w:r>
      <w:r w:rsidRPr="00993880">
        <w:rPr>
          <w:highlight w:val="yellow"/>
          <w:u w:val="single"/>
        </w:rPr>
        <w:t>acceptance</w:t>
      </w:r>
      <w:r w:rsidRPr="00BA5D40">
        <w:rPr>
          <w:u w:val="single"/>
        </w:rPr>
        <w:t xml:space="preserve"> of this type of regulated but limited warfare also </w:t>
      </w:r>
      <w:r w:rsidRPr="00993880">
        <w:rPr>
          <w:highlight w:val="yellow"/>
          <w:u w:val="single"/>
        </w:rPr>
        <w:t>enabled</w:t>
      </w:r>
      <w:r w:rsidRPr="00BA5D40">
        <w:rPr>
          <w:u w:val="single"/>
        </w:rPr>
        <w:t xml:space="preserve"> the </w:t>
      </w:r>
      <w:r w:rsidRPr="00993880">
        <w:rPr>
          <w:highlight w:val="yellow"/>
          <w:u w:val="single"/>
        </w:rPr>
        <w:t>recognition</w:t>
      </w:r>
      <w:r w:rsidRPr="00BA5D40">
        <w:rPr>
          <w:u w:val="single"/>
        </w:rPr>
        <w:t xml:space="preserve"> of the opponent as an enemy on equal grounds.</w:t>
      </w:r>
      <w:r w:rsidRPr="00BA5D40">
        <w:rPr>
          <w:sz w:val="14"/>
        </w:rPr>
        <w:t xml:space="preserve"> This development of the notion of justus hostis, associated with the denigration of justa causa (just cause), in the commencement and waging of war, is the second achievement of this order. </w:t>
      </w:r>
      <w:r w:rsidRPr="00BA5D40">
        <w:rPr>
          <w:u w:val="single"/>
        </w:rPr>
        <w:t xml:space="preserve">The concept </w:t>
      </w:r>
      <w:r w:rsidRPr="00993880">
        <w:rPr>
          <w:highlight w:val="yellow"/>
          <w:u w:val="single"/>
        </w:rPr>
        <w:t>of</w:t>
      </w:r>
      <w:r w:rsidRPr="00BA5D40">
        <w:rPr>
          <w:u w:val="single"/>
        </w:rPr>
        <w:t xml:space="preserve"> an 'equal and just </w:t>
      </w:r>
      <w:r w:rsidRPr="00993880">
        <w:rPr>
          <w:highlight w:val="yellow"/>
          <w:u w:val="single"/>
        </w:rPr>
        <w:t>enemy'</w:t>
      </w:r>
      <w:r w:rsidRPr="00BA5D40">
        <w:rPr>
          <w:u w:val="single"/>
        </w:rPr>
        <w:t xml:space="preserve"> evolved alongside the emergence </w:t>
      </w:r>
      <w:r w:rsidRPr="00993880">
        <w:rPr>
          <w:highlight w:val="yellow"/>
          <w:u w:val="single"/>
        </w:rPr>
        <w:t>and consolidation of the modern state</w:t>
      </w:r>
      <w:r w:rsidRPr="00BA5D40">
        <w:rPr>
          <w:u w:val="single"/>
        </w:rPr>
        <w:t xml:space="preserve"> as the predominant political entity</w:t>
      </w:r>
      <w:r w:rsidRPr="00BA5D40">
        <w:rPr>
          <w:sz w:val="14"/>
        </w:rPr>
        <w:t xml:space="preserve"> (see Teschke 2003 for a contrary account), as well as the weakening of the moral authority of the Church. </w:t>
      </w:r>
      <w:r w:rsidRPr="00BA5D40">
        <w:rPr>
          <w:u w:val="single"/>
        </w:rPr>
        <w:t xml:space="preserve">Under these conditions, </w:t>
      </w:r>
      <w:r w:rsidRPr="00993880">
        <w:rPr>
          <w:highlight w:val="yellow"/>
          <w:u w:val="single"/>
        </w:rPr>
        <w:t>warfare became divorced from substantive causes of justice</w:t>
      </w:r>
      <w:r w:rsidRPr="00BA5D40">
        <w:rPr>
          <w:u w:val="single"/>
        </w:rPr>
        <w:t>.</w:t>
      </w:r>
      <w:r w:rsidRPr="00BA5D40">
        <w:rPr>
          <w:sz w:val="14"/>
        </w:rPr>
        <w:t xml:space="preserve"> </w:t>
      </w:r>
      <w:r w:rsidRPr="00BA5D40">
        <w:rPr>
          <w:u w:val="single"/>
        </w:rPr>
        <w:t xml:space="preserve">Since war was the means by which land could change ownership status, 'war came to be judged in terms of its outcome' and, indeed, became a type of political relation amongst states </w:t>
      </w:r>
      <w:r w:rsidRPr="00BA5D40">
        <w:rPr>
          <w:sz w:val="14"/>
        </w:rPr>
        <w:t xml:space="preserve">(Schmitt 2003:100). </w:t>
      </w:r>
      <w:r w:rsidRPr="00993880">
        <w:rPr>
          <w:highlight w:val="yellow"/>
          <w:u w:val="single"/>
        </w:rPr>
        <w:t>Any</w:t>
      </w:r>
      <w:r w:rsidRPr="00BA5D40">
        <w:rPr>
          <w:u w:val="single"/>
        </w:rPr>
        <w:t xml:space="preserve"> </w:t>
      </w:r>
      <w:r w:rsidRPr="00993880">
        <w:rPr>
          <w:highlight w:val="yellow"/>
          <w:u w:val="single"/>
        </w:rPr>
        <w:t>enemy</w:t>
      </w:r>
      <w:r w:rsidRPr="00BA5D40">
        <w:rPr>
          <w:u w:val="single"/>
        </w:rPr>
        <w:t xml:space="preserve"> which had the form of a state was a just enemy and war </w:t>
      </w:r>
      <w:r w:rsidRPr="00993880">
        <w:rPr>
          <w:highlight w:val="yellow"/>
          <w:u w:val="single"/>
        </w:rPr>
        <w:t>could be waged against it</w:t>
      </w:r>
      <w:r w:rsidRPr="00BA5D40">
        <w:rPr>
          <w:u w:val="single"/>
        </w:rPr>
        <w:t>.</w:t>
      </w:r>
      <w:r w:rsidRPr="00BA5D40">
        <w:rPr>
          <w:sz w:val="14"/>
        </w:rPr>
        <w:t xml:space="preserve"> This avoided wars of conviction, creed and religion (that is, based on a justa causa) which had historically taken war to an extreme, seeking the enemy's annihilation. </w:t>
      </w:r>
      <w:r w:rsidRPr="00BA5D40">
        <w:rPr>
          <w:u w:val="single"/>
        </w:rPr>
        <w:t xml:space="preserve">For Schmitt, whose belief was that </w:t>
      </w:r>
      <w:r w:rsidRPr="00993880">
        <w:rPr>
          <w:highlight w:val="yellow"/>
          <w:u w:val="single"/>
        </w:rPr>
        <w:t>war</w:t>
      </w:r>
      <w:r w:rsidRPr="00BA5D40">
        <w:rPr>
          <w:u w:val="single"/>
        </w:rPr>
        <w:t xml:space="preserve"> was an inevitable part of political life, this regulation of war </w:t>
      </w:r>
      <w:r w:rsidRPr="00993880">
        <w:rPr>
          <w:highlight w:val="yellow"/>
          <w:u w:val="single"/>
        </w:rPr>
        <w:t>without</w:t>
      </w:r>
      <w:r w:rsidRPr="00BA5D40">
        <w:rPr>
          <w:u w:val="single"/>
        </w:rPr>
        <w:t xml:space="preserve"> substantive cause meant a </w:t>
      </w:r>
      <w:r w:rsidRPr="00993880">
        <w:rPr>
          <w:highlight w:val="yellow"/>
          <w:u w:val="single"/>
        </w:rPr>
        <w:t>'rationalization, humanization and legalization'</w:t>
      </w:r>
      <w:r w:rsidRPr="00BA5D40">
        <w:rPr>
          <w:u w:val="single"/>
        </w:rPr>
        <w:t xml:space="preserve"> of war; regarding an enemy as both just and as an equal partner meant that peace </w:t>
      </w:r>
      <w:r w:rsidRPr="00BA5D40">
        <w:rPr>
          <w:u w:val="single"/>
        </w:rPr>
        <w:lastRenderedPageBreak/>
        <w:t>could be made with that enemy.</w:t>
      </w:r>
      <w:r w:rsidRPr="00BA5D40">
        <w:rPr>
          <w:sz w:val="14"/>
        </w:rPr>
        <w:t xml:space="preserve"> His ultimate destruction was not sought, but conflict with him was possible and regulated by established norms and rules. The development of the notion of justus hostis and the elimination of just cause, moreover, also indicated an order of relations and a system of war which recognised the enemy's 'right' to resistance and self-defence.</w:t>
      </w:r>
    </w:p>
    <w:p w14:paraId="2F5A60EE" w14:textId="4C99ADC9" w:rsidR="001F17BC" w:rsidRPr="008A0C4C" w:rsidRDefault="001F17BC" w:rsidP="001F17BC">
      <w:pPr>
        <w:pStyle w:val="Heading4"/>
        <w:rPr>
          <w:rFonts w:asciiTheme="majorHAnsi" w:hAnsiTheme="majorHAnsi"/>
        </w:rPr>
      </w:pPr>
      <w:r w:rsidRPr="008A0C4C">
        <w:rPr>
          <w:rFonts w:asciiTheme="majorHAnsi" w:hAnsiTheme="majorHAnsi"/>
        </w:rPr>
        <w:t xml:space="preserve">A multipolar world </w:t>
      </w:r>
      <w:r>
        <w:rPr>
          <w:rFonts w:asciiTheme="majorHAnsi" w:hAnsiTheme="majorHAnsi"/>
        </w:rPr>
        <w:t xml:space="preserve">will </w:t>
      </w:r>
      <w:r w:rsidRPr="008A0C4C">
        <w:rPr>
          <w:rFonts w:asciiTheme="majorHAnsi" w:hAnsiTheme="majorHAnsi"/>
        </w:rPr>
        <w:t>open</w:t>
      </w:r>
      <w:r>
        <w:rPr>
          <w:rFonts w:asciiTheme="majorHAnsi" w:hAnsiTheme="majorHAnsi"/>
        </w:rPr>
        <w:t xml:space="preserve"> up avenues to</w:t>
      </w:r>
      <w:r w:rsidRPr="008A0C4C">
        <w:rPr>
          <w:rFonts w:asciiTheme="majorHAnsi" w:hAnsiTheme="majorHAnsi"/>
        </w:rPr>
        <w:t xml:space="preserve"> manage conflicts--- a unified global order </w:t>
      </w:r>
      <w:r>
        <w:rPr>
          <w:rFonts w:asciiTheme="majorHAnsi" w:hAnsiTheme="majorHAnsi"/>
        </w:rPr>
        <w:t>is not safe from</w:t>
      </w:r>
      <w:r w:rsidRPr="008A0C4C">
        <w:rPr>
          <w:rFonts w:asciiTheme="majorHAnsi" w:hAnsiTheme="majorHAnsi"/>
        </w:rPr>
        <w:t xml:space="preserve"> pseudouniversalism</w:t>
      </w:r>
    </w:p>
    <w:p w14:paraId="6A4C2912" w14:textId="0E6A631C" w:rsidR="001F17BC" w:rsidRDefault="001F17BC" w:rsidP="001F17BC">
      <w:r w:rsidRPr="00BA5D40">
        <w:rPr>
          <w:rStyle w:val="Style13ptBold"/>
        </w:rPr>
        <w:t>Odysseos</w:t>
      </w:r>
      <w:r w:rsidRPr="00BA5D40">
        <w:t xml:space="preserve"> and </w:t>
      </w:r>
      <w:r w:rsidRPr="00BA5D40">
        <w:rPr>
          <w:rStyle w:val="Style13ptBold"/>
        </w:rPr>
        <w:t>Petito</w:t>
      </w:r>
      <w:r w:rsidRPr="00BA5D40">
        <w:t xml:space="preserve"> </w:t>
      </w:r>
      <w:r w:rsidRPr="00BA5D40">
        <w:rPr>
          <w:rStyle w:val="Style13ptBold"/>
        </w:rPr>
        <w:t>07</w:t>
      </w:r>
      <w:r w:rsidRPr="00BA5D40">
        <w:t xml:space="preserve">, Professor of International Relations (International Relations, International Development; Lecturer in International Relations (International Relations, Sussex European Institute, International Development, “The International Political Thought of Carl Schmitt: Terror, Liberal War and the Crisis of Global Order”, 2007, </w:t>
      </w:r>
      <w:hyperlink r:id="rId19" w:history="1">
        <w:r w:rsidRPr="0031578C">
          <w:rPr>
            <w:rStyle w:val="Hyperlink"/>
          </w:rPr>
          <w:t>https://doi.org/10.4324/9780203964149</w:t>
        </w:r>
      </w:hyperlink>
    </w:p>
    <w:p w14:paraId="31E160CA" w14:textId="19CD0BD8" w:rsidR="001F17BC" w:rsidRPr="001F17BC" w:rsidRDefault="001F17BC" w:rsidP="001F17BC">
      <w:pPr>
        <w:rPr>
          <w:b/>
          <w:sz w:val="26"/>
        </w:rPr>
      </w:pPr>
      <w:r w:rsidRPr="00273C81">
        <w:rPr>
          <w:rFonts w:asciiTheme="majorHAnsi" w:hAnsiTheme="majorHAnsi"/>
          <w:sz w:val="16"/>
        </w:rPr>
        <w:t xml:space="preserve">How could one envisage an alternative to such a dangerous situation? What kind of order could replace the jus publicum Europaeum? Those questions were at the centre of Schmitt's preoccupations in several writings of the 1950s and early 1960s, in which he discussed the possibility of a new 'nomos of the earth'. In an article of 1952 </w:t>
      </w:r>
      <w:r w:rsidRPr="00273C81">
        <w:rPr>
          <w:rFonts w:asciiTheme="majorHAnsi" w:hAnsiTheme="majorHAnsi"/>
          <w:u w:val="single"/>
        </w:rPr>
        <w:t xml:space="preserve">he examined how the </w:t>
      </w:r>
      <w:r w:rsidRPr="00993880">
        <w:rPr>
          <w:rFonts w:asciiTheme="majorHAnsi" w:hAnsiTheme="majorHAnsi"/>
          <w:highlight w:val="yellow"/>
          <w:u w:val="single"/>
        </w:rPr>
        <w:t>dualism created by the</w:t>
      </w:r>
      <w:r w:rsidRPr="00273C81">
        <w:rPr>
          <w:rFonts w:asciiTheme="majorHAnsi" w:hAnsiTheme="majorHAnsi"/>
          <w:u w:val="single"/>
        </w:rPr>
        <w:t xml:space="preserve"> </w:t>
      </w:r>
      <w:r w:rsidRPr="00993880">
        <w:rPr>
          <w:rFonts w:asciiTheme="majorHAnsi" w:hAnsiTheme="majorHAnsi"/>
          <w:highlight w:val="yellow"/>
          <w:u w:val="single"/>
        </w:rPr>
        <w:t>Cold War</w:t>
      </w:r>
      <w:r w:rsidRPr="00273C81">
        <w:rPr>
          <w:rFonts w:asciiTheme="majorHAnsi" w:hAnsiTheme="majorHAnsi"/>
          <w:u w:val="single"/>
        </w:rPr>
        <w:t xml:space="preserve"> </w:t>
      </w:r>
      <w:r w:rsidRPr="00993880">
        <w:rPr>
          <w:rFonts w:asciiTheme="majorHAnsi" w:hAnsiTheme="majorHAnsi"/>
          <w:highlight w:val="yellow"/>
          <w:u w:val="single"/>
        </w:rPr>
        <w:t>and</w:t>
      </w:r>
      <w:r w:rsidRPr="00273C81">
        <w:rPr>
          <w:rFonts w:asciiTheme="majorHAnsi" w:hAnsiTheme="majorHAnsi"/>
          <w:u w:val="single"/>
        </w:rPr>
        <w:t xml:space="preserve"> the </w:t>
      </w:r>
      <w:r w:rsidRPr="00993880">
        <w:rPr>
          <w:rFonts w:asciiTheme="majorHAnsi" w:hAnsiTheme="majorHAnsi"/>
          <w:highlight w:val="yellow"/>
          <w:u w:val="single"/>
        </w:rPr>
        <w:t>polarization between capitalism and communism could evolve</w:t>
      </w:r>
      <w:r w:rsidRPr="00273C81">
        <w:rPr>
          <w:rFonts w:asciiTheme="majorHAnsi" w:hAnsiTheme="majorHAnsi"/>
          <w:u w:val="single"/>
        </w:rPr>
        <w:t xml:space="preserve">, and he imagined </w:t>
      </w:r>
      <w:r w:rsidRPr="00993880">
        <w:rPr>
          <w:rFonts w:asciiTheme="majorHAnsi" w:hAnsiTheme="majorHAnsi"/>
          <w:highlight w:val="yellow"/>
          <w:u w:val="single"/>
        </w:rPr>
        <w:t>several possible scenarios</w:t>
      </w:r>
      <w:r w:rsidRPr="00273C81">
        <w:rPr>
          <w:rFonts w:asciiTheme="majorHAnsi" w:hAnsiTheme="majorHAnsi"/>
          <w:sz w:val="16"/>
        </w:rPr>
        <w:t xml:space="preserve"> (Schmitt 1952). </w:t>
      </w:r>
      <w:r w:rsidRPr="00993880">
        <w:rPr>
          <w:rFonts w:asciiTheme="majorHAnsi" w:hAnsiTheme="majorHAnsi"/>
          <w:highlight w:val="yellow"/>
          <w:u w:val="single"/>
        </w:rPr>
        <w:t>He rejected</w:t>
      </w:r>
      <w:r w:rsidRPr="00273C81">
        <w:rPr>
          <w:rFonts w:asciiTheme="majorHAnsi" w:hAnsiTheme="majorHAnsi"/>
          <w:u w:val="single"/>
        </w:rPr>
        <w:t xml:space="preserve"> the idea that such a dualism was only the prelude to </w:t>
      </w:r>
      <w:r w:rsidRPr="00993880">
        <w:rPr>
          <w:rFonts w:asciiTheme="majorHAnsi" w:hAnsiTheme="majorHAnsi"/>
          <w:highlight w:val="yellow"/>
          <w:u w:val="single"/>
        </w:rPr>
        <w:t>a final unification of the world</w:t>
      </w:r>
      <w:r w:rsidRPr="00273C81">
        <w:rPr>
          <w:rFonts w:asciiTheme="majorHAnsi" w:hAnsiTheme="majorHAnsi"/>
          <w:u w:val="single"/>
        </w:rPr>
        <w:t>, resulting from the final victory of one of the antagonists which had managed to impose its system and its ideology worldwide.</w:t>
      </w:r>
      <w:r w:rsidRPr="00273C81">
        <w:rPr>
          <w:rFonts w:asciiTheme="majorHAnsi" w:hAnsiTheme="majorHAnsi"/>
          <w:sz w:val="16"/>
        </w:rPr>
        <w:t xml:space="preserve"> The end of bipolarity was likely to lead to a new equilibrium guaranteed by US hegemony. </w:t>
      </w:r>
      <w:r w:rsidRPr="001F17BC">
        <w:rPr>
          <w:rFonts w:asciiTheme="majorHAnsi" w:hAnsiTheme="majorHAnsi"/>
          <w:sz w:val="16"/>
        </w:rPr>
        <w:t xml:space="preserve">However, </w:t>
      </w:r>
      <w:r w:rsidRPr="001F17BC">
        <w:rPr>
          <w:rFonts w:asciiTheme="majorHAnsi" w:hAnsiTheme="majorHAnsi"/>
          <w:u w:val="single"/>
        </w:rPr>
        <w:t xml:space="preserve">Schmitt also envisaged the possibility of another form of </w:t>
      </w:r>
      <w:r w:rsidRPr="00273C81">
        <w:rPr>
          <w:rFonts w:asciiTheme="majorHAnsi" w:hAnsiTheme="majorHAnsi"/>
          <w:u w:val="single"/>
        </w:rPr>
        <w:t xml:space="preserve">evolution consisting in the </w:t>
      </w:r>
      <w:r w:rsidRPr="00993880">
        <w:rPr>
          <w:rFonts w:asciiTheme="majorHAnsi" w:hAnsiTheme="majorHAnsi"/>
          <w:highlight w:val="yellow"/>
          <w:u w:val="single"/>
        </w:rPr>
        <w:t>opening of a dynamics of pluralization whose outcome</w:t>
      </w:r>
      <w:r w:rsidRPr="00273C81">
        <w:rPr>
          <w:rFonts w:asciiTheme="majorHAnsi" w:hAnsiTheme="majorHAnsi"/>
          <w:u w:val="single"/>
        </w:rPr>
        <w:t xml:space="preserve"> could be the establishment of </w:t>
      </w:r>
      <w:r w:rsidRPr="00993880">
        <w:rPr>
          <w:rFonts w:asciiTheme="majorHAnsi" w:hAnsiTheme="majorHAnsi"/>
          <w:highlight w:val="yellow"/>
          <w:u w:val="single"/>
        </w:rPr>
        <w:t>a new global order</w:t>
      </w:r>
      <w:r w:rsidRPr="00273C81">
        <w:rPr>
          <w:rFonts w:asciiTheme="majorHAnsi" w:hAnsiTheme="majorHAnsi"/>
          <w:u w:val="single"/>
        </w:rPr>
        <w:t xml:space="preserve"> based </w:t>
      </w:r>
      <w:r w:rsidRPr="00993880">
        <w:rPr>
          <w:rFonts w:asciiTheme="majorHAnsi" w:hAnsiTheme="majorHAnsi"/>
          <w:b/>
          <w:highlight w:val="yellow"/>
          <w:u w:val="single"/>
        </w:rPr>
        <w:t>on the existence of several autonomous regional blocs</w:t>
      </w:r>
      <w:r w:rsidRPr="00993880">
        <w:rPr>
          <w:rFonts w:asciiTheme="majorHAnsi" w:hAnsiTheme="majorHAnsi"/>
          <w:highlight w:val="yellow"/>
          <w:u w:val="single"/>
        </w:rPr>
        <w:t>. This would provide</w:t>
      </w:r>
      <w:r w:rsidRPr="00273C81">
        <w:rPr>
          <w:rFonts w:asciiTheme="majorHAnsi" w:hAnsiTheme="majorHAnsi"/>
          <w:u w:val="single"/>
        </w:rPr>
        <w:t xml:space="preserve"> the conditions for </w:t>
      </w:r>
      <w:r w:rsidRPr="00993880">
        <w:rPr>
          <w:rFonts w:asciiTheme="majorHAnsi" w:hAnsiTheme="majorHAnsi"/>
          <w:highlight w:val="yellow"/>
          <w:u w:val="single"/>
        </w:rPr>
        <w:t xml:space="preserve">an equilibrium of forces among various large spaces, instituting </w:t>
      </w:r>
      <w:r w:rsidRPr="00273C81">
        <w:rPr>
          <w:rFonts w:asciiTheme="majorHAnsi" w:hAnsiTheme="majorHAnsi"/>
          <w:u w:val="single"/>
        </w:rPr>
        <w:t xml:space="preserve">among them </w:t>
      </w:r>
      <w:r w:rsidRPr="00993880">
        <w:rPr>
          <w:rFonts w:asciiTheme="majorHAnsi" w:hAnsiTheme="majorHAnsi"/>
          <w:highlight w:val="yellow"/>
          <w:u w:val="single"/>
        </w:rPr>
        <w:t>a new system of international law</w:t>
      </w:r>
      <w:r w:rsidRPr="00273C81">
        <w:rPr>
          <w:rFonts w:asciiTheme="majorHAnsi" w:hAnsiTheme="majorHAnsi"/>
          <w:u w:val="single"/>
        </w:rPr>
        <w:t>.</w:t>
      </w:r>
      <w:r w:rsidRPr="00273C81">
        <w:rPr>
          <w:rFonts w:asciiTheme="majorHAnsi" w:hAnsiTheme="majorHAnsi"/>
          <w:sz w:val="16"/>
        </w:rPr>
        <w:t xml:space="preserve"> Such an equilibrium would present similarities with the old jus publicum Europaeum except that in this case it would be truly global and not only Eurocentric. This was clearly the kind of evolution that he favoured. </w:t>
      </w:r>
      <w:r w:rsidRPr="00273C81">
        <w:rPr>
          <w:rFonts w:asciiTheme="majorHAnsi" w:hAnsiTheme="majorHAnsi"/>
          <w:u w:val="single"/>
        </w:rPr>
        <w:t xml:space="preserve">Schmitt did not believe that the existing dualism could last and he was acutely aware of the possible consequences of the establishment of a unipolar world order. He was convinced that, by establishing a 'true pluralism', </w:t>
      </w:r>
      <w:r w:rsidRPr="00993880">
        <w:rPr>
          <w:rFonts w:asciiTheme="majorHAnsi" w:hAnsiTheme="majorHAnsi"/>
          <w:highlight w:val="yellow"/>
          <w:u w:val="single"/>
        </w:rPr>
        <w:t>a multipolar world order</w:t>
      </w:r>
      <w:r w:rsidRPr="00273C81">
        <w:rPr>
          <w:rFonts w:asciiTheme="majorHAnsi" w:hAnsiTheme="majorHAnsi"/>
          <w:u w:val="single"/>
        </w:rPr>
        <w:t xml:space="preserve"> alone </w:t>
      </w:r>
      <w:r w:rsidRPr="00993880">
        <w:rPr>
          <w:rFonts w:asciiTheme="majorHAnsi" w:hAnsiTheme="majorHAnsi"/>
          <w:highlight w:val="yellow"/>
          <w:u w:val="single"/>
        </w:rPr>
        <w:t>could</w:t>
      </w:r>
      <w:r w:rsidRPr="00273C81">
        <w:rPr>
          <w:rFonts w:asciiTheme="majorHAnsi" w:hAnsiTheme="majorHAnsi"/>
          <w:u w:val="single"/>
        </w:rPr>
        <w:t xml:space="preserve"> provide the institutions necessary to </w:t>
      </w:r>
      <w:r w:rsidRPr="00993880">
        <w:rPr>
          <w:rFonts w:asciiTheme="majorHAnsi" w:hAnsiTheme="majorHAnsi"/>
          <w:b/>
          <w:highlight w:val="yellow"/>
          <w:u w:val="single"/>
        </w:rPr>
        <w:t>manage conflicts and avoid the negative</w:t>
      </w:r>
      <w:r w:rsidRPr="00993880">
        <w:rPr>
          <w:rFonts w:asciiTheme="majorHAnsi" w:hAnsiTheme="majorHAnsi"/>
          <w:highlight w:val="yellow"/>
          <w:u w:val="single"/>
        </w:rPr>
        <w:t xml:space="preserve"> consequences resulting from the pseudouniversalism produced by the </w:t>
      </w:r>
      <w:r w:rsidRPr="00993880">
        <w:rPr>
          <w:rFonts w:asciiTheme="majorHAnsi" w:hAnsiTheme="majorHAnsi"/>
          <w:b/>
          <w:highlight w:val="yellow"/>
          <w:u w:val="single"/>
        </w:rPr>
        <w:t>generalization of one single system</w:t>
      </w:r>
      <w:r w:rsidRPr="00273C81">
        <w:rPr>
          <w:rFonts w:asciiTheme="majorHAnsi" w:hAnsiTheme="majorHAnsi"/>
          <w:u w:val="single"/>
        </w:rPr>
        <w:t xml:space="preserve">. He was, however, too aware that such a pseudo-universalism was a much more likely outcome than the pluralism he advocated. And unfortunately his fears have been confirmed since the collapse of communism. </w:t>
      </w:r>
    </w:p>
    <w:p w14:paraId="50253F83" w14:textId="77777777" w:rsidR="00F96606" w:rsidRPr="00F96606" w:rsidRDefault="00F96606" w:rsidP="00F96606"/>
    <w:p w14:paraId="400275F5" w14:textId="77777777" w:rsidR="003B13AA" w:rsidRPr="003B13AA" w:rsidRDefault="003B13AA" w:rsidP="003B13AA"/>
    <w:p w14:paraId="39740B06" w14:textId="77777777" w:rsidR="003B13AA" w:rsidRPr="003B13AA" w:rsidRDefault="003B13AA" w:rsidP="003B13AA"/>
    <w:p w14:paraId="33D7C8E9" w14:textId="77777777" w:rsidR="003B13AA" w:rsidRDefault="003B13AA" w:rsidP="003B13AA"/>
    <w:p w14:paraId="7843636A" w14:textId="77777777" w:rsidR="00882EDA" w:rsidRDefault="00882EDA" w:rsidP="003B13AA"/>
    <w:p w14:paraId="4C49D25E" w14:textId="77777777" w:rsidR="00882EDA" w:rsidRDefault="00882EDA" w:rsidP="003B13AA"/>
    <w:p w14:paraId="4718398A" w14:textId="77777777" w:rsidR="00882EDA" w:rsidRDefault="00882EDA" w:rsidP="003B13AA"/>
    <w:p w14:paraId="0764315D" w14:textId="77777777" w:rsidR="00882EDA" w:rsidRDefault="00882EDA" w:rsidP="003B13AA"/>
    <w:p w14:paraId="29C6622D" w14:textId="77777777" w:rsidR="00882EDA" w:rsidRDefault="00882EDA" w:rsidP="003B13AA"/>
    <w:p w14:paraId="3AB12453" w14:textId="77777777" w:rsidR="00882EDA" w:rsidRDefault="00882EDA" w:rsidP="003B13AA"/>
    <w:p w14:paraId="38CB6509" w14:textId="77777777" w:rsidR="00882EDA" w:rsidRDefault="00882EDA" w:rsidP="003B13AA"/>
    <w:p w14:paraId="6DEFDEC9" w14:textId="77777777" w:rsidR="00882EDA" w:rsidRDefault="00882EDA" w:rsidP="003B13AA"/>
    <w:p w14:paraId="2642C107" w14:textId="77777777" w:rsidR="00882EDA" w:rsidRDefault="00882EDA" w:rsidP="003B13AA"/>
    <w:p w14:paraId="69F3F4B2" w14:textId="77777777" w:rsidR="00882EDA" w:rsidRDefault="00882EDA" w:rsidP="003B13AA"/>
    <w:p w14:paraId="4EFF319F" w14:textId="77777777" w:rsidR="00D27F9B" w:rsidRPr="00D27F9B" w:rsidRDefault="00D27F9B" w:rsidP="00D27F9B"/>
    <w:p w14:paraId="2F1F7C40" w14:textId="77777777" w:rsidR="00D27F9B" w:rsidRPr="00D27F9B" w:rsidRDefault="00D27F9B" w:rsidP="00D27F9B"/>
    <w:sectPr w:rsidR="00D27F9B" w:rsidRPr="00D27F9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7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53727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0250"/>
    <w:rsid w:val="00052FB1"/>
    <w:rsid w:val="00053CE7"/>
    <w:rsid w:val="00054276"/>
    <w:rsid w:val="000547B1"/>
    <w:rsid w:val="0006091E"/>
    <w:rsid w:val="000638C1"/>
    <w:rsid w:val="00065FEE"/>
    <w:rsid w:val="00066E3C"/>
    <w:rsid w:val="00066F08"/>
    <w:rsid w:val="0007184B"/>
    <w:rsid w:val="00072718"/>
    <w:rsid w:val="0007381E"/>
    <w:rsid w:val="00076094"/>
    <w:rsid w:val="0008785F"/>
    <w:rsid w:val="00090CBE"/>
    <w:rsid w:val="00094DEC"/>
    <w:rsid w:val="000A1722"/>
    <w:rsid w:val="000A2D8A"/>
    <w:rsid w:val="000B04AF"/>
    <w:rsid w:val="000B75A3"/>
    <w:rsid w:val="000C46E5"/>
    <w:rsid w:val="000D26A6"/>
    <w:rsid w:val="000D2B90"/>
    <w:rsid w:val="000D57A4"/>
    <w:rsid w:val="000D6ED8"/>
    <w:rsid w:val="000D717B"/>
    <w:rsid w:val="00100B28"/>
    <w:rsid w:val="00117316"/>
    <w:rsid w:val="001209B4"/>
    <w:rsid w:val="00126B2A"/>
    <w:rsid w:val="001761FC"/>
    <w:rsid w:val="00182655"/>
    <w:rsid w:val="001840F2"/>
    <w:rsid w:val="00185134"/>
    <w:rsid w:val="001856C6"/>
    <w:rsid w:val="00191B5F"/>
    <w:rsid w:val="0019214F"/>
    <w:rsid w:val="00192487"/>
    <w:rsid w:val="00193416"/>
    <w:rsid w:val="00195073"/>
    <w:rsid w:val="0019668D"/>
    <w:rsid w:val="001A25FD"/>
    <w:rsid w:val="001A5371"/>
    <w:rsid w:val="001A72C7"/>
    <w:rsid w:val="001B5549"/>
    <w:rsid w:val="001B73E3"/>
    <w:rsid w:val="001C0ECA"/>
    <w:rsid w:val="001C316D"/>
    <w:rsid w:val="001D1A0D"/>
    <w:rsid w:val="001D3093"/>
    <w:rsid w:val="001D36BF"/>
    <w:rsid w:val="001D4C28"/>
    <w:rsid w:val="001D6015"/>
    <w:rsid w:val="001E0B1F"/>
    <w:rsid w:val="001E0C0F"/>
    <w:rsid w:val="001E1E0B"/>
    <w:rsid w:val="001F1173"/>
    <w:rsid w:val="001F17BC"/>
    <w:rsid w:val="002005A8"/>
    <w:rsid w:val="00203DD8"/>
    <w:rsid w:val="00204E1D"/>
    <w:rsid w:val="002059BD"/>
    <w:rsid w:val="00207FD8"/>
    <w:rsid w:val="00210FAF"/>
    <w:rsid w:val="00213B1E"/>
    <w:rsid w:val="00215284"/>
    <w:rsid w:val="002168F2"/>
    <w:rsid w:val="0022589F"/>
    <w:rsid w:val="002343FE"/>
    <w:rsid w:val="00235F7B"/>
    <w:rsid w:val="00237E6B"/>
    <w:rsid w:val="002502CF"/>
    <w:rsid w:val="002564AD"/>
    <w:rsid w:val="00267EBB"/>
    <w:rsid w:val="0027023B"/>
    <w:rsid w:val="00272F3F"/>
    <w:rsid w:val="0027311B"/>
    <w:rsid w:val="00274EDB"/>
    <w:rsid w:val="0027729E"/>
    <w:rsid w:val="002843B2"/>
    <w:rsid w:val="00284AE1"/>
    <w:rsid w:val="00284ED6"/>
    <w:rsid w:val="002869AB"/>
    <w:rsid w:val="00290C5A"/>
    <w:rsid w:val="00290C92"/>
    <w:rsid w:val="0029647A"/>
    <w:rsid w:val="00296504"/>
    <w:rsid w:val="002B5511"/>
    <w:rsid w:val="002B7ACF"/>
    <w:rsid w:val="002D616E"/>
    <w:rsid w:val="002E0643"/>
    <w:rsid w:val="002E392E"/>
    <w:rsid w:val="002E6BBC"/>
    <w:rsid w:val="002F1BA9"/>
    <w:rsid w:val="002F46BF"/>
    <w:rsid w:val="002F5FC7"/>
    <w:rsid w:val="002F6E74"/>
    <w:rsid w:val="003042B9"/>
    <w:rsid w:val="00307066"/>
    <w:rsid w:val="003106B3"/>
    <w:rsid w:val="0031385D"/>
    <w:rsid w:val="003171AB"/>
    <w:rsid w:val="003223B2"/>
    <w:rsid w:val="00322A67"/>
    <w:rsid w:val="00322B28"/>
    <w:rsid w:val="00330E13"/>
    <w:rsid w:val="00335A23"/>
    <w:rsid w:val="00340707"/>
    <w:rsid w:val="00341C61"/>
    <w:rsid w:val="00351841"/>
    <w:rsid w:val="003624A6"/>
    <w:rsid w:val="00364ADF"/>
    <w:rsid w:val="00365C8D"/>
    <w:rsid w:val="003670D9"/>
    <w:rsid w:val="00370B41"/>
    <w:rsid w:val="00371B27"/>
    <w:rsid w:val="003726C3"/>
    <w:rsid w:val="00374790"/>
    <w:rsid w:val="00375D2E"/>
    <w:rsid w:val="00383071"/>
    <w:rsid w:val="00383B19"/>
    <w:rsid w:val="00384CBC"/>
    <w:rsid w:val="00391B1E"/>
    <w:rsid w:val="003933F9"/>
    <w:rsid w:val="00395864"/>
    <w:rsid w:val="00395FDF"/>
    <w:rsid w:val="00396557"/>
    <w:rsid w:val="00397316"/>
    <w:rsid w:val="003A248F"/>
    <w:rsid w:val="003A4D9C"/>
    <w:rsid w:val="003B0026"/>
    <w:rsid w:val="003B13AA"/>
    <w:rsid w:val="003B1668"/>
    <w:rsid w:val="003C5F4C"/>
    <w:rsid w:val="003D42D6"/>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19EC"/>
    <w:rsid w:val="004348DC"/>
    <w:rsid w:val="00434921"/>
    <w:rsid w:val="00442018"/>
    <w:rsid w:val="00446567"/>
    <w:rsid w:val="00447B10"/>
    <w:rsid w:val="00452EE4"/>
    <w:rsid w:val="00452F0B"/>
    <w:rsid w:val="004536D6"/>
    <w:rsid w:val="00457224"/>
    <w:rsid w:val="004713DC"/>
    <w:rsid w:val="0047482C"/>
    <w:rsid w:val="00475436"/>
    <w:rsid w:val="0048047E"/>
    <w:rsid w:val="00482AF9"/>
    <w:rsid w:val="00496BB2"/>
    <w:rsid w:val="004B37B4"/>
    <w:rsid w:val="004B72B4"/>
    <w:rsid w:val="004C0314"/>
    <w:rsid w:val="004C0D3D"/>
    <w:rsid w:val="004C213E"/>
    <w:rsid w:val="004C376C"/>
    <w:rsid w:val="004C657F"/>
    <w:rsid w:val="004D17D8"/>
    <w:rsid w:val="004D4A3B"/>
    <w:rsid w:val="004D52D8"/>
    <w:rsid w:val="004E355B"/>
    <w:rsid w:val="004E434B"/>
    <w:rsid w:val="005028E5"/>
    <w:rsid w:val="00503735"/>
    <w:rsid w:val="005158D4"/>
    <w:rsid w:val="00516A88"/>
    <w:rsid w:val="00522065"/>
    <w:rsid w:val="005224F2"/>
    <w:rsid w:val="00527923"/>
    <w:rsid w:val="0053314B"/>
    <w:rsid w:val="00533F1C"/>
    <w:rsid w:val="00536D8B"/>
    <w:rsid w:val="00537271"/>
    <w:rsid w:val="00537866"/>
    <w:rsid w:val="005379C3"/>
    <w:rsid w:val="005519C2"/>
    <w:rsid w:val="005523E0"/>
    <w:rsid w:val="0055320F"/>
    <w:rsid w:val="0055699B"/>
    <w:rsid w:val="0056020A"/>
    <w:rsid w:val="00561750"/>
    <w:rsid w:val="00563D3D"/>
    <w:rsid w:val="005659AA"/>
    <w:rsid w:val="005676E8"/>
    <w:rsid w:val="00574B20"/>
    <w:rsid w:val="00577C12"/>
    <w:rsid w:val="00580BFC"/>
    <w:rsid w:val="00581048"/>
    <w:rsid w:val="00581203"/>
    <w:rsid w:val="0058349C"/>
    <w:rsid w:val="00585FBE"/>
    <w:rsid w:val="005870E8"/>
    <w:rsid w:val="0058789C"/>
    <w:rsid w:val="0059470E"/>
    <w:rsid w:val="005954C7"/>
    <w:rsid w:val="005A2B54"/>
    <w:rsid w:val="005A4D4E"/>
    <w:rsid w:val="005A7237"/>
    <w:rsid w:val="005B21FA"/>
    <w:rsid w:val="005B3244"/>
    <w:rsid w:val="005B6EE8"/>
    <w:rsid w:val="005B7731"/>
    <w:rsid w:val="005C4515"/>
    <w:rsid w:val="005C5602"/>
    <w:rsid w:val="005C74A6"/>
    <w:rsid w:val="005D25CF"/>
    <w:rsid w:val="005D3B4D"/>
    <w:rsid w:val="005D615C"/>
    <w:rsid w:val="005D696A"/>
    <w:rsid w:val="005E1860"/>
    <w:rsid w:val="005E714C"/>
    <w:rsid w:val="005F063B"/>
    <w:rsid w:val="005F192D"/>
    <w:rsid w:val="005F24C8"/>
    <w:rsid w:val="005F26AF"/>
    <w:rsid w:val="00607D6C"/>
    <w:rsid w:val="0061383D"/>
    <w:rsid w:val="00614D69"/>
    <w:rsid w:val="00617030"/>
    <w:rsid w:val="00620A9B"/>
    <w:rsid w:val="00621301"/>
    <w:rsid w:val="0062173F"/>
    <w:rsid w:val="006235FB"/>
    <w:rsid w:val="00626A15"/>
    <w:rsid w:val="006379E9"/>
    <w:rsid w:val="006438CB"/>
    <w:rsid w:val="006529B9"/>
    <w:rsid w:val="00654695"/>
    <w:rsid w:val="0065500A"/>
    <w:rsid w:val="00655217"/>
    <w:rsid w:val="0065727C"/>
    <w:rsid w:val="006619F6"/>
    <w:rsid w:val="00674A78"/>
    <w:rsid w:val="00681E4F"/>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3CE6"/>
    <w:rsid w:val="0072491F"/>
    <w:rsid w:val="00725598"/>
    <w:rsid w:val="00730E3E"/>
    <w:rsid w:val="007374A1"/>
    <w:rsid w:val="00750DB3"/>
    <w:rsid w:val="00752712"/>
    <w:rsid w:val="00753A84"/>
    <w:rsid w:val="007611F5"/>
    <w:rsid w:val="007619E4"/>
    <w:rsid w:val="00761E75"/>
    <w:rsid w:val="0076495E"/>
    <w:rsid w:val="00765FC8"/>
    <w:rsid w:val="00772C97"/>
    <w:rsid w:val="00775694"/>
    <w:rsid w:val="00793F46"/>
    <w:rsid w:val="007A1325"/>
    <w:rsid w:val="007A1A18"/>
    <w:rsid w:val="007A3BAF"/>
    <w:rsid w:val="007B53D8"/>
    <w:rsid w:val="007C137A"/>
    <w:rsid w:val="007C22C5"/>
    <w:rsid w:val="007C28D8"/>
    <w:rsid w:val="007C57E1"/>
    <w:rsid w:val="007C5811"/>
    <w:rsid w:val="007D2DF5"/>
    <w:rsid w:val="007D451A"/>
    <w:rsid w:val="007D5E3E"/>
    <w:rsid w:val="007D7596"/>
    <w:rsid w:val="007E242C"/>
    <w:rsid w:val="007E6631"/>
    <w:rsid w:val="00802E77"/>
    <w:rsid w:val="00803A12"/>
    <w:rsid w:val="00805417"/>
    <w:rsid w:val="00812C4F"/>
    <w:rsid w:val="0081303E"/>
    <w:rsid w:val="008266F9"/>
    <w:rsid w:val="008267E2"/>
    <w:rsid w:val="00826A9B"/>
    <w:rsid w:val="00831964"/>
    <w:rsid w:val="0083282A"/>
    <w:rsid w:val="00834842"/>
    <w:rsid w:val="00840E7B"/>
    <w:rsid w:val="00846743"/>
    <w:rsid w:val="008536AF"/>
    <w:rsid w:val="00853D40"/>
    <w:rsid w:val="008564FC"/>
    <w:rsid w:val="008627D5"/>
    <w:rsid w:val="00864E76"/>
    <w:rsid w:val="00872581"/>
    <w:rsid w:val="0087459D"/>
    <w:rsid w:val="0087680F"/>
    <w:rsid w:val="00876D81"/>
    <w:rsid w:val="0088145D"/>
    <w:rsid w:val="008817E5"/>
    <w:rsid w:val="00881D86"/>
    <w:rsid w:val="00882EDA"/>
    <w:rsid w:val="00883306"/>
    <w:rsid w:val="008904F9"/>
    <w:rsid w:val="00890E4C"/>
    <w:rsid w:val="00890E74"/>
    <w:rsid w:val="00892798"/>
    <w:rsid w:val="0089418F"/>
    <w:rsid w:val="00897C29"/>
    <w:rsid w:val="008A1A9C"/>
    <w:rsid w:val="008A4633"/>
    <w:rsid w:val="008B032E"/>
    <w:rsid w:val="008C0FA2"/>
    <w:rsid w:val="008C2342"/>
    <w:rsid w:val="008C6510"/>
    <w:rsid w:val="008C77B6"/>
    <w:rsid w:val="008D1B91"/>
    <w:rsid w:val="008D724A"/>
    <w:rsid w:val="008E1A8A"/>
    <w:rsid w:val="008E2DB5"/>
    <w:rsid w:val="008E7A3E"/>
    <w:rsid w:val="008F41FD"/>
    <w:rsid w:val="008F4479"/>
    <w:rsid w:val="008F4BA0"/>
    <w:rsid w:val="00901726"/>
    <w:rsid w:val="00901E8A"/>
    <w:rsid w:val="00915C85"/>
    <w:rsid w:val="00920E6A"/>
    <w:rsid w:val="00931816"/>
    <w:rsid w:val="00932C71"/>
    <w:rsid w:val="009509D5"/>
    <w:rsid w:val="0095111F"/>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880"/>
    <w:rsid w:val="009A1467"/>
    <w:rsid w:val="009A6464"/>
    <w:rsid w:val="009B38B0"/>
    <w:rsid w:val="009B69F5"/>
    <w:rsid w:val="009C5FF7"/>
    <w:rsid w:val="009C6292"/>
    <w:rsid w:val="009D15DB"/>
    <w:rsid w:val="009D1673"/>
    <w:rsid w:val="009D3133"/>
    <w:rsid w:val="009E160D"/>
    <w:rsid w:val="009E43B0"/>
    <w:rsid w:val="009F1CBB"/>
    <w:rsid w:val="009F3305"/>
    <w:rsid w:val="009F6FB2"/>
    <w:rsid w:val="00A0297A"/>
    <w:rsid w:val="00A05E95"/>
    <w:rsid w:val="00A071C0"/>
    <w:rsid w:val="00A12BBB"/>
    <w:rsid w:val="00A16B6D"/>
    <w:rsid w:val="00A22670"/>
    <w:rsid w:val="00A24B35"/>
    <w:rsid w:val="00A271BA"/>
    <w:rsid w:val="00A27F86"/>
    <w:rsid w:val="00A431C6"/>
    <w:rsid w:val="00A54315"/>
    <w:rsid w:val="00A60FBC"/>
    <w:rsid w:val="00A65C0B"/>
    <w:rsid w:val="00A776BA"/>
    <w:rsid w:val="00A81FD2"/>
    <w:rsid w:val="00A8441A"/>
    <w:rsid w:val="00A8674A"/>
    <w:rsid w:val="00A96E24"/>
    <w:rsid w:val="00AA66A5"/>
    <w:rsid w:val="00AA6F6E"/>
    <w:rsid w:val="00AB122B"/>
    <w:rsid w:val="00AB21B0"/>
    <w:rsid w:val="00AB48D3"/>
    <w:rsid w:val="00AD227A"/>
    <w:rsid w:val="00AD5CF2"/>
    <w:rsid w:val="00AE0243"/>
    <w:rsid w:val="00AE1BAD"/>
    <w:rsid w:val="00AE2124"/>
    <w:rsid w:val="00AE24BC"/>
    <w:rsid w:val="00AE3E3F"/>
    <w:rsid w:val="00AE6BAC"/>
    <w:rsid w:val="00AF2516"/>
    <w:rsid w:val="00AF372B"/>
    <w:rsid w:val="00AF4760"/>
    <w:rsid w:val="00AF55D4"/>
    <w:rsid w:val="00B0505F"/>
    <w:rsid w:val="00B05C2D"/>
    <w:rsid w:val="00B12933"/>
    <w:rsid w:val="00B12B88"/>
    <w:rsid w:val="00B137E0"/>
    <w:rsid w:val="00B13BC8"/>
    <w:rsid w:val="00B24662"/>
    <w:rsid w:val="00B353D0"/>
    <w:rsid w:val="00B3569C"/>
    <w:rsid w:val="00B43676"/>
    <w:rsid w:val="00B5273B"/>
    <w:rsid w:val="00B5321C"/>
    <w:rsid w:val="00B5602D"/>
    <w:rsid w:val="00B60125"/>
    <w:rsid w:val="00B6656B"/>
    <w:rsid w:val="00B71625"/>
    <w:rsid w:val="00B75C54"/>
    <w:rsid w:val="00B77C11"/>
    <w:rsid w:val="00B8710E"/>
    <w:rsid w:val="00B92A93"/>
    <w:rsid w:val="00BA17A8"/>
    <w:rsid w:val="00BA3C33"/>
    <w:rsid w:val="00BB0878"/>
    <w:rsid w:val="00BB1489"/>
    <w:rsid w:val="00BB1879"/>
    <w:rsid w:val="00BB66C2"/>
    <w:rsid w:val="00BC0ABE"/>
    <w:rsid w:val="00BC30DB"/>
    <w:rsid w:val="00BC64FF"/>
    <w:rsid w:val="00BC7C37"/>
    <w:rsid w:val="00BD2244"/>
    <w:rsid w:val="00BE6472"/>
    <w:rsid w:val="00BF29B8"/>
    <w:rsid w:val="00BF2D1B"/>
    <w:rsid w:val="00BF46EA"/>
    <w:rsid w:val="00C07769"/>
    <w:rsid w:val="00C07D05"/>
    <w:rsid w:val="00C10856"/>
    <w:rsid w:val="00C203FA"/>
    <w:rsid w:val="00C21527"/>
    <w:rsid w:val="00C244F5"/>
    <w:rsid w:val="00C3164F"/>
    <w:rsid w:val="00C31B5E"/>
    <w:rsid w:val="00C34D3E"/>
    <w:rsid w:val="00C35B37"/>
    <w:rsid w:val="00C3747A"/>
    <w:rsid w:val="00C37F29"/>
    <w:rsid w:val="00C464E0"/>
    <w:rsid w:val="00C53922"/>
    <w:rsid w:val="00C56DCC"/>
    <w:rsid w:val="00C57075"/>
    <w:rsid w:val="00C72AFE"/>
    <w:rsid w:val="00C81619"/>
    <w:rsid w:val="00C927E5"/>
    <w:rsid w:val="00CA013C"/>
    <w:rsid w:val="00CA6D6D"/>
    <w:rsid w:val="00CC4E24"/>
    <w:rsid w:val="00CC7A4E"/>
    <w:rsid w:val="00CD1359"/>
    <w:rsid w:val="00CD4C83"/>
    <w:rsid w:val="00D01EDC"/>
    <w:rsid w:val="00D078AA"/>
    <w:rsid w:val="00D10058"/>
    <w:rsid w:val="00D11978"/>
    <w:rsid w:val="00D15E30"/>
    <w:rsid w:val="00D16129"/>
    <w:rsid w:val="00D25DBD"/>
    <w:rsid w:val="00D26929"/>
    <w:rsid w:val="00D27F9B"/>
    <w:rsid w:val="00D30CBD"/>
    <w:rsid w:val="00D30D9E"/>
    <w:rsid w:val="00D33908"/>
    <w:rsid w:val="00D354F2"/>
    <w:rsid w:val="00D36C30"/>
    <w:rsid w:val="00D37C90"/>
    <w:rsid w:val="00D43A8C"/>
    <w:rsid w:val="00D53072"/>
    <w:rsid w:val="00D56538"/>
    <w:rsid w:val="00D61A4E"/>
    <w:rsid w:val="00D634EA"/>
    <w:rsid w:val="00D713A1"/>
    <w:rsid w:val="00D73D2D"/>
    <w:rsid w:val="00D74E47"/>
    <w:rsid w:val="00D77956"/>
    <w:rsid w:val="00D80F0C"/>
    <w:rsid w:val="00D82276"/>
    <w:rsid w:val="00D82928"/>
    <w:rsid w:val="00D92077"/>
    <w:rsid w:val="00D951E2"/>
    <w:rsid w:val="00D9565A"/>
    <w:rsid w:val="00DA6956"/>
    <w:rsid w:val="00DB0262"/>
    <w:rsid w:val="00DB2337"/>
    <w:rsid w:val="00DB2531"/>
    <w:rsid w:val="00DB5F87"/>
    <w:rsid w:val="00DB699B"/>
    <w:rsid w:val="00DC0376"/>
    <w:rsid w:val="00DC099B"/>
    <w:rsid w:val="00DC2BE5"/>
    <w:rsid w:val="00DC44A4"/>
    <w:rsid w:val="00DD4AD9"/>
    <w:rsid w:val="00DD4CD4"/>
    <w:rsid w:val="00DD65A2"/>
    <w:rsid w:val="00DD6770"/>
    <w:rsid w:val="00DE0749"/>
    <w:rsid w:val="00DE1CE2"/>
    <w:rsid w:val="00DF1210"/>
    <w:rsid w:val="00DF31E9"/>
    <w:rsid w:val="00DF400D"/>
    <w:rsid w:val="00DF5C23"/>
    <w:rsid w:val="00E01DAD"/>
    <w:rsid w:val="00E021DC"/>
    <w:rsid w:val="00E03F91"/>
    <w:rsid w:val="00E063EB"/>
    <w:rsid w:val="00E064EF"/>
    <w:rsid w:val="00E064F2"/>
    <w:rsid w:val="00E0717B"/>
    <w:rsid w:val="00E15598"/>
    <w:rsid w:val="00E20D65"/>
    <w:rsid w:val="00E24438"/>
    <w:rsid w:val="00E353A2"/>
    <w:rsid w:val="00E36881"/>
    <w:rsid w:val="00E42E4C"/>
    <w:rsid w:val="00E47013"/>
    <w:rsid w:val="00E541F9"/>
    <w:rsid w:val="00E57B79"/>
    <w:rsid w:val="00E63419"/>
    <w:rsid w:val="00E64496"/>
    <w:rsid w:val="00E72115"/>
    <w:rsid w:val="00E77E94"/>
    <w:rsid w:val="00E8322E"/>
    <w:rsid w:val="00E903E0"/>
    <w:rsid w:val="00EA1115"/>
    <w:rsid w:val="00EA39EB"/>
    <w:rsid w:val="00EA58CE"/>
    <w:rsid w:val="00EB33FF"/>
    <w:rsid w:val="00EB3D1A"/>
    <w:rsid w:val="00EC2759"/>
    <w:rsid w:val="00EC7106"/>
    <w:rsid w:val="00ED0120"/>
    <w:rsid w:val="00ED3BBA"/>
    <w:rsid w:val="00ED4E12"/>
    <w:rsid w:val="00EE051B"/>
    <w:rsid w:val="00EE0622"/>
    <w:rsid w:val="00EE5280"/>
    <w:rsid w:val="00EE54B4"/>
    <w:rsid w:val="00EF1AD8"/>
    <w:rsid w:val="00EF21C2"/>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1B76"/>
    <w:rsid w:val="00F43EA3"/>
    <w:rsid w:val="00F50C55"/>
    <w:rsid w:val="00F57FFB"/>
    <w:rsid w:val="00F601E6"/>
    <w:rsid w:val="00F622F0"/>
    <w:rsid w:val="00F73954"/>
    <w:rsid w:val="00F874B0"/>
    <w:rsid w:val="00F94060"/>
    <w:rsid w:val="00F96606"/>
    <w:rsid w:val="00FA251E"/>
    <w:rsid w:val="00FA56F6"/>
    <w:rsid w:val="00FB329D"/>
    <w:rsid w:val="00FC27E3"/>
    <w:rsid w:val="00FC74C7"/>
    <w:rsid w:val="00FD0E28"/>
    <w:rsid w:val="00FD40C8"/>
    <w:rsid w:val="00FD451D"/>
    <w:rsid w:val="00FD5B22"/>
    <w:rsid w:val="00FE1B01"/>
    <w:rsid w:val="00FE53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39E59"/>
  <w14:defaultImageDpi w14:val="300"/>
  <w15:docId w15:val="{9AF73D51-B8BA-C044-BDD7-EC900FB9B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AD5CF2"/>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AD5C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D5CF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D5CF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D5CF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D5C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5CF2"/>
  </w:style>
  <w:style w:type="character" w:customStyle="1" w:styleId="Heading1Char">
    <w:name w:val="Heading 1 Char"/>
    <w:aliases w:val="Pocket Char"/>
    <w:basedOn w:val="DefaultParagraphFont"/>
    <w:link w:val="Heading1"/>
    <w:uiPriority w:val="9"/>
    <w:rsid w:val="00AD5CF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D5CF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D5CF2"/>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D5CF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D5CF2"/>
    <w:rPr>
      <w:b/>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ci"/>
    <w:basedOn w:val="DefaultParagraphFont"/>
    <w:uiPriority w:val="6"/>
    <w:qFormat/>
    <w:rsid w:val="00AD5CF2"/>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AD5CF2"/>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AD5CF2"/>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T"/>
    <w:basedOn w:val="DefaultParagraphFont"/>
    <w:uiPriority w:val="99"/>
    <w:unhideWhenUsed/>
    <w:rsid w:val="00AD5CF2"/>
    <w:rPr>
      <w:color w:val="auto"/>
      <w:u w:val="none"/>
    </w:rPr>
  </w:style>
  <w:style w:type="paragraph" w:styleId="DocumentMap">
    <w:name w:val="Document Map"/>
    <w:basedOn w:val="Normal"/>
    <w:link w:val="DocumentMapChar"/>
    <w:uiPriority w:val="99"/>
    <w:semiHidden/>
    <w:unhideWhenUsed/>
    <w:rsid w:val="00AD5CF2"/>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AD5CF2"/>
    <w:rPr>
      <w:rFonts w:ascii="Lucida Grande" w:hAnsi="Lucida Grande" w:cs="Lucida Grande"/>
      <w:sz w:val="22"/>
    </w:rPr>
  </w:style>
  <w:style w:type="paragraph" w:customStyle="1" w:styleId="textbold">
    <w:name w:val="text bold"/>
    <w:basedOn w:val="Normal"/>
    <w:link w:val="Emphasis"/>
    <w:uiPriority w:val="7"/>
    <w:qFormat/>
    <w:rsid w:val="004D4A3B"/>
    <w:pPr>
      <w:ind w:left="720"/>
      <w:jc w:val="both"/>
    </w:pPr>
    <w:rPr>
      <w:b/>
      <w:iCs/>
      <w:u w:val="single"/>
      <w:bdr w:val="single" w:sz="12" w:space="0" w:color="auto"/>
    </w:rPr>
  </w:style>
  <w:style w:type="paragraph" w:customStyle="1" w:styleId="Emphasis1">
    <w:name w:val="Emphasis1"/>
    <w:basedOn w:val="Normal"/>
    <w:autoRedefine/>
    <w:uiPriority w:val="20"/>
    <w:qFormat/>
    <w:rsid w:val="00574B20"/>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bdr w:val="single" w:sz="8" w:space="0" w:color="auto"/>
    </w:rPr>
  </w:style>
  <w:style w:type="character" w:customStyle="1" w:styleId="UnresolvedMention1">
    <w:name w:val="Unresolved Mention1"/>
    <w:basedOn w:val="DefaultParagraphFont"/>
    <w:uiPriority w:val="99"/>
    <w:rsid w:val="005E714C"/>
    <w:rPr>
      <w:color w:val="605E5C"/>
      <w:shd w:val="clear" w:color="auto" w:fill="E1DFDD"/>
    </w:rPr>
  </w:style>
  <w:style w:type="paragraph" w:styleId="Revision">
    <w:name w:val="Revision"/>
    <w:hidden/>
    <w:uiPriority w:val="99"/>
    <w:semiHidden/>
    <w:rsid w:val="00527923"/>
    <w:rPr>
      <w:rFonts w:ascii="Calibri" w:hAnsi="Calibri" w:cs="Calibri"/>
      <w:sz w:val="22"/>
    </w:rPr>
  </w:style>
  <w:style w:type="paragraph" w:styleId="NormalWeb">
    <w:name w:val="Normal (Web)"/>
    <w:basedOn w:val="Normal"/>
    <w:uiPriority w:val="99"/>
    <w:unhideWhenUsed/>
    <w:rsid w:val="001F17BC"/>
    <w:pPr>
      <w:spacing w:before="100" w:beforeAutospacing="1" w:after="100" w:afterAutospacing="1" w:line="240" w:lineRule="auto"/>
    </w:pPr>
    <w:rPr>
      <w:rFonts w:ascii="Times New Roman" w:eastAsia="Times New Roman" w:hAnsi="Times New Roman" w:cs="Times New Roman"/>
      <w:sz w:val="24"/>
    </w:rPr>
  </w:style>
  <w:style w:type="character" w:customStyle="1" w:styleId="UnresolvedMention2">
    <w:name w:val="Unresolved Mention2"/>
    <w:basedOn w:val="DefaultParagraphFont"/>
    <w:uiPriority w:val="99"/>
    <w:rsid w:val="001F17BC"/>
    <w:rPr>
      <w:color w:val="605E5C"/>
      <w:shd w:val="clear" w:color="auto" w:fill="E1DFDD"/>
    </w:rPr>
  </w:style>
  <w:style w:type="character" w:customStyle="1" w:styleId="UnresolvedMention3">
    <w:name w:val="Unresolved Mention3"/>
    <w:basedOn w:val="DefaultParagraphFont"/>
    <w:uiPriority w:val="99"/>
    <w:rsid w:val="00BB1489"/>
    <w:rPr>
      <w:color w:val="605E5C"/>
      <w:shd w:val="clear" w:color="auto" w:fill="E1DFDD"/>
    </w:rPr>
  </w:style>
  <w:style w:type="character" w:customStyle="1" w:styleId="underline">
    <w:name w:val="underline"/>
    <w:basedOn w:val="DefaultParagraphFont"/>
    <w:rsid w:val="00BB1489"/>
    <w:rPr>
      <w:b/>
      <w:u w:val="single"/>
    </w:rPr>
  </w:style>
  <w:style w:type="paragraph" w:styleId="Title">
    <w:name w:val="Title"/>
    <w:basedOn w:val="Normal"/>
    <w:next w:val="Normal"/>
    <w:link w:val="TitleChar"/>
    <w:uiPriority w:val="10"/>
    <w:qFormat/>
    <w:rsid w:val="00BB1489"/>
    <w:pPr>
      <w:spacing w:after="0" w:line="240" w:lineRule="auto"/>
      <w:outlineLvl w:val="0"/>
    </w:pPr>
    <w:rPr>
      <w:rFonts w:ascii="Times New Roman" w:eastAsia="Times New Roman" w:hAnsi="Times New Roman" w:cs="Times New Roman"/>
      <w:b/>
      <w:bCs/>
      <w:kern w:val="28"/>
      <w:sz w:val="20"/>
      <w:szCs w:val="32"/>
      <w:u w:val="single"/>
    </w:rPr>
  </w:style>
  <w:style w:type="character" w:customStyle="1" w:styleId="TitleChar">
    <w:name w:val="Title Char"/>
    <w:basedOn w:val="DefaultParagraphFont"/>
    <w:link w:val="Title"/>
    <w:uiPriority w:val="10"/>
    <w:rsid w:val="00BB1489"/>
    <w:rPr>
      <w:rFonts w:ascii="Times New Roman" w:eastAsia="Times New Roman" w:hAnsi="Times New Roman" w:cs="Times New Roman"/>
      <w:b/>
      <w:bCs/>
      <w:kern w:val="28"/>
      <w:sz w:val="20"/>
      <w:szCs w:val="32"/>
      <w:u w:val="single"/>
    </w:rPr>
  </w:style>
  <w:style w:type="paragraph" w:customStyle="1" w:styleId="Card">
    <w:name w:val="Card"/>
    <w:basedOn w:val="Normal"/>
    <w:rsid w:val="00BB1489"/>
    <w:pPr>
      <w:spacing w:after="0" w:line="240" w:lineRule="auto"/>
      <w:ind w:left="288"/>
    </w:pPr>
    <w:rPr>
      <w:rFonts w:ascii="Times New Roman" w:eastAsia="Times New Roman" w:hAnsi="Times New Roman" w:cs="Times New Roman"/>
      <w:sz w:val="20"/>
      <w:szCs w:val="20"/>
    </w:rPr>
  </w:style>
  <w:style w:type="character" w:customStyle="1" w:styleId="Shrinker">
    <w:name w:val="Shrinker"/>
    <w:basedOn w:val="DefaultParagraphFont"/>
    <w:rsid w:val="00BB1489"/>
    <w:rPr>
      <w:rFonts w:ascii="Times New Roman" w:hAnsi="Times New Roman"/>
      <w:sz w:val="10"/>
      <w:szCs w:val="13"/>
    </w:rPr>
  </w:style>
  <w:style w:type="character" w:customStyle="1" w:styleId="highlight">
    <w:name w:val="highlight"/>
    <w:basedOn w:val="DefaultParagraphFont"/>
    <w:rsid w:val="00BB1489"/>
    <w:rPr>
      <w:rFonts w:ascii="Times New Roman" w:hAnsi="Times New Roman"/>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dx.doi.org/10.1080/17502970903541721" TargetMode="External"/><Relationship Id="rId18" Type="http://schemas.openxmlformats.org/officeDocument/2006/relationships/hyperlink" Target="https://pdfs.semanticscholar.org/9cc7/410246a8db9005023de9140cc045bbafeae2.pdf"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emerald.com/insight/content/doi/10.1108/S1572-832320180000027017/full/html" TargetMode="External"/><Relationship Id="rId17" Type="http://schemas.openxmlformats.org/officeDocument/2006/relationships/hyperlink" Target="https://www.jstor.org/stable/27800564" TargetMode="External"/><Relationship Id="rId2" Type="http://schemas.openxmlformats.org/officeDocument/2006/relationships/customXml" Target="../customXml/item2.xml"/><Relationship Id="rId16" Type="http://schemas.openxmlformats.org/officeDocument/2006/relationships/hyperlink" Target="https://fivethirtyeight.com/features/americas-fickle-relationship-with-humanitarian-interventio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tudentenergy.org/posts/428-militarism-and-climate-change-the-elephant-in-the-living-room" TargetMode="External"/><Relationship Id="rId5" Type="http://schemas.openxmlformats.org/officeDocument/2006/relationships/numbering" Target="numbering.xml"/><Relationship Id="rId15" Type="http://schemas.openxmlformats.org/officeDocument/2006/relationships/hyperlink" Target="https://www.taylorfrancis.com/books/e/9780203101476" TargetMode="External"/><Relationship Id="rId10" Type="http://schemas.openxmlformats.org/officeDocument/2006/relationships/hyperlink" Target="https://www.studentenergy.org/blog/428-militarism-and-climate-change-the-elephant-in-the-living-room" TargetMode="External"/><Relationship Id="rId19" Type="http://schemas.openxmlformats.org/officeDocument/2006/relationships/hyperlink" Target="https://doi.org/10.4324/9780203964149" TargetMode="External"/><Relationship Id="rId4" Type="http://schemas.openxmlformats.org/officeDocument/2006/relationships/customXml" Target="../customXml/item4.xml"/><Relationship Id="rId9" Type="http://schemas.openxmlformats.org/officeDocument/2006/relationships/hyperlink" Target="http://www2.kobe-u.ac.jp/~alexroni/TR%202013%20readings/2013_2/Militarization%20and%20Identity%20on%20Guam_Alexander.pdf" TargetMode="External"/><Relationship Id="rId14" Type="http://schemas.openxmlformats.org/officeDocument/2006/relationships/hyperlink" Target="https://www.tandfonline.com/doi/abs/10.1080/13523260.2011.5568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olastamenkovi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39F1745-7205-7640-985C-47AC2BBC3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420</TotalTime>
  <Pages>83</Pages>
  <Words>38574</Words>
  <Characters>219873</Characters>
  <Application>Microsoft Office Word</Application>
  <DocSecurity>0</DocSecurity>
  <Lines>1832</Lines>
  <Paragraphs>515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257932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Stamenkovic, Nikola</dc:creator>
  <cp:keywords>5.2</cp:keywords>
  <dc:description/>
  <cp:lastModifiedBy>Stamenkovic Diez, Nikola</cp:lastModifiedBy>
  <cp:revision>117</cp:revision>
  <dcterms:created xsi:type="dcterms:W3CDTF">2019-07-18T19:51:00Z</dcterms:created>
  <dcterms:modified xsi:type="dcterms:W3CDTF">2019-07-19T21:09:00Z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