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141FB9" w:rsidP="00141FB9">
      <w:pPr>
        <w:pStyle w:val="Heading1"/>
      </w:pPr>
      <w:r>
        <w:t xml:space="preserve">Conditions CP – </w:t>
      </w:r>
      <w:r w:rsidR="00214E6F">
        <w:t>GDI 19</w:t>
      </w:r>
      <w:bookmarkStart w:id="0" w:name="_GoBack"/>
      <w:bookmarkEnd w:id="0"/>
    </w:p>
    <w:p w:rsidR="00141FB9" w:rsidRDefault="00141FB9" w:rsidP="00141FB9"/>
    <w:p w:rsidR="00141FB9" w:rsidRDefault="00141FB9" w:rsidP="00141FB9"/>
    <w:p w:rsidR="00141FB9" w:rsidRDefault="00141FB9" w:rsidP="00141FB9">
      <w:pPr>
        <w:pStyle w:val="Heading1"/>
      </w:pPr>
    </w:p>
    <w:p w:rsidR="00141FB9" w:rsidRDefault="00141FB9" w:rsidP="00141FB9">
      <w:pPr>
        <w:pStyle w:val="Heading1"/>
      </w:pPr>
      <w:r>
        <w:lastRenderedPageBreak/>
        <w:t>NEG</w:t>
      </w:r>
    </w:p>
    <w:p w:rsidR="00141FB9" w:rsidRPr="00141FB9" w:rsidRDefault="00141FB9" w:rsidP="00141FB9"/>
    <w:p w:rsidR="00141FB9" w:rsidRDefault="00141FB9" w:rsidP="00141FB9"/>
    <w:p w:rsidR="00141FB9" w:rsidRDefault="00141FB9" w:rsidP="00141FB9">
      <w:pPr>
        <w:pStyle w:val="Heading1"/>
      </w:pPr>
      <w:r>
        <w:lastRenderedPageBreak/>
        <w:t>1NC</w:t>
      </w:r>
    </w:p>
    <w:p w:rsidR="00141FB9" w:rsidRDefault="00141FB9" w:rsidP="00141FB9"/>
    <w:p w:rsidR="00141FB9" w:rsidRPr="00141FB9" w:rsidRDefault="00141FB9" w:rsidP="00141FB9"/>
    <w:p w:rsidR="00141FB9" w:rsidRPr="00141FB9" w:rsidRDefault="00141FB9" w:rsidP="00141FB9">
      <w:pPr>
        <w:pStyle w:val="Heading3"/>
      </w:pPr>
      <w:r>
        <w:lastRenderedPageBreak/>
        <w:t>1NC – Generic – Must Read</w:t>
      </w:r>
    </w:p>
    <w:p w:rsidR="00141FB9" w:rsidRDefault="00141FB9" w:rsidP="00141FB9">
      <w:pPr>
        <w:pStyle w:val="Heading4"/>
      </w:pPr>
      <w:r>
        <w:t xml:space="preserve">Text: The United States federal government should continue to sell arms to [COUNTRY], if and only if, [country does something]. </w:t>
      </w:r>
    </w:p>
    <w:p w:rsidR="00141FB9" w:rsidRDefault="00141FB9" w:rsidP="00141FB9"/>
    <w:p w:rsidR="00141FB9" w:rsidRDefault="00141FB9" w:rsidP="00141FB9">
      <w:pPr>
        <w:pStyle w:val="Heading4"/>
      </w:pPr>
      <w:r>
        <w:t>Arms conditions create effective leverage to foreign policy goals</w:t>
      </w:r>
    </w:p>
    <w:p w:rsidR="00141FB9" w:rsidRPr="00015EBA" w:rsidRDefault="00141FB9" w:rsidP="00141FB9">
      <w:pPr>
        <w:rPr>
          <w:rStyle w:val="Style13ptBold"/>
        </w:rPr>
      </w:pPr>
      <w:r w:rsidRPr="00015EBA">
        <w:rPr>
          <w:rStyle w:val="Style13ptBold"/>
        </w:rPr>
        <w:t>Miller, Project on Middle East Democracy deputy director, Binder, Project on Middle East Democracy advocacy officer, 19</w:t>
      </w:r>
    </w:p>
    <w:p w:rsidR="00141FB9" w:rsidRDefault="00141FB9" w:rsidP="00141FB9">
      <w:r>
        <w:t xml:space="preserve"> [Andrew, 5-10-2019, War on the Rocks, "The Case for Arms Embargoes Against Uncooperative Partners," https://warontherocks.com/2019/05/the-case-for-arms-embargoes-against-uncooperative-partners/, accessed 7-7-2019, //EJA]</w:t>
      </w:r>
    </w:p>
    <w:p w:rsidR="00141FB9" w:rsidRDefault="00141FB9" w:rsidP="00141FB9">
      <w:r w:rsidRPr="0096021C">
        <w:rPr>
          <w:rStyle w:val="StyleUnderline"/>
        </w:rPr>
        <w:t>The efficacy of withholding military assistance</w:t>
      </w:r>
      <w:r>
        <w:t xml:space="preserve">, </w:t>
      </w:r>
      <w:r w:rsidRPr="0096021C">
        <w:rPr>
          <w:rStyle w:val="StyleUnderline"/>
        </w:rPr>
        <w:t>including</w:t>
      </w:r>
      <w:r>
        <w:t xml:space="preserve"> grant aid and </w:t>
      </w:r>
      <w:r w:rsidRPr="0096021C">
        <w:rPr>
          <w:rStyle w:val="StyleUnderline"/>
        </w:rPr>
        <w:t>arms sales, to modify the behavior of recipient countries is a hotly debated topic</w:t>
      </w:r>
      <w:r>
        <w:t xml:space="preserve"> in the U.S. foreign policy community. Last month, War on the Rocks published another contribution to this discussion. </w:t>
      </w:r>
      <w:r w:rsidRPr="0096021C">
        <w:rPr>
          <w:rStyle w:val="StyleUnderline"/>
        </w:rPr>
        <w:t>In “The Case Against Arms Embargos, Even for Saudi Arabia</w:t>
      </w:r>
      <w:r>
        <w:t xml:space="preserve">,” Raymond </w:t>
      </w:r>
      <w:r w:rsidRPr="0096021C">
        <w:rPr>
          <w:rStyle w:val="StyleUnderline"/>
        </w:rPr>
        <w:t xml:space="preserve">Rounds opposes </w:t>
      </w:r>
      <w:r w:rsidRPr="0096021C">
        <w:t>what he calls</w:t>
      </w:r>
      <w:r w:rsidRPr="0096021C">
        <w:rPr>
          <w:rStyle w:val="StyleUnderline"/>
        </w:rPr>
        <w:t xml:space="preserve"> an “arms embargo”</w:t>
      </w:r>
      <w:r>
        <w:t xml:space="preserve"> on Saudi Arabia, </w:t>
      </w:r>
      <w:r w:rsidRPr="0096021C">
        <w:rPr>
          <w:rStyle w:val="StyleUnderline"/>
        </w:rPr>
        <w:t>arguing that suspending U.S. arms sales as leverage over policy disagreements will only backfire</w:t>
      </w:r>
      <w:r>
        <w:t xml:space="preserve"> by driving the kingdom to purchase arms from other countries.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141FB9" w:rsidRPr="0096021C" w:rsidRDefault="00141FB9" w:rsidP="00141FB9">
      <w:pPr>
        <w:rPr>
          <w:rStyle w:val="StyleUnderline"/>
        </w:rPr>
      </w:pPr>
      <w:r w:rsidRPr="0096021C">
        <w:rPr>
          <w:rStyle w:val="StyleUnderline"/>
        </w:rPr>
        <w:t>If he is correct, arms embargoes</w:t>
      </w:r>
      <w:r>
        <w:t xml:space="preserve"> — a regular tool of U.S. foreign policy — </w:t>
      </w:r>
      <w:r w:rsidRPr="0096021C">
        <w:rPr>
          <w:rStyle w:val="StyleUnderline"/>
        </w:rPr>
        <w:t xml:space="preserve">are quixotic attempts to shape </w:t>
      </w:r>
      <w:r w:rsidRPr="0096021C">
        <w:t>the</w:t>
      </w:r>
      <w:r w:rsidRPr="0096021C">
        <w:rPr>
          <w:rStyle w:val="StyleUnderline"/>
        </w:rPr>
        <w:t xml:space="preserve"> behavior</w:t>
      </w:r>
      <w:r>
        <w:t xml:space="preserve"> of foreign governments and put the United States at a strategic disadvantage to global competitors. While t</w:t>
      </w:r>
      <w:r w:rsidRPr="0096021C">
        <w:rPr>
          <w:rStyle w:val="StyleUnderline"/>
        </w:rPr>
        <w:t xml:space="preserve">his argument </w:t>
      </w:r>
      <w:r>
        <w:t xml:space="preserve">seems reasonable, if depressing, </w:t>
      </w:r>
      <w:r w:rsidRPr="0096021C">
        <w:rPr>
          <w:rStyle w:val="StyleUnderline"/>
        </w:rPr>
        <w:t>it suffers from two principal and serious flaws.</w:t>
      </w:r>
    </w:p>
    <w:p w:rsidR="00141FB9" w:rsidRDefault="00141FB9" w:rsidP="00141FB9">
      <w:r>
        <w:t>First</w:t>
      </w:r>
      <w:r w:rsidRPr="0096021C">
        <w:rPr>
          <w:rStyle w:val="StyleUnderline"/>
        </w:rPr>
        <w:t>, the empirical record does not support Rounds’ contention that arms embargoes do not deliver</w:t>
      </w:r>
      <w:r>
        <w:t xml:space="preserve">. While these suspensions are not a silver bullet, </w:t>
      </w:r>
      <w:r w:rsidRPr="0096021C">
        <w:rPr>
          <w:rStyle w:val="Emphasis"/>
        </w:rPr>
        <w:t>there is ample evidence to demonstrate that they can be effective in changing the policy of a target country.</w:t>
      </w:r>
      <w:r>
        <w:t xml:space="preserve"> For example, in 2005, </w:t>
      </w:r>
      <w:r w:rsidRPr="0096021C">
        <w:rPr>
          <w:rStyle w:val="StyleUnderline"/>
        </w:rPr>
        <w:t>the United States successfully used the suspension of a joint weapons project to persuade Israel to cancel a proposed sale of drone equipment to China</w:t>
      </w:r>
      <w:r>
        <w:t xml:space="preserve">. In another example, then-Secretary of State </w:t>
      </w:r>
      <w:r w:rsidRPr="0096021C">
        <w:rPr>
          <w:rStyle w:val="StyleUnderline"/>
        </w:rPr>
        <w:t>Rex Tillerson</w:t>
      </w:r>
      <w:r>
        <w:t xml:space="preserve"> </w:t>
      </w:r>
      <w:r w:rsidRPr="0096021C">
        <w:rPr>
          <w:rStyle w:val="StyleUnderline"/>
        </w:rPr>
        <w:t>secured commitments from Egypt to resolve a longstanding criminal case against 41 foreign NGO workers</w:t>
      </w:r>
      <w:r>
        <w:t xml:space="preserve">, including Americans and Europeans, </w:t>
      </w:r>
      <w:r w:rsidRPr="0096021C">
        <w:rPr>
          <w:rStyle w:val="StyleUnderline"/>
        </w:rPr>
        <w:t>and to suspend military cooperation with North Korea in exchange for releasing $195 million in suspended military aid</w:t>
      </w:r>
      <w:r>
        <w:t>. 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w:t>
      </w:r>
    </w:p>
    <w:p w:rsidR="00141FB9" w:rsidRDefault="00141FB9" w:rsidP="00141FB9">
      <w:r w:rsidRPr="0096021C">
        <w:rPr>
          <w:rStyle w:val="StyleUnderline"/>
        </w:rPr>
        <w:t>The author’s argument that arms embargoes do not work cites the 2013 suspension of U.S. military aid to Egypt following that country’s military coup</w:t>
      </w:r>
      <w:r>
        <w:t xml:space="preserve">. This policy clearly failed to reverse the military coup led by current President Abdel Fattah al-Sisi, but </w:t>
      </w:r>
      <w:r w:rsidRPr="0096021C">
        <w:rPr>
          <w:rStyle w:val="StyleUnderline"/>
        </w:rPr>
        <w:t>there are good reasons to question the validity of the example</w:t>
      </w:r>
      <w:r>
        <w:t xml:space="preserve">. Proponents of the suspension argue with good reason that it was not given a fair chance to </w:t>
      </w:r>
      <w:r>
        <w:lastRenderedPageBreak/>
        <w:t xml:space="preserve">work. </w:t>
      </w:r>
      <w:r w:rsidRPr="0096021C">
        <w:rPr>
          <w:rStyle w:val="StyleUnderline"/>
        </w:rPr>
        <w:t>Shortly after the decision was announced, senior U.S. officials told the Egyptians the aid would soon be restored</w:t>
      </w:r>
      <w:r>
        <w:t xml:space="preserve">, </w:t>
      </w:r>
      <w:r w:rsidRPr="0096021C">
        <w:rPr>
          <w:rStyle w:val="StyleUnderline"/>
        </w:rPr>
        <w:t>undercutting the coercive value of the suspension</w:t>
      </w:r>
      <w:r>
        <w:t>. From the perspective of the Egyptian government, it would have been irrational to make serious concessions in response to what they believed was an idle threat. Just as important, due to a plethora of exceptions and carve-outs, some U.S. military assistance to Egypt continued throughout the suspension period, including maintenance and sustainment, sparing the Egyptian military from the full force of the hold.</w:t>
      </w:r>
    </w:p>
    <w:p w:rsidR="00141FB9" w:rsidRPr="00015EBA" w:rsidRDefault="00141FB9" w:rsidP="00141FB9">
      <w:pPr>
        <w:rPr>
          <w:rStyle w:val="StyleUnderline"/>
        </w:rPr>
      </w:pPr>
      <w:r>
        <w:t xml:space="preserve">Despite undercutting its own suspension, </w:t>
      </w:r>
      <w:r w:rsidRPr="0096021C">
        <w:rPr>
          <w:rStyle w:val="StyleUnderline"/>
        </w:rPr>
        <w:t>the hold still produced some good.</w:t>
      </w:r>
      <w:r>
        <w:t xml:space="preserve"> </w:t>
      </w:r>
      <w:r w:rsidRPr="0096021C">
        <w:rPr>
          <w:rStyle w:val="StyleUnderline"/>
        </w:rPr>
        <w:t>U.S. diplomats were able to leverage the policy to deter the Egyptian government from enforcing an arbitrary September 2014 deadline for NGOs to register under Egypt’s draconian 2002 NGO law</w:t>
      </w:r>
      <w:r>
        <w:t xml:space="preserve">.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w:t>
      </w:r>
      <w:r w:rsidRPr="00015EBA">
        <w:rPr>
          <w:rStyle w:val="StyleUnderline"/>
        </w:rPr>
        <w:t>prior suspensions have yielded tangible gains, and they should remain part of the U.S. foreign policy toolkit.</w:t>
      </w:r>
    </w:p>
    <w:p w:rsidR="00141FB9" w:rsidRDefault="00141FB9" w:rsidP="00141FB9">
      <w:r>
        <w:t>Se</w:t>
      </w:r>
      <w:r w:rsidRPr="00015EBA">
        <w:t xml:space="preserve">cond, Rounds also overstates the costs of suspending arms transfers. He </w:t>
      </w:r>
      <w:r>
        <w:t>is particularly focused on the potential for losing “access,” a term that encompasses relationships with the recipient country’s military leadership; insight into their views, organization, and doctrine; and permission for the U.S. military to use that country’s bases and airspace. These are legitimate concerns, but suspensions do not automatically compromise access. Egypt, for instance, never curtailed the U.S. military ability to use the Suez Canal or Egyptian airspace while arms transfers were on hold. And, while intelligence about a foreign military is valuable, we often have other, clandestine ways to acquire such information. Moreover, we should not conflate access with influence. U.S. military officials had access to their Egyptian counterparts during the events of 2013, but those channels were of no use in deterring Egypt’s military from removing the country’s democratically elected president. Nor has U.S access reduced civilian casualties from Saudi-coalition bombing in Yemen. In these cases, access without influence does not absolve the United States of complicity.</w:t>
      </w:r>
    </w:p>
    <w:p w:rsidR="00141FB9" w:rsidRDefault="00141FB9" w:rsidP="00141FB9">
      <w:r>
        <w:t>The author’s other major concern is that arms suspensions could result in the loss of arms sales to strategic competitors like Russia or China. The jobs created by such sales are not trivial matters, but studies have found that they do not provide the economic benefits or jobs that are often touted. Nor are these sales necessary to maintain the military industrial base, which is powered by billions of dollars each year from domestic purchases, except in rare cases. Fundamentally, the author’s implicit argument — that if the United States reliably supplies weapons to strategically important countries, they won’t seek them elsewhere — is suspect.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w:t>
      </w:r>
    </w:p>
    <w:p w:rsidR="00141FB9" w:rsidRDefault="00141FB9" w:rsidP="00141FB9">
      <w:r w:rsidRPr="00015EBA">
        <w:rPr>
          <w:rStyle w:val="StyleUnderline"/>
        </w:rPr>
        <w:t>The reluctance to use the leverage afforded by arms transfers is symptomatic of a broader pathology in U.S. foreign policy: a fixation on maintaining relationships without regard to the value they provide</w:t>
      </w:r>
      <w:r>
        <w:t xml:space="preserve">. Relationships are important, but </w:t>
      </w:r>
      <w:r w:rsidRPr="00015EBA">
        <w:rPr>
          <w:rStyle w:val="StyleUnderline"/>
        </w:rPr>
        <w:t xml:space="preserve">the United States should receive a commensurate return on its </w:t>
      </w:r>
      <w:r w:rsidRPr="00015EBA">
        <w:rPr>
          <w:rStyle w:val="StyleUnderline"/>
        </w:rPr>
        <w:lastRenderedPageBreak/>
        <w:t>investments</w:t>
      </w:r>
      <w:r>
        <w:t xml:space="preserve">. When this is not the case, </w:t>
      </w:r>
      <w:r w:rsidRPr="00015EBA">
        <w:rPr>
          <w:rStyle w:val="Emphasis"/>
        </w:rPr>
        <w:t>the United States should not hesitate to adjust the status</w:t>
      </w:r>
      <w:r w:rsidRPr="00015EBA">
        <w:rPr>
          <w:rStyle w:val="StyleUnderline"/>
        </w:rPr>
        <w:t xml:space="preserve"> and intimacy </w:t>
      </w:r>
      <w:r w:rsidRPr="00015EBA">
        <w:rPr>
          <w:rStyle w:val="Emphasis"/>
        </w:rPr>
        <w:t>of a bilateral relationship</w:t>
      </w:r>
      <w:r w:rsidRPr="00015EBA">
        <w:rPr>
          <w:rStyle w:val="StyleUnderline"/>
        </w:rPr>
        <w:t xml:space="preserve">, </w:t>
      </w:r>
      <w:r w:rsidRPr="00015EBA">
        <w:rPr>
          <w:rStyle w:val="Emphasis"/>
        </w:rPr>
        <w:t>including through the suspension of arms transfers</w:t>
      </w:r>
      <w:r w:rsidRPr="00015EBA">
        <w:rPr>
          <w:rStyle w:val="StyleUnderline"/>
        </w:rPr>
        <w:t xml:space="preserve">. </w:t>
      </w:r>
      <w:r>
        <w:t xml:space="preserve">Contrary to Rounds’ argument, such </w:t>
      </w:r>
      <w:r w:rsidRPr="00015EBA">
        <w:rPr>
          <w:rStyle w:val="Emphasis"/>
        </w:rPr>
        <w:t>steps can yield important policy gains.</w:t>
      </w:r>
      <w:r>
        <w:t xml:space="preserve"> Even if they do not, we can at least avoid some of the blowback of enabling reckless and rights-abusing actions. Distance does not have the allure of access, but it may ultimately put the United States in a stronger strategic position.</w:t>
      </w:r>
    </w:p>
    <w:p w:rsidR="00141FB9" w:rsidRDefault="00141FB9" w:rsidP="00141FB9"/>
    <w:p w:rsidR="00141FB9" w:rsidRDefault="00141FB9" w:rsidP="00141FB9">
      <w:pPr>
        <w:pStyle w:val="Heading2"/>
      </w:pPr>
      <w:r>
        <w:lastRenderedPageBreak/>
        <w:t>Human Rights Mechanisms</w:t>
      </w:r>
    </w:p>
    <w:p w:rsidR="00141FB9" w:rsidRDefault="00141FB9" w:rsidP="00141FB9">
      <w:pPr>
        <w:pStyle w:val="Heading3"/>
      </w:pPr>
      <w:r>
        <w:lastRenderedPageBreak/>
        <w:t>1NC—HR Mechanisms—Special Procedures</w:t>
      </w:r>
    </w:p>
    <w:p w:rsidR="00141FB9" w:rsidRDefault="00141FB9" w:rsidP="00141FB9">
      <w:pPr>
        <w:pStyle w:val="Heading4"/>
      </w:pPr>
      <w:r>
        <w:t xml:space="preserve">Text Add On: </w:t>
      </w:r>
    </w:p>
    <w:p w:rsidR="00141FB9" w:rsidRDefault="00141FB9" w:rsidP="00141FB9">
      <w:pPr>
        <w:pStyle w:val="Heading4"/>
        <w:numPr>
          <w:ilvl w:val="0"/>
          <w:numId w:val="11"/>
        </w:numPr>
      </w:pPr>
      <w:r>
        <w:t>request a special procedure of the United Nations Human Rights Council to investigate and report human rights abuses regarding usage of arm sales sold by the United States to [country].</w:t>
      </w:r>
    </w:p>
    <w:p w:rsidR="00141FB9" w:rsidRDefault="00141FB9" w:rsidP="00141FB9"/>
    <w:p w:rsidR="00141FB9" w:rsidRDefault="00141FB9" w:rsidP="00141FB9">
      <w:pPr>
        <w:pStyle w:val="Heading4"/>
      </w:pPr>
      <w:r>
        <w:t>UN Special procedures effectively identifies and monitors human rights abuses</w:t>
      </w:r>
    </w:p>
    <w:p w:rsidR="00141FB9" w:rsidRDefault="00141FB9" w:rsidP="00141FB9">
      <w:pPr>
        <w:rPr>
          <w:rStyle w:val="Style13ptBold"/>
        </w:rPr>
      </w:pPr>
      <w:r w:rsidRPr="00696A92">
        <w:rPr>
          <w:rStyle w:val="Style13ptBold"/>
        </w:rPr>
        <w:t>The</w:t>
      </w:r>
      <w:r>
        <w:rPr>
          <w:rStyle w:val="Style13ptBold"/>
        </w:rPr>
        <w:t xml:space="preserve"> </w:t>
      </w:r>
      <w:r w:rsidRPr="00696A92">
        <w:rPr>
          <w:rStyle w:val="Style13ptBold"/>
        </w:rPr>
        <w:t>Columbia</w:t>
      </w:r>
      <w:r>
        <w:rPr>
          <w:rStyle w:val="Style13ptBold"/>
        </w:rPr>
        <w:t xml:space="preserve"> </w:t>
      </w:r>
      <w:r w:rsidRPr="00696A92">
        <w:rPr>
          <w:rStyle w:val="Style13ptBold"/>
        </w:rPr>
        <w:t>Law</w:t>
      </w:r>
      <w:r>
        <w:rPr>
          <w:rStyle w:val="Style13ptBold"/>
        </w:rPr>
        <w:t xml:space="preserve"> </w:t>
      </w:r>
      <w:r w:rsidRPr="00696A92">
        <w:rPr>
          <w:rStyle w:val="Style13ptBold"/>
        </w:rPr>
        <w:t>School</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Institute,</w:t>
      </w:r>
      <w:r>
        <w:rPr>
          <w:rStyle w:val="Style13ptBold"/>
        </w:rPr>
        <w:t xml:space="preserve"> </w:t>
      </w:r>
      <w:r w:rsidRPr="00696A92">
        <w:rPr>
          <w:rStyle w:val="Style13ptBold"/>
        </w:rPr>
        <w:t>focuses</w:t>
      </w:r>
      <w:r>
        <w:rPr>
          <w:rStyle w:val="Style13ptBold"/>
        </w:rPr>
        <w:t xml:space="preserve"> </w:t>
      </w:r>
      <w:r w:rsidRPr="00696A92">
        <w:rPr>
          <w:rStyle w:val="Style13ptBold"/>
        </w:rPr>
        <w:t>on</w:t>
      </w:r>
      <w:r>
        <w:rPr>
          <w:rStyle w:val="Style13ptBold"/>
        </w:rPr>
        <w:t xml:space="preserve"> </w:t>
      </w:r>
      <w:r w:rsidRPr="00696A92">
        <w:rPr>
          <w:rStyle w:val="Style13ptBold"/>
        </w:rPr>
        <w:t>US</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counter</w:t>
      </w:r>
      <w:r>
        <w:rPr>
          <w:rStyle w:val="Style13ptBold"/>
        </w:rPr>
        <w:t xml:space="preserve"> </w:t>
      </w:r>
      <w:r w:rsidRPr="00696A92">
        <w:rPr>
          <w:rStyle w:val="Style13ptBold"/>
        </w:rPr>
        <w:t>terrorism</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Inter-American</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system,</w:t>
      </w:r>
      <w:r>
        <w:rPr>
          <w:rStyle w:val="Style13ptBold"/>
        </w:rPr>
        <w:t xml:space="preserve"> </w:t>
      </w:r>
      <w:r w:rsidRPr="00696A92">
        <w:rPr>
          <w:rStyle w:val="Style13ptBold"/>
        </w:rPr>
        <w:t>and</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w:t>
      </w:r>
      <w:r>
        <w:rPr>
          <w:rStyle w:val="Style13ptBold"/>
        </w:rPr>
        <w:t xml:space="preserve"> </w:t>
      </w:r>
      <w:r w:rsidRPr="00696A92">
        <w:rPr>
          <w:rStyle w:val="Style13ptBold"/>
        </w:rPr>
        <w:t>the</w:t>
      </w:r>
      <w:r>
        <w:rPr>
          <w:rStyle w:val="Style13ptBold"/>
        </w:rPr>
        <w:t xml:space="preserve"> </w:t>
      </w:r>
      <w:r w:rsidRPr="00696A92">
        <w:rPr>
          <w:rStyle w:val="Style13ptBold"/>
        </w:rPr>
        <w:t>global</w:t>
      </w:r>
      <w:r>
        <w:rPr>
          <w:rStyle w:val="Style13ptBold"/>
        </w:rPr>
        <w:t xml:space="preserve"> </w:t>
      </w:r>
      <w:r w:rsidRPr="00696A92">
        <w:rPr>
          <w:rStyle w:val="Style13ptBold"/>
        </w:rPr>
        <w:t>economy,</w:t>
      </w:r>
      <w:r>
        <w:rPr>
          <w:rStyle w:val="Style13ptBold"/>
        </w:rPr>
        <w:t xml:space="preserve"> </w:t>
      </w:r>
      <w:r w:rsidRPr="00696A92">
        <w:rPr>
          <w:rStyle w:val="Style13ptBold"/>
        </w:rPr>
        <w:t>15</w:t>
      </w:r>
    </w:p>
    <w:p w:rsidR="00141FB9" w:rsidRPr="00696A92" w:rsidRDefault="00141FB9" w:rsidP="00141FB9">
      <w:r w:rsidRPr="00696A92">
        <w:t>[</w:t>
      </w:r>
      <w:r>
        <w:t xml:space="preserve">The Columbia Law School Human Rights Institute, July 2015, Columbia Law School, “Engaging U.N. Special Procedures To Advance Human Rights At Home: A Guide For U.S. Advocates,” </w:t>
      </w:r>
      <w:hyperlink r:id="rId6" w:history="1">
        <w:r w:rsidRPr="00CE350A">
          <w:rPr>
            <w:rStyle w:val="Hyperlink"/>
          </w:rPr>
          <w:t>https://web.law.columbia.edu/sites/default/files/microsites/human-rights-institute/files/special_rapporteurs_report_final.pdf</w:t>
        </w:r>
      </w:hyperlink>
      <w:r>
        <w:t>, accessed 6-30-2019, //EJA]</w:t>
      </w:r>
    </w:p>
    <w:p w:rsidR="00141FB9" w:rsidRDefault="00141FB9" w:rsidP="00141FB9">
      <w:r>
        <w:t>ADVANTAGES OF ENGAGING WITH SPECIAL PROCEDURES</w:t>
      </w:r>
    </w:p>
    <w:p w:rsidR="00141FB9" w:rsidRDefault="00141FB9" w:rsidP="00141FB9">
      <w:r w:rsidRPr="007B42B8">
        <w:rPr>
          <w:rStyle w:val="StyleUnderline"/>
        </w:rPr>
        <w:t>The</w:t>
      </w:r>
      <w:r>
        <w:rPr>
          <w:rStyle w:val="StyleUnderline"/>
        </w:rPr>
        <w:t xml:space="preserve"> </w:t>
      </w:r>
      <w:r w:rsidRPr="007B42B8">
        <w:rPr>
          <w:rStyle w:val="StyleUnderline"/>
        </w:rPr>
        <w:t>value</w:t>
      </w:r>
      <w:r>
        <w:rPr>
          <w:rStyle w:val="StyleUnderline"/>
        </w:rPr>
        <w:t xml:space="preserve"> </w:t>
      </w:r>
      <w:r w:rsidRPr="007B42B8">
        <w:rPr>
          <w:rStyle w:val="StyleUnderline"/>
        </w:rPr>
        <w:t>of</w:t>
      </w:r>
      <w:r>
        <w:rPr>
          <w:rStyle w:val="StyleUnderline"/>
        </w:rPr>
        <w:t xml:space="preserve"> </w:t>
      </w:r>
      <w:r w:rsidRPr="007B42B8">
        <w:rPr>
          <w:rStyle w:val="StyleUnderline"/>
        </w:rPr>
        <w:t>engaging</w:t>
      </w:r>
      <w:r>
        <w:rPr>
          <w:rStyle w:val="StyleUnderline"/>
        </w:rPr>
        <w:t xml:space="preserve"> </w:t>
      </w:r>
      <w:r w:rsidRPr="007B42B8">
        <w:rPr>
          <w:rStyle w:val="StyleUnderline"/>
        </w:rPr>
        <w:t>with</w:t>
      </w:r>
      <w:r>
        <w:rPr>
          <w:rStyle w:val="StyleUnderline"/>
        </w:rPr>
        <w:t xml:space="preserve"> </w:t>
      </w:r>
      <w:r w:rsidRPr="007B42B8">
        <w:rPr>
          <w:rStyle w:val="StyleUnderline"/>
        </w:rPr>
        <w:t>the</w:t>
      </w:r>
      <w:r>
        <w:rPr>
          <w:rStyle w:val="StyleUnderline"/>
        </w:rPr>
        <w:t xml:space="preserve"> </w:t>
      </w:r>
      <w:r w:rsidRPr="007B42B8">
        <w:rPr>
          <w:rStyle w:val="StyleUnderline"/>
        </w:rPr>
        <w:t>special</w:t>
      </w:r>
      <w:r>
        <w:rPr>
          <w:rStyle w:val="StyleUnderline"/>
        </w:rPr>
        <w:t xml:space="preserve"> </w:t>
      </w:r>
      <w:r w:rsidRPr="007B42B8">
        <w:rPr>
          <w:rStyle w:val="StyleUnderline"/>
        </w:rPr>
        <w:t>procedures</w:t>
      </w:r>
      <w:r>
        <w:rPr>
          <w:rStyle w:val="StyleUnderline"/>
        </w:rPr>
        <w:t xml:space="preserve"> </w:t>
      </w:r>
      <w:r w:rsidRPr="007B42B8">
        <w:rPr>
          <w:rStyle w:val="StyleUnderline"/>
        </w:rPr>
        <w:t>derives</w:t>
      </w:r>
      <w:r>
        <w:rPr>
          <w:rStyle w:val="StyleUnderline"/>
        </w:rPr>
        <w:t xml:space="preserve"> </w:t>
      </w:r>
      <w:r w:rsidRPr="007B42B8">
        <w:rPr>
          <w:rStyle w:val="StyleUnderline"/>
        </w:rPr>
        <w:t>from</w:t>
      </w:r>
      <w:r>
        <w:rPr>
          <w:rStyle w:val="StyleUnderline"/>
        </w:rPr>
        <w:t xml:space="preserve"> </w:t>
      </w:r>
      <w:r w:rsidRPr="007B42B8">
        <w:rPr>
          <w:rStyle w:val="StyleUnderline"/>
        </w:rPr>
        <w:t>their</w:t>
      </w:r>
      <w:r>
        <w:rPr>
          <w:rStyle w:val="StyleUnderline"/>
        </w:rPr>
        <w:t xml:space="preserve"> </w:t>
      </w:r>
      <w:r w:rsidRPr="007B42B8">
        <w:rPr>
          <w:rStyle w:val="StyleUnderline"/>
        </w:rPr>
        <w:t>ability</w:t>
      </w:r>
      <w:r>
        <w:rPr>
          <w:rStyle w:val="StyleUnderline"/>
        </w:rPr>
        <w:t xml:space="preserve"> </w:t>
      </w:r>
      <w:r w:rsidRPr="007B42B8">
        <w:rPr>
          <w:rStyle w:val="StyleUnderline"/>
        </w:rPr>
        <w:t>to</w:t>
      </w:r>
      <w:r>
        <w:rPr>
          <w:rStyle w:val="StyleUnderline"/>
        </w:rPr>
        <w:t xml:space="preserve"> </w:t>
      </w:r>
      <w:r w:rsidRPr="007B42B8">
        <w:rPr>
          <w:rStyle w:val="StyleUnderline"/>
        </w:rPr>
        <w:t>identify</w:t>
      </w:r>
      <w:r>
        <w:rPr>
          <w:rStyle w:val="StyleUnderline"/>
        </w:rPr>
        <w:t xml:space="preserve"> </w:t>
      </w:r>
      <w:r w:rsidRPr="007B42B8">
        <w:rPr>
          <w:rStyle w:val="StyleUnderline"/>
        </w:rPr>
        <w:t>and</w:t>
      </w:r>
      <w:r>
        <w:rPr>
          <w:rStyle w:val="StyleUnderline"/>
        </w:rPr>
        <w:t xml:space="preserve"> </w:t>
      </w:r>
      <w:r w:rsidRPr="007B42B8">
        <w:rPr>
          <w:rStyle w:val="StyleUnderline"/>
        </w:rPr>
        <w:t>explore</w:t>
      </w:r>
      <w:r>
        <w:rPr>
          <w:rStyle w:val="StyleUnderline"/>
        </w:rPr>
        <w:t xml:space="preserve"> </w:t>
      </w:r>
      <w:r w:rsidRPr="007B42B8">
        <w:rPr>
          <w:rStyle w:val="StyleUnderline"/>
        </w:rPr>
        <w:t>thematic</w:t>
      </w:r>
      <w:r>
        <w:rPr>
          <w:rStyle w:val="StyleUnderline"/>
        </w:rPr>
        <w:t xml:space="preserve"> </w:t>
      </w:r>
      <w:r w:rsidRPr="007B42B8">
        <w:rPr>
          <w:rStyle w:val="StyleUnderline"/>
        </w:rPr>
        <w:t>and</w:t>
      </w:r>
      <w:r>
        <w:rPr>
          <w:rStyle w:val="StyleUnderline"/>
        </w:rPr>
        <w:t xml:space="preserve"> </w:t>
      </w:r>
      <w:r w:rsidRPr="007B42B8">
        <w:rPr>
          <w:rStyle w:val="StyleUnderline"/>
        </w:rPr>
        <w:t>country-specific</w:t>
      </w:r>
      <w:r>
        <w:rPr>
          <w:rStyle w:val="StyleUnderline"/>
        </w:rPr>
        <w:t xml:space="preserve"> </w:t>
      </w:r>
      <w:r w:rsidRPr="007B42B8">
        <w:rPr>
          <w:rStyle w:val="StyleUnderline"/>
        </w:rPr>
        <w:t>human</w:t>
      </w:r>
      <w:r>
        <w:rPr>
          <w:rStyle w:val="StyleUnderline"/>
        </w:rPr>
        <w:t xml:space="preserve"> </w:t>
      </w:r>
      <w:r w:rsidRPr="007B42B8">
        <w:rPr>
          <w:rStyle w:val="StyleUnderline"/>
        </w:rPr>
        <w:t>rights</w:t>
      </w:r>
      <w:r>
        <w:rPr>
          <w:rStyle w:val="StyleUnderline"/>
        </w:rPr>
        <w:t xml:space="preserve"> </w:t>
      </w:r>
      <w:r w:rsidRPr="007B42B8">
        <w:rPr>
          <w:rStyle w:val="StyleUnderline"/>
        </w:rPr>
        <w:t>concerns,</w:t>
      </w:r>
      <w:r>
        <w:rPr>
          <w:rStyle w:val="StyleUnderline"/>
        </w:rPr>
        <w:t xml:space="preserve"> </w:t>
      </w:r>
      <w:r w:rsidRPr="007B42B8">
        <w:rPr>
          <w:rStyle w:val="StyleUnderline"/>
        </w:rPr>
        <w:t>open</w:t>
      </w:r>
      <w:r>
        <w:rPr>
          <w:rStyle w:val="StyleUnderline"/>
        </w:rPr>
        <w:t xml:space="preserve"> </w:t>
      </w:r>
      <w:r w:rsidRPr="007B42B8">
        <w:rPr>
          <w:rStyle w:val="StyleUnderline"/>
        </w:rPr>
        <w:t>channels</w:t>
      </w:r>
      <w:r>
        <w:rPr>
          <w:rStyle w:val="StyleUnderline"/>
        </w:rPr>
        <w:t xml:space="preserve"> </w:t>
      </w:r>
      <w:r w:rsidRPr="007B42B8">
        <w:rPr>
          <w:rStyle w:val="StyleUnderline"/>
        </w:rPr>
        <w:t>of</w:t>
      </w:r>
      <w:r>
        <w:rPr>
          <w:rStyle w:val="StyleUnderline"/>
        </w:rPr>
        <w:t xml:space="preserve"> </w:t>
      </w:r>
      <w:r w:rsidRPr="007B42B8">
        <w:rPr>
          <w:rStyle w:val="StyleUnderline"/>
        </w:rPr>
        <w:t>communication</w:t>
      </w:r>
      <w:r>
        <w:rPr>
          <w:rStyle w:val="StyleUnderline"/>
        </w:rPr>
        <w:t xml:space="preserve"> </w:t>
      </w:r>
      <w:r w:rsidRPr="007B42B8">
        <w:rPr>
          <w:rStyle w:val="StyleUnderline"/>
        </w:rPr>
        <w:t>between</w:t>
      </w:r>
      <w:r>
        <w:rPr>
          <w:rStyle w:val="StyleUnderline"/>
        </w:rPr>
        <w:t xml:space="preserve"> </w:t>
      </w:r>
      <w:r w:rsidRPr="007B42B8">
        <w:rPr>
          <w:rStyle w:val="StyleUnderline"/>
        </w:rPr>
        <w:t>civil</w:t>
      </w:r>
      <w:r>
        <w:rPr>
          <w:rStyle w:val="StyleUnderline"/>
        </w:rPr>
        <w:t xml:space="preserve"> </w:t>
      </w:r>
      <w:r w:rsidRPr="007B42B8">
        <w:rPr>
          <w:rStyle w:val="StyleUnderline"/>
        </w:rPr>
        <w:t>society</w:t>
      </w:r>
      <w:r>
        <w:rPr>
          <w:rStyle w:val="StyleUnderline"/>
        </w:rPr>
        <w:t xml:space="preserve"> </w:t>
      </w:r>
      <w:r w:rsidRPr="007B42B8">
        <w:rPr>
          <w:rStyle w:val="StyleUnderline"/>
        </w:rPr>
        <w:t>and</w:t>
      </w:r>
      <w:r>
        <w:rPr>
          <w:rStyle w:val="StyleUnderline"/>
        </w:rPr>
        <w:t xml:space="preserve"> </w:t>
      </w:r>
      <w:r w:rsidRPr="007B42B8">
        <w:rPr>
          <w:rStyle w:val="StyleUnderline"/>
        </w:rPr>
        <w:t>government,</w:t>
      </w:r>
      <w:r>
        <w:rPr>
          <w:rStyle w:val="StyleUnderline"/>
        </w:rPr>
        <w:t xml:space="preserve"> </w:t>
      </w:r>
      <w:r w:rsidRPr="007B42B8">
        <w:rPr>
          <w:rStyle w:val="StyleUnderline"/>
        </w:rPr>
        <w:t>and</w:t>
      </w:r>
      <w:r>
        <w:rPr>
          <w:rStyle w:val="StyleUnderline"/>
        </w:rPr>
        <w:t xml:space="preserve"> </w:t>
      </w:r>
      <w:r w:rsidRPr="007B42B8">
        <w:rPr>
          <w:rStyle w:val="StyleUnderline"/>
        </w:rPr>
        <w:t>frame</w:t>
      </w:r>
      <w:r>
        <w:rPr>
          <w:rStyle w:val="StyleUnderline"/>
        </w:rPr>
        <w:t xml:space="preserve"> </w:t>
      </w:r>
      <w:r w:rsidRPr="007B42B8">
        <w:rPr>
          <w:rStyle w:val="StyleUnderline"/>
        </w:rPr>
        <w:t>local</w:t>
      </w:r>
      <w:r>
        <w:rPr>
          <w:rStyle w:val="StyleUnderline"/>
        </w:rPr>
        <w:t xml:space="preserve"> </w:t>
      </w:r>
      <w:r w:rsidRPr="007B42B8">
        <w:rPr>
          <w:rStyle w:val="StyleUnderline"/>
        </w:rPr>
        <w:t>concerns</w:t>
      </w:r>
      <w:r>
        <w:rPr>
          <w:rStyle w:val="StyleUnderline"/>
        </w:rPr>
        <w:t xml:space="preserve"> </w:t>
      </w:r>
      <w:r w:rsidRPr="007B42B8">
        <w:rPr>
          <w:rStyle w:val="StyleUnderline"/>
        </w:rPr>
        <w:t>in</w:t>
      </w:r>
      <w:r>
        <w:rPr>
          <w:rStyle w:val="StyleUnderline"/>
        </w:rPr>
        <w:t xml:space="preserve"> </w:t>
      </w:r>
      <w:r w:rsidRPr="007B42B8">
        <w:rPr>
          <w:rStyle w:val="StyleUnderline"/>
        </w:rPr>
        <w:t>light</w:t>
      </w:r>
      <w:r>
        <w:rPr>
          <w:rStyle w:val="StyleUnderline"/>
        </w:rPr>
        <w:t xml:space="preserve"> </w:t>
      </w:r>
      <w:r w:rsidRPr="007B42B8">
        <w:rPr>
          <w:rStyle w:val="StyleUnderline"/>
        </w:rPr>
        <w:t>of</w:t>
      </w:r>
      <w:r>
        <w:rPr>
          <w:rStyle w:val="StyleUnderline"/>
        </w:rPr>
        <w:t xml:space="preserve"> </w:t>
      </w:r>
      <w:r w:rsidRPr="007B42B8">
        <w:rPr>
          <w:rStyle w:val="StyleUnderline"/>
        </w:rPr>
        <w:t>universally</w:t>
      </w:r>
      <w:r>
        <w:rPr>
          <w:rStyle w:val="StyleUnderline"/>
        </w:rPr>
        <w:t xml:space="preserve"> </w:t>
      </w:r>
      <w:r w:rsidRPr="007B42B8">
        <w:rPr>
          <w:rStyle w:val="StyleUnderline"/>
        </w:rPr>
        <w:t>accepted</w:t>
      </w:r>
      <w:r>
        <w:rPr>
          <w:rStyle w:val="StyleUnderline"/>
        </w:rPr>
        <w:t xml:space="preserve"> </w:t>
      </w:r>
      <w:r w:rsidRPr="007B42B8">
        <w:rPr>
          <w:rStyle w:val="StyleUnderline"/>
        </w:rPr>
        <w:t>human</w:t>
      </w:r>
      <w:r>
        <w:rPr>
          <w:rStyle w:val="StyleUnderline"/>
        </w:rPr>
        <w:t xml:space="preserve"> </w:t>
      </w:r>
      <w:r w:rsidRPr="007B42B8">
        <w:rPr>
          <w:rStyle w:val="StyleUnderline"/>
        </w:rPr>
        <w:t>rights</w:t>
      </w:r>
      <w:r>
        <w:rPr>
          <w:rStyle w:val="StyleUnderline"/>
        </w:rPr>
        <w:t xml:space="preserve"> </w:t>
      </w:r>
      <w:r w:rsidRPr="007B42B8">
        <w:rPr>
          <w:rStyle w:val="StyleUnderline"/>
        </w:rPr>
        <w:t>standards</w:t>
      </w:r>
      <w:r>
        <w:t xml:space="preserve">. Although intervention by special procedures rarely leads to immediate results, </w:t>
      </w:r>
      <w:r w:rsidRPr="007B42B8">
        <w:rPr>
          <w:rStyle w:val="StyleUnderline"/>
        </w:rPr>
        <w:t>it</w:t>
      </w:r>
      <w:r>
        <w:rPr>
          <w:rStyle w:val="StyleUnderline"/>
        </w:rPr>
        <w:t xml:space="preserve"> </w:t>
      </w:r>
      <w:r w:rsidRPr="007B42B8">
        <w:rPr>
          <w:rStyle w:val="StyleUnderline"/>
        </w:rPr>
        <w:t>can</w:t>
      </w:r>
      <w:r>
        <w:rPr>
          <w:rStyle w:val="StyleUnderline"/>
        </w:rPr>
        <w:t xml:space="preserve"> </w:t>
      </w:r>
      <w:r w:rsidRPr="007B42B8">
        <w:rPr>
          <w:rStyle w:val="StyleUnderline"/>
        </w:rPr>
        <w:t>raise</w:t>
      </w:r>
      <w:r>
        <w:rPr>
          <w:rStyle w:val="StyleUnderline"/>
        </w:rPr>
        <w:t xml:space="preserve"> </w:t>
      </w:r>
      <w:r w:rsidRPr="007B42B8">
        <w:rPr>
          <w:rStyle w:val="StyleUnderline"/>
        </w:rPr>
        <w:t>public</w:t>
      </w:r>
      <w:r>
        <w:rPr>
          <w:rStyle w:val="StyleUnderline"/>
        </w:rPr>
        <w:t xml:space="preserve"> </w:t>
      </w:r>
      <w:r w:rsidRPr="007B42B8">
        <w:rPr>
          <w:rStyle w:val="StyleUnderline"/>
        </w:rPr>
        <w:t>awareness</w:t>
      </w:r>
      <w:r>
        <w:rPr>
          <w:rStyle w:val="StyleUnderline"/>
        </w:rPr>
        <w:t xml:space="preserve"> </w:t>
      </w:r>
      <w:r w:rsidRPr="007B42B8">
        <w:rPr>
          <w:rStyle w:val="StyleUnderline"/>
        </w:rPr>
        <w:t>about</w:t>
      </w:r>
      <w:r>
        <w:rPr>
          <w:rStyle w:val="StyleUnderline"/>
        </w:rPr>
        <w:t xml:space="preserve"> </w:t>
      </w:r>
      <w:r w:rsidRPr="007B42B8">
        <w:rPr>
          <w:rStyle w:val="StyleUnderline"/>
        </w:rPr>
        <w:t>an</w:t>
      </w:r>
      <w:r>
        <w:rPr>
          <w:rStyle w:val="StyleUnderline"/>
        </w:rPr>
        <w:t xml:space="preserve"> </w:t>
      </w:r>
      <w:r w:rsidRPr="007B42B8">
        <w:rPr>
          <w:rStyle w:val="StyleUnderline"/>
        </w:rPr>
        <w:t>issue,</w:t>
      </w:r>
      <w:r>
        <w:rPr>
          <w:rStyle w:val="StyleUnderline"/>
        </w:rPr>
        <w:t xml:space="preserve"> </w:t>
      </w:r>
      <w:r w:rsidRPr="007B42B8">
        <w:rPr>
          <w:rStyle w:val="StyleUnderline"/>
        </w:rPr>
        <w:t>raise</w:t>
      </w:r>
      <w:r>
        <w:rPr>
          <w:rStyle w:val="StyleUnderline"/>
        </w:rPr>
        <w:t xml:space="preserve"> </w:t>
      </w:r>
      <w:r w:rsidRPr="007B42B8">
        <w:rPr>
          <w:rStyle w:val="StyleUnderline"/>
        </w:rPr>
        <w:t>the</w:t>
      </w:r>
      <w:r>
        <w:rPr>
          <w:rStyle w:val="StyleUnderline"/>
        </w:rPr>
        <w:t xml:space="preserve"> </w:t>
      </w:r>
      <w:r w:rsidRPr="007B42B8">
        <w:rPr>
          <w:rStyle w:val="StyleUnderline"/>
        </w:rPr>
        <w:t>profile</w:t>
      </w:r>
      <w:r>
        <w:rPr>
          <w:rStyle w:val="StyleUnderline"/>
        </w:rPr>
        <w:t xml:space="preserve"> </w:t>
      </w:r>
      <w:r w:rsidRPr="007B42B8">
        <w:rPr>
          <w:rStyle w:val="StyleUnderline"/>
        </w:rPr>
        <w:t>of</w:t>
      </w:r>
      <w:r>
        <w:rPr>
          <w:rStyle w:val="StyleUnderline"/>
        </w:rPr>
        <w:t xml:space="preserve"> </w:t>
      </w:r>
      <w:r w:rsidRPr="007B42B8">
        <w:rPr>
          <w:rStyle w:val="StyleUnderline"/>
        </w:rPr>
        <w:t>domestic</w:t>
      </w:r>
      <w:r>
        <w:rPr>
          <w:rStyle w:val="StyleUnderline"/>
        </w:rPr>
        <w:t xml:space="preserve"> </w:t>
      </w:r>
      <w:r w:rsidRPr="007B42B8">
        <w:rPr>
          <w:rStyle w:val="StyleUnderline"/>
        </w:rPr>
        <w:t>or</w:t>
      </w:r>
      <w:r>
        <w:rPr>
          <w:rStyle w:val="StyleUnderline"/>
        </w:rPr>
        <w:t xml:space="preserve"> </w:t>
      </w:r>
      <w:r w:rsidRPr="007B42B8">
        <w:rPr>
          <w:rStyle w:val="StyleUnderline"/>
        </w:rPr>
        <w:t>local</w:t>
      </w:r>
      <w:r>
        <w:rPr>
          <w:rStyle w:val="StyleUnderline"/>
        </w:rPr>
        <w:t xml:space="preserve"> </w:t>
      </w:r>
      <w:r w:rsidRPr="007B42B8">
        <w:rPr>
          <w:rStyle w:val="StyleUnderline"/>
        </w:rPr>
        <w:t>issues</w:t>
      </w:r>
      <w:r>
        <w:rPr>
          <w:rStyle w:val="StyleUnderline"/>
        </w:rPr>
        <w:t xml:space="preserve"> </w:t>
      </w:r>
      <w:r w:rsidRPr="007B42B8">
        <w:rPr>
          <w:rStyle w:val="StyleUnderline"/>
        </w:rPr>
        <w:t>at</w:t>
      </w:r>
      <w:r>
        <w:rPr>
          <w:rStyle w:val="StyleUnderline"/>
        </w:rPr>
        <w:t xml:space="preserve"> </w:t>
      </w:r>
      <w:r w:rsidRPr="007B42B8">
        <w:rPr>
          <w:rStyle w:val="StyleUnderline"/>
        </w:rPr>
        <w:t>the</w:t>
      </w:r>
      <w:r>
        <w:rPr>
          <w:rStyle w:val="StyleUnderline"/>
        </w:rPr>
        <w:t xml:space="preserve"> </w:t>
      </w:r>
      <w:r w:rsidRPr="007B42B8">
        <w:rPr>
          <w:rStyle w:val="StyleUnderline"/>
        </w:rPr>
        <w:t>international</w:t>
      </w:r>
      <w:r>
        <w:rPr>
          <w:rStyle w:val="StyleUnderline"/>
        </w:rPr>
        <w:t xml:space="preserve"> </w:t>
      </w:r>
      <w:r w:rsidRPr="007B42B8">
        <w:rPr>
          <w:rStyle w:val="StyleUnderline"/>
        </w:rPr>
        <w:t>level,</w:t>
      </w:r>
      <w:r>
        <w:rPr>
          <w:rStyle w:val="StyleUnderline"/>
        </w:rPr>
        <w:t xml:space="preserve"> </w:t>
      </w:r>
      <w:r w:rsidRPr="007B42B8">
        <w:rPr>
          <w:rStyle w:val="StyleUnderline"/>
        </w:rPr>
        <w:t>and</w:t>
      </w:r>
      <w:r>
        <w:rPr>
          <w:rStyle w:val="StyleUnderline"/>
        </w:rPr>
        <w:t xml:space="preserve"> </w:t>
      </w:r>
      <w:r w:rsidRPr="007B42B8">
        <w:rPr>
          <w:rStyle w:val="StyleUnderline"/>
        </w:rPr>
        <w:t>generate</w:t>
      </w:r>
      <w:r>
        <w:rPr>
          <w:rStyle w:val="StyleUnderline"/>
        </w:rPr>
        <w:t xml:space="preserve"> </w:t>
      </w:r>
      <w:r w:rsidRPr="007B42B8">
        <w:rPr>
          <w:rStyle w:val="StyleUnderline"/>
        </w:rPr>
        <w:t>guidance</w:t>
      </w:r>
      <w:r>
        <w:rPr>
          <w:rStyle w:val="StyleUnderline"/>
        </w:rPr>
        <w:t xml:space="preserve"> </w:t>
      </w:r>
      <w:r w:rsidRPr="007B42B8">
        <w:rPr>
          <w:rStyle w:val="StyleUnderline"/>
        </w:rPr>
        <w:t>on</w:t>
      </w:r>
      <w:r>
        <w:rPr>
          <w:rStyle w:val="StyleUnderline"/>
        </w:rPr>
        <w:t xml:space="preserve"> </w:t>
      </w:r>
      <w:r w:rsidRPr="007B42B8">
        <w:rPr>
          <w:rStyle w:val="StyleUnderline"/>
        </w:rPr>
        <w:t>possible</w:t>
      </w:r>
      <w:r>
        <w:rPr>
          <w:rStyle w:val="StyleUnderline"/>
        </w:rPr>
        <w:t xml:space="preserve"> </w:t>
      </w:r>
      <w:r w:rsidRPr="007B42B8">
        <w:rPr>
          <w:rStyle w:val="StyleUnderline"/>
        </w:rPr>
        <w:t>solutions</w:t>
      </w:r>
      <w:r>
        <w:t xml:space="preserve"> within an international human rights framework. This subsection explores some of the specific advantages of engaging with the U.N. special procedures in the U.S. context, and offers considerations for U.S. advocates seeking to make the most of their engagement with the mechanism.</w:t>
      </w:r>
    </w:p>
    <w:p w:rsidR="00141FB9" w:rsidRDefault="00141FB9" w:rsidP="00141FB9">
      <w:r>
        <w:t xml:space="preserve">GAINING VISIBILITY </w:t>
      </w:r>
      <w:r w:rsidRPr="007B42B8">
        <w:rPr>
          <w:rStyle w:val="StyleUnderline"/>
        </w:rPr>
        <w:t>A</w:t>
      </w:r>
      <w:r>
        <w:rPr>
          <w:rStyle w:val="StyleUnderline"/>
        </w:rPr>
        <w:t xml:space="preserve"> </w:t>
      </w:r>
      <w:r w:rsidRPr="007B42B8">
        <w:rPr>
          <w:rStyle w:val="StyleUnderline"/>
        </w:rPr>
        <w:t>main</w:t>
      </w:r>
      <w:r>
        <w:rPr>
          <w:rStyle w:val="StyleUnderline"/>
        </w:rPr>
        <w:t xml:space="preserve"> </w:t>
      </w:r>
      <w:r w:rsidRPr="007B42B8">
        <w:rPr>
          <w:rStyle w:val="StyleUnderline"/>
        </w:rPr>
        <w:t>advantage</w:t>
      </w:r>
      <w:r>
        <w:rPr>
          <w:rStyle w:val="StyleUnderline"/>
        </w:rPr>
        <w:t xml:space="preserve"> </w:t>
      </w:r>
      <w:r w:rsidRPr="007B42B8">
        <w:rPr>
          <w:rStyle w:val="StyleUnderline"/>
        </w:rPr>
        <w:t>of</w:t>
      </w:r>
      <w:r>
        <w:rPr>
          <w:rStyle w:val="StyleUnderline"/>
        </w:rPr>
        <w:t xml:space="preserve"> </w:t>
      </w:r>
      <w:r w:rsidRPr="007B42B8">
        <w:rPr>
          <w:rStyle w:val="StyleUnderline"/>
        </w:rPr>
        <w:t>bringing</w:t>
      </w:r>
      <w:r>
        <w:rPr>
          <w:rStyle w:val="StyleUnderline"/>
        </w:rPr>
        <w:t xml:space="preserve"> </w:t>
      </w:r>
      <w:r w:rsidRPr="007B42B8">
        <w:rPr>
          <w:rStyle w:val="StyleUnderline"/>
        </w:rPr>
        <w:t>human</w:t>
      </w:r>
      <w:r>
        <w:rPr>
          <w:rStyle w:val="StyleUnderline"/>
        </w:rPr>
        <w:t xml:space="preserve"> </w:t>
      </w:r>
      <w:r w:rsidRPr="007B42B8">
        <w:rPr>
          <w:rStyle w:val="StyleUnderline"/>
        </w:rPr>
        <w:t>rights</w:t>
      </w:r>
      <w:r>
        <w:rPr>
          <w:rStyle w:val="StyleUnderline"/>
        </w:rPr>
        <w:t xml:space="preserve"> </w:t>
      </w:r>
      <w:r w:rsidRPr="007B42B8">
        <w:rPr>
          <w:rStyle w:val="StyleUnderline"/>
        </w:rPr>
        <w:t>concerns</w:t>
      </w:r>
      <w:r>
        <w:rPr>
          <w:rStyle w:val="StyleUnderline"/>
        </w:rPr>
        <w:t xml:space="preserve"> </w:t>
      </w:r>
      <w:r w:rsidRPr="007B42B8">
        <w:rPr>
          <w:rStyle w:val="StyleUnderline"/>
        </w:rPr>
        <w:t>to</w:t>
      </w:r>
      <w:r>
        <w:rPr>
          <w:rStyle w:val="StyleUnderline"/>
        </w:rPr>
        <w:t xml:space="preserve"> </w:t>
      </w:r>
      <w:r w:rsidRPr="007B42B8">
        <w:rPr>
          <w:rStyle w:val="StyleUnderline"/>
        </w:rPr>
        <w:t>the</w:t>
      </w:r>
      <w:r>
        <w:rPr>
          <w:rStyle w:val="StyleUnderline"/>
        </w:rPr>
        <w:t xml:space="preserve"> </w:t>
      </w:r>
      <w:r w:rsidRPr="007B42B8">
        <w:rPr>
          <w:rStyle w:val="StyleUnderline"/>
        </w:rPr>
        <w:t>attention</w:t>
      </w:r>
      <w:r>
        <w:rPr>
          <w:rStyle w:val="StyleUnderline"/>
        </w:rPr>
        <w:t xml:space="preserve"> </w:t>
      </w:r>
      <w:r w:rsidRPr="007B42B8">
        <w:rPr>
          <w:rStyle w:val="StyleUnderline"/>
        </w:rPr>
        <w:t>of</w:t>
      </w:r>
      <w:r>
        <w:rPr>
          <w:rStyle w:val="StyleUnderline"/>
        </w:rPr>
        <w:t xml:space="preserve"> </w:t>
      </w:r>
      <w:r w:rsidRPr="007B42B8">
        <w:rPr>
          <w:rStyle w:val="StyleUnderline"/>
        </w:rPr>
        <w:t>special</w:t>
      </w:r>
      <w:r>
        <w:rPr>
          <w:rStyle w:val="StyleUnderline"/>
        </w:rPr>
        <w:t xml:space="preserve"> </w:t>
      </w:r>
      <w:r w:rsidRPr="007B42B8">
        <w:rPr>
          <w:rStyle w:val="StyleUnderline"/>
        </w:rPr>
        <w:t>procedures</w:t>
      </w:r>
      <w:r>
        <w:rPr>
          <w:rStyle w:val="StyleUnderline"/>
        </w:rPr>
        <w:t xml:space="preserve"> </w:t>
      </w:r>
      <w:r w:rsidRPr="007B42B8">
        <w:rPr>
          <w:rStyle w:val="StyleUnderline"/>
        </w:rPr>
        <w:t>is</w:t>
      </w:r>
      <w:r>
        <w:rPr>
          <w:rStyle w:val="StyleUnderline"/>
        </w:rPr>
        <w:t xml:space="preserve"> </w:t>
      </w:r>
      <w:r w:rsidRPr="007B42B8">
        <w:rPr>
          <w:rStyle w:val="StyleUnderline"/>
        </w:rPr>
        <w:t>the</w:t>
      </w:r>
      <w:r>
        <w:rPr>
          <w:rStyle w:val="StyleUnderline"/>
        </w:rPr>
        <w:t xml:space="preserve"> </w:t>
      </w:r>
      <w:r w:rsidRPr="007B42B8">
        <w:rPr>
          <w:rStyle w:val="StyleUnderline"/>
        </w:rPr>
        <w:t>potential</w:t>
      </w:r>
      <w:r>
        <w:rPr>
          <w:rStyle w:val="StyleUnderline"/>
        </w:rPr>
        <w:t xml:space="preserve"> </w:t>
      </w:r>
      <w:r w:rsidRPr="007B42B8">
        <w:rPr>
          <w:rStyle w:val="StyleUnderline"/>
        </w:rPr>
        <w:t>to</w:t>
      </w:r>
      <w:r>
        <w:rPr>
          <w:rStyle w:val="StyleUnderline"/>
        </w:rPr>
        <w:t xml:space="preserve"> </w:t>
      </w:r>
      <w:r w:rsidRPr="007B42B8">
        <w:rPr>
          <w:rStyle w:val="StyleUnderline"/>
        </w:rPr>
        <w:t>generate</w:t>
      </w:r>
      <w:r>
        <w:rPr>
          <w:rStyle w:val="StyleUnderline"/>
        </w:rPr>
        <w:t xml:space="preserve"> </w:t>
      </w:r>
      <w:r w:rsidRPr="007B42B8">
        <w:rPr>
          <w:rStyle w:val="StyleUnderline"/>
        </w:rPr>
        <w:t>visibility</w:t>
      </w:r>
      <w:r>
        <w:rPr>
          <w:rStyle w:val="StyleUnderline"/>
        </w:rPr>
        <w:t xml:space="preserve"> </w:t>
      </w:r>
      <w:r w:rsidRPr="007B42B8">
        <w:rPr>
          <w:rStyle w:val="StyleUnderline"/>
        </w:rPr>
        <w:t>about</w:t>
      </w:r>
      <w:r>
        <w:rPr>
          <w:rStyle w:val="StyleUnderline"/>
        </w:rPr>
        <w:t xml:space="preserve"> </w:t>
      </w:r>
      <w:r w:rsidRPr="007B42B8">
        <w:rPr>
          <w:rStyle w:val="StyleUnderline"/>
        </w:rPr>
        <w:t>an</w:t>
      </w:r>
      <w:r>
        <w:rPr>
          <w:rStyle w:val="StyleUnderline"/>
        </w:rPr>
        <w:t xml:space="preserve"> </w:t>
      </w:r>
      <w:r w:rsidRPr="007B42B8">
        <w:rPr>
          <w:rStyle w:val="StyleUnderline"/>
        </w:rPr>
        <w:t>issue.</w:t>
      </w:r>
      <w:r>
        <w:t xml:space="preserve"> As international experts, mandate-holders reach a broad audience and can raise wide awareness about a topic. </w:t>
      </w:r>
      <w:r w:rsidRPr="007B42B8">
        <w:rPr>
          <w:rStyle w:val="StyleUnderline"/>
        </w:rPr>
        <w:t>The</w:t>
      </w:r>
      <w:r>
        <w:rPr>
          <w:rStyle w:val="StyleUnderline"/>
        </w:rPr>
        <w:t xml:space="preserve"> </w:t>
      </w:r>
      <w:r w:rsidRPr="007B42B8">
        <w:rPr>
          <w:rStyle w:val="StyleUnderline"/>
        </w:rPr>
        <w:t>experts</w:t>
      </w:r>
      <w:r>
        <w:rPr>
          <w:rStyle w:val="StyleUnderline"/>
        </w:rPr>
        <w:t xml:space="preserve"> </w:t>
      </w:r>
      <w:r w:rsidRPr="007B42B8">
        <w:rPr>
          <w:rStyle w:val="StyleUnderline"/>
        </w:rPr>
        <w:t>can</w:t>
      </w:r>
      <w:r>
        <w:rPr>
          <w:rStyle w:val="StyleUnderline"/>
        </w:rPr>
        <w:t xml:space="preserve"> </w:t>
      </w:r>
      <w:r w:rsidRPr="007B42B8">
        <w:rPr>
          <w:rStyle w:val="StyleUnderline"/>
        </w:rPr>
        <w:t>amplify</w:t>
      </w:r>
      <w:r>
        <w:rPr>
          <w:rStyle w:val="StyleUnderline"/>
        </w:rPr>
        <w:t xml:space="preserve"> </w:t>
      </w:r>
      <w:r w:rsidRPr="007B42B8">
        <w:rPr>
          <w:rStyle w:val="StyleUnderline"/>
        </w:rPr>
        <w:t>the</w:t>
      </w:r>
      <w:r>
        <w:rPr>
          <w:rStyle w:val="StyleUnderline"/>
        </w:rPr>
        <w:t xml:space="preserve"> </w:t>
      </w:r>
      <w:r w:rsidRPr="007B42B8">
        <w:rPr>
          <w:rStyle w:val="StyleUnderline"/>
        </w:rPr>
        <w:t>concerns</w:t>
      </w:r>
      <w:r>
        <w:rPr>
          <w:rStyle w:val="StyleUnderline"/>
        </w:rPr>
        <w:t xml:space="preserve"> </w:t>
      </w:r>
      <w:r w:rsidRPr="007B42B8">
        <w:rPr>
          <w:rStyle w:val="StyleUnderline"/>
        </w:rPr>
        <w:t>raised</w:t>
      </w:r>
      <w:r>
        <w:rPr>
          <w:rStyle w:val="StyleUnderline"/>
        </w:rPr>
        <w:t xml:space="preserve"> </w:t>
      </w:r>
      <w:r w:rsidRPr="007B42B8">
        <w:rPr>
          <w:rStyle w:val="StyleUnderline"/>
        </w:rPr>
        <w:t>by</w:t>
      </w:r>
      <w:r>
        <w:rPr>
          <w:rStyle w:val="StyleUnderline"/>
        </w:rPr>
        <w:t xml:space="preserve"> </w:t>
      </w:r>
      <w:r w:rsidRPr="007B42B8">
        <w:rPr>
          <w:rStyle w:val="StyleUnderline"/>
        </w:rPr>
        <w:t>civil</w:t>
      </w:r>
      <w:r>
        <w:rPr>
          <w:rStyle w:val="StyleUnderline"/>
        </w:rPr>
        <w:t xml:space="preserve"> </w:t>
      </w:r>
      <w:r w:rsidRPr="007B42B8">
        <w:rPr>
          <w:rStyle w:val="StyleUnderline"/>
        </w:rPr>
        <w:t>society</w:t>
      </w:r>
      <w:r>
        <w:rPr>
          <w:rStyle w:val="StyleUnderline"/>
        </w:rPr>
        <w:t xml:space="preserve"> </w:t>
      </w:r>
      <w:r w:rsidRPr="007B42B8">
        <w:rPr>
          <w:rStyle w:val="StyleUnderline"/>
        </w:rPr>
        <w:t>and</w:t>
      </w:r>
      <w:r>
        <w:rPr>
          <w:rStyle w:val="StyleUnderline"/>
        </w:rPr>
        <w:t xml:space="preserve"> </w:t>
      </w:r>
      <w:r w:rsidRPr="007B42B8">
        <w:rPr>
          <w:rStyle w:val="StyleUnderline"/>
        </w:rPr>
        <w:t>potentially</w:t>
      </w:r>
      <w:r>
        <w:rPr>
          <w:rStyle w:val="StyleUnderline"/>
        </w:rPr>
        <w:t xml:space="preserve"> </w:t>
      </w:r>
      <w:r w:rsidRPr="007B42B8">
        <w:rPr>
          <w:rStyle w:val="StyleUnderline"/>
        </w:rPr>
        <w:t>attract</w:t>
      </w:r>
      <w:r>
        <w:rPr>
          <w:rStyle w:val="StyleUnderline"/>
        </w:rPr>
        <w:t xml:space="preserve"> </w:t>
      </w:r>
      <w:r w:rsidRPr="007B42B8">
        <w:rPr>
          <w:rStyle w:val="StyleUnderline"/>
        </w:rPr>
        <w:t>media</w:t>
      </w:r>
      <w:r>
        <w:rPr>
          <w:rStyle w:val="StyleUnderline"/>
        </w:rPr>
        <w:t xml:space="preserve"> </w:t>
      </w:r>
      <w:r w:rsidRPr="007B42B8">
        <w:rPr>
          <w:rStyle w:val="StyleUnderline"/>
        </w:rPr>
        <w:t>and</w:t>
      </w:r>
      <w:r>
        <w:rPr>
          <w:rStyle w:val="StyleUnderline"/>
        </w:rPr>
        <w:t xml:space="preserve"> </w:t>
      </w:r>
      <w:r w:rsidRPr="007B42B8">
        <w:rPr>
          <w:rStyle w:val="StyleUnderline"/>
        </w:rPr>
        <w:t>other</w:t>
      </w:r>
      <w:r>
        <w:rPr>
          <w:rStyle w:val="StyleUnderline"/>
        </w:rPr>
        <w:t xml:space="preserve"> </w:t>
      </w:r>
      <w:r w:rsidRPr="007B42B8">
        <w:rPr>
          <w:rStyle w:val="StyleUnderline"/>
        </w:rPr>
        <w:t>public</w:t>
      </w:r>
      <w:r>
        <w:rPr>
          <w:rStyle w:val="StyleUnderline"/>
        </w:rPr>
        <w:t xml:space="preserve"> </w:t>
      </w:r>
      <w:r w:rsidRPr="007B42B8">
        <w:rPr>
          <w:rStyle w:val="StyleUnderline"/>
        </w:rPr>
        <w:t>attention.</w:t>
      </w:r>
      <w:r>
        <w:rPr>
          <w:rStyle w:val="StyleUnderline"/>
        </w:rPr>
        <w:t xml:space="preserve"> </w:t>
      </w:r>
      <w:r>
        <w:t>A mandate-holder quite literally places an issue on the agenda of the U.N. Human Rights Council. This increased visibility can exert effective domestic and international pressure on governments.</w:t>
      </w:r>
    </w:p>
    <w:p w:rsidR="00141FB9" w:rsidRDefault="00141FB9" w:rsidP="00141FB9">
      <w:r w:rsidRPr="007B42B8">
        <w:rPr>
          <w:rStyle w:val="StyleUnderline"/>
        </w:rPr>
        <w:t>INFLUENCING</w:t>
      </w:r>
      <w:r>
        <w:rPr>
          <w:rStyle w:val="StyleUnderline"/>
        </w:rPr>
        <w:t xml:space="preserve"> </w:t>
      </w:r>
      <w:r w:rsidRPr="007B42B8">
        <w:rPr>
          <w:rStyle w:val="StyleUnderline"/>
        </w:rPr>
        <w:t>THE</w:t>
      </w:r>
      <w:r>
        <w:rPr>
          <w:rStyle w:val="StyleUnderline"/>
        </w:rPr>
        <w:t xml:space="preserve"> </w:t>
      </w:r>
      <w:r w:rsidRPr="007B42B8">
        <w:rPr>
          <w:rStyle w:val="StyleUnderline"/>
        </w:rPr>
        <w:t>DISCOURSE</w:t>
      </w:r>
      <w:r>
        <w:t xml:space="preserve"> </w:t>
      </w:r>
      <w:r w:rsidRPr="007B42B8">
        <w:rPr>
          <w:rStyle w:val="StyleUnderline"/>
        </w:rPr>
        <w:t>A</w:t>
      </w:r>
      <w:r>
        <w:rPr>
          <w:rStyle w:val="StyleUnderline"/>
        </w:rPr>
        <w:t xml:space="preserve"> </w:t>
      </w:r>
      <w:r w:rsidRPr="007B42B8">
        <w:rPr>
          <w:rStyle w:val="StyleUnderline"/>
        </w:rPr>
        <w:t>strength</w:t>
      </w:r>
      <w:r>
        <w:rPr>
          <w:rStyle w:val="StyleUnderline"/>
        </w:rPr>
        <w:t xml:space="preserve"> </w:t>
      </w:r>
      <w:r w:rsidRPr="007B42B8">
        <w:rPr>
          <w:rStyle w:val="StyleUnderline"/>
        </w:rPr>
        <w:t>of</w:t>
      </w:r>
      <w:r>
        <w:rPr>
          <w:rStyle w:val="StyleUnderline"/>
        </w:rPr>
        <w:t xml:space="preserve"> </w:t>
      </w:r>
      <w:r w:rsidRPr="007B42B8">
        <w:rPr>
          <w:rStyle w:val="StyleUnderline"/>
        </w:rPr>
        <w:t>the</w:t>
      </w:r>
      <w:r>
        <w:rPr>
          <w:rStyle w:val="StyleUnderline"/>
        </w:rPr>
        <w:t xml:space="preserve"> </w:t>
      </w:r>
      <w:r w:rsidRPr="007B42B8">
        <w:rPr>
          <w:rStyle w:val="StyleUnderline"/>
        </w:rPr>
        <w:t>special</w:t>
      </w:r>
      <w:r>
        <w:rPr>
          <w:rStyle w:val="StyleUnderline"/>
        </w:rPr>
        <w:t xml:space="preserve"> </w:t>
      </w:r>
      <w:r w:rsidRPr="007B42B8">
        <w:rPr>
          <w:rStyle w:val="StyleUnderline"/>
        </w:rPr>
        <w:t>procedures</w:t>
      </w:r>
      <w:r>
        <w:rPr>
          <w:rStyle w:val="StyleUnderline"/>
        </w:rPr>
        <w:t xml:space="preserve"> </w:t>
      </w:r>
      <w:r w:rsidRPr="007B42B8">
        <w:rPr>
          <w:rStyle w:val="StyleUnderline"/>
        </w:rPr>
        <w:t>is</w:t>
      </w:r>
      <w:r>
        <w:rPr>
          <w:rStyle w:val="StyleUnderline"/>
        </w:rPr>
        <w:t xml:space="preserve"> </w:t>
      </w:r>
      <w:r w:rsidRPr="007B42B8">
        <w:rPr>
          <w:rStyle w:val="StyleUnderline"/>
        </w:rPr>
        <w:t>their</w:t>
      </w:r>
      <w:r>
        <w:rPr>
          <w:rStyle w:val="StyleUnderline"/>
        </w:rPr>
        <w:t xml:space="preserve"> </w:t>
      </w:r>
      <w:r w:rsidRPr="007B42B8">
        <w:rPr>
          <w:rStyle w:val="StyleUnderline"/>
        </w:rPr>
        <w:t>ability</w:t>
      </w:r>
      <w:r>
        <w:rPr>
          <w:rStyle w:val="StyleUnderline"/>
        </w:rPr>
        <w:t xml:space="preserve"> </w:t>
      </w:r>
      <w:r w:rsidRPr="007B42B8">
        <w:rPr>
          <w:rStyle w:val="StyleUnderline"/>
        </w:rPr>
        <w:t>to</w:t>
      </w:r>
      <w:r>
        <w:rPr>
          <w:rStyle w:val="StyleUnderline"/>
        </w:rPr>
        <w:t xml:space="preserve"> </w:t>
      </w:r>
      <w:r w:rsidRPr="007B42B8">
        <w:rPr>
          <w:rStyle w:val="StyleUnderline"/>
        </w:rPr>
        <w:t>influence</w:t>
      </w:r>
      <w:r>
        <w:rPr>
          <w:rStyle w:val="StyleUnderline"/>
        </w:rPr>
        <w:t xml:space="preserve"> </w:t>
      </w:r>
      <w:r w:rsidRPr="007B42B8">
        <w:rPr>
          <w:rStyle w:val="StyleUnderline"/>
        </w:rPr>
        <w:t>the</w:t>
      </w:r>
      <w:r>
        <w:rPr>
          <w:rStyle w:val="StyleUnderline"/>
        </w:rPr>
        <w:t xml:space="preserve"> </w:t>
      </w:r>
      <w:r w:rsidRPr="007B42B8">
        <w:rPr>
          <w:rStyle w:val="StyleUnderline"/>
        </w:rPr>
        <w:t>discourse</w:t>
      </w:r>
      <w:r>
        <w:rPr>
          <w:rStyle w:val="StyleUnderline"/>
        </w:rPr>
        <w:t xml:space="preserve"> </w:t>
      </w:r>
      <w:r w:rsidRPr="007B42B8">
        <w:rPr>
          <w:rStyle w:val="StyleUnderline"/>
        </w:rPr>
        <w:t>around</w:t>
      </w:r>
      <w:r>
        <w:rPr>
          <w:rStyle w:val="StyleUnderline"/>
        </w:rPr>
        <w:t xml:space="preserve"> </w:t>
      </w:r>
      <w:r w:rsidRPr="007B42B8">
        <w:rPr>
          <w:rStyle w:val="StyleUnderline"/>
        </w:rPr>
        <w:t>domestic</w:t>
      </w:r>
      <w:r>
        <w:rPr>
          <w:rStyle w:val="StyleUnderline"/>
        </w:rPr>
        <w:t xml:space="preserve"> </w:t>
      </w:r>
      <w:r w:rsidRPr="007B42B8">
        <w:rPr>
          <w:rStyle w:val="StyleUnderline"/>
        </w:rPr>
        <w:t>issues.</w:t>
      </w:r>
      <w:r>
        <w:t xml:space="preserve"> </w:t>
      </w:r>
      <w:r w:rsidRPr="007B42B8">
        <w:rPr>
          <w:rStyle w:val="StyleUnderline"/>
        </w:rPr>
        <w:t>Special</w:t>
      </w:r>
      <w:r>
        <w:rPr>
          <w:rStyle w:val="StyleUnderline"/>
        </w:rPr>
        <w:t xml:space="preserve"> </w:t>
      </w:r>
      <w:r w:rsidRPr="007B42B8">
        <w:rPr>
          <w:rStyle w:val="StyleUnderline"/>
        </w:rPr>
        <w:t>procedures</w:t>
      </w:r>
      <w:r>
        <w:rPr>
          <w:rStyle w:val="StyleUnderline"/>
        </w:rPr>
        <w:t xml:space="preserve"> </w:t>
      </w:r>
      <w:r w:rsidRPr="007B42B8">
        <w:rPr>
          <w:rStyle w:val="StyleUnderline"/>
        </w:rPr>
        <w:t>can</w:t>
      </w:r>
      <w:r>
        <w:rPr>
          <w:rStyle w:val="StyleUnderline"/>
        </w:rPr>
        <w:t xml:space="preserve"> </w:t>
      </w:r>
      <w:r w:rsidRPr="007B42B8">
        <w:rPr>
          <w:rStyle w:val="StyleUnderline"/>
        </w:rPr>
        <w:t>reframe</w:t>
      </w:r>
      <w:r>
        <w:rPr>
          <w:rStyle w:val="StyleUnderline"/>
        </w:rPr>
        <w:t xml:space="preserve"> </w:t>
      </w:r>
      <w:r w:rsidRPr="007B42B8">
        <w:rPr>
          <w:rStyle w:val="StyleUnderline"/>
        </w:rPr>
        <w:t>an</w:t>
      </w:r>
      <w:r>
        <w:rPr>
          <w:rStyle w:val="StyleUnderline"/>
        </w:rPr>
        <w:t xml:space="preserve"> </w:t>
      </w:r>
      <w:r w:rsidRPr="007B42B8">
        <w:rPr>
          <w:rStyle w:val="StyleUnderline"/>
        </w:rPr>
        <w:t>issue</w:t>
      </w:r>
      <w:r>
        <w:rPr>
          <w:rStyle w:val="StyleUnderline"/>
        </w:rPr>
        <w:t xml:space="preserve"> </w:t>
      </w:r>
      <w:r w:rsidRPr="007B42B8">
        <w:rPr>
          <w:rStyle w:val="StyleUnderline"/>
        </w:rPr>
        <w:t>by</w:t>
      </w:r>
      <w:r>
        <w:rPr>
          <w:rStyle w:val="StyleUnderline"/>
        </w:rPr>
        <w:t xml:space="preserve"> </w:t>
      </w:r>
      <w:r w:rsidRPr="007B42B8">
        <w:rPr>
          <w:rStyle w:val="StyleUnderline"/>
        </w:rPr>
        <w:t>placing</w:t>
      </w:r>
      <w:r>
        <w:rPr>
          <w:rStyle w:val="StyleUnderline"/>
        </w:rPr>
        <w:t xml:space="preserve"> </w:t>
      </w:r>
      <w:r w:rsidRPr="007B42B8">
        <w:rPr>
          <w:rStyle w:val="StyleUnderline"/>
        </w:rPr>
        <w:t>the</w:t>
      </w:r>
      <w:r>
        <w:rPr>
          <w:rStyle w:val="StyleUnderline"/>
        </w:rPr>
        <w:t xml:space="preserve"> </w:t>
      </w:r>
      <w:r w:rsidRPr="007B42B8">
        <w:rPr>
          <w:rStyle w:val="StyleUnderline"/>
        </w:rPr>
        <w:t>government’s</w:t>
      </w:r>
      <w:r>
        <w:rPr>
          <w:rStyle w:val="StyleUnderline"/>
        </w:rPr>
        <w:t xml:space="preserve"> </w:t>
      </w:r>
      <w:r w:rsidRPr="007B42B8">
        <w:rPr>
          <w:rStyle w:val="StyleUnderline"/>
        </w:rPr>
        <w:t>obligation</w:t>
      </w:r>
      <w:r>
        <w:rPr>
          <w:rStyle w:val="StyleUnderline"/>
        </w:rPr>
        <w:t xml:space="preserve"> </w:t>
      </w:r>
      <w:r w:rsidRPr="007B42B8">
        <w:rPr>
          <w:rStyle w:val="StyleUnderline"/>
        </w:rPr>
        <w:t>to</w:t>
      </w:r>
      <w:r>
        <w:rPr>
          <w:rStyle w:val="StyleUnderline"/>
        </w:rPr>
        <w:t xml:space="preserve"> </w:t>
      </w:r>
      <w:r w:rsidRPr="007B42B8">
        <w:rPr>
          <w:rStyle w:val="StyleUnderline"/>
        </w:rPr>
        <w:t>uphold</w:t>
      </w:r>
      <w:r>
        <w:rPr>
          <w:rStyle w:val="StyleUnderline"/>
        </w:rPr>
        <w:t xml:space="preserve"> </w:t>
      </w:r>
      <w:r w:rsidRPr="007B42B8">
        <w:rPr>
          <w:rStyle w:val="StyleUnderline"/>
        </w:rPr>
        <w:t>rights</w:t>
      </w:r>
      <w:r>
        <w:rPr>
          <w:rStyle w:val="StyleUnderline"/>
        </w:rPr>
        <w:t xml:space="preserve"> </w:t>
      </w:r>
      <w:r w:rsidRPr="007B42B8">
        <w:rPr>
          <w:rStyle w:val="StyleUnderline"/>
        </w:rPr>
        <w:t>at</w:t>
      </w:r>
      <w:r>
        <w:rPr>
          <w:rStyle w:val="StyleUnderline"/>
        </w:rPr>
        <w:t xml:space="preserve"> </w:t>
      </w:r>
      <w:r w:rsidRPr="007B42B8">
        <w:rPr>
          <w:rStyle w:val="StyleUnderline"/>
        </w:rPr>
        <w:t>the</w:t>
      </w:r>
      <w:r>
        <w:rPr>
          <w:rStyle w:val="StyleUnderline"/>
        </w:rPr>
        <w:t xml:space="preserve"> </w:t>
      </w:r>
      <w:r w:rsidRPr="007B42B8">
        <w:rPr>
          <w:rStyle w:val="StyleUnderline"/>
        </w:rPr>
        <w:t>center</w:t>
      </w:r>
      <w:r>
        <w:rPr>
          <w:rStyle w:val="StyleUnderline"/>
        </w:rPr>
        <w:t xml:space="preserve"> </w:t>
      </w:r>
      <w:r w:rsidRPr="007B42B8">
        <w:rPr>
          <w:rStyle w:val="StyleUnderline"/>
        </w:rPr>
        <w:t>of</w:t>
      </w:r>
      <w:r>
        <w:rPr>
          <w:rStyle w:val="StyleUnderline"/>
        </w:rPr>
        <w:t xml:space="preserve"> </w:t>
      </w:r>
      <w:r w:rsidRPr="007B42B8">
        <w:rPr>
          <w:rStyle w:val="StyleUnderline"/>
        </w:rPr>
        <w:t>consideration</w:t>
      </w:r>
      <w:r>
        <w:t xml:space="preserve">. In addition, </w:t>
      </w:r>
      <w:r w:rsidRPr="007B42B8">
        <w:rPr>
          <w:rStyle w:val="StyleUnderline"/>
        </w:rPr>
        <w:t>special</w:t>
      </w:r>
      <w:r>
        <w:rPr>
          <w:rStyle w:val="StyleUnderline"/>
        </w:rPr>
        <w:t xml:space="preserve"> </w:t>
      </w:r>
      <w:r w:rsidRPr="007B42B8">
        <w:rPr>
          <w:rStyle w:val="StyleUnderline"/>
        </w:rPr>
        <w:t>procedures</w:t>
      </w:r>
      <w:r>
        <w:rPr>
          <w:rStyle w:val="StyleUnderline"/>
        </w:rPr>
        <w:t xml:space="preserve"> </w:t>
      </w:r>
      <w:r w:rsidRPr="007B42B8">
        <w:rPr>
          <w:rStyle w:val="StyleUnderline"/>
        </w:rPr>
        <w:t>can</w:t>
      </w:r>
      <w:r>
        <w:rPr>
          <w:rStyle w:val="StyleUnderline"/>
        </w:rPr>
        <w:t xml:space="preserve"> </w:t>
      </w:r>
      <w:r w:rsidRPr="007B42B8">
        <w:rPr>
          <w:rStyle w:val="StyleUnderline"/>
        </w:rPr>
        <w:t>place</w:t>
      </w:r>
      <w:r>
        <w:rPr>
          <w:rStyle w:val="StyleUnderline"/>
        </w:rPr>
        <w:t xml:space="preserve"> </w:t>
      </w:r>
      <w:r w:rsidRPr="007B42B8">
        <w:rPr>
          <w:rStyle w:val="StyleUnderline"/>
        </w:rPr>
        <w:t>a</w:t>
      </w:r>
      <w:r>
        <w:rPr>
          <w:rStyle w:val="StyleUnderline"/>
        </w:rPr>
        <w:t xml:space="preserve"> </w:t>
      </w:r>
      <w:r w:rsidRPr="007B42B8">
        <w:rPr>
          <w:rStyle w:val="StyleUnderline"/>
        </w:rPr>
        <w:t>domestic</w:t>
      </w:r>
      <w:r>
        <w:rPr>
          <w:rStyle w:val="StyleUnderline"/>
        </w:rPr>
        <w:t xml:space="preserve"> </w:t>
      </w:r>
      <w:r w:rsidRPr="007B42B8">
        <w:rPr>
          <w:rStyle w:val="StyleUnderline"/>
        </w:rPr>
        <w:t>concern</w:t>
      </w:r>
      <w:r>
        <w:rPr>
          <w:rStyle w:val="StyleUnderline"/>
        </w:rPr>
        <w:t xml:space="preserve"> </w:t>
      </w:r>
      <w:r w:rsidRPr="007B42B8">
        <w:rPr>
          <w:rStyle w:val="StyleUnderline"/>
        </w:rPr>
        <w:t>in</w:t>
      </w:r>
      <w:r>
        <w:rPr>
          <w:rStyle w:val="StyleUnderline"/>
        </w:rPr>
        <w:t xml:space="preserve"> </w:t>
      </w:r>
      <w:r w:rsidRPr="007B42B8">
        <w:rPr>
          <w:rStyle w:val="StyleUnderline"/>
        </w:rPr>
        <w:t>the</w:t>
      </w:r>
      <w:r>
        <w:rPr>
          <w:rStyle w:val="StyleUnderline"/>
        </w:rPr>
        <w:t xml:space="preserve"> </w:t>
      </w:r>
      <w:r w:rsidRPr="007B42B8">
        <w:rPr>
          <w:rStyle w:val="StyleUnderline"/>
        </w:rPr>
        <w:t>larger,</w:t>
      </w:r>
      <w:r>
        <w:rPr>
          <w:rStyle w:val="StyleUnderline"/>
        </w:rPr>
        <w:t xml:space="preserve"> </w:t>
      </w:r>
      <w:r w:rsidRPr="007B42B8">
        <w:rPr>
          <w:rStyle w:val="StyleUnderline"/>
        </w:rPr>
        <w:t>international</w:t>
      </w:r>
      <w:r>
        <w:rPr>
          <w:rStyle w:val="StyleUnderline"/>
        </w:rPr>
        <w:t xml:space="preserve"> </w:t>
      </w:r>
      <w:r w:rsidRPr="007B42B8">
        <w:rPr>
          <w:rStyle w:val="StyleUnderline"/>
        </w:rPr>
        <w:t>context</w:t>
      </w:r>
      <w:r>
        <w:t>. In considering an issue, special procedures can frame it in light of systemic human rights concerns, both within the country itself and globally.</w:t>
      </w:r>
    </w:p>
    <w:p w:rsidR="00141FB9" w:rsidRDefault="00141FB9" w:rsidP="00141FB9">
      <w:r>
        <w:t xml:space="preserve">STRENGTHENING INTERNATIONAL LEGAL NORMS Another advantage of working with special procedures is the opportunity it provides to contribute to the clarification, articulation, and application of international legal norms. Mandate-holders develop and fill gaps in international human rights </w:t>
      </w:r>
      <w:r>
        <w:lastRenderedPageBreak/>
        <w:t>standards through interpreting and applying international human rights instruments in particular contexts. Mandate-holders often have the ability to articulate context-specific standards on emerging human rights issues and provide guidance on how governments can implement these standards. In doing so, special procedures may help advocacy efforts in the United States and in other countries by providing a legal framework for domestic action. An example of this is the 2010 thematic report on “targeted killings,” by then-Special Rapporteur on extra-judicial, summary or arbitrary executions, Philip Alston. By clarifying international human rights law relevant to drone strikes and targeted killings, the report offered legal guidance on the issue and presented recommendations that provided the basis for subsequent civil society advocacy. Drawing upon the Special Rapporteur’s report, the American Civil Liberties Union (ACLU) submitted a letter to the U.S. Administration, urging the President to “reject the use of targeted killings out of conflict zones.”26 Advocates can also encourage special procedures to further develop rights protections through the development of their mandates. For example, the World Organization Against Torture (OMCT), a global coalition of nearly three hundred non-governmental organizations (NGOs) dedicated to eradicating torture, together with other organizations advocated for many years for international recognition of violence against women as a form of torture. Advocates succeeded in their efforts, in part when the Special Rapporteur on torture and other cruel, inhuman or degrading treatment or punishment adopted a definition of torture that included such violations. Today, other international mechanisms, including the U.N. Committee Against Torture, accept a similar definition of torture.</w:t>
      </w:r>
    </w:p>
    <w:p w:rsidR="00141FB9" w:rsidRDefault="00141FB9" w:rsidP="00141FB9">
      <w:r>
        <w:t xml:space="preserve">PROVIDING LEGITIMACY </w:t>
      </w:r>
      <w:r w:rsidRPr="007B42B8">
        <w:rPr>
          <w:rStyle w:val="StyleUnderline"/>
        </w:rPr>
        <w:t>A</w:t>
      </w:r>
      <w:r>
        <w:rPr>
          <w:rStyle w:val="StyleUnderline"/>
        </w:rPr>
        <w:t xml:space="preserve"> </w:t>
      </w:r>
      <w:r w:rsidRPr="007B42B8">
        <w:rPr>
          <w:rStyle w:val="StyleUnderline"/>
        </w:rPr>
        <w:t>special</w:t>
      </w:r>
      <w:r>
        <w:rPr>
          <w:rStyle w:val="StyleUnderline"/>
        </w:rPr>
        <w:t xml:space="preserve"> </w:t>
      </w:r>
      <w:r w:rsidRPr="007B42B8">
        <w:rPr>
          <w:rStyle w:val="StyleUnderline"/>
        </w:rPr>
        <w:t>procedure</w:t>
      </w:r>
      <w:r>
        <w:rPr>
          <w:rStyle w:val="StyleUnderline"/>
        </w:rPr>
        <w:t xml:space="preserve"> </w:t>
      </w:r>
      <w:r w:rsidRPr="007B42B8">
        <w:rPr>
          <w:rStyle w:val="StyleUnderline"/>
        </w:rPr>
        <w:t>can</w:t>
      </w:r>
      <w:r>
        <w:rPr>
          <w:rStyle w:val="StyleUnderline"/>
        </w:rPr>
        <w:t xml:space="preserve"> </w:t>
      </w:r>
      <w:r w:rsidRPr="007B42B8">
        <w:rPr>
          <w:rStyle w:val="StyleUnderline"/>
        </w:rPr>
        <w:t>lend</w:t>
      </w:r>
      <w:r>
        <w:rPr>
          <w:rStyle w:val="StyleUnderline"/>
        </w:rPr>
        <w:t xml:space="preserve"> </w:t>
      </w:r>
      <w:r w:rsidRPr="007B42B8">
        <w:rPr>
          <w:rStyle w:val="StyleUnderline"/>
        </w:rPr>
        <w:t>legitimacy</w:t>
      </w:r>
      <w:r>
        <w:rPr>
          <w:rStyle w:val="StyleUnderline"/>
        </w:rPr>
        <w:t xml:space="preserve"> </w:t>
      </w:r>
      <w:r w:rsidRPr="007B42B8">
        <w:rPr>
          <w:rStyle w:val="StyleUnderline"/>
        </w:rPr>
        <w:t>to</w:t>
      </w:r>
      <w:r>
        <w:rPr>
          <w:rStyle w:val="StyleUnderline"/>
        </w:rPr>
        <w:t xml:space="preserve"> </w:t>
      </w:r>
      <w:r w:rsidRPr="007B42B8">
        <w:rPr>
          <w:rStyle w:val="StyleUnderline"/>
        </w:rPr>
        <w:t>an</w:t>
      </w:r>
      <w:r>
        <w:rPr>
          <w:rStyle w:val="StyleUnderline"/>
        </w:rPr>
        <w:t xml:space="preserve"> </w:t>
      </w:r>
      <w:r w:rsidRPr="007B42B8">
        <w:rPr>
          <w:rStyle w:val="StyleUnderline"/>
        </w:rPr>
        <w:t>issue</w:t>
      </w:r>
      <w:r>
        <w:rPr>
          <w:rStyle w:val="StyleUnderline"/>
        </w:rPr>
        <w:t xml:space="preserve"> </w:t>
      </w:r>
      <w:r w:rsidRPr="007B42B8">
        <w:rPr>
          <w:rStyle w:val="StyleUnderline"/>
        </w:rPr>
        <w:t>due</w:t>
      </w:r>
      <w:r>
        <w:rPr>
          <w:rStyle w:val="StyleUnderline"/>
        </w:rPr>
        <w:t xml:space="preserve"> </w:t>
      </w:r>
      <w:r w:rsidRPr="007B42B8">
        <w:rPr>
          <w:rStyle w:val="StyleUnderline"/>
        </w:rPr>
        <w:t>to</w:t>
      </w:r>
      <w:r>
        <w:rPr>
          <w:rStyle w:val="StyleUnderline"/>
        </w:rPr>
        <w:t xml:space="preserve"> </w:t>
      </w:r>
      <w:r w:rsidRPr="007B42B8">
        <w:rPr>
          <w:rStyle w:val="StyleUnderline"/>
        </w:rPr>
        <w:t>his</w:t>
      </w:r>
      <w:r>
        <w:rPr>
          <w:rStyle w:val="StyleUnderline"/>
        </w:rPr>
        <w:t xml:space="preserve"> </w:t>
      </w:r>
      <w:r w:rsidRPr="007B42B8">
        <w:rPr>
          <w:rStyle w:val="StyleUnderline"/>
        </w:rPr>
        <w:t>or</w:t>
      </w:r>
      <w:r>
        <w:rPr>
          <w:rStyle w:val="StyleUnderline"/>
        </w:rPr>
        <w:t xml:space="preserve"> </w:t>
      </w:r>
      <w:r w:rsidRPr="007B42B8">
        <w:rPr>
          <w:rStyle w:val="StyleUnderline"/>
        </w:rPr>
        <w:t>her</w:t>
      </w:r>
      <w:r>
        <w:rPr>
          <w:rStyle w:val="StyleUnderline"/>
        </w:rPr>
        <w:t xml:space="preserve"> </w:t>
      </w:r>
      <w:r w:rsidRPr="007B42B8">
        <w:rPr>
          <w:rStyle w:val="StyleUnderline"/>
        </w:rPr>
        <w:t>status</w:t>
      </w:r>
      <w:r>
        <w:rPr>
          <w:rStyle w:val="StyleUnderline"/>
        </w:rPr>
        <w:t xml:space="preserve"> </w:t>
      </w:r>
      <w:r w:rsidRPr="007B42B8">
        <w:rPr>
          <w:rStyle w:val="StyleUnderline"/>
        </w:rPr>
        <w:t>as</w:t>
      </w:r>
      <w:r>
        <w:rPr>
          <w:rStyle w:val="StyleUnderline"/>
        </w:rPr>
        <w:t xml:space="preserve"> </w:t>
      </w:r>
      <w:r w:rsidRPr="007B42B8">
        <w:rPr>
          <w:rStyle w:val="StyleUnderline"/>
        </w:rPr>
        <w:t>an</w:t>
      </w:r>
      <w:r>
        <w:rPr>
          <w:rStyle w:val="StyleUnderline"/>
        </w:rPr>
        <w:t xml:space="preserve"> </w:t>
      </w:r>
      <w:r w:rsidRPr="007B42B8">
        <w:rPr>
          <w:rStyle w:val="StyleUnderline"/>
        </w:rPr>
        <w:t>independent,</w:t>
      </w:r>
      <w:r>
        <w:rPr>
          <w:rStyle w:val="StyleUnderline"/>
        </w:rPr>
        <w:t xml:space="preserve"> </w:t>
      </w:r>
      <w:r w:rsidRPr="007B42B8">
        <w:rPr>
          <w:rStyle w:val="StyleUnderline"/>
        </w:rPr>
        <w:t>global</w:t>
      </w:r>
      <w:r>
        <w:rPr>
          <w:rStyle w:val="StyleUnderline"/>
        </w:rPr>
        <w:t xml:space="preserve"> </w:t>
      </w:r>
      <w:r w:rsidRPr="007B42B8">
        <w:rPr>
          <w:rStyle w:val="StyleUnderline"/>
        </w:rPr>
        <w:t>human</w:t>
      </w:r>
      <w:r>
        <w:rPr>
          <w:rStyle w:val="StyleUnderline"/>
        </w:rPr>
        <w:t xml:space="preserve"> </w:t>
      </w:r>
      <w:r w:rsidRPr="007B42B8">
        <w:rPr>
          <w:rStyle w:val="StyleUnderline"/>
        </w:rPr>
        <w:t>rights</w:t>
      </w:r>
      <w:r>
        <w:rPr>
          <w:rStyle w:val="StyleUnderline"/>
        </w:rPr>
        <w:t xml:space="preserve"> </w:t>
      </w:r>
      <w:r w:rsidRPr="007B42B8">
        <w:rPr>
          <w:rStyle w:val="StyleUnderline"/>
        </w:rPr>
        <w:t>expert.</w:t>
      </w:r>
      <w:r>
        <w:rPr>
          <w:rStyle w:val="StyleUnderline"/>
        </w:rPr>
        <w:t xml:space="preserve"> </w:t>
      </w:r>
      <w:r w:rsidRPr="007B42B8">
        <w:rPr>
          <w:rStyle w:val="StyleUnderline"/>
        </w:rPr>
        <w:t>When</w:t>
      </w:r>
      <w:r>
        <w:rPr>
          <w:rStyle w:val="StyleUnderline"/>
        </w:rPr>
        <w:t xml:space="preserve"> </w:t>
      </w:r>
      <w:r w:rsidRPr="007B42B8">
        <w:rPr>
          <w:rStyle w:val="StyleUnderline"/>
        </w:rPr>
        <w:t>a</w:t>
      </w:r>
      <w:r>
        <w:rPr>
          <w:rStyle w:val="StyleUnderline"/>
        </w:rPr>
        <w:t xml:space="preserve"> </w:t>
      </w:r>
      <w:r w:rsidRPr="007B42B8">
        <w:rPr>
          <w:rStyle w:val="StyleUnderline"/>
        </w:rPr>
        <w:t>mandate-holder</w:t>
      </w:r>
      <w:r>
        <w:rPr>
          <w:rStyle w:val="StyleUnderline"/>
        </w:rPr>
        <w:t xml:space="preserve"> </w:t>
      </w:r>
      <w:r w:rsidRPr="007B42B8">
        <w:rPr>
          <w:rStyle w:val="StyleUnderline"/>
        </w:rPr>
        <w:t>addresses</w:t>
      </w:r>
      <w:r>
        <w:rPr>
          <w:rStyle w:val="StyleUnderline"/>
        </w:rPr>
        <w:t xml:space="preserve"> </w:t>
      </w:r>
      <w:r w:rsidRPr="007B42B8">
        <w:rPr>
          <w:rStyle w:val="StyleUnderline"/>
        </w:rPr>
        <w:t>a</w:t>
      </w:r>
      <w:r>
        <w:rPr>
          <w:rStyle w:val="StyleUnderline"/>
        </w:rPr>
        <w:t xml:space="preserve"> </w:t>
      </w:r>
      <w:r w:rsidRPr="007B42B8">
        <w:rPr>
          <w:rStyle w:val="StyleUnderline"/>
        </w:rPr>
        <w:t>matter,</w:t>
      </w:r>
      <w:r>
        <w:rPr>
          <w:rStyle w:val="StyleUnderline"/>
        </w:rPr>
        <w:t xml:space="preserve"> </w:t>
      </w:r>
      <w:r w:rsidRPr="007B42B8">
        <w:rPr>
          <w:rStyle w:val="StyleUnderline"/>
        </w:rPr>
        <w:t>the</w:t>
      </w:r>
      <w:r>
        <w:rPr>
          <w:rStyle w:val="StyleUnderline"/>
        </w:rPr>
        <w:t xml:space="preserve"> </w:t>
      </w:r>
      <w:r w:rsidRPr="007B42B8">
        <w:rPr>
          <w:rStyle w:val="StyleUnderline"/>
        </w:rPr>
        <w:t>issue</w:t>
      </w:r>
      <w:r>
        <w:rPr>
          <w:rStyle w:val="StyleUnderline"/>
        </w:rPr>
        <w:t xml:space="preserve"> </w:t>
      </w:r>
      <w:r w:rsidRPr="007B42B8">
        <w:rPr>
          <w:rStyle w:val="StyleUnderline"/>
        </w:rPr>
        <w:t>is</w:t>
      </w:r>
      <w:r>
        <w:rPr>
          <w:rStyle w:val="StyleUnderline"/>
        </w:rPr>
        <w:t xml:space="preserve"> </w:t>
      </w:r>
      <w:r w:rsidRPr="007B42B8">
        <w:rPr>
          <w:rStyle w:val="StyleUnderline"/>
        </w:rPr>
        <w:t>elevated</w:t>
      </w:r>
      <w:r>
        <w:rPr>
          <w:rStyle w:val="StyleUnderline"/>
        </w:rPr>
        <w:t xml:space="preserve"> </w:t>
      </w:r>
      <w:r w:rsidRPr="007B42B8">
        <w:rPr>
          <w:rStyle w:val="StyleUnderline"/>
        </w:rPr>
        <w:t>to</w:t>
      </w:r>
      <w:r>
        <w:rPr>
          <w:rStyle w:val="StyleUnderline"/>
        </w:rPr>
        <w:t xml:space="preserve"> </w:t>
      </w:r>
      <w:r w:rsidRPr="007B42B8">
        <w:rPr>
          <w:rStyle w:val="StyleUnderline"/>
        </w:rPr>
        <w:t>a</w:t>
      </w:r>
      <w:r>
        <w:rPr>
          <w:rStyle w:val="StyleUnderline"/>
        </w:rPr>
        <w:t xml:space="preserve"> </w:t>
      </w:r>
      <w:r w:rsidRPr="007B42B8">
        <w:rPr>
          <w:rStyle w:val="StyleUnderline"/>
        </w:rPr>
        <w:t>genuine</w:t>
      </w:r>
      <w:r>
        <w:rPr>
          <w:rStyle w:val="StyleUnderline"/>
        </w:rPr>
        <w:t xml:space="preserve"> </w:t>
      </w:r>
      <w:r w:rsidRPr="007B42B8">
        <w:rPr>
          <w:rStyle w:val="StyleUnderline"/>
        </w:rPr>
        <w:t>human</w:t>
      </w:r>
      <w:r>
        <w:rPr>
          <w:rStyle w:val="StyleUnderline"/>
        </w:rPr>
        <w:t xml:space="preserve"> </w:t>
      </w:r>
      <w:r w:rsidRPr="007B42B8">
        <w:rPr>
          <w:rStyle w:val="StyleUnderline"/>
        </w:rPr>
        <w:t>rights</w:t>
      </w:r>
      <w:r>
        <w:rPr>
          <w:rStyle w:val="StyleUnderline"/>
        </w:rPr>
        <w:t xml:space="preserve"> </w:t>
      </w:r>
      <w:r w:rsidRPr="007B42B8">
        <w:rPr>
          <w:rStyle w:val="StyleUnderline"/>
        </w:rPr>
        <w:t>concern</w:t>
      </w:r>
      <w:r>
        <w:rPr>
          <w:rStyle w:val="StyleUnderline"/>
        </w:rPr>
        <w:t xml:space="preserve"> </w:t>
      </w:r>
      <w:r w:rsidRPr="007B42B8">
        <w:rPr>
          <w:rStyle w:val="StyleUnderline"/>
        </w:rPr>
        <w:t>by</w:t>
      </w:r>
      <w:r>
        <w:rPr>
          <w:rStyle w:val="StyleUnderline"/>
        </w:rPr>
        <w:t xml:space="preserve"> </w:t>
      </w:r>
      <w:r w:rsidRPr="007B42B8">
        <w:rPr>
          <w:rStyle w:val="StyleUnderline"/>
        </w:rPr>
        <w:t>a</w:t>
      </w:r>
      <w:r>
        <w:rPr>
          <w:rStyle w:val="StyleUnderline"/>
        </w:rPr>
        <w:t xml:space="preserve"> </w:t>
      </w:r>
      <w:r w:rsidRPr="007B42B8">
        <w:rPr>
          <w:rStyle w:val="StyleUnderline"/>
        </w:rPr>
        <w:t>U.N.-sanctioned</w:t>
      </w:r>
      <w:r>
        <w:rPr>
          <w:rStyle w:val="StyleUnderline"/>
        </w:rPr>
        <w:t xml:space="preserve"> </w:t>
      </w:r>
      <w:r w:rsidRPr="007B42B8">
        <w:rPr>
          <w:rStyle w:val="StyleUnderline"/>
        </w:rPr>
        <w:t>specialist</w:t>
      </w:r>
      <w:r>
        <w:rPr>
          <w:rStyle w:val="StyleUnderline"/>
        </w:rPr>
        <w:t xml:space="preserve"> </w:t>
      </w:r>
      <w:r w:rsidRPr="007B42B8">
        <w:rPr>
          <w:rStyle w:val="StyleUnderline"/>
        </w:rPr>
        <w:t>in</w:t>
      </w:r>
      <w:r>
        <w:rPr>
          <w:rStyle w:val="StyleUnderline"/>
        </w:rPr>
        <w:t xml:space="preserve"> </w:t>
      </w:r>
      <w:r w:rsidRPr="007B42B8">
        <w:rPr>
          <w:rStyle w:val="StyleUnderline"/>
        </w:rPr>
        <w:t>the</w:t>
      </w:r>
      <w:r>
        <w:rPr>
          <w:rStyle w:val="StyleUnderline"/>
        </w:rPr>
        <w:t xml:space="preserve"> </w:t>
      </w:r>
      <w:r w:rsidRPr="007B42B8">
        <w:rPr>
          <w:rStyle w:val="StyleUnderline"/>
        </w:rPr>
        <w:t>field</w:t>
      </w:r>
      <w:r>
        <w:t>. A special procedure provides an independent, objective evaluation of an issue. His or her assessment of a situation may be viewed as more evenhanded and credible than that of an advocacy-oriented NGO. Thus, special procedures’ recommendations and reports may offer civil society organizations persuasive authority to draw upon in their domestic advocacy efforts.</w:t>
      </w:r>
    </w:p>
    <w:p w:rsidR="00141FB9" w:rsidRDefault="00141FB9" w:rsidP="00141FB9">
      <w:r>
        <w:t xml:space="preserve">OPENING CHANNELS OF COMMUNICATION WITH THE GOVERNMENT </w:t>
      </w:r>
      <w:r w:rsidRPr="007B42B8">
        <w:rPr>
          <w:rStyle w:val="StyleUnderline"/>
        </w:rPr>
        <w:t>A</w:t>
      </w:r>
      <w:r>
        <w:rPr>
          <w:rStyle w:val="StyleUnderline"/>
        </w:rPr>
        <w:t xml:space="preserve"> </w:t>
      </w:r>
      <w:r w:rsidRPr="007B42B8">
        <w:rPr>
          <w:rStyle w:val="StyleUnderline"/>
        </w:rPr>
        <w:t>mandate-holder</w:t>
      </w:r>
      <w:r>
        <w:rPr>
          <w:rStyle w:val="StyleUnderline"/>
        </w:rPr>
        <w:t xml:space="preserve"> </w:t>
      </w:r>
      <w:r w:rsidRPr="007B42B8">
        <w:rPr>
          <w:rStyle w:val="StyleUnderline"/>
        </w:rPr>
        <w:t>may</w:t>
      </w:r>
      <w:r>
        <w:rPr>
          <w:rStyle w:val="StyleUnderline"/>
        </w:rPr>
        <w:t xml:space="preserve"> </w:t>
      </w:r>
      <w:r w:rsidRPr="007B42B8">
        <w:rPr>
          <w:rStyle w:val="StyleUnderline"/>
        </w:rPr>
        <w:t>facilitate</w:t>
      </w:r>
      <w:r>
        <w:rPr>
          <w:rStyle w:val="StyleUnderline"/>
        </w:rPr>
        <w:t xml:space="preserve"> </w:t>
      </w:r>
      <w:r w:rsidRPr="007B42B8">
        <w:rPr>
          <w:rStyle w:val="StyleUnderline"/>
        </w:rPr>
        <w:t>advocates’</w:t>
      </w:r>
      <w:r>
        <w:rPr>
          <w:rStyle w:val="StyleUnderline"/>
        </w:rPr>
        <w:t xml:space="preserve"> </w:t>
      </w:r>
      <w:r w:rsidRPr="007B42B8">
        <w:rPr>
          <w:rStyle w:val="StyleUnderline"/>
        </w:rPr>
        <w:t>access</w:t>
      </w:r>
      <w:r>
        <w:rPr>
          <w:rStyle w:val="StyleUnderline"/>
        </w:rPr>
        <w:t xml:space="preserve"> </w:t>
      </w:r>
      <w:r w:rsidRPr="007B42B8">
        <w:rPr>
          <w:rStyle w:val="StyleUnderline"/>
        </w:rPr>
        <w:t>to</w:t>
      </w:r>
      <w:r>
        <w:rPr>
          <w:rStyle w:val="StyleUnderline"/>
        </w:rPr>
        <w:t xml:space="preserve"> </w:t>
      </w:r>
      <w:r w:rsidRPr="007B42B8">
        <w:rPr>
          <w:rStyle w:val="StyleUnderline"/>
        </w:rPr>
        <w:t>public</w:t>
      </w:r>
      <w:r>
        <w:rPr>
          <w:rStyle w:val="StyleUnderline"/>
        </w:rPr>
        <w:t xml:space="preserve"> </w:t>
      </w:r>
      <w:r w:rsidRPr="007B42B8">
        <w:rPr>
          <w:rStyle w:val="StyleUnderline"/>
        </w:rPr>
        <w:t>officials,</w:t>
      </w:r>
      <w:r>
        <w:rPr>
          <w:rStyle w:val="StyleUnderline"/>
        </w:rPr>
        <w:t xml:space="preserve"> </w:t>
      </w:r>
      <w:r w:rsidRPr="007B42B8">
        <w:rPr>
          <w:rStyle w:val="StyleUnderline"/>
        </w:rPr>
        <w:t>opening</w:t>
      </w:r>
      <w:r>
        <w:rPr>
          <w:rStyle w:val="StyleUnderline"/>
        </w:rPr>
        <w:t xml:space="preserve"> </w:t>
      </w:r>
      <w:r w:rsidRPr="007B42B8">
        <w:rPr>
          <w:rStyle w:val="StyleUnderline"/>
        </w:rPr>
        <w:t>the</w:t>
      </w:r>
      <w:r>
        <w:rPr>
          <w:rStyle w:val="StyleUnderline"/>
        </w:rPr>
        <w:t xml:space="preserve"> </w:t>
      </w:r>
      <w:r w:rsidRPr="007B42B8">
        <w:rPr>
          <w:rStyle w:val="StyleUnderline"/>
        </w:rPr>
        <w:t>door</w:t>
      </w:r>
      <w:r>
        <w:rPr>
          <w:rStyle w:val="StyleUnderline"/>
        </w:rPr>
        <w:t xml:space="preserve"> </w:t>
      </w:r>
      <w:r w:rsidRPr="007B42B8">
        <w:rPr>
          <w:rStyle w:val="StyleUnderline"/>
        </w:rPr>
        <w:t>for</w:t>
      </w:r>
      <w:r>
        <w:rPr>
          <w:rStyle w:val="StyleUnderline"/>
        </w:rPr>
        <w:t xml:space="preserve"> </w:t>
      </w:r>
      <w:r w:rsidRPr="007B42B8">
        <w:rPr>
          <w:rStyle w:val="StyleUnderline"/>
        </w:rPr>
        <w:t>dialogue</w:t>
      </w:r>
      <w:r>
        <w:rPr>
          <w:rStyle w:val="StyleUnderline"/>
        </w:rPr>
        <w:t xml:space="preserve"> </w:t>
      </w:r>
      <w:r w:rsidRPr="007B42B8">
        <w:rPr>
          <w:rStyle w:val="StyleUnderline"/>
        </w:rPr>
        <w:t>at</w:t>
      </w:r>
      <w:r>
        <w:rPr>
          <w:rStyle w:val="StyleUnderline"/>
        </w:rPr>
        <w:t xml:space="preserve"> </w:t>
      </w:r>
      <w:r w:rsidRPr="007B42B8">
        <w:rPr>
          <w:rStyle w:val="StyleUnderline"/>
        </w:rPr>
        <w:t>the</w:t>
      </w:r>
      <w:r>
        <w:rPr>
          <w:rStyle w:val="StyleUnderline"/>
        </w:rPr>
        <w:t xml:space="preserve"> </w:t>
      </w:r>
      <w:r w:rsidRPr="007B42B8">
        <w:rPr>
          <w:rStyle w:val="StyleUnderline"/>
        </w:rPr>
        <w:t>domestic</w:t>
      </w:r>
      <w:r>
        <w:rPr>
          <w:rStyle w:val="StyleUnderline"/>
        </w:rPr>
        <w:t xml:space="preserve"> </w:t>
      </w:r>
      <w:r w:rsidRPr="007B42B8">
        <w:rPr>
          <w:rStyle w:val="StyleUnderline"/>
        </w:rPr>
        <w:t>level.</w:t>
      </w:r>
      <w:r>
        <w:t xml:space="preserve"> For example, a country visit by a </w:t>
      </w:r>
      <w:r w:rsidRPr="007B42B8">
        <w:rPr>
          <w:rStyle w:val="StyleUnderline"/>
        </w:rPr>
        <w:t>special</w:t>
      </w:r>
      <w:r>
        <w:rPr>
          <w:rStyle w:val="StyleUnderline"/>
        </w:rPr>
        <w:t xml:space="preserve"> </w:t>
      </w:r>
      <w:r w:rsidRPr="007B42B8">
        <w:rPr>
          <w:rStyle w:val="StyleUnderline"/>
        </w:rPr>
        <w:t>procedure</w:t>
      </w:r>
      <w:r>
        <w:rPr>
          <w:rStyle w:val="StyleUnderline"/>
        </w:rPr>
        <w:t xml:space="preserve"> </w:t>
      </w:r>
      <w:r w:rsidRPr="007B42B8">
        <w:rPr>
          <w:rStyle w:val="StyleUnderline"/>
        </w:rPr>
        <w:t>may</w:t>
      </w:r>
      <w:r>
        <w:rPr>
          <w:rStyle w:val="StyleUnderline"/>
        </w:rPr>
        <w:t xml:space="preserve"> </w:t>
      </w:r>
      <w:r w:rsidRPr="007B42B8">
        <w:rPr>
          <w:rStyle w:val="StyleUnderline"/>
        </w:rPr>
        <w:t>result</w:t>
      </w:r>
      <w:r>
        <w:rPr>
          <w:rStyle w:val="StyleUnderline"/>
        </w:rPr>
        <w:t xml:space="preserve"> </w:t>
      </w:r>
      <w:r w:rsidRPr="007B42B8">
        <w:rPr>
          <w:rStyle w:val="StyleUnderline"/>
        </w:rPr>
        <w:t>in</w:t>
      </w:r>
      <w:r>
        <w:rPr>
          <w:rStyle w:val="StyleUnderline"/>
        </w:rPr>
        <w:t xml:space="preserve"> </w:t>
      </w:r>
      <w:r w:rsidRPr="007B42B8">
        <w:rPr>
          <w:rStyle w:val="StyleUnderline"/>
        </w:rPr>
        <w:t>opportunities</w:t>
      </w:r>
      <w:r>
        <w:rPr>
          <w:rStyle w:val="StyleUnderline"/>
        </w:rPr>
        <w:t xml:space="preserve"> </w:t>
      </w:r>
      <w:r w:rsidRPr="007B42B8">
        <w:rPr>
          <w:rStyle w:val="StyleUnderline"/>
        </w:rPr>
        <w:t>for</w:t>
      </w:r>
      <w:r>
        <w:rPr>
          <w:rStyle w:val="StyleUnderline"/>
        </w:rPr>
        <w:t xml:space="preserve"> </w:t>
      </w:r>
      <w:r w:rsidRPr="007B42B8">
        <w:rPr>
          <w:rStyle w:val="StyleUnderline"/>
        </w:rPr>
        <w:t>advocates</w:t>
      </w:r>
      <w:r>
        <w:rPr>
          <w:rStyle w:val="StyleUnderline"/>
        </w:rPr>
        <w:t xml:space="preserve"> </w:t>
      </w:r>
      <w:r w:rsidRPr="007B42B8">
        <w:rPr>
          <w:rStyle w:val="StyleUnderline"/>
        </w:rPr>
        <w:t>to</w:t>
      </w:r>
      <w:r>
        <w:rPr>
          <w:rStyle w:val="StyleUnderline"/>
        </w:rPr>
        <w:t xml:space="preserve"> </w:t>
      </w:r>
      <w:r w:rsidRPr="007B42B8">
        <w:rPr>
          <w:rStyle w:val="StyleUnderline"/>
        </w:rPr>
        <w:t>meet</w:t>
      </w:r>
      <w:r>
        <w:rPr>
          <w:rStyle w:val="StyleUnderline"/>
        </w:rPr>
        <w:t xml:space="preserve"> </w:t>
      </w:r>
      <w:r w:rsidRPr="007B42B8">
        <w:rPr>
          <w:rStyle w:val="StyleUnderline"/>
        </w:rPr>
        <w:t>with</w:t>
      </w:r>
      <w:r>
        <w:rPr>
          <w:rStyle w:val="StyleUnderline"/>
        </w:rPr>
        <w:t xml:space="preserve"> </w:t>
      </w:r>
      <w:r w:rsidRPr="007B42B8">
        <w:rPr>
          <w:rStyle w:val="StyleUnderline"/>
        </w:rPr>
        <w:t>local</w:t>
      </w:r>
      <w:r>
        <w:rPr>
          <w:rStyle w:val="StyleUnderline"/>
        </w:rPr>
        <w:t xml:space="preserve"> </w:t>
      </w:r>
      <w:r w:rsidRPr="007B42B8">
        <w:rPr>
          <w:rStyle w:val="StyleUnderline"/>
        </w:rPr>
        <w:t>officials</w:t>
      </w:r>
      <w:r>
        <w:rPr>
          <w:rStyle w:val="StyleUnderline"/>
        </w:rPr>
        <w:t xml:space="preserve"> </w:t>
      </w:r>
      <w:r w:rsidRPr="007B42B8">
        <w:rPr>
          <w:rStyle w:val="StyleUnderline"/>
        </w:rPr>
        <w:t>in</w:t>
      </w:r>
      <w:r>
        <w:rPr>
          <w:rStyle w:val="StyleUnderline"/>
        </w:rPr>
        <w:t xml:space="preserve"> </w:t>
      </w:r>
      <w:r w:rsidRPr="007B42B8">
        <w:rPr>
          <w:rStyle w:val="StyleUnderline"/>
        </w:rPr>
        <w:t>the</w:t>
      </w:r>
      <w:r>
        <w:rPr>
          <w:rStyle w:val="StyleUnderline"/>
        </w:rPr>
        <w:t xml:space="preserve"> </w:t>
      </w:r>
      <w:r w:rsidRPr="007B42B8">
        <w:rPr>
          <w:rStyle w:val="StyleUnderline"/>
        </w:rPr>
        <w:t>course</w:t>
      </w:r>
      <w:r>
        <w:rPr>
          <w:rStyle w:val="StyleUnderline"/>
        </w:rPr>
        <w:t xml:space="preserve"> </w:t>
      </w:r>
      <w:r w:rsidRPr="007B42B8">
        <w:rPr>
          <w:rStyle w:val="StyleUnderline"/>
        </w:rPr>
        <w:t>of</w:t>
      </w:r>
      <w:r>
        <w:rPr>
          <w:rStyle w:val="StyleUnderline"/>
        </w:rPr>
        <w:t xml:space="preserve"> </w:t>
      </w:r>
      <w:r w:rsidRPr="007B42B8">
        <w:rPr>
          <w:rStyle w:val="StyleUnderline"/>
        </w:rPr>
        <w:t>the</w:t>
      </w:r>
      <w:r>
        <w:rPr>
          <w:rStyle w:val="StyleUnderline"/>
        </w:rPr>
        <w:t xml:space="preserve"> </w:t>
      </w:r>
      <w:r w:rsidRPr="007B42B8">
        <w:rPr>
          <w:rStyle w:val="StyleUnderline"/>
        </w:rPr>
        <w:t>visit</w:t>
      </w:r>
      <w:r>
        <w:t>. A communication sent to a special procedure raising domestic human rights concerns may provide an opening for advocates to request a meeting with government officials about the content of the complaint and possibilities for addressing the concerns.</w:t>
      </w:r>
    </w:p>
    <w:p w:rsidR="00141FB9" w:rsidRDefault="00141FB9" w:rsidP="00141FB9">
      <w:r>
        <w:t>EMPOWERING AFFECTED COMMUNITIES Engagement with the U.N. special procedures can have inherent value for the individuals and communities affected by rights violations. The mechanism provides victims an opportunity and forum to tell their story, which can in and of itself provide some relief. This is especially visible in the context of a country visit, where mandateholders can interact directly with impacted individuals and communities. Additionally, engagement with special procedures can provide a catalyst and focal point for organizing impacted communities. Recounting the community impact of the U.S. visits and subsequent country reports by the Special Rapporteurs on adequate housing and on clean water and sanitation, a Northern California legal services lawyer stated that the human rights framework can be “empowering and validating” by “enabl[ing] our homeless clients to feel that there are others, people in power among them, who share their vision of a world in which everyone, regardless of housing or other status, is treated with . . . basic human dignity.” 27</w:t>
      </w:r>
    </w:p>
    <w:p w:rsidR="00141FB9" w:rsidRDefault="00141FB9" w:rsidP="00141FB9">
      <w:r>
        <w:lastRenderedPageBreak/>
        <w:t xml:space="preserve">BUILDING A RECORD </w:t>
      </w:r>
      <w:r w:rsidRPr="007B42B8">
        <w:rPr>
          <w:rStyle w:val="StyleUnderline"/>
        </w:rPr>
        <w:t>Engagement</w:t>
      </w:r>
      <w:r>
        <w:rPr>
          <w:rStyle w:val="StyleUnderline"/>
        </w:rPr>
        <w:t xml:space="preserve"> </w:t>
      </w:r>
      <w:r w:rsidRPr="007B42B8">
        <w:rPr>
          <w:rStyle w:val="StyleUnderline"/>
        </w:rPr>
        <w:t>with</w:t>
      </w:r>
      <w:r>
        <w:rPr>
          <w:rStyle w:val="StyleUnderline"/>
        </w:rPr>
        <w:t xml:space="preserve"> </w:t>
      </w:r>
      <w:r w:rsidRPr="007B42B8">
        <w:rPr>
          <w:rStyle w:val="StyleUnderline"/>
        </w:rPr>
        <w:t>a</w:t>
      </w:r>
      <w:r>
        <w:rPr>
          <w:rStyle w:val="StyleUnderline"/>
        </w:rPr>
        <w:t xml:space="preserve"> </w:t>
      </w:r>
      <w:r w:rsidRPr="007B42B8">
        <w:rPr>
          <w:rStyle w:val="StyleUnderline"/>
        </w:rPr>
        <w:t>special</w:t>
      </w:r>
      <w:r>
        <w:rPr>
          <w:rStyle w:val="StyleUnderline"/>
        </w:rPr>
        <w:t xml:space="preserve"> </w:t>
      </w:r>
      <w:r w:rsidRPr="007B42B8">
        <w:rPr>
          <w:rStyle w:val="StyleUnderline"/>
        </w:rPr>
        <w:t>procedure</w:t>
      </w:r>
      <w:r>
        <w:rPr>
          <w:rStyle w:val="StyleUnderline"/>
        </w:rPr>
        <w:t xml:space="preserve"> </w:t>
      </w:r>
      <w:r w:rsidRPr="007B42B8">
        <w:rPr>
          <w:rStyle w:val="StyleUnderline"/>
        </w:rPr>
        <w:t>can</w:t>
      </w:r>
      <w:r>
        <w:rPr>
          <w:rStyle w:val="StyleUnderline"/>
        </w:rPr>
        <w:t xml:space="preserve"> </w:t>
      </w:r>
      <w:r w:rsidRPr="007B42B8">
        <w:rPr>
          <w:rStyle w:val="StyleUnderline"/>
        </w:rPr>
        <w:t>build</w:t>
      </w:r>
      <w:r>
        <w:rPr>
          <w:rStyle w:val="StyleUnderline"/>
        </w:rPr>
        <w:t xml:space="preserve"> </w:t>
      </w:r>
      <w:r w:rsidRPr="007B42B8">
        <w:rPr>
          <w:rStyle w:val="StyleUnderline"/>
        </w:rPr>
        <w:t>the</w:t>
      </w:r>
      <w:r>
        <w:rPr>
          <w:rStyle w:val="StyleUnderline"/>
        </w:rPr>
        <w:t xml:space="preserve"> </w:t>
      </w:r>
      <w:r w:rsidRPr="007B42B8">
        <w:rPr>
          <w:rStyle w:val="StyleUnderline"/>
        </w:rPr>
        <w:t>international</w:t>
      </w:r>
      <w:r>
        <w:rPr>
          <w:rStyle w:val="StyleUnderline"/>
        </w:rPr>
        <w:t xml:space="preserve"> </w:t>
      </w:r>
      <w:r w:rsidRPr="007B42B8">
        <w:rPr>
          <w:rStyle w:val="StyleUnderline"/>
        </w:rPr>
        <w:t>record</w:t>
      </w:r>
      <w:r>
        <w:rPr>
          <w:rStyle w:val="StyleUnderline"/>
        </w:rPr>
        <w:t xml:space="preserve"> </w:t>
      </w:r>
      <w:r w:rsidRPr="007B42B8">
        <w:rPr>
          <w:rStyle w:val="StyleUnderline"/>
        </w:rPr>
        <w:t>around</w:t>
      </w:r>
      <w:r>
        <w:rPr>
          <w:rStyle w:val="StyleUnderline"/>
        </w:rPr>
        <w:t xml:space="preserve"> </w:t>
      </w:r>
      <w:r w:rsidRPr="007B42B8">
        <w:rPr>
          <w:rStyle w:val="StyleUnderline"/>
        </w:rPr>
        <w:t>a</w:t>
      </w:r>
      <w:r>
        <w:rPr>
          <w:rStyle w:val="StyleUnderline"/>
        </w:rPr>
        <w:t xml:space="preserve"> </w:t>
      </w:r>
      <w:r w:rsidRPr="007B42B8">
        <w:rPr>
          <w:rStyle w:val="StyleUnderline"/>
        </w:rPr>
        <w:t>human</w:t>
      </w:r>
      <w:r>
        <w:rPr>
          <w:rStyle w:val="StyleUnderline"/>
        </w:rPr>
        <w:t xml:space="preserve"> </w:t>
      </w:r>
      <w:r w:rsidRPr="007B42B8">
        <w:rPr>
          <w:rStyle w:val="StyleUnderline"/>
        </w:rPr>
        <w:t>rights</w:t>
      </w:r>
      <w:r>
        <w:rPr>
          <w:rStyle w:val="StyleUnderline"/>
        </w:rPr>
        <w:t xml:space="preserve"> </w:t>
      </w:r>
      <w:r w:rsidRPr="007B42B8">
        <w:rPr>
          <w:rStyle w:val="StyleUnderline"/>
        </w:rPr>
        <w:t>violation.</w:t>
      </w:r>
      <w:r>
        <w:rPr>
          <w:rStyle w:val="StyleUnderline"/>
        </w:rPr>
        <w:t xml:space="preserve"> </w:t>
      </w:r>
      <w:r w:rsidRPr="007B42B8">
        <w:rPr>
          <w:rStyle w:val="StyleUnderline"/>
        </w:rPr>
        <w:t>A</w:t>
      </w:r>
      <w:r>
        <w:rPr>
          <w:rStyle w:val="StyleUnderline"/>
        </w:rPr>
        <w:t xml:space="preserve"> </w:t>
      </w:r>
      <w:r w:rsidRPr="007B42B8">
        <w:rPr>
          <w:rStyle w:val="StyleUnderline"/>
        </w:rPr>
        <w:t>special</w:t>
      </w:r>
      <w:r>
        <w:rPr>
          <w:rStyle w:val="StyleUnderline"/>
        </w:rPr>
        <w:t xml:space="preserve"> </w:t>
      </w:r>
      <w:r w:rsidRPr="007B42B8">
        <w:rPr>
          <w:rStyle w:val="StyleUnderline"/>
        </w:rPr>
        <w:t>procedure’s</w:t>
      </w:r>
      <w:r>
        <w:rPr>
          <w:rStyle w:val="StyleUnderline"/>
        </w:rPr>
        <w:t xml:space="preserve"> </w:t>
      </w:r>
      <w:r w:rsidRPr="007B42B8">
        <w:rPr>
          <w:rStyle w:val="StyleUnderline"/>
        </w:rPr>
        <w:t>involvement</w:t>
      </w:r>
      <w:r>
        <w:rPr>
          <w:rStyle w:val="StyleUnderline"/>
        </w:rPr>
        <w:t xml:space="preserve"> </w:t>
      </w:r>
      <w:r w:rsidRPr="007B42B8">
        <w:rPr>
          <w:rStyle w:val="StyleUnderline"/>
        </w:rPr>
        <w:t>on</w:t>
      </w:r>
      <w:r>
        <w:rPr>
          <w:rStyle w:val="StyleUnderline"/>
        </w:rPr>
        <w:t xml:space="preserve"> </w:t>
      </w:r>
      <w:r w:rsidRPr="007B42B8">
        <w:rPr>
          <w:rStyle w:val="StyleUnderline"/>
        </w:rPr>
        <w:t>an</w:t>
      </w:r>
      <w:r>
        <w:rPr>
          <w:rStyle w:val="StyleUnderline"/>
        </w:rPr>
        <w:t xml:space="preserve"> </w:t>
      </w:r>
      <w:r w:rsidRPr="007B42B8">
        <w:rPr>
          <w:rStyle w:val="StyleUnderline"/>
        </w:rPr>
        <w:t>issue</w:t>
      </w:r>
      <w:r>
        <w:rPr>
          <w:rStyle w:val="StyleUnderline"/>
        </w:rPr>
        <w:t xml:space="preserve"> </w:t>
      </w:r>
      <w:r w:rsidRPr="007B42B8">
        <w:rPr>
          <w:rStyle w:val="StyleUnderline"/>
        </w:rPr>
        <w:t>may</w:t>
      </w:r>
      <w:r>
        <w:rPr>
          <w:rStyle w:val="StyleUnderline"/>
        </w:rPr>
        <w:t xml:space="preserve"> </w:t>
      </w:r>
      <w:r w:rsidRPr="007B42B8">
        <w:rPr>
          <w:rStyle w:val="StyleUnderline"/>
        </w:rPr>
        <w:t>generate</w:t>
      </w:r>
      <w:r>
        <w:rPr>
          <w:rStyle w:val="StyleUnderline"/>
        </w:rPr>
        <w:t xml:space="preserve"> </w:t>
      </w:r>
      <w:r w:rsidRPr="007B42B8">
        <w:rPr>
          <w:rStyle w:val="StyleUnderline"/>
        </w:rPr>
        <w:t>or</w:t>
      </w:r>
      <w:r>
        <w:rPr>
          <w:rStyle w:val="StyleUnderline"/>
        </w:rPr>
        <w:t xml:space="preserve"> </w:t>
      </w:r>
      <w:r w:rsidRPr="007B42B8">
        <w:rPr>
          <w:rStyle w:val="StyleUnderline"/>
        </w:rPr>
        <w:t>disclose</w:t>
      </w:r>
      <w:r>
        <w:rPr>
          <w:rStyle w:val="StyleUnderline"/>
        </w:rPr>
        <w:t xml:space="preserve"> </w:t>
      </w:r>
      <w:r w:rsidRPr="007B42B8">
        <w:rPr>
          <w:rStyle w:val="StyleUnderline"/>
        </w:rPr>
        <w:t>evidence</w:t>
      </w:r>
      <w:r>
        <w:rPr>
          <w:rStyle w:val="StyleUnderline"/>
        </w:rPr>
        <w:t xml:space="preserve"> </w:t>
      </w:r>
      <w:r w:rsidRPr="007B42B8">
        <w:rPr>
          <w:rStyle w:val="StyleUnderline"/>
        </w:rPr>
        <w:t>and</w:t>
      </w:r>
      <w:r>
        <w:rPr>
          <w:rStyle w:val="StyleUnderline"/>
        </w:rPr>
        <w:t xml:space="preserve"> </w:t>
      </w:r>
      <w:r w:rsidRPr="007B42B8">
        <w:rPr>
          <w:rStyle w:val="StyleUnderline"/>
        </w:rPr>
        <w:t>other</w:t>
      </w:r>
      <w:r>
        <w:rPr>
          <w:rStyle w:val="StyleUnderline"/>
        </w:rPr>
        <w:t xml:space="preserve"> </w:t>
      </w:r>
      <w:r w:rsidRPr="007B42B8">
        <w:rPr>
          <w:rStyle w:val="StyleUnderline"/>
        </w:rPr>
        <w:t>information</w:t>
      </w:r>
      <w:r>
        <w:rPr>
          <w:rStyle w:val="StyleUnderline"/>
        </w:rPr>
        <w:t xml:space="preserve"> </w:t>
      </w:r>
      <w:r w:rsidRPr="007B42B8">
        <w:rPr>
          <w:rStyle w:val="StyleUnderline"/>
        </w:rPr>
        <w:t>about</w:t>
      </w:r>
      <w:r>
        <w:rPr>
          <w:rStyle w:val="StyleUnderline"/>
        </w:rPr>
        <w:t xml:space="preserve"> </w:t>
      </w:r>
      <w:r w:rsidRPr="007B42B8">
        <w:rPr>
          <w:rStyle w:val="StyleUnderline"/>
        </w:rPr>
        <w:t>rights</w:t>
      </w:r>
      <w:r>
        <w:rPr>
          <w:rStyle w:val="StyleUnderline"/>
        </w:rPr>
        <w:t xml:space="preserve"> </w:t>
      </w:r>
      <w:r w:rsidRPr="007B42B8">
        <w:rPr>
          <w:rStyle w:val="StyleUnderline"/>
        </w:rPr>
        <w:t>violations,</w:t>
      </w:r>
      <w:r>
        <w:rPr>
          <w:rStyle w:val="StyleUnderline"/>
        </w:rPr>
        <w:t xml:space="preserve"> </w:t>
      </w:r>
      <w:r w:rsidRPr="007B42B8">
        <w:rPr>
          <w:rStyle w:val="StyleUnderline"/>
        </w:rPr>
        <w:t>which</w:t>
      </w:r>
      <w:r>
        <w:rPr>
          <w:rStyle w:val="StyleUnderline"/>
        </w:rPr>
        <w:t xml:space="preserve"> </w:t>
      </w:r>
      <w:r w:rsidRPr="007B42B8">
        <w:rPr>
          <w:rStyle w:val="StyleUnderline"/>
        </w:rPr>
        <w:t>can</w:t>
      </w:r>
      <w:r>
        <w:rPr>
          <w:rStyle w:val="StyleUnderline"/>
        </w:rPr>
        <w:t xml:space="preserve"> </w:t>
      </w:r>
      <w:r w:rsidRPr="007B42B8">
        <w:rPr>
          <w:rStyle w:val="StyleUnderline"/>
        </w:rPr>
        <w:t>be</w:t>
      </w:r>
      <w:r>
        <w:rPr>
          <w:rStyle w:val="StyleUnderline"/>
        </w:rPr>
        <w:t xml:space="preserve"> </w:t>
      </w:r>
      <w:r w:rsidRPr="007B42B8">
        <w:rPr>
          <w:rStyle w:val="StyleUnderline"/>
        </w:rPr>
        <w:t>instrumental</w:t>
      </w:r>
      <w:r>
        <w:rPr>
          <w:rStyle w:val="StyleUnderline"/>
        </w:rPr>
        <w:t xml:space="preserve"> </w:t>
      </w:r>
      <w:r w:rsidRPr="007B42B8">
        <w:rPr>
          <w:rStyle w:val="StyleUnderline"/>
        </w:rPr>
        <w:t>in</w:t>
      </w:r>
      <w:r>
        <w:rPr>
          <w:rStyle w:val="StyleUnderline"/>
        </w:rPr>
        <w:t xml:space="preserve"> </w:t>
      </w:r>
      <w:r w:rsidRPr="007B42B8">
        <w:rPr>
          <w:rStyle w:val="StyleUnderline"/>
        </w:rPr>
        <w:t>laying</w:t>
      </w:r>
      <w:r>
        <w:rPr>
          <w:rStyle w:val="StyleUnderline"/>
        </w:rPr>
        <w:t xml:space="preserve"> </w:t>
      </w:r>
      <w:r w:rsidRPr="007B42B8">
        <w:rPr>
          <w:rStyle w:val="StyleUnderline"/>
        </w:rPr>
        <w:t>the</w:t>
      </w:r>
      <w:r>
        <w:rPr>
          <w:rStyle w:val="StyleUnderline"/>
        </w:rPr>
        <w:t xml:space="preserve"> </w:t>
      </w:r>
      <w:r w:rsidRPr="007B42B8">
        <w:rPr>
          <w:rStyle w:val="StyleUnderline"/>
        </w:rPr>
        <w:t>foundation</w:t>
      </w:r>
      <w:r>
        <w:rPr>
          <w:rStyle w:val="StyleUnderline"/>
        </w:rPr>
        <w:t xml:space="preserve"> </w:t>
      </w:r>
      <w:r w:rsidRPr="007B42B8">
        <w:rPr>
          <w:rStyle w:val="StyleUnderline"/>
        </w:rPr>
        <w:t>for</w:t>
      </w:r>
      <w:r>
        <w:rPr>
          <w:rStyle w:val="StyleUnderline"/>
        </w:rPr>
        <w:t xml:space="preserve"> </w:t>
      </w:r>
      <w:r w:rsidRPr="007B42B8">
        <w:rPr>
          <w:rStyle w:val="StyleUnderline"/>
        </w:rPr>
        <w:t>future</w:t>
      </w:r>
      <w:r>
        <w:rPr>
          <w:rStyle w:val="StyleUnderline"/>
        </w:rPr>
        <w:t xml:space="preserve"> </w:t>
      </w:r>
      <w:r w:rsidRPr="007B42B8">
        <w:rPr>
          <w:rStyle w:val="StyleUnderline"/>
        </w:rPr>
        <w:t>advocacy</w:t>
      </w:r>
      <w:r>
        <w:rPr>
          <w:rStyle w:val="StyleUnderline"/>
        </w:rPr>
        <w:t xml:space="preserve"> </w:t>
      </w:r>
      <w:r w:rsidRPr="007B42B8">
        <w:rPr>
          <w:rStyle w:val="StyleUnderline"/>
        </w:rPr>
        <w:t>efforts</w:t>
      </w:r>
      <w:r>
        <w:t>. In addition, special Part I: Factors for Advocates to Consider Prior to Engaging with the Special Procedures 11 procedures may generate discussion among the relevant actors and elicit responses that shed new light on an issue.</w:t>
      </w:r>
    </w:p>
    <w:p w:rsidR="00141FB9" w:rsidRDefault="00141FB9" w:rsidP="00141FB9"/>
    <w:p w:rsidR="00141FB9" w:rsidRDefault="00141FB9" w:rsidP="00141FB9">
      <w:pPr>
        <w:pStyle w:val="Heading3"/>
      </w:pPr>
      <w:bookmarkStart w:id="1" w:name="_Toc13383626"/>
      <w:r>
        <w:lastRenderedPageBreak/>
        <w:t xml:space="preserve">1NC—HR Mechanisms—Universal Periodic Review </w:t>
      </w:r>
      <w:bookmarkEnd w:id="1"/>
    </w:p>
    <w:p w:rsidR="00141FB9" w:rsidRPr="0049268B" w:rsidRDefault="00141FB9" w:rsidP="00141FB9"/>
    <w:p w:rsidR="00141FB9" w:rsidRDefault="00141FB9" w:rsidP="00141FB9">
      <w:pPr>
        <w:pStyle w:val="Heading4"/>
      </w:pPr>
      <w:r>
        <w:t>Text Add On:</w:t>
      </w:r>
    </w:p>
    <w:p w:rsidR="00141FB9" w:rsidRDefault="00141FB9" w:rsidP="00141FB9">
      <w:pPr>
        <w:pStyle w:val="Heading4"/>
      </w:pPr>
      <w:r>
        <w:t>[Country] cooperates on human rights accountability according to the United Nations Universal Periodic Review.</w:t>
      </w:r>
    </w:p>
    <w:p w:rsidR="00141FB9" w:rsidRPr="00242FC8" w:rsidRDefault="00141FB9" w:rsidP="00141FB9"/>
    <w:p w:rsidR="00141FB9" w:rsidRDefault="00141FB9" w:rsidP="00141FB9">
      <w:pPr>
        <w:pStyle w:val="Heading4"/>
      </w:pPr>
      <w:r>
        <w:t>Universal Periodic Review allows for effective monitoring of Saudi Arabia’s human rights</w:t>
      </w:r>
    </w:p>
    <w:p w:rsidR="00141FB9" w:rsidRDefault="00141FB9" w:rsidP="00141FB9">
      <w:pPr>
        <w:rPr>
          <w:rStyle w:val="Style13ptBold"/>
        </w:rPr>
      </w:pPr>
      <w:r w:rsidRPr="002D74D5">
        <w:rPr>
          <w:rStyle w:val="Style13ptBold"/>
        </w:rPr>
        <w:t>Szurlej,</w:t>
      </w:r>
      <w:r>
        <w:rPr>
          <w:rStyle w:val="Style13ptBold"/>
        </w:rPr>
        <w:t xml:space="preserve"> </w:t>
      </w:r>
      <w:r w:rsidRPr="002D74D5">
        <w:rPr>
          <w:rStyle w:val="Style13ptBold"/>
        </w:rPr>
        <w:t>St.</w:t>
      </w:r>
      <w:r>
        <w:rPr>
          <w:rStyle w:val="Style13ptBold"/>
        </w:rPr>
        <w:t xml:space="preserve"> </w:t>
      </w:r>
      <w:r w:rsidRPr="002D74D5">
        <w:rPr>
          <w:rStyle w:val="Style13ptBold"/>
        </w:rPr>
        <w:t>Thomas</w:t>
      </w:r>
      <w:r>
        <w:rPr>
          <w:rStyle w:val="Style13ptBold"/>
        </w:rPr>
        <w:t xml:space="preserve"> </w:t>
      </w:r>
      <w:r w:rsidRPr="002D74D5">
        <w:rPr>
          <w:rStyle w:val="Style13ptBold"/>
        </w:rPr>
        <w:t>University</w:t>
      </w:r>
      <w:r>
        <w:rPr>
          <w:rStyle w:val="Style13ptBold"/>
        </w:rPr>
        <w:t xml:space="preserve"> </w:t>
      </w:r>
      <w:r w:rsidRPr="002D74D5">
        <w:rPr>
          <w:rStyle w:val="Style13ptBold"/>
        </w:rPr>
        <w:t>International</w:t>
      </w:r>
      <w:r>
        <w:rPr>
          <w:rStyle w:val="Style13ptBold"/>
        </w:rPr>
        <w:t xml:space="preserve"> </w:t>
      </w:r>
      <w:r w:rsidRPr="002D74D5">
        <w:rPr>
          <w:rStyle w:val="Style13ptBold"/>
        </w:rPr>
        <w:t>Human</w:t>
      </w:r>
      <w:r>
        <w:rPr>
          <w:rStyle w:val="Style13ptBold"/>
        </w:rPr>
        <w:t xml:space="preserve"> </w:t>
      </w:r>
      <w:r w:rsidRPr="002D74D5">
        <w:rPr>
          <w:rStyle w:val="Style13ptBold"/>
        </w:rPr>
        <w:t>Rights</w:t>
      </w:r>
      <w:r>
        <w:rPr>
          <w:rStyle w:val="Style13ptBold"/>
        </w:rPr>
        <w:t xml:space="preserve"> </w:t>
      </w:r>
      <w:r w:rsidRPr="002D74D5">
        <w:rPr>
          <w:rStyle w:val="Style13ptBold"/>
        </w:rPr>
        <w:t>Law</w:t>
      </w:r>
      <w:r>
        <w:rPr>
          <w:rStyle w:val="Style13ptBold"/>
        </w:rPr>
        <w:t xml:space="preserve"> </w:t>
      </w:r>
      <w:r w:rsidRPr="002D74D5">
        <w:rPr>
          <w:rStyle w:val="Style13ptBold"/>
        </w:rPr>
        <w:t>PhD,</w:t>
      </w:r>
      <w:r>
        <w:rPr>
          <w:rStyle w:val="Style13ptBold"/>
        </w:rPr>
        <w:t xml:space="preserve"> </w:t>
      </w:r>
      <w:r w:rsidRPr="002D74D5">
        <w:rPr>
          <w:rStyle w:val="Style13ptBold"/>
        </w:rPr>
        <w:t>13</w:t>
      </w:r>
    </w:p>
    <w:p w:rsidR="00141FB9" w:rsidRDefault="00141FB9" w:rsidP="00141FB9">
      <w:r>
        <w:t>[Christina, July 2013, "(PDF) Universal Periodic Review: A Step in the Right Direction?," https://www.researchgate.net/publication/312279817_Universal_Periodic_Review_A_Step_in_the_Right_Direction?enrichId=rgreq-87d94167381053d74b703294a6102846-XXX&amp;enrichSource=Y292ZXJQYWdlOzMxMjI3OTgxNztBUzo0NDk4NTU0MjExOTQyNDBAMTQ4NDI2NTI5ODcxMg%3D%3D&amp;el=1_x_3&amp;_esc=publicationCoverPdf, accessed 6-29-2019, //EJA]</w:t>
      </w:r>
    </w:p>
    <w:p w:rsidR="00141FB9" w:rsidRDefault="00141FB9" w:rsidP="00141FB9">
      <w:r>
        <w:t xml:space="preserve">Although there is potential to improve the Universal Periodic Review process in future cycles, </w:t>
      </w:r>
      <w:r w:rsidRPr="005C41A1">
        <w:rPr>
          <w:rStyle w:val="StyleUnderline"/>
        </w:rPr>
        <w:t>this</w:t>
      </w:r>
      <w:r>
        <w:rPr>
          <w:rStyle w:val="StyleUnderline"/>
        </w:rPr>
        <w:t xml:space="preserve"> </w:t>
      </w:r>
      <w:r w:rsidRPr="005C41A1">
        <w:rPr>
          <w:rStyle w:val="StyleUnderline"/>
        </w:rPr>
        <w:t>new</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mechanism</w:t>
      </w:r>
      <w:r>
        <w:rPr>
          <w:rStyle w:val="StyleUnderline"/>
        </w:rPr>
        <w:t xml:space="preserve"> </w:t>
      </w:r>
      <w:r w:rsidRPr="005C41A1">
        <w:rPr>
          <w:rStyle w:val="StyleUnderline"/>
        </w:rPr>
        <w:t>boasts</w:t>
      </w:r>
      <w:r>
        <w:rPr>
          <w:rStyle w:val="StyleUnderline"/>
        </w:rPr>
        <w:t xml:space="preserve"> </w:t>
      </w:r>
      <w:r w:rsidRPr="005C41A1">
        <w:rPr>
          <w:rStyle w:val="StyleUnderline"/>
        </w:rPr>
        <w:t>a</w:t>
      </w:r>
      <w:r>
        <w:rPr>
          <w:rStyle w:val="StyleUnderline"/>
        </w:rPr>
        <w:t xml:space="preserve"> </w:t>
      </w:r>
      <w:r w:rsidRPr="005C41A1">
        <w:rPr>
          <w:rStyle w:val="StyleUnderline"/>
        </w:rPr>
        <w:t>number</w:t>
      </w:r>
      <w:r>
        <w:rPr>
          <w:rStyle w:val="StyleUnderline"/>
        </w:rPr>
        <w:t xml:space="preserve"> </w:t>
      </w:r>
      <w:r w:rsidRPr="005C41A1">
        <w:rPr>
          <w:rStyle w:val="StyleUnderline"/>
        </w:rPr>
        <w:t>of</w:t>
      </w:r>
      <w:r>
        <w:rPr>
          <w:rStyle w:val="StyleUnderline"/>
        </w:rPr>
        <w:t xml:space="preserve"> </w:t>
      </w:r>
      <w:r w:rsidRPr="005C41A1">
        <w:rPr>
          <w:rStyle w:val="StyleUnderline"/>
        </w:rPr>
        <w:t>achievements.</w:t>
      </w:r>
      <w:r>
        <w:t xml:space="preserve"> </w:t>
      </w:r>
      <w:r w:rsidRPr="005C41A1">
        <w:t>By</w:t>
      </w:r>
      <w:r>
        <w:t xml:space="preserve"> </w:t>
      </w:r>
      <w:r w:rsidRPr="005C41A1">
        <w:t>design,</w:t>
      </w:r>
      <w:r>
        <w:rPr>
          <w:rStyle w:val="StyleUnderline"/>
        </w:rPr>
        <w:t xml:space="preserve"> </w:t>
      </w:r>
      <w:r w:rsidRPr="005C41A1">
        <w:rPr>
          <w:rStyle w:val="StyleUnderline"/>
        </w:rPr>
        <w:t>Universal</w:t>
      </w:r>
      <w:r>
        <w:rPr>
          <w:rStyle w:val="StyleUnderline"/>
        </w:rPr>
        <w:t xml:space="preserve"> </w:t>
      </w:r>
      <w:r w:rsidRPr="005C41A1">
        <w:rPr>
          <w:rStyle w:val="StyleUnderline"/>
        </w:rPr>
        <w:t>Periodic</w:t>
      </w:r>
      <w:r>
        <w:rPr>
          <w:rStyle w:val="StyleUnderline"/>
        </w:rPr>
        <w:t xml:space="preserve"> </w:t>
      </w:r>
      <w:r w:rsidRPr="005C41A1">
        <w:rPr>
          <w:rStyle w:val="StyleUnderline"/>
        </w:rPr>
        <w:t>Review</w:t>
      </w:r>
      <w:r>
        <w:rPr>
          <w:rStyle w:val="StyleUnderline"/>
        </w:rPr>
        <w:t xml:space="preserve"> </w:t>
      </w:r>
      <w:r w:rsidRPr="005C41A1">
        <w:rPr>
          <w:rStyle w:val="StyleUnderline"/>
        </w:rPr>
        <w:t>enhances</w:t>
      </w:r>
      <w:r>
        <w:rPr>
          <w:rStyle w:val="StyleUnderline"/>
        </w:rPr>
        <w:t xml:space="preserve"> </w:t>
      </w:r>
      <w:r w:rsidRPr="005C41A1">
        <w:t>the</w:t>
      </w:r>
      <w:r>
        <w:t xml:space="preserve"> </w:t>
      </w:r>
      <w:r w:rsidRPr="005C41A1">
        <w:t>United</w:t>
      </w:r>
      <w:r>
        <w:t xml:space="preserve"> </w:t>
      </w:r>
      <w:r w:rsidRPr="005C41A1">
        <w:t>Nations</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monitoring</w:t>
      </w:r>
      <w:r>
        <w:rPr>
          <w:rStyle w:val="StyleUnderline"/>
        </w:rPr>
        <w:t xml:space="preserve"> </w:t>
      </w:r>
      <w:r w:rsidRPr="005C41A1">
        <w:rPr>
          <w:rStyle w:val="StyleUnderline"/>
        </w:rPr>
        <w:t>mechanisms</w:t>
      </w:r>
      <w:r>
        <w:rPr>
          <w:rStyle w:val="StyleUnderline"/>
        </w:rPr>
        <w:t xml:space="preserve"> </w:t>
      </w:r>
      <w:r w:rsidRPr="005C41A1">
        <w:rPr>
          <w:rStyle w:val="StyleUnderline"/>
        </w:rPr>
        <w:t>by</w:t>
      </w:r>
      <w:r>
        <w:rPr>
          <w:rStyle w:val="StyleUnderline"/>
        </w:rPr>
        <w:t xml:space="preserve"> </w:t>
      </w:r>
      <w:r w:rsidRPr="005C41A1">
        <w:rPr>
          <w:rStyle w:val="StyleUnderline"/>
        </w:rPr>
        <w:t>holding</w:t>
      </w:r>
      <w:r>
        <w:rPr>
          <w:rStyle w:val="StyleUnderline"/>
        </w:rPr>
        <w:t xml:space="preserve"> </w:t>
      </w:r>
      <w:r w:rsidRPr="005C41A1">
        <w:rPr>
          <w:rStyle w:val="StyleUnderline"/>
        </w:rPr>
        <w:t>all</w:t>
      </w:r>
      <w:r>
        <w:rPr>
          <w:rStyle w:val="StyleUnderline"/>
        </w:rPr>
        <w:t xml:space="preserve"> </w:t>
      </w:r>
      <w:r w:rsidRPr="005C41A1">
        <w:rPr>
          <w:rStyle w:val="StyleUnderline"/>
        </w:rPr>
        <w:t>United</w:t>
      </w:r>
      <w:r>
        <w:rPr>
          <w:rStyle w:val="StyleUnderline"/>
        </w:rPr>
        <w:t xml:space="preserve"> </w:t>
      </w:r>
      <w:r w:rsidRPr="005C41A1">
        <w:rPr>
          <w:rStyle w:val="StyleUnderline"/>
        </w:rPr>
        <w:t>Nations</w:t>
      </w:r>
      <w:r>
        <w:rPr>
          <w:rStyle w:val="StyleUnderline"/>
        </w:rPr>
        <w:t xml:space="preserve"> </w:t>
      </w:r>
      <w:r w:rsidRPr="005C41A1">
        <w:rPr>
          <w:rStyle w:val="StyleUnderline"/>
        </w:rPr>
        <w:t>Member</w:t>
      </w:r>
      <w:r>
        <w:rPr>
          <w:rStyle w:val="StyleUnderline"/>
        </w:rPr>
        <w:t xml:space="preserve"> </w:t>
      </w:r>
      <w:r w:rsidRPr="005C41A1">
        <w:rPr>
          <w:rStyle w:val="StyleUnderline"/>
        </w:rPr>
        <w:t>States</w:t>
      </w:r>
      <w:r>
        <w:rPr>
          <w:rStyle w:val="StyleUnderline"/>
        </w:rPr>
        <w:t xml:space="preserve"> </w:t>
      </w:r>
      <w:r w:rsidRPr="005C41A1">
        <w:rPr>
          <w:rStyle w:val="StyleUnderline"/>
        </w:rPr>
        <w:t>accountable</w:t>
      </w:r>
      <w:r>
        <w:rPr>
          <w:rStyle w:val="StyleUnderline"/>
        </w:rPr>
        <w:t xml:space="preserve"> </w:t>
      </w:r>
      <w:r w:rsidRPr="005C41A1">
        <w:rPr>
          <w:rStyle w:val="StyleUnderline"/>
        </w:rPr>
        <w:t>for</w:t>
      </w:r>
      <w:r>
        <w:rPr>
          <w:rStyle w:val="StyleUnderline"/>
        </w:rPr>
        <w:t xml:space="preserve"> </w:t>
      </w:r>
      <w:r w:rsidRPr="005C41A1">
        <w:rPr>
          <w:rStyle w:val="StyleUnderline"/>
        </w:rPr>
        <w:t>all</w:t>
      </w:r>
      <w:r>
        <w:rPr>
          <w:rStyle w:val="StyleUnderline"/>
        </w:rPr>
        <w:t xml:space="preserve"> </w:t>
      </w:r>
      <w:r w:rsidRPr="005C41A1">
        <w:rPr>
          <w:rStyle w:val="StyleUnderline"/>
        </w:rPr>
        <w:t>of</w:t>
      </w:r>
      <w:r>
        <w:rPr>
          <w:rStyle w:val="StyleUnderline"/>
        </w:rPr>
        <w:t xml:space="preserve"> </w:t>
      </w:r>
      <w:r w:rsidRPr="005C41A1">
        <w:rPr>
          <w:rStyle w:val="StyleUnderline"/>
        </w:rPr>
        <w:t>their</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obligations</w:t>
      </w:r>
      <w:r>
        <w:rPr>
          <w:rStyle w:val="StyleUnderline"/>
        </w:rPr>
        <w:t xml:space="preserve"> </w:t>
      </w:r>
      <w:r w:rsidRPr="005C41A1">
        <w:rPr>
          <w:rStyle w:val="StyleUnderline"/>
        </w:rPr>
        <w:t>in</w:t>
      </w:r>
      <w:r>
        <w:rPr>
          <w:rStyle w:val="StyleUnderline"/>
        </w:rPr>
        <w:t xml:space="preserve"> </w:t>
      </w:r>
      <w:r w:rsidRPr="005C41A1">
        <w:rPr>
          <w:rStyle w:val="StyleUnderline"/>
        </w:rPr>
        <w:t>a</w:t>
      </w:r>
      <w:r>
        <w:rPr>
          <w:rStyle w:val="StyleUnderline"/>
        </w:rPr>
        <w:t xml:space="preserve"> </w:t>
      </w:r>
      <w:r w:rsidRPr="005C41A1">
        <w:rPr>
          <w:rStyle w:val="StyleUnderline"/>
        </w:rPr>
        <w:t>public</w:t>
      </w:r>
      <w:r>
        <w:rPr>
          <w:rStyle w:val="StyleUnderline"/>
        </w:rPr>
        <w:t xml:space="preserve"> </w:t>
      </w:r>
      <w:r w:rsidRPr="005C41A1">
        <w:rPr>
          <w:rStyle w:val="StyleUnderline"/>
        </w:rPr>
        <w:t>and</w:t>
      </w:r>
      <w:r>
        <w:rPr>
          <w:rStyle w:val="StyleUnderline"/>
        </w:rPr>
        <w:t xml:space="preserve"> </w:t>
      </w:r>
      <w:r w:rsidRPr="005C41A1">
        <w:rPr>
          <w:rStyle w:val="StyleUnderline"/>
        </w:rPr>
        <w:t>transparent</w:t>
      </w:r>
      <w:r>
        <w:rPr>
          <w:rStyle w:val="StyleUnderline"/>
        </w:rPr>
        <w:t xml:space="preserve"> </w:t>
      </w:r>
      <w:r w:rsidRPr="005C41A1">
        <w:rPr>
          <w:rStyle w:val="StyleUnderline"/>
        </w:rPr>
        <w:t>forum</w:t>
      </w:r>
      <w:r>
        <w:t xml:space="preserve">, </w:t>
      </w:r>
      <w:r w:rsidRPr="005C41A1">
        <w:rPr>
          <w:rStyle w:val="StyleUnderline"/>
        </w:rPr>
        <w:t>creating</w:t>
      </w:r>
      <w:r>
        <w:rPr>
          <w:rStyle w:val="StyleUnderline"/>
        </w:rPr>
        <w:t xml:space="preserve"> </w:t>
      </w:r>
      <w:r w:rsidRPr="005C41A1">
        <w:rPr>
          <w:rStyle w:val="StyleUnderline"/>
        </w:rPr>
        <w:t>momentum</w:t>
      </w:r>
      <w:r>
        <w:rPr>
          <w:rStyle w:val="StyleUnderline"/>
        </w:rPr>
        <w:t xml:space="preserve"> </w:t>
      </w:r>
      <w:r w:rsidRPr="005C41A1">
        <w:rPr>
          <w:rStyle w:val="StyleUnderline"/>
        </w:rPr>
        <w:t>to</w:t>
      </w:r>
      <w:r>
        <w:rPr>
          <w:rStyle w:val="StyleUnderline"/>
        </w:rPr>
        <w:t xml:space="preserve"> </w:t>
      </w:r>
      <w:r w:rsidRPr="005C41A1">
        <w:rPr>
          <w:rStyle w:val="StyleUnderline"/>
        </w:rPr>
        <w:t>collaborate</w:t>
      </w:r>
      <w:r>
        <w:rPr>
          <w:rStyle w:val="StyleUnderline"/>
        </w:rPr>
        <w:t xml:space="preserve"> </w:t>
      </w:r>
      <w:r w:rsidRPr="005C41A1">
        <w:rPr>
          <w:rStyle w:val="StyleUnderline"/>
        </w:rPr>
        <w:t>with</w:t>
      </w:r>
      <w:r>
        <w:rPr>
          <w:rStyle w:val="StyleUnderline"/>
        </w:rPr>
        <w:t xml:space="preserve"> </w:t>
      </w:r>
      <w:r w:rsidRPr="005C41A1">
        <w:rPr>
          <w:rStyle w:val="StyleUnderline"/>
        </w:rPr>
        <w:t>relevant</w:t>
      </w:r>
      <w:r>
        <w:rPr>
          <w:rStyle w:val="StyleUnderline"/>
        </w:rPr>
        <w:t xml:space="preserve"> </w:t>
      </w:r>
      <w:r w:rsidRPr="005C41A1">
        <w:rPr>
          <w:rStyle w:val="StyleUnderline"/>
        </w:rPr>
        <w:t>stakeholders,</w:t>
      </w:r>
      <w:r>
        <w:rPr>
          <w:rStyle w:val="StyleUnderline"/>
        </w:rPr>
        <w:t xml:space="preserve"> </w:t>
      </w:r>
      <w:r w:rsidRPr="005C41A1">
        <w:rPr>
          <w:rStyle w:val="StyleUnderline"/>
        </w:rPr>
        <w:t>accept</w:t>
      </w:r>
      <w:r>
        <w:rPr>
          <w:rStyle w:val="StyleUnderline"/>
        </w:rPr>
        <w:t xml:space="preserve"> </w:t>
      </w:r>
      <w:r w:rsidRPr="005C41A1">
        <w:rPr>
          <w:rStyle w:val="StyleUnderline"/>
        </w:rPr>
        <w:t>recommendations,</w:t>
      </w:r>
      <w:r>
        <w:rPr>
          <w:rStyle w:val="StyleUnderline"/>
        </w:rPr>
        <w:t xml:space="preserve"> </w:t>
      </w:r>
      <w:r w:rsidRPr="005C41A1">
        <w:rPr>
          <w:rStyle w:val="StyleUnderline"/>
        </w:rPr>
        <w:t>make</w:t>
      </w:r>
      <w:r>
        <w:rPr>
          <w:rStyle w:val="StyleUnderline"/>
        </w:rPr>
        <w:t xml:space="preserve"> </w:t>
      </w:r>
      <w:r w:rsidRPr="005C41A1">
        <w:rPr>
          <w:rStyle w:val="StyleUnderline"/>
        </w:rPr>
        <w:t>voluntary</w:t>
      </w:r>
      <w:r>
        <w:rPr>
          <w:rStyle w:val="StyleUnderline"/>
        </w:rPr>
        <w:t xml:space="preserve"> </w:t>
      </w:r>
      <w:r w:rsidRPr="005C41A1">
        <w:rPr>
          <w:rStyle w:val="StyleUnderline"/>
        </w:rPr>
        <w:t>commitments,</w:t>
      </w:r>
      <w:r>
        <w:rPr>
          <w:rStyle w:val="StyleUnderline"/>
        </w:rPr>
        <w:t xml:space="preserve"> </w:t>
      </w:r>
      <w:r w:rsidRPr="005C41A1">
        <w:rPr>
          <w:rStyle w:val="StyleUnderline"/>
        </w:rPr>
        <w:t>implement</w:t>
      </w:r>
      <w:r>
        <w:rPr>
          <w:rStyle w:val="StyleUnderline"/>
        </w:rPr>
        <w:t xml:space="preserve"> </w:t>
      </w:r>
      <w:r w:rsidRPr="005C41A1">
        <w:rPr>
          <w:rStyle w:val="StyleUnderline"/>
        </w:rPr>
        <w:t>them</w:t>
      </w:r>
      <w:r>
        <w:rPr>
          <w:rStyle w:val="StyleUnderline"/>
        </w:rPr>
        <w:t xml:space="preserve"> </w:t>
      </w:r>
      <w:r w:rsidRPr="005C41A1">
        <w:rPr>
          <w:rStyle w:val="StyleUnderline"/>
        </w:rPr>
        <w:t>and</w:t>
      </w:r>
      <w:r>
        <w:rPr>
          <w:rStyle w:val="StyleUnderline"/>
        </w:rPr>
        <w:t xml:space="preserve"> </w:t>
      </w:r>
      <w:r w:rsidRPr="005C41A1">
        <w:rPr>
          <w:rStyle w:val="StyleUnderline"/>
        </w:rPr>
        <w:t>follow-up</w:t>
      </w:r>
      <w:r>
        <w:t xml:space="preserve"> with other States on their obligations.</w:t>
      </w:r>
    </w:p>
    <w:p w:rsidR="00141FB9" w:rsidRDefault="00141FB9" w:rsidP="00141FB9">
      <w:r>
        <w:t xml:space="preserve">In preparation for the review process, </w:t>
      </w:r>
      <w:r w:rsidRPr="005C41A1">
        <w:rPr>
          <w:rStyle w:val="StyleUnderline"/>
        </w:rPr>
        <w:t>States</w:t>
      </w:r>
      <w:r>
        <w:rPr>
          <w:rStyle w:val="StyleUnderline"/>
        </w:rPr>
        <w:t xml:space="preserve"> </w:t>
      </w:r>
      <w:r w:rsidRPr="005C41A1">
        <w:rPr>
          <w:rStyle w:val="StyleUnderline"/>
        </w:rPr>
        <w:t>are</w:t>
      </w:r>
      <w:r>
        <w:rPr>
          <w:rStyle w:val="StyleUnderline"/>
        </w:rPr>
        <w:t xml:space="preserve"> </w:t>
      </w:r>
      <w:r w:rsidRPr="005C41A1">
        <w:rPr>
          <w:rStyle w:val="StyleUnderline"/>
        </w:rPr>
        <w:t>required</w:t>
      </w:r>
      <w:r>
        <w:rPr>
          <w:rStyle w:val="StyleUnderline"/>
        </w:rPr>
        <w:t xml:space="preserve"> </w:t>
      </w:r>
      <w:r w:rsidRPr="005C41A1">
        <w:rPr>
          <w:rStyle w:val="StyleUnderline"/>
        </w:rPr>
        <w:t>to</w:t>
      </w:r>
      <w:r>
        <w:rPr>
          <w:rStyle w:val="StyleUnderline"/>
        </w:rPr>
        <w:t xml:space="preserve"> </w:t>
      </w:r>
      <w:r w:rsidRPr="005C41A1">
        <w:rPr>
          <w:rStyle w:val="StyleUnderline"/>
        </w:rPr>
        <w:t>continually</w:t>
      </w:r>
      <w:r>
        <w:rPr>
          <w:rStyle w:val="StyleUnderline"/>
        </w:rPr>
        <w:t xml:space="preserve"> </w:t>
      </w:r>
      <w:r w:rsidRPr="005C41A1">
        <w:rPr>
          <w:rStyle w:val="StyleUnderline"/>
        </w:rPr>
        <w:t>reflect</w:t>
      </w:r>
      <w:r>
        <w:rPr>
          <w:rStyle w:val="StyleUnderline"/>
        </w:rPr>
        <w:t xml:space="preserve"> </w:t>
      </w:r>
      <w:r w:rsidRPr="005C41A1">
        <w:rPr>
          <w:rStyle w:val="StyleUnderline"/>
        </w:rPr>
        <w:t>on</w:t>
      </w:r>
      <w:r>
        <w:rPr>
          <w:rStyle w:val="StyleUnderline"/>
        </w:rPr>
        <w:t xml:space="preserve"> </w:t>
      </w:r>
      <w:r w:rsidRPr="005C41A1">
        <w:rPr>
          <w:rStyle w:val="StyleUnderline"/>
        </w:rPr>
        <w:t>the</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situation</w:t>
      </w:r>
      <w:r>
        <w:rPr>
          <w:rStyle w:val="StyleUnderline"/>
        </w:rPr>
        <w:t xml:space="preserve"> </w:t>
      </w:r>
      <w:r w:rsidRPr="005C41A1">
        <w:rPr>
          <w:rStyle w:val="StyleUnderline"/>
        </w:rPr>
        <w:t>at</w:t>
      </w:r>
      <w:r>
        <w:rPr>
          <w:rStyle w:val="StyleUnderline"/>
        </w:rPr>
        <w:t xml:space="preserve"> </w:t>
      </w:r>
      <w:r w:rsidRPr="005C41A1">
        <w:rPr>
          <w:rStyle w:val="StyleUnderline"/>
        </w:rPr>
        <w:t>the</w:t>
      </w:r>
      <w:r>
        <w:rPr>
          <w:rStyle w:val="StyleUnderline"/>
        </w:rPr>
        <w:t xml:space="preserve"> </w:t>
      </w:r>
      <w:r w:rsidRPr="005C41A1">
        <w:rPr>
          <w:rStyle w:val="StyleUnderline"/>
        </w:rPr>
        <w:t>ground</w:t>
      </w:r>
      <w:r>
        <w:rPr>
          <w:rStyle w:val="StyleUnderline"/>
        </w:rPr>
        <w:t xml:space="preserve"> </w:t>
      </w:r>
      <w:r w:rsidRPr="005C41A1">
        <w:rPr>
          <w:rStyle w:val="StyleUnderline"/>
        </w:rPr>
        <w:t>level</w:t>
      </w:r>
      <w:r>
        <w:t xml:space="preserve"> and involve civil society in the consultation process.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presents</w:t>
      </w:r>
      <w:r>
        <w:rPr>
          <w:rStyle w:val="StyleUnderline"/>
        </w:rPr>
        <w:t xml:space="preserve"> </w:t>
      </w:r>
      <w:r w:rsidRPr="00A60022">
        <w:rPr>
          <w:rStyle w:val="StyleUnderline"/>
        </w:rPr>
        <w:t>an</w:t>
      </w:r>
      <w:r>
        <w:rPr>
          <w:rStyle w:val="StyleUnderline"/>
        </w:rPr>
        <w:t xml:space="preserve"> </w:t>
      </w:r>
      <w:r w:rsidRPr="00A60022">
        <w:rPr>
          <w:rStyle w:val="StyleUnderline"/>
        </w:rPr>
        <w:t>unprecedented</w:t>
      </w:r>
      <w:r>
        <w:rPr>
          <w:rStyle w:val="StyleUnderline"/>
        </w:rPr>
        <w:t xml:space="preserve"> </w:t>
      </w:r>
      <w:r w:rsidRPr="00A60022">
        <w:rPr>
          <w:rStyle w:val="StyleUnderline"/>
        </w:rPr>
        <w:t>opportunity</w:t>
      </w:r>
      <w:r>
        <w:rPr>
          <w:rStyle w:val="StyleUnderline"/>
        </w:rPr>
        <w:t xml:space="preserve"> </w:t>
      </w:r>
      <w:r w:rsidRPr="00A60022">
        <w:rPr>
          <w:rStyle w:val="StyleUnderline"/>
        </w:rPr>
        <w:t>for</w:t>
      </w:r>
      <w:r>
        <w:rPr>
          <w:rStyle w:val="StyleUnderline"/>
        </w:rPr>
        <w:t xml:space="preserve"> </w:t>
      </w:r>
      <w:r w:rsidRPr="00A60022">
        <w:rPr>
          <w:rStyle w:val="StyleUnderline"/>
        </w:rPr>
        <w:t>dialogue</w:t>
      </w:r>
      <w:r>
        <w:rPr>
          <w:rStyle w:val="StyleUnderline"/>
        </w:rPr>
        <w:t xml:space="preserve"> </w:t>
      </w:r>
      <w:r w:rsidRPr="00A60022">
        <w:rPr>
          <w:rStyle w:val="StyleUnderline"/>
        </w:rPr>
        <w:t>and</w:t>
      </w:r>
      <w:r>
        <w:rPr>
          <w:rStyle w:val="StyleUnderline"/>
        </w:rPr>
        <w:t xml:space="preserve"> </w:t>
      </w:r>
      <w:r w:rsidRPr="00A60022">
        <w:rPr>
          <w:rStyle w:val="StyleUnderline"/>
        </w:rPr>
        <w:t>cooperation</w:t>
      </w:r>
      <w:r>
        <w:rPr>
          <w:rStyle w:val="StyleUnderline"/>
        </w:rPr>
        <w:t xml:space="preserve"> </w:t>
      </w:r>
      <w:r w:rsidRPr="00A60022">
        <w:rPr>
          <w:rStyle w:val="StyleUnderline"/>
        </w:rPr>
        <w:t>among</w:t>
      </w:r>
      <w:r>
        <w:rPr>
          <w:rStyle w:val="StyleUnderline"/>
        </w:rPr>
        <w:t xml:space="preserve"> </w:t>
      </w:r>
      <w:r w:rsidRPr="00A60022">
        <w:rPr>
          <w:rStyle w:val="StyleUnderline"/>
        </w:rPr>
        <w:t>government,</w:t>
      </w:r>
      <w:r>
        <w:rPr>
          <w:rStyle w:val="StyleUnderline"/>
        </w:rPr>
        <w:t xml:space="preserve"> </w:t>
      </w:r>
      <w:r w:rsidRPr="00A60022">
        <w:rPr>
          <w:rStyle w:val="StyleUnderline"/>
        </w:rPr>
        <w:t>national</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institutions,</w:t>
      </w:r>
      <w:r>
        <w:rPr>
          <w:rStyle w:val="StyleUnderline"/>
        </w:rPr>
        <w:t xml:space="preserve"> </w:t>
      </w:r>
      <w:r w:rsidRPr="00A60022">
        <w:rPr>
          <w:rStyle w:val="StyleUnderline"/>
        </w:rPr>
        <w:t>nongovernmental</w:t>
      </w:r>
      <w:r>
        <w:rPr>
          <w:rStyle w:val="StyleUnderline"/>
        </w:rPr>
        <w:t xml:space="preserve"> </w:t>
      </w:r>
      <w:r w:rsidRPr="00A60022">
        <w:rPr>
          <w:rStyle w:val="StyleUnderline"/>
        </w:rPr>
        <w:t>organisations</w:t>
      </w:r>
      <w:r>
        <w:t xml:space="preserve">, civil society, and other relevant stakeholders on protecting and promoting international human rights standards. </w:t>
      </w:r>
      <w:r w:rsidRPr="00A60022">
        <w:rPr>
          <w:rStyle w:val="StyleUnderline"/>
        </w:rPr>
        <w:t>The</w:t>
      </w:r>
      <w:r>
        <w:rPr>
          <w:rStyle w:val="StyleUnderline"/>
        </w:rPr>
        <w:t xml:space="preserve"> </w:t>
      </w:r>
      <w:r w:rsidRPr="00A60022">
        <w:rPr>
          <w:rStyle w:val="StyleUnderline"/>
        </w:rPr>
        <w:t>review</w:t>
      </w:r>
      <w:r>
        <w:rPr>
          <w:rStyle w:val="StyleUnderline"/>
        </w:rPr>
        <w:t xml:space="preserve"> </w:t>
      </w:r>
      <w:r w:rsidRPr="00A60022">
        <w:rPr>
          <w:rStyle w:val="StyleUnderline"/>
        </w:rPr>
        <w:t>addresses</w:t>
      </w:r>
      <w:r>
        <w:rPr>
          <w:rStyle w:val="StyleUnderline"/>
        </w:rPr>
        <w:t xml:space="preserve"> </w:t>
      </w:r>
      <w:r w:rsidRPr="00A60022">
        <w:rPr>
          <w:rStyle w:val="StyleUnderline"/>
        </w:rPr>
        <w:t>any</w:t>
      </w:r>
      <w:r>
        <w:rPr>
          <w:rStyle w:val="StyleUnderline"/>
        </w:rPr>
        <w:t xml:space="preserve"> </w:t>
      </w:r>
      <w:r w:rsidRPr="00A60022">
        <w:rPr>
          <w:rStyle w:val="StyleUnderline"/>
        </w:rPr>
        <w:t>previous</w:t>
      </w:r>
      <w:r>
        <w:rPr>
          <w:rStyle w:val="StyleUnderline"/>
        </w:rPr>
        <w:t xml:space="preserve"> </w:t>
      </w:r>
      <w:r w:rsidRPr="00A60022">
        <w:rPr>
          <w:rStyle w:val="StyleUnderline"/>
        </w:rPr>
        <w:t>gaps</w:t>
      </w:r>
      <w:r>
        <w:rPr>
          <w:rStyle w:val="StyleUnderline"/>
        </w:rPr>
        <w:t xml:space="preserve"> </w:t>
      </w:r>
      <w:r w:rsidRPr="00A60022">
        <w:rPr>
          <w:rStyle w:val="StyleUnderline"/>
        </w:rPr>
        <w:t>in</w:t>
      </w:r>
      <w:r>
        <w:rPr>
          <w:rStyle w:val="StyleUnderline"/>
        </w:rPr>
        <w:t xml:space="preserve"> </w:t>
      </w:r>
      <w:r w:rsidRPr="00A60022">
        <w:rPr>
          <w:rStyle w:val="StyleUnderline"/>
        </w:rPr>
        <w:t>communication</w:t>
      </w:r>
      <w:r>
        <w:rPr>
          <w:rStyle w:val="StyleUnderline"/>
        </w:rPr>
        <w:t xml:space="preserve"> </w:t>
      </w:r>
      <w:r w:rsidRPr="00A60022">
        <w:rPr>
          <w:rStyle w:val="StyleUnderline"/>
        </w:rPr>
        <w:t>among</w:t>
      </w:r>
      <w:r>
        <w:rPr>
          <w:rStyle w:val="StyleUnderline"/>
        </w:rPr>
        <w:t xml:space="preserve"> </w:t>
      </w:r>
      <w:r w:rsidRPr="00A60022">
        <w:rPr>
          <w:rStyle w:val="StyleUnderline"/>
        </w:rPr>
        <w:t>these</w:t>
      </w:r>
      <w:r>
        <w:rPr>
          <w:rStyle w:val="StyleUnderline"/>
        </w:rPr>
        <w:t xml:space="preserve"> </w:t>
      </w:r>
      <w:r w:rsidRPr="00A60022">
        <w:rPr>
          <w:rStyle w:val="StyleUnderline"/>
        </w:rPr>
        <w:t>entities</w:t>
      </w:r>
      <w:r>
        <w:rPr>
          <w:rStyle w:val="StyleUnderline"/>
        </w:rPr>
        <w:t xml:space="preserve"> </w:t>
      </w:r>
      <w:r w:rsidRPr="00A60022">
        <w:rPr>
          <w:rStyle w:val="StyleUnderline"/>
        </w:rPr>
        <w:t>by</w:t>
      </w:r>
      <w:r>
        <w:rPr>
          <w:rStyle w:val="StyleUnderline"/>
        </w:rPr>
        <w:t xml:space="preserve"> </w:t>
      </w:r>
      <w:r w:rsidRPr="00A60022">
        <w:rPr>
          <w:rStyle w:val="StyleUnderline"/>
        </w:rPr>
        <w:t>providing</w:t>
      </w:r>
      <w:r>
        <w:rPr>
          <w:rStyle w:val="StyleUnderline"/>
        </w:rPr>
        <w:t xml:space="preserve"> </w:t>
      </w:r>
      <w:r w:rsidRPr="00A60022">
        <w:rPr>
          <w:rStyle w:val="StyleUnderline"/>
        </w:rPr>
        <w:t>States</w:t>
      </w:r>
      <w:r>
        <w:rPr>
          <w:rStyle w:val="StyleUnderline"/>
        </w:rPr>
        <w:t xml:space="preserve"> </w:t>
      </w:r>
      <w:r w:rsidRPr="00A60022">
        <w:rPr>
          <w:rStyle w:val="StyleUnderline"/>
        </w:rPr>
        <w:t>with</w:t>
      </w:r>
      <w:r>
        <w:rPr>
          <w:rStyle w:val="StyleUnderline"/>
        </w:rPr>
        <w:t xml:space="preserve"> </w:t>
      </w:r>
      <w:r w:rsidRPr="00A60022">
        <w:rPr>
          <w:rStyle w:val="StyleUnderline"/>
        </w:rPr>
        <w:t>an</w:t>
      </w:r>
      <w:r>
        <w:rPr>
          <w:rStyle w:val="StyleUnderline"/>
        </w:rPr>
        <w:t xml:space="preserve"> </w:t>
      </w:r>
      <w:r w:rsidRPr="00A60022">
        <w:rPr>
          <w:rStyle w:val="StyleUnderline"/>
        </w:rPr>
        <w:t>impetus</w:t>
      </w:r>
      <w:r>
        <w:rPr>
          <w:rStyle w:val="StyleUnderline"/>
        </w:rPr>
        <w:t xml:space="preserve"> </w:t>
      </w:r>
      <w:r w:rsidRPr="00A60022">
        <w:rPr>
          <w:rStyle w:val="StyleUnderline"/>
        </w:rPr>
        <w:t>to</w:t>
      </w:r>
      <w:r>
        <w:rPr>
          <w:rStyle w:val="StyleUnderline"/>
        </w:rPr>
        <w:t xml:space="preserve"> </w:t>
      </w:r>
      <w:r w:rsidRPr="00A60022">
        <w:rPr>
          <w:rStyle w:val="StyleUnderline"/>
        </w:rPr>
        <w:t>conduct</w:t>
      </w:r>
      <w:r>
        <w:rPr>
          <w:rStyle w:val="StyleUnderline"/>
        </w:rPr>
        <w:t xml:space="preserve"> </w:t>
      </w:r>
      <w:r w:rsidRPr="00A60022">
        <w:rPr>
          <w:rStyle w:val="StyleUnderline"/>
        </w:rPr>
        <w:t>internal</w:t>
      </w:r>
      <w:r>
        <w:rPr>
          <w:rStyle w:val="StyleUnderline"/>
        </w:rPr>
        <w:t xml:space="preserve"> </w:t>
      </w:r>
      <w:r w:rsidRPr="00A60022">
        <w:rPr>
          <w:rStyle w:val="StyleUnderline"/>
        </w:rPr>
        <w:t>reviews</w:t>
      </w:r>
      <w:r>
        <w:rPr>
          <w:rStyle w:val="StyleUnderline"/>
        </w:rPr>
        <w:t xml:space="preserve"> </w:t>
      </w:r>
      <w:r w:rsidRPr="00A60022">
        <w:rPr>
          <w:rStyle w:val="StyleUnderline"/>
        </w:rPr>
        <w:t>of</w:t>
      </w:r>
      <w:r>
        <w:rPr>
          <w:rStyle w:val="StyleUnderline"/>
        </w:rPr>
        <w:t xml:space="preserve"> </w:t>
      </w:r>
      <w:r w:rsidRPr="00A60022">
        <w:rPr>
          <w:rStyle w:val="StyleUnderline"/>
        </w:rPr>
        <w:t>their</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obligations</w:t>
      </w:r>
      <w:r>
        <w:t xml:space="preserve"> and consult with civil society on a national basis, thus ‘enhancing the participation of all relevant stakeholders.’</w:t>
      </w:r>
    </w:p>
    <w:p w:rsidR="00141FB9" w:rsidRDefault="00141FB9" w:rsidP="00141FB9">
      <w:r>
        <w:t xml:space="preserve">Due to its cyclical nature, </w:t>
      </w:r>
      <w:r w:rsidRPr="00A60022">
        <w:rPr>
          <w:rStyle w:val="StyleUnderline"/>
        </w:rPr>
        <w:t>States</w:t>
      </w:r>
      <w:r>
        <w:rPr>
          <w:rStyle w:val="StyleUnderline"/>
        </w:rPr>
        <w:t xml:space="preserve"> </w:t>
      </w:r>
      <w:r w:rsidRPr="00A60022">
        <w:rPr>
          <w:rStyle w:val="StyleUnderline"/>
        </w:rPr>
        <w:t>that</w:t>
      </w:r>
      <w:r>
        <w:rPr>
          <w:rStyle w:val="StyleUnderline"/>
        </w:rPr>
        <w:t xml:space="preserve"> </w:t>
      </w:r>
      <w:r w:rsidRPr="00A60022">
        <w:rPr>
          <w:rStyle w:val="StyleUnderline"/>
        </w:rPr>
        <w:t>advance</w:t>
      </w:r>
      <w:r>
        <w:rPr>
          <w:rStyle w:val="StyleUnderline"/>
        </w:rPr>
        <w:t xml:space="preserve"> </w:t>
      </w:r>
      <w:r w:rsidRPr="00A60022">
        <w:rPr>
          <w:rStyle w:val="StyleUnderline"/>
        </w:rPr>
        <w:t>recommendations</w:t>
      </w:r>
      <w:r>
        <w:rPr>
          <w:rStyle w:val="StyleUnderline"/>
        </w:rPr>
        <w:t xml:space="preserve"> </w:t>
      </w:r>
      <w:r w:rsidRPr="00A60022">
        <w:rPr>
          <w:rStyle w:val="StyleUnderline"/>
        </w:rPr>
        <w:t>to</w:t>
      </w:r>
      <w:r>
        <w:rPr>
          <w:rStyle w:val="StyleUnderline"/>
        </w:rPr>
        <w:t xml:space="preserve"> </w:t>
      </w:r>
      <w:r w:rsidRPr="00A60022">
        <w:rPr>
          <w:rStyle w:val="StyleUnderline"/>
        </w:rPr>
        <w:t>the</w:t>
      </w:r>
      <w:r>
        <w:rPr>
          <w:rStyle w:val="StyleUnderline"/>
        </w:rPr>
        <w:t xml:space="preserve"> </w:t>
      </w:r>
      <w:r w:rsidRPr="00A60022">
        <w:rPr>
          <w:rStyle w:val="StyleUnderline"/>
        </w:rPr>
        <w:t>State</w:t>
      </w:r>
      <w:r>
        <w:rPr>
          <w:rStyle w:val="StyleUnderline"/>
        </w:rPr>
        <w:t xml:space="preserve"> </w:t>
      </w:r>
      <w:r w:rsidRPr="00A60022">
        <w:rPr>
          <w:rStyle w:val="StyleUnderline"/>
        </w:rPr>
        <w:t>under</w:t>
      </w:r>
      <w:r>
        <w:rPr>
          <w:rStyle w:val="StyleUnderline"/>
        </w:rPr>
        <w:t xml:space="preserve"> </w:t>
      </w:r>
      <w:r w:rsidRPr="00A60022">
        <w:rPr>
          <w:rStyle w:val="StyleUnderline"/>
        </w:rPr>
        <w:t>review</w:t>
      </w:r>
      <w:r>
        <w:rPr>
          <w:rStyle w:val="StyleUnderline"/>
        </w:rPr>
        <w:t xml:space="preserve"> </w:t>
      </w:r>
      <w:r w:rsidRPr="00A60022">
        <w:rPr>
          <w:rStyle w:val="StyleUnderline"/>
        </w:rPr>
        <w:t>are</w:t>
      </w:r>
      <w:r>
        <w:rPr>
          <w:rStyle w:val="StyleUnderline"/>
        </w:rPr>
        <w:t xml:space="preserve"> </w:t>
      </w:r>
      <w:r w:rsidRPr="00A60022">
        <w:rPr>
          <w:rStyle w:val="StyleUnderline"/>
        </w:rPr>
        <w:t>able</w:t>
      </w:r>
      <w:r>
        <w:rPr>
          <w:rStyle w:val="StyleUnderline"/>
        </w:rPr>
        <w:t xml:space="preserve"> </w:t>
      </w:r>
      <w:r w:rsidRPr="00A60022">
        <w:rPr>
          <w:rStyle w:val="StyleUnderline"/>
        </w:rPr>
        <w:t>to</w:t>
      </w:r>
      <w:r>
        <w:rPr>
          <w:rStyle w:val="StyleUnderline"/>
        </w:rPr>
        <w:t xml:space="preserve"> </w:t>
      </w:r>
      <w:r w:rsidRPr="00A60022">
        <w:rPr>
          <w:rStyle w:val="StyleUnderline"/>
        </w:rPr>
        <w:t>follow</w:t>
      </w:r>
      <w:r>
        <w:rPr>
          <w:rStyle w:val="StyleUnderline"/>
        </w:rPr>
        <w:t xml:space="preserve"> </w:t>
      </w:r>
      <w:r w:rsidRPr="00A60022">
        <w:rPr>
          <w:rStyle w:val="StyleUnderline"/>
        </w:rPr>
        <w:t>up</w:t>
      </w:r>
      <w:r>
        <w:rPr>
          <w:rStyle w:val="StyleUnderline"/>
        </w:rPr>
        <w:t xml:space="preserve"> </w:t>
      </w:r>
      <w:r w:rsidRPr="00A60022">
        <w:rPr>
          <w:rStyle w:val="StyleUnderline"/>
        </w:rPr>
        <w:t>on</w:t>
      </w:r>
      <w:r>
        <w:rPr>
          <w:rStyle w:val="StyleUnderline"/>
        </w:rPr>
        <w:t xml:space="preserve"> </w:t>
      </w:r>
      <w:r w:rsidRPr="00A60022">
        <w:rPr>
          <w:rStyle w:val="StyleUnderline"/>
        </w:rPr>
        <w:t>the</w:t>
      </w:r>
      <w:r>
        <w:rPr>
          <w:rStyle w:val="StyleUnderline"/>
        </w:rPr>
        <w:t xml:space="preserve"> </w:t>
      </w:r>
      <w:r w:rsidRPr="00A60022">
        <w:rPr>
          <w:rStyle w:val="StyleUnderline"/>
        </w:rPr>
        <w:t>implementation</w:t>
      </w:r>
      <w:r>
        <w:rPr>
          <w:rStyle w:val="StyleUnderline"/>
        </w:rPr>
        <w:t xml:space="preserve"> </w:t>
      </w:r>
      <w:r w:rsidRPr="00A60022">
        <w:rPr>
          <w:rStyle w:val="StyleUnderline"/>
        </w:rPr>
        <w:t>of</w:t>
      </w:r>
      <w:r>
        <w:rPr>
          <w:rStyle w:val="StyleUnderline"/>
        </w:rPr>
        <w:t xml:space="preserve"> </w:t>
      </w:r>
      <w:r w:rsidRPr="00A60022">
        <w:rPr>
          <w:rStyle w:val="StyleUnderline"/>
        </w:rPr>
        <w:t>accepted</w:t>
      </w:r>
      <w:r>
        <w:rPr>
          <w:rStyle w:val="StyleUnderline"/>
        </w:rPr>
        <w:t xml:space="preserve"> </w:t>
      </w:r>
      <w:r w:rsidRPr="00A60022">
        <w:rPr>
          <w:rStyle w:val="StyleUnderline"/>
        </w:rPr>
        <w:t>recommendations,</w:t>
      </w:r>
      <w:r>
        <w:rPr>
          <w:rStyle w:val="StyleUnderline"/>
        </w:rPr>
        <w:t xml:space="preserve"> </w:t>
      </w:r>
      <w:r w:rsidRPr="00A60022">
        <w:rPr>
          <w:rStyle w:val="StyleUnderline"/>
        </w:rPr>
        <w:t>or</w:t>
      </w:r>
      <w:r>
        <w:rPr>
          <w:rStyle w:val="StyleUnderline"/>
        </w:rPr>
        <w:t xml:space="preserve"> </w:t>
      </w:r>
      <w:r w:rsidRPr="00A60022">
        <w:rPr>
          <w:rStyle w:val="StyleUnderline"/>
        </w:rPr>
        <w:t>resubmit</w:t>
      </w:r>
      <w:r>
        <w:rPr>
          <w:rStyle w:val="StyleUnderline"/>
        </w:rPr>
        <w:t xml:space="preserve"> </w:t>
      </w:r>
      <w:r w:rsidRPr="00A60022">
        <w:rPr>
          <w:rStyle w:val="StyleUnderline"/>
        </w:rPr>
        <w:t>rejected</w:t>
      </w:r>
      <w:r>
        <w:rPr>
          <w:rStyle w:val="StyleUnderline"/>
        </w:rPr>
        <w:t xml:space="preserve"> </w:t>
      </w:r>
      <w:r w:rsidRPr="00A60022">
        <w:rPr>
          <w:rStyle w:val="StyleUnderline"/>
        </w:rPr>
        <w:t>recommendations</w:t>
      </w:r>
      <w:r>
        <w:t xml:space="preserve"> during future cycles of review. Similarly, reviewed States are continually striving to improve their human rights records and demonstrate implementation of accepted recommendations and voluntary commitments insofar as is possible before the next cycle.</w:t>
      </w:r>
    </w:p>
    <w:p w:rsidR="00141FB9" w:rsidRDefault="00141FB9" w:rsidP="00141FB9">
      <w:r>
        <w:t xml:space="preserve">State participation, quality of delegations and willingness to accept recommendations are all indicators that States view Universal Periodic Review as a legitimate human rights monitoring mechanism and thus respect the review process by investing full participation. </w:t>
      </w:r>
      <w:r w:rsidRPr="00A60022">
        <w:rPr>
          <w:rStyle w:val="StyleUnderline"/>
        </w:rPr>
        <w:t>Unlike</w:t>
      </w:r>
      <w:r>
        <w:rPr>
          <w:rStyle w:val="StyleUnderline"/>
        </w:rPr>
        <w:t xml:space="preserve"> </w:t>
      </w:r>
      <w:r w:rsidRPr="00A60022">
        <w:rPr>
          <w:rStyle w:val="StyleUnderline"/>
        </w:rPr>
        <w:t>other</w:t>
      </w:r>
      <w:r>
        <w:rPr>
          <w:rStyle w:val="StyleUnderline"/>
        </w:rPr>
        <w:t xml:space="preserve"> </w:t>
      </w:r>
      <w:r w:rsidRPr="00A60022">
        <w:rPr>
          <w:rStyle w:val="StyleUnderline"/>
        </w:rPr>
        <w:t>United</w:t>
      </w:r>
      <w:r>
        <w:rPr>
          <w:rStyle w:val="StyleUnderline"/>
        </w:rPr>
        <w:t xml:space="preserve"> </w:t>
      </w:r>
      <w:r w:rsidRPr="00A60022">
        <w:rPr>
          <w:rStyle w:val="StyleUnderline"/>
        </w:rPr>
        <w:t>Nations</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monitoring</w:t>
      </w:r>
      <w:r>
        <w:rPr>
          <w:rStyle w:val="StyleUnderline"/>
        </w:rPr>
        <w:t xml:space="preserve"> </w:t>
      </w:r>
      <w:r w:rsidRPr="00A60022">
        <w:rPr>
          <w:rStyle w:val="StyleUnderline"/>
        </w:rPr>
        <w:t>mechanisms,</w:t>
      </w:r>
      <w:r>
        <w:rPr>
          <w:rStyle w:val="StyleUnderline"/>
        </w:rPr>
        <w:t xml:space="preserve">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boasted</w:t>
      </w:r>
      <w:r>
        <w:rPr>
          <w:rStyle w:val="StyleUnderline"/>
        </w:rPr>
        <w:t xml:space="preserve"> </w:t>
      </w:r>
      <w:r w:rsidRPr="00A60022">
        <w:rPr>
          <w:rStyle w:val="StyleUnderline"/>
        </w:rPr>
        <w:t>a</w:t>
      </w:r>
      <w:r>
        <w:rPr>
          <w:rStyle w:val="StyleUnderline"/>
        </w:rPr>
        <w:t xml:space="preserve"> </w:t>
      </w:r>
      <w:r w:rsidRPr="00A60022">
        <w:rPr>
          <w:rStyle w:val="StyleUnderline"/>
        </w:rPr>
        <w:t>100%</w:t>
      </w:r>
      <w:r>
        <w:rPr>
          <w:rStyle w:val="StyleUnderline"/>
        </w:rPr>
        <w:t xml:space="preserve"> </w:t>
      </w:r>
      <w:r w:rsidRPr="00A60022">
        <w:rPr>
          <w:rStyle w:val="StyleUnderline"/>
        </w:rPr>
        <w:t>participation</w:t>
      </w:r>
      <w:r>
        <w:rPr>
          <w:rStyle w:val="StyleUnderline"/>
        </w:rPr>
        <w:t xml:space="preserve"> </w:t>
      </w:r>
      <w:r w:rsidRPr="00A60022">
        <w:rPr>
          <w:rStyle w:val="StyleUnderline"/>
        </w:rPr>
        <w:t>rate</w:t>
      </w:r>
      <w:r>
        <w:rPr>
          <w:rStyle w:val="StyleUnderline"/>
        </w:rPr>
        <w:t xml:space="preserve"> </w:t>
      </w:r>
      <w:r w:rsidRPr="00A60022">
        <w:rPr>
          <w:rStyle w:val="StyleUnderline"/>
        </w:rPr>
        <w:t>during</w:t>
      </w:r>
      <w:r>
        <w:rPr>
          <w:rStyle w:val="StyleUnderline"/>
        </w:rPr>
        <w:t xml:space="preserve"> </w:t>
      </w:r>
      <w:r w:rsidRPr="00A60022">
        <w:rPr>
          <w:rStyle w:val="StyleUnderline"/>
        </w:rPr>
        <w:t>its</w:t>
      </w:r>
      <w:r>
        <w:rPr>
          <w:rStyle w:val="StyleUnderline"/>
        </w:rPr>
        <w:t xml:space="preserve"> </w:t>
      </w:r>
      <w:r w:rsidRPr="00A60022">
        <w:rPr>
          <w:rStyle w:val="StyleUnderline"/>
        </w:rPr>
        <w:t>first</w:t>
      </w:r>
      <w:r>
        <w:rPr>
          <w:rStyle w:val="StyleUnderline"/>
        </w:rPr>
        <w:t xml:space="preserve"> </w:t>
      </w:r>
      <w:r w:rsidRPr="00A60022">
        <w:rPr>
          <w:rStyle w:val="StyleUnderline"/>
        </w:rPr>
        <w:t>cycle</w:t>
      </w:r>
      <w:r>
        <w:rPr>
          <w:rStyle w:val="StyleUnderline"/>
        </w:rPr>
        <w:t xml:space="preserve"> </w:t>
      </w:r>
      <w:r w:rsidRPr="00A60022">
        <w:rPr>
          <w:rStyle w:val="StyleUnderline"/>
        </w:rPr>
        <w:t>of</w:t>
      </w:r>
      <w:r>
        <w:rPr>
          <w:rStyle w:val="StyleUnderline"/>
        </w:rPr>
        <w:t xml:space="preserve"> </w:t>
      </w:r>
      <w:r w:rsidRPr="00A60022">
        <w:rPr>
          <w:rStyle w:val="StyleUnderline"/>
        </w:rPr>
        <w:t>review</w:t>
      </w:r>
      <w:r>
        <w:rPr>
          <w:rStyle w:val="StyleUnderline"/>
        </w:rPr>
        <w:t xml:space="preserve"> </w:t>
      </w:r>
      <w:r w:rsidRPr="00A60022">
        <w:rPr>
          <w:rStyle w:val="StyleUnderline"/>
        </w:rPr>
        <w:t>and</w:t>
      </w:r>
      <w:r>
        <w:rPr>
          <w:rStyle w:val="StyleUnderline"/>
        </w:rPr>
        <w:t xml:space="preserve"> </w:t>
      </w:r>
      <w:r w:rsidRPr="00A60022">
        <w:rPr>
          <w:rStyle w:val="StyleUnderline"/>
        </w:rPr>
        <w:t>instilled</w:t>
      </w:r>
      <w:r>
        <w:rPr>
          <w:rStyle w:val="StyleUnderline"/>
        </w:rPr>
        <w:t xml:space="preserve"> </w:t>
      </w:r>
      <w:r w:rsidRPr="00A60022">
        <w:rPr>
          <w:rStyle w:val="StyleUnderline"/>
        </w:rPr>
        <w:t>respect</w:t>
      </w:r>
      <w:r>
        <w:rPr>
          <w:rStyle w:val="StyleUnderline"/>
        </w:rPr>
        <w:t xml:space="preserve"> </w:t>
      </w:r>
      <w:r w:rsidRPr="00A60022">
        <w:rPr>
          <w:rStyle w:val="StyleUnderline"/>
        </w:rPr>
        <w:t>for</w:t>
      </w:r>
      <w:r>
        <w:rPr>
          <w:rStyle w:val="StyleUnderline"/>
        </w:rPr>
        <w:t xml:space="preserve"> </w:t>
      </w:r>
      <w:r w:rsidRPr="00A60022">
        <w:rPr>
          <w:rStyle w:val="StyleUnderline"/>
        </w:rPr>
        <w:t>reporting</w:t>
      </w:r>
      <w:r>
        <w:rPr>
          <w:rStyle w:val="StyleUnderline"/>
        </w:rPr>
        <w:t xml:space="preserve"> </w:t>
      </w:r>
      <w:r w:rsidRPr="00A60022">
        <w:rPr>
          <w:rStyle w:val="StyleUnderline"/>
        </w:rPr>
        <w:t>deadlines</w:t>
      </w:r>
      <w:r>
        <w:t xml:space="preserve">. 803 With few exceptions, most States were represented by high quality delegations and accepted the majority of recommendations they received </w:t>
      </w:r>
      <w:r>
        <w:lastRenderedPageBreak/>
        <w:t>during the first cycle of review. 804 These factors suggest that States under review are taking a serious approach towards improving human rights at the ground level, using Universal Periodic Review as a vehicle to achieve that goal.</w:t>
      </w:r>
    </w:p>
    <w:p w:rsidR="00141FB9" w:rsidRDefault="00141FB9" w:rsidP="00141FB9">
      <w:pPr>
        <w:rPr>
          <w:rStyle w:val="StyleUnderline"/>
        </w:rPr>
      </w:pPr>
      <w:r w:rsidRPr="00A60022">
        <w:rPr>
          <w:rStyle w:val="StyleUnderline"/>
        </w:rPr>
        <w:t>Bringing</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to</w:t>
      </w:r>
      <w:r>
        <w:rPr>
          <w:rStyle w:val="StyleUnderline"/>
        </w:rPr>
        <w:t xml:space="preserve"> </w:t>
      </w:r>
      <w:r w:rsidRPr="00A60022">
        <w:rPr>
          <w:rStyle w:val="StyleUnderline"/>
        </w:rPr>
        <w:t>the</w:t>
      </w:r>
      <w:r>
        <w:rPr>
          <w:rStyle w:val="StyleUnderline"/>
        </w:rPr>
        <w:t xml:space="preserve"> </w:t>
      </w:r>
      <w:r w:rsidRPr="00A60022">
        <w:rPr>
          <w:rStyle w:val="StyleUnderline"/>
        </w:rPr>
        <w:t>forefront</w:t>
      </w:r>
      <w:r>
        <w:rPr>
          <w:rStyle w:val="StyleUnderline"/>
        </w:rPr>
        <w:t xml:space="preserve"> </w:t>
      </w:r>
      <w:r w:rsidRPr="00A60022">
        <w:rPr>
          <w:rStyle w:val="StyleUnderline"/>
        </w:rPr>
        <w:t>of</w:t>
      </w:r>
      <w:r>
        <w:rPr>
          <w:rStyle w:val="StyleUnderline"/>
        </w:rPr>
        <w:t xml:space="preserve"> </w:t>
      </w:r>
      <w:r w:rsidRPr="00A60022">
        <w:rPr>
          <w:rStyle w:val="StyleUnderline"/>
        </w:rPr>
        <w:t>domestic</w:t>
      </w:r>
      <w:r>
        <w:rPr>
          <w:rStyle w:val="StyleUnderline"/>
        </w:rPr>
        <w:t xml:space="preserve"> </w:t>
      </w:r>
      <w:r w:rsidRPr="00A60022">
        <w:rPr>
          <w:rStyle w:val="StyleUnderline"/>
        </w:rPr>
        <w:t>and</w:t>
      </w:r>
      <w:r>
        <w:rPr>
          <w:rStyle w:val="StyleUnderline"/>
        </w:rPr>
        <w:t xml:space="preserve"> </w:t>
      </w:r>
      <w:r w:rsidRPr="00A60022">
        <w:rPr>
          <w:rStyle w:val="StyleUnderline"/>
        </w:rPr>
        <w:t>international</w:t>
      </w:r>
      <w:r>
        <w:rPr>
          <w:rStyle w:val="StyleUnderline"/>
        </w:rPr>
        <w:t xml:space="preserve"> </w:t>
      </w:r>
      <w:r w:rsidRPr="00A60022">
        <w:rPr>
          <w:rStyle w:val="StyleUnderline"/>
        </w:rPr>
        <w:t>concern</w:t>
      </w:r>
      <w:r>
        <w:rPr>
          <w:rStyle w:val="StyleUnderline"/>
        </w:rPr>
        <w:t xml:space="preserve"> </w:t>
      </w:r>
      <w:r w:rsidRPr="00A60022">
        <w:rPr>
          <w:rStyle w:val="StyleUnderline"/>
        </w:rPr>
        <w:t>through</w:t>
      </w:r>
      <w:r>
        <w:rPr>
          <w:rStyle w:val="StyleUnderline"/>
        </w:rPr>
        <w:t xml:space="preserve"> </w:t>
      </w:r>
      <w:r w:rsidRPr="00A60022">
        <w:rPr>
          <w:rStyle w:val="StyleUnderline"/>
        </w:rPr>
        <w:t>continual</w:t>
      </w:r>
      <w:r>
        <w:rPr>
          <w:rStyle w:val="StyleUnderline"/>
        </w:rPr>
        <w:t xml:space="preserve"> </w:t>
      </w:r>
      <w:r w:rsidRPr="00A60022">
        <w:rPr>
          <w:rStyle w:val="StyleUnderline"/>
        </w:rPr>
        <w:t>consultation,</w:t>
      </w:r>
      <w:r>
        <w:rPr>
          <w:rStyle w:val="StyleUnderline"/>
        </w:rPr>
        <w:t xml:space="preserve"> </w:t>
      </w:r>
      <w:r w:rsidRPr="00A60022">
        <w:rPr>
          <w:rStyle w:val="StyleUnderline"/>
        </w:rPr>
        <w:t>monitoring,</w:t>
      </w:r>
      <w:r>
        <w:rPr>
          <w:rStyle w:val="StyleUnderline"/>
        </w:rPr>
        <w:t xml:space="preserve"> </w:t>
      </w:r>
      <w:r w:rsidRPr="00A60022">
        <w:rPr>
          <w:rStyle w:val="StyleUnderline"/>
        </w:rPr>
        <w:t>implementation,</w:t>
      </w:r>
      <w:r>
        <w:rPr>
          <w:rStyle w:val="StyleUnderline"/>
        </w:rPr>
        <w:t xml:space="preserve"> </w:t>
      </w:r>
      <w:r w:rsidRPr="00A60022">
        <w:rPr>
          <w:rStyle w:val="StyleUnderline"/>
        </w:rPr>
        <w:t>evaluation,</w:t>
      </w:r>
      <w:r>
        <w:rPr>
          <w:rStyle w:val="StyleUnderline"/>
        </w:rPr>
        <w:t xml:space="preserve"> </w:t>
      </w:r>
      <w:r w:rsidRPr="00A60022">
        <w:rPr>
          <w:rStyle w:val="StyleUnderline"/>
        </w:rPr>
        <w:t>and</w:t>
      </w:r>
      <w:r>
        <w:rPr>
          <w:rStyle w:val="StyleUnderline"/>
        </w:rPr>
        <w:t xml:space="preserve"> </w:t>
      </w:r>
      <w:r w:rsidRPr="00A60022">
        <w:rPr>
          <w:rStyle w:val="StyleUnderline"/>
        </w:rPr>
        <w:t>follow-up,</w:t>
      </w:r>
      <w:r>
        <w:rPr>
          <w:rStyle w:val="StyleUnderline"/>
        </w:rPr>
        <w:t xml:space="preserve"> </w:t>
      </w:r>
      <w:r w:rsidRPr="00A60022">
        <w:rPr>
          <w:rStyle w:val="StyleUnderline"/>
        </w:rPr>
        <w:t>the</w:t>
      </w:r>
      <w:r>
        <w:rPr>
          <w:rStyle w:val="StyleUnderline"/>
        </w:rPr>
        <w:t xml:space="preserve"> </w:t>
      </w:r>
      <w:r w:rsidRPr="00A60022">
        <w:rPr>
          <w:rStyle w:val="StyleUnderline"/>
        </w:rPr>
        <w:t>review</w:t>
      </w:r>
      <w:r>
        <w:rPr>
          <w:rStyle w:val="StyleUnderline"/>
        </w:rPr>
        <w:t xml:space="preserve"> </w:t>
      </w:r>
      <w:r w:rsidRPr="00A60022">
        <w:rPr>
          <w:rStyle w:val="StyleUnderline"/>
        </w:rPr>
        <w:t>process</w:t>
      </w:r>
      <w:r>
        <w:rPr>
          <w:rStyle w:val="StyleUnderline"/>
        </w:rPr>
        <w:t xml:space="preserve"> </w:t>
      </w:r>
      <w:r w:rsidRPr="00A60022">
        <w:rPr>
          <w:rStyle w:val="StyleUnderline"/>
        </w:rPr>
        <w:t>is</w:t>
      </w:r>
      <w:r>
        <w:rPr>
          <w:rStyle w:val="StyleUnderline"/>
        </w:rPr>
        <w:t xml:space="preserve"> </w:t>
      </w:r>
      <w:r w:rsidRPr="00A60022">
        <w:rPr>
          <w:rStyle w:val="StyleUnderline"/>
        </w:rPr>
        <w:t>the</w:t>
      </w:r>
      <w:r>
        <w:rPr>
          <w:rStyle w:val="StyleUnderline"/>
        </w:rPr>
        <w:t xml:space="preserve"> </w:t>
      </w:r>
      <w:r w:rsidRPr="00A60022">
        <w:rPr>
          <w:rStyle w:val="StyleUnderline"/>
        </w:rPr>
        <w:t>only</w:t>
      </w:r>
      <w:r>
        <w:rPr>
          <w:rStyle w:val="StyleUnderline"/>
        </w:rPr>
        <w:t xml:space="preserve"> </w:t>
      </w:r>
      <w:r w:rsidRPr="00A60022">
        <w:rPr>
          <w:rStyle w:val="StyleUnderline"/>
        </w:rPr>
        <w:t>universal</w:t>
      </w:r>
      <w:r>
        <w:rPr>
          <w:rStyle w:val="StyleUnderline"/>
        </w:rPr>
        <w:t xml:space="preserve"> </w:t>
      </w:r>
      <w:r w:rsidRPr="00A60022">
        <w:rPr>
          <w:rStyle w:val="StyleUnderline"/>
        </w:rPr>
        <w:t>mechanism</w:t>
      </w:r>
      <w:r>
        <w:rPr>
          <w:rStyle w:val="StyleUnderline"/>
        </w:rPr>
        <w:t xml:space="preserve"> </w:t>
      </w:r>
      <w:r w:rsidRPr="00A60022">
        <w:rPr>
          <w:rStyle w:val="StyleUnderline"/>
        </w:rPr>
        <w:t>for</w:t>
      </w:r>
      <w:r>
        <w:rPr>
          <w:rStyle w:val="StyleUnderline"/>
        </w:rPr>
        <w:t xml:space="preserve"> </w:t>
      </w:r>
      <w:r w:rsidRPr="00A60022">
        <w:rPr>
          <w:rStyle w:val="StyleUnderline"/>
        </w:rPr>
        <w:t>assessing</w:t>
      </w:r>
      <w:r>
        <w:rPr>
          <w:rStyle w:val="StyleUnderline"/>
        </w:rPr>
        <w:t xml:space="preserve"> </w:t>
      </w:r>
      <w:r w:rsidRPr="00A60022">
        <w:rPr>
          <w:rStyle w:val="StyleUnderline"/>
        </w:rPr>
        <w:t>the</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t xml:space="preserve"> record of all United Nations Member States. By holding Member States accountable for human rights obligations under the Universal Declaration of Human Rights,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widens</w:t>
      </w:r>
      <w:r>
        <w:rPr>
          <w:rStyle w:val="StyleUnderline"/>
        </w:rPr>
        <w:t xml:space="preserve"> </w:t>
      </w:r>
      <w:r w:rsidRPr="00A60022">
        <w:rPr>
          <w:rStyle w:val="StyleUnderline"/>
        </w:rPr>
        <w:t>the</w:t>
      </w:r>
      <w:r>
        <w:rPr>
          <w:rStyle w:val="StyleUnderline"/>
        </w:rPr>
        <w:t xml:space="preserve"> </w:t>
      </w:r>
      <w:r w:rsidRPr="00A60022">
        <w:rPr>
          <w:rStyle w:val="StyleUnderline"/>
        </w:rPr>
        <w:t>scope</w:t>
      </w:r>
      <w:r>
        <w:rPr>
          <w:rStyle w:val="StyleUnderline"/>
        </w:rPr>
        <w:t xml:space="preserve"> </w:t>
      </w:r>
      <w:r w:rsidRPr="00A60022">
        <w:rPr>
          <w:rStyle w:val="StyleUnderline"/>
        </w:rPr>
        <w:t>of</w:t>
      </w:r>
      <w:r>
        <w:rPr>
          <w:rStyle w:val="StyleUnderline"/>
        </w:rPr>
        <w:t xml:space="preserve"> </w:t>
      </w:r>
      <w:r w:rsidRPr="00A60022">
        <w:rPr>
          <w:rStyle w:val="StyleUnderline"/>
        </w:rPr>
        <w:t>accountability</w:t>
      </w:r>
      <w:r>
        <w:rPr>
          <w:rStyle w:val="StyleUnderline"/>
        </w:rPr>
        <w:t xml:space="preserve"> </w:t>
      </w:r>
      <w:r w:rsidRPr="00A60022">
        <w:rPr>
          <w:rStyle w:val="StyleUnderline"/>
        </w:rPr>
        <w:t>beyond</w:t>
      </w:r>
      <w:r>
        <w:t xml:space="preserve"> those </w:t>
      </w:r>
      <w:r w:rsidRPr="00A60022">
        <w:rPr>
          <w:rStyle w:val="StyleUnderline"/>
        </w:rPr>
        <w:t>States</w:t>
      </w:r>
      <w:r>
        <w:rPr>
          <w:rStyle w:val="StyleUnderline"/>
        </w:rPr>
        <w:t xml:space="preserve"> </w:t>
      </w:r>
      <w:r w:rsidRPr="00A60022">
        <w:rPr>
          <w:rStyle w:val="StyleUnderline"/>
        </w:rPr>
        <w:t>that</w:t>
      </w:r>
      <w:r>
        <w:rPr>
          <w:rStyle w:val="StyleUnderline"/>
        </w:rPr>
        <w:t xml:space="preserve"> </w:t>
      </w:r>
      <w:r w:rsidRPr="00A60022">
        <w:rPr>
          <w:rStyle w:val="StyleUnderline"/>
        </w:rPr>
        <w:t>have</w:t>
      </w:r>
      <w:r>
        <w:rPr>
          <w:rStyle w:val="StyleUnderline"/>
        </w:rPr>
        <w:t xml:space="preserve"> </w:t>
      </w:r>
      <w:r w:rsidRPr="00A60022">
        <w:rPr>
          <w:rStyle w:val="StyleUnderline"/>
        </w:rPr>
        <w:t>ratified</w:t>
      </w:r>
      <w:r>
        <w:rPr>
          <w:rStyle w:val="StyleUnderline"/>
        </w:rPr>
        <w:t xml:space="preserve"> </w:t>
      </w:r>
      <w:r w:rsidRPr="00A60022">
        <w:rPr>
          <w:rStyle w:val="StyleUnderline"/>
        </w:rPr>
        <w:t>treaties</w:t>
      </w:r>
      <w:r>
        <w:rPr>
          <w:rStyle w:val="StyleUnderline"/>
        </w:rPr>
        <w:t xml:space="preserve"> </w:t>
      </w:r>
      <w:r w:rsidRPr="00A60022">
        <w:rPr>
          <w:rStyle w:val="StyleUnderline"/>
        </w:rPr>
        <w:t>corresponding</w:t>
      </w:r>
      <w:r>
        <w:rPr>
          <w:rStyle w:val="StyleUnderline"/>
        </w:rPr>
        <w:t xml:space="preserve"> </w:t>
      </w:r>
      <w:r w:rsidRPr="00A60022">
        <w:rPr>
          <w:rStyle w:val="StyleUnderline"/>
        </w:rPr>
        <w:t>with</w:t>
      </w:r>
      <w:r>
        <w:rPr>
          <w:rStyle w:val="StyleUnderline"/>
        </w:rPr>
        <w:t xml:space="preserve"> </w:t>
      </w:r>
      <w:r w:rsidRPr="00A60022">
        <w:rPr>
          <w:rStyle w:val="StyleUnderline"/>
        </w:rPr>
        <w:t>provisions</w:t>
      </w:r>
      <w:r>
        <w:rPr>
          <w:rStyle w:val="StyleUnderline"/>
        </w:rPr>
        <w:t xml:space="preserve"> </w:t>
      </w:r>
      <w:r w:rsidRPr="00A60022">
        <w:rPr>
          <w:rStyle w:val="StyleUnderline"/>
        </w:rPr>
        <w:t>found</w:t>
      </w:r>
      <w:r>
        <w:rPr>
          <w:rStyle w:val="StyleUnderline"/>
        </w:rPr>
        <w:t xml:space="preserve"> </w:t>
      </w:r>
      <w:r w:rsidRPr="00A60022">
        <w:rPr>
          <w:rStyle w:val="StyleUnderline"/>
        </w:rPr>
        <w:t>within</w:t>
      </w:r>
      <w:r>
        <w:rPr>
          <w:rStyle w:val="StyleUnderline"/>
        </w:rPr>
        <w:t xml:space="preserve"> </w:t>
      </w:r>
      <w:r w:rsidRPr="00A60022">
        <w:rPr>
          <w:rStyle w:val="StyleUnderline"/>
        </w:rPr>
        <w:t>the</w:t>
      </w:r>
      <w:r>
        <w:rPr>
          <w:rStyle w:val="StyleUnderline"/>
        </w:rPr>
        <w:t xml:space="preserve"> </w:t>
      </w:r>
      <w:r w:rsidRPr="00A60022">
        <w:rPr>
          <w:rStyle w:val="StyleUnderline"/>
        </w:rPr>
        <w:t>Declaration</w:t>
      </w:r>
    </w:p>
    <w:p w:rsidR="00141FB9" w:rsidRDefault="00141FB9" w:rsidP="00141FB9"/>
    <w:p w:rsidR="00141FB9" w:rsidRDefault="00141FB9" w:rsidP="00141FB9">
      <w:pPr>
        <w:pStyle w:val="Heading2"/>
      </w:pPr>
      <w:r>
        <w:lastRenderedPageBreak/>
        <w:t>Internal Net Benefits</w:t>
      </w:r>
    </w:p>
    <w:p w:rsidR="00141FB9" w:rsidRDefault="00141FB9" w:rsidP="00141FB9">
      <w:pPr>
        <w:pStyle w:val="Heading3"/>
      </w:pPr>
      <w:bookmarkStart w:id="2" w:name="_Toc13383628"/>
      <w:r>
        <w:lastRenderedPageBreak/>
        <w:t>1NC—International Order – Internal Net Benefit</w:t>
      </w:r>
      <w:bookmarkEnd w:id="2"/>
    </w:p>
    <w:p w:rsidR="00141FB9" w:rsidRPr="0049268B" w:rsidRDefault="00141FB9" w:rsidP="00141FB9"/>
    <w:p w:rsidR="00141FB9" w:rsidRDefault="00141FB9" w:rsidP="00141FB9">
      <w:pPr>
        <w:pStyle w:val="Heading4"/>
      </w:pPr>
      <w:r>
        <w:t>The counterplan strengthens international human rights norms</w:t>
      </w:r>
    </w:p>
    <w:p w:rsidR="00141FB9" w:rsidRDefault="00141FB9" w:rsidP="00141FB9">
      <w:pPr>
        <w:rPr>
          <w:rStyle w:val="Style13ptBold"/>
        </w:rPr>
      </w:pPr>
      <w:r w:rsidRPr="00696A92">
        <w:rPr>
          <w:rStyle w:val="Style13ptBold"/>
        </w:rPr>
        <w:t>The</w:t>
      </w:r>
      <w:r>
        <w:rPr>
          <w:rStyle w:val="Style13ptBold"/>
        </w:rPr>
        <w:t xml:space="preserve"> </w:t>
      </w:r>
      <w:r w:rsidRPr="00696A92">
        <w:rPr>
          <w:rStyle w:val="Style13ptBold"/>
        </w:rPr>
        <w:t>Columbia</w:t>
      </w:r>
      <w:r>
        <w:rPr>
          <w:rStyle w:val="Style13ptBold"/>
        </w:rPr>
        <w:t xml:space="preserve"> </w:t>
      </w:r>
      <w:r w:rsidRPr="00696A92">
        <w:rPr>
          <w:rStyle w:val="Style13ptBold"/>
        </w:rPr>
        <w:t>Law</w:t>
      </w:r>
      <w:r>
        <w:rPr>
          <w:rStyle w:val="Style13ptBold"/>
        </w:rPr>
        <w:t xml:space="preserve"> </w:t>
      </w:r>
      <w:r w:rsidRPr="00696A92">
        <w:rPr>
          <w:rStyle w:val="Style13ptBold"/>
        </w:rPr>
        <w:t>School</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Institute,</w:t>
      </w:r>
      <w:r>
        <w:rPr>
          <w:rStyle w:val="Style13ptBold"/>
        </w:rPr>
        <w:t xml:space="preserve"> </w:t>
      </w:r>
      <w:r w:rsidRPr="00696A92">
        <w:rPr>
          <w:rStyle w:val="Style13ptBold"/>
        </w:rPr>
        <w:t>focuses</w:t>
      </w:r>
      <w:r>
        <w:rPr>
          <w:rStyle w:val="Style13ptBold"/>
        </w:rPr>
        <w:t xml:space="preserve"> </w:t>
      </w:r>
      <w:r w:rsidRPr="00696A92">
        <w:rPr>
          <w:rStyle w:val="Style13ptBold"/>
        </w:rPr>
        <w:t>on</w:t>
      </w:r>
      <w:r>
        <w:rPr>
          <w:rStyle w:val="Style13ptBold"/>
        </w:rPr>
        <w:t xml:space="preserve"> </w:t>
      </w:r>
      <w:r w:rsidRPr="00696A92">
        <w:rPr>
          <w:rStyle w:val="Style13ptBold"/>
        </w:rPr>
        <w:t>US</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counter</w:t>
      </w:r>
      <w:r>
        <w:rPr>
          <w:rStyle w:val="Style13ptBold"/>
        </w:rPr>
        <w:t xml:space="preserve"> </w:t>
      </w:r>
      <w:r w:rsidRPr="00696A92">
        <w:rPr>
          <w:rStyle w:val="Style13ptBold"/>
        </w:rPr>
        <w:t>terrorism</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Inter-American</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system,</w:t>
      </w:r>
      <w:r>
        <w:rPr>
          <w:rStyle w:val="Style13ptBold"/>
        </w:rPr>
        <w:t xml:space="preserve"> </w:t>
      </w:r>
      <w:r w:rsidRPr="00696A92">
        <w:rPr>
          <w:rStyle w:val="Style13ptBold"/>
        </w:rPr>
        <w:t>and</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w:t>
      </w:r>
      <w:r>
        <w:rPr>
          <w:rStyle w:val="Style13ptBold"/>
        </w:rPr>
        <w:t xml:space="preserve"> </w:t>
      </w:r>
      <w:r w:rsidRPr="00696A92">
        <w:rPr>
          <w:rStyle w:val="Style13ptBold"/>
        </w:rPr>
        <w:t>the</w:t>
      </w:r>
      <w:r>
        <w:rPr>
          <w:rStyle w:val="Style13ptBold"/>
        </w:rPr>
        <w:t xml:space="preserve"> </w:t>
      </w:r>
      <w:r w:rsidRPr="00696A92">
        <w:rPr>
          <w:rStyle w:val="Style13ptBold"/>
        </w:rPr>
        <w:t>global</w:t>
      </w:r>
      <w:r>
        <w:rPr>
          <w:rStyle w:val="Style13ptBold"/>
        </w:rPr>
        <w:t xml:space="preserve"> </w:t>
      </w:r>
      <w:r w:rsidRPr="00696A92">
        <w:rPr>
          <w:rStyle w:val="Style13ptBold"/>
        </w:rPr>
        <w:t>economy,</w:t>
      </w:r>
      <w:r>
        <w:rPr>
          <w:rStyle w:val="Style13ptBold"/>
        </w:rPr>
        <w:t xml:space="preserve"> </w:t>
      </w:r>
      <w:r w:rsidRPr="00696A92">
        <w:rPr>
          <w:rStyle w:val="Style13ptBold"/>
        </w:rPr>
        <w:t>15</w:t>
      </w:r>
    </w:p>
    <w:p w:rsidR="00141FB9" w:rsidRPr="007E564E" w:rsidRDefault="00141FB9" w:rsidP="00141FB9">
      <w:pPr>
        <w:rPr>
          <w:rStyle w:val="StyleUnderline"/>
          <w:u w:val="none"/>
        </w:rPr>
      </w:pPr>
      <w:r w:rsidRPr="00696A92">
        <w:t>[</w:t>
      </w:r>
      <w:r>
        <w:t xml:space="preserve">The Columbia Law School Human Rights Institute, July 2015, Columbia Law School, “Engaging U.N. Special Procedures To Advance Human Rights At Home: A Guide For U.S. Advocates,” </w:t>
      </w:r>
      <w:hyperlink r:id="rId7" w:history="1">
        <w:r w:rsidRPr="00CE350A">
          <w:rPr>
            <w:rStyle w:val="Hyperlink"/>
          </w:rPr>
          <w:t>https://web.law.columbia.edu/sites/default/files/microsites/human-rights-institute/files/special_rapporteurs_report_final.pdf</w:t>
        </w:r>
      </w:hyperlink>
      <w:r>
        <w:t>, accessed 6-30-2019, //EJA]</w:t>
      </w:r>
    </w:p>
    <w:p w:rsidR="00141FB9" w:rsidRDefault="00141FB9" w:rsidP="00141FB9">
      <w:r w:rsidRPr="00F153E9">
        <w:rPr>
          <w:rStyle w:val="StyleUnderline"/>
        </w:rPr>
        <w:t>STRENGTHENING</w:t>
      </w:r>
      <w:r>
        <w:rPr>
          <w:rStyle w:val="StyleUnderline"/>
        </w:rPr>
        <w:t xml:space="preserve"> </w:t>
      </w:r>
      <w:r w:rsidRPr="00F153E9">
        <w:rPr>
          <w:rStyle w:val="StyleUnderline"/>
        </w:rPr>
        <w:t>INTERNATIONAL</w:t>
      </w:r>
      <w:r>
        <w:rPr>
          <w:rStyle w:val="StyleUnderline"/>
        </w:rPr>
        <w:t xml:space="preserve"> </w:t>
      </w:r>
      <w:r w:rsidRPr="00F153E9">
        <w:rPr>
          <w:rStyle w:val="StyleUnderline"/>
        </w:rPr>
        <w:t>LEGAL</w:t>
      </w:r>
      <w:r>
        <w:rPr>
          <w:rStyle w:val="StyleUnderline"/>
        </w:rPr>
        <w:t xml:space="preserve"> </w:t>
      </w:r>
      <w:r w:rsidRPr="00F153E9">
        <w:rPr>
          <w:rStyle w:val="StyleUnderline"/>
        </w:rPr>
        <w:t>NORMS</w:t>
      </w:r>
      <w:r>
        <w:t xml:space="preserve"> </w:t>
      </w:r>
      <w:r w:rsidRPr="007E564E">
        <w:rPr>
          <w:rStyle w:val="StyleUnderline"/>
        </w:rPr>
        <w:t>Another</w:t>
      </w:r>
      <w:r>
        <w:rPr>
          <w:rStyle w:val="StyleUnderline"/>
        </w:rPr>
        <w:t xml:space="preserve"> </w:t>
      </w:r>
      <w:r w:rsidRPr="007E564E">
        <w:rPr>
          <w:rStyle w:val="StyleUnderline"/>
        </w:rPr>
        <w:t>advantage</w:t>
      </w:r>
      <w:r>
        <w:rPr>
          <w:rStyle w:val="StyleUnderline"/>
        </w:rPr>
        <w:t xml:space="preserve"> </w:t>
      </w:r>
      <w:r w:rsidRPr="007E564E">
        <w:rPr>
          <w:rStyle w:val="StyleUnderline"/>
        </w:rPr>
        <w:t>of</w:t>
      </w:r>
      <w:r>
        <w:rPr>
          <w:rStyle w:val="StyleUnderline"/>
        </w:rPr>
        <w:t xml:space="preserve"> </w:t>
      </w:r>
      <w:r w:rsidRPr="007E564E">
        <w:rPr>
          <w:rStyle w:val="StyleUnderline"/>
        </w:rPr>
        <w:t>working</w:t>
      </w:r>
      <w:r>
        <w:rPr>
          <w:rStyle w:val="StyleUnderline"/>
        </w:rPr>
        <w:t xml:space="preserve"> </w:t>
      </w:r>
      <w:r w:rsidRPr="007E564E">
        <w:rPr>
          <w:rStyle w:val="StyleUnderline"/>
        </w:rPr>
        <w:t>with</w:t>
      </w:r>
      <w:r>
        <w:rPr>
          <w:rStyle w:val="StyleUnderline"/>
        </w:rPr>
        <w:t xml:space="preserve"> </w:t>
      </w:r>
      <w:r w:rsidRPr="007E564E">
        <w:rPr>
          <w:rStyle w:val="StyleUnderline"/>
        </w:rPr>
        <w:t>special</w:t>
      </w:r>
      <w:r>
        <w:rPr>
          <w:rStyle w:val="StyleUnderline"/>
        </w:rPr>
        <w:t xml:space="preserve"> </w:t>
      </w:r>
      <w:r w:rsidRPr="007E564E">
        <w:rPr>
          <w:rStyle w:val="StyleUnderline"/>
        </w:rPr>
        <w:t>procedures</w:t>
      </w:r>
      <w:r>
        <w:rPr>
          <w:rStyle w:val="StyleUnderline"/>
        </w:rPr>
        <w:t xml:space="preserve"> </w:t>
      </w:r>
      <w:r w:rsidRPr="007E564E">
        <w:rPr>
          <w:rStyle w:val="StyleUnderline"/>
        </w:rPr>
        <w:t>is</w:t>
      </w:r>
      <w:r>
        <w:rPr>
          <w:rStyle w:val="StyleUnderline"/>
        </w:rPr>
        <w:t xml:space="preserve"> </w:t>
      </w:r>
      <w:r w:rsidRPr="007E564E">
        <w:rPr>
          <w:rStyle w:val="StyleUnderline"/>
        </w:rPr>
        <w:t>the</w:t>
      </w:r>
      <w:r>
        <w:rPr>
          <w:rStyle w:val="StyleUnderline"/>
        </w:rPr>
        <w:t xml:space="preserve"> </w:t>
      </w:r>
      <w:r w:rsidRPr="007E564E">
        <w:rPr>
          <w:rStyle w:val="StyleUnderline"/>
        </w:rPr>
        <w:t>opportunity</w:t>
      </w:r>
      <w:r>
        <w:rPr>
          <w:rStyle w:val="StyleUnderline"/>
        </w:rPr>
        <w:t xml:space="preserve"> </w:t>
      </w:r>
      <w:r w:rsidRPr="007E564E">
        <w:rPr>
          <w:rStyle w:val="StyleUnderline"/>
        </w:rPr>
        <w:t>it</w:t>
      </w:r>
      <w:r>
        <w:rPr>
          <w:rStyle w:val="StyleUnderline"/>
        </w:rPr>
        <w:t xml:space="preserve"> </w:t>
      </w:r>
      <w:r w:rsidRPr="007E564E">
        <w:rPr>
          <w:rStyle w:val="StyleUnderline"/>
        </w:rPr>
        <w:t>provides</w:t>
      </w:r>
      <w:r>
        <w:rPr>
          <w:rStyle w:val="StyleUnderline"/>
        </w:rPr>
        <w:t xml:space="preserve"> </w:t>
      </w:r>
      <w:r w:rsidRPr="007E564E">
        <w:rPr>
          <w:rStyle w:val="StyleUnderline"/>
        </w:rPr>
        <w:t>to</w:t>
      </w:r>
      <w:r>
        <w:rPr>
          <w:rStyle w:val="StyleUnderline"/>
        </w:rPr>
        <w:t xml:space="preserve"> </w:t>
      </w:r>
      <w:r w:rsidRPr="007E564E">
        <w:rPr>
          <w:rStyle w:val="StyleUnderline"/>
        </w:rPr>
        <w:t>contribute</w:t>
      </w:r>
      <w:r>
        <w:rPr>
          <w:rStyle w:val="StyleUnderline"/>
        </w:rPr>
        <w:t xml:space="preserve"> </w:t>
      </w:r>
      <w:r w:rsidRPr="007E564E">
        <w:rPr>
          <w:rStyle w:val="StyleUnderline"/>
        </w:rPr>
        <w:t>to</w:t>
      </w:r>
      <w:r>
        <w:rPr>
          <w:rStyle w:val="StyleUnderline"/>
        </w:rPr>
        <w:t xml:space="preserve"> </w:t>
      </w:r>
      <w:r w:rsidRPr="007E564E">
        <w:rPr>
          <w:rStyle w:val="StyleUnderline"/>
        </w:rPr>
        <w:t>the</w:t>
      </w:r>
      <w:r>
        <w:rPr>
          <w:rStyle w:val="StyleUnderline"/>
        </w:rPr>
        <w:t xml:space="preserve"> </w:t>
      </w:r>
      <w:r w:rsidRPr="007E564E">
        <w:rPr>
          <w:rStyle w:val="StyleUnderline"/>
        </w:rPr>
        <w:t>clarification,</w:t>
      </w:r>
      <w:r>
        <w:rPr>
          <w:rStyle w:val="StyleUnderline"/>
        </w:rPr>
        <w:t xml:space="preserve"> </w:t>
      </w:r>
      <w:r w:rsidRPr="007E564E">
        <w:rPr>
          <w:rStyle w:val="StyleUnderline"/>
        </w:rPr>
        <w:t>articulation,</w:t>
      </w:r>
      <w:r>
        <w:rPr>
          <w:rStyle w:val="StyleUnderline"/>
        </w:rPr>
        <w:t xml:space="preserve"> </w:t>
      </w:r>
      <w:r w:rsidRPr="007E564E">
        <w:rPr>
          <w:rStyle w:val="StyleUnderline"/>
        </w:rPr>
        <w:t>and</w:t>
      </w:r>
      <w:r>
        <w:rPr>
          <w:rStyle w:val="StyleUnderline"/>
        </w:rPr>
        <w:t xml:space="preserve"> </w:t>
      </w:r>
      <w:r w:rsidRPr="007E564E">
        <w:rPr>
          <w:rStyle w:val="StyleUnderline"/>
        </w:rPr>
        <w:t>application</w:t>
      </w:r>
      <w:r>
        <w:rPr>
          <w:rStyle w:val="StyleUnderline"/>
        </w:rPr>
        <w:t xml:space="preserve"> </w:t>
      </w:r>
      <w:r w:rsidRPr="007E564E">
        <w:rPr>
          <w:rStyle w:val="StyleUnderline"/>
        </w:rPr>
        <w:t>of</w:t>
      </w:r>
      <w:r>
        <w:rPr>
          <w:rStyle w:val="StyleUnderline"/>
        </w:rPr>
        <w:t xml:space="preserve"> </w:t>
      </w:r>
      <w:r w:rsidRPr="007E564E">
        <w:rPr>
          <w:rStyle w:val="StyleUnderline"/>
        </w:rPr>
        <w:t>international</w:t>
      </w:r>
      <w:r>
        <w:rPr>
          <w:rStyle w:val="StyleUnderline"/>
        </w:rPr>
        <w:t xml:space="preserve"> </w:t>
      </w:r>
      <w:r w:rsidRPr="007E564E">
        <w:rPr>
          <w:rStyle w:val="StyleUnderline"/>
        </w:rPr>
        <w:t>legal</w:t>
      </w:r>
      <w:r>
        <w:rPr>
          <w:rStyle w:val="StyleUnderline"/>
        </w:rPr>
        <w:t xml:space="preserve"> </w:t>
      </w:r>
      <w:r w:rsidRPr="007E564E">
        <w:rPr>
          <w:rStyle w:val="StyleUnderline"/>
        </w:rPr>
        <w:t>norms</w:t>
      </w:r>
      <w:r>
        <w:t xml:space="preserve">. </w:t>
      </w:r>
      <w:r w:rsidRPr="007E564E">
        <w:rPr>
          <w:rStyle w:val="StyleUnderline"/>
        </w:rPr>
        <w:t>Mandate-holders</w:t>
      </w:r>
      <w:r>
        <w:rPr>
          <w:rStyle w:val="StyleUnderline"/>
        </w:rPr>
        <w:t xml:space="preserve"> </w:t>
      </w:r>
      <w:r w:rsidRPr="007E564E">
        <w:rPr>
          <w:rStyle w:val="StyleUnderline"/>
        </w:rPr>
        <w:t>develop</w:t>
      </w:r>
      <w:r>
        <w:rPr>
          <w:rStyle w:val="StyleUnderline"/>
        </w:rPr>
        <w:t xml:space="preserve"> </w:t>
      </w:r>
      <w:r w:rsidRPr="007E564E">
        <w:rPr>
          <w:rStyle w:val="StyleUnderline"/>
        </w:rPr>
        <w:t>and</w:t>
      </w:r>
      <w:r>
        <w:rPr>
          <w:rStyle w:val="StyleUnderline"/>
        </w:rPr>
        <w:t xml:space="preserve"> </w:t>
      </w:r>
      <w:r w:rsidRPr="007E564E">
        <w:rPr>
          <w:rStyle w:val="StyleUnderline"/>
        </w:rPr>
        <w:t>fill</w:t>
      </w:r>
      <w:r>
        <w:rPr>
          <w:rStyle w:val="StyleUnderline"/>
        </w:rPr>
        <w:t xml:space="preserve"> </w:t>
      </w:r>
      <w:r w:rsidRPr="007E564E">
        <w:rPr>
          <w:rStyle w:val="StyleUnderline"/>
        </w:rPr>
        <w:t>gaps</w:t>
      </w:r>
      <w:r>
        <w:rPr>
          <w:rStyle w:val="StyleUnderline"/>
        </w:rPr>
        <w:t xml:space="preserve"> </w:t>
      </w:r>
      <w:r w:rsidRPr="007E564E">
        <w:rPr>
          <w:rStyle w:val="StyleUnderline"/>
        </w:rPr>
        <w:t>in</w:t>
      </w:r>
      <w:r>
        <w:rPr>
          <w:rStyle w:val="StyleUnderline"/>
        </w:rPr>
        <w:t xml:space="preserve"> </w:t>
      </w:r>
      <w:r w:rsidRPr="007E564E">
        <w:rPr>
          <w:rStyle w:val="StyleUnderline"/>
        </w:rPr>
        <w:t>international</w:t>
      </w:r>
      <w:r>
        <w:rPr>
          <w:rStyle w:val="StyleUnderline"/>
        </w:rPr>
        <w:t xml:space="preserve">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standards</w:t>
      </w:r>
      <w:r>
        <w:t xml:space="preserve"> </w:t>
      </w:r>
      <w:r w:rsidRPr="007E564E">
        <w:rPr>
          <w:rStyle w:val="StyleUnderline"/>
        </w:rPr>
        <w:t>through</w:t>
      </w:r>
      <w:r>
        <w:t xml:space="preserve"> interpreting and </w:t>
      </w:r>
      <w:r w:rsidRPr="007E564E">
        <w:rPr>
          <w:rStyle w:val="StyleUnderline"/>
        </w:rPr>
        <w:t>applying</w:t>
      </w:r>
      <w:r>
        <w:t xml:space="preserve"> international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instruments</w:t>
      </w:r>
      <w:r>
        <w:rPr>
          <w:rStyle w:val="StyleUnderline"/>
        </w:rPr>
        <w:t xml:space="preserve"> </w:t>
      </w:r>
      <w:r w:rsidRPr="007E564E">
        <w:rPr>
          <w:rStyle w:val="StyleUnderline"/>
        </w:rPr>
        <w:t>in</w:t>
      </w:r>
      <w:r>
        <w:rPr>
          <w:rStyle w:val="StyleUnderline"/>
        </w:rPr>
        <w:t xml:space="preserve"> </w:t>
      </w:r>
      <w:r w:rsidRPr="007E564E">
        <w:rPr>
          <w:rStyle w:val="StyleUnderline"/>
        </w:rPr>
        <w:t>particular</w:t>
      </w:r>
      <w:r>
        <w:rPr>
          <w:rStyle w:val="StyleUnderline"/>
        </w:rPr>
        <w:t xml:space="preserve"> </w:t>
      </w:r>
      <w:r w:rsidRPr="007E564E">
        <w:rPr>
          <w:rStyle w:val="StyleUnderline"/>
        </w:rPr>
        <w:t>contexts</w:t>
      </w:r>
      <w:r>
        <w:t xml:space="preserve">. </w:t>
      </w:r>
      <w:r w:rsidRPr="007E564E">
        <w:rPr>
          <w:rStyle w:val="StyleUnderline"/>
        </w:rPr>
        <w:t>Mandate-holders</w:t>
      </w:r>
      <w:r>
        <w:rPr>
          <w:rStyle w:val="StyleUnderline"/>
        </w:rPr>
        <w:t xml:space="preserve"> </w:t>
      </w:r>
      <w:r w:rsidRPr="007E564E">
        <w:rPr>
          <w:rStyle w:val="StyleUnderline"/>
        </w:rPr>
        <w:t>often</w:t>
      </w:r>
      <w:r>
        <w:rPr>
          <w:rStyle w:val="StyleUnderline"/>
        </w:rPr>
        <w:t xml:space="preserve"> </w:t>
      </w:r>
      <w:r w:rsidRPr="007E564E">
        <w:rPr>
          <w:rStyle w:val="StyleUnderline"/>
        </w:rPr>
        <w:t>have</w:t>
      </w:r>
      <w:r>
        <w:rPr>
          <w:rStyle w:val="StyleUnderline"/>
        </w:rPr>
        <w:t xml:space="preserve"> </w:t>
      </w:r>
      <w:r w:rsidRPr="007E564E">
        <w:rPr>
          <w:rStyle w:val="StyleUnderline"/>
        </w:rPr>
        <w:t>the</w:t>
      </w:r>
      <w:r>
        <w:rPr>
          <w:rStyle w:val="StyleUnderline"/>
        </w:rPr>
        <w:t xml:space="preserve"> </w:t>
      </w:r>
      <w:r w:rsidRPr="007E564E">
        <w:rPr>
          <w:rStyle w:val="StyleUnderline"/>
        </w:rPr>
        <w:t>ability</w:t>
      </w:r>
      <w:r>
        <w:rPr>
          <w:rStyle w:val="StyleUnderline"/>
        </w:rPr>
        <w:t xml:space="preserve"> </w:t>
      </w:r>
      <w:r w:rsidRPr="007E564E">
        <w:rPr>
          <w:rStyle w:val="StyleUnderline"/>
        </w:rPr>
        <w:t>to</w:t>
      </w:r>
      <w:r>
        <w:rPr>
          <w:rStyle w:val="StyleUnderline"/>
        </w:rPr>
        <w:t xml:space="preserve"> </w:t>
      </w:r>
      <w:r w:rsidRPr="007E564E">
        <w:rPr>
          <w:rStyle w:val="StyleUnderline"/>
        </w:rPr>
        <w:t>articulate</w:t>
      </w:r>
      <w:r>
        <w:rPr>
          <w:rStyle w:val="StyleUnderline"/>
        </w:rPr>
        <w:t xml:space="preserve"> </w:t>
      </w:r>
      <w:r w:rsidRPr="007E564E">
        <w:rPr>
          <w:rStyle w:val="StyleUnderline"/>
        </w:rPr>
        <w:t>context-specific</w:t>
      </w:r>
      <w:r>
        <w:rPr>
          <w:rStyle w:val="StyleUnderline"/>
        </w:rPr>
        <w:t xml:space="preserve"> </w:t>
      </w:r>
      <w:r w:rsidRPr="007E564E">
        <w:rPr>
          <w:rStyle w:val="StyleUnderline"/>
        </w:rPr>
        <w:t>standards</w:t>
      </w:r>
      <w:r>
        <w:rPr>
          <w:rStyle w:val="StyleUnderline"/>
        </w:rPr>
        <w:t xml:space="preserve"> </w:t>
      </w:r>
      <w:r w:rsidRPr="007E564E">
        <w:rPr>
          <w:rStyle w:val="StyleUnderline"/>
        </w:rPr>
        <w:t>on</w:t>
      </w:r>
      <w:r>
        <w:rPr>
          <w:rStyle w:val="StyleUnderline"/>
        </w:rPr>
        <w:t xml:space="preserve"> </w:t>
      </w:r>
      <w:r w:rsidRPr="007E564E">
        <w:rPr>
          <w:rStyle w:val="StyleUnderline"/>
        </w:rPr>
        <w:t>emerging</w:t>
      </w:r>
      <w:r>
        <w:rPr>
          <w:rStyle w:val="StyleUnderline"/>
        </w:rPr>
        <w:t xml:space="preserve">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issues</w:t>
      </w:r>
      <w:r>
        <w:t xml:space="preserve"> and provide guidance on how governments can implement these standards. In doing so, </w:t>
      </w:r>
      <w:r w:rsidRPr="007E564E">
        <w:rPr>
          <w:rStyle w:val="StyleUnderline"/>
        </w:rPr>
        <w:t>special</w:t>
      </w:r>
      <w:r>
        <w:rPr>
          <w:rStyle w:val="StyleUnderline"/>
        </w:rPr>
        <w:t xml:space="preserve"> </w:t>
      </w:r>
      <w:r w:rsidRPr="007E564E">
        <w:rPr>
          <w:rStyle w:val="StyleUnderline"/>
        </w:rPr>
        <w:t>procedures</w:t>
      </w:r>
      <w:r>
        <w:rPr>
          <w:rStyle w:val="StyleUnderline"/>
        </w:rPr>
        <w:t xml:space="preserve"> </w:t>
      </w:r>
      <w:r w:rsidRPr="007E564E">
        <w:rPr>
          <w:rStyle w:val="StyleUnderline"/>
        </w:rPr>
        <w:t>may</w:t>
      </w:r>
      <w:r>
        <w:rPr>
          <w:rStyle w:val="StyleUnderline"/>
        </w:rPr>
        <w:t xml:space="preserve"> </w:t>
      </w:r>
      <w:r w:rsidRPr="007E564E">
        <w:rPr>
          <w:rStyle w:val="StyleUnderline"/>
        </w:rPr>
        <w:t>help</w:t>
      </w:r>
      <w:r>
        <w:rPr>
          <w:rStyle w:val="StyleUnderline"/>
        </w:rPr>
        <w:t xml:space="preserve"> </w:t>
      </w:r>
      <w:r w:rsidRPr="007E564E">
        <w:rPr>
          <w:rStyle w:val="StyleUnderline"/>
        </w:rPr>
        <w:t>advocacy</w:t>
      </w:r>
      <w:r>
        <w:rPr>
          <w:rStyle w:val="StyleUnderline"/>
        </w:rPr>
        <w:t xml:space="preserve"> </w:t>
      </w:r>
      <w:r w:rsidRPr="007E564E">
        <w:rPr>
          <w:rStyle w:val="StyleUnderline"/>
        </w:rPr>
        <w:t>efforts</w:t>
      </w:r>
      <w:r>
        <w:rPr>
          <w:rStyle w:val="StyleUnderline"/>
        </w:rPr>
        <w:t xml:space="preserve"> </w:t>
      </w:r>
      <w:r w:rsidRPr="007E564E">
        <w:rPr>
          <w:rStyle w:val="StyleUnderline"/>
        </w:rPr>
        <w:t>in</w:t>
      </w:r>
      <w:r>
        <w:rPr>
          <w:rStyle w:val="StyleUnderline"/>
        </w:rPr>
        <w:t xml:space="preserve"> </w:t>
      </w:r>
      <w:r w:rsidRPr="007E564E">
        <w:rPr>
          <w:rStyle w:val="StyleUnderline"/>
        </w:rPr>
        <w:t>the</w:t>
      </w:r>
      <w:r>
        <w:rPr>
          <w:rStyle w:val="StyleUnderline"/>
        </w:rPr>
        <w:t xml:space="preserve"> </w:t>
      </w:r>
      <w:r w:rsidRPr="007E564E">
        <w:rPr>
          <w:rStyle w:val="StyleUnderline"/>
        </w:rPr>
        <w:t>United</w:t>
      </w:r>
      <w:r>
        <w:rPr>
          <w:rStyle w:val="StyleUnderline"/>
        </w:rPr>
        <w:t xml:space="preserve"> </w:t>
      </w:r>
      <w:r w:rsidRPr="007E564E">
        <w:rPr>
          <w:rStyle w:val="StyleUnderline"/>
        </w:rPr>
        <w:t>States</w:t>
      </w:r>
      <w:r>
        <w:rPr>
          <w:rStyle w:val="StyleUnderline"/>
        </w:rPr>
        <w:t xml:space="preserve"> </w:t>
      </w:r>
      <w:r w:rsidRPr="007E564E">
        <w:rPr>
          <w:rStyle w:val="StyleUnderline"/>
        </w:rPr>
        <w:t>and</w:t>
      </w:r>
      <w:r>
        <w:rPr>
          <w:rStyle w:val="StyleUnderline"/>
        </w:rPr>
        <w:t xml:space="preserve"> </w:t>
      </w:r>
      <w:r w:rsidRPr="007E564E">
        <w:rPr>
          <w:rStyle w:val="StyleUnderline"/>
        </w:rPr>
        <w:t>in</w:t>
      </w:r>
      <w:r>
        <w:rPr>
          <w:rStyle w:val="StyleUnderline"/>
        </w:rPr>
        <w:t xml:space="preserve"> </w:t>
      </w:r>
      <w:r w:rsidRPr="007E564E">
        <w:rPr>
          <w:rStyle w:val="StyleUnderline"/>
        </w:rPr>
        <w:t>other</w:t>
      </w:r>
      <w:r>
        <w:rPr>
          <w:rStyle w:val="StyleUnderline"/>
        </w:rPr>
        <w:t xml:space="preserve"> </w:t>
      </w:r>
      <w:r w:rsidRPr="007E564E">
        <w:rPr>
          <w:rStyle w:val="StyleUnderline"/>
        </w:rPr>
        <w:t>countries</w:t>
      </w:r>
      <w:r>
        <w:rPr>
          <w:rStyle w:val="StyleUnderline"/>
        </w:rPr>
        <w:t xml:space="preserve"> </w:t>
      </w:r>
      <w:r w:rsidRPr="007E564E">
        <w:rPr>
          <w:rStyle w:val="StyleUnderline"/>
        </w:rPr>
        <w:t>by</w:t>
      </w:r>
      <w:r>
        <w:rPr>
          <w:rStyle w:val="StyleUnderline"/>
        </w:rPr>
        <w:t xml:space="preserve"> </w:t>
      </w:r>
      <w:r w:rsidRPr="007E564E">
        <w:rPr>
          <w:rStyle w:val="StyleUnderline"/>
        </w:rPr>
        <w:t>providing</w:t>
      </w:r>
      <w:r>
        <w:rPr>
          <w:rStyle w:val="StyleUnderline"/>
        </w:rPr>
        <w:t xml:space="preserve"> </w:t>
      </w:r>
      <w:r w:rsidRPr="007E564E">
        <w:rPr>
          <w:rStyle w:val="StyleUnderline"/>
        </w:rPr>
        <w:t>a</w:t>
      </w:r>
      <w:r>
        <w:rPr>
          <w:rStyle w:val="StyleUnderline"/>
        </w:rPr>
        <w:t xml:space="preserve"> </w:t>
      </w:r>
      <w:r w:rsidRPr="007E564E">
        <w:rPr>
          <w:rStyle w:val="StyleUnderline"/>
        </w:rPr>
        <w:t>legal</w:t>
      </w:r>
      <w:r>
        <w:rPr>
          <w:rStyle w:val="StyleUnderline"/>
        </w:rPr>
        <w:t xml:space="preserve"> </w:t>
      </w:r>
      <w:r w:rsidRPr="007E564E">
        <w:rPr>
          <w:rStyle w:val="StyleUnderline"/>
        </w:rPr>
        <w:t>framework</w:t>
      </w:r>
      <w:r>
        <w:rPr>
          <w:rStyle w:val="StyleUnderline"/>
        </w:rPr>
        <w:t xml:space="preserve"> </w:t>
      </w:r>
      <w:r w:rsidRPr="007E564E">
        <w:rPr>
          <w:rStyle w:val="StyleUnderline"/>
        </w:rPr>
        <w:t>for</w:t>
      </w:r>
      <w:r>
        <w:rPr>
          <w:rStyle w:val="StyleUnderline"/>
        </w:rPr>
        <w:t xml:space="preserve"> </w:t>
      </w:r>
      <w:r w:rsidRPr="007E564E">
        <w:rPr>
          <w:rStyle w:val="StyleUnderline"/>
        </w:rPr>
        <w:t>domestic</w:t>
      </w:r>
      <w:r>
        <w:rPr>
          <w:rStyle w:val="StyleUnderline"/>
        </w:rPr>
        <w:t xml:space="preserve"> </w:t>
      </w:r>
      <w:r w:rsidRPr="007E564E">
        <w:rPr>
          <w:rStyle w:val="StyleUnderline"/>
        </w:rPr>
        <w:t>action</w:t>
      </w:r>
      <w:r>
        <w:t xml:space="preserve">. An example of this is the 2010 thematic report on “targeted killings,” by then-Special Rapporteur on extra-judicial, summary or arbitrary executions, Philip Alston. </w:t>
      </w:r>
      <w:r w:rsidRPr="007E564E">
        <w:rPr>
          <w:rStyle w:val="StyleUnderline"/>
        </w:rPr>
        <w:t>By</w:t>
      </w:r>
      <w:r>
        <w:rPr>
          <w:rStyle w:val="StyleUnderline"/>
        </w:rPr>
        <w:t xml:space="preserve"> </w:t>
      </w:r>
      <w:r w:rsidRPr="007E564E">
        <w:rPr>
          <w:rStyle w:val="StyleUnderline"/>
        </w:rPr>
        <w:t>clarifying</w:t>
      </w:r>
      <w:r>
        <w:rPr>
          <w:rStyle w:val="StyleUnderline"/>
        </w:rPr>
        <w:t xml:space="preserve"> </w:t>
      </w:r>
      <w:r w:rsidRPr="007E564E">
        <w:rPr>
          <w:rStyle w:val="StyleUnderline"/>
        </w:rPr>
        <w:t>international</w:t>
      </w:r>
      <w:r>
        <w:rPr>
          <w:rStyle w:val="StyleUnderline"/>
        </w:rPr>
        <w:t xml:space="preserve">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law</w:t>
      </w:r>
      <w:r>
        <w:rPr>
          <w:rStyle w:val="StyleUnderline"/>
        </w:rPr>
        <w:t xml:space="preserve"> </w:t>
      </w:r>
      <w:r w:rsidRPr="007E564E">
        <w:rPr>
          <w:rStyle w:val="StyleUnderline"/>
        </w:rPr>
        <w:t>relevant</w:t>
      </w:r>
      <w:r>
        <w:rPr>
          <w:rStyle w:val="StyleUnderline"/>
        </w:rPr>
        <w:t xml:space="preserve"> </w:t>
      </w:r>
      <w:r w:rsidRPr="007E564E">
        <w:rPr>
          <w:rStyle w:val="StyleUnderline"/>
        </w:rPr>
        <w:t>to</w:t>
      </w:r>
      <w:r>
        <w:rPr>
          <w:rStyle w:val="StyleUnderline"/>
        </w:rPr>
        <w:t xml:space="preserve"> </w:t>
      </w:r>
      <w:r w:rsidRPr="007E564E">
        <w:rPr>
          <w:rStyle w:val="StyleUnderline"/>
        </w:rPr>
        <w:t>drone</w:t>
      </w:r>
      <w:r>
        <w:rPr>
          <w:rStyle w:val="StyleUnderline"/>
        </w:rPr>
        <w:t xml:space="preserve"> </w:t>
      </w:r>
      <w:r w:rsidRPr="007E564E">
        <w:rPr>
          <w:rStyle w:val="StyleUnderline"/>
        </w:rPr>
        <w:t>strikes</w:t>
      </w:r>
      <w:r>
        <w:rPr>
          <w:rStyle w:val="StyleUnderline"/>
        </w:rPr>
        <w:t xml:space="preserve"> </w:t>
      </w:r>
      <w:r w:rsidRPr="007E564E">
        <w:rPr>
          <w:rStyle w:val="StyleUnderline"/>
        </w:rPr>
        <w:t>and</w:t>
      </w:r>
      <w:r>
        <w:rPr>
          <w:rStyle w:val="StyleUnderline"/>
        </w:rPr>
        <w:t xml:space="preserve"> </w:t>
      </w:r>
      <w:r w:rsidRPr="007E564E">
        <w:rPr>
          <w:rStyle w:val="StyleUnderline"/>
        </w:rPr>
        <w:t>targeted</w:t>
      </w:r>
      <w:r>
        <w:rPr>
          <w:rStyle w:val="StyleUnderline"/>
        </w:rPr>
        <w:t xml:space="preserve"> </w:t>
      </w:r>
      <w:r w:rsidRPr="007E564E">
        <w:rPr>
          <w:rStyle w:val="StyleUnderline"/>
        </w:rPr>
        <w:t>killings,</w:t>
      </w:r>
      <w:r>
        <w:rPr>
          <w:rStyle w:val="StyleUnderline"/>
        </w:rPr>
        <w:t xml:space="preserve"> </w:t>
      </w:r>
      <w:r w:rsidRPr="007E564E">
        <w:rPr>
          <w:rStyle w:val="StyleUnderline"/>
        </w:rPr>
        <w:t>the</w:t>
      </w:r>
      <w:r>
        <w:rPr>
          <w:rStyle w:val="StyleUnderline"/>
        </w:rPr>
        <w:t xml:space="preserve"> </w:t>
      </w:r>
      <w:r w:rsidRPr="007E564E">
        <w:rPr>
          <w:rStyle w:val="StyleUnderline"/>
        </w:rPr>
        <w:t>report</w:t>
      </w:r>
      <w:r>
        <w:rPr>
          <w:rStyle w:val="StyleUnderline"/>
        </w:rPr>
        <w:t xml:space="preserve"> </w:t>
      </w:r>
      <w:r w:rsidRPr="007E564E">
        <w:rPr>
          <w:rStyle w:val="StyleUnderline"/>
        </w:rPr>
        <w:t>offered</w:t>
      </w:r>
      <w:r>
        <w:rPr>
          <w:rStyle w:val="StyleUnderline"/>
        </w:rPr>
        <w:t xml:space="preserve"> </w:t>
      </w:r>
      <w:r w:rsidRPr="007E564E">
        <w:rPr>
          <w:rStyle w:val="StyleUnderline"/>
        </w:rPr>
        <w:t>legal</w:t>
      </w:r>
      <w:r>
        <w:rPr>
          <w:rStyle w:val="StyleUnderline"/>
        </w:rPr>
        <w:t xml:space="preserve"> </w:t>
      </w:r>
      <w:r w:rsidRPr="007E564E">
        <w:rPr>
          <w:rStyle w:val="StyleUnderline"/>
        </w:rPr>
        <w:t>guidance</w:t>
      </w:r>
      <w:r>
        <w:rPr>
          <w:rStyle w:val="StyleUnderline"/>
        </w:rPr>
        <w:t xml:space="preserve"> </w:t>
      </w:r>
      <w:r w:rsidRPr="007E564E">
        <w:rPr>
          <w:rStyle w:val="StyleUnderline"/>
        </w:rPr>
        <w:t>on</w:t>
      </w:r>
      <w:r>
        <w:rPr>
          <w:rStyle w:val="StyleUnderline"/>
        </w:rPr>
        <w:t xml:space="preserve"> </w:t>
      </w:r>
      <w:r w:rsidRPr="007E564E">
        <w:rPr>
          <w:rStyle w:val="StyleUnderline"/>
        </w:rPr>
        <w:t>the</w:t>
      </w:r>
      <w:r>
        <w:rPr>
          <w:rStyle w:val="StyleUnderline"/>
        </w:rPr>
        <w:t xml:space="preserve"> </w:t>
      </w:r>
      <w:r w:rsidRPr="007E564E">
        <w:rPr>
          <w:rStyle w:val="StyleUnderline"/>
        </w:rPr>
        <w:t>issue</w:t>
      </w:r>
      <w:r>
        <w:rPr>
          <w:rStyle w:val="StyleUnderline"/>
        </w:rPr>
        <w:t xml:space="preserve"> </w:t>
      </w:r>
      <w:r w:rsidRPr="007E564E">
        <w:rPr>
          <w:rStyle w:val="StyleUnderline"/>
        </w:rPr>
        <w:t>and</w:t>
      </w:r>
      <w:r>
        <w:rPr>
          <w:rStyle w:val="StyleUnderline"/>
        </w:rPr>
        <w:t xml:space="preserve"> </w:t>
      </w:r>
      <w:r w:rsidRPr="007E564E">
        <w:rPr>
          <w:rStyle w:val="StyleUnderline"/>
        </w:rPr>
        <w:t>presented</w:t>
      </w:r>
      <w:r>
        <w:rPr>
          <w:rStyle w:val="StyleUnderline"/>
        </w:rPr>
        <w:t xml:space="preserve"> </w:t>
      </w:r>
      <w:r w:rsidRPr="007E564E">
        <w:rPr>
          <w:rStyle w:val="StyleUnderline"/>
        </w:rPr>
        <w:t>recommendations</w:t>
      </w:r>
      <w:r>
        <w:rPr>
          <w:rStyle w:val="StyleUnderline"/>
        </w:rPr>
        <w:t xml:space="preserve"> </w:t>
      </w:r>
      <w:r w:rsidRPr="007E564E">
        <w:rPr>
          <w:rStyle w:val="StyleUnderline"/>
        </w:rPr>
        <w:t>that</w:t>
      </w:r>
      <w:r>
        <w:rPr>
          <w:rStyle w:val="StyleUnderline"/>
        </w:rPr>
        <w:t xml:space="preserve"> </w:t>
      </w:r>
      <w:r w:rsidRPr="007E564E">
        <w:rPr>
          <w:rStyle w:val="StyleUnderline"/>
        </w:rPr>
        <w:t>provided</w:t>
      </w:r>
      <w:r>
        <w:rPr>
          <w:rStyle w:val="StyleUnderline"/>
        </w:rPr>
        <w:t xml:space="preserve"> </w:t>
      </w:r>
      <w:r w:rsidRPr="007E564E">
        <w:rPr>
          <w:rStyle w:val="StyleUnderline"/>
        </w:rPr>
        <w:t>the</w:t>
      </w:r>
      <w:r>
        <w:rPr>
          <w:rStyle w:val="StyleUnderline"/>
        </w:rPr>
        <w:t xml:space="preserve"> </w:t>
      </w:r>
      <w:r w:rsidRPr="007E564E">
        <w:rPr>
          <w:rStyle w:val="StyleUnderline"/>
        </w:rPr>
        <w:t>basis</w:t>
      </w:r>
      <w:r>
        <w:rPr>
          <w:rStyle w:val="StyleUnderline"/>
        </w:rPr>
        <w:t xml:space="preserve"> </w:t>
      </w:r>
      <w:r w:rsidRPr="007E564E">
        <w:rPr>
          <w:rStyle w:val="StyleUnderline"/>
        </w:rPr>
        <w:t>for</w:t>
      </w:r>
      <w:r>
        <w:rPr>
          <w:rStyle w:val="StyleUnderline"/>
        </w:rPr>
        <w:t xml:space="preserve"> </w:t>
      </w:r>
      <w:r w:rsidRPr="007E564E">
        <w:rPr>
          <w:rStyle w:val="StyleUnderline"/>
        </w:rPr>
        <w:t>subsequent</w:t>
      </w:r>
      <w:r>
        <w:rPr>
          <w:rStyle w:val="StyleUnderline"/>
        </w:rPr>
        <w:t xml:space="preserve"> </w:t>
      </w:r>
      <w:r w:rsidRPr="007E564E">
        <w:rPr>
          <w:rStyle w:val="StyleUnderline"/>
        </w:rPr>
        <w:t>civil</w:t>
      </w:r>
      <w:r>
        <w:rPr>
          <w:rStyle w:val="StyleUnderline"/>
        </w:rPr>
        <w:t xml:space="preserve"> </w:t>
      </w:r>
      <w:r w:rsidRPr="007E564E">
        <w:rPr>
          <w:rStyle w:val="StyleUnderline"/>
        </w:rPr>
        <w:t>society</w:t>
      </w:r>
      <w:r>
        <w:rPr>
          <w:rStyle w:val="StyleUnderline"/>
        </w:rPr>
        <w:t xml:space="preserve"> </w:t>
      </w:r>
      <w:r w:rsidRPr="007E564E">
        <w:rPr>
          <w:rStyle w:val="StyleUnderline"/>
        </w:rPr>
        <w:t>advocacy.</w:t>
      </w:r>
      <w:r>
        <w:t xml:space="preserve"> </w:t>
      </w:r>
      <w:r w:rsidRPr="007E564E">
        <w:rPr>
          <w:rStyle w:val="StyleUnderline"/>
        </w:rPr>
        <w:t>Drawing</w:t>
      </w:r>
      <w:r>
        <w:rPr>
          <w:rStyle w:val="StyleUnderline"/>
        </w:rPr>
        <w:t xml:space="preserve"> </w:t>
      </w:r>
      <w:r w:rsidRPr="007E564E">
        <w:rPr>
          <w:rStyle w:val="StyleUnderline"/>
        </w:rPr>
        <w:t>upon</w:t>
      </w:r>
      <w:r>
        <w:rPr>
          <w:rStyle w:val="StyleUnderline"/>
        </w:rPr>
        <w:t xml:space="preserve"> </w:t>
      </w:r>
      <w:r w:rsidRPr="007E564E">
        <w:rPr>
          <w:rStyle w:val="StyleUnderline"/>
        </w:rPr>
        <w:t>the</w:t>
      </w:r>
      <w:r>
        <w:rPr>
          <w:rStyle w:val="StyleUnderline"/>
        </w:rPr>
        <w:t xml:space="preserve"> </w:t>
      </w:r>
      <w:r w:rsidRPr="007E564E">
        <w:rPr>
          <w:rStyle w:val="StyleUnderline"/>
        </w:rPr>
        <w:t>Special</w:t>
      </w:r>
      <w:r>
        <w:rPr>
          <w:rStyle w:val="StyleUnderline"/>
        </w:rPr>
        <w:t xml:space="preserve"> </w:t>
      </w:r>
      <w:r w:rsidRPr="007E564E">
        <w:rPr>
          <w:rStyle w:val="StyleUnderline"/>
        </w:rPr>
        <w:t>Rapporteur’s</w:t>
      </w:r>
      <w:r>
        <w:rPr>
          <w:rStyle w:val="StyleUnderline"/>
        </w:rPr>
        <w:t xml:space="preserve"> </w:t>
      </w:r>
      <w:r w:rsidRPr="007E564E">
        <w:rPr>
          <w:rStyle w:val="StyleUnderline"/>
        </w:rPr>
        <w:t>report</w:t>
      </w:r>
      <w:r>
        <w:t>, the American Civil Liberties Union (</w:t>
      </w:r>
      <w:r w:rsidRPr="007E564E">
        <w:rPr>
          <w:rStyle w:val="StyleUnderline"/>
        </w:rPr>
        <w:t>ACLU</w:t>
      </w:r>
      <w:r>
        <w:t xml:space="preserve">) </w:t>
      </w:r>
      <w:r w:rsidRPr="007E564E">
        <w:rPr>
          <w:rStyle w:val="StyleUnderline"/>
        </w:rPr>
        <w:t>submitted</w:t>
      </w:r>
      <w:r>
        <w:rPr>
          <w:rStyle w:val="StyleUnderline"/>
        </w:rPr>
        <w:t xml:space="preserve"> </w:t>
      </w:r>
      <w:r w:rsidRPr="007E564E">
        <w:rPr>
          <w:rStyle w:val="StyleUnderline"/>
        </w:rPr>
        <w:t>a</w:t>
      </w:r>
      <w:r>
        <w:rPr>
          <w:rStyle w:val="StyleUnderline"/>
        </w:rPr>
        <w:t xml:space="preserve"> </w:t>
      </w:r>
      <w:r w:rsidRPr="007E564E">
        <w:rPr>
          <w:rStyle w:val="StyleUnderline"/>
        </w:rPr>
        <w:t>letter</w:t>
      </w:r>
      <w:r>
        <w:rPr>
          <w:rStyle w:val="StyleUnderline"/>
        </w:rPr>
        <w:t xml:space="preserve"> </w:t>
      </w:r>
      <w:r w:rsidRPr="007E564E">
        <w:rPr>
          <w:rStyle w:val="StyleUnderline"/>
        </w:rPr>
        <w:t>to</w:t>
      </w:r>
      <w:r>
        <w:rPr>
          <w:rStyle w:val="StyleUnderline"/>
        </w:rPr>
        <w:t xml:space="preserve"> </w:t>
      </w:r>
      <w:r w:rsidRPr="007E564E">
        <w:rPr>
          <w:rStyle w:val="StyleUnderline"/>
        </w:rPr>
        <w:t>the</w:t>
      </w:r>
      <w:r>
        <w:rPr>
          <w:rStyle w:val="StyleUnderline"/>
        </w:rPr>
        <w:t xml:space="preserve"> </w:t>
      </w:r>
      <w:r w:rsidRPr="007E564E">
        <w:rPr>
          <w:rStyle w:val="StyleUnderline"/>
        </w:rPr>
        <w:t>U.S.</w:t>
      </w:r>
      <w:r>
        <w:rPr>
          <w:rStyle w:val="StyleUnderline"/>
        </w:rPr>
        <w:t xml:space="preserve"> </w:t>
      </w:r>
      <w:r w:rsidRPr="007E564E">
        <w:rPr>
          <w:rStyle w:val="StyleUnderline"/>
        </w:rPr>
        <w:t>Administration,</w:t>
      </w:r>
      <w:r>
        <w:rPr>
          <w:rStyle w:val="StyleUnderline"/>
        </w:rPr>
        <w:t xml:space="preserve"> </w:t>
      </w:r>
      <w:r w:rsidRPr="007E564E">
        <w:rPr>
          <w:rStyle w:val="StyleUnderline"/>
        </w:rPr>
        <w:t>urging</w:t>
      </w:r>
      <w:r>
        <w:rPr>
          <w:rStyle w:val="StyleUnderline"/>
        </w:rPr>
        <w:t xml:space="preserve"> </w:t>
      </w:r>
      <w:r w:rsidRPr="007E564E">
        <w:rPr>
          <w:rStyle w:val="StyleUnderline"/>
        </w:rPr>
        <w:t>the</w:t>
      </w:r>
      <w:r>
        <w:rPr>
          <w:rStyle w:val="StyleUnderline"/>
        </w:rPr>
        <w:t xml:space="preserve"> </w:t>
      </w:r>
      <w:r w:rsidRPr="007E564E">
        <w:rPr>
          <w:rStyle w:val="StyleUnderline"/>
        </w:rPr>
        <w:t>President</w:t>
      </w:r>
      <w:r>
        <w:rPr>
          <w:rStyle w:val="StyleUnderline"/>
        </w:rPr>
        <w:t xml:space="preserve"> </w:t>
      </w:r>
      <w:r w:rsidRPr="007E564E">
        <w:rPr>
          <w:rStyle w:val="StyleUnderline"/>
        </w:rPr>
        <w:t>to</w:t>
      </w:r>
      <w:r>
        <w:rPr>
          <w:rStyle w:val="StyleUnderline"/>
        </w:rPr>
        <w:t xml:space="preserve"> </w:t>
      </w:r>
      <w:r w:rsidRPr="007E564E">
        <w:rPr>
          <w:rStyle w:val="StyleUnderline"/>
        </w:rPr>
        <w:t>“reject</w:t>
      </w:r>
      <w:r>
        <w:rPr>
          <w:rStyle w:val="StyleUnderline"/>
        </w:rPr>
        <w:t xml:space="preserve"> </w:t>
      </w:r>
      <w:r w:rsidRPr="007E564E">
        <w:rPr>
          <w:rStyle w:val="StyleUnderline"/>
        </w:rPr>
        <w:t>the</w:t>
      </w:r>
      <w:r>
        <w:rPr>
          <w:rStyle w:val="StyleUnderline"/>
        </w:rPr>
        <w:t xml:space="preserve"> </w:t>
      </w:r>
      <w:r w:rsidRPr="007E564E">
        <w:rPr>
          <w:rStyle w:val="StyleUnderline"/>
        </w:rPr>
        <w:t>use</w:t>
      </w:r>
      <w:r>
        <w:rPr>
          <w:rStyle w:val="StyleUnderline"/>
        </w:rPr>
        <w:t xml:space="preserve"> </w:t>
      </w:r>
      <w:r w:rsidRPr="007E564E">
        <w:rPr>
          <w:rStyle w:val="StyleUnderline"/>
        </w:rPr>
        <w:t>of</w:t>
      </w:r>
      <w:r>
        <w:rPr>
          <w:rStyle w:val="StyleUnderline"/>
        </w:rPr>
        <w:t xml:space="preserve"> </w:t>
      </w:r>
      <w:r w:rsidRPr="007E564E">
        <w:rPr>
          <w:rStyle w:val="StyleUnderline"/>
        </w:rPr>
        <w:t>targeted</w:t>
      </w:r>
      <w:r>
        <w:rPr>
          <w:rStyle w:val="StyleUnderline"/>
        </w:rPr>
        <w:t xml:space="preserve"> </w:t>
      </w:r>
      <w:r w:rsidRPr="007E564E">
        <w:rPr>
          <w:rStyle w:val="StyleUnderline"/>
        </w:rPr>
        <w:t>killings</w:t>
      </w:r>
      <w:r>
        <w:rPr>
          <w:rStyle w:val="StyleUnderline"/>
        </w:rPr>
        <w:t xml:space="preserve"> </w:t>
      </w:r>
      <w:r w:rsidRPr="007E564E">
        <w:rPr>
          <w:rStyle w:val="StyleUnderline"/>
        </w:rPr>
        <w:t>out</w:t>
      </w:r>
      <w:r>
        <w:rPr>
          <w:rStyle w:val="StyleUnderline"/>
        </w:rPr>
        <w:t xml:space="preserve"> </w:t>
      </w:r>
      <w:r w:rsidRPr="007E564E">
        <w:rPr>
          <w:rStyle w:val="StyleUnderline"/>
        </w:rPr>
        <w:t>of</w:t>
      </w:r>
      <w:r>
        <w:rPr>
          <w:rStyle w:val="StyleUnderline"/>
        </w:rPr>
        <w:t xml:space="preserve"> </w:t>
      </w:r>
      <w:r w:rsidRPr="007E564E">
        <w:rPr>
          <w:rStyle w:val="StyleUnderline"/>
        </w:rPr>
        <w:t>conflict</w:t>
      </w:r>
      <w:r>
        <w:rPr>
          <w:rStyle w:val="StyleUnderline"/>
        </w:rPr>
        <w:t xml:space="preserve"> </w:t>
      </w:r>
      <w:r w:rsidRPr="007E564E">
        <w:rPr>
          <w:rStyle w:val="StyleUnderline"/>
        </w:rPr>
        <w:t>zones.”</w:t>
      </w:r>
      <w:r>
        <w:t xml:space="preserve">26 </w:t>
      </w:r>
      <w:r w:rsidRPr="007E564E">
        <w:rPr>
          <w:rStyle w:val="StyleUnderline"/>
        </w:rPr>
        <w:t>Advocates</w:t>
      </w:r>
      <w:r>
        <w:rPr>
          <w:rStyle w:val="StyleUnderline"/>
        </w:rPr>
        <w:t xml:space="preserve"> </w:t>
      </w:r>
      <w:r w:rsidRPr="007E564E">
        <w:rPr>
          <w:rStyle w:val="StyleUnderline"/>
        </w:rPr>
        <w:t>can</w:t>
      </w:r>
      <w:r>
        <w:rPr>
          <w:rStyle w:val="StyleUnderline"/>
        </w:rPr>
        <w:t xml:space="preserve"> </w:t>
      </w:r>
      <w:r w:rsidRPr="007E564E">
        <w:rPr>
          <w:rStyle w:val="StyleUnderline"/>
        </w:rPr>
        <w:t>also</w:t>
      </w:r>
      <w:r>
        <w:rPr>
          <w:rStyle w:val="StyleUnderline"/>
        </w:rPr>
        <w:t xml:space="preserve"> </w:t>
      </w:r>
      <w:r w:rsidRPr="007E564E">
        <w:rPr>
          <w:rStyle w:val="StyleUnderline"/>
        </w:rPr>
        <w:t>encourage</w:t>
      </w:r>
      <w:r>
        <w:rPr>
          <w:rStyle w:val="StyleUnderline"/>
        </w:rPr>
        <w:t xml:space="preserve"> </w:t>
      </w:r>
      <w:r w:rsidRPr="007E564E">
        <w:rPr>
          <w:rStyle w:val="StyleUnderline"/>
        </w:rPr>
        <w:t>special</w:t>
      </w:r>
      <w:r>
        <w:rPr>
          <w:rStyle w:val="StyleUnderline"/>
        </w:rPr>
        <w:t xml:space="preserve"> </w:t>
      </w:r>
      <w:r w:rsidRPr="007E564E">
        <w:rPr>
          <w:rStyle w:val="StyleUnderline"/>
        </w:rPr>
        <w:t>procedures</w:t>
      </w:r>
      <w:r>
        <w:rPr>
          <w:rStyle w:val="StyleUnderline"/>
        </w:rPr>
        <w:t xml:space="preserve"> </w:t>
      </w:r>
      <w:r w:rsidRPr="007E564E">
        <w:rPr>
          <w:rStyle w:val="StyleUnderline"/>
        </w:rPr>
        <w:t>to</w:t>
      </w:r>
      <w:r>
        <w:rPr>
          <w:rStyle w:val="StyleUnderline"/>
        </w:rPr>
        <w:t xml:space="preserve"> </w:t>
      </w:r>
      <w:r w:rsidRPr="007E564E">
        <w:rPr>
          <w:rStyle w:val="StyleUnderline"/>
        </w:rPr>
        <w:t>further</w:t>
      </w:r>
      <w:r>
        <w:rPr>
          <w:rStyle w:val="StyleUnderline"/>
        </w:rPr>
        <w:t xml:space="preserve"> </w:t>
      </w:r>
      <w:r w:rsidRPr="007E564E">
        <w:rPr>
          <w:rStyle w:val="StyleUnderline"/>
        </w:rPr>
        <w:t>develop</w:t>
      </w:r>
      <w:r>
        <w:rPr>
          <w:rStyle w:val="StyleUnderline"/>
        </w:rPr>
        <w:t xml:space="preserve"> </w:t>
      </w:r>
      <w:r w:rsidRPr="007E564E">
        <w:rPr>
          <w:rStyle w:val="StyleUnderline"/>
        </w:rPr>
        <w:t>rights</w:t>
      </w:r>
      <w:r>
        <w:rPr>
          <w:rStyle w:val="StyleUnderline"/>
        </w:rPr>
        <w:t xml:space="preserve"> </w:t>
      </w:r>
      <w:r w:rsidRPr="007E564E">
        <w:rPr>
          <w:rStyle w:val="StyleUnderline"/>
        </w:rPr>
        <w:t>protections</w:t>
      </w:r>
      <w:r>
        <w:rPr>
          <w:rStyle w:val="StyleUnderline"/>
        </w:rPr>
        <w:t xml:space="preserve"> </w:t>
      </w:r>
      <w:r w:rsidRPr="007E564E">
        <w:rPr>
          <w:rStyle w:val="StyleUnderline"/>
        </w:rPr>
        <w:t>through</w:t>
      </w:r>
      <w:r>
        <w:rPr>
          <w:rStyle w:val="StyleUnderline"/>
        </w:rPr>
        <w:t xml:space="preserve"> </w:t>
      </w:r>
      <w:r w:rsidRPr="007E564E">
        <w:rPr>
          <w:rStyle w:val="StyleUnderline"/>
        </w:rPr>
        <w:t>the</w:t>
      </w:r>
      <w:r>
        <w:rPr>
          <w:rStyle w:val="StyleUnderline"/>
        </w:rPr>
        <w:t xml:space="preserve"> </w:t>
      </w:r>
      <w:r w:rsidRPr="007E564E">
        <w:rPr>
          <w:rStyle w:val="StyleUnderline"/>
        </w:rPr>
        <w:t>development</w:t>
      </w:r>
      <w:r>
        <w:rPr>
          <w:rStyle w:val="StyleUnderline"/>
        </w:rPr>
        <w:t xml:space="preserve"> </w:t>
      </w:r>
      <w:r w:rsidRPr="007E564E">
        <w:rPr>
          <w:rStyle w:val="StyleUnderline"/>
        </w:rPr>
        <w:t>of</w:t>
      </w:r>
      <w:r>
        <w:rPr>
          <w:rStyle w:val="StyleUnderline"/>
        </w:rPr>
        <w:t xml:space="preserve"> </w:t>
      </w:r>
      <w:r w:rsidRPr="007E564E">
        <w:rPr>
          <w:rStyle w:val="StyleUnderline"/>
        </w:rPr>
        <w:t>their</w:t>
      </w:r>
      <w:r>
        <w:rPr>
          <w:rStyle w:val="StyleUnderline"/>
        </w:rPr>
        <w:t xml:space="preserve"> </w:t>
      </w:r>
      <w:r w:rsidRPr="007E564E">
        <w:rPr>
          <w:rStyle w:val="StyleUnderline"/>
        </w:rPr>
        <w:t>mandates</w:t>
      </w:r>
      <w:r>
        <w:t>. For example, the World Organization Against Torture (OMCT), a global coalition of nearly three hundred non-governmental organizations (NGOs) dedicated to eradicating torture, together with other organizations advocated for many years for international recognition of violence against women as a form of torture. Advocates succeeded in their efforts, in part when the Special Rapporteur on torture and other cruel, inhuman or degrading treatment or punishment adopted a definition of torture that included such violations. Today, other international mechanisms, including the U.N. Committee Against Torture, accept a similar definition of torture.</w:t>
      </w:r>
    </w:p>
    <w:p w:rsidR="00141FB9" w:rsidRDefault="00141FB9" w:rsidP="00141FB9"/>
    <w:p w:rsidR="00141FB9" w:rsidRDefault="00141FB9" w:rsidP="00141FB9">
      <w:pPr>
        <w:pStyle w:val="Heading4"/>
      </w:pPr>
      <w:r>
        <w:t>US leadership on multilateral institutions and global norms is key to maintaining the liberal international order</w:t>
      </w:r>
    </w:p>
    <w:p w:rsidR="00141FB9" w:rsidRPr="004A481F" w:rsidRDefault="00141FB9" w:rsidP="00141FB9">
      <w:pPr>
        <w:rPr>
          <w:rStyle w:val="Style13ptBold"/>
        </w:rPr>
      </w:pPr>
      <w:r w:rsidRPr="004A481F">
        <w:rPr>
          <w:rStyle w:val="Style13ptBold"/>
        </w:rPr>
        <w:t>Ikenberry,</w:t>
      </w:r>
      <w:r>
        <w:rPr>
          <w:rStyle w:val="Style13ptBold"/>
        </w:rPr>
        <w:t xml:space="preserve"> </w:t>
      </w:r>
      <w:r w:rsidRPr="004A481F">
        <w:rPr>
          <w:rStyle w:val="Style13ptBold"/>
        </w:rPr>
        <w:t>Princeton</w:t>
      </w:r>
      <w:r>
        <w:rPr>
          <w:rStyle w:val="Style13ptBold"/>
        </w:rPr>
        <w:t xml:space="preserve"> </w:t>
      </w:r>
      <w:r w:rsidRPr="004A481F">
        <w:rPr>
          <w:rStyle w:val="Style13ptBold"/>
        </w:rPr>
        <w:t>University</w:t>
      </w:r>
      <w:r>
        <w:rPr>
          <w:rStyle w:val="Style13ptBold"/>
        </w:rPr>
        <w:t xml:space="preserve"> </w:t>
      </w:r>
      <w:r w:rsidRPr="004A481F">
        <w:rPr>
          <w:rStyle w:val="Style13ptBold"/>
        </w:rPr>
        <w:t>Politics</w:t>
      </w:r>
      <w:r>
        <w:rPr>
          <w:rStyle w:val="Style13ptBold"/>
        </w:rPr>
        <w:t xml:space="preserve"> </w:t>
      </w:r>
      <w:r w:rsidRPr="004A481F">
        <w:rPr>
          <w:rStyle w:val="Style13ptBold"/>
        </w:rPr>
        <w:t>and</w:t>
      </w:r>
      <w:r>
        <w:rPr>
          <w:rStyle w:val="Style13ptBold"/>
        </w:rPr>
        <w:t xml:space="preserve"> </w:t>
      </w:r>
      <w:r w:rsidRPr="004A481F">
        <w:rPr>
          <w:rStyle w:val="Style13ptBold"/>
        </w:rPr>
        <w:t>International</w:t>
      </w:r>
      <w:r>
        <w:rPr>
          <w:rStyle w:val="Style13ptBold"/>
        </w:rPr>
        <w:t xml:space="preserve"> </w:t>
      </w:r>
      <w:r w:rsidRPr="004A481F">
        <w:rPr>
          <w:rStyle w:val="Style13ptBold"/>
        </w:rPr>
        <w:t>Affairs</w:t>
      </w:r>
      <w:r>
        <w:rPr>
          <w:rStyle w:val="Style13ptBold"/>
        </w:rPr>
        <w:t xml:space="preserve"> </w:t>
      </w:r>
      <w:r w:rsidRPr="004A481F">
        <w:rPr>
          <w:rStyle w:val="Style13ptBold"/>
        </w:rPr>
        <w:t>Professor,</w:t>
      </w:r>
      <w:r>
        <w:rPr>
          <w:rStyle w:val="Style13ptBold"/>
        </w:rPr>
        <w:t xml:space="preserve"> </w:t>
      </w:r>
      <w:r w:rsidRPr="004A481F">
        <w:rPr>
          <w:rStyle w:val="Style13ptBold"/>
        </w:rPr>
        <w:t>17</w:t>
      </w:r>
    </w:p>
    <w:p w:rsidR="00141FB9" w:rsidRDefault="00141FB9" w:rsidP="00141FB9">
      <w:r>
        <w:t>[John Ikenberry, May/June 2017, Foreign Affairs, "The Plot Against American Foreign Policy," https://www.foreignaffairs.com/articles/united-states/2017-04-17/plot-against-american-foreign-policy, accessed 7-1-2019, //EJA]</w:t>
      </w:r>
    </w:p>
    <w:p w:rsidR="00141FB9" w:rsidRDefault="00141FB9" w:rsidP="00141FB9">
      <w:r>
        <w:lastRenderedPageBreak/>
        <w:t xml:space="preserve">Trump’s transactional view of international relations misses the larger, interdependent logic of the U.S.-led system. </w:t>
      </w:r>
      <w:r w:rsidRPr="00987504">
        <w:rPr>
          <w:u w:val="single"/>
        </w:rPr>
        <w:t>The</w:t>
      </w:r>
      <w:r>
        <w:rPr>
          <w:u w:val="single"/>
        </w:rPr>
        <w:t xml:space="preserve"> </w:t>
      </w:r>
      <w:r w:rsidRPr="00987504">
        <w:rPr>
          <w:u w:val="single"/>
        </w:rPr>
        <w:t>United</w:t>
      </w:r>
      <w:r>
        <w:rPr>
          <w:u w:val="single"/>
        </w:rPr>
        <w:t xml:space="preserve"> </w:t>
      </w:r>
      <w:r w:rsidRPr="00987504">
        <w:rPr>
          <w:u w:val="single"/>
        </w:rPr>
        <w:t>States</w:t>
      </w:r>
      <w:r>
        <w:rPr>
          <w:u w:val="single"/>
        </w:rPr>
        <w:t xml:space="preserve"> </w:t>
      </w:r>
      <w:r w:rsidRPr="00987504">
        <w:rPr>
          <w:u w:val="single"/>
        </w:rPr>
        <w:t>remains</w:t>
      </w:r>
      <w:r>
        <w:rPr>
          <w:u w:val="single"/>
        </w:rPr>
        <w:t xml:space="preserve"> </w:t>
      </w:r>
      <w:r w:rsidRPr="00987504">
        <w:rPr>
          <w:u w:val="single"/>
        </w:rPr>
        <w:t>the</w:t>
      </w:r>
      <w:r>
        <w:rPr>
          <w:u w:val="single"/>
        </w:rPr>
        <w:t xml:space="preserve"> </w:t>
      </w:r>
      <w:r w:rsidRPr="00987504">
        <w:rPr>
          <w:u w:val="single"/>
        </w:rPr>
        <w:t>linchpin</w:t>
      </w:r>
      <w:r>
        <w:rPr>
          <w:u w:val="single"/>
        </w:rPr>
        <w:t xml:space="preserve"> </w:t>
      </w:r>
      <w:r w:rsidRPr="00987504">
        <w:rPr>
          <w:u w:val="single"/>
        </w:rPr>
        <w:t>of</w:t>
      </w:r>
      <w:r>
        <w:rPr>
          <w:u w:val="single"/>
        </w:rPr>
        <w:t xml:space="preserve"> </w:t>
      </w:r>
      <w:r w:rsidRPr="00987504">
        <w:rPr>
          <w:u w:val="single"/>
        </w:rPr>
        <w:t>this</w:t>
      </w:r>
      <w:r>
        <w:rPr>
          <w:u w:val="single"/>
        </w:rPr>
        <w:t xml:space="preserve"> </w:t>
      </w:r>
      <w:r w:rsidRPr="00987504">
        <w:rPr>
          <w:u w:val="single"/>
        </w:rPr>
        <w:t>order,</w:t>
      </w:r>
      <w:r>
        <w:rPr>
          <w:u w:val="single"/>
        </w:rPr>
        <w:t xml:space="preserve"> </w:t>
      </w:r>
      <w:r w:rsidRPr="00987504">
        <w:rPr>
          <w:u w:val="single"/>
        </w:rPr>
        <w:t>and</w:t>
      </w:r>
      <w:r>
        <w:rPr>
          <w:u w:val="single"/>
        </w:rPr>
        <w:t xml:space="preserve"> </w:t>
      </w:r>
      <w:r w:rsidRPr="00987504">
        <w:rPr>
          <w:u w:val="single"/>
        </w:rPr>
        <w:t>if</w:t>
      </w:r>
      <w:r>
        <w:rPr>
          <w:u w:val="single"/>
        </w:rPr>
        <w:t xml:space="preserve"> </w:t>
      </w:r>
      <w:r w:rsidRPr="00987504">
        <w:rPr>
          <w:u w:val="single"/>
        </w:rPr>
        <w:t>it</w:t>
      </w:r>
      <w:r>
        <w:rPr>
          <w:u w:val="single"/>
        </w:rPr>
        <w:t xml:space="preserve"> </w:t>
      </w:r>
      <w:r w:rsidRPr="00987504">
        <w:rPr>
          <w:u w:val="single"/>
        </w:rPr>
        <w:t>withdraws,</w:t>
      </w:r>
      <w:r>
        <w:rPr>
          <w:u w:val="single"/>
        </w:rPr>
        <w:t xml:space="preserve"> </w:t>
      </w:r>
      <w:r w:rsidRPr="00987504">
        <w:rPr>
          <w:u w:val="single"/>
        </w:rPr>
        <w:t>the</w:t>
      </w:r>
      <w:r>
        <w:rPr>
          <w:u w:val="single"/>
        </w:rPr>
        <w:t xml:space="preserve"> </w:t>
      </w:r>
      <w:r w:rsidRPr="00987504">
        <w:rPr>
          <w:u w:val="single"/>
        </w:rPr>
        <w:t>architecture</w:t>
      </w:r>
      <w:r>
        <w:rPr>
          <w:u w:val="single"/>
        </w:rPr>
        <w:t xml:space="preserve"> </w:t>
      </w:r>
      <w:r w:rsidRPr="00987504">
        <w:rPr>
          <w:u w:val="single"/>
        </w:rPr>
        <w:t>of</w:t>
      </w:r>
      <w:r>
        <w:rPr>
          <w:u w:val="single"/>
        </w:rPr>
        <w:t xml:space="preserve"> </w:t>
      </w:r>
      <w:r w:rsidRPr="00987504">
        <w:rPr>
          <w:u w:val="single"/>
        </w:rPr>
        <w:t>bargains</w:t>
      </w:r>
      <w:r>
        <w:rPr>
          <w:u w:val="single"/>
        </w:rPr>
        <w:t xml:space="preserve"> </w:t>
      </w:r>
      <w:r w:rsidRPr="00987504">
        <w:rPr>
          <w:u w:val="single"/>
        </w:rPr>
        <w:t>and</w:t>
      </w:r>
      <w:r>
        <w:rPr>
          <w:u w:val="single"/>
        </w:rPr>
        <w:t xml:space="preserve"> </w:t>
      </w:r>
      <w:r w:rsidRPr="00987504">
        <w:rPr>
          <w:u w:val="single"/>
        </w:rPr>
        <w:t>commitments</w:t>
      </w:r>
      <w:r>
        <w:rPr>
          <w:u w:val="single"/>
        </w:rPr>
        <w:t xml:space="preserve"> </w:t>
      </w:r>
      <w:r w:rsidRPr="00987504">
        <w:rPr>
          <w:u w:val="single"/>
        </w:rPr>
        <w:t>will</w:t>
      </w:r>
      <w:r>
        <w:rPr>
          <w:u w:val="single"/>
        </w:rPr>
        <w:t xml:space="preserve"> </w:t>
      </w:r>
      <w:r w:rsidRPr="00987504">
        <w:rPr>
          <w:u w:val="single"/>
        </w:rPr>
        <w:t>give</w:t>
      </w:r>
      <w:r>
        <w:rPr>
          <w:u w:val="single"/>
        </w:rPr>
        <w:t xml:space="preserve"> </w:t>
      </w:r>
      <w:r w:rsidRPr="00987504">
        <w:rPr>
          <w:u w:val="single"/>
        </w:rPr>
        <w:t>way.</w:t>
      </w:r>
      <w:r>
        <w:t xml:space="preserve"> </w:t>
      </w:r>
      <w:r w:rsidRPr="00987504">
        <w:rPr>
          <w:u w:val="single"/>
        </w:rPr>
        <w:t>Countries</w:t>
      </w:r>
      <w:r>
        <w:rPr>
          <w:u w:val="single"/>
        </w:rPr>
        <w:t xml:space="preserve"> </w:t>
      </w:r>
      <w:r w:rsidRPr="00987504">
        <w:rPr>
          <w:u w:val="single"/>
        </w:rPr>
        <w:t>that</w:t>
      </w:r>
      <w:r>
        <w:rPr>
          <w:u w:val="single"/>
        </w:rPr>
        <w:t xml:space="preserve"> </w:t>
      </w:r>
      <w:r w:rsidRPr="00987504">
        <w:rPr>
          <w:u w:val="single"/>
        </w:rPr>
        <w:t>expected</w:t>
      </w:r>
      <w:r>
        <w:rPr>
          <w:u w:val="single"/>
        </w:rPr>
        <w:t xml:space="preserve"> </w:t>
      </w:r>
      <w:r w:rsidRPr="00987504">
        <w:rPr>
          <w:u w:val="single"/>
        </w:rPr>
        <w:t>to</w:t>
      </w:r>
      <w:r>
        <w:rPr>
          <w:u w:val="single"/>
        </w:rPr>
        <w:t xml:space="preserve"> </w:t>
      </w:r>
      <w:r w:rsidRPr="00987504">
        <w:rPr>
          <w:u w:val="single"/>
        </w:rPr>
        <w:t>live</w:t>
      </w:r>
      <w:r>
        <w:rPr>
          <w:u w:val="single"/>
        </w:rPr>
        <w:t xml:space="preserve"> </w:t>
      </w:r>
      <w:r w:rsidRPr="00987504">
        <w:rPr>
          <w:u w:val="single"/>
        </w:rPr>
        <w:t>within</w:t>
      </w:r>
      <w:r>
        <w:rPr>
          <w:u w:val="single"/>
        </w:rPr>
        <w:t xml:space="preserve"> </w:t>
      </w:r>
      <w:r w:rsidRPr="00987504">
        <w:rPr>
          <w:u w:val="single"/>
        </w:rPr>
        <w:t>this</w:t>
      </w:r>
      <w:r>
        <w:rPr>
          <w:u w:val="single"/>
        </w:rPr>
        <w:t xml:space="preserve"> </w:t>
      </w:r>
      <w:r w:rsidRPr="00987504">
        <w:rPr>
          <w:u w:val="single"/>
        </w:rPr>
        <w:t>system</w:t>
      </w:r>
      <w:r>
        <w:rPr>
          <w:u w:val="single"/>
        </w:rPr>
        <w:t xml:space="preserve"> </w:t>
      </w:r>
      <w:r w:rsidRPr="00987504">
        <w:rPr>
          <w:u w:val="single"/>
        </w:rPr>
        <w:t>will</w:t>
      </w:r>
      <w:r>
        <w:rPr>
          <w:u w:val="single"/>
        </w:rPr>
        <w:t xml:space="preserve"> </w:t>
      </w:r>
      <w:r w:rsidRPr="00987504">
        <w:rPr>
          <w:u w:val="single"/>
        </w:rPr>
        <w:t>need</w:t>
      </w:r>
      <w:r>
        <w:rPr>
          <w:u w:val="single"/>
        </w:rPr>
        <w:t xml:space="preserve"> </w:t>
      </w:r>
      <w:r w:rsidRPr="00987504">
        <w:rPr>
          <w:u w:val="single"/>
        </w:rPr>
        <w:t>to</w:t>
      </w:r>
      <w:r>
        <w:rPr>
          <w:u w:val="single"/>
        </w:rPr>
        <w:t xml:space="preserve"> </w:t>
      </w:r>
      <w:r w:rsidRPr="00987504">
        <w:rPr>
          <w:u w:val="single"/>
        </w:rPr>
        <w:t>make</w:t>
      </w:r>
      <w:r>
        <w:rPr>
          <w:u w:val="single"/>
        </w:rPr>
        <w:t xml:space="preserve"> </w:t>
      </w:r>
      <w:r w:rsidRPr="00987504">
        <w:rPr>
          <w:u w:val="single"/>
        </w:rPr>
        <w:t>other</w:t>
      </w:r>
      <w:r>
        <w:rPr>
          <w:u w:val="single"/>
        </w:rPr>
        <w:t xml:space="preserve"> </w:t>
      </w:r>
      <w:r w:rsidRPr="00987504">
        <w:rPr>
          <w:u w:val="single"/>
        </w:rPr>
        <w:t>plans.</w:t>
      </w:r>
      <w:r>
        <w:rPr>
          <w:u w:val="single"/>
        </w:rPr>
        <w:t xml:space="preserve"> </w:t>
      </w:r>
      <w:r>
        <w:t>On the campaign trail, Trump said that it might be time for Japan and South Korea to get their own nuclear weapons, and some European policymakers have begun to talk about building an EU nuclear weapons program. China, meanwhile, has already begun to step into the geopolitical vacuum Trump is creating: in January, for example, in a speech at the World Economic Forum, in Davos, Chinese President Xi Jinping launched Beijing’s bid for leadership of the world economy. As the order unravels, Trump may succeed in bullying some U.S. partners into a slightly better deal on trade or defense burden-sharing, but he will squander a 70-year investment in a system that has made the United States more secure, more prosperous, and more influential.</w:t>
      </w:r>
    </w:p>
    <w:p w:rsidR="00141FB9" w:rsidRDefault="00141FB9" w:rsidP="00141FB9">
      <w:r>
        <w:t>DANGEROUS IDEAS</w:t>
      </w:r>
    </w:p>
    <w:p w:rsidR="00141FB9" w:rsidRPr="00DF0BD7" w:rsidRDefault="00141FB9" w:rsidP="00141FB9">
      <w:pPr>
        <w:rPr>
          <w:u w:val="single"/>
        </w:rPr>
      </w:pPr>
      <w:r w:rsidRPr="004A481F">
        <w:rPr>
          <w:u w:val="single"/>
        </w:rPr>
        <w:t>Trump’s</w:t>
      </w:r>
      <w:r>
        <w:rPr>
          <w:u w:val="single"/>
        </w:rPr>
        <w:t xml:space="preserve"> </w:t>
      </w:r>
      <w:r w:rsidRPr="004A481F">
        <w:rPr>
          <w:u w:val="single"/>
        </w:rPr>
        <w:t>revisionism</w:t>
      </w:r>
      <w:r>
        <w:rPr>
          <w:u w:val="single"/>
        </w:rPr>
        <w:t xml:space="preserve"> </w:t>
      </w:r>
      <w:r w:rsidRPr="004A481F">
        <w:rPr>
          <w:u w:val="single"/>
        </w:rPr>
        <w:t>is</w:t>
      </w:r>
      <w:r>
        <w:rPr>
          <w:u w:val="single"/>
        </w:rPr>
        <w:t xml:space="preserve"> </w:t>
      </w:r>
      <w:r w:rsidRPr="004A481F">
        <w:rPr>
          <w:u w:val="single"/>
        </w:rPr>
        <w:t>dangerous</w:t>
      </w:r>
      <w:r>
        <w:rPr>
          <w:u w:val="single"/>
        </w:rPr>
        <w:t xml:space="preserve"> </w:t>
      </w:r>
      <w:r w:rsidRPr="004A481F">
        <w:rPr>
          <w:u w:val="single"/>
        </w:rPr>
        <w:t>precisely</w:t>
      </w:r>
      <w:r>
        <w:rPr>
          <w:u w:val="single"/>
        </w:rPr>
        <w:t xml:space="preserve"> </w:t>
      </w:r>
      <w:r w:rsidRPr="004A481F">
        <w:rPr>
          <w:u w:val="single"/>
        </w:rPr>
        <w:t>because</w:t>
      </w:r>
      <w:r>
        <w:rPr>
          <w:u w:val="single"/>
        </w:rPr>
        <w:t xml:space="preserve"> </w:t>
      </w:r>
      <w:r w:rsidRPr="004A481F">
        <w:rPr>
          <w:u w:val="single"/>
        </w:rPr>
        <w:t>it</w:t>
      </w:r>
      <w:r>
        <w:rPr>
          <w:u w:val="single"/>
        </w:rPr>
        <w:t xml:space="preserve"> </w:t>
      </w:r>
      <w:r w:rsidRPr="004A481F">
        <w:rPr>
          <w:u w:val="single"/>
        </w:rPr>
        <w:t>attacks</w:t>
      </w:r>
      <w:r>
        <w:rPr>
          <w:u w:val="single"/>
        </w:rPr>
        <w:t xml:space="preserve"> </w:t>
      </w:r>
      <w:r w:rsidRPr="004A481F">
        <w:rPr>
          <w:u w:val="single"/>
        </w:rPr>
        <w:t>the</w:t>
      </w:r>
      <w:r>
        <w:rPr>
          <w:u w:val="single"/>
        </w:rPr>
        <w:t xml:space="preserve"> </w:t>
      </w:r>
      <w:r w:rsidRPr="004A481F">
        <w:rPr>
          <w:u w:val="single"/>
        </w:rPr>
        <w:t>logic</w:t>
      </w:r>
      <w:r>
        <w:rPr>
          <w:u w:val="single"/>
        </w:rPr>
        <w:t xml:space="preserve"> </w:t>
      </w:r>
      <w:r w:rsidRPr="004A481F">
        <w:rPr>
          <w:u w:val="single"/>
        </w:rPr>
        <w:t>that</w:t>
      </w:r>
      <w:r>
        <w:rPr>
          <w:u w:val="single"/>
        </w:rPr>
        <w:t xml:space="preserve"> </w:t>
      </w:r>
      <w:r w:rsidRPr="004A481F">
        <w:rPr>
          <w:u w:val="single"/>
        </w:rPr>
        <w:t>undergirds</w:t>
      </w:r>
      <w:r>
        <w:rPr>
          <w:u w:val="single"/>
        </w:rPr>
        <w:t xml:space="preserve"> </w:t>
      </w:r>
      <w:r w:rsidRPr="004A481F">
        <w:rPr>
          <w:u w:val="single"/>
        </w:rPr>
        <w:t>the</w:t>
      </w:r>
      <w:r>
        <w:rPr>
          <w:u w:val="single"/>
        </w:rPr>
        <w:t xml:space="preserve"> </w:t>
      </w:r>
      <w:r w:rsidRPr="004A481F">
        <w:rPr>
          <w:u w:val="single"/>
        </w:rPr>
        <w:t>United</w:t>
      </w:r>
      <w:r>
        <w:rPr>
          <w:u w:val="single"/>
        </w:rPr>
        <w:t xml:space="preserve"> </w:t>
      </w:r>
      <w:r w:rsidRPr="004A481F">
        <w:rPr>
          <w:u w:val="single"/>
        </w:rPr>
        <w:t>States’</w:t>
      </w:r>
      <w:r>
        <w:rPr>
          <w:u w:val="single"/>
        </w:rPr>
        <w:t xml:space="preserve"> </w:t>
      </w:r>
      <w:r w:rsidRPr="004A481F">
        <w:rPr>
          <w:u w:val="single"/>
        </w:rPr>
        <w:t>global</w:t>
      </w:r>
      <w:r>
        <w:rPr>
          <w:u w:val="single"/>
        </w:rPr>
        <w:t xml:space="preserve"> </w:t>
      </w:r>
      <w:r w:rsidRPr="004A481F">
        <w:rPr>
          <w:u w:val="single"/>
        </w:rPr>
        <w:t>position.</w:t>
      </w:r>
      <w:r>
        <w:t xml:space="preserve"> There are voices in the administration—Secretary of Defense James Mattis and National Security Adviser H. R. McMaster—that do not appear to share Trump’s destructive instincts. But </w:t>
      </w:r>
      <w:r w:rsidRPr="00DF0BD7">
        <w:rPr>
          <w:u w:val="single"/>
        </w:rPr>
        <w:t>the</w:t>
      </w:r>
      <w:r>
        <w:rPr>
          <w:u w:val="single"/>
        </w:rPr>
        <w:t xml:space="preserve"> </w:t>
      </w:r>
      <w:r w:rsidRPr="00DF0BD7">
        <w:rPr>
          <w:u w:val="single"/>
        </w:rPr>
        <w:t>worldview</w:t>
      </w:r>
      <w:r>
        <w:rPr>
          <w:u w:val="single"/>
        </w:rPr>
        <w:t xml:space="preserve"> </w:t>
      </w:r>
      <w:r w:rsidRPr="00DF0BD7">
        <w:rPr>
          <w:u w:val="single"/>
        </w:rPr>
        <w:t>of</w:t>
      </w:r>
      <w:r>
        <w:rPr>
          <w:u w:val="single"/>
        </w:rPr>
        <w:t xml:space="preserve"> </w:t>
      </w:r>
      <w:r w:rsidRPr="00DF0BD7">
        <w:rPr>
          <w:u w:val="single"/>
        </w:rPr>
        <w:t>the</w:t>
      </w:r>
      <w:r>
        <w:rPr>
          <w:u w:val="single"/>
        </w:rPr>
        <w:t xml:space="preserve"> </w:t>
      </w:r>
      <w:r w:rsidRPr="00DF0BD7">
        <w:rPr>
          <w:u w:val="single"/>
        </w:rPr>
        <w:t>president</w:t>
      </w:r>
      <w:r>
        <w:rPr>
          <w:u w:val="single"/>
        </w:rPr>
        <w:t xml:space="preserve"> </w:t>
      </w:r>
      <w:r w:rsidRPr="00DF0BD7">
        <w:rPr>
          <w:u w:val="single"/>
        </w:rPr>
        <w:t>and</w:t>
      </w:r>
      <w:r>
        <w:rPr>
          <w:u w:val="single"/>
        </w:rPr>
        <w:t xml:space="preserve"> </w:t>
      </w:r>
      <w:r w:rsidRPr="00DF0BD7">
        <w:rPr>
          <w:u w:val="single"/>
        </w:rPr>
        <w:t>his</w:t>
      </w:r>
      <w:r>
        <w:rPr>
          <w:u w:val="single"/>
        </w:rPr>
        <w:t xml:space="preserve"> </w:t>
      </w:r>
      <w:r w:rsidRPr="00DF0BD7">
        <w:rPr>
          <w:u w:val="single"/>
        </w:rPr>
        <w:t>base</w:t>
      </w:r>
      <w:r>
        <w:rPr>
          <w:u w:val="single"/>
        </w:rPr>
        <w:t xml:space="preserve"> </w:t>
      </w:r>
      <w:r w:rsidRPr="00DF0BD7">
        <w:rPr>
          <w:u w:val="single"/>
        </w:rPr>
        <w:t>has</w:t>
      </w:r>
      <w:r>
        <w:rPr>
          <w:u w:val="single"/>
        </w:rPr>
        <w:t xml:space="preserve"> </w:t>
      </w:r>
      <w:r w:rsidRPr="00DF0BD7">
        <w:rPr>
          <w:u w:val="single"/>
        </w:rPr>
        <w:t>long</w:t>
      </w:r>
      <w:r>
        <w:rPr>
          <w:u w:val="single"/>
        </w:rPr>
        <w:t xml:space="preserve"> </w:t>
      </w:r>
      <w:r w:rsidRPr="00DF0BD7">
        <w:rPr>
          <w:u w:val="single"/>
        </w:rPr>
        <w:t>been</w:t>
      </w:r>
      <w:r>
        <w:rPr>
          <w:u w:val="single"/>
        </w:rPr>
        <w:t xml:space="preserve"> </w:t>
      </w:r>
      <w:r w:rsidRPr="00DF0BD7">
        <w:rPr>
          <w:u w:val="single"/>
        </w:rPr>
        <w:t>clear,</w:t>
      </w:r>
      <w:r>
        <w:rPr>
          <w:u w:val="single"/>
        </w:rPr>
        <w:t xml:space="preserve"> </w:t>
      </w:r>
      <w:r w:rsidRPr="00DF0BD7">
        <w:rPr>
          <w:u w:val="single"/>
        </w:rPr>
        <w:t>and</w:t>
      </w:r>
      <w:r>
        <w:rPr>
          <w:u w:val="single"/>
        </w:rPr>
        <w:t xml:space="preserve"> </w:t>
      </w:r>
      <w:r w:rsidRPr="00DF0BD7">
        <w:rPr>
          <w:u w:val="single"/>
        </w:rPr>
        <w:t>it</w:t>
      </w:r>
      <w:r>
        <w:rPr>
          <w:u w:val="single"/>
        </w:rPr>
        <w:t xml:space="preserve"> </w:t>
      </w:r>
      <w:r w:rsidRPr="00DF0BD7">
        <w:rPr>
          <w:u w:val="single"/>
        </w:rPr>
        <w:t>represents</w:t>
      </w:r>
      <w:r>
        <w:rPr>
          <w:u w:val="single"/>
        </w:rPr>
        <w:t xml:space="preserve"> </w:t>
      </w:r>
      <w:r w:rsidRPr="00DF0BD7">
        <w:rPr>
          <w:u w:val="single"/>
        </w:rPr>
        <w:t>a</w:t>
      </w:r>
      <w:r>
        <w:rPr>
          <w:u w:val="single"/>
        </w:rPr>
        <w:t xml:space="preserve"> </w:t>
      </w:r>
      <w:r w:rsidRPr="00DF0BD7">
        <w:rPr>
          <w:u w:val="single"/>
        </w:rPr>
        <w:t>frontal</w:t>
      </w:r>
      <w:r>
        <w:rPr>
          <w:u w:val="single"/>
        </w:rPr>
        <w:t xml:space="preserve"> </w:t>
      </w:r>
      <w:r w:rsidRPr="00DF0BD7">
        <w:rPr>
          <w:u w:val="single"/>
        </w:rPr>
        <w:t>assault</w:t>
      </w:r>
      <w:r>
        <w:rPr>
          <w:u w:val="single"/>
        </w:rPr>
        <w:t xml:space="preserve"> </w:t>
      </w:r>
      <w:r w:rsidRPr="00DF0BD7">
        <w:rPr>
          <w:u w:val="single"/>
        </w:rPr>
        <w:t>on</w:t>
      </w:r>
      <w:r>
        <w:rPr>
          <w:u w:val="single"/>
        </w:rPr>
        <w:t xml:space="preserve"> </w:t>
      </w:r>
      <w:r w:rsidRPr="00DF0BD7">
        <w:rPr>
          <w:u w:val="single"/>
        </w:rPr>
        <w:t>the</w:t>
      </w:r>
      <w:r>
        <w:rPr>
          <w:u w:val="single"/>
        </w:rPr>
        <w:t xml:space="preserve"> </w:t>
      </w:r>
      <w:r w:rsidRPr="00DF0BD7">
        <w:rPr>
          <w:u w:val="single"/>
        </w:rPr>
        <w:t>core</w:t>
      </w:r>
      <w:r>
        <w:rPr>
          <w:u w:val="single"/>
        </w:rPr>
        <w:t xml:space="preserve"> </w:t>
      </w:r>
      <w:r w:rsidRPr="00DF0BD7">
        <w:rPr>
          <w:u w:val="single"/>
        </w:rPr>
        <w:t>convictions</w:t>
      </w:r>
      <w:r>
        <w:rPr>
          <w:u w:val="single"/>
        </w:rPr>
        <w:t xml:space="preserve"> </w:t>
      </w:r>
      <w:r w:rsidRPr="00DF0BD7">
        <w:rPr>
          <w:u w:val="single"/>
        </w:rPr>
        <w:t>of</w:t>
      </w:r>
      <w:r>
        <w:rPr>
          <w:u w:val="single"/>
        </w:rPr>
        <w:t xml:space="preserve"> </w:t>
      </w:r>
      <w:r w:rsidRPr="00DF0BD7">
        <w:rPr>
          <w:u w:val="single"/>
        </w:rPr>
        <w:t>the</w:t>
      </w:r>
      <w:r>
        <w:rPr>
          <w:u w:val="single"/>
        </w:rPr>
        <w:t xml:space="preserve"> </w:t>
      </w:r>
      <w:r w:rsidRPr="00DF0BD7">
        <w:rPr>
          <w:u w:val="single"/>
        </w:rPr>
        <w:t>postwar</w:t>
      </w:r>
      <w:r>
        <w:rPr>
          <w:u w:val="single"/>
        </w:rPr>
        <w:t xml:space="preserve"> </w:t>
      </w:r>
      <w:r w:rsidRPr="00DF0BD7">
        <w:rPr>
          <w:u w:val="single"/>
        </w:rPr>
        <w:t>U.S.</w:t>
      </w:r>
      <w:r>
        <w:rPr>
          <w:u w:val="single"/>
        </w:rPr>
        <w:t xml:space="preserve"> </w:t>
      </w:r>
      <w:r w:rsidRPr="00DF0BD7">
        <w:rPr>
          <w:u w:val="single"/>
        </w:rPr>
        <w:t>global</w:t>
      </w:r>
      <w:r>
        <w:rPr>
          <w:u w:val="single"/>
        </w:rPr>
        <w:t xml:space="preserve"> </w:t>
      </w:r>
      <w:r w:rsidRPr="00DF0BD7">
        <w:rPr>
          <w:u w:val="single"/>
        </w:rPr>
        <w:t>project.</w:t>
      </w:r>
    </w:p>
    <w:p w:rsidR="00141FB9" w:rsidRDefault="00141FB9" w:rsidP="00141FB9">
      <w:r>
        <w:t>The first is internationalism: the belief that the United States can best advance its economic, political, and security interests by leading the order and engaging deeply with the major regions of the world. This was the hard-earned lesson of the twentieth century. From the 1930s onward, the United States has faced the prospect of a world divided into competing empires, blocs, and spheres of influence controlled by hostile great powers. The building of the postwar order was driven by a bipartisan aspiration to reject such a world.</w:t>
      </w:r>
    </w:p>
    <w:p w:rsidR="00141FB9" w:rsidRDefault="00141FB9" w:rsidP="00141FB9">
      <w:r>
        <w:t>Yet when Trump looks beyond U.S. borders, he does not appear to see an order—defined as a strategic environment with rules, institutions, partners, and relationships. Not surprisingly, therefore, he sees no larger significance in U.S. alliances. He has made it clear that the United States’ commitment to allies and regions is contingent. It is a business proposition, and allies need to pay up.</w:t>
      </w:r>
    </w:p>
    <w:p w:rsidR="00141FB9" w:rsidRDefault="00141FB9" w:rsidP="00141FB9">
      <w:r>
        <w:t>The second fundamental conviction that Trump rejects is the U.S. commitment to open trade. This responsibility dates back to the 1934 Reciprocal Trade Agreements Act, which started the slow process of reopening the world economy after the Great Depression. Ever since, trade has played a central role in U.S. foreign policy. It has strengthened the U.S. economy and driven the postwar ascendancy of the liberal democratic world. As the historian Paul Johnson has argued, in the decades following World War II, the open trading system ushered in “the most rapid and prolonged economic expansion in world history.” Since then, it has provided the economic glue that has bound Europe, East Asia, and the rest of the world together. The World Trade Organization, championed by the United States, has developed elaborate trade rules and dispute-settlement mechanisms that make the system fair and legitimate, and the organization has given the United States tools to defend itself in trade conflicts with countries such as China.</w:t>
      </w:r>
    </w:p>
    <w:p w:rsidR="00141FB9" w:rsidRDefault="00141FB9" w:rsidP="00141FB9">
      <w:r>
        <w:t xml:space="preserve">Every postwar president has regarded this open system as integral to the prosperity of the United States and to its larger geopolitical goals—until Trump. For decades, Trump has displayed a more mercantilist, or zero-sum, understanding of trade. In his view, trade is a game of winners and losers, not an exchange </w:t>
      </w:r>
      <w:r>
        <w:lastRenderedPageBreak/>
        <w:t>that generates mutual gains. Small wonder, then, that the new administration withdrew from the Trans-Pacific Partnership (TPP) and has pledged to renegotiate the North American Free Trade Agreement. Even the European Union, according to Trump, represents merely a tool Germany uses to “beat the United States on trade,” as he said in an interview in January.</w:t>
      </w:r>
    </w:p>
    <w:p w:rsidR="00141FB9" w:rsidRPr="007550C6" w:rsidRDefault="00141FB9" w:rsidP="00141FB9">
      <w:pPr>
        <w:rPr>
          <w:u w:val="single"/>
        </w:rPr>
      </w:pPr>
      <w:r w:rsidRPr="00DF0BD7">
        <w:rPr>
          <w:u w:val="single"/>
        </w:rPr>
        <w:t>A</w:t>
      </w:r>
      <w:r>
        <w:rPr>
          <w:u w:val="single"/>
        </w:rPr>
        <w:t xml:space="preserve"> </w:t>
      </w:r>
      <w:r w:rsidRPr="00DF0BD7">
        <w:rPr>
          <w:u w:val="single"/>
        </w:rPr>
        <w:t>third</w:t>
      </w:r>
      <w:r>
        <w:rPr>
          <w:u w:val="single"/>
        </w:rPr>
        <w:t xml:space="preserve"> </w:t>
      </w:r>
      <w:r w:rsidRPr="00DF0BD7">
        <w:rPr>
          <w:u w:val="single"/>
        </w:rPr>
        <w:t>conviction</w:t>
      </w:r>
      <w:r>
        <w:rPr>
          <w:u w:val="single"/>
        </w:rPr>
        <w:t xml:space="preserve"> </w:t>
      </w:r>
      <w:r w:rsidRPr="00DF0BD7">
        <w:rPr>
          <w:u w:val="single"/>
        </w:rPr>
        <w:t>underpinning</w:t>
      </w:r>
      <w:r>
        <w:rPr>
          <w:u w:val="single"/>
        </w:rPr>
        <w:t xml:space="preserve"> </w:t>
      </w:r>
      <w:r w:rsidRPr="00DF0BD7">
        <w:rPr>
          <w:u w:val="single"/>
        </w:rPr>
        <w:t>U.S.</w:t>
      </w:r>
      <w:r>
        <w:rPr>
          <w:u w:val="single"/>
        </w:rPr>
        <w:t xml:space="preserve"> </w:t>
      </w:r>
      <w:r w:rsidRPr="00DF0BD7">
        <w:rPr>
          <w:u w:val="single"/>
        </w:rPr>
        <w:t>global</w:t>
      </w:r>
      <w:r>
        <w:rPr>
          <w:u w:val="single"/>
        </w:rPr>
        <w:t xml:space="preserve"> </w:t>
      </w:r>
      <w:r w:rsidRPr="00DF0BD7">
        <w:rPr>
          <w:u w:val="single"/>
        </w:rPr>
        <w:t>leadership</w:t>
      </w:r>
      <w:r>
        <w:rPr>
          <w:u w:val="single"/>
        </w:rPr>
        <w:t xml:space="preserve"> </w:t>
      </w:r>
      <w:r w:rsidRPr="00DF0BD7">
        <w:rPr>
          <w:u w:val="single"/>
        </w:rPr>
        <w:t>has</w:t>
      </w:r>
      <w:r>
        <w:rPr>
          <w:u w:val="single"/>
        </w:rPr>
        <w:t xml:space="preserve"> </w:t>
      </w:r>
      <w:r w:rsidRPr="00DF0BD7">
        <w:rPr>
          <w:u w:val="single"/>
        </w:rPr>
        <w:t>been</w:t>
      </w:r>
      <w:r>
        <w:rPr>
          <w:u w:val="single"/>
        </w:rPr>
        <w:t xml:space="preserve"> </w:t>
      </w:r>
      <w:r w:rsidRPr="00DF0BD7">
        <w:rPr>
          <w:u w:val="single"/>
        </w:rPr>
        <w:t>the</w:t>
      </w:r>
      <w:r>
        <w:rPr>
          <w:u w:val="single"/>
        </w:rPr>
        <w:t xml:space="preserve"> </w:t>
      </w:r>
      <w:r w:rsidRPr="00DF0BD7">
        <w:rPr>
          <w:u w:val="single"/>
        </w:rPr>
        <w:t>United</w:t>
      </w:r>
      <w:r>
        <w:rPr>
          <w:u w:val="single"/>
        </w:rPr>
        <w:t xml:space="preserve"> </w:t>
      </w:r>
      <w:r w:rsidRPr="00DF0BD7">
        <w:rPr>
          <w:u w:val="single"/>
        </w:rPr>
        <w:t>States’</w:t>
      </w:r>
      <w:r>
        <w:rPr>
          <w:u w:val="single"/>
        </w:rPr>
        <w:t xml:space="preserve"> </w:t>
      </w:r>
      <w:r w:rsidRPr="00DF0BD7">
        <w:rPr>
          <w:u w:val="single"/>
        </w:rPr>
        <w:t>support</w:t>
      </w:r>
      <w:r>
        <w:rPr>
          <w:u w:val="single"/>
        </w:rPr>
        <w:t xml:space="preserve"> </w:t>
      </w:r>
      <w:r w:rsidRPr="00DF0BD7">
        <w:rPr>
          <w:u w:val="single"/>
        </w:rPr>
        <w:t>for</w:t>
      </w:r>
      <w:r>
        <w:rPr>
          <w:u w:val="single"/>
        </w:rPr>
        <w:t xml:space="preserve"> </w:t>
      </w:r>
      <w:r w:rsidRPr="00DF0BD7">
        <w:rPr>
          <w:u w:val="single"/>
        </w:rPr>
        <w:t>multilateral</w:t>
      </w:r>
      <w:r>
        <w:rPr>
          <w:u w:val="single"/>
        </w:rPr>
        <w:t xml:space="preserve"> </w:t>
      </w:r>
      <w:r w:rsidRPr="00DF0BD7">
        <w:rPr>
          <w:u w:val="single"/>
        </w:rPr>
        <w:t>rules</w:t>
      </w:r>
      <w:r>
        <w:rPr>
          <w:u w:val="single"/>
        </w:rPr>
        <w:t xml:space="preserve"> </w:t>
      </w:r>
      <w:r w:rsidRPr="00DF0BD7">
        <w:rPr>
          <w:u w:val="single"/>
        </w:rPr>
        <w:t>and</w:t>
      </w:r>
      <w:r>
        <w:rPr>
          <w:u w:val="single"/>
        </w:rPr>
        <w:t xml:space="preserve"> </w:t>
      </w:r>
      <w:r w:rsidRPr="00DF0BD7">
        <w:rPr>
          <w:u w:val="single"/>
        </w:rPr>
        <w:t>institutions.</w:t>
      </w:r>
      <w:r>
        <w:rPr>
          <w:u w:val="single"/>
        </w:rPr>
        <w:t xml:space="preserve"> </w:t>
      </w:r>
      <w:r w:rsidRPr="00DF0BD7">
        <w:rPr>
          <w:u w:val="single"/>
        </w:rPr>
        <w:t>This</w:t>
      </w:r>
      <w:r>
        <w:rPr>
          <w:u w:val="single"/>
        </w:rPr>
        <w:t xml:space="preserve"> </w:t>
      </w:r>
      <w:r w:rsidRPr="00DF0BD7">
        <w:rPr>
          <w:u w:val="single"/>
        </w:rPr>
        <w:t>is</w:t>
      </w:r>
      <w:r>
        <w:rPr>
          <w:u w:val="single"/>
        </w:rPr>
        <w:t xml:space="preserve"> </w:t>
      </w:r>
      <w:r w:rsidRPr="00DF0BD7">
        <w:rPr>
          <w:u w:val="single"/>
        </w:rPr>
        <w:t>what</w:t>
      </w:r>
      <w:r>
        <w:rPr>
          <w:u w:val="single"/>
        </w:rPr>
        <w:t xml:space="preserve"> </w:t>
      </w:r>
      <w:r w:rsidRPr="00DF0BD7">
        <w:rPr>
          <w:u w:val="single"/>
        </w:rPr>
        <w:t>has</w:t>
      </w:r>
      <w:r>
        <w:rPr>
          <w:u w:val="single"/>
        </w:rPr>
        <w:t xml:space="preserve"> </w:t>
      </w:r>
      <w:r w:rsidRPr="00DF0BD7">
        <w:rPr>
          <w:u w:val="single"/>
        </w:rPr>
        <w:t>made</w:t>
      </w:r>
      <w:r>
        <w:rPr>
          <w:u w:val="single"/>
        </w:rPr>
        <w:t xml:space="preserve"> </w:t>
      </w:r>
      <w:r w:rsidRPr="00DF0BD7">
        <w:rPr>
          <w:u w:val="single"/>
        </w:rPr>
        <w:t>U.S.</w:t>
      </w:r>
      <w:r>
        <w:rPr>
          <w:u w:val="single"/>
        </w:rPr>
        <w:t xml:space="preserve"> </w:t>
      </w:r>
      <w:r w:rsidRPr="00DF0BD7">
        <w:rPr>
          <w:u w:val="single"/>
        </w:rPr>
        <w:t>power</w:t>
      </w:r>
      <w:r>
        <w:rPr>
          <w:u w:val="single"/>
        </w:rPr>
        <w:t xml:space="preserve"> </w:t>
      </w:r>
      <w:r w:rsidRPr="00DF0BD7">
        <w:rPr>
          <w:u w:val="single"/>
        </w:rPr>
        <w:t>so</w:t>
      </w:r>
      <w:r>
        <w:rPr>
          <w:u w:val="single"/>
        </w:rPr>
        <w:t xml:space="preserve"> </w:t>
      </w:r>
      <w:r w:rsidRPr="00DF0BD7">
        <w:rPr>
          <w:u w:val="single"/>
        </w:rPr>
        <w:t>unique—and</w:t>
      </w:r>
      <w:r>
        <w:rPr>
          <w:u w:val="single"/>
        </w:rPr>
        <w:t xml:space="preserve"> </w:t>
      </w:r>
      <w:r w:rsidRPr="00DF0BD7">
        <w:rPr>
          <w:u w:val="single"/>
        </w:rPr>
        <w:t>legitimate</w:t>
      </w:r>
      <w:r>
        <w:t xml:space="preserve">. After World War II, </w:t>
      </w:r>
      <w:r w:rsidRPr="00DF0BD7">
        <w:rPr>
          <w:u w:val="single"/>
        </w:rPr>
        <w:t>the</w:t>
      </w:r>
      <w:r>
        <w:rPr>
          <w:u w:val="single"/>
        </w:rPr>
        <w:t xml:space="preserve"> </w:t>
      </w:r>
      <w:r w:rsidRPr="00DF0BD7">
        <w:rPr>
          <w:u w:val="single"/>
        </w:rPr>
        <w:t>United</w:t>
      </w:r>
      <w:r>
        <w:rPr>
          <w:u w:val="single"/>
        </w:rPr>
        <w:t xml:space="preserve"> </w:t>
      </w:r>
      <w:r w:rsidRPr="00DF0BD7">
        <w:rPr>
          <w:u w:val="single"/>
        </w:rPr>
        <w:t>States</w:t>
      </w:r>
      <w:r>
        <w:rPr>
          <w:u w:val="single"/>
        </w:rPr>
        <w:t xml:space="preserve"> </w:t>
      </w:r>
      <w:r w:rsidRPr="00DF0BD7">
        <w:rPr>
          <w:u w:val="single"/>
        </w:rPr>
        <w:t>proceeded</w:t>
      </w:r>
      <w:r>
        <w:rPr>
          <w:u w:val="single"/>
        </w:rPr>
        <w:t xml:space="preserve"> </w:t>
      </w:r>
      <w:r w:rsidRPr="00DF0BD7">
        <w:rPr>
          <w:u w:val="single"/>
        </w:rPr>
        <w:t>to</w:t>
      </w:r>
      <w:r>
        <w:rPr>
          <w:u w:val="single"/>
        </w:rPr>
        <w:t xml:space="preserve"> </w:t>
      </w:r>
      <w:r w:rsidRPr="00DF0BD7">
        <w:rPr>
          <w:u w:val="single"/>
        </w:rPr>
        <w:t>create</w:t>
      </w:r>
      <w:r>
        <w:rPr>
          <w:u w:val="single"/>
        </w:rPr>
        <w:t xml:space="preserve"> </w:t>
      </w:r>
      <w:r w:rsidRPr="00DF0BD7">
        <w:rPr>
          <w:u w:val="single"/>
        </w:rPr>
        <w:t>a</w:t>
      </w:r>
      <w:r>
        <w:rPr>
          <w:u w:val="single"/>
        </w:rPr>
        <w:t xml:space="preserve"> </w:t>
      </w:r>
      <w:r w:rsidRPr="00DF0BD7">
        <w:rPr>
          <w:u w:val="single"/>
        </w:rPr>
        <w:t>global</w:t>
      </w:r>
      <w:r>
        <w:rPr>
          <w:u w:val="single"/>
        </w:rPr>
        <w:t xml:space="preserve"> </w:t>
      </w:r>
      <w:r w:rsidRPr="00DF0BD7">
        <w:rPr>
          <w:u w:val="single"/>
        </w:rPr>
        <w:t>web</w:t>
      </w:r>
      <w:r>
        <w:rPr>
          <w:u w:val="single"/>
        </w:rPr>
        <w:t xml:space="preserve"> </w:t>
      </w:r>
      <w:r w:rsidRPr="00DF0BD7">
        <w:rPr>
          <w:u w:val="single"/>
        </w:rPr>
        <w:t>of</w:t>
      </w:r>
      <w:r>
        <w:rPr>
          <w:u w:val="single"/>
        </w:rPr>
        <w:t xml:space="preserve"> </w:t>
      </w:r>
      <w:r w:rsidRPr="00DF0BD7">
        <w:rPr>
          <w:u w:val="single"/>
        </w:rPr>
        <w:t>institutions</w:t>
      </w:r>
      <w:r>
        <w:rPr>
          <w:u w:val="single"/>
        </w:rPr>
        <w:t xml:space="preserve"> </w:t>
      </w:r>
      <w:r w:rsidRPr="00DF0BD7">
        <w:rPr>
          <w:u w:val="single"/>
        </w:rPr>
        <w:t>and</w:t>
      </w:r>
      <w:r>
        <w:rPr>
          <w:u w:val="single"/>
        </w:rPr>
        <w:t xml:space="preserve"> </w:t>
      </w:r>
      <w:r w:rsidRPr="00DF0BD7">
        <w:rPr>
          <w:u w:val="single"/>
        </w:rPr>
        <w:t>regimes.</w:t>
      </w:r>
      <w:r>
        <w:t xml:space="preserve"> As a result, </w:t>
      </w:r>
      <w:r w:rsidRPr="00DF0BD7">
        <w:rPr>
          <w:u w:val="single"/>
        </w:rPr>
        <w:t>other</w:t>
      </w:r>
      <w:r>
        <w:rPr>
          <w:u w:val="single"/>
        </w:rPr>
        <w:t xml:space="preserve"> </w:t>
      </w:r>
      <w:r w:rsidRPr="00DF0BD7">
        <w:rPr>
          <w:u w:val="single"/>
        </w:rPr>
        <w:t>countries</w:t>
      </w:r>
      <w:r>
        <w:rPr>
          <w:u w:val="single"/>
        </w:rPr>
        <w:t xml:space="preserve"> </w:t>
      </w:r>
      <w:r w:rsidRPr="00DF0BD7">
        <w:rPr>
          <w:u w:val="single"/>
        </w:rPr>
        <w:t>realized</w:t>
      </w:r>
      <w:r>
        <w:rPr>
          <w:u w:val="single"/>
        </w:rPr>
        <w:t xml:space="preserve"> </w:t>
      </w:r>
      <w:r w:rsidRPr="00DF0BD7">
        <w:rPr>
          <w:u w:val="single"/>
        </w:rPr>
        <w:t>that</w:t>
      </w:r>
      <w:r>
        <w:rPr>
          <w:u w:val="single"/>
        </w:rPr>
        <w:t xml:space="preserve"> </w:t>
      </w:r>
      <w:r w:rsidRPr="00DF0BD7">
        <w:rPr>
          <w:u w:val="single"/>
        </w:rPr>
        <w:t>they</w:t>
      </w:r>
      <w:r>
        <w:rPr>
          <w:u w:val="single"/>
        </w:rPr>
        <w:t xml:space="preserve"> </w:t>
      </w:r>
      <w:r w:rsidRPr="00DF0BD7">
        <w:rPr>
          <w:u w:val="single"/>
        </w:rPr>
        <w:t>could</w:t>
      </w:r>
      <w:r>
        <w:rPr>
          <w:u w:val="single"/>
        </w:rPr>
        <w:t xml:space="preserve"> </w:t>
      </w:r>
      <w:r w:rsidRPr="00DF0BD7">
        <w:rPr>
          <w:u w:val="single"/>
        </w:rPr>
        <w:t>benefit</w:t>
      </w:r>
      <w:r>
        <w:rPr>
          <w:u w:val="single"/>
        </w:rPr>
        <w:t xml:space="preserve"> </w:t>
      </w:r>
      <w:r w:rsidRPr="00DF0BD7">
        <w:rPr>
          <w:u w:val="single"/>
        </w:rPr>
        <w:t>from</w:t>
      </w:r>
      <w:r>
        <w:rPr>
          <w:u w:val="single"/>
        </w:rPr>
        <w:t xml:space="preserve"> </w:t>
      </w:r>
      <w:r w:rsidRPr="00DF0BD7">
        <w:rPr>
          <w:u w:val="single"/>
        </w:rPr>
        <w:t>U.S.</w:t>
      </w:r>
      <w:r>
        <w:rPr>
          <w:u w:val="single"/>
        </w:rPr>
        <w:t xml:space="preserve"> </w:t>
      </w:r>
      <w:r w:rsidRPr="00DF0BD7">
        <w:rPr>
          <w:u w:val="single"/>
        </w:rPr>
        <w:t>ascendancy</w:t>
      </w:r>
      <w:r>
        <w:t xml:space="preserve">. </w:t>
      </w:r>
      <w:r w:rsidRPr="006A593A">
        <w:rPr>
          <w:u w:val="single"/>
        </w:rPr>
        <w:t>Global</w:t>
      </w:r>
      <w:r>
        <w:rPr>
          <w:u w:val="single"/>
        </w:rPr>
        <w:t xml:space="preserve"> </w:t>
      </w:r>
      <w:r w:rsidRPr="006A593A">
        <w:rPr>
          <w:u w:val="single"/>
        </w:rPr>
        <w:t>institutions</w:t>
      </w:r>
      <w:r>
        <w:rPr>
          <w:u w:val="single"/>
        </w:rPr>
        <w:t xml:space="preserve"> </w:t>
      </w:r>
      <w:r w:rsidRPr="006A593A">
        <w:rPr>
          <w:u w:val="single"/>
        </w:rPr>
        <w:t>fostered</w:t>
      </w:r>
      <w:r>
        <w:rPr>
          <w:u w:val="single"/>
        </w:rPr>
        <w:t xml:space="preserve"> </w:t>
      </w:r>
      <w:r w:rsidRPr="006A593A">
        <w:rPr>
          <w:u w:val="single"/>
        </w:rPr>
        <w:t>cooperation</w:t>
      </w:r>
      <w:r>
        <w:t xml:space="preserve"> and allowed Washington to attract allies, making its global presence more acceptable and durable. </w:t>
      </w:r>
      <w:r w:rsidRPr="006A593A">
        <w:rPr>
          <w:u w:val="single"/>
        </w:rPr>
        <w:t>These</w:t>
      </w:r>
      <w:r>
        <w:rPr>
          <w:u w:val="single"/>
        </w:rPr>
        <w:t xml:space="preserve"> </w:t>
      </w:r>
      <w:r w:rsidRPr="006A593A">
        <w:rPr>
          <w:u w:val="single"/>
        </w:rPr>
        <w:t>institutions</w:t>
      </w:r>
      <w:r>
        <w:rPr>
          <w:u w:val="single"/>
        </w:rPr>
        <w:t xml:space="preserve"> </w:t>
      </w:r>
      <w:r w:rsidRPr="006A593A">
        <w:rPr>
          <w:u w:val="single"/>
        </w:rPr>
        <w:t>helped</w:t>
      </w:r>
      <w:r>
        <w:rPr>
          <w:u w:val="single"/>
        </w:rPr>
        <w:t xml:space="preserve"> </w:t>
      </w:r>
      <w:r w:rsidRPr="006A593A">
        <w:rPr>
          <w:u w:val="single"/>
        </w:rPr>
        <w:t>the</w:t>
      </w:r>
      <w:r>
        <w:rPr>
          <w:u w:val="single"/>
        </w:rPr>
        <w:t xml:space="preserve"> </w:t>
      </w:r>
      <w:r w:rsidRPr="006A593A">
        <w:rPr>
          <w:u w:val="single"/>
        </w:rPr>
        <w:t>international</w:t>
      </w:r>
      <w:r>
        <w:rPr>
          <w:u w:val="single"/>
        </w:rPr>
        <w:t xml:space="preserve"> </w:t>
      </w:r>
      <w:r w:rsidRPr="006A593A">
        <w:rPr>
          <w:u w:val="single"/>
        </w:rPr>
        <w:t>order</w:t>
      </w:r>
      <w:r>
        <w:rPr>
          <w:u w:val="single"/>
        </w:rPr>
        <w:t xml:space="preserve"> </w:t>
      </w:r>
      <w:r w:rsidRPr="006A593A">
        <w:rPr>
          <w:u w:val="single"/>
        </w:rPr>
        <w:t>solve</w:t>
      </w:r>
      <w:r>
        <w:rPr>
          <w:u w:val="single"/>
        </w:rPr>
        <w:t xml:space="preserve"> </w:t>
      </w:r>
      <w:r w:rsidRPr="006A593A">
        <w:rPr>
          <w:u w:val="single"/>
        </w:rPr>
        <w:t>common</w:t>
      </w:r>
      <w:r>
        <w:rPr>
          <w:u w:val="single"/>
        </w:rPr>
        <w:t xml:space="preserve"> </w:t>
      </w:r>
      <w:r w:rsidRPr="006A593A">
        <w:rPr>
          <w:u w:val="single"/>
        </w:rPr>
        <w:t>problems</w:t>
      </w:r>
      <w:r>
        <w:t xml:space="preserve">. And when the Cold War ended, no anti-American bloc formed. To the contrary, </w:t>
      </w:r>
      <w:r w:rsidRPr="006A593A">
        <w:rPr>
          <w:u w:val="single"/>
        </w:rPr>
        <w:t>countries</w:t>
      </w:r>
      <w:r>
        <w:rPr>
          <w:u w:val="single"/>
        </w:rPr>
        <w:t xml:space="preserve"> </w:t>
      </w:r>
      <w:r w:rsidRPr="006A593A">
        <w:rPr>
          <w:u w:val="single"/>
        </w:rPr>
        <w:t>gravitated</w:t>
      </w:r>
      <w:r>
        <w:rPr>
          <w:u w:val="single"/>
        </w:rPr>
        <w:t xml:space="preserve"> </w:t>
      </w:r>
      <w:r w:rsidRPr="006A593A">
        <w:rPr>
          <w:u w:val="single"/>
        </w:rPr>
        <w:t>toward</w:t>
      </w:r>
      <w:r>
        <w:rPr>
          <w:u w:val="single"/>
        </w:rPr>
        <w:t xml:space="preserve"> </w:t>
      </w:r>
      <w:r w:rsidRPr="006A593A">
        <w:rPr>
          <w:u w:val="single"/>
        </w:rPr>
        <w:t>a</w:t>
      </w:r>
      <w:r>
        <w:rPr>
          <w:u w:val="single"/>
        </w:rPr>
        <w:t xml:space="preserve"> </w:t>
      </w:r>
      <w:r w:rsidRPr="006A593A">
        <w:rPr>
          <w:u w:val="single"/>
        </w:rPr>
        <w:t>global</w:t>
      </w:r>
      <w:r>
        <w:rPr>
          <w:u w:val="single"/>
        </w:rPr>
        <w:t xml:space="preserve"> </w:t>
      </w:r>
      <w:r w:rsidRPr="006A593A">
        <w:rPr>
          <w:u w:val="single"/>
        </w:rPr>
        <w:t>liberal</w:t>
      </w:r>
      <w:r>
        <w:rPr>
          <w:u w:val="single"/>
        </w:rPr>
        <w:t xml:space="preserve"> </w:t>
      </w:r>
      <w:r w:rsidRPr="006A593A">
        <w:rPr>
          <w:u w:val="single"/>
        </w:rPr>
        <w:t>internationalist</w:t>
      </w:r>
      <w:r>
        <w:rPr>
          <w:u w:val="single"/>
        </w:rPr>
        <w:t xml:space="preserve"> </w:t>
      </w:r>
      <w:r w:rsidRPr="006A593A">
        <w:rPr>
          <w:u w:val="single"/>
        </w:rPr>
        <w:t>system</w:t>
      </w:r>
      <w:r>
        <w:t>. The UN, the Bretton Woods monetary system, arms control regimes, environmental agreements, human rights conventions—</w:t>
      </w:r>
      <w:r w:rsidRPr="006A593A">
        <w:rPr>
          <w:u w:val="single"/>
        </w:rPr>
        <w:t>these</w:t>
      </w:r>
      <w:r>
        <w:rPr>
          <w:u w:val="single"/>
        </w:rPr>
        <w:t xml:space="preserve"> </w:t>
      </w:r>
      <w:r w:rsidRPr="006A593A">
        <w:rPr>
          <w:u w:val="single"/>
        </w:rPr>
        <w:t>features</w:t>
      </w:r>
      <w:r>
        <w:t xml:space="preserve"> of the order are easy to take for granted, but they </w:t>
      </w:r>
      <w:r w:rsidRPr="006A593A">
        <w:rPr>
          <w:u w:val="single"/>
        </w:rPr>
        <w:t>would</w:t>
      </w:r>
      <w:r>
        <w:rPr>
          <w:u w:val="single"/>
        </w:rPr>
        <w:t xml:space="preserve"> </w:t>
      </w:r>
      <w:r w:rsidRPr="006A593A">
        <w:rPr>
          <w:u w:val="single"/>
        </w:rPr>
        <w:t>not</w:t>
      </w:r>
      <w:r>
        <w:rPr>
          <w:u w:val="single"/>
        </w:rPr>
        <w:t xml:space="preserve"> </w:t>
      </w:r>
      <w:r w:rsidRPr="006A593A">
        <w:rPr>
          <w:u w:val="single"/>
        </w:rPr>
        <w:t>exist</w:t>
      </w:r>
      <w:r>
        <w:rPr>
          <w:u w:val="single"/>
        </w:rPr>
        <w:t xml:space="preserve"> </w:t>
      </w:r>
      <w:r w:rsidRPr="006A593A">
        <w:rPr>
          <w:u w:val="single"/>
        </w:rPr>
        <w:t>without</w:t>
      </w:r>
      <w:r>
        <w:rPr>
          <w:u w:val="single"/>
        </w:rPr>
        <w:t xml:space="preserve"> </w:t>
      </w:r>
      <w:r w:rsidRPr="006A593A">
        <w:rPr>
          <w:u w:val="single"/>
        </w:rPr>
        <w:t>a</w:t>
      </w:r>
      <w:r>
        <w:rPr>
          <w:u w:val="single"/>
        </w:rPr>
        <w:t xml:space="preserve"> </w:t>
      </w:r>
      <w:r w:rsidRPr="006A593A">
        <w:rPr>
          <w:u w:val="single"/>
        </w:rPr>
        <w:t>persistent</w:t>
      </w:r>
      <w:r>
        <w:rPr>
          <w:u w:val="single"/>
        </w:rPr>
        <w:t xml:space="preserve"> </w:t>
      </w:r>
      <w:r w:rsidRPr="006A593A">
        <w:rPr>
          <w:u w:val="single"/>
        </w:rPr>
        <w:t>U.S.</w:t>
      </w:r>
      <w:r>
        <w:rPr>
          <w:u w:val="single"/>
        </w:rPr>
        <w:t xml:space="preserve"> </w:t>
      </w:r>
      <w:r w:rsidRPr="006A593A">
        <w:rPr>
          <w:u w:val="single"/>
        </w:rPr>
        <w:t>commitment.</w:t>
      </w:r>
    </w:p>
    <w:p w:rsidR="00141FB9" w:rsidRDefault="00141FB9" w:rsidP="00141FB9">
      <w:r w:rsidRPr="007550C6">
        <w:rPr>
          <w:u w:val="single"/>
        </w:rPr>
        <w:t>Trump</w:t>
      </w:r>
      <w:r>
        <w:rPr>
          <w:u w:val="single"/>
        </w:rPr>
        <w:t xml:space="preserve"> </w:t>
      </w:r>
      <w:r w:rsidRPr="007550C6">
        <w:rPr>
          <w:u w:val="single"/>
        </w:rPr>
        <w:t>has</w:t>
      </w:r>
      <w:r>
        <w:rPr>
          <w:u w:val="single"/>
        </w:rPr>
        <w:t xml:space="preserve"> </w:t>
      </w:r>
      <w:r w:rsidRPr="007550C6">
        <w:rPr>
          <w:u w:val="single"/>
        </w:rPr>
        <w:t>shown</w:t>
      </w:r>
      <w:r>
        <w:rPr>
          <w:u w:val="single"/>
        </w:rPr>
        <w:t xml:space="preserve"> </w:t>
      </w:r>
      <w:r w:rsidRPr="007550C6">
        <w:rPr>
          <w:u w:val="single"/>
        </w:rPr>
        <w:t>little</w:t>
      </w:r>
      <w:r>
        <w:rPr>
          <w:u w:val="single"/>
        </w:rPr>
        <w:t xml:space="preserve"> </w:t>
      </w:r>
      <w:r w:rsidRPr="007550C6">
        <w:rPr>
          <w:u w:val="single"/>
        </w:rPr>
        <w:t>respect</w:t>
      </w:r>
      <w:r>
        <w:rPr>
          <w:u w:val="single"/>
        </w:rPr>
        <w:t xml:space="preserve"> </w:t>
      </w:r>
      <w:r w:rsidRPr="007550C6">
        <w:rPr>
          <w:u w:val="single"/>
        </w:rPr>
        <w:t>for</w:t>
      </w:r>
      <w:r>
        <w:rPr>
          <w:u w:val="single"/>
        </w:rPr>
        <w:t xml:space="preserve"> </w:t>
      </w:r>
      <w:r w:rsidRPr="007550C6">
        <w:rPr>
          <w:u w:val="single"/>
        </w:rPr>
        <w:t>this</w:t>
      </w:r>
      <w:r>
        <w:rPr>
          <w:u w:val="single"/>
        </w:rPr>
        <w:t xml:space="preserve"> </w:t>
      </w:r>
      <w:r w:rsidRPr="007550C6">
        <w:rPr>
          <w:u w:val="single"/>
        </w:rPr>
        <w:t>accomplishment</w:t>
      </w:r>
      <w:r>
        <w:t xml:space="preserve">. </w:t>
      </w:r>
      <w:r w:rsidRPr="007550C6">
        <w:rPr>
          <w:u w:val="single"/>
        </w:rPr>
        <w:t>He</w:t>
      </w:r>
      <w:r>
        <w:rPr>
          <w:u w:val="single"/>
        </w:rPr>
        <w:t xml:space="preserve"> </w:t>
      </w:r>
      <w:r w:rsidRPr="007550C6">
        <w:rPr>
          <w:u w:val="single"/>
        </w:rPr>
        <w:t>has</w:t>
      </w:r>
      <w:r>
        <w:rPr>
          <w:u w:val="single"/>
        </w:rPr>
        <w:t xml:space="preserve"> </w:t>
      </w:r>
      <w:r w:rsidRPr="007550C6">
        <w:rPr>
          <w:u w:val="single"/>
        </w:rPr>
        <w:t>signaled</w:t>
      </w:r>
      <w:r>
        <w:rPr>
          <w:u w:val="single"/>
        </w:rPr>
        <w:t xml:space="preserve"> </w:t>
      </w:r>
      <w:r w:rsidRPr="007550C6">
        <w:rPr>
          <w:u w:val="single"/>
        </w:rPr>
        <w:t>that</w:t>
      </w:r>
      <w:r>
        <w:rPr>
          <w:u w:val="single"/>
        </w:rPr>
        <w:t xml:space="preserve"> </w:t>
      </w:r>
      <w:r w:rsidRPr="007550C6">
        <w:rPr>
          <w:u w:val="single"/>
        </w:rPr>
        <w:t>he</w:t>
      </w:r>
      <w:r>
        <w:rPr>
          <w:u w:val="single"/>
        </w:rPr>
        <w:t xml:space="preserve"> </w:t>
      </w:r>
      <w:r w:rsidRPr="007550C6">
        <w:rPr>
          <w:u w:val="single"/>
        </w:rPr>
        <w:t>is</w:t>
      </w:r>
      <w:r>
        <w:rPr>
          <w:u w:val="single"/>
        </w:rPr>
        <w:t xml:space="preserve"> </w:t>
      </w:r>
      <w:r w:rsidRPr="007550C6">
        <w:rPr>
          <w:u w:val="single"/>
        </w:rPr>
        <w:t>willing</w:t>
      </w:r>
      <w:r>
        <w:rPr>
          <w:u w:val="single"/>
        </w:rPr>
        <w:t xml:space="preserve"> </w:t>
      </w:r>
      <w:r w:rsidRPr="007550C6">
        <w:rPr>
          <w:u w:val="single"/>
        </w:rPr>
        <w:t>to</w:t>
      </w:r>
      <w:r>
        <w:rPr>
          <w:u w:val="single"/>
        </w:rPr>
        <w:t xml:space="preserve"> </w:t>
      </w:r>
      <w:r w:rsidRPr="007550C6">
        <w:rPr>
          <w:u w:val="single"/>
        </w:rPr>
        <w:t>rethink</w:t>
      </w:r>
      <w:r>
        <w:rPr>
          <w:u w:val="single"/>
        </w:rPr>
        <w:t xml:space="preserve"> </w:t>
      </w:r>
      <w:r w:rsidRPr="007550C6">
        <w:rPr>
          <w:u w:val="single"/>
        </w:rPr>
        <w:t>the</w:t>
      </w:r>
      <w:r>
        <w:rPr>
          <w:u w:val="single"/>
        </w:rPr>
        <w:t xml:space="preserve"> </w:t>
      </w:r>
      <w:r w:rsidRPr="007550C6">
        <w:rPr>
          <w:u w:val="single"/>
        </w:rPr>
        <w:t>United</w:t>
      </w:r>
      <w:r>
        <w:rPr>
          <w:u w:val="single"/>
        </w:rPr>
        <w:t xml:space="preserve"> </w:t>
      </w:r>
      <w:r w:rsidRPr="007550C6">
        <w:rPr>
          <w:u w:val="single"/>
        </w:rPr>
        <w:t>States’</w:t>
      </w:r>
      <w:r>
        <w:rPr>
          <w:u w:val="single"/>
        </w:rPr>
        <w:t xml:space="preserve"> </w:t>
      </w:r>
      <w:r w:rsidRPr="007550C6">
        <w:rPr>
          <w:u w:val="single"/>
        </w:rPr>
        <w:t>financial</w:t>
      </w:r>
      <w:r>
        <w:rPr>
          <w:u w:val="single"/>
        </w:rPr>
        <w:t xml:space="preserve"> </w:t>
      </w:r>
      <w:r w:rsidRPr="007550C6">
        <w:rPr>
          <w:u w:val="single"/>
        </w:rPr>
        <w:t>and</w:t>
      </w:r>
      <w:r>
        <w:rPr>
          <w:u w:val="single"/>
        </w:rPr>
        <w:t xml:space="preserve"> </w:t>
      </w:r>
      <w:r w:rsidRPr="007550C6">
        <w:rPr>
          <w:u w:val="single"/>
        </w:rPr>
        <w:t>political</w:t>
      </w:r>
      <w:r>
        <w:rPr>
          <w:u w:val="single"/>
        </w:rPr>
        <w:t xml:space="preserve"> </w:t>
      </w:r>
      <w:r w:rsidRPr="007550C6">
        <w:rPr>
          <w:u w:val="single"/>
        </w:rPr>
        <w:t>commitment</w:t>
      </w:r>
      <w:r>
        <w:rPr>
          <w:u w:val="single"/>
        </w:rPr>
        <w:t xml:space="preserve"> </w:t>
      </w:r>
      <w:r w:rsidRPr="007550C6">
        <w:rPr>
          <w:u w:val="single"/>
        </w:rPr>
        <w:t>to</w:t>
      </w:r>
      <w:r>
        <w:rPr>
          <w:u w:val="single"/>
        </w:rPr>
        <w:t xml:space="preserve"> </w:t>
      </w:r>
      <w:r w:rsidRPr="007550C6">
        <w:rPr>
          <w:u w:val="single"/>
        </w:rPr>
        <w:t>the</w:t>
      </w:r>
      <w:r>
        <w:rPr>
          <w:u w:val="single"/>
        </w:rPr>
        <w:t xml:space="preserve"> </w:t>
      </w:r>
      <w:r w:rsidRPr="007550C6">
        <w:rPr>
          <w:u w:val="single"/>
        </w:rPr>
        <w:t>UN.</w:t>
      </w:r>
      <w:r>
        <w:t xml:space="preserve"> </w:t>
      </w:r>
      <w:r w:rsidRPr="007550C6">
        <w:rPr>
          <w:u w:val="single"/>
        </w:rPr>
        <w:t>He</w:t>
      </w:r>
      <w:r>
        <w:rPr>
          <w:u w:val="single"/>
        </w:rPr>
        <w:t xml:space="preserve"> </w:t>
      </w:r>
      <w:r w:rsidRPr="007550C6">
        <w:rPr>
          <w:u w:val="single"/>
        </w:rPr>
        <w:t>disdains</w:t>
      </w:r>
      <w:r>
        <w:rPr>
          <w:u w:val="single"/>
        </w:rPr>
        <w:t xml:space="preserve"> </w:t>
      </w:r>
      <w:r w:rsidRPr="007550C6">
        <w:rPr>
          <w:u w:val="single"/>
        </w:rPr>
        <w:t>international</w:t>
      </w:r>
      <w:r>
        <w:rPr>
          <w:u w:val="single"/>
        </w:rPr>
        <w:t xml:space="preserve"> </w:t>
      </w:r>
      <w:r w:rsidRPr="007550C6">
        <w:rPr>
          <w:u w:val="single"/>
        </w:rPr>
        <w:t>law</w:t>
      </w:r>
      <w:r>
        <w:rPr>
          <w:u w:val="single"/>
        </w:rPr>
        <w:t xml:space="preserve"> </w:t>
      </w:r>
      <w:r w:rsidRPr="007550C6">
        <w:rPr>
          <w:u w:val="single"/>
        </w:rPr>
        <w:t>and</w:t>
      </w:r>
      <w:r>
        <w:rPr>
          <w:u w:val="single"/>
        </w:rPr>
        <w:t xml:space="preserve"> </w:t>
      </w:r>
      <w:r w:rsidRPr="007550C6">
        <w:rPr>
          <w:u w:val="single"/>
        </w:rPr>
        <w:t>endorses</w:t>
      </w:r>
      <w:r>
        <w:rPr>
          <w:u w:val="single"/>
        </w:rPr>
        <w:t xml:space="preserve"> </w:t>
      </w:r>
      <w:r w:rsidRPr="007550C6">
        <w:rPr>
          <w:u w:val="single"/>
        </w:rPr>
        <w:t>torture</w:t>
      </w:r>
      <w:r>
        <w:t xml:space="preserve">. Trump has yet to grasp what past presidents learned, sometimes the hard way: that </w:t>
      </w:r>
      <w:r w:rsidRPr="007550C6">
        <w:rPr>
          <w:u w:val="single"/>
        </w:rPr>
        <w:t>working</w:t>
      </w:r>
      <w:r>
        <w:rPr>
          <w:u w:val="single"/>
        </w:rPr>
        <w:t xml:space="preserve"> </w:t>
      </w:r>
      <w:r w:rsidRPr="007550C6">
        <w:rPr>
          <w:u w:val="single"/>
        </w:rPr>
        <w:t>through</w:t>
      </w:r>
      <w:r>
        <w:rPr>
          <w:u w:val="single"/>
        </w:rPr>
        <w:t xml:space="preserve"> </w:t>
      </w:r>
      <w:r w:rsidRPr="007550C6">
        <w:rPr>
          <w:u w:val="single"/>
        </w:rPr>
        <w:t>the</w:t>
      </w:r>
      <w:r>
        <w:rPr>
          <w:u w:val="single"/>
        </w:rPr>
        <w:t xml:space="preserve"> </w:t>
      </w:r>
      <w:r w:rsidRPr="007550C6">
        <w:rPr>
          <w:u w:val="single"/>
        </w:rPr>
        <w:t>UN</w:t>
      </w:r>
      <w:r>
        <w:rPr>
          <w:u w:val="single"/>
        </w:rPr>
        <w:t xml:space="preserve"> </w:t>
      </w:r>
      <w:r w:rsidRPr="007550C6">
        <w:rPr>
          <w:u w:val="single"/>
        </w:rPr>
        <w:t>and</w:t>
      </w:r>
      <w:r>
        <w:rPr>
          <w:u w:val="single"/>
        </w:rPr>
        <w:t xml:space="preserve"> </w:t>
      </w:r>
      <w:r w:rsidRPr="007550C6">
        <w:rPr>
          <w:u w:val="single"/>
        </w:rPr>
        <w:t>the</w:t>
      </w:r>
      <w:r>
        <w:rPr>
          <w:u w:val="single"/>
        </w:rPr>
        <w:t xml:space="preserve"> </w:t>
      </w:r>
      <w:r w:rsidRPr="007550C6">
        <w:rPr>
          <w:u w:val="single"/>
        </w:rPr>
        <w:t>U.S.</w:t>
      </w:r>
      <w:r>
        <w:rPr>
          <w:u w:val="single"/>
        </w:rPr>
        <w:t xml:space="preserve"> </w:t>
      </w:r>
      <w:r w:rsidRPr="007550C6">
        <w:rPr>
          <w:u w:val="single"/>
        </w:rPr>
        <w:t>alliance</w:t>
      </w:r>
      <w:r>
        <w:rPr>
          <w:u w:val="single"/>
        </w:rPr>
        <w:t xml:space="preserve"> </w:t>
      </w:r>
      <w:r w:rsidRPr="007550C6">
        <w:rPr>
          <w:u w:val="single"/>
        </w:rPr>
        <w:t>system</w:t>
      </w:r>
      <w:r>
        <w:rPr>
          <w:u w:val="single"/>
        </w:rPr>
        <w:t xml:space="preserve"> </w:t>
      </w:r>
      <w:r w:rsidRPr="007550C6">
        <w:rPr>
          <w:u w:val="single"/>
        </w:rPr>
        <w:t>leverages</w:t>
      </w:r>
      <w:r>
        <w:rPr>
          <w:u w:val="single"/>
        </w:rPr>
        <w:t xml:space="preserve"> </w:t>
      </w:r>
      <w:r w:rsidRPr="007550C6">
        <w:rPr>
          <w:u w:val="single"/>
        </w:rPr>
        <w:t>U.S.</w:t>
      </w:r>
      <w:r>
        <w:rPr>
          <w:u w:val="single"/>
        </w:rPr>
        <w:t xml:space="preserve"> </w:t>
      </w:r>
      <w:r w:rsidRPr="007550C6">
        <w:rPr>
          <w:u w:val="single"/>
        </w:rPr>
        <w:t>power.</w:t>
      </w:r>
      <w:r>
        <w:t xml:space="preserve"> </w:t>
      </w:r>
      <w:r w:rsidRPr="007550C6">
        <w:rPr>
          <w:u w:val="single"/>
        </w:rPr>
        <w:t>When</w:t>
      </w:r>
      <w:r>
        <w:rPr>
          <w:u w:val="single"/>
        </w:rPr>
        <w:t xml:space="preserve"> </w:t>
      </w:r>
      <w:r w:rsidRPr="007550C6">
        <w:rPr>
          <w:u w:val="single"/>
        </w:rPr>
        <w:t>the</w:t>
      </w:r>
      <w:r>
        <w:rPr>
          <w:u w:val="single"/>
        </w:rPr>
        <w:t xml:space="preserve"> </w:t>
      </w:r>
      <w:r w:rsidRPr="007550C6">
        <w:rPr>
          <w:u w:val="single"/>
        </w:rPr>
        <w:t>United</w:t>
      </w:r>
      <w:r>
        <w:rPr>
          <w:u w:val="single"/>
        </w:rPr>
        <w:t xml:space="preserve"> </w:t>
      </w:r>
      <w:r w:rsidRPr="007550C6">
        <w:rPr>
          <w:u w:val="single"/>
        </w:rPr>
        <w:t>States</w:t>
      </w:r>
      <w:r>
        <w:rPr>
          <w:u w:val="single"/>
        </w:rPr>
        <w:t xml:space="preserve"> </w:t>
      </w:r>
      <w:r w:rsidRPr="007550C6">
        <w:rPr>
          <w:u w:val="single"/>
        </w:rPr>
        <w:t>embraces</w:t>
      </w:r>
      <w:r>
        <w:rPr>
          <w:u w:val="single"/>
        </w:rPr>
        <w:t xml:space="preserve"> </w:t>
      </w:r>
      <w:r w:rsidRPr="007550C6">
        <w:rPr>
          <w:u w:val="single"/>
        </w:rPr>
        <w:t>multilateralism</w:t>
      </w:r>
      <w:r>
        <w:t xml:space="preserve">, </w:t>
      </w:r>
      <w:r w:rsidRPr="007550C6">
        <w:rPr>
          <w:u w:val="single"/>
        </w:rPr>
        <w:t>it</w:t>
      </w:r>
      <w:r>
        <w:rPr>
          <w:u w:val="single"/>
        </w:rPr>
        <w:t xml:space="preserve"> </w:t>
      </w:r>
      <w:r w:rsidRPr="007550C6">
        <w:rPr>
          <w:u w:val="single"/>
        </w:rPr>
        <w:t>gains</w:t>
      </w:r>
      <w:r>
        <w:rPr>
          <w:u w:val="single"/>
        </w:rPr>
        <w:t xml:space="preserve"> </w:t>
      </w:r>
      <w:r w:rsidRPr="007550C6">
        <w:rPr>
          <w:u w:val="single"/>
        </w:rPr>
        <w:t>greater</w:t>
      </w:r>
      <w:r>
        <w:rPr>
          <w:u w:val="single"/>
        </w:rPr>
        <w:t xml:space="preserve"> </w:t>
      </w:r>
      <w:r w:rsidRPr="007550C6">
        <w:rPr>
          <w:u w:val="single"/>
        </w:rPr>
        <w:t>public</w:t>
      </w:r>
      <w:r>
        <w:rPr>
          <w:u w:val="single"/>
        </w:rPr>
        <w:t xml:space="preserve"> </w:t>
      </w:r>
      <w:r w:rsidRPr="007550C6">
        <w:rPr>
          <w:u w:val="single"/>
        </w:rPr>
        <w:t>acceptance</w:t>
      </w:r>
      <w:r>
        <w:rPr>
          <w:u w:val="single"/>
        </w:rPr>
        <w:t xml:space="preserve"> </w:t>
      </w:r>
      <w:r w:rsidRPr="007550C6">
        <w:rPr>
          <w:u w:val="single"/>
        </w:rPr>
        <w:t>in</w:t>
      </w:r>
      <w:r>
        <w:rPr>
          <w:u w:val="single"/>
        </w:rPr>
        <w:t xml:space="preserve"> </w:t>
      </w:r>
      <w:r w:rsidRPr="007550C6">
        <w:rPr>
          <w:u w:val="single"/>
        </w:rPr>
        <w:t>other</w:t>
      </w:r>
      <w:r>
        <w:rPr>
          <w:u w:val="single"/>
        </w:rPr>
        <w:t xml:space="preserve"> </w:t>
      </w:r>
      <w:r w:rsidRPr="007550C6">
        <w:rPr>
          <w:u w:val="single"/>
        </w:rPr>
        <w:t>countries,</w:t>
      </w:r>
      <w:r>
        <w:rPr>
          <w:u w:val="single"/>
        </w:rPr>
        <w:t xml:space="preserve"> </w:t>
      </w:r>
      <w:r w:rsidRPr="007550C6">
        <w:rPr>
          <w:u w:val="single"/>
        </w:rPr>
        <w:t>particularly</w:t>
      </w:r>
      <w:r>
        <w:rPr>
          <w:u w:val="single"/>
        </w:rPr>
        <w:t xml:space="preserve"> </w:t>
      </w:r>
      <w:r w:rsidRPr="007550C6">
        <w:rPr>
          <w:u w:val="single"/>
        </w:rPr>
        <w:t>in</w:t>
      </w:r>
      <w:r>
        <w:rPr>
          <w:u w:val="single"/>
        </w:rPr>
        <w:t xml:space="preserve"> </w:t>
      </w:r>
      <w:r w:rsidRPr="007550C6">
        <w:rPr>
          <w:u w:val="single"/>
        </w:rPr>
        <w:t>Western</w:t>
      </w:r>
      <w:r>
        <w:rPr>
          <w:u w:val="single"/>
        </w:rPr>
        <w:t xml:space="preserve"> </w:t>
      </w:r>
      <w:r w:rsidRPr="007550C6">
        <w:rPr>
          <w:u w:val="single"/>
        </w:rPr>
        <w:t>democracies,</w:t>
      </w:r>
      <w:r>
        <w:rPr>
          <w:u w:val="single"/>
        </w:rPr>
        <w:t xml:space="preserve"> </w:t>
      </w:r>
      <w:r w:rsidRPr="007550C6">
        <w:rPr>
          <w:u w:val="single"/>
        </w:rPr>
        <w:t>making</w:t>
      </w:r>
      <w:r>
        <w:rPr>
          <w:u w:val="single"/>
        </w:rPr>
        <w:t xml:space="preserve"> </w:t>
      </w:r>
      <w:r w:rsidRPr="007550C6">
        <w:rPr>
          <w:u w:val="single"/>
        </w:rPr>
        <w:t>it</w:t>
      </w:r>
      <w:r>
        <w:rPr>
          <w:u w:val="single"/>
        </w:rPr>
        <w:t xml:space="preserve"> </w:t>
      </w:r>
      <w:r w:rsidRPr="007550C6">
        <w:rPr>
          <w:u w:val="single"/>
        </w:rPr>
        <w:t>easier</w:t>
      </w:r>
      <w:r>
        <w:rPr>
          <w:u w:val="single"/>
        </w:rPr>
        <w:t xml:space="preserve"> </w:t>
      </w:r>
      <w:r w:rsidRPr="007550C6">
        <w:rPr>
          <w:u w:val="single"/>
        </w:rPr>
        <w:t>for</w:t>
      </w:r>
      <w:r>
        <w:rPr>
          <w:u w:val="single"/>
        </w:rPr>
        <w:t xml:space="preserve"> </w:t>
      </w:r>
      <w:r w:rsidRPr="007550C6">
        <w:rPr>
          <w:u w:val="single"/>
        </w:rPr>
        <w:t>their</w:t>
      </w:r>
      <w:r>
        <w:rPr>
          <w:u w:val="single"/>
        </w:rPr>
        <w:t xml:space="preserve"> </w:t>
      </w:r>
      <w:r w:rsidRPr="007550C6">
        <w:rPr>
          <w:u w:val="single"/>
        </w:rPr>
        <w:t>governments</w:t>
      </w:r>
      <w:r>
        <w:rPr>
          <w:u w:val="single"/>
        </w:rPr>
        <w:t xml:space="preserve"> </w:t>
      </w:r>
      <w:r w:rsidRPr="007550C6">
        <w:rPr>
          <w:u w:val="single"/>
        </w:rPr>
        <w:t>to</w:t>
      </w:r>
      <w:r>
        <w:rPr>
          <w:u w:val="single"/>
        </w:rPr>
        <w:t xml:space="preserve"> </w:t>
      </w:r>
      <w:r w:rsidRPr="007550C6">
        <w:rPr>
          <w:u w:val="single"/>
        </w:rPr>
        <w:t>support</w:t>
      </w:r>
      <w:r>
        <w:rPr>
          <w:u w:val="single"/>
        </w:rPr>
        <w:t xml:space="preserve"> </w:t>
      </w:r>
      <w:r w:rsidRPr="007550C6">
        <w:rPr>
          <w:u w:val="single"/>
        </w:rPr>
        <w:t>U.S.</w:t>
      </w:r>
      <w:r>
        <w:rPr>
          <w:u w:val="single"/>
        </w:rPr>
        <w:t xml:space="preserve"> </w:t>
      </w:r>
      <w:r w:rsidRPr="007550C6">
        <w:rPr>
          <w:u w:val="single"/>
        </w:rPr>
        <w:t>policy.</w:t>
      </w:r>
      <w:r>
        <w:t xml:space="preserve"> An “America first” attitude toward global rules and cooperation will breed a generation of anti-Americanism—and it will take years to undo the damage.</w:t>
      </w:r>
    </w:p>
    <w:p w:rsidR="00141FB9" w:rsidRDefault="00141FB9" w:rsidP="00141FB9">
      <w:r>
        <w:t>Fourth, Trump disdains the multicultural and open character of American society. U.S. power is often denominated in units of GDP and military spending. But American society itself has been a sort of hidden asset. The United States is a nation of immigrants, and its openness has attracted people the world over. Racial, ethnic, and religious diversity makes the U.S. economy more dynamic, and countless familial and cultural linkages tie the United States to the rest of the world. Immigrants come to the United States to make their mark, but they do not entirely leave the old world behind, and the resulting networks boost U.S. influence in real, if intangible, ways.</w:t>
      </w:r>
    </w:p>
    <w:p w:rsidR="00141FB9" w:rsidRDefault="00141FB9" w:rsidP="00141FB9">
      <w:r>
        <w:t xml:space="preserve">This aspect of U.S. leadership is often forgotten, but it becomes visible when threatened, as it is today. The Trump administration’s flagship policies on immigration—building a wall along the Mexican border, banning immigrants from six Muslim-majority countries, and temporarily barring all refugees—have sent an unmistakable message to the world. But more worrying than the specific policies themselves are the ethnonationalist, nativist ideas behind them. For some of his advisers, such as Steve Bannon and Stephen Miller, immigration not only threatens national security; it also poses a cultural danger, as it plants the seeds of multiculturalism and accelerates the decline of a white Christian society. What has made the U.S. experience with immigration work so well is the notion that the U.S. polity is based on civic nationalism, not ethnic nationalism—that the United States’ political community is defined by the Constitution, by citizenship, and by shared values, not by ethnicity or religion. Trump’s advisers speak the language of ethnic nationalism, and the world has taken note. Protests against the new administration’s immigration policies have broken out in cities all over the world. The United States’ great myth about itself—that it offers refuge to the tired, the poor, and the “huddled masses yearning </w:t>
      </w:r>
      <w:r>
        <w:lastRenderedPageBreak/>
        <w:t>to breathe free”—remains a powerful source of the United States’ appeal abroad. But Trump is threatening to extinguish it.</w:t>
      </w:r>
    </w:p>
    <w:p w:rsidR="00141FB9" w:rsidRDefault="00141FB9" w:rsidP="00141FB9">
      <w:r>
        <w:t>Finally, every U.S. president from Woodrow Wilson to Barack Obama has maintained that an enduring community of liberal democracies exists, and that democracies possess a unique capacity to cooperate. During the Cold War, there was an authentic belief—felt in Washington but also in European and Asian capitals—that “the free world” was more than a temporary alliance to defend against the Soviet Union. In 1949, as he introduced the text of the treaty for the proposed Atlantic alliance in Washington, U.S. Secretary of State Dean Acheson argued that the world’s democracies shared “fundamental” bonds—“the strongest kind of ties, because they are based on moral conviction, on acceptance of the same values in life.” Initially, this community comprised only the United States, Western Europe, and Japan, but since the end of the Cold War, it has expanded.</w:t>
      </w:r>
    </w:p>
    <w:p w:rsidR="00141FB9" w:rsidRDefault="00141FB9" w:rsidP="00141FB9">
      <w:r>
        <w:t>The defenders of the order should start by reclaiming the master narrative of the last 70 years.</w:t>
      </w:r>
    </w:p>
    <w:p w:rsidR="00141FB9" w:rsidRDefault="00141FB9" w:rsidP="00141FB9">
      <w:r>
        <w:t>Trump disdains this vision of the order, refusing to distinguish between liberal democratic friends and autocratic rivals—in January, he said that he trusts Merkel and Putin equally. In response, some western Europeans now view the Trump administration—and therefore the United States—as a greater threat than Putin’s Russia. In February, for example, an editorial in the German newsmagazine Der Spiegel called on Europe to “start planning its political and economic defenses. Against America’s dangerous president.”</w:t>
      </w:r>
    </w:p>
    <w:p w:rsidR="00141FB9" w:rsidRDefault="00141FB9" w:rsidP="00141FB9">
      <w:r>
        <w:t>IF NOT AMERICA . . .</w:t>
      </w:r>
    </w:p>
    <w:p w:rsidR="00141FB9" w:rsidRDefault="00141FB9" w:rsidP="00141FB9">
      <w:r w:rsidRPr="009E57F3">
        <w:rPr>
          <w:u w:val="single"/>
        </w:rPr>
        <w:t>If</w:t>
      </w:r>
      <w:r>
        <w:rPr>
          <w:u w:val="single"/>
        </w:rPr>
        <w:t xml:space="preserve"> </w:t>
      </w:r>
      <w:r w:rsidRPr="009E57F3">
        <w:rPr>
          <w:u w:val="single"/>
        </w:rPr>
        <w:t>the</w:t>
      </w:r>
      <w:r>
        <w:rPr>
          <w:u w:val="single"/>
        </w:rPr>
        <w:t xml:space="preserve"> </w:t>
      </w:r>
      <w:r w:rsidRPr="009E57F3">
        <w:rPr>
          <w:u w:val="single"/>
        </w:rPr>
        <w:t>liberal</w:t>
      </w:r>
      <w:r>
        <w:rPr>
          <w:u w:val="single"/>
        </w:rPr>
        <w:t xml:space="preserve"> </w:t>
      </w:r>
      <w:r w:rsidRPr="009E57F3">
        <w:rPr>
          <w:u w:val="single"/>
        </w:rPr>
        <w:t>international</w:t>
      </w:r>
      <w:r>
        <w:rPr>
          <w:u w:val="single"/>
        </w:rPr>
        <w:t xml:space="preserve"> </w:t>
      </w:r>
      <w:r w:rsidRPr="009E57F3">
        <w:rPr>
          <w:u w:val="single"/>
        </w:rPr>
        <w:t>order</w:t>
      </w:r>
      <w:r>
        <w:rPr>
          <w:u w:val="single"/>
        </w:rPr>
        <w:t xml:space="preserve"> </w:t>
      </w:r>
      <w:r w:rsidRPr="009E57F3">
        <w:rPr>
          <w:u w:val="single"/>
        </w:rPr>
        <w:t>is</w:t>
      </w:r>
      <w:r>
        <w:rPr>
          <w:u w:val="single"/>
        </w:rPr>
        <w:t xml:space="preserve"> </w:t>
      </w:r>
      <w:r w:rsidRPr="009E57F3">
        <w:rPr>
          <w:u w:val="single"/>
        </w:rPr>
        <w:t>to</w:t>
      </w:r>
      <w:r>
        <w:rPr>
          <w:u w:val="single"/>
        </w:rPr>
        <w:t xml:space="preserve"> </w:t>
      </w:r>
      <w:r w:rsidRPr="009E57F3">
        <w:rPr>
          <w:u w:val="single"/>
        </w:rPr>
        <w:t>survive,</w:t>
      </w:r>
      <w:r>
        <w:rPr>
          <w:u w:val="single"/>
        </w:rPr>
        <w:t xml:space="preserve"> </w:t>
      </w:r>
      <w:r w:rsidRPr="009E57F3">
        <w:rPr>
          <w:u w:val="single"/>
        </w:rPr>
        <w:t>leaders</w:t>
      </w:r>
      <w:r>
        <w:rPr>
          <w:u w:val="single"/>
        </w:rPr>
        <w:t xml:space="preserve"> </w:t>
      </w:r>
      <w:r w:rsidRPr="009E57F3">
        <w:rPr>
          <w:u w:val="single"/>
        </w:rPr>
        <w:t>and</w:t>
      </w:r>
      <w:r>
        <w:rPr>
          <w:u w:val="single"/>
        </w:rPr>
        <w:t xml:space="preserve"> </w:t>
      </w:r>
      <w:r w:rsidRPr="009E57F3">
        <w:rPr>
          <w:u w:val="single"/>
        </w:rPr>
        <w:t>citizens</w:t>
      </w:r>
      <w:r>
        <w:rPr>
          <w:u w:val="single"/>
        </w:rPr>
        <w:t xml:space="preserve"> </w:t>
      </w:r>
      <w:r w:rsidRPr="009E57F3">
        <w:rPr>
          <w:u w:val="single"/>
        </w:rPr>
        <w:t>in</w:t>
      </w:r>
      <w:r>
        <w:rPr>
          <w:u w:val="single"/>
        </w:rPr>
        <w:t xml:space="preserve"> </w:t>
      </w:r>
      <w:r w:rsidRPr="009E57F3">
        <w:rPr>
          <w:u w:val="single"/>
        </w:rPr>
        <w:t>the</w:t>
      </w:r>
      <w:r>
        <w:rPr>
          <w:u w:val="single"/>
        </w:rPr>
        <w:t xml:space="preserve"> </w:t>
      </w:r>
      <w:r w:rsidRPr="009E57F3">
        <w:rPr>
          <w:u w:val="single"/>
        </w:rPr>
        <w:t>United</w:t>
      </w:r>
      <w:r>
        <w:rPr>
          <w:u w:val="single"/>
        </w:rPr>
        <w:t xml:space="preserve"> </w:t>
      </w:r>
      <w:r w:rsidRPr="009E57F3">
        <w:rPr>
          <w:u w:val="single"/>
        </w:rPr>
        <w:t>States</w:t>
      </w:r>
      <w:r>
        <w:rPr>
          <w:u w:val="single"/>
        </w:rPr>
        <w:t xml:space="preserve"> </w:t>
      </w:r>
      <w:r w:rsidRPr="009E57F3">
        <w:rPr>
          <w:u w:val="single"/>
        </w:rPr>
        <w:t>and</w:t>
      </w:r>
      <w:r>
        <w:rPr>
          <w:u w:val="single"/>
        </w:rPr>
        <w:t xml:space="preserve"> </w:t>
      </w:r>
      <w:r w:rsidRPr="009E57F3">
        <w:rPr>
          <w:u w:val="single"/>
        </w:rPr>
        <w:t>elsewhere</w:t>
      </w:r>
      <w:r>
        <w:rPr>
          <w:u w:val="single"/>
        </w:rPr>
        <w:t xml:space="preserve"> </w:t>
      </w:r>
      <w:r w:rsidRPr="009E57F3">
        <w:rPr>
          <w:u w:val="single"/>
        </w:rPr>
        <w:t>will</w:t>
      </w:r>
      <w:r>
        <w:rPr>
          <w:u w:val="single"/>
        </w:rPr>
        <w:t xml:space="preserve"> </w:t>
      </w:r>
      <w:r w:rsidRPr="009E57F3">
        <w:rPr>
          <w:u w:val="single"/>
        </w:rPr>
        <w:t>need</w:t>
      </w:r>
      <w:r>
        <w:rPr>
          <w:u w:val="single"/>
        </w:rPr>
        <w:t xml:space="preserve"> </w:t>
      </w:r>
      <w:r w:rsidRPr="009E57F3">
        <w:rPr>
          <w:u w:val="single"/>
        </w:rPr>
        <w:t>to</w:t>
      </w:r>
      <w:r>
        <w:rPr>
          <w:u w:val="single"/>
        </w:rPr>
        <w:t xml:space="preserve"> </w:t>
      </w:r>
      <w:r w:rsidRPr="009E57F3">
        <w:rPr>
          <w:u w:val="single"/>
        </w:rPr>
        <w:t>defend</w:t>
      </w:r>
      <w:r>
        <w:rPr>
          <w:u w:val="single"/>
        </w:rPr>
        <w:t xml:space="preserve"> </w:t>
      </w:r>
      <w:r w:rsidRPr="009E57F3">
        <w:rPr>
          <w:u w:val="single"/>
        </w:rPr>
        <w:t>its</w:t>
      </w:r>
      <w:r>
        <w:rPr>
          <w:u w:val="single"/>
        </w:rPr>
        <w:t xml:space="preserve"> </w:t>
      </w:r>
      <w:r w:rsidRPr="009E57F3">
        <w:rPr>
          <w:u w:val="single"/>
        </w:rPr>
        <w:t>institutions,</w:t>
      </w:r>
      <w:r>
        <w:rPr>
          <w:u w:val="single"/>
        </w:rPr>
        <w:t xml:space="preserve"> </w:t>
      </w:r>
      <w:r w:rsidRPr="009E57F3">
        <w:rPr>
          <w:u w:val="single"/>
        </w:rPr>
        <w:t>bargains,</w:t>
      </w:r>
      <w:r>
        <w:rPr>
          <w:u w:val="single"/>
        </w:rPr>
        <w:t xml:space="preserve"> </w:t>
      </w:r>
      <w:r w:rsidRPr="009E57F3">
        <w:rPr>
          <w:u w:val="single"/>
        </w:rPr>
        <w:t>and</w:t>
      </w:r>
      <w:r>
        <w:rPr>
          <w:u w:val="single"/>
        </w:rPr>
        <w:t xml:space="preserve"> </w:t>
      </w:r>
      <w:r w:rsidRPr="009E57F3">
        <w:rPr>
          <w:u w:val="single"/>
        </w:rPr>
        <w:t>accomplishments</w:t>
      </w:r>
      <w:r>
        <w:t>. Those seeking to defend it have one big advantage: more people, within the United States and abroad, stand to lose from its destruction than stand to win.</w:t>
      </w:r>
    </w:p>
    <w:p w:rsidR="00141FB9" w:rsidRDefault="00141FB9" w:rsidP="00141FB9">
      <w:pPr>
        <w:rPr>
          <w:u w:val="single"/>
        </w:rPr>
      </w:pPr>
      <w:r w:rsidRPr="009E57F3">
        <w:rPr>
          <w:u w:val="single"/>
        </w:rPr>
        <w:t>The</w:t>
      </w:r>
      <w:r>
        <w:rPr>
          <w:u w:val="single"/>
        </w:rPr>
        <w:t xml:space="preserve"> </w:t>
      </w:r>
      <w:r w:rsidRPr="009E57F3">
        <w:rPr>
          <w:u w:val="single"/>
        </w:rPr>
        <w:t>defenders</w:t>
      </w:r>
      <w:r>
        <w:rPr>
          <w:u w:val="single"/>
        </w:rPr>
        <w:t xml:space="preserve"> </w:t>
      </w:r>
      <w:r w:rsidRPr="009E57F3">
        <w:rPr>
          <w:u w:val="single"/>
        </w:rPr>
        <w:t>of</w:t>
      </w:r>
      <w:r>
        <w:rPr>
          <w:u w:val="single"/>
        </w:rPr>
        <w:t xml:space="preserve"> </w:t>
      </w:r>
      <w:r w:rsidRPr="009E57F3">
        <w:rPr>
          <w:u w:val="single"/>
        </w:rPr>
        <w:t>the</w:t>
      </w:r>
      <w:r>
        <w:rPr>
          <w:u w:val="single"/>
        </w:rPr>
        <w:t xml:space="preserve"> </w:t>
      </w:r>
      <w:r w:rsidRPr="009E57F3">
        <w:rPr>
          <w:u w:val="single"/>
        </w:rPr>
        <w:t>order</w:t>
      </w:r>
      <w:r>
        <w:rPr>
          <w:u w:val="single"/>
        </w:rPr>
        <w:t xml:space="preserve"> </w:t>
      </w:r>
      <w:r w:rsidRPr="009E57F3">
        <w:rPr>
          <w:u w:val="single"/>
        </w:rPr>
        <w:t>should</w:t>
      </w:r>
      <w:r>
        <w:rPr>
          <w:u w:val="single"/>
        </w:rPr>
        <w:t xml:space="preserve"> </w:t>
      </w:r>
      <w:r w:rsidRPr="009E57F3">
        <w:rPr>
          <w:u w:val="single"/>
        </w:rPr>
        <w:t>start</w:t>
      </w:r>
      <w:r>
        <w:rPr>
          <w:u w:val="single"/>
        </w:rPr>
        <w:t xml:space="preserve"> </w:t>
      </w:r>
      <w:r w:rsidRPr="009E57F3">
        <w:rPr>
          <w:u w:val="single"/>
        </w:rPr>
        <w:t>by</w:t>
      </w:r>
      <w:r>
        <w:rPr>
          <w:u w:val="single"/>
        </w:rPr>
        <w:t xml:space="preserve"> </w:t>
      </w:r>
      <w:r w:rsidRPr="009E57F3">
        <w:rPr>
          <w:u w:val="single"/>
        </w:rPr>
        <w:t>reclaiming</w:t>
      </w:r>
      <w:r>
        <w:rPr>
          <w:u w:val="single"/>
        </w:rPr>
        <w:t xml:space="preserve"> </w:t>
      </w:r>
      <w:r w:rsidRPr="009E57F3">
        <w:rPr>
          <w:u w:val="single"/>
        </w:rPr>
        <w:t>the</w:t>
      </w:r>
      <w:r>
        <w:rPr>
          <w:u w:val="single"/>
        </w:rPr>
        <w:t xml:space="preserve"> </w:t>
      </w:r>
      <w:r w:rsidRPr="009E57F3">
        <w:rPr>
          <w:u w:val="single"/>
        </w:rPr>
        <w:t>master</w:t>
      </w:r>
      <w:r>
        <w:rPr>
          <w:u w:val="single"/>
        </w:rPr>
        <w:t xml:space="preserve"> </w:t>
      </w:r>
      <w:r w:rsidRPr="009E57F3">
        <w:rPr>
          <w:u w:val="single"/>
        </w:rPr>
        <w:t>narrative</w:t>
      </w:r>
      <w:r>
        <w:rPr>
          <w:u w:val="single"/>
        </w:rPr>
        <w:t xml:space="preserve"> </w:t>
      </w:r>
      <w:r w:rsidRPr="009E57F3">
        <w:rPr>
          <w:u w:val="single"/>
        </w:rPr>
        <w:t>of</w:t>
      </w:r>
      <w:r>
        <w:rPr>
          <w:u w:val="single"/>
        </w:rPr>
        <w:t xml:space="preserve"> </w:t>
      </w:r>
      <w:r w:rsidRPr="009E57F3">
        <w:rPr>
          <w:u w:val="single"/>
        </w:rPr>
        <w:t>the</w:t>
      </w:r>
      <w:r>
        <w:rPr>
          <w:u w:val="single"/>
        </w:rPr>
        <w:t xml:space="preserve"> </w:t>
      </w:r>
      <w:r w:rsidRPr="009E57F3">
        <w:rPr>
          <w:u w:val="single"/>
        </w:rPr>
        <w:t>last</w:t>
      </w:r>
      <w:r>
        <w:rPr>
          <w:u w:val="single"/>
        </w:rPr>
        <w:t xml:space="preserve"> </w:t>
      </w:r>
      <w:r w:rsidRPr="009E57F3">
        <w:rPr>
          <w:u w:val="single"/>
        </w:rPr>
        <w:t>70</w:t>
      </w:r>
      <w:r>
        <w:rPr>
          <w:u w:val="single"/>
        </w:rPr>
        <w:t xml:space="preserve"> </w:t>
      </w:r>
      <w:r w:rsidRPr="009E57F3">
        <w:rPr>
          <w:u w:val="single"/>
        </w:rPr>
        <w:t>years</w:t>
      </w:r>
      <w:r>
        <w:t xml:space="preserve">. </w:t>
      </w:r>
      <w:r w:rsidRPr="009E57F3">
        <w:rPr>
          <w:u w:val="single"/>
        </w:rPr>
        <w:t>The</w:t>
      </w:r>
      <w:r>
        <w:rPr>
          <w:u w:val="single"/>
        </w:rPr>
        <w:t xml:space="preserve"> </w:t>
      </w:r>
      <w:r w:rsidRPr="009E57F3">
        <w:rPr>
          <w:u w:val="single"/>
        </w:rPr>
        <w:t>era</w:t>
      </w:r>
      <w:r>
        <w:rPr>
          <w:u w:val="single"/>
        </w:rPr>
        <w:t xml:space="preserve"> </w:t>
      </w:r>
      <w:r w:rsidRPr="009E57F3">
        <w:rPr>
          <w:u w:val="single"/>
        </w:rPr>
        <w:t>of</w:t>
      </w:r>
      <w:r>
        <w:rPr>
          <w:u w:val="single"/>
        </w:rPr>
        <w:t xml:space="preserve"> </w:t>
      </w:r>
      <w:r w:rsidRPr="009E57F3">
        <w:rPr>
          <w:u w:val="single"/>
        </w:rPr>
        <w:t>U.S.</w:t>
      </w:r>
      <w:r>
        <w:rPr>
          <w:u w:val="single"/>
        </w:rPr>
        <w:t xml:space="preserve"> </w:t>
      </w:r>
      <w:r w:rsidRPr="009E57F3">
        <w:rPr>
          <w:u w:val="single"/>
        </w:rPr>
        <w:t>leadership</w:t>
      </w:r>
      <w:r>
        <w:rPr>
          <w:u w:val="single"/>
        </w:rPr>
        <w:t xml:space="preserve"> </w:t>
      </w:r>
      <w:r w:rsidRPr="009E57F3">
        <w:rPr>
          <w:u w:val="single"/>
        </w:rPr>
        <w:t>did</w:t>
      </w:r>
      <w:r>
        <w:rPr>
          <w:u w:val="single"/>
        </w:rPr>
        <w:t xml:space="preserve"> </w:t>
      </w:r>
      <w:r w:rsidRPr="009E57F3">
        <w:rPr>
          <w:u w:val="single"/>
        </w:rPr>
        <w:t>not</w:t>
      </w:r>
      <w:r>
        <w:rPr>
          <w:u w:val="single"/>
        </w:rPr>
        <w:t xml:space="preserve"> </w:t>
      </w:r>
      <w:r w:rsidRPr="009E57F3">
        <w:rPr>
          <w:u w:val="single"/>
        </w:rPr>
        <w:t>usher</w:t>
      </w:r>
      <w:r>
        <w:rPr>
          <w:u w:val="single"/>
        </w:rPr>
        <w:t xml:space="preserve"> </w:t>
      </w:r>
      <w:r w:rsidRPr="009E57F3">
        <w:rPr>
          <w:u w:val="single"/>
        </w:rPr>
        <w:t>in</w:t>
      </w:r>
      <w:r>
        <w:rPr>
          <w:u w:val="single"/>
        </w:rPr>
        <w:t xml:space="preserve"> </w:t>
      </w:r>
      <w:r w:rsidRPr="009E57F3">
        <w:rPr>
          <w:u w:val="single"/>
        </w:rPr>
        <w:t>the</w:t>
      </w:r>
      <w:r>
        <w:rPr>
          <w:u w:val="single"/>
        </w:rPr>
        <w:t xml:space="preserve"> </w:t>
      </w:r>
      <w:r w:rsidRPr="009E57F3">
        <w:rPr>
          <w:u w:val="single"/>
        </w:rPr>
        <w:t>end</w:t>
      </w:r>
      <w:r>
        <w:rPr>
          <w:u w:val="single"/>
        </w:rPr>
        <w:t xml:space="preserve"> </w:t>
      </w:r>
      <w:r w:rsidRPr="009E57F3">
        <w:rPr>
          <w:u w:val="single"/>
        </w:rPr>
        <w:t>of</w:t>
      </w:r>
      <w:r>
        <w:rPr>
          <w:u w:val="single"/>
        </w:rPr>
        <w:t xml:space="preserve"> </w:t>
      </w:r>
      <w:r w:rsidRPr="009E57F3">
        <w:rPr>
          <w:u w:val="single"/>
        </w:rPr>
        <w:t>history,</w:t>
      </w:r>
      <w:r>
        <w:rPr>
          <w:u w:val="single"/>
        </w:rPr>
        <w:t xml:space="preserve"> </w:t>
      </w:r>
      <w:r w:rsidRPr="009E57F3">
        <w:rPr>
          <w:u w:val="single"/>
        </w:rPr>
        <w:t>but</w:t>
      </w:r>
      <w:r>
        <w:rPr>
          <w:u w:val="single"/>
        </w:rPr>
        <w:t xml:space="preserve"> </w:t>
      </w:r>
      <w:r w:rsidRPr="009E57F3">
        <w:rPr>
          <w:u w:val="single"/>
        </w:rPr>
        <w:t>it</w:t>
      </w:r>
      <w:r>
        <w:rPr>
          <w:u w:val="single"/>
        </w:rPr>
        <w:t xml:space="preserve"> </w:t>
      </w:r>
      <w:r w:rsidRPr="009E57F3">
        <w:rPr>
          <w:u w:val="single"/>
        </w:rPr>
        <w:t>did</w:t>
      </w:r>
      <w:r>
        <w:rPr>
          <w:u w:val="single"/>
        </w:rPr>
        <w:t xml:space="preserve"> </w:t>
      </w:r>
      <w:r w:rsidRPr="009E57F3">
        <w:rPr>
          <w:u w:val="single"/>
        </w:rPr>
        <w:t>set</w:t>
      </w:r>
      <w:r>
        <w:rPr>
          <w:u w:val="single"/>
        </w:rPr>
        <w:t xml:space="preserve"> </w:t>
      </w:r>
      <w:r w:rsidRPr="009E57F3">
        <w:rPr>
          <w:u w:val="single"/>
        </w:rPr>
        <w:t>the</w:t>
      </w:r>
      <w:r>
        <w:rPr>
          <w:u w:val="single"/>
        </w:rPr>
        <w:t xml:space="preserve"> </w:t>
      </w:r>
      <w:r w:rsidRPr="009E57F3">
        <w:rPr>
          <w:u w:val="single"/>
        </w:rPr>
        <w:t>stage</w:t>
      </w:r>
      <w:r>
        <w:rPr>
          <w:u w:val="single"/>
        </w:rPr>
        <w:t xml:space="preserve"> </w:t>
      </w:r>
      <w:r w:rsidRPr="009E57F3">
        <w:rPr>
          <w:u w:val="single"/>
        </w:rPr>
        <w:t>for</w:t>
      </w:r>
      <w:r>
        <w:rPr>
          <w:u w:val="single"/>
        </w:rPr>
        <w:t xml:space="preserve"> </w:t>
      </w:r>
      <w:r w:rsidRPr="009E57F3">
        <w:rPr>
          <w:u w:val="single"/>
        </w:rPr>
        <w:t>world-historical</w:t>
      </w:r>
      <w:r>
        <w:rPr>
          <w:u w:val="single"/>
        </w:rPr>
        <w:t xml:space="preserve"> </w:t>
      </w:r>
      <w:r w:rsidRPr="009E57F3">
        <w:rPr>
          <w:u w:val="single"/>
        </w:rPr>
        <w:t>advances.</w:t>
      </w:r>
      <w:r>
        <w:t xml:space="preserve"> Since the end of the Cold War, over a billion people have been raised out of poverty and hundreds of millions of children have been educated. </w:t>
      </w:r>
      <w:r w:rsidRPr="009E57F3">
        <w:rPr>
          <w:u w:val="single"/>
        </w:rPr>
        <w:t>The</w:t>
      </w:r>
      <w:r>
        <w:rPr>
          <w:u w:val="single"/>
        </w:rPr>
        <w:t xml:space="preserve"> </w:t>
      </w:r>
      <w:r w:rsidRPr="009E57F3">
        <w:rPr>
          <w:u w:val="single"/>
        </w:rPr>
        <w:t>world</w:t>
      </w:r>
      <w:r>
        <w:rPr>
          <w:u w:val="single"/>
        </w:rPr>
        <w:t xml:space="preserve"> </w:t>
      </w:r>
      <w:r w:rsidRPr="009E57F3">
        <w:rPr>
          <w:u w:val="single"/>
        </w:rPr>
        <w:t>has</w:t>
      </w:r>
      <w:r>
        <w:rPr>
          <w:u w:val="single"/>
        </w:rPr>
        <w:t xml:space="preserve"> </w:t>
      </w:r>
      <w:r w:rsidRPr="009E57F3">
        <w:rPr>
          <w:u w:val="single"/>
        </w:rPr>
        <w:t>been</w:t>
      </w:r>
      <w:r>
        <w:rPr>
          <w:u w:val="single"/>
        </w:rPr>
        <w:t xml:space="preserve"> </w:t>
      </w:r>
      <w:r w:rsidRPr="009E57F3">
        <w:rPr>
          <w:u w:val="single"/>
        </w:rPr>
        <w:t>spared</w:t>
      </w:r>
      <w:r>
        <w:rPr>
          <w:u w:val="single"/>
        </w:rPr>
        <w:t xml:space="preserve"> </w:t>
      </w:r>
      <w:r w:rsidRPr="009E57F3">
        <w:rPr>
          <w:u w:val="single"/>
        </w:rPr>
        <w:t>great-power</w:t>
      </w:r>
      <w:r>
        <w:rPr>
          <w:u w:val="single"/>
        </w:rPr>
        <w:t xml:space="preserve"> </w:t>
      </w:r>
      <w:r w:rsidRPr="009E57F3">
        <w:rPr>
          <w:u w:val="single"/>
        </w:rPr>
        <w:t>war,</w:t>
      </w:r>
      <w:r>
        <w:rPr>
          <w:u w:val="single"/>
        </w:rPr>
        <w:t xml:space="preserve"> </w:t>
      </w:r>
      <w:r w:rsidRPr="009E57F3">
        <w:rPr>
          <w:u w:val="single"/>
        </w:rPr>
        <w:t>and</w:t>
      </w:r>
      <w:r>
        <w:rPr>
          <w:u w:val="single"/>
        </w:rPr>
        <w:t xml:space="preserve"> </w:t>
      </w:r>
      <w:r w:rsidRPr="009E57F3">
        <w:rPr>
          <w:u w:val="single"/>
        </w:rPr>
        <w:t>a</w:t>
      </w:r>
      <w:r>
        <w:rPr>
          <w:u w:val="single"/>
        </w:rPr>
        <w:t xml:space="preserve"> </w:t>
      </w:r>
      <w:r w:rsidRPr="009E57F3">
        <w:rPr>
          <w:u w:val="single"/>
        </w:rPr>
        <w:t>sense</w:t>
      </w:r>
      <w:r>
        <w:rPr>
          <w:u w:val="single"/>
        </w:rPr>
        <w:t xml:space="preserve"> </w:t>
      </w:r>
      <w:r w:rsidRPr="009E57F3">
        <w:rPr>
          <w:u w:val="single"/>
        </w:rPr>
        <w:t>of</w:t>
      </w:r>
      <w:r>
        <w:rPr>
          <w:u w:val="single"/>
        </w:rPr>
        <w:t xml:space="preserve"> </w:t>
      </w:r>
      <w:r w:rsidRPr="009E57F3">
        <w:rPr>
          <w:u w:val="single"/>
        </w:rPr>
        <w:t>common</w:t>
      </w:r>
      <w:r>
        <w:rPr>
          <w:u w:val="single"/>
        </w:rPr>
        <w:t xml:space="preserve"> </w:t>
      </w:r>
      <w:r w:rsidRPr="009E57F3">
        <w:rPr>
          <w:u w:val="single"/>
        </w:rPr>
        <w:t>responsibility</w:t>
      </w:r>
      <w:r>
        <w:rPr>
          <w:u w:val="single"/>
        </w:rPr>
        <w:t xml:space="preserve"> </w:t>
      </w:r>
      <w:r w:rsidRPr="009E57F3">
        <w:rPr>
          <w:u w:val="single"/>
        </w:rPr>
        <w:t>for</w:t>
      </w:r>
      <w:r>
        <w:rPr>
          <w:u w:val="single"/>
        </w:rPr>
        <w:t xml:space="preserve"> </w:t>
      </w:r>
      <w:r w:rsidRPr="009E57F3">
        <w:rPr>
          <w:u w:val="single"/>
        </w:rPr>
        <w:t>the</w:t>
      </w:r>
      <w:r>
        <w:rPr>
          <w:u w:val="single"/>
        </w:rPr>
        <w:t xml:space="preserve"> </w:t>
      </w:r>
      <w:r w:rsidRPr="009E57F3">
        <w:rPr>
          <w:u w:val="single"/>
        </w:rPr>
        <w:t>well-being</w:t>
      </w:r>
      <w:r>
        <w:rPr>
          <w:u w:val="single"/>
        </w:rPr>
        <w:t xml:space="preserve"> </w:t>
      </w:r>
      <w:r w:rsidRPr="009E57F3">
        <w:rPr>
          <w:u w:val="single"/>
        </w:rPr>
        <w:t>of</w:t>
      </w:r>
      <w:r>
        <w:rPr>
          <w:u w:val="single"/>
        </w:rPr>
        <w:t xml:space="preserve"> </w:t>
      </w:r>
      <w:r w:rsidRPr="009E57F3">
        <w:rPr>
          <w:u w:val="single"/>
        </w:rPr>
        <w:t>the</w:t>
      </w:r>
      <w:r>
        <w:rPr>
          <w:u w:val="single"/>
        </w:rPr>
        <w:t xml:space="preserve"> </w:t>
      </w:r>
      <w:r w:rsidRPr="009E57F3">
        <w:rPr>
          <w:u w:val="single"/>
        </w:rPr>
        <w:t>planet</w:t>
      </w:r>
      <w:r>
        <w:rPr>
          <w:u w:val="single"/>
        </w:rPr>
        <w:t xml:space="preserve"> </w:t>
      </w:r>
      <w:r w:rsidRPr="009E57F3">
        <w:rPr>
          <w:u w:val="single"/>
        </w:rPr>
        <w:t>has</w:t>
      </w:r>
      <w:r>
        <w:rPr>
          <w:u w:val="single"/>
        </w:rPr>
        <w:t xml:space="preserve"> </w:t>
      </w:r>
      <w:r w:rsidRPr="009E57F3">
        <w:rPr>
          <w:u w:val="single"/>
        </w:rPr>
        <w:t>emerged</w:t>
      </w:r>
      <w:r>
        <w:t xml:space="preserve">. In trying to reclaim this narrative, politicians and public intellectuals should take their lead from U.S. President Franklin Roosevelt and British Prime Minister Winston Churchill. In 1941, the two leaders met in Newfoundland and signed the Atlantic Charter, a declaration of their shared commitment to building a better world after the war ended. They pledged to establish an international system based on the principles of openness, cooperative security, and social and economic advancement. Today, </w:t>
      </w:r>
      <w:r w:rsidRPr="009E57F3">
        <w:rPr>
          <w:u w:val="single"/>
        </w:rPr>
        <w:t>the</w:t>
      </w:r>
      <w:r>
        <w:rPr>
          <w:u w:val="single"/>
        </w:rPr>
        <w:t xml:space="preserve"> </w:t>
      </w:r>
      <w:r w:rsidRPr="009E57F3">
        <w:rPr>
          <w:u w:val="single"/>
        </w:rPr>
        <w:t>leaders</w:t>
      </w:r>
      <w:r>
        <w:rPr>
          <w:u w:val="single"/>
        </w:rPr>
        <w:t xml:space="preserve"> </w:t>
      </w:r>
      <w:r w:rsidRPr="009E57F3">
        <w:rPr>
          <w:u w:val="single"/>
        </w:rPr>
        <w:t>of</w:t>
      </w:r>
      <w:r>
        <w:rPr>
          <w:u w:val="single"/>
        </w:rPr>
        <w:t xml:space="preserve"> </w:t>
      </w:r>
      <w:r w:rsidRPr="009E57F3">
        <w:rPr>
          <w:u w:val="single"/>
        </w:rPr>
        <w:t>the</w:t>
      </w:r>
      <w:r>
        <w:rPr>
          <w:u w:val="single"/>
        </w:rPr>
        <w:t xml:space="preserve"> </w:t>
      </w:r>
      <w:r w:rsidRPr="009E57F3">
        <w:rPr>
          <w:u w:val="single"/>
        </w:rPr>
        <w:t>liberal</w:t>
      </w:r>
      <w:r>
        <w:rPr>
          <w:u w:val="single"/>
        </w:rPr>
        <w:t xml:space="preserve"> </w:t>
      </w:r>
      <w:r w:rsidRPr="009E57F3">
        <w:rPr>
          <w:u w:val="single"/>
        </w:rPr>
        <w:t>democratic</w:t>
      </w:r>
      <w:r>
        <w:rPr>
          <w:u w:val="single"/>
        </w:rPr>
        <w:t xml:space="preserve"> </w:t>
      </w:r>
      <w:r w:rsidRPr="009E57F3">
        <w:rPr>
          <w:u w:val="single"/>
        </w:rPr>
        <w:t>world</w:t>
      </w:r>
      <w:r>
        <w:rPr>
          <w:u w:val="single"/>
        </w:rPr>
        <w:t xml:space="preserve"> </w:t>
      </w:r>
      <w:r w:rsidRPr="009E57F3">
        <w:rPr>
          <w:u w:val="single"/>
        </w:rPr>
        <w:t>should</w:t>
      </w:r>
      <w:r>
        <w:rPr>
          <w:u w:val="single"/>
        </w:rPr>
        <w:t xml:space="preserve"> </w:t>
      </w:r>
      <w:r w:rsidRPr="009E57F3">
        <w:rPr>
          <w:u w:val="single"/>
        </w:rPr>
        <w:t>present</w:t>
      </w:r>
      <w:r>
        <w:rPr>
          <w:u w:val="single"/>
        </w:rPr>
        <w:t xml:space="preserve"> </w:t>
      </w:r>
      <w:r w:rsidRPr="009E57F3">
        <w:rPr>
          <w:u w:val="single"/>
        </w:rPr>
        <w:t>a</w:t>
      </w:r>
      <w:r>
        <w:rPr>
          <w:u w:val="single"/>
        </w:rPr>
        <w:t xml:space="preserve"> </w:t>
      </w:r>
      <w:r w:rsidRPr="009E57F3">
        <w:rPr>
          <w:u w:val="single"/>
        </w:rPr>
        <w:t>charter</w:t>
      </w:r>
      <w:r>
        <w:rPr>
          <w:u w:val="single"/>
        </w:rPr>
        <w:t xml:space="preserve"> </w:t>
      </w:r>
      <w:r w:rsidRPr="009E57F3">
        <w:rPr>
          <w:u w:val="single"/>
        </w:rPr>
        <w:t>of</w:t>
      </w:r>
      <w:r>
        <w:rPr>
          <w:u w:val="single"/>
        </w:rPr>
        <w:t xml:space="preserve"> </w:t>
      </w:r>
      <w:r w:rsidRPr="009E57F3">
        <w:rPr>
          <w:u w:val="single"/>
        </w:rPr>
        <w:t>their</w:t>
      </w:r>
      <w:r>
        <w:rPr>
          <w:u w:val="single"/>
        </w:rPr>
        <w:t xml:space="preserve"> </w:t>
      </w:r>
      <w:r w:rsidRPr="009E57F3">
        <w:rPr>
          <w:u w:val="single"/>
        </w:rPr>
        <w:t>own,</w:t>
      </w:r>
      <w:r>
        <w:rPr>
          <w:u w:val="single"/>
        </w:rPr>
        <w:t xml:space="preserve"> </w:t>
      </w:r>
      <w:r w:rsidRPr="009E57F3">
        <w:rPr>
          <w:u w:val="single"/>
        </w:rPr>
        <w:t>to</w:t>
      </w:r>
      <w:r>
        <w:rPr>
          <w:u w:val="single"/>
        </w:rPr>
        <w:t xml:space="preserve"> </w:t>
      </w:r>
      <w:r w:rsidRPr="009E57F3">
        <w:rPr>
          <w:u w:val="single"/>
        </w:rPr>
        <w:t>renew</w:t>
      </w:r>
      <w:r>
        <w:rPr>
          <w:u w:val="single"/>
        </w:rPr>
        <w:t xml:space="preserve"> </w:t>
      </w:r>
      <w:r w:rsidRPr="009E57F3">
        <w:rPr>
          <w:u w:val="single"/>
        </w:rPr>
        <w:t>their</w:t>
      </w:r>
      <w:r>
        <w:rPr>
          <w:u w:val="single"/>
        </w:rPr>
        <w:t xml:space="preserve"> </w:t>
      </w:r>
      <w:r w:rsidRPr="009E57F3">
        <w:rPr>
          <w:u w:val="single"/>
        </w:rPr>
        <w:t>support</w:t>
      </w:r>
      <w:r>
        <w:rPr>
          <w:u w:val="single"/>
        </w:rPr>
        <w:t xml:space="preserve"> </w:t>
      </w:r>
      <w:r w:rsidRPr="009E57F3">
        <w:rPr>
          <w:u w:val="single"/>
        </w:rPr>
        <w:t>for</w:t>
      </w:r>
      <w:r>
        <w:rPr>
          <w:u w:val="single"/>
        </w:rPr>
        <w:t xml:space="preserve"> </w:t>
      </w:r>
      <w:r w:rsidRPr="009E57F3">
        <w:rPr>
          <w:u w:val="single"/>
        </w:rPr>
        <w:t>an</w:t>
      </w:r>
      <w:r>
        <w:rPr>
          <w:u w:val="single"/>
        </w:rPr>
        <w:t xml:space="preserve"> </w:t>
      </w:r>
      <w:r w:rsidRPr="009E57F3">
        <w:rPr>
          <w:u w:val="single"/>
        </w:rPr>
        <w:t>open</w:t>
      </w:r>
      <w:r>
        <w:rPr>
          <w:u w:val="single"/>
        </w:rPr>
        <w:t xml:space="preserve"> </w:t>
      </w:r>
      <w:r w:rsidRPr="009E57F3">
        <w:rPr>
          <w:u w:val="single"/>
        </w:rPr>
        <w:t>and</w:t>
      </w:r>
      <w:r>
        <w:rPr>
          <w:u w:val="single"/>
        </w:rPr>
        <w:t xml:space="preserve"> </w:t>
      </w:r>
      <w:r w:rsidRPr="009E57F3">
        <w:rPr>
          <w:u w:val="single"/>
        </w:rPr>
        <w:t>rules-based</w:t>
      </w:r>
      <w:r>
        <w:rPr>
          <w:u w:val="single"/>
        </w:rPr>
        <w:t xml:space="preserve"> </w:t>
      </w:r>
      <w:r w:rsidRPr="009E57F3">
        <w:rPr>
          <w:u w:val="single"/>
        </w:rPr>
        <w:t>order.</w:t>
      </w:r>
    </w:p>
    <w:p w:rsidR="00141FB9" w:rsidRDefault="00141FB9" w:rsidP="00141FB9"/>
    <w:p w:rsidR="00141FB9" w:rsidRDefault="00141FB9" w:rsidP="00141FB9">
      <w:pPr>
        <w:pStyle w:val="Heading4"/>
      </w:pPr>
      <w:r>
        <w:t xml:space="preserve">Decline of the international liberal order causes </w:t>
      </w:r>
      <w:r w:rsidRPr="00105A23">
        <w:rPr>
          <w:u w:val="single"/>
        </w:rPr>
        <w:t>great</w:t>
      </w:r>
      <w:r>
        <w:rPr>
          <w:u w:val="single"/>
        </w:rPr>
        <w:t xml:space="preserve"> </w:t>
      </w:r>
      <w:r w:rsidRPr="00105A23">
        <w:rPr>
          <w:u w:val="single"/>
        </w:rPr>
        <w:t>power</w:t>
      </w:r>
      <w:r>
        <w:rPr>
          <w:u w:val="single"/>
        </w:rPr>
        <w:t xml:space="preserve"> </w:t>
      </w:r>
      <w:r w:rsidRPr="00105A23">
        <w:rPr>
          <w:u w:val="single"/>
        </w:rPr>
        <w:t>conflict</w:t>
      </w:r>
      <w:r>
        <w:t xml:space="preserve">, </w:t>
      </w:r>
      <w:r w:rsidRPr="00105A23">
        <w:rPr>
          <w:u w:val="single"/>
        </w:rPr>
        <w:t>spheres</w:t>
      </w:r>
      <w:r>
        <w:rPr>
          <w:u w:val="single"/>
        </w:rPr>
        <w:t xml:space="preserve"> </w:t>
      </w:r>
      <w:r w:rsidRPr="00105A23">
        <w:rPr>
          <w:u w:val="single"/>
        </w:rPr>
        <w:t>of</w:t>
      </w:r>
      <w:r>
        <w:rPr>
          <w:u w:val="single"/>
        </w:rPr>
        <w:t xml:space="preserve"> </w:t>
      </w:r>
      <w:r w:rsidRPr="00105A23">
        <w:rPr>
          <w:u w:val="single"/>
        </w:rPr>
        <w:t>influence</w:t>
      </w:r>
      <w:r>
        <w:t xml:space="preserve"> , </w:t>
      </w:r>
      <w:r w:rsidRPr="00105A23">
        <w:rPr>
          <w:u w:val="single"/>
        </w:rPr>
        <w:t>transition</w:t>
      </w:r>
      <w:r>
        <w:rPr>
          <w:u w:val="single"/>
        </w:rPr>
        <w:t xml:space="preserve"> </w:t>
      </w:r>
      <w:r w:rsidRPr="00105A23">
        <w:rPr>
          <w:u w:val="single"/>
        </w:rPr>
        <w:t>wars</w:t>
      </w:r>
      <w:r>
        <w:t xml:space="preserve">, and </w:t>
      </w:r>
      <w:r w:rsidRPr="00105A23">
        <w:rPr>
          <w:u w:val="single"/>
        </w:rPr>
        <w:t>economic</w:t>
      </w:r>
      <w:r>
        <w:rPr>
          <w:u w:val="single"/>
        </w:rPr>
        <w:t xml:space="preserve"> </w:t>
      </w:r>
      <w:r w:rsidRPr="00105A23">
        <w:rPr>
          <w:u w:val="single"/>
        </w:rPr>
        <w:t>collapse</w:t>
      </w:r>
    </w:p>
    <w:p w:rsidR="00141FB9" w:rsidRDefault="00141FB9" w:rsidP="00141FB9">
      <w:r w:rsidRPr="006621D6">
        <w:rPr>
          <w:rStyle w:val="Style13ptBold"/>
        </w:rPr>
        <w:t>Twining</w:t>
      </w:r>
      <w:r>
        <w:rPr>
          <w:rStyle w:val="Style13ptBold"/>
        </w:rPr>
        <w:t>, German Marshall Fund Counselor &amp; Asia Director</w:t>
      </w:r>
      <w:r w:rsidRPr="006621D6">
        <w:rPr>
          <w:rStyle w:val="Style13ptBold"/>
        </w:rPr>
        <w:t>,</w:t>
      </w:r>
      <w:r>
        <w:rPr>
          <w:rStyle w:val="Style13ptBold"/>
        </w:rPr>
        <w:t xml:space="preserve"> </w:t>
      </w:r>
      <w:r w:rsidRPr="006621D6">
        <w:rPr>
          <w:rStyle w:val="Style13ptBold"/>
        </w:rPr>
        <w:t>17</w:t>
      </w:r>
    </w:p>
    <w:p w:rsidR="00141FB9" w:rsidRDefault="00141FB9" w:rsidP="00141FB9">
      <w:r>
        <w:lastRenderedPageBreak/>
        <w:t>[Daniel Twining, 3-21-2017, Out of Order, "Abandoning the Liberal International Order for a Spheres-of-Influence World is a Trap for America…," https://outoforder.gmfus.org/abandoning-the-liberal-international-order-for-a-spheres-of-influence-world-is-a-trap-for-america-7bfcdbb83df4, accessed 7-1-2019, //EJA]</w:t>
      </w:r>
    </w:p>
    <w:p w:rsidR="00141FB9" w:rsidRPr="006621D6" w:rsidRDefault="00141FB9" w:rsidP="00141FB9">
      <w:pPr>
        <w:rPr>
          <w:u w:val="single"/>
        </w:rPr>
      </w:pPr>
      <w:r w:rsidRPr="006621D6">
        <w:rPr>
          <w:rStyle w:val="StyleUnderline"/>
        </w:rPr>
        <w:t>The</w:t>
      </w:r>
      <w:r>
        <w:rPr>
          <w:rStyle w:val="StyleUnderline"/>
        </w:rPr>
        <w:t xml:space="preserve"> </w:t>
      </w:r>
      <w:r w:rsidRPr="006621D6">
        <w:rPr>
          <w:rStyle w:val="StyleUnderline"/>
        </w:rPr>
        <w:t>liberal</w:t>
      </w:r>
      <w:r>
        <w:rPr>
          <w:rStyle w:val="StyleUnderline"/>
        </w:rPr>
        <w:t xml:space="preserve"> </w:t>
      </w:r>
      <w:r w:rsidRPr="006621D6">
        <w:rPr>
          <w:rStyle w:val="StyleUnderline"/>
        </w:rPr>
        <w:t>world</w:t>
      </w:r>
      <w:r>
        <w:rPr>
          <w:rStyle w:val="StyleUnderline"/>
        </w:rPr>
        <w:t xml:space="preserve"> </w:t>
      </w:r>
      <w:r w:rsidRPr="006621D6">
        <w:rPr>
          <w:rStyle w:val="StyleUnderline"/>
        </w:rPr>
        <w:t>order</w:t>
      </w:r>
      <w:r>
        <w:rPr>
          <w:rStyle w:val="StyleUnderline"/>
        </w:rPr>
        <w:t xml:space="preserve"> </w:t>
      </w:r>
      <w:r w:rsidRPr="006621D6">
        <w:rPr>
          <w:rStyle w:val="StyleUnderline"/>
        </w:rPr>
        <w:t>is</w:t>
      </w:r>
      <w:r>
        <w:rPr>
          <w:rStyle w:val="StyleUnderline"/>
        </w:rPr>
        <w:t xml:space="preserve"> </w:t>
      </w:r>
      <w:r w:rsidRPr="006621D6">
        <w:rPr>
          <w:rStyle w:val="StyleUnderline"/>
        </w:rPr>
        <w:t>under</w:t>
      </w:r>
      <w:r>
        <w:rPr>
          <w:rStyle w:val="StyleUnderline"/>
        </w:rPr>
        <w:t xml:space="preserve"> </w:t>
      </w:r>
      <w:r w:rsidRPr="006621D6">
        <w:rPr>
          <w:rStyle w:val="StyleUnderline"/>
        </w:rPr>
        <w:t>assault.</w:t>
      </w:r>
      <w:r>
        <w:rPr>
          <w:rStyle w:val="StyleUnderline"/>
        </w:rPr>
        <w:t xml:space="preserve"> </w:t>
      </w:r>
      <w:r w:rsidRPr="006621D6">
        <w:rPr>
          <w:rStyle w:val="StyleUnderline"/>
        </w:rPr>
        <w:t>Polls</w:t>
      </w:r>
      <w:r>
        <w:rPr>
          <w:rStyle w:val="StyleUnderline"/>
        </w:rPr>
        <w:t xml:space="preserve"> </w:t>
      </w:r>
      <w:r w:rsidRPr="006621D6">
        <w:rPr>
          <w:rStyle w:val="StyleUnderline"/>
        </w:rPr>
        <w:t>suggest</w:t>
      </w:r>
      <w:r>
        <w:rPr>
          <w:rStyle w:val="StyleUnderline"/>
        </w:rPr>
        <w:t xml:space="preserve"> </w:t>
      </w:r>
      <w:r w:rsidRPr="006621D6">
        <w:rPr>
          <w:rStyle w:val="StyleUnderline"/>
        </w:rPr>
        <w:t>an</w:t>
      </w:r>
      <w:r>
        <w:rPr>
          <w:rStyle w:val="StyleUnderline"/>
        </w:rPr>
        <w:t xml:space="preserve"> </w:t>
      </w:r>
      <w:r w:rsidRPr="006621D6">
        <w:rPr>
          <w:rStyle w:val="StyleUnderline"/>
        </w:rPr>
        <w:t>American</w:t>
      </w:r>
      <w:r>
        <w:rPr>
          <w:rStyle w:val="StyleUnderline"/>
        </w:rPr>
        <w:t xml:space="preserve"> </w:t>
      </w:r>
      <w:r w:rsidRPr="006621D6">
        <w:rPr>
          <w:rStyle w:val="StyleUnderline"/>
        </w:rPr>
        <w:t>ambivalence</w:t>
      </w:r>
      <w:r>
        <w:rPr>
          <w:rStyle w:val="StyleUnderline"/>
        </w:rPr>
        <w:t xml:space="preserve"> </w:t>
      </w:r>
      <w:r w:rsidRPr="006621D6">
        <w:rPr>
          <w:rStyle w:val="StyleUnderline"/>
        </w:rPr>
        <w:t>about</w:t>
      </w:r>
      <w:r>
        <w:rPr>
          <w:rStyle w:val="StyleUnderline"/>
        </w:rPr>
        <w:t xml:space="preserve"> </w:t>
      </w:r>
      <w:r w:rsidRPr="006621D6">
        <w:rPr>
          <w:rStyle w:val="StyleUnderline"/>
        </w:rPr>
        <w:t>upholding</w:t>
      </w:r>
      <w:r>
        <w:rPr>
          <w:rStyle w:val="StyleUnderline"/>
        </w:rPr>
        <w:t xml:space="preserve"> </w:t>
      </w:r>
      <w:r w:rsidRPr="006621D6">
        <w:rPr>
          <w:rStyle w:val="StyleUnderline"/>
        </w:rPr>
        <w:t>the</w:t>
      </w:r>
      <w:r>
        <w:rPr>
          <w:rStyle w:val="StyleUnderline"/>
        </w:rPr>
        <w:t xml:space="preserve"> </w:t>
      </w:r>
      <w:r w:rsidRPr="006621D6">
        <w:rPr>
          <w:rStyle w:val="StyleUnderline"/>
        </w:rPr>
        <w:t>rules-based</w:t>
      </w:r>
      <w:r>
        <w:rPr>
          <w:rStyle w:val="StyleUnderline"/>
        </w:rPr>
        <w:t xml:space="preserve"> </w:t>
      </w:r>
      <w:r w:rsidRPr="006621D6">
        <w:rPr>
          <w:rStyle w:val="StyleUnderline"/>
        </w:rPr>
        <w:t>global</w:t>
      </w:r>
      <w:r>
        <w:rPr>
          <w:rStyle w:val="StyleUnderline"/>
        </w:rPr>
        <w:t xml:space="preserve"> </w:t>
      </w:r>
      <w:r w:rsidRPr="006621D6">
        <w:rPr>
          <w:rStyle w:val="StyleUnderline"/>
        </w:rPr>
        <w:t>system.</w:t>
      </w:r>
      <w:r>
        <w:rPr>
          <w:rStyle w:val="StyleUnderline"/>
        </w:rPr>
        <w:t xml:space="preserve"> </w:t>
      </w:r>
      <w:r w:rsidRPr="006621D6">
        <w:t>Populists</w:t>
      </w:r>
      <w:r>
        <w:t xml:space="preserve"> </w:t>
      </w:r>
      <w:r w:rsidRPr="006621D6">
        <w:t>are</w:t>
      </w:r>
      <w:r>
        <w:t xml:space="preserve"> </w:t>
      </w:r>
      <w:r w:rsidRPr="006621D6">
        <w:t>besieging</w:t>
      </w:r>
      <w:r>
        <w:t xml:space="preserve"> </w:t>
      </w:r>
      <w:r w:rsidRPr="006621D6">
        <w:t>governing</w:t>
      </w:r>
      <w:r>
        <w:t xml:space="preserve"> </w:t>
      </w:r>
      <w:r w:rsidRPr="006621D6">
        <w:t>elites</w:t>
      </w:r>
      <w:r>
        <w:t xml:space="preserve"> </w:t>
      </w:r>
      <w:r w:rsidRPr="006621D6">
        <w:t>in</w:t>
      </w:r>
      <w:r>
        <w:t xml:space="preserve"> </w:t>
      </w:r>
      <w:r w:rsidRPr="006621D6">
        <w:t>the</w:t>
      </w:r>
      <w:r>
        <w:t xml:space="preserve"> </w:t>
      </w:r>
      <w:r w:rsidRPr="006621D6">
        <w:t>West</w:t>
      </w:r>
      <w:r>
        <w:t xml:space="preserve"> </w:t>
      </w:r>
      <w:r w:rsidRPr="006621D6">
        <w:t>while</w:t>
      </w:r>
      <w:r>
        <w:rPr>
          <w:rStyle w:val="StyleUnderline"/>
        </w:rPr>
        <w:t xml:space="preserve"> </w:t>
      </w:r>
      <w:r w:rsidRPr="006621D6">
        <w:rPr>
          <w:rStyle w:val="StyleUnderline"/>
        </w:rPr>
        <w:t>Russia</w:t>
      </w:r>
      <w:r>
        <w:rPr>
          <w:rStyle w:val="StyleUnderline"/>
        </w:rPr>
        <w:t xml:space="preserve"> </w:t>
      </w:r>
      <w:r w:rsidRPr="006621D6">
        <w:rPr>
          <w:rStyle w:val="StyleUnderline"/>
        </w:rPr>
        <w:t>works</w:t>
      </w:r>
      <w:r>
        <w:rPr>
          <w:rStyle w:val="StyleUnderline"/>
        </w:rPr>
        <w:t xml:space="preserve"> </w:t>
      </w:r>
      <w:r w:rsidRPr="006621D6">
        <w:rPr>
          <w:rStyle w:val="StyleUnderline"/>
        </w:rPr>
        <w:t>strategically</w:t>
      </w:r>
      <w:r>
        <w:rPr>
          <w:rStyle w:val="StyleUnderline"/>
        </w:rPr>
        <w:t xml:space="preserve"> </w:t>
      </w:r>
      <w:r w:rsidRPr="006621D6">
        <w:rPr>
          <w:rStyle w:val="StyleUnderline"/>
        </w:rPr>
        <w:t>to</w:t>
      </w:r>
      <w:r>
        <w:rPr>
          <w:rStyle w:val="StyleUnderline"/>
        </w:rPr>
        <w:t xml:space="preserve"> </w:t>
      </w:r>
      <w:r w:rsidRPr="006621D6">
        <w:rPr>
          <w:rStyle w:val="StyleUnderline"/>
        </w:rPr>
        <w:t>destabilize</w:t>
      </w:r>
      <w:r>
        <w:rPr>
          <w:rStyle w:val="StyleUnderline"/>
        </w:rPr>
        <w:t xml:space="preserve"> </w:t>
      </w:r>
      <w:r w:rsidRPr="006621D6">
        <w:rPr>
          <w:rStyle w:val="StyleUnderline"/>
        </w:rPr>
        <w:t>European</w:t>
      </w:r>
      <w:r>
        <w:rPr>
          <w:rStyle w:val="StyleUnderline"/>
        </w:rPr>
        <w:t xml:space="preserve"> </w:t>
      </w:r>
      <w:r w:rsidRPr="006621D6">
        <w:rPr>
          <w:rStyle w:val="StyleUnderline"/>
        </w:rPr>
        <w:t>and</w:t>
      </w:r>
      <w:r>
        <w:rPr>
          <w:rStyle w:val="StyleUnderline"/>
        </w:rPr>
        <w:t xml:space="preserve"> </w:t>
      </w:r>
      <w:r w:rsidRPr="006621D6">
        <w:rPr>
          <w:rStyle w:val="StyleUnderline"/>
        </w:rPr>
        <w:t>American</w:t>
      </w:r>
      <w:r>
        <w:rPr>
          <w:rStyle w:val="StyleUnderline"/>
        </w:rPr>
        <w:t xml:space="preserve"> </w:t>
      </w:r>
      <w:r w:rsidRPr="006621D6">
        <w:rPr>
          <w:rStyle w:val="StyleUnderline"/>
        </w:rPr>
        <w:t>governments</w:t>
      </w:r>
      <w:r>
        <w:rPr>
          <w:rStyle w:val="StyleUnderline"/>
        </w:rPr>
        <w:t xml:space="preserve"> </w:t>
      </w:r>
      <w:r w:rsidRPr="006621D6">
        <w:rPr>
          <w:rStyle w:val="StyleUnderline"/>
        </w:rPr>
        <w:t>through</w:t>
      </w:r>
      <w:r>
        <w:rPr>
          <w:rStyle w:val="StyleUnderline"/>
        </w:rPr>
        <w:t xml:space="preserve"> </w:t>
      </w:r>
      <w:r w:rsidRPr="006621D6">
        <w:rPr>
          <w:rStyle w:val="StyleUnderline"/>
        </w:rPr>
        <w:t>propaganda</w:t>
      </w:r>
      <w:r>
        <w:rPr>
          <w:rStyle w:val="StyleUnderline"/>
        </w:rPr>
        <w:t xml:space="preserve"> </w:t>
      </w:r>
      <w:r w:rsidRPr="006621D6">
        <w:rPr>
          <w:rStyle w:val="StyleUnderline"/>
        </w:rPr>
        <w:t>and</w:t>
      </w:r>
      <w:r>
        <w:rPr>
          <w:rStyle w:val="StyleUnderline"/>
        </w:rPr>
        <w:t xml:space="preserve"> </w:t>
      </w:r>
      <w:r w:rsidRPr="006621D6">
        <w:rPr>
          <w:rStyle w:val="StyleUnderline"/>
        </w:rPr>
        <w:t>proxies</w:t>
      </w:r>
      <w:r>
        <w:t xml:space="preserve">. </w:t>
      </w:r>
      <w:r w:rsidRPr="006621D6">
        <w:rPr>
          <w:rStyle w:val="StyleUnderline"/>
        </w:rPr>
        <w:t>A</w:t>
      </w:r>
      <w:r>
        <w:rPr>
          <w:rStyle w:val="StyleUnderline"/>
        </w:rPr>
        <w:t xml:space="preserve"> </w:t>
      </w:r>
      <w:r w:rsidRPr="006621D6">
        <w:rPr>
          <w:rStyle w:val="StyleUnderline"/>
        </w:rPr>
        <w:t>rising</w:t>
      </w:r>
      <w:r>
        <w:rPr>
          <w:rStyle w:val="StyleUnderline"/>
        </w:rPr>
        <w:t xml:space="preserve"> </w:t>
      </w:r>
      <w:r w:rsidRPr="006621D6">
        <w:rPr>
          <w:rStyle w:val="StyleUnderline"/>
        </w:rPr>
        <w:t>China</w:t>
      </w:r>
      <w:r>
        <w:rPr>
          <w:rStyle w:val="StyleUnderline"/>
        </w:rPr>
        <w:t xml:space="preserve"> </w:t>
      </w:r>
      <w:r w:rsidRPr="006621D6">
        <w:rPr>
          <w:rStyle w:val="StyleUnderline"/>
        </w:rPr>
        <w:t>wants</w:t>
      </w:r>
      <w:r>
        <w:rPr>
          <w:rStyle w:val="StyleUnderline"/>
        </w:rPr>
        <w:t xml:space="preserve"> </w:t>
      </w:r>
      <w:r w:rsidRPr="006621D6">
        <w:rPr>
          <w:rStyle w:val="StyleUnderline"/>
        </w:rPr>
        <w:t>to</w:t>
      </w:r>
      <w:r>
        <w:rPr>
          <w:rStyle w:val="StyleUnderline"/>
        </w:rPr>
        <w:t xml:space="preserve"> </w:t>
      </w:r>
      <w:r w:rsidRPr="006621D6">
        <w:rPr>
          <w:rStyle w:val="StyleUnderline"/>
        </w:rPr>
        <w:t>create</w:t>
      </w:r>
      <w:r>
        <w:rPr>
          <w:rStyle w:val="StyleUnderline"/>
        </w:rPr>
        <w:t xml:space="preserve"> </w:t>
      </w:r>
      <w:r w:rsidRPr="006621D6">
        <w:rPr>
          <w:rStyle w:val="StyleUnderline"/>
        </w:rPr>
        <w:t>a</w:t>
      </w:r>
      <w:r>
        <w:rPr>
          <w:rStyle w:val="StyleUnderline"/>
        </w:rPr>
        <w:t xml:space="preserve"> </w:t>
      </w:r>
      <w:r w:rsidRPr="006621D6">
        <w:rPr>
          <w:rStyle w:val="StyleUnderline"/>
        </w:rPr>
        <w:t>global</w:t>
      </w:r>
      <w:r>
        <w:rPr>
          <w:rStyle w:val="StyleUnderline"/>
        </w:rPr>
        <w:t xml:space="preserve"> </w:t>
      </w:r>
      <w:r w:rsidRPr="006621D6">
        <w:rPr>
          <w:rStyle w:val="StyleUnderline"/>
        </w:rPr>
        <w:t>system</w:t>
      </w:r>
      <w:r>
        <w:rPr>
          <w:rStyle w:val="StyleUnderline"/>
        </w:rPr>
        <w:t xml:space="preserve"> </w:t>
      </w:r>
      <w:r w:rsidRPr="006621D6">
        <w:rPr>
          <w:rStyle w:val="StyleUnderline"/>
        </w:rPr>
        <w:t>that</w:t>
      </w:r>
      <w:r>
        <w:rPr>
          <w:rStyle w:val="StyleUnderline"/>
        </w:rPr>
        <w:t xml:space="preserve"> </w:t>
      </w:r>
      <w:r w:rsidRPr="006621D6">
        <w:rPr>
          <w:rStyle w:val="StyleUnderline"/>
        </w:rPr>
        <w:t>is</w:t>
      </w:r>
      <w:r>
        <w:rPr>
          <w:rStyle w:val="StyleUnderline"/>
        </w:rPr>
        <w:t xml:space="preserve"> </w:t>
      </w:r>
      <w:r w:rsidRPr="006621D6">
        <w:rPr>
          <w:rStyle w:val="StyleUnderline"/>
        </w:rPr>
        <w:t>not</w:t>
      </w:r>
      <w:r>
        <w:rPr>
          <w:rStyle w:val="StyleUnderline"/>
        </w:rPr>
        <w:t xml:space="preserve"> </w:t>
      </w:r>
      <w:r w:rsidRPr="006621D6">
        <w:rPr>
          <w:rStyle w:val="StyleUnderline"/>
        </w:rPr>
        <w:t>U.S.-centric,</w:t>
      </w:r>
      <w:r>
        <w:rPr>
          <w:rStyle w:val="StyleUnderline"/>
        </w:rPr>
        <w:t xml:space="preserve"> </w:t>
      </w:r>
      <w:r w:rsidRPr="006621D6">
        <w:rPr>
          <w:rStyle w:val="StyleUnderline"/>
        </w:rPr>
        <w:t>one</w:t>
      </w:r>
      <w:r>
        <w:rPr>
          <w:rStyle w:val="StyleUnderline"/>
        </w:rPr>
        <w:t xml:space="preserve"> </w:t>
      </w:r>
      <w:r w:rsidRPr="006621D6">
        <w:rPr>
          <w:rStyle w:val="StyleUnderline"/>
        </w:rPr>
        <w:t>in</w:t>
      </w:r>
      <w:r>
        <w:rPr>
          <w:rStyle w:val="StyleUnderline"/>
        </w:rPr>
        <w:t xml:space="preserve"> </w:t>
      </w:r>
      <w:r w:rsidRPr="006621D6">
        <w:rPr>
          <w:rStyle w:val="StyleUnderline"/>
        </w:rPr>
        <w:t>which</w:t>
      </w:r>
      <w:r>
        <w:rPr>
          <w:rStyle w:val="StyleUnderline"/>
        </w:rPr>
        <w:t xml:space="preserve"> </w:t>
      </w:r>
      <w:r w:rsidRPr="006621D6">
        <w:rPr>
          <w:rStyle w:val="StyleUnderline"/>
        </w:rPr>
        <w:t>smaller</w:t>
      </w:r>
      <w:r>
        <w:rPr>
          <w:rStyle w:val="StyleUnderline"/>
        </w:rPr>
        <w:t xml:space="preserve"> </w:t>
      </w:r>
      <w:r w:rsidRPr="006621D6">
        <w:rPr>
          <w:rStyle w:val="StyleUnderline"/>
        </w:rPr>
        <w:t>powers</w:t>
      </w:r>
      <w:r>
        <w:rPr>
          <w:rStyle w:val="StyleUnderline"/>
        </w:rPr>
        <w:t xml:space="preserve"> </w:t>
      </w:r>
      <w:r w:rsidRPr="006621D6">
        <w:rPr>
          <w:rStyle w:val="StyleUnderline"/>
        </w:rPr>
        <w:t>defer</w:t>
      </w:r>
      <w:r>
        <w:rPr>
          <w:rStyle w:val="StyleUnderline"/>
        </w:rPr>
        <w:t xml:space="preserve"> </w:t>
      </w:r>
      <w:r w:rsidRPr="006621D6">
        <w:rPr>
          <w:rStyle w:val="StyleUnderline"/>
        </w:rPr>
        <w:t>to</w:t>
      </w:r>
      <w:r>
        <w:rPr>
          <w:rStyle w:val="StyleUnderline"/>
        </w:rPr>
        <w:t xml:space="preserve"> </w:t>
      </w:r>
      <w:r w:rsidRPr="006621D6">
        <w:rPr>
          <w:rStyle w:val="StyleUnderline"/>
        </w:rPr>
        <w:t>bigger</w:t>
      </w:r>
      <w:r>
        <w:rPr>
          <w:rStyle w:val="StyleUnderline"/>
        </w:rPr>
        <w:t xml:space="preserve"> </w:t>
      </w:r>
      <w:r w:rsidRPr="006621D6">
        <w:rPr>
          <w:rStyle w:val="StyleUnderline"/>
        </w:rPr>
        <w:t>ones</w:t>
      </w:r>
      <w:r>
        <w:rPr>
          <w:rStyle w:val="StyleUnderline"/>
        </w:rPr>
        <w:t xml:space="preserve"> </w:t>
      </w:r>
      <w:r w:rsidRPr="006621D6">
        <w:rPr>
          <w:rStyle w:val="StyleUnderline"/>
        </w:rPr>
        <w:t>and</w:t>
      </w:r>
      <w:r>
        <w:rPr>
          <w:rStyle w:val="StyleUnderline"/>
        </w:rPr>
        <w:t xml:space="preserve"> </w:t>
      </w:r>
      <w:r w:rsidRPr="006621D6">
        <w:rPr>
          <w:rStyle w:val="StyleUnderline"/>
        </w:rPr>
        <w:t>norms</w:t>
      </w:r>
      <w:r>
        <w:rPr>
          <w:rStyle w:val="StyleUnderline"/>
        </w:rPr>
        <w:t xml:space="preserve"> </w:t>
      </w:r>
      <w:r w:rsidRPr="006621D6">
        <w:rPr>
          <w:rStyle w:val="StyleUnderline"/>
        </w:rPr>
        <w:t>of</w:t>
      </w:r>
      <w:r>
        <w:rPr>
          <w:rStyle w:val="StyleUnderline"/>
        </w:rPr>
        <w:t xml:space="preserve"> </w:t>
      </w:r>
      <w:r w:rsidRPr="006621D6">
        <w:rPr>
          <w:rStyle w:val="StyleUnderline"/>
        </w:rPr>
        <w:t>democracy</w:t>
      </w:r>
      <w:r>
        <w:rPr>
          <w:rStyle w:val="StyleUnderline"/>
        </w:rPr>
        <w:t xml:space="preserve"> </w:t>
      </w:r>
      <w:r w:rsidRPr="006621D6">
        <w:rPr>
          <w:rStyle w:val="StyleUnderline"/>
        </w:rPr>
        <w:t>and</w:t>
      </w:r>
      <w:r>
        <w:rPr>
          <w:rStyle w:val="StyleUnderline"/>
        </w:rPr>
        <w:t xml:space="preserve"> </w:t>
      </w:r>
      <w:r w:rsidRPr="006621D6">
        <w:rPr>
          <w:rStyle w:val="StyleUnderline"/>
        </w:rPr>
        <w:t>rule</w:t>
      </w:r>
      <w:r>
        <w:rPr>
          <w:rStyle w:val="StyleUnderline"/>
        </w:rPr>
        <w:t xml:space="preserve"> </w:t>
      </w:r>
      <w:r w:rsidRPr="006621D6">
        <w:rPr>
          <w:rStyle w:val="StyleUnderline"/>
        </w:rPr>
        <w:t>of</w:t>
      </w:r>
      <w:r>
        <w:rPr>
          <w:rStyle w:val="StyleUnderline"/>
        </w:rPr>
        <w:t xml:space="preserve"> </w:t>
      </w:r>
      <w:r w:rsidRPr="006621D6">
        <w:rPr>
          <w:rStyle w:val="StyleUnderline"/>
        </w:rPr>
        <w:t>law</w:t>
      </w:r>
      <w:r>
        <w:rPr>
          <w:rStyle w:val="StyleUnderline"/>
        </w:rPr>
        <w:t xml:space="preserve"> </w:t>
      </w:r>
      <w:r w:rsidRPr="006621D6">
        <w:rPr>
          <w:rStyle w:val="StyleUnderline"/>
        </w:rPr>
        <w:t>do</w:t>
      </w:r>
      <w:r>
        <w:rPr>
          <w:rStyle w:val="StyleUnderline"/>
        </w:rPr>
        <w:t xml:space="preserve"> </w:t>
      </w:r>
      <w:r w:rsidRPr="006621D6">
        <w:rPr>
          <w:rStyle w:val="StyleUnderline"/>
        </w:rPr>
        <w:t>not</w:t>
      </w:r>
      <w:r>
        <w:rPr>
          <w:rStyle w:val="StyleUnderline"/>
        </w:rPr>
        <w:t xml:space="preserve"> </w:t>
      </w:r>
      <w:r w:rsidRPr="006621D6">
        <w:rPr>
          <w:rStyle w:val="StyleUnderline"/>
        </w:rPr>
        <w:t>prevail.</w:t>
      </w:r>
      <w:r>
        <w:rPr>
          <w:rStyle w:val="StyleUnderline"/>
        </w:rPr>
        <w:t xml:space="preserve"> </w:t>
      </w:r>
      <w:r>
        <w:t xml:space="preserve">Meanwhile, </w:t>
      </w:r>
      <w:r w:rsidRPr="006621D6">
        <w:rPr>
          <w:rStyle w:val="StyleUnderline"/>
        </w:rPr>
        <w:t>the</w:t>
      </w:r>
      <w:r>
        <w:rPr>
          <w:rStyle w:val="StyleUnderline"/>
        </w:rPr>
        <w:t xml:space="preserve"> </w:t>
      </w:r>
      <w:r w:rsidRPr="006621D6">
        <w:rPr>
          <w:rStyle w:val="StyleUnderline"/>
        </w:rPr>
        <w:t>U.S.</w:t>
      </w:r>
      <w:r>
        <w:rPr>
          <w:rStyle w:val="StyleUnderline"/>
        </w:rPr>
        <w:t xml:space="preserve"> </w:t>
      </w:r>
      <w:r w:rsidRPr="006621D6">
        <w:rPr>
          <w:rStyle w:val="StyleUnderline"/>
        </w:rPr>
        <w:t>alliance</w:t>
      </w:r>
      <w:r>
        <w:rPr>
          <w:rStyle w:val="StyleUnderline"/>
        </w:rPr>
        <w:t xml:space="preserve"> </w:t>
      </w:r>
      <w:r w:rsidRPr="006621D6">
        <w:rPr>
          <w:rStyle w:val="StyleUnderline"/>
        </w:rPr>
        <w:t>system</w:t>
      </w:r>
      <w:r>
        <w:rPr>
          <w:rStyle w:val="StyleUnderline"/>
        </w:rPr>
        <w:t xml:space="preserve"> </w:t>
      </w:r>
      <w:r w:rsidRPr="006621D6">
        <w:rPr>
          <w:rStyle w:val="StyleUnderline"/>
        </w:rPr>
        <w:t>looks</w:t>
      </w:r>
      <w:r>
        <w:rPr>
          <w:rStyle w:val="StyleUnderline"/>
        </w:rPr>
        <w:t xml:space="preserve"> </w:t>
      </w:r>
      <w:r w:rsidRPr="006621D6">
        <w:rPr>
          <w:rStyle w:val="StyleUnderline"/>
        </w:rPr>
        <w:t>adrift</w:t>
      </w:r>
      <w:r>
        <w:rPr>
          <w:rStyle w:val="StyleUnderline"/>
        </w:rPr>
        <w:t xml:space="preserve"> </w:t>
      </w:r>
      <w:r w:rsidRPr="006621D6">
        <w:rPr>
          <w:rStyle w:val="StyleUnderline"/>
        </w:rPr>
        <w:t>while</w:t>
      </w:r>
      <w:r>
        <w:rPr>
          <w:rStyle w:val="StyleUnderline"/>
        </w:rPr>
        <w:t xml:space="preserve"> </w:t>
      </w:r>
      <w:r w:rsidRPr="006621D6">
        <w:rPr>
          <w:rStyle w:val="StyleUnderline"/>
        </w:rPr>
        <w:t>competitors</w:t>
      </w:r>
      <w:r>
        <w:rPr>
          <w:rStyle w:val="StyleUnderline"/>
        </w:rPr>
        <w:t xml:space="preserve"> </w:t>
      </w:r>
      <w:r w:rsidRPr="006621D6">
        <w:rPr>
          <w:rStyle w:val="StyleUnderline"/>
        </w:rPr>
        <w:t>in</w:t>
      </w:r>
      <w:r>
        <w:rPr>
          <w:rStyle w:val="StyleUnderline"/>
        </w:rPr>
        <w:t xml:space="preserve"> </w:t>
      </w:r>
      <w:r w:rsidRPr="006621D6">
        <w:rPr>
          <w:rStyle w:val="StyleUnderline"/>
        </w:rPr>
        <w:t>China</w:t>
      </w:r>
      <w:r>
        <w:rPr>
          <w:rStyle w:val="StyleUnderline"/>
        </w:rPr>
        <w:t xml:space="preserve"> </w:t>
      </w:r>
      <w:r w:rsidRPr="006621D6">
        <w:rPr>
          <w:rStyle w:val="StyleUnderline"/>
        </w:rPr>
        <w:t>and</w:t>
      </w:r>
      <w:r>
        <w:rPr>
          <w:rStyle w:val="StyleUnderline"/>
        </w:rPr>
        <w:t xml:space="preserve"> </w:t>
      </w:r>
      <w:r w:rsidRPr="006621D6">
        <w:rPr>
          <w:rStyle w:val="StyleUnderline"/>
        </w:rPr>
        <w:t>Russia</w:t>
      </w:r>
      <w:r>
        <w:rPr>
          <w:rStyle w:val="StyleUnderline"/>
        </w:rPr>
        <w:t xml:space="preserve"> </w:t>
      </w:r>
      <w:r w:rsidRPr="006621D6">
        <w:rPr>
          <w:rStyle w:val="StyleUnderline"/>
        </w:rPr>
        <w:t>appear</w:t>
      </w:r>
      <w:r>
        <w:rPr>
          <w:rStyle w:val="StyleUnderline"/>
        </w:rPr>
        <w:t xml:space="preserve"> </w:t>
      </w:r>
      <w:r w:rsidRPr="006621D6">
        <w:rPr>
          <w:rStyle w:val="StyleUnderline"/>
        </w:rPr>
        <w:t>to</w:t>
      </w:r>
      <w:r>
        <w:rPr>
          <w:rStyle w:val="StyleUnderline"/>
        </w:rPr>
        <w:t xml:space="preserve"> </w:t>
      </w:r>
      <w:r w:rsidRPr="006621D6">
        <w:rPr>
          <w:rStyle w:val="StyleUnderline"/>
        </w:rPr>
        <w:t>be</w:t>
      </w:r>
      <w:r>
        <w:rPr>
          <w:rStyle w:val="StyleUnderline"/>
        </w:rPr>
        <w:t xml:space="preserve"> </w:t>
      </w:r>
      <w:r w:rsidRPr="006621D6">
        <w:rPr>
          <w:rStyle w:val="StyleUnderline"/>
        </w:rPr>
        <w:t>on</w:t>
      </w:r>
      <w:r>
        <w:rPr>
          <w:rStyle w:val="StyleUnderline"/>
        </w:rPr>
        <w:t xml:space="preserve"> </w:t>
      </w:r>
      <w:r w:rsidRPr="006621D6">
        <w:rPr>
          <w:rStyle w:val="StyleUnderline"/>
        </w:rPr>
        <w:t>the</w:t>
      </w:r>
      <w:r>
        <w:rPr>
          <w:rStyle w:val="StyleUnderline"/>
        </w:rPr>
        <w:t xml:space="preserve"> </w:t>
      </w:r>
      <w:r w:rsidRPr="006621D6">
        <w:rPr>
          <w:rStyle w:val="StyleUnderline"/>
        </w:rPr>
        <w:t>march.</w:t>
      </w:r>
    </w:p>
    <w:p w:rsidR="00141FB9" w:rsidRDefault="00141FB9" w:rsidP="00141FB9">
      <w:r w:rsidRPr="006621D6">
        <w:rPr>
          <w:rStyle w:val="StyleUnderline"/>
        </w:rPr>
        <w:t>If</w:t>
      </w:r>
      <w:r>
        <w:rPr>
          <w:rStyle w:val="StyleUnderline"/>
        </w:rPr>
        <w:t xml:space="preserve"> </w:t>
      </w:r>
      <w:r w:rsidRPr="006621D6">
        <w:rPr>
          <w:rStyle w:val="StyleUnderline"/>
        </w:rPr>
        <w:t>it</w:t>
      </w:r>
      <w:r>
        <w:rPr>
          <w:rStyle w:val="StyleUnderline"/>
        </w:rPr>
        <w:t xml:space="preserve"> </w:t>
      </w:r>
      <w:r w:rsidRPr="006621D6">
        <w:rPr>
          <w:rStyle w:val="StyleUnderline"/>
        </w:rPr>
        <w:t>holds,</w:t>
      </w:r>
      <w:r>
        <w:rPr>
          <w:rStyle w:val="StyleUnderline"/>
        </w:rPr>
        <w:t xml:space="preserve"> </w:t>
      </w:r>
      <w:r w:rsidRPr="006621D6">
        <w:rPr>
          <w:rStyle w:val="StyleUnderline"/>
        </w:rPr>
        <w:t>this</w:t>
      </w:r>
      <w:r>
        <w:rPr>
          <w:rStyle w:val="StyleUnderline"/>
        </w:rPr>
        <w:t xml:space="preserve"> </w:t>
      </w:r>
      <w:r w:rsidRPr="006621D6">
        <w:rPr>
          <w:rStyle w:val="StyleUnderline"/>
        </w:rPr>
        <w:t>trend</w:t>
      </w:r>
      <w:r>
        <w:rPr>
          <w:rStyle w:val="StyleUnderline"/>
        </w:rPr>
        <w:t xml:space="preserve"> </w:t>
      </w:r>
      <w:r w:rsidRPr="006621D6">
        <w:rPr>
          <w:rStyle w:val="StyleUnderline"/>
        </w:rPr>
        <w:t>could</w:t>
      </w:r>
      <w:r>
        <w:rPr>
          <w:rStyle w:val="StyleUnderline"/>
        </w:rPr>
        <w:t xml:space="preserve"> </w:t>
      </w:r>
      <w:r w:rsidRPr="006621D6">
        <w:rPr>
          <w:rStyle w:val="StyleUnderline"/>
        </w:rPr>
        <w:t>produce</w:t>
      </w:r>
      <w:r>
        <w:rPr>
          <w:rStyle w:val="StyleUnderline"/>
        </w:rPr>
        <w:t xml:space="preserve"> </w:t>
      </w:r>
      <w:r w:rsidRPr="006621D6">
        <w:rPr>
          <w:rStyle w:val="StyleUnderline"/>
        </w:rPr>
        <w:t>a</w:t>
      </w:r>
      <w:r>
        <w:rPr>
          <w:rStyle w:val="StyleUnderline"/>
        </w:rPr>
        <w:t xml:space="preserve"> </w:t>
      </w:r>
      <w:r w:rsidRPr="006621D6">
        <w:rPr>
          <w:rStyle w:val="StyleUnderline"/>
        </w:rPr>
        <w:t>spheres-of-influence</w:t>
      </w:r>
      <w:r>
        <w:rPr>
          <w:rStyle w:val="StyleUnderline"/>
        </w:rPr>
        <w:t xml:space="preserve"> </w:t>
      </w:r>
      <w:r w:rsidRPr="006621D6">
        <w:rPr>
          <w:rStyle w:val="StyleUnderline"/>
        </w:rPr>
        <w:t>world</w:t>
      </w:r>
      <w:r>
        <w:t> — </w:t>
      </w:r>
      <w:r w:rsidRPr="006621D6">
        <w:rPr>
          <w:rStyle w:val="StyleUnderline"/>
        </w:rPr>
        <w:t>which</w:t>
      </w:r>
      <w:r>
        <w:rPr>
          <w:rStyle w:val="StyleUnderline"/>
        </w:rPr>
        <w:t xml:space="preserve"> </w:t>
      </w:r>
      <w:r w:rsidRPr="006621D6">
        <w:rPr>
          <w:rStyle w:val="StyleUnderline"/>
        </w:rPr>
        <w:t>many,</w:t>
      </w:r>
      <w:r>
        <w:rPr>
          <w:rStyle w:val="StyleUnderline"/>
        </w:rPr>
        <w:t xml:space="preserve"> </w:t>
      </w:r>
      <w:r w:rsidRPr="006621D6">
        <w:rPr>
          <w:rStyle w:val="StyleUnderline"/>
        </w:rPr>
        <w:t>including</w:t>
      </w:r>
      <w:r>
        <w:rPr>
          <w:rStyle w:val="StyleUnderline"/>
        </w:rPr>
        <w:t xml:space="preserve"> </w:t>
      </w:r>
      <w:r w:rsidRPr="006621D6">
        <w:rPr>
          <w:rStyle w:val="StyleUnderline"/>
        </w:rPr>
        <w:t>the</w:t>
      </w:r>
      <w:r>
        <w:rPr>
          <w:rStyle w:val="StyleUnderline"/>
        </w:rPr>
        <w:t xml:space="preserve"> </w:t>
      </w:r>
      <w:r w:rsidRPr="006621D6">
        <w:rPr>
          <w:rStyle w:val="StyleUnderline"/>
        </w:rPr>
        <w:t>current</w:t>
      </w:r>
      <w:r>
        <w:rPr>
          <w:rStyle w:val="StyleUnderline"/>
        </w:rPr>
        <w:t xml:space="preserve"> </w:t>
      </w:r>
      <w:r w:rsidRPr="006621D6">
        <w:rPr>
          <w:rStyle w:val="StyleUnderline"/>
        </w:rPr>
        <w:t>presidents</w:t>
      </w:r>
      <w:r>
        <w:rPr>
          <w:rStyle w:val="StyleUnderline"/>
        </w:rPr>
        <w:t xml:space="preserve"> </w:t>
      </w:r>
      <w:r w:rsidRPr="006621D6">
        <w:rPr>
          <w:rStyle w:val="StyleUnderline"/>
        </w:rPr>
        <w:t>of</w:t>
      </w:r>
      <w:r>
        <w:rPr>
          <w:rStyle w:val="StyleUnderline"/>
        </w:rPr>
        <w:t xml:space="preserve"> </w:t>
      </w:r>
      <w:r w:rsidRPr="006621D6">
        <w:rPr>
          <w:rStyle w:val="StyleUnderline"/>
        </w:rPr>
        <w:t>the</w:t>
      </w:r>
      <w:r>
        <w:rPr>
          <w:rStyle w:val="StyleUnderline"/>
        </w:rPr>
        <w:t xml:space="preserve"> </w:t>
      </w:r>
      <w:r w:rsidRPr="006621D6">
        <w:rPr>
          <w:rStyle w:val="StyleUnderline"/>
        </w:rPr>
        <w:t>United</w:t>
      </w:r>
      <w:r>
        <w:rPr>
          <w:rStyle w:val="StyleUnderline"/>
        </w:rPr>
        <w:t xml:space="preserve"> </w:t>
      </w:r>
      <w:r w:rsidRPr="006621D6">
        <w:rPr>
          <w:rStyle w:val="StyleUnderline"/>
        </w:rPr>
        <w:t>States,</w:t>
      </w:r>
      <w:r>
        <w:rPr>
          <w:rStyle w:val="StyleUnderline"/>
        </w:rPr>
        <w:t xml:space="preserve"> </w:t>
      </w:r>
      <w:r w:rsidRPr="006621D6">
        <w:rPr>
          <w:rStyle w:val="StyleUnderline"/>
        </w:rPr>
        <w:t>China,</w:t>
      </w:r>
      <w:r>
        <w:rPr>
          <w:rStyle w:val="StyleUnderline"/>
        </w:rPr>
        <w:t xml:space="preserve"> </w:t>
      </w:r>
      <w:r w:rsidRPr="006621D6">
        <w:rPr>
          <w:rStyle w:val="StyleUnderline"/>
        </w:rPr>
        <w:t>and</w:t>
      </w:r>
      <w:r>
        <w:rPr>
          <w:rStyle w:val="StyleUnderline"/>
        </w:rPr>
        <w:t xml:space="preserve"> </w:t>
      </w:r>
      <w:r w:rsidRPr="006621D6">
        <w:rPr>
          <w:rStyle w:val="StyleUnderline"/>
        </w:rPr>
        <w:t>Russia,</w:t>
      </w:r>
      <w:r>
        <w:rPr>
          <w:rStyle w:val="StyleUnderline"/>
        </w:rPr>
        <w:t xml:space="preserve"> </w:t>
      </w:r>
      <w:r w:rsidRPr="006621D6">
        <w:rPr>
          <w:rStyle w:val="StyleUnderline"/>
        </w:rPr>
        <w:t>find</w:t>
      </w:r>
      <w:r>
        <w:rPr>
          <w:rStyle w:val="StyleUnderline"/>
        </w:rPr>
        <w:t xml:space="preserve"> </w:t>
      </w:r>
      <w:r w:rsidRPr="006621D6">
        <w:rPr>
          <w:rStyle w:val="StyleUnderline"/>
        </w:rPr>
        <w:t>intuitively</w:t>
      </w:r>
      <w:r>
        <w:rPr>
          <w:rStyle w:val="StyleUnderline"/>
        </w:rPr>
        <w:t xml:space="preserve"> </w:t>
      </w:r>
      <w:r w:rsidRPr="006621D6">
        <w:rPr>
          <w:rStyle w:val="StyleUnderline"/>
        </w:rPr>
        <w:t>attractive</w:t>
      </w:r>
      <w:r>
        <w:t xml:space="preserve">. But were </w:t>
      </w:r>
      <w:r w:rsidRPr="005B454C">
        <w:rPr>
          <w:rStyle w:val="StyleUnderline"/>
        </w:rPr>
        <w:t>such</w:t>
      </w:r>
      <w:r>
        <w:rPr>
          <w:rStyle w:val="StyleUnderline"/>
        </w:rPr>
        <w:t xml:space="preserve"> </w:t>
      </w:r>
      <w:r w:rsidRPr="005B454C">
        <w:rPr>
          <w:rStyle w:val="StyleUnderline"/>
        </w:rPr>
        <w:t>an</w:t>
      </w:r>
      <w:r>
        <w:rPr>
          <w:rStyle w:val="StyleUnderline"/>
        </w:rPr>
        <w:t xml:space="preserve"> </w:t>
      </w:r>
      <w:r w:rsidRPr="005B454C">
        <w:rPr>
          <w:rStyle w:val="StyleUnderline"/>
        </w:rPr>
        <w:t>order</w:t>
      </w:r>
      <w:r>
        <w:t xml:space="preserve"> to replace one based on global integration and American leadership in the geopolitical cockpits of Europe and Asia, it </w:t>
      </w:r>
      <w:r w:rsidRPr="005B454C">
        <w:rPr>
          <w:rStyle w:val="StyleUnderline"/>
        </w:rPr>
        <w:t>would</w:t>
      </w:r>
      <w:r>
        <w:rPr>
          <w:rStyle w:val="StyleUnderline"/>
        </w:rPr>
        <w:t xml:space="preserve"> </w:t>
      </w:r>
      <w:r w:rsidRPr="005B454C">
        <w:rPr>
          <w:rStyle w:val="StyleUnderline"/>
        </w:rPr>
        <w:t>only</w:t>
      </w:r>
      <w:r>
        <w:rPr>
          <w:rStyle w:val="StyleUnderline"/>
        </w:rPr>
        <w:t xml:space="preserve"> </w:t>
      </w:r>
      <w:r w:rsidRPr="005B454C">
        <w:rPr>
          <w:rStyle w:val="StyleUnderline"/>
        </w:rPr>
        <w:t>engender</w:t>
      </w:r>
      <w:r>
        <w:rPr>
          <w:rStyle w:val="StyleUnderline"/>
        </w:rPr>
        <w:t xml:space="preserve"> </w:t>
      </w:r>
      <w:r w:rsidRPr="005B454C">
        <w:rPr>
          <w:rStyle w:val="StyleUnderline"/>
        </w:rPr>
        <w:t>insecurity</w:t>
      </w:r>
      <w:r>
        <w:rPr>
          <w:rStyle w:val="StyleUnderline"/>
        </w:rPr>
        <w:t xml:space="preserve"> </w:t>
      </w:r>
      <w:r w:rsidRPr="005B454C">
        <w:rPr>
          <w:rStyle w:val="StyleUnderline"/>
        </w:rPr>
        <w:t>and</w:t>
      </w:r>
      <w:r>
        <w:rPr>
          <w:rStyle w:val="StyleUnderline"/>
        </w:rPr>
        <w:t xml:space="preserve"> </w:t>
      </w:r>
      <w:r w:rsidRPr="005B454C">
        <w:rPr>
          <w:rStyle w:val="StyleUnderline"/>
        </w:rPr>
        <w:t>conflict</w:t>
      </w:r>
      <w:r>
        <w:t>.</w:t>
      </w:r>
    </w:p>
    <w:p w:rsidR="00141FB9" w:rsidRDefault="00141FB9" w:rsidP="00141FB9">
      <w:r>
        <w:t xml:space="preserve">In a </w:t>
      </w:r>
      <w:r w:rsidRPr="005B454C">
        <w:rPr>
          <w:rStyle w:val="StyleUnderline"/>
        </w:rPr>
        <w:t>spheres-of-influence</w:t>
      </w:r>
      <w:r>
        <w:rPr>
          <w:rStyle w:val="StyleUnderline"/>
        </w:rPr>
        <w:t xml:space="preserve"> </w:t>
      </w:r>
      <w:r w:rsidRPr="005B454C">
        <w:rPr>
          <w:rStyle w:val="StyleUnderline"/>
        </w:rPr>
        <w:t>world</w:t>
      </w:r>
      <w:r>
        <w:t xml:space="preserve">, </w:t>
      </w:r>
      <w:r w:rsidRPr="005B454C">
        <w:rPr>
          <w:rStyle w:val="StyleUnderline"/>
        </w:rPr>
        <w:t>great</w:t>
      </w:r>
      <w:r>
        <w:rPr>
          <w:rStyle w:val="StyleUnderline"/>
        </w:rPr>
        <w:t xml:space="preserve"> </w:t>
      </w:r>
      <w:r w:rsidRPr="005B454C">
        <w:rPr>
          <w:rStyle w:val="StyleUnderline"/>
        </w:rPr>
        <w:t>powers</w:t>
      </w:r>
      <w:r>
        <w:rPr>
          <w:rStyle w:val="StyleUnderline"/>
        </w:rPr>
        <w:t xml:space="preserve"> </w:t>
      </w:r>
      <w:r w:rsidRPr="005B454C">
        <w:rPr>
          <w:rStyle w:val="StyleUnderline"/>
        </w:rPr>
        <w:t>order</w:t>
      </w:r>
      <w:r>
        <w:rPr>
          <w:rStyle w:val="StyleUnderline"/>
        </w:rPr>
        <w:t xml:space="preserve"> </w:t>
      </w:r>
      <w:r w:rsidRPr="005B454C">
        <w:rPr>
          <w:rStyle w:val="StyleUnderline"/>
        </w:rPr>
        <w:t>their</w:t>
      </w:r>
      <w:r>
        <w:rPr>
          <w:rStyle w:val="StyleUnderline"/>
        </w:rPr>
        <w:t xml:space="preserve"> </w:t>
      </w:r>
      <w:r w:rsidRPr="005B454C">
        <w:rPr>
          <w:rStyle w:val="StyleUnderline"/>
        </w:rPr>
        <w:t>regions</w:t>
      </w:r>
      <w:r>
        <w:t xml:space="preserve">. The United States would go back to a “Monroe Doctrine” version of grand strategy; </w:t>
      </w:r>
      <w:r w:rsidRPr="005B454C">
        <w:rPr>
          <w:rStyle w:val="StyleUnderline"/>
        </w:rPr>
        <w:t>Russia</w:t>
      </w:r>
      <w:r>
        <w:rPr>
          <w:rStyle w:val="StyleUnderline"/>
        </w:rPr>
        <w:t xml:space="preserve"> </w:t>
      </w:r>
      <w:r w:rsidRPr="005B454C">
        <w:rPr>
          <w:rStyle w:val="StyleUnderline"/>
        </w:rPr>
        <w:t>would</w:t>
      </w:r>
      <w:r>
        <w:rPr>
          <w:rStyle w:val="StyleUnderline"/>
        </w:rPr>
        <w:t xml:space="preserve"> </w:t>
      </w:r>
      <w:r w:rsidRPr="005B454C">
        <w:rPr>
          <w:rStyle w:val="StyleUnderline"/>
        </w:rPr>
        <w:t>dominate</w:t>
      </w:r>
      <w:r>
        <w:t xml:space="preserve"> the former Soviet </w:t>
      </w:r>
      <w:r w:rsidRPr="005B454C">
        <w:rPr>
          <w:rStyle w:val="StyleUnderline"/>
        </w:rPr>
        <w:t>space</w:t>
      </w:r>
      <w:r>
        <w:t xml:space="preserve">; </w:t>
      </w:r>
      <w:r w:rsidRPr="005B454C">
        <w:rPr>
          <w:rStyle w:val="StyleUnderline"/>
        </w:rPr>
        <w:t>China</w:t>
      </w:r>
      <w:r>
        <w:rPr>
          <w:rStyle w:val="StyleUnderline"/>
        </w:rPr>
        <w:t xml:space="preserve"> </w:t>
      </w:r>
      <w:r w:rsidRPr="005B454C">
        <w:rPr>
          <w:rStyle w:val="StyleUnderline"/>
        </w:rPr>
        <w:t>would</w:t>
      </w:r>
      <w:r>
        <w:rPr>
          <w:rStyle w:val="StyleUnderline"/>
        </w:rPr>
        <w:t xml:space="preserve"> </w:t>
      </w:r>
      <w:r w:rsidRPr="005B454C">
        <w:rPr>
          <w:rStyle w:val="StyleUnderline"/>
        </w:rPr>
        <w:t>govern</w:t>
      </w:r>
      <w:r>
        <w:rPr>
          <w:rStyle w:val="StyleUnderline"/>
        </w:rPr>
        <w:t xml:space="preserve"> </w:t>
      </w:r>
      <w:r w:rsidRPr="005B454C">
        <w:rPr>
          <w:rStyle w:val="StyleUnderline"/>
        </w:rPr>
        <w:t>East</w:t>
      </w:r>
      <w:r>
        <w:rPr>
          <w:rStyle w:val="StyleUnderline"/>
        </w:rPr>
        <w:t xml:space="preserve"> </w:t>
      </w:r>
      <w:r w:rsidRPr="005B454C">
        <w:rPr>
          <w:rStyle w:val="StyleUnderline"/>
        </w:rPr>
        <w:t>Asia,</w:t>
      </w:r>
      <w:r>
        <w:t xml:space="preserve"> and India South Asia. The problem with this kind of order, however, is several-fold.</w:t>
      </w:r>
    </w:p>
    <w:p w:rsidR="00141FB9" w:rsidRDefault="00141FB9" w:rsidP="00141FB9">
      <w:r>
        <w:t xml:space="preserve">Too many </w:t>
      </w:r>
      <w:r w:rsidRPr="005B454C">
        <w:rPr>
          <w:rStyle w:val="StyleUnderline"/>
        </w:rPr>
        <w:t>spheres</w:t>
      </w:r>
      <w:r>
        <w:rPr>
          <w:rStyle w:val="StyleUnderline"/>
        </w:rPr>
        <w:t xml:space="preserve"> </w:t>
      </w:r>
      <w:r w:rsidRPr="005B454C">
        <w:rPr>
          <w:rStyle w:val="StyleUnderline"/>
        </w:rPr>
        <w:t>overlap</w:t>
      </w:r>
      <w:r>
        <w:rPr>
          <w:rStyle w:val="StyleUnderline"/>
        </w:rPr>
        <w:t xml:space="preserve"> </w:t>
      </w:r>
      <w:r w:rsidRPr="005B454C">
        <w:rPr>
          <w:rStyle w:val="StyleUnderline"/>
        </w:rPr>
        <w:t>in</w:t>
      </w:r>
      <w:r>
        <w:rPr>
          <w:rStyle w:val="StyleUnderline"/>
        </w:rPr>
        <w:t xml:space="preserve"> </w:t>
      </w:r>
      <w:r w:rsidRPr="005B454C">
        <w:rPr>
          <w:rStyle w:val="StyleUnderline"/>
        </w:rPr>
        <w:t>ways</w:t>
      </w:r>
      <w:r>
        <w:rPr>
          <w:rStyle w:val="StyleUnderline"/>
        </w:rPr>
        <w:t xml:space="preserve"> </w:t>
      </w:r>
      <w:r w:rsidRPr="005B454C">
        <w:rPr>
          <w:rStyle w:val="StyleUnderline"/>
        </w:rPr>
        <w:t>that</w:t>
      </w:r>
      <w:r>
        <w:rPr>
          <w:rStyle w:val="StyleUnderline"/>
        </w:rPr>
        <w:t xml:space="preserve"> </w:t>
      </w:r>
      <w:r w:rsidRPr="005B454C">
        <w:rPr>
          <w:rStyle w:val="StyleUnderline"/>
        </w:rPr>
        <w:t>would</w:t>
      </w:r>
      <w:r>
        <w:rPr>
          <w:rStyle w:val="StyleUnderline"/>
        </w:rPr>
        <w:t xml:space="preserve"> </w:t>
      </w:r>
      <w:r w:rsidRPr="005B454C">
        <w:rPr>
          <w:rStyle w:val="StyleUnderline"/>
        </w:rPr>
        <w:t>generate</w:t>
      </w:r>
      <w:r>
        <w:rPr>
          <w:rStyle w:val="StyleUnderline"/>
        </w:rPr>
        <w:t xml:space="preserve"> </w:t>
      </w:r>
      <w:r w:rsidRPr="005B454C">
        <w:rPr>
          <w:rStyle w:val="StyleUnderline"/>
        </w:rPr>
        <w:t>conflict</w:t>
      </w:r>
      <w:r>
        <w:rPr>
          <w:rStyle w:val="StyleUnderline"/>
        </w:rPr>
        <w:t xml:space="preserve"> </w:t>
      </w:r>
      <w:r>
        <w:t xml:space="preserve">rather than clean lines of responsibility. Japan would oppose Chinese suzerainty in East Asia, including by developing nuclear weapons; </w:t>
      </w:r>
      <w:r w:rsidRPr="005B454C">
        <w:rPr>
          <w:rStyle w:val="StyleUnderline"/>
        </w:rPr>
        <w:t>India</w:t>
      </w:r>
      <w:r>
        <w:rPr>
          <w:rStyle w:val="StyleUnderline"/>
        </w:rPr>
        <w:t xml:space="preserve"> </w:t>
      </w:r>
      <w:r w:rsidRPr="005B454C">
        <w:rPr>
          <w:rStyle w:val="StyleUnderline"/>
        </w:rPr>
        <w:t>and</w:t>
      </w:r>
      <w:r>
        <w:rPr>
          <w:rStyle w:val="StyleUnderline"/>
        </w:rPr>
        <w:t xml:space="preserve"> </w:t>
      </w:r>
      <w:r w:rsidRPr="005B454C">
        <w:rPr>
          <w:rStyle w:val="StyleUnderline"/>
        </w:rPr>
        <w:t>China</w:t>
      </w:r>
      <w:r>
        <w:rPr>
          <w:rStyle w:val="StyleUnderline"/>
        </w:rPr>
        <w:t xml:space="preserve"> </w:t>
      </w:r>
      <w:r w:rsidRPr="005B454C">
        <w:rPr>
          <w:rStyle w:val="StyleUnderline"/>
        </w:rPr>
        <w:t>would</w:t>
      </w:r>
      <w:r>
        <w:rPr>
          <w:rStyle w:val="StyleUnderline"/>
        </w:rPr>
        <w:t xml:space="preserve"> </w:t>
      </w:r>
      <w:r w:rsidRPr="005B454C">
        <w:rPr>
          <w:rStyle w:val="StyleUnderline"/>
        </w:rPr>
        <w:t>compete</w:t>
      </w:r>
      <w:r>
        <w:rPr>
          <w:rStyle w:val="StyleUnderline"/>
        </w:rPr>
        <w:t xml:space="preserve"> </w:t>
      </w:r>
      <w:r w:rsidRPr="005B454C">
        <w:rPr>
          <w:rStyle w:val="StyleUnderline"/>
        </w:rPr>
        <w:t>vigorously</w:t>
      </w:r>
      <w:r>
        <w:t xml:space="preserve"> in Southeast Asia; </w:t>
      </w:r>
      <w:r w:rsidRPr="005B454C">
        <w:rPr>
          <w:rStyle w:val="StyleUnderline"/>
        </w:rPr>
        <w:t>Russia</w:t>
      </w:r>
      <w:r>
        <w:rPr>
          <w:rStyle w:val="StyleUnderline"/>
        </w:rPr>
        <w:t xml:space="preserve"> </w:t>
      </w:r>
      <w:r w:rsidRPr="005B454C">
        <w:rPr>
          <w:rStyle w:val="StyleUnderline"/>
        </w:rPr>
        <w:t>and</w:t>
      </w:r>
      <w:r>
        <w:rPr>
          <w:rStyle w:val="StyleUnderline"/>
        </w:rPr>
        <w:t xml:space="preserve"> </w:t>
      </w:r>
      <w:r w:rsidRPr="005B454C">
        <w:rPr>
          <w:rStyle w:val="StyleUnderline"/>
        </w:rPr>
        <w:t>China</w:t>
      </w:r>
      <w:r>
        <w:rPr>
          <w:rStyle w:val="StyleUnderline"/>
        </w:rPr>
        <w:t xml:space="preserve"> </w:t>
      </w:r>
      <w:r w:rsidRPr="005B454C">
        <w:rPr>
          <w:rStyle w:val="StyleUnderline"/>
        </w:rPr>
        <w:t>would</w:t>
      </w:r>
      <w:r>
        <w:rPr>
          <w:rStyle w:val="StyleUnderline"/>
        </w:rPr>
        <w:t xml:space="preserve"> </w:t>
      </w:r>
      <w:r w:rsidRPr="005B454C">
        <w:rPr>
          <w:rStyle w:val="StyleUnderline"/>
        </w:rPr>
        <w:t>contest</w:t>
      </w:r>
      <w:r>
        <w:t xml:space="preserve"> the </w:t>
      </w:r>
      <w:r w:rsidRPr="005B454C">
        <w:rPr>
          <w:rStyle w:val="StyleUnderline"/>
        </w:rPr>
        <w:t>resources</w:t>
      </w:r>
      <w:r>
        <w:t xml:space="preserve"> and loyalties </w:t>
      </w:r>
      <w:r w:rsidRPr="005B454C">
        <w:rPr>
          <w:rStyle w:val="StyleUnderline"/>
        </w:rPr>
        <w:t>of</w:t>
      </w:r>
      <w:r>
        <w:rPr>
          <w:rStyle w:val="StyleUnderline"/>
        </w:rPr>
        <w:t xml:space="preserve"> </w:t>
      </w:r>
      <w:r w:rsidRPr="005B454C">
        <w:rPr>
          <w:rStyle w:val="StyleUnderline"/>
        </w:rPr>
        <w:t>Central</w:t>
      </w:r>
      <w:r>
        <w:rPr>
          <w:rStyle w:val="StyleUnderline"/>
        </w:rPr>
        <w:t xml:space="preserve"> </w:t>
      </w:r>
      <w:r w:rsidRPr="005B454C">
        <w:rPr>
          <w:rStyle w:val="StyleUnderline"/>
        </w:rPr>
        <w:t>Asia</w:t>
      </w:r>
      <w:r>
        <w:t xml:space="preserve">; </w:t>
      </w:r>
      <w:r w:rsidRPr="005B454C">
        <w:rPr>
          <w:rStyle w:val="StyleUnderline"/>
        </w:rPr>
        <w:t>Europe</w:t>
      </w:r>
      <w:r>
        <w:rPr>
          <w:rStyle w:val="StyleUnderline"/>
        </w:rPr>
        <w:t xml:space="preserve"> </w:t>
      </w:r>
      <w:r w:rsidRPr="005B454C">
        <w:rPr>
          <w:rStyle w:val="StyleUnderline"/>
        </w:rPr>
        <w:t>and</w:t>
      </w:r>
      <w:r>
        <w:rPr>
          <w:rStyle w:val="StyleUnderline"/>
        </w:rPr>
        <w:t xml:space="preserve"> </w:t>
      </w:r>
      <w:r w:rsidRPr="005B454C">
        <w:rPr>
          <w:rStyle w:val="StyleUnderline"/>
        </w:rPr>
        <w:t>Russia</w:t>
      </w:r>
      <w:r>
        <w:rPr>
          <w:rStyle w:val="StyleUnderline"/>
        </w:rPr>
        <w:t xml:space="preserve"> </w:t>
      </w:r>
      <w:r w:rsidRPr="005B454C">
        <w:rPr>
          <w:rStyle w:val="StyleUnderline"/>
        </w:rPr>
        <w:t>would</w:t>
      </w:r>
      <w:r>
        <w:rPr>
          <w:rStyle w:val="StyleUnderline"/>
        </w:rPr>
        <w:t xml:space="preserve"> </w:t>
      </w:r>
      <w:r w:rsidRPr="005B454C">
        <w:rPr>
          <w:rStyle w:val="StyleUnderline"/>
        </w:rPr>
        <w:t>clash</w:t>
      </w:r>
      <w:r>
        <w:rPr>
          <w:rStyle w:val="StyleUnderline"/>
        </w:rPr>
        <w:t xml:space="preserve"> </w:t>
      </w:r>
      <w:r w:rsidRPr="005B454C">
        <w:rPr>
          <w:rStyle w:val="StyleUnderline"/>
        </w:rPr>
        <w:t>over</w:t>
      </w:r>
      <w:r>
        <w:rPr>
          <w:rStyle w:val="StyleUnderline"/>
        </w:rPr>
        <w:t xml:space="preserve"> </w:t>
      </w:r>
      <w:r w:rsidRPr="005B454C">
        <w:rPr>
          <w:rStyle w:val="StyleUnderline"/>
        </w:rPr>
        <w:t>primacy</w:t>
      </w:r>
      <w:r>
        <w:t xml:space="preserve"> of Central and Eastern Europe. </w:t>
      </w:r>
      <w:r w:rsidRPr="005B454C">
        <w:rPr>
          <w:rStyle w:val="StyleUnderline"/>
        </w:rPr>
        <w:t>The</w:t>
      </w:r>
      <w:r>
        <w:rPr>
          <w:rStyle w:val="StyleUnderline"/>
        </w:rPr>
        <w:t xml:space="preserve"> </w:t>
      </w:r>
      <w:r w:rsidRPr="005B454C">
        <w:rPr>
          <w:rStyle w:val="StyleUnderline"/>
        </w:rPr>
        <w:t>Middle</w:t>
      </w:r>
      <w:r>
        <w:rPr>
          <w:rStyle w:val="StyleUnderline"/>
        </w:rPr>
        <w:t xml:space="preserve"> </w:t>
      </w:r>
      <w:r w:rsidRPr="005B454C">
        <w:rPr>
          <w:rStyle w:val="StyleUnderline"/>
        </w:rPr>
        <w:t>East</w:t>
      </w:r>
      <w:r>
        <w:rPr>
          <w:rStyle w:val="StyleUnderline"/>
        </w:rPr>
        <w:t xml:space="preserve"> </w:t>
      </w:r>
      <w:r w:rsidRPr="005B454C">
        <w:rPr>
          <w:rStyle w:val="StyleUnderline"/>
        </w:rPr>
        <w:t>would</w:t>
      </w:r>
      <w:r>
        <w:t xml:space="preserve"> be an even more </w:t>
      </w:r>
      <w:r w:rsidRPr="005B454C">
        <w:rPr>
          <w:rStyle w:val="StyleUnderline"/>
        </w:rPr>
        <w:t>likely</w:t>
      </w:r>
      <w:r>
        <w:t xml:space="preserve"> arena for </w:t>
      </w:r>
      <w:r w:rsidRPr="005B454C">
        <w:rPr>
          <w:rStyle w:val="StyleUnderline"/>
        </w:rPr>
        <w:t>hot</w:t>
      </w:r>
      <w:r>
        <w:rPr>
          <w:rStyle w:val="StyleUnderline"/>
        </w:rPr>
        <w:t xml:space="preserve"> </w:t>
      </w:r>
      <w:r w:rsidRPr="005B454C">
        <w:rPr>
          <w:rStyle w:val="StyleUnderline"/>
        </w:rPr>
        <w:t>war</w:t>
      </w:r>
      <w:r>
        <w:rPr>
          <w:rStyle w:val="StyleUnderline"/>
        </w:rPr>
        <w:t xml:space="preserve"> </w:t>
      </w:r>
      <w:r w:rsidRPr="005B454C">
        <w:rPr>
          <w:rStyle w:val="StyleUnderline"/>
        </w:rPr>
        <w:t>between</w:t>
      </w:r>
      <w:r>
        <w:rPr>
          <w:rStyle w:val="StyleUnderline"/>
        </w:rPr>
        <w:t xml:space="preserve"> </w:t>
      </w:r>
      <w:r w:rsidRPr="005B454C">
        <w:rPr>
          <w:rStyle w:val="StyleUnderline"/>
        </w:rPr>
        <w:t>Saudi</w:t>
      </w:r>
      <w:r>
        <w:rPr>
          <w:rStyle w:val="StyleUnderline"/>
        </w:rPr>
        <w:t xml:space="preserve"> </w:t>
      </w:r>
      <w:r w:rsidRPr="005B454C">
        <w:rPr>
          <w:rStyle w:val="StyleUnderline"/>
        </w:rPr>
        <w:t>Arabia</w:t>
      </w:r>
      <w:r>
        <w:rPr>
          <w:rStyle w:val="StyleUnderline"/>
        </w:rPr>
        <w:t xml:space="preserve"> </w:t>
      </w:r>
      <w:r w:rsidRPr="005B454C">
        <w:rPr>
          <w:rStyle w:val="StyleUnderline"/>
        </w:rPr>
        <w:t>and</w:t>
      </w:r>
      <w:r>
        <w:rPr>
          <w:rStyle w:val="StyleUnderline"/>
        </w:rPr>
        <w:t xml:space="preserve"> </w:t>
      </w:r>
      <w:r w:rsidRPr="005B454C">
        <w:rPr>
          <w:rStyle w:val="StyleUnderline"/>
        </w:rPr>
        <w:t>Iran</w:t>
      </w:r>
      <w:r>
        <w:t>, and Turkey would contest regions also claimed by Russia, Europe, and possibly China.</w:t>
      </w:r>
    </w:p>
    <w:p w:rsidR="00141FB9" w:rsidRDefault="00141FB9" w:rsidP="00141FB9">
      <w:r>
        <w:t>Russia, like the Soviet Empire before it, would keep pushing west until it met enough hard power to stop it.</w:t>
      </w:r>
    </w:p>
    <w:p w:rsidR="00141FB9" w:rsidRDefault="00141FB9" w:rsidP="00141FB9">
      <w:r>
        <w:t xml:space="preserve">A </w:t>
      </w:r>
      <w:r w:rsidRPr="005B454C">
        <w:rPr>
          <w:rStyle w:val="StyleUnderline"/>
        </w:rPr>
        <w:t>spheres</w:t>
      </w:r>
      <w:r>
        <w:rPr>
          <w:rStyle w:val="StyleUnderline"/>
        </w:rPr>
        <w:t xml:space="preserve"> </w:t>
      </w:r>
      <w:r w:rsidRPr="005B454C">
        <w:rPr>
          <w:rStyle w:val="StyleUnderline"/>
        </w:rPr>
        <w:t>of</w:t>
      </w:r>
      <w:r>
        <w:rPr>
          <w:rStyle w:val="StyleUnderline"/>
        </w:rPr>
        <w:t xml:space="preserve"> </w:t>
      </w:r>
      <w:r w:rsidRPr="005B454C">
        <w:rPr>
          <w:rStyle w:val="StyleUnderline"/>
        </w:rPr>
        <w:t>influence</w:t>
      </w:r>
      <w:r>
        <w:rPr>
          <w:rStyle w:val="StyleUnderline"/>
        </w:rPr>
        <w:t xml:space="preserve"> </w:t>
      </w:r>
      <w:r w:rsidRPr="005B454C">
        <w:rPr>
          <w:rStyle w:val="StyleUnderline"/>
        </w:rPr>
        <w:t>world</w:t>
      </w:r>
      <w:r>
        <w:rPr>
          <w:rStyle w:val="StyleUnderline"/>
        </w:rPr>
        <w:t xml:space="preserve"> </w:t>
      </w:r>
      <w:r w:rsidRPr="005B454C">
        <w:rPr>
          <w:rStyle w:val="StyleUnderline"/>
        </w:rPr>
        <w:t>would</w:t>
      </w:r>
      <w:r>
        <w:rPr>
          <w:rStyle w:val="StyleUnderline"/>
        </w:rPr>
        <w:t xml:space="preserve"> </w:t>
      </w:r>
      <w:r w:rsidRPr="005B454C">
        <w:rPr>
          <w:rStyle w:val="StyleUnderline"/>
        </w:rPr>
        <w:t>also</w:t>
      </w:r>
      <w:r>
        <w:rPr>
          <w:rStyle w:val="StyleUnderline"/>
        </w:rPr>
        <w:t xml:space="preserve"> </w:t>
      </w:r>
      <w:r w:rsidRPr="005B454C">
        <w:rPr>
          <w:rStyle w:val="StyleUnderline"/>
        </w:rPr>
        <w:t>sharpen</w:t>
      </w:r>
      <w:r>
        <w:rPr>
          <w:rStyle w:val="StyleUnderline"/>
        </w:rPr>
        <w:t xml:space="preserve"> </w:t>
      </w:r>
      <w:r w:rsidRPr="005B454C">
        <w:rPr>
          <w:rStyle w:val="StyleUnderline"/>
        </w:rPr>
        <w:t>great</w:t>
      </w:r>
      <w:r>
        <w:rPr>
          <w:rStyle w:val="StyleUnderline"/>
        </w:rPr>
        <w:t xml:space="preserve"> </w:t>
      </w:r>
      <w:r w:rsidRPr="005B454C">
        <w:rPr>
          <w:rStyle w:val="StyleUnderline"/>
        </w:rPr>
        <w:t>power</w:t>
      </w:r>
      <w:r>
        <w:rPr>
          <w:rStyle w:val="StyleUnderline"/>
        </w:rPr>
        <w:t xml:space="preserve"> </w:t>
      </w:r>
      <w:r w:rsidRPr="005B454C">
        <w:rPr>
          <w:rStyle w:val="StyleUnderline"/>
        </w:rPr>
        <w:t>competition</w:t>
      </w:r>
      <w:r>
        <w:t xml:space="preserve"> outside of each region. </w:t>
      </w:r>
      <w:r w:rsidRPr="005B454C">
        <w:rPr>
          <w:rStyle w:val="StyleUnderline"/>
        </w:rPr>
        <w:t>Regional</w:t>
      </w:r>
      <w:r>
        <w:rPr>
          <w:rStyle w:val="StyleUnderline"/>
        </w:rPr>
        <w:t xml:space="preserve"> </w:t>
      </w:r>
      <w:r w:rsidRPr="005B454C">
        <w:rPr>
          <w:rStyle w:val="StyleUnderline"/>
        </w:rPr>
        <w:t>hegemony</w:t>
      </w:r>
      <w:r>
        <w:rPr>
          <w:rStyle w:val="StyleUnderline"/>
        </w:rPr>
        <w:t xml:space="preserve"> </w:t>
      </w:r>
      <w:r w:rsidRPr="005B454C">
        <w:rPr>
          <w:rStyle w:val="StyleUnderline"/>
        </w:rPr>
        <w:t>is</w:t>
      </w:r>
      <w:r>
        <w:rPr>
          <w:rStyle w:val="StyleUnderline"/>
        </w:rPr>
        <w:t xml:space="preserve"> </w:t>
      </w:r>
      <w:r w:rsidRPr="005B454C">
        <w:rPr>
          <w:rStyle w:val="StyleUnderline"/>
        </w:rPr>
        <w:t>a</w:t>
      </w:r>
      <w:r>
        <w:rPr>
          <w:rStyle w:val="StyleUnderline"/>
        </w:rPr>
        <w:t xml:space="preserve"> </w:t>
      </w:r>
      <w:r w:rsidRPr="005B454C">
        <w:rPr>
          <w:rStyle w:val="StyleUnderline"/>
        </w:rPr>
        <w:t>springboard</w:t>
      </w:r>
      <w:r>
        <w:rPr>
          <w:rStyle w:val="StyleUnderline"/>
        </w:rPr>
        <w:t xml:space="preserve"> </w:t>
      </w:r>
      <w:r w:rsidRPr="005B454C">
        <w:rPr>
          <w:rStyle w:val="StyleUnderline"/>
        </w:rPr>
        <w:t>for</w:t>
      </w:r>
      <w:r>
        <w:rPr>
          <w:rStyle w:val="StyleUnderline"/>
        </w:rPr>
        <w:t xml:space="preserve"> </w:t>
      </w:r>
      <w:r w:rsidRPr="005B454C">
        <w:rPr>
          <w:rStyle w:val="StyleUnderline"/>
        </w:rPr>
        <w:t>global</w:t>
      </w:r>
      <w:r>
        <w:rPr>
          <w:rStyle w:val="StyleUnderline"/>
        </w:rPr>
        <w:t xml:space="preserve"> </w:t>
      </w:r>
      <w:r w:rsidRPr="005B454C">
        <w:rPr>
          <w:rStyle w:val="StyleUnderline"/>
        </w:rPr>
        <w:t>contestation</w:t>
      </w:r>
      <w:r>
        <w:t xml:space="preserve">. </w:t>
      </w:r>
      <w:r w:rsidRPr="005B454C">
        <w:rPr>
          <w:rStyle w:val="StyleUnderline"/>
        </w:rPr>
        <w:t>China</w:t>
      </w:r>
      <w:r>
        <w:rPr>
          <w:rStyle w:val="StyleUnderline"/>
        </w:rPr>
        <w:t xml:space="preserve"> </w:t>
      </w:r>
      <w:r w:rsidRPr="005B454C">
        <w:rPr>
          <w:rStyle w:val="StyleUnderline"/>
        </w:rPr>
        <w:t>would</w:t>
      </w:r>
      <w:r>
        <w:rPr>
          <w:rStyle w:val="StyleUnderline"/>
        </w:rPr>
        <w:t xml:space="preserve"> </w:t>
      </w:r>
      <w:r w:rsidRPr="005B454C">
        <w:rPr>
          <w:rStyle w:val="StyleUnderline"/>
        </w:rPr>
        <w:t>be</w:t>
      </w:r>
      <w:r>
        <w:rPr>
          <w:rStyle w:val="StyleUnderline"/>
        </w:rPr>
        <w:t xml:space="preserve"> </w:t>
      </w:r>
      <w:r w:rsidRPr="005B454C">
        <w:rPr>
          <w:rStyle w:val="StyleUnderline"/>
        </w:rPr>
        <w:t>more</w:t>
      </w:r>
      <w:r>
        <w:rPr>
          <w:rStyle w:val="StyleUnderline"/>
        </w:rPr>
        <w:t xml:space="preserve"> </w:t>
      </w:r>
      <w:r w:rsidRPr="005B454C">
        <w:rPr>
          <w:rStyle w:val="StyleUnderline"/>
        </w:rPr>
        <w:t>likely</w:t>
      </w:r>
      <w:r>
        <w:rPr>
          <w:rStyle w:val="StyleUnderline"/>
        </w:rPr>
        <w:t xml:space="preserve"> </w:t>
      </w:r>
      <w:r w:rsidRPr="005B454C">
        <w:rPr>
          <w:rStyle w:val="StyleUnderline"/>
        </w:rPr>
        <w:t>to</w:t>
      </w:r>
      <w:r>
        <w:rPr>
          <w:rStyle w:val="StyleUnderline"/>
        </w:rPr>
        <w:t xml:space="preserve"> </w:t>
      </w:r>
      <w:r w:rsidRPr="005B454C">
        <w:rPr>
          <w:rStyle w:val="StyleUnderline"/>
        </w:rPr>
        <w:t>challenge</w:t>
      </w:r>
      <w:r>
        <w:rPr>
          <w:rStyle w:val="StyleUnderline"/>
        </w:rPr>
        <w:t xml:space="preserve"> </w:t>
      </w:r>
      <w:r w:rsidRPr="005B454C">
        <w:rPr>
          <w:rStyle w:val="StyleUnderline"/>
        </w:rPr>
        <w:t>the</w:t>
      </w:r>
      <w:r>
        <w:rPr>
          <w:rStyle w:val="StyleUnderline"/>
        </w:rPr>
        <w:t xml:space="preserve"> </w:t>
      </w:r>
      <w:r w:rsidRPr="005B454C">
        <w:rPr>
          <w:rStyle w:val="StyleUnderline"/>
        </w:rPr>
        <w:t>United</w:t>
      </w:r>
      <w:r>
        <w:rPr>
          <w:rStyle w:val="StyleUnderline"/>
        </w:rPr>
        <w:t xml:space="preserve"> </w:t>
      </w:r>
      <w:r w:rsidRPr="005B454C">
        <w:rPr>
          <w:rStyle w:val="StyleUnderline"/>
        </w:rPr>
        <w:t>States</w:t>
      </w:r>
      <w:r>
        <w:t xml:space="preserve"> out-of-area if it had subdued strategic competition in its own region. </w:t>
      </w:r>
      <w:r w:rsidRPr="005B454C">
        <w:rPr>
          <w:rStyle w:val="StyleUnderline"/>
        </w:rPr>
        <w:t>Russia</w:t>
      </w:r>
      <w:r>
        <w:t xml:space="preserve">, like the Soviet Empire before it, </w:t>
      </w:r>
      <w:r w:rsidRPr="005B454C">
        <w:rPr>
          <w:rStyle w:val="StyleUnderline"/>
        </w:rPr>
        <w:t>would</w:t>
      </w:r>
      <w:r>
        <w:rPr>
          <w:rStyle w:val="StyleUnderline"/>
        </w:rPr>
        <w:t xml:space="preserve"> </w:t>
      </w:r>
      <w:r w:rsidRPr="005B454C">
        <w:rPr>
          <w:rStyle w:val="StyleUnderline"/>
        </w:rPr>
        <w:t>keep</w:t>
      </w:r>
      <w:r>
        <w:rPr>
          <w:rStyle w:val="StyleUnderline"/>
        </w:rPr>
        <w:t xml:space="preserve"> </w:t>
      </w:r>
      <w:r w:rsidRPr="005B454C">
        <w:rPr>
          <w:rStyle w:val="StyleUnderline"/>
        </w:rPr>
        <w:t>pushing</w:t>
      </w:r>
      <w:r>
        <w:rPr>
          <w:rStyle w:val="StyleUnderline"/>
        </w:rPr>
        <w:t xml:space="preserve"> </w:t>
      </w:r>
      <w:r w:rsidRPr="005B454C">
        <w:rPr>
          <w:rStyle w:val="StyleUnderline"/>
        </w:rPr>
        <w:t>west</w:t>
      </w:r>
      <w:r>
        <w:t xml:space="preserve"> until it met enough hard power to stop it. (The fact that Russian troops marched through Paris during the Napoleonic Wars demonstrates that the limits of Russian power need not be confined to the former Warsaw Pact).</w:t>
      </w:r>
    </w:p>
    <w:p w:rsidR="00141FB9" w:rsidRDefault="00141FB9" w:rsidP="00141FB9">
      <w:r>
        <w:t>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p>
    <w:p w:rsidR="00141FB9" w:rsidRPr="005B454C" w:rsidRDefault="00141FB9" w:rsidP="00141FB9">
      <w:pPr>
        <w:rPr>
          <w:rStyle w:val="StyleUnderline"/>
        </w:rPr>
      </w:pPr>
      <w:r w:rsidRPr="005B454C">
        <w:rPr>
          <w:rStyle w:val="StyleUnderline"/>
        </w:rPr>
        <w:t>A</w:t>
      </w:r>
      <w:r>
        <w:rPr>
          <w:rStyle w:val="StyleUnderline"/>
        </w:rPr>
        <w:t xml:space="preserve"> </w:t>
      </w:r>
      <w:r w:rsidRPr="005B454C">
        <w:rPr>
          <w:rStyle w:val="StyleUnderline"/>
        </w:rPr>
        <w:t>spheres-of-influence</w:t>
      </w:r>
      <w:r>
        <w:rPr>
          <w:rStyle w:val="StyleUnderline"/>
        </w:rPr>
        <w:t xml:space="preserve"> </w:t>
      </w:r>
      <w:r w:rsidRPr="005B454C">
        <w:rPr>
          <w:rStyle w:val="StyleUnderline"/>
        </w:rPr>
        <w:t>world</w:t>
      </w:r>
      <w:r>
        <w:rPr>
          <w:rStyle w:val="StyleUnderline"/>
        </w:rPr>
        <w:t xml:space="preserve"> </w:t>
      </w:r>
      <w:r w:rsidRPr="005B454C">
        <w:rPr>
          <w:rStyle w:val="StyleUnderline"/>
        </w:rPr>
        <w:t>would</w:t>
      </w:r>
      <w:r>
        <w:rPr>
          <w:rStyle w:val="StyleUnderline"/>
        </w:rPr>
        <w:t xml:space="preserve"> </w:t>
      </w:r>
      <w:r w:rsidRPr="005B454C">
        <w:rPr>
          <w:rStyle w:val="StyleUnderline"/>
        </w:rPr>
        <w:t>also</w:t>
      </w:r>
      <w:r>
        <w:rPr>
          <w:rStyle w:val="StyleUnderline"/>
        </w:rPr>
        <w:t xml:space="preserve"> </w:t>
      </w:r>
      <w:r w:rsidRPr="005B454C">
        <w:rPr>
          <w:rStyle w:val="StyleUnderline"/>
        </w:rPr>
        <w:t>crack</w:t>
      </w:r>
      <w:r>
        <w:rPr>
          <w:rStyle w:val="StyleUnderline"/>
        </w:rPr>
        <w:t xml:space="preserve"> </w:t>
      </w:r>
      <w:r w:rsidRPr="005B454C">
        <w:rPr>
          <w:rStyle w:val="StyleUnderline"/>
        </w:rPr>
        <w:t>up</w:t>
      </w:r>
      <w:r>
        <w:rPr>
          <w:rStyle w:val="StyleUnderline"/>
        </w:rPr>
        <w:t xml:space="preserve"> </w:t>
      </w:r>
      <w:r w:rsidRPr="005B454C">
        <w:rPr>
          <w:rStyle w:val="StyleUnderline"/>
        </w:rPr>
        <w:t>the</w:t>
      </w:r>
      <w:r>
        <w:rPr>
          <w:rStyle w:val="StyleUnderline"/>
        </w:rPr>
        <w:t xml:space="preserve"> </w:t>
      </w:r>
      <w:r w:rsidRPr="005B454C">
        <w:rPr>
          <w:rStyle w:val="StyleUnderline"/>
        </w:rPr>
        <w:t>integrated</w:t>
      </w:r>
      <w:r>
        <w:rPr>
          <w:rStyle w:val="StyleUnderline"/>
        </w:rPr>
        <w:t xml:space="preserve"> </w:t>
      </w:r>
      <w:r w:rsidRPr="005B454C">
        <w:rPr>
          <w:rStyle w:val="StyleUnderline"/>
        </w:rPr>
        <w:t>global</w:t>
      </w:r>
      <w:r>
        <w:rPr>
          <w:rStyle w:val="StyleUnderline"/>
        </w:rPr>
        <w:t xml:space="preserve"> </w:t>
      </w:r>
      <w:r w:rsidRPr="005B454C">
        <w:rPr>
          <w:rStyle w:val="StyleUnderline"/>
        </w:rPr>
        <w:t>economy</w:t>
      </w:r>
      <w:r>
        <w:t xml:space="preserve"> that underlies the miracle in human welfare that has lifted billions out of poverty in past decades. </w:t>
      </w:r>
      <w:r w:rsidRPr="005B454C">
        <w:rPr>
          <w:rStyle w:val="StyleUnderline"/>
        </w:rPr>
        <w:t>It</w:t>
      </w:r>
      <w:r>
        <w:rPr>
          <w:rStyle w:val="StyleUnderline"/>
        </w:rPr>
        <w:t xml:space="preserve"> </w:t>
      </w:r>
      <w:r w:rsidRPr="005B454C">
        <w:rPr>
          <w:rStyle w:val="StyleUnderline"/>
        </w:rPr>
        <w:t>would</w:t>
      </w:r>
      <w:r>
        <w:rPr>
          <w:rStyle w:val="StyleUnderline"/>
        </w:rPr>
        <w:t xml:space="preserve"> </w:t>
      </w:r>
      <w:r w:rsidRPr="005B454C">
        <w:rPr>
          <w:rStyle w:val="StyleUnderline"/>
        </w:rPr>
        <w:t>replicate</w:t>
      </w:r>
      <w:r>
        <w:rPr>
          <w:rStyle w:val="StyleUnderline"/>
        </w:rPr>
        <w:t xml:space="preserve"> </w:t>
      </w:r>
      <w:r w:rsidRPr="005B454C">
        <w:rPr>
          <w:rStyle w:val="StyleUnderline"/>
        </w:rPr>
        <w:t>the</w:t>
      </w:r>
      <w:r>
        <w:rPr>
          <w:rStyle w:val="StyleUnderline"/>
        </w:rPr>
        <w:t xml:space="preserve"> </w:t>
      </w:r>
      <w:r w:rsidRPr="005B454C">
        <w:rPr>
          <w:rStyle w:val="StyleUnderline"/>
        </w:rPr>
        <w:lastRenderedPageBreak/>
        <w:t>exclusive</w:t>
      </w:r>
      <w:r>
        <w:rPr>
          <w:rStyle w:val="StyleUnderline"/>
        </w:rPr>
        <w:t xml:space="preserve"> </w:t>
      </w:r>
      <w:r w:rsidRPr="005B454C">
        <w:rPr>
          <w:rStyle w:val="StyleUnderline"/>
        </w:rPr>
        <w:t>economic</w:t>
      </w:r>
      <w:r>
        <w:rPr>
          <w:rStyle w:val="StyleUnderline"/>
        </w:rPr>
        <w:t xml:space="preserve"> </w:t>
      </w:r>
      <w:r w:rsidRPr="005B454C">
        <w:rPr>
          <w:rStyle w:val="StyleUnderline"/>
        </w:rPr>
        <w:t>blocs</w:t>
      </w:r>
      <w:r>
        <w:t xml:space="preserve"> of the 1930s, including an East Asia “co-prosperity sphere,” </w:t>
      </w:r>
      <w:r w:rsidRPr="005B454C">
        <w:rPr>
          <w:rStyle w:val="StyleUnderline"/>
        </w:rPr>
        <w:t>seeding</w:t>
      </w:r>
      <w:r>
        <w:rPr>
          <w:rStyle w:val="StyleUnderline"/>
        </w:rPr>
        <w:t xml:space="preserve"> </w:t>
      </w:r>
      <w:r w:rsidRPr="005B454C">
        <w:rPr>
          <w:rStyle w:val="StyleUnderline"/>
        </w:rPr>
        <w:t>conflict</w:t>
      </w:r>
      <w:r>
        <w:rPr>
          <w:rStyle w:val="StyleUnderline"/>
        </w:rPr>
        <w:t xml:space="preserve"> </w:t>
      </w:r>
      <w:r w:rsidRPr="005B454C">
        <w:rPr>
          <w:rStyle w:val="StyleUnderline"/>
        </w:rPr>
        <w:t>and</w:t>
      </w:r>
      <w:r>
        <w:rPr>
          <w:rStyle w:val="StyleUnderline"/>
        </w:rPr>
        <w:t xml:space="preserve"> </w:t>
      </w:r>
      <w:r w:rsidRPr="005B454C">
        <w:rPr>
          <w:rStyle w:val="StyleUnderline"/>
        </w:rPr>
        <w:t>undercutting</w:t>
      </w:r>
      <w:r>
        <w:rPr>
          <w:rStyle w:val="StyleUnderline"/>
        </w:rPr>
        <w:t xml:space="preserve"> </w:t>
      </w:r>
      <w:r w:rsidRPr="005B454C">
        <w:rPr>
          <w:rStyle w:val="StyleUnderline"/>
        </w:rPr>
        <w:t>prosperity.</w:t>
      </w:r>
    </w:p>
    <w:p w:rsidR="00141FB9" w:rsidRDefault="00141FB9" w:rsidP="00141FB9">
      <w:r>
        <w:t>A real-world and real-time example of what happens when American power retreats in an effort to encourage regional powers to solve their own problems is the mess in Syria. It has produced the greatest refugee crisis since 1945 — a stain on the consciousness of human civilization — and has led many to conclude that the Middle Eastern order of states dating to the end of World War 1 is collapsing.</w:t>
      </w:r>
    </w:p>
    <w:p w:rsidR="00141FB9" w:rsidRDefault="00141FB9" w:rsidP="00141FB9">
      <w: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rsidR="00141FB9" w:rsidRDefault="00141FB9" w:rsidP="00141FB9">
      <w:r>
        <w:t>This flawed, amoral, and un-strategic approach has led to a series of hot wars — in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rsidR="00141FB9" w:rsidRDefault="00141FB9" w:rsidP="00141FB9">
      <w:r w:rsidRPr="00105A23">
        <w:rPr>
          <w:rStyle w:val="StyleUnderline"/>
        </w:rPr>
        <w:t>A</w:t>
      </w:r>
      <w:r>
        <w:rPr>
          <w:rStyle w:val="StyleUnderline"/>
        </w:rPr>
        <w:t xml:space="preserve"> </w:t>
      </w:r>
      <w:r w:rsidRPr="00105A23">
        <w:rPr>
          <w:rStyle w:val="StyleUnderline"/>
        </w:rPr>
        <w:t>spheres-of-influence</w:t>
      </w:r>
      <w:r>
        <w:rPr>
          <w:rStyle w:val="StyleUnderline"/>
        </w:rPr>
        <w:t xml:space="preserve"> </w:t>
      </w:r>
      <w:r w:rsidRPr="00105A23">
        <w:rPr>
          <w:rStyle w:val="StyleUnderline"/>
        </w:rPr>
        <w:t>world</w:t>
      </w:r>
      <w:r>
        <w:rPr>
          <w:rStyle w:val="StyleUnderline"/>
        </w:rPr>
        <w:t xml:space="preserve"> </w:t>
      </w:r>
      <w:r w:rsidRPr="00105A23">
        <w:rPr>
          <w:rStyle w:val="StyleUnderline"/>
        </w:rPr>
        <w:t>leaves</w:t>
      </w:r>
      <w:r>
        <w:rPr>
          <w:rStyle w:val="StyleUnderline"/>
        </w:rPr>
        <w:t xml:space="preserve"> </w:t>
      </w:r>
      <w:r w:rsidRPr="00105A23">
        <w:rPr>
          <w:rStyle w:val="StyleUnderline"/>
        </w:rPr>
        <w:t>weaker</w:t>
      </w:r>
      <w:r>
        <w:rPr>
          <w:rStyle w:val="StyleUnderline"/>
        </w:rPr>
        <w:t xml:space="preserve"> </w:t>
      </w:r>
      <w:r w:rsidRPr="00105A23">
        <w:rPr>
          <w:rStyle w:val="StyleUnderline"/>
        </w:rPr>
        <w:t>states</w:t>
      </w:r>
      <w:r>
        <w:rPr>
          <w:rStyle w:val="StyleUnderline"/>
        </w:rPr>
        <w:t xml:space="preserve"> </w:t>
      </w:r>
      <w:r w:rsidRPr="00105A23">
        <w:rPr>
          <w:rStyle w:val="StyleUnderline"/>
        </w:rPr>
        <w:t>to</w:t>
      </w:r>
      <w:r>
        <w:rPr>
          <w:rStyle w:val="StyleUnderline"/>
        </w:rPr>
        <w:t xml:space="preserve"> </w:t>
      </w:r>
      <w:r w:rsidRPr="00105A23">
        <w:rPr>
          <w:rStyle w:val="StyleUnderline"/>
        </w:rPr>
        <w:t>become</w:t>
      </w:r>
      <w:r>
        <w:rPr>
          <w:rStyle w:val="StyleUnderline"/>
        </w:rPr>
        <w:t xml:space="preserve"> </w:t>
      </w:r>
      <w:r w:rsidRPr="00105A23">
        <w:rPr>
          <w:rStyle w:val="StyleUnderline"/>
        </w:rPr>
        <w:t>the</w:t>
      </w:r>
      <w:r>
        <w:rPr>
          <w:rStyle w:val="StyleUnderline"/>
        </w:rPr>
        <w:t xml:space="preserve"> </w:t>
      </w:r>
      <w:r w:rsidRPr="00105A23">
        <w:rPr>
          <w:rStyle w:val="StyleUnderline"/>
        </w:rPr>
        <w:t>victims</w:t>
      </w:r>
      <w:r>
        <w:rPr>
          <w:rStyle w:val="StyleUnderline"/>
        </w:rPr>
        <w:t xml:space="preserve"> </w:t>
      </w:r>
      <w:r w:rsidRPr="00105A23">
        <w:rPr>
          <w:rStyle w:val="StyleUnderline"/>
        </w:rPr>
        <w:t>of</w:t>
      </w:r>
      <w:r>
        <w:rPr>
          <w:rStyle w:val="StyleUnderline"/>
        </w:rPr>
        <w:t xml:space="preserve"> </w:t>
      </w:r>
      <w:r w:rsidRPr="00105A23">
        <w:rPr>
          <w:rStyle w:val="StyleUnderline"/>
        </w:rPr>
        <w:t>stronger</w:t>
      </w:r>
      <w:r>
        <w:rPr>
          <w:rStyle w:val="StyleUnderline"/>
        </w:rPr>
        <w:t xml:space="preserve"> </w:t>
      </w:r>
      <w:r w:rsidRPr="00105A23">
        <w:rPr>
          <w:rStyle w:val="StyleUnderline"/>
        </w:rPr>
        <w:t>or</w:t>
      </w:r>
      <w:r>
        <w:rPr>
          <w:rStyle w:val="StyleUnderline"/>
        </w:rPr>
        <w:t xml:space="preserve"> </w:t>
      </w:r>
      <w:r w:rsidRPr="00105A23">
        <w:rPr>
          <w:rStyle w:val="StyleUnderline"/>
        </w:rPr>
        <w:t>more</w:t>
      </w:r>
      <w:r>
        <w:rPr>
          <w:rStyle w:val="StyleUnderline"/>
        </w:rPr>
        <w:t xml:space="preserve"> </w:t>
      </w:r>
      <w:r w:rsidRPr="00105A23">
        <w:rPr>
          <w:rStyle w:val="StyleUnderline"/>
        </w:rPr>
        <w:t>aggressive</w:t>
      </w:r>
      <w:r>
        <w:rPr>
          <w:rStyle w:val="StyleUnderline"/>
        </w:rPr>
        <w:t xml:space="preserve"> </w:t>
      </w:r>
      <w:r w:rsidRPr="00105A23">
        <w:rPr>
          <w:rStyle w:val="StyleUnderline"/>
        </w:rPr>
        <w:t>ones</w:t>
      </w:r>
      <w:r>
        <w:t xml:space="preserve">, and </w:t>
      </w:r>
      <w:r w:rsidRPr="00105A23">
        <w:rPr>
          <w:rStyle w:val="StyleUnderline"/>
        </w:rPr>
        <w:t>it</w:t>
      </w:r>
      <w:r>
        <w:rPr>
          <w:rStyle w:val="StyleUnderline"/>
        </w:rPr>
        <w:t xml:space="preserve"> </w:t>
      </w:r>
      <w:r w:rsidRPr="00105A23">
        <w:rPr>
          <w:rStyle w:val="StyleUnderline"/>
        </w:rPr>
        <w:t>seeds</w:t>
      </w:r>
      <w:r>
        <w:rPr>
          <w:rStyle w:val="StyleUnderline"/>
        </w:rPr>
        <w:t xml:space="preserve"> </w:t>
      </w:r>
      <w:r w:rsidRPr="00105A23">
        <w:rPr>
          <w:rStyle w:val="StyleUnderline"/>
        </w:rPr>
        <w:t>insecurity</w:t>
      </w:r>
      <w:r>
        <w:rPr>
          <w:rStyle w:val="StyleUnderline"/>
        </w:rPr>
        <w:t xml:space="preserve"> </w:t>
      </w:r>
      <w:r w:rsidRPr="00105A23">
        <w:rPr>
          <w:rStyle w:val="StyleUnderline"/>
        </w:rPr>
        <w:t>by</w:t>
      </w:r>
      <w:r>
        <w:rPr>
          <w:rStyle w:val="StyleUnderline"/>
        </w:rPr>
        <w:t xml:space="preserve"> </w:t>
      </w:r>
      <w:r w:rsidRPr="00105A23">
        <w:rPr>
          <w:rStyle w:val="StyleUnderline"/>
        </w:rPr>
        <w:t>removing</w:t>
      </w:r>
      <w:r>
        <w:rPr>
          <w:rStyle w:val="StyleUnderline"/>
        </w:rPr>
        <w:t xml:space="preserve"> </w:t>
      </w:r>
      <w:r w:rsidRPr="00105A23">
        <w:rPr>
          <w:rStyle w:val="StyleUnderline"/>
        </w:rPr>
        <w:t>the</w:t>
      </w:r>
      <w:r>
        <w:rPr>
          <w:rStyle w:val="StyleUnderline"/>
        </w:rPr>
        <w:t xml:space="preserve"> </w:t>
      </w:r>
      <w:r w:rsidRPr="00105A23">
        <w:rPr>
          <w:rStyle w:val="StyleUnderline"/>
        </w:rPr>
        <w:t>reassuring</w:t>
      </w:r>
      <w:r>
        <w:rPr>
          <w:rStyle w:val="StyleUnderline"/>
        </w:rPr>
        <w:t xml:space="preserve"> </w:t>
      </w:r>
      <w:r w:rsidRPr="00105A23">
        <w:rPr>
          <w:rStyle w:val="StyleUnderline"/>
        </w:rPr>
        <w:t>variable</w:t>
      </w:r>
      <w:r>
        <w:rPr>
          <w:rStyle w:val="StyleUnderline"/>
        </w:rPr>
        <w:t xml:space="preserve"> </w:t>
      </w:r>
      <w:r w:rsidRPr="00105A23">
        <w:rPr>
          <w:rStyle w:val="StyleUnderline"/>
        </w:rPr>
        <w:t>of</w:t>
      </w:r>
      <w:r>
        <w:rPr>
          <w:rStyle w:val="StyleUnderline"/>
        </w:rPr>
        <w:t xml:space="preserve"> </w:t>
      </w:r>
      <w:r w:rsidRPr="00105A23">
        <w:rPr>
          <w:rStyle w:val="StyleUnderline"/>
        </w:rPr>
        <w:t>American</w:t>
      </w:r>
      <w:r>
        <w:rPr>
          <w:rStyle w:val="StyleUnderline"/>
        </w:rPr>
        <w:t xml:space="preserve"> </w:t>
      </w:r>
      <w:r w:rsidRPr="00105A23">
        <w:rPr>
          <w:rStyle w:val="StyleUnderline"/>
        </w:rPr>
        <w:t>military</w:t>
      </w:r>
      <w:r>
        <w:rPr>
          <w:rStyle w:val="StyleUnderline"/>
        </w:rPr>
        <w:t xml:space="preserve"> </w:t>
      </w:r>
      <w:r w:rsidRPr="00105A23">
        <w:rPr>
          <w:rStyle w:val="StyleUnderline"/>
        </w:rPr>
        <w:t>guarantees</w:t>
      </w:r>
      <w:r>
        <w:t xml:space="preserve"> and presence</w:t>
      </w:r>
    </w:p>
    <w:p w:rsidR="00141FB9" w:rsidRDefault="00141FB9" w:rsidP="00141FB9">
      <w:r>
        <w:t xml:space="preserve">This experience underlines a core problem with a </w:t>
      </w:r>
      <w:r w:rsidRPr="00105A23">
        <w:rPr>
          <w:rStyle w:val="StyleUnderline"/>
        </w:rPr>
        <w:t>spheres-of-influence</w:t>
      </w:r>
      <w:r>
        <w:rPr>
          <w:rStyle w:val="StyleUnderline"/>
        </w:rPr>
        <w:t xml:space="preserve"> </w:t>
      </w:r>
      <w:r w:rsidRPr="00105A23">
        <w:rPr>
          <w:rStyle w:val="StyleUnderline"/>
        </w:rPr>
        <w:t>world</w:t>
      </w:r>
      <w:r>
        <w:t xml:space="preserve">. It </w:t>
      </w:r>
      <w:r w:rsidRPr="00105A23">
        <w:rPr>
          <w:rStyle w:val="StyleUnderline"/>
        </w:rPr>
        <w:t>leaves</w:t>
      </w:r>
      <w:r>
        <w:rPr>
          <w:rStyle w:val="StyleUnderline"/>
        </w:rPr>
        <w:t xml:space="preserve"> </w:t>
      </w:r>
      <w:r w:rsidRPr="00105A23">
        <w:rPr>
          <w:rStyle w:val="StyleUnderline"/>
        </w:rPr>
        <w:t>weaker</w:t>
      </w:r>
      <w:r>
        <w:rPr>
          <w:rStyle w:val="StyleUnderline"/>
        </w:rPr>
        <w:t xml:space="preserve"> </w:t>
      </w:r>
      <w:r w:rsidRPr="00105A23">
        <w:rPr>
          <w:rStyle w:val="StyleUnderline"/>
        </w:rPr>
        <w:t>states</w:t>
      </w:r>
      <w:r>
        <w:rPr>
          <w:rStyle w:val="StyleUnderline"/>
        </w:rPr>
        <w:t xml:space="preserve"> </w:t>
      </w:r>
      <w:r w:rsidRPr="00105A23">
        <w:rPr>
          <w:rStyle w:val="StyleUnderline"/>
        </w:rPr>
        <w:t>to</w:t>
      </w:r>
      <w:r>
        <w:rPr>
          <w:rStyle w:val="StyleUnderline"/>
        </w:rPr>
        <w:t xml:space="preserve"> </w:t>
      </w:r>
      <w:r w:rsidRPr="00105A23">
        <w:rPr>
          <w:rStyle w:val="StyleUnderline"/>
        </w:rPr>
        <w:t>become</w:t>
      </w:r>
      <w:r>
        <w:rPr>
          <w:rStyle w:val="StyleUnderline"/>
        </w:rPr>
        <w:t xml:space="preserve"> </w:t>
      </w:r>
      <w:r w:rsidRPr="00105A23">
        <w:rPr>
          <w:rStyle w:val="StyleUnderline"/>
        </w:rPr>
        <w:t>the</w:t>
      </w:r>
      <w:r>
        <w:rPr>
          <w:rStyle w:val="StyleUnderline"/>
        </w:rPr>
        <w:t xml:space="preserve"> </w:t>
      </w:r>
      <w:r w:rsidRPr="00105A23">
        <w:rPr>
          <w:rStyle w:val="StyleUnderline"/>
        </w:rPr>
        <w:t>victims</w:t>
      </w:r>
      <w:r>
        <w:rPr>
          <w:rStyle w:val="StyleUnderline"/>
        </w:rPr>
        <w:t xml:space="preserve"> </w:t>
      </w:r>
      <w:r w:rsidRPr="00105A23">
        <w:rPr>
          <w:rStyle w:val="StyleUnderline"/>
        </w:rPr>
        <w:t>of</w:t>
      </w:r>
      <w:r>
        <w:rPr>
          <w:rStyle w:val="StyleUnderline"/>
        </w:rPr>
        <w:t xml:space="preserve"> </w:t>
      </w:r>
      <w:r w:rsidRPr="00105A23">
        <w:rPr>
          <w:rStyle w:val="StyleUnderline"/>
        </w:rPr>
        <w:t>stronger</w:t>
      </w:r>
      <w:r>
        <w:rPr>
          <w:rStyle w:val="StyleUnderline"/>
        </w:rPr>
        <w:t xml:space="preserve"> </w:t>
      </w:r>
      <w:r w:rsidRPr="00105A23">
        <w:rPr>
          <w:rStyle w:val="StyleUnderline"/>
        </w:rPr>
        <w:t>or</w:t>
      </w:r>
      <w:r>
        <w:rPr>
          <w:rStyle w:val="StyleUnderline"/>
        </w:rPr>
        <w:t xml:space="preserve"> </w:t>
      </w:r>
      <w:r w:rsidRPr="00105A23">
        <w:rPr>
          <w:rStyle w:val="StyleUnderline"/>
        </w:rPr>
        <w:t>more</w:t>
      </w:r>
      <w:r>
        <w:rPr>
          <w:rStyle w:val="StyleUnderline"/>
        </w:rPr>
        <w:t xml:space="preserve"> </w:t>
      </w:r>
      <w:r w:rsidRPr="00105A23">
        <w:rPr>
          <w:rStyle w:val="StyleUnderline"/>
        </w:rPr>
        <w:t>aggressive</w:t>
      </w:r>
      <w:r>
        <w:rPr>
          <w:rStyle w:val="StyleUnderline"/>
        </w:rPr>
        <w:t xml:space="preserve"> </w:t>
      </w:r>
      <w:r w:rsidRPr="00105A23">
        <w:rPr>
          <w:rStyle w:val="StyleUnderline"/>
        </w:rPr>
        <w:t>ones,</w:t>
      </w:r>
      <w:r>
        <w:t xml:space="preserve"> </w:t>
      </w:r>
      <w:r w:rsidRPr="00105A23">
        <w:rPr>
          <w:rStyle w:val="StyleUnderline"/>
        </w:rPr>
        <w:t>and</w:t>
      </w:r>
      <w:r>
        <w:rPr>
          <w:rStyle w:val="StyleUnderline"/>
        </w:rPr>
        <w:t xml:space="preserve"> </w:t>
      </w:r>
      <w:r w:rsidRPr="00105A23">
        <w:rPr>
          <w:rStyle w:val="StyleUnderline"/>
        </w:rPr>
        <w:t>it</w:t>
      </w:r>
      <w:r>
        <w:rPr>
          <w:rStyle w:val="StyleUnderline"/>
        </w:rPr>
        <w:t xml:space="preserve"> </w:t>
      </w:r>
      <w:r w:rsidRPr="00105A23">
        <w:rPr>
          <w:rStyle w:val="StyleUnderline"/>
        </w:rPr>
        <w:t>seeds</w:t>
      </w:r>
      <w:r>
        <w:rPr>
          <w:rStyle w:val="StyleUnderline"/>
        </w:rPr>
        <w:t xml:space="preserve"> </w:t>
      </w:r>
      <w:r w:rsidRPr="00105A23">
        <w:rPr>
          <w:rStyle w:val="StyleUnderline"/>
        </w:rPr>
        <w:t>insecurity</w:t>
      </w:r>
      <w:r>
        <w:rPr>
          <w:rStyle w:val="StyleUnderline"/>
        </w:rPr>
        <w:t xml:space="preserve"> </w:t>
      </w:r>
      <w:r w:rsidRPr="00105A23">
        <w:rPr>
          <w:rStyle w:val="StyleUnderline"/>
        </w:rPr>
        <w:t>by</w:t>
      </w:r>
      <w:r>
        <w:rPr>
          <w:rStyle w:val="StyleUnderline"/>
        </w:rPr>
        <w:t xml:space="preserve"> </w:t>
      </w:r>
      <w:r w:rsidRPr="00105A23">
        <w:rPr>
          <w:rStyle w:val="StyleUnderline"/>
        </w:rPr>
        <w:t>removing</w:t>
      </w:r>
      <w:r>
        <w:rPr>
          <w:rStyle w:val="StyleUnderline"/>
        </w:rPr>
        <w:t xml:space="preserve"> </w:t>
      </w:r>
      <w:r w:rsidRPr="00105A23">
        <w:rPr>
          <w:rStyle w:val="StyleUnderline"/>
        </w:rPr>
        <w:t>the</w:t>
      </w:r>
      <w:r>
        <w:rPr>
          <w:rStyle w:val="StyleUnderline"/>
        </w:rPr>
        <w:t xml:space="preserve"> </w:t>
      </w:r>
      <w:r w:rsidRPr="00105A23">
        <w:rPr>
          <w:rStyle w:val="StyleUnderline"/>
        </w:rPr>
        <w:t>reassuring</w:t>
      </w:r>
      <w:r>
        <w:rPr>
          <w:rStyle w:val="StyleUnderline"/>
        </w:rPr>
        <w:t xml:space="preserve"> </w:t>
      </w:r>
      <w:r w:rsidRPr="00105A23">
        <w:rPr>
          <w:rStyle w:val="StyleUnderline"/>
        </w:rPr>
        <w:t>variable</w:t>
      </w:r>
      <w:r>
        <w:rPr>
          <w:rStyle w:val="StyleUnderline"/>
        </w:rPr>
        <w:t xml:space="preserve"> </w:t>
      </w:r>
      <w:r w:rsidRPr="00105A23">
        <w:rPr>
          <w:rStyle w:val="StyleUnderline"/>
        </w:rPr>
        <w:t>of</w:t>
      </w:r>
      <w:r>
        <w:rPr>
          <w:rStyle w:val="StyleUnderline"/>
        </w:rPr>
        <w:t xml:space="preserve"> </w:t>
      </w:r>
      <w:r w:rsidRPr="00105A23">
        <w:rPr>
          <w:rStyle w:val="StyleUnderline"/>
        </w:rPr>
        <w:t>American</w:t>
      </w:r>
      <w:r>
        <w:rPr>
          <w:rStyle w:val="StyleUnderline"/>
        </w:rPr>
        <w:t xml:space="preserve"> </w:t>
      </w:r>
      <w:r w:rsidRPr="00105A23">
        <w:rPr>
          <w:rStyle w:val="StyleUnderline"/>
        </w:rPr>
        <w:t>military</w:t>
      </w:r>
      <w:r>
        <w:rPr>
          <w:rStyle w:val="StyleUnderline"/>
        </w:rPr>
        <w:t xml:space="preserve"> </w:t>
      </w:r>
      <w:r w:rsidRPr="00105A23">
        <w:rPr>
          <w:rStyle w:val="StyleUnderline"/>
        </w:rPr>
        <w:t>guarantees</w:t>
      </w:r>
      <w:r>
        <w:t xml:space="preserve"> and presence. It emboldens American adversaries and leads American allies to take self-help measures that themselves may undercut American security interests.</w:t>
      </w:r>
    </w:p>
    <w:p w:rsidR="00141FB9" w:rsidRDefault="00141FB9" w:rsidP="00141FB9">
      <w:r w:rsidRPr="00105A23">
        <w:rPr>
          <w:rStyle w:val="StyleUnderline"/>
        </w:rPr>
        <w:t>A</w:t>
      </w:r>
      <w:r>
        <w:rPr>
          <w:rStyle w:val="StyleUnderline"/>
        </w:rPr>
        <w:t xml:space="preserve"> </w:t>
      </w:r>
      <w:r w:rsidRPr="00105A23">
        <w:rPr>
          <w:rStyle w:val="StyleUnderline"/>
        </w:rPr>
        <w:t>spheres-of-influence</w:t>
      </w:r>
      <w:r>
        <w:rPr>
          <w:rStyle w:val="StyleUnderline"/>
        </w:rPr>
        <w:t xml:space="preserve"> </w:t>
      </w:r>
      <w:r w:rsidRPr="00105A23">
        <w:rPr>
          <w:rStyle w:val="StyleUnderline"/>
        </w:rPr>
        <w:t>world</w:t>
      </w:r>
      <w:r>
        <w:rPr>
          <w:rStyle w:val="StyleUnderline"/>
        </w:rPr>
        <w:t xml:space="preserve"> </w:t>
      </w:r>
      <w:r w:rsidRPr="00105A23">
        <w:rPr>
          <w:rStyle w:val="StyleUnderline"/>
        </w:rPr>
        <w:t>would</w:t>
      </w:r>
      <w:r>
        <w:rPr>
          <w:rStyle w:val="StyleUnderline"/>
        </w:rPr>
        <w:t xml:space="preserve"> </w:t>
      </w:r>
      <w:r w:rsidRPr="00105A23">
        <w:rPr>
          <w:rStyle w:val="StyleUnderline"/>
        </w:rPr>
        <w:t>also</w:t>
      </w:r>
      <w:r>
        <w:rPr>
          <w:rStyle w:val="StyleUnderline"/>
        </w:rPr>
        <w:t xml:space="preserve"> </w:t>
      </w:r>
      <w:r w:rsidRPr="00105A23">
        <w:rPr>
          <w:rStyle w:val="StyleUnderline"/>
        </w:rPr>
        <w:t>produce</w:t>
      </w:r>
      <w:r>
        <w:rPr>
          <w:rStyle w:val="StyleUnderline"/>
        </w:rPr>
        <w:t xml:space="preserve"> </w:t>
      </w:r>
      <w:r w:rsidRPr="00105A23">
        <w:rPr>
          <w:rStyle w:val="StyleUnderline"/>
        </w:rPr>
        <w:t>contestation</w:t>
      </w:r>
      <w:r>
        <w:rPr>
          <w:rStyle w:val="StyleUnderline"/>
        </w:rPr>
        <w:t xml:space="preserve"> </w:t>
      </w:r>
      <w:r w:rsidRPr="00105A23">
        <w:rPr>
          <w:rStyle w:val="StyleUnderline"/>
        </w:rPr>
        <w:t>of</w:t>
      </w:r>
      <w:r>
        <w:rPr>
          <w:rStyle w:val="StyleUnderline"/>
        </w:rPr>
        <w:t xml:space="preserve"> </w:t>
      </w:r>
      <w:r w:rsidRPr="00105A23">
        <w:rPr>
          <w:rStyle w:val="StyleUnderline"/>
        </w:rPr>
        <w:t>the</w:t>
      </w:r>
      <w:r>
        <w:rPr>
          <w:rStyle w:val="StyleUnderline"/>
        </w:rPr>
        <w:t xml:space="preserve"> </w:t>
      </w:r>
      <w:r w:rsidRPr="00105A23">
        <w:rPr>
          <w:rStyle w:val="StyleUnderline"/>
        </w:rPr>
        <w:t>open</w:t>
      </w:r>
      <w:r>
        <w:rPr>
          <w:rStyle w:val="StyleUnderline"/>
        </w:rPr>
        <w:t xml:space="preserve"> </w:t>
      </w:r>
      <w:r w:rsidRPr="00105A23">
        <w:rPr>
          <w:rStyle w:val="StyleUnderline"/>
        </w:rPr>
        <w:t>global</w:t>
      </w:r>
      <w:r>
        <w:rPr>
          <w:rStyle w:val="StyleUnderline"/>
        </w:rPr>
        <w:t xml:space="preserve"> </w:t>
      </w:r>
      <w:r w:rsidRPr="00105A23">
        <w:rPr>
          <w:rStyle w:val="StyleUnderline"/>
        </w:rPr>
        <w:t>commons</w:t>
      </w:r>
      <w:r>
        <w:rPr>
          <w:rStyle w:val="StyleUnderline"/>
        </w:rPr>
        <w:t xml:space="preserve"> </w:t>
      </w:r>
      <w:r w:rsidRPr="00105A23">
        <w:rPr>
          <w:rStyle w:val="StyleUnderline"/>
        </w:rPr>
        <w:t>that</w:t>
      </w:r>
      <w:r>
        <w:rPr>
          <w:rStyle w:val="StyleUnderline"/>
        </w:rPr>
        <w:t xml:space="preserve"> </w:t>
      </w:r>
      <w:r w:rsidRPr="00105A23">
        <w:rPr>
          <w:rStyle w:val="StyleUnderline"/>
        </w:rPr>
        <w:t>are</w:t>
      </w:r>
      <w:r>
        <w:rPr>
          <w:rStyle w:val="StyleUnderline"/>
        </w:rPr>
        <w:t xml:space="preserve"> </w:t>
      </w:r>
      <w:r w:rsidRPr="00105A23">
        <w:rPr>
          <w:rStyle w:val="StyleUnderline"/>
        </w:rPr>
        <w:t>the</w:t>
      </w:r>
      <w:r>
        <w:rPr>
          <w:rStyle w:val="StyleUnderline"/>
        </w:rPr>
        <w:t xml:space="preserve"> </w:t>
      </w:r>
      <w:r w:rsidRPr="00105A23">
        <w:rPr>
          <w:rStyle w:val="StyleUnderline"/>
        </w:rPr>
        <w:t>basis</w:t>
      </w:r>
      <w:r>
        <w:rPr>
          <w:rStyle w:val="StyleUnderline"/>
        </w:rPr>
        <w:t xml:space="preserve"> </w:t>
      </w:r>
      <w:r w:rsidRPr="00105A23">
        <w:rPr>
          <w:rStyle w:val="StyleUnderline"/>
        </w:rPr>
        <w:t>for</w:t>
      </w:r>
      <w:r>
        <w:rPr>
          <w:rStyle w:val="StyleUnderline"/>
        </w:rPr>
        <w:t xml:space="preserve"> </w:t>
      </w:r>
      <w:r w:rsidRPr="00105A23">
        <w:rPr>
          <w:rStyle w:val="StyleUnderline"/>
        </w:rPr>
        <w:t>the</w:t>
      </w:r>
      <w:r>
        <w:rPr>
          <w:rStyle w:val="StyleUnderline"/>
        </w:rPr>
        <w:t xml:space="preserve"> </w:t>
      </w:r>
      <w:r w:rsidRPr="00105A23">
        <w:rPr>
          <w:rStyle w:val="StyleUnderline"/>
        </w:rPr>
        <w:t>unprecedented</w:t>
      </w:r>
      <w:r>
        <w:rPr>
          <w:rStyle w:val="StyleUnderline"/>
        </w:rPr>
        <w:t xml:space="preserve"> </w:t>
      </w:r>
      <w:r w:rsidRPr="00105A23">
        <w:rPr>
          <w:rStyle w:val="StyleUnderline"/>
        </w:rPr>
        <w:t>prosperity</w:t>
      </w:r>
      <w:r>
        <w:rPr>
          <w:rStyle w:val="StyleUnderline"/>
        </w:rPr>
        <w:t xml:space="preserve"> </w:t>
      </w:r>
      <w:r w:rsidRPr="00105A23">
        <w:rPr>
          <w:rStyle w:val="StyleUnderline"/>
        </w:rPr>
        <w:t>produced</w:t>
      </w:r>
      <w:r>
        <w:rPr>
          <w:rStyle w:val="StyleUnderline"/>
        </w:rPr>
        <w:t xml:space="preserve"> </w:t>
      </w:r>
      <w:r w:rsidRPr="00105A23">
        <w:rPr>
          <w:rStyle w:val="StyleUnderline"/>
        </w:rPr>
        <w:t>by</w:t>
      </w:r>
      <w:r>
        <w:rPr>
          <w:rStyle w:val="StyleUnderline"/>
        </w:rPr>
        <w:t xml:space="preserve"> </w:t>
      </w:r>
      <w:r w:rsidRPr="00105A23">
        <w:rPr>
          <w:rStyle w:val="StyleUnderline"/>
        </w:rPr>
        <w:t>the</w:t>
      </w:r>
      <w:r>
        <w:rPr>
          <w:rStyle w:val="StyleUnderline"/>
        </w:rPr>
        <w:t xml:space="preserve"> </w:t>
      </w:r>
      <w:r w:rsidRPr="00105A23">
        <w:rPr>
          <w:rStyle w:val="StyleUnderline"/>
        </w:rPr>
        <w:t>liberal</w:t>
      </w:r>
      <w:r>
        <w:rPr>
          <w:rStyle w:val="StyleUnderline"/>
        </w:rPr>
        <w:t xml:space="preserve"> </w:t>
      </w:r>
      <w:r w:rsidRPr="00105A23">
        <w:rPr>
          <w:rStyle w:val="StyleUnderline"/>
        </w:rPr>
        <w:t>international</w:t>
      </w:r>
      <w:r>
        <w:rPr>
          <w:rStyle w:val="StyleUnderline"/>
        </w:rPr>
        <w:t xml:space="preserve"> </w:t>
      </w:r>
      <w:r w:rsidRPr="00105A23">
        <w:rPr>
          <w:rStyle w:val="StyleUnderline"/>
        </w:rPr>
        <w:t>economic</w:t>
      </w:r>
      <w:r>
        <w:rPr>
          <w:rStyle w:val="StyleUnderline"/>
        </w:rPr>
        <w:t xml:space="preserve"> </w:t>
      </w:r>
      <w:r w:rsidRPr="00105A23">
        <w:rPr>
          <w:rStyle w:val="StyleUnderline"/>
        </w:rPr>
        <w:t>order</w:t>
      </w:r>
      <w:r>
        <w:t>. Should the Indian and Pacific Oceans, or the Arctic and Mediterranean Seas, become arenas of great-power conflict (like the South China Sea already has thanks to China’s militarization and unilateral assertion of sovereignty over it) as leading states seek to incorporate them into their privileged zones of control, economic globalization would collapse, harming the economies of every major power.</w:t>
      </w:r>
    </w:p>
    <w:p w:rsidR="00141FB9" w:rsidRDefault="00141FB9" w:rsidP="00141FB9">
      <w:r>
        <w:t>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insecure — since U.S. allies are force-multipliers for American hard and soft power, and since norms like freedom of the global commons are in fact underwritten by that power.</w:t>
      </w:r>
    </w:p>
    <w:p w:rsidR="00141FB9" w:rsidRDefault="00141FB9" w:rsidP="00141FB9">
      <w:r>
        <w:t xml:space="preserve">More broadly, </w:t>
      </w:r>
      <w:r w:rsidRPr="00105A23">
        <w:rPr>
          <w:rStyle w:val="StyleUnderline"/>
        </w:rPr>
        <w:t>such</w:t>
      </w:r>
      <w:r>
        <w:rPr>
          <w:rStyle w:val="StyleUnderline"/>
        </w:rPr>
        <w:t xml:space="preserve"> </w:t>
      </w:r>
      <w:r w:rsidRPr="00105A23">
        <w:rPr>
          <w:rStyle w:val="StyleUnderline"/>
        </w:rPr>
        <w:t>a</w:t>
      </w:r>
      <w:r>
        <w:rPr>
          <w:rStyle w:val="StyleUnderline"/>
        </w:rPr>
        <w:t xml:space="preserve"> </w:t>
      </w:r>
      <w:r w:rsidRPr="00105A23">
        <w:rPr>
          <w:rStyle w:val="StyleUnderline"/>
        </w:rPr>
        <w:t>transition</w:t>
      </w:r>
      <w:r>
        <w:rPr>
          <w:rStyle w:val="StyleUnderline"/>
        </w:rPr>
        <w:t xml:space="preserve"> </w:t>
      </w:r>
      <w:r w:rsidRPr="00105A23">
        <w:rPr>
          <w:rStyle w:val="StyleUnderline"/>
        </w:rPr>
        <w:t>would</w:t>
      </w:r>
      <w:r>
        <w:rPr>
          <w:rStyle w:val="StyleUnderline"/>
        </w:rPr>
        <w:t xml:space="preserve"> </w:t>
      </w:r>
      <w:r w:rsidRPr="00105A23">
        <w:rPr>
          <w:rStyle w:val="StyleUnderline"/>
        </w:rPr>
        <w:t>also</w:t>
      </w:r>
      <w:r>
        <w:rPr>
          <w:rStyle w:val="StyleUnderline"/>
        </w:rPr>
        <w:t xml:space="preserve"> </w:t>
      </w:r>
      <w:r w:rsidRPr="00105A23">
        <w:rPr>
          <w:rStyle w:val="StyleUnderline"/>
        </w:rPr>
        <w:t>likely</w:t>
      </w:r>
      <w:r>
        <w:rPr>
          <w:rStyle w:val="StyleUnderline"/>
        </w:rPr>
        <w:t xml:space="preserve"> </w:t>
      </w:r>
      <w:r w:rsidRPr="00105A23">
        <w:rPr>
          <w:rStyle w:val="StyleUnderline"/>
        </w:rPr>
        <w:t>lead</w:t>
      </w:r>
      <w:r>
        <w:rPr>
          <w:rStyle w:val="StyleUnderline"/>
        </w:rPr>
        <w:t xml:space="preserve"> </w:t>
      </w:r>
      <w:r w:rsidRPr="00105A23">
        <w:rPr>
          <w:rStyle w:val="StyleUnderline"/>
        </w:rPr>
        <w:t>to</w:t>
      </w:r>
      <w:r>
        <w:rPr>
          <w:rStyle w:val="StyleUnderline"/>
        </w:rPr>
        <w:t xml:space="preserve"> </w:t>
      </w:r>
      <w:r w:rsidRPr="00105A23">
        <w:rPr>
          <w:rStyle w:val="StyleUnderline"/>
        </w:rPr>
        <w:t>the</w:t>
      </w:r>
      <w:r>
        <w:rPr>
          <w:rStyle w:val="StyleUnderline"/>
        </w:rPr>
        <w:t xml:space="preserve"> </w:t>
      </w:r>
      <w:r w:rsidRPr="00105A23">
        <w:rPr>
          <w:rStyle w:val="StyleUnderline"/>
        </w:rPr>
        <w:t>kind</w:t>
      </w:r>
      <w:r>
        <w:rPr>
          <w:rStyle w:val="StyleUnderline"/>
        </w:rPr>
        <w:t xml:space="preserve"> </w:t>
      </w:r>
      <w:r w:rsidRPr="00105A23">
        <w:rPr>
          <w:rStyle w:val="StyleUnderline"/>
        </w:rPr>
        <w:t>of</w:t>
      </w:r>
      <w:r>
        <w:rPr>
          <w:rStyle w:val="StyleUnderline"/>
        </w:rPr>
        <w:t xml:space="preserve"> </w:t>
      </w:r>
      <w:r w:rsidRPr="00105A23">
        <w:rPr>
          <w:rStyle w:val="StyleUnderline"/>
        </w:rPr>
        <w:t>hot</w:t>
      </w:r>
      <w:r>
        <w:rPr>
          <w:rStyle w:val="StyleUnderline"/>
        </w:rPr>
        <w:t xml:space="preserve"> </w:t>
      </w:r>
      <w:r w:rsidRPr="00105A23">
        <w:rPr>
          <w:rStyle w:val="StyleUnderline"/>
        </w:rPr>
        <w:t>wars</w:t>
      </w:r>
      <w:r>
        <w:rPr>
          <w:rStyle w:val="StyleUnderline"/>
        </w:rPr>
        <w:t xml:space="preserve"> </w:t>
      </w:r>
      <w:r w:rsidRPr="00105A23">
        <w:rPr>
          <w:rStyle w:val="StyleUnderline"/>
        </w:rPr>
        <w:t>that</w:t>
      </w:r>
      <w:r>
        <w:rPr>
          <w:rStyle w:val="StyleUnderline"/>
        </w:rPr>
        <w:t xml:space="preserve"> </w:t>
      </w:r>
      <w:r w:rsidRPr="00105A23">
        <w:rPr>
          <w:rStyle w:val="StyleUnderline"/>
        </w:rPr>
        <w:t>reorder</w:t>
      </w:r>
      <w:r>
        <w:rPr>
          <w:rStyle w:val="StyleUnderline"/>
        </w:rPr>
        <w:t xml:space="preserve"> </w:t>
      </w:r>
      <w:r w:rsidRPr="00105A23">
        <w:rPr>
          <w:rStyle w:val="StyleUnderline"/>
        </w:rPr>
        <w:t>the</w:t>
      </w:r>
      <w:r>
        <w:rPr>
          <w:rStyle w:val="StyleUnderline"/>
        </w:rPr>
        <w:t xml:space="preserve"> </w:t>
      </w:r>
      <w:r w:rsidRPr="00105A23">
        <w:rPr>
          <w:rStyle w:val="StyleUnderline"/>
        </w:rPr>
        <w:t>international</w:t>
      </w:r>
      <w:r>
        <w:rPr>
          <w:rStyle w:val="StyleUnderline"/>
        </w:rPr>
        <w:t xml:space="preserve"> </w:t>
      </w:r>
      <w:r w:rsidRPr="00105A23">
        <w:rPr>
          <w:rStyle w:val="StyleUnderline"/>
        </w:rPr>
        <w:t>balance</w:t>
      </w:r>
      <w:r>
        <w:rPr>
          <w:rStyle w:val="StyleUnderline"/>
        </w:rPr>
        <w:t xml:space="preserve"> </w:t>
      </w:r>
      <w:r w:rsidRPr="00105A23">
        <w:rPr>
          <w:rStyle w:val="StyleUnderline"/>
        </w:rPr>
        <w:t>of</w:t>
      </w:r>
      <w:r>
        <w:rPr>
          <w:rStyle w:val="StyleUnderline"/>
        </w:rPr>
        <w:t xml:space="preserve"> </w:t>
      </w:r>
      <w:r w:rsidRPr="00105A23">
        <w:rPr>
          <w:rStyle w:val="StyleUnderline"/>
        </w:rPr>
        <w:t>power,</w:t>
      </w:r>
      <w:r>
        <w:rPr>
          <w:rStyle w:val="StyleUnderline"/>
        </w:rPr>
        <w:t xml:space="preserve"> </w:t>
      </w:r>
      <w:r w:rsidRPr="00105A23">
        <w:rPr>
          <w:rStyle w:val="StyleUnderline"/>
        </w:rPr>
        <w:t>including</w:t>
      </w:r>
      <w:r>
        <w:rPr>
          <w:rStyle w:val="StyleUnderline"/>
        </w:rPr>
        <w:t xml:space="preserve"> </w:t>
      </w:r>
      <w:r w:rsidRPr="00105A23">
        <w:rPr>
          <w:rStyle w:val="StyleUnderline"/>
        </w:rPr>
        <w:t>by</w:t>
      </w:r>
      <w:r>
        <w:rPr>
          <w:rStyle w:val="StyleUnderline"/>
        </w:rPr>
        <w:t xml:space="preserve"> </w:t>
      </w:r>
      <w:r w:rsidRPr="00105A23">
        <w:rPr>
          <w:rStyle w:val="StyleUnderline"/>
        </w:rPr>
        <w:t>incentivizing</w:t>
      </w:r>
      <w:r>
        <w:rPr>
          <w:rStyle w:val="StyleUnderline"/>
        </w:rPr>
        <w:t xml:space="preserve"> </w:t>
      </w:r>
      <w:r w:rsidRPr="00105A23">
        <w:rPr>
          <w:rStyle w:val="StyleUnderline"/>
        </w:rPr>
        <w:t>aggressive</w:t>
      </w:r>
      <w:r>
        <w:rPr>
          <w:rStyle w:val="StyleUnderline"/>
        </w:rPr>
        <w:t xml:space="preserve"> </w:t>
      </w:r>
      <w:r w:rsidRPr="00105A23">
        <w:rPr>
          <w:rStyle w:val="StyleUnderline"/>
        </w:rPr>
        <w:t>states</w:t>
      </w:r>
      <w:r>
        <w:rPr>
          <w:rStyle w:val="StyleUnderline"/>
        </w:rPr>
        <w:t xml:space="preserve"> </w:t>
      </w:r>
      <w:r w:rsidRPr="00105A23">
        <w:rPr>
          <w:rStyle w:val="StyleUnderline"/>
        </w:rPr>
        <w:t>to</w:t>
      </w:r>
      <w:r>
        <w:rPr>
          <w:rStyle w:val="StyleUnderline"/>
        </w:rPr>
        <w:t xml:space="preserve"> </w:t>
      </w:r>
      <w:r w:rsidRPr="00105A23">
        <w:rPr>
          <w:rStyle w:val="StyleUnderline"/>
        </w:rPr>
        <w:t>push</w:t>
      </w:r>
      <w:r>
        <w:rPr>
          <w:rStyle w:val="StyleUnderline"/>
        </w:rPr>
        <w:t xml:space="preserve"> </w:t>
      </w:r>
      <w:r w:rsidRPr="00105A23">
        <w:rPr>
          <w:rStyle w:val="StyleUnderline"/>
        </w:rPr>
        <w:t>out</w:t>
      </w:r>
      <w:r>
        <w:rPr>
          <w:rStyle w:val="StyleUnderline"/>
        </w:rPr>
        <w:t xml:space="preserve"> </w:t>
      </w:r>
      <w:r w:rsidRPr="00105A23">
        <w:rPr>
          <w:rStyle w:val="StyleUnderline"/>
        </w:rPr>
        <w:t>and</w:t>
      </w:r>
      <w:r>
        <w:rPr>
          <w:rStyle w:val="StyleUnderline"/>
        </w:rPr>
        <w:t xml:space="preserve"> </w:t>
      </w:r>
      <w:r w:rsidRPr="00105A23">
        <w:rPr>
          <w:rStyle w:val="StyleUnderline"/>
        </w:rPr>
        <w:t>assert</w:t>
      </w:r>
      <w:r>
        <w:rPr>
          <w:rStyle w:val="StyleUnderline"/>
        </w:rPr>
        <w:t xml:space="preserve"> </w:t>
      </w:r>
      <w:r w:rsidRPr="00105A23">
        <w:rPr>
          <w:rStyle w:val="StyleUnderline"/>
        </w:rPr>
        <w:t>regional</w:t>
      </w:r>
      <w:r>
        <w:rPr>
          <w:rStyle w:val="StyleUnderline"/>
        </w:rPr>
        <w:t xml:space="preserve"> </w:t>
      </w:r>
      <w:r w:rsidRPr="00105A23">
        <w:rPr>
          <w:rStyle w:val="StyleUnderline"/>
        </w:rPr>
        <w:t>dominion</w:t>
      </w:r>
      <w:r>
        <w:t>, knowing that America does not have the will or interest to oppose them.</w:t>
      </w:r>
    </w:p>
    <w:p w:rsidR="00141FB9" w:rsidRPr="00105A23" w:rsidRDefault="00141FB9" w:rsidP="00141FB9">
      <w:pPr>
        <w:rPr>
          <w:rStyle w:val="StyleUnderline"/>
        </w:rPr>
      </w:pPr>
      <w:r w:rsidRPr="00105A23">
        <w:rPr>
          <w:rStyle w:val="StyleUnderline"/>
        </w:rPr>
        <w:lastRenderedPageBreak/>
        <w:t>The</w:t>
      </w:r>
      <w:r>
        <w:rPr>
          <w:rStyle w:val="StyleUnderline"/>
        </w:rPr>
        <w:t xml:space="preserve"> </w:t>
      </w:r>
      <w:r w:rsidRPr="00105A23">
        <w:rPr>
          <w:rStyle w:val="StyleUnderline"/>
        </w:rPr>
        <w:t>fact</w:t>
      </w:r>
      <w:r>
        <w:rPr>
          <w:rStyle w:val="StyleUnderline"/>
        </w:rPr>
        <w:t xml:space="preserve"> </w:t>
      </w:r>
      <w:r w:rsidRPr="00105A23">
        <w:rPr>
          <w:rStyle w:val="StyleUnderline"/>
        </w:rPr>
        <w:t>that</w:t>
      </w:r>
      <w:r>
        <w:rPr>
          <w:rStyle w:val="StyleUnderline"/>
        </w:rPr>
        <w:t xml:space="preserve"> </w:t>
      </w:r>
      <w:r w:rsidRPr="00105A23">
        <w:rPr>
          <w:rStyle w:val="StyleUnderline"/>
        </w:rPr>
        <w:t>U.S.</w:t>
      </w:r>
      <w:r>
        <w:rPr>
          <w:rStyle w:val="StyleUnderline"/>
        </w:rPr>
        <w:t xml:space="preserve"> </w:t>
      </w:r>
      <w:r w:rsidRPr="00105A23">
        <w:rPr>
          <w:rStyle w:val="StyleUnderline"/>
        </w:rPr>
        <w:t>competitors</w:t>
      </w:r>
      <w:r>
        <w:rPr>
          <w:rStyle w:val="StyleUnderline"/>
        </w:rPr>
        <w:t xml:space="preserve"> </w:t>
      </w:r>
      <w:r w:rsidRPr="00105A23">
        <w:rPr>
          <w:rStyle w:val="StyleUnderline"/>
        </w:rPr>
        <w:t>such</w:t>
      </w:r>
      <w:r>
        <w:rPr>
          <w:rStyle w:val="StyleUnderline"/>
        </w:rPr>
        <w:t xml:space="preserve"> </w:t>
      </w:r>
      <w:r w:rsidRPr="00105A23">
        <w:rPr>
          <w:rStyle w:val="StyleUnderline"/>
        </w:rPr>
        <w:t>as</w:t>
      </w:r>
      <w:r>
        <w:rPr>
          <w:rStyle w:val="StyleUnderline"/>
        </w:rPr>
        <w:t xml:space="preserve"> </w:t>
      </w:r>
      <w:r w:rsidRPr="00105A23">
        <w:rPr>
          <w:rStyle w:val="StyleUnderline"/>
        </w:rPr>
        <w:t>Russia,</w:t>
      </w:r>
      <w:r>
        <w:rPr>
          <w:rStyle w:val="StyleUnderline"/>
        </w:rPr>
        <w:t xml:space="preserve"> </w:t>
      </w:r>
      <w:r w:rsidRPr="00105A23">
        <w:rPr>
          <w:rStyle w:val="StyleUnderline"/>
        </w:rPr>
        <w:t>China,</w:t>
      </w:r>
      <w:r>
        <w:rPr>
          <w:rStyle w:val="StyleUnderline"/>
        </w:rPr>
        <w:t xml:space="preserve"> </w:t>
      </w:r>
      <w:r w:rsidRPr="00105A23">
        <w:rPr>
          <w:rStyle w:val="StyleUnderline"/>
        </w:rPr>
        <w:t>and</w:t>
      </w:r>
      <w:r>
        <w:rPr>
          <w:rStyle w:val="StyleUnderline"/>
        </w:rPr>
        <w:t xml:space="preserve"> </w:t>
      </w:r>
      <w:r w:rsidRPr="00105A23">
        <w:rPr>
          <w:rStyle w:val="StyleUnderline"/>
        </w:rPr>
        <w:t>Iran — all</w:t>
      </w:r>
      <w:r>
        <w:rPr>
          <w:rStyle w:val="StyleUnderline"/>
        </w:rPr>
        <w:t xml:space="preserve"> </w:t>
      </w:r>
      <w:r w:rsidRPr="00105A23">
        <w:rPr>
          <w:rStyle w:val="StyleUnderline"/>
        </w:rPr>
        <w:t>of</w:t>
      </w:r>
      <w:r>
        <w:rPr>
          <w:rStyle w:val="StyleUnderline"/>
        </w:rPr>
        <w:t xml:space="preserve"> </w:t>
      </w:r>
      <w:r w:rsidRPr="00105A23">
        <w:rPr>
          <w:rStyle w:val="StyleUnderline"/>
        </w:rPr>
        <w:t>whom</w:t>
      </w:r>
      <w:r>
        <w:rPr>
          <w:rStyle w:val="StyleUnderline"/>
        </w:rPr>
        <w:t xml:space="preserve"> </w:t>
      </w:r>
      <w:r w:rsidRPr="00105A23">
        <w:rPr>
          <w:rStyle w:val="StyleUnderline"/>
        </w:rPr>
        <w:t>want</w:t>
      </w:r>
      <w:r>
        <w:rPr>
          <w:rStyle w:val="StyleUnderline"/>
        </w:rPr>
        <w:t xml:space="preserve"> </w:t>
      </w:r>
      <w:r w:rsidRPr="00105A23">
        <w:rPr>
          <w:rStyle w:val="StyleUnderline"/>
        </w:rPr>
        <w:t>to</w:t>
      </w:r>
      <w:r>
        <w:rPr>
          <w:rStyle w:val="StyleUnderline"/>
        </w:rPr>
        <w:t xml:space="preserve"> </w:t>
      </w:r>
      <w:r w:rsidRPr="00105A23">
        <w:rPr>
          <w:rStyle w:val="StyleUnderline"/>
        </w:rPr>
        <w:t>weaken</w:t>
      </w:r>
      <w:r>
        <w:rPr>
          <w:rStyle w:val="StyleUnderline"/>
        </w:rPr>
        <w:t xml:space="preserve"> </w:t>
      </w:r>
      <w:r w:rsidRPr="00105A23">
        <w:rPr>
          <w:rStyle w:val="StyleUnderline"/>
        </w:rPr>
        <w:t>the</w:t>
      </w:r>
      <w:r>
        <w:rPr>
          <w:rStyle w:val="StyleUnderline"/>
        </w:rPr>
        <w:t xml:space="preserve"> </w:t>
      </w:r>
      <w:r w:rsidRPr="00105A23">
        <w:rPr>
          <w:rStyle w:val="StyleUnderline"/>
        </w:rPr>
        <w:t>American-led</w:t>
      </w:r>
      <w:r>
        <w:rPr>
          <w:rStyle w:val="StyleUnderline"/>
        </w:rPr>
        <w:t xml:space="preserve"> </w:t>
      </w:r>
      <w:r w:rsidRPr="00105A23">
        <w:rPr>
          <w:rStyle w:val="StyleUnderline"/>
        </w:rPr>
        <w:t>world</w:t>
      </w:r>
      <w:r>
        <w:rPr>
          <w:rStyle w:val="StyleUnderline"/>
        </w:rPr>
        <w:t xml:space="preserve"> </w:t>
      </w:r>
      <w:r w:rsidRPr="00105A23">
        <w:rPr>
          <w:rStyle w:val="StyleUnderline"/>
        </w:rPr>
        <w:t>order — would</w:t>
      </w:r>
      <w:r>
        <w:rPr>
          <w:rStyle w:val="StyleUnderline"/>
        </w:rPr>
        <w:t xml:space="preserve"> </w:t>
      </w:r>
      <w:r w:rsidRPr="00105A23">
        <w:rPr>
          <w:rStyle w:val="StyleUnderline"/>
        </w:rPr>
        <w:t>welcome</w:t>
      </w:r>
      <w:r>
        <w:rPr>
          <w:rStyle w:val="StyleUnderline"/>
        </w:rPr>
        <w:t xml:space="preserve"> </w:t>
      </w:r>
      <w:r w:rsidRPr="00105A23">
        <w:rPr>
          <w:rStyle w:val="StyleUnderline"/>
        </w:rPr>
        <w:t>a</w:t>
      </w:r>
      <w:r>
        <w:rPr>
          <w:rStyle w:val="StyleUnderline"/>
        </w:rPr>
        <w:t xml:space="preserve"> </w:t>
      </w:r>
      <w:r w:rsidRPr="00105A23">
        <w:rPr>
          <w:rStyle w:val="StyleUnderline"/>
        </w:rPr>
        <w:t>spheres-of-influence</w:t>
      </w:r>
      <w:r>
        <w:rPr>
          <w:rStyle w:val="StyleUnderline"/>
        </w:rPr>
        <w:t xml:space="preserve"> </w:t>
      </w:r>
      <w:r w:rsidRPr="00105A23">
        <w:rPr>
          <w:rStyle w:val="StyleUnderline"/>
        </w:rPr>
        <w:t>world</w:t>
      </w:r>
      <w:r>
        <w:rPr>
          <w:rStyle w:val="StyleUnderline"/>
        </w:rPr>
        <w:t xml:space="preserve"> </w:t>
      </w:r>
      <w:r w:rsidRPr="00105A23">
        <w:rPr>
          <w:rStyle w:val="StyleUnderline"/>
        </w:rPr>
        <w:t>is</w:t>
      </w:r>
      <w:r>
        <w:rPr>
          <w:rStyle w:val="StyleUnderline"/>
        </w:rPr>
        <w:t xml:space="preserve"> </w:t>
      </w:r>
      <w:r w:rsidRPr="00105A23">
        <w:rPr>
          <w:rStyle w:val="StyleUnderline"/>
        </w:rPr>
        <w:t>another</w:t>
      </w:r>
      <w:r>
        <w:rPr>
          <w:rStyle w:val="StyleUnderline"/>
        </w:rPr>
        <w:t xml:space="preserve"> </w:t>
      </w:r>
      <w:r w:rsidRPr="00105A23">
        <w:rPr>
          <w:rStyle w:val="StyleUnderline"/>
        </w:rPr>
        <w:t>reason</w:t>
      </w:r>
      <w:r>
        <w:rPr>
          <w:rStyle w:val="StyleUnderline"/>
        </w:rPr>
        <w:t xml:space="preserve"> </w:t>
      </w:r>
      <w:r w:rsidRPr="00105A23">
        <w:rPr>
          <w:rStyle w:val="StyleUnderline"/>
        </w:rPr>
        <w:t>for</w:t>
      </w:r>
      <w:r>
        <w:rPr>
          <w:rStyle w:val="StyleUnderline"/>
        </w:rPr>
        <w:t xml:space="preserve"> </w:t>
      </w:r>
      <w:r w:rsidRPr="00105A23">
        <w:rPr>
          <w:rStyle w:val="StyleUnderline"/>
        </w:rPr>
        <w:t>Americans</w:t>
      </w:r>
      <w:r>
        <w:rPr>
          <w:rStyle w:val="StyleUnderline"/>
        </w:rPr>
        <w:t xml:space="preserve"> </w:t>
      </w:r>
      <w:r w:rsidRPr="00105A23">
        <w:rPr>
          <w:rStyle w:val="StyleUnderline"/>
        </w:rPr>
        <w:t>to</w:t>
      </w:r>
      <w:r>
        <w:rPr>
          <w:rStyle w:val="StyleUnderline"/>
        </w:rPr>
        <w:t xml:space="preserve"> </w:t>
      </w:r>
      <w:r w:rsidRPr="00105A23">
        <w:rPr>
          <w:rStyle w:val="StyleUnderline"/>
        </w:rPr>
        <w:t>oppose</w:t>
      </w:r>
      <w:r>
        <w:rPr>
          <w:rStyle w:val="StyleUnderline"/>
        </w:rPr>
        <w:t xml:space="preserve"> </w:t>
      </w:r>
      <w:r w:rsidRPr="00105A23">
        <w:rPr>
          <w:rStyle w:val="StyleUnderline"/>
        </w:rPr>
        <w:t>it.</w:t>
      </w:r>
      <w:r>
        <w:rPr>
          <w:rStyle w:val="StyleUnderline"/>
        </w:rPr>
        <w:t xml:space="preserve"> </w:t>
      </w:r>
      <w:r w:rsidRPr="00105A23">
        <w:rPr>
          <w:rStyle w:val="StyleUnderline"/>
        </w:rPr>
        <w:t>It</w:t>
      </w:r>
      <w:r>
        <w:rPr>
          <w:rStyle w:val="StyleUnderline"/>
        </w:rPr>
        <w:t xml:space="preserve"> </w:t>
      </w:r>
      <w:r w:rsidRPr="00105A23">
        <w:rPr>
          <w:rStyle w:val="StyleUnderline"/>
        </w:rPr>
        <w:t>would</w:t>
      </w:r>
      <w:r>
        <w:rPr>
          <w:rStyle w:val="StyleUnderline"/>
        </w:rPr>
        <w:t xml:space="preserve"> </w:t>
      </w:r>
      <w:r w:rsidRPr="00105A23">
        <w:rPr>
          <w:rStyle w:val="StyleUnderline"/>
        </w:rPr>
        <w:t>also</w:t>
      </w:r>
      <w:r>
        <w:rPr>
          <w:rStyle w:val="StyleUnderline"/>
        </w:rPr>
        <w:t xml:space="preserve"> </w:t>
      </w:r>
      <w:r w:rsidRPr="00105A23">
        <w:rPr>
          <w:rStyle w:val="StyleUnderline"/>
        </w:rPr>
        <w:t>be</w:t>
      </w:r>
      <w:r>
        <w:rPr>
          <w:rStyle w:val="StyleUnderline"/>
        </w:rPr>
        <w:t xml:space="preserve"> </w:t>
      </w:r>
      <w:r w:rsidRPr="00105A23">
        <w:rPr>
          <w:rStyle w:val="StyleUnderline"/>
        </w:rPr>
        <w:t>ironic</w:t>
      </w:r>
      <w:r>
        <w:rPr>
          <w:rStyle w:val="StyleUnderline"/>
        </w:rPr>
        <w:t xml:space="preserve"> </w:t>
      </w:r>
      <w:r w:rsidRPr="00105A23">
        <w:rPr>
          <w:rStyle w:val="StyleUnderline"/>
        </w:rPr>
        <w:t>if</w:t>
      </w:r>
      <w:r>
        <w:rPr>
          <w:rStyle w:val="StyleUnderline"/>
        </w:rPr>
        <w:t xml:space="preserve"> </w:t>
      </w:r>
      <w:r w:rsidRPr="00105A23">
        <w:rPr>
          <w:rStyle w:val="StyleUnderline"/>
        </w:rPr>
        <w:t>the</w:t>
      </w:r>
      <w:r>
        <w:rPr>
          <w:rStyle w:val="StyleUnderline"/>
        </w:rPr>
        <w:t xml:space="preserve"> </w:t>
      </w:r>
      <w:r w:rsidRPr="00105A23">
        <w:rPr>
          <w:rStyle w:val="StyleUnderline"/>
        </w:rPr>
        <w:t>United</w:t>
      </w:r>
      <w:r>
        <w:rPr>
          <w:rStyle w:val="StyleUnderline"/>
        </w:rPr>
        <w:t xml:space="preserve"> </w:t>
      </w:r>
      <w:r w:rsidRPr="00105A23">
        <w:rPr>
          <w:rStyle w:val="StyleUnderline"/>
        </w:rPr>
        <w:t>States</w:t>
      </w:r>
      <w:r>
        <w:rPr>
          <w:rStyle w:val="StyleUnderline"/>
        </w:rPr>
        <w:t xml:space="preserve"> </w:t>
      </w:r>
      <w:r w:rsidRPr="00105A23">
        <w:rPr>
          <w:rStyle w:val="StyleUnderline"/>
        </w:rPr>
        <w:t>were</w:t>
      </w:r>
      <w:r>
        <w:rPr>
          <w:rStyle w:val="StyleUnderline"/>
        </w:rPr>
        <w:t xml:space="preserve"> </w:t>
      </w:r>
      <w:r w:rsidRPr="00105A23">
        <w:rPr>
          <w:rStyle w:val="StyleUnderline"/>
        </w:rPr>
        <w:t>to</w:t>
      </w:r>
      <w:r>
        <w:rPr>
          <w:rStyle w:val="StyleUnderline"/>
        </w:rPr>
        <w:t xml:space="preserve"> </w:t>
      </w:r>
      <w:r w:rsidRPr="00105A23">
        <w:rPr>
          <w:rStyle w:val="StyleUnderline"/>
        </w:rPr>
        <w:t>back</w:t>
      </w:r>
      <w:r>
        <w:rPr>
          <w:rStyle w:val="StyleUnderline"/>
        </w:rPr>
        <w:t xml:space="preserve"> </w:t>
      </w:r>
      <w:r w:rsidRPr="00105A23">
        <w:rPr>
          <w:rStyle w:val="StyleUnderline"/>
        </w:rPr>
        <w:t>away</w:t>
      </w:r>
      <w:r>
        <w:rPr>
          <w:rStyle w:val="StyleUnderline"/>
        </w:rPr>
        <w:t xml:space="preserve"> </w:t>
      </w:r>
      <w:r w:rsidRPr="00105A23">
        <w:rPr>
          <w:rStyle w:val="StyleUnderline"/>
        </w:rPr>
        <w:t>from</w:t>
      </w:r>
      <w:r>
        <w:rPr>
          <w:rStyle w:val="StyleUnderline"/>
        </w:rPr>
        <w:t xml:space="preserve"> </w:t>
      </w:r>
      <w:r w:rsidRPr="00105A23">
        <w:rPr>
          <w:rStyle w:val="StyleUnderline"/>
        </w:rPr>
        <w:t>its</w:t>
      </w:r>
      <w:r>
        <w:rPr>
          <w:rStyle w:val="StyleUnderline"/>
        </w:rPr>
        <w:t xml:space="preserve"> </w:t>
      </w:r>
      <w:r w:rsidRPr="00105A23">
        <w:rPr>
          <w:rStyle w:val="StyleUnderline"/>
        </w:rPr>
        <w:t>historic</w:t>
      </w:r>
      <w:r>
        <w:rPr>
          <w:rStyle w:val="StyleUnderline"/>
        </w:rPr>
        <w:t xml:space="preserve"> </w:t>
      </w:r>
      <w:r w:rsidRPr="00105A23">
        <w:rPr>
          <w:rStyle w:val="StyleUnderline"/>
        </w:rPr>
        <w:t>commitment</w:t>
      </w:r>
      <w:r>
        <w:t xml:space="preserve"> to shaping a world that is an idealized vision of America itself — </w:t>
      </w:r>
      <w:r w:rsidRPr="00105A23">
        <w:rPr>
          <w:rStyle w:val="StyleUnderline"/>
        </w:rPr>
        <w:t>one</w:t>
      </w:r>
      <w:r>
        <w:rPr>
          <w:rStyle w:val="StyleUnderline"/>
        </w:rPr>
        <w:t xml:space="preserve"> </w:t>
      </w:r>
      <w:r w:rsidRPr="00105A23">
        <w:rPr>
          <w:rStyle w:val="StyleUnderline"/>
        </w:rPr>
        <w:t>ruled</w:t>
      </w:r>
      <w:r>
        <w:rPr>
          <w:rStyle w:val="StyleUnderline"/>
        </w:rPr>
        <w:t xml:space="preserve"> </w:t>
      </w:r>
      <w:r w:rsidRPr="00105A23">
        <w:rPr>
          <w:rStyle w:val="StyleUnderline"/>
        </w:rPr>
        <w:t>by</w:t>
      </w:r>
      <w:r>
        <w:rPr>
          <w:rStyle w:val="StyleUnderline"/>
        </w:rPr>
        <w:t xml:space="preserve"> </w:t>
      </w:r>
      <w:r w:rsidRPr="00105A23">
        <w:rPr>
          <w:rStyle w:val="StyleUnderline"/>
        </w:rPr>
        <w:t>laws,</w:t>
      </w:r>
      <w:r>
        <w:rPr>
          <w:rStyle w:val="StyleUnderline"/>
        </w:rPr>
        <w:t xml:space="preserve"> </w:t>
      </w:r>
      <w:r w:rsidRPr="00105A23">
        <w:rPr>
          <w:rStyle w:val="StyleUnderline"/>
        </w:rPr>
        <w:t>norms,</w:t>
      </w:r>
      <w:r>
        <w:rPr>
          <w:rStyle w:val="StyleUnderline"/>
        </w:rPr>
        <w:t xml:space="preserve"> </w:t>
      </w:r>
      <w:r w:rsidRPr="00105A23">
        <w:rPr>
          <w:rStyle w:val="StyleUnderline"/>
        </w:rPr>
        <w:t>institutions,</w:t>
      </w:r>
      <w:r>
        <w:rPr>
          <w:rStyle w:val="StyleUnderline"/>
        </w:rPr>
        <w:t xml:space="preserve"> </w:t>
      </w:r>
      <w:r w:rsidRPr="00105A23">
        <w:rPr>
          <w:rStyle w:val="StyleUnderline"/>
        </w:rPr>
        <w:t>markets,</w:t>
      </w:r>
      <w:r>
        <w:rPr>
          <w:rStyle w:val="StyleUnderline"/>
        </w:rPr>
        <w:t xml:space="preserve"> </w:t>
      </w:r>
      <w:r w:rsidRPr="00105A23">
        <w:rPr>
          <w:rStyle w:val="StyleUnderline"/>
        </w:rPr>
        <w:t>and</w:t>
      </w:r>
      <w:r>
        <w:rPr>
          <w:rStyle w:val="StyleUnderline"/>
        </w:rPr>
        <w:t xml:space="preserve"> </w:t>
      </w:r>
      <w:r w:rsidRPr="00105A23">
        <w:rPr>
          <w:rStyle w:val="StyleUnderline"/>
        </w:rPr>
        <w:t>peaceful</w:t>
      </w:r>
      <w:r>
        <w:rPr>
          <w:rStyle w:val="StyleUnderline"/>
        </w:rPr>
        <w:t xml:space="preserve"> </w:t>
      </w:r>
      <w:r w:rsidRPr="00105A23">
        <w:rPr>
          <w:rStyle w:val="StyleUnderline"/>
        </w:rPr>
        <w:t>settlement</w:t>
      </w:r>
      <w:r>
        <w:rPr>
          <w:rStyle w:val="StyleUnderline"/>
        </w:rPr>
        <w:t xml:space="preserve"> </w:t>
      </w:r>
      <w:r w:rsidRPr="00105A23">
        <w:rPr>
          <w:rStyle w:val="StyleUnderline"/>
        </w:rPr>
        <w:t>of</w:t>
      </w:r>
      <w:r>
        <w:rPr>
          <w:rStyle w:val="StyleUnderline"/>
        </w:rPr>
        <w:t xml:space="preserve"> </w:t>
      </w:r>
      <w:r w:rsidRPr="00105A23">
        <w:rPr>
          <w:rStyle w:val="StyleUnderline"/>
        </w:rPr>
        <w:t>disputes.</w:t>
      </w:r>
    </w:p>
    <w:p w:rsidR="00141FB9" w:rsidRPr="00141FB9" w:rsidRDefault="00141FB9" w:rsidP="00141FB9"/>
    <w:p w:rsidR="00141FB9" w:rsidRDefault="00141FB9" w:rsidP="00141FB9">
      <w:pPr>
        <w:pStyle w:val="Heading3"/>
      </w:pPr>
      <w:r>
        <w:lastRenderedPageBreak/>
        <w:t>1NC – Human Rights – Internal Net Benefit</w:t>
      </w:r>
    </w:p>
    <w:p w:rsidR="00141FB9" w:rsidRDefault="00141FB9" w:rsidP="00141FB9">
      <w:pPr>
        <w:pStyle w:val="Heading4"/>
      </w:pPr>
      <w:r>
        <w:t>The counterplan strengthens international human rights norms</w:t>
      </w:r>
    </w:p>
    <w:p w:rsidR="00141FB9" w:rsidRDefault="00141FB9" w:rsidP="00141FB9">
      <w:pPr>
        <w:rPr>
          <w:rStyle w:val="Style13ptBold"/>
        </w:rPr>
      </w:pPr>
      <w:r w:rsidRPr="00696A92">
        <w:rPr>
          <w:rStyle w:val="Style13ptBold"/>
        </w:rPr>
        <w:t>The</w:t>
      </w:r>
      <w:r>
        <w:rPr>
          <w:rStyle w:val="Style13ptBold"/>
        </w:rPr>
        <w:t xml:space="preserve"> </w:t>
      </w:r>
      <w:r w:rsidRPr="00696A92">
        <w:rPr>
          <w:rStyle w:val="Style13ptBold"/>
        </w:rPr>
        <w:t>Columbia</w:t>
      </w:r>
      <w:r>
        <w:rPr>
          <w:rStyle w:val="Style13ptBold"/>
        </w:rPr>
        <w:t xml:space="preserve"> </w:t>
      </w:r>
      <w:r w:rsidRPr="00696A92">
        <w:rPr>
          <w:rStyle w:val="Style13ptBold"/>
        </w:rPr>
        <w:t>Law</w:t>
      </w:r>
      <w:r>
        <w:rPr>
          <w:rStyle w:val="Style13ptBold"/>
        </w:rPr>
        <w:t xml:space="preserve"> </w:t>
      </w:r>
      <w:r w:rsidRPr="00696A92">
        <w:rPr>
          <w:rStyle w:val="Style13ptBold"/>
        </w:rPr>
        <w:t>School</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Institute,</w:t>
      </w:r>
      <w:r>
        <w:rPr>
          <w:rStyle w:val="Style13ptBold"/>
        </w:rPr>
        <w:t xml:space="preserve"> </w:t>
      </w:r>
      <w:r w:rsidRPr="00696A92">
        <w:rPr>
          <w:rStyle w:val="Style13ptBold"/>
        </w:rPr>
        <w:t>focuses</w:t>
      </w:r>
      <w:r>
        <w:rPr>
          <w:rStyle w:val="Style13ptBold"/>
        </w:rPr>
        <w:t xml:space="preserve"> </w:t>
      </w:r>
      <w:r w:rsidRPr="00696A92">
        <w:rPr>
          <w:rStyle w:val="Style13ptBold"/>
        </w:rPr>
        <w:t>on</w:t>
      </w:r>
      <w:r>
        <w:rPr>
          <w:rStyle w:val="Style13ptBold"/>
        </w:rPr>
        <w:t xml:space="preserve"> </w:t>
      </w:r>
      <w:r w:rsidRPr="00696A92">
        <w:rPr>
          <w:rStyle w:val="Style13ptBold"/>
        </w:rPr>
        <w:t>US</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counter</w:t>
      </w:r>
      <w:r>
        <w:rPr>
          <w:rStyle w:val="Style13ptBold"/>
        </w:rPr>
        <w:t xml:space="preserve"> </w:t>
      </w:r>
      <w:r w:rsidRPr="00696A92">
        <w:rPr>
          <w:rStyle w:val="Style13ptBold"/>
        </w:rPr>
        <w:t>terrorism</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Inter-American</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system,</w:t>
      </w:r>
      <w:r>
        <w:rPr>
          <w:rStyle w:val="Style13ptBold"/>
        </w:rPr>
        <w:t xml:space="preserve"> </w:t>
      </w:r>
      <w:r w:rsidRPr="00696A92">
        <w:rPr>
          <w:rStyle w:val="Style13ptBold"/>
        </w:rPr>
        <w:t>and</w:t>
      </w:r>
      <w:r>
        <w:rPr>
          <w:rStyle w:val="Style13ptBold"/>
        </w:rPr>
        <w:t xml:space="preserve"> </w:t>
      </w:r>
      <w:r w:rsidRPr="00696A92">
        <w:rPr>
          <w:rStyle w:val="Style13ptBold"/>
        </w:rPr>
        <w:t>human</w:t>
      </w:r>
      <w:r>
        <w:rPr>
          <w:rStyle w:val="Style13ptBold"/>
        </w:rPr>
        <w:t xml:space="preserve"> </w:t>
      </w:r>
      <w:r w:rsidRPr="00696A92">
        <w:rPr>
          <w:rStyle w:val="Style13ptBold"/>
        </w:rPr>
        <w:t>rights</w:t>
      </w:r>
      <w:r>
        <w:rPr>
          <w:rStyle w:val="Style13ptBold"/>
        </w:rPr>
        <w:t xml:space="preserve"> </w:t>
      </w:r>
      <w:r w:rsidRPr="00696A92">
        <w:rPr>
          <w:rStyle w:val="Style13ptBold"/>
        </w:rPr>
        <w:t>in</w:t>
      </w:r>
      <w:r>
        <w:rPr>
          <w:rStyle w:val="Style13ptBold"/>
        </w:rPr>
        <w:t xml:space="preserve"> </w:t>
      </w:r>
      <w:r w:rsidRPr="00696A92">
        <w:rPr>
          <w:rStyle w:val="Style13ptBold"/>
        </w:rPr>
        <w:t>the</w:t>
      </w:r>
      <w:r>
        <w:rPr>
          <w:rStyle w:val="Style13ptBold"/>
        </w:rPr>
        <w:t xml:space="preserve"> </w:t>
      </w:r>
      <w:r w:rsidRPr="00696A92">
        <w:rPr>
          <w:rStyle w:val="Style13ptBold"/>
        </w:rPr>
        <w:t>global</w:t>
      </w:r>
      <w:r>
        <w:rPr>
          <w:rStyle w:val="Style13ptBold"/>
        </w:rPr>
        <w:t xml:space="preserve"> </w:t>
      </w:r>
      <w:r w:rsidRPr="00696A92">
        <w:rPr>
          <w:rStyle w:val="Style13ptBold"/>
        </w:rPr>
        <w:t>economy,</w:t>
      </w:r>
      <w:r>
        <w:rPr>
          <w:rStyle w:val="Style13ptBold"/>
        </w:rPr>
        <w:t xml:space="preserve"> </w:t>
      </w:r>
      <w:r w:rsidRPr="00696A92">
        <w:rPr>
          <w:rStyle w:val="Style13ptBold"/>
        </w:rPr>
        <w:t>15</w:t>
      </w:r>
    </w:p>
    <w:p w:rsidR="00141FB9" w:rsidRPr="007E564E" w:rsidRDefault="00141FB9" w:rsidP="00141FB9">
      <w:pPr>
        <w:rPr>
          <w:rStyle w:val="StyleUnderline"/>
          <w:u w:val="none"/>
        </w:rPr>
      </w:pPr>
      <w:r w:rsidRPr="00696A92">
        <w:t>[</w:t>
      </w:r>
      <w:r>
        <w:t xml:space="preserve">The Columbia Law School Human Rights Institute, July 2015, Columbia Law School, “Engaging U.N. Special Procedures To Advance Human Rights At Home: A Guide For U.S. Advocates,” </w:t>
      </w:r>
      <w:hyperlink r:id="rId8" w:history="1">
        <w:r w:rsidRPr="00CE350A">
          <w:rPr>
            <w:rStyle w:val="Hyperlink"/>
          </w:rPr>
          <w:t>https://web.law.columbia.edu/sites/default/files/microsites/human-rights-institute/files/special_rapporteurs_report_final.pdf</w:t>
        </w:r>
      </w:hyperlink>
      <w:r>
        <w:t>, accessed 6-30-2019, //EJA]</w:t>
      </w:r>
    </w:p>
    <w:p w:rsidR="00141FB9" w:rsidRDefault="00141FB9" w:rsidP="00141FB9">
      <w:r w:rsidRPr="00F153E9">
        <w:rPr>
          <w:rStyle w:val="StyleUnderline"/>
        </w:rPr>
        <w:t>STRENGTHENING</w:t>
      </w:r>
      <w:r>
        <w:rPr>
          <w:rStyle w:val="StyleUnderline"/>
        </w:rPr>
        <w:t xml:space="preserve"> </w:t>
      </w:r>
      <w:r w:rsidRPr="00F153E9">
        <w:rPr>
          <w:rStyle w:val="StyleUnderline"/>
        </w:rPr>
        <w:t>INTERNATIONAL</w:t>
      </w:r>
      <w:r>
        <w:rPr>
          <w:rStyle w:val="StyleUnderline"/>
        </w:rPr>
        <w:t xml:space="preserve"> </w:t>
      </w:r>
      <w:r w:rsidRPr="00F153E9">
        <w:rPr>
          <w:rStyle w:val="StyleUnderline"/>
        </w:rPr>
        <w:t>LEGAL</w:t>
      </w:r>
      <w:r>
        <w:rPr>
          <w:rStyle w:val="StyleUnderline"/>
        </w:rPr>
        <w:t xml:space="preserve"> </w:t>
      </w:r>
      <w:r w:rsidRPr="00F153E9">
        <w:rPr>
          <w:rStyle w:val="StyleUnderline"/>
        </w:rPr>
        <w:t>NORMS</w:t>
      </w:r>
      <w:r>
        <w:t xml:space="preserve"> </w:t>
      </w:r>
      <w:r w:rsidRPr="007E564E">
        <w:rPr>
          <w:rStyle w:val="StyleUnderline"/>
        </w:rPr>
        <w:t>Another</w:t>
      </w:r>
      <w:r>
        <w:rPr>
          <w:rStyle w:val="StyleUnderline"/>
        </w:rPr>
        <w:t xml:space="preserve"> </w:t>
      </w:r>
      <w:r w:rsidRPr="007E564E">
        <w:rPr>
          <w:rStyle w:val="StyleUnderline"/>
        </w:rPr>
        <w:t>advantage</w:t>
      </w:r>
      <w:r>
        <w:rPr>
          <w:rStyle w:val="StyleUnderline"/>
        </w:rPr>
        <w:t xml:space="preserve"> </w:t>
      </w:r>
      <w:r w:rsidRPr="007E564E">
        <w:rPr>
          <w:rStyle w:val="StyleUnderline"/>
        </w:rPr>
        <w:t>of</w:t>
      </w:r>
      <w:r>
        <w:rPr>
          <w:rStyle w:val="StyleUnderline"/>
        </w:rPr>
        <w:t xml:space="preserve"> </w:t>
      </w:r>
      <w:r w:rsidRPr="007E564E">
        <w:rPr>
          <w:rStyle w:val="StyleUnderline"/>
        </w:rPr>
        <w:t>working</w:t>
      </w:r>
      <w:r>
        <w:rPr>
          <w:rStyle w:val="StyleUnderline"/>
        </w:rPr>
        <w:t xml:space="preserve"> </w:t>
      </w:r>
      <w:r w:rsidRPr="007E564E">
        <w:rPr>
          <w:rStyle w:val="StyleUnderline"/>
        </w:rPr>
        <w:t>with</w:t>
      </w:r>
      <w:r>
        <w:rPr>
          <w:rStyle w:val="StyleUnderline"/>
        </w:rPr>
        <w:t xml:space="preserve"> </w:t>
      </w:r>
      <w:r w:rsidRPr="007E564E">
        <w:rPr>
          <w:rStyle w:val="StyleUnderline"/>
        </w:rPr>
        <w:t>special</w:t>
      </w:r>
      <w:r>
        <w:rPr>
          <w:rStyle w:val="StyleUnderline"/>
        </w:rPr>
        <w:t xml:space="preserve"> </w:t>
      </w:r>
      <w:r w:rsidRPr="007E564E">
        <w:rPr>
          <w:rStyle w:val="StyleUnderline"/>
        </w:rPr>
        <w:t>procedures</w:t>
      </w:r>
      <w:r>
        <w:rPr>
          <w:rStyle w:val="StyleUnderline"/>
        </w:rPr>
        <w:t xml:space="preserve"> </w:t>
      </w:r>
      <w:r w:rsidRPr="007E564E">
        <w:rPr>
          <w:rStyle w:val="StyleUnderline"/>
        </w:rPr>
        <w:t>is</w:t>
      </w:r>
      <w:r>
        <w:rPr>
          <w:rStyle w:val="StyleUnderline"/>
        </w:rPr>
        <w:t xml:space="preserve"> </w:t>
      </w:r>
      <w:r w:rsidRPr="007E564E">
        <w:rPr>
          <w:rStyle w:val="StyleUnderline"/>
        </w:rPr>
        <w:t>the</w:t>
      </w:r>
      <w:r>
        <w:rPr>
          <w:rStyle w:val="StyleUnderline"/>
        </w:rPr>
        <w:t xml:space="preserve"> </w:t>
      </w:r>
      <w:r w:rsidRPr="007E564E">
        <w:rPr>
          <w:rStyle w:val="StyleUnderline"/>
        </w:rPr>
        <w:t>opportunity</w:t>
      </w:r>
      <w:r>
        <w:rPr>
          <w:rStyle w:val="StyleUnderline"/>
        </w:rPr>
        <w:t xml:space="preserve"> </w:t>
      </w:r>
      <w:r w:rsidRPr="007E564E">
        <w:rPr>
          <w:rStyle w:val="StyleUnderline"/>
        </w:rPr>
        <w:t>it</w:t>
      </w:r>
      <w:r>
        <w:rPr>
          <w:rStyle w:val="StyleUnderline"/>
        </w:rPr>
        <w:t xml:space="preserve"> </w:t>
      </w:r>
      <w:r w:rsidRPr="007E564E">
        <w:rPr>
          <w:rStyle w:val="StyleUnderline"/>
        </w:rPr>
        <w:t>provides</w:t>
      </w:r>
      <w:r>
        <w:rPr>
          <w:rStyle w:val="StyleUnderline"/>
        </w:rPr>
        <w:t xml:space="preserve"> </w:t>
      </w:r>
      <w:r w:rsidRPr="007E564E">
        <w:rPr>
          <w:rStyle w:val="StyleUnderline"/>
        </w:rPr>
        <w:t>to</w:t>
      </w:r>
      <w:r>
        <w:rPr>
          <w:rStyle w:val="StyleUnderline"/>
        </w:rPr>
        <w:t xml:space="preserve"> </w:t>
      </w:r>
      <w:r w:rsidRPr="007E564E">
        <w:rPr>
          <w:rStyle w:val="StyleUnderline"/>
        </w:rPr>
        <w:t>contribute</w:t>
      </w:r>
      <w:r>
        <w:rPr>
          <w:rStyle w:val="StyleUnderline"/>
        </w:rPr>
        <w:t xml:space="preserve"> </w:t>
      </w:r>
      <w:r w:rsidRPr="007E564E">
        <w:rPr>
          <w:rStyle w:val="StyleUnderline"/>
        </w:rPr>
        <w:t>to</w:t>
      </w:r>
      <w:r>
        <w:rPr>
          <w:rStyle w:val="StyleUnderline"/>
        </w:rPr>
        <w:t xml:space="preserve"> </w:t>
      </w:r>
      <w:r w:rsidRPr="007E564E">
        <w:rPr>
          <w:rStyle w:val="StyleUnderline"/>
        </w:rPr>
        <w:t>the</w:t>
      </w:r>
      <w:r>
        <w:rPr>
          <w:rStyle w:val="StyleUnderline"/>
        </w:rPr>
        <w:t xml:space="preserve"> </w:t>
      </w:r>
      <w:r w:rsidRPr="007E564E">
        <w:rPr>
          <w:rStyle w:val="StyleUnderline"/>
        </w:rPr>
        <w:t>clarification,</w:t>
      </w:r>
      <w:r>
        <w:rPr>
          <w:rStyle w:val="StyleUnderline"/>
        </w:rPr>
        <w:t xml:space="preserve"> </w:t>
      </w:r>
      <w:r w:rsidRPr="007E564E">
        <w:rPr>
          <w:rStyle w:val="StyleUnderline"/>
        </w:rPr>
        <w:t>articulation,</w:t>
      </w:r>
      <w:r>
        <w:rPr>
          <w:rStyle w:val="StyleUnderline"/>
        </w:rPr>
        <w:t xml:space="preserve"> </w:t>
      </w:r>
      <w:r w:rsidRPr="007E564E">
        <w:rPr>
          <w:rStyle w:val="StyleUnderline"/>
        </w:rPr>
        <w:t>and</w:t>
      </w:r>
      <w:r>
        <w:rPr>
          <w:rStyle w:val="StyleUnderline"/>
        </w:rPr>
        <w:t xml:space="preserve"> </w:t>
      </w:r>
      <w:r w:rsidRPr="007E564E">
        <w:rPr>
          <w:rStyle w:val="StyleUnderline"/>
        </w:rPr>
        <w:t>application</w:t>
      </w:r>
      <w:r>
        <w:rPr>
          <w:rStyle w:val="StyleUnderline"/>
        </w:rPr>
        <w:t xml:space="preserve"> </w:t>
      </w:r>
      <w:r w:rsidRPr="007E564E">
        <w:rPr>
          <w:rStyle w:val="StyleUnderline"/>
        </w:rPr>
        <w:t>of</w:t>
      </w:r>
      <w:r>
        <w:rPr>
          <w:rStyle w:val="StyleUnderline"/>
        </w:rPr>
        <w:t xml:space="preserve"> </w:t>
      </w:r>
      <w:r w:rsidRPr="007E564E">
        <w:rPr>
          <w:rStyle w:val="StyleUnderline"/>
        </w:rPr>
        <w:t>international</w:t>
      </w:r>
      <w:r>
        <w:rPr>
          <w:rStyle w:val="StyleUnderline"/>
        </w:rPr>
        <w:t xml:space="preserve"> </w:t>
      </w:r>
      <w:r w:rsidRPr="007E564E">
        <w:rPr>
          <w:rStyle w:val="StyleUnderline"/>
        </w:rPr>
        <w:t>legal</w:t>
      </w:r>
      <w:r>
        <w:rPr>
          <w:rStyle w:val="StyleUnderline"/>
        </w:rPr>
        <w:t xml:space="preserve"> </w:t>
      </w:r>
      <w:r w:rsidRPr="007E564E">
        <w:rPr>
          <w:rStyle w:val="StyleUnderline"/>
        </w:rPr>
        <w:t>norms</w:t>
      </w:r>
      <w:r>
        <w:t xml:space="preserve">. </w:t>
      </w:r>
      <w:r w:rsidRPr="007E564E">
        <w:rPr>
          <w:rStyle w:val="StyleUnderline"/>
        </w:rPr>
        <w:t>Mandate-holders</w:t>
      </w:r>
      <w:r>
        <w:rPr>
          <w:rStyle w:val="StyleUnderline"/>
        </w:rPr>
        <w:t xml:space="preserve"> </w:t>
      </w:r>
      <w:r w:rsidRPr="007E564E">
        <w:rPr>
          <w:rStyle w:val="StyleUnderline"/>
        </w:rPr>
        <w:t>develop</w:t>
      </w:r>
      <w:r>
        <w:rPr>
          <w:rStyle w:val="StyleUnderline"/>
        </w:rPr>
        <w:t xml:space="preserve"> </w:t>
      </w:r>
      <w:r w:rsidRPr="007E564E">
        <w:rPr>
          <w:rStyle w:val="StyleUnderline"/>
        </w:rPr>
        <w:t>and</w:t>
      </w:r>
      <w:r>
        <w:rPr>
          <w:rStyle w:val="StyleUnderline"/>
        </w:rPr>
        <w:t xml:space="preserve"> </w:t>
      </w:r>
      <w:r w:rsidRPr="007E564E">
        <w:rPr>
          <w:rStyle w:val="StyleUnderline"/>
        </w:rPr>
        <w:t>fill</w:t>
      </w:r>
      <w:r>
        <w:rPr>
          <w:rStyle w:val="StyleUnderline"/>
        </w:rPr>
        <w:t xml:space="preserve"> </w:t>
      </w:r>
      <w:r w:rsidRPr="007E564E">
        <w:rPr>
          <w:rStyle w:val="StyleUnderline"/>
        </w:rPr>
        <w:t>gaps</w:t>
      </w:r>
      <w:r>
        <w:rPr>
          <w:rStyle w:val="StyleUnderline"/>
        </w:rPr>
        <w:t xml:space="preserve"> </w:t>
      </w:r>
      <w:r w:rsidRPr="007E564E">
        <w:rPr>
          <w:rStyle w:val="StyleUnderline"/>
        </w:rPr>
        <w:t>in</w:t>
      </w:r>
      <w:r>
        <w:rPr>
          <w:rStyle w:val="StyleUnderline"/>
        </w:rPr>
        <w:t xml:space="preserve"> </w:t>
      </w:r>
      <w:r w:rsidRPr="007E564E">
        <w:rPr>
          <w:rStyle w:val="StyleUnderline"/>
        </w:rPr>
        <w:t>international</w:t>
      </w:r>
      <w:r>
        <w:rPr>
          <w:rStyle w:val="StyleUnderline"/>
        </w:rPr>
        <w:t xml:space="preserve">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standards</w:t>
      </w:r>
      <w:r>
        <w:t xml:space="preserve"> </w:t>
      </w:r>
      <w:r w:rsidRPr="007E564E">
        <w:rPr>
          <w:rStyle w:val="StyleUnderline"/>
        </w:rPr>
        <w:t>through</w:t>
      </w:r>
      <w:r>
        <w:t xml:space="preserve"> interpreting and </w:t>
      </w:r>
      <w:r w:rsidRPr="007E564E">
        <w:rPr>
          <w:rStyle w:val="StyleUnderline"/>
        </w:rPr>
        <w:t>applying</w:t>
      </w:r>
      <w:r>
        <w:t xml:space="preserve"> international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instruments</w:t>
      </w:r>
      <w:r>
        <w:rPr>
          <w:rStyle w:val="StyleUnderline"/>
        </w:rPr>
        <w:t xml:space="preserve"> </w:t>
      </w:r>
      <w:r w:rsidRPr="007E564E">
        <w:rPr>
          <w:rStyle w:val="StyleUnderline"/>
        </w:rPr>
        <w:t>in</w:t>
      </w:r>
      <w:r>
        <w:rPr>
          <w:rStyle w:val="StyleUnderline"/>
        </w:rPr>
        <w:t xml:space="preserve"> </w:t>
      </w:r>
      <w:r w:rsidRPr="007E564E">
        <w:rPr>
          <w:rStyle w:val="StyleUnderline"/>
        </w:rPr>
        <w:t>particular</w:t>
      </w:r>
      <w:r>
        <w:rPr>
          <w:rStyle w:val="StyleUnderline"/>
        </w:rPr>
        <w:t xml:space="preserve"> </w:t>
      </w:r>
      <w:r w:rsidRPr="007E564E">
        <w:rPr>
          <w:rStyle w:val="StyleUnderline"/>
        </w:rPr>
        <w:t>contexts</w:t>
      </w:r>
      <w:r>
        <w:t xml:space="preserve">. </w:t>
      </w:r>
      <w:r w:rsidRPr="007E564E">
        <w:rPr>
          <w:rStyle w:val="StyleUnderline"/>
        </w:rPr>
        <w:t>Mandate-holders</w:t>
      </w:r>
      <w:r>
        <w:rPr>
          <w:rStyle w:val="StyleUnderline"/>
        </w:rPr>
        <w:t xml:space="preserve"> </w:t>
      </w:r>
      <w:r w:rsidRPr="007E564E">
        <w:rPr>
          <w:rStyle w:val="StyleUnderline"/>
        </w:rPr>
        <w:t>often</w:t>
      </w:r>
      <w:r>
        <w:rPr>
          <w:rStyle w:val="StyleUnderline"/>
        </w:rPr>
        <w:t xml:space="preserve"> </w:t>
      </w:r>
      <w:r w:rsidRPr="007E564E">
        <w:rPr>
          <w:rStyle w:val="StyleUnderline"/>
        </w:rPr>
        <w:t>have</w:t>
      </w:r>
      <w:r>
        <w:rPr>
          <w:rStyle w:val="StyleUnderline"/>
        </w:rPr>
        <w:t xml:space="preserve"> </w:t>
      </w:r>
      <w:r w:rsidRPr="007E564E">
        <w:rPr>
          <w:rStyle w:val="StyleUnderline"/>
        </w:rPr>
        <w:t>the</w:t>
      </w:r>
      <w:r>
        <w:rPr>
          <w:rStyle w:val="StyleUnderline"/>
        </w:rPr>
        <w:t xml:space="preserve"> </w:t>
      </w:r>
      <w:r w:rsidRPr="007E564E">
        <w:rPr>
          <w:rStyle w:val="StyleUnderline"/>
        </w:rPr>
        <w:t>ability</w:t>
      </w:r>
      <w:r>
        <w:rPr>
          <w:rStyle w:val="StyleUnderline"/>
        </w:rPr>
        <w:t xml:space="preserve"> </w:t>
      </w:r>
      <w:r w:rsidRPr="007E564E">
        <w:rPr>
          <w:rStyle w:val="StyleUnderline"/>
        </w:rPr>
        <w:t>to</w:t>
      </w:r>
      <w:r>
        <w:rPr>
          <w:rStyle w:val="StyleUnderline"/>
        </w:rPr>
        <w:t xml:space="preserve"> </w:t>
      </w:r>
      <w:r w:rsidRPr="007E564E">
        <w:rPr>
          <w:rStyle w:val="StyleUnderline"/>
        </w:rPr>
        <w:t>articulate</w:t>
      </w:r>
      <w:r>
        <w:rPr>
          <w:rStyle w:val="StyleUnderline"/>
        </w:rPr>
        <w:t xml:space="preserve"> </w:t>
      </w:r>
      <w:r w:rsidRPr="007E564E">
        <w:rPr>
          <w:rStyle w:val="StyleUnderline"/>
        </w:rPr>
        <w:t>context-specific</w:t>
      </w:r>
      <w:r>
        <w:rPr>
          <w:rStyle w:val="StyleUnderline"/>
        </w:rPr>
        <w:t xml:space="preserve"> </w:t>
      </w:r>
      <w:r w:rsidRPr="007E564E">
        <w:rPr>
          <w:rStyle w:val="StyleUnderline"/>
        </w:rPr>
        <w:t>standards</w:t>
      </w:r>
      <w:r>
        <w:rPr>
          <w:rStyle w:val="StyleUnderline"/>
        </w:rPr>
        <w:t xml:space="preserve"> </w:t>
      </w:r>
      <w:r w:rsidRPr="007E564E">
        <w:rPr>
          <w:rStyle w:val="StyleUnderline"/>
        </w:rPr>
        <w:t>on</w:t>
      </w:r>
      <w:r>
        <w:rPr>
          <w:rStyle w:val="StyleUnderline"/>
        </w:rPr>
        <w:t xml:space="preserve"> </w:t>
      </w:r>
      <w:r w:rsidRPr="007E564E">
        <w:rPr>
          <w:rStyle w:val="StyleUnderline"/>
        </w:rPr>
        <w:t>emerging</w:t>
      </w:r>
      <w:r>
        <w:rPr>
          <w:rStyle w:val="StyleUnderline"/>
        </w:rPr>
        <w:t xml:space="preserve">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issues</w:t>
      </w:r>
      <w:r>
        <w:t xml:space="preserve"> and provide guidance on how governments can implement these standards. In doing so, </w:t>
      </w:r>
      <w:r w:rsidRPr="007E564E">
        <w:rPr>
          <w:rStyle w:val="StyleUnderline"/>
        </w:rPr>
        <w:t>special</w:t>
      </w:r>
      <w:r>
        <w:rPr>
          <w:rStyle w:val="StyleUnderline"/>
        </w:rPr>
        <w:t xml:space="preserve"> </w:t>
      </w:r>
      <w:r w:rsidRPr="007E564E">
        <w:rPr>
          <w:rStyle w:val="StyleUnderline"/>
        </w:rPr>
        <w:t>procedures</w:t>
      </w:r>
      <w:r>
        <w:rPr>
          <w:rStyle w:val="StyleUnderline"/>
        </w:rPr>
        <w:t xml:space="preserve"> </w:t>
      </w:r>
      <w:r w:rsidRPr="007E564E">
        <w:rPr>
          <w:rStyle w:val="StyleUnderline"/>
        </w:rPr>
        <w:t>may</w:t>
      </w:r>
      <w:r>
        <w:rPr>
          <w:rStyle w:val="StyleUnderline"/>
        </w:rPr>
        <w:t xml:space="preserve"> </w:t>
      </w:r>
      <w:r w:rsidRPr="007E564E">
        <w:rPr>
          <w:rStyle w:val="StyleUnderline"/>
        </w:rPr>
        <w:t>help</w:t>
      </w:r>
      <w:r>
        <w:rPr>
          <w:rStyle w:val="StyleUnderline"/>
        </w:rPr>
        <w:t xml:space="preserve"> </w:t>
      </w:r>
      <w:r w:rsidRPr="007E564E">
        <w:rPr>
          <w:rStyle w:val="StyleUnderline"/>
        </w:rPr>
        <w:t>advocacy</w:t>
      </w:r>
      <w:r>
        <w:rPr>
          <w:rStyle w:val="StyleUnderline"/>
        </w:rPr>
        <w:t xml:space="preserve"> </w:t>
      </w:r>
      <w:r w:rsidRPr="007E564E">
        <w:rPr>
          <w:rStyle w:val="StyleUnderline"/>
        </w:rPr>
        <w:t>efforts</w:t>
      </w:r>
      <w:r>
        <w:rPr>
          <w:rStyle w:val="StyleUnderline"/>
        </w:rPr>
        <w:t xml:space="preserve"> </w:t>
      </w:r>
      <w:r w:rsidRPr="007E564E">
        <w:rPr>
          <w:rStyle w:val="StyleUnderline"/>
        </w:rPr>
        <w:t>in</w:t>
      </w:r>
      <w:r>
        <w:rPr>
          <w:rStyle w:val="StyleUnderline"/>
        </w:rPr>
        <w:t xml:space="preserve"> </w:t>
      </w:r>
      <w:r w:rsidRPr="007E564E">
        <w:rPr>
          <w:rStyle w:val="StyleUnderline"/>
        </w:rPr>
        <w:t>the</w:t>
      </w:r>
      <w:r>
        <w:rPr>
          <w:rStyle w:val="StyleUnderline"/>
        </w:rPr>
        <w:t xml:space="preserve"> </w:t>
      </w:r>
      <w:r w:rsidRPr="007E564E">
        <w:rPr>
          <w:rStyle w:val="StyleUnderline"/>
        </w:rPr>
        <w:t>United</w:t>
      </w:r>
      <w:r>
        <w:rPr>
          <w:rStyle w:val="StyleUnderline"/>
        </w:rPr>
        <w:t xml:space="preserve"> </w:t>
      </w:r>
      <w:r w:rsidRPr="007E564E">
        <w:rPr>
          <w:rStyle w:val="StyleUnderline"/>
        </w:rPr>
        <w:t>States</w:t>
      </w:r>
      <w:r>
        <w:rPr>
          <w:rStyle w:val="StyleUnderline"/>
        </w:rPr>
        <w:t xml:space="preserve"> </w:t>
      </w:r>
      <w:r w:rsidRPr="007E564E">
        <w:rPr>
          <w:rStyle w:val="StyleUnderline"/>
        </w:rPr>
        <w:t>and</w:t>
      </w:r>
      <w:r>
        <w:rPr>
          <w:rStyle w:val="StyleUnderline"/>
        </w:rPr>
        <w:t xml:space="preserve"> </w:t>
      </w:r>
      <w:r w:rsidRPr="007E564E">
        <w:rPr>
          <w:rStyle w:val="StyleUnderline"/>
        </w:rPr>
        <w:t>in</w:t>
      </w:r>
      <w:r>
        <w:rPr>
          <w:rStyle w:val="StyleUnderline"/>
        </w:rPr>
        <w:t xml:space="preserve"> </w:t>
      </w:r>
      <w:r w:rsidRPr="007E564E">
        <w:rPr>
          <w:rStyle w:val="StyleUnderline"/>
        </w:rPr>
        <w:t>other</w:t>
      </w:r>
      <w:r>
        <w:rPr>
          <w:rStyle w:val="StyleUnderline"/>
        </w:rPr>
        <w:t xml:space="preserve"> </w:t>
      </w:r>
      <w:r w:rsidRPr="007E564E">
        <w:rPr>
          <w:rStyle w:val="StyleUnderline"/>
        </w:rPr>
        <w:t>countries</w:t>
      </w:r>
      <w:r>
        <w:rPr>
          <w:rStyle w:val="StyleUnderline"/>
        </w:rPr>
        <w:t xml:space="preserve"> </w:t>
      </w:r>
      <w:r w:rsidRPr="007E564E">
        <w:rPr>
          <w:rStyle w:val="StyleUnderline"/>
        </w:rPr>
        <w:t>by</w:t>
      </w:r>
      <w:r>
        <w:rPr>
          <w:rStyle w:val="StyleUnderline"/>
        </w:rPr>
        <w:t xml:space="preserve"> </w:t>
      </w:r>
      <w:r w:rsidRPr="007E564E">
        <w:rPr>
          <w:rStyle w:val="StyleUnderline"/>
        </w:rPr>
        <w:t>providing</w:t>
      </w:r>
      <w:r>
        <w:rPr>
          <w:rStyle w:val="StyleUnderline"/>
        </w:rPr>
        <w:t xml:space="preserve"> </w:t>
      </w:r>
      <w:r w:rsidRPr="007E564E">
        <w:rPr>
          <w:rStyle w:val="StyleUnderline"/>
        </w:rPr>
        <w:t>a</w:t>
      </w:r>
      <w:r>
        <w:rPr>
          <w:rStyle w:val="StyleUnderline"/>
        </w:rPr>
        <w:t xml:space="preserve"> </w:t>
      </w:r>
      <w:r w:rsidRPr="007E564E">
        <w:rPr>
          <w:rStyle w:val="StyleUnderline"/>
        </w:rPr>
        <w:t>legal</w:t>
      </w:r>
      <w:r>
        <w:rPr>
          <w:rStyle w:val="StyleUnderline"/>
        </w:rPr>
        <w:t xml:space="preserve"> </w:t>
      </w:r>
      <w:r w:rsidRPr="007E564E">
        <w:rPr>
          <w:rStyle w:val="StyleUnderline"/>
        </w:rPr>
        <w:t>framework</w:t>
      </w:r>
      <w:r>
        <w:rPr>
          <w:rStyle w:val="StyleUnderline"/>
        </w:rPr>
        <w:t xml:space="preserve"> </w:t>
      </w:r>
      <w:r w:rsidRPr="007E564E">
        <w:rPr>
          <w:rStyle w:val="StyleUnderline"/>
        </w:rPr>
        <w:t>for</w:t>
      </w:r>
      <w:r>
        <w:rPr>
          <w:rStyle w:val="StyleUnderline"/>
        </w:rPr>
        <w:t xml:space="preserve"> </w:t>
      </w:r>
      <w:r w:rsidRPr="007E564E">
        <w:rPr>
          <w:rStyle w:val="StyleUnderline"/>
        </w:rPr>
        <w:t>domestic</w:t>
      </w:r>
      <w:r>
        <w:rPr>
          <w:rStyle w:val="StyleUnderline"/>
        </w:rPr>
        <w:t xml:space="preserve"> </w:t>
      </w:r>
      <w:r w:rsidRPr="007E564E">
        <w:rPr>
          <w:rStyle w:val="StyleUnderline"/>
        </w:rPr>
        <w:t>action</w:t>
      </w:r>
      <w:r>
        <w:t xml:space="preserve">. An example of this is the 2010 thematic report on “targeted killings,” by then-Special Rapporteur on extra-judicial, summary or arbitrary executions, Philip Alston. </w:t>
      </w:r>
      <w:r w:rsidRPr="007E564E">
        <w:rPr>
          <w:rStyle w:val="StyleUnderline"/>
        </w:rPr>
        <w:t>By</w:t>
      </w:r>
      <w:r>
        <w:rPr>
          <w:rStyle w:val="StyleUnderline"/>
        </w:rPr>
        <w:t xml:space="preserve"> </w:t>
      </w:r>
      <w:r w:rsidRPr="007E564E">
        <w:rPr>
          <w:rStyle w:val="StyleUnderline"/>
        </w:rPr>
        <w:t>clarifying</w:t>
      </w:r>
      <w:r>
        <w:rPr>
          <w:rStyle w:val="StyleUnderline"/>
        </w:rPr>
        <w:t xml:space="preserve"> </w:t>
      </w:r>
      <w:r w:rsidRPr="007E564E">
        <w:rPr>
          <w:rStyle w:val="StyleUnderline"/>
        </w:rPr>
        <w:t>international</w:t>
      </w:r>
      <w:r>
        <w:rPr>
          <w:rStyle w:val="StyleUnderline"/>
        </w:rPr>
        <w:t xml:space="preserve"> </w:t>
      </w:r>
      <w:r w:rsidRPr="007E564E">
        <w:rPr>
          <w:rStyle w:val="StyleUnderline"/>
        </w:rPr>
        <w:t>human</w:t>
      </w:r>
      <w:r>
        <w:rPr>
          <w:rStyle w:val="StyleUnderline"/>
        </w:rPr>
        <w:t xml:space="preserve"> </w:t>
      </w:r>
      <w:r w:rsidRPr="007E564E">
        <w:rPr>
          <w:rStyle w:val="StyleUnderline"/>
        </w:rPr>
        <w:t>rights</w:t>
      </w:r>
      <w:r>
        <w:rPr>
          <w:rStyle w:val="StyleUnderline"/>
        </w:rPr>
        <w:t xml:space="preserve"> </w:t>
      </w:r>
      <w:r w:rsidRPr="007E564E">
        <w:rPr>
          <w:rStyle w:val="StyleUnderline"/>
        </w:rPr>
        <w:t>law</w:t>
      </w:r>
      <w:r>
        <w:rPr>
          <w:rStyle w:val="StyleUnderline"/>
        </w:rPr>
        <w:t xml:space="preserve"> </w:t>
      </w:r>
      <w:r w:rsidRPr="007E564E">
        <w:rPr>
          <w:rStyle w:val="StyleUnderline"/>
        </w:rPr>
        <w:t>relevant</w:t>
      </w:r>
      <w:r>
        <w:rPr>
          <w:rStyle w:val="StyleUnderline"/>
        </w:rPr>
        <w:t xml:space="preserve"> </w:t>
      </w:r>
      <w:r w:rsidRPr="007E564E">
        <w:rPr>
          <w:rStyle w:val="StyleUnderline"/>
        </w:rPr>
        <w:t>to</w:t>
      </w:r>
      <w:r>
        <w:rPr>
          <w:rStyle w:val="StyleUnderline"/>
        </w:rPr>
        <w:t xml:space="preserve"> </w:t>
      </w:r>
      <w:r w:rsidRPr="007E564E">
        <w:rPr>
          <w:rStyle w:val="StyleUnderline"/>
        </w:rPr>
        <w:t>drone</w:t>
      </w:r>
      <w:r>
        <w:rPr>
          <w:rStyle w:val="StyleUnderline"/>
        </w:rPr>
        <w:t xml:space="preserve"> </w:t>
      </w:r>
      <w:r w:rsidRPr="007E564E">
        <w:rPr>
          <w:rStyle w:val="StyleUnderline"/>
        </w:rPr>
        <w:t>strikes</w:t>
      </w:r>
      <w:r>
        <w:rPr>
          <w:rStyle w:val="StyleUnderline"/>
        </w:rPr>
        <w:t xml:space="preserve"> </w:t>
      </w:r>
      <w:r w:rsidRPr="007E564E">
        <w:rPr>
          <w:rStyle w:val="StyleUnderline"/>
        </w:rPr>
        <w:t>and</w:t>
      </w:r>
      <w:r>
        <w:rPr>
          <w:rStyle w:val="StyleUnderline"/>
        </w:rPr>
        <w:t xml:space="preserve"> </w:t>
      </w:r>
      <w:r w:rsidRPr="007E564E">
        <w:rPr>
          <w:rStyle w:val="StyleUnderline"/>
        </w:rPr>
        <w:t>targeted</w:t>
      </w:r>
      <w:r>
        <w:rPr>
          <w:rStyle w:val="StyleUnderline"/>
        </w:rPr>
        <w:t xml:space="preserve"> </w:t>
      </w:r>
      <w:r w:rsidRPr="007E564E">
        <w:rPr>
          <w:rStyle w:val="StyleUnderline"/>
        </w:rPr>
        <w:t>killings,</w:t>
      </w:r>
      <w:r>
        <w:rPr>
          <w:rStyle w:val="StyleUnderline"/>
        </w:rPr>
        <w:t xml:space="preserve"> </w:t>
      </w:r>
      <w:r w:rsidRPr="007E564E">
        <w:rPr>
          <w:rStyle w:val="StyleUnderline"/>
        </w:rPr>
        <w:t>the</w:t>
      </w:r>
      <w:r>
        <w:rPr>
          <w:rStyle w:val="StyleUnderline"/>
        </w:rPr>
        <w:t xml:space="preserve"> </w:t>
      </w:r>
      <w:r w:rsidRPr="007E564E">
        <w:rPr>
          <w:rStyle w:val="StyleUnderline"/>
        </w:rPr>
        <w:t>report</w:t>
      </w:r>
      <w:r>
        <w:rPr>
          <w:rStyle w:val="StyleUnderline"/>
        </w:rPr>
        <w:t xml:space="preserve"> </w:t>
      </w:r>
      <w:r w:rsidRPr="007E564E">
        <w:rPr>
          <w:rStyle w:val="StyleUnderline"/>
        </w:rPr>
        <w:t>offered</w:t>
      </w:r>
      <w:r>
        <w:rPr>
          <w:rStyle w:val="StyleUnderline"/>
        </w:rPr>
        <w:t xml:space="preserve"> </w:t>
      </w:r>
      <w:r w:rsidRPr="007E564E">
        <w:rPr>
          <w:rStyle w:val="StyleUnderline"/>
        </w:rPr>
        <w:t>legal</w:t>
      </w:r>
      <w:r>
        <w:rPr>
          <w:rStyle w:val="StyleUnderline"/>
        </w:rPr>
        <w:t xml:space="preserve"> </w:t>
      </w:r>
      <w:r w:rsidRPr="007E564E">
        <w:rPr>
          <w:rStyle w:val="StyleUnderline"/>
        </w:rPr>
        <w:t>guidance</w:t>
      </w:r>
      <w:r>
        <w:rPr>
          <w:rStyle w:val="StyleUnderline"/>
        </w:rPr>
        <w:t xml:space="preserve"> </w:t>
      </w:r>
      <w:r w:rsidRPr="007E564E">
        <w:rPr>
          <w:rStyle w:val="StyleUnderline"/>
        </w:rPr>
        <w:t>on</w:t>
      </w:r>
      <w:r>
        <w:rPr>
          <w:rStyle w:val="StyleUnderline"/>
        </w:rPr>
        <w:t xml:space="preserve"> </w:t>
      </w:r>
      <w:r w:rsidRPr="007E564E">
        <w:rPr>
          <w:rStyle w:val="StyleUnderline"/>
        </w:rPr>
        <w:t>the</w:t>
      </w:r>
      <w:r>
        <w:rPr>
          <w:rStyle w:val="StyleUnderline"/>
        </w:rPr>
        <w:t xml:space="preserve"> </w:t>
      </w:r>
      <w:r w:rsidRPr="007E564E">
        <w:rPr>
          <w:rStyle w:val="StyleUnderline"/>
        </w:rPr>
        <w:t>issue</w:t>
      </w:r>
      <w:r>
        <w:rPr>
          <w:rStyle w:val="StyleUnderline"/>
        </w:rPr>
        <w:t xml:space="preserve"> </w:t>
      </w:r>
      <w:r w:rsidRPr="007E564E">
        <w:rPr>
          <w:rStyle w:val="StyleUnderline"/>
        </w:rPr>
        <w:t>and</w:t>
      </w:r>
      <w:r>
        <w:rPr>
          <w:rStyle w:val="StyleUnderline"/>
        </w:rPr>
        <w:t xml:space="preserve"> </w:t>
      </w:r>
      <w:r w:rsidRPr="007E564E">
        <w:rPr>
          <w:rStyle w:val="StyleUnderline"/>
        </w:rPr>
        <w:t>presented</w:t>
      </w:r>
      <w:r>
        <w:rPr>
          <w:rStyle w:val="StyleUnderline"/>
        </w:rPr>
        <w:t xml:space="preserve"> </w:t>
      </w:r>
      <w:r w:rsidRPr="007E564E">
        <w:rPr>
          <w:rStyle w:val="StyleUnderline"/>
        </w:rPr>
        <w:t>recommendations</w:t>
      </w:r>
      <w:r>
        <w:rPr>
          <w:rStyle w:val="StyleUnderline"/>
        </w:rPr>
        <w:t xml:space="preserve"> </w:t>
      </w:r>
      <w:r w:rsidRPr="007E564E">
        <w:rPr>
          <w:rStyle w:val="StyleUnderline"/>
        </w:rPr>
        <w:t>that</w:t>
      </w:r>
      <w:r>
        <w:rPr>
          <w:rStyle w:val="StyleUnderline"/>
        </w:rPr>
        <w:t xml:space="preserve"> </w:t>
      </w:r>
      <w:r w:rsidRPr="007E564E">
        <w:rPr>
          <w:rStyle w:val="StyleUnderline"/>
        </w:rPr>
        <w:t>provided</w:t>
      </w:r>
      <w:r>
        <w:rPr>
          <w:rStyle w:val="StyleUnderline"/>
        </w:rPr>
        <w:t xml:space="preserve"> </w:t>
      </w:r>
      <w:r w:rsidRPr="007E564E">
        <w:rPr>
          <w:rStyle w:val="StyleUnderline"/>
        </w:rPr>
        <w:t>the</w:t>
      </w:r>
      <w:r>
        <w:rPr>
          <w:rStyle w:val="StyleUnderline"/>
        </w:rPr>
        <w:t xml:space="preserve"> </w:t>
      </w:r>
      <w:r w:rsidRPr="007E564E">
        <w:rPr>
          <w:rStyle w:val="StyleUnderline"/>
        </w:rPr>
        <w:t>basis</w:t>
      </w:r>
      <w:r>
        <w:rPr>
          <w:rStyle w:val="StyleUnderline"/>
        </w:rPr>
        <w:t xml:space="preserve"> </w:t>
      </w:r>
      <w:r w:rsidRPr="007E564E">
        <w:rPr>
          <w:rStyle w:val="StyleUnderline"/>
        </w:rPr>
        <w:t>for</w:t>
      </w:r>
      <w:r>
        <w:rPr>
          <w:rStyle w:val="StyleUnderline"/>
        </w:rPr>
        <w:t xml:space="preserve"> </w:t>
      </w:r>
      <w:r w:rsidRPr="007E564E">
        <w:rPr>
          <w:rStyle w:val="StyleUnderline"/>
        </w:rPr>
        <w:t>subsequent</w:t>
      </w:r>
      <w:r>
        <w:rPr>
          <w:rStyle w:val="StyleUnderline"/>
        </w:rPr>
        <w:t xml:space="preserve"> </w:t>
      </w:r>
      <w:r w:rsidRPr="007E564E">
        <w:rPr>
          <w:rStyle w:val="StyleUnderline"/>
        </w:rPr>
        <w:t>civil</w:t>
      </w:r>
      <w:r>
        <w:rPr>
          <w:rStyle w:val="StyleUnderline"/>
        </w:rPr>
        <w:t xml:space="preserve"> </w:t>
      </w:r>
      <w:r w:rsidRPr="007E564E">
        <w:rPr>
          <w:rStyle w:val="StyleUnderline"/>
        </w:rPr>
        <w:t>society</w:t>
      </w:r>
      <w:r>
        <w:rPr>
          <w:rStyle w:val="StyleUnderline"/>
        </w:rPr>
        <w:t xml:space="preserve"> </w:t>
      </w:r>
      <w:r w:rsidRPr="007E564E">
        <w:rPr>
          <w:rStyle w:val="StyleUnderline"/>
        </w:rPr>
        <w:t>advocacy.</w:t>
      </w:r>
      <w:r>
        <w:t xml:space="preserve"> </w:t>
      </w:r>
      <w:r w:rsidRPr="007E564E">
        <w:rPr>
          <w:rStyle w:val="StyleUnderline"/>
        </w:rPr>
        <w:t>Drawing</w:t>
      </w:r>
      <w:r>
        <w:rPr>
          <w:rStyle w:val="StyleUnderline"/>
        </w:rPr>
        <w:t xml:space="preserve"> </w:t>
      </w:r>
      <w:r w:rsidRPr="007E564E">
        <w:rPr>
          <w:rStyle w:val="StyleUnderline"/>
        </w:rPr>
        <w:t>upon</w:t>
      </w:r>
      <w:r>
        <w:rPr>
          <w:rStyle w:val="StyleUnderline"/>
        </w:rPr>
        <w:t xml:space="preserve"> </w:t>
      </w:r>
      <w:r w:rsidRPr="007E564E">
        <w:rPr>
          <w:rStyle w:val="StyleUnderline"/>
        </w:rPr>
        <w:t>the</w:t>
      </w:r>
      <w:r>
        <w:rPr>
          <w:rStyle w:val="StyleUnderline"/>
        </w:rPr>
        <w:t xml:space="preserve"> </w:t>
      </w:r>
      <w:r w:rsidRPr="007E564E">
        <w:rPr>
          <w:rStyle w:val="StyleUnderline"/>
        </w:rPr>
        <w:t>Special</w:t>
      </w:r>
      <w:r>
        <w:rPr>
          <w:rStyle w:val="StyleUnderline"/>
        </w:rPr>
        <w:t xml:space="preserve"> </w:t>
      </w:r>
      <w:r w:rsidRPr="007E564E">
        <w:rPr>
          <w:rStyle w:val="StyleUnderline"/>
        </w:rPr>
        <w:t>Rapporteur’s</w:t>
      </w:r>
      <w:r>
        <w:rPr>
          <w:rStyle w:val="StyleUnderline"/>
        </w:rPr>
        <w:t xml:space="preserve"> </w:t>
      </w:r>
      <w:r w:rsidRPr="007E564E">
        <w:rPr>
          <w:rStyle w:val="StyleUnderline"/>
        </w:rPr>
        <w:t>report</w:t>
      </w:r>
      <w:r>
        <w:t>, the American Civil Liberties Union (</w:t>
      </w:r>
      <w:r w:rsidRPr="007E564E">
        <w:rPr>
          <w:rStyle w:val="StyleUnderline"/>
        </w:rPr>
        <w:t>ACLU</w:t>
      </w:r>
      <w:r>
        <w:t xml:space="preserve">) </w:t>
      </w:r>
      <w:r w:rsidRPr="007E564E">
        <w:rPr>
          <w:rStyle w:val="StyleUnderline"/>
        </w:rPr>
        <w:t>submitted</w:t>
      </w:r>
      <w:r>
        <w:rPr>
          <w:rStyle w:val="StyleUnderline"/>
        </w:rPr>
        <w:t xml:space="preserve"> </w:t>
      </w:r>
      <w:r w:rsidRPr="007E564E">
        <w:rPr>
          <w:rStyle w:val="StyleUnderline"/>
        </w:rPr>
        <w:t>a</w:t>
      </w:r>
      <w:r>
        <w:rPr>
          <w:rStyle w:val="StyleUnderline"/>
        </w:rPr>
        <w:t xml:space="preserve"> </w:t>
      </w:r>
      <w:r w:rsidRPr="007E564E">
        <w:rPr>
          <w:rStyle w:val="StyleUnderline"/>
        </w:rPr>
        <w:t>letter</w:t>
      </w:r>
      <w:r>
        <w:rPr>
          <w:rStyle w:val="StyleUnderline"/>
        </w:rPr>
        <w:t xml:space="preserve"> </w:t>
      </w:r>
      <w:r w:rsidRPr="007E564E">
        <w:rPr>
          <w:rStyle w:val="StyleUnderline"/>
        </w:rPr>
        <w:t>to</w:t>
      </w:r>
      <w:r>
        <w:rPr>
          <w:rStyle w:val="StyleUnderline"/>
        </w:rPr>
        <w:t xml:space="preserve"> </w:t>
      </w:r>
      <w:r w:rsidRPr="007E564E">
        <w:rPr>
          <w:rStyle w:val="StyleUnderline"/>
        </w:rPr>
        <w:t>the</w:t>
      </w:r>
      <w:r>
        <w:rPr>
          <w:rStyle w:val="StyleUnderline"/>
        </w:rPr>
        <w:t xml:space="preserve"> </w:t>
      </w:r>
      <w:r w:rsidRPr="007E564E">
        <w:rPr>
          <w:rStyle w:val="StyleUnderline"/>
        </w:rPr>
        <w:t>U.S.</w:t>
      </w:r>
      <w:r>
        <w:rPr>
          <w:rStyle w:val="StyleUnderline"/>
        </w:rPr>
        <w:t xml:space="preserve"> </w:t>
      </w:r>
      <w:r w:rsidRPr="007E564E">
        <w:rPr>
          <w:rStyle w:val="StyleUnderline"/>
        </w:rPr>
        <w:t>Administration,</w:t>
      </w:r>
      <w:r>
        <w:rPr>
          <w:rStyle w:val="StyleUnderline"/>
        </w:rPr>
        <w:t xml:space="preserve"> </w:t>
      </w:r>
      <w:r w:rsidRPr="007E564E">
        <w:rPr>
          <w:rStyle w:val="StyleUnderline"/>
        </w:rPr>
        <w:t>urging</w:t>
      </w:r>
      <w:r>
        <w:rPr>
          <w:rStyle w:val="StyleUnderline"/>
        </w:rPr>
        <w:t xml:space="preserve"> </w:t>
      </w:r>
      <w:r w:rsidRPr="007E564E">
        <w:rPr>
          <w:rStyle w:val="StyleUnderline"/>
        </w:rPr>
        <w:t>the</w:t>
      </w:r>
      <w:r>
        <w:rPr>
          <w:rStyle w:val="StyleUnderline"/>
        </w:rPr>
        <w:t xml:space="preserve"> </w:t>
      </w:r>
      <w:r w:rsidRPr="007E564E">
        <w:rPr>
          <w:rStyle w:val="StyleUnderline"/>
        </w:rPr>
        <w:t>President</w:t>
      </w:r>
      <w:r>
        <w:rPr>
          <w:rStyle w:val="StyleUnderline"/>
        </w:rPr>
        <w:t xml:space="preserve"> </w:t>
      </w:r>
      <w:r w:rsidRPr="007E564E">
        <w:rPr>
          <w:rStyle w:val="StyleUnderline"/>
        </w:rPr>
        <w:t>to</w:t>
      </w:r>
      <w:r>
        <w:rPr>
          <w:rStyle w:val="StyleUnderline"/>
        </w:rPr>
        <w:t xml:space="preserve"> </w:t>
      </w:r>
      <w:r w:rsidRPr="007E564E">
        <w:rPr>
          <w:rStyle w:val="StyleUnderline"/>
        </w:rPr>
        <w:t>“reject</w:t>
      </w:r>
      <w:r>
        <w:rPr>
          <w:rStyle w:val="StyleUnderline"/>
        </w:rPr>
        <w:t xml:space="preserve"> </w:t>
      </w:r>
      <w:r w:rsidRPr="007E564E">
        <w:rPr>
          <w:rStyle w:val="StyleUnderline"/>
        </w:rPr>
        <w:t>the</w:t>
      </w:r>
      <w:r>
        <w:rPr>
          <w:rStyle w:val="StyleUnderline"/>
        </w:rPr>
        <w:t xml:space="preserve"> </w:t>
      </w:r>
      <w:r w:rsidRPr="007E564E">
        <w:rPr>
          <w:rStyle w:val="StyleUnderline"/>
        </w:rPr>
        <w:t>use</w:t>
      </w:r>
      <w:r>
        <w:rPr>
          <w:rStyle w:val="StyleUnderline"/>
        </w:rPr>
        <w:t xml:space="preserve"> </w:t>
      </w:r>
      <w:r w:rsidRPr="007E564E">
        <w:rPr>
          <w:rStyle w:val="StyleUnderline"/>
        </w:rPr>
        <w:t>of</w:t>
      </w:r>
      <w:r>
        <w:rPr>
          <w:rStyle w:val="StyleUnderline"/>
        </w:rPr>
        <w:t xml:space="preserve"> </w:t>
      </w:r>
      <w:r w:rsidRPr="007E564E">
        <w:rPr>
          <w:rStyle w:val="StyleUnderline"/>
        </w:rPr>
        <w:t>targeted</w:t>
      </w:r>
      <w:r>
        <w:rPr>
          <w:rStyle w:val="StyleUnderline"/>
        </w:rPr>
        <w:t xml:space="preserve"> </w:t>
      </w:r>
      <w:r w:rsidRPr="007E564E">
        <w:rPr>
          <w:rStyle w:val="StyleUnderline"/>
        </w:rPr>
        <w:t>killings</w:t>
      </w:r>
      <w:r>
        <w:rPr>
          <w:rStyle w:val="StyleUnderline"/>
        </w:rPr>
        <w:t xml:space="preserve"> </w:t>
      </w:r>
      <w:r w:rsidRPr="007E564E">
        <w:rPr>
          <w:rStyle w:val="StyleUnderline"/>
        </w:rPr>
        <w:t>out</w:t>
      </w:r>
      <w:r>
        <w:rPr>
          <w:rStyle w:val="StyleUnderline"/>
        </w:rPr>
        <w:t xml:space="preserve"> </w:t>
      </w:r>
      <w:r w:rsidRPr="007E564E">
        <w:rPr>
          <w:rStyle w:val="StyleUnderline"/>
        </w:rPr>
        <w:t>of</w:t>
      </w:r>
      <w:r>
        <w:rPr>
          <w:rStyle w:val="StyleUnderline"/>
        </w:rPr>
        <w:t xml:space="preserve"> </w:t>
      </w:r>
      <w:r w:rsidRPr="007E564E">
        <w:rPr>
          <w:rStyle w:val="StyleUnderline"/>
        </w:rPr>
        <w:t>conflict</w:t>
      </w:r>
      <w:r>
        <w:rPr>
          <w:rStyle w:val="StyleUnderline"/>
        </w:rPr>
        <w:t xml:space="preserve"> </w:t>
      </w:r>
      <w:r w:rsidRPr="007E564E">
        <w:rPr>
          <w:rStyle w:val="StyleUnderline"/>
        </w:rPr>
        <w:t>zones.”</w:t>
      </w:r>
      <w:r>
        <w:t xml:space="preserve">26 </w:t>
      </w:r>
      <w:r w:rsidRPr="007E564E">
        <w:rPr>
          <w:rStyle w:val="StyleUnderline"/>
        </w:rPr>
        <w:t>Advocates</w:t>
      </w:r>
      <w:r>
        <w:rPr>
          <w:rStyle w:val="StyleUnderline"/>
        </w:rPr>
        <w:t xml:space="preserve"> </w:t>
      </w:r>
      <w:r w:rsidRPr="007E564E">
        <w:rPr>
          <w:rStyle w:val="StyleUnderline"/>
        </w:rPr>
        <w:t>can</w:t>
      </w:r>
      <w:r>
        <w:rPr>
          <w:rStyle w:val="StyleUnderline"/>
        </w:rPr>
        <w:t xml:space="preserve"> </w:t>
      </w:r>
      <w:r w:rsidRPr="007E564E">
        <w:rPr>
          <w:rStyle w:val="StyleUnderline"/>
        </w:rPr>
        <w:t>also</w:t>
      </w:r>
      <w:r>
        <w:rPr>
          <w:rStyle w:val="StyleUnderline"/>
        </w:rPr>
        <w:t xml:space="preserve"> </w:t>
      </w:r>
      <w:r w:rsidRPr="007E564E">
        <w:rPr>
          <w:rStyle w:val="StyleUnderline"/>
        </w:rPr>
        <w:t>encourage</w:t>
      </w:r>
      <w:r>
        <w:rPr>
          <w:rStyle w:val="StyleUnderline"/>
        </w:rPr>
        <w:t xml:space="preserve"> </w:t>
      </w:r>
      <w:r w:rsidRPr="007E564E">
        <w:rPr>
          <w:rStyle w:val="StyleUnderline"/>
        </w:rPr>
        <w:t>special</w:t>
      </w:r>
      <w:r>
        <w:rPr>
          <w:rStyle w:val="StyleUnderline"/>
        </w:rPr>
        <w:t xml:space="preserve"> </w:t>
      </w:r>
      <w:r w:rsidRPr="007E564E">
        <w:rPr>
          <w:rStyle w:val="StyleUnderline"/>
        </w:rPr>
        <w:t>procedures</w:t>
      </w:r>
      <w:r>
        <w:rPr>
          <w:rStyle w:val="StyleUnderline"/>
        </w:rPr>
        <w:t xml:space="preserve"> </w:t>
      </w:r>
      <w:r w:rsidRPr="007E564E">
        <w:rPr>
          <w:rStyle w:val="StyleUnderline"/>
        </w:rPr>
        <w:t>to</w:t>
      </w:r>
      <w:r>
        <w:rPr>
          <w:rStyle w:val="StyleUnderline"/>
        </w:rPr>
        <w:t xml:space="preserve"> </w:t>
      </w:r>
      <w:r w:rsidRPr="007E564E">
        <w:rPr>
          <w:rStyle w:val="StyleUnderline"/>
        </w:rPr>
        <w:t>further</w:t>
      </w:r>
      <w:r>
        <w:rPr>
          <w:rStyle w:val="StyleUnderline"/>
        </w:rPr>
        <w:t xml:space="preserve"> </w:t>
      </w:r>
      <w:r w:rsidRPr="007E564E">
        <w:rPr>
          <w:rStyle w:val="StyleUnderline"/>
        </w:rPr>
        <w:t>develop</w:t>
      </w:r>
      <w:r>
        <w:rPr>
          <w:rStyle w:val="StyleUnderline"/>
        </w:rPr>
        <w:t xml:space="preserve"> </w:t>
      </w:r>
      <w:r w:rsidRPr="007E564E">
        <w:rPr>
          <w:rStyle w:val="StyleUnderline"/>
        </w:rPr>
        <w:t>rights</w:t>
      </w:r>
      <w:r>
        <w:rPr>
          <w:rStyle w:val="StyleUnderline"/>
        </w:rPr>
        <w:t xml:space="preserve"> </w:t>
      </w:r>
      <w:r w:rsidRPr="007E564E">
        <w:rPr>
          <w:rStyle w:val="StyleUnderline"/>
        </w:rPr>
        <w:t>protections</w:t>
      </w:r>
      <w:r>
        <w:rPr>
          <w:rStyle w:val="StyleUnderline"/>
        </w:rPr>
        <w:t xml:space="preserve"> </w:t>
      </w:r>
      <w:r w:rsidRPr="007E564E">
        <w:rPr>
          <w:rStyle w:val="StyleUnderline"/>
        </w:rPr>
        <w:t>through</w:t>
      </w:r>
      <w:r>
        <w:rPr>
          <w:rStyle w:val="StyleUnderline"/>
        </w:rPr>
        <w:t xml:space="preserve"> </w:t>
      </w:r>
      <w:r w:rsidRPr="007E564E">
        <w:rPr>
          <w:rStyle w:val="StyleUnderline"/>
        </w:rPr>
        <w:t>the</w:t>
      </w:r>
      <w:r>
        <w:rPr>
          <w:rStyle w:val="StyleUnderline"/>
        </w:rPr>
        <w:t xml:space="preserve"> </w:t>
      </w:r>
      <w:r w:rsidRPr="007E564E">
        <w:rPr>
          <w:rStyle w:val="StyleUnderline"/>
        </w:rPr>
        <w:t>development</w:t>
      </w:r>
      <w:r>
        <w:rPr>
          <w:rStyle w:val="StyleUnderline"/>
        </w:rPr>
        <w:t xml:space="preserve"> </w:t>
      </w:r>
      <w:r w:rsidRPr="007E564E">
        <w:rPr>
          <w:rStyle w:val="StyleUnderline"/>
        </w:rPr>
        <w:t>of</w:t>
      </w:r>
      <w:r>
        <w:rPr>
          <w:rStyle w:val="StyleUnderline"/>
        </w:rPr>
        <w:t xml:space="preserve"> </w:t>
      </w:r>
      <w:r w:rsidRPr="007E564E">
        <w:rPr>
          <w:rStyle w:val="StyleUnderline"/>
        </w:rPr>
        <w:t>their</w:t>
      </w:r>
      <w:r>
        <w:rPr>
          <w:rStyle w:val="StyleUnderline"/>
        </w:rPr>
        <w:t xml:space="preserve"> </w:t>
      </w:r>
      <w:r w:rsidRPr="007E564E">
        <w:rPr>
          <w:rStyle w:val="StyleUnderline"/>
        </w:rPr>
        <w:t>mandates</w:t>
      </w:r>
      <w:r>
        <w:t>. For example, the World Organization Against Torture (OMCT), a global coalition of nearly three hundred non-governmental organizations (NGOs) dedicated to eradicating torture, together with other organizations advocated for many years for international recognition of violence against women as a form of torture. Advocates succeeded in their efforts, in part when the Special Rapporteur on torture and other cruel, inhuman or degrading treatment or punishment adopted a definition of torture that included such violations. Today, other international mechanisms, including the U.N. Committee Against Torture, accept a similar definition of torture.</w:t>
      </w:r>
    </w:p>
    <w:p w:rsidR="00141FB9" w:rsidRDefault="00141FB9" w:rsidP="00141FB9"/>
    <w:p w:rsidR="00141FB9" w:rsidRDefault="00141FB9" w:rsidP="00141FB9">
      <w:pPr>
        <w:pStyle w:val="Heading4"/>
      </w:pPr>
      <w:r>
        <w:t xml:space="preserve">Human rights is an </w:t>
      </w:r>
      <w:r>
        <w:rPr>
          <w:u w:val="single"/>
        </w:rPr>
        <w:t>a-priori</w:t>
      </w:r>
      <w:r>
        <w:t xml:space="preserve"> issue to weighing utilitarian impacts </w:t>
      </w:r>
    </w:p>
    <w:p w:rsidR="00141FB9" w:rsidRPr="00AE26D4" w:rsidRDefault="00141FB9" w:rsidP="00141FB9">
      <w:pPr>
        <w:rPr>
          <w:rStyle w:val="Style13ptBold"/>
        </w:rPr>
      </w:pPr>
      <w:r>
        <w:rPr>
          <w:rStyle w:val="Style13ptBold"/>
        </w:rPr>
        <w:t>Aka</w:t>
      </w:r>
      <w:r w:rsidRPr="00AE26D4">
        <w:rPr>
          <w:rStyle w:val="Style13ptBold"/>
        </w:rPr>
        <w:t xml:space="preserve">, </w:t>
      </w:r>
      <w:r>
        <w:rPr>
          <w:rStyle w:val="Style13ptBold"/>
        </w:rPr>
        <w:t>Chicago State University Criminal Justice Professor</w:t>
      </w:r>
      <w:r w:rsidRPr="00AE26D4">
        <w:rPr>
          <w:rStyle w:val="Style13ptBold"/>
        </w:rPr>
        <w:t xml:space="preserve">, </w:t>
      </w:r>
      <w:r>
        <w:rPr>
          <w:rStyle w:val="Style13ptBold"/>
        </w:rPr>
        <w:t>2015</w:t>
      </w:r>
    </w:p>
    <w:p w:rsidR="00141FB9" w:rsidRPr="000E5EE6" w:rsidRDefault="00141FB9" w:rsidP="00141FB9">
      <w:pPr>
        <w:rPr>
          <w:color w:val="000000"/>
        </w:rPr>
      </w:pPr>
      <w:r>
        <w:rPr>
          <w:color w:val="000000"/>
        </w:rPr>
        <w:t>[Phillip C.</w:t>
      </w:r>
      <w:r w:rsidRPr="001F2FF8">
        <w:rPr>
          <w:color w:val="000000"/>
        </w:rPr>
        <w:t xml:space="preserve">, </w:t>
      </w:r>
      <w:r>
        <w:rPr>
          <w:color w:val="000000"/>
        </w:rPr>
        <w:t>July 2015</w:t>
      </w:r>
      <w:r w:rsidRPr="001F2FF8">
        <w:rPr>
          <w:color w:val="000000"/>
        </w:rPr>
        <w:t xml:space="preserve">, </w:t>
      </w:r>
      <w:r>
        <w:rPr>
          <w:color w:val="000000"/>
        </w:rPr>
        <w:t>Akron Law Review</w:t>
      </w:r>
      <w:r w:rsidRPr="001F2FF8">
        <w:rPr>
          <w:color w:val="000000"/>
        </w:rPr>
        <w:t>, “</w:t>
      </w:r>
      <w:r>
        <w:rPr>
          <w:color w:val="000000"/>
        </w:rPr>
        <w:t>Analyzing U.S. Commitment to Socioeconomic Human Rights</w:t>
      </w:r>
      <w:r w:rsidRPr="001F2FF8">
        <w:rPr>
          <w:color w:val="000000"/>
        </w:rPr>
        <w:t>,” Volume:</w:t>
      </w:r>
      <w:r>
        <w:rPr>
          <w:color w:val="000000"/>
        </w:rPr>
        <w:t xml:space="preserve"> 39,</w:t>
      </w:r>
      <w:r w:rsidRPr="001F2FF8">
        <w:rPr>
          <w:color w:val="000000"/>
        </w:rPr>
        <w:t xml:space="preserve"> Number</w:t>
      </w:r>
      <w:r>
        <w:rPr>
          <w:color w:val="000000"/>
        </w:rPr>
        <w:t xml:space="preserve"> 2</w:t>
      </w:r>
      <w:r w:rsidRPr="001F2FF8">
        <w:rPr>
          <w:color w:val="000000"/>
        </w:rPr>
        <w:t xml:space="preserve">, page </w:t>
      </w:r>
      <w:r>
        <w:rPr>
          <w:color w:val="000000"/>
        </w:rPr>
        <w:t>14-17</w:t>
      </w:r>
      <w:r w:rsidRPr="001F2FF8">
        <w:rPr>
          <w:color w:val="000000"/>
        </w:rPr>
        <w:t xml:space="preserve">, </w:t>
      </w:r>
      <w:r>
        <w:rPr>
          <w:color w:val="000000"/>
        </w:rPr>
        <w:t>GDI LNM]</w:t>
      </w:r>
    </w:p>
    <w:p w:rsidR="00141FB9" w:rsidRDefault="00141FB9" w:rsidP="00141FB9">
      <w:r>
        <w:t xml:space="preserve">2. </w:t>
      </w:r>
      <w:r w:rsidRPr="000E5EE6">
        <w:rPr>
          <w:u w:val="single"/>
        </w:rPr>
        <w:t>Benefits to the U.S. Human Rights Community</w:t>
      </w:r>
    </w:p>
    <w:p w:rsidR="00141FB9" w:rsidRDefault="00141FB9" w:rsidP="00141FB9">
      <w:r w:rsidRPr="000E5EE6">
        <w:rPr>
          <w:u w:val="single"/>
        </w:rPr>
        <w:t xml:space="preserve">In addition to the U.S. government, application of international human rights also immensely benefits the U.S. human rights community. Little wonder that activists dealing with issues relating to immigrants, </w:t>
      </w:r>
      <w:r w:rsidRPr="000E5EE6">
        <w:rPr>
          <w:u w:val="single"/>
        </w:rPr>
        <w:lastRenderedPageBreak/>
        <w:t>prisoners, the poor, and other minorities are now increasingly using human rights as a tool of advocacy</w:t>
      </w:r>
      <w:r>
        <w:t>.86 Commenting on the strategic utility of the human rights approach, one activist stated, “</w:t>
      </w:r>
      <w:r w:rsidRPr="000E5EE6">
        <w:rPr>
          <w:u w:val="single"/>
        </w:rPr>
        <w:t>You cannot reduce rights. You either have to hold the line or increase them.”</w:t>
      </w:r>
      <w:r>
        <w:t>87 The human rights approach affords social justice activists a chance “to break out of the chokehold of domestic law,”88 as well as an indispensable “another place to go.”89 With more and more poverty advocacy groups taking the position that “scarcity is not the issue—greed is,”90 a human rights approach gets “people to think about economic inequality differently, in terms of rights.”91 It “act[s] as a counter to society’s unceasing attempt to make poor people think it’s their fault that they can’t make it.”92 Placing economic and social needs like a living wage, decent shelter, adequate food, and life-sustaining health care “within an international human-rights framework would allow them to be seen . . . as falling squarely within the categories of rights.”93</w:t>
      </w:r>
    </w:p>
    <w:p w:rsidR="00141FB9" w:rsidRDefault="00141FB9" w:rsidP="00141FB9">
      <w:r w:rsidRPr="000E5EE6">
        <w:rPr>
          <w:u w:val="single"/>
        </w:rPr>
        <w:t>Utilizing international human rights standards can also bring important political rewards that can occur when mobilizing international pressure results in “the embarrassment of international attention” that then, as was the case during the 1950s, “provide[s] a powerful incentive to the United States to improve its domestic rights record</w:t>
      </w:r>
      <w:r>
        <w:t xml:space="preserve">.”94 Finally, </w:t>
      </w:r>
      <w:r w:rsidRPr="000E5EE6">
        <w:rPr>
          <w:u w:val="single"/>
        </w:rPr>
        <w:t>“placing domestic struggles in an international context” can provide access to critical resources that may “ease the racial and class tensions that can often frustrate cooperation” in the U.S., such as “the insights and solidarity of . . . international colleagues,” stronger links that could encourage greater national solidarity, and conceptualization and implementation of domestic advocacy strategies that are informed by the experiences of activists elsewhere</w:t>
      </w:r>
      <w:r>
        <w:t>.95 The human rights scholar and administrator Gay McDougall probably had some of these gains in mind when she indicated that U.S. advocacy groups “need to foster greater awareness that our rights and realities here [meaning in the U.S.] are connected to what’s happening in other countries.”96</w:t>
      </w:r>
    </w:p>
    <w:p w:rsidR="00141FB9" w:rsidRDefault="00141FB9" w:rsidP="00141FB9">
      <w:r>
        <w:t xml:space="preserve">At a human rights gathering in Chicago in July 2005, speaker after speaker testified to the utility of the human rights framework for activist work in fields ranging from poverty to women’s health to the environment.97 Libra Foundation President Susan Pritzker, who opened the conference, noted that </w:t>
      </w:r>
      <w:r w:rsidRPr="000E5EE6">
        <w:rPr>
          <w:u w:val="single"/>
        </w:rPr>
        <w:t>“[h]uman rights as a framework has the power to transform our activism. The human rights framework has a moral and ethical power that resonates across barriers and differences. It provides an alternative to the more narrow view of ‘morality’ that is all too pervasive in the U.S. today</w:t>
      </w:r>
      <w:r>
        <w:t>.”98 Participants also presented evidence to the effect that “</w:t>
      </w:r>
      <w:r w:rsidRPr="000E5EE6">
        <w:rPr>
          <w:u w:val="single"/>
        </w:rPr>
        <w:t>a human rights framework changes the discussion . . . and opens the door to different outcomes. ‘A human rights framework helps us see and think about issues in a new light, helps us to determine what is ours by right. And when we talk in those terms, the discussion changes.’”9</w:t>
      </w:r>
      <w:r>
        <w:t xml:space="preserve">9 The human rights administrator and veteran activist Loretta Ross, commenting on the necessity for human rights education, alleged interestingly that the lack of knowledge of international human rights instruments like the Universal Declaration that prevails among the general population in the United States occurs because </w:t>
      </w:r>
      <w:r w:rsidRPr="000E5EE6">
        <w:rPr>
          <w:u w:val="single"/>
        </w:rPr>
        <w:t>political leaders “don’t want us to know this stuff, for fear that we might use it. Keeping a human rights awareness out of public discussion can make it easier for governments to deny responsibilities and evade accountability</w:t>
      </w:r>
      <w:r>
        <w:t>.”100</w:t>
      </w:r>
    </w:p>
    <w:p w:rsidR="00141FB9" w:rsidRDefault="00141FB9" w:rsidP="00141FB9"/>
    <w:p w:rsidR="00141FB9" w:rsidRDefault="00141FB9" w:rsidP="00141FB9">
      <w:pPr>
        <w:pStyle w:val="Heading1"/>
      </w:pPr>
      <w:r>
        <w:lastRenderedPageBreak/>
        <w:t>Solvency</w:t>
      </w:r>
    </w:p>
    <w:p w:rsidR="00141FB9" w:rsidRDefault="00141FB9" w:rsidP="00141FB9"/>
    <w:p w:rsidR="00141FB9" w:rsidRDefault="00141FB9" w:rsidP="00141FB9">
      <w:pPr>
        <w:pStyle w:val="Heading2"/>
      </w:pPr>
      <w:r>
        <w:lastRenderedPageBreak/>
        <w:t>Solvency – Generic</w:t>
      </w:r>
    </w:p>
    <w:p w:rsidR="00141FB9" w:rsidRDefault="00141FB9" w:rsidP="00141FB9">
      <w:pPr>
        <w:pStyle w:val="Heading3"/>
      </w:pPr>
      <w:r>
        <w:lastRenderedPageBreak/>
        <w:t>2NC—Solvency—Cooperation/Influence</w:t>
      </w:r>
    </w:p>
    <w:p w:rsidR="00141FB9" w:rsidRDefault="00141FB9" w:rsidP="00141FB9">
      <w:pPr>
        <w:pStyle w:val="Heading4"/>
      </w:pPr>
      <w:r>
        <w:t xml:space="preserve">Condition military assistance leads to effective cooperation over US policy goals </w:t>
      </w:r>
    </w:p>
    <w:p w:rsidR="00141FB9" w:rsidRDefault="00141FB9" w:rsidP="00141FB9">
      <w:r w:rsidRPr="007766EE">
        <w:rPr>
          <w:rStyle w:val="Style13ptBold"/>
        </w:rPr>
        <w:t>Boutton, University of Central Florida political science assistant professor, 18</w:t>
      </w:r>
      <w:r>
        <w:t xml:space="preserve"> </w:t>
      </w:r>
    </w:p>
    <w:p w:rsidR="00141FB9" w:rsidRDefault="00141FB9" w:rsidP="00141FB9">
      <w:r>
        <w:t>[Andrew, 11-20-2018, Texas National Security Review, "Policy Roundtable: The Pros and Cons of Security Assistance," https://tnsr.org/roundtable/policy-roundtable-the-pros-and-cons-of-security-assistance/, accessed 7-8-2019, //EJA]</w:t>
      </w:r>
    </w:p>
    <w:p w:rsidR="00141FB9" w:rsidRDefault="00141FB9" w:rsidP="00141FB9">
      <w:r>
        <w:t xml:space="preserve">It would be wishful thinking, however, to argue that Washington could avoid working with such regimes altogether. In fact, </w:t>
      </w:r>
      <w:r w:rsidRPr="007766EE">
        <w:rPr>
          <w:rStyle w:val="StyleUnderline"/>
        </w:rPr>
        <w:t>many of the regimes in which Washington claims to have vital security interests are fragile and plagued</w:t>
      </w:r>
      <w:r>
        <w:t xml:space="preserve"> by the same </w:t>
      </w:r>
      <w:r w:rsidRPr="007766EE">
        <w:rPr>
          <w:rStyle w:val="StyleUnderline"/>
        </w:rPr>
        <w:t>governance problems</w:t>
      </w:r>
      <w:r>
        <w:t xml:space="preserve"> discussed herein. </w:t>
      </w:r>
      <w:r w:rsidRPr="007766EE">
        <w:rPr>
          <w:rStyle w:val="StyleUnderline"/>
        </w:rPr>
        <w:t>Working with these regimes is often unavoidable</w:t>
      </w:r>
      <w:r>
        <w:t>. Where this is the case, the United States should consider the following.</w:t>
      </w:r>
    </w:p>
    <w:p w:rsidR="00141FB9" w:rsidRDefault="00141FB9" w:rsidP="00141FB9">
      <w:r>
        <w:t xml:space="preserve">First, due to misaligned security priorities, </w:t>
      </w:r>
      <w:r w:rsidRPr="007766EE">
        <w:rPr>
          <w:rStyle w:val="StyleUnderline"/>
        </w:rPr>
        <w:t xml:space="preserve">productive cooperation and capacity-building in these cases can only be achieved by shaping and altering host-state incentives through the establishment and credible enforcement of conditionality. </w:t>
      </w:r>
      <w:r>
        <w:t xml:space="preserve">This notion is widely recognized among development aid scholars, but has recently gained traction among those who study security assistance.32 </w:t>
      </w:r>
      <w:r w:rsidRPr="007766EE">
        <w:rPr>
          <w:rStyle w:val="StyleUnderline"/>
        </w:rPr>
        <w:t>Recent work on security assistance advocates allocating security assistance ex post as a reward for effort and reform, rather than ex ante as an inducement</w:t>
      </w:r>
      <w:r>
        <w:t xml:space="preserve">, in a manner similar to the Millenium Challenge Account.33 In a recent book,34 </w:t>
      </w:r>
      <w:r w:rsidRPr="007766EE">
        <w:rPr>
          <w:rStyle w:val="StyleUnderline"/>
        </w:rPr>
        <w:t>Walter Ladwig shows that the United States has been able to exercise greater influence over host government policy when it enforces conditions</w:t>
      </w:r>
      <w:r>
        <w:t>, as it did in the Philippines and El Salvador.</w:t>
      </w:r>
    </w:p>
    <w:p w:rsidR="00141FB9" w:rsidRPr="007766EE" w:rsidRDefault="00141FB9" w:rsidP="00141FB9">
      <w:r w:rsidRPr="007766EE">
        <w:rPr>
          <w:rStyle w:val="StyleUnderline"/>
        </w:rPr>
        <w:t>Positive conditionality requires the United States to verify the efforts undertaken by the partner government, which in turn necessitates more intrusive monitoring</w:t>
      </w:r>
      <w:r>
        <w:t xml:space="preserve">. Many countries will balk at this as a violation of sovereignty, but </w:t>
      </w:r>
      <w:r w:rsidRPr="007766EE">
        <w:rPr>
          <w:rStyle w:val="StyleUnderline"/>
        </w:rPr>
        <w:t>the United States should insist upon it as a condition of military assistance</w:t>
      </w:r>
      <w:r>
        <w:t xml:space="preserve">. </w:t>
      </w:r>
      <w:r w:rsidRPr="007766EE">
        <w:rPr>
          <w:rStyle w:val="StyleUnderline"/>
        </w:rPr>
        <w:t>A larger presence will not only enable better monitoring of the host government’s coup-proofing actions, but may also mitigate the internal security dilemma that drives such behavior.</w:t>
      </w:r>
      <w:r>
        <w:t xml:space="preserve"> The worst paranoid excesses of the Maliki regime did not occur until after 2011, when the United States was no longer present on the ground as a safety net protecting his regime.</w:t>
      </w:r>
    </w:p>
    <w:p w:rsidR="00141FB9" w:rsidRDefault="00141FB9" w:rsidP="00141FB9"/>
    <w:p w:rsidR="008E3CC8" w:rsidRDefault="008E3CC8" w:rsidP="008E3CC8">
      <w:pPr>
        <w:pStyle w:val="Heading4"/>
      </w:pPr>
      <w:r>
        <w:t>Attaching Human Rights conditions on military sales pushes political reforms</w:t>
      </w:r>
    </w:p>
    <w:p w:rsidR="008E3CC8" w:rsidRPr="009E51D7" w:rsidRDefault="008E3CC8" w:rsidP="008E3CC8">
      <w:pPr>
        <w:rPr>
          <w:rStyle w:val="Style13ptBold"/>
          <w:b w:val="0"/>
          <w:bCs w:val="0"/>
        </w:rPr>
      </w:pPr>
      <w:r>
        <w:rPr>
          <w:rStyle w:val="Style13ptBold"/>
        </w:rPr>
        <w:t>Lee, Iowa State University Political Science Graduate Dissertation, 11</w:t>
      </w:r>
      <w:r>
        <w:rPr>
          <w:rStyle w:val="Style13ptBold"/>
          <w:b w:val="0"/>
          <w:bCs w:val="0"/>
        </w:rPr>
        <w:t xml:space="preserve"> </w:t>
      </w:r>
      <w:r w:rsidRPr="009E51D7">
        <w:rPr>
          <w:rStyle w:val="Style13ptBold"/>
          <w:b w:val="0"/>
          <w:bCs w:val="0"/>
          <w:sz w:val="20"/>
          <w:szCs w:val="20"/>
        </w:rPr>
        <w:t xml:space="preserve">(Hyun Ju, Iowa Sate University, The impact of U.S. foreign aid on human rights conditions in post-Cold War era, 2011, </w:t>
      </w:r>
      <w:hyperlink r:id="rId9" w:history="1">
        <w:r w:rsidRPr="009E51D7">
          <w:rPr>
            <w:rStyle w:val="Hyperlink"/>
            <w:bCs/>
            <w:sz w:val="20"/>
            <w:szCs w:val="20"/>
          </w:rPr>
          <w:t>https://lib.dr.iastate.edu/cgi/viewcontent.cgi?referer=&amp;httpsredir=1&amp;article=3075&amp;context=etd</w:t>
        </w:r>
      </w:hyperlink>
      <w:r w:rsidRPr="009E51D7">
        <w:rPr>
          <w:rStyle w:val="Style13ptBold"/>
          <w:b w:val="0"/>
          <w:bCs w:val="0"/>
          <w:sz w:val="20"/>
          <w:szCs w:val="20"/>
        </w:rPr>
        <w:t>, Accessed July 8, 2019, VP)</w:t>
      </w:r>
    </w:p>
    <w:p w:rsidR="008E3CC8" w:rsidRPr="009E51D7" w:rsidRDefault="008E3CC8" w:rsidP="008E3CC8">
      <w:r>
        <w:t xml:space="preserve">Aid conditionality refers to the attachment to aid of </w:t>
      </w:r>
      <w:r w:rsidRPr="009E51D7">
        <w:rPr>
          <w:rStyle w:val="StyleUnderline"/>
        </w:rPr>
        <w:t>certain conditions that have to be met by a recipient country in order to have an aid agreement or continue to receive aid</w:t>
      </w:r>
      <w:r>
        <w:t xml:space="preserve">, which </w:t>
      </w:r>
      <w:r w:rsidRPr="009E51D7">
        <w:rPr>
          <w:rStyle w:val="StyleUnderline"/>
        </w:rPr>
        <w:t>means that aid can be used “as a policy instrument to push for particular changes in developing countries</w:t>
      </w:r>
      <w:r>
        <w:t xml:space="preserve">” (Carey 2007, 449). It signifies the usefulness of aid to donor countries because they have the power to terminate or reduce aid in order to pursue their foreign policy goals (Baehr 1994). With the end of Cold War, </w:t>
      </w:r>
      <w:r w:rsidRPr="009E51D7">
        <w:rPr>
          <w:rStyle w:val="StyleUnderline"/>
        </w:rPr>
        <w:t>aid conditionality has been extended from the economic arena to the political arena as a main concept in foreign aid</w:t>
      </w:r>
      <w:r>
        <w:t xml:space="preserve">. After a decade of economic conditionality, which pushed economic reforms (structural adjustment) in aidrecipient countries, “the end of the Cold War, the collapse of single-party regimes, </w:t>
      </w:r>
      <w:r>
        <w:lastRenderedPageBreak/>
        <w:t xml:space="preserve">and the emergence of democratization movements in developing countries legitimized the use of political conditionality” (Carey 2007, 449). That is, </w:t>
      </w:r>
      <w:r w:rsidRPr="009E51D7">
        <w:rPr>
          <w:rStyle w:val="StyleUnderline"/>
        </w:rPr>
        <w:t>aid allocations could be subject to conditions on human rights and democratic political processes, pushing political reforms</w:t>
      </w:r>
      <w:r>
        <w:t xml:space="preserve">. The reason that political conditionality did not surface earlier was because during the decolonization period, too much emphasis was placed on national sovereignty and on the  13 ideological struggle between the capitalist West and the socialist East (Burnell 1997). Therefore, donor countries did not push for political reforms such as human rights and democracy in the developing countries during the Cold War. </w:t>
      </w:r>
      <w:r w:rsidRPr="009E51D7">
        <w:rPr>
          <w:rStyle w:val="StyleUnderline"/>
        </w:rPr>
        <w:t>In this context, the most important aspect is the end of the Cold War. With a tangible victory for the capitalist West in the end of the Cold War, it has now become easier for donor countries, the West, to attach political conditions to their aid</w:t>
      </w:r>
      <w:r>
        <w:t xml:space="preserve"> (Carey 2007).</w:t>
      </w:r>
    </w:p>
    <w:p w:rsidR="008E3CC8" w:rsidRDefault="008E3CC8" w:rsidP="00141FB9"/>
    <w:p w:rsidR="008E3CC8" w:rsidRDefault="008E3CC8" w:rsidP="00141FB9"/>
    <w:p w:rsidR="00141FB9" w:rsidRDefault="00141FB9" w:rsidP="00141FB9">
      <w:pPr>
        <w:pStyle w:val="Heading3"/>
      </w:pPr>
      <w:bookmarkStart w:id="3" w:name="_Toc13383638"/>
      <w:r>
        <w:lastRenderedPageBreak/>
        <w:t>2NC—AT—Congress Can’t Check Human Rights</w:t>
      </w:r>
      <w:bookmarkEnd w:id="3"/>
    </w:p>
    <w:p w:rsidR="00141FB9" w:rsidRPr="0007415A" w:rsidRDefault="00141FB9" w:rsidP="00141FB9"/>
    <w:p w:rsidR="00141FB9" w:rsidRDefault="00141FB9" w:rsidP="00141FB9">
      <w:pPr>
        <w:pStyle w:val="Heading4"/>
        <w:rPr>
          <w:u w:val="single"/>
        </w:rPr>
      </w:pPr>
      <w:r>
        <w:t xml:space="preserve">Congress is the only effective check on human rights abuses in arm sales—Khashoggi’s death encourages </w:t>
      </w:r>
      <w:r w:rsidRPr="003402CA">
        <w:rPr>
          <w:u w:val="single"/>
        </w:rPr>
        <w:t>determined</w:t>
      </w:r>
      <w:r>
        <w:rPr>
          <w:u w:val="single"/>
        </w:rPr>
        <w:t xml:space="preserve"> </w:t>
      </w:r>
      <w:r w:rsidRPr="003402CA">
        <w:rPr>
          <w:u w:val="single"/>
        </w:rPr>
        <w:t>action</w:t>
      </w:r>
    </w:p>
    <w:p w:rsidR="00141FB9" w:rsidRPr="003402CA" w:rsidRDefault="00141FB9" w:rsidP="00141FB9">
      <w:pPr>
        <w:rPr>
          <w:rStyle w:val="Style13ptBold"/>
        </w:rPr>
      </w:pPr>
      <w:r w:rsidRPr="003402CA">
        <w:rPr>
          <w:rStyle w:val="Style13ptBold"/>
        </w:rPr>
        <w:t>Boduszynski,</w:t>
      </w:r>
      <w:r>
        <w:rPr>
          <w:rStyle w:val="Style13ptBold"/>
        </w:rPr>
        <w:t xml:space="preserve"> </w:t>
      </w:r>
      <w:r w:rsidRPr="003402CA">
        <w:rPr>
          <w:rStyle w:val="Style13ptBold"/>
        </w:rPr>
        <w:t>Pomona</w:t>
      </w:r>
      <w:r>
        <w:rPr>
          <w:rStyle w:val="Style13ptBold"/>
        </w:rPr>
        <w:t xml:space="preserve"> </w:t>
      </w:r>
      <w:r w:rsidRPr="003402CA">
        <w:rPr>
          <w:rStyle w:val="Style13ptBold"/>
        </w:rPr>
        <w:t>College</w:t>
      </w:r>
      <w:r>
        <w:rPr>
          <w:rStyle w:val="Style13ptBold"/>
        </w:rPr>
        <w:t xml:space="preserve"> </w:t>
      </w:r>
      <w:r w:rsidRPr="003402CA">
        <w:rPr>
          <w:rStyle w:val="Style13ptBold"/>
        </w:rPr>
        <w:t>international</w:t>
      </w:r>
      <w:r>
        <w:rPr>
          <w:rStyle w:val="Style13ptBold"/>
        </w:rPr>
        <w:t xml:space="preserve"> </w:t>
      </w:r>
      <w:r w:rsidRPr="003402CA">
        <w:rPr>
          <w:rStyle w:val="Style13ptBold"/>
        </w:rPr>
        <w:t>relations</w:t>
      </w:r>
      <w:r>
        <w:rPr>
          <w:rStyle w:val="Style13ptBold"/>
        </w:rPr>
        <w:t xml:space="preserve"> </w:t>
      </w:r>
      <w:r w:rsidRPr="003402CA">
        <w:rPr>
          <w:rStyle w:val="Style13ptBold"/>
        </w:rPr>
        <w:t>assistant</w:t>
      </w:r>
      <w:r>
        <w:rPr>
          <w:rStyle w:val="Style13ptBold"/>
        </w:rPr>
        <w:t xml:space="preserve"> </w:t>
      </w:r>
      <w:r w:rsidRPr="003402CA">
        <w:rPr>
          <w:rStyle w:val="Style13ptBold"/>
        </w:rPr>
        <w:t>professor,</w:t>
      </w:r>
      <w:r>
        <w:rPr>
          <w:rStyle w:val="Style13ptBold"/>
        </w:rPr>
        <w:t xml:space="preserve"> </w:t>
      </w:r>
      <w:r w:rsidRPr="003402CA">
        <w:rPr>
          <w:rStyle w:val="Style13ptBold"/>
        </w:rPr>
        <w:t>Lamont,</w:t>
      </w:r>
      <w:r>
        <w:rPr>
          <w:rStyle w:val="Style13ptBold"/>
        </w:rPr>
        <w:t xml:space="preserve"> </w:t>
      </w:r>
      <w:r w:rsidRPr="003402CA">
        <w:rPr>
          <w:rStyle w:val="Style13ptBold"/>
        </w:rPr>
        <w:t>Tokyo</w:t>
      </w:r>
      <w:r>
        <w:rPr>
          <w:rStyle w:val="Style13ptBold"/>
        </w:rPr>
        <w:t xml:space="preserve"> </w:t>
      </w:r>
      <w:r w:rsidRPr="003402CA">
        <w:rPr>
          <w:rStyle w:val="Style13ptBold"/>
        </w:rPr>
        <w:t>International</w:t>
      </w:r>
      <w:r>
        <w:rPr>
          <w:rStyle w:val="Style13ptBold"/>
        </w:rPr>
        <w:t xml:space="preserve"> </w:t>
      </w:r>
      <w:r w:rsidRPr="003402CA">
        <w:rPr>
          <w:rStyle w:val="Style13ptBold"/>
        </w:rPr>
        <w:t>University</w:t>
      </w:r>
      <w:r>
        <w:rPr>
          <w:rStyle w:val="Style13ptBold"/>
        </w:rPr>
        <w:t xml:space="preserve"> </w:t>
      </w:r>
      <w:r w:rsidRPr="003402CA">
        <w:rPr>
          <w:rStyle w:val="Style13ptBold"/>
        </w:rPr>
        <w:t>international</w:t>
      </w:r>
      <w:r>
        <w:rPr>
          <w:rStyle w:val="Style13ptBold"/>
        </w:rPr>
        <w:t xml:space="preserve"> </w:t>
      </w:r>
      <w:r w:rsidRPr="003402CA">
        <w:rPr>
          <w:rStyle w:val="Style13ptBold"/>
        </w:rPr>
        <w:t>relations</w:t>
      </w:r>
      <w:r>
        <w:rPr>
          <w:rStyle w:val="Style13ptBold"/>
        </w:rPr>
        <w:t xml:space="preserve"> </w:t>
      </w:r>
      <w:r w:rsidRPr="003402CA">
        <w:rPr>
          <w:rStyle w:val="Style13ptBold"/>
        </w:rPr>
        <w:t>associate</w:t>
      </w:r>
      <w:r>
        <w:rPr>
          <w:rStyle w:val="Style13ptBold"/>
        </w:rPr>
        <w:t xml:space="preserve"> </w:t>
      </w:r>
      <w:r w:rsidRPr="003402CA">
        <w:rPr>
          <w:rStyle w:val="Style13ptBold"/>
        </w:rPr>
        <w:t>professor,</w:t>
      </w:r>
      <w:r>
        <w:rPr>
          <w:rStyle w:val="Style13ptBold"/>
        </w:rPr>
        <w:t xml:space="preserve"> </w:t>
      </w:r>
      <w:r w:rsidRPr="003402CA">
        <w:rPr>
          <w:rStyle w:val="Style13ptBold"/>
        </w:rPr>
        <w:t>18</w:t>
      </w:r>
    </w:p>
    <w:p w:rsidR="00141FB9" w:rsidRDefault="00141FB9" w:rsidP="00141FB9">
      <w:r>
        <w:t xml:space="preserve">[Mieczyslaw and Christopher, 10-25-2018, TheHill, "Saudi Arabia affair presents a moment of truth for Congress," </w:t>
      </w:r>
      <w:hyperlink r:id="rId10" w:history="1">
        <w:r w:rsidRPr="00312AFE">
          <w:rPr>
            <w:rStyle w:val="Hyperlink"/>
          </w:rPr>
          <w:t>https://thehill.com/opinion/international/413223-saudi-arabia-affair-presents-a-moment-of-truth-for-congress</w:t>
        </w:r>
      </w:hyperlink>
      <w:r>
        <w:t>, accessed 6-25-2019, //EJA]</w:t>
      </w:r>
    </w:p>
    <w:p w:rsidR="00141FB9" w:rsidRDefault="00141FB9" w:rsidP="00141FB9">
      <w:r>
        <w:t xml:space="preserve">In fact, </w:t>
      </w:r>
      <w:r w:rsidRPr="00A03DD1">
        <w:rPr>
          <w:rStyle w:val="StyleUnderline"/>
        </w:rPr>
        <w:t>Congress</w:t>
      </w:r>
      <w:r>
        <w:rPr>
          <w:rStyle w:val="StyleUnderline"/>
        </w:rPr>
        <w:t xml:space="preserve"> </w:t>
      </w:r>
      <w:r w:rsidRPr="00A03DD1">
        <w:rPr>
          <w:rStyle w:val="StyleUnderline"/>
        </w:rPr>
        <w:t>could</w:t>
      </w:r>
      <w:r>
        <w:rPr>
          <w:rStyle w:val="StyleUnderline"/>
        </w:rPr>
        <w:t xml:space="preserve"> </w:t>
      </w:r>
      <w:r w:rsidRPr="00A03DD1">
        <w:rPr>
          <w:rStyle w:val="StyleUnderline"/>
        </w:rPr>
        <w:t>be</w:t>
      </w:r>
      <w:r>
        <w:rPr>
          <w:rStyle w:val="StyleUnderline"/>
        </w:rPr>
        <w:t xml:space="preserve"> </w:t>
      </w:r>
      <w:r w:rsidRPr="00A03DD1">
        <w:rPr>
          <w:rStyle w:val="StyleUnderline"/>
        </w:rPr>
        <w:t>our</w:t>
      </w:r>
      <w:r>
        <w:rPr>
          <w:rStyle w:val="StyleUnderline"/>
        </w:rPr>
        <w:t xml:space="preserve"> </w:t>
      </w:r>
      <w:r w:rsidRPr="00A03DD1">
        <w:rPr>
          <w:rStyle w:val="StyleUnderline"/>
        </w:rPr>
        <w:t>last,</w:t>
      </w:r>
      <w:r>
        <w:rPr>
          <w:rStyle w:val="StyleUnderline"/>
        </w:rPr>
        <w:t xml:space="preserve"> </w:t>
      </w:r>
      <w:r w:rsidRPr="00A03DD1">
        <w:rPr>
          <w:rStyle w:val="StyleUnderline"/>
        </w:rPr>
        <w:t>best</w:t>
      </w:r>
      <w:r>
        <w:rPr>
          <w:rStyle w:val="StyleUnderline"/>
        </w:rPr>
        <w:t xml:space="preserve"> </w:t>
      </w:r>
      <w:r w:rsidRPr="00A03DD1">
        <w:rPr>
          <w:rStyle w:val="StyleUnderline"/>
        </w:rPr>
        <w:t>hope</w:t>
      </w:r>
      <w:r>
        <w:rPr>
          <w:rStyle w:val="StyleUnderline"/>
        </w:rPr>
        <w:t xml:space="preserve"> </w:t>
      </w:r>
      <w:r w:rsidRPr="00A03DD1">
        <w:rPr>
          <w:rStyle w:val="StyleUnderline"/>
        </w:rPr>
        <w:t>to</w:t>
      </w:r>
      <w:r>
        <w:rPr>
          <w:rStyle w:val="StyleUnderline"/>
        </w:rPr>
        <w:t xml:space="preserve"> </w:t>
      </w:r>
      <w:r w:rsidRPr="00A03DD1">
        <w:rPr>
          <w:rStyle w:val="StyleUnderline"/>
        </w:rPr>
        <w:t>check</w:t>
      </w:r>
      <w:r>
        <w:rPr>
          <w:rStyle w:val="StyleUnderline"/>
        </w:rPr>
        <w:t xml:space="preserve"> </w:t>
      </w:r>
      <w:r w:rsidRPr="00A03DD1">
        <w:rPr>
          <w:rStyle w:val="StyleUnderline"/>
        </w:rPr>
        <w:t>the</w:t>
      </w:r>
      <w:r>
        <w:rPr>
          <w:rStyle w:val="StyleUnderline"/>
        </w:rPr>
        <w:t xml:space="preserve"> </w:t>
      </w:r>
      <w:r w:rsidRPr="00A03DD1">
        <w:rPr>
          <w:rStyle w:val="StyleUnderline"/>
        </w:rPr>
        <w:t>president’s</w:t>
      </w:r>
      <w:r>
        <w:rPr>
          <w:rStyle w:val="StyleUnderline"/>
        </w:rPr>
        <w:t xml:space="preserve"> </w:t>
      </w:r>
      <w:r w:rsidRPr="00A03DD1">
        <w:rPr>
          <w:rStyle w:val="StyleUnderline"/>
        </w:rPr>
        <w:t>disregard</w:t>
      </w:r>
      <w:r>
        <w:rPr>
          <w:rStyle w:val="StyleUnderline"/>
        </w:rPr>
        <w:t xml:space="preserve"> </w:t>
      </w:r>
      <w:r w:rsidRPr="00A03DD1">
        <w:rPr>
          <w:rStyle w:val="StyleUnderline"/>
        </w:rPr>
        <w:t>for</w:t>
      </w:r>
      <w:r>
        <w:rPr>
          <w:rStyle w:val="StyleUnderline"/>
        </w:rPr>
        <w:t xml:space="preserve"> </w:t>
      </w:r>
      <w:r w:rsidRPr="00A03DD1">
        <w:rPr>
          <w:rStyle w:val="StyleUnderline"/>
        </w:rPr>
        <w:t>America’s</w:t>
      </w:r>
      <w:r>
        <w:rPr>
          <w:rStyle w:val="StyleUnderline"/>
        </w:rPr>
        <w:t xml:space="preserve"> </w:t>
      </w:r>
      <w:r w:rsidRPr="00A03DD1">
        <w:rPr>
          <w:rStyle w:val="StyleUnderline"/>
        </w:rPr>
        <w:t>traditional</w:t>
      </w:r>
      <w:r>
        <w:rPr>
          <w:rStyle w:val="StyleUnderline"/>
        </w:rPr>
        <w:t xml:space="preserve"> </w:t>
      </w:r>
      <w:r w:rsidRPr="00A03DD1">
        <w:rPr>
          <w:rStyle w:val="StyleUnderline"/>
        </w:rPr>
        <w:t>human</w:t>
      </w:r>
      <w:r>
        <w:rPr>
          <w:rStyle w:val="StyleUnderline"/>
        </w:rPr>
        <w:t xml:space="preserve"> </w:t>
      </w:r>
      <w:r w:rsidRPr="00A03DD1">
        <w:rPr>
          <w:rStyle w:val="StyleUnderline"/>
        </w:rPr>
        <w:t>rights</w:t>
      </w:r>
      <w:r>
        <w:t xml:space="preserve"> and democracy-promoting </w:t>
      </w:r>
      <w:r w:rsidRPr="00A03DD1">
        <w:rPr>
          <w:rStyle w:val="StyleUnderline"/>
        </w:rPr>
        <w:t>role</w:t>
      </w:r>
      <w:r>
        <w:t xml:space="preserve">. </w:t>
      </w:r>
      <w:r w:rsidRPr="00A03DD1">
        <w:rPr>
          <w:rStyle w:val="StyleUnderline"/>
        </w:rPr>
        <w:t>While</w:t>
      </w:r>
      <w:r>
        <w:rPr>
          <w:rStyle w:val="StyleUnderline"/>
        </w:rPr>
        <w:t xml:space="preserve"> </w:t>
      </w:r>
      <w:r w:rsidRPr="00A03DD1">
        <w:rPr>
          <w:rStyle w:val="StyleUnderline"/>
        </w:rPr>
        <w:t>Congressional</w:t>
      </w:r>
      <w:r>
        <w:rPr>
          <w:rStyle w:val="StyleUnderline"/>
        </w:rPr>
        <w:t xml:space="preserve"> </w:t>
      </w:r>
      <w:r>
        <w:t xml:space="preserve">statements and </w:t>
      </w:r>
      <w:r w:rsidRPr="00A03DD1">
        <w:rPr>
          <w:rStyle w:val="StyleUnderline"/>
        </w:rPr>
        <w:t>threats</w:t>
      </w:r>
      <w:r>
        <w:rPr>
          <w:rStyle w:val="StyleUnderline"/>
        </w:rPr>
        <w:t xml:space="preserve"> </w:t>
      </w:r>
      <w:r w:rsidRPr="00A03DD1">
        <w:rPr>
          <w:rStyle w:val="StyleUnderline"/>
        </w:rPr>
        <w:t>may</w:t>
      </w:r>
      <w:r>
        <w:rPr>
          <w:rStyle w:val="StyleUnderline"/>
        </w:rPr>
        <w:t xml:space="preserve"> </w:t>
      </w:r>
      <w:r w:rsidRPr="00A03DD1">
        <w:rPr>
          <w:rStyle w:val="StyleUnderline"/>
        </w:rPr>
        <w:t>limit</w:t>
      </w:r>
      <w:r>
        <w:rPr>
          <w:rStyle w:val="StyleUnderline"/>
        </w:rPr>
        <w:t xml:space="preserve"> </w:t>
      </w:r>
      <w:r w:rsidRPr="00A03DD1">
        <w:rPr>
          <w:rStyle w:val="StyleUnderline"/>
        </w:rPr>
        <w:t>the</w:t>
      </w:r>
      <w:r>
        <w:rPr>
          <w:rStyle w:val="StyleUnderline"/>
        </w:rPr>
        <w:t xml:space="preserve"> </w:t>
      </w:r>
      <w:r w:rsidRPr="00A03DD1">
        <w:rPr>
          <w:rStyle w:val="StyleUnderline"/>
        </w:rPr>
        <w:t>Trump</w:t>
      </w:r>
      <w:r>
        <w:rPr>
          <w:rStyle w:val="StyleUnderline"/>
        </w:rPr>
        <w:t xml:space="preserve"> </w:t>
      </w:r>
      <w:r w:rsidRPr="00A03DD1">
        <w:rPr>
          <w:rStyle w:val="StyleUnderline"/>
        </w:rPr>
        <w:t>administration’s</w:t>
      </w:r>
      <w:r>
        <w:rPr>
          <w:rStyle w:val="StyleUnderline"/>
        </w:rPr>
        <w:t xml:space="preserve"> </w:t>
      </w:r>
      <w:r w:rsidRPr="00A03DD1">
        <w:rPr>
          <w:rStyle w:val="StyleUnderline"/>
        </w:rPr>
        <w:t>impulses</w:t>
      </w:r>
      <w:r>
        <w:t xml:space="preserve"> to look the other way and hope that the news of Khashoggi’s killing is overtaken by new headlines, </w:t>
      </w:r>
      <w:r w:rsidRPr="00A03DD1">
        <w:rPr>
          <w:rStyle w:val="StyleUnderline"/>
        </w:rPr>
        <w:t>it</w:t>
      </w:r>
      <w:r>
        <w:rPr>
          <w:rStyle w:val="StyleUnderline"/>
        </w:rPr>
        <w:t xml:space="preserve"> </w:t>
      </w:r>
      <w:r w:rsidRPr="00A03DD1">
        <w:rPr>
          <w:rStyle w:val="StyleUnderline"/>
        </w:rPr>
        <w:t>is</w:t>
      </w:r>
      <w:r>
        <w:rPr>
          <w:rStyle w:val="StyleUnderline"/>
        </w:rPr>
        <w:t xml:space="preserve"> </w:t>
      </w:r>
      <w:r w:rsidRPr="00A03DD1">
        <w:rPr>
          <w:rStyle w:val="StyleUnderline"/>
        </w:rPr>
        <w:t>doubtful</w:t>
      </w:r>
      <w:r>
        <w:rPr>
          <w:rStyle w:val="StyleUnderline"/>
        </w:rPr>
        <w:t xml:space="preserve"> </w:t>
      </w:r>
      <w:r w:rsidRPr="00A03DD1">
        <w:rPr>
          <w:rStyle w:val="StyleUnderline"/>
        </w:rPr>
        <w:t>if</w:t>
      </w:r>
      <w:r>
        <w:rPr>
          <w:rStyle w:val="StyleUnderline"/>
        </w:rPr>
        <w:t xml:space="preserve"> </w:t>
      </w:r>
      <w:r w:rsidRPr="00A03DD1">
        <w:rPr>
          <w:rStyle w:val="StyleUnderline"/>
        </w:rPr>
        <w:t>this</w:t>
      </w:r>
      <w:r>
        <w:rPr>
          <w:rStyle w:val="StyleUnderline"/>
        </w:rPr>
        <w:t xml:space="preserve"> </w:t>
      </w:r>
      <w:r w:rsidRPr="00A03DD1">
        <w:rPr>
          <w:rStyle w:val="StyleUnderline"/>
        </w:rPr>
        <w:t>will</w:t>
      </w:r>
      <w:r>
        <w:rPr>
          <w:rStyle w:val="StyleUnderline"/>
        </w:rPr>
        <w:t xml:space="preserve"> </w:t>
      </w:r>
      <w:r w:rsidRPr="00A03DD1">
        <w:rPr>
          <w:rStyle w:val="StyleUnderline"/>
        </w:rPr>
        <w:t>be</w:t>
      </w:r>
      <w:r>
        <w:rPr>
          <w:rStyle w:val="StyleUnderline"/>
        </w:rPr>
        <w:t xml:space="preserve"> </w:t>
      </w:r>
      <w:r w:rsidRPr="00A03DD1">
        <w:rPr>
          <w:rStyle w:val="StyleUnderline"/>
        </w:rPr>
        <w:t>enough</w:t>
      </w:r>
      <w:r>
        <w:rPr>
          <w:rStyle w:val="StyleUnderline"/>
        </w:rPr>
        <w:t xml:space="preserve"> </w:t>
      </w:r>
      <w:r w:rsidRPr="00A03DD1">
        <w:rPr>
          <w:rStyle w:val="StyleUnderline"/>
        </w:rPr>
        <w:t>to</w:t>
      </w:r>
      <w:r>
        <w:rPr>
          <w:rStyle w:val="StyleUnderline"/>
        </w:rPr>
        <w:t xml:space="preserve"> </w:t>
      </w:r>
      <w:r w:rsidRPr="00A03DD1">
        <w:rPr>
          <w:rStyle w:val="StyleUnderline"/>
        </w:rPr>
        <w:t>overcome</w:t>
      </w:r>
      <w:r>
        <w:rPr>
          <w:rStyle w:val="StyleUnderline"/>
        </w:rPr>
        <w:t xml:space="preserve"> </w:t>
      </w:r>
      <w:r w:rsidRPr="00A03DD1">
        <w:rPr>
          <w:rStyle w:val="StyleUnderline"/>
        </w:rPr>
        <w:t>Trump’s</w:t>
      </w:r>
      <w:r>
        <w:rPr>
          <w:rStyle w:val="StyleUnderline"/>
        </w:rPr>
        <w:t xml:space="preserve"> </w:t>
      </w:r>
      <w:r w:rsidRPr="00A03DD1">
        <w:rPr>
          <w:rStyle w:val="StyleUnderline"/>
        </w:rPr>
        <w:t>instinct</w:t>
      </w:r>
      <w:r>
        <w:rPr>
          <w:rStyle w:val="StyleUnderline"/>
        </w:rPr>
        <w:t xml:space="preserve"> </w:t>
      </w:r>
      <w:r w:rsidRPr="00A03DD1">
        <w:rPr>
          <w:rStyle w:val="StyleUnderline"/>
        </w:rPr>
        <w:t>to</w:t>
      </w:r>
      <w:r>
        <w:rPr>
          <w:rStyle w:val="StyleUnderline"/>
        </w:rPr>
        <w:t xml:space="preserve"> </w:t>
      </w:r>
      <w:r w:rsidRPr="00A03DD1">
        <w:rPr>
          <w:rStyle w:val="StyleUnderline"/>
        </w:rPr>
        <w:t>avoid</w:t>
      </w:r>
      <w:r>
        <w:rPr>
          <w:rStyle w:val="StyleUnderline"/>
        </w:rPr>
        <w:t xml:space="preserve"> </w:t>
      </w:r>
      <w:r w:rsidRPr="00A03DD1">
        <w:rPr>
          <w:rStyle w:val="StyleUnderline"/>
        </w:rPr>
        <w:t>pushing</w:t>
      </w:r>
      <w:r>
        <w:rPr>
          <w:rStyle w:val="StyleUnderline"/>
        </w:rPr>
        <w:t xml:space="preserve"> </w:t>
      </w:r>
      <w:r w:rsidRPr="00A03DD1">
        <w:rPr>
          <w:rStyle w:val="StyleUnderline"/>
        </w:rPr>
        <w:t>the</w:t>
      </w:r>
      <w:r>
        <w:rPr>
          <w:rStyle w:val="StyleUnderline"/>
        </w:rPr>
        <w:t xml:space="preserve"> </w:t>
      </w:r>
      <w:r w:rsidRPr="00A03DD1">
        <w:rPr>
          <w:rStyle w:val="StyleUnderline"/>
        </w:rPr>
        <w:t>kingdom</w:t>
      </w:r>
      <w:r>
        <w:rPr>
          <w:rStyle w:val="StyleUnderline"/>
        </w:rPr>
        <w:t xml:space="preserve"> </w:t>
      </w:r>
      <w:r w:rsidRPr="00A03DD1">
        <w:rPr>
          <w:rStyle w:val="StyleUnderline"/>
        </w:rPr>
        <w:t>meaningfully</w:t>
      </w:r>
      <w:r>
        <w:rPr>
          <w:rStyle w:val="StyleUnderline"/>
        </w:rPr>
        <w:t xml:space="preserve"> </w:t>
      </w:r>
      <w:r w:rsidRPr="00A03DD1">
        <w:rPr>
          <w:rStyle w:val="StyleUnderline"/>
        </w:rPr>
        <w:t>on</w:t>
      </w:r>
      <w:r>
        <w:rPr>
          <w:rStyle w:val="StyleUnderline"/>
        </w:rPr>
        <w:t xml:space="preserve"> </w:t>
      </w:r>
      <w:r w:rsidRPr="00A03DD1">
        <w:rPr>
          <w:rStyle w:val="StyleUnderline"/>
        </w:rPr>
        <w:t>human</w:t>
      </w:r>
      <w:r>
        <w:rPr>
          <w:rStyle w:val="StyleUnderline"/>
        </w:rPr>
        <w:t xml:space="preserve"> </w:t>
      </w:r>
      <w:r w:rsidRPr="00A03DD1">
        <w:rPr>
          <w:rStyle w:val="StyleUnderline"/>
        </w:rPr>
        <w:t>rights</w:t>
      </w:r>
      <w:r>
        <w:t>.</w:t>
      </w:r>
    </w:p>
    <w:p w:rsidR="00141FB9" w:rsidRPr="00A03DD1" w:rsidRDefault="00141FB9" w:rsidP="00141FB9">
      <w:r w:rsidRPr="00A03DD1">
        <w:rPr>
          <w:rStyle w:val="StyleUnderline"/>
        </w:rPr>
        <w:t>Congress</w:t>
      </w:r>
      <w:r>
        <w:rPr>
          <w:rStyle w:val="StyleUnderline"/>
        </w:rPr>
        <w:t xml:space="preserve"> </w:t>
      </w:r>
      <w:r w:rsidRPr="00A03DD1">
        <w:rPr>
          <w:rStyle w:val="StyleUnderline"/>
        </w:rPr>
        <w:t>took</w:t>
      </w:r>
      <w:r>
        <w:rPr>
          <w:rStyle w:val="StyleUnderline"/>
        </w:rPr>
        <w:t xml:space="preserve"> </w:t>
      </w:r>
      <w:r w:rsidRPr="00A03DD1">
        <w:rPr>
          <w:rStyle w:val="StyleUnderline"/>
        </w:rPr>
        <w:t>bold</w:t>
      </w:r>
      <w:r>
        <w:rPr>
          <w:rStyle w:val="StyleUnderline"/>
        </w:rPr>
        <w:t xml:space="preserve"> </w:t>
      </w:r>
      <w:r w:rsidRPr="00A03DD1">
        <w:rPr>
          <w:rStyle w:val="StyleUnderline"/>
        </w:rPr>
        <w:t>action</w:t>
      </w:r>
      <w:r>
        <w:rPr>
          <w:rStyle w:val="StyleUnderline"/>
        </w:rPr>
        <w:t xml:space="preserve"> </w:t>
      </w:r>
      <w:r w:rsidRPr="00A03DD1">
        <w:rPr>
          <w:rStyle w:val="StyleUnderline"/>
        </w:rPr>
        <w:t>around</w:t>
      </w:r>
      <w:r>
        <w:rPr>
          <w:rStyle w:val="StyleUnderline"/>
        </w:rPr>
        <w:t xml:space="preserve"> </w:t>
      </w:r>
      <w:r w:rsidRPr="00A03DD1">
        <w:rPr>
          <w:rStyle w:val="StyleUnderline"/>
        </w:rPr>
        <w:t>arms</w:t>
      </w:r>
      <w:r>
        <w:rPr>
          <w:rStyle w:val="StyleUnderline"/>
        </w:rPr>
        <w:t xml:space="preserve"> </w:t>
      </w:r>
      <w:r w:rsidRPr="00A03DD1">
        <w:rPr>
          <w:rStyle w:val="StyleUnderline"/>
        </w:rPr>
        <w:t>sales</w:t>
      </w:r>
      <w:r>
        <w:rPr>
          <w:rStyle w:val="StyleUnderline"/>
        </w:rPr>
        <w:t xml:space="preserve"> </w:t>
      </w:r>
      <w:r w:rsidRPr="00A03DD1">
        <w:rPr>
          <w:rStyle w:val="StyleUnderline"/>
        </w:rPr>
        <w:t>and</w:t>
      </w:r>
      <w:r>
        <w:rPr>
          <w:rStyle w:val="StyleUnderline"/>
        </w:rPr>
        <w:t xml:space="preserve"> </w:t>
      </w:r>
      <w:r w:rsidRPr="00A03DD1">
        <w:rPr>
          <w:rStyle w:val="StyleUnderline"/>
        </w:rPr>
        <w:t>human</w:t>
      </w:r>
      <w:r>
        <w:rPr>
          <w:rStyle w:val="StyleUnderline"/>
        </w:rPr>
        <w:t xml:space="preserve"> </w:t>
      </w:r>
      <w:r w:rsidRPr="00A03DD1">
        <w:rPr>
          <w:rStyle w:val="StyleUnderline"/>
        </w:rPr>
        <w:t>rights</w:t>
      </w:r>
      <w:r>
        <w:rPr>
          <w:rStyle w:val="StyleUnderline"/>
        </w:rPr>
        <w:t xml:space="preserve"> </w:t>
      </w:r>
      <w:r w:rsidRPr="00A03DD1">
        <w:rPr>
          <w:rStyle w:val="StyleUnderline"/>
        </w:rPr>
        <w:t>in</w:t>
      </w:r>
      <w:r>
        <w:rPr>
          <w:rStyle w:val="StyleUnderline"/>
        </w:rPr>
        <w:t xml:space="preserve"> </w:t>
      </w:r>
      <w:r w:rsidRPr="00A03DD1">
        <w:rPr>
          <w:rStyle w:val="StyleUnderline"/>
        </w:rPr>
        <w:t>the</w:t>
      </w:r>
      <w:r>
        <w:rPr>
          <w:rStyle w:val="StyleUnderline"/>
        </w:rPr>
        <w:t xml:space="preserve"> </w:t>
      </w:r>
      <w:r w:rsidRPr="00A03DD1">
        <w:rPr>
          <w:rStyle w:val="StyleUnderline"/>
        </w:rPr>
        <w:t>1970s</w:t>
      </w:r>
      <w:r>
        <w:t xml:space="preserve">. But it is unclear if that kind of resolve exists among Trump’s Republican allies in Congress today. Legislative deference to the executive branch rests on a lack of will rather than a lack of power. </w:t>
      </w:r>
      <w:r w:rsidRPr="003402CA">
        <w:rPr>
          <w:rStyle w:val="StyleUnderline"/>
        </w:rPr>
        <w:t>While</w:t>
      </w:r>
      <w:r>
        <w:rPr>
          <w:rStyle w:val="StyleUnderline"/>
        </w:rPr>
        <w:t xml:space="preserve"> </w:t>
      </w:r>
      <w:r w:rsidRPr="003402CA">
        <w:rPr>
          <w:rStyle w:val="StyleUnderline"/>
        </w:rPr>
        <w:t>the</w:t>
      </w:r>
      <w:r>
        <w:rPr>
          <w:rStyle w:val="StyleUnderline"/>
        </w:rPr>
        <w:t xml:space="preserve"> </w:t>
      </w:r>
      <w:r w:rsidRPr="003402CA">
        <w:rPr>
          <w:rStyle w:val="StyleUnderline"/>
        </w:rPr>
        <w:t>U.S.</w:t>
      </w:r>
      <w:r>
        <w:rPr>
          <w:rStyle w:val="StyleUnderline"/>
        </w:rPr>
        <w:t xml:space="preserve"> </w:t>
      </w:r>
      <w:r w:rsidRPr="003402CA">
        <w:rPr>
          <w:rStyle w:val="StyleUnderline"/>
        </w:rPr>
        <w:t>Constitution</w:t>
      </w:r>
      <w:r>
        <w:rPr>
          <w:rStyle w:val="StyleUnderline"/>
        </w:rPr>
        <w:t xml:space="preserve"> </w:t>
      </w:r>
      <w:r w:rsidRPr="003402CA">
        <w:rPr>
          <w:rStyle w:val="StyleUnderline"/>
        </w:rPr>
        <w:t>gives</w:t>
      </w:r>
      <w:r>
        <w:rPr>
          <w:rStyle w:val="StyleUnderline"/>
        </w:rPr>
        <w:t xml:space="preserve"> </w:t>
      </w:r>
      <w:r w:rsidRPr="003402CA">
        <w:rPr>
          <w:rStyle w:val="StyleUnderline"/>
        </w:rPr>
        <w:t>Congress</w:t>
      </w:r>
      <w:r>
        <w:rPr>
          <w:rStyle w:val="StyleUnderline"/>
        </w:rPr>
        <w:t xml:space="preserve"> </w:t>
      </w:r>
      <w:r w:rsidRPr="003402CA">
        <w:rPr>
          <w:rStyle w:val="StyleUnderline"/>
        </w:rPr>
        <w:t>clear</w:t>
      </w:r>
      <w:r>
        <w:rPr>
          <w:rStyle w:val="StyleUnderline"/>
        </w:rPr>
        <w:t xml:space="preserve"> </w:t>
      </w:r>
      <w:r w:rsidRPr="003402CA">
        <w:rPr>
          <w:rStyle w:val="StyleUnderline"/>
        </w:rPr>
        <w:t>prerogatives</w:t>
      </w:r>
      <w:r>
        <w:rPr>
          <w:rStyle w:val="StyleUnderline"/>
        </w:rPr>
        <w:t xml:space="preserve"> </w:t>
      </w:r>
      <w:r w:rsidRPr="003402CA">
        <w:rPr>
          <w:rStyle w:val="StyleUnderline"/>
        </w:rPr>
        <w:t>over</w:t>
      </w:r>
      <w:r>
        <w:rPr>
          <w:rStyle w:val="StyleUnderline"/>
        </w:rPr>
        <w:t xml:space="preserve"> </w:t>
      </w:r>
      <w:r w:rsidRPr="003402CA">
        <w:rPr>
          <w:rStyle w:val="StyleUnderline"/>
        </w:rPr>
        <w:t>foreign</w:t>
      </w:r>
      <w:r>
        <w:rPr>
          <w:rStyle w:val="StyleUnderline"/>
        </w:rPr>
        <w:t xml:space="preserve"> </w:t>
      </w:r>
      <w:r w:rsidRPr="003402CA">
        <w:rPr>
          <w:rStyle w:val="StyleUnderline"/>
        </w:rPr>
        <w:t>policy,</w:t>
      </w:r>
      <w:r>
        <w:rPr>
          <w:rStyle w:val="StyleUnderline"/>
        </w:rPr>
        <w:t xml:space="preserve"> </w:t>
      </w:r>
      <w:r w:rsidRPr="003402CA">
        <w:rPr>
          <w:rStyle w:val="StyleUnderline"/>
        </w:rPr>
        <w:t>since</w:t>
      </w:r>
      <w:r>
        <w:rPr>
          <w:rStyle w:val="StyleUnderline"/>
        </w:rPr>
        <w:t xml:space="preserve"> </w:t>
      </w:r>
      <w:r w:rsidRPr="003402CA">
        <w:rPr>
          <w:rStyle w:val="StyleUnderline"/>
        </w:rPr>
        <w:t>9/11</w:t>
      </w:r>
      <w:r>
        <w:rPr>
          <w:rStyle w:val="StyleUnderline"/>
        </w:rPr>
        <w:t xml:space="preserve"> </w:t>
      </w:r>
      <w:r w:rsidRPr="003402CA">
        <w:rPr>
          <w:rStyle w:val="StyleUnderline"/>
        </w:rPr>
        <w:t>members</w:t>
      </w:r>
      <w:r>
        <w:rPr>
          <w:rStyle w:val="StyleUnderline"/>
        </w:rPr>
        <w:t xml:space="preserve"> </w:t>
      </w:r>
      <w:r w:rsidRPr="003402CA">
        <w:rPr>
          <w:rStyle w:val="StyleUnderline"/>
        </w:rPr>
        <w:t>of</w:t>
      </w:r>
      <w:r>
        <w:rPr>
          <w:rStyle w:val="StyleUnderline"/>
        </w:rPr>
        <w:t xml:space="preserve"> </w:t>
      </w:r>
      <w:r w:rsidRPr="003402CA">
        <w:rPr>
          <w:rStyle w:val="StyleUnderline"/>
        </w:rPr>
        <w:t>Congress</w:t>
      </w:r>
      <w:r>
        <w:rPr>
          <w:rStyle w:val="StyleUnderline"/>
        </w:rPr>
        <w:t xml:space="preserve"> </w:t>
      </w:r>
      <w:r w:rsidRPr="003402CA">
        <w:rPr>
          <w:rStyle w:val="StyleUnderline"/>
        </w:rPr>
        <w:t>have</w:t>
      </w:r>
      <w:r>
        <w:rPr>
          <w:rStyle w:val="StyleUnderline"/>
        </w:rPr>
        <w:t xml:space="preserve"> </w:t>
      </w:r>
      <w:r w:rsidRPr="003402CA">
        <w:rPr>
          <w:rStyle w:val="StyleUnderline"/>
        </w:rPr>
        <w:t>too</w:t>
      </w:r>
      <w:r>
        <w:rPr>
          <w:rStyle w:val="StyleUnderline"/>
        </w:rPr>
        <w:t xml:space="preserve"> </w:t>
      </w:r>
      <w:r w:rsidRPr="003402CA">
        <w:rPr>
          <w:rStyle w:val="StyleUnderline"/>
        </w:rPr>
        <w:t>frequently</w:t>
      </w:r>
      <w:r>
        <w:rPr>
          <w:rStyle w:val="StyleUnderline"/>
        </w:rPr>
        <w:t xml:space="preserve"> </w:t>
      </w:r>
      <w:r w:rsidRPr="003402CA">
        <w:rPr>
          <w:rStyle w:val="StyleUnderline"/>
        </w:rPr>
        <w:t>deferred</w:t>
      </w:r>
      <w:r>
        <w:rPr>
          <w:rStyle w:val="StyleUnderline"/>
        </w:rPr>
        <w:t xml:space="preserve"> </w:t>
      </w:r>
      <w:r w:rsidRPr="003402CA">
        <w:rPr>
          <w:rStyle w:val="StyleUnderline"/>
        </w:rPr>
        <w:t>to</w:t>
      </w:r>
      <w:r>
        <w:rPr>
          <w:rStyle w:val="StyleUnderline"/>
        </w:rPr>
        <w:t xml:space="preserve"> </w:t>
      </w:r>
      <w:r w:rsidRPr="003402CA">
        <w:rPr>
          <w:rStyle w:val="StyleUnderline"/>
        </w:rPr>
        <w:t>executive</w:t>
      </w:r>
      <w:r>
        <w:rPr>
          <w:rStyle w:val="StyleUnderline"/>
        </w:rPr>
        <w:t xml:space="preserve"> </w:t>
      </w:r>
      <w:r w:rsidRPr="003402CA">
        <w:rPr>
          <w:rStyle w:val="StyleUnderline"/>
        </w:rPr>
        <w:t>power</w:t>
      </w:r>
      <w:r>
        <w:t xml:space="preserve">. </w:t>
      </w:r>
      <w:r w:rsidRPr="003402CA">
        <w:rPr>
          <w:rStyle w:val="StyleUnderline"/>
        </w:rPr>
        <w:t>The</w:t>
      </w:r>
      <w:r>
        <w:rPr>
          <w:rStyle w:val="StyleUnderline"/>
        </w:rPr>
        <w:t xml:space="preserve"> </w:t>
      </w:r>
      <w:r w:rsidRPr="003402CA">
        <w:rPr>
          <w:rStyle w:val="StyleUnderline"/>
        </w:rPr>
        <w:t>Khashoggi</w:t>
      </w:r>
      <w:r>
        <w:rPr>
          <w:rStyle w:val="StyleUnderline"/>
        </w:rPr>
        <w:t xml:space="preserve"> </w:t>
      </w:r>
      <w:r w:rsidRPr="003402CA">
        <w:rPr>
          <w:rStyle w:val="StyleUnderline"/>
        </w:rPr>
        <w:t>affair</w:t>
      </w:r>
      <w:r>
        <w:rPr>
          <w:rStyle w:val="StyleUnderline"/>
        </w:rPr>
        <w:t xml:space="preserve"> </w:t>
      </w:r>
      <w:r w:rsidRPr="003402CA">
        <w:rPr>
          <w:rStyle w:val="StyleUnderline"/>
        </w:rPr>
        <w:t>could</w:t>
      </w:r>
      <w:r>
        <w:rPr>
          <w:rStyle w:val="StyleUnderline"/>
        </w:rPr>
        <w:t xml:space="preserve"> </w:t>
      </w:r>
      <w:r w:rsidRPr="003402CA">
        <w:rPr>
          <w:rStyle w:val="StyleUnderline"/>
        </w:rPr>
        <w:t>be</w:t>
      </w:r>
      <w:r>
        <w:rPr>
          <w:rStyle w:val="StyleUnderline"/>
        </w:rPr>
        <w:t xml:space="preserve"> </w:t>
      </w:r>
      <w:r w:rsidRPr="003402CA">
        <w:rPr>
          <w:rStyle w:val="StyleUnderline"/>
        </w:rPr>
        <w:t>a</w:t>
      </w:r>
      <w:r>
        <w:rPr>
          <w:rStyle w:val="StyleUnderline"/>
        </w:rPr>
        <w:t xml:space="preserve"> </w:t>
      </w:r>
      <w:r w:rsidRPr="003402CA">
        <w:rPr>
          <w:rStyle w:val="StyleUnderline"/>
        </w:rPr>
        <w:t>moment</w:t>
      </w:r>
      <w:r>
        <w:rPr>
          <w:rStyle w:val="StyleUnderline"/>
        </w:rPr>
        <w:t xml:space="preserve"> </w:t>
      </w:r>
      <w:r w:rsidRPr="003402CA">
        <w:rPr>
          <w:rStyle w:val="StyleUnderline"/>
        </w:rPr>
        <w:t>of</w:t>
      </w:r>
      <w:r>
        <w:rPr>
          <w:rStyle w:val="StyleUnderline"/>
        </w:rPr>
        <w:t xml:space="preserve"> </w:t>
      </w:r>
      <w:r w:rsidRPr="003402CA">
        <w:rPr>
          <w:rStyle w:val="StyleUnderline"/>
        </w:rPr>
        <w:t>truth,</w:t>
      </w:r>
      <w:r>
        <w:rPr>
          <w:rStyle w:val="StyleUnderline"/>
        </w:rPr>
        <w:t xml:space="preserve"> </w:t>
      </w:r>
      <w:r w:rsidRPr="003402CA">
        <w:rPr>
          <w:rStyle w:val="StyleUnderline"/>
        </w:rPr>
        <w:t>when</w:t>
      </w:r>
      <w:r>
        <w:rPr>
          <w:rStyle w:val="StyleUnderline"/>
        </w:rPr>
        <w:t xml:space="preserve"> </w:t>
      </w:r>
      <w:r w:rsidRPr="003402CA">
        <w:rPr>
          <w:rStyle w:val="StyleUnderline"/>
        </w:rPr>
        <w:t>Congress</w:t>
      </w:r>
      <w:r>
        <w:rPr>
          <w:rStyle w:val="StyleUnderline"/>
        </w:rPr>
        <w:t xml:space="preserve"> </w:t>
      </w:r>
      <w:r w:rsidRPr="003402CA">
        <w:rPr>
          <w:rStyle w:val="StyleUnderline"/>
        </w:rPr>
        <w:t>takes</w:t>
      </w:r>
      <w:r>
        <w:rPr>
          <w:rStyle w:val="StyleUnderline"/>
        </w:rPr>
        <w:t xml:space="preserve"> </w:t>
      </w:r>
      <w:r w:rsidRPr="003402CA">
        <w:rPr>
          <w:rStyle w:val="StyleUnderline"/>
        </w:rPr>
        <w:t>determined</w:t>
      </w:r>
      <w:r>
        <w:rPr>
          <w:rStyle w:val="StyleUnderline"/>
        </w:rPr>
        <w:t xml:space="preserve"> </w:t>
      </w:r>
      <w:r w:rsidRPr="003402CA">
        <w:rPr>
          <w:rStyle w:val="StyleUnderline"/>
        </w:rPr>
        <w:t>action</w:t>
      </w:r>
      <w:r>
        <w:rPr>
          <w:rStyle w:val="StyleUnderline"/>
        </w:rPr>
        <w:t xml:space="preserve"> </w:t>
      </w:r>
      <w:r w:rsidRPr="003402CA">
        <w:rPr>
          <w:rStyle w:val="StyleUnderline"/>
        </w:rPr>
        <w:t>to</w:t>
      </w:r>
      <w:r>
        <w:rPr>
          <w:rStyle w:val="StyleUnderline"/>
        </w:rPr>
        <w:t xml:space="preserve"> </w:t>
      </w:r>
      <w:r w:rsidRPr="003402CA">
        <w:rPr>
          <w:rStyle w:val="StyleUnderline"/>
        </w:rPr>
        <w:t>push</w:t>
      </w:r>
      <w:r>
        <w:rPr>
          <w:rStyle w:val="StyleUnderline"/>
        </w:rPr>
        <w:t xml:space="preserve"> </w:t>
      </w:r>
      <w:r w:rsidRPr="003402CA">
        <w:rPr>
          <w:rStyle w:val="StyleUnderline"/>
        </w:rPr>
        <w:t>back</w:t>
      </w:r>
      <w:r>
        <w:rPr>
          <w:rStyle w:val="StyleUnderline"/>
        </w:rPr>
        <w:t xml:space="preserve"> </w:t>
      </w:r>
      <w:r w:rsidRPr="003402CA">
        <w:rPr>
          <w:rStyle w:val="StyleUnderline"/>
        </w:rPr>
        <w:t>on</w:t>
      </w:r>
      <w:r>
        <w:rPr>
          <w:rStyle w:val="StyleUnderline"/>
        </w:rPr>
        <w:t xml:space="preserve"> </w:t>
      </w:r>
      <w:r w:rsidRPr="003402CA">
        <w:rPr>
          <w:rStyle w:val="StyleUnderline"/>
        </w:rPr>
        <w:t>an</w:t>
      </w:r>
      <w:r>
        <w:rPr>
          <w:rStyle w:val="StyleUnderline"/>
        </w:rPr>
        <w:t xml:space="preserve"> </w:t>
      </w:r>
      <w:r w:rsidRPr="003402CA">
        <w:rPr>
          <w:rStyle w:val="StyleUnderline"/>
        </w:rPr>
        <w:t>administration</w:t>
      </w:r>
      <w:r>
        <w:t xml:space="preserve"> that has hurt America’s moral standing in the world.</w:t>
      </w:r>
    </w:p>
    <w:p w:rsidR="00141FB9" w:rsidRDefault="00141FB9" w:rsidP="00141FB9"/>
    <w:p w:rsidR="00141FB9" w:rsidRDefault="00141FB9" w:rsidP="00141FB9">
      <w:pPr>
        <w:pStyle w:val="Heading3"/>
      </w:pPr>
      <w:bookmarkStart w:id="4" w:name="_Toc13383639"/>
      <w:bookmarkStart w:id="5" w:name="_Toc13383640"/>
      <w:r>
        <w:lastRenderedPageBreak/>
        <w:t>2NC—AT—Congress Not Effective</w:t>
      </w:r>
      <w:bookmarkEnd w:id="4"/>
    </w:p>
    <w:p w:rsidR="00141FB9" w:rsidRPr="0007415A" w:rsidRDefault="00141FB9" w:rsidP="00141FB9"/>
    <w:p w:rsidR="00141FB9" w:rsidRDefault="00141FB9" w:rsidP="00141FB9">
      <w:pPr>
        <w:pStyle w:val="Heading4"/>
      </w:pPr>
      <w:r>
        <w:t>Even if congress hasn’t been effective in the past, Khashoggi’s death creates a unique opportunity for a strong signal</w:t>
      </w:r>
    </w:p>
    <w:p w:rsidR="00141FB9" w:rsidRPr="003402CA" w:rsidRDefault="00141FB9" w:rsidP="00141FB9">
      <w:pPr>
        <w:rPr>
          <w:rStyle w:val="Style13ptBold"/>
        </w:rPr>
      </w:pPr>
      <w:r w:rsidRPr="003402CA">
        <w:rPr>
          <w:rStyle w:val="Style13ptBold"/>
        </w:rPr>
        <w:t>Boduszynski,</w:t>
      </w:r>
      <w:r>
        <w:rPr>
          <w:rStyle w:val="Style13ptBold"/>
        </w:rPr>
        <w:t xml:space="preserve"> </w:t>
      </w:r>
      <w:r w:rsidRPr="003402CA">
        <w:rPr>
          <w:rStyle w:val="Style13ptBold"/>
        </w:rPr>
        <w:t>Pomona</w:t>
      </w:r>
      <w:r>
        <w:rPr>
          <w:rStyle w:val="Style13ptBold"/>
        </w:rPr>
        <w:t xml:space="preserve"> </w:t>
      </w:r>
      <w:r w:rsidRPr="003402CA">
        <w:rPr>
          <w:rStyle w:val="Style13ptBold"/>
        </w:rPr>
        <w:t>College</w:t>
      </w:r>
      <w:r>
        <w:rPr>
          <w:rStyle w:val="Style13ptBold"/>
        </w:rPr>
        <w:t xml:space="preserve"> </w:t>
      </w:r>
      <w:r w:rsidRPr="003402CA">
        <w:rPr>
          <w:rStyle w:val="Style13ptBold"/>
        </w:rPr>
        <w:t>international</w:t>
      </w:r>
      <w:r>
        <w:rPr>
          <w:rStyle w:val="Style13ptBold"/>
        </w:rPr>
        <w:t xml:space="preserve"> </w:t>
      </w:r>
      <w:r w:rsidRPr="003402CA">
        <w:rPr>
          <w:rStyle w:val="Style13ptBold"/>
        </w:rPr>
        <w:t>relations</w:t>
      </w:r>
      <w:r>
        <w:rPr>
          <w:rStyle w:val="Style13ptBold"/>
        </w:rPr>
        <w:t xml:space="preserve"> </w:t>
      </w:r>
      <w:r w:rsidRPr="003402CA">
        <w:rPr>
          <w:rStyle w:val="Style13ptBold"/>
        </w:rPr>
        <w:t>assistant</w:t>
      </w:r>
      <w:r>
        <w:rPr>
          <w:rStyle w:val="Style13ptBold"/>
        </w:rPr>
        <w:t xml:space="preserve"> </w:t>
      </w:r>
      <w:r w:rsidRPr="003402CA">
        <w:rPr>
          <w:rStyle w:val="Style13ptBold"/>
        </w:rPr>
        <w:t>professor,</w:t>
      </w:r>
      <w:r>
        <w:rPr>
          <w:rStyle w:val="Style13ptBold"/>
        </w:rPr>
        <w:t xml:space="preserve"> </w:t>
      </w:r>
      <w:r w:rsidRPr="003402CA">
        <w:rPr>
          <w:rStyle w:val="Style13ptBold"/>
        </w:rPr>
        <w:t>Lamont,</w:t>
      </w:r>
      <w:r>
        <w:rPr>
          <w:rStyle w:val="Style13ptBold"/>
        </w:rPr>
        <w:t xml:space="preserve"> </w:t>
      </w:r>
      <w:r w:rsidRPr="003402CA">
        <w:rPr>
          <w:rStyle w:val="Style13ptBold"/>
        </w:rPr>
        <w:t>Tokyo</w:t>
      </w:r>
      <w:r>
        <w:rPr>
          <w:rStyle w:val="Style13ptBold"/>
        </w:rPr>
        <w:t xml:space="preserve"> </w:t>
      </w:r>
      <w:r w:rsidRPr="003402CA">
        <w:rPr>
          <w:rStyle w:val="Style13ptBold"/>
        </w:rPr>
        <w:t>International</w:t>
      </w:r>
      <w:r>
        <w:rPr>
          <w:rStyle w:val="Style13ptBold"/>
        </w:rPr>
        <w:t xml:space="preserve"> </w:t>
      </w:r>
      <w:r w:rsidRPr="003402CA">
        <w:rPr>
          <w:rStyle w:val="Style13ptBold"/>
        </w:rPr>
        <w:t>University</w:t>
      </w:r>
      <w:r>
        <w:rPr>
          <w:rStyle w:val="Style13ptBold"/>
        </w:rPr>
        <w:t xml:space="preserve"> </w:t>
      </w:r>
      <w:r w:rsidRPr="003402CA">
        <w:rPr>
          <w:rStyle w:val="Style13ptBold"/>
        </w:rPr>
        <w:t>international</w:t>
      </w:r>
      <w:r>
        <w:rPr>
          <w:rStyle w:val="Style13ptBold"/>
        </w:rPr>
        <w:t xml:space="preserve"> </w:t>
      </w:r>
      <w:r w:rsidRPr="003402CA">
        <w:rPr>
          <w:rStyle w:val="Style13ptBold"/>
        </w:rPr>
        <w:t>relations</w:t>
      </w:r>
      <w:r>
        <w:rPr>
          <w:rStyle w:val="Style13ptBold"/>
        </w:rPr>
        <w:t xml:space="preserve"> </w:t>
      </w:r>
      <w:r w:rsidRPr="003402CA">
        <w:rPr>
          <w:rStyle w:val="Style13ptBold"/>
        </w:rPr>
        <w:t>associate</w:t>
      </w:r>
      <w:r>
        <w:rPr>
          <w:rStyle w:val="Style13ptBold"/>
        </w:rPr>
        <w:t xml:space="preserve"> </w:t>
      </w:r>
      <w:r w:rsidRPr="003402CA">
        <w:rPr>
          <w:rStyle w:val="Style13ptBold"/>
        </w:rPr>
        <w:t>professor,</w:t>
      </w:r>
      <w:r>
        <w:rPr>
          <w:rStyle w:val="Style13ptBold"/>
        </w:rPr>
        <w:t xml:space="preserve"> </w:t>
      </w:r>
      <w:r w:rsidRPr="003402CA">
        <w:rPr>
          <w:rStyle w:val="Style13ptBold"/>
        </w:rPr>
        <w:t>18</w:t>
      </w:r>
    </w:p>
    <w:p w:rsidR="00141FB9" w:rsidRDefault="00141FB9" w:rsidP="00141FB9">
      <w:r>
        <w:t xml:space="preserve">[Mieczyslaw and Christopher, 10-25-2018, TheHill, "Saudi Arabia affair presents a moment of truth for Congress," </w:t>
      </w:r>
      <w:hyperlink r:id="rId11" w:history="1">
        <w:r w:rsidRPr="00312AFE">
          <w:rPr>
            <w:rStyle w:val="Hyperlink"/>
          </w:rPr>
          <w:t>https://thehill.com/opinion/international/413223-saudi-arabia-affair-presents-a-moment-of-truth-for-congress</w:t>
        </w:r>
      </w:hyperlink>
      <w:r>
        <w:t>, accessed 6-25-2019, //EJA]</w:t>
      </w:r>
    </w:p>
    <w:p w:rsidR="00141FB9" w:rsidRDefault="00141FB9" w:rsidP="00141FB9">
      <w:r>
        <w:t>But</w:t>
      </w:r>
      <w:r>
        <w:rPr>
          <w:rStyle w:val="StyleUnderline"/>
        </w:rPr>
        <w:t xml:space="preserve"> </w:t>
      </w:r>
      <w:r w:rsidRPr="00A03DD1">
        <w:rPr>
          <w:rStyle w:val="StyleUnderline"/>
        </w:rPr>
        <w:t>it</w:t>
      </w:r>
      <w:r>
        <w:rPr>
          <w:rStyle w:val="StyleUnderline"/>
        </w:rPr>
        <w:t xml:space="preserve"> </w:t>
      </w:r>
      <w:r w:rsidRPr="00A03DD1">
        <w:rPr>
          <w:rStyle w:val="StyleUnderline"/>
        </w:rPr>
        <w:t>does</w:t>
      </w:r>
      <w:r>
        <w:rPr>
          <w:rStyle w:val="StyleUnderline"/>
        </w:rPr>
        <w:t xml:space="preserve"> </w:t>
      </w:r>
      <w:r w:rsidRPr="00A03DD1">
        <w:rPr>
          <w:rStyle w:val="StyleUnderline"/>
        </w:rPr>
        <w:t>not</w:t>
      </w:r>
      <w:r>
        <w:rPr>
          <w:rStyle w:val="StyleUnderline"/>
        </w:rPr>
        <w:t xml:space="preserve"> </w:t>
      </w:r>
      <w:r w:rsidRPr="00A03DD1">
        <w:rPr>
          <w:rStyle w:val="StyleUnderline"/>
        </w:rPr>
        <w:t>appear</w:t>
      </w:r>
      <w:r>
        <w:rPr>
          <w:rStyle w:val="StyleUnderline"/>
        </w:rPr>
        <w:t xml:space="preserve"> </w:t>
      </w:r>
      <w:r w:rsidRPr="00A03DD1">
        <w:rPr>
          <w:rStyle w:val="StyleUnderline"/>
        </w:rPr>
        <w:t>that</w:t>
      </w:r>
      <w:r>
        <w:rPr>
          <w:rStyle w:val="StyleUnderline"/>
        </w:rPr>
        <w:t xml:space="preserve"> </w:t>
      </w:r>
      <w:r w:rsidRPr="00A03DD1">
        <w:rPr>
          <w:rStyle w:val="StyleUnderline"/>
        </w:rPr>
        <w:t>Congressional</w:t>
      </w:r>
      <w:r>
        <w:rPr>
          <w:rStyle w:val="StyleUnderline"/>
        </w:rPr>
        <w:t xml:space="preserve"> </w:t>
      </w:r>
      <w:r w:rsidRPr="00A03DD1">
        <w:rPr>
          <w:rStyle w:val="StyleUnderline"/>
        </w:rPr>
        <w:t>outrage</w:t>
      </w:r>
      <w:r>
        <w:rPr>
          <w:rStyle w:val="StyleUnderline"/>
        </w:rPr>
        <w:t xml:space="preserve"> </w:t>
      </w:r>
      <w:r w:rsidRPr="00A03DD1">
        <w:rPr>
          <w:rStyle w:val="StyleUnderline"/>
        </w:rPr>
        <w:t>will</w:t>
      </w:r>
      <w:r>
        <w:rPr>
          <w:rStyle w:val="StyleUnderline"/>
        </w:rPr>
        <w:t xml:space="preserve"> </w:t>
      </w:r>
      <w:r w:rsidRPr="00A03DD1">
        <w:rPr>
          <w:rStyle w:val="StyleUnderline"/>
        </w:rPr>
        <w:t>convince</w:t>
      </w:r>
      <w:r>
        <w:rPr>
          <w:rStyle w:val="StyleUnderline"/>
        </w:rPr>
        <w:t xml:space="preserve"> </w:t>
      </w:r>
      <w:r w:rsidRPr="00A03DD1">
        <w:rPr>
          <w:rStyle w:val="StyleUnderline"/>
        </w:rPr>
        <w:t>the</w:t>
      </w:r>
      <w:r>
        <w:rPr>
          <w:rStyle w:val="StyleUnderline"/>
        </w:rPr>
        <w:t xml:space="preserve"> </w:t>
      </w:r>
      <w:r w:rsidRPr="00A03DD1">
        <w:rPr>
          <w:rStyle w:val="StyleUnderline"/>
        </w:rPr>
        <w:t>White</w:t>
      </w:r>
      <w:r>
        <w:rPr>
          <w:rStyle w:val="StyleUnderline"/>
        </w:rPr>
        <w:t xml:space="preserve"> </w:t>
      </w:r>
      <w:r w:rsidRPr="00A03DD1">
        <w:rPr>
          <w:rStyle w:val="StyleUnderline"/>
        </w:rPr>
        <w:t>House</w:t>
      </w:r>
      <w:r>
        <w:rPr>
          <w:rStyle w:val="StyleUnderline"/>
        </w:rPr>
        <w:t xml:space="preserve"> </w:t>
      </w:r>
      <w:r w:rsidRPr="00A03DD1">
        <w:rPr>
          <w:rStyle w:val="StyleUnderline"/>
        </w:rPr>
        <w:t>to</w:t>
      </w:r>
      <w:r>
        <w:rPr>
          <w:rStyle w:val="StyleUnderline"/>
        </w:rPr>
        <w:t xml:space="preserve"> </w:t>
      </w:r>
      <w:r w:rsidRPr="00A03DD1">
        <w:rPr>
          <w:rStyle w:val="StyleUnderline"/>
        </w:rPr>
        <w:t>reevaluate</w:t>
      </w:r>
      <w:r>
        <w:rPr>
          <w:rStyle w:val="StyleUnderline"/>
        </w:rPr>
        <w:t xml:space="preserve"> </w:t>
      </w:r>
      <w:r w:rsidRPr="00A03DD1">
        <w:rPr>
          <w:rStyle w:val="StyleUnderline"/>
        </w:rPr>
        <w:t>the</w:t>
      </w:r>
      <w:r>
        <w:rPr>
          <w:rStyle w:val="StyleUnderline"/>
        </w:rPr>
        <w:t xml:space="preserve"> </w:t>
      </w:r>
      <w:r w:rsidRPr="00A03DD1">
        <w:rPr>
          <w:rStyle w:val="StyleUnderline"/>
        </w:rPr>
        <w:t>U.S.</w:t>
      </w:r>
      <w:r>
        <w:rPr>
          <w:rStyle w:val="StyleUnderline"/>
        </w:rPr>
        <w:t xml:space="preserve"> </w:t>
      </w:r>
      <w:r w:rsidRPr="00A03DD1">
        <w:rPr>
          <w:rStyle w:val="StyleUnderline"/>
        </w:rPr>
        <w:t>relationship</w:t>
      </w:r>
      <w:r>
        <w:rPr>
          <w:rStyle w:val="StyleUnderline"/>
        </w:rPr>
        <w:t xml:space="preserve"> </w:t>
      </w:r>
      <w:r w:rsidRPr="00A03DD1">
        <w:rPr>
          <w:rStyle w:val="StyleUnderline"/>
        </w:rPr>
        <w:t>with</w:t>
      </w:r>
      <w:r>
        <w:rPr>
          <w:rStyle w:val="StyleUnderline"/>
        </w:rPr>
        <w:t xml:space="preserve"> </w:t>
      </w:r>
      <w:r w:rsidRPr="00A03DD1">
        <w:rPr>
          <w:rStyle w:val="StyleUnderline"/>
        </w:rPr>
        <w:t>the</w:t>
      </w:r>
      <w:r>
        <w:rPr>
          <w:rStyle w:val="StyleUnderline"/>
        </w:rPr>
        <w:t xml:space="preserve"> </w:t>
      </w:r>
      <w:r w:rsidRPr="00A03DD1">
        <w:rPr>
          <w:rStyle w:val="StyleUnderline"/>
        </w:rPr>
        <w:t>Saudi</w:t>
      </w:r>
      <w:r>
        <w:rPr>
          <w:rStyle w:val="StyleUnderline"/>
        </w:rPr>
        <w:t xml:space="preserve"> </w:t>
      </w:r>
      <w:r w:rsidRPr="00A03DD1">
        <w:rPr>
          <w:rStyle w:val="StyleUnderline"/>
        </w:rPr>
        <w:t>monarchy</w:t>
      </w:r>
      <w:r>
        <w:t xml:space="preserve">. Rather, the </w:t>
      </w:r>
      <w:r w:rsidRPr="00A03DD1">
        <w:rPr>
          <w:rStyle w:val="StyleUnderline"/>
        </w:rPr>
        <w:t>Trump</w:t>
      </w:r>
      <w:r>
        <w:rPr>
          <w:rStyle w:val="StyleUnderline"/>
        </w:rPr>
        <w:t xml:space="preserve"> </w:t>
      </w:r>
      <w:r w:rsidRPr="00A03DD1">
        <w:rPr>
          <w:rStyle w:val="StyleUnderline"/>
        </w:rPr>
        <w:t>administration</w:t>
      </w:r>
      <w:r>
        <w:rPr>
          <w:rStyle w:val="StyleUnderline"/>
        </w:rPr>
        <w:t xml:space="preserve"> </w:t>
      </w:r>
      <w:r w:rsidRPr="00A03DD1">
        <w:rPr>
          <w:rStyle w:val="StyleUnderline"/>
        </w:rPr>
        <w:t>seems</w:t>
      </w:r>
      <w:r>
        <w:rPr>
          <w:rStyle w:val="StyleUnderline"/>
        </w:rPr>
        <w:t xml:space="preserve"> </w:t>
      </w:r>
      <w:r w:rsidRPr="00A03DD1">
        <w:rPr>
          <w:rStyle w:val="StyleUnderline"/>
        </w:rPr>
        <w:t>almost</w:t>
      </w:r>
      <w:r>
        <w:rPr>
          <w:rStyle w:val="StyleUnderline"/>
        </w:rPr>
        <w:t xml:space="preserve"> </w:t>
      </w:r>
      <w:r w:rsidRPr="00A03DD1">
        <w:rPr>
          <w:rStyle w:val="StyleUnderline"/>
        </w:rPr>
        <w:t>singularly</w:t>
      </w:r>
      <w:r>
        <w:rPr>
          <w:rStyle w:val="StyleUnderline"/>
        </w:rPr>
        <w:t xml:space="preserve"> </w:t>
      </w:r>
      <w:r w:rsidRPr="00A03DD1">
        <w:rPr>
          <w:rStyle w:val="StyleUnderline"/>
        </w:rPr>
        <w:t>focused</w:t>
      </w:r>
      <w:r>
        <w:rPr>
          <w:rStyle w:val="StyleUnderline"/>
        </w:rPr>
        <w:t xml:space="preserve"> </w:t>
      </w:r>
      <w:r w:rsidRPr="00A03DD1">
        <w:rPr>
          <w:rStyle w:val="StyleUnderline"/>
        </w:rPr>
        <w:t>on</w:t>
      </w:r>
      <w:r>
        <w:rPr>
          <w:rStyle w:val="StyleUnderline"/>
        </w:rPr>
        <w:t xml:space="preserve"> </w:t>
      </w:r>
      <w:r w:rsidRPr="00A03DD1">
        <w:rPr>
          <w:rStyle w:val="StyleUnderline"/>
        </w:rPr>
        <w:t>continuing</w:t>
      </w:r>
      <w:r>
        <w:rPr>
          <w:rStyle w:val="StyleUnderline"/>
        </w:rPr>
        <w:t xml:space="preserve"> </w:t>
      </w:r>
      <w:r w:rsidRPr="00A03DD1">
        <w:rPr>
          <w:rStyle w:val="StyleUnderline"/>
        </w:rPr>
        <w:t>lucrative</w:t>
      </w:r>
      <w:r>
        <w:rPr>
          <w:rStyle w:val="StyleUnderline"/>
        </w:rPr>
        <w:t xml:space="preserve"> </w:t>
      </w:r>
      <w:r w:rsidRPr="00A03DD1">
        <w:rPr>
          <w:rStyle w:val="StyleUnderline"/>
        </w:rPr>
        <w:t>arms</w:t>
      </w:r>
      <w:r>
        <w:rPr>
          <w:rStyle w:val="StyleUnderline"/>
        </w:rPr>
        <w:t xml:space="preserve"> </w:t>
      </w:r>
      <w:r w:rsidRPr="00A03DD1">
        <w:rPr>
          <w:rStyle w:val="StyleUnderline"/>
        </w:rPr>
        <w:t>sales</w:t>
      </w:r>
      <w:r>
        <w:rPr>
          <w:rStyle w:val="StyleUnderline"/>
        </w:rPr>
        <w:t xml:space="preserve"> </w:t>
      </w:r>
      <w:r w:rsidRPr="00A03DD1">
        <w:rPr>
          <w:rStyle w:val="StyleUnderline"/>
        </w:rPr>
        <w:t>to</w:t>
      </w:r>
      <w:r>
        <w:rPr>
          <w:rStyle w:val="StyleUnderline"/>
        </w:rPr>
        <w:t xml:space="preserve"> </w:t>
      </w:r>
      <w:r w:rsidRPr="00A03DD1">
        <w:rPr>
          <w:rStyle w:val="StyleUnderline"/>
        </w:rPr>
        <w:t>Riyadh</w:t>
      </w:r>
      <w:r>
        <w:t>, and Trump surrogates such as his advisor and son-in-law Jared Kushner have hinted that the benefits of the relationship to the United States will win at the end of the day.</w:t>
      </w:r>
    </w:p>
    <w:p w:rsidR="00141FB9" w:rsidRPr="00A03DD1" w:rsidRDefault="00141FB9" w:rsidP="00141FB9">
      <w:pPr>
        <w:rPr>
          <w:rStyle w:val="StyleUnderline"/>
        </w:rPr>
      </w:pPr>
      <w:r w:rsidRPr="00A03DD1">
        <w:rPr>
          <w:rStyle w:val="StyleUnderline"/>
        </w:rPr>
        <w:t>America’s</w:t>
      </w:r>
      <w:r>
        <w:rPr>
          <w:rStyle w:val="StyleUnderline"/>
        </w:rPr>
        <w:t xml:space="preserve"> </w:t>
      </w:r>
      <w:r w:rsidRPr="00A03DD1">
        <w:rPr>
          <w:rStyle w:val="StyleUnderline"/>
        </w:rPr>
        <w:t>capacity</w:t>
      </w:r>
      <w:r>
        <w:rPr>
          <w:rStyle w:val="StyleUnderline"/>
        </w:rPr>
        <w:t xml:space="preserve"> </w:t>
      </w:r>
      <w:r w:rsidRPr="00A03DD1">
        <w:rPr>
          <w:rStyle w:val="StyleUnderline"/>
        </w:rPr>
        <w:t>to</w:t>
      </w:r>
      <w:r>
        <w:rPr>
          <w:rStyle w:val="StyleUnderline"/>
        </w:rPr>
        <w:t xml:space="preserve"> </w:t>
      </w:r>
      <w:r w:rsidRPr="00A03DD1">
        <w:rPr>
          <w:rStyle w:val="StyleUnderline"/>
        </w:rPr>
        <w:t>promote</w:t>
      </w:r>
      <w:r>
        <w:rPr>
          <w:rStyle w:val="StyleUnderline"/>
        </w:rPr>
        <w:t xml:space="preserve"> </w:t>
      </w:r>
      <w:r w:rsidRPr="00A03DD1">
        <w:rPr>
          <w:rStyle w:val="StyleUnderline"/>
        </w:rPr>
        <w:t>human</w:t>
      </w:r>
      <w:r>
        <w:rPr>
          <w:rStyle w:val="StyleUnderline"/>
        </w:rPr>
        <w:t xml:space="preserve"> </w:t>
      </w:r>
      <w:r w:rsidRPr="00A03DD1">
        <w:rPr>
          <w:rStyle w:val="StyleUnderline"/>
        </w:rPr>
        <w:t>rights</w:t>
      </w:r>
      <w:r>
        <w:rPr>
          <w:rStyle w:val="StyleUnderline"/>
        </w:rPr>
        <w:t xml:space="preserve"> </w:t>
      </w:r>
      <w:r w:rsidRPr="00A03DD1">
        <w:rPr>
          <w:rStyle w:val="StyleUnderline"/>
        </w:rPr>
        <w:t>is</w:t>
      </w:r>
      <w:r>
        <w:rPr>
          <w:rStyle w:val="StyleUnderline"/>
        </w:rPr>
        <w:t xml:space="preserve"> </w:t>
      </w:r>
      <w:r w:rsidRPr="00A03DD1">
        <w:rPr>
          <w:rStyle w:val="StyleUnderline"/>
        </w:rPr>
        <w:t>strongest</w:t>
      </w:r>
      <w:r>
        <w:rPr>
          <w:rStyle w:val="StyleUnderline"/>
        </w:rPr>
        <w:t xml:space="preserve"> </w:t>
      </w:r>
      <w:r w:rsidRPr="00A03DD1">
        <w:rPr>
          <w:rStyle w:val="StyleUnderline"/>
        </w:rPr>
        <w:t>when</w:t>
      </w:r>
      <w:r>
        <w:rPr>
          <w:rStyle w:val="StyleUnderline"/>
        </w:rPr>
        <w:t xml:space="preserve"> </w:t>
      </w:r>
      <w:r w:rsidRPr="00A03DD1">
        <w:rPr>
          <w:rStyle w:val="StyleUnderline"/>
        </w:rPr>
        <w:t>the</w:t>
      </w:r>
      <w:r>
        <w:rPr>
          <w:rStyle w:val="StyleUnderline"/>
        </w:rPr>
        <w:t xml:space="preserve"> </w:t>
      </w:r>
      <w:r w:rsidRPr="00A03DD1">
        <w:rPr>
          <w:rStyle w:val="StyleUnderline"/>
        </w:rPr>
        <w:t>various</w:t>
      </w:r>
      <w:r>
        <w:rPr>
          <w:rStyle w:val="StyleUnderline"/>
        </w:rPr>
        <w:t xml:space="preserve"> </w:t>
      </w:r>
      <w:r w:rsidRPr="00A03DD1">
        <w:rPr>
          <w:rStyle w:val="StyleUnderline"/>
        </w:rPr>
        <w:t>tools</w:t>
      </w:r>
      <w:r>
        <w:rPr>
          <w:rStyle w:val="StyleUnderline"/>
        </w:rPr>
        <w:t xml:space="preserve"> </w:t>
      </w:r>
      <w:r w:rsidRPr="00A03DD1">
        <w:rPr>
          <w:rStyle w:val="StyleUnderline"/>
        </w:rPr>
        <w:t>it</w:t>
      </w:r>
      <w:r>
        <w:rPr>
          <w:rStyle w:val="StyleUnderline"/>
        </w:rPr>
        <w:t xml:space="preserve"> </w:t>
      </w:r>
      <w:r w:rsidRPr="00A03DD1">
        <w:rPr>
          <w:rStyle w:val="StyleUnderline"/>
        </w:rPr>
        <w:t>can</w:t>
      </w:r>
      <w:r>
        <w:rPr>
          <w:rStyle w:val="StyleUnderline"/>
        </w:rPr>
        <w:t xml:space="preserve"> </w:t>
      </w:r>
      <w:r w:rsidRPr="00A03DD1">
        <w:rPr>
          <w:rStyle w:val="StyleUnderline"/>
        </w:rPr>
        <w:t>bring</w:t>
      </w:r>
      <w:r>
        <w:rPr>
          <w:rStyle w:val="StyleUnderline"/>
        </w:rPr>
        <w:t xml:space="preserve"> </w:t>
      </w:r>
      <w:r w:rsidRPr="00A03DD1">
        <w:rPr>
          <w:rStyle w:val="StyleUnderline"/>
        </w:rPr>
        <w:t>to</w:t>
      </w:r>
      <w:r>
        <w:rPr>
          <w:rStyle w:val="StyleUnderline"/>
        </w:rPr>
        <w:t xml:space="preserve"> </w:t>
      </w:r>
      <w:r w:rsidRPr="00A03DD1">
        <w:rPr>
          <w:rStyle w:val="StyleUnderline"/>
        </w:rPr>
        <w:t>the</w:t>
      </w:r>
      <w:r>
        <w:rPr>
          <w:rStyle w:val="StyleUnderline"/>
        </w:rPr>
        <w:t xml:space="preserve"> </w:t>
      </w:r>
      <w:r w:rsidRPr="00A03DD1">
        <w:rPr>
          <w:rStyle w:val="StyleUnderline"/>
        </w:rPr>
        <w:t>table</w:t>
      </w:r>
      <w:r>
        <w:t xml:space="preserve"> — </w:t>
      </w:r>
      <w:r w:rsidRPr="00A03DD1">
        <w:rPr>
          <w:rStyle w:val="StyleUnderline"/>
        </w:rPr>
        <w:t>sanctions,</w:t>
      </w:r>
      <w:r>
        <w:rPr>
          <w:rStyle w:val="StyleUnderline"/>
        </w:rPr>
        <w:t xml:space="preserve"> </w:t>
      </w:r>
      <w:r w:rsidRPr="00A03DD1">
        <w:rPr>
          <w:rStyle w:val="StyleUnderline"/>
        </w:rPr>
        <w:t>diplomatic</w:t>
      </w:r>
      <w:r>
        <w:rPr>
          <w:rStyle w:val="StyleUnderline"/>
        </w:rPr>
        <w:t xml:space="preserve"> </w:t>
      </w:r>
      <w:r w:rsidRPr="00A03DD1">
        <w:rPr>
          <w:rStyle w:val="StyleUnderline"/>
        </w:rPr>
        <w:t>pressure,</w:t>
      </w:r>
      <w:r>
        <w:rPr>
          <w:rStyle w:val="StyleUnderline"/>
        </w:rPr>
        <w:t xml:space="preserve"> </w:t>
      </w:r>
      <w:r w:rsidRPr="00A03DD1">
        <w:rPr>
          <w:rStyle w:val="StyleUnderline"/>
        </w:rPr>
        <w:t>and</w:t>
      </w:r>
      <w:r>
        <w:rPr>
          <w:rStyle w:val="StyleUnderline"/>
        </w:rPr>
        <w:t xml:space="preserve"> </w:t>
      </w:r>
      <w:r w:rsidRPr="00A03DD1">
        <w:rPr>
          <w:rStyle w:val="StyleUnderline"/>
        </w:rPr>
        <w:t>congressional</w:t>
      </w:r>
      <w:r>
        <w:rPr>
          <w:rStyle w:val="StyleUnderline"/>
        </w:rPr>
        <w:t xml:space="preserve"> </w:t>
      </w:r>
      <w:r w:rsidRPr="00A03DD1">
        <w:rPr>
          <w:rStyle w:val="StyleUnderline"/>
        </w:rPr>
        <w:t>action</w:t>
      </w:r>
      <w:r>
        <w:t xml:space="preserve"> — </w:t>
      </w:r>
      <w:r w:rsidRPr="00A03DD1">
        <w:rPr>
          <w:rStyle w:val="StyleUnderline"/>
        </w:rPr>
        <w:t>are</w:t>
      </w:r>
      <w:r>
        <w:rPr>
          <w:rStyle w:val="StyleUnderline"/>
        </w:rPr>
        <w:t xml:space="preserve"> </w:t>
      </w:r>
      <w:r w:rsidRPr="00A03DD1">
        <w:rPr>
          <w:rStyle w:val="StyleUnderline"/>
        </w:rPr>
        <w:t>deployed</w:t>
      </w:r>
      <w:r>
        <w:rPr>
          <w:rStyle w:val="StyleUnderline"/>
        </w:rPr>
        <w:t xml:space="preserve"> </w:t>
      </w:r>
      <w:r w:rsidRPr="00A03DD1">
        <w:rPr>
          <w:rStyle w:val="StyleUnderline"/>
        </w:rPr>
        <w:t>along</w:t>
      </w:r>
      <w:r>
        <w:rPr>
          <w:rStyle w:val="StyleUnderline"/>
        </w:rPr>
        <w:t xml:space="preserve"> </w:t>
      </w:r>
      <w:r w:rsidRPr="00A03DD1">
        <w:rPr>
          <w:rStyle w:val="StyleUnderline"/>
        </w:rPr>
        <w:t>with</w:t>
      </w:r>
      <w:r>
        <w:rPr>
          <w:rStyle w:val="StyleUnderline"/>
        </w:rPr>
        <w:t xml:space="preserve"> </w:t>
      </w:r>
      <w:r w:rsidRPr="00A03DD1">
        <w:rPr>
          <w:rStyle w:val="StyleUnderline"/>
        </w:rPr>
        <w:t>high-level</w:t>
      </w:r>
      <w:r>
        <w:rPr>
          <w:rStyle w:val="StyleUnderline"/>
        </w:rPr>
        <w:t xml:space="preserve"> </w:t>
      </w:r>
      <w:r w:rsidRPr="00A03DD1">
        <w:rPr>
          <w:rStyle w:val="StyleUnderline"/>
        </w:rPr>
        <w:t>attention</w:t>
      </w:r>
      <w:r>
        <w:t xml:space="preserve"> and pressure </w:t>
      </w:r>
      <w:r w:rsidRPr="00A03DD1">
        <w:rPr>
          <w:rStyle w:val="StyleUnderline"/>
        </w:rPr>
        <w:t>from</w:t>
      </w:r>
      <w:r>
        <w:rPr>
          <w:rStyle w:val="StyleUnderline"/>
        </w:rPr>
        <w:t xml:space="preserve"> </w:t>
      </w:r>
      <w:r w:rsidRPr="00A03DD1">
        <w:rPr>
          <w:rStyle w:val="StyleUnderline"/>
        </w:rPr>
        <w:t>the</w:t>
      </w:r>
      <w:r>
        <w:rPr>
          <w:rStyle w:val="StyleUnderline"/>
        </w:rPr>
        <w:t xml:space="preserve"> </w:t>
      </w:r>
      <w:r w:rsidRPr="00A03DD1">
        <w:rPr>
          <w:rStyle w:val="StyleUnderline"/>
        </w:rPr>
        <w:t>White</w:t>
      </w:r>
      <w:r>
        <w:rPr>
          <w:rStyle w:val="StyleUnderline"/>
        </w:rPr>
        <w:t xml:space="preserve"> </w:t>
      </w:r>
      <w:r w:rsidRPr="00A03DD1">
        <w:rPr>
          <w:rStyle w:val="StyleUnderline"/>
        </w:rPr>
        <w:t>House</w:t>
      </w:r>
      <w:r>
        <w:t xml:space="preserve">. </w:t>
      </w:r>
      <w:r w:rsidRPr="00A03DD1">
        <w:rPr>
          <w:rStyle w:val="StyleUnderline"/>
        </w:rPr>
        <w:t>Absent</w:t>
      </w:r>
      <w:r>
        <w:rPr>
          <w:rStyle w:val="StyleUnderline"/>
        </w:rPr>
        <w:t xml:space="preserve"> </w:t>
      </w:r>
      <w:r w:rsidRPr="00A03DD1">
        <w:rPr>
          <w:rStyle w:val="StyleUnderline"/>
        </w:rPr>
        <w:t>policy</w:t>
      </w:r>
      <w:r>
        <w:rPr>
          <w:rStyle w:val="StyleUnderline"/>
        </w:rPr>
        <w:t xml:space="preserve"> </w:t>
      </w:r>
      <w:r w:rsidRPr="00A03DD1">
        <w:rPr>
          <w:rStyle w:val="StyleUnderline"/>
        </w:rPr>
        <w:t>coherence</w:t>
      </w:r>
      <w:r>
        <w:rPr>
          <w:rStyle w:val="StyleUnderline"/>
        </w:rPr>
        <w:t xml:space="preserve"> </w:t>
      </w:r>
      <w:r w:rsidRPr="00A03DD1">
        <w:rPr>
          <w:rStyle w:val="StyleUnderline"/>
        </w:rPr>
        <w:t>at</w:t>
      </w:r>
      <w:r>
        <w:rPr>
          <w:rStyle w:val="StyleUnderline"/>
        </w:rPr>
        <w:t xml:space="preserve"> </w:t>
      </w:r>
      <w:r w:rsidRPr="00A03DD1">
        <w:rPr>
          <w:rStyle w:val="StyleUnderline"/>
        </w:rPr>
        <w:t>the</w:t>
      </w:r>
      <w:r>
        <w:rPr>
          <w:rStyle w:val="StyleUnderline"/>
        </w:rPr>
        <w:t xml:space="preserve"> </w:t>
      </w:r>
      <w:r w:rsidRPr="00A03DD1">
        <w:rPr>
          <w:rStyle w:val="StyleUnderline"/>
        </w:rPr>
        <w:t>top,</w:t>
      </w:r>
      <w:r>
        <w:rPr>
          <w:rStyle w:val="StyleUnderline"/>
        </w:rPr>
        <w:t xml:space="preserve"> </w:t>
      </w:r>
      <w:r w:rsidRPr="00A03DD1">
        <w:rPr>
          <w:rStyle w:val="StyleUnderline"/>
        </w:rPr>
        <w:t>the</w:t>
      </w:r>
      <w:r>
        <w:rPr>
          <w:rStyle w:val="StyleUnderline"/>
        </w:rPr>
        <w:t xml:space="preserve"> </w:t>
      </w:r>
      <w:r w:rsidRPr="00A03DD1">
        <w:rPr>
          <w:rStyle w:val="StyleUnderline"/>
        </w:rPr>
        <w:t>effectiveness</w:t>
      </w:r>
      <w:r>
        <w:rPr>
          <w:rStyle w:val="StyleUnderline"/>
        </w:rPr>
        <w:t xml:space="preserve"> </w:t>
      </w:r>
      <w:r w:rsidRPr="00A03DD1">
        <w:rPr>
          <w:rStyle w:val="StyleUnderline"/>
        </w:rPr>
        <w:t>of</w:t>
      </w:r>
      <w:r>
        <w:rPr>
          <w:rStyle w:val="StyleUnderline"/>
        </w:rPr>
        <w:t xml:space="preserve"> </w:t>
      </w:r>
      <w:r w:rsidRPr="00A03DD1">
        <w:rPr>
          <w:rStyle w:val="StyleUnderline"/>
        </w:rPr>
        <w:t>these</w:t>
      </w:r>
      <w:r>
        <w:rPr>
          <w:rStyle w:val="StyleUnderline"/>
        </w:rPr>
        <w:t xml:space="preserve"> </w:t>
      </w:r>
      <w:r w:rsidRPr="00A03DD1">
        <w:rPr>
          <w:rStyle w:val="StyleUnderline"/>
        </w:rPr>
        <w:t>tools</w:t>
      </w:r>
      <w:r>
        <w:rPr>
          <w:rStyle w:val="StyleUnderline"/>
        </w:rPr>
        <w:t xml:space="preserve"> </w:t>
      </w:r>
      <w:r w:rsidRPr="00A03DD1">
        <w:rPr>
          <w:rStyle w:val="StyleUnderline"/>
        </w:rPr>
        <w:t>quickly</w:t>
      </w:r>
      <w:r>
        <w:rPr>
          <w:rStyle w:val="StyleUnderline"/>
        </w:rPr>
        <w:t xml:space="preserve"> </w:t>
      </w:r>
      <w:r w:rsidRPr="00A03DD1">
        <w:rPr>
          <w:rStyle w:val="StyleUnderline"/>
        </w:rPr>
        <w:t>break</w:t>
      </w:r>
      <w:r>
        <w:rPr>
          <w:rStyle w:val="StyleUnderline"/>
        </w:rPr>
        <w:t xml:space="preserve"> </w:t>
      </w:r>
      <w:r w:rsidRPr="00A03DD1">
        <w:rPr>
          <w:rStyle w:val="StyleUnderline"/>
        </w:rPr>
        <w:t>down.</w:t>
      </w:r>
    </w:p>
    <w:p w:rsidR="00141FB9" w:rsidRDefault="00141FB9" w:rsidP="00141FB9">
      <w:r>
        <w:t>Repressive regimes gauge the resolve of the U.S. If they sense that they can “wait out” any criticism emanating from Washington, or if they sense that the criticism lacks teeth, they are unlikely to cage their repressive behavior. This is especially true if the foreign government knows the United States perceived that interests are at stake. For example, Saudi Crown Prince Mohammed Bin Salman knows that the Kingdom’s support is critical to some of Trump’s major foreign policy initiatives, such as isolating Iran.</w:t>
      </w:r>
    </w:p>
    <w:p w:rsidR="00141FB9" w:rsidRDefault="00141FB9" w:rsidP="00141FB9">
      <w:r>
        <w:t>Accordingly, while ostensibly promoting reforms, Mohammed Bin Salman has presided over the worst escalation of repression in the kingdom’s history, not to mention pursuing a reckless war in neighboring Yemen. Not coincidentally, this has coincided with Trump’s presidency, and his administration’s close embrace of the crown prince. Mohammed Bin Salman may have concluded that he could get away with such a brazen and brutal act, calculating that in the end, the White House would have his back. If other autocrats see Riyadh emerge from this crisis largely unscathed, America’s ability to promote human rights abroad will be left in tatters.</w:t>
      </w:r>
    </w:p>
    <w:p w:rsidR="00141FB9" w:rsidRDefault="00141FB9" w:rsidP="00141FB9">
      <w:r>
        <w:t xml:space="preserve">However, </w:t>
      </w:r>
      <w:r w:rsidRPr="00A03DD1">
        <w:rPr>
          <w:rStyle w:val="StyleUnderline"/>
        </w:rPr>
        <w:t>Congress</w:t>
      </w:r>
      <w:r>
        <w:rPr>
          <w:rStyle w:val="StyleUnderline"/>
        </w:rPr>
        <w:t xml:space="preserve"> </w:t>
      </w:r>
      <w:r w:rsidRPr="00A03DD1">
        <w:rPr>
          <w:rStyle w:val="StyleUnderline"/>
        </w:rPr>
        <w:t>controls</w:t>
      </w:r>
      <w:r>
        <w:rPr>
          <w:rStyle w:val="StyleUnderline"/>
        </w:rPr>
        <w:t xml:space="preserve"> </w:t>
      </w:r>
      <w:r w:rsidRPr="00A03DD1">
        <w:rPr>
          <w:rStyle w:val="StyleUnderline"/>
        </w:rPr>
        <w:t>the</w:t>
      </w:r>
      <w:r>
        <w:rPr>
          <w:rStyle w:val="StyleUnderline"/>
        </w:rPr>
        <w:t xml:space="preserve"> </w:t>
      </w:r>
      <w:r w:rsidRPr="00A03DD1">
        <w:rPr>
          <w:rStyle w:val="StyleUnderline"/>
        </w:rPr>
        <w:t>purse</w:t>
      </w:r>
      <w:r>
        <w:rPr>
          <w:rStyle w:val="StyleUnderline"/>
        </w:rPr>
        <w:t xml:space="preserve"> </w:t>
      </w:r>
      <w:r w:rsidRPr="00A03DD1">
        <w:rPr>
          <w:rStyle w:val="StyleUnderline"/>
        </w:rPr>
        <w:t>strings</w:t>
      </w:r>
      <w:r>
        <w:rPr>
          <w:rStyle w:val="StyleUnderline"/>
        </w:rPr>
        <w:t xml:space="preserve"> </w:t>
      </w:r>
      <w:r w:rsidRPr="00A03DD1">
        <w:rPr>
          <w:rStyle w:val="StyleUnderline"/>
        </w:rPr>
        <w:t>and</w:t>
      </w:r>
      <w:r>
        <w:rPr>
          <w:rStyle w:val="StyleUnderline"/>
        </w:rPr>
        <w:t xml:space="preserve"> </w:t>
      </w:r>
      <w:r w:rsidRPr="00A03DD1">
        <w:rPr>
          <w:rStyle w:val="StyleUnderline"/>
        </w:rPr>
        <w:t>can</w:t>
      </w:r>
      <w:r>
        <w:rPr>
          <w:rStyle w:val="StyleUnderline"/>
        </w:rPr>
        <w:t xml:space="preserve"> </w:t>
      </w:r>
      <w:r w:rsidRPr="00A03DD1">
        <w:rPr>
          <w:rStyle w:val="StyleUnderline"/>
        </w:rPr>
        <w:t>reject</w:t>
      </w:r>
      <w:r>
        <w:rPr>
          <w:rStyle w:val="StyleUnderline"/>
        </w:rPr>
        <w:t xml:space="preserve"> </w:t>
      </w:r>
      <w:r w:rsidRPr="00A03DD1">
        <w:rPr>
          <w:rStyle w:val="StyleUnderline"/>
        </w:rPr>
        <w:t>arms</w:t>
      </w:r>
      <w:r>
        <w:rPr>
          <w:rStyle w:val="StyleUnderline"/>
        </w:rPr>
        <w:t xml:space="preserve"> </w:t>
      </w:r>
      <w:r w:rsidRPr="00A03DD1">
        <w:rPr>
          <w:rStyle w:val="StyleUnderline"/>
        </w:rPr>
        <w:t>sales.</w:t>
      </w:r>
      <w:r>
        <w:rPr>
          <w:rStyle w:val="StyleUnderline"/>
        </w:rPr>
        <w:t xml:space="preserve"> </w:t>
      </w:r>
      <w:r w:rsidRPr="00A03DD1">
        <w:rPr>
          <w:rStyle w:val="StyleUnderline"/>
        </w:rPr>
        <w:t>It</w:t>
      </w:r>
      <w:r>
        <w:rPr>
          <w:rStyle w:val="StyleUnderline"/>
        </w:rPr>
        <w:t xml:space="preserve"> </w:t>
      </w:r>
      <w:r w:rsidRPr="00A03DD1">
        <w:rPr>
          <w:rStyle w:val="StyleUnderline"/>
        </w:rPr>
        <w:t>has</w:t>
      </w:r>
      <w:r>
        <w:rPr>
          <w:rStyle w:val="StyleUnderline"/>
        </w:rPr>
        <w:t xml:space="preserve"> </w:t>
      </w:r>
      <w:r w:rsidRPr="00A03DD1">
        <w:rPr>
          <w:rStyle w:val="StyleUnderline"/>
        </w:rPr>
        <w:t>used</w:t>
      </w:r>
      <w:r>
        <w:rPr>
          <w:rStyle w:val="StyleUnderline"/>
        </w:rPr>
        <w:t xml:space="preserve"> </w:t>
      </w:r>
      <w:r w:rsidRPr="00A03DD1">
        <w:rPr>
          <w:rStyle w:val="StyleUnderline"/>
        </w:rPr>
        <w:t>this</w:t>
      </w:r>
      <w:r>
        <w:rPr>
          <w:rStyle w:val="StyleUnderline"/>
        </w:rPr>
        <w:t xml:space="preserve"> </w:t>
      </w:r>
      <w:r w:rsidRPr="00A03DD1">
        <w:rPr>
          <w:rStyle w:val="StyleUnderline"/>
        </w:rPr>
        <w:t>power</w:t>
      </w:r>
      <w:r>
        <w:rPr>
          <w:rStyle w:val="StyleUnderline"/>
        </w:rPr>
        <w:t xml:space="preserve"> </w:t>
      </w:r>
      <w:r w:rsidRPr="00A03DD1">
        <w:rPr>
          <w:rStyle w:val="StyleUnderline"/>
        </w:rPr>
        <w:t>in</w:t>
      </w:r>
      <w:r>
        <w:rPr>
          <w:rStyle w:val="StyleUnderline"/>
        </w:rPr>
        <w:t xml:space="preserve"> </w:t>
      </w:r>
      <w:r w:rsidRPr="00A03DD1">
        <w:rPr>
          <w:rStyle w:val="StyleUnderline"/>
        </w:rPr>
        <w:t>the</w:t>
      </w:r>
      <w:r>
        <w:rPr>
          <w:rStyle w:val="StyleUnderline"/>
        </w:rPr>
        <w:t xml:space="preserve"> </w:t>
      </w:r>
      <w:r w:rsidRPr="00A03DD1">
        <w:rPr>
          <w:rStyle w:val="StyleUnderline"/>
        </w:rPr>
        <w:t>past</w:t>
      </w:r>
      <w:r>
        <w:rPr>
          <w:rStyle w:val="StyleUnderline"/>
        </w:rPr>
        <w:t xml:space="preserve"> </w:t>
      </w:r>
      <w:r w:rsidRPr="00A03DD1">
        <w:rPr>
          <w:rStyle w:val="StyleUnderline"/>
        </w:rPr>
        <w:t>to</w:t>
      </w:r>
      <w:r>
        <w:rPr>
          <w:rStyle w:val="StyleUnderline"/>
        </w:rPr>
        <w:t xml:space="preserve"> </w:t>
      </w:r>
      <w:r w:rsidRPr="00A03DD1">
        <w:rPr>
          <w:rStyle w:val="StyleUnderline"/>
        </w:rPr>
        <w:t>ensure</w:t>
      </w:r>
      <w:r>
        <w:rPr>
          <w:rStyle w:val="StyleUnderline"/>
        </w:rPr>
        <w:t xml:space="preserve"> </w:t>
      </w:r>
      <w:r w:rsidRPr="00A03DD1">
        <w:rPr>
          <w:rStyle w:val="StyleUnderline"/>
        </w:rPr>
        <w:t>human</w:t>
      </w:r>
      <w:r>
        <w:rPr>
          <w:rStyle w:val="StyleUnderline"/>
        </w:rPr>
        <w:t xml:space="preserve"> </w:t>
      </w:r>
      <w:r w:rsidRPr="00A03DD1">
        <w:rPr>
          <w:rStyle w:val="StyleUnderline"/>
        </w:rPr>
        <w:t>rights</w:t>
      </w:r>
      <w:r>
        <w:rPr>
          <w:rStyle w:val="StyleUnderline"/>
        </w:rPr>
        <w:t xml:space="preserve"> </w:t>
      </w:r>
      <w:r w:rsidRPr="00A03DD1">
        <w:rPr>
          <w:rStyle w:val="StyleUnderline"/>
        </w:rPr>
        <w:t>are</w:t>
      </w:r>
      <w:r>
        <w:rPr>
          <w:rStyle w:val="StyleUnderline"/>
        </w:rPr>
        <w:t xml:space="preserve"> </w:t>
      </w:r>
      <w:r w:rsidRPr="00A03DD1">
        <w:rPr>
          <w:rStyle w:val="StyleUnderline"/>
        </w:rPr>
        <w:t>part</w:t>
      </w:r>
      <w:r>
        <w:rPr>
          <w:rStyle w:val="StyleUnderline"/>
        </w:rPr>
        <w:t xml:space="preserve"> </w:t>
      </w:r>
      <w:r w:rsidRPr="00A03DD1">
        <w:rPr>
          <w:rStyle w:val="StyleUnderline"/>
        </w:rPr>
        <w:t>of</w:t>
      </w:r>
      <w:r>
        <w:rPr>
          <w:rStyle w:val="StyleUnderline"/>
        </w:rPr>
        <w:t xml:space="preserve"> </w:t>
      </w:r>
      <w:r w:rsidRPr="00A03DD1">
        <w:rPr>
          <w:rStyle w:val="StyleUnderline"/>
        </w:rPr>
        <w:t>U.S.</w:t>
      </w:r>
      <w:r>
        <w:rPr>
          <w:rStyle w:val="StyleUnderline"/>
        </w:rPr>
        <w:t xml:space="preserve"> </w:t>
      </w:r>
      <w:r w:rsidRPr="00A03DD1">
        <w:rPr>
          <w:rStyle w:val="StyleUnderline"/>
        </w:rPr>
        <w:t>policy,</w:t>
      </w:r>
      <w:r>
        <w:rPr>
          <w:rStyle w:val="StyleUnderline"/>
        </w:rPr>
        <w:t xml:space="preserve"> </w:t>
      </w:r>
      <w:r w:rsidRPr="00A03DD1">
        <w:rPr>
          <w:rStyle w:val="StyleUnderline"/>
        </w:rPr>
        <w:t>such</w:t>
      </w:r>
      <w:r>
        <w:rPr>
          <w:rStyle w:val="StyleUnderline"/>
        </w:rPr>
        <w:t xml:space="preserve"> </w:t>
      </w:r>
      <w:r w:rsidRPr="00A03DD1">
        <w:rPr>
          <w:rStyle w:val="StyleUnderline"/>
        </w:rPr>
        <w:t>as</w:t>
      </w:r>
      <w:r>
        <w:rPr>
          <w:rStyle w:val="StyleUnderline"/>
        </w:rPr>
        <w:t xml:space="preserve"> </w:t>
      </w:r>
      <w:r w:rsidRPr="00A03DD1">
        <w:rPr>
          <w:rStyle w:val="StyleUnderline"/>
        </w:rPr>
        <w:t>in</w:t>
      </w:r>
      <w:r>
        <w:rPr>
          <w:rStyle w:val="StyleUnderline"/>
        </w:rPr>
        <w:t xml:space="preserve"> </w:t>
      </w:r>
      <w:r w:rsidRPr="00A03DD1">
        <w:rPr>
          <w:rStyle w:val="StyleUnderline"/>
        </w:rPr>
        <w:t>the</w:t>
      </w:r>
      <w:r>
        <w:rPr>
          <w:rStyle w:val="StyleUnderline"/>
        </w:rPr>
        <w:t xml:space="preserve"> </w:t>
      </w:r>
      <w:r w:rsidRPr="00A03DD1">
        <w:rPr>
          <w:rStyle w:val="StyleUnderline"/>
        </w:rPr>
        <w:t>case</w:t>
      </w:r>
      <w:r>
        <w:rPr>
          <w:rStyle w:val="StyleUnderline"/>
        </w:rPr>
        <w:t xml:space="preserve"> </w:t>
      </w:r>
      <w:r w:rsidRPr="00A03DD1">
        <w:rPr>
          <w:rStyle w:val="StyleUnderline"/>
        </w:rPr>
        <w:t>of</w:t>
      </w:r>
      <w:r>
        <w:rPr>
          <w:rStyle w:val="StyleUnderline"/>
        </w:rPr>
        <w:t xml:space="preserve"> </w:t>
      </w:r>
      <w:r w:rsidRPr="00A03DD1">
        <w:rPr>
          <w:rStyle w:val="StyleUnderline"/>
        </w:rPr>
        <w:t>Egypt</w:t>
      </w:r>
      <w:r>
        <w:t xml:space="preserve">. But it often does so in a way that gives presidents an easy way to circumvent the legislation. For example, </w:t>
      </w:r>
      <w:r w:rsidRPr="00A03DD1">
        <w:rPr>
          <w:rStyle w:val="StyleUnderline"/>
        </w:rPr>
        <w:t>Congress</w:t>
      </w:r>
      <w:r>
        <w:rPr>
          <w:rStyle w:val="StyleUnderline"/>
        </w:rPr>
        <w:t xml:space="preserve"> </w:t>
      </w:r>
      <w:r w:rsidRPr="00A03DD1">
        <w:rPr>
          <w:rStyle w:val="StyleUnderline"/>
        </w:rPr>
        <w:t>previously</w:t>
      </w:r>
      <w:r>
        <w:rPr>
          <w:rStyle w:val="StyleUnderline"/>
        </w:rPr>
        <w:t xml:space="preserve"> </w:t>
      </w:r>
      <w:r w:rsidRPr="00A03DD1">
        <w:rPr>
          <w:rStyle w:val="StyleUnderline"/>
        </w:rPr>
        <w:t>inserted</w:t>
      </w:r>
      <w:r>
        <w:rPr>
          <w:rStyle w:val="StyleUnderline"/>
        </w:rPr>
        <w:t xml:space="preserve"> </w:t>
      </w:r>
      <w:r w:rsidRPr="00A03DD1">
        <w:rPr>
          <w:rStyle w:val="StyleUnderline"/>
        </w:rPr>
        <w:t>a</w:t>
      </w:r>
      <w:r>
        <w:rPr>
          <w:rStyle w:val="StyleUnderline"/>
        </w:rPr>
        <w:t xml:space="preserve"> </w:t>
      </w:r>
      <w:r w:rsidRPr="00A03DD1">
        <w:rPr>
          <w:rStyle w:val="StyleUnderline"/>
        </w:rPr>
        <w:t>provision</w:t>
      </w:r>
      <w:r>
        <w:rPr>
          <w:rStyle w:val="StyleUnderline"/>
        </w:rPr>
        <w:t xml:space="preserve"> </w:t>
      </w:r>
      <w:r w:rsidRPr="00A03DD1">
        <w:rPr>
          <w:rStyle w:val="StyleUnderline"/>
        </w:rPr>
        <w:t>in</w:t>
      </w:r>
      <w:r>
        <w:rPr>
          <w:rStyle w:val="StyleUnderline"/>
        </w:rPr>
        <w:t xml:space="preserve"> </w:t>
      </w:r>
      <w:r w:rsidRPr="00A03DD1">
        <w:rPr>
          <w:rStyle w:val="StyleUnderline"/>
        </w:rPr>
        <w:t>the</w:t>
      </w:r>
      <w:r>
        <w:rPr>
          <w:rStyle w:val="StyleUnderline"/>
        </w:rPr>
        <w:t xml:space="preserve"> </w:t>
      </w:r>
      <w:r w:rsidRPr="00A03DD1">
        <w:rPr>
          <w:rStyle w:val="StyleUnderline"/>
        </w:rPr>
        <w:t>defense</w:t>
      </w:r>
      <w:r>
        <w:rPr>
          <w:rStyle w:val="StyleUnderline"/>
        </w:rPr>
        <w:t xml:space="preserve"> </w:t>
      </w:r>
      <w:r w:rsidRPr="00A03DD1">
        <w:rPr>
          <w:rStyle w:val="StyleUnderline"/>
        </w:rPr>
        <w:t>spending</w:t>
      </w:r>
      <w:r>
        <w:rPr>
          <w:rStyle w:val="StyleUnderline"/>
        </w:rPr>
        <w:t xml:space="preserve"> </w:t>
      </w:r>
      <w:r w:rsidRPr="00A03DD1">
        <w:rPr>
          <w:rStyle w:val="StyleUnderline"/>
        </w:rPr>
        <w:t>bill</w:t>
      </w:r>
      <w:r>
        <w:rPr>
          <w:rStyle w:val="StyleUnderline"/>
        </w:rPr>
        <w:t xml:space="preserve"> </w:t>
      </w:r>
      <w:r w:rsidRPr="00A03DD1">
        <w:rPr>
          <w:rStyle w:val="StyleUnderline"/>
        </w:rPr>
        <w:t>conditioning</w:t>
      </w:r>
      <w:r>
        <w:rPr>
          <w:rStyle w:val="StyleUnderline"/>
        </w:rPr>
        <w:t xml:space="preserve"> </w:t>
      </w:r>
      <w:r w:rsidRPr="00A03DD1">
        <w:rPr>
          <w:rStyle w:val="StyleUnderline"/>
        </w:rPr>
        <w:t>arms</w:t>
      </w:r>
      <w:r>
        <w:rPr>
          <w:rStyle w:val="StyleUnderline"/>
        </w:rPr>
        <w:t xml:space="preserve"> </w:t>
      </w:r>
      <w:r w:rsidRPr="00A03DD1">
        <w:rPr>
          <w:rStyle w:val="StyleUnderline"/>
        </w:rPr>
        <w:t>sales</w:t>
      </w:r>
      <w:r>
        <w:rPr>
          <w:rStyle w:val="StyleUnderline"/>
        </w:rPr>
        <w:t xml:space="preserve"> </w:t>
      </w:r>
      <w:r w:rsidRPr="00A03DD1">
        <w:rPr>
          <w:rStyle w:val="StyleUnderline"/>
        </w:rPr>
        <w:t>to</w:t>
      </w:r>
      <w:r>
        <w:rPr>
          <w:rStyle w:val="StyleUnderline"/>
        </w:rPr>
        <w:t xml:space="preserve"> </w:t>
      </w:r>
      <w:r w:rsidRPr="00A03DD1">
        <w:rPr>
          <w:rStyle w:val="StyleUnderline"/>
        </w:rPr>
        <w:t>Saudi</w:t>
      </w:r>
      <w:r>
        <w:rPr>
          <w:rStyle w:val="StyleUnderline"/>
        </w:rPr>
        <w:t xml:space="preserve"> </w:t>
      </w:r>
      <w:r w:rsidRPr="00A03DD1">
        <w:rPr>
          <w:rStyle w:val="StyleUnderline"/>
        </w:rPr>
        <w:t>Arabia</w:t>
      </w:r>
      <w:r>
        <w:rPr>
          <w:rStyle w:val="StyleUnderline"/>
        </w:rPr>
        <w:t xml:space="preserve"> </w:t>
      </w:r>
      <w:r w:rsidRPr="00A03DD1">
        <w:rPr>
          <w:rStyle w:val="StyleUnderline"/>
        </w:rPr>
        <w:t>and</w:t>
      </w:r>
      <w:r>
        <w:rPr>
          <w:rStyle w:val="StyleUnderline"/>
        </w:rPr>
        <w:t xml:space="preserve"> </w:t>
      </w:r>
      <w:r w:rsidRPr="00A03DD1">
        <w:rPr>
          <w:rStyle w:val="StyleUnderline"/>
        </w:rPr>
        <w:t>the</w:t>
      </w:r>
      <w:r>
        <w:rPr>
          <w:rStyle w:val="StyleUnderline"/>
        </w:rPr>
        <w:t xml:space="preserve"> </w:t>
      </w:r>
      <w:r w:rsidRPr="00A03DD1">
        <w:rPr>
          <w:rStyle w:val="StyleUnderline"/>
        </w:rPr>
        <w:t>United</w:t>
      </w:r>
      <w:r>
        <w:rPr>
          <w:rStyle w:val="StyleUnderline"/>
        </w:rPr>
        <w:t xml:space="preserve"> </w:t>
      </w:r>
      <w:r w:rsidRPr="00A03DD1">
        <w:rPr>
          <w:rStyle w:val="StyleUnderline"/>
        </w:rPr>
        <w:t>Arab</w:t>
      </w:r>
      <w:r>
        <w:rPr>
          <w:rStyle w:val="StyleUnderline"/>
        </w:rPr>
        <w:t xml:space="preserve"> </w:t>
      </w:r>
      <w:r w:rsidRPr="00A03DD1">
        <w:rPr>
          <w:rStyle w:val="StyleUnderline"/>
        </w:rPr>
        <w:t>Emirates</w:t>
      </w:r>
      <w:r>
        <w:rPr>
          <w:rStyle w:val="StyleUnderline"/>
        </w:rPr>
        <w:t xml:space="preserve"> </w:t>
      </w:r>
      <w:r w:rsidRPr="00A03DD1">
        <w:rPr>
          <w:rStyle w:val="StyleUnderline"/>
        </w:rPr>
        <w:t>on</w:t>
      </w:r>
      <w:r>
        <w:rPr>
          <w:rStyle w:val="StyleUnderline"/>
        </w:rPr>
        <w:t xml:space="preserve"> </w:t>
      </w:r>
      <w:r w:rsidRPr="00A03DD1">
        <w:rPr>
          <w:rStyle w:val="StyleUnderline"/>
        </w:rPr>
        <w:t>an</w:t>
      </w:r>
      <w:r>
        <w:rPr>
          <w:rStyle w:val="StyleUnderline"/>
        </w:rPr>
        <w:t xml:space="preserve"> </w:t>
      </w:r>
      <w:r w:rsidRPr="00A03DD1">
        <w:rPr>
          <w:rStyle w:val="StyleUnderline"/>
        </w:rPr>
        <w:t>improved</w:t>
      </w:r>
      <w:r>
        <w:rPr>
          <w:rStyle w:val="StyleUnderline"/>
        </w:rPr>
        <w:t xml:space="preserve"> </w:t>
      </w:r>
      <w:r w:rsidRPr="00A03DD1">
        <w:rPr>
          <w:rStyle w:val="StyleUnderline"/>
        </w:rPr>
        <w:t>human</w:t>
      </w:r>
      <w:r>
        <w:rPr>
          <w:rStyle w:val="StyleUnderline"/>
        </w:rPr>
        <w:t xml:space="preserve"> </w:t>
      </w:r>
      <w:r w:rsidRPr="00A03DD1">
        <w:rPr>
          <w:rStyle w:val="StyleUnderline"/>
        </w:rPr>
        <w:t>rights</w:t>
      </w:r>
      <w:r>
        <w:rPr>
          <w:rStyle w:val="StyleUnderline"/>
        </w:rPr>
        <w:t xml:space="preserve"> </w:t>
      </w:r>
      <w:r w:rsidRPr="00A03DD1">
        <w:rPr>
          <w:rStyle w:val="StyleUnderline"/>
        </w:rPr>
        <w:t>record</w:t>
      </w:r>
      <w:r>
        <w:t xml:space="preserve"> in the devastating Yemen war. However, </w:t>
      </w:r>
      <w:r w:rsidRPr="00A03DD1">
        <w:rPr>
          <w:rStyle w:val="StyleUnderline"/>
        </w:rPr>
        <w:t>it</w:t>
      </w:r>
      <w:r>
        <w:rPr>
          <w:rStyle w:val="StyleUnderline"/>
        </w:rPr>
        <w:t xml:space="preserve"> </w:t>
      </w:r>
      <w:r w:rsidRPr="00A03DD1">
        <w:rPr>
          <w:rStyle w:val="StyleUnderline"/>
        </w:rPr>
        <w:t>left</w:t>
      </w:r>
      <w:r>
        <w:rPr>
          <w:rStyle w:val="StyleUnderline"/>
        </w:rPr>
        <w:t xml:space="preserve"> </w:t>
      </w:r>
      <w:r w:rsidRPr="00A03DD1">
        <w:rPr>
          <w:rStyle w:val="StyleUnderline"/>
        </w:rPr>
        <w:t>the</w:t>
      </w:r>
      <w:r>
        <w:rPr>
          <w:rStyle w:val="StyleUnderline"/>
        </w:rPr>
        <w:t xml:space="preserve"> </w:t>
      </w:r>
      <w:r w:rsidRPr="00A03DD1">
        <w:rPr>
          <w:rStyle w:val="StyleUnderline"/>
        </w:rPr>
        <w:t>determination</w:t>
      </w:r>
      <w:r>
        <w:rPr>
          <w:rStyle w:val="StyleUnderline"/>
        </w:rPr>
        <w:t xml:space="preserve"> </w:t>
      </w:r>
      <w:r w:rsidRPr="00A03DD1">
        <w:rPr>
          <w:rStyle w:val="StyleUnderline"/>
        </w:rPr>
        <w:t>of</w:t>
      </w:r>
      <w:r>
        <w:rPr>
          <w:rStyle w:val="StyleUnderline"/>
        </w:rPr>
        <w:t xml:space="preserve"> </w:t>
      </w:r>
      <w:r w:rsidRPr="00A03DD1">
        <w:rPr>
          <w:rStyle w:val="StyleUnderline"/>
        </w:rPr>
        <w:t>compliance</w:t>
      </w:r>
      <w:r>
        <w:rPr>
          <w:rStyle w:val="StyleUnderline"/>
        </w:rPr>
        <w:t xml:space="preserve"> </w:t>
      </w:r>
      <w:r w:rsidRPr="00A03DD1">
        <w:rPr>
          <w:rStyle w:val="StyleUnderline"/>
        </w:rPr>
        <w:t>to</w:t>
      </w:r>
      <w:r>
        <w:rPr>
          <w:rStyle w:val="StyleUnderline"/>
        </w:rPr>
        <w:t xml:space="preserve"> </w:t>
      </w:r>
      <w:r w:rsidRPr="00A03DD1">
        <w:rPr>
          <w:rStyle w:val="StyleUnderline"/>
        </w:rPr>
        <w:t>Secretary</w:t>
      </w:r>
      <w:r>
        <w:rPr>
          <w:rStyle w:val="StyleUnderline"/>
        </w:rPr>
        <w:t xml:space="preserve"> </w:t>
      </w:r>
      <w:r w:rsidRPr="00A03DD1">
        <w:rPr>
          <w:rStyle w:val="StyleUnderline"/>
        </w:rPr>
        <w:t>of</w:t>
      </w:r>
      <w:r>
        <w:rPr>
          <w:rStyle w:val="StyleUnderline"/>
        </w:rPr>
        <w:t xml:space="preserve"> </w:t>
      </w:r>
      <w:r w:rsidRPr="00A03DD1">
        <w:rPr>
          <w:rStyle w:val="StyleUnderline"/>
        </w:rPr>
        <w:t>State</w:t>
      </w:r>
      <w:r>
        <w:rPr>
          <w:rStyle w:val="StyleUnderline"/>
        </w:rPr>
        <w:t xml:space="preserve"> </w:t>
      </w:r>
      <w:r w:rsidRPr="00A03DD1">
        <w:rPr>
          <w:rStyle w:val="StyleUnderline"/>
        </w:rPr>
        <w:t>Mike</w:t>
      </w:r>
      <w:r>
        <w:rPr>
          <w:rStyle w:val="StyleUnderline"/>
        </w:rPr>
        <w:t xml:space="preserve"> </w:t>
      </w:r>
      <w:r w:rsidRPr="00A03DD1">
        <w:rPr>
          <w:rStyle w:val="StyleUnderline"/>
        </w:rPr>
        <w:t>Pompeo,</w:t>
      </w:r>
      <w:r>
        <w:rPr>
          <w:rStyle w:val="StyleUnderline"/>
        </w:rPr>
        <w:t xml:space="preserve"> </w:t>
      </w:r>
      <w:r w:rsidRPr="00A03DD1">
        <w:rPr>
          <w:rStyle w:val="StyleUnderline"/>
        </w:rPr>
        <w:t>who</w:t>
      </w:r>
      <w:r>
        <w:rPr>
          <w:rStyle w:val="StyleUnderline"/>
        </w:rPr>
        <w:t xml:space="preserve"> </w:t>
      </w:r>
      <w:r w:rsidRPr="00A03DD1">
        <w:rPr>
          <w:rStyle w:val="StyleUnderline"/>
        </w:rPr>
        <w:t>certified</w:t>
      </w:r>
      <w:r>
        <w:rPr>
          <w:rStyle w:val="StyleUnderline"/>
        </w:rPr>
        <w:t xml:space="preserve"> </w:t>
      </w:r>
      <w:r w:rsidRPr="00A03DD1">
        <w:rPr>
          <w:rStyle w:val="StyleUnderline"/>
        </w:rPr>
        <w:t>that</w:t>
      </w:r>
      <w:r>
        <w:rPr>
          <w:rStyle w:val="StyleUnderline"/>
        </w:rPr>
        <w:t xml:space="preserve"> </w:t>
      </w:r>
      <w:r w:rsidRPr="00A03DD1">
        <w:rPr>
          <w:rStyle w:val="StyleUnderline"/>
        </w:rPr>
        <w:t>the</w:t>
      </w:r>
      <w:r>
        <w:rPr>
          <w:rStyle w:val="StyleUnderline"/>
        </w:rPr>
        <w:t xml:space="preserve"> </w:t>
      </w:r>
      <w:r w:rsidRPr="00A03DD1">
        <w:rPr>
          <w:rStyle w:val="StyleUnderline"/>
        </w:rPr>
        <w:t>Saudis</w:t>
      </w:r>
      <w:r>
        <w:rPr>
          <w:rStyle w:val="StyleUnderline"/>
        </w:rPr>
        <w:t xml:space="preserve"> </w:t>
      </w:r>
      <w:r w:rsidRPr="00A03DD1">
        <w:rPr>
          <w:rStyle w:val="StyleUnderline"/>
        </w:rPr>
        <w:t>and</w:t>
      </w:r>
      <w:r>
        <w:rPr>
          <w:rStyle w:val="StyleUnderline"/>
        </w:rPr>
        <w:t xml:space="preserve"> </w:t>
      </w:r>
      <w:r w:rsidRPr="00A03DD1">
        <w:rPr>
          <w:rStyle w:val="StyleUnderline"/>
        </w:rPr>
        <w:t>Emiratis</w:t>
      </w:r>
      <w:r>
        <w:rPr>
          <w:rStyle w:val="StyleUnderline"/>
        </w:rPr>
        <w:t xml:space="preserve"> </w:t>
      </w:r>
      <w:r w:rsidRPr="00A03DD1">
        <w:rPr>
          <w:rStyle w:val="StyleUnderline"/>
        </w:rPr>
        <w:t>were</w:t>
      </w:r>
      <w:r>
        <w:rPr>
          <w:rStyle w:val="StyleUnderline"/>
        </w:rPr>
        <w:t xml:space="preserve"> </w:t>
      </w:r>
      <w:r w:rsidRPr="00A03DD1">
        <w:rPr>
          <w:rStyle w:val="StyleUnderline"/>
        </w:rPr>
        <w:t>complying</w:t>
      </w:r>
      <w:r>
        <w:rPr>
          <w:rStyle w:val="StyleUnderline"/>
        </w:rPr>
        <w:t xml:space="preserve"> </w:t>
      </w:r>
      <w:r w:rsidRPr="00A03DD1">
        <w:rPr>
          <w:rStyle w:val="StyleUnderline"/>
        </w:rPr>
        <w:t>with</w:t>
      </w:r>
      <w:r>
        <w:rPr>
          <w:rStyle w:val="StyleUnderline"/>
        </w:rPr>
        <w:t xml:space="preserve"> </w:t>
      </w:r>
      <w:r w:rsidRPr="00A03DD1">
        <w:rPr>
          <w:rStyle w:val="StyleUnderline"/>
        </w:rPr>
        <w:t>these</w:t>
      </w:r>
      <w:r>
        <w:rPr>
          <w:rStyle w:val="StyleUnderline"/>
        </w:rPr>
        <w:t xml:space="preserve"> </w:t>
      </w:r>
      <w:r w:rsidRPr="00A03DD1">
        <w:rPr>
          <w:rStyle w:val="StyleUnderline"/>
        </w:rPr>
        <w:t>conditions.</w:t>
      </w:r>
      <w:r>
        <w:t xml:space="preserve"> </w:t>
      </w:r>
      <w:r w:rsidRPr="00A03DD1">
        <w:rPr>
          <w:rStyle w:val="StyleUnderline"/>
        </w:rPr>
        <w:t>Human</w:t>
      </w:r>
      <w:r>
        <w:rPr>
          <w:rStyle w:val="StyleUnderline"/>
        </w:rPr>
        <w:t xml:space="preserve"> </w:t>
      </w:r>
      <w:r w:rsidRPr="00A03DD1">
        <w:rPr>
          <w:rStyle w:val="StyleUnderline"/>
        </w:rPr>
        <w:t>rights</w:t>
      </w:r>
      <w:r>
        <w:rPr>
          <w:rStyle w:val="StyleUnderline"/>
        </w:rPr>
        <w:t xml:space="preserve"> </w:t>
      </w:r>
      <w:r w:rsidRPr="00A03DD1">
        <w:rPr>
          <w:rStyle w:val="StyleUnderline"/>
        </w:rPr>
        <w:t>groups</w:t>
      </w:r>
      <w:r>
        <w:rPr>
          <w:rStyle w:val="StyleUnderline"/>
        </w:rPr>
        <w:t xml:space="preserve"> </w:t>
      </w:r>
      <w:r w:rsidRPr="00A03DD1">
        <w:rPr>
          <w:rStyle w:val="StyleUnderline"/>
        </w:rPr>
        <w:t>and</w:t>
      </w:r>
      <w:r>
        <w:rPr>
          <w:rStyle w:val="StyleUnderline"/>
        </w:rPr>
        <w:t xml:space="preserve"> </w:t>
      </w:r>
      <w:r w:rsidRPr="00A03DD1">
        <w:rPr>
          <w:rStyle w:val="StyleUnderline"/>
        </w:rPr>
        <w:t>the</w:t>
      </w:r>
      <w:r>
        <w:rPr>
          <w:rStyle w:val="StyleUnderline"/>
        </w:rPr>
        <w:t xml:space="preserve"> </w:t>
      </w:r>
      <w:r w:rsidRPr="00A03DD1">
        <w:rPr>
          <w:rStyle w:val="StyleUnderline"/>
        </w:rPr>
        <w:t>United</w:t>
      </w:r>
      <w:r>
        <w:rPr>
          <w:rStyle w:val="StyleUnderline"/>
        </w:rPr>
        <w:t xml:space="preserve"> </w:t>
      </w:r>
      <w:r w:rsidRPr="00A03DD1">
        <w:rPr>
          <w:rStyle w:val="StyleUnderline"/>
        </w:rPr>
        <w:t>Nations</w:t>
      </w:r>
      <w:r>
        <w:rPr>
          <w:rStyle w:val="StyleUnderline"/>
        </w:rPr>
        <w:t xml:space="preserve"> </w:t>
      </w:r>
      <w:r w:rsidRPr="00A03DD1">
        <w:rPr>
          <w:rStyle w:val="StyleUnderline"/>
        </w:rPr>
        <w:t>think</w:t>
      </w:r>
      <w:r>
        <w:rPr>
          <w:rStyle w:val="StyleUnderline"/>
        </w:rPr>
        <w:t xml:space="preserve"> </w:t>
      </w:r>
      <w:r w:rsidRPr="00A03DD1">
        <w:rPr>
          <w:rStyle w:val="StyleUnderline"/>
        </w:rPr>
        <w:t>otherwise</w:t>
      </w:r>
      <w:r>
        <w:t>.</w:t>
      </w:r>
    </w:p>
    <w:p w:rsidR="00141FB9" w:rsidRDefault="00141FB9" w:rsidP="00141FB9">
      <w:r w:rsidRPr="00A03DD1">
        <w:rPr>
          <w:rStyle w:val="StyleUnderline"/>
        </w:rPr>
        <w:lastRenderedPageBreak/>
        <w:t>The</w:t>
      </w:r>
      <w:r>
        <w:rPr>
          <w:rStyle w:val="StyleUnderline"/>
        </w:rPr>
        <w:t xml:space="preserve"> </w:t>
      </w:r>
      <w:r w:rsidRPr="00A03DD1">
        <w:rPr>
          <w:rStyle w:val="StyleUnderline"/>
        </w:rPr>
        <w:t>Khashoggi</w:t>
      </w:r>
      <w:r>
        <w:rPr>
          <w:rStyle w:val="StyleUnderline"/>
        </w:rPr>
        <w:t xml:space="preserve"> </w:t>
      </w:r>
      <w:r w:rsidRPr="00A03DD1">
        <w:rPr>
          <w:rStyle w:val="StyleUnderline"/>
        </w:rPr>
        <w:t>affair</w:t>
      </w:r>
      <w:r>
        <w:rPr>
          <w:rStyle w:val="StyleUnderline"/>
        </w:rPr>
        <w:t xml:space="preserve"> </w:t>
      </w:r>
      <w:r w:rsidRPr="00A03DD1">
        <w:rPr>
          <w:rStyle w:val="StyleUnderline"/>
        </w:rPr>
        <w:t>is</w:t>
      </w:r>
      <w:r>
        <w:rPr>
          <w:rStyle w:val="StyleUnderline"/>
        </w:rPr>
        <w:t xml:space="preserve"> </w:t>
      </w:r>
      <w:r w:rsidRPr="00A03DD1">
        <w:rPr>
          <w:rStyle w:val="StyleUnderline"/>
        </w:rPr>
        <w:t>a</w:t>
      </w:r>
      <w:r>
        <w:rPr>
          <w:rStyle w:val="StyleUnderline"/>
        </w:rPr>
        <w:t xml:space="preserve"> </w:t>
      </w:r>
      <w:r w:rsidRPr="00A03DD1">
        <w:rPr>
          <w:rStyle w:val="StyleUnderline"/>
        </w:rPr>
        <w:t>moment</w:t>
      </w:r>
      <w:r>
        <w:rPr>
          <w:rStyle w:val="StyleUnderline"/>
        </w:rPr>
        <w:t xml:space="preserve"> </w:t>
      </w:r>
      <w:r w:rsidRPr="00A03DD1">
        <w:rPr>
          <w:rStyle w:val="StyleUnderline"/>
        </w:rPr>
        <w:t>for</w:t>
      </w:r>
      <w:r>
        <w:rPr>
          <w:rStyle w:val="StyleUnderline"/>
        </w:rPr>
        <w:t xml:space="preserve"> </w:t>
      </w:r>
      <w:r w:rsidRPr="00A03DD1">
        <w:rPr>
          <w:rStyle w:val="StyleUnderline"/>
        </w:rPr>
        <w:t>Congress</w:t>
      </w:r>
      <w:r>
        <w:rPr>
          <w:rStyle w:val="StyleUnderline"/>
        </w:rPr>
        <w:t xml:space="preserve"> </w:t>
      </w:r>
      <w:r w:rsidRPr="00A03DD1">
        <w:rPr>
          <w:rStyle w:val="StyleUnderline"/>
        </w:rPr>
        <w:t>to</w:t>
      </w:r>
      <w:r>
        <w:rPr>
          <w:rStyle w:val="StyleUnderline"/>
        </w:rPr>
        <w:t xml:space="preserve"> </w:t>
      </w:r>
      <w:r w:rsidRPr="00A03DD1">
        <w:rPr>
          <w:rStyle w:val="StyleUnderline"/>
        </w:rPr>
        <w:t>force</w:t>
      </w:r>
      <w:r>
        <w:rPr>
          <w:rStyle w:val="StyleUnderline"/>
        </w:rPr>
        <w:t xml:space="preserve"> </w:t>
      </w:r>
      <w:r w:rsidRPr="00A03DD1">
        <w:rPr>
          <w:rStyle w:val="StyleUnderline"/>
        </w:rPr>
        <w:t>the</w:t>
      </w:r>
      <w:r>
        <w:rPr>
          <w:rStyle w:val="StyleUnderline"/>
        </w:rPr>
        <w:t xml:space="preserve"> </w:t>
      </w:r>
      <w:r w:rsidRPr="00A03DD1">
        <w:rPr>
          <w:rStyle w:val="StyleUnderline"/>
        </w:rPr>
        <w:t>administration’s</w:t>
      </w:r>
      <w:r>
        <w:rPr>
          <w:rStyle w:val="StyleUnderline"/>
        </w:rPr>
        <w:t xml:space="preserve"> </w:t>
      </w:r>
      <w:r w:rsidRPr="00A03DD1">
        <w:rPr>
          <w:rStyle w:val="StyleUnderline"/>
        </w:rPr>
        <w:t>hand.</w:t>
      </w:r>
      <w:r>
        <w:t xml:space="preserve"> </w:t>
      </w:r>
      <w:r w:rsidRPr="00A03DD1">
        <w:rPr>
          <w:rStyle w:val="StyleUnderline"/>
        </w:rPr>
        <w:t>One</w:t>
      </w:r>
      <w:r>
        <w:rPr>
          <w:rStyle w:val="StyleUnderline"/>
        </w:rPr>
        <w:t xml:space="preserve"> </w:t>
      </w:r>
      <w:r w:rsidRPr="00A03DD1">
        <w:rPr>
          <w:rStyle w:val="StyleUnderline"/>
        </w:rPr>
        <w:t>way</w:t>
      </w:r>
      <w:r>
        <w:rPr>
          <w:rStyle w:val="StyleUnderline"/>
        </w:rPr>
        <w:t xml:space="preserve"> </w:t>
      </w:r>
      <w:r w:rsidRPr="00A03DD1">
        <w:rPr>
          <w:rStyle w:val="StyleUnderline"/>
        </w:rPr>
        <w:t>Congress</w:t>
      </w:r>
      <w:r>
        <w:rPr>
          <w:rStyle w:val="StyleUnderline"/>
        </w:rPr>
        <w:t xml:space="preserve"> </w:t>
      </w:r>
      <w:r w:rsidRPr="00A03DD1">
        <w:rPr>
          <w:rStyle w:val="StyleUnderline"/>
        </w:rPr>
        <w:t>could</w:t>
      </w:r>
      <w:r>
        <w:rPr>
          <w:rStyle w:val="StyleUnderline"/>
        </w:rPr>
        <w:t xml:space="preserve"> </w:t>
      </w:r>
      <w:r w:rsidRPr="00A03DD1">
        <w:rPr>
          <w:rStyle w:val="StyleUnderline"/>
        </w:rPr>
        <w:t>send</w:t>
      </w:r>
      <w:r>
        <w:rPr>
          <w:rStyle w:val="StyleUnderline"/>
        </w:rPr>
        <w:t xml:space="preserve"> </w:t>
      </w:r>
      <w:r w:rsidRPr="00A03DD1">
        <w:rPr>
          <w:rStyle w:val="StyleUnderline"/>
        </w:rPr>
        <w:t>a</w:t>
      </w:r>
      <w:r>
        <w:rPr>
          <w:rStyle w:val="StyleUnderline"/>
        </w:rPr>
        <w:t xml:space="preserve"> </w:t>
      </w:r>
      <w:r w:rsidRPr="00A03DD1">
        <w:rPr>
          <w:rStyle w:val="StyleUnderline"/>
        </w:rPr>
        <w:t>strong</w:t>
      </w:r>
      <w:r>
        <w:rPr>
          <w:rStyle w:val="StyleUnderline"/>
        </w:rPr>
        <w:t xml:space="preserve"> </w:t>
      </w:r>
      <w:r w:rsidRPr="00A03DD1">
        <w:rPr>
          <w:rStyle w:val="StyleUnderline"/>
        </w:rPr>
        <w:t>message</w:t>
      </w:r>
      <w:r>
        <w:rPr>
          <w:rStyle w:val="StyleUnderline"/>
        </w:rPr>
        <w:t xml:space="preserve"> </w:t>
      </w:r>
      <w:r w:rsidRPr="00A03DD1">
        <w:rPr>
          <w:rStyle w:val="StyleUnderline"/>
        </w:rPr>
        <w:t>is</w:t>
      </w:r>
      <w:r>
        <w:rPr>
          <w:rStyle w:val="StyleUnderline"/>
        </w:rPr>
        <w:t xml:space="preserve"> </w:t>
      </w:r>
      <w:r w:rsidRPr="00A03DD1">
        <w:rPr>
          <w:rStyle w:val="StyleUnderline"/>
        </w:rPr>
        <w:t>to</w:t>
      </w:r>
      <w:r>
        <w:rPr>
          <w:rStyle w:val="StyleUnderline"/>
        </w:rPr>
        <w:t xml:space="preserve"> </w:t>
      </w:r>
      <w:r w:rsidRPr="00A03DD1">
        <w:rPr>
          <w:rStyle w:val="StyleUnderline"/>
        </w:rPr>
        <w:t>mandate</w:t>
      </w:r>
      <w:r>
        <w:rPr>
          <w:rStyle w:val="StyleUnderline"/>
        </w:rPr>
        <w:t xml:space="preserve"> </w:t>
      </w:r>
      <w:r w:rsidRPr="00A03DD1">
        <w:rPr>
          <w:rStyle w:val="StyleUnderline"/>
        </w:rPr>
        <w:t>conditions</w:t>
      </w:r>
      <w:r>
        <w:rPr>
          <w:rStyle w:val="StyleUnderline"/>
        </w:rPr>
        <w:t xml:space="preserve"> </w:t>
      </w:r>
      <w:r w:rsidRPr="00A03DD1">
        <w:rPr>
          <w:rStyle w:val="StyleUnderline"/>
        </w:rPr>
        <w:t>on</w:t>
      </w:r>
      <w:r>
        <w:rPr>
          <w:rStyle w:val="StyleUnderline"/>
        </w:rPr>
        <w:t xml:space="preserve"> </w:t>
      </w:r>
      <w:r w:rsidRPr="00A03DD1">
        <w:rPr>
          <w:rStyle w:val="StyleUnderline"/>
        </w:rPr>
        <w:t>arms</w:t>
      </w:r>
      <w:r>
        <w:rPr>
          <w:rStyle w:val="StyleUnderline"/>
        </w:rPr>
        <w:t xml:space="preserve"> </w:t>
      </w:r>
      <w:r w:rsidRPr="00A03DD1">
        <w:rPr>
          <w:rStyle w:val="StyleUnderline"/>
        </w:rPr>
        <w:t>sales</w:t>
      </w:r>
      <w:r>
        <w:rPr>
          <w:rStyle w:val="StyleUnderline"/>
        </w:rPr>
        <w:t xml:space="preserve"> </w:t>
      </w:r>
      <w:r w:rsidRPr="00A03DD1">
        <w:rPr>
          <w:rStyle w:val="StyleUnderline"/>
        </w:rPr>
        <w:t>to</w:t>
      </w:r>
      <w:r>
        <w:rPr>
          <w:rStyle w:val="StyleUnderline"/>
        </w:rPr>
        <w:t xml:space="preserve"> </w:t>
      </w:r>
      <w:r w:rsidRPr="00A03DD1">
        <w:rPr>
          <w:rStyle w:val="StyleUnderline"/>
        </w:rPr>
        <w:t>the</w:t>
      </w:r>
      <w:r>
        <w:rPr>
          <w:rStyle w:val="StyleUnderline"/>
        </w:rPr>
        <w:t xml:space="preserve"> </w:t>
      </w:r>
      <w:r w:rsidRPr="00A03DD1">
        <w:rPr>
          <w:rStyle w:val="StyleUnderline"/>
        </w:rPr>
        <w:t>Kingdom</w:t>
      </w:r>
      <w:r>
        <w:rPr>
          <w:rStyle w:val="StyleUnderline"/>
        </w:rPr>
        <w:t xml:space="preserve"> </w:t>
      </w:r>
      <w:r w:rsidRPr="00A03DD1">
        <w:rPr>
          <w:rStyle w:val="StyleUnderline"/>
        </w:rPr>
        <w:t>without</w:t>
      </w:r>
      <w:r>
        <w:rPr>
          <w:rStyle w:val="StyleUnderline"/>
        </w:rPr>
        <w:t xml:space="preserve"> </w:t>
      </w:r>
      <w:r w:rsidRPr="00A03DD1">
        <w:rPr>
          <w:rStyle w:val="StyleUnderline"/>
        </w:rPr>
        <w:t>a</w:t>
      </w:r>
      <w:r>
        <w:rPr>
          <w:rStyle w:val="StyleUnderline"/>
        </w:rPr>
        <w:t xml:space="preserve"> </w:t>
      </w:r>
      <w:r w:rsidRPr="00A03DD1">
        <w:rPr>
          <w:rStyle w:val="StyleUnderline"/>
        </w:rPr>
        <w:t>including</w:t>
      </w:r>
      <w:r>
        <w:rPr>
          <w:rStyle w:val="StyleUnderline"/>
        </w:rPr>
        <w:t xml:space="preserve"> </w:t>
      </w:r>
      <w:r w:rsidRPr="00A03DD1">
        <w:rPr>
          <w:rStyle w:val="StyleUnderline"/>
        </w:rPr>
        <w:t>a</w:t>
      </w:r>
      <w:r>
        <w:rPr>
          <w:rStyle w:val="StyleUnderline"/>
        </w:rPr>
        <w:t xml:space="preserve"> </w:t>
      </w:r>
      <w:r w:rsidRPr="00A03DD1">
        <w:rPr>
          <w:rStyle w:val="StyleUnderline"/>
        </w:rPr>
        <w:t>loophole</w:t>
      </w:r>
      <w:r>
        <w:t xml:space="preserve"> that allows the White House to waive the conditions based on national security considerations.</w:t>
      </w:r>
    </w:p>
    <w:p w:rsidR="00141FB9" w:rsidRPr="0007415A" w:rsidRDefault="00141FB9" w:rsidP="00141FB9">
      <w:pPr>
        <w:pStyle w:val="Heading3"/>
      </w:pPr>
      <w:r>
        <w:lastRenderedPageBreak/>
        <w:t>2NC—AT—Trump Circumvention</w:t>
      </w:r>
      <w:bookmarkEnd w:id="5"/>
    </w:p>
    <w:p w:rsidR="00141FB9" w:rsidRDefault="00141FB9" w:rsidP="00141FB9">
      <w:pPr>
        <w:pStyle w:val="Heading4"/>
      </w:pPr>
      <w:r>
        <w:t>Congress will review future sales with intense scrutiny—means Trump can’t circumvent</w:t>
      </w:r>
    </w:p>
    <w:p w:rsidR="00141FB9" w:rsidRDefault="00141FB9" w:rsidP="00141FB9">
      <w:pPr>
        <w:rPr>
          <w:rStyle w:val="Style13ptBold"/>
        </w:rPr>
      </w:pPr>
      <w:r w:rsidRPr="003B3C73">
        <w:rPr>
          <w:rStyle w:val="Style13ptBold"/>
        </w:rPr>
        <w:t>Le</w:t>
      </w:r>
      <w:r>
        <w:rPr>
          <w:rStyle w:val="Style13ptBold"/>
        </w:rPr>
        <w:t>V</w:t>
      </w:r>
      <w:r w:rsidRPr="003B3C73">
        <w:rPr>
          <w:rStyle w:val="Style13ptBold"/>
        </w:rPr>
        <w:t>ine,</w:t>
      </w:r>
      <w:r>
        <w:rPr>
          <w:rStyle w:val="Style13ptBold"/>
        </w:rPr>
        <w:t xml:space="preserve"> POLITICO lobbying reporter</w:t>
      </w:r>
      <w:r w:rsidRPr="003B3C73">
        <w:rPr>
          <w:rStyle w:val="Style13ptBold"/>
        </w:rPr>
        <w:t>,</w:t>
      </w:r>
      <w:r>
        <w:rPr>
          <w:rStyle w:val="Style13ptBold"/>
        </w:rPr>
        <w:t xml:space="preserve"> </w:t>
      </w:r>
      <w:r w:rsidRPr="003B3C73">
        <w:rPr>
          <w:rStyle w:val="Style13ptBold"/>
        </w:rPr>
        <w:t>19</w:t>
      </w:r>
    </w:p>
    <w:p w:rsidR="00141FB9" w:rsidRDefault="00141FB9" w:rsidP="00141FB9">
      <w:r>
        <w:t>[</w:t>
      </w:r>
      <w:r w:rsidRPr="00EA5891">
        <w:t>Marianne</w:t>
      </w:r>
      <w:r>
        <w:t xml:space="preserve">, </w:t>
      </w:r>
      <w:r w:rsidRPr="00EA5891">
        <w:t>Bachelors</w:t>
      </w:r>
      <w:r>
        <w:t xml:space="preserve"> </w:t>
      </w:r>
      <w:r w:rsidRPr="00EA5891">
        <w:t>from</w:t>
      </w:r>
      <w:r>
        <w:t xml:space="preserve"> </w:t>
      </w:r>
      <w:r w:rsidRPr="00EA5891">
        <w:t>Stanford</w:t>
      </w:r>
      <w:r>
        <w:t xml:space="preserve"> </w:t>
      </w:r>
      <w:r w:rsidRPr="00EA5891">
        <w:t>in</w:t>
      </w:r>
      <w:r>
        <w:t xml:space="preserve"> </w:t>
      </w:r>
      <w:r w:rsidRPr="00EA5891">
        <w:t>International</w:t>
      </w:r>
      <w:r>
        <w:t xml:space="preserve"> </w:t>
      </w:r>
      <w:r w:rsidRPr="00EA5891">
        <w:t>Relations,</w:t>
      </w:r>
      <w:r>
        <w:t xml:space="preserve"> POLITICO, 6-5-2019, "Senators will try to block Trump’s arms sales to Saudi Arabia," </w:t>
      </w:r>
      <w:hyperlink r:id="rId12" w:history="1">
        <w:r w:rsidRPr="00673169">
          <w:rPr>
            <w:rStyle w:val="Hyperlink"/>
          </w:rPr>
          <w:t>https://www.politico.com/story/2019/06/05/senators-block-arms-sale-saudi-arabia-1353639</w:t>
        </w:r>
      </w:hyperlink>
      <w:r>
        <w:t>, accessed 6-27-2019, //EJA]</w:t>
      </w:r>
    </w:p>
    <w:p w:rsidR="00141FB9" w:rsidRDefault="00141FB9" w:rsidP="00141FB9">
      <w:r w:rsidRPr="000A34A2">
        <w:rPr>
          <w:rStyle w:val="StyleUnderline"/>
        </w:rPr>
        <w:t>A</w:t>
      </w:r>
      <w:r>
        <w:rPr>
          <w:rStyle w:val="StyleUnderline"/>
        </w:rPr>
        <w:t xml:space="preserve"> </w:t>
      </w:r>
      <w:r w:rsidRPr="000A34A2">
        <w:rPr>
          <w:rStyle w:val="StyleUnderline"/>
        </w:rPr>
        <w:t>bipartisan</w:t>
      </w:r>
      <w:r>
        <w:rPr>
          <w:rStyle w:val="StyleUnderline"/>
        </w:rPr>
        <w:t xml:space="preserve"> </w:t>
      </w:r>
      <w:r w:rsidRPr="000A34A2">
        <w:rPr>
          <w:rStyle w:val="StyleUnderline"/>
        </w:rPr>
        <w:t>group</w:t>
      </w:r>
      <w:r>
        <w:rPr>
          <w:rStyle w:val="StyleUnderline"/>
        </w:rPr>
        <w:t xml:space="preserve"> </w:t>
      </w:r>
      <w:r w:rsidRPr="000A34A2">
        <w:rPr>
          <w:rStyle w:val="StyleUnderline"/>
        </w:rPr>
        <w:t>of</w:t>
      </w:r>
      <w:r>
        <w:rPr>
          <w:rStyle w:val="StyleUnderline"/>
        </w:rPr>
        <w:t xml:space="preserve"> </w:t>
      </w:r>
      <w:r w:rsidRPr="000A34A2">
        <w:rPr>
          <w:rStyle w:val="StyleUnderline"/>
        </w:rPr>
        <w:t>senators</w:t>
      </w:r>
      <w:r>
        <w:rPr>
          <w:rStyle w:val="StyleUnderline"/>
        </w:rPr>
        <w:t xml:space="preserve"> </w:t>
      </w:r>
      <w:r w:rsidRPr="000A34A2">
        <w:rPr>
          <w:rStyle w:val="StyleUnderline"/>
        </w:rPr>
        <w:t>will</w:t>
      </w:r>
      <w:r>
        <w:rPr>
          <w:rStyle w:val="StyleUnderline"/>
        </w:rPr>
        <w:t xml:space="preserve"> </w:t>
      </w:r>
      <w:r w:rsidRPr="000A34A2">
        <w:rPr>
          <w:rStyle w:val="StyleUnderline"/>
        </w:rPr>
        <w:t>try</w:t>
      </w:r>
      <w:r>
        <w:rPr>
          <w:rStyle w:val="StyleUnderline"/>
        </w:rPr>
        <w:t xml:space="preserve"> </w:t>
      </w:r>
      <w:r w:rsidRPr="000A34A2">
        <w:rPr>
          <w:rStyle w:val="StyleUnderline"/>
        </w:rPr>
        <w:t>to</w:t>
      </w:r>
      <w:r>
        <w:rPr>
          <w:rStyle w:val="StyleUnderline"/>
        </w:rPr>
        <w:t xml:space="preserve"> </w:t>
      </w:r>
      <w:r w:rsidRPr="000A34A2">
        <w:rPr>
          <w:rStyle w:val="StyleUnderline"/>
        </w:rPr>
        <w:t>block</w:t>
      </w:r>
      <w:r>
        <w:rPr>
          <w:rStyle w:val="StyleUnderline"/>
        </w:rPr>
        <w:t xml:space="preserve"> </w:t>
      </w:r>
      <w:r w:rsidRPr="000A34A2">
        <w:rPr>
          <w:rStyle w:val="StyleUnderline"/>
        </w:rPr>
        <w:t>the</w:t>
      </w:r>
      <w:r>
        <w:rPr>
          <w:rStyle w:val="StyleUnderline"/>
        </w:rPr>
        <w:t xml:space="preserve"> </w:t>
      </w:r>
      <w:r w:rsidRPr="000A34A2">
        <w:rPr>
          <w:rStyle w:val="StyleUnderline"/>
        </w:rPr>
        <w:t>Trump</w:t>
      </w:r>
      <w:r>
        <w:rPr>
          <w:rStyle w:val="StyleUnderline"/>
        </w:rPr>
        <w:t xml:space="preserve"> </w:t>
      </w:r>
      <w:r w:rsidRPr="000A34A2">
        <w:rPr>
          <w:rStyle w:val="StyleUnderline"/>
        </w:rPr>
        <w:t>administration’s</w:t>
      </w:r>
      <w:r>
        <w:rPr>
          <w:rStyle w:val="StyleUnderline"/>
        </w:rPr>
        <w:t xml:space="preserve"> </w:t>
      </w:r>
      <w:r w:rsidRPr="000A34A2">
        <w:rPr>
          <w:rStyle w:val="StyleUnderline"/>
        </w:rPr>
        <w:t>use</w:t>
      </w:r>
      <w:r>
        <w:rPr>
          <w:rStyle w:val="StyleUnderline"/>
        </w:rPr>
        <w:t xml:space="preserve"> </w:t>
      </w:r>
      <w:r w:rsidRPr="000A34A2">
        <w:rPr>
          <w:rStyle w:val="StyleUnderline"/>
        </w:rPr>
        <w:t>of</w:t>
      </w:r>
      <w:r>
        <w:rPr>
          <w:rStyle w:val="StyleUnderline"/>
        </w:rPr>
        <w:t xml:space="preserve"> </w:t>
      </w:r>
      <w:r w:rsidRPr="000A34A2">
        <w:rPr>
          <w:rStyle w:val="StyleUnderline"/>
        </w:rPr>
        <w:t>emergency</w:t>
      </w:r>
      <w:r>
        <w:rPr>
          <w:rStyle w:val="StyleUnderline"/>
        </w:rPr>
        <w:t xml:space="preserve"> </w:t>
      </w:r>
      <w:r w:rsidRPr="000A34A2">
        <w:rPr>
          <w:rStyle w:val="StyleUnderline"/>
        </w:rPr>
        <w:t>authority</w:t>
      </w:r>
      <w:r>
        <w:rPr>
          <w:rStyle w:val="StyleUnderline"/>
        </w:rPr>
        <w:t xml:space="preserve"> </w:t>
      </w:r>
      <w:r w:rsidRPr="000A34A2">
        <w:rPr>
          <w:rStyle w:val="StyleUnderline"/>
        </w:rPr>
        <w:t>to</w:t>
      </w:r>
      <w:r>
        <w:rPr>
          <w:rStyle w:val="StyleUnderline"/>
        </w:rPr>
        <w:t xml:space="preserve"> </w:t>
      </w:r>
      <w:r w:rsidRPr="000A34A2">
        <w:rPr>
          <w:rStyle w:val="StyleUnderline"/>
        </w:rPr>
        <w:t>sell</w:t>
      </w:r>
      <w:r>
        <w:rPr>
          <w:rStyle w:val="StyleUnderline"/>
        </w:rPr>
        <w:t xml:space="preserve"> </w:t>
      </w:r>
      <w:r w:rsidRPr="000A34A2">
        <w:rPr>
          <w:rStyle w:val="StyleUnderline"/>
        </w:rPr>
        <w:t>arms</w:t>
      </w:r>
      <w:r>
        <w:rPr>
          <w:rStyle w:val="StyleUnderline"/>
        </w:rPr>
        <w:t xml:space="preserve"> </w:t>
      </w:r>
      <w:r w:rsidRPr="000A34A2">
        <w:rPr>
          <w:rStyle w:val="StyleUnderline"/>
        </w:rPr>
        <w:t>to</w:t>
      </w:r>
      <w:r>
        <w:rPr>
          <w:rStyle w:val="StyleUnderline"/>
        </w:rPr>
        <w:t xml:space="preserve"> </w:t>
      </w:r>
      <w:r w:rsidRPr="000A34A2">
        <w:rPr>
          <w:rStyle w:val="StyleUnderline"/>
        </w:rPr>
        <w:t>Saudi</w:t>
      </w:r>
      <w:r>
        <w:rPr>
          <w:rStyle w:val="StyleUnderline"/>
        </w:rPr>
        <w:t xml:space="preserve"> </w:t>
      </w:r>
      <w:r w:rsidRPr="000A34A2">
        <w:rPr>
          <w:rStyle w:val="StyleUnderline"/>
        </w:rPr>
        <w:t>Arabia</w:t>
      </w:r>
      <w:r>
        <w:t xml:space="preserve"> and the United Arab Emirates, setting up a possible showdown with the White House.</w:t>
      </w:r>
    </w:p>
    <w:p w:rsidR="00141FB9" w:rsidRDefault="00141FB9" w:rsidP="00141FB9">
      <w:r w:rsidRPr="00764A0D">
        <w:rPr>
          <w:rStyle w:val="StyleUnderline"/>
        </w:rPr>
        <w:t>The</w:t>
      </w:r>
      <w:r>
        <w:rPr>
          <w:rStyle w:val="StyleUnderline"/>
        </w:rPr>
        <w:t xml:space="preserve"> </w:t>
      </w:r>
      <w:r w:rsidRPr="00764A0D">
        <w:rPr>
          <w:rStyle w:val="StyleUnderline"/>
        </w:rPr>
        <w:t>resolutions</w:t>
      </w:r>
      <w:r>
        <w:rPr>
          <w:rStyle w:val="StyleUnderline"/>
        </w:rPr>
        <w:t xml:space="preserve"> </w:t>
      </w:r>
      <w:r w:rsidRPr="00764A0D">
        <w:rPr>
          <w:rStyle w:val="StyleUnderline"/>
        </w:rPr>
        <w:t>of</w:t>
      </w:r>
      <w:r>
        <w:rPr>
          <w:rStyle w:val="StyleUnderline"/>
        </w:rPr>
        <w:t xml:space="preserve"> </w:t>
      </w:r>
      <w:r w:rsidRPr="00764A0D">
        <w:rPr>
          <w:rStyle w:val="StyleUnderline"/>
        </w:rPr>
        <w:t>disapproval</w:t>
      </w:r>
      <w:r>
        <w:rPr>
          <w:rStyle w:val="StyleUnderline"/>
        </w:rPr>
        <w:t xml:space="preserve"> </w:t>
      </w:r>
      <w:r w:rsidRPr="00764A0D">
        <w:rPr>
          <w:rStyle w:val="StyleUnderline"/>
        </w:rPr>
        <w:t>come</w:t>
      </w:r>
      <w:r>
        <w:rPr>
          <w:rStyle w:val="StyleUnderline"/>
        </w:rPr>
        <w:t xml:space="preserve"> </w:t>
      </w:r>
      <w:r w:rsidRPr="00764A0D">
        <w:rPr>
          <w:rStyle w:val="StyleUnderline"/>
        </w:rPr>
        <w:t>after</w:t>
      </w:r>
      <w:r>
        <w:rPr>
          <w:rStyle w:val="StyleUnderline"/>
        </w:rPr>
        <w:t xml:space="preserve"> </w:t>
      </w:r>
      <w:r w:rsidRPr="00764A0D">
        <w:rPr>
          <w:rStyle w:val="StyleUnderline"/>
        </w:rPr>
        <w:t>Secretary</w:t>
      </w:r>
      <w:r>
        <w:rPr>
          <w:rStyle w:val="StyleUnderline"/>
        </w:rPr>
        <w:t xml:space="preserve"> </w:t>
      </w:r>
      <w:r w:rsidRPr="00764A0D">
        <w:rPr>
          <w:rStyle w:val="StyleUnderline"/>
        </w:rPr>
        <w:t>of</w:t>
      </w:r>
      <w:r>
        <w:rPr>
          <w:rStyle w:val="StyleUnderline"/>
        </w:rPr>
        <w:t xml:space="preserve"> </w:t>
      </w:r>
      <w:r w:rsidRPr="00764A0D">
        <w:rPr>
          <w:rStyle w:val="StyleUnderline"/>
        </w:rPr>
        <w:t>State</w:t>
      </w:r>
      <w:r>
        <w:rPr>
          <w:rStyle w:val="StyleUnderline"/>
        </w:rPr>
        <w:t xml:space="preserve"> </w:t>
      </w:r>
      <w:r w:rsidRPr="00764A0D">
        <w:rPr>
          <w:rStyle w:val="StyleUnderline"/>
        </w:rPr>
        <w:t>Mike</w:t>
      </w:r>
      <w:r>
        <w:rPr>
          <w:rStyle w:val="StyleUnderline"/>
        </w:rPr>
        <w:t xml:space="preserve"> </w:t>
      </w:r>
      <w:r w:rsidRPr="00764A0D">
        <w:rPr>
          <w:rStyle w:val="StyleUnderline"/>
        </w:rPr>
        <w:t>Pompeo</w:t>
      </w:r>
      <w:r>
        <w:rPr>
          <w:rStyle w:val="StyleUnderline"/>
        </w:rPr>
        <w:t xml:space="preserve"> </w:t>
      </w:r>
      <w:r w:rsidRPr="00764A0D">
        <w:rPr>
          <w:rStyle w:val="StyleUnderline"/>
        </w:rPr>
        <w:t>told</w:t>
      </w:r>
      <w:r>
        <w:rPr>
          <w:rStyle w:val="StyleUnderline"/>
        </w:rPr>
        <w:t xml:space="preserve"> </w:t>
      </w:r>
      <w:r w:rsidRPr="00764A0D">
        <w:rPr>
          <w:rStyle w:val="StyleUnderline"/>
        </w:rPr>
        <w:t>Congress</w:t>
      </w:r>
      <w:r>
        <w:rPr>
          <w:rStyle w:val="StyleUnderline"/>
        </w:rPr>
        <w:t xml:space="preserve"> </w:t>
      </w:r>
      <w:r w:rsidRPr="00764A0D">
        <w:rPr>
          <w:rStyle w:val="StyleUnderline"/>
        </w:rPr>
        <w:t>the</w:t>
      </w:r>
      <w:r>
        <w:rPr>
          <w:rStyle w:val="StyleUnderline"/>
        </w:rPr>
        <w:t xml:space="preserve"> </w:t>
      </w:r>
      <w:r w:rsidRPr="00764A0D">
        <w:rPr>
          <w:rStyle w:val="StyleUnderline"/>
        </w:rPr>
        <w:t>administration</w:t>
      </w:r>
      <w:r>
        <w:rPr>
          <w:rStyle w:val="StyleUnderline"/>
        </w:rPr>
        <w:t xml:space="preserve"> </w:t>
      </w:r>
      <w:r w:rsidRPr="00764A0D">
        <w:rPr>
          <w:rStyle w:val="StyleUnderline"/>
        </w:rPr>
        <w:t>would</w:t>
      </w:r>
      <w:r>
        <w:rPr>
          <w:rStyle w:val="StyleUnderline"/>
        </w:rPr>
        <w:t xml:space="preserve"> </w:t>
      </w:r>
      <w:r w:rsidRPr="00764A0D">
        <w:rPr>
          <w:rStyle w:val="StyleUnderline"/>
        </w:rPr>
        <w:t>move</w:t>
      </w:r>
      <w:r>
        <w:rPr>
          <w:rStyle w:val="StyleUnderline"/>
        </w:rPr>
        <w:t xml:space="preserve"> </w:t>
      </w:r>
      <w:r w:rsidRPr="00764A0D">
        <w:rPr>
          <w:rStyle w:val="StyleUnderline"/>
        </w:rPr>
        <w:t>forward</w:t>
      </w:r>
      <w:r>
        <w:rPr>
          <w:rStyle w:val="StyleUnderline"/>
        </w:rPr>
        <w:t xml:space="preserve"> </w:t>
      </w:r>
      <w:r w:rsidRPr="00764A0D">
        <w:rPr>
          <w:rStyle w:val="StyleUnderline"/>
        </w:rPr>
        <w:t>with</w:t>
      </w:r>
      <w:r>
        <w:rPr>
          <w:rStyle w:val="StyleUnderline"/>
        </w:rPr>
        <w:t xml:space="preserve"> </w:t>
      </w:r>
      <w:r w:rsidRPr="00764A0D">
        <w:rPr>
          <w:rStyle w:val="StyleUnderline"/>
        </w:rPr>
        <w:t>billions</w:t>
      </w:r>
      <w:r>
        <w:rPr>
          <w:rStyle w:val="StyleUnderline"/>
        </w:rPr>
        <w:t xml:space="preserve"> </w:t>
      </w:r>
      <w:r w:rsidRPr="00764A0D">
        <w:rPr>
          <w:rStyle w:val="StyleUnderline"/>
        </w:rPr>
        <w:t>of</w:t>
      </w:r>
      <w:r>
        <w:rPr>
          <w:rStyle w:val="StyleUnderline"/>
        </w:rPr>
        <w:t xml:space="preserve"> </w:t>
      </w:r>
      <w:r w:rsidRPr="00764A0D">
        <w:rPr>
          <w:rStyle w:val="StyleUnderline"/>
        </w:rPr>
        <w:t>dollars</w:t>
      </w:r>
      <w:r>
        <w:rPr>
          <w:rStyle w:val="StyleUnderline"/>
        </w:rPr>
        <w:t xml:space="preserve"> </w:t>
      </w:r>
      <w:r w:rsidRPr="00764A0D">
        <w:rPr>
          <w:rStyle w:val="StyleUnderline"/>
        </w:rPr>
        <w:t>in</w:t>
      </w:r>
      <w:r>
        <w:rPr>
          <w:rStyle w:val="StyleUnderline"/>
        </w:rPr>
        <w:t xml:space="preserve"> </w:t>
      </w:r>
      <w:r w:rsidRPr="00764A0D">
        <w:rPr>
          <w:rStyle w:val="StyleUnderline"/>
        </w:rPr>
        <w:t>arms</w:t>
      </w:r>
      <w:r>
        <w:rPr>
          <w:rStyle w:val="StyleUnderline"/>
        </w:rPr>
        <w:t xml:space="preserve"> </w:t>
      </w:r>
      <w:r w:rsidRPr="00764A0D">
        <w:rPr>
          <w:rStyle w:val="StyleUnderline"/>
        </w:rPr>
        <w:t>sales</w:t>
      </w:r>
      <w:r>
        <w:rPr>
          <w:rStyle w:val="StyleUnderline"/>
        </w:rPr>
        <w:t xml:space="preserve"> </w:t>
      </w:r>
      <w:r>
        <w:t>using an emergency provision in the Arms Export Control Act. The resolutions are the latest example of tension between senators and the White House over what role Congress should play in U.S. foreign policy decisions.</w:t>
      </w:r>
    </w:p>
    <w:p w:rsidR="00141FB9" w:rsidRPr="00764A0D" w:rsidRDefault="00141FB9" w:rsidP="00141FB9">
      <w:pPr>
        <w:rPr>
          <w:u w:val="single"/>
        </w:rPr>
      </w:pPr>
      <w:r w:rsidRPr="00764A0D">
        <w:rPr>
          <w:rStyle w:val="StyleUnderline"/>
        </w:rPr>
        <w:t>Senators</w:t>
      </w:r>
      <w:r>
        <w:rPr>
          <w:rStyle w:val="StyleUnderline"/>
        </w:rPr>
        <w:t xml:space="preserve"> </w:t>
      </w:r>
      <w:r w:rsidRPr="00764A0D">
        <w:rPr>
          <w:rStyle w:val="StyleUnderline"/>
        </w:rPr>
        <w:t>from</w:t>
      </w:r>
      <w:r>
        <w:rPr>
          <w:rStyle w:val="StyleUnderline"/>
        </w:rPr>
        <w:t xml:space="preserve"> </w:t>
      </w:r>
      <w:r w:rsidRPr="00764A0D">
        <w:rPr>
          <w:rStyle w:val="StyleUnderline"/>
        </w:rPr>
        <w:t>both</w:t>
      </w:r>
      <w:r>
        <w:rPr>
          <w:rStyle w:val="StyleUnderline"/>
        </w:rPr>
        <w:t xml:space="preserve"> </w:t>
      </w:r>
      <w:r w:rsidRPr="00764A0D">
        <w:rPr>
          <w:rStyle w:val="StyleUnderline"/>
        </w:rPr>
        <w:t>parties</w:t>
      </w:r>
      <w:r>
        <w:rPr>
          <w:rStyle w:val="StyleUnderline"/>
        </w:rPr>
        <w:t xml:space="preserve"> </w:t>
      </w:r>
      <w:r w:rsidRPr="00764A0D">
        <w:rPr>
          <w:rStyle w:val="StyleUnderline"/>
        </w:rPr>
        <w:t>have</w:t>
      </w:r>
      <w:r>
        <w:rPr>
          <w:rStyle w:val="StyleUnderline"/>
        </w:rPr>
        <w:t xml:space="preserve"> </w:t>
      </w:r>
      <w:r w:rsidRPr="00764A0D">
        <w:rPr>
          <w:rStyle w:val="StyleUnderline"/>
        </w:rPr>
        <w:t>attempted</w:t>
      </w:r>
      <w:r>
        <w:rPr>
          <w:rStyle w:val="StyleUnderline"/>
        </w:rPr>
        <w:t xml:space="preserve"> </w:t>
      </w:r>
      <w:r w:rsidRPr="00764A0D">
        <w:rPr>
          <w:rStyle w:val="StyleUnderline"/>
        </w:rPr>
        <w:t>to</w:t>
      </w:r>
      <w:r>
        <w:rPr>
          <w:rStyle w:val="StyleUnderline"/>
        </w:rPr>
        <w:t xml:space="preserve"> </w:t>
      </w:r>
      <w:r w:rsidRPr="00764A0D">
        <w:rPr>
          <w:rStyle w:val="StyleUnderline"/>
        </w:rPr>
        <w:t>punish</w:t>
      </w:r>
      <w:r>
        <w:rPr>
          <w:rStyle w:val="StyleUnderline"/>
        </w:rPr>
        <w:t xml:space="preserve"> </w:t>
      </w:r>
      <w:r w:rsidRPr="00764A0D">
        <w:rPr>
          <w:rStyle w:val="StyleUnderline"/>
        </w:rPr>
        <w:t>Saudi</w:t>
      </w:r>
      <w:r>
        <w:rPr>
          <w:rStyle w:val="StyleUnderline"/>
        </w:rPr>
        <w:t xml:space="preserve"> </w:t>
      </w:r>
      <w:r w:rsidRPr="00764A0D">
        <w:rPr>
          <w:rStyle w:val="StyleUnderline"/>
        </w:rPr>
        <w:t>Arabia</w:t>
      </w:r>
      <w:r>
        <w:rPr>
          <w:rStyle w:val="StyleUnderline"/>
        </w:rPr>
        <w:t xml:space="preserve"> </w:t>
      </w:r>
      <w:r w:rsidRPr="00764A0D">
        <w:rPr>
          <w:rStyle w:val="StyleUnderline"/>
        </w:rPr>
        <w:t>over</w:t>
      </w:r>
      <w:r>
        <w:rPr>
          <w:rStyle w:val="StyleUnderline"/>
        </w:rPr>
        <w:t xml:space="preserve"> </w:t>
      </w:r>
      <w:r w:rsidRPr="00764A0D">
        <w:rPr>
          <w:rStyle w:val="StyleUnderline"/>
        </w:rPr>
        <w:t>the</w:t>
      </w:r>
      <w:r>
        <w:rPr>
          <w:rStyle w:val="StyleUnderline"/>
        </w:rPr>
        <w:t xml:space="preserve"> </w:t>
      </w:r>
      <w:r w:rsidRPr="00764A0D">
        <w:rPr>
          <w:rStyle w:val="StyleUnderline"/>
        </w:rPr>
        <w:t>killing</w:t>
      </w:r>
      <w:r>
        <w:rPr>
          <w:rStyle w:val="StyleUnderline"/>
        </w:rPr>
        <w:t xml:space="preserve"> </w:t>
      </w:r>
      <w:r w:rsidRPr="00764A0D">
        <w:rPr>
          <w:rStyle w:val="StyleUnderline"/>
        </w:rPr>
        <w:t>of</w:t>
      </w:r>
      <w:r>
        <w:rPr>
          <w:rStyle w:val="StyleUnderline"/>
        </w:rPr>
        <w:t xml:space="preserve"> </w:t>
      </w:r>
      <w:r w:rsidRPr="00764A0D">
        <w:rPr>
          <w:rStyle w:val="StyleUnderline"/>
        </w:rPr>
        <w:t>journalist</w:t>
      </w:r>
      <w:r>
        <w:rPr>
          <w:rStyle w:val="StyleUnderline"/>
        </w:rPr>
        <w:t xml:space="preserve"> </w:t>
      </w:r>
      <w:r w:rsidRPr="00764A0D">
        <w:rPr>
          <w:rStyle w:val="StyleUnderline"/>
        </w:rPr>
        <w:t>Jamal</w:t>
      </w:r>
      <w:r>
        <w:rPr>
          <w:rStyle w:val="StyleUnderline"/>
        </w:rPr>
        <w:t xml:space="preserve"> </w:t>
      </w:r>
      <w:r w:rsidRPr="00764A0D">
        <w:rPr>
          <w:rStyle w:val="StyleUnderline"/>
        </w:rPr>
        <w:t>Khashoggi</w:t>
      </w:r>
      <w:r>
        <w:t xml:space="preserve">, who was murdered at the Saudi consulate in Istanbul last year. </w:t>
      </w:r>
      <w:r w:rsidRPr="00764A0D">
        <w:rPr>
          <w:rStyle w:val="StyleUnderline"/>
        </w:rPr>
        <w:t>The</w:t>
      </w:r>
      <w:r>
        <w:rPr>
          <w:rStyle w:val="StyleUnderline"/>
        </w:rPr>
        <w:t xml:space="preserve"> </w:t>
      </w:r>
      <w:r w:rsidRPr="00764A0D">
        <w:rPr>
          <w:rStyle w:val="StyleUnderline"/>
        </w:rPr>
        <w:t>CIA</w:t>
      </w:r>
      <w:r>
        <w:rPr>
          <w:rStyle w:val="StyleUnderline"/>
        </w:rPr>
        <w:t xml:space="preserve"> </w:t>
      </w:r>
      <w:r w:rsidRPr="00764A0D">
        <w:rPr>
          <w:rStyle w:val="StyleUnderline"/>
        </w:rPr>
        <w:t>believes</w:t>
      </w:r>
      <w:r>
        <w:rPr>
          <w:rStyle w:val="StyleUnderline"/>
        </w:rPr>
        <w:t xml:space="preserve"> </w:t>
      </w:r>
      <w:r w:rsidRPr="00764A0D">
        <w:rPr>
          <w:rStyle w:val="StyleUnderline"/>
        </w:rPr>
        <w:t>Saudi</w:t>
      </w:r>
      <w:r>
        <w:rPr>
          <w:rStyle w:val="StyleUnderline"/>
        </w:rPr>
        <w:t xml:space="preserve"> </w:t>
      </w:r>
      <w:r w:rsidRPr="00764A0D">
        <w:rPr>
          <w:rStyle w:val="StyleUnderline"/>
        </w:rPr>
        <w:t>Crown</w:t>
      </w:r>
      <w:r>
        <w:rPr>
          <w:rStyle w:val="StyleUnderline"/>
        </w:rPr>
        <w:t xml:space="preserve"> </w:t>
      </w:r>
      <w:r w:rsidRPr="00764A0D">
        <w:rPr>
          <w:rStyle w:val="StyleUnderline"/>
        </w:rPr>
        <w:t>Prince</w:t>
      </w:r>
      <w:r>
        <w:rPr>
          <w:rStyle w:val="StyleUnderline"/>
        </w:rPr>
        <w:t xml:space="preserve"> </w:t>
      </w:r>
      <w:r w:rsidRPr="00764A0D">
        <w:rPr>
          <w:rStyle w:val="StyleUnderline"/>
        </w:rPr>
        <w:t>Mohammed</w:t>
      </w:r>
      <w:r>
        <w:rPr>
          <w:rStyle w:val="StyleUnderline"/>
        </w:rPr>
        <w:t xml:space="preserve"> </w:t>
      </w:r>
      <w:r w:rsidRPr="00764A0D">
        <w:rPr>
          <w:rStyle w:val="StyleUnderline"/>
        </w:rPr>
        <w:t>bin</w:t>
      </w:r>
      <w:r>
        <w:rPr>
          <w:rStyle w:val="StyleUnderline"/>
        </w:rPr>
        <w:t xml:space="preserve"> </w:t>
      </w:r>
      <w:r w:rsidRPr="00764A0D">
        <w:rPr>
          <w:rStyle w:val="StyleUnderline"/>
        </w:rPr>
        <w:t>Salman</w:t>
      </w:r>
      <w:r>
        <w:rPr>
          <w:rStyle w:val="StyleUnderline"/>
        </w:rPr>
        <w:t xml:space="preserve"> </w:t>
      </w:r>
      <w:r w:rsidRPr="00764A0D">
        <w:rPr>
          <w:rStyle w:val="StyleUnderline"/>
        </w:rPr>
        <w:t>directed</w:t>
      </w:r>
      <w:r>
        <w:rPr>
          <w:rStyle w:val="StyleUnderline"/>
        </w:rPr>
        <w:t xml:space="preserve"> </w:t>
      </w:r>
      <w:r w:rsidRPr="00764A0D">
        <w:rPr>
          <w:rStyle w:val="StyleUnderline"/>
        </w:rPr>
        <w:t>Khashoggi’s</w:t>
      </w:r>
      <w:r>
        <w:rPr>
          <w:rStyle w:val="StyleUnderline"/>
        </w:rPr>
        <w:t xml:space="preserve"> </w:t>
      </w:r>
      <w:r w:rsidRPr="00764A0D">
        <w:rPr>
          <w:rStyle w:val="StyleUnderline"/>
        </w:rPr>
        <w:t>killing.</w:t>
      </w:r>
    </w:p>
    <w:p w:rsidR="00141FB9" w:rsidRDefault="00141FB9" w:rsidP="00141FB9">
      <w:r>
        <w:t xml:space="preserve">Among the co-sponsors of the resolutions are </w:t>
      </w:r>
      <w:r w:rsidRPr="00764A0D">
        <w:rPr>
          <w:rStyle w:val="StyleUnderline"/>
        </w:rPr>
        <w:t>Sens.</w:t>
      </w:r>
      <w:r>
        <w:rPr>
          <w:rStyle w:val="StyleUnderline"/>
        </w:rPr>
        <w:t xml:space="preserve"> </w:t>
      </w:r>
      <w:r w:rsidRPr="00764A0D">
        <w:rPr>
          <w:rStyle w:val="StyleUnderline"/>
        </w:rPr>
        <w:t>Bob</w:t>
      </w:r>
      <w:r>
        <w:rPr>
          <w:rStyle w:val="StyleUnderline"/>
        </w:rPr>
        <w:t xml:space="preserve"> </w:t>
      </w:r>
      <w:r w:rsidRPr="00764A0D">
        <w:rPr>
          <w:rStyle w:val="StyleUnderline"/>
        </w:rPr>
        <w:t>Menendez</w:t>
      </w:r>
      <w:r>
        <w:t>, the top Democrat on the Senate Foreign Relations Committee, and Lindsey Graham (R-S.C.), a close ally of President Donald Trump.</w:t>
      </w:r>
    </w:p>
    <w:p w:rsidR="00141FB9" w:rsidRDefault="00141FB9" w:rsidP="00141FB9">
      <w:r>
        <w:t xml:space="preserve">Menendez, in a statement, </w:t>
      </w:r>
      <w:r w:rsidRPr="00764A0D">
        <w:rPr>
          <w:rStyle w:val="StyleUnderline"/>
        </w:rPr>
        <w:t>called</w:t>
      </w:r>
      <w:r>
        <w:rPr>
          <w:rStyle w:val="StyleUnderline"/>
        </w:rPr>
        <w:t xml:space="preserve"> </w:t>
      </w:r>
      <w:r w:rsidRPr="00764A0D">
        <w:rPr>
          <w:rStyle w:val="StyleUnderline"/>
        </w:rPr>
        <w:t>on</w:t>
      </w:r>
      <w:r>
        <w:rPr>
          <w:rStyle w:val="StyleUnderline"/>
        </w:rPr>
        <w:t xml:space="preserve"> </w:t>
      </w:r>
      <w:r w:rsidRPr="00764A0D">
        <w:rPr>
          <w:rStyle w:val="StyleUnderline"/>
        </w:rPr>
        <w:t>Pompeo</w:t>
      </w:r>
      <w:r>
        <w:rPr>
          <w:rStyle w:val="StyleUnderline"/>
        </w:rPr>
        <w:t xml:space="preserve"> </w:t>
      </w:r>
      <w:r w:rsidRPr="00764A0D">
        <w:rPr>
          <w:rStyle w:val="StyleUnderline"/>
        </w:rPr>
        <w:t>to</w:t>
      </w:r>
      <w:r>
        <w:rPr>
          <w:rStyle w:val="StyleUnderline"/>
        </w:rPr>
        <w:t xml:space="preserve"> </w:t>
      </w:r>
      <w:r w:rsidRPr="00764A0D">
        <w:rPr>
          <w:rStyle w:val="StyleUnderline"/>
        </w:rPr>
        <w:t>withdraw</w:t>
      </w:r>
      <w:r>
        <w:rPr>
          <w:rStyle w:val="StyleUnderline"/>
        </w:rPr>
        <w:t xml:space="preserve"> </w:t>
      </w:r>
      <w:r w:rsidRPr="00764A0D">
        <w:rPr>
          <w:rStyle w:val="StyleUnderline"/>
        </w:rPr>
        <w:t>the</w:t>
      </w:r>
      <w:r>
        <w:rPr>
          <w:rStyle w:val="StyleUnderline"/>
        </w:rPr>
        <w:t xml:space="preserve"> </w:t>
      </w:r>
      <w:r w:rsidRPr="00764A0D">
        <w:rPr>
          <w:rStyle w:val="StyleUnderline"/>
        </w:rPr>
        <w:t>emergency</w:t>
      </w:r>
      <w:r>
        <w:rPr>
          <w:rStyle w:val="StyleUnderline"/>
        </w:rPr>
        <w:t xml:space="preserve"> </w:t>
      </w:r>
      <w:r w:rsidRPr="00764A0D">
        <w:rPr>
          <w:rStyle w:val="StyleUnderline"/>
        </w:rPr>
        <w:t>certification</w:t>
      </w:r>
      <w:r>
        <w:rPr>
          <w:rStyle w:val="StyleUnderline"/>
        </w:rPr>
        <w:t xml:space="preserve"> </w:t>
      </w:r>
      <w:r w:rsidRPr="00764A0D">
        <w:rPr>
          <w:rStyle w:val="StyleUnderline"/>
        </w:rPr>
        <w:t>and</w:t>
      </w:r>
      <w:r>
        <w:rPr>
          <w:rStyle w:val="StyleUnderline"/>
        </w:rPr>
        <w:t xml:space="preserve"> </w:t>
      </w:r>
      <w:r w:rsidRPr="00764A0D">
        <w:rPr>
          <w:rStyle w:val="StyleUnderline"/>
        </w:rPr>
        <w:t>have</w:t>
      </w:r>
      <w:r>
        <w:rPr>
          <w:rStyle w:val="StyleUnderline"/>
        </w:rPr>
        <w:t xml:space="preserve"> </w:t>
      </w:r>
      <w:r w:rsidRPr="00764A0D">
        <w:rPr>
          <w:rStyle w:val="StyleUnderline"/>
        </w:rPr>
        <w:t>Congress</w:t>
      </w:r>
      <w:r>
        <w:rPr>
          <w:rStyle w:val="StyleUnderline"/>
        </w:rPr>
        <w:t xml:space="preserve"> </w:t>
      </w:r>
      <w:r w:rsidRPr="00764A0D">
        <w:rPr>
          <w:rStyle w:val="StyleUnderline"/>
        </w:rPr>
        <w:t>review</w:t>
      </w:r>
      <w:r>
        <w:rPr>
          <w:rStyle w:val="StyleUnderline"/>
        </w:rPr>
        <w:t xml:space="preserve"> </w:t>
      </w:r>
      <w:r w:rsidRPr="00764A0D">
        <w:rPr>
          <w:rStyle w:val="StyleUnderline"/>
        </w:rPr>
        <w:t>the</w:t>
      </w:r>
      <w:r>
        <w:rPr>
          <w:rStyle w:val="StyleUnderline"/>
        </w:rPr>
        <w:t xml:space="preserve"> </w:t>
      </w:r>
      <w:r w:rsidRPr="00764A0D">
        <w:rPr>
          <w:rStyle w:val="StyleUnderline"/>
        </w:rPr>
        <w:t>sales.</w:t>
      </w:r>
    </w:p>
    <w:p w:rsidR="00141FB9" w:rsidRPr="00764A0D" w:rsidRDefault="00141FB9" w:rsidP="00141FB9">
      <w:pPr>
        <w:rPr>
          <w:rStyle w:val="StyleUnderline"/>
        </w:rPr>
      </w:pPr>
      <w:r w:rsidRPr="00764A0D">
        <w:rPr>
          <w:rStyle w:val="StyleUnderline"/>
        </w:rPr>
        <w:t>Menendez</w:t>
      </w:r>
      <w:r>
        <w:rPr>
          <w:rStyle w:val="StyleUnderline"/>
        </w:rPr>
        <w:t xml:space="preserve"> </w:t>
      </w:r>
      <w:r w:rsidRPr="00764A0D">
        <w:rPr>
          <w:rStyle w:val="StyleUnderline"/>
        </w:rPr>
        <w:t>added</w:t>
      </w:r>
      <w:r>
        <w:rPr>
          <w:rStyle w:val="StyleUnderline"/>
        </w:rPr>
        <w:t xml:space="preserve"> </w:t>
      </w:r>
      <w:r w:rsidRPr="00764A0D">
        <w:rPr>
          <w:rStyle w:val="StyleUnderline"/>
        </w:rPr>
        <w:t>that</w:t>
      </w:r>
      <w:r>
        <w:rPr>
          <w:rStyle w:val="StyleUnderline"/>
        </w:rPr>
        <w:t xml:space="preserve"> </w:t>
      </w:r>
      <w:r w:rsidRPr="00764A0D">
        <w:rPr>
          <w:rStyle w:val="StyleUnderline"/>
        </w:rPr>
        <w:t>he</w:t>
      </w:r>
      <w:r>
        <w:rPr>
          <w:rStyle w:val="StyleUnderline"/>
        </w:rPr>
        <w:t xml:space="preserve"> </w:t>
      </w:r>
      <w:r w:rsidRPr="00764A0D">
        <w:rPr>
          <w:rStyle w:val="StyleUnderline"/>
        </w:rPr>
        <w:t>is</w:t>
      </w:r>
      <w:r>
        <w:rPr>
          <w:rStyle w:val="StyleUnderline"/>
        </w:rPr>
        <w:t xml:space="preserve"> </w:t>
      </w:r>
      <w:r w:rsidRPr="00764A0D">
        <w:rPr>
          <w:rStyle w:val="StyleUnderline"/>
        </w:rPr>
        <w:t>“prepared</w:t>
      </w:r>
      <w:r>
        <w:rPr>
          <w:rStyle w:val="StyleUnderline"/>
        </w:rPr>
        <w:t xml:space="preserve"> </w:t>
      </w:r>
      <w:r w:rsidRPr="00764A0D">
        <w:rPr>
          <w:rStyle w:val="StyleUnderline"/>
        </w:rPr>
        <w:t>to</w:t>
      </w:r>
      <w:r>
        <w:rPr>
          <w:rStyle w:val="StyleUnderline"/>
        </w:rPr>
        <w:t xml:space="preserve"> </w:t>
      </w:r>
      <w:r w:rsidRPr="00764A0D">
        <w:rPr>
          <w:rStyle w:val="StyleUnderline"/>
        </w:rPr>
        <w:t>move</w:t>
      </w:r>
      <w:r>
        <w:rPr>
          <w:rStyle w:val="StyleUnderline"/>
        </w:rPr>
        <w:t xml:space="preserve"> </w:t>
      </w:r>
      <w:r w:rsidRPr="00764A0D">
        <w:rPr>
          <w:rStyle w:val="StyleUnderline"/>
        </w:rPr>
        <w:t>forward</w:t>
      </w:r>
      <w:r>
        <w:rPr>
          <w:rStyle w:val="StyleUnderline"/>
        </w:rPr>
        <w:t xml:space="preserve"> </w:t>
      </w:r>
      <w:r w:rsidRPr="00764A0D">
        <w:rPr>
          <w:rStyle w:val="StyleUnderline"/>
        </w:rPr>
        <w:t>with</w:t>
      </w:r>
      <w:r>
        <w:rPr>
          <w:rStyle w:val="StyleUnderline"/>
        </w:rPr>
        <w:t xml:space="preserve"> </w:t>
      </w:r>
      <w:r w:rsidRPr="00764A0D">
        <w:rPr>
          <w:rStyle w:val="StyleUnderline"/>
        </w:rPr>
        <w:t>any</w:t>
      </w:r>
      <w:r>
        <w:rPr>
          <w:rStyle w:val="StyleUnderline"/>
        </w:rPr>
        <w:t xml:space="preserve"> </w:t>
      </w:r>
      <w:r w:rsidRPr="00764A0D">
        <w:rPr>
          <w:rStyle w:val="StyleUnderline"/>
        </w:rPr>
        <w:t>and</w:t>
      </w:r>
      <w:r>
        <w:rPr>
          <w:rStyle w:val="StyleUnderline"/>
        </w:rPr>
        <w:t xml:space="preserve"> </w:t>
      </w:r>
      <w:r w:rsidRPr="00764A0D">
        <w:rPr>
          <w:rStyle w:val="StyleUnderline"/>
        </w:rPr>
        <w:t>all</w:t>
      </w:r>
      <w:r>
        <w:rPr>
          <w:rStyle w:val="StyleUnderline"/>
        </w:rPr>
        <w:t xml:space="preserve"> </w:t>
      </w:r>
      <w:r w:rsidRPr="00764A0D">
        <w:rPr>
          <w:rStyle w:val="StyleUnderline"/>
        </w:rPr>
        <w:t>options</w:t>
      </w:r>
      <w:r>
        <w:rPr>
          <w:rStyle w:val="StyleUnderline"/>
        </w:rPr>
        <w:t xml:space="preserve"> </w:t>
      </w:r>
      <w:r w:rsidRPr="00764A0D">
        <w:rPr>
          <w:rStyle w:val="StyleUnderline"/>
        </w:rPr>
        <w:t>to</w:t>
      </w:r>
      <w:r>
        <w:rPr>
          <w:rStyle w:val="StyleUnderline"/>
        </w:rPr>
        <w:t xml:space="preserve"> </w:t>
      </w:r>
      <w:r w:rsidRPr="00764A0D">
        <w:rPr>
          <w:rStyle w:val="StyleUnderline"/>
        </w:rPr>
        <w:t>nullify</w:t>
      </w:r>
      <w:r>
        <w:rPr>
          <w:rStyle w:val="StyleUnderline"/>
        </w:rPr>
        <w:t xml:space="preserve"> </w:t>
      </w:r>
      <w:r w:rsidRPr="00764A0D">
        <w:rPr>
          <w:rStyle w:val="StyleUnderline"/>
        </w:rPr>
        <w:t>the</w:t>
      </w:r>
      <w:r>
        <w:rPr>
          <w:rStyle w:val="StyleUnderline"/>
        </w:rPr>
        <w:t xml:space="preserve"> </w:t>
      </w:r>
      <w:r w:rsidRPr="00764A0D">
        <w:rPr>
          <w:rStyle w:val="StyleUnderline"/>
        </w:rPr>
        <w:t>licenses</w:t>
      </w:r>
      <w:r>
        <w:rPr>
          <w:rStyle w:val="StyleUnderline"/>
        </w:rPr>
        <w:t xml:space="preserve"> </w:t>
      </w:r>
      <w:r w:rsidRPr="00764A0D">
        <w:rPr>
          <w:rStyle w:val="StyleUnderline"/>
        </w:rPr>
        <w:t>at</w:t>
      </w:r>
      <w:r>
        <w:rPr>
          <w:rStyle w:val="StyleUnderline"/>
        </w:rPr>
        <w:t xml:space="preserve"> </w:t>
      </w:r>
      <w:r w:rsidRPr="00764A0D">
        <w:rPr>
          <w:rStyle w:val="StyleUnderline"/>
        </w:rPr>
        <w:t>issue</w:t>
      </w:r>
      <w:r>
        <w:rPr>
          <w:rStyle w:val="StyleUnderline"/>
        </w:rPr>
        <w:t xml:space="preserve"> </w:t>
      </w:r>
      <w:r w:rsidRPr="00764A0D">
        <w:rPr>
          <w:rStyle w:val="StyleUnderline"/>
        </w:rPr>
        <w:t>for</w:t>
      </w:r>
      <w:r>
        <w:rPr>
          <w:rStyle w:val="StyleUnderline"/>
        </w:rPr>
        <w:t xml:space="preserve"> </w:t>
      </w:r>
      <w:r w:rsidRPr="00764A0D">
        <w:rPr>
          <w:rStyle w:val="StyleUnderline"/>
        </w:rPr>
        <w:t>both</w:t>
      </w:r>
      <w:r>
        <w:rPr>
          <w:rStyle w:val="StyleUnderline"/>
        </w:rPr>
        <w:t xml:space="preserve"> </w:t>
      </w:r>
      <w:r w:rsidRPr="00764A0D">
        <w:rPr>
          <w:rStyle w:val="StyleUnderline"/>
        </w:rPr>
        <w:t>Saudi</w:t>
      </w:r>
      <w:r>
        <w:rPr>
          <w:rStyle w:val="StyleUnderline"/>
        </w:rPr>
        <w:t xml:space="preserve"> </w:t>
      </w:r>
      <w:r w:rsidRPr="00764A0D">
        <w:rPr>
          <w:rStyle w:val="StyleUnderline"/>
        </w:rPr>
        <w:t>Arabia</w:t>
      </w:r>
      <w:r>
        <w:rPr>
          <w:rStyle w:val="StyleUnderline"/>
        </w:rPr>
        <w:t xml:space="preserve"> </w:t>
      </w:r>
      <w:r w:rsidRPr="00764A0D">
        <w:rPr>
          <w:rStyle w:val="StyleUnderline"/>
        </w:rPr>
        <w:t>and</w:t>
      </w:r>
      <w:r>
        <w:rPr>
          <w:rStyle w:val="StyleUnderline"/>
        </w:rPr>
        <w:t xml:space="preserve"> </w:t>
      </w:r>
      <w:r w:rsidRPr="00764A0D">
        <w:rPr>
          <w:rStyle w:val="StyleUnderline"/>
        </w:rPr>
        <w:t>UAE</w:t>
      </w:r>
      <w:r>
        <w:rPr>
          <w:rStyle w:val="StyleUnderline"/>
        </w:rPr>
        <w:t xml:space="preserve"> </w:t>
      </w:r>
      <w:r w:rsidRPr="00764A0D">
        <w:rPr>
          <w:rStyle w:val="StyleUnderline"/>
        </w:rPr>
        <w:t>and</w:t>
      </w:r>
      <w:r>
        <w:rPr>
          <w:rStyle w:val="StyleUnderline"/>
        </w:rPr>
        <w:t xml:space="preserve"> </w:t>
      </w:r>
      <w:r w:rsidRPr="00764A0D">
        <w:rPr>
          <w:rStyle w:val="StyleUnderline"/>
        </w:rPr>
        <w:t>eliminate</w:t>
      </w:r>
      <w:r>
        <w:rPr>
          <w:rStyle w:val="StyleUnderline"/>
        </w:rPr>
        <w:t xml:space="preserve"> </w:t>
      </w:r>
      <w:r w:rsidRPr="00764A0D">
        <w:rPr>
          <w:rStyle w:val="StyleUnderline"/>
        </w:rPr>
        <w:t>any</w:t>
      </w:r>
      <w:r>
        <w:rPr>
          <w:rStyle w:val="StyleUnderline"/>
        </w:rPr>
        <w:t xml:space="preserve"> </w:t>
      </w:r>
      <w:r w:rsidRPr="00764A0D">
        <w:rPr>
          <w:rStyle w:val="StyleUnderline"/>
        </w:rPr>
        <w:t>ability</w:t>
      </w:r>
      <w:r>
        <w:rPr>
          <w:rStyle w:val="StyleUnderline"/>
        </w:rPr>
        <w:t xml:space="preserve"> </w:t>
      </w:r>
      <w:r w:rsidRPr="00764A0D">
        <w:rPr>
          <w:rStyle w:val="StyleUnderline"/>
        </w:rPr>
        <w:t>for</w:t>
      </w:r>
      <w:r>
        <w:rPr>
          <w:rStyle w:val="StyleUnderline"/>
        </w:rPr>
        <w:t xml:space="preserve"> </w:t>
      </w:r>
      <w:r w:rsidRPr="00764A0D">
        <w:rPr>
          <w:rStyle w:val="StyleUnderline"/>
        </w:rPr>
        <w:t>the</w:t>
      </w:r>
      <w:r>
        <w:rPr>
          <w:rStyle w:val="StyleUnderline"/>
        </w:rPr>
        <w:t xml:space="preserve"> </w:t>
      </w:r>
      <w:r w:rsidRPr="00764A0D">
        <w:rPr>
          <w:rStyle w:val="StyleUnderline"/>
        </w:rPr>
        <w:t>Administration</w:t>
      </w:r>
      <w:r>
        <w:rPr>
          <w:rStyle w:val="StyleUnderline"/>
        </w:rPr>
        <w:t xml:space="preserve"> </w:t>
      </w:r>
      <w:r w:rsidRPr="00764A0D">
        <w:rPr>
          <w:rStyle w:val="StyleUnderline"/>
        </w:rPr>
        <w:t>to</w:t>
      </w:r>
      <w:r>
        <w:rPr>
          <w:rStyle w:val="StyleUnderline"/>
        </w:rPr>
        <w:t xml:space="preserve"> </w:t>
      </w:r>
      <w:r w:rsidRPr="00764A0D">
        <w:rPr>
          <w:rStyle w:val="StyleUnderline"/>
        </w:rPr>
        <w:t>bypass</w:t>
      </w:r>
      <w:r>
        <w:rPr>
          <w:rStyle w:val="StyleUnderline"/>
        </w:rPr>
        <w:t xml:space="preserve"> </w:t>
      </w:r>
      <w:r w:rsidRPr="00764A0D">
        <w:rPr>
          <w:rStyle w:val="StyleUnderline"/>
        </w:rPr>
        <w:t>Congress</w:t>
      </w:r>
      <w:r>
        <w:rPr>
          <w:rStyle w:val="StyleUnderline"/>
        </w:rPr>
        <w:t xml:space="preserve"> </w:t>
      </w:r>
      <w:r w:rsidRPr="00764A0D">
        <w:rPr>
          <w:rStyle w:val="StyleUnderline"/>
        </w:rPr>
        <w:t>in</w:t>
      </w:r>
      <w:r>
        <w:rPr>
          <w:rStyle w:val="StyleUnderline"/>
        </w:rPr>
        <w:t xml:space="preserve"> </w:t>
      </w:r>
      <w:r w:rsidRPr="00764A0D">
        <w:rPr>
          <w:rStyle w:val="StyleUnderline"/>
        </w:rPr>
        <w:t>future</w:t>
      </w:r>
      <w:r>
        <w:rPr>
          <w:rStyle w:val="StyleUnderline"/>
        </w:rPr>
        <w:t xml:space="preserve"> </w:t>
      </w:r>
      <w:r w:rsidRPr="00764A0D">
        <w:rPr>
          <w:rStyle w:val="StyleUnderline"/>
        </w:rPr>
        <w:t>arms</w:t>
      </w:r>
      <w:r>
        <w:rPr>
          <w:rStyle w:val="StyleUnderline"/>
        </w:rPr>
        <w:t xml:space="preserve"> </w:t>
      </w:r>
      <w:r w:rsidRPr="00764A0D">
        <w:rPr>
          <w:rStyle w:val="StyleUnderline"/>
        </w:rPr>
        <w:t>sales.”</w:t>
      </w:r>
    </w:p>
    <w:p w:rsidR="00141FB9" w:rsidRPr="00764A0D" w:rsidRDefault="00141FB9" w:rsidP="00141FB9">
      <w:pPr>
        <w:rPr>
          <w:rStyle w:val="StyleUnderline"/>
        </w:rPr>
      </w:pPr>
      <w:r w:rsidRPr="00764A0D">
        <w:rPr>
          <w:rStyle w:val="StyleUnderline"/>
        </w:rPr>
        <w:t>Graham</w:t>
      </w:r>
      <w:r>
        <w:t xml:space="preserve">, in a statement, </w:t>
      </w:r>
      <w:r w:rsidRPr="00764A0D">
        <w:rPr>
          <w:rStyle w:val="StyleUnderline"/>
        </w:rPr>
        <w:t>assailed</w:t>
      </w:r>
      <w:r>
        <w:rPr>
          <w:rStyle w:val="StyleUnderline"/>
        </w:rPr>
        <w:t xml:space="preserve"> </w:t>
      </w:r>
      <w:r w:rsidRPr="00764A0D">
        <w:rPr>
          <w:rStyle w:val="StyleUnderline"/>
        </w:rPr>
        <w:t>the</w:t>
      </w:r>
      <w:r>
        <w:rPr>
          <w:rStyle w:val="StyleUnderline"/>
        </w:rPr>
        <w:t xml:space="preserve"> </w:t>
      </w:r>
      <w:r w:rsidRPr="00764A0D">
        <w:rPr>
          <w:rStyle w:val="StyleUnderline"/>
        </w:rPr>
        <w:t>decision</w:t>
      </w:r>
      <w:r>
        <w:rPr>
          <w:rStyle w:val="StyleUnderline"/>
        </w:rPr>
        <w:t xml:space="preserve"> </w:t>
      </w:r>
      <w:r w:rsidRPr="00764A0D">
        <w:rPr>
          <w:rStyle w:val="StyleUnderline"/>
        </w:rPr>
        <w:t>and</w:t>
      </w:r>
      <w:r>
        <w:rPr>
          <w:rStyle w:val="StyleUnderline"/>
        </w:rPr>
        <w:t xml:space="preserve"> </w:t>
      </w:r>
      <w:r w:rsidRPr="00764A0D">
        <w:rPr>
          <w:rStyle w:val="StyleUnderline"/>
        </w:rPr>
        <w:t>said</w:t>
      </w:r>
      <w:r>
        <w:rPr>
          <w:rStyle w:val="StyleUnderline"/>
        </w:rPr>
        <w:t xml:space="preserve"> </w:t>
      </w:r>
      <w:r w:rsidRPr="00764A0D">
        <w:rPr>
          <w:rStyle w:val="StyleUnderline"/>
        </w:rPr>
        <w:t>that</w:t>
      </w:r>
      <w:r>
        <w:rPr>
          <w:rStyle w:val="StyleUnderline"/>
        </w:rPr>
        <w:t xml:space="preserve"> </w:t>
      </w:r>
      <w:r w:rsidRPr="00764A0D">
        <w:rPr>
          <w:rStyle w:val="StyleUnderline"/>
        </w:rPr>
        <w:t>the</w:t>
      </w:r>
      <w:r>
        <w:rPr>
          <w:rStyle w:val="StyleUnderline"/>
        </w:rPr>
        <w:t xml:space="preserve"> </w:t>
      </w:r>
      <w:r w:rsidRPr="00764A0D">
        <w:rPr>
          <w:rStyle w:val="StyleUnderline"/>
        </w:rPr>
        <w:t>behavior</w:t>
      </w:r>
      <w:r>
        <w:rPr>
          <w:rStyle w:val="StyleUnderline"/>
        </w:rPr>
        <w:t xml:space="preserve"> </w:t>
      </w:r>
      <w:r w:rsidRPr="00764A0D">
        <w:rPr>
          <w:rStyle w:val="StyleUnderline"/>
        </w:rPr>
        <w:t>of</w:t>
      </w:r>
      <w:r>
        <w:rPr>
          <w:rStyle w:val="StyleUnderline"/>
        </w:rPr>
        <w:t xml:space="preserve"> </w:t>
      </w:r>
      <w:r w:rsidRPr="00764A0D">
        <w:rPr>
          <w:rStyle w:val="StyleUnderline"/>
        </w:rPr>
        <w:t>the</w:t>
      </w:r>
      <w:r>
        <w:rPr>
          <w:rStyle w:val="StyleUnderline"/>
        </w:rPr>
        <w:t xml:space="preserve"> </w:t>
      </w:r>
      <w:r w:rsidRPr="00764A0D">
        <w:rPr>
          <w:rStyle w:val="StyleUnderline"/>
        </w:rPr>
        <w:t>crown</w:t>
      </w:r>
      <w:r>
        <w:rPr>
          <w:rStyle w:val="StyleUnderline"/>
        </w:rPr>
        <w:t xml:space="preserve"> </w:t>
      </w:r>
      <w:r w:rsidRPr="00764A0D">
        <w:rPr>
          <w:rStyle w:val="StyleUnderline"/>
        </w:rPr>
        <w:t>prince</w:t>
      </w:r>
      <w:r>
        <w:rPr>
          <w:rStyle w:val="StyleUnderline"/>
        </w:rPr>
        <w:t xml:space="preserve"> </w:t>
      </w:r>
      <w:r w:rsidRPr="00764A0D">
        <w:rPr>
          <w:rStyle w:val="StyleUnderline"/>
        </w:rPr>
        <w:t>“cannot</w:t>
      </w:r>
      <w:r>
        <w:rPr>
          <w:rStyle w:val="StyleUnderline"/>
        </w:rPr>
        <w:t xml:space="preserve"> </w:t>
      </w:r>
      <w:r w:rsidRPr="00764A0D">
        <w:rPr>
          <w:rStyle w:val="StyleUnderline"/>
        </w:rPr>
        <w:t>be</w:t>
      </w:r>
      <w:r>
        <w:rPr>
          <w:rStyle w:val="StyleUnderline"/>
        </w:rPr>
        <w:t xml:space="preserve"> </w:t>
      </w:r>
      <w:r w:rsidRPr="00764A0D">
        <w:rPr>
          <w:rStyle w:val="StyleUnderline"/>
        </w:rPr>
        <w:t>ignored.”</w:t>
      </w:r>
    </w:p>
    <w:p w:rsidR="00141FB9" w:rsidRDefault="00141FB9" w:rsidP="00141FB9">
      <w:r>
        <w:t xml:space="preserve">“Now is not the time to do business as usual with Saudi Arabia,” Graham said in a statement. “I am also very concerned about the precedent these arms sales would set by having the administration go around legitimate concerns of the Congress. </w:t>
      </w:r>
      <w:r w:rsidRPr="003B3C73">
        <w:rPr>
          <w:rStyle w:val="StyleUnderline"/>
        </w:rPr>
        <w:t>I</w:t>
      </w:r>
      <w:r>
        <w:rPr>
          <w:rStyle w:val="StyleUnderline"/>
        </w:rPr>
        <w:t xml:space="preserve"> </w:t>
      </w:r>
      <w:r w:rsidRPr="003B3C73">
        <w:rPr>
          <w:rStyle w:val="StyleUnderline"/>
        </w:rPr>
        <w:t>expect</w:t>
      </w:r>
      <w:r>
        <w:rPr>
          <w:rStyle w:val="StyleUnderline"/>
        </w:rPr>
        <w:t xml:space="preserve"> </w:t>
      </w:r>
      <w:r w:rsidRPr="003B3C73">
        <w:rPr>
          <w:rStyle w:val="StyleUnderline"/>
        </w:rPr>
        <w:t>and</w:t>
      </w:r>
      <w:r>
        <w:rPr>
          <w:rStyle w:val="StyleUnderline"/>
        </w:rPr>
        <w:t xml:space="preserve"> </w:t>
      </w:r>
      <w:r w:rsidRPr="003B3C73">
        <w:rPr>
          <w:rStyle w:val="StyleUnderline"/>
        </w:rPr>
        <w:t>look</w:t>
      </w:r>
      <w:r>
        <w:rPr>
          <w:rStyle w:val="StyleUnderline"/>
        </w:rPr>
        <w:t xml:space="preserve"> </w:t>
      </w:r>
      <w:r w:rsidRPr="003B3C73">
        <w:rPr>
          <w:rStyle w:val="StyleUnderline"/>
        </w:rPr>
        <w:t>forward</w:t>
      </w:r>
      <w:r>
        <w:rPr>
          <w:rStyle w:val="StyleUnderline"/>
        </w:rPr>
        <w:t xml:space="preserve"> </w:t>
      </w:r>
      <w:r w:rsidRPr="003B3C73">
        <w:rPr>
          <w:rStyle w:val="StyleUnderline"/>
        </w:rPr>
        <w:t>to</w:t>
      </w:r>
      <w:r>
        <w:rPr>
          <w:rStyle w:val="StyleUnderline"/>
        </w:rPr>
        <w:t xml:space="preserve"> </w:t>
      </w:r>
      <w:r w:rsidRPr="003B3C73">
        <w:rPr>
          <w:rStyle w:val="StyleUnderline"/>
        </w:rPr>
        <w:t>strong</w:t>
      </w:r>
      <w:r>
        <w:rPr>
          <w:rStyle w:val="StyleUnderline"/>
        </w:rPr>
        <w:t xml:space="preserve"> </w:t>
      </w:r>
      <w:r w:rsidRPr="003B3C73">
        <w:rPr>
          <w:rStyle w:val="StyleUnderline"/>
        </w:rPr>
        <w:t>bipartisan</w:t>
      </w:r>
      <w:r>
        <w:rPr>
          <w:rStyle w:val="StyleUnderline"/>
        </w:rPr>
        <w:t xml:space="preserve"> </w:t>
      </w:r>
      <w:r w:rsidRPr="003B3C73">
        <w:rPr>
          <w:rStyle w:val="StyleUnderline"/>
        </w:rPr>
        <w:t>support</w:t>
      </w:r>
      <w:r>
        <w:rPr>
          <w:rStyle w:val="StyleUnderline"/>
        </w:rPr>
        <w:t xml:space="preserve"> </w:t>
      </w:r>
      <w:r w:rsidRPr="003B3C73">
        <w:rPr>
          <w:rStyle w:val="StyleUnderline"/>
        </w:rPr>
        <w:t>for</w:t>
      </w:r>
      <w:r>
        <w:rPr>
          <w:rStyle w:val="StyleUnderline"/>
        </w:rPr>
        <w:t xml:space="preserve"> </w:t>
      </w:r>
      <w:r w:rsidRPr="003B3C73">
        <w:rPr>
          <w:rStyle w:val="StyleUnderline"/>
        </w:rPr>
        <w:t>these</w:t>
      </w:r>
      <w:r>
        <w:rPr>
          <w:rStyle w:val="StyleUnderline"/>
        </w:rPr>
        <w:t xml:space="preserve"> </w:t>
      </w:r>
      <w:r w:rsidRPr="003B3C73">
        <w:rPr>
          <w:rStyle w:val="StyleUnderline"/>
        </w:rPr>
        <w:t>resolutions</w:t>
      </w:r>
      <w:r>
        <w:rPr>
          <w:rStyle w:val="StyleUnderline"/>
        </w:rPr>
        <w:t xml:space="preserve"> </w:t>
      </w:r>
      <w:r w:rsidRPr="003B3C73">
        <w:rPr>
          <w:rStyle w:val="StyleUnderline"/>
        </w:rPr>
        <w:t>of</w:t>
      </w:r>
      <w:r>
        <w:rPr>
          <w:rStyle w:val="StyleUnderline"/>
        </w:rPr>
        <w:t xml:space="preserve"> </w:t>
      </w:r>
      <w:r w:rsidRPr="003B3C73">
        <w:rPr>
          <w:rStyle w:val="StyleUnderline"/>
        </w:rPr>
        <w:t>disapproval.”</w:t>
      </w:r>
    </w:p>
    <w:p w:rsidR="00141FB9" w:rsidRDefault="00141FB9" w:rsidP="00141FB9">
      <w:r>
        <w:t>Among the other co-sponsors of the bill are Democratic Sens. Chris Murphy of Connecticut, Patrick Leahy of Vermont and Jack Reed of Rhode Island, as well as Republican Sens. Rand Paul of Kentucky and Todd Young of Indiana.</w:t>
      </w:r>
    </w:p>
    <w:p w:rsidR="00141FB9" w:rsidRPr="000A34A2" w:rsidRDefault="00141FB9" w:rsidP="00141FB9">
      <w:r>
        <w:t xml:space="preserve">The resolution isn’t the first bipartisan effort to curb the White House’s authority on foreign policy issues involving Saudi Arabia. Earlier this year, the Senate passed a bipartisan resolution to cut off U.S. Support for the Saudi-led war in Yemen. </w:t>
      </w:r>
      <w:r w:rsidRPr="003B3C73">
        <w:rPr>
          <w:rStyle w:val="StyleUnderline"/>
        </w:rPr>
        <w:t>The</w:t>
      </w:r>
      <w:r>
        <w:rPr>
          <w:rStyle w:val="StyleUnderline"/>
        </w:rPr>
        <w:t xml:space="preserve"> </w:t>
      </w:r>
      <w:r w:rsidRPr="003B3C73">
        <w:rPr>
          <w:rStyle w:val="StyleUnderline"/>
        </w:rPr>
        <w:t>resolution</w:t>
      </w:r>
      <w:r>
        <w:rPr>
          <w:rStyle w:val="StyleUnderline"/>
        </w:rPr>
        <w:t xml:space="preserve"> </w:t>
      </w:r>
      <w:r w:rsidRPr="003B3C73">
        <w:rPr>
          <w:rStyle w:val="StyleUnderline"/>
        </w:rPr>
        <w:t>gained</w:t>
      </w:r>
      <w:r>
        <w:rPr>
          <w:rStyle w:val="StyleUnderline"/>
        </w:rPr>
        <w:t xml:space="preserve"> </w:t>
      </w:r>
      <w:r w:rsidRPr="003B3C73">
        <w:rPr>
          <w:rStyle w:val="StyleUnderline"/>
        </w:rPr>
        <w:t>support</w:t>
      </w:r>
      <w:r>
        <w:rPr>
          <w:rStyle w:val="StyleUnderline"/>
        </w:rPr>
        <w:t xml:space="preserve"> </w:t>
      </w:r>
      <w:r w:rsidRPr="003B3C73">
        <w:rPr>
          <w:rStyle w:val="StyleUnderline"/>
        </w:rPr>
        <w:t>in</w:t>
      </w:r>
      <w:r>
        <w:rPr>
          <w:rStyle w:val="StyleUnderline"/>
        </w:rPr>
        <w:t xml:space="preserve"> </w:t>
      </w:r>
      <w:r w:rsidRPr="003B3C73">
        <w:rPr>
          <w:rStyle w:val="StyleUnderline"/>
        </w:rPr>
        <w:t>the</w:t>
      </w:r>
      <w:r>
        <w:rPr>
          <w:rStyle w:val="StyleUnderline"/>
        </w:rPr>
        <w:t xml:space="preserve"> </w:t>
      </w:r>
      <w:r w:rsidRPr="003B3C73">
        <w:rPr>
          <w:rStyle w:val="StyleUnderline"/>
        </w:rPr>
        <w:t>wake</w:t>
      </w:r>
      <w:r>
        <w:rPr>
          <w:rStyle w:val="StyleUnderline"/>
        </w:rPr>
        <w:t xml:space="preserve"> </w:t>
      </w:r>
      <w:r w:rsidRPr="003B3C73">
        <w:rPr>
          <w:rStyle w:val="StyleUnderline"/>
        </w:rPr>
        <w:t>of</w:t>
      </w:r>
      <w:r>
        <w:rPr>
          <w:rStyle w:val="StyleUnderline"/>
        </w:rPr>
        <w:t xml:space="preserve"> </w:t>
      </w:r>
      <w:r w:rsidRPr="003B3C73">
        <w:rPr>
          <w:rStyle w:val="StyleUnderline"/>
        </w:rPr>
        <w:t>Khashoggi's</w:t>
      </w:r>
      <w:r>
        <w:rPr>
          <w:rStyle w:val="StyleUnderline"/>
        </w:rPr>
        <w:t xml:space="preserve"> </w:t>
      </w:r>
      <w:r w:rsidRPr="003B3C73">
        <w:rPr>
          <w:rStyle w:val="StyleUnderline"/>
        </w:rPr>
        <w:lastRenderedPageBreak/>
        <w:t>murder</w:t>
      </w:r>
      <w:r>
        <w:t>. Seven Republicans joined all members of the Democratic caucus to pass the resolution, which Trump ultimately vetoed.</w:t>
      </w:r>
    </w:p>
    <w:p w:rsidR="00141FB9" w:rsidRDefault="00141FB9" w:rsidP="00141FB9"/>
    <w:p w:rsidR="00141FB9" w:rsidRDefault="00141FB9" w:rsidP="00141FB9">
      <w:pPr>
        <w:pStyle w:val="Heading2"/>
      </w:pPr>
      <w:r>
        <w:lastRenderedPageBreak/>
        <w:t>Solvency – Countries</w:t>
      </w:r>
    </w:p>
    <w:p w:rsidR="00141FB9" w:rsidRDefault="00141FB9" w:rsidP="00141FB9">
      <w:pPr>
        <w:pStyle w:val="Heading3"/>
      </w:pPr>
      <w:r>
        <w:lastRenderedPageBreak/>
        <w:t>2NC—Solvency—Israel</w:t>
      </w:r>
    </w:p>
    <w:p w:rsidR="00141FB9" w:rsidRDefault="00141FB9" w:rsidP="00141FB9">
      <w:pPr>
        <w:pStyle w:val="Heading4"/>
      </w:pPr>
      <w:r>
        <w:t xml:space="preserve">Conditioning arm sales to Israel solves human rights abuses and Israel says yes </w:t>
      </w:r>
    </w:p>
    <w:p w:rsidR="00141FB9" w:rsidRDefault="00141FB9" w:rsidP="00141FB9">
      <w:r w:rsidRPr="00F139D7">
        <w:rPr>
          <w:rStyle w:val="Style13ptBold"/>
        </w:rPr>
        <w:t>Manna, Georgetown University Public Policy Masters, 14</w:t>
      </w:r>
      <w:r>
        <w:t xml:space="preserve"> </w:t>
      </w:r>
    </w:p>
    <w:p w:rsidR="00141FB9" w:rsidRDefault="00141FB9" w:rsidP="00141FB9">
      <w:r>
        <w:t>[Emily Manna, 3-6-2014, Georgetown Public Policy Review, "A New National Security Strategy: The Case for Conditioning US Military Aid to Israel," http://gppreview.com/2014/03/06/a-new-national-security-strategy-the-case-for-conditioning-us-military-aid-to-israel/, accessed 7-7-2019, //EJA]</w:t>
      </w:r>
    </w:p>
    <w:p w:rsidR="00141FB9" w:rsidRDefault="00141FB9" w:rsidP="00141FB9">
      <w:r w:rsidRPr="00F242DB">
        <w:rPr>
          <w:rStyle w:val="StyleUnderline"/>
        </w:rPr>
        <w:t>A</w:t>
      </w:r>
      <w:r>
        <w:t xml:space="preserve"> new </w:t>
      </w:r>
      <w:r w:rsidRPr="00F242DB">
        <w:rPr>
          <w:rStyle w:val="StyleUnderline"/>
        </w:rPr>
        <w:t>Amnesty International report</w:t>
      </w:r>
      <w:r>
        <w:t xml:space="preserve"> released on February 27th </w:t>
      </w:r>
      <w:r w:rsidRPr="00F242DB">
        <w:rPr>
          <w:rStyle w:val="StyleUnderline"/>
        </w:rPr>
        <w:t>calls on the United States</w:t>
      </w:r>
      <w:r>
        <w:t xml:space="preserve"> and the European Union </w:t>
      </w:r>
      <w:r w:rsidRPr="00F242DB">
        <w:rPr>
          <w:rStyle w:val="StyleUnderline"/>
        </w:rPr>
        <w:t>to suspend military aid to Israel, following</w:t>
      </w:r>
      <w:r>
        <w:t xml:space="preserve"> what it calls a “harrowing pattern of </w:t>
      </w:r>
      <w:r w:rsidRPr="00752B8D">
        <w:rPr>
          <w:rStyle w:val="StyleUnderline"/>
        </w:rPr>
        <w:t>unlawful</w:t>
      </w:r>
      <w:r w:rsidRPr="00F242DB">
        <w:rPr>
          <w:rStyle w:val="StyleUnderline"/>
        </w:rPr>
        <w:t xml:space="preserve"> killing” committed by Israeli security forces</w:t>
      </w:r>
      <w:r>
        <w:t xml:space="preserve"> in the West Bank. The report details the killings of 22 Palestinian civilians in 2013, and reveals that more than 8,000 Palestinian civilians in the West Bank – 1,500 of them children – were severely wounded by rubber-coated metal bullets and improper use of tear gas over the past three years. </w:t>
      </w:r>
      <w:r w:rsidRPr="00F673A8">
        <w:rPr>
          <w:rStyle w:val="StyleUnderline"/>
        </w:rPr>
        <w:t>Conditioning US military aid to Israel on the end of such violations of Palestinian human rights would serve American security interests in the Middle East.</w:t>
      </w:r>
    </w:p>
    <w:p w:rsidR="00141FB9" w:rsidRDefault="00141FB9" w:rsidP="00141FB9">
      <w:r>
        <w:t xml:space="preserve">The Israeli Defense Forces (IDF) criticized the report for “ignor[ing] the substantial increase in Palestinian violence over the past year,” but charges like those made in the report, of excessive force and human rights abuses committed by the IDF, are not new. Both </w:t>
      </w:r>
      <w:r w:rsidRPr="00F673A8">
        <w:rPr>
          <w:rStyle w:val="StyleUnderline"/>
        </w:rPr>
        <w:t>international human rights organizations</w:t>
      </w:r>
      <w:r>
        <w:t xml:space="preserve">, such as Human Rights Watch and Amnesty International, </w:t>
      </w:r>
      <w:r w:rsidRPr="00F673A8">
        <w:rPr>
          <w:rStyle w:val="StyleUnderline"/>
        </w:rPr>
        <w:t>and domestic Israeli ones</w:t>
      </w:r>
      <w:r>
        <w:t xml:space="preserve">, such as B’Tselem, </w:t>
      </w:r>
      <w:r w:rsidRPr="00F673A8">
        <w:rPr>
          <w:rStyle w:val="StyleUnderline"/>
        </w:rPr>
        <w:t>have consistently criticized Israeli security forces for violations of human rights over the decades</w:t>
      </w:r>
      <w:r>
        <w:t xml:space="preserve">. In a report summarizing Palestinian terrorism in 2013, </w:t>
      </w:r>
      <w:r w:rsidRPr="00F673A8">
        <w:rPr>
          <w:rStyle w:val="StyleUnderline"/>
        </w:rPr>
        <w:t>the Israeli security service Shin Bet asserted that attacks from the West Bank nearly doubled last year</w:t>
      </w:r>
      <w:r>
        <w:t>, and it attributed the increase to a weakening of the Palestinian Authority and its ability to control violence. According to Amnesty, however, none of the civilians killed appeared to pose a direct threat to life. At least 14 of those killed were protestors, and several were shot in the back.</w:t>
      </w:r>
    </w:p>
    <w:p w:rsidR="00141FB9" w:rsidRDefault="00141FB9" w:rsidP="00141FB9">
      <w:r>
        <w:t>US MILITARY AID TO ISRAEL</w:t>
      </w:r>
    </w:p>
    <w:p w:rsidR="00141FB9" w:rsidRDefault="00141FB9" w:rsidP="00141FB9">
      <w:r w:rsidRPr="00B95B93">
        <w:t>The US has long maintained that its unconditional military support for Israel</w:t>
      </w:r>
      <w:r>
        <w:t xml:space="preserve"> is in the interest of both Israeli and American security. The US has provided a total of $118 billion (non-inflation-adjusted) in aid to Israel since its creation – most of which is military – making it the largest cumulative recipient of US aid.</w:t>
      </w:r>
    </w:p>
    <w:p w:rsidR="00141FB9" w:rsidRDefault="00141FB9" w:rsidP="00141FB9">
      <w:r w:rsidRPr="00B95B93">
        <w:rPr>
          <w:rStyle w:val="StyleUnderline"/>
        </w:rPr>
        <w:t>The allegations made in the Amnesty report and by other human rights organizations in the past could make US military assistance illegal under Section 620M of the Foreign Assistance Act, which forbids the US government from providing military assistance to “any country which engages in a consistent pattern of gross violations of internationally recognized human rights.”</w:t>
      </w:r>
      <w:r>
        <w:t xml:space="preserve"> </w:t>
      </w:r>
      <w:r w:rsidRPr="00B95B93">
        <w:rPr>
          <w:rStyle w:val="StyleUnderline"/>
        </w:rPr>
        <w:t>These violations include torture, detention without trial, forced disappearances, and other “flagrant denial of the right to life,</w:t>
      </w:r>
      <w:r>
        <w:t xml:space="preserve"> liberty, and the security of person” (see this B’Tselem report and this UNICEF report for examples of other allegations of Israeli violations of the law).</w:t>
      </w:r>
    </w:p>
    <w:p w:rsidR="00141FB9" w:rsidRDefault="00141FB9" w:rsidP="00141FB9">
      <w:r>
        <w:t xml:space="preserve">Questions of legality aside, </w:t>
      </w:r>
      <w:r w:rsidRPr="00B95B93">
        <w:rPr>
          <w:rStyle w:val="StyleUnderline"/>
        </w:rPr>
        <w:t>the US has a strategic interest in placing conditions on its military aid to Israel</w:t>
      </w:r>
      <w:r>
        <w:t>. Although conventional wisdom suggests that Israel’s strategic importance and shared values make its relationship with the US untouchable, cond</w:t>
      </w:r>
      <w:r w:rsidRPr="00B95B93">
        <w:rPr>
          <w:rStyle w:val="StyleUnderline"/>
        </w:rPr>
        <w:t xml:space="preserve">itioning military aid on increased IDF accountability </w:t>
      </w:r>
      <w:r w:rsidRPr="00B95B93">
        <w:rPr>
          <w:rStyle w:val="StyleUnderline"/>
        </w:rPr>
        <w:lastRenderedPageBreak/>
        <w:t>and a more serious attempt at peace talks with Palestinians would serve American security interests in the Middle East and around the world</w:t>
      </w:r>
      <w:r>
        <w:t>.</w:t>
      </w:r>
    </w:p>
    <w:p w:rsidR="00141FB9" w:rsidRDefault="00141FB9" w:rsidP="00141FB9"/>
    <w:p w:rsidR="008E3CC8" w:rsidRDefault="008E3CC8" w:rsidP="008E3CC8">
      <w:pPr>
        <w:pStyle w:val="Heading4"/>
      </w:pPr>
      <w:r>
        <w:t>Israel is dependent on US arms, forced to abide by conditions</w:t>
      </w:r>
    </w:p>
    <w:p w:rsidR="008E3CC8" w:rsidRDefault="008E3CC8" w:rsidP="008E3CC8">
      <w:pPr>
        <w:rPr>
          <w:rStyle w:val="Style13ptBold"/>
          <w:b w:val="0"/>
          <w:bCs w:val="0"/>
          <w:sz w:val="20"/>
          <w:szCs w:val="20"/>
        </w:rPr>
      </w:pPr>
      <w:r>
        <w:rPr>
          <w:rStyle w:val="Style13ptBold"/>
        </w:rPr>
        <w:t>Thomas, Congressional Research Service Analyst in Middle Eastern Affairs, 17</w:t>
      </w:r>
      <w:r>
        <w:rPr>
          <w:rStyle w:val="Style13ptBold"/>
          <w:b w:val="0"/>
          <w:bCs w:val="0"/>
        </w:rPr>
        <w:t xml:space="preserve"> </w:t>
      </w:r>
      <w:r w:rsidRPr="006A5C46">
        <w:rPr>
          <w:rStyle w:val="Style13ptBold"/>
          <w:b w:val="0"/>
          <w:bCs w:val="0"/>
          <w:sz w:val="20"/>
          <w:szCs w:val="20"/>
        </w:rPr>
        <w:t>(Clayton, Congressional Research Service, Arms Sales in the Middle East: Trends and</w:t>
      </w:r>
      <w:r>
        <w:rPr>
          <w:rStyle w:val="Style13ptBold"/>
          <w:b w:val="0"/>
          <w:bCs w:val="0"/>
          <w:sz w:val="20"/>
          <w:szCs w:val="20"/>
        </w:rPr>
        <w:t xml:space="preserve"> </w:t>
      </w:r>
      <w:r w:rsidRPr="006A5C46">
        <w:rPr>
          <w:rStyle w:val="Style13ptBold"/>
          <w:b w:val="0"/>
          <w:bCs w:val="0"/>
          <w:sz w:val="20"/>
          <w:szCs w:val="20"/>
        </w:rPr>
        <w:t xml:space="preserve">Analytical Perspectives for U.S. Policy, Oct 11, 2017, </w:t>
      </w:r>
      <w:hyperlink r:id="rId13" w:history="1">
        <w:r w:rsidRPr="006A5C46">
          <w:rPr>
            <w:rStyle w:val="Style13ptBold"/>
            <w:b w:val="0"/>
            <w:bCs w:val="0"/>
            <w:sz w:val="20"/>
            <w:szCs w:val="20"/>
          </w:rPr>
          <w:t>https://fas.org/sgp/crs/mideast/R44984.pdf</w:t>
        </w:r>
      </w:hyperlink>
      <w:r w:rsidRPr="006A5C46">
        <w:rPr>
          <w:rStyle w:val="Style13ptBold"/>
          <w:b w:val="0"/>
          <w:bCs w:val="0"/>
          <w:sz w:val="20"/>
          <w:szCs w:val="20"/>
        </w:rPr>
        <w:t>, p.</w:t>
      </w:r>
      <w:r>
        <w:rPr>
          <w:rStyle w:val="Style13ptBold"/>
          <w:b w:val="0"/>
          <w:bCs w:val="0"/>
          <w:sz w:val="20"/>
          <w:szCs w:val="20"/>
        </w:rPr>
        <w:t>8</w:t>
      </w:r>
      <w:r w:rsidRPr="006A5C46">
        <w:rPr>
          <w:rStyle w:val="Style13ptBold"/>
          <w:b w:val="0"/>
          <w:bCs w:val="0"/>
          <w:sz w:val="20"/>
          <w:szCs w:val="20"/>
        </w:rPr>
        <w:t>, Accessed July 8, 2019, VP)</w:t>
      </w:r>
    </w:p>
    <w:p w:rsidR="008E3CC8" w:rsidRDefault="008E3CC8" w:rsidP="008E3CC8">
      <w:r w:rsidRPr="006A5C46">
        <w:rPr>
          <w:rStyle w:val="StyleUnderline"/>
        </w:rPr>
        <w:t>Israeli</w:t>
      </w:r>
      <w:r w:rsidRPr="006A5C46">
        <w:t xml:space="preserve"> military </w:t>
      </w:r>
      <w:r w:rsidRPr="006A5C46">
        <w:rPr>
          <w:rStyle w:val="StyleUnderline"/>
        </w:rPr>
        <w:t>imports</w:t>
      </w:r>
      <w:r w:rsidRPr="006A5C46">
        <w:t xml:space="preserve">—particularly </w:t>
      </w:r>
      <w:r w:rsidRPr="006A5C46">
        <w:rPr>
          <w:rStyle w:val="StyleUnderline"/>
        </w:rPr>
        <w:t xml:space="preserve">in the realm of fighter aircraft and </w:t>
      </w:r>
      <w:r w:rsidRPr="006A5C46">
        <w:t>missile/</w:t>
      </w:r>
      <w:r w:rsidRPr="006A5C46">
        <w:rPr>
          <w:rStyle w:val="StyleUnderline"/>
        </w:rPr>
        <w:t>missile defense technology—remain almost exclusively American. U.S. arms exports</w:t>
      </w:r>
      <w:r w:rsidRPr="006A5C46">
        <w:t xml:space="preserve">, funded at least in part by large amounts of U.S. aid, </w:t>
      </w:r>
      <w:r w:rsidRPr="006A5C46">
        <w:rPr>
          <w:rStyle w:val="StyleUnderline"/>
        </w:rPr>
        <w:t xml:space="preserve">help maintain Israel’s military advantage </w:t>
      </w:r>
      <w:r w:rsidRPr="006A5C46">
        <w:t xml:space="preserve">over its neighbors (see “Israel’s Qualitative Military Edge” below), a reflection of the depth and breadth of U.S.-Israel ties. Moreover, </w:t>
      </w:r>
      <w:r w:rsidRPr="006A5C46">
        <w:rPr>
          <w:rStyle w:val="StyleUnderline"/>
        </w:rPr>
        <w:t>Israel is a consortium partner in the development of the F-35 aircraft</w:t>
      </w:r>
      <w:r w:rsidRPr="006A5C46">
        <w:t xml:space="preserve"> and recently became the first country outside the United States to receive F-35s. The probability of </w:t>
      </w:r>
      <w:r w:rsidRPr="006A5C46">
        <w:rPr>
          <w:rStyle w:val="StyleUnderline"/>
        </w:rPr>
        <w:t>continued Israeli reliance on U.S. weapons and defense technology</w:t>
      </w:r>
      <w:r w:rsidRPr="006A5C46">
        <w:t xml:space="preserve"> </w:t>
      </w:r>
      <w:r w:rsidRPr="006A5C46">
        <w:rPr>
          <w:rStyle w:val="StyleUnderline"/>
        </w:rPr>
        <w:t>was demonstrated</w:t>
      </w:r>
      <w:r w:rsidRPr="006A5C46">
        <w:t xml:space="preserve"> in the memorandum of understanding (MOU) the two countries concluded in September 2016. Under the terms of that MOU, which is the third between the two countries, </w:t>
      </w:r>
      <w:r w:rsidRPr="006A5C46">
        <w:rPr>
          <w:rStyle w:val="StyleUnderline"/>
        </w:rPr>
        <w:t>the executive branch committed to request that Congress provide $38 billion in military aid over 10 years</w:t>
      </w:r>
      <w:r w:rsidRPr="006A5C46">
        <w:t>, from FY2019 to FY2028. (For more information on the MOU and its terms, see CRS Report RL33222, U.S. Foreign Aid to Israel, by Jeremy M. Sharp)</w:t>
      </w:r>
    </w:p>
    <w:p w:rsidR="008E3CC8" w:rsidRDefault="008E3CC8" w:rsidP="00141FB9"/>
    <w:p w:rsidR="008E3CC8" w:rsidRDefault="008E3CC8" w:rsidP="00141FB9"/>
    <w:p w:rsidR="00141FB9" w:rsidRDefault="00141FB9" w:rsidP="00141FB9">
      <w:pPr>
        <w:pStyle w:val="Heading3"/>
      </w:pPr>
      <w:r>
        <w:lastRenderedPageBreak/>
        <w:t xml:space="preserve">2NC—Solvency—Israel—Crediblity/Terror </w:t>
      </w:r>
    </w:p>
    <w:p w:rsidR="00141FB9" w:rsidRDefault="00141FB9" w:rsidP="00141FB9">
      <w:pPr>
        <w:pStyle w:val="Heading4"/>
      </w:pPr>
      <w:r>
        <w:t xml:space="preserve">The CP solves US credibility in the region and counter terror efforts </w:t>
      </w:r>
    </w:p>
    <w:p w:rsidR="00141FB9" w:rsidRDefault="00141FB9" w:rsidP="00141FB9">
      <w:r w:rsidRPr="00F139D7">
        <w:rPr>
          <w:rStyle w:val="Style13ptBold"/>
        </w:rPr>
        <w:t>Manna, Georgetown University Public Policy Masters, 14</w:t>
      </w:r>
      <w:r>
        <w:t xml:space="preserve"> </w:t>
      </w:r>
    </w:p>
    <w:p w:rsidR="00141FB9" w:rsidRDefault="00141FB9" w:rsidP="00141FB9">
      <w:r>
        <w:t>[Emily Manna, 3-6-2014, Georgetown Public Policy Review, "A New National Security Strategy: The Case for Conditioning US Military Aid to Israel," http://gppreview.com/2014/03/06/a-new-national-security-strategy-the-case-for-conditioning-us-military-aid-to-israel/, accessed 7-7-2019, //EJA]</w:t>
      </w:r>
    </w:p>
    <w:p w:rsidR="00141FB9" w:rsidRDefault="00141FB9" w:rsidP="00141FB9">
      <w:r>
        <w:t xml:space="preserve">Questions of legality aside, </w:t>
      </w:r>
      <w:r w:rsidRPr="00B95B93">
        <w:rPr>
          <w:rStyle w:val="StyleUnderline"/>
        </w:rPr>
        <w:t>the US has a strategic interest in placing conditions on its military aid to Israel</w:t>
      </w:r>
      <w:r>
        <w:t xml:space="preserve">. Although conventional wisdom suggests that Israel’s strategic importance and shared values make its relationship with the US untouchable, </w:t>
      </w:r>
      <w:r w:rsidRPr="00A62741">
        <w:rPr>
          <w:u w:val="single"/>
        </w:rPr>
        <w:t>cond</w:t>
      </w:r>
      <w:r w:rsidRPr="00A62741">
        <w:rPr>
          <w:rStyle w:val="StyleUnderline"/>
        </w:rPr>
        <w:t>itioning</w:t>
      </w:r>
      <w:r w:rsidRPr="00B95B93">
        <w:rPr>
          <w:rStyle w:val="StyleUnderline"/>
        </w:rPr>
        <w:t xml:space="preserve"> military aid on increased IDF accountability and a more serious attempt at peace talks with Palestinians would serve American security interests in the Middle East and around the world</w:t>
      </w:r>
      <w:r>
        <w:t>.</w:t>
      </w:r>
    </w:p>
    <w:p w:rsidR="00141FB9" w:rsidRDefault="00141FB9" w:rsidP="00141FB9">
      <w:r>
        <w:t>NO SECURITY WITHOUT CONDITIONS</w:t>
      </w:r>
    </w:p>
    <w:p w:rsidR="00141FB9" w:rsidRPr="00283F03" w:rsidRDefault="00141FB9" w:rsidP="00141FB9">
      <w:pPr>
        <w:rPr>
          <w:u w:val="single"/>
        </w:rPr>
      </w:pPr>
      <w:r w:rsidRPr="00283F03">
        <w:rPr>
          <w:rStyle w:val="StyleUnderline"/>
        </w:rPr>
        <w:t>Assuming that the goals for US strategy in the Middle East include</w:t>
      </w:r>
      <w:r>
        <w:t xml:space="preserve"> </w:t>
      </w:r>
      <w:r w:rsidRPr="00283F03">
        <w:rPr>
          <w:rStyle w:val="StyleUnderline"/>
        </w:rPr>
        <w:t>stabilizing the region, strengthening</w:t>
      </w:r>
      <w:r>
        <w:t xml:space="preserve"> key </w:t>
      </w:r>
      <w:r w:rsidRPr="00283F03">
        <w:rPr>
          <w:rStyle w:val="StyleUnderline"/>
        </w:rPr>
        <w:t>alliances</w:t>
      </w:r>
      <w:r>
        <w:t xml:space="preserve"> with Arab states, and </w:t>
      </w:r>
      <w:r w:rsidRPr="00283F03">
        <w:rPr>
          <w:rStyle w:val="StyleUnderline"/>
        </w:rPr>
        <w:t xml:space="preserve">reducing the threat of terrorism </w:t>
      </w:r>
      <w:r>
        <w:t xml:space="preserve">– </w:t>
      </w:r>
      <w:r w:rsidRPr="004E524A">
        <w:rPr>
          <w:rStyle w:val="StyleUnderline"/>
        </w:rPr>
        <w:t>all for the purpose of American peace and security</w:t>
      </w:r>
      <w:r>
        <w:t xml:space="preserve"> – </w:t>
      </w:r>
      <w:r w:rsidRPr="00283F03">
        <w:rPr>
          <w:rStyle w:val="StyleUnderline"/>
        </w:rPr>
        <w:t>then</w:t>
      </w:r>
      <w:r>
        <w:t xml:space="preserve"> </w:t>
      </w:r>
      <w:r w:rsidRPr="00283F03">
        <w:rPr>
          <w:rStyle w:val="StyleUnderline"/>
        </w:rPr>
        <w:t>holding Israel accountable for its human rights violation is a necessary precursor to success</w:t>
      </w:r>
      <w:r>
        <w:t xml:space="preserve">. Although the US would take a gamble by challenging its strongest ally in the Middle East, </w:t>
      </w:r>
      <w:r w:rsidRPr="00283F03">
        <w:rPr>
          <w:rStyle w:val="StyleUnderline"/>
        </w:rPr>
        <w:t>Israel is facing some of the greatest security threats and global isolation in its history, and is unlikely to risk losing the support of its most powerful friend by defying conditions on aid.</w:t>
      </w:r>
    </w:p>
    <w:p w:rsidR="00141FB9" w:rsidRDefault="00141FB9" w:rsidP="00141FB9">
      <w:r w:rsidRPr="00B563D9">
        <w:rPr>
          <w:rStyle w:val="StyleUnderline"/>
        </w:rPr>
        <w:t>If the US hopes to improve its image and support among the region’s populations, and by extension any future democratic leaderships, it must first gain credibility in its handling of regional alliances</w:t>
      </w:r>
      <w:r>
        <w:t xml:space="preserve">. Even </w:t>
      </w:r>
      <w:r w:rsidRPr="004E524A">
        <w:rPr>
          <w:rStyle w:val="StyleUnderline"/>
        </w:rPr>
        <w:t>less democratic governments are not immune from public pressures</w:t>
      </w:r>
      <w:r>
        <w:t xml:space="preserve">, as evidenced by the Arab Spring uprisings, </w:t>
      </w:r>
      <w:r w:rsidRPr="004E524A">
        <w:rPr>
          <w:rStyle w:val="StyleUnderline"/>
        </w:rPr>
        <w:t>and can more overtly support the United States if US policy was viewed more favorably in the region.</w:t>
      </w:r>
      <w:r>
        <w:t xml:space="preserve"> As Arab world expert James Zogby stated in a 2011 CNN interview: “We’re not unpopular in Egypt because we supported Mubarak. He was unpopular because he supported us on Iraq. He supported us on the Gaza situation…And that created problems of legitimacy for his government, as it has for other governments in the region. So I think we have to start listening to Arab voices and understand they’re paying attention to what we do and how we treat them.”</w:t>
      </w:r>
    </w:p>
    <w:p w:rsidR="00141FB9" w:rsidRDefault="00141FB9" w:rsidP="00141FB9"/>
    <w:p w:rsidR="00141FB9" w:rsidRDefault="00141FB9" w:rsidP="00141FB9">
      <w:pPr>
        <w:pStyle w:val="Heading3"/>
      </w:pPr>
      <w:r>
        <w:lastRenderedPageBreak/>
        <w:t>2NC – Solvency – Yemen War</w:t>
      </w:r>
      <w:r w:rsidR="00624F78">
        <w:t>/Saudi</w:t>
      </w:r>
    </w:p>
    <w:p w:rsidR="00141FB9" w:rsidRDefault="00141FB9" w:rsidP="00141FB9">
      <w:pPr>
        <w:pStyle w:val="Heading4"/>
      </w:pPr>
      <w:r>
        <w:t>The Universal Periodic Review solves detection of human rights abuse in the yemen war</w:t>
      </w:r>
    </w:p>
    <w:p w:rsidR="00141FB9" w:rsidRDefault="00141FB9" w:rsidP="00141FB9">
      <w:r w:rsidRPr="0059384A">
        <w:rPr>
          <w:rStyle w:val="Style13ptBold"/>
        </w:rPr>
        <w:t>Human</w:t>
      </w:r>
      <w:r>
        <w:rPr>
          <w:rStyle w:val="Style13ptBold"/>
        </w:rPr>
        <w:t xml:space="preserve"> </w:t>
      </w:r>
      <w:r w:rsidRPr="0059384A">
        <w:rPr>
          <w:rStyle w:val="Style13ptBold"/>
        </w:rPr>
        <w:t>Rights</w:t>
      </w:r>
      <w:r>
        <w:rPr>
          <w:rStyle w:val="Style13ptBold"/>
        </w:rPr>
        <w:t xml:space="preserve"> </w:t>
      </w:r>
      <w:r w:rsidRPr="0059384A">
        <w:rPr>
          <w:rStyle w:val="Style13ptBold"/>
        </w:rPr>
        <w:t>Watch</w:t>
      </w:r>
      <w:r>
        <w:rPr>
          <w:rStyle w:val="Style13ptBold"/>
        </w:rPr>
        <w:t>, investigates human rights abuses happening all over world made up of country experts, lawyers, and journalists</w:t>
      </w:r>
      <w:r w:rsidRPr="0059384A">
        <w:rPr>
          <w:rStyle w:val="Style13ptBold"/>
        </w:rPr>
        <w:t>,</w:t>
      </w:r>
      <w:r>
        <w:rPr>
          <w:rStyle w:val="Style13ptBold"/>
        </w:rPr>
        <w:t xml:space="preserve"> </w:t>
      </w:r>
      <w:r w:rsidRPr="0059384A">
        <w:rPr>
          <w:rStyle w:val="Style13ptBold"/>
        </w:rPr>
        <w:t>18</w:t>
      </w:r>
    </w:p>
    <w:p w:rsidR="00141FB9" w:rsidRDefault="00141FB9" w:rsidP="00141FB9">
      <w:r>
        <w:t>[Human Rights Watch, 3-29-2018, "</w:t>
      </w:r>
      <w:r w:rsidRPr="006C3862">
        <w:rPr>
          <w:rStyle w:val="StyleUnderline"/>
        </w:rPr>
        <w:t>Submission to the Universal Periodic Review of Saudi Arabia,"</w:t>
      </w:r>
      <w:r>
        <w:t xml:space="preserve"> https://www.hrw.org/news/2018/03/29/submission-universal-periodic-review-saudi-arabia, accessed 6-29-2019, //EJA]</w:t>
      </w:r>
    </w:p>
    <w:p w:rsidR="00141FB9" w:rsidRPr="0059384A" w:rsidRDefault="00141FB9" w:rsidP="00141FB9">
      <w:pPr>
        <w:rPr>
          <w:rStyle w:val="StyleUnderline"/>
        </w:rPr>
      </w:pPr>
      <w:r>
        <w:t xml:space="preserve">Saudi Arabia continues to commit widespread violations of basic human rights. The most pervasive violations affect persons in the criminal justice system, women and girls, migrant workers, and religious minorities. Persecution of peaceful dissidents and independent human rights advocates is widespread. </w:t>
      </w:r>
      <w:r w:rsidRPr="0059384A">
        <w:rPr>
          <w:rStyle w:val="StyleUnderline"/>
        </w:rPr>
        <w:t>The</w:t>
      </w:r>
      <w:r>
        <w:rPr>
          <w:rStyle w:val="StyleUnderline"/>
        </w:rPr>
        <w:t xml:space="preserve"> </w:t>
      </w:r>
      <w:r w:rsidRPr="0059384A">
        <w:rPr>
          <w:rStyle w:val="StyleUnderline"/>
        </w:rPr>
        <w:t>Saudi</w:t>
      </w:r>
      <w:r>
        <w:rPr>
          <w:rStyle w:val="StyleUnderline"/>
        </w:rPr>
        <w:t xml:space="preserve"> </w:t>
      </w:r>
      <w:r w:rsidRPr="0059384A">
        <w:rPr>
          <w:rStyle w:val="StyleUnderline"/>
        </w:rPr>
        <w:t>-led</w:t>
      </w:r>
      <w:r>
        <w:rPr>
          <w:rStyle w:val="StyleUnderline"/>
        </w:rPr>
        <w:t xml:space="preserve"> </w:t>
      </w:r>
      <w:r w:rsidRPr="0059384A">
        <w:rPr>
          <w:rStyle w:val="StyleUnderline"/>
        </w:rPr>
        <w:t>coalition</w:t>
      </w:r>
      <w:r>
        <w:rPr>
          <w:rStyle w:val="StyleUnderline"/>
        </w:rPr>
        <w:t xml:space="preserve"> </w:t>
      </w:r>
      <w:r w:rsidRPr="0059384A">
        <w:rPr>
          <w:rStyle w:val="StyleUnderline"/>
        </w:rPr>
        <w:t>in</w:t>
      </w:r>
      <w:r>
        <w:rPr>
          <w:rStyle w:val="StyleUnderline"/>
        </w:rPr>
        <w:t xml:space="preserve"> </w:t>
      </w:r>
      <w:r w:rsidRPr="0059384A">
        <w:rPr>
          <w:rStyle w:val="StyleUnderline"/>
        </w:rPr>
        <w:t>Yemen</w:t>
      </w:r>
      <w:r>
        <w:rPr>
          <w:rStyle w:val="StyleUnderline"/>
        </w:rPr>
        <w:t xml:space="preserve"> </w:t>
      </w:r>
      <w:r w:rsidRPr="0059384A">
        <w:rPr>
          <w:rStyle w:val="StyleUnderline"/>
        </w:rPr>
        <w:t>has</w:t>
      </w:r>
      <w:r>
        <w:rPr>
          <w:rStyle w:val="StyleUnderline"/>
        </w:rPr>
        <w:t xml:space="preserve"> </w:t>
      </w:r>
      <w:r w:rsidRPr="0059384A">
        <w:rPr>
          <w:rStyle w:val="StyleUnderline"/>
        </w:rPr>
        <w:t>also</w:t>
      </w:r>
      <w:r>
        <w:rPr>
          <w:rStyle w:val="StyleUnderline"/>
        </w:rPr>
        <w:t xml:space="preserve"> </w:t>
      </w:r>
      <w:r w:rsidRPr="0059384A">
        <w:rPr>
          <w:rStyle w:val="StyleUnderline"/>
        </w:rPr>
        <w:t>committed</w:t>
      </w:r>
      <w:r>
        <w:rPr>
          <w:rStyle w:val="StyleUnderline"/>
        </w:rPr>
        <w:t xml:space="preserve"> </w:t>
      </w:r>
      <w:r w:rsidRPr="0059384A">
        <w:rPr>
          <w:rStyle w:val="StyleUnderline"/>
        </w:rPr>
        <w:t>numerous</w:t>
      </w:r>
      <w:r>
        <w:rPr>
          <w:rStyle w:val="StyleUnderline"/>
        </w:rPr>
        <w:t xml:space="preserve"> </w:t>
      </w:r>
      <w:r w:rsidRPr="0059384A">
        <w:rPr>
          <w:rStyle w:val="StyleUnderline"/>
        </w:rPr>
        <w:t>violations</w:t>
      </w:r>
      <w:r>
        <w:rPr>
          <w:rStyle w:val="StyleUnderline"/>
        </w:rPr>
        <w:t xml:space="preserve"> </w:t>
      </w:r>
      <w:r w:rsidRPr="0059384A">
        <w:rPr>
          <w:rStyle w:val="StyleUnderline"/>
        </w:rPr>
        <w:t>of</w:t>
      </w:r>
      <w:r>
        <w:rPr>
          <w:rStyle w:val="StyleUnderline"/>
        </w:rPr>
        <w:t xml:space="preserve"> </w:t>
      </w:r>
      <w:r w:rsidRPr="0059384A">
        <w:rPr>
          <w:rStyle w:val="StyleUnderline"/>
        </w:rPr>
        <w:t>international</w:t>
      </w:r>
      <w:r>
        <w:rPr>
          <w:rStyle w:val="StyleUnderline"/>
        </w:rPr>
        <w:t xml:space="preserve"> </w:t>
      </w:r>
      <w:r w:rsidRPr="0059384A">
        <w:rPr>
          <w:rStyle w:val="StyleUnderline"/>
        </w:rPr>
        <w:t>humanitarian</w:t>
      </w:r>
      <w:r>
        <w:rPr>
          <w:rStyle w:val="StyleUnderline"/>
        </w:rPr>
        <w:t xml:space="preserve"> </w:t>
      </w:r>
      <w:r w:rsidRPr="0059384A">
        <w:rPr>
          <w:rStyle w:val="StyleUnderline"/>
        </w:rPr>
        <w:t>law</w:t>
      </w:r>
      <w:r>
        <w:rPr>
          <w:rStyle w:val="StyleUnderline"/>
        </w:rPr>
        <w:t xml:space="preserve"> </w:t>
      </w:r>
      <w:r w:rsidRPr="0059384A">
        <w:rPr>
          <w:rStyle w:val="StyleUnderline"/>
        </w:rPr>
        <w:t>since</w:t>
      </w:r>
      <w:r>
        <w:rPr>
          <w:rStyle w:val="StyleUnderline"/>
        </w:rPr>
        <w:t xml:space="preserve"> </w:t>
      </w:r>
      <w:r w:rsidRPr="0059384A">
        <w:rPr>
          <w:rStyle w:val="StyleUnderline"/>
        </w:rPr>
        <w:t>it</w:t>
      </w:r>
      <w:r>
        <w:rPr>
          <w:rStyle w:val="StyleUnderline"/>
        </w:rPr>
        <w:t xml:space="preserve"> </w:t>
      </w:r>
      <w:r w:rsidRPr="0059384A">
        <w:rPr>
          <w:rStyle w:val="StyleUnderline"/>
        </w:rPr>
        <w:t>began</w:t>
      </w:r>
      <w:r>
        <w:rPr>
          <w:rStyle w:val="StyleUnderline"/>
        </w:rPr>
        <w:t xml:space="preserve"> </w:t>
      </w:r>
      <w:r w:rsidRPr="0059384A">
        <w:rPr>
          <w:rStyle w:val="StyleUnderline"/>
        </w:rPr>
        <w:t>military</w:t>
      </w:r>
      <w:r>
        <w:rPr>
          <w:rStyle w:val="StyleUnderline"/>
        </w:rPr>
        <w:t xml:space="preserve"> </w:t>
      </w:r>
      <w:r w:rsidRPr="0059384A">
        <w:rPr>
          <w:rStyle w:val="StyleUnderline"/>
        </w:rPr>
        <w:t>operations</w:t>
      </w:r>
      <w:r>
        <w:rPr>
          <w:rStyle w:val="StyleUnderline"/>
        </w:rPr>
        <w:t xml:space="preserve"> </w:t>
      </w:r>
      <w:r w:rsidRPr="0059384A">
        <w:rPr>
          <w:rStyle w:val="StyleUnderline"/>
        </w:rPr>
        <w:t>in</w:t>
      </w:r>
      <w:r>
        <w:rPr>
          <w:rStyle w:val="StyleUnderline"/>
        </w:rPr>
        <w:t xml:space="preserve"> </w:t>
      </w:r>
      <w:r w:rsidRPr="0059384A">
        <w:rPr>
          <w:rStyle w:val="StyleUnderline"/>
        </w:rPr>
        <w:t>March</w:t>
      </w:r>
      <w:r>
        <w:rPr>
          <w:rStyle w:val="StyleUnderline"/>
        </w:rPr>
        <w:t xml:space="preserve"> </w:t>
      </w:r>
      <w:r w:rsidRPr="0059384A">
        <w:rPr>
          <w:rStyle w:val="StyleUnderline"/>
        </w:rPr>
        <w:t>2015.</w:t>
      </w:r>
    </w:p>
    <w:p w:rsidR="00141FB9" w:rsidRPr="0059384A" w:rsidRDefault="00141FB9" w:rsidP="00141FB9">
      <w:pPr>
        <w:rPr>
          <w:rStyle w:val="StyleUnderline"/>
        </w:rPr>
      </w:pPr>
      <w:r w:rsidRPr="0059384A">
        <w:rPr>
          <w:rStyle w:val="StyleUnderline"/>
        </w:rPr>
        <w:t>Yemen</w:t>
      </w:r>
      <w:r>
        <w:rPr>
          <w:rStyle w:val="StyleUnderline"/>
        </w:rPr>
        <w:t xml:space="preserve"> </w:t>
      </w:r>
      <w:r w:rsidRPr="0059384A">
        <w:rPr>
          <w:rStyle w:val="StyleUnderline"/>
        </w:rPr>
        <w:t>Airstrikes</w:t>
      </w:r>
      <w:r>
        <w:rPr>
          <w:rStyle w:val="StyleUnderline"/>
        </w:rPr>
        <w:t xml:space="preserve"> </w:t>
      </w:r>
      <w:r w:rsidRPr="0059384A">
        <w:rPr>
          <w:rStyle w:val="StyleUnderline"/>
        </w:rPr>
        <w:t>and</w:t>
      </w:r>
      <w:r>
        <w:rPr>
          <w:rStyle w:val="StyleUnderline"/>
        </w:rPr>
        <w:t xml:space="preserve"> </w:t>
      </w:r>
      <w:r w:rsidRPr="0059384A">
        <w:rPr>
          <w:rStyle w:val="StyleUnderline"/>
        </w:rPr>
        <w:t>Blockade</w:t>
      </w:r>
    </w:p>
    <w:p w:rsidR="00141FB9" w:rsidRPr="0059384A" w:rsidRDefault="00141FB9" w:rsidP="00141FB9">
      <w:pPr>
        <w:rPr>
          <w:u w:val="single"/>
        </w:rPr>
      </w:pPr>
      <w:r>
        <w:t xml:space="preserve">As the leader of the coalition that began military operations against Houthi-Saleh forces in Yemen on March 26, 2015, </w:t>
      </w:r>
      <w:r w:rsidRPr="0059384A">
        <w:rPr>
          <w:rStyle w:val="StyleUnderline"/>
        </w:rPr>
        <w:t>Saudi</w:t>
      </w:r>
      <w:r>
        <w:rPr>
          <w:rStyle w:val="StyleUnderline"/>
        </w:rPr>
        <w:t xml:space="preserve"> </w:t>
      </w:r>
      <w:r w:rsidRPr="0059384A">
        <w:rPr>
          <w:rStyle w:val="StyleUnderline"/>
        </w:rPr>
        <w:t>Arabia</w:t>
      </w:r>
      <w:r>
        <w:rPr>
          <w:rStyle w:val="StyleUnderline"/>
        </w:rPr>
        <w:t xml:space="preserve"> </w:t>
      </w:r>
      <w:r w:rsidRPr="0059384A">
        <w:rPr>
          <w:rStyle w:val="StyleUnderline"/>
        </w:rPr>
        <w:t>has</w:t>
      </w:r>
      <w:r>
        <w:rPr>
          <w:rStyle w:val="StyleUnderline"/>
        </w:rPr>
        <w:t xml:space="preserve"> </w:t>
      </w:r>
      <w:r w:rsidRPr="0059384A">
        <w:rPr>
          <w:rStyle w:val="StyleUnderline"/>
        </w:rPr>
        <w:t>committed</w:t>
      </w:r>
      <w:r>
        <w:rPr>
          <w:rStyle w:val="StyleUnderline"/>
        </w:rPr>
        <w:t xml:space="preserve"> </w:t>
      </w:r>
      <w:r w:rsidRPr="0059384A">
        <w:rPr>
          <w:rStyle w:val="StyleUnderline"/>
        </w:rPr>
        <w:t>numerous</w:t>
      </w:r>
      <w:r>
        <w:rPr>
          <w:rStyle w:val="StyleUnderline"/>
        </w:rPr>
        <w:t xml:space="preserve"> </w:t>
      </w:r>
      <w:r w:rsidRPr="0059384A">
        <w:rPr>
          <w:rStyle w:val="StyleUnderline"/>
        </w:rPr>
        <w:t>violations</w:t>
      </w:r>
      <w:r>
        <w:rPr>
          <w:rStyle w:val="StyleUnderline"/>
        </w:rPr>
        <w:t xml:space="preserve"> </w:t>
      </w:r>
      <w:r w:rsidRPr="0059384A">
        <w:rPr>
          <w:rStyle w:val="StyleUnderline"/>
        </w:rPr>
        <w:t>of</w:t>
      </w:r>
      <w:r>
        <w:rPr>
          <w:rStyle w:val="StyleUnderline"/>
        </w:rPr>
        <w:t xml:space="preserve"> </w:t>
      </w:r>
      <w:r w:rsidRPr="0059384A">
        <w:rPr>
          <w:rStyle w:val="StyleUnderline"/>
        </w:rPr>
        <w:t>international</w:t>
      </w:r>
      <w:r>
        <w:rPr>
          <w:rStyle w:val="StyleUnderline"/>
        </w:rPr>
        <w:t xml:space="preserve"> </w:t>
      </w:r>
      <w:r w:rsidRPr="0059384A">
        <w:rPr>
          <w:rStyle w:val="StyleUnderline"/>
        </w:rPr>
        <w:t>humanitarian</w:t>
      </w:r>
      <w:r>
        <w:rPr>
          <w:rStyle w:val="StyleUnderline"/>
        </w:rPr>
        <w:t xml:space="preserve"> </w:t>
      </w:r>
      <w:r w:rsidRPr="0059384A">
        <w:rPr>
          <w:rStyle w:val="StyleUnderline"/>
        </w:rPr>
        <w:t>law.</w:t>
      </w:r>
    </w:p>
    <w:p w:rsidR="00141FB9" w:rsidRDefault="00141FB9" w:rsidP="00141FB9">
      <w:r>
        <w:t xml:space="preserve">Since March 2015, </w:t>
      </w:r>
      <w:r w:rsidRPr="0059384A">
        <w:rPr>
          <w:rStyle w:val="StyleUnderline"/>
        </w:rPr>
        <w:t>Human</w:t>
      </w:r>
      <w:r>
        <w:rPr>
          <w:rStyle w:val="StyleUnderline"/>
        </w:rPr>
        <w:t xml:space="preserve"> </w:t>
      </w:r>
      <w:r w:rsidRPr="0059384A">
        <w:rPr>
          <w:rStyle w:val="StyleUnderline"/>
        </w:rPr>
        <w:t>Rights</w:t>
      </w:r>
      <w:r>
        <w:rPr>
          <w:rStyle w:val="StyleUnderline"/>
        </w:rPr>
        <w:t xml:space="preserve"> </w:t>
      </w:r>
      <w:r w:rsidRPr="0059384A">
        <w:rPr>
          <w:rStyle w:val="StyleUnderline"/>
        </w:rPr>
        <w:t>Watch</w:t>
      </w:r>
      <w:r>
        <w:rPr>
          <w:rStyle w:val="StyleUnderline"/>
        </w:rPr>
        <w:t xml:space="preserve"> </w:t>
      </w:r>
      <w:r w:rsidRPr="0059384A">
        <w:rPr>
          <w:rStyle w:val="StyleUnderline"/>
        </w:rPr>
        <w:t>has</w:t>
      </w:r>
      <w:r>
        <w:rPr>
          <w:rStyle w:val="StyleUnderline"/>
        </w:rPr>
        <w:t xml:space="preserve"> </w:t>
      </w:r>
      <w:r w:rsidRPr="0059384A">
        <w:rPr>
          <w:rStyle w:val="StyleUnderline"/>
        </w:rPr>
        <w:t>documented</w:t>
      </w:r>
      <w:r>
        <w:rPr>
          <w:rStyle w:val="StyleUnderline"/>
        </w:rPr>
        <w:t xml:space="preserve"> </w:t>
      </w:r>
      <w:r w:rsidRPr="0059384A">
        <w:rPr>
          <w:rStyle w:val="StyleUnderline"/>
        </w:rPr>
        <w:t>87</w:t>
      </w:r>
      <w:r>
        <w:rPr>
          <w:rStyle w:val="StyleUnderline"/>
        </w:rPr>
        <w:t xml:space="preserve"> </w:t>
      </w:r>
      <w:r w:rsidRPr="0059384A">
        <w:rPr>
          <w:rStyle w:val="StyleUnderline"/>
        </w:rPr>
        <w:t>apparently</w:t>
      </w:r>
      <w:r>
        <w:rPr>
          <w:rStyle w:val="StyleUnderline"/>
        </w:rPr>
        <w:t xml:space="preserve"> </w:t>
      </w:r>
      <w:r w:rsidRPr="0059384A">
        <w:rPr>
          <w:rStyle w:val="StyleUnderline"/>
        </w:rPr>
        <w:t>unlawful</w:t>
      </w:r>
      <w:r>
        <w:rPr>
          <w:rStyle w:val="StyleUnderline"/>
        </w:rPr>
        <w:t xml:space="preserve"> </w:t>
      </w:r>
      <w:r w:rsidRPr="0059384A">
        <w:rPr>
          <w:rStyle w:val="StyleUnderline"/>
        </w:rPr>
        <w:t>attacks</w:t>
      </w:r>
      <w:r>
        <w:rPr>
          <w:rStyle w:val="StyleUnderline"/>
        </w:rPr>
        <w:t xml:space="preserve"> </w:t>
      </w:r>
      <w:r w:rsidRPr="0059384A">
        <w:rPr>
          <w:rStyle w:val="StyleUnderline"/>
        </w:rPr>
        <w:t>by</w:t>
      </w:r>
      <w:r>
        <w:rPr>
          <w:rStyle w:val="StyleUnderline"/>
        </w:rPr>
        <w:t xml:space="preserve"> </w:t>
      </w:r>
      <w:r w:rsidRPr="0059384A">
        <w:rPr>
          <w:rStyle w:val="StyleUnderline"/>
        </w:rPr>
        <w:t>the</w:t>
      </w:r>
      <w:r>
        <w:rPr>
          <w:rStyle w:val="StyleUnderline"/>
        </w:rPr>
        <w:t xml:space="preserve"> </w:t>
      </w:r>
      <w:r w:rsidRPr="0059384A">
        <w:rPr>
          <w:rStyle w:val="StyleUnderline"/>
        </w:rPr>
        <w:t>coalition,</w:t>
      </w:r>
      <w:r>
        <w:rPr>
          <w:rStyle w:val="StyleUnderline"/>
        </w:rPr>
        <w:t xml:space="preserve"> </w:t>
      </w:r>
      <w:r w:rsidRPr="0059384A">
        <w:rPr>
          <w:rStyle w:val="StyleUnderline"/>
        </w:rPr>
        <w:t>some</w:t>
      </w:r>
      <w:r>
        <w:rPr>
          <w:rStyle w:val="StyleUnderline"/>
        </w:rPr>
        <w:t xml:space="preserve"> </w:t>
      </w:r>
      <w:r w:rsidRPr="0059384A">
        <w:rPr>
          <w:rStyle w:val="StyleUnderline"/>
        </w:rPr>
        <w:t>of</w:t>
      </w:r>
      <w:r>
        <w:rPr>
          <w:rStyle w:val="StyleUnderline"/>
        </w:rPr>
        <w:t xml:space="preserve"> </w:t>
      </w:r>
      <w:r w:rsidRPr="0059384A">
        <w:rPr>
          <w:rStyle w:val="StyleUnderline"/>
        </w:rPr>
        <w:t>which</w:t>
      </w:r>
      <w:r>
        <w:rPr>
          <w:rStyle w:val="StyleUnderline"/>
        </w:rPr>
        <w:t xml:space="preserve"> </w:t>
      </w:r>
      <w:r w:rsidRPr="0059384A">
        <w:rPr>
          <w:rStyle w:val="StyleUnderline"/>
        </w:rPr>
        <w:t>may</w:t>
      </w:r>
      <w:r>
        <w:rPr>
          <w:rStyle w:val="StyleUnderline"/>
        </w:rPr>
        <w:t xml:space="preserve"> </w:t>
      </w:r>
      <w:r w:rsidRPr="0059384A">
        <w:rPr>
          <w:rStyle w:val="StyleUnderline"/>
        </w:rPr>
        <w:t>amount</w:t>
      </w:r>
      <w:r>
        <w:rPr>
          <w:rStyle w:val="StyleUnderline"/>
        </w:rPr>
        <w:t xml:space="preserve"> </w:t>
      </w:r>
      <w:r w:rsidRPr="0059384A">
        <w:rPr>
          <w:rStyle w:val="StyleUnderline"/>
        </w:rPr>
        <w:t>to</w:t>
      </w:r>
      <w:r>
        <w:rPr>
          <w:rStyle w:val="StyleUnderline"/>
        </w:rPr>
        <w:t xml:space="preserve"> </w:t>
      </w:r>
      <w:r w:rsidRPr="0059384A">
        <w:rPr>
          <w:rStyle w:val="StyleUnderline"/>
        </w:rPr>
        <w:t>war</w:t>
      </w:r>
      <w:r>
        <w:rPr>
          <w:rStyle w:val="StyleUnderline"/>
        </w:rPr>
        <w:t xml:space="preserve"> </w:t>
      </w:r>
      <w:r w:rsidRPr="0059384A">
        <w:rPr>
          <w:rStyle w:val="StyleUnderline"/>
        </w:rPr>
        <w:t>crimes,</w:t>
      </w:r>
      <w:r>
        <w:rPr>
          <w:rStyle w:val="StyleUnderline"/>
        </w:rPr>
        <w:t xml:space="preserve"> </w:t>
      </w:r>
      <w:r w:rsidRPr="0059384A">
        <w:rPr>
          <w:rStyle w:val="StyleUnderline"/>
        </w:rPr>
        <w:t>killing</w:t>
      </w:r>
      <w:r>
        <w:rPr>
          <w:rStyle w:val="StyleUnderline"/>
        </w:rPr>
        <w:t xml:space="preserve"> </w:t>
      </w:r>
      <w:r w:rsidRPr="0059384A">
        <w:rPr>
          <w:rStyle w:val="StyleUnderline"/>
        </w:rPr>
        <w:t>nearly</w:t>
      </w:r>
      <w:r>
        <w:rPr>
          <w:rStyle w:val="StyleUnderline"/>
        </w:rPr>
        <w:t xml:space="preserve"> </w:t>
      </w:r>
      <w:r w:rsidRPr="0059384A">
        <w:rPr>
          <w:rStyle w:val="StyleUnderline"/>
        </w:rPr>
        <w:t>1,000</w:t>
      </w:r>
      <w:r>
        <w:rPr>
          <w:rStyle w:val="StyleUnderline"/>
        </w:rPr>
        <w:t xml:space="preserve"> </w:t>
      </w:r>
      <w:r w:rsidRPr="0059384A">
        <w:rPr>
          <w:rStyle w:val="StyleUnderline"/>
        </w:rPr>
        <w:t>civilians</w:t>
      </w:r>
      <w:r>
        <w:t xml:space="preserve"> and </w:t>
      </w:r>
      <w:r w:rsidRPr="0059384A">
        <w:rPr>
          <w:rStyle w:val="StyleUnderline"/>
        </w:rPr>
        <w:t>hitting</w:t>
      </w:r>
      <w:r>
        <w:rPr>
          <w:rStyle w:val="StyleUnderline"/>
        </w:rPr>
        <w:t xml:space="preserve"> </w:t>
      </w:r>
      <w:r w:rsidRPr="0059384A">
        <w:rPr>
          <w:rStyle w:val="StyleUnderline"/>
        </w:rPr>
        <w:t>homes,</w:t>
      </w:r>
      <w:r>
        <w:rPr>
          <w:rStyle w:val="StyleUnderline"/>
        </w:rPr>
        <w:t xml:space="preserve"> </w:t>
      </w:r>
      <w:r w:rsidRPr="0059384A">
        <w:rPr>
          <w:rStyle w:val="StyleUnderline"/>
        </w:rPr>
        <w:t>markets,</w:t>
      </w:r>
      <w:r>
        <w:rPr>
          <w:rStyle w:val="StyleUnderline"/>
        </w:rPr>
        <w:t xml:space="preserve"> </w:t>
      </w:r>
      <w:r w:rsidRPr="0059384A">
        <w:rPr>
          <w:rStyle w:val="StyleUnderline"/>
        </w:rPr>
        <w:t>hospitals,</w:t>
      </w:r>
      <w:r>
        <w:rPr>
          <w:rStyle w:val="StyleUnderline"/>
        </w:rPr>
        <w:t xml:space="preserve"> </w:t>
      </w:r>
      <w:r w:rsidRPr="0059384A">
        <w:rPr>
          <w:rStyle w:val="StyleUnderline"/>
        </w:rPr>
        <w:t>schools,</w:t>
      </w:r>
      <w:r>
        <w:rPr>
          <w:rStyle w:val="StyleUnderline"/>
        </w:rPr>
        <w:t xml:space="preserve"> </w:t>
      </w:r>
      <w:r w:rsidRPr="0059384A">
        <w:rPr>
          <w:rStyle w:val="StyleUnderline"/>
        </w:rPr>
        <w:t>and</w:t>
      </w:r>
      <w:r>
        <w:rPr>
          <w:rStyle w:val="StyleUnderline"/>
        </w:rPr>
        <w:t xml:space="preserve"> </w:t>
      </w:r>
      <w:r w:rsidRPr="0059384A">
        <w:rPr>
          <w:rStyle w:val="StyleUnderline"/>
        </w:rPr>
        <w:t>mosques</w:t>
      </w:r>
      <w:r>
        <w:t>. As of November 2017, at least 6,100 civilians had been killed and 9,683 wounded, according to the UN human rights office, although the actual civilian casualty count is likely much higher. Airstrikes were responsible for 61 percent of all civilian casualties, the UN reported.</w:t>
      </w:r>
    </w:p>
    <w:p w:rsidR="00141FB9" w:rsidRPr="0059384A" w:rsidRDefault="00141FB9" w:rsidP="00141FB9">
      <w:pPr>
        <w:rPr>
          <w:u w:val="single"/>
        </w:rPr>
      </w:pPr>
      <w:r w:rsidRPr="0059384A">
        <w:rPr>
          <w:rStyle w:val="StyleUnderline"/>
        </w:rPr>
        <w:t>The</w:t>
      </w:r>
      <w:r>
        <w:rPr>
          <w:rStyle w:val="StyleUnderline"/>
        </w:rPr>
        <w:t xml:space="preserve"> </w:t>
      </w:r>
      <w:r w:rsidRPr="0059384A">
        <w:rPr>
          <w:rStyle w:val="StyleUnderline"/>
        </w:rPr>
        <w:t>Saudi-led</w:t>
      </w:r>
      <w:r>
        <w:rPr>
          <w:rStyle w:val="StyleUnderline"/>
        </w:rPr>
        <w:t xml:space="preserve"> </w:t>
      </w:r>
      <w:r w:rsidRPr="0059384A">
        <w:rPr>
          <w:rStyle w:val="StyleUnderline"/>
        </w:rPr>
        <w:t>coalition</w:t>
      </w:r>
      <w:r>
        <w:rPr>
          <w:rStyle w:val="StyleUnderline"/>
        </w:rPr>
        <w:t xml:space="preserve"> </w:t>
      </w:r>
      <w:r w:rsidRPr="0059384A">
        <w:rPr>
          <w:rStyle w:val="StyleUnderline"/>
        </w:rPr>
        <w:t>has</w:t>
      </w:r>
      <w:r>
        <w:rPr>
          <w:rStyle w:val="StyleUnderline"/>
        </w:rPr>
        <w:t xml:space="preserve"> </w:t>
      </w:r>
      <w:r w:rsidRPr="0059384A">
        <w:rPr>
          <w:rStyle w:val="StyleUnderline"/>
        </w:rPr>
        <w:t>imposed</w:t>
      </w:r>
      <w:r>
        <w:rPr>
          <w:rStyle w:val="StyleUnderline"/>
        </w:rPr>
        <w:t xml:space="preserve"> </w:t>
      </w:r>
      <w:r w:rsidRPr="0059384A">
        <w:rPr>
          <w:rStyle w:val="StyleUnderline"/>
        </w:rPr>
        <w:t>a</w:t>
      </w:r>
      <w:r>
        <w:rPr>
          <w:rStyle w:val="StyleUnderline"/>
        </w:rPr>
        <w:t xml:space="preserve"> </w:t>
      </w:r>
      <w:r w:rsidRPr="0059384A">
        <w:rPr>
          <w:rStyle w:val="StyleUnderline"/>
        </w:rPr>
        <w:t>naval</w:t>
      </w:r>
      <w:r>
        <w:rPr>
          <w:rStyle w:val="StyleUnderline"/>
        </w:rPr>
        <w:t xml:space="preserve"> </w:t>
      </w:r>
      <w:r w:rsidRPr="0059384A">
        <w:rPr>
          <w:rStyle w:val="StyleUnderline"/>
        </w:rPr>
        <w:t>and</w:t>
      </w:r>
      <w:r>
        <w:rPr>
          <w:rStyle w:val="StyleUnderline"/>
        </w:rPr>
        <w:t xml:space="preserve"> </w:t>
      </w:r>
      <w:r w:rsidRPr="0059384A">
        <w:rPr>
          <w:rStyle w:val="StyleUnderline"/>
        </w:rPr>
        <w:t>air</w:t>
      </w:r>
      <w:r>
        <w:rPr>
          <w:rStyle w:val="StyleUnderline"/>
        </w:rPr>
        <w:t xml:space="preserve"> </w:t>
      </w:r>
      <w:r w:rsidRPr="0059384A">
        <w:rPr>
          <w:rStyle w:val="StyleUnderline"/>
        </w:rPr>
        <w:t>blockade</w:t>
      </w:r>
      <w:r>
        <w:rPr>
          <w:rStyle w:val="StyleUnderline"/>
        </w:rPr>
        <w:t xml:space="preserve"> </w:t>
      </w:r>
      <w:r w:rsidRPr="0059384A">
        <w:rPr>
          <w:rStyle w:val="StyleUnderline"/>
        </w:rPr>
        <w:t>on</w:t>
      </w:r>
      <w:r>
        <w:rPr>
          <w:rStyle w:val="StyleUnderline"/>
        </w:rPr>
        <w:t xml:space="preserve"> </w:t>
      </w:r>
      <w:r w:rsidRPr="0059384A">
        <w:rPr>
          <w:rStyle w:val="StyleUnderline"/>
        </w:rPr>
        <w:t>Yemen</w:t>
      </w:r>
      <w:r>
        <w:rPr>
          <w:rStyle w:val="StyleUnderline"/>
        </w:rPr>
        <w:t xml:space="preserve"> </w:t>
      </w:r>
      <w:r w:rsidRPr="0059384A">
        <w:rPr>
          <w:rStyle w:val="StyleUnderline"/>
        </w:rPr>
        <w:t>since</w:t>
      </w:r>
      <w:r>
        <w:rPr>
          <w:rStyle w:val="StyleUnderline"/>
        </w:rPr>
        <w:t xml:space="preserve"> </w:t>
      </w:r>
      <w:r w:rsidRPr="0059384A">
        <w:rPr>
          <w:rStyle w:val="StyleUnderline"/>
        </w:rPr>
        <w:t>March</w:t>
      </w:r>
      <w:r>
        <w:rPr>
          <w:rStyle w:val="StyleUnderline"/>
        </w:rPr>
        <w:t xml:space="preserve"> </w:t>
      </w:r>
      <w:r w:rsidRPr="0059384A">
        <w:rPr>
          <w:rStyle w:val="StyleUnderline"/>
        </w:rPr>
        <w:t>2015</w:t>
      </w:r>
      <w:r>
        <w:t xml:space="preserve"> </w:t>
      </w:r>
      <w:r w:rsidRPr="0059384A">
        <w:rPr>
          <w:rStyle w:val="StyleUnderline"/>
        </w:rPr>
        <w:t>that</w:t>
      </w:r>
      <w:r>
        <w:rPr>
          <w:rStyle w:val="StyleUnderline"/>
        </w:rPr>
        <w:t xml:space="preserve"> </w:t>
      </w:r>
      <w:r w:rsidRPr="0059384A">
        <w:rPr>
          <w:rStyle w:val="StyleUnderline"/>
        </w:rPr>
        <w:t>has</w:t>
      </w:r>
      <w:r>
        <w:rPr>
          <w:rStyle w:val="StyleUnderline"/>
        </w:rPr>
        <w:t xml:space="preserve"> </w:t>
      </w:r>
      <w:r w:rsidRPr="0059384A">
        <w:rPr>
          <w:rStyle w:val="StyleUnderline"/>
        </w:rPr>
        <w:t>severely</w:t>
      </w:r>
      <w:r>
        <w:rPr>
          <w:rStyle w:val="StyleUnderline"/>
        </w:rPr>
        <w:t xml:space="preserve"> </w:t>
      </w:r>
      <w:r w:rsidRPr="0059384A">
        <w:rPr>
          <w:rStyle w:val="StyleUnderline"/>
        </w:rPr>
        <w:t>restricted</w:t>
      </w:r>
      <w:r>
        <w:rPr>
          <w:rStyle w:val="StyleUnderline"/>
        </w:rPr>
        <w:t xml:space="preserve"> </w:t>
      </w:r>
      <w:r w:rsidRPr="0059384A">
        <w:rPr>
          <w:rStyle w:val="StyleUnderline"/>
        </w:rPr>
        <w:t>the</w:t>
      </w:r>
      <w:r>
        <w:rPr>
          <w:rStyle w:val="StyleUnderline"/>
        </w:rPr>
        <w:t xml:space="preserve"> </w:t>
      </w:r>
      <w:r w:rsidRPr="0059384A">
        <w:rPr>
          <w:rStyle w:val="StyleUnderline"/>
        </w:rPr>
        <w:t>flow</w:t>
      </w:r>
      <w:r>
        <w:rPr>
          <w:rStyle w:val="StyleUnderline"/>
        </w:rPr>
        <w:t xml:space="preserve"> </w:t>
      </w:r>
      <w:r w:rsidRPr="0059384A">
        <w:rPr>
          <w:rStyle w:val="StyleUnderline"/>
        </w:rPr>
        <w:t>of</w:t>
      </w:r>
      <w:r>
        <w:rPr>
          <w:rStyle w:val="StyleUnderline"/>
        </w:rPr>
        <w:t xml:space="preserve"> </w:t>
      </w:r>
      <w:r w:rsidRPr="0059384A">
        <w:rPr>
          <w:rStyle w:val="StyleUnderline"/>
        </w:rPr>
        <w:t>food,</w:t>
      </w:r>
      <w:r>
        <w:rPr>
          <w:rStyle w:val="StyleUnderline"/>
        </w:rPr>
        <w:t xml:space="preserve"> </w:t>
      </w:r>
      <w:r w:rsidRPr="0059384A">
        <w:rPr>
          <w:rStyle w:val="StyleUnderline"/>
        </w:rPr>
        <w:t>fuel,</w:t>
      </w:r>
      <w:r>
        <w:rPr>
          <w:rStyle w:val="StyleUnderline"/>
        </w:rPr>
        <w:t xml:space="preserve"> </w:t>
      </w:r>
      <w:r w:rsidRPr="0059384A">
        <w:rPr>
          <w:rStyle w:val="StyleUnderline"/>
        </w:rPr>
        <w:t>and</w:t>
      </w:r>
      <w:r>
        <w:rPr>
          <w:rStyle w:val="StyleUnderline"/>
        </w:rPr>
        <w:t xml:space="preserve"> </w:t>
      </w:r>
      <w:r w:rsidRPr="0059384A">
        <w:rPr>
          <w:rStyle w:val="StyleUnderline"/>
        </w:rPr>
        <w:t>medicine</w:t>
      </w:r>
      <w:r>
        <w:rPr>
          <w:rStyle w:val="StyleUnderline"/>
        </w:rPr>
        <w:t xml:space="preserve"> </w:t>
      </w:r>
      <w:r w:rsidRPr="0059384A">
        <w:rPr>
          <w:rStyle w:val="StyleUnderline"/>
        </w:rPr>
        <w:t>to</w:t>
      </w:r>
      <w:r>
        <w:rPr>
          <w:rStyle w:val="StyleUnderline"/>
        </w:rPr>
        <w:t xml:space="preserve"> </w:t>
      </w:r>
      <w:r w:rsidRPr="0059384A">
        <w:rPr>
          <w:rStyle w:val="StyleUnderline"/>
        </w:rPr>
        <w:t>civilians,</w:t>
      </w:r>
      <w:r>
        <w:rPr>
          <w:rStyle w:val="StyleUnderline"/>
        </w:rPr>
        <w:t xml:space="preserve"> </w:t>
      </w:r>
      <w:r w:rsidRPr="0059384A">
        <w:rPr>
          <w:rStyle w:val="StyleUnderline"/>
        </w:rPr>
        <w:t>in</w:t>
      </w:r>
      <w:r>
        <w:rPr>
          <w:rStyle w:val="StyleUnderline"/>
        </w:rPr>
        <w:t xml:space="preserve"> </w:t>
      </w:r>
      <w:r w:rsidRPr="0059384A">
        <w:rPr>
          <w:rStyle w:val="StyleUnderline"/>
        </w:rPr>
        <w:t>violation</w:t>
      </w:r>
      <w:r>
        <w:rPr>
          <w:rStyle w:val="StyleUnderline"/>
        </w:rPr>
        <w:t xml:space="preserve"> </w:t>
      </w:r>
      <w:r w:rsidRPr="0059384A">
        <w:rPr>
          <w:rStyle w:val="StyleUnderline"/>
        </w:rPr>
        <w:t>of</w:t>
      </w:r>
      <w:r>
        <w:rPr>
          <w:rStyle w:val="StyleUnderline"/>
        </w:rPr>
        <w:t xml:space="preserve"> </w:t>
      </w:r>
      <w:r w:rsidRPr="0059384A">
        <w:rPr>
          <w:rStyle w:val="StyleUnderline"/>
        </w:rPr>
        <w:t>international</w:t>
      </w:r>
      <w:r>
        <w:rPr>
          <w:rStyle w:val="StyleUnderline"/>
        </w:rPr>
        <w:t xml:space="preserve"> </w:t>
      </w:r>
      <w:r w:rsidRPr="0059384A">
        <w:rPr>
          <w:rStyle w:val="StyleUnderline"/>
        </w:rPr>
        <w:t>humanitarian</w:t>
      </w:r>
      <w:r>
        <w:rPr>
          <w:rStyle w:val="StyleUnderline"/>
        </w:rPr>
        <w:t xml:space="preserve"> </w:t>
      </w:r>
      <w:r w:rsidRPr="0059384A">
        <w:rPr>
          <w:rStyle w:val="StyleUnderline"/>
        </w:rPr>
        <w:t>law.</w:t>
      </w:r>
    </w:p>
    <w:p w:rsidR="00141FB9" w:rsidRDefault="00141FB9" w:rsidP="00141FB9">
      <w:r w:rsidRPr="0059384A">
        <w:rPr>
          <w:rStyle w:val="StyleUnderline"/>
        </w:rPr>
        <w:t>The</w:t>
      </w:r>
      <w:r>
        <w:rPr>
          <w:rStyle w:val="StyleUnderline"/>
        </w:rPr>
        <w:t xml:space="preserve"> </w:t>
      </w:r>
      <w:r w:rsidRPr="0059384A">
        <w:rPr>
          <w:rStyle w:val="StyleUnderline"/>
        </w:rPr>
        <w:t>conflict</w:t>
      </w:r>
      <w:r>
        <w:rPr>
          <w:rStyle w:val="StyleUnderline"/>
        </w:rPr>
        <w:t xml:space="preserve"> </w:t>
      </w:r>
      <w:r w:rsidRPr="0059384A">
        <w:rPr>
          <w:rStyle w:val="StyleUnderline"/>
        </w:rPr>
        <w:t>exacerbated</w:t>
      </w:r>
      <w:r>
        <w:rPr>
          <w:rStyle w:val="StyleUnderline"/>
        </w:rPr>
        <w:t xml:space="preserve"> </w:t>
      </w:r>
      <w:r w:rsidRPr="0059384A">
        <w:rPr>
          <w:rStyle w:val="StyleUnderline"/>
        </w:rPr>
        <w:t>an</w:t>
      </w:r>
      <w:r>
        <w:rPr>
          <w:rStyle w:val="StyleUnderline"/>
        </w:rPr>
        <w:t xml:space="preserve"> </w:t>
      </w:r>
      <w:r w:rsidRPr="0059384A">
        <w:rPr>
          <w:rStyle w:val="StyleUnderline"/>
        </w:rPr>
        <w:t>existing</w:t>
      </w:r>
      <w:r>
        <w:rPr>
          <w:rStyle w:val="StyleUnderline"/>
        </w:rPr>
        <w:t xml:space="preserve"> </w:t>
      </w:r>
      <w:r w:rsidRPr="0059384A">
        <w:rPr>
          <w:rStyle w:val="StyleUnderline"/>
        </w:rPr>
        <w:t>humanitarian</w:t>
      </w:r>
      <w:r>
        <w:rPr>
          <w:rStyle w:val="StyleUnderline"/>
        </w:rPr>
        <w:t xml:space="preserve"> </w:t>
      </w:r>
      <w:r w:rsidRPr="0059384A">
        <w:rPr>
          <w:rStyle w:val="StyleUnderline"/>
        </w:rPr>
        <w:t>crisis.</w:t>
      </w:r>
      <w:r>
        <w:rPr>
          <w:rStyle w:val="StyleUnderline"/>
        </w:rPr>
        <w:t xml:space="preserve"> </w:t>
      </w:r>
      <w:r w:rsidRPr="0059384A">
        <w:rPr>
          <w:rStyle w:val="StyleUnderline"/>
        </w:rPr>
        <w:t>By</w:t>
      </w:r>
      <w:r>
        <w:rPr>
          <w:rStyle w:val="StyleUnderline"/>
        </w:rPr>
        <w:t xml:space="preserve"> </w:t>
      </w:r>
      <w:r w:rsidRPr="0059384A">
        <w:rPr>
          <w:rStyle w:val="StyleUnderline"/>
        </w:rPr>
        <w:t>2018,</w:t>
      </w:r>
      <w:r>
        <w:rPr>
          <w:rStyle w:val="StyleUnderline"/>
        </w:rPr>
        <w:t xml:space="preserve"> </w:t>
      </w:r>
      <w:r w:rsidRPr="0059384A">
        <w:rPr>
          <w:rStyle w:val="StyleUnderline"/>
        </w:rPr>
        <w:t>an</w:t>
      </w:r>
      <w:r>
        <w:rPr>
          <w:rStyle w:val="StyleUnderline"/>
        </w:rPr>
        <w:t xml:space="preserve"> </w:t>
      </w:r>
      <w:r w:rsidRPr="0059384A">
        <w:rPr>
          <w:rStyle w:val="StyleUnderline"/>
        </w:rPr>
        <w:t>estimated</w:t>
      </w:r>
      <w:r>
        <w:rPr>
          <w:rStyle w:val="StyleUnderline"/>
        </w:rPr>
        <w:t xml:space="preserve"> </w:t>
      </w:r>
      <w:r w:rsidRPr="0059384A">
        <w:rPr>
          <w:rStyle w:val="StyleUnderline"/>
        </w:rPr>
        <w:t>17.8</w:t>
      </w:r>
      <w:r>
        <w:rPr>
          <w:rStyle w:val="StyleUnderline"/>
        </w:rPr>
        <w:t xml:space="preserve"> </w:t>
      </w:r>
      <w:r w:rsidRPr="0059384A">
        <w:rPr>
          <w:rStyle w:val="StyleUnderline"/>
        </w:rPr>
        <w:t>million</w:t>
      </w:r>
      <w:r>
        <w:rPr>
          <w:rStyle w:val="StyleUnderline"/>
        </w:rPr>
        <w:t xml:space="preserve"> </w:t>
      </w:r>
      <w:r w:rsidRPr="0059384A">
        <w:rPr>
          <w:rStyle w:val="StyleUnderline"/>
        </w:rPr>
        <w:t>Yemenis</w:t>
      </w:r>
      <w:r>
        <w:rPr>
          <w:rStyle w:val="StyleUnderline"/>
        </w:rPr>
        <w:t xml:space="preserve"> </w:t>
      </w:r>
      <w:r w:rsidRPr="0059384A">
        <w:rPr>
          <w:rStyle w:val="StyleUnderline"/>
        </w:rPr>
        <w:t>were</w:t>
      </w:r>
      <w:r>
        <w:rPr>
          <w:rStyle w:val="StyleUnderline"/>
        </w:rPr>
        <w:t xml:space="preserve"> </w:t>
      </w:r>
      <w:r w:rsidRPr="0059384A">
        <w:rPr>
          <w:rStyle w:val="StyleUnderline"/>
        </w:rPr>
        <w:t>unable</w:t>
      </w:r>
      <w:r>
        <w:rPr>
          <w:rStyle w:val="StyleUnderline"/>
        </w:rPr>
        <w:t xml:space="preserve"> </w:t>
      </w:r>
      <w:r w:rsidRPr="0059384A">
        <w:rPr>
          <w:rStyle w:val="StyleUnderline"/>
        </w:rPr>
        <w:t>to</w:t>
      </w:r>
      <w:r>
        <w:rPr>
          <w:rStyle w:val="StyleUnderline"/>
        </w:rPr>
        <w:t xml:space="preserve"> </w:t>
      </w:r>
      <w:r w:rsidRPr="0059384A">
        <w:rPr>
          <w:rStyle w:val="StyleUnderline"/>
        </w:rPr>
        <w:t>meet</w:t>
      </w:r>
      <w:r>
        <w:rPr>
          <w:rStyle w:val="StyleUnderline"/>
        </w:rPr>
        <w:t xml:space="preserve"> </w:t>
      </w:r>
      <w:r w:rsidRPr="0059384A">
        <w:rPr>
          <w:rStyle w:val="StyleUnderline"/>
        </w:rPr>
        <w:t>their</w:t>
      </w:r>
      <w:r>
        <w:rPr>
          <w:rStyle w:val="StyleUnderline"/>
        </w:rPr>
        <w:t xml:space="preserve"> </w:t>
      </w:r>
      <w:r w:rsidRPr="0059384A">
        <w:rPr>
          <w:rStyle w:val="StyleUnderline"/>
        </w:rPr>
        <w:t>food</w:t>
      </w:r>
      <w:r>
        <w:rPr>
          <w:rStyle w:val="StyleUnderline"/>
        </w:rPr>
        <w:t xml:space="preserve"> </w:t>
      </w:r>
      <w:r w:rsidRPr="0059384A">
        <w:rPr>
          <w:rStyle w:val="StyleUnderline"/>
        </w:rPr>
        <w:t>needs</w:t>
      </w:r>
      <w:r>
        <w:t xml:space="preserve">, according to the United Nations. </w:t>
      </w:r>
      <w:r w:rsidRPr="0059384A">
        <w:rPr>
          <w:rStyle w:val="StyleUnderline"/>
        </w:rPr>
        <w:t>The</w:t>
      </w:r>
      <w:r>
        <w:rPr>
          <w:rStyle w:val="StyleUnderline"/>
        </w:rPr>
        <w:t xml:space="preserve"> </w:t>
      </w:r>
      <w:r w:rsidRPr="0059384A">
        <w:rPr>
          <w:rStyle w:val="StyleUnderline"/>
        </w:rPr>
        <w:t>conflict</w:t>
      </w:r>
      <w:r>
        <w:rPr>
          <w:rStyle w:val="StyleUnderline"/>
        </w:rPr>
        <w:t xml:space="preserve"> </w:t>
      </w:r>
      <w:r w:rsidRPr="0059384A">
        <w:rPr>
          <w:rStyle w:val="StyleUnderline"/>
        </w:rPr>
        <w:t>also</w:t>
      </w:r>
      <w:r>
        <w:rPr>
          <w:rStyle w:val="StyleUnderline"/>
        </w:rPr>
        <w:t xml:space="preserve"> </w:t>
      </w:r>
      <w:r w:rsidRPr="0059384A">
        <w:rPr>
          <w:rStyle w:val="StyleUnderline"/>
        </w:rPr>
        <w:t>precipitated</w:t>
      </w:r>
      <w:r>
        <w:rPr>
          <w:rStyle w:val="StyleUnderline"/>
        </w:rPr>
        <w:t xml:space="preserve"> </w:t>
      </w:r>
      <w:r w:rsidRPr="0059384A">
        <w:rPr>
          <w:rStyle w:val="StyleUnderline"/>
        </w:rPr>
        <w:t>an</w:t>
      </w:r>
      <w:r>
        <w:rPr>
          <w:rStyle w:val="StyleUnderline"/>
        </w:rPr>
        <w:t xml:space="preserve"> </w:t>
      </w:r>
      <w:r w:rsidRPr="0059384A">
        <w:rPr>
          <w:rStyle w:val="StyleUnderline"/>
        </w:rPr>
        <w:t>unprecedented</w:t>
      </w:r>
      <w:r>
        <w:rPr>
          <w:rStyle w:val="StyleUnderline"/>
        </w:rPr>
        <w:t xml:space="preserve"> </w:t>
      </w:r>
      <w:r w:rsidRPr="0059384A">
        <w:rPr>
          <w:rStyle w:val="StyleUnderline"/>
        </w:rPr>
        <w:t>cholera</w:t>
      </w:r>
      <w:r>
        <w:rPr>
          <w:rStyle w:val="StyleUnderline"/>
        </w:rPr>
        <w:t xml:space="preserve"> </w:t>
      </w:r>
      <w:r w:rsidRPr="0059384A">
        <w:rPr>
          <w:rStyle w:val="StyleUnderline"/>
        </w:rPr>
        <w:t>outbreak</w:t>
      </w:r>
      <w:r>
        <w:t>, which by September had killed 2,200 people and was suspected to have infected more than 1 million.</w:t>
      </w:r>
    </w:p>
    <w:p w:rsidR="00141FB9" w:rsidRDefault="00141FB9" w:rsidP="00141FB9">
      <w:r>
        <w:t xml:space="preserve">In December 2017, </w:t>
      </w:r>
      <w:r w:rsidRPr="0059384A">
        <w:rPr>
          <w:rStyle w:val="StyleUnderline"/>
        </w:rPr>
        <w:t>the</w:t>
      </w:r>
      <w:r>
        <w:rPr>
          <w:rStyle w:val="StyleUnderline"/>
        </w:rPr>
        <w:t xml:space="preserve"> </w:t>
      </w:r>
      <w:r w:rsidRPr="0059384A">
        <w:rPr>
          <w:rStyle w:val="StyleUnderline"/>
        </w:rPr>
        <w:t>Saudi-led</w:t>
      </w:r>
      <w:r>
        <w:rPr>
          <w:rStyle w:val="StyleUnderline"/>
        </w:rPr>
        <w:t xml:space="preserve"> </w:t>
      </w:r>
      <w:r w:rsidRPr="0059384A">
        <w:rPr>
          <w:rStyle w:val="StyleUnderline"/>
        </w:rPr>
        <w:t>coalition</w:t>
      </w:r>
      <w:r>
        <w:rPr>
          <w:rStyle w:val="StyleUnderline"/>
        </w:rPr>
        <w:t xml:space="preserve"> </w:t>
      </w:r>
      <w:r w:rsidRPr="0059384A">
        <w:rPr>
          <w:rStyle w:val="StyleUnderline"/>
        </w:rPr>
        <w:t>had</w:t>
      </w:r>
      <w:r>
        <w:rPr>
          <w:rStyle w:val="StyleUnderline"/>
        </w:rPr>
        <w:t xml:space="preserve"> </w:t>
      </w:r>
      <w:r w:rsidRPr="0059384A">
        <w:rPr>
          <w:rStyle w:val="StyleUnderline"/>
        </w:rPr>
        <w:t>announced</w:t>
      </w:r>
      <w:r>
        <w:rPr>
          <w:rStyle w:val="StyleUnderline"/>
        </w:rPr>
        <w:t xml:space="preserve"> </w:t>
      </w:r>
      <w:r w:rsidRPr="0059384A">
        <w:rPr>
          <w:rStyle w:val="StyleUnderline"/>
        </w:rPr>
        <w:t>findings</w:t>
      </w:r>
      <w:r>
        <w:rPr>
          <w:rStyle w:val="StyleUnderline"/>
        </w:rPr>
        <w:t xml:space="preserve"> </w:t>
      </w:r>
      <w:r w:rsidRPr="0059384A">
        <w:rPr>
          <w:rStyle w:val="StyleUnderline"/>
        </w:rPr>
        <w:t>of</w:t>
      </w:r>
      <w:r>
        <w:rPr>
          <w:rStyle w:val="StyleUnderline"/>
        </w:rPr>
        <w:t xml:space="preserve"> </w:t>
      </w:r>
      <w:r w:rsidRPr="0059384A">
        <w:rPr>
          <w:rStyle w:val="StyleUnderline"/>
        </w:rPr>
        <w:t>preliminary</w:t>
      </w:r>
      <w:r>
        <w:rPr>
          <w:rStyle w:val="StyleUnderline"/>
        </w:rPr>
        <w:t xml:space="preserve"> </w:t>
      </w:r>
      <w:r w:rsidRPr="0059384A">
        <w:rPr>
          <w:rStyle w:val="StyleUnderline"/>
        </w:rPr>
        <w:t>investigations</w:t>
      </w:r>
      <w:r>
        <w:rPr>
          <w:rStyle w:val="StyleUnderline"/>
        </w:rPr>
        <w:t xml:space="preserve"> </w:t>
      </w:r>
      <w:r w:rsidRPr="0059384A">
        <w:rPr>
          <w:rStyle w:val="StyleUnderline"/>
        </w:rPr>
        <w:t>into</w:t>
      </w:r>
      <w:r>
        <w:rPr>
          <w:rStyle w:val="StyleUnderline"/>
        </w:rPr>
        <w:t xml:space="preserve"> </w:t>
      </w:r>
      <w:r w:rsidRPr="0059384A">
        <w:rPr>
          <w:rStyle w:val="StyleUnderline"/>
        </w:rPr>
        <w:t>some</w:t>
      </w:r>
      <w:r>
        <w:rPr>
          <w:rStyle w:val="StyleUnderline"/>
        </w:rPr>
        <w:t xml:space="preserve"> </w:t>
      </w:r>
      <w:r w:rsidRPr="0059384A">
        <w:rPr>
          <w:rStyle w:val="StyleUnderline"/>
        </w:rPr>
        <w:t>40</w:t>
      </w:r>
      <w:r>
        <w:rPr>
          <w:rStyle w:val="StyleUnderline"/>
        </w:rPr>
        <w:t xml:space="preserve"> </w:t>
      </w:r>
      <w:r w:rsidRPr="0059384A">
        <w:rPr>
          <w:rStyle w:val="StyleUnderline"/>
        </w:rPr>
        <w:t>widely</w:t>
      </w:r>
      <w:r>
        <w:rPr>
          <w:rStyle w:val="StyleUnderline"/>
        </w:rPr>
        <w:t xml:space="preserve"> </w:t>
      </w:r>
      <w:r w:rsidRPr="0059384A">
        <w:rPr>
          <w:rStyle w:val="StyleUnderline"/>
        </w:rPr>
        <w:t>publicized</w:t>
      </w:r>
      <w:r>
        <w:rPr>
          <w:rStyle w:val="StyleUnderline"/>
        </w:rPr>
        <w:t xml:space="preserve"> </w:t>
      </w:r>
      <w:r w:rsidRPr="0059384A">
        <w:rPr>
          <w:rStyle w:val="StyleUnderline"/>
        </w:rPr>
        <w:t>coalition</w:t>
      </w:r>
      <w:r>
        <w:rPr>
          <w:rStyle w:val="StyleUnderline"/>
        </w:rPr>
        <w:t xml:space="preserve"> </w:t>
      </w:r>
      <w:r w:rsidRPr="0059384A">
        <w:rPr>
          <w:rStyle w:val="StyleUnderline"/>
        </w:rPr>
        <w:t>airstrikes</w:t>
      </w:r>
      <w:r>
        <w:rPr>
          <w:rStyle w:val="StyleUnderline"/>
        </w:rPr>
        <w:t xml:space="preserve"> </w:t>
      </w:r>
      <w:r w:rsidRPr="0059384A">
        <w:rPr>
          <w:rStyle w:val="StyleUnderline"/>
        </w:rPr>
        <w:t>causing</w:t>
      </w:r>
      <w:r>
        <w:rPr>
          <w:rStyle w:val="StyleUnderline"/>
        </w:rPr>
        <w:t xml:space="preserve"> </w:t>
      </w:r>
      <w:r w:rsidRPr="0059384A">
        <w:rPr>
          <w:rStyle w:val="StyleUnderline"/>
        </w:rPr>
        <w:t>civilian</w:t>
      </w:r>
      <w:r>
        <w:rPr>
          <w:rStyle w:val="StyleUnderline"/>
        </w:rPr>
        <w:t xml:space="preserve"> </w:t>
      </w:r>
      <w:r w:rsidRPr="0059384A">
        <w:rPr>
          <w:rStyle w:val="StyleUnderline"/>
        </w:rPr>
        <w:t>casualties</w:t>
      </w:r>
      <w:r>
        <w:t>. The coalition-appointed panel of investigators found that in almost every case the coalition was pursuing a legitimate military target and recommended compensation for victims in only a few attacks. Human Rights Watch is unaware of any steps taken to pay compensation to victims of these attacks or prosecute individuals who committed war crimes.</w:t>
      </w:r>
    </w:p>
    <w:p w:rsidR="00141FB9" w:rsidRPr="0059384A" w:rsidRDefault="00141FB9" w:rsidP="00141FB9"/>
    <w:p w:rsidR="00624F78" w:rsidRDefault="00624F78" w:rsidP="00624F78">
      <w:pPr>
        <w:pStyle w:val="Heading4"/>
      </w:pPr>
      <w:r>
        <w:lastRenderedPageBreak/>
        <w:t>Universal Periodic Review allows for effective monitoring of Saudi Arabia’s human rights</w:t>
      </w:r>
    </w:p>
    <w:p w:rsidR="00624F78" w:rsidRDefault="00624F78" w:rsidP="00624F78">
      <w:pPr>
        <w:rPr>
          <w:rStyle w:val="Style13ptBold"/>
        </w:rPr>
      </w:pPr>
      <w:r w:rsidRPr="002D74D5">
        <w:rPr>
          <w:rStyle w:val="Style13ptBold"/>
        </w:rPr>
        <w:t>Szurlej,</w:t>
      </w:r>
      <w:r>
        <w:rPr>
          <w:rStyle w:val="Style13ptBold"/>
        </w:rPr>
        <w:t xml:space="preserve"> </w:t>
      </w:r>
      <w:r w:rsidRPr="002D74D5">
        <w:rPr>
          <w:rStyle w:val="Style13ptBold"/>
        </w:rPr>
        <w:t>St.</w:t>
      </w:r>
      <w:r>
        <w:rPr>
          <w:rStyle w:val="Style13ptBold"/>
        </w:rPr>
        <w:t xml:space="preserve"> </w:t>
      </w:r>
      <w:r w:rsidRPr="002D74D5">
        <w:rPr>
          <w:rStyle w:val="Style13ptBold"/>
        </w:rPr>
        <w:t>Thomas</w:t>
      </w:r>
      <w:r>
        <w:rPr>
          <w:rStyle w:val="Style13ptBold"/>
        </w:rPr>
        <w:t xml:space="preserve"> </w:t>
      </w:r>
      <w:r w:rsidRPr="002D74D5">
        <w:rPr>
          <w:rStyle w:val="Style13ptBold"/>
        </w:rPr>
        <w:t>University</w:t>
      </w:r>
      <w:r>
        <w:rPr>
          <w:rStyle w:val="Style13ptBold"/>
        </w:rPr>
        <w:t xml:space="preserve"> </w:t>
      </w:r>
      <w:r w:rsidRPr="002D74D5">
        <w:rPr>
          <w:rStyle w:val="Style13ptBold"/>
        </w:rPr>
        <w:t>International</w:t>
      </w:r>
      <w:r>
        <w:rPr>
          <w:rStyle w:val="Style13ptBold"/>
        </w:rPr>
        <w:t xml:space="preserve"> </w:t>
      </w:r>
      <w:r w:rsidRPr="002D74D5">
        <w:rPr>
          <w:rStyle w:val="Style13ptBold"/>
        </w:rPr>
        <w:t>Human</w:t>
      </w:r>
      <w:r>
        <w:rPr>
          <w:rStyle w:val="Style13ptBold"/>
        </w:rPr>
        <w:t xml:space="preserve"> </w:t>
      </w:r>
      <w:r w:rsidRPr="002D74D5">
        <w:rPr>
          <w:rStyle w:val="Style13ptBold"/>
        </w:rPr>
        <w:t>Rights</w:t>
      </w:r>
      <w:r>
        <w:rPr>
          <w:rStyle w:val="Style13ptBold"/>
        </w:rPr>
        <w:t xml:space="preserve"> </w:t>
      </w:r>
      <w:r w:rsidRPr="002D74D5">
        <w:rPr>
          <w:rStyle w:val="Style13ptBold"/>
        </w:rPr>
        <w:t>Law</w:t>
      </w:r>
      <w:r>
        <w:rPr>
          <w:rStyle w:val="Style13ptBold"/>
        </w:rPr>
        <w:t xml:space="preserve"> </w:t>
      </w:r>
      <w:r w:rsidRPr="002D74D5">
        <w:rPr>
          <w:rStyle w:val="Style13ptBold"/>
        </w:rPr>
        <w:t>PhD,</w:t>
      </w:r>
      <w:r>
        <w:rPr>
          <w:rStyle w:val="Style13ptBold"/>
        </w:rPr>
        <w:t xml:space="preserve"> </w:t>
      </w:r>
      <w:r w:rsidRPr="002D74D5">
        <w:rPr>
          <w:rStyle w:val="Style13ptBold"/>
        </w:rPr>
        <w:t>13</w:t>
      </w:r>
    </w:p>
    <w:p w:rsidR="00624F78" w:rsidRDefault="00624F78" w:rsidP="00624F78">
      <w:r>
        <w:t>[Christina , July 2013, "(PDF) Universal Periodic Review: A Step in the Right Direction?," https://www.researchgate.net/publication/312279817_Universal_Periodic_Review_A_Step_in_the_Right_Direction?enrichId=rgreq-87d94167381053d74b703294a6102846-XXX&amp;enrichSource=Y292ZXJQYWdlOzMxMjI3OTgxNztBUzo0NDk4NTU0MjExOTQyNDBAMTQ4NDI2NTI5ODcxMg%3D%3D&amp;el=1_x_3&amp;_esc=publicationCoverPdf, accessed 6-29-2019, //EJA]</w:t>
      </w:r>
    </w:p>
    <w:p w:rsidR="00624F78" w:rsidRDefault="00624F78" w:rsidP="00624F78"/>
    <w:p w:rsidR="00624F78" w:rsidRDefault="00624F78" w:rsidP="00624F78">
      <w:r>
        <w:t xml:space="preserve">Although there is potential to improve the Universal Periodic Review process in future cycles, </w:t>
      </w:r>
      <w:r w:rsidRPr="005C41A1">
        <w:rPr>
          <w:rStyle w:val="StyleUnderline"/>
        </w:rPr>
        <w:t>this</w:t>
      </w:r>
      <w:r>
        <w:rPr>
          <w:rStyle w:val="StyleUnderline"/>
        </w:rPr>
        <w:t xml:space="preserve"> </w:t>
      </w:r>
      <w:r w:rsidRPr="005C41A1">
        <w:rPr>
          <w:rStyle w:val="StyleUnderline"/>
        </w:rPr>
        <w:t>new</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mechanism</w:t>
      </w:r>
      <w:r>
        <w:rPr>
          <w:rStyle w:val="StyleUnderline"/>
        </w:rPr>
        <w:t xml:space="preserve"> </w:t>
      </w:r>
      <w:r w:rsidRPr="005C41A1">
        <w:rPr>
          <w:rStyle w:val="StyleUnderline"/>
        </w:rPr>
        <w:t>boasts</w:t>
      </w:r>
      <w:r>
        <w:rPr>
          <w:rStyle w:val="StyleUnderline"/>
        </w:rPr>
        <w:t xml:space="preserve"> </w:t>
      </w:r>
      <w:r w:rsidRPr="005C41A1">
        <w:rPr>
          <w:rStyle w:val="StyleUnderline"/>
        </w:rPr>
        <w:t>a</w:t>
      </w:r>
      <w:r>
        <w:rPr>
          <w:rStyle w:val="StyleUnderline"/>
        </w:rPr>
        <w:t xml:space="preserve"> </w:t>
      </w:r>
      <w:r w:rsidRPr="005C41A1">
        <w:rPr>
          <w:rStyle w:val="StyleUnderline"/>
        </w:rPr>
        <w:t>number</w:t>
      </w:r>
      <w:r>
        <w:rPr>
          <w:rStyle w:val="StyleUnderline"/>
        </w:rPr>
        <w:t xml:space="preserve"> </w:t>
      </w:r>
      <w:r w:rsidRPr="005C41A1">
        <w:rPr>
          <w:rStyle w:val="StyleUnderline"/>
        </w:rPr>
        <w:t>of</w:t>
      </w:r>
      <w:r>
        <w:rPr>
          <w:rStyle w:val="StyleUnderline"/>
        </w:rPr>
        <w:t xml:space="preserve"> </w:t>
      </w:r>
      <w:r w:rsidRPr="005C41A1">
        <w:rPr>
          <w:rStyle w:val="StyleUnderline"/>
        </w:rPr>
        <w:t>achievements.</w:t>
      </w:r>
      <w:r>
        <w:t xml:space="preserve"> </w:t>
      </w:r>
      <w:r w:rsidRPr="005C41A1">
        <w:t>By</w:t>
      </w:r>
      <w:r>
        <w:t xml:space="preserve"> </w:t>
      </w:r>
      <w:r w:rsidRPr="005C41A1">
        <w:t>design,</w:t>
      </w:r>
      <w:r>
        <w:rPr>
          <w:rStyle w:val="StyleUnderline"/>
        </w:rPr>
        <w:t xml:space="preserve"> </w:t>
      </w:r>
      <w:r w:rsidRPr="005C41A1">
        <w:rPr>
          <w:rStyle w:val="StyleUnderline"/>
        </w:rPr>
        <w:t>Universal</w:t>
      </w:r>
      <w:r>
        <w:rPr>
          <w:rStyle w:val="StyleUnderline"/>
        </w:rPr>
        <w:t xml:space="preserve"> </w:t>
      </w:r>
      <w:r w:rsidRPr="005C41A1">
        <w:rPr>
          <w:rStyle w:val="StyleUnderline"/>
        </w:rPr>
        <w:t>Periodic</w:t>
      </w:r>
      <w:r>
        <w:rPr>
          <w:rStyle w:val="StyleUnderline"/>
        </w:rPr>
        <w:t xml:space="preserve"> </w:t>
      </w:r>
      <w:r w:rsidRPr="005C41A1">
        <w:rPr>
          <w:rStyle w:val="StyleUnderline"/>
        </w:rPr>
        <w:t>Review</w:t>
      </w:r>
      <w:r>
        <w:rPr>
          <w:rStyle w:val="StyleUnderline"/>
        </w:rPr>
        <w:t xml:space="preserve"> </w:t>
      </w:r>
      <w:r w:rsidRPr="005C41A1">
        <w:rPr>
          <w:rStyle w:val="StyleUnderline"/>
        </w:rPr>
        <w:t>enhances</w:t>
      </w:r>
      <w:r>
        <w:rPr>
          <w:rStyle w:val="StyleUnderline"/>
        </w:rPr>
        <w:t xml:space="preserve"> </w:t>
      </w:r>
      <w:r w:rsidRPr="005C41A1">
        <w:t>the</w:t>
      </w:r>
      <w:r>
        <w:t xml:space="preserve"> </w:t>
      </w:r>
      <w:r w:rsidRPr="005C41A1">
        <w:t>United</w:t>
      </w:r>
      <w:r>
        <w:t xml:space="preserve"> </w:t>
      </w:r>
      <w:r w:rsidRPr="005C41A1">
        <w:t>Nations</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monitoring</w:t>
      </w:r>
      <w:r>
        <w:rPr>
          <w:rStyle w:val="StyleUnderline"/>
        </w:rPr>
        <w:t xml:space="preserve"> </w:t>
      </w:r>
      <w:r w:rsidRPr="005C41A1">
        <w:rPr>
          <w:rStyle w:val="StyleUnderline"/>
        </w:rPr>
        <w:t>mechanisms</w:t>
      </w:r>
      <w:r>
        <w:rPr>
          <w:rStyle w:val="StyleUnderline"/>
        </w:rPr>
        <w:t xml:space="preserve"> </w:t>
      </w:r>
      <w:r w:rsidRPr="005C41A1">
        <w:rPr>
          <w:rStyle w:val="StyleUnderline"/>
        </w:rPr>
        <w:t>by</w:t>
      </w:r>
      <w:r>
        <w:rPr>
          <w:rStyle w:val="StyleUnderline"/>
        </w:rPr>
        <w:t xml:space="preserve"> </w:t>
      </w:r>
      <w:r w:rsidRPr="005C41A1">
        <w:rPr>
          <w:rStyle w:val="StyleUnderline"/>
        </w:rPr>
        <w:t>holding</w:t>
      </w:r>
      <w:r>
        <w:rPr>
          <w:rStyle w:val="StyleUnderline"/>
        </w:rPr>
        <w:t xml:space="preserve"> </w:t>
      </w:r>
      <w:r w:rsidRPr="005C41A1">
        <w:rPr>
          <w:rStyle w:val="StyleUnderline"/>
        </w:rPr>
        <w:t>all</w:t>
      </w:r>
      <w:r>
        <w:rPr>
          <w:rStyle w:val="StyleUnderline"/>
        </w:rPr>
        <w:t xml:space="preserve"> </w:t>
      </w:r>
      <w:r w:rsidRPr="005C41A1">
        <w:rPr>
          <w:rStyle w:val="StyleUnderline"/>
        </w:rPr>
        <w:t>United</w:t>
      </w:r>
      <w:r>
        <w:rPr>
          <w:rStyle w:val="StyleUnderline"/>
        </w:rPr>
        <w:t xml:space="preserve"> </w:t>
      </w:r>
      <w:r w:rsidRPr="005C41A1">
        <w:rPr>
          <w:rStyle w:val="StyleUnderline"/>
        </w:rPr>
        <w:t>Nations</w:t>
      </w:r>
      <w:r>
        <w:rPr>
          <w:rStyle w:val="StyleUnderline"/>
        </w:rPr>
        <w:t xml:space="preserve"> </w:t>
      </w:r>
      <w:r w:rsidRPr="005C41A1">
        <w:rPr>
          <w:rStyle w:val="StyleUnderline"/>
        </w:rPr>
        <w:t>Member</w:t>
      </w:r>
      <w:r>
        <w:rPr>
          <w:rStyle w:val="StyleUnderline"/>
        </w:rPr>
        <w:t xml:space="preserve"> </w:t>
      </w:r>
      <w:r w:rsidRPr="005C41A1">
        <w:rPr>
          <w:rStyle w:val="StyleUnderline"/>
        </w:rPr>
        <w:t>States</w:t>
      </w:r>
      <w:r>
        <w:rPr>
          <w:rStyle w:val="StyleUnderline"/>
        </w:rPr>
        <w:t xml:space="preserve"> </w:t>
      </w:r>
      <w:r w:rsidRPr="005C41A1">
        <w:rPr>
          <w:rStyle w:val="StyleUnderline"/>
        </w:rPr>
        <w:t>accountable</w:t>
      </w:r>
      <w:r>
        <w:rPr>
          <w:rStyle w:val="StyleUnderline"/>
        </w:rPr>
        <w:t xml:space="preserve"> </w:t>
      </w:r>
      <w:r w:rsidRPr="005C41A1">
        <w:rPr>
          <w:rStyle w:val="StyleUnderline"/>
        </w:rPr>
        <w:t>for</w:t>
      </w:r>
      <w:r>
        <w:rPr>
          <w:rStyle w:val="StyleUnderline"/>
        </w:rPr>
        <w:t xml:space="preserve"> </w:t>
      </w:r>
      <w:r w:rsidRPr="005C41A1">
        <w:rPr>
          <w:rStyle w:val="StyleUnderline"/>
        </w:rPr>
        <w:t>all</w:t>
      </w:r>
      <w:r>
        <w:rPr>
          <w:rStyle w:val="StyleUnderline"/>
        </w:rPr>
        <w:t xml:space="preserve"> </w:t>
      </w:r>
      <w:r w:rsidRPr="005C41A1">
        <w:rPr>
          <w:rStyle w:val="StyleUnderline"/>
        </w:rPr>
        <w:t>of</w:t>
      </w:r>
      <w:r>
        <w:rPr>
          <w:rStyle w:val="StyleUnderline"/>
        </w:rPr>
        <w:t xml:space="preserve"> </w:t>
      </w:r>
      <w:r w:rsidRPr="005C41A1">
        <w:rPr>
          <w:rStyle w:val="StyleUnderline"/>
        </w:rPr>
        <w:t>their</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obligations</w:t>
      </w:r>
      <w:r>
        <w:rPr>
          <w:rStyle w:val="StyleUnderline"/>
        </w:rPr>
        <w:t xml:space="preserve"> </w:t>
      </w:r>
      <w:r w:rsidRPr="005C41A1">
        <w:rPr>
          <w:rStyle w:val="StyleUnderline"/>
        </w:rPr>
        <w:t>in</w:t>
      </w:r>
      <w:r>
        <w:rPr>
          <w:rStyle w:val="StyleUnderline"/>
        </w:rPr>
        <w:t xml:space="preserve"> </w:t>
      </w:r>
      <w:r w:rsidRPr="005C41A1">
        <w:rPr>
          <w:rStyle w:val="StyleUnderline"/>
        </w:rPr>
        <w:t>a</w:t>
      </w:r>
      <w:r>
        <w:rPr>
          <w:rStyle w:val="StyleUnderline"/>
        </w:rPr>
        <w:t xml:space="preserve"> </w:t>
      </w:r>
      <w:r w:rsidRPr="005C41A1">
        <w:rPr>
          <w:rStyle w:val="StyleUnderline"/>
        </w:rPr>
        <w:t>public</w:t>
      </w:r>
      <w:r>
        <w:rPr>
          <w:rStyle w:val="StyleUnderline"/>
        </w:rPr>
        <w:t xml:space="preserve"> </w:t>
      </w:r>
      <w:r w:rsidRPr="005C41A1">
        <w:rPr>
          <w:rStyle w:val="StyleUnderline"/>
        </w:rPr>
        <w:t>and</w:t>
      </w:r>
      <w:r>
        <w:rPr>
          <w:rStyle w:val="StyleUnderline"/>
        </w:rPr>
        <w:t xml:space="preserve"> </w:t>
      </w:r>
      <w:r w:rsidRPr="005C41A1">
        <w:rPr>
          <w:rStyle w:val="StyleUnderline"/>
        </w:rPr>
        <w:t>transparent</w:t>
      </w:r>
      <w:r>
        <w:rPr>
          <w:rStyle w:val="StyleUnderline"/>
        </w:rPr>
        <w:t xml:space="preserve"> </w:t>
      </w:r>
      <w:r w:rsidRPr="005C41A1">
        <w:rPr>
          <w:rStyle w:val="StyleUnderline"/>
        </w:rPr>
        <w:t>forum</w:t>
      </w:r>
      <w:r>
        <w:t xml:space="preserve">, </w:t>
      </w:r>
      <w:r w:rsidRPr="005C41A1">
        <w:rPr>
          <w:rStyle w:val="StyleUnderline"/>
        </w:rPr>
        <w:t>creating</w:t>
      </w:r>
      <w:r>
        <w:rPr>
          <w:rStyle w:val="StyleUnderline"/>
        </w:rPr>
        <w:t xml:space="preserve"> </w:t>
      </w:r>
      <w:r w:rsidRPr="005C41A1">
        <w:rPr>
          <w:rStyle w:val="StyleUnderline"/>
        </w:rPr>
        <w:t>momentum</w:t>
      </w:r>
      <w:r>
        <w:rPr>
          <w:rStyle w:val="StyleUnderline"/>
        </w:rPr>
        <w:t xml:space="preserve"> </w:t>
      </w:r>
      <w:r w:rsidRPr="005C41A1">
        <w:rPr>
          <w:rStyle w:val="StyleUnderline"/>
        </w:rPr>
        <w:t>to</w:t>
      </w:r>
      <w:r>
        <w:rPr>
          <w:rStyle w:val="StyleUnderline"/>
        </w:rPr>
        <w:t xml:space="preserve"> </w:t>
      </w:r>
      <w:r w:rsidRPr="005C41A1">
        <w:rPr>
          <w:rStyle w:val="StyleUnderline"/>
        </w:rPr>
        <w:t>collaborate</w:t>
      </w:r>
      <w:r>
        <w:rPr>
          <w:rStyle w:val="StyleUnderline"/>
        </w:rPr>
        <w:t xml:space="preserve"> </w:t>
      </w:r>
      <w:r w:rsidRPr="005C41A1">
        <w:rPr>
          <w:rStyle w:val="StyleUnderline"/>
        </w:rPr>
        <w:t>with</w:t>
      </w:r>
      <w:r>
        <w:rPr>
          <w:rStyle w:val="StyleUnderline"/>
        </w:rPr>
        <w:t xml:space="preserve"> </w:t>
      </w:r>
      <w:r w:rsidRPr="005C41A1">
        <w:rPr>
          <w:rStyle w:val="StyleUnderline"/>
        </w:rPr>
        <w:t>relevant</w:t>
      </w:r>
      <w:r>
        <w:rPr>
          <w:rStyle w:val="StyleUnderline"/>
        </w:rPr>
        <w:t xml:space="preserve"> </w:t>
      </w:r>
      <w:r w:rsidRPr="005C41A1">
        <w:rPr>
          <w:rStyle w:val="StyleUnderline"/>
        </w:rPr>
        <w:t>stakeholders,</w:t>
      </w:r>
      <w:r>
        <w:rPr>
          <w:rStyle w:val="StyleUnderline"/>
        </w:rPr>
        <w:t xml:space="preserve"> </w:t>
      </w:r>
      <w:r w:rsidRPr="005C41A1">
        <w:rPr>
          <w:rStyle w:val="StyleUnderline"/>
        </w:rPr>
        <w:t>accept</w:t>
      </w:r>
      <w:r>
        <w:rPr>
          <w:rStyle w:val="StyleUnderline"/>
        </w:rPr>
        <w:t xml:space="preserve"> </w:t>
      </w:r>
      <w:r w:rsidRPr="005C41A1">
        <w:rPr>
          <w:rStyle w:val="StyleUnderline"/>
        </w:rPr>
        <w:t>recommendations,</w:t>
      </w:r>
      <w:r>
        <w:rPr>
          <w:rStyle w:val="StyleUnderline"/>
        </w:rPr>
        <w:t xml:space="preserve"> </w:t>
      </w:r>
      <w:r w:rsidRPr="005C41A1">
        <w:rPr>
          <w:rStyle w:val="StyleUnderline"/>
        </w:rPr>
        <w:t>make</w:t>
      </w:r>
      <w:r>
        <w:rPr>
          <w:rStyle w:val="StyleUnderline"/>
        </w:rPr>
        <w:t xml:space="preserve"> </w:t>
      </w:r>
      <w:r w:rsidRPr="005C41A1">
        <w:rPr>
          <w:rStyle w:val="StyleUnderline"/>
        </w:rPr>
        <w:t>voluntary</w:t>
      </w:r>
      <w:r>
        <w:rPr>
          <w:rStyle w:val="StyleUnderline"/>
        </w:rPr>
        <w:t xml:space="preserve"> </w:t>
      </w:r>
      <w:r w:rsidRPr="005C41A1">
        <w:rPr>
          <w:rStyle w:val="StyleUnderline"/>
        </w:rPr>
        <w:t>commitments,</w:t>
      </w:r>
      <w:r>
        <w:rPr>
          <w:rStyle w:val="StyleUnderline"/>
        </w:rPr>
        <w:t xml:space="preserve"> </w:t>
      </w:r>
      <w:r w:rsidRPr="005C41A1">
        <w:rPr>
          <w:rStyle w:val="StyleUnderline"/>
        </w:rPr>
        <w:t>implement</w:t>
      </w:r>
      <w:r>
        <w:rPr>
          <w:rStyle w:val="StyleUnderline"/>
        </w:rPr>
        <w:t xml:space="preserve"> </w:t>
      </w:r>
      <w:r w:rsidRPr="005C41A1">
        <w:rPr>
          <w:rStyle w:val="StyleUnderline"/>
        </w:rPr>
        <w:t>them</w:t>
      </w:r>
      <w:r>
        <w:rPr>
          <w:rStyle w:val="StyleUnderline"/>
        </w:rPr>
        <w:t xml:space="preserve"> </w:t>
      </w:r>
      <w:r w:rsidRPr="005C41A1">
        <w:rPr>
          <w:rStyle w:val="StyleUnderline"/>
        </w:rPr>
        <w:t>and</w:t>
      </w:r>
      <w:r>
        <w:rPr>
          <w:rStyle w:val="StyleUnderline"/>
        </w:rPr>
        <w:t xml:space="preserve"> </w:t>
      </w:r>
      <w:r w:rsidRPr="005C41A1">
        <w:rPr>
          <w:rStyle w:val="StyleUnderline"/>
        </w:rPr>
        <w:t>follow-up</w:t>
      </w:r>
      <w:r>
        <w:t xml:space="preserve"> with other States on their obligations.</w:t>
      </w:r>
    </w:p>
    <w:p w:rsidR="00624F78" w:rsidRDefault="00624F78" w:rsidP="00624F78">
      <w:r>
        <w:t xml:space="preserve">In preparation for the review process, </w:t>
      </w:r>
      <w:r w:rsidRPr="005C41A1">
        <w:rPr>
          <w:rStyle w:val="StyleUnderline"/>
        </w:rPr>
        <w:t>States</w:t>
      </w:r>
      <w:r>
        <w:rPr>
          <w:rStyle w:val="StyleUnderline"/>
        </w:rPr>
        <w:t xml:space="preserve"> </w:t>
      </w:r>
      <w:r w:rsidRPr="005C41A1">
        <w:rPr>
          <w:rStyle w:val="StyleUnderline"/>
        </w:rPr>
        <w:t>are</w:t>
      </w:r>
      <w:r>
        <w:rPr>
          <w:rStyle w:val="StyleUnderline"/>
        </w:rPr>
        <w:t xml:space="preserve"> </w:t>
      </w:r>
      <w:r w:rsidRPr="005C41A1">
        <w:rPr>
          <w:rStyle w:val="StyleUnderline"/>
        </w:rPr>
        <w:t>required</w:t>
      </w:r>
      <w:r>
        <w:rPr>
          <w:rStyle w:val="StyleUnderline"/>
        </w:rPr>
        <w:t xml:space="preserve"> </w:t>
      </w:r>
      <w:r w:rsidRPr="005C41A1">
        <w:rPr>
          <w:rStyle w:val="StyleUnderline"/>
        </w:rPr>
        <w:t>to</w:t>
      </w:r>
      <w:r>
        <w:rPr>
          <w:rStyle w:val="StyleUnderline"/>
        </w:rPr>
        <w:t xml:space="preserve"> </w:t>
      </w:r>
      <w:r w:rsidRPr="005C41A1">
        <w:rPr>
          <w:rStyle w:val="StyleUnderline"/>
        </w:rPr>
        <w:t>continually</w:t>
      </w:r>
      <w:r>
        <w:rPr>
          <w:rStyle w:val="StyleUnderline"/>
        </w:rPr>
        <w:t xml:space="preserve"> </w:t>
      </w:r>
      <w:r w:rsidRPr="005C41A1">
        <w:rPr>
          <w:rStyle w:val="StyleUnderline"/>
        </w:rPr>
        <w:t>reflect</w:t>
      </w:r>
      <w:r>
        <w:rPr>
          <w:rStyle w:val="StyleUnderline"/>
        </w:rPr>
        <w:t xml:space="preserve"> </w:t>
      </w:r>
      <w:r w:rsidRPr="005C41A1">
        <w:rPr>
          <w:rStyle w:val="StyleUnderline"/>
        </w:rPr>
        <w:t>on</w:t>
      </w:r>
      <w:r>
        <w:rPr>
          <w:rStyle w:val="StyleUnderline"/>
        </w:rPr>
        <w:t xml:space="preserve"> </w:t>
      </w:r>
      <w:r w:rsidRPr="005C41A1">
        <w:rPr>
          <w:rStyle w:val="StyleUnderline"/>
        </w:rPr>
        <w:t>the</w:t>
      </w:r>
      <w:r>
        <w:rPr>
          <w:rStyle w:val="StyleUnderline"/>
        </w:rPr>
        <w:t xml:space="preserve"> </w:t>
      </w:r>
      <w:r w:rsidRPr="005C41A1">
        <w:rPr>
          <w:rStyle w:val="StyleUnderline"/>
        </w:rPr>
        <w:t>human</w:t>
      </w:r>
      <w:r>
        <w:rPr>
          <w:rStyle w:val="StyleUnderline"/>
        </w:rPr>
        <w:t xml:space="preserve"> </w:t>
      </w:r>
      <w:r w:rsidRPr="005C41A1">
        <w:rPr>
          <w:rStyle w:val="StyleUnderline"/>
        </w:rPr>
        <w:t>rights</w:t>
      </w:r>
      <w:r>
        <w:rPr>
          <w:rStyle w:val="StyleUnderline"/>
        </w:rPr>
        <w:t xml:space="preserve"> </w:t>
      </w:r>
      <w:r w:rsidRPr="005C41A1">
        <w:rPr>
          <w:rStyle w:val="StyleUnderline"/>
        </w:rPr>
        <w:t>situation</w:t>
      </w:r>
      <w:r>
        <w:rPr>
          <w:rStyle w:val="StyleUnderline"/>
        </w:rPr>
        <w:t xml:space="preserve"> </w:t>
      </w:r>
      <w:r w:rsidRPr="005C41A1">
        <w:rPr>
          <w:rStyle w:val="StyleUnderline"/>
        </w:rPr>
        <w:t>at</w:t>
      </w:r>
      <w:r>
        <w:rPr>
          <w:rStyle w:val="StyleUnderline"/>
        </w:rPr>
        <w:t xml:space="preserve"> </w:t>
      </w:r>
      <w:r w:rsidRPr="005C41A1">
        <w:rPr>
          <w:rStyle w:val="StyleUnderline"/>
        </w:rPr>
        <w:t>the</w:t>
      </w:r>
      <w:r>
        <w:rPr>
          <w:rStyle w:val="StyleUnderline"/>
        </w:rPr>
        <w:t xml:space="preserve"> </w:t>
      </w:r>
      <w:r w:rsidRPr="005C41A1">
        <w:rPr>
          <w:rStyle w:val="StyleUnderline"/>
        </w:rPr>
        <w:t>ground</w:t>
      </w:r>
      <w:r>
        <w:rPr>
          <w:rStyle w:val="StyleUnderline"/>
        </w:rPr>
        <w:t xml:space="preserve"> </w:t>
      </w:r>
      <w:r w:rsidRPr="005C41A1">
        <w:rPr>
          <w:rStyle w:val="StyleUnderline"/>
        </w:rPr>
        <w:t>level</w:t>
      </w:r>
      <w:r>
        <w:t xml:space="preserve"> and involve civil society in the consultation process.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presents</w:t>
      </w:r>
      <w:r>
        <w:rPr>
          <w:rStyle w:val="StyleUnderline"/>
        </w:rPr>
        <w:t xml:space="preserve"> </w:t>
      </w:r>
      <w:r w:rsidRPr="00A60022">
        <w:rPr>
          <w:rStyle w:val="StyleUnderline"/>
        </w:rPr>
        <w:t>an</w:t>
      </w:r>
      <w:r>
        <w:rPr>
          <w:rStyle w:val="StyleUnderline"/>
        </w:rPr>
        <w:t xml:space="preserve"> </w:t>
      </w:r>
      <w:r w:rsidRPr="00A60022">
        <w:rPr>
          <w:rStyle w:val="StyleUnderline"/>
        </w:rPr>
        <w:t>unprecedented</w:t>
      </w:r>
      <w:r>
        <w:rPr>
          <w:rStyle w:val="StyleUnderline"/>
        </w:rPr>
        <w:t xml:space="preserve"> </w:t>
      </w:r>
      <w:r w:rsidRPr="00A60022">
        <w:rPr>
          <w:rStyle w:val="StyleUnderline"/>
        </w:rPr>
        <w:t>opportunity</w:t>
      </w:r>
      <w:r>
        <w:rPr>
          <w:rStyle w:val="StyleUnderline"/>
        </w:rPr>
        <w:t xml:space="preserve"> </w:t>
      </w:r>
      <w:r w:rsidRPr="00A60022">
        <w:rPr>
          <w:rStyle w:val="StyleUnderline"/>
        </w:rPr>
        <w:t>for</w:t>
      </w:r>
      <w:r>
        <w:rPr>
          <w:rStyle w:val="StyleUnderline"/>
        </w:rPr>
        <w:t xml:space="preserve"> </w:t>
      </w:r>
      <w:r w:rsidRPr="00A60022">
        <w:rPr>
          <w:rStyle w:val="StyleUnderline"/>
        </w:rPr>
        <w:t>dialogue</w:t>
      </w:r>
      <w:r>
        <w:rPr>
          <w:rStyle w:val="StyleUnderline"/>
        </w:rPr>
        <w:t xml:space="preserve"> </w:t>
      </w:r>
      <w:r w:rsidRPr="00A60022">
        <w:rPr>
          <w:rStyle w:val="StyleUnderline"/>
        </w:rPr>
        <w:t>and</w:t>
      </w:r>
      <w:r>
        <w:rPr>
          <w:rStyle w:val="StyleUnderline"/>
        </w:rPr>
        <w:t xml:space="preserve"> </w:t>
      </w:r>
      <w:r w:rsidRPr="00A60022">
        <w:rPr>
          <w:rStyle w:val="StyleUnderline"/>
        </w:rPr>
        <w:t>cooperation</w:t>
      </w:r>
      <w:r>
        <w:rPr>
          <w:rStyle w:val="StyleUnderline"/>
        </w:rPr>
        <w:t xml:space="preserve"> </w:t>
      </w:r>
      <w:r w:rsidRPr="00A60022">
        <w:rPr>
          <w:rStyle w:val="StyleUnderline"/>
        </w:rPr>
        <w:t>among</w:t>
      </w:r>
      <w:r>
        <w:rPr>
          <w:rStyle w:val="StyleUnderline"/>
        </w:rPr>
        <w:t xml:space="preserve"> </w:t>
      </w:r>
      <w:r w:rsidRPr="00A60022">
        <w:rPr>
          <w:rStyle w:val="StyleUnderline"/>
        </w:rPr>
        <w:t>government,</w:t>
      </w:r>
      <w:r>
        <w:rPr>
          <w:rStyle w:val="StyleUnderline"/>
        </w:rPr>
        <w:t xml:space="preserve"> </w:t>
      </w:r>
      <w:r w:rsidRPr="00A60022">
        <w:rPr>
          <w:rStyle w:val="StyleUnderline"/>
        </w:rPr>
        <w:t>national</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institutions,</w:t>
      </w:r>
      <w:r>
        <w:rPr>
          <w:rStyle w:val="StyleUnderline"/>
        </w:rPr>
        <w:t xml:space="preserve"> </w:t>
      </w:r>
      <w:r w:rsidRPr="00A60022">
        <w:rPr>
          <w:rStyle w:val="StyleUnderline"/>
        </w:rPr>
        <w:t>nongovernmental</w:t>
      </w:r>
      <w:r>
        <w:rPr>
          <w:rStyle w:val="StyleUnderline"/>
        </w:rPr>
        <w:t xml:space="preserve"> </w:t>
      </w:r>
      <w:r w:rsidRPr="00A60022">
        <w:rPr>
          <w:rStyle w:val="StyleUnderline"/>
        </w:rPr>
        <w:t>organisations</w:t>
      </w:r>
      <w:r>
        <w:t xml:space="preserve">, civil society, and other relevant stakeholders on protecting and promoting international human rights standards. </w:t>
      </w:r>
      <w:r w:rsidRPr="00A60022">
        <w:rPr>
          <w:rStyle w:val="StyleUnderline"/>
        </w:rPr>
        <w:t>The</w:t>
      </w:r>
      <w:r>
        <w:rPr>
          <w:rStyle w:val="StyleUnderline"/>
        </w:rPr>
        <w:t xml:space="preserve"> </w:t>
      </w:r>
      <w:r w:rsidRPr="00A60022">
        <w:rPr>
          <w:rStyle w:val="StyleUnderline"/>
        </w:rPr>
        <w:t>review</w:t>
      </w:r>
      <w:r>
        <w:rPr>
          <w:rStyle w:val="StyleUnderline"/>
        </w:rPr>
        <w:t xml:space="preserve"> </w:t>
      </w:r>
      <w:r w:rsidRPr="00A60022">
        <w:rPr>
          <w:rStyle w:val="StyleUnderline"/>
        </w:rPr>
        <w:t>addresses</w:t>
      </w:r>
      <w:r>
        <w:rPr>
          <w:rStyle w:val="StyleUnderline"/>
        </w:rPr>
        <w:t xml:space="preserve"> </w:t>
      </w:r>
      <w:r w:rsidRPr="00A60022">
        <w:rPr>
          <w:rStyle w:val="StyleUnderline"/>
        </w:rPr>
        <w:t>any</w:t>
      </w:r>
      <w:r>
        <w:rPr>
          <w:rStyle w:val="StyleUnderline"/>
        </w:rPr>
        <w:t xml:space="preserve"> </w:t>
      </w:r>
      <w:r w:rsidRPr="00A60022">
        <w:rPr>
          <w:rStyle w:val="StyleUnderline"/>
        </w:rPr>
        <w:t>previous</w:t>
      </w:r>
      <w:r>
        <w:rPr>
          <w:rStyle w:val="StyleUnderline"/>
        </w:rPr>
        <w:t xml:space="preserve"> </w:t>
      </w:r>
      <w:r w:rsidRPr="00A60022">
        <w:rPr>
          <w:rStyle w:val="StyleUnderline"/>
        </w:rPr>
        <w:t>gaps</w:t>
      </w:r>
      <w:r>
        <w:rPr>
          <w:rStyle w:val="StyleUnderline"/>
        </w:rPr>
        <w:t xml:space="preserve"> </w:t>
      </w:r>
      <w:r w:rsidRPr="00A60022">
        <w:rPr>
          <w:rStyle w:val="StyleUnderline"/>
        </w:rPr>
        <w:t>in</w:t>
      </w:r>
      <w:r>
        <w:rPr>
          <w:rStyle w:val="StyleUnderline"/>
        </w:rPr>
        <w:t xml:space="preserve"> </w:t>
      </w:r>
      <w:r w:rsidRPr="00A60022">
        <w:rPr>
          <w:rStyle w:val="StyleUnderline"/>
        </w:rPr>
        <w:t>communication</w:t>
      </w:r>
      <w:r>
        <w:rPr>
          <w:rStyle w:val="StyleUnderline"/>
        </w:rPr>
        <w:t xml:space="preserve"> </w:t>
      </w:r>
      <w:r w:rsidRPr="00A60022">
        <w:rPr>
          <w:rStyle w:val="StyleUnderline"/>
        </w:rPr>
        <w:t>among</w:t>
      </w:r>
      <w:r>
        <w:rPr>
          <w:rStyle w:val="StyleUnderline"/>
        </w:rPr>
        <w:t xml:space="preserve"> </w:t>
      </w:r>
      <w:r w:rsidRPr="00A60022">
        <w:rPr>
          <w:rStyle w:val="StyleUnderline"/>
        </w:rPr>
        <w:t>these</w:t>
      </w:r>
      <w:r>
        <w:rPr>
          <w:rStyle w:val="StyleUnderline"/>
        </w:rPr>
        <w:t xml:space="preserve"> </w:t>
      </w:r>
      <w:r w:rsidRPr="00A60022">
        <w:rPr>
          <w:rStyle w:val="StyleUnderline"/>
        </w:rPr>
        <w:t>entities</w:t>
      </w:r>
      <w:r>
        <w:rPr>
          <w:rStyle w:val="StyleUnderline"/>
        </w:rPr>
        <w:t xml:space="preserve"> </w:t>
      </w:r>
      <w:r w:rsidRPr="00A60022">
        <w:rPr>
          <w:rStyle w:val="StyleUnderline"/>
        </w:rPr>
        <w:t>by</w:t>
      </w:r>
      <w:r>
        <w:rPr>
          <w:rStyle w:val="StyleUnderline"/>
        </w:rPr>
        <w:t xml:space="preserve"> </w:t>
      </w:r>
      <w:r w:rsidRPr="00A60022">
        <w:rPr>
          <w:rStyle w:val="StyleUnderline"/>
        </w:rPr>
        <w:t>providing</w:t>
      </w:r>
      <w:r>
        <w:rPr>
          <w:rStyle w:val="StyleUnderline"/>
        </w:rPr>
        <w:t xml:space="preserve"> </w:t>
      </w:r>
      <w:r w:rsidRPr="00A60022">
        <w:rPr>
          <w:rStyle w:val="StyleUnderline"/>
        </w:rPr>
        <w:t>States</w:t>
      </w:r>
      <w:r>
        <w:rPr>
          <w:rStyle w:val="StyleUnderline"/>
        </w:rPr>
        <w:t xml:space="preserve"> </w:t>
      </w:r>
      <w:r w:rsidRPr="00A60022">
        <w:rPr>
          <w:rStyle w:val="StyleUnderline"/>
        </w:rPr>
        <w:t>with</w:t>
      </w:r>
      <w:r>
        <w:rPr>
          <w:rStyle w:val="StyleUnderline"/>
        </w:rPr>
        <w:t xml:space="preserve"> </w:t>
      </w:r>
      <w:r w:rsidRPr="00A60022">
        <w:rPr>
          <w:rStyle w:val="StyleUnderline"/>
        </w:rPr>
        <w:t>an</w:t>
      </w:r>
      <w:r>
        <w:rPr>
          <w:rStyle w:val="StyleUnderline"/>
        </w:rPr>
        <w:t xml:space="preserve"> </w:t>
      </w:r>
      <w:r w:rsidRPr="00A60022">
        <w:rPr>
          <w:rStyle w:val="StyleUnderline"/>
        </w:rPr>
        <w:t>impetus</w:t>
      </w:r>
      <w:r>
        <w:rPr>
          <w:rStyle w:val="StyleUnderline"/>
        </w:rPr>
        <w:t xml:space="preserve"> </w:t>
      </w:r>
      <w:r w:rsidRPr="00A60022">
        <w:rPr>
          <w:rStyle w:val="StyleUnderline"/>
        </w:rPr>
        <w:t>to</w:t>
      </w:r>
      <w:r>
        <w:rPr>
          <w:rStyle w:val="StyleUnderline"/>
        </w:rPr>
        <w:t xml:space="preserve"> </w:t>
      </w:r>
      <w:r w:rsidRPr="00A60022">
        <w:rPr>
          <w:rStyle w:val="StyleUnderline"/>
        </w:rPr>
        <w:t>conduct</w:t>
      </w:r>
      <w:r>
        <w:rPr>
          <w:rStyle w:val="StyleUnderline"/>
        </w:rPr>
        <w:t xml:space="preserve"> </w:t>
      </w:r>
      <w:r w:rsidRPr="00A60022">
        <w:rPr>
          <w:rStyle w:val="StyleUnderline"/>
        </w:rPr>
        <w:t>internal</w:t>
      </w:r>
      <w:r>
        <w:rPr>
          <w:rStyle w:val="StyleUnderline"/>
        </w:rPr>
        <w:t xml:space="preserve"> </w:t>
      </w:r>
      <w:r w:rsidRPr="00A60022">
        <w:rPr>
          <w:rStyle w:val="StyleUnderline"/>
        </w:rPr>
        <w:t>reviews</w:t>
      </w:r>
      <w:r>
        <w:rPr>
          <w:rStyle w:val="StyleUnderline"/>
        </w:rPr>
        <w:t xml:space="preserve"> </w:t>
      </w:r>
      <w:r w:rsidRPr="00A60022">
        <w:rPr>
          <w:rStyle w:val="StyleUnderline"/>
        </w:rPr>
        <w:t>of</w:t>
      </w:r>
      <w:r>
        <w:rPr>
          <w:rStyle w:val="StyleUnderline"/>
        </w:rPr>
        <w:t xml:space="preserve"> </w:t>
      </w:r>
      <w:r w:rsidRPr="00A60022">
        <w:rPr>
          <w:rStyle w:val="StyleUnderline"/>
        </w:rPr>
        <w:t>their</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obligations</w:t>
      </w:r>
      <w:r>
        <w:t xml:space="preserve"> and consult with civil society on a national basis, thus ‘enhancing the participation of all relevant stakeholders.’</w:t>
      </w:r>
    </w:p>
    <w:p w:rsidR="00624F78" w:rsidRDefault="00624F78" w:rsidP="00624F78">
      <w:r>
        <w:t xml:space="preserve">Due to its cyclical nature, </w:t>
      </w:r>
      <w:r w:rsidRPr="00A60022">
        <w:rPr>
          <w:rStyle w:val="StyleUnderline"/>
        </w:rPr>
        <w:t>States</w:t>
      </w:r>
      <w:r>
        <w:rPr>
          <w:rStyle w:val="StyleUnderline"/>
        </w:rPr>
        <w:t xml:space="preserve"> </w:t>
      </w:r>
      <w:r w:rsidRPr="00A60022">
        <w:rPr>
          <w:rStyle w:val="StyleUnderline"/>
        </w:rPr>
        <w:t>that</w:t>
      </w:r>
      <w:r>
        <w:rPr>
          <w:rStyle w:val="StyleUnderline"/>
        </w:rPr>
        <w:t xml:space="preserve"> </w:t>
      </w:r>
      <w:r w:rsidRPr="00A60022">
        <w:rPr>
          <w:rStyle w:val="StyleUnderline"/>
        </w:rPr>
        <w:t>advance</w:t>
      </w:r>
      <w:r>
        <w:rPr>
          <w:rStyle w:val="StyleUnderline"/>
        </w:rPr>
        <w:t xml:space="preserve"> </w:t>
      </w:r>
      <w:r w:rsidRPr="00A60022">
        <w:rPr>
          <w:rStyle w:val="StyleUnderline"/>
        </w:rPr>
        <w:t>recommendations</w:t>
      </w:r>
      <w:r>
        <w:rPr>
          <w:rStyle w:val="StyleUnderline"/>
        </w:rPr>
        <w:t xml:space="preserve"> </w:t>
      </w:r>
      <w:r w:rsidRPr="00A60022">
        <w:rPr>
          <w:rStyle w:val="StyleUnderline"/>
        </w:rPr>
        <w:t>to</w:t>
      </w:r>
      <w:r>
        <w:rPr>
          <w:rStyle w:val="StyleUnderline"/>
        </w:rPr>
        <w:t xml:space="preserve"> </w:t>
      </w:r>
      <w:r w:rsidRPr="00A60022">
        <w:rPr>
          <w:rStyle w:val="StyleUnderline"/>
        </w:rPr>
        <w:t>the</w:t>
      </w:r>
      <w:r>
        <w:rPr>
          <w:rStyle w:val="StyleUnderline"/>
        </w:rPr>
        <w:t xml:space="preserve"> </w:t>
      </w:r>
      <w:r w:rsidRPr="00A60022">
        <w:rPr>
          <w:rStyle w:val="StyleUnderline"/>
        </w:rPr>
        <w:t>State</w:t>
      </w:r>
      <w:r>
        <w:rPr>
          <w:rStyle w:val="StyleUnderline"/>
        </w:rPr>
        <w:t xml:space="preserve"> </w:t>
      </w:r>
      <w:r w:rsidRPr="00A60022">
        <w:rPr>
          <w:rStyle w:val="StyleUnderline"/>
        </w:rPr>
        <w:t>under</w:t>
      </w:r>
      <w:r>
        <w:rPr>
          <w:rStyle w:val="StyleUnderline"/>
        </w:rPr>
        <w:t xml:space="preserve"> </w:t>
      </w:r>
      <w:r w:rsidRPr="00A60022">
        <w:rPr>
          <w:rStyle w:val="StyleUnderline"/>
        </w:rPr>
        <w:t>review</w:t>
      </w:r>
      <w:r>
        <w:rPr>
          <w:rStyle w:val="StyleUnderline"/>
        </w:rPr>
        <w:t xml:space="preserve"> </w:t>
      </w:r>
      <w:r w:rsidRPr="00A60022">
        <w:rPr>
          <w:rStyle w:val="StyleUnderline"/>
        </w:rPr>
        <w:t>are</w:t>
      </w:r>
      <w:r>
        <w:rPr>
          <w:rStyle w:val="StyleUnderline"/>
        </w:rPr>
        <w:t xml:space="preserve"> </w:t>
      </w:r>
      <w:r w:rsidRPr="00A60022">
        <w:rPr>
          <w:rStyle w:val="StyleUnderline"/>
        </w:rPr>
        <w:t>able</w:t>
      </w:r>
      <w:r>
        <w:rPr>
          <w:rStyle w:val="StyleUnderline"/>
        </w:rPr>
        <w:t xml:space="preserve"> </w:t>
      </w:r>
      <w:r w:rsidRPr="00A60022">
        <w:rPr>
          <w:rStyle w:val="StyleUnderline"/>
        </w:rPr>
        <w:t>to</w:t>
      </w:r>
      <w:r>
        <w:rPr>
          <w:rStyle w:val="StyleUnderline"/>
        </w:rPr>
        <w:t xml:space="preserve"> </w:t>
      </w:r>
      <w:r w:rsidRPr="00A60022">
        <w:rPr>
          <w:rStyle w:val="StyleUnderline"/>
        </w:rPr>
        <w:t>follow</w:t>
      </w:r>
      <w:r>
        <w:rPr>
          <w:rStyle w:val="StyleUnderline"/>
        </w:rPr>
        <w:t xml:space="preserve"> </w:t>
      </w:r>
      <w:r w:rsidRPr="00A60022">
        <w:rPr>
          <w:rStyle w:val="StyleUnderline"/>
        </w:rPr>
        <w:t>up</w:t>
      </w:r>
      <w:r>
        <w:rPr>
          <w:rStyle w:val="StyleUnderline"/>
        </w:rPr>
        <w:t xml:space="preserve"> </w:t>
      </w:r>
      <w:r w:rsidRPr="00A60022">
        <w:rPr>
          <w:rStyle w:val="StyleUnderline"/>
        </w:rPr>
        <w:t>on</w:t>
      </w:r>
      <w:r>
        <w:rPr>
          <w:rStyle w:val="StyleUnderline"/>
        </w:rPr>
        <w:t xml:space="preserve"> </w:t>
      </w:r>
      <w:r w:rsidRPr="00A60022">
        <w:rPr>
          <w:rStyle w:val="StyleUnderline"/>
        </w:rPr>
        <w:t>the</w:t>
      </w:r>
      <w:r>
        <w:rPr>
          <w:rStyle w:val="StyleUnderline"/>
        </w:rPr>
        <w:t xml:space="preserve"> </w:t>
      </w:r>
      <w:r w:rsidRPr="00A60022">
        <w:rPr>
          <w:rStyle w:val="StyleUnderline"/>
        </w:rPr>
        <w:t>implementation</w:t>
      </w:r>
      <w:r>
        <w:rPr>
          <w:rStyle w:val="StyleUnderline"/>
        </w:rPr>
        <w:t xml:space="preserve"> </w:t>
      </w:r>
      <w:r w:rsidRPr="00A60022">
        <w:rPr>
          <w:rStyle w:val="StyleUnderline"/>
        </w:rPr>
        <w:t>of</w:t>
      </w:r>
      <w:r>
        <w:rPr>
          <w:rStyle w:val="StyleUnderline"/>
        </w:rPr>
        <w:t xml:space="preserve"> </w:t>
      </w:r>
      <w:r w:rsidRPr="00A60022">
        <w:rPr>
          <w:rStyle w:val="StyleUnderline"/>
        </w:rPr>
        <w:t>accepted</w:t>
      </w:r>
      <w:r>
        <w:rPr>
          <w:rStyle w:val="StyleUnderline"/>
        </w:rPr>
        <w:t xml:space="preserve"> </w:t>
      </w:r>
      <w:r w:rsidRPr="00A60022">
        <w:rPr>
          <w:rStyle w:val="StyleUnderline"/>
        </w:rPr>
        <w:t>recommendations,</w:t>
      </w:r>
      <w:r>
        <w:rPr>
          <w:rStyle w:val="StyleUnderline"/>
        </w:rPr>
        <w:t xml:space="preserve"> </w:t>
      </w:r>
      <w:r w:rsidRPr="00A60022">
        <w:rPr>
          <w:rStyle w:val="StyleUnderline"/>
        </w:rPr>
        <w:t>or</w:t>
      </w:r>
      <w:r>
        <w:rPr>
          <w:rStyle w:val="StyleUnderline"/>
        </w:rPr>
        <w:t xml:space="preserve"> </w:t>
      </w:r>
      <w:r w:rsidRPr="00A60022">
        <w:rPr>
          <w:rStyle w:val="StyleUnderline"/>
        </w:rPr>
        <w:t>resubmit</w:t>
      </w:r>
      <w:r>
        <w:rPr>
          <w:rStyle w:val="StyleUnderline"/>
        </w:rPr>
        <w:t xml:space="preserve"> </w:t>
      </w:r>
      <w:r w:rsidRPr="00A60022">
        <w:rPr>
          <w:rStyle w:val="StyleUnderline"/>
        </w:rPr>
        <w:t>rejected</w:t>
      </w:r>
      <w:r>
        <w:rPr>
          <w:rStyle w:val="StyleUnderline"/>
        </w:rPr>
        <w:t xml:space="preserve"> </w:t>
      </w:r>
      <w:r w:rsidRPr="00A60022">
        <w:rPr>
          <w:rStyle w:val="StyleUnderline"/>
        </w:rPr>
        <w:t>recommendations</w:t>
      </w:r>
      <w:r>
        <w:t xml:space="preserve"> during future cycles of review. Similarly, reviewed States are continually striving to improve their human rights records and demonstrate implementation of accepted recommendations and voluntary commitments insofar as is possible before the next cycle.</w:t>
      </w:r>
    </w:p>
    <w:p w:rsidR="00624F78" w:rsidRDefault="00624F78" w:rsidP="00624F78">
      <w:r>
        <w:t xml:space="preserve">State participation, quality of delegations and willingness to accept recommendations are all indicators that States view Universal Periodic Review as a legitimate human rights monitoring mechanism and thus respect the review process by investing full participation. </w:t>
      </w:r>
      <w:r w:rsidRPr="00A60022">
        <w:rPr>
          <w:rStyle w:val="StyleUnderline"/>
        </w:rPr>
        <w:t>Unlike</w:t>
      </w:r>
      <w:r>
        <w:rPr>
          <w:rStyle w:val="StyleUnderline"/>
        </w:rPr>
        <w:t xml:space="preserve"> </w:t>
      </w:r>
      <w:r w:rsidRPr="00A60022">
        <w:rPr>
          <w:rStyle w:val="StyleUnderline"/>
        </w:rPr>
        <w:t>other</w:t>
      </w:r>
      <w:r>
        <w:rPr>
          <w:rStyle w:val="StyleUnderline"/>
        </w:rPr>
        <w:t xml:space="preserve"> </w:t>
      </w:r>
      <w:r w:rsidRPr="00A60022">
        <w:rPr>
          <w:rStyle w:val="StyleUnderline"/>
        </w:rPr>
        <w:t>United</w:t>
      </w:r>
      <w:r>
        <w:rPr>
          <w:rStyle w:val="StyleUnderline"/>
        </w:rPr>
        <w:t xml:space="preserve"> </w:t>
      </w:r>
      <w:r w:rsidRPr="00A60022">
        <w:rPr>
          <w:rStyle w:val="StyleUnderline"/>
        </w:rPr>
        <w:t>Nations</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monitoring</w:t>
      </w:r>
      <w:r>
        <w:rPr>
          <w:rStyle w:val="StyleUnderline"/>
        </w:rPr>
        <w:t xml:space="preserve"> </w:t>
      </w:r>
      <w:r w:rsidRPr="00A60022">
        <w:rPr>
          <w:rStyle w:val="StyleUnderline"/>
        </w:rPr>
        <w:t>mechanisms,</w:t>
      </w:r>
      <w:r>
        <w:rPr>
          <w:rStyle w:val="StyleUnderline"/>
        </w:rPr>
        <w:t xml:space="preserve">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boasted</w:t>
      </w:r>
      <w:r>
        <w:rPr>
          <w:rStyle w:val="StyleUnderline"/>
        </w:rPr>
        <w:t xml:space="preserve"> </w:t>
      </w:r>
      <w:r w:rsidRPr="00A60022">
        <w:rPr>
          <w:rStyle w:val="StyleUnderline"/>
        </w:rPr>
        <w:t>a</w:t>
      </w:r>
      <w:r>
        <w:rPr>
          <w:rStyle w:val="StyleUnderline"/>
        </w:rPr>
        <w:t xml:space="preserve"> </w:t>
      </w:r>
      <w:r w:rsidRPr="00A60022">
        <w:rPr>
          <w:rStyle w:val="StyleUnderline"/>
        </w:rPr>
        <w:t>100%</w:t>
      </w:r>
      <w:r>
        <w:rPr>
          <w:rStyle w:val="StyleUnderline"/>
        </w:rPr>
        <w:t xml:space="preserve"> </w:t>
      </w:r>
      <w:r w:rsidRPr="00A60022">
        <w:rPr>
          <w:rStyle w:val="StyleUnderline"/>
        </w:rPr>
        <w:t>participation</w:t>
      </w:r>
      <w:r>
        <w:rPr>
          <w:rStyle w:val="StyleUnderline"/>
        </w:rPr>
        <w:t xml:space="preserve"> </w:t>
      </w:r>
      <w:r w:rsidRPr="00A60022">
        <w:rPr>
          <w:rStyle w:val="StyleUnderline"/>
        </w:rPr>
        <w:t>rate</w:t>
      </w:r>
      <w:r>
        <w:rPr>
          <w:rStyle w:val="StyleUnderline"/>
        </w:rPr>
        <w:t xml:space="preserve"> </w:t>
      </w:r>
      <w:r w:rsidRPr="00A60022">
        <w:rPr>
          <w:rStyle w:val="StyleUnderline"/>
        </w:rPr>
        <w:t>during</w:t>
      </w:r>
      <w:r>
        <w:rPr>
          <w:rStyle w:val="StyleUnderline"/>
        </w:rPr>
        <w:t xml:space="preserve"> </w:t>
      </w:r>
      <w:r w:rsidRPr="00A60022">
        <w:rPr>
          <w:rStyle w:val="StyleUnderline"/>
        </w:rPr>
        <w:t>its</w:t>
      </w:r>
      <w:r>
        <w:rPr>
          <w:rStyle w:val="StyleUnderline"/>
        </w:rPr>
        <w:t xml:space="preserve"> </w:t>
      </w:r>
      <w:r w:rsidRPr="00A60022">
        <w:rPr>
          <w:rStyle w:val="StyleUnderline"/>
        </w:rPr>
        <w:t>first</w:t>
      </w:r>
      <w:r>
        <w:rPr>
          <w:rStyle w:val="StyleUnderline"/>
        </w:rPr>
        <w:t xml:space="preserve"> </w:t>
      </w:r>
      <w:r w:rsidRPr="00A60022">
        <w:rPr>
          <w:rStyle w:val="StyleUnderline"/>
        </w:rPr>
        <w:t>cycle</w:t>
      </w:r>
      <w:r>
        <w:rPr>
          <w:rStyle w:val="StyleUnderline"/>
        </w:rPr>
        <w:t xml:space="preserve"> </w:t>
      </w:r>
      <w:r w:rsidRPr="00A60022">
        <w:rPr>
          <w:rStyle w:val="StyleUnderline"/>
        </w:rPr>
        <w:t>of</w:t>
      </w:r>
      <w:r>
        <w:rPr>
          <w:rStyle w:val="StyleUnderline"/>
        </w:rPr>
        <w:t xml:space="preserve"> </w:t>
      </w:r>
      <w:r w:rsidRPr="00A60022">
        <w:rPr>
          <w:rStyle w:val="StyleUnderline"/>
        </w:rPr>
        <w:t>review</w:t>
      </w:r>
      <w:r>
        <w:rPr>
          <w:rStyle w:val="StyleUnderline"/>
        </w:rPr>
        <w:t xml:space="preserve"> </w:t>
      </w:r>
      <w:r w:rsidRPr="00A60022">
        <w:rPr>
          <w:rStyle w:val="StyleUnderline"/>
        </w:rPr>
        <w:t>and</w:t>
      </w:r>
      <w:r>
        <w:rPr>
          <w:rStyle w:val="StyleUnderline"/>
        </w:rPr>
        <w:t xml:space="preserve"> </w:t>
      </w:r>
      <w:r w:rsidRPr="00A60022">
        <w:rPr>
          <w:rStyle w:val="StyleUnderline"/>
        </w:rPr>
        <w:t>instilled</w:t>
      </w:r>
      <w:r>
        <w:rPr>
          <w:rStyle w:val="StyleUnderline"/>
        </w:rPr>
        <w:t xml:space="preserve"> </w:t>
      </w:r>
      <w:r w:rsidRPr="00A60022">
        <w:rPr>
          <w:rStyle w:val="StyleUnderline"/>
        </w:rPr>
        <w:t>respect</w:t>
      </w:r>
      <w:r>
        <w:rPr>
          <w:rStyle w:val="StyleUnderline"/>
        </w:rPr>
        <w:t xml:space="preserve"> </w:t>
      </w:r>
      <w:r w:rsidRPr="00A60022">
        <w:rPr>
          <w:rStyle w:val="StyleUnderline"/>
        </w:rPr>
        <w:t>for</w:t>
      </w:r>
      <w:r>
        <w:rPr>
          <w:rStyle w:val="StyleUnderline"/>
        </w:rPr>
        <w:t xml:space="preserve"> </w:t>
      </w:r>
      <w:r w:rsidRPr="00A60022">
        <w:rPr>
          <w:rStyle w:val="StyleUnderline"/>
        </w:rPr>
        <w:t>reporting</w:t>
      </w:r>
      <w:r>
        <w:rPr>
          <w:rStyle w:val="StyleUnderline"/>
        </w:rPr>
        <w:t xml:space="preserve"> </w:t>
      </w:r>
      <w:r w:rsidRPr="00A60022">
        <w:rPr>
          <w:rStyle w:val="StyleUnderline"/>
        </w:rPr>
        <w:t>deadlines</w:t>
      </w:r>
      <w:r>
        <w:t>. 803 With few exceptions, most States were represented by high quality delegations and accepted the majority of recommendations they received during the first cycle of review. 804 These factors suggest that States under review are taking a serious approach towards improving human rights at the ground level, using Universal Periodic Review as a vehicle to achieve that goal.</w:t>
      </w:r>
    </w:p>
    <w:p w:rsidR="00624F78" w:rsidRPr="00A60022" w:rsidRDefault="00624F78" w:rsidP="00624F78">
      <w:pPr>
        <w:rPr>
          <w:rStyle w:val="StyleUnderline"/>
        </w:rPr>
      </w:pPr>
      <w:r w:rsidRPr="00A60022">
        <w:rPr>
          <w:rStyle w:val="StyleUnderline"/>
        </w:rPr>
        <w:t>Bringing</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rPr>
          <w:rStyle w:val="StyleUnderline"/>
        </w:rPr>
        <w:t xml:space="preserve"> </w:t>
      </w:r>
      <w:r w:rsidRPr="00A60022">
        <w:rPr>
          <w:rStyle w:val="StyleUnderline"/>
        </w:rPr>
        <w:t>to</w:t>
      </w:r>
      <w:r>
        <w:rPr>
          <w:rStyle w:val="StyleUnderline"/>
        </w:rPr>
        <w:t xml:space="preserve"> </w:t>
      </w:r>
      <w:r w:rsidRPr="00A60022">
        <w:rPr>
          <w:rStyle w:val="StyleUnderline"/>
        </w:rPr>
        <w:t>the</w:t>
      </w:r>
      <w:r>
        <w:rPr>
          <w:rStyle w:val="StyleUnderline"/>
        </w:rPr>
        <w:t xml:space="preserve"> </w:t>
      </w:r>
      <w:r w:rsidRPr="00A60022">
        <w:rPr>
          <w:rStyle w:val="StyleUnderline"/>
        </w:rPr>
        <w:t>forefront</w:t>
      </w:r>
      <w:r>
        <w:rPr>
          <w:rStyle w:val="StyleUnderline"/>
        </w:rPr>
        <w:t xml:space="preserve"> </w:t>
      </w:r>
      <w:r w:rsidRPr="00A60022">
        <w:rPr>
          <w:rStyle w:val="StyleUnderline"/>
        </w:rPr>
        <w:t>of</w:t>
      </w:r>
      <w:r>
        <w:rPr>
          <w:rStyle w:val="StyleUnderline"/>
        </w:rPr>
        <w:t xml:space="preserve"> </w:t>
      </w:r>
      <w:r w:rsidRPr="00A60022">
        <w:rPr>
          <w:rStyle w:val="StyleUnderline"/>
        </w:rPr>
        <w:t>domestic</w:t>
      </w:r>
      <w:r>
        <w:rPr>
          <w:rStyle w:val="StyleUnderline"/>
        </w:rPr>
        <w:t xml:space="preserve"> </w:t>
      </w:r>
      <w:r w:rsidRPr="00A60022">
        <w:rPr>
          <w:rStyle w:val="StyleUnderline"/>
        </w:rPr>
        <w:t>and</w:t>
      </w:r>
      <w:r>
        <w:rPr>
          <w:rStyle w:val="StyleUnderline"/>
        </w:rPr>
        <w:t xml:space="preserve"> </w:t>
      </w:r>
      <w:r w:rsidRPr="00A60022">
        <w:rPr>
          <w:rStyle w:val="StyleUnderline"/>
        </w:rPr>
        <w:t>international</w:t>
      </w:r>
      <w:r>
        <w:rPr>
          <w:rStyle w:val="StyleUnderline"/>
        </w:rPr>
        <w:t xml:space="preserve"> </w:t>
      </w:r>
      <w:r w:rsidRPr="00A60022">
        <w:rPr>
          <w:rStyle w:val="StyleUnderline"/>
        </w:rPr>
        <w:t>concern</w:t>
      </w:r>
      <w:r>
        <w:rPr>
          <w:rStyle w:val="StyleUnderline"/>
        </w:rPr>
        <w:t xml:space="preserve"> </w:t>
      </w:r>
      <w:r w:rsidRPr="00A60022">
        <w:rPr>
          <w:rStyle w:val="StyleUnderline"/>
        </w:rPr>
        <w:t>through</w:t>
      </w:r>
      <w:r>
        <w:rPr>
          <w:rStyle w:val="StyleUnderline"/>
        </w:rPr>
        <w:t xml:space="preserve"> </w:t>
      </w:r>
      <w:r w:rsidRPr="00A60022">
        <w:rPr>
          <w:rStyle w:val="StyleUnderline"/>
        </w:rPr>
        <w:t>continual</w:t>
      </w:r>
      <w:r>
        <w:rPr>
          <w:rStyle w:val="StyleUnderline"/>
        </w:rPr>
        <w:t xml:space="preserve"> </w:t>
      </w:r>
      <w:r w:rsidRPr="00A60022">
        <w:rPr>
          <w:rStyle w:val="StyleUnderline"/>
        </w:rPr>
        <w:t>consultation,</w:t>
      </w:r>
      <w:r>
        <w:rPr>
          <w:rStyle w:val="StyleUnderline"/>
        </w:rPr>
        <w:t xml:space="preserve"> </w:t>
      </w:r>
      <w:r w:rsidRPr="00A60022">
        <w:rPr>
          <w:rStyle w:val="StyleUnderline"/>
        </w:rPr>
        <w:t>monitoring,</w:t>
      </w:r>
      <w:r>
        <w:rPr>
          <w:rStyle w:val="StyleUnderline"/>
        </w:rPr>
        <w:t xml:space="preserve"> </w:t>
      </w:r>
      <w:r w:rsidRPr="00A60022">
        <w:rPr>
          <w:rStyle w:val="StyleUnderline"/>
        </w:rPr>
        <w:t>implementation,</w:t>
      </w:r>
      <w:r>
        <w:rPr>
          <w:rStyle w:val="StyleUnderline"/>
        </w:rPr>
        <w:t xml:space="preserve"> </w:t>
      </w:r>
      <w:r w:rsidRPr="00A60022">
        <w:rPr>
          <w:rStyle w:val="StyleUnderline"/>
        </w:rPr>
        <w:t>evaluation,</w:t>
      </w:r>
      <w:r>
        <w:rPr>
          <w:rStyle w:val="StyleUnderline"/>
        </w:rPr>
        <w:t xml:space="preserve"> </w:t>
      </w:r>
      <w:r w:rsidRPr="00A60022">
        <w:rPr>
          <w:rStyle w:val="StyleUnderline"/>
        </w:rPr>
        <w:t>and</w:t>
      </w:r>
      <w:r>
        <w:rPr>
          <w:rStyle w:val="StyleUnderline"/>
        </w:rPr>
        <w:t xml:space="preserve"> </w:t>
      </w:r>
      <w:r w:rsidRPr="00A60022">
        <w:rPr>
          <w:rStyle w:val="StyleUnderline"/>
        </w:rPr>
        <w:t>follow-up,</w:t>
      </w:r>
      <w:r>
        <w:rPr>
          <w:rStyle w:val="StyleUnderline"/>
        </w:rPr>
        <w:t xml:space="preserve"> </w:t>
      </w:r>
      <w:r w:rsidRPr="00A60022">
        <w:rPr>
          <w:rStyle w:val="StyleUnderline"/>
        </w:rPr>
        <w:t>the</w:t>
      </w:r>
      <w:r>
        <w:rPr>
          <w:rStyle w:val="StyleUnderline"/>
        </w:rPr>
        <w:t xml:space="preserve"> </w:t>
      </w:r>
      <w:r w:rsidRPr="00A60022">
        <w:rPr>
          <w:rStyle w:val="StyleUnderline"/>
        </w:rPr>
        <w:t>review</w:t>
      </w:r>
      <w:r>
        <w:rPr>
          <w:rStyle w:val="StyleUnderline"/>
        </w:rPr>
        <w:t xml:space="preserve"> </w:t>
      </w:r>
      <w:r w:rsidRPr="00A60022">
        <w:rPr>
          <w:rStyle w:val="StyleUnderline"/>
        </w:rPr>
        <w:t>process</w:t>
      </w:r>
      <w:r>
        <w:rPr>
          <w:rStyle w:val="StyleUnderline"/>
        </w:rPr>
        <w:t xml:space="preserve"> </w:t>
      </w:r>
      <w:r w:rsidRPr="00A60022">
        <w:rPr>
          <w:rStyle w:val="StyleUnderline"/>
        </w:rPr>
        <w:t>is</w:t>
      </w:r>
      <w:r>
        <w:rPr>
          <w:rStyle w:val="StyleUnderline"/>
        </w:rPr>
        <w:t xml:space="preserve"> </w:t>
      </w:r>
      <w:r w:rsidRPr="00A60022">
        <w:rPr>
          <w:rStyle w:val="StyleUnderline"/>
        </w:rPr>
        <w:t>the</w:t>
      </w:r>
      <w:r>
        <w:rPr>
          <w:rStyle w:val="StyleUnderline"/>
        </w:rPr>
        <w:t xml:space="preserve"> </w:t>
      </w:r>
      <w:r w:rsidRPr="00A60022">
        <w:rPr>
          <w:rStyle w:val="StyleUnderline"/>
        </w:rPr>
        <w:t>only</w:t>
      </w:r>
      <w:r>
        <w:rPr>
          <w:rStyle w:val="StyleUnderline"/>
        </w:rPr>
        <w:t xml:space="preserve"> </w:t>
      </w:r>
      <w:r w:rsidRPr="00A60022">
        <w:rPr>
          <w:rStyle w:val="StyleUnderline"/>
        </w:rPr>
        <w:t>universal</w:t>
      </w:r>
      <w:r>
        <w:rPr>
          <w:rStyle w:val="StyleUnderline"/>
        </w:rPr>
        <w:t xml:space="preserve"> </w:t>
      </w:r>
      <w:r w:rsidRPr="00A60022">
        <w:rPr>
          <w:rStyle w:val="StyleUnderline"/>
        </w:rPr>
        <w:t>mechanism</w:t>
      </w:r>
      <w:r>
        <w:rPr>
          <w:rStyle w:val="StyleUnderline"/>
        </w:rPr>
        <w:t xml:space="preserve"> </w:t>
      </w:r>
      <w:r w:rsidRPr="00A60022">
        <w:rPr>
          <w:rStyle w:val="StyleUnderline"/>
        </w:rPr>
        <w:t>for</w:t>
      </w:r>
      <w:r>
        <w:rPr>
          <w:rStyle w:val="StyleUnderline"/>
        </w:rPr>
        <w:t xml:space="preserve"> </w:t>
      </w:r>
      <w:r w:rsidRPr="00A60022">
        <w:rPr>
          <w:rStyle w:val="StyleUnderline"/>
        </w:rPr>
        <w:t>assessing</w:t>
      </w:r>
      <w:r>
        <w:rPr>
          <w:rStyle w:val="StyleUnderline"/>
        </w:rPr>
        <w:t xml:space="preserve"> </w:t>
      </w:r>
      <w:r w:rsidRPr="00A60022">
        <w:rPr>
          <w:rStyle w:val="StyleUnderline"/>
        </w:rPr>
        <w:t>the</w:t>
      </w:r>
      <w:r>
        <w:rPr>
          <w:rStyle w:val="StyleUnderline"/>
        </w:rPr>
        <w:t xml:space="preserve"> </w:t>
      </w:r>
      <w:r w:rsidRPr="00A60022">
        <w:rPr>
          <w:rStyle w:val="StyleUnderline"/>
        </w:rPr>
        <w:t>human</w:t>
      </w:r>
      <w:r>
        <w:rPr>
          <w:rStyle w:val="StyleUnderline"/>
        </w:rPr>
        <w:t xml:space="preserve"> </w:t>
      </w:r>
      <w:r w:rsidRPr="00A60022">
        <w:rPr>
          <w:rStyle w:val="StyleUnderline"/>
        </w:rPr>
        <w:t>rights</w:t>
      </w:r>
      <w:r>
        <w:t xml:space="preserve"> record of all United Nations Member States. By </w:t>
      </w:r>
      <w:r>
        <w:lastRenderedPageBreak/>
        <w:t xml:space="preserve">holding Member States accountable for human rights obligations under the Universal Declaration of Human Rights, </w:t>
      </w:r>
      <w:r w:rsidRPr="00A60022">
        <w:rPr>
          <w:rStyle w:val="StyleUnderline"/>
        </w:rPr>
        <w:t>Universal</w:t>
      </w:r>
      <w:r>
        <w:rPr>
          <w:rStyle w:val="StyleUnderline"/>
        </w:rPr>
        <w:t xml:space="preserve"> </w:t>
      </w:r>
      <w:r w:rsidRPr="00A60022">
        <w:rPr>
          <w:rStyle w:val="StyleUnderline"/>
        </w:rPr>
        <w:t>Periodic</w:t>
      </w:r>
      <w:r>
        <w:rPr>
          <w:rStyle w:val="StyleUnderline"/>
        </w:rPr>
        <w:t xml:space="preserve"> </w:t>
      </w:r>
      <w:r w:rsidRPr="00A60022">
        <w:rPr>
          <w:rStyle w:val="StyleUnderline"/>
        </w:rPr>
        <w:t>Review</w:t>
      </w:r>
      <w:r>
        <w:rPr>
          <w:rStyle w:val="StyleUnderline"/>
        </w:rPr>
        <w:t xml:space="preserve"> </w:t>
      </w:r>
      <w:r w:rsidRPr="00A60022">
        <w:rPr>
          <w:rStyle w:val="StyleUnderline"/>
        </w:rPr>
        <w:t>widens</w:t>
      </w:r>
      <w:r>
        <w:rPr>
          <w:rStyle w:val="StyleUnderline"/>
        </w:rPr>
        <w:t xml:space="preserve"> </w:t>
      </w:r>
      <w:r w:rsidRPr="00A60022">
        <w:rPr>
          <w:rStyle w:val="StyleUnderline"/>
        </w:rPr>
        <w:t>the</w:t>
      </w:r>
      <w:r>
        <w:rPr>
          <w:rStyle w:val="StyleUnderline"/>
        </w:rPr>
        <w:t xml:space="preserve"> </w:t>
      </w:r>
      <w:r w:rsidRPr="00A60022">
        <w:rPr>
          <w:rStyle w:val="StyleUnderline"/>
        </w:rPr>
        <w:t>scope</w:t>
      </w:r>
      <w:r>
        <w:rPr>
          <w:rStyle w:val="StyleUnderline"/>
        </w:rPr>
        <w:t xml:space="preserve"> </w:t>
      </w:r>
      <w:r w:rsidRPr="00A60022">
        <w:rPr>
          <w:rStyle w:val="StyleUnderline"/>
        </w:rPr>
        <w:t>of</w:t>
      </w:r>
      <w:r>
        <w:rPr>
          <w:rStyle w:val="StyleUnderline"/>
        </w:rPr>
        <w:t xml:space="preserve"> </w:t>
      </w:r>
      <w:r w:rsidRPr="00A60022">
        <w:rPr>
          <w:rStyle w:val="StyleUnderline"/>
        </w:rPr>
        <w:t>accountability</w:t>
      </w:r>
      <w:r>
        <w:rPr>
          <w:rStyle w:val="StyleUnderline"/>
        </w:rPr>
        <w:t xml:space="preserve"> </w:t>
      </w:r>
      <w:r w:rsidRPr="00A60022">
        <w:rPr>
          <w:rStyle w:val="StyleUnderline"/>
        </w:rPr>
        <w:t>beyond</w:t>
      </w:r>
      <w:r>
        <w:t xml:space="preserve"> those </w:t>
      </w:r>
      <w:r w:rsidRPr="00A60022">
        <w:rPr>
          <w:rStyle w:val="StyleUnderline"/>
        </w:rPr>
        <w:t>States</w:t>
      </w:r>
      <w:r>
        <w:rPr>
          <w:rStyle w:val="StyleUnderline"/>
        </w:rPr>
        <w:t xml:space="preserve"> </w:t>
      </w:r>
      <w:r w:rsidRPr="00A60022">
        <w:rPr>
          <w:rStyle w:val="StyleUnderline"/>
        </w:rPr>
        <w:t>that</w:t>
      </w:r>
      <w:r>
        <w:rPr>
          <w:rStyle w:val="StyleUnderline"/>
        </w:rPr>
        <w:t xml:space="preserve"> </w:t>
      </w:r>
      <w:r w:rsidRPr="00A60022">
        <w:rPr>
          <w:rStyle w:val="StyleUnderline"/>
        </w:rPr>
        <w:t>have</w:t>
      </w:r>
      <w:r>
        <w:rPr>
          <w:rStyle w:val="StyleUnderline"/>
        </w:rPr>
        <w:t xml:space="preserve"> </w:t>
      </w:r>
      <w:r w:rsidRPr="00A60022">
        <w:rPr>
          <w:rStyle w:val="StyleUnderline"/>
        </w:rPr>
        <w:t>ratified</w:t>
      </w:r>
      <w:r>
        <w:rPr>
          <w:rStyle w:val="StyleUnderline"/>
        </w:rPr>
        <w:t xml:space="preserve"> </w:t>
      </w:r>
      <w:r w:rsidRPr="00A60022">
        <w:rPr>
          <w:rStyle w:val="StyleUnderline"/>
        </w:rPr>
        <w:t>treaties</w:t>
      </w:r>
      <w:r>
        <w:rPr>
          <w:rStyle w:val="StyleUnderline"/>
        </w:rPr>
        <w:t xml:space="preserve"> </w:t>
      </w:r>
      <w:r w:rsidRPr="00A60022">
        <w:rPr>
          <w:rStyle w:val="StyleUnderline"/>
        </w:rPr>
        <w:t>corresponding</w:t>
      </w:r>
      <w:r>
        <w:rPr>
          <w:rStyle w:val="StyleUnderline"/>
        </w:rPr>
        <w:t xml:space="preserve"> </w:t>
      </w:r>
      <w:r w:rsidRPr="00A60022">
        <w:rPr>
          <w:rStyle w:val="StyleUnderline"/>
        </w:rPr>
        <w:t>with</w:t>
      </w:r>
      <w:r>
        <w:rPr>
          <w:rStyle w:val="StyleUnderline"/>
        </w:rPr>
        <w:t xml:space="preserve"> </w:t>
      </w:r>
      <w:r w:rsidRPr="00A60022">
        <w:rPr>
          <w:rStyle w:val="StyleUnderline"/>
        </w:rPr>
        <w:t>provisions</w:t>
      </w:r>
      <w:r>
        <w:rPr>
          <w:rStyle w:val="StyleUnderline"/>
        </w:rPr>
        <w:t xml:space="preserve"> </w:t>
      </w:r>
      <w:r w:rsidRPr="00A60022">
        <w:rPr>
          <w:rStyle w:val="StyleUnderline"/>
        </w:rPr>
        <w:t>found</w:t>
      </w:r>
      <w:r>
        <w:rPr>
          <w:rStyle w:val="StyleUnderline"/>
        </w:rPr>
        <w:t xml:space="preserve"> </w:t>
      </w:r>
      <w:r w:rsidRPr="00A60022">
        <w:rPr>
          <w:rStyle w:val="StyleUnderline"/>
        </w:rPr>
        <w:t>within</w:t>
      </w:r>
      <w:r>
        <w:rPr>
          <w:rStyle w:val="StyleUnderline"/>
        </w:rPr>
        <w:t xml:space="preserve"> </w:t>
      </w:r>
      <w:r w:rsidRPr="00A60022">
        <w:rPr>
          <w:rStyle w:val="StyleUnderline"/>
        </w:rPr>
        <w:t>the</w:t>
      </w:r>
      <w:r>
        <w:rPr>
          <w:rStyle w:val="StyleUnderline"/>
        </w:rPr>
        <w:t xml:space="preserve"> </w:t>
      </w:r>
      <w:r w:rsidRPr="00A60022">
        <w:rPr>
          <w:rStyle w:val="StyleUnderline"/>
        </w:rPr>
        <w:t>Declaration</w:t>
      </w:r>
    </w:p>
    <w:p w:rsidR="00624F78" w:rsidRPr="00E05AE8" w:rsidRDefault="00624F78" w:rsidP="00624F78"/>
    <w:p w:rsidR="008E3CC8" w:rsidRDefault="008E3CC8" w:rsidP="008E3CC8">
      <w:pPr>
        <w:pStyle w:val="Heading4"/>
      </w:pPr>
      <w:r>
        <w:t>Saudi is completely dependent on the US, means leveraging conditions is effective</w:t>
      </w:r>
    </w:p>
    <w:p w:rsidR="008E3CC8" w:rsidRPr="002659F9" w:rsidRDefault="008E3CC8" w:rsidP="008E3CC8">
      <w:pPr>
        <w:rPr>
          <w:rStyle w:val="Style13ptBold"/>
          <w:b w:val="0"/>
          <w:bCs w:val="0"/>
        </w:rPr>
      </w:pPr>
      <w:r>
        <w:rPr>
          <w:rStyle w:val="Style13ptBold"/>
        </w:rPr>
        <w:t>Wald, Forbes Political Science Author, PHD in Consultant on Geopolitics, and Author of “</w:t>
      </w:r>
      <w:r w:rsidRPr="002659F9">
        <w:rPr>
          <w:rStyle w:val="Style13ptBold"/>
        </w:rPr>
        <w:t>Saudi, Inc.: The Arabian Kingdom’s Pursuit of Profit and Power</w:t>
      </w:r>
      <w:r>
        <w:rPr>
          <w:rStyle w:val="Style13ptBold"/>
        </w:rPr>
        <w:t>”, 18</w:t>
      </w:r>
      <w:r>
        <w:rPr>
          <w:rStyle w:val="Style13ptBold"/>
          <w:b w:val="0"/>
          <w:bCs w:val="0"/>
        </w:rPr>
        <w:t xml:space="preserve"> </w:t>
      </w:r>
      <w:r w:rsidRPr="002659F9">
        <w:rPr>
          <w:rStyle w:val="Style13ptBold"/>
          <w:b w:val="0"/>
          <w:bCs w:val="0"/>
          <w:sz w:val="20"/>
          <w:szCs w:val="20"/>
        </w:rPr>
        <w:t xml:space="preserve">(Ellen, The New York Times, Saudi Arabia Has No Leverage, Oct 18, 2018, </w:t>
      </w:r>
      <w:hyperlink r:id="rId14" w:history="1">
        <w:r w:rsidRPr="002659F9">
          <w:rPr>
            <w:rStyle w:val="Hyperlink"/>
            <w:bCs/>
            <w:sz w:val="20"/>
            <w:szCs w:val="20"/>
          </w:rPr>
          <w:t>https://www.nytimes.com/2018/10/18/opinion/saudi-arabia-economy-united-states.html</w:t>
        </w:r>
      </w:hyperlink>
      <w:r w:rsidRPr="002659F9">
        <w:rPr>
          <w:rStyle w:val="Style13ptBold"/>
          <w:b w:val="0"/>
          <w:bCs w:val="0"/>
          <w:sz w:val="20"/>
          <w:szCs w:val="20"/>
        </w:rPr>
        <w:t>, Accessed July 8, 2019, VP)</w:t>
      </w:r>
    </w:p>
    <w:p w:rsidR="008E3CC8" w:rsidRDefault="008E3CC8" w:rsidP="008E3CC8">
      <w:r w:rsidRPr="00186B5F">
        <w:rPr>
          <w:rStyle w:val="StyleUnderline"/>
        </w:rPr>
        <w:t>Saudi Arabia is not in a position to harm the United States</w:t>
      </w:r>
      <w:r>
        <w:t xml:space="preserve">. In fact, </w:t>
      </w:r>
      <w:r w:rsidRPr="00186B5F">
        <w:rPr>
          <w:rStyle w:val="StyleUnderline"/>
        </w:rPr>
        <w:t>when it comes to relations between the United States and Saudi Arabia, Washington has all of the leverage</w:t>
      </w:r>
      <w:r>
        <w:t>. American policymakers shouldn’t forget that.</w:t>
      </w:r>
    </w:p>
    <w:p w:rsidR="008E3CC8" w:rsidRDefault="008E3CC8" w:rsidP="008E3CC8">
      <w:r>
        <w:t>One of Crown Prince Mohammed bin Salman’s primary objectives is to diversify the Saudi economy and wean his country off its dependence on oil. Unemployment in Saudi Arabia is at more than 12 percent, and some 70 percent of employed Saudis work for the government. The Saudi labor ministry estimates that the economy needs to create 1.2 million jobs by 2022 to lower unemployment to a still dismal 9 percent.</w:t>
      </w:r>
    </w:p>
    <w:p w:rsidR="008E3CC8" w:rsidRDefault="008E3CC8" w:rsidP="008E3CC8">
      <w:r>
        <w:t xml:space="preserve">But because the country lacks business experience and special expertise outside of the oil and petrochemical industries, that won’t be possible without foreign — and particularly American — participation. That’s </w:t>
      </w:r>
      <w:r w:rsidRPr="00186B5F">
        <w:rPr>
          <w:rStyle w:val="StyleUnderline"/>
        </w:rPr>
        <w:t>why the Saudis have been making so many deals recently</w:t>
      </w:r>
      <w:r>
        <w:t>: The Public Investment Fund has partnered with AMC to open and run movie theaters across the country because AMC knows how to manage cinemas. Saudi Arabia is pursuing deals for Snap and Amazon to open facilities in the kingdom because they can offer tech opportunities.</w:t>
      </w:r>
    </w:p>
    <w:p w:rsidR="008E3CC8" w:rsidRPr="00186B5F" w:rsidRDefault="008E3CC8" w:rsidP="008E3CC8">
      <w:r>
        <w:t xml:space="preserve">It’s not just the private sector. </w:t>
      </w:r>
      <w:r w:rsidRPr="00186B5F">
        <w:rPr>
          <w:rStyle w:val="StyleUnderline"/>
        </w:rPr>
        <w:t>The Saudi government bureaucracy also relies heavily on American management expertise</w:t>
      </w:r>
      <w:r>
        <w:t>. Riyadh has been hiring American consultants since the 1950s, and in recent years American firms like McKinsey, Boston Consulting Group and Oliver Wyman have worked on hundreds of projects for the kingdom. In some cases, Saudi government bureaucrats work side by side with these consultants to implement government programs.</w:t>
      </w:r>
    </w:p>
    <w:p w:rsidR="00141FB9" w:rsidRDefault="00141FB9" w:rsidP="00141FB9"/>
    <w:p w:rsidR="008E3CC8" w:rsidRDefault="008E3CC8" w:rsidP="008E3CC8">
      <w:pPr>
        <w:pStyle w:val="Heading3"/>
      </w:pPr>
      <w:r>
        <w:lastRenderedPageBreak/>
        <w:t>2NC—Solvency—Egypt</w:t>
      </w:r>
    </w:p>
    <w:p w:rsidR="008E3CC8" w:rsidRDefault="008E3CC8" w:rsidP="008E3CC8">
      <w:pPr>
        <w:pStyle w:val="Heading4"/>
      </w:pPr>
      <w:r>
        <w:t xml:space="preserve">US political leverage ensures Egypt complies with future Human Rights conditions </w:t>
      </w:r>
    </w:p>
    <w:p w:rsidR="008E3CC8" w:rsidRPr="000F2726" w:rsidRDefault="008E3CC8" w:rsidP="008E3CC8">
      <w:pPr>
        <w:rPr>
          <w:rStyle w:val="Style13ptBold"/>
          <w:b w:val="0"/>
          <w:bCs w:val="0"/>
        </w:rPr>
      </w:pPr>
      <w:r>
        <w:rPr>
          <w:rStyle w:val="Style13ptBold"/>
        </w:rPr>
        <w:t xml:space="preserve">HRF, Human Rights First, 13 </w:t>
      </w:r>
      <w:r w:rsidRPr="008427B0">
        <w:rPr>
          <w:rStyle w:val="Style13ptBold"/>
          <w:b w:val="0"/>
          <w:bCs w:val="0"/>
          <w:sz w:val="20"/>
          <w:szCs w:val="20"/>
        </w:rPr>
        <w:t xml:space="preserve">(Human Rights First, How to Turn Around Egypt’s Disastrous Post-Mubarak Transition: Blueprint for U.S. Government Policy, December 2013, </w:t>
      </w:r>
      <w:hyperlink r:id="rId15" w:history="1">
        <w:r w:rsidRPr="008427B0">
          <w:rPr>
            <w:rStyle w:val="Hyperlink"/>
            <w:bCs/>
            <w:sz w:val="20"/>
            <w:szCs w:val="20"/>
          </w:rPr>
          <w:t>http://www.humanrightsfirst.org/wp-content/uploads/HRF-2013-Egypt-Blueprint.pdf</w:t>
        </w:r>
      </w:hyperlink>
      <w:r w:rsidRPr="008427B0">
        <w:rPr>
          <w:rStyle w:val="Style13ptBold"/>
          <w:b w:val="0"/>
          <w:bCs w:val="0"/>
          <w:sz w:val="20"/>
          <w:szCs w:val="20"/>
        </w:rPr>
        <w:t>, p.9, Accessed July 8, 2019, VP)</w:t>
      </w:r>
    </w:p>
    <w:p w:rsidR="008E3CC8" w:rsidRDefault="008E3CC8" w:rsidP="008E3CC8">
      <w:r w:rsidRPr="006E154B">
        <w:rPr>
          <w:rStyle w:val="StyleUnderline"/>
        </w:rPr>
        <w:t>The administration is right to set human rights and democracy conditions on military aid to Egypt.</w:t>
      </w:r>
      <w:r>
        <w:t xml:space="preserve"> The Egyptian military leadership holds effective political power in Cairo. </w:t>
      </w:r>
      <w:r w:rsidRPr="006E154B">
        <w:rPr>
          <w:rStyle w:val="StyleUnderline"/>
        </w:rPr>
        <w:t>If it wishes to benefit from a close, cooperative military relationship with the United States then it must use this power to move Egypt back on to a path of peaceful, inclusive, civilian-led governance</w:t>
      </w:r>
      <w:r>
        <w:t xml:space="preserve">. </w:t>
      </w:r>
    </w:p>
    <w:p w:rsidR="008E3CC8" w:rsidRDefault="008E3CC8" w:rsidP="008E3CC8">
      <w:r>
        <w:t xml:space="preserve">Contrary to how the issue is often portrayed in policy debates, </w:t>
      </w:r>
      <w:r w:rsidRPr="006E154B">
        <w:rPr>
          <w:rStyle w:val="StyleUnderline"/>
        </w:rPr>
        <w:t>U.S. foreign assistance to Egypt, most of which is military assistance, is not the only major lever of influence that the U.S. government controls in the bilateral relationship. U.S. military assistance to Egypt has many aspects that limit its flexibility as a tool for exerting influence on Egyptian policy</w:t>
      </w:r>
      <w:r>
        <w:t>, not least its importance to U.S. arms manufacturers. Crude aid conditionality has been, at best, a cumbersome tool for exerting influence in the past—although it has not been completely ineffective—and the United States should recognize that it has other ways to make its preferences clear to Egyptian leaders. Active U.S. support for economic recovery and political reform in Egypt has the potential to have a much greater impact because U.S. approval for the actions of the government in Cairo would trigger support and investment from many other governments and international lending institutions.</w:t>
      </w:r>
    </w:p>
    <w:p w:rsidR="008E3CC8" w:rsidRPr="008E3CC8" w:rsidRDefault="008E3CC8" w:rsidP="008E3CC8"/>
    <w:p w:rsidR="00141FB9" w:rsidRPr="00141FB9" w:rsidRDefault="00141FB9" w:rsidP="00141FB9"/>
    <w:p w:rsidR="00141FB9" w:rsidRDefault="00141FB9" w:rsidP="00141FB9">
      <w:pPr>
        <w:pStyle w:val="Heading1"/>
      </w:pPr>
      <w:r>
        <w:lastRenderedPageBreak/>
        <w:t>Theory/Perms</w:t>
      </w:r>
    </w:p>
    <w:p w:rsidR="00141FB9" w:rsidRDefault="00141FB9" w:rsidP="00141FB9"/>
    <w:p w:rsidR="00141FB9" w:rsidRDefault="00141FB9" w:rsidP="00141FB9">
      <w:pPr>
        <w:pStyle w:val="Heading2"/>
      </w:pPr>
      <w:r>
        <w:lastRenderedPageBreak/>
        <w:t>Permutations</w:t>
      </w:r>
    </w:p>
    <w:p w:rsidR="00141FB9" w:rsidRDefault="00141FB9" w:rsidP="00141FB9">
      <w:pPr>
        <w:pStyle w:val="Heading3"/>
      </w:pPr>
      <w:bookmarkStart w:id="6" w:name="_Toc13383633"/>
      <w:r>
        <w:lastRenderedPageBreak/>
        <w:t>2NC—AT—Permutation</w:t>
      </w:r>
      <w:bookmarkEnd w:id="6"/>
      <w:r w:rsidR="00624F78">
        <w:t xml:space="preserve"> do Both</w:t>
      </w:r>
    </w:p>
    <w:p w:rsidR="00141FB9" w:rsidRPr="004260B2" w:rsidRDefault="00141FB9" w:rsidP="00141FB9"/>
    <w:p w:rsidR="00141FB9" w:rsidRPr="004260B2" w:rsidRDefault="00141FB9" w:rsidP="00141FB9">
      <w:pPr>
        <w:pStyle w:val="Heading4"/>
      </w:pPr>
      <w:r>
        <w:t xml:space="preserve">Counterplan is net beneficial over plan and perm – </w:t>
      </w:r>
      <w:r w:rsidRPr="004260B2">
        <w:t>Conditioning the relationship on Saudi cooperation solves yet complete withdrawal fails and emboldens the regime</w:t>
      </w:r>
      <w:r>
        <w:t xml:space="preserve"> – at best permutation is a muddled signal</w:t>
      </w:r>
    </w:p>
    <w:p w:rsidR="00141FB9" w:rsidRDefault="00141FB9" w:rsidP="00141FB9">
      <w:r w:rsidRPr="00561090">
        <w:rPr>
          <w:rStyle w:val="Style13ptBold"/>
        </w:rPr>
        <w:t xml:space="preserve">Chollet, former assistant secretary of defense, and Goldenberg, </w:t>
      </w:r>
      <w:r>
        <w:rPr>
          <w:rStyle w:val="Style13ptBold"/>
        </w:rPr>
        <w:t>Center for a New American Security</w:t>
      </w:r>
      <w:r w:rsidRPr="00561090">
        <w:rPr>
          <w:rStyle w:val="Style13ptBold"/>
        </w:rPr>
        <w:t xml:space="preserve"> Middle East Security program</w:t>
      </w:r>
      <w:r>
        <w:rPr>
          <w:rStyle w:val="Style13ptBold"/>
        </w:rPr>
        <w:t xml:space="preserve"> director</w:t>
      </w:r>
      <w:r w:rsidRPr="00561090">
        <w:rPr>
          <w:rStyle w:val="Style13ptBold"/>
        </w:rPr>
        <w:t>, 18</w:t>
      </w:r>
      <w:r>
        <w:t xml:space="preserve">  </w:t>
      </w:r>
    </w:p>
    <w:p w:rsidR="00141FB9" w:rsidRDefault="00141FB9" w:rsidP="00141FB9">
      <w:r>
        <w:t xml:space="preserve">(DEREK CHOLLET and ILAN GOLDENBERG, </w:t>
      </w:r>
      <w:r w:rsidRPr="00561090">
        <w:rPr>
          <w:i/>
          <w:iCs/>
        </w:rPr>
        <w:t>Foreign Affairs</w:t>
      </w:r>
      <w:r>
        <w:t xml:space="preserve">, 11-30-2018, “The United States Should Give Saudi Arabia a Choice,” </w:t>
      </w:r>
      <w:hyperlink r:id="rId16" w:history="1">
        <w:r w:rsidRPr="003F2003">
          <w:rPr>
            <w:rStyle w:val="Hyperlink"/>
          </w:rPr>
          <w:t>https://foreignpolicy.com/2018/11/30/saudi-arabia-should-be-given-a-choice-stop-the-surprises-or-suffer-the-consequences-mbs-khashoggi/</w:t>
        </w:r>
      </w:hyperlink>
      <w:r>
        <w:t>, DOA: 6-25-2019, NREM)</w:t>
      </w:r>
    </w:p>
    <w:p w:rsidR="00141FB9" w:rsidRDefault="00141FB9" w:rsidP="00141FB9">
      <w:r>
        <w:t xml:space="preserve">Yet in the long term, perhaps </w:t>
      </w:r>
      <w:r w:rsidRPr="00561090">
        <w:rPr>
          <w:rStyle w:val="StyleUnderline"/>
        </w:rPr>
        <w:t>the only silver lining of this crisis is it is forcing the United States to reassess the fundamental rationale of the relationship with Saudi Arabia in a way it hasn’t since</w:t>
      </w:r>
      <w:r>
        <w:t xml:space="preserve"> the aftermath of the </w:t>
      </w:r>
      <w:r w:rsidRPr="00561090">
        <w:rPr>
          <w:rStyle w:val="StyleUnderline"/>
        </w:rPr>
        <w:t>Sept. 11</w:t>
      </w:r>
      <w:r>
        <w:t xml:space="preserve"> attacks, or, before that, the 1973 oil shock. A common refrain in Congress has been that there should be no more “business as usual.” So what should the new business look like?</w:t>
      </w:r>
    </w:p>
    <w:p w:rsidR="00141FB9" w:rsidRPr="00561090" w:rsidRDefault="00141FB9" w:rsidP="00141FB9">
      <w:pPr>
        <w:rPr>
          <w:rStyle w:val="StyleUnderline"/>
        </w:rPr>
      </w:pPr>
      <w:r>
        <w:t xml:space="preserve">It is tempting </w:t>
      </w:r>
      <w:r w:rsidRPr="00561090">
        <w:rPr>
          <w:rStyle w:val="StyleUnderline"/>
        </w:rPr>
        <w:t>to file for a divorce,</w:t>
      </w:r>
      <w:r>
        <w:t xml:space="preserve"> just as Trump has gone all in on a full embrace. Yet that </w:t>
      </w:r>
      <w:r w:rsidRPr="00561090">
        <w:rPr>
          <w:rStyle w:val="StyleUnderline"/>
        </w:rPr>
        <w:t>would be unwise</w:t>
      </w:r>
      <w:r>
        <w:t xml:space="preserve">. Instead, </w:t>
      </w:r>
      <w:r w:rsidRPr="00561090">
        <w:rPr>
          <w:rStyle w:val="StyleUnderline"/>
        </w:rPr>
        <w:t xml:space="preserve">the United States must offer </w:t>
      </w:r>
      <w:r w:rsidRPr="006C3862">
        <w:rPr>
          <w:rStyle w:val="StyleUnderline"/>
        </w:rPr>
        <w:t>Saudi Arabia’s leaders a choice:</w:t>
      </w:r>
      <w:r w:rsidRPr="00561090">
        <w:rPr>
          <w:rStyle w:val="StyleUnderline"/>
        </w:rPr>
        <w:t xml:space="preserve"> They visibly shift to policies defined by “three noes”—no further intervention in Yemen, no more fighting with Qatar, and no more surprises—or face a significant downgrade of the relationship.</w:t>
      </w:r>
    </w:p>
    <w:p w:rsidR="00141FB9" w:rsidRDefault="00141FB9" w:rsidP="00141FB9">
      <w:r>
        <w:t>Trump has already decided. Yet his exclamation point-filled statement proclaiming the essentiality of the relationship got it backward: The United States matters much more to Saudi Arabia than Saudi Arabia does to the United States.</w:t>
      </w:r>
    </w:p>
    <w:p w:rsidR="00141FB9" w:rsidRDefault="00141FB9" w:rsidP="00141FB9">
      <w:r>
        <w:t xml:space="preserve">The administration claims it needs Saudi Arabia in order to counter Iran. </w:t>
      </w:r>
      <w:r w:rsidRPr="00561090">
        <w:rPr>
          <w:rStyle w:val="StyleUnderline"/>
        </w:rPr>
        <w:t xml:space="preserve">But it is </w:t>
      </w:r>
      <w:r w:rsidRPr="006C3862">
        <w:rPr>
          <w:rStyle w:val="StyleUnderline"/>
        </w:rPr>
        <w:t>Saudi Arabia that needs the United States,</w:t>
      </w:r>
      <w:r w:rsidRPr="00561090">
        <w:rPr>
          <w:rStyle w:val="StyleUnderline"/>
        </w:rPr>
        <w:t xml:space="preserve"> not the other way around. The United States is a global superpower that can cope with a threat by a country halfway around the world with a GDP similar in size to Maryland’s</w:t>
      </w:r>
      <w:r>
        <w:t>. For Saudi Arabia, Iran is a country three times its size right across the water with a long history of strategic competition. So, who needs whom more?</w:t>
      </w:r>
    </w:p>
    <w:p w:rsidR="00141FB9" w:rsidRDefault="00141FB9" w:rsidP="00141FB9">
      <w:r>
        <w:t xml:space="preserve">Then there is the economic relationship. There’s no need to shelve American values and bend to Saudi requests because of their oil reserves. They’re not going to stop selling oil if Washington drops its patronage of Riyadh. </w:t>
      </w:r>
      <w:r w:rsidRPr="00561090">
        <w:rPr>
          <w:rStyle w:val="StyleUnderline"/>
        </w:rPr>
        <w:t>It’s in their interest to sell oil, and the United States is better insulated from fluctuations in the energy markets than it has ever been</w:t>
      </w:r>
      <w:r>
        <w:t>.</w:t>
      </w:r>
    </w:p>
    <w:p w:rsidR="00141FB9" w:rsidRDefault="00141FB9" w:rsidP="00141FB9">
      <w:r>
        <w:t xml:space="preserve">If the United States needed Saudi Arabia that desperately, then Trump would certainly not be picking trade fights with China and the European Union, whose impact on the U.S. economy dwarf that of Saudi Arabia. Of course, </w:t>
      </w:r>
      <w:r w:rsidRPr="00C87254">
        <w:rPr>
          <w:rStyle w:val="StyleUnderline"/>
        </w:rPr>
        <w:t xml:space="preserve">Saudi money can be good for the </w:t>
      </w:r>
      <w:r w:rsidRPr="006C3862">
        <w:rPr>
          <w:rStyle w:val="StyleUnderline"/>
        </w:rPr>
        <w:t>U.S. economy and helps the U.S. defense</w:t>
      </w:r>
      <w:r>
        <w:t xml:space="preserve"> industry. But it is not uniquely vital.</w:t>
      </w:r>
    </w:p>
    <w:p w:rsidR="00141FB9" w:rsidRDefault="00141FB9" w:rsidP="00141FB9">
      <w:r>
        <w:t>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w:t>
      </w:r>
    </w:p>
    <w:p w:rsidR="00141FB9" w:rsidRDefault="00141FB9" w:rsidP="00141FB9">
      <w:r>
        <w:lastRenderedPageBreak/>
        <w:t xml:space="preserve">Whatever the reason, the green-light policy has proved to be a failure. </w:t>
      </w:r>
      <w:r w:rsidRPr="00C87254">
        <w:rPr>
          <w:rStyle w:val="StyleUnderline"/>
        </w:rPr>
        <w:t>The United States has not ended up with a close partner in the Middle East but with a rogue ally drawing America into unnecessary quagmires and hurting its interests. The question is what to do about</w:t>
      </w:r>
      <w:r>
        <w:t xml:space="preserve"> it.</w:t>
      </w:r>
    </w:p>
    <w:p w:rsidR="00141FB9" w:rsidRPr="00C87254" w:rsidRDefault="00141FB9" w:rsidP="00141FB9">
      <w:pPr>
        <w:rPr>
          <w:rStyle w:val="StyleUnderline"/>
        </w:rPr>
      </w:pPr>
      <w:r>
        <w:t xml:space="preserve">It might feel good for the United States to turn its back on the Saudis, but that won’t enhance U.S. interests or save lives. </w:t>
      </w:r>
      <w:r w:rsidRPr="00C87254">
        <w:rPr>
          <w:rStyle w:val="StyleUnderline"/>
        </w:rPr>
        <w:t>The United States has leverage it must use, but that has to be carefully estimated.</w:t>
      </w:r>
    </w:p>
    <w:p w:rsidR="00141FB9" w:rsidRPr="00C87254" w:rsidRDefault="00141FB9" w:rsidP="00141FB9">
      <w:pPr>
        <w:rPr>
          <w:rStyle w:val="StyleUnderline"/>
        </w:rPr>
      </w:pPr>
      <w:r w:rsidRPr="006C3862">
        <w:rPr>
          <w:rStyle w:val="StyleUnderline"/>
        </w:rPr>
        <w:t xml:space="preserve">A divorce will not cause the Saudis to walk away from the war in Yemen or make up with the Qataris. If anything, the end result will be the Saudis will be less restrained, because they will no longer feel the need to acquiesce to U.S. requests. They will certainly feel the loss of sophisticated American weaponry, but the Russians will step in </w:t>
      </w:r>
      <w:r w:rsidRPr="00C87254">
        <w:rPr>
          <w:rStyle w:val="StyleUnderline"/>
        </w:rPr>
        <w:t>and</w:t>
      </w:r>
      <w:r>
        <w:t xml:space="preserve"> </w:t>
      </w:r>
      <w:r w:rsidRPr="00C87254">
        <w:rPr>
          <w:rStyle w:val="StyleUnderline"/>
        </w:rPr>
        <w:t>supply them with less accurate weapons that will likely just kill more in Yemen (for evidence of that, consider Syria). The United States will no longer be complicit in problematic Saudi behavior, but that behavior won’t stop.</w:t>
      </w:r>
    </w:p>
    <w:p w:rsidR="00141FB9" w:rsidRPr="006C3862" w:rsidRDefault="00141FB9" w:rsidP="00141FB9">
      <w:pPr>
        <w:rPr>
          <w:rStyle w:val="StyleUnderline"/>
        </w:rPr>
      </w:pPr>
      <w:r>
        <w:t xml:space="preserve">Moreover, there is some truth to the argument that </w:t>
      </w:r>
      <w:r w:rsidRPr="006C3862">
        <w:rPr>
          <w:rStyle w:val="StyleUnderline"/>
        </w:rPr>
        <w:t>Saudi cooperation on counterterrorism, countering Iran, managing oil prices, and investing in the U.S. economy are important benefits, even if they do not matter as much as Trump thinks they do.</w:t>
      </w:r>
    </w:p>
    <w:p w:rsidR="00141FB9" w:rsidRDefault="00141FB9" w:rsidP="00141FB9">
      <w:r w:rsidRPr="006C3862">
        <w:rPr>
          <w:rStyle w:val="StyleUnderline"/>
        </w:rPr>
        <w:t>Instead, the United States has to offer the “three noes” d</w:t>
      </w:r>
      <w:r w:rsidRPr="00C87254">
        <w:rPr>
          <w:rStyle w:val="StyleUnderline"/>
        </w:rPr>
        <w:t>eal.</w:t>
      </w:r>
      <w:r>
        <w:t xml:space="preserve"> It starts with no surprises. The message should be clear: </w:t>
      </w:r>
      <w:r w:rsidRPr="00C87254">
        <w:rPr>
          <w:rStyle w:val="StyleUnderline"/>
        </w:rPr>
        <w:t>Washington welcomes the fact that Saudi Arabia is willing to take on more responsibility for its own security, but it needs to be consulted on big strategic initiatives, especially those that implicate U.S. interests.</w:t>
      </w:r>
      <w:r>
        <w:t xml:space="preserve"> This would mean that, going forward, the rash decision-making of the past two years that has been so harmful to both Saudi and U.S. interests would stop.</w:t>
      </w:r>
    </w:p>
    <w:p w:rsidR="00141FB9" w:rsidRPr="00C87254" w:rsidRDefault="00141FB9" w:rsidP="00141FB9">
      <w:pPr>
        <w:rPr>
          <w:rStyle w:val="StyleUnderline"/>
        </w:rPr>
      </w:pPr>
      <w:r w:rsidRPr="00C87254">
        <w:rPr>
          <w:rStyle w:val="StyleUnderline"/>
        </w:rPr>
        <w:t>Part of this deal must also include Saudi shifts on two issues: no more fighting with Qatar and no escalation of the war in Yemen.</w:t>
      </w:r>
      <w:r>
        <w:t xml:space="preserve"> On Qatar, the Saudis should be pressed to walk back the unrealistic “13 demands” they, the United Arab Emirates, Egypt, and Bahrain have put to Qatar to a much more manageable set of requests. This is what the United States has tried to do in its mediation efforts over the past year, but now </w:t>
      </w:r>
      <w:r w:rsidRPr="00C87254">
        <w:rPr>
          <w:rStyle w:val="StyleUnderline"/>
        </w:rPr>
        <w:t xml:space="preserve">it must be made </w:t>
      </w:r>
      <w:r w:rsidRPr="006C3862">
        <w:rPr>
          <w:rStyle w:val="StyleUnderline"/>
        </w:rPr>
        <w:t>absolutely clear to the Saudis that the United States expects more from them if the relat</w:t>
      </w:r>
      <w:r w:rsidRPr="00C87254">
        <w:rPr>
          <w:rStyle w:val="StyleUnderline"/>
        </w:rPr>
        <w:t>ionship is to remain unaffected.</w:t>
      </w:r>
    </w:p>
    <w:p w:rsidR="00141FB9" w:rsidRPr="00C87254" w:rsidRDefault="00141FB9" w:rsidP="00141FB9">
      <w:pPr>
        <w:rPr>
          <w:rStyle w:val="StyleUnderline"/>
        </w:rPr>
      </w:pPr>
      <w:r w:rsidRPr="00C87254">
        <w:rPr>
          <w:rStyle w:val="StyleUnderline"/>
        </w:rPr>
        <w:t xml:space="preserve">On Yemen, Washington should demand Saudi leaders </w:t>
      </w:r>
      <w:r w:rsidRPr="006C3862">
        <w:rPr>
          <w:rStyle w:val="StyleUnderline"/>
        </w:rPr>
        <w:t>urgently work toward a political solution</w:t>
      </w:r>
      <w:r>
        <w:t>.On Yemen, Washington should demand Saudi leaders urgently work toward a political solution. This seemed to be where Secretary of Defense James Mattis and Secretary of State Mike Pompeo were heading before Trump pulled the rug out from under them. Now that the U.S. Senate has voted to take a step closer to cut off support for the Saudi campaign—something the Democratic-controlled House will take up next year—</w:t>
      </w:r>
      <w:r w:rsidRPr="00C87254">
        <w:rPr>
          <w:rStyle w:val="StyleUnderline"/>
        </w:rPr>
        <w:t>the administration must</w:t>
      </w:r>
      <w:r>
        <w:t xml:space="preserve"> use this to </w:t>
      </w:r>
      <w:r w:rsidRPr="00C87254">
        <w:rPr>
          <w:rStyle w:val="StyleUnderline"/>
        </w:rPr>
        <w:t>press Riyadh to agree to an immediate cease-fire and ensuring humanitarian access to the port of Hodeidah, through which most of Yemen’s imports flow.</w:t>
      </w:r>
    </w:p>
    <w:p w:rsidR="00141FB9" w:rsidRDefault="00141FB9" w:rsidP="00141FB9">
      <w:r w:rsidRPr="00C87254">
        <w:rPr>
          <w:rStyle w:val="StyleUnderline"/>
        </w:rPr>
        <w:t xml:space="preserve">This could come with </w:t>
      </w:r>
      <w:r w:rsidRPr="006C3862">
        <w:rPr>
          <w:rStyle w:val="StyleUnderline"/>
        </w:rPr>
        <w:t>a carrot: The Saudis should review with the U.S. Defense Department in detail their battle plans, doctrine, and strategy, allowing American military officers to have a seat at the table with them and taking advice on fundamentally shifting the approach</w:t>
      </w:r>
      <w:r>
        <w:t xml:space="preserve"> </w:t>
      </w:r>
      <w:r w:rsidRPr="00C87254">
        <w:rPr>
          <w:rStyle w:val="StyleUnderline"/>
        </w:rPr>
        <w:t xml:space="preserve">to one more in line with U.S. values. </w:t>
      </w:r>
      <w:r>
        <w:t>This would also make the Saudi fight more effective. In exchange for a willingness by the Saudis to shift their approach, the United States would commit to maintaining military support.</w:t>
      </w:r>
    </w:p>
    <w:p w:rsidR="00141FB9" w:rsidRPr="006C3862" w:rsidRDefault="00141FB9" w:rsidP="00141FB9">
      <w:pPr>
        <w:rPr>
          <w:rStyle w:val="StyleUnderline"/>
        </w:rPr>
      </w:pPr>
      <w:r>
        <w:t xml:space="preserve">Here’s where leverage comes in. </w:t>
      </w:r>
      <w:r w:rsidRPr="00C87254">
        <w:rPr>
          <w:rStyle w:val="StyleUnderline"/>
        </w:rPr>
        <w:t xml:space="preserve">The United States must also make clear what happens if Saudi Arabia does not accept this offer. </w:t>
      </w:r>
      <w:r w:rsidRPr="006C3862">
        <w:rPr>
          <w:rStyle w:val="StyleUnderline"/>
        </w:rPr>
        <w:t xml:space="preserve">This is not simply about arms sales, which the Saudis care about but not </w:t>
      </w:r>
      <w:r w:rsidRPr="006C3862">
        <w:rPr>
          <w:rStyle w:val="StyleUnderline"/>
        </w:rPr>
        <w:lastRenderedPageBreak/>
        <w:t>enough to change their behavior, and the U.S. defense industry can live without (although it would understandably prefer not to make this choice). If Saudi Arabia is going to be an erratic, unpredictable partner, the United States doesn’t want to be as closely tied to them.</w:t>
      </w:r>
    </w:p>
    <w:p w:rsidR="00141FB9" w:rsidRDefault="00141FB9" w:rsidP="00141FB9">
      <w:r w:rsidRPr="006C3862">
        <w:rPr>
          <w:rStyle w:val="StyleUnderline"/>
        </w:rPr>
        <w:t>This would mean scaling back goals regarding Saudi Arabia. It would mean less military cooperation and more modest economic relations</w:t>
      </w:r>
      <w:r>
        <w:t xml:space="preserve">. It </w:t>
      </w:r>
      <w:r w:rsidRPr="00C87254">
        <w:rPr>
          <w:rStyle w:val="StyleUnderline"/>
        </w:rPr>
        <w:t>would mean fewer higher-level visits to kowtow to them. It would also mean less strategic ambition</w:t>
      </w:r>
      <w:r>
        <w:t>.</w:t>
      </w:r>
    </w:p>
    <w:p w:rsidR="00141FB9" w:rsidRDefault="00141FB9" w:rsidP="00141FB9">
      <w:r>
        <w:t xml:space="preserve">For years the United States has worked to promote stronger regional cooperation with Riyadh at the center—it was a worthy goal, and both of us were part of these efforts during the Obama administration. Yet </w:t>
      </w:r>
      <w:r w:rsidRPr="00C87254">
        <w:rPr>
          <w:rStyle w:val="StyleUnderline"/>
        </w:rPr>
        <w:t>without a change in behavior, this has to be set aside while continuing to invest in partners like the UAE, Qatar, and Israel.</w:t>
      </w:r>
      <w:r>
        <w:t xml:space="preserve"> In this sense, the U.S. approach toward Saudi Arabia would be akin to the relationships with Egypt, Pakistan, and even Turkey—important security relationships, but deeply troubled ones.</w:t>
      </w:r>
    </w:p>
    <w:p w:rsidR="00141FB9" w:rsidRDefault="00141FB9" w:rsidP="00141FB9">
      <w:r>
        <w:t>Trump is unlikely to take this opportunity. But what members of Congress of both parties—and 2020 presidential aspirants—must do is make clear that Trump’s green-light policy will not be around forever, and paint a picture of what the new “business as usual” will be.</w:t>
      </w:r>
    </w:p>
    <w:p w:rsidR="00141FB9" w:rsidRDefault="00141FB9" w:rsidP="00141FB9">
      <w:pPr>
        <w:rPr>
          <w:rStyle w:val="StyleUnderline"/>
        </w:rPr>
      </w:pPr>
      <w:r w:rsidRPr="00C87254">
        <w:rPr>
          <w:rStyle w:val="StyleUnderline"/>
        </w:rPr>
        <w:t>It should be the Saudis, not Americans, who will have to choose. The choice is simple: Work with the United States in genuine responsible partnership, and together, American and Saudi interests can prosper. Or continue their current approach—in which case, the United States will be fine without them.</w:t>
      </w:r>
    </w:p>
    <w:p w:rsidR="00141FB9" w:rsidRDefault="00141FB9" w:rsidP="00141FB9"/>
    <w:p w:rsidR="00141FB9" w:rsidRDefault="00141FB9" w:rsidP="00141FB9">
      <w:pPr>
        <w:pStyle w:val="Heading4"/>
      </w:pPr>
      <w:r>
        <w:t>Doesn’t solve the net benefit – binding review is key to check abuse—perm is perceived as toothless whitewashing</w:t>
      </w:r>
    </w:p>
    <w:p w:rsidR="00141FB9" w:rsidRPr="00B53A9D" w:rsidRDefault="00141FB9" w:rsidP="00141FB9">
      <w:pPr>
        <w:rPr>
          <w:rStyle w:val="Style13ptBold"/>
        </w:rPr>
      </w:pPr>
      <w:r w:rsidRPr="00B53A9D">
        <w:rPr>
          <w:rStyle w:val="Style13ptBold"/>
        </w:rPr>
        <w:t>Drakos</w:t>
      </w:r>
      <w:r>
        <w:rPr>
          <w:rStyle w:val="Style13ptBold"/>
        </w:rPr>
        <w:t>, Master's in Human Rights from Columbia University</w:t>
      </w:r>
      <w:r w:rsidRPr="00B53A9D">
        <w:rPr>
          <w:rStyle w:val="Style13ptBold"/>
        </w:rPr>
        <w:t>, Massaroni</w:t>
      </w:r>
      <w:r>
        <w:rPr>
          <w:rStyle w:val="Style13ptBold"/>
        </w:rPr>
        <w:t>, Juris Doctorate Georgetown University Law Center and a Master's in International Affairs from Columbia University</w:t>
      </w:r>
      <w:r w:rsidRPr="00B53A9D">
        <w:rPr>
          <w:rStyle w:val="Style13ptBold"/>
        </w:rPr>
        <w:t>, Pajkowska</w:t>
      </w:r>
      <w:r>
        <w:rPr>
          <w:rStyle w:val="Style13ptBold"/>
        </w:rPr>
        <w:t>, Master's in Public Administration from Columbia University</w:t>
      </w:r>
      <w:r w:rsidRPr="00B53A9D">
        <w:rPr>
          <w:rStyle w:val="Style13ptBold"/>
        </w:rPr>
        <w:t xml:space="preserve">, 7 </w:t>
      </w:r>
    </w:p>
    <w:p w:rsidR="00141FB9" w:rsidRPr="00B53A9D" w:rsidRDefault="00141FB9" w:rsidP="00141FB9">
      <w:r>
        <w:t>[Margo Tatgenhorst, Tarek F., Joanna, Winter 2007, Cornell International Law Journal: Vol. 40: Iss. 1, Article 3., "Extracting Corporate Responsibility: Towards a Human Rights Impact Assessment," http://scholarship.law.cornell.edu/cilj/vol40/iss1/3,</w:t>
      </w:r>
      <w:r w:rsidRPr="00B53A9D">
        <w:t xml:space="preserve"> </w:t>
      </w:r>
      <w:r>
        <w:t>Accessed 7-8-2019, //EJA]</w:t>
      </w:r>
    </w:p>
    <w:p w:rsidR="00141FB9" w:rsidRDefault="00141FB9" w:rsidP="00141FB9">
      <w:r w:rsidRPr="0019251B">
        <w:rPr>
          <w:rStyle w:val="StyleUnderline"/>
        </w:rPr>
        <w:t>Under pressure to be</w:t>
      </w:r>
      <w:r>
        <w:t xml:space="preserve"> more </w:t>
      </w:r>
      <w:r w:rsidRPr="0019251B">
        <w:rPr>
          <w:rStyle w:val="StyleUnderline"/>
        </w:rPr>
        <w:t>accountable</w:t>
      </w:r>
      <w:r>
        <w:t xml:space="preserve">, many </w:t>
      </w:r>
      <w:r w:rsidRPr="0019251B">
        <w:rPr>
          <w:rStyle w:val="StyleUnderline"/>
        </w:rPr>
        <w:t>corporations have taken up</w:t>
      </w:r>
      <w:r>
        <w:t xml:space="preserve"> the banner of Corporate Social </w:t>
      </w:r>
      <w:r w:rsidRPr="0019251B">
        <w:rPr>
          <w:rStyle w:val="StyleUnderline"/>
        </w:rPr>
        <w:t>Responsibility</w:t>
      </w:r>
      <w:r>
        <w:t xml:space="preserve"> (CSR), </w:t>
      </w:r>
      <w:r w:rsidRPr="0019251B">
        <w:rPr>
          <w:rStyle w:val="StyleUnderline"/>
        </w:rPr>
        <w:t>adopting</w:t>
      </w:r>
      <w:r>
        <w:t xml:space="preserve"> various </w:t>
      </w:r>
      <w:r w:rsidRPr="0019251B">
        <w:rPr>
          <w:rStyle w:val="StyleUnderline"/>
        </w:rPr>
        <w:t>voluntary initiatives</w:t>
      </w:r>
      <w:r>
        <w:t xml:space="preserve">, including those described above by Kinley and Tadaki, as well as private codes of conduct, both internal and industrywide. 3 7 In doing so, </w:t>
      </w:r>
      <w:r w:rsidRPr="0019251B">
        <w:rPr>
          <w:rStyle w:val="StyleUnderline"/>
        </w:rPr>
        <w:t>businesses do not fill the role of government but rather help promote human rights in their own sphere of competence</w:t>
      </w:r>
      <w:r>
        <w:t xml:space="preserve">. As corporations like Unocal have learned the hard way, neglecting to act responsibly can ultimately put their reputation and bottom line at risk.38 </w:t>
      </w:r>
      <w:r w:rsidRPr="00B53A9D">
        <w:rPr>
          <w:rStyle w:val="StyleUnderline"/>
        </w:rPr>
        <w:t>While this should be reason enough for corporations to care about human rights, some corporations have nonetheless resisted specific and compulsory measures</w:t>
      </w:r>
      <w:r>
        <w:t xml:space="preserve">. 3 9 Many corporations continue to be magnanimous in their charity towards society; however, it is exacdy </w:t>
      </w:r>
      <w:r w:rsidRPr="00902B44">
        <w:rPr>
          <w:rStyle w:val="StyleUnderline"/>
        </w:rPr>
        <w:t>this voluntary character of philanthropy that corporations likely prefer, as it allows them to gain in reputation without being bound to their commitments</w:t>
      </w:r>
      <w:r>
        <w:t xml:space="preserve">. </w:t>
      </w:r>
      <w:r w:rsidRPr="00B53A9D">
        <w:rPr>
          <w:rStyle w:val="StyleUnderline"/>
        </w:rPr>
        <w:t xml:space="preserve">This resistance to compulsory measures has resulted in a variety of vague and unenforceable multilateral initiatives, from </w:t>
      </w:r>
      <w:r w:rsidRPr="00B53A9D">
        <w:rPr>
          <w:rStyle w:val="StyleUnderline"/>
        </w:rPr>
        <w:lastRenderedPageBreak/>
        <w:t>the Global Compact to the U.N. Human Rights Business Norms</w:t>
      </w:r>
      <w:r>
        <w:t xml:space="preserve">, 40 </w:t>
      </w:r>
      <w:r w:rsidRPr="00B53A9D">
        <w:rPr>
          <w:rStyle w:val="StyleUnderline"/>
        </w:rPr>
        <w:t>which are perceived, at best, as toothless paper tigers and, at worst, as public relations "whitewashing.</w:t>
      </w:r>
      <w:r>
        <w:t>"'4 1 In any case, corporate human rights abuses persist. Ultimately, the ideal legal framework for effectively guaranteeing corporate compliance with fundamental human rights will be an integrated two-track regime, centered on the state's responsibility to safeguard its own populace yet supplemented by international mechanisms defining minimum standards applicable to a corporation's "sphere of influence" when the state is unwilling or unable to do so.42 However, long before such international legal structures can be erected to fill the void, corporate human rights norms must mature beyond their present thin and uneven infancy. While states are reluctant to share the international legal stage and develop well-defined and compulsory norms of corporate conduct,4 3 these norms may still emerge from the bottom up.</w:t>
      </w:r>
    </w:p>
    <w:p w:rsidR="00141FB9" w:rsidRDefault="00141FB9" w:rsidP="00141FB9"/>
    <w:p w:rsidR="00141FB9" w:rsidRDefault="00624F78" w:rsidP="00624F78">
      <w:pPr>
        <w:pStyle w:val="Heading3"/>
      </w:pPr>
      <w:r>
        <w:lastRenderedPageBreak/>
        <w:t>2NC—AT—Permutation do the CP</w:t>
      </w:r>
    </w:p>
    <w:p w:rsidR="00624F78" w:rsidRPr="00624F78" w:rsidRDefault="00624F78" w:rsidP="00624F78">
      <w:pPr>
        <w:pStyle w:val="Heading4"/>
      </w:pPr>
      <w:r>
        <w:t xml:space="preserve">The perm is </w:t>
      </w:r>
      <w:r>
        <w:rPr>
          <w:u w:val="single"/>
        </w:rPr>
        <w:t>severance</w:t>
      </w:r>
      <w:r>
        <w:t xml:space="preserve"> – the counterplan would do the </w:t>
      </w:r>
      <w:r>
        <w:rPr>
          <w:u w:val="single"/>
        </w:rPr>
        <w:t>opposite</w:t>
      </w:r>
      <w:r>
        <w:t xml:space="preserve"> of the plan if [country] will comply with human rights standards – that’s a voting issue because it makes the AFF a </w:t>
      </w:r>
      <w:r>
        <w:rPr>
          <w:u w:val="single"/>
        </w:rPr>
        <w:t>moving target</w:t>
      </w:r>
      <w:r>
        <w:t xml:space="preserve"> ruining fairness</w:t>
      </w:r>
    </w:p>
    <w:p w:rsidR="00624F78" w:rsidRPr="00624F78" w:rsidRDefault="00624F78" w:rsidP="00624F78"/>
    <w:p w:rsidR="00624F78" w:rsidRPr="007648FF" w:rsidRDefault="00624F78" w:rsidP="00624F78">
      <w:pPr>
        <w:pStyle w:val="Heading4"/>
        <w:rPr>
          <w:rFonts w:asciiTheme="minorHAnsi" w:hAnsiTheme="minorHAnsi" w:cs="Times New Roman"/>
        </w:rPr>
      </w:pPr>
      <w:r w:rsidRPr="007648FF">
        <w:rPr>
          <w:rFonts w:asciiTheme="minorHAnsi" w:hAnsiTheme="minorHAnsi" w:cs="Times New Roman"/>
        </w:rPr>
        <w:t xml:space="preserve">Resolved requires the plan be certain </w:t>
      </w:r>
    </w:p>
    <w:p w:rsidR="00624F78" w:rsidRPr="00392279" w:rsidRDefault="00624F78" w:rsidP="00624F78">
      <w:r w:rsidRPr="00392279">
        <w:rPr>
          <w:rStyle w:val="Style13ptBold"/>
        </w:rPr>
        <w:t>Websters Revised Dictionary 1996</w:t>
      </w:r>
      <w:r w:rsidRPr="00392279">
        <w:t xml:space="preserve"> ((1.) </w:t>
      </w:r>
      <w:r w:rsidRPr="00624F78">
        <w:t>RESOLVED</w:t>
      </w:r>
      <w:r w:rsidRPr="00392279">
        <w:t xml:space="preserve"> MEANS “</w:t>
      </w:r>
      <w:r w:rsidRPr="00624F78">
        <w:t>HAVING A FIXED PURPOSE;</w:t>
      </w:r>
      <w:r w:rsidRPr="00392279">
        <w:t xml:space="preserve"> DETERMINED; RESOLUTE”) </w:t>
      </w:r>
    </w:p>
    <w:p w:rsidR="00624F78" w:rsidRDefault="00624F78" w:rsidP="00624F78"/>
    <w:p w:rsidR="00624F78" w:rsidRPr="00CE5474" w:rsidRDefault="00624F78" w:rsidP="00624F78">
      <w:pPr>
        <w:pStyle w:val="Heading4"/>
        <w:rPr>
          <w:rFonts w:cs="Times New Roman"/>
        </w:rPr>
      </w:pPr>
      <w:r w:rsidRPr="00CE5474">
        <w:rPr>
          <w:rFonts w:cs="Times New Roman"/>
        </w:rPr>
        <w:t>“Should” means “</w:t>
      </w:r>
      <w:r w:rsidRPr="00CE5474">
        <w:rPr>
          <w:rFonts w:cs="Times New Roman"/>
          <w:u w:val="single"/>
        </w:rPr>
        <w:t>must</w:t>
      </w:r>
      <w:r w:rsidRPr="00CE5474">
        <w:rPr>
          <w:rFonts w:cs="Times New Roman"/>
        </w:rPr>
        <w:t xml:space="preserve">” and requires </w:t>
      </w:r>
      <w:r w:rsidRPr="00CE5474">
        <w:rPr>
          <w:rFonts w:cs="Times New Roman"/>
          <w:u w:val="single"/>
        </w:rPr>
        <w:t>immediate</w:t>
      </w:r>
      <w:r w:rsidRPr="00CE5474">
        <w:rPr>
          <w:rFonts w:cs="Times New Roman"/>
        </w:rPr>
        <w:t xml:space="preserve"> </w:t>
      </w:r>
      <w:r w:rsidRPr="00CE5474">
        <w:rPr>
          <w:rFonts w:cs="Times New Roman"/>
          <w:u w:val="single"/>
        </w:rPr>
        <w:t>legal</w:t>
      </w:r>
      <w:r w:rsidRPr="00CE5474">
        <w:rPr>
          <w:rFonts w:cs="Times New Roman"/>
        </w:rPr>
        <w:t xml:space="preserve"> </w:t>
      </w:r>
      <w:r w:rsidRPr="00CE5474">
        <w:rPr>
          <w:rFonts w:cs="Times New Roman"/>
          <w:u w:val="single"/>
        </w:rPr>
        <w:t>effect</w:t>
      </w:r>
    </w:p>
    <w:p w:rsidR="00624F78" w:rsidRPr="00CE5474" w:rsidRDefault="00624F78" w:rsidP="00624F78">
      <w:r w:rsidRPr="00CE5474">
        <w:rPr>
          <w:rStyle w:val="Style13ptBold"/>
        </w:rPr>
        <w:t>Summers 94</w:t>
      </w:r>
      <w:r w:rsidRPr="00CE5474">
        <w:t xml:space="preserve"> (Justice – Oklahoma Supreme Court, “Kelsey v. Dollarsaver Food Warehouse of Durant”, 1994 OK 123, 11-8, http://www.oscn.net/applications/oscn/DeliverDocument.a</w:t>
      </w:r>
      <w:r>
        <w:t>f</w:t>
      </w:r>
      <w:r w:rsidRPr="00CE5474">
        <w:t>sp?CiteID=20287#marker3fn13)</w:t>
      </w:r>
    </w:p>
    <w:p w:rsidR="00624F78" w:rsidRPr="00CE5474" w:rsidRDefault="00624F78" w:rsidP="00624F78">
      <w:pPr>
        <w:rPr>
          <w:sz w:val="16"/>
        </w:rPr>
      </w:pPr>
      <w:r w:rsidRPr="00CE5474">
        <w:rPr>
          <w:sz w:val="12"/>
        </w:rPr>
        <w:t>¶</w:t>
      </w:r>
      <w:r w:rsidRPr="00CE5474">
        <w:rPr>
          <w:sz w:val="16"/>
        </w:rPr>
        <w:t xml:space="preserve">4 </w:t>
      </w:r>
      <w:r w:rsidRPr="00CE5474">
        <w:rPr>
          <w:rStyle w:val="Heading3Char"/>
          <w:rFonts w:eastAsia="Calibri" w:cs="Times New Roman"/>
          <w:sz w:val="22"/>
        </w:rPr>
        <w:t>The legal question to be resolved by the court is whether the word "should"</w:t>
      </w:r>
      <w:bookmarkStart w:id="7" w:name="marker2fn13"/>
      <w:bookmarkEnd w:id="7"/>
      <w:r w:rsidRPr="00CE5474">
        <w:rPr>
          <w:sz w:val="16"/>
        </w:rPr>
        <w:fldChar w:fldCharType="begin"/>
      </w:r>
      <w:r w:rsidRPr="00CE5474">
        <w:rPr>
          <w:sz w:val="16"/>
        </w:rPr>
        <w:instrText xml:space="preserve"> HYPERLINK "http://www.oscn.net/applications/oscn/DeliverDocument.asp?CiteID=20287" \l "marker3fn13" </w:instrText>
      </w:r>
      <w:r w:rsidRPr="00CE5474">
        <w:rPr>
          <w:sz w:val="16"/>
        </w:rPr>
        <w:fldChar w:fldCharType="separate"/>
      </w:r>
      <w:r w:rsidRPr="00CE5474">
        <w:rPr>
          <w:sz w:val="16"/>
        </w:rPr>
        <w:t>13</w:t>
      </w:r>
      <w:r w:rsidRPr="00CE5474">
        <w:rPr>
          <w:sz w:val="16"/>
        </w:rPr>
        <w:fldChar w:fldCharType="end"/>
      </w:r>
      <w:r w:rsidRPr="00CE5474">
        <w:rPr>
          <w:sz w:val="16"/>
        </w:rPr>
        <w:t xml:space="preserve"> in the May 18 order connotes futurity or </w:t>
      </w:r>
      <w:r w:rsidRPr="00CE5474">
        <w:rPr>
          <w:rStyle w:val="Heading3Char"/>
          <w:rFonts w:eastAsia="Calibri" w:cs="Times New Roman"/>
          <w:sz w:val="22"/>
        </w:rPr>
        <w:t xml:space="preserve">may </w:t>
      </w:r>
      <w:r w:rsidRPr="00CE5474">
        <w:rPr>
          <w:u w:val="single"/>
        </w:rPr>
        <w:t xml:space="preserve">be deemed a ruling </w:t>
      </w:r>
      <w:r w:rsidRPr="00CE5474">
        <w:rPr>
          <w:i/>
          <w:u w:val="single"/>
        </w:rPr>
        <w:t>in praesenti</w:t>
      </w:r>
      <w:r w:rsidRPr="00CE5474">
        <w:rPr>
          <w:sz w:val="16"/>
        </w:rPr>
        <w:t>.</w:t>
      </w:r>
      <w:bookmarkStart w:id="8" w:name="marker2fn14"/>
      <w:bookmarkEnd w:id="8"/>
      <w:r w:rsidRPr="00CE5474">
        <w:rPr>
          <w:sz w:val="16"/>
        </w:rPr>
        <w:fldChar w:fldCharType="begin"/>
      </w:r>
      <w:r w:rsidRPr="00CE5474">
        <w:rPr>
          <w:sz w:val="16"/>
        </w:rPr>
        <w:instrText xml:space="preserve"> HYPERLINK "http://www.oscn.net/applications/oscn/DeliverDocument.asp?CiteID=20287" \l "marker3fn14" </w:instrText>
      </w:r>
      <w:r w:rsidRPr="00CE5474">
        <w:rPr>
          <w:sz w:val="16"/>
        </w:rPr>
        <w:fldChar w:fldCharType="separate"/>
      </w:r>
      <w:r w:rsidRPr="00CE5474">
        <w:rPr>
          <w:sz w:val="16"/>
        </w:rPr>
        <w:t>14</w:t>
      </w:r>
      <w:r w:rsidRPr="00CE5474">
        <w:rPr>
          <w:sz w:val="16"/>
        </w:rPr>
        <w:fldChar w:fldCharType="end"/>
      </w:r>
      <w:r w:rsidRPr="00CE5474">
        <w:rPr>
          <w:sz w:val="16"/>
        </w:rPr>
        <w:t xml:space="preserve"> The answer to this query is not to be divined from rules of grammar;</w:t>
      </w:r>
      <w:bookmarkStart w:id="9" w:name="marker2fn15"/>
      <w:bookmarkEnd w:id="9"/>
      <w:r w:rsidRPr="00CE5474">
        <w:rPr>
          <w:sz w:val="16"/>
        </w:rPr>
        <w:fldChar w:fldCharType="begin"/>
      </w:r>
      <w:r w:rsidRPr="00CE5474">
        <w:rPr>
          <w:sz w:val="16"/>
        </w:rPr>
        <w:instrText xml:space="preserve"> HYPERLINK "http://www.oscn.net/applications/oscn/DeliverDocument.asp?CiteID=20287" \l "marker3fn15" </w:instrText>
      </w:r>
      <w:r w:rsidRPr="00CE5474">
        <w:rPr>
          <w:sz w:val="16"/>
        </w:rPr>
        <w:fldChar w:fldCharType="separate"/>
      </w:r>
      <w:r w:rsidRPr="00CE5474">
        <w:rPr>
          <w:sz w:val="16"/>
        </w:rPr>
        <w:t>15</w:t>
      </w:r>
      <w:r w:rsidRPr="00CE5474">
        <w:rPr>
          <w:sz w:val="16"/>
        </w:rPr>
        <w:fldChar w:fldCharType="end"/>
      </w:r>
      <w:r w:rsidRPr="00CE5474">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0" w:name="marker2fn16"/>
      <w:bookmarkEnd w:id="10"/>
      <w:r w:rsidRPr="00CE5474">
        <w:rPr>
          <w:sz w:val="16"/>
        </w:rPr>
        <w:fldChar w:fldCharType="begin"/>
      </w:r>
      <w:r w:rsidRPr="00CE5474">
        <w:rPr>
          <w:sz w:val="16"/>
        </w:rPr>
        <w:instrText xml:space="preserve"> HYPERLINK "http://www.oscn.net/applications/oscn/DeliverDocument.asp?CiteID=20287" \l "marker3fn16" </w:instrText>
      </w:r>
      <w:r w:rsidRPr="00CE5474">
        <w:rPr>
          <w:sz w:val="16"/>
        </w:rPr>
        <w:fldChar w:fldCharType="separate"/>
      </w:r>
      <w:r w:rsidRPr="00CE5474">
        <w:rPr>
          <w:sz w:val="16"/>
        </w:rPr>
        <w:t xml:space="preserve">16 </w:t>
      </w:r>
      <w:r w:rsidRPr="00CE5474">
        <w:rPr>
          <w:sz w:val="16"/>
        </w:rPr>
        <w:fldChar w:fldCharType="end"/>
      </w:r>
    </w:p>
    <w:p w:rsidR="00624F78" w:rsidRPr="00CE5474" w:rsidRDefault="00624F78" w:rsidP="00624F78">
      <w:r w:rsidRPr="00CE5474">
        <w:t>[CONTINUES – TO FOOTNOTE]</w:t>
      </w:r>
    </w:p>
    <w:p w:rsidR="00624F78" w:rsidRPr="00CE5474" w:rsidRDefault="00214E6F" w:rsidP="00624F78">
      <w:pPr>
        <w:rPr>
          <w:sz w:val="16"/>
        </w:rPr>
      </w:pPr>
      <w:hyperlink r:id="rId17" w:anchor="marker2fn13" w:history="1">
        <w:r w:rsidR="00624F78" w:rsidRPr="00CE5474">
          <w:rPr>
            <w:sz w:val="16"/>
          </w:rPr>
          <w:t>13</w:t>
        </w:r>
      </w:hyperlink>
      <w:r w:rsidR="00624F78" w:rsidRPr="00CE5474">
        <w:rPr>
          <w:sz w:val="16"/>
        </w:rPr>
        <w:t xml:space="preserve"> "</w:t>
      </w:r>
      <w:r w:rsidR="00624F78" w:rsidRPr="00CE5474">
        <w:rPr>
          <w:i/>
          <w:iCs/>
          <w:sz w:val="16"/>
        </w:rPr>
        <w:t>Should</w:t>
      </w:r>
      <w:r w:rsidR="00624F78" w:rsidRPr="00CE5474">
        <w:rPr>
          <w:sz w:val="16"/>
        </w:rPr>
        <w:t xml:space="preserve">" not only is used as a "present indicative" synonymous with </w:t>
      </w:r>
      <w:r w:rsidR="00624F78" w:rsidRPr="00CE5474">
        <w:rPr>
          <w:i/>
          <w:iCs/>
          <w:sz w:val="16"/>
        </w:rPr>
        <w:t>ought</w:t>
      </w:r>
      <w:r w:rsidR="00624F78" w:rsidRPr="00CE5474">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624F78" w:rsidRPr="00CE5474">
        <w:rPr>
          <w:rStyle w:val="Heading3Char"/>
          <w:rFonts w:eastAsia="Calibri" w:cs="Times New Roman"/>
          <w:sz w:val="22"/>
        </w:rPr>
        <w:t xml:space="preserve">Certain </w:t>
      </w:r>
      <w:r w:rsidR="00624F78" w:rsidRPr="00624F78">
        <w:rPr>
          <w:rStyle w:val="Heading3Char"/>
          <w:rFonts w:eastAsia="Calibri" w:cs="Times New Roman"/>
          <w:sz w:val="22"/>
        </w:rPr>
        <w:t>contexts mandate</w:t>
      </w:r>
      <w:r w:rsidR="00624F78" w:rsidRPr="00CE5474">
        <w:rPr>
          <w:rStyle w:val="Heading3Char"/>
          <w:rFonts w:eastAsia="Calibri" w:cs="Times New Roman"/>
          <w:sz w:val="22"/>
        </w:rPr>
        <w:t xml:space="preserve"> a </w:t>
      </w:r>
      <w:r w:rsidR="00624F78" w:rsidRPr="00624F78">
        <w:rPr>
          <w:rStyle w:val="Heading3Char"/>
          <w:rFonts w:eastAsia="Calibri" w:cs="Times New Roman"/>
          <w:sz w:val="22"/>
        </w:rPr>
        <w:t>construction of</w:t>
      </w:r>
      <w:r w:rsidR="00624F78" w:rsidRPr="00CE5474">
        <w:rPr>
          <w:rStyle w:val="Heading3Char"/>
          <w:rFonts w:eastAsia="Calibri" w:cs="Times New Roman"/>
          <w:sz w:val="22"/>
        </w:rPr>
        <w:t xml:space="preserve"> the term </w:t>
      </w:r>
      <w:r w:rsidR="00624F78" w:rsidRPr="00624F78">
        <w:rPr>
          <w:rStyle w:val="Heading3Char"/>
          <w:rFonts w:eastAsia="Calibri" w:cs="Times New Roman"/>
          <w:sz w:val="22"/>
        </w:rPr>
        <w:t xml:space="preserve">"should" as </w:t>
      </w:r>
      <w:r w:rsidR="00624F78" w:rsidRPr="00624F78">
        <w:rPr>
          <w:rStyle w:val="Heading3Char"/>
          <w:rFonts w:eastAsia="Calibri" w:cs="Times New Roman"/>
          <w:b w:val="0"/>
          <w:sz w:val="22"/>
        </w:rPr>
        <w:t>more</w:t>
      </w:r>
      <w:r w:rsidR="00624F78" w:rsidRPr="00624F78">
        <w:rPr>
          <w:rStyle w:val="Heading3Char"/>
          <w:rFonts w:eastAsia="Calibri" w:cs="Times New Roman"/>
          <w:sz w:val="22"/>
        </w:rPr>
        <w:t xml:space="preserve"> than</w:t>
      </w:r>
      <w:r w:rsidR="00624F78" w:rsidRPr="00CE5474">
        <w:rPr>
          <w:rStyle w:val="Heading3Char"/>
          <w:rFonts w:eastAsia="Calibri" w:cs="Times New Roman"/>
          <w:sz w:val="22"/>
        </w:rPr>
        <w:t xml:space="preserve"> merely indicating</w:t>
      </w:r>
      <w:r w:rsidR="00624F78" w:rsidRPr="00CE5474">
        <w:rPr>
          <w:sz w:val="16"/>
        </w:rPr>
        <w:t xml:space="preserve"> preference or </w:t>
      </w:r>
      <w:r w:rsidR="00624F78" w:rsidRPr="00624F78">
        <w:rPr>
          <w:rStyle w:val="Heading3Char"/>
          <w:rFonts w:eastAsia="Calibri" w:cs="Times New Roman"/>
          <w:sz w:val="22"/>
        </w:rPr>
        <w:t>desirability</w:t>
      </w:r>
      <w:r w:rsidR="00624F78" w:rsidRPr="00CE5474">
        <w:rPr>
          <w:sz w:val="16"/>
        </w:rPr>
        <w:t xml:space="preserve">. Brown, supra at 1080-81 (jury instructions stating that jurors "should" reduce the amount of damages in proportion to the amount of contributory negligence of the plaintiff was held to imply an </w:t>
      </w:r>
      <w:r w:rsidR="00624F78" w:rsidRPr="00CE5474">
        <w:rPr>
          <w:i/>
          <w:iCs/>
          <w:sz w:val="16"/>
        </w:rPr>
        <w:t>obligation</w:t>
      </w:r>
      <w:r w:rsidR="00624F78" w:rsidRPr="00CE5474">
        <w:rPr>
          <w:sz w:val="16"/>
        </w:rPr>
        <w:t xml:space="preserve"> </w:t>
      </w:r>
      <w:r w:rsidR="00624F78" w:rsidRPr="00CE5474">
        <w:rPr>
          <w:i/>
          <w:iCs/>
          <w:sz w:val="16"/>
        </w:rPr>
        <w:t>and to be more than advisory</w:t>
      </w:r>
      <w:r w:rsidR="00624F78" w:rsidRPr="00CE5474">
        <w:rPr>
          <w:sz w:val="16"/>
        </w:rPr>
        <w:t xml:space="preserve">); Carrigan v. California Horse Racing Board, 60 Wash. App. 79, </w:t>
      </w:r>
      <w:hyperlink r:id="rId18" w:history="1">
        <w:r w:rsidR="00624F78" w:rsidRPr="00CE5474">
          <w:rPr>
            <w:sz w:val="16"/>
          </w:rPr>
          <w:t>802 P.2d 813</w:t>
        </w:r>
      </w:hyperlink>
      <w:r w:rsidR="00624F78" w:rsidRPr="00CE5474">
        <w:rPr>
          <w:sz w:val="16"/>
        </w:rPr>
        <w:t xml:space="preserve"> (1990) (one of the Rules of Appellate Procedure requiring that a party "should devote a section of the brief to the request for the fee or expenses" was interpreted to mean that a party is under an </w:t>
      </w:r>
      <w:r w:rsidR="00624F78" w:rsidRPr="00CE5474">
        <w:rPr>
          <w:i/>
          <w:iCs/>
          <w:sz w:val="16"/>
        </w:rPr>
        <w:t>obligation</w:t>
      </w:r>
      <w:r w:rsidR="00624F78" w:rsidRPr="00CE5474">
        <w:rPr>
          <w:sz w:val="16"/>
        </w:rPr>
        <w:t xml:space="preserve"> to include the requested segment); State v. Rack, 318 S.W.2d 211, 215 (Mo. 1958) </w:t>
      </w:r>
      <w:r w:rsidR="00624F78" w:rsidRPr="00CE5474">
        <w:rPr>
          <w:rStyle w:val="Heading3Char"/>
          <w:rFonts w:eastAsia="Calibri" w:cs="Times New Roman"/>
          <w:sz w:val="22"/>
        </w:rPr>
        <w:t>(</w:t>
      </w:r>
      <w:r w:rsidR="00624F78" w:rsidRPr="00624F78">
        <w:rPr>
          <w:rStyle w:val="Heading3Char"/>
          <w:rFonts w:eastAsia="Calibri" w:cs="Times New Roman"/>
          <w:sz w:val="22"/>
        </w:rPr>
        <w:t>"should" would mean</w:t>
      </w:r>
      <w:r w:rsidR="00624F78" w:rsidRPr="00CE5474">
        <w:rPr>
          <w:rStyle w:val="Heading3Char"/>
          <w:rFonts w:eastAsia="Calibri" w:cs="Times New Roman"/>
          <w:sz w:val="22"/>
        </w:rPr>
        <w:t xml:space="preserve"> the same as</w:t>
      </w:r>
      <w:r w:rsidR="00624F78" w:rsidRPr="00CE5474">
        <w:rPr>
          <w:sz w:val="16"/>
        </w:rPr>
        <w:t xml:space="preserve"> "shall" or </w:t>
      </w:r>
      <w:r w:rsidR="00624F78" w:rsidRPr="00624F78">
        <w:rPr>
          <w:rStyle w:val="Heading3Char"/>
          <w:rFonts w:eastAsia="Calibri" w:cs="Times New Roman"/>
          <w:sz w:val="22"/>
        </w:rPr>
        <w:t>"must"</w:t>
      </w:r>
      <w:r w:rsidR="00624F78" w:rsidRPr="00CE5474">
        <w:rPr>
          <w:u w:val="single"/>
        </w:rPr>
        <w:t xml:space="preserve"> </w:t>
      </w:r>
      <w:r w:rsidR="00624F78" w:rsidRPr="00CE5474">
        <w:rPr>
          <w:sz w:val="16"/>
        </w:rPr>
        <w:t>when used in an instruction to the jury which tells the triers they "should disregard false testimony").</w:t>
      </w:r>
      <w:bookmarkStart w:id="11" w:name="marker3fn14"/>
      <w:bookmarkEnd w:id="11"/>
      <w:r w:rsidR="00624F78" w:rsidRPr="00CE5474">
        <w:rPr>
          <w:sz w:val="16"/>
        </w:rPr>
        <w:t xml:space="preserve"> </w:t>
      </w:r>
      <w:hyperlink r:id="rId19" w:anchor="marker2fn14" w:history="1">
        <w:r w:rsidR="00624F78" w:rsidRPr="00CE5474">
          <w:rPr>
            <w:sz w:val="16"/>
          </w:rPr>
          <w:t>14</w:t>
        </w:r>
      </w:hyperlink>
      <w:r w:rsidR="00624F78" w:rsidRPr="00CE5474">
        <w:rPr>
          <w:sz w:val="16"/>
        </w:rPr>
        <w:t xml:space="preserve"> </w:t>
      </w:r>
      <w:r w:rsidR="00624F78" w:rsidRPr="00CE5474">
        <w:rPr>
          <w:rStyle w:val="Heading3Char"/>
          <w:rFonts w:eastAsia="Calibri" w:cs="Times New Roman"/>
          <w:i/>
          <w:sz w:val="22"/>
        </w:rPr>
        <w:t>In praesenti</w:t>
      </w:r>
      <w:r w:rsidR="00624F78" w:rsidRPr="00CE5474">
        <w:rPr>
          <w:rStyle w:val="Heading3Char"/>
          <w:rFonts w:eastAsia="Calibri" w:cs="Times New Roman"/>
          <w:sz w:val="22"/>
        </w:rPr>
        <w:t xml:space="preserve"> means literally "at the present time."</w:t>
      </w:r>
      <w:r w:rsidR="00624F78" w:rsidRPr="00CE5474">
        <w:rPr>
          <w:sz w:val="16"/>
        </w:rPr>
        <w:t xml:space="preserve"> BLACK'S LAW DICTIONARY 792 (6th Ed. 1990). In legal parlance </w:t>
      </w:r>
      <w:r w:rsidR="00624F78" w:rsidRPr="00CE5474">
        <w:rPr>
          <w:rStyle w:val="Heading3Char"/>
          <w:rFonts w:eastAsia="Calibri" w:cs="Times New Roman"/>
          <w:sz w:val="22"/>
        </w:rPr>
        <w:t>the phrase denotes</w:t>
      </w:r>
      <w:r w:rsidR="00624F78" w:rsidRPr="00CE5474">
        <w:rPr>
          <w:sz w:val="16"/>
        </w:rPr>
        <w:t xml:space="preserve"> that which in </w:t>
      </w:r>
      <w:r w:rsidR="00624F78" w:rsidRPr="00624F78">
        <w:rPr>
          <w:rStyle w:val="Heading3Char"/>
          <w:rFonts w:eastAsia="Calibri" w:cs="Times New Roman"/>
          <w:sz w:val="22"/>
        </w:rPr>
        <w:t>law is</w:t>
      </w:r>
      <w:r w:rsidR="00624F78" w:rsidRPr="00CE5474">
        <w:rPr>
          <w:sz w:val="16"/>
        </w:rPr>
        <w:t xml:space="preserve"> </w:t>
      </w:r>
      <w:r w:rsidR="00624F78" w:rsidRPr="00CE5474">
        <w:rPr>
          <w:i/>
          <w:iCs/>
          <w:sz w:val="16"/>
        </w:rPr>
        <w:t>presently</w:t>
      </w:r>
      <w:r w:rsidR="00624F78" w:rsidRPr="00CE5474">
        <w:rPr>
          <w:sz w:val="16"/>
        </w:rPr>
        <w:t xml:space="preserve"> or </w:t>
      </w:r>
      <w:r w:rsidR="00624F78" w:rsidRPr="00624F78">
        <w:rPr>
          <w:rStyle w:val="Heading3Char"/>
          <w:rFonts w:eastAsia="Calibri" w:cs="Times New Roman"/>
          <w:b w:val="0"/>
          <w:i/>
          <w:sz w:val="22"/>
          <w:bdr w:val="single" w:sz="4" w:space="0" w:color="auto"/>
        </w:rPr>
        <w:t>immediately</w:t>
      </w:r>
      <w:r w:rsidR="00624F78" w:rsidRPr="00624F78">
        <w:rPr>
          <w:rStyle w:val="Heading3Char"/>
          <w:rFonts w:eastAsia="Calibri" w:cs="Times New Roman"/>
          <w:b w:val="0"/>
          <w:i/>
          <w:sz w:val="22"/>
        </w:rPr>
        <w:t xml:space="preserve"> </w:t>
      </w:r>
      <w:r w:rsidR="00624F78" w:rsidRPr="00624F78">
        <w:rPr>
          <w:rStyle w:val="Heading3Char"/>
          <w:rFonts w:eastAsia="Calibri" w:cs="Times New Roman"/>
          <w:b w:val="0"/>
          <w:i/>
          <w:sz w:val="22"/>
          <w:bdr w:val="single" w:sz="4" w:space="0" w:color="auto"/>
        </w:rPr>
        <w:t>effective</w:t>
      </w:r>
      <w:r w:rsidR="00624F78" w:rsidRPr="00CE5474">
        <w:rPr>
          <w:u w:val="single"/>
        </w:rPr>
        <w:t xml:space="preserve">, </w:t>
      </w:r>
      <w:r w:rsidR="00624F78" w:rsidRPr="00CE5474">
        <w:rPr>
          <w:rStyle w:val="Heading3Char"/>
          <w:rFonts w:eastAsia="Calibri" w:cs="Times New Roman"/>
          <w:sz w:val="22"/>
        </w:rPr>
        <w:t xml:space="preserve">as </w:t>
      </w:r>
      <w:r w:rsidR="00624F78" w:rsidRPr="00624F78">
        <w:rPr>
          <w:rStyle w:val="Heading3Char"/>
          <w:rFonts w:eastAsia="Calibri" w:cs="Times New Roman"/>
          <w:sz w:val="22"/>
        </w:rPr>
        <w:t>opposed to</w:t>
      </w:r>
      <w:r w:rsidR="00624F78" w:rsidRPr="00CE5474">
        <w:rPr>
          <w:rStyle w:val="Heading3Char"/>
          <w:rFonts w:eastAsia="Calibri" w:cs="Times New Roman"/>
          <w:sz w:val="22"/>
        </w:rPr>
        <w:t xml:space="preserve"> something that</w:t>
      </w:r>
      <w:r w:rsidR="00624F78" w:rsidRPr="00CE5474">
        <w:rPr>
          <w:sz w:val="16"/>
        </w:rPr>
        <w:t xml:space="preserve"> </w:t>
      </w:r>
      <w:r w:rsidR="00624F78" w:rsidRPr="00CE5474">
        <w:rPr>
          <w:rStyle w:val="Heading3Char"/>
          <w:rFonts w:eastAsia="Calibri" w:cs="Times New Roman"/>
          <w:i/>
          <w:sz w:val="22"/>
        </w:rPr>
        <w:t>will</w:t>
      </w:r>
      <w:r w:rsidR="00624F78" w:rsidRPr="00CE5474">
        <w:rPr>
          <w:sz w:val="16"/>
        </w:rPr>
        <w:t xml:space="preserve"> or </w:t>
      </w:r>
      <w:r w:rsidR="00624F78" w:rsidRPr="00CE5474">
        <w:rPr>
          <w:i/>
          <w:iCs/>
          <w:u w:val="single"/>
        </w:rPr>
        <w:t>would</w:t>
      </w:r>
      <w:r w:rsidR="00624F78" w:rsidRPr="00CE5474">
        <w:rPr>
          <w:u w:val="single"/>
        </w:rPr>
        <w:t xml:space="preserve"> </w:t>
      </w:r>
      <w:r w:rsidR="00624F78" w:rsidRPr="00CE5474">
        <w:rPr>
          <w:rStyle w:val="Heading3Char"/>
          <w:rFonts w:eastAsia="Calibri" w:cs="Times New Roman"/>
          <w:sz w:val="22"/>
        </w:rPr>
        <w:t xml:space="preserve">become effective </w:t>
      </w:r>
      <w:r w:rsidR="00624F78" w:rsidRPr="00624F78">
        <w:rPr>
          <w:rStyle w:val="Heading3Char"/>
          <w:rFonts w:eastAsia="Calibri" w:cs="Times New Roman"/>
          <w:i/>
          <w:sz w:val="22"/>
        </w:rPr>
        <w:t>in the future</w:t>
      </w:r>
      <w:r w:rsidR="00624F78" w:rsidRPr="00CE5474">
        <w:rPr>
          <w:i/>
          <w:iCs/>
          <w:sz w:val="16"/>
        </w:rPr>
        <w:t xml:space="preserve"> [in futurol</w:t>
      </w:r>
      <w:r w:rsidR="00624F78" w:rsidRPr="00CE5474">
        <w:rPr>
          <w:sz w:val="16"/>
        </w:rPr>
        <w:t xml:space="preserve">]. See Van Wyck v. Knevals, </w:t>
      </w:r>
      <w:hyperlink r:id="rId20" w:history="1">
        <w:r w:rsidR="00624F78" w:rsidRPr="00CE5474">
          <w:rPr>
            <w:sz w:val="16"/>
          </w:rPr>
          <w:t>106 U.S. 360</w:t>
        </w:r>
      </w:hyperlink>
      <w:r w:rsidR="00624F78" w:rsidRPr="00CE5474">
        <w:rPr>
          <w:sz w:val="16"/>
        </w:rPr>
        <w:t>, 365, 1 S.Ct. 336, 337, 27 L.Ed. 201 (1882).</w:t>
      </w:r>
    </w:p>
    <w:p w:rsidR="00624F78" w:rsidRDefault="00624F78" w:rsidP="00624F78"/>
    <w:p w:rsidR="00B655A5" w:rsidRPr="00916F61" w:rsidRDefault="00B655A5" w:rsidP="00B655A5">
      <w:pPr>
        <w:pStyle w:val="Heading4"/>
      </w:pPr>
      <w:r w:rsidRPr="00916F61">
        <w:t>“Substantial” mean unconditional</w:t>
      </w:r>
    </w:p>
    <w:p w:rsidR="00B655A5" w:rsidRPr="00916F61" w:rsidRDefault="00B655A5" w:rsidP="00B655A5">
      <w:pPr>
        <w:rPr>
          <w:b/>
          <w:sz w:val="24"/>
        </w:rPr>
      </w:pPr>
      <w:r w:rsidRPr="00916F61">
        <w:rPr>
          <w:b/>
          <w:sz w:val="24"/>
        </w:rPr>
        <w:t xml:space="preserve">Words &amp; Phrases 64 </w:t>
      </w:r>
    </w:p>
    <w:p w:rsidR="00B655A5" w:rsidRPr="00916F61" w:rsidRDefault="00B655A5" w:rsidP="00B655A5">
      <w:pPr>
        <w:widowControl w:val="0"/>
        <w:rPr>
          <w:rFonts w:eastAsia="Times New Roman"/>
          <w:szCs w:val="20"/>
        </w:rPr>
      </w:pPr>
      <w:r w:rsidRPr="00916F61">
        <w:rPr>
          <w:rFonts w:eastAsia="Times New Roman"/>
          <w:szCs w:val="20"/>
        </w:rPr>
        <w:t>(40 W&amp;P 759)</w:t>
      </w:r>
    </w:p>
    <w:p w:rsidR="00B655A5" w:rsidRPr="00916F61" w:rsidRDefault="00B655A5" w:rsidP="00B655A5">
      <w:pPr>
        <w:widowControl w:val="0"/>
        <w:rPr>
          <w:rFonts w:eastAsia="Times New Roman"/>
          <w:bCs/>
          <w:szCs w:val="26"/>
          <w:u w:val="single"/>
        </w:rPr>
      </w:pPr>
    </w:p>
    <w:p w:rsidR="00B655A5" w:rsidRPr="00916F61" w:rsidRDefault="00B655A5" w:rsidP="00B655A5">
      <w:pPr>
        <w:widowControl w:val="0"/>
        <w:rPr>
          <w:rFonts w:eastAsia="Times New Roman"/>
          <w:szCs w:val="20"/>
        </w:rPr>
      </w:pPr>
      <w:r w:rsidRPr="00B655A5">
        <w:rPr>
          <w:rFonts w:eastAsia="Times New Roman"/>
          <w:bCs/>
          <w:szCs w:val="26"/>
          <w:u w:val="single"/>
        </w:rPr>
        <w:t>The word</w:t>
      </w:r>
      <w:r w:rsidRPr="00916F61">
        <w:rPr>
          <w:rFonts w:eastAsia="Times New Roman"/>
          <w:bCs/>
          <w:szCs w:val="26"/>
          <w:u w:val="single"/>
        </w:rPr>
        <w:t>s</w:t>
      </w:r>
      <w:r w:rsidRPr="00916F61">
        <w:rPr>
          <w:rFonts w:eastAsia="Times New Roman"/>
          <w:sz w:val="14"/>
          <w:szCs w:val="20"/>
        </w:rPr>
        <w:t xml:space="preserve"> “outward, open, actual, visible, </w:t>
      </w:r>
      <w:r w:rsidRPr="00B655A5">
        <w:rPr>
          <w:rFonts w:eastAsia="Times New Roman"/>
          <w:bCs/>
          <w:szCs w:val="26"/>
          <w:u w:val="single"/>
        </w:rPr>
        <w:t>substantial</w:t>
      </w:r>
      <w:r w:rsidRPr="00916F61">
        <w:rPr>
          <w:rFonts w:eastAsia="Times New Roman"/>
          <w:sz w:val="14"/>
          <w:szCs w:val="20"/>
        </w:rPr>
        <w:t xml:space="preserve">, and exclusive,” in connection with a change of possession, mean substantially the same thing. </w:t>
      </w:r>
      <w:r w:rsidRPr="00916F61">
        <w:rPr>
          <w:rFonts w:eastAsia="Times New Roman"/>
          <w:sz w:val="14"/>
          <w:szCs w:val="20"/>
        </w:rPr>
        <w:lastRenderedPageBreak/>
        <w:t xml:space="preserve">They </w:t>
      </w:r>
      <w:r w:rsidRPr="00B655A5">
        <w:rPr>
          <w:rFonts w:eastAsia="Times New Roman"/>
          <w:bCs/>
          <w:szCs w:val="26"/>
          <w:u w:val="single"/>
        </w:rPr>
        <w:t>mean</w:t>
      </w:r>
      <w:r w:rsidRPr="00916F61">
        <w:rPr>
          <w:rFonts w:eastAsia="Times New Roman"/>
          <w:sz w:val="14"/>
          <w:szCs w:val="20"/>
        </w:rPr>
        <w:t xml:space="preserve"> not concealed; not hidden; exposed to view; free from concealment, dissimulation, reserve, or disguise; </w:t>
      </w:r>
      <w:r w:rsidRPr="00B655A5">
        <w:rPr>
          <w:rFonts w:eastAsia="Times New Roman"/>
          <w:bCs/>
          <w:szCs w:val="26"/>
          <w:u w:val="single"/>
        </w:rPr>
        <w:t>in full existence</w:t>
      </w:r>
      <w:r w:rsidRPr="00916F61">
        <w:rPr>
          <w:rFonts w:eastAsia="Times New Roman"/>
          <w:sz w:val="14"/>
          <w:szCs w:val="20"/>
        </w:rPr>
        <w:t xml:space="preserve">; denoting that which not merely can be, but is </w:t>
      </w:r>
      <w:r w:rsidRPr="00B655A5">
        <w:rPr>
          <w:rFonts w:eastAsia="Times New Roman"/>
          <w:bCs/>
          <w:szCs w:val="26"/>
          <w:u w:val="single"/>
        </w:rPr>
        <w:t>opposed to potential</w:t>
      </w:r>
      <w:r w:rsidRPr="00916F61">
        <w:rPr>
          <w:rFonts w:eastAsia="Times New Roman"/>
          <w:sz w:val="14"/>
          <w:szCs w:val="20"/>
        </w:rPr>
        <w:t xml:space="preserve">, apparent, constructive, and imaginary; veritable; genuine; certain; absolute; </w:t>
      </w:r>
      <w:r w:rsidRPr="00B655A5">
        <w:rPr>
          <w:rFonts w:eastAsia="Times New Roman"/>
          <w:bCs/>
          <w:szCs w:val="26"/>
          <w:u w:val="single"/>
        </w:rPr>
        <w:t>real at present time</w:t>
      </w:r>
      <w:r w:rsidRPr="00916F61">
        <w:rPr>
          <w:rFonts w:eastAsia="Times New Roman"/>
          <w:sz w:val="14"/>
          <w:szCs w:val="20"/>
        </w:rPr>
        <w:t>, as a matter of fact, not merely nominal; opposed to form; actually existing; true; not including admitting, or pertaining to any others; undivided; sole; opposed to inclusive.</w:t>
      </w:r>
    </w:p>
    <w:p w:rsidR="00B655A5" w:rsidRDefault="00B655A5" w:rsidP="00B655A5"/>
    <w:p w:rsidR="00B655A5" w:rsidRDefault="00B655A5" w:rsidP="00624F78"/>
    <w:p w:rsidR="00B655A5" w:rsidRDefault="00B655A5" w:rsidP="00624F78"/>
    <w:p w:rsidR="00624F78" w:rsidRPr="00353DCF" w:rsidRDefault="00624F78" w:rsidP="00624F78">
      <w:pPr>
        <w:pStyle w:val="Heading4"/>
      </w:pPr>
      <w:r w:rsidRPr="00695FB2">
        <w:rPr>
          <w:u w:val="single"/>
        </w:rPr>
        <w:t>Prefer our interp</w:t>
      </w:r>
      <w:r>
        <w:t xml:space="preserve"> – </w:t>
      </w:r>
      <w:r w:rsidRPr="00514DDC">
        <w:rPr>
          <w:u w:val="single"/>
        </w:rPr>
        <w:t>fairness</w:t>
      </w:r>
      <w:r>
        <w:t xml:space="preserve">  - allowing them to </w:t>
      </w:r>
      <w:r w:rsidRPr="00514DDC">
        <w:rPr>
          <w:u w:val="single"/>
        </w:rPr>
        <w:t>delay the plan</w:t>
      </w:r>
      <w:r>
        <w:t xml:space="preserve"> takes out all disads since they are dependent on time sensitive uniqueness, </w:t>
      </w:r>
      <w:r w:rsidRPr="00695FB2">
        <w:rPr>
          <w:u w:val="single"/>
        </w:rPr>
        <w:t>aff ground</w:t>
      </w:r>
      <w:r>
        <w:t xml:space="preserve"> only guaranteed action gets the aff out of rollback, the alternative is would instead of should debates       </w:t>
      </w:r>
    </w:p>
    <w:p w:rsidR="00624F78" w:rsidRPr="00841691" w:rsidRDefault="00624F78" w:rsidP="00624F78"/>
    <w:p w:rsidR="00624F78" w:rsidRDefault="00624F78" w:rsidP="00624F78">
      <w:pPr>
        <w:pStyle w:val="Heading2"/>
      </w:pPr>
      <w:r>
        <w:lastRenderedPageBreak/>
        <w:t>Theory</w:t>
      </w:r>
    </w:p>
    <w:p w:rsidR="00624F78" w:rsidRPr="00624F78" w:rsidRDefault="00624F78" w:rsidP="00624F78">
      <w:pPr>
        <w:pStyle w:val="Heading3"/>
      </w:pPr>
      <w:r>
        <w:lastRenderedPageBreak/>
        <w:t>AT: CP Illegitimate</w:t>
      </w:r>
    </w:p>
    <w:p w:rsidR="00AF73C3" w:rsidRDefault="00AF73C3" w:rsidP="00AF73C3">
      <w:pPr>
        <w:pStyle w:val="Heading4"/>
      </w:pPr>
      <w:r>
        <w:t xml:space="preserve">Conditions are real world and grounded in the literature—502B of the Foreign Assistance Act </w:t>
      </w:r>
    </w:p>
    <w:p w:rsidR="00AF73C3" w:rsidRDefault="00AF73C3" w:rsidP="00AF73C3">
      <w:r w:rsidRPr="006F7135">
        <w:rPr>
          <w:rStyle w:val="Style13ptBold"/>
        </w:rPr>
        <w:t>Cohen, Georgetown Law Professor, 82</w:t>
      </w:r>
      <w:r>
        <w:t xml:space="preserve"> </w:t>
      </w:r>
    </w:p>
    <w:p w:rsidR="00AF73C3" w:rsidRDefault="00AF73C3" w:rsidP="00AF73C3">
      <w:r>
        <w:t>[Stephen B. Cohen, 1-1-1982, Georgetown University Law Center, ""Conditioning U.S. Security Assistance on Human Rights Practices" by Stephen B. Cohen," https://scholarship.law.georgetown.edu/facpub/1592/, accessed 7-12-2019, //EJA]</w:t>
      </w:r>
    </w:p>
    <w:p w:rsidR="00AF73C3" w:rsidRDefault="00AF73C3" w:rsidP="00AF73C3">
      <w:r>
        <w:t xml:space="preserve">At about the same time that section 32 was first proposed, Representative Donald Fraser began a parallel effort, which eventually led to enactment of section 502B. </w:t>
      </w:r>
      <w:r w:rsidRPr="006F7135">
        <w:rPr>
          <w:rStyle w:val="StyleUnderline"/>
        </w:rPr>
        <w:t>During</w:t>
      </w:r>
      <w:r>
        <w:t xml:space="preserve"> the fall of </w:t>
      </w:r>
      <w:r w:rsidRPr="006F7135">
        <w:rPr>
          <w:rStyle w:val="StyleUnderline"/>
        </w:rPr>
        <w:t>1973</w:t>
      </w:r>
      <w:r>
        <w:t xml:space="preserve">, </w:t>
      </w:r>
      <w:r w:rsidRPr="006F7135">
        <w:rPr>
          <w:rStyle w:val="StyleUnderline"/>
        </w:rPr>
        <w:t>the House Subcommittee on International Organizations</w:t>
      </w:r>
      <w:r>
        <w:t xml:space="preserve"> and Movements, under Fraser's leadership, </w:t>
      </w:r>
      <w:r w:rsidRPr="006F7135">
        <w:rPr>
          <w:rStyle w:val="StyleUnderline"/>
        </w:rPr>
        <w:t>began</w:t>
      </w:r>
      <w:r>
        <w:t xml:space="preserve"> a series of extensive </w:t>
      </w:r>
      <w:r w:rsidRPr="006F7135">
        <w:rPr>
          <w:rStyle w:val="StyleUnderline"/>
        </w:rPr>
        <w:t>hearings on the subject of human rights and foreign</w:t>
      </w:r>
      <w:r>
        <w:t xml:space="preserve"> </w:t>
      </w:r>
      <w:r w:rsidRPr="006F7135">
        <w:rPr>
          <w:rStyle w:val="StyleUnderline"/>
        </w:rPr>
        <w:t>policy21</w:t>
      </w:r>
      <w:r>
        <w:t xml:space="preserve"> and, in early 1974, issued a 54-page report emphasizing the existence of a body of international law that recognizes certain basic rights owed by all governments to their citizens. 22 </w:t>
      </w:r>
      <w:r w:rsidRPr="00DA4D83">
        <w:rPr>
          <w:rStyle w:val="Emphasis"/>
        </w:rPr>
        <w:t xml:space="preserve">The report </w:t>
      </w:r>
      <w:r>
        <w:t xml:space="preserve">further </w:t>
      </w:r>
      <w:r w:rsidRPr="00DA4D83">
        <w:rPr>
          <w:rStyle w:val="Emphasis"/>
        </w:rPr>
        <w:t>stated that the United States was obligated not only to respect these rights within its own jurisdiction, but also to avoid supporting other governments, engaged in violating them</w:t>
      </w:r>
      <w:r>
        <w:t>.23 The report concluded, however, that the United States had failed to meet its obligations: The human rights factor is not accorded the high priority it deserves in our country's foreign policy. Unfortunately, the prevailing attitude has led the United States into embracing governments which practice torture and unabashedly violate almost every human rights guarantee pronounced by the world community. . . . [</w:t>
      </w:r>
      <w:r w:rsidRPr="00DA4D83">
        <w:rPr>
          <w:rStyle w:val="StyleUnderline"/>
        </w:rPr>
        <w:t>C]onsideration for human rights in foreign policy is both morally imperative and practically necessary</w:t>
      </w:r>
      <w:r>
        <w:t xml:space="preserve">.. . . </w:t>
      </w:r>
      <w:r w:rsidRPr="00DA4D83">
        <w:rPr>
          <w:rStyle w:val="StyleUnderline"/>
        </w:rPr>
        <w:t>The State Department too often has taken the position that human rights is a domestic matter</w:t>
      </w:r>
      <w:r>
        <w:t xml:space="preserve"> and not a relevant factor in determining bilateral relations. When charges of serious violations of human rights do occur, the most that the Department is likely to do is make private inquiries and low-keyed appeals to the government concerned. 24</w:t>
      </w:r>
    </w:p>
    <w:p w:rsidR="00AF73C3" w:rsidRDefault="00AF73C3" w:rsidP="00AF73C3">
      <w:r w:rsidRPr="00DA4D83">
        <w:rPr>
          <w:rStyle w:val="StyleUnderline"/>
        </w:rPr>
        <w:t>The report made numerous recommendations for change in the conduct of U.S. foreign policy</w:t>
      </w:r>
      <w:r>
        <w:t xml:space="preserve">, </w:t>
      </w:r>
      <w:r w:rsidRPr="00DA4D83">
        <w:rPr>
          <w:rStyle w:val="StyleUnderline"/>
        </w:rPr>
        <w:t>among which was</w:t>
      </w:r>
      <w:r>
        <w:t xml:space="preserve"> the idea that military ties should be affected by human rights concerns: "</w:t>
      </w:r>
      <w:r w:rsidRPr="00DA4D83">
        <w:rPr>
          <w:rStyle w:val="StyleUnderline"/>
        </w:rPr>
        <w:t xml:space="preserve">The Department of State should discourage governments which are </w:t>
      </w:r>
      <w:r w:rsidRPr="00DA4D83">
        <w:rPr>
          <w:rStyle w:val="Emphasis"/>
        </w:rPr>
        <w:t>committing serious violations of human rights through</w:t>
      </w:r>
      <w:r w:rsidRPr="00DA4D83">
        <w:rPr>
          <w:rStyle w:val="StyleUnderline"/>
        </w:rPr>
        <w:t xml:space="preserve"> various measures such as . . .</w:t>
      </w:r>
      <w:r w:rsidRPr="00DA4D83">
        <w:rPr>
          <w:rStyle w:val="Emphasis"/>
        </w:rPr>
        <w:t>withdrawal of military assistance and sales</w:t>
      </w:r>
      <w:r>
        <w:t>." 25</w:t>
      </w:r>
    </w:p>
    <w:p w:rsidR="00AF73C3" w:rsidRDefault="00AF73C3" w:rsidP="00AF73C3">
      <w:r>
        <w:t xml:space="preserve">In an effort to goad the Executive into taking account of human rights, </w:t>
      </w:r>
      <w:r w:rsidRPr="00DA4D83">
        <w:t xml:space="preserve">Fraser proposed and </w:t>
      </w:r>
      <w:r w:rsidRPr="00DA4D83">
        <w:rPr>
          <w:rStyle w:val="StyleUnderline"/>
        </w:rPr>
        <w:t>Congress enacted the initial version of section 502B</w:t>
      </w:r>
      <w:r w:rsidRPr="00DA4D83">
        <w:t xml:space="preserve"> in</w:t>
      </w:r>
      <w:r>
        <w:t xml:space="preserve"> December 1974</w:t>
      </w:r>
      <w:r w:rsidRPr="00DA4D83">
        <w:rPr>
          <w:rStyle w:val="StyleUnderline"/>
        </w:rPr>
        <w:t xml:space="preserve">. In its first incarnation, section 502B, </w:t>
      </w:r>
      <w:r>
        <w:t xml:space="preserve">like section 32, </w:t>
      </w:r>
      <w:r w:rsidRPr="00DA4D83">
        <w:rPr>
          <w:rStyle w:val="StyleUnderline"/>
        </w:rPr>
        <w:t>expressed the "sense of Congress" and was therefore</w:t>
      </w:r>
      <w:r>
        <w:t xml:space="preserve"> merely </w:t>
      </w:r>
      <w:r w:rsidRPr="00DA4D83">
        <w:rPr>
          <w:rStyle w:val="StyleUnderline"/>
        </w:rPr>
        <w:t>advisory</w:t>
      </w:r>
      <w:r>
        <w:t>, rather than binding</w:t>
      </w:r>
      <w:r w:rsidRPr="00DA4D83">
        <w:rPr>
          <w:rStyle w:val="StyleUnderline"/>
        </w:rPr>
        <w:t>. It stated: It is the sense of the Congress that</w:t>
      </w:r>
      <w:r>
        <w:t xml:space="preserve">, except in extraordinary circumstances, </w:t>
      </w:r>
      <w:r w:rsidRPr="00DA4D83">
        <w:rPr>
          <w:rStyle w:val="StyleUnderline"/>
        </w:rPr>
        <w:t>the President shall substantially reduce</w:t>
      </w:r>
      <w:r>
        <w:t xml:space="preserve"> or terminate </w:t>
      </w:r>
      <w:r w:rsidRPr="00DA4D83">
        <w:rPr>
          <w:rStyle w:val="StyleUnderline"/>
        </w:rPr>
        <w:t>security assistance to any government which engages in a consistent</w:t>
      </w:r>
      <w:r>
        <w:t xml:space="preserve"> pattern of gross </w:t>
      </w:r>
      <w:r w:rsidRPr="00DA4D83">
        <w:rPr>
          <w:rStyle w:val="StyleUnderline"/>
        </w:rPr>
        <w:t>violations of</w:t>
      </w:r>
      <w:r>
        <w:t xml:space="preserve"> internationally recognized </w:t>
      </w:r>
      <w:r w:rsidRPr="00DA4D83">
        <w:rPr>
          <w:rStyle w:val="StyleUnderline"/>
        </w:rPr>
        <w:t xml:space="preserve">human rights, </w:t>
      </w:r>
      <w:r w:rsidRPr="00DA4D83">
        <w:t>including</w:t>
      </w:r>
      <w:r>
        <w:t xml:space="preserve"> torture or cruel, inhuman, or degrading treatment or punishment; prolonged detention without charges; or other flagrant denials of the right to life, liberty, and the security of the person.</w:t>
      </w:r>
    </w:p>
    <w:p w:rsidR="00AF73C3" w:rsidRPr="00B34BB4" w:rsidRDefault="00AF73C3" w:rsidP="00AF73C3">
      <w:r w:rsidRPr="00DA4D83">
        <w:rPr>
          <w:rStyle w:val="StyleUnderline"/>
        </w:rPr>
        <w:t>The substantive standard of section 502B differed from that of section 32 in three important respects</w:t>
      </w:r>
      <w:r>
        <w:t xml:space="preserve">. </w:t>
      </w:r>
      <w:r w:rsidRPr="00DA4D83">
        <w:rPr>
          <w:rStyle w:val="StyleUnderline"/>
        </w:rPr>
        <w:t xml:space="preserve">First, </w:t>
      </w:r>
      <w:r w:rsidRPr="00DA4D83">
        <w:rPr>
          <w:rStyle w:val="Emphasis"/>
        </w:rPr>
        <w:t>the statute used the term "security assistance</w:t>
      </w:r>
      <w:r>
        <w:t xml:space="preserve">" (rather than "military assistance"), </w:t>
      </w:r>
      <w:r w:rsidRPr="00DA4D83">
        <w:rPr>
          <w:rStyle w:val="StyleUnderline"/>
        </w:rPr>
        <w:t xml:space="preserve">and </w:t>
      </w:r>
      <w:r w:rsidRPr="00DA4D83">
        <w:rPr>
          <w:rStyle w:val="Emphasis"/>
        </w:rPr>
        <w:t>this new term was defined to include sales of arms for cash</w:t>
      </w:r>
      <w:r w:rsidRPr="00DA4D83">
        <w:rPr>
          <w:rStyle w:val="StyleUnderline"/>
        </w:rPr>
        <w:t xml:space="preserve"> as well as military aid</w:t>
      </w:r>
      <w:r>
        <w:t xml:space="preserve">.28 Second, </w:t>
      </w:r>
      <w:r w:rsidRPr="00DA4D83">
        <w:rPr>
          <w:rStyle w:val="StyleUnderline"/>
        </w:rPr>
        <w:t>it changed the category of relevant human rights violations from "internment or imprisonment" for "political purposes" to "torture," "prolonged detention without charges," and other inhuman treatment</w:t>
      </w:r>
      <w:r>
        <w:t xml:space="preserve">. 29 By replacing a </w:t>
      </w:r>
      <w:r>
        <w:lastRenderedPageBreak/>
        <w:t xml:space="preserve">status that lacked a precise definition with specific practices, </w:t>
      </w:r>
      <w:r w:rsidRPr="00DA4D83">
        <w:rPr>
          <w:rStyle w:val="StyleUnderline"/>
        </w:rPr>
        <w:t>Congress appears to have been responding directly to Ingersoll's complaint that the violations under section 32 had been too difficult to define objectively</w:t>
      </w:r>
      <w:r>
        <w:t>. Third, it attempted to recognize the need for executive flexibility by providing an "extraordinary circumstances" exception (but at the same time required the President to report to Congress when exceptions were to be made).</w:t>
      </w:r>
    </w:p>
    <w:p w:rsidR="00141FB9" w:rsidRDefault="00141FB9" w:rsidP="00141FB9"/>
    <w:p w:rsidR="00AF73C3" w:rsidRDefault="00AF73C3" w:rsidP="00AF73C3">
      <w:pPr>
        <w:pStyle w:val="Heading1"/>
      </w:pPr>
      <w:r>
        <w:lastRenderedPageBreak/>
        <w:t>Net Benefits</w:t>
      </w:r>
    </w:p>
    <w:p w:rsidR="00AF73C3" w:rsidRDefault="00AF73C3" w:rsidP="00AF73C3"/>
    <w:p w:rsidR="001A6D5D" w:rsidRDefault="001A6D5D" w:rsidP="001A6D5D">
      <w:pPr>
        <w:pStyle w:val="Heading2"/>
      </w:pPr>
      <w:r>
        <w:lastRenderedPageBreak/>
        <w:t>CP Key</w:t>
      </w:r>
    </w:p>
    <w:p w:rsidR="001A6D5D" w:rsidRDefault="001A6D5D" w:rsidP="001A6D5D">
      <w:pPr>
        <w:pStyle w:val="Heading3"/>
      </w:pPr>
      <w:r>
        <w:lastRenderedPageBreak/>
        <w:t>2NC – UPR Key to Human Rights</w:t>
      </w:r>
    </w:p>
    <w:p w:rsidR="001A6D5D" w:rsidRDefault="001A6D5D" w:rsidP="001A6D5D">
      <w:pPr>
        <w:pStyle w:val="Heading4"/>
      </w:pPr>
      <w:r>
        <w:t xml:space="preserve">The Universal Periodic Review effectively identifies and combats human rights abuse—prefer </w:t>
      </w:r>
      <w:r w:rsidRPr="00750F30">
        <w:rPr>
          <w:u w:val="single"/>
        </w:rPr>
        <w:t>empirics</w:t>
      </w:r>
      <w:r>
        <w:t xml:space="preserve"> and </w:t>
      </w:r>
      <w:r w:rsidRPr="00750F30">
        <w:rPr>
          <w:u w:val="single"/>
        </w:rPr>
        <w:t>case</w:t>
      </w:r>
      <w:r>
        <w:rPr>
          <w:u w:val="single"/>
        </w:rPr>
        <w:t xml:space="preserve"> </w:t>
      </w:r>
      <w:r w:rsidRPr="00750F30">
        <w:rPr>
          <w:u w:val="single"/>
        </w:rPr>
        <w:t>studies</w:t>
      </w:r>
    </w:p>
    <w:p w:rsidR="001A6D5D" w:rsidRDefault="001A6D5D" w:rsidP="001A6D5D">
      <w:pPr>
        <w:rPr>
          <w:rStyle w:val="Style13ptBold"/>
        </w:rPr>
      </w:pPr>
      <w:r w:rsidRPr="00A52826">
        <w:rPr>
          <w:rStyle w:val="Style13ptBold"/>
        </w:rPr>
        <w:t>Fridlund</w:t>
      </w:r>
      <w:r>
        <w:rPr>
          <w:rStyle w:val="Style13ptBold"/>
        </w:rPr>
        <w:t xml:space="preserve"> </w:t>
      </w:r>
      <w:r w:rsidRPr="00A52826">
        <w:rPr>
          <w:rStyle w:val="Style13ptBold"/>
        </w:rPr>
        <w:t>and</w:t>
      </w:r>
      <w:r>
        <w:rPr>
          <w:rStyle w:val="Style13ptBold"/>
        </w:rPr>
        <w:t xml:space="preserve"> </w:t>
      </w:r>
      <w:r w:rsidRPr="00A52826">
        <w:rPr>
          <w:rStyle w:val="Style13ptBold"/>
        </w:rPr>
        <w:t>Hegarty,</w:t>
      </w:r>
      <w:r>
        <w:rPr>
          <w:rStyle w:val="Style13ptBold"/>
        </w:rPr>
        <w:t xml:space="preserve"> </w:t>
      </w:r>
      <w:r w:rsidRPr="00A52826">
        <w:rPr>
          <w:rStyle w:val="Style13ptBold"/>
        </w:rPr>
        <w:t>UPR</w:t>
      </w:r>
      <w:r>
        <w:rPr>
          <w:rStyle w:val="Style13ptBold"/>
        </w:rPr>
        <w:t xml:space="preserve"> </w:t>
      </w:r>
      <w:r w:rsidRPr="00A52826">
        <w:rPr>
          <w:rStyle w:val="Style13ptBold"/>
        </w:rPr>
        <w:t>Info</w:t>
      </w:r>
      <w:r>
        <w:rPr>
          <w:rStyle w:val="Style13ptBold"/>
        </w:rPr>
        <w:t xml:space="preserve"> </w:t>
      </w:r>
      <w:r w:rsidRPr="00A52826">
        <w:rPr>
          <w:rStyle w:val="Style13ptBold"/>
        </w:rPr>
        <w:t>NGO</w:t>
      </w:r>
      <w:r>
        <w:rPr>
          <w:rStyle w:val="Style13ptBold"/>
        </w:rPr>
        <w:t xml:space="preserve"> </w:t>
      </w:r>
      <w:r w:rsidRPr="00A52826">
        <w:rPr>
          <w:rStyle w:val="Style13ptBold"/>
        </w:rPr>
        <w:t>Programme</w:t>
      </w:r>
      <w:r>
        <w:rPr>
          <w:rStyle w:val="Style13ptBold"/>
        </w:rPr>
        <w:t xml:space="preserve"> </w:t>
      </w:r>
      <w:r w:rsidRPr="00A52826">
        <w:rPr>
          <w:rStyle w:val="Style13ptBold"/>
        </w:rPr>
        <w:t>Managers,</w:t>
      </w:r>
      <w:r>
        <w:rPr>
          <w:rStyle w:val="Style13ptBold"/>
        </w:rPr>
        <w:t xml:space="preserve"> </w:t>
      </w:r>
      <w:r w:rsidRPr="00A52826">
        <w:rPr>
          <w:rStyle w:val="Style13ptBold"/>
        </w:rPr>
        <w:t>16</w:t>
      </w:r>
    </w:p>
    <w:p w:rsidR="001A6D5D" w:rsidRDefault="001A6D5D" w:rsidP="001A6D5D">
      <w:r>
        <w:t>[Hans and Aoife, 8-11-2016, OpenGlobalRights, "Taking stock—the Universal Periodic Review's achievements and opportunities," https://www.openglobalrights.org/taking-stock-universal-periodic-reviews-achievements-an/, accessed 6-30-2019, //EJA]</w:t>
      </w:r>
    </w:p>
    <w:p w:rsidR="001A6D5D" w:rsidRDefault="001A6D5D" w:rsidP="001A6D5D">
      <w:r w:rsidRPr="00750F30">
        <w:rPr>
          <w:rStyle w:val="StyleUnderline"/>
        </w:rPr>
        <w:t>The</w:t>
      </w:r>
      <w:r>
        <w:rPr>
          <w:rStyle w:val="StyleUnderline"/>
        </w:rPr>
        <w:t xml:space="preserve"> </w:t>
      </w:r>
      <w:r w:rsidRPr="00750F30">
        <w:rPr>
          <w:rStyle w:val="StyleUnderline"/>
        </w:rPr>
        <w:t>United</w:t>
      </w:r>
      <w:r>
        <w:rPr>
          <w:rStyle w:val="StyleUnderline"/>
        </w:rPr>
        <w:t xml:space="preserve"> </w:t>
      </w:r>
      <w:r w:rsidRPr="00750F30">
        <w:rPr>
          <w:rStyle w:val="StyleUnderline"/>
        </w:rPr>
        <w:t>Nations’</w:t>
      </w:r>
      <w:r>
        <w:rPr>
          <w:rStyle w:val="StyleUnderline"/>
        </w:rPr>
        <w:t xml:space="preserve"> </w:t>
      </w:r>
      <w:r w:rsidRPr="00750F30">
        <w:rPr>
          <w:rStyle w:val="StyleUnderline"/>
        </w:rPr>
        <w:t>Universal</w:t>
      </w:r>
      <w:r>
        <w:rPr>
          <w:rStyle w:val="StyleUnderline"/>
        </w:rPr>
        <w:t xml:space="preserve"> </w:t>
      </w:r>
      <w:r w:rsidRPr="00750F30">
        <w:rPr>
          <w:rStyle w:val="StyleUnderline"/>
        </w:rPr>
        <w:t>Periodic</w:t>
      </w:r>
      <w:r>
        <w:rPr>
          <w:rStyle w:val="StyleUnderline"/>
        </w:rPr>
        <w:t xml:space="preserve"> </w:t>
      </w:r>
      <w:r w:rsidRPr="00750F30">
        <w:rPr>
          <w:rStyle w:val="StyleUnderline"/>
        </w:rPr>
        <w:t>Review</w:t>
      </w:r>
      <w:r>
        <w:rPr>
          <w:rStyle w:val="StyleUnderline"/>
        </w:rPr>
        <w:t xml:space="preserve"> </w:t>
      </w:r>
      <w:r w:rsidRPr="00750F30">
        <w:rPr>
          <w:rStyle w:val="StyleUnderline"/>
        </w:rPr>
        <w:t>process</w:t>
      </w:r>
      <w:r>
        <w:rPr>
          <w:rStyle w:val="StyleUnderline"/>
        </w:rPr>
        <w:t xml:space="preserve"> </w:t>
      </w:r>
      <w:r w:rsidRPr="00750F30">
        <w:rPr>
          <w:rStyle w:val="StyleUnderline"/>
        </w:rPr>
        <w:t>(UPR)</w:t>
      </w:r>
      <w:r>
        <w:rPr>
          <w:rStyle w:val="StyleUnderline"/>
        </w:rPr>
        <w:t xml:space="preserve"> </w:t>
      </w:r>
      <w:r w:rsidRPr="00750F30">
        <w:rPr>
          <w:rStyle w:val="StyleUnderline"/>
        </w:rPr>
        <w:t>is</w:t>
      </w:r>
      <w:r>
        <w:rPr>
          <w:rStyle w:val="StyleUnderline"/>
        </w:rPr>
        <w:t xml:space="preserve"> </w:t>
      </w:r>
      <w:r w:rsidRPr="00750F30">
        <w:rPr>
          <w:rStyle w:val="StyleUnderline"/>
        </w:rPr>
        <w:t>the</w:t>
      </w:r>
      <w:r>
        <w:rPr>
          <w:rStyle w:val="StyleUnderline"/>
        </w:rPr>
        <w:t xml:space="preserve"> </w:t>
      </w:r>
      <w:r w:rsidRPr="00750F30">
        <w:rPr>
          <w:rStyle w:val="StyleUnderline"/>
        </w:rPr>
        <w:t>only</w:t>
      </w:r>
      <w:r>
        <w:rPr>
          <w:rStyle w:val="StyleUnderline"/>
        </w:rPr>
        <w:t xml:space="preserve"> </w:t>
      </w:r>
      <w:r w:rsidRPr="00750F30">
        <w:rPr>
          <w:rStyle w:val="StyleUnderline"/>
        </w:rPr>
        <w:t>global</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mechanism</w:t>
      </w:r>
      <w:r>
        <w:rPr>
          <w:rStyle w:val="StyleUnderline"/>
        </w:rPr>
        <w:t xml:space="preserve"> </w:t>
      </w:r>
      <w:r w:rsidRPr="00750F30">
        <w:rPr>
          <w:rStyle w:val="StyleUnderline"/>
        </w:rPr>
        <w:t>scrutinising</w:t>
      </w:r>
      <w:r>
        <w:rPr>
          <w:rStyle w:val="StyleUnderline"/>
        </w:rPr>
        <w:t xml:space="preserve"> </w:t>
      </w:r>
      <w:r w:rsidRPr="00750F30">
        <w:rPr>
          <w:rStyle w:val="StyleUnderline"/>
        </w:rPr>
        <w:t>the</w:t>
      </w:r>
      <w:r>
        <w:rPr>
          <w:rStyle w:val="StyleUnderline"/>
        </w:rPr>
        <w:t xml:space="preserve"> </w:t>
      </w:r>
      <w:r w:rsidRPr="00750F30">
        <w:rPr>
          <w:rStyle w:val="StyleUnderline"/>
        </w:rPr>
        <w:t>record</w:t>
      </w:r>
      <w:r>
        <w:rPr>
          <w:rStyle w:val="StyleUnderline"/>
        </w:rPr>
        <w:t xml:space="preserve"> </w:t>
      </w:r>
      <w:r w:rsidRPr="00750F30">
        <w:rPr>
          <w:rStyle w:val="StyleUnderline"/>
        </w:rPr>
        <w:t>of</w:t>
      </w:r>
      <w:r>
        <w:rPr>
          <w:rStyle w:val="StyleUnderline"/>
        </w:rPr>
        <w:t xml:space="preserve"> </w:t>
      </w:r>
      <w:r w:rsidRPr="00750F30">
        <w:rPr>
          <w:rStyle w:val="StyleUnderline"/>
        </w:rPr>
        <w:t>all</w:t>
      </w:r>
      <w:r>
        <w:rPr>
          <w:rStyle w:val="StyleUnderline"/>
        </w:rPr>
        <w:t xml:space="preserve"> </w:t>
      </w:r>
      <w:r w:rsidRPr="00750F30">
        <w:rPr>
          <w:rStyle w:val="StyleUnderline"/>
        </w:rPr>
        <w:t>states</w:t>
      </w:r>
      <w:r>
        <w:t>. By the end of 2016, all states will have been through their second UPR review conducted by the UN Human Rights Council. The third series of reviews will begin in spring 2017. It’s a good moment, therefore, to take stock: what has the UPR achieved, and how can it be improved?</w:t>
      </w:r>
    </w:p>
    <w:p w:rsidR="001A6D5D" w:rsidRDefault="001A6D5D" w:rsidP="001A6D5D">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was</w:t>
      </w:r>
      <w:r>
        <w:rPr>
          <w:rStyle w:val="StyleUnderline"/>
        </w:rPr>
        <w:t xml:space="preserve"> </w:t>
      </w:r>
      <w:r w:rsidRPr="00750F30">
        <w:rPr>
          <w:rStyle w:val="StyleUnderline"/>
        </w:rPr>
        <w:t>established</w:t>
      </w:r>
      <w:r>
        <w:rPr>
          <w:rStyle w:val="StyleUnderline"/>
        </w:rPr>
        <w:t xml:space="preserve"> </w:t>
      </w:r>
      <w:r w:rsidRPr="00750F30">
        <w:rPr>
          <w:rStyle w:val="StyleUnderline"/>
        </w:rPr>
        <w:t>to</w:t>
      </w:r>
      <w:r>
        <w:rPr>
          <w:rStyle w:val="StyleUnderline"/>
        </w:rPr>
        <w:t xml:space="preserve"> </w:t>
      </w:r>
      <w:r w:rsidRPr="00750F30">
        <w:rPr>
          <w:rStyle w:val="StyleUnderline"/>
        </w:rPr>
        <w:t>move</w:t>
      </w:r>
      <w:r>
        <w:rPr>
          <w:rStyle w:val="StyleUnderline"/>
        </w:rPr>
        <w:t xml:space="preserve"> </w:t>
      </w:r>
      <w:r w:rsidRPr="00750F30">
        <w:rPr>
          <w:rStyle w:val="StyleUnderline"/>
        </w:rPr>
        <w:t>away</w:t>
      </w:r>
      <w:r>
        <w:rPr>
          <w:rStyle w:val="StyleUnderline"/>
        </w:rPr>
        <w:t xml:space="preserve"> </w:t>
      </w:r>
      <w:r w:rsidRPr="00750F30">
        <w:rPr>
          <w:rStyle w:val="StyleUnderline"/>
        </w:rPr>
        <w:t>from</w:t>
      </w:r>
      <w:r>
        <w:rPr>
          <w:rStyle w:val="StyleUnderline"/>
        </w:rPr>
        <w:t xml:space="preserve"> </w:t>
      </w:r>
      <w:r w:rsidRPr="00750F30">
        <w:rPr>
          <w:rStyle w:val="StyleUnderline"/>
        </w:rPr>
        <w:t>the</w:t>
      </w:r>
      <w:r>
        <w:rPr>
          <w:rStyle w:val="StyleUnderline"/>
        </w:rPr>
        <w:t xml:space="preserve"> </w:t>
      </w:r>
      <w:r w:rsidRPr="00750F30">
        <w:rPr>
          <w:rStyle w:val="StyleUnderline"/>
        </w:rPr>
        <w:t>allegations</w:t>
      </w:r>
      <w:r>
        <w:rPr>
          <w:rStyle w:val="StyleUnderline"/>
        </w:rPr>
        <w:t xml:space="preserve"> </w:t>
      </w:r>
      <w:r w:rsidRPr="00750F30">
        <w:rPr>
          <w:rStyle w:val="StyleUnderline"/>
        </w:rPr>
        <w:t>of</w:t>
      </w:r>
      <w:r>
        <w:rPr>
          <w:rStyle w:val="StyleUnderline"/>
        </w:rPr>
        <w:t xml:space="preserve"> </w:t>
      </w:r>
      <w:r w:rsidRPr="00750F30">
        <w:rPr>
          <w:rStyle w:val="StyleUnderline"/>
        </w:rPr>
        <w:t>selectivity</w:t>
      </w:r>
      <w:r>
        <w:rPr>
          <w:rStyle w:val="StyleUnderline"/>
        </w:rPr>
        <w:t xml:space="preserve"> </w:t>
      </w:r>
      <w:r w:rsidRPr="00750F30">
        <w:rPr>
          <w:rStyle w:val="StyleUnderline"/>
        </w:rPr>
        <w:t>and</w:t>
      </w:r>
      <w:r>
        <w:rPr>
          <w:rStyle w:val="StyleUnderline"/>
        </w:rPr>
        <w:t xml:space="preserve"> </w:t>
      </w:r>
      <w:r w:rsidRPr="00750F30">
        <w:rPr>
          <w:rStyle w:val="StyleUnderline"/>
        </w:rPr>
        <w:t>bias</w:t>
      </w:r>
      <w:r>
        <w:rPr>
          <w:rStyle w:val="StyleUnderline"/>
        </w:rPr>
        <w:t xml:space="preserve"> </w:t>
      </w:r>
      <w:r w:rsidRPr="00750F30">
        <w:rPr>
          <w:rStyle w:val="StyleUnderline"/>
        </w:rPr>
        <w:t>that</w:t>
      </w:r>
      <w:r>
        <w:rPr>
          <w:rStyle w:val="StyleUnderline"/>
        </w:rPr>
        <w:t xml:space="preserve"> </w:t>
      </w:r>
      <w:r w:rsidRPr="00750F30">
        <w:rPr>
          <w:rStyle w:val="StyleUnderline"/>
        </w:rPr>
        <w:t>tainted</w:t>
      </w:r>
      <w:r>
        <w:rPr>
          <w:rStyle w:val="StyleUnderline"/>
        </w:rPr>
        <w:t xml:space="preserve"> </w:t>
      </w:r>
      <w:r w:rsidRPr="00750F30">
        <w:rPr>
          <w:rStyle w:val="StyleUnderline"/>
        </w:rPr>
        <w:t>the</w:t>
      </w:r>
      <w:r>
        <w:rPr>
          <w:rStyle w:val="StyleUnderline"/>
        </w:rPr>
        <w:t xml:space="preserve"> </w:t>
      </w:r>
      <w:r w:rsidRPr="00750F30">
        <w:rPr>
          <w:rStyle w:val="StyleUnderline"/>
        </w:rPr>
        <w:t>old</w:t>
      </w:r>
      <w:r>
        <w:rPr>
          <w:rStyle w:val="StyleUnderline"/>
        </w:rPr>
        <w:t xml:space="preserve"> </w:t>
      </w:r>
      <w:r w:rsidRPr="00750F30">
        <w:rPr>
          <w:rStyle w:val="StyleUnderline"/>
        </w:rPr>
        <w:t>Commission</w:t>
      </w:r>
      <w:r>
        <w:rPr>
          <w:rStyle w:val="StyleUnderline"/>
        </w:rPr>
        <w:t xml:space="preserve"> </w:t>
      </w:r>
      <w:r w:rsidRPr="00750F30">
        <w:rPr>
          <w:rStyle w:val="StyleUnderline"/>
        </w:rPr>
        <w:t>of</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it</w:t>
      </w:r>
      <w:r>
        <w:rPr>
          <w:rStyle w:val="StyleUnderline"/>
        </w:rPr>
        <w:t xml:space="preserve"> </w:t>
      </w:r>
      <w:r w:rsidRPr="00750F30">
        <w:rPr>
          <w:rStyle w:val="StyleUnderline"/>
        </w:rPr>
        <w:t>is</w:t>
      </w:r>
      <w:r>
        <w:rPr>
          <w:rStyle w:val="StyleUnderline"/>
        </w:rPr>
        <w:t xml:space="preserve"> </w:t>
      </w:r>
      <w:r w:rsidRPr="00750F30">
        <w:rPr>
          <w:rStyle w:val="StyleUnderline"/>
        </w:rPr>
        <w:t>universal</w:t>
      </w:r>
      <w:r>
        <w:rPr>
          <w:rStyle w:val="StyleUnderline"/>
        </w:rPr>
        <w:t xml:space="preserve"> </w:t>
      </w:r>
      <w:r w:rsidRPr="00750F30">
        <w:rPr>
          <w:rStyle w:val="StyleUnderline"/>
        </w:rPr>
        <w:t>not</w:t>
      </w:r>
      <w:r>
        <w:rPr>
          <w:rStyle w:val="StyleUnderline"/>
        </w:rPr>
        <w:t xml:space="preserve"> </w:t>
      </w:r>
      <w:r w:rsidRPr="00750F30">
        <w:rPr>
          <w:rStyle w:val="StyleUnderline"/>
        </w:rPr>
        <w:t>only</w:t>
      </w:r>
      <w:r>
        <w:rPr>
          <w:rStyle w:val="StyleUnderline"/>
        </w:rPr>
        <w:t xml:space="preserve"> </w:t>
      </w:r>
      <w:r w:rsidRPr="00750F30">
        <w:rPr>
          <w:rStyle w:val="StyleUnderline"/>
        </w:rPr>
        <w:t>geographically</w:t>
      </w:r>
      <w:r>
        <w:rPr>
          <w:rStyle w:val="StyleUnderline"/>
        </w:rPr>
        <w:t xml:space="preserve"> </w:t>
      </w:r>
      <w:r w:rsidRPr="00750F30">
        <w:rPr>
          <w:rStyle w:val="StyleUnderline"/>
        </w:rPr>
        <w:t>but</w:t>
      </w:r>
      <w:r>
        <w:rPr>
          <w:rStyle w:val="StyleUnderline"/>
        </w:rPr>
        <w:t xml:space="preserve"> </w:t>
      </w:r>
      <w:r w:rsidRPr="00750F30">
        <w:rPr>
          <w:rStyle w:val="StyleUnderline"/>
        </w:rPr>
        <w:t>also</w:t>
      </w:r>
      <w:r>
        <w:rPr>
          <w:rStyle w:val="StyleUnderline"/>
        </w:rPr>
        <w:t xml:space="preserve"> </w:t>
      </w:r>
      <w:r w:rsidRPr="00750F30">
        <w:rPr>
          <w:rStyle w:val="StyleUnderline"/>
        </w:rPr>
        <w:t>thematically</w:t>
      </w:r>
      <w:r>
        <w:t xml:space="preserve">. The human rights record of every UN Member State is discussed in an open 3.5 hour meeting, and recommendations are made—the state under review must eventually indicate which of those it accepts.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itself</w:t>
      </w:r>
      <w:r>
        <w:rPr>
          <w:rStyle w:val="StyleUnderline"/>
        </w:rPr>
        <w:t xml:space="preserve"> </w:t>
      </w:r>
      <w:r w:rsidRPr="00750F30">
        <w:rPr>
          <w:rStyle w:val="StyleUnderline"/>
        </w:rPr>
        <w:t>strengthens</w:t>
      </w:r>
      <w:r>
        <w:rPr>
          <w:rStyle w:val="StyleUnderline"/>
        </w:rPr>
        <w:t xml:space="preserve"> </w:t>
      </w:r>
      <w:r w:rsidRPr="00750F30">
        <w:rPr>
          <w:rStyle w:val="StyleUnderline"/>
        </w:rPr>
        <w:t>the</w:t>
      </w:r>
      <w:r>
        <w:rPr>
          <w:rStyle w:val="StyleUnderline"/>
        </w:rPr>
        <w:t xml:space="preserve"> </w:t>
      </w:r>
      <w:r w:rsidRPr="00750F30">
        <w:rPr>
          <w:rStyle w:val="StyleUnderline"/>
        </w:rPr>
        <w:t>other</w:t>
      </w:r>
      <w:r>
        <w:rPr>
          <w:rStyle w:val="StyleUnderline"/>
        </w:rPr>
        <w:t xml:space="preserve"> </w:t>
      </w:r>
      <w:r w:rsidRPr="00750F30">
        <w:rPr>
          <w:rStyle w:val="StyleUnderline"/>
        </w:rPr>
        <w:t>UN</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mechanisms</w:t>
      </w:r>
      <w:r>
        <w:t>, where recommendations call for States to issue standing invitations to the Special Procedures, to ratify international treaties or to submit overdue reports to the treaty bodies.</w:t>
      </w:r>
    </w:p>
    <w:p w:rsidR="001A6D5D" w:rsidRPr="00750F30" w:rsidRDefault="001A6D5D" w:rsidP="001A6D5D">
      <w:pPr>
        <w:rPr>
          <w:u w:val="single"/>
        </w:rPr>
      </w:pPr>
      <w:r w:rsidRPr="00750F30">
        <w:rPr>
          <w:rStyle w:val="StyleUnderline"/>
        </w:rPr>
        <w:t>A</w:t>
      </w:r>
      <w:r>
        <w:rPr>
          <w:rStyle w:val="StyleUnderline"/>
        </w:rPr>
        <w:t xml:space="preserve"> </w:t>
      </w:r>
      <w:r w:rsidRPr="00750F30">
        <w:rPr>
          <w:rStyle w:val="StyleUnderline"/>
        </w:rPr>
        <w:t>study</w:t>
      </w:r>
      <w:r>
        <w:rPr>
          <w:rStyle w:val="StyleUnderline"/>
        </w:rPr>
        <w:t xml:space="preserve"> </w:t>
      </w:r>
      <w:r w:rsidRPr="00750F30">
        <w:rPr>
          <w:rStyle w:val="StyleUnderline"/>
        </w:rPr>
        <w:t>conducted</w:t>
      </w:r>
      <w:r>
        <w:rPr>
          <w:rStyle w:val="StyleUnderline"/>
        </w:rPr>
        <w:t xml:space="preserve"> </w:t>
      </w:r>
      <w:r w:rsidRPr="00750F30">
        <w:rPr>
          <w:rStyle w:val="StyleUnderline"/>
        </w:rPr>
        <w:t>by</w:t>
      </w:r>
      <w:r>
        <w:rPr>
          <w:rStyle w:val="StyleUnderline"/>
        </w:rPr>
        <w:t xml:space="preserve"> </w:t>
      </w:r>
      <w:r w:rsidRPr="00750F30">
        <w:rPr>
          <w:rStyle w:val="StyleUnderline"/>
        </w:rPr>
        <w:t>UPR</w:t>
      </w:r>
      <w:r>
        <w:rPr>
          <w:rStyle w:val="StyleUnderline"/>
        </w:rPr>
        <w:t xml:space="preserve"> </w:t>
      </w:r>
      <w:r w:rsidRPr="00750F30">
        <w:rPr>
          <w:rStyle w:val="StyleUnderline"/>
        </w:rPr>
        <w:t>Info</w:t>
      </w:r>
      <w:r>
        <w:rPr>
          <w:rStyle w:val="StyleUnderline"/>
        </w:rPr>
        <w:t xml:space="preserve"> </w:t>
      </w:r>
      <w:r w:rsidRPr="00750F30">
        <w:rPr>
          <w:rStyle w:val="StyleUnderline"/>
        </w:rPr>
        <w:t>on</w:t>
      </w:r>
      <w:r>
        <w:rPr>
          <w:rStyle w:val="StyleUnderline"/>
        </w:rPr>
        <w:t xml:space="preserve"> </w:t>
      </w:r>
      <w:r w:rsidRPr="00750F30">
        <w:rPr>
          <w:rStyle w:val="StyleUnderline"/>
        </w:rPr>
        <w:t>the</w:t>
      </w:r>
      <w:r>
        <w:rPr>
          <w:rStyle w:val="StyleUnderline"/>
        </w:rPr>
        <w:t xml:space="preserve"> </w:t>
      </w:r>
      <w:r w:rsidRPr="00750F30">
        <w:rPr>
          <w:rStyle w:val="StyleUnderline"/>
        </w:rPr>
        <w:t>level</w:t>
      </w:r>
      <w:r>
        <w:rPr>
          <w:rStyle w:val="StyleUnderline"/>
        </w:rPr>
        <w:t xml:space="preserve"> </w:t>
      </w:r>
      <w:r w:rsidRPr="00750F30">
        <w:rPr>
          <w:rStyle w:val="StyleUnderline"/>
        </w:rPr>
        <w:t>of</w:t>
      </w:r>
      <w:r>
        <w:rPr>
          <w:rStyle w:val="StyleUnderline"/>
        </w:rPr>
        <w:t xml:space="preserve"> </w:t>
      </w:r>
      <w:r w:rsidRPr="00750F30">
        <w:rPr>
          <w:rStyle w:val="StyleUnderline"/>
        </w:rPr>
        <w:t>implementation</w:t>
      </w:r>
      <w:r>
        <w:rPr>
          <w:rStyle w:val="StyleUnderline"/>
        </w:rPr>
        <w:t xml:space="preserve"> </w:t>
      </w:r>
      <w:r w:rsidRPr="00750F30">
        <w:rPr>
          <w:rStyle w:val="StyleUnderline"/>
        </w:rPr>
        <w:t>of</w:t>
      </w:r>
      <w:r>
        <w:rPr>
          <w:rStyle w:val="StyleUnderline"/>
        </w:rPr>
        <w:t xml:space="preserve"> </w:t>
      </w:r>
      <w:r w:rsidRPr="00750F30">
        <w:rPr>
          <w:rStyle w:val="StyleUnderline"/>
        </w:rPr>
        <w:t>recommendations</w:t>
      </w:r>
      <w:r>
        <w:rPr>
          <w:rStyle w:val="StyleUnderline"/>
        </w:rPr>
        <w:t xml:space="preserve"> </w:t>
      </w:r>
      <w:r w:rsidRPr="00750F30">
        <w:rPr>
          <w:rStyle w:val="StyleUnderline"/>
        </w:rPr>
        <w:t>in</w:t>
      </w:r>
      <w:r>
        <w:rPr>
          <w:rStyle w:val="StyleUnderline"/>
        </w:rPr>
        <w:t xml:space="preserve"> </w:t>
      </w:r>
      <w:r w:rsidRPr="00750F30">
        <w:rPr>
          <w:rStyle w:val="StyleUnderline"/>
        </w:rPr>
        <w:t>165</w:t>
      </w:r>
      <w:r>
        <w:rPr>
          <w:rStyle w:val="StyleUnderline"/>
        </w:rPr>
        <w:t xml:space="preserve"> </w:t>
      </w:r>
      <w:r w:rsidRPr="00750F30">
        <w:rPr>
          <w:rStyle w:val="StyleUnderline"/>
        </w:rPr>
        <w:t>countries</w:t>
      </w:r>
      <w:r>
        <w:rPr>
          <w:rStyle w:val="StyleUnderline"/>
        </w:rPr>
        <w:t xml:space="preserve"> </w:t>
      </w:r>
      <w:r w:rsidRPr="00750F30">
        <w:rPr>
          <w:rStyle w:val="StyleUnderline"/>
        </w:rPr>
        <w:t>concludes</w:t>
      </w:r>
      <w:r>
        <w:rPr>
          <w:rStyle w:val="StyleUnderline"/>
        </w:rPr>
        <w:t xml:space="preserve"> </w:t>
      </w:r>
      <w:r w:rsidRPr="00750F30">
        <w:rPr>
          <w:rStyle w:val="StyleUnderline"/>
        </w:rPr>
        <w:t>that</w:t>
      </w:r>
      <w:r>
        <w:rPr>
          <w:rStyle w:val="StyleUnderline"/>
        </w:rPr>
        <w:t xml:space="preserve"> </w:t>
      </w:r>
      <w:r w:rsidRPr="00750F30">
        <w:rPr>
          <w:rStyle w:val="StyleUnderline"/>
        </w:rPr>
        <w:t>one</w:t>
      </w:r>
      <w:r>
        <w:rPr>
          <w:rStyle w:val="StyleUnderline"/>
        </w:rPr>
        <w:t xml:space="preserve"> </w:t>
      </w:r>
      <w:r w:rsidRPr="00750F30">
        <w:rPr>
          <w:rStyle w:val="StyleUnderline"/>
        </w:rPr>
        <w:t>in</w:t>
      </w:r>
      <w:r>
        <w:rPr>
          <w:rStyle w:val="StyleUnderline"/>
        </w:rPr>
        <w:t xml:space="preserve"> </w:t>
      </w:r>
      <w:r w:rsidRPr="00750F30">
        <w:rPr>
          <w:rStyle w:val="StyleUnderline"/>
        </w:rPr>
        <w:t>two</w:t>
      </w:r>
      <w:r>
        <w:rPr>
          <w:rStyle w:val="StyleUnderline"/>
        </w:rPr>
        <w:t xml:space="preserve"> </w:t>
      </w:r>
      <w:r w:rsidRPr="00750F30">
        <w:rPr>
          <w:rStyle w:val="StyleUnderline"/>
        </w:rPr>
        <w:t>recommendations</w:t>
      </w:r>
      <w:r>
        <w:rPr>
          <w:rStyle w:val="StyleUnderline"/>
        </w:rPr>
        <w:t xml:space="preserve"> </w:t>
      </w:r>
      <w:r w:rsidRPr="00750F30">
        <w:rPr>
          <w:rStyle w:val="StyleUnderline"/>
        </w:rPr>
        <w:t>were</w:t>
      </w:r>
      <w:r>
        <w:rPr>
          <w:rStyle w:val="StyleUnderline"/>
        </w:rPr>
        <w:t xml:space="preserve"> </w:t>
      </w:r>
      <w:r w:rsidRPr="00750F30">
        <w:rPr>
          <w:rStyle w:val="StyleUnderline"/>
        </w:rPr>
        <w:t>either</w:t>
      </w:r>
      <w:r>
        <w:rPr>
          <w:rStyle w:val="StyleUnderline"/>
        </w:rPr>
        <w:t xml:space="preserve"> </w:t>
      </w:r>
      <w:r w:rsidRPr="00750F30">
        <w:rPr>
          <w:rStyle w:val="StyleUnderline"/>
        </w:rPr>
        <w:t>fully</w:t>
      </w:r>
      <w:r>
        <w:rPr>
          <w:rStyle w:val="StyleUnderline"/>
        </w:rPr>
        <w:t xml:space="preserve"> </w:t>
      </w:r>
      <w:r w:rsidRPr="00750F30">
        <w:rPr>
          <w:rStyle w:val="StyleUnderline"/>
        </w:rPr>
        <w:t>or</w:t>
      </w:r>
      <w:r>
        <w:rPr>
          <w:rStyle w:val="StyleUnderline"/>
        </w:rPr>
        <w:t xml:space="preserve"> </w:t>
      </w:r>
      <w:r w:rsidRPr="00750F30">
        <w:rPr>
          <w:rStyle w:val="StyleUnderline"/>
        </w:rPr>
        <w:t>partially</w:t>
      </w:r>
      <w:r>
        <w:rPr>
          <w:rStyle w:val="StyleUnderline"/>
        </w:rPr>
        <w:t xml:space="preserve"> </w:t>
      </w:r>
      <w:r w:rsidRPr="00750F30">
        <w:rPr>
          <w:rStyle w:val="StyleUnderline"/>
        </w:rPr>
        <w:t>implemented</w:t>
      </w:r>
      <w:r>
        <w:t xml:space="preserve"> three years after the UPR review. </w:t>
      </w:r>
      <w:r w:rsidRPr="00750F30">
        <w:rPr>
          <w:rStyle w:val="StyleUnderline"/>
        </w:rPr>
        <w:t>Concrete</w:t>
      </w:r>
      <w:r>
        <w:rPr>
          <w:rStyle w:val="StyleUnderline"/>
        </w:rPr>
        <w:t xml:space="preserve"> </w:t>
      </w:r>
      <w:r w:rsidRPr="00750F30">
        <w:rPr>
          <w:rStyle w:val="StyleUnderline"/>
        </w:rPr>
        <w:t>examples</w:t>
      </w:r>
      <w:r>
        <w:rPr>
          <w:rStyle w:val="StyleUnderline"/>
        </w:rPr>
        <w:t xml:space="preserve"> </w:t>
      </w:r>
      <w:r w:rsidRPr="00750F30">
        <w:rPr>
          <w:rStyle w:val="StyleUnderline"/>
        </w:rPr>
        <w:t>of</w:t>
      </w:r>
      <w:r>
        <w:rPr>
          <w:rStyle w:val="StyleUnderline"/>
        </w:rPr>
        <w:t xml:space="preserve"> </w:t>
      </w:r>
      <w:r w:rsidRPr="00750F30">
        <w:rPr>
          <w:rStyle w:val="StyleUnderline"/>
        </w:rPr>
        <w:t>how</w:t>
      </w:r>
      <w:r>
        <w:rPr>
          <w:rStyle w:val="StyleUnderline"/>
        </w:rPr>
        <w:t xml:space="preserve">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advanced</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on</w:t>
      </w:r>
      <w:r>
        <w:rPr>
          <w:rStyle w:val="StyleUnderline"/>
        </w:rPr>
        <w:t xml:space="preserve"> </w:t>
      </w:r>
      <w:r w:rsidRPr="00750F30">
        <w:rPr>
          <w:rStyle w:val="StyleUnderline"/>
        </w:rPr>
        <w:t>the</w:t>
      </w:r>
      <w:r>
        <w:rPr>
          <w:rStyle w:val="StyleUnderline"/>
        </w:rPr>
        <w:t xml:space="preserve"> </w:t>
      </w:r>
      <w:r w:rsidRPr="00750F30">
        <w:rPr>
          <w:rStyle w:val="StyleUnderline"/>
        </w:rPr>
        <w:t>ground</w:t>
      </w:r>
      <w:r>
        <w:rPr>
          <w:rStyle w:val="StyleUnderline"/>
        </w:rPr>
        <w:t xml:space="preserve"> </w:t>
      </w:r>
      <w:r w:rsidRPr="00750F30">
        <w:rPr>
          <w:rStyle w:val="StyleUnderline"/>
        </w:rPr>
        <w:t>include</w:t>
      </w:r>
      <w:r>
        <w:rPr>
          <w:rStyle w:val="StyleUnderline"/>
        </w:rPr>
        <w:t xml:space="preserve"> </w:t>
      </w:r>
      <w:r w:rsidRPr="00750F30">
        <w:rPr>
          <w:rStyle w:val="StyleUnderline"/>
        </w:rPr>
        <w:t>Fiji’s</w:t>
      </w:r>
      <w:r>
        <w:rPr>
          <w:rStyle w:val="StyleUnderline"/>
        </w:rPr>
        <w:t xml:space="preserve"> </w:t>
      </w:r>
      <w:r w:rsidRPr="00750F30">
        <w:rPr>
          <w:rStyle w:val="StyleUnderline"/>
        </w:rPr>
        <w:t>abolition</w:t>
      </w:r>
      <w:r>
        <w:rPr>
          <w:rStyle w:val="StyleUnderline"/>
        </w:rPr>
        <w:t xml:space="preserve"> </w:t>
      </w:r>
      <w:r w:rsidRPr="00750F30">
        <w:rPr>
          <w:rStyle w:val="StyleUnderline"/>
        </w:rPr>
        <w:t>of</w:t>
      </w:r>
      <w:r>
        <w:rPr>
          <w:rStyle w:val="StyleUnderline"/>
        </w:rPr>
        <w:t xml:space="preserve"> </w:t>
      </w:r>
      <w:r w:rsidRPr="00750F30">
        <w:rPr>
          <w:rStyle w:val="StyleUnderline"/>
        </w:rPr>
        <w:t>the</w:t>
      </w:r>
      <w:r>
        <w:rPr>
          <w:rStyle w:val="StyleUnderline"/>
        </w:rPr>
        <w:t xml:space="preserve"> </w:t>
      </w:r>
      <w:r w:rsidRPr="00750F30">
        <w:rPr>
          <w:rStyle w:val="StyleUnderline"/>
        </w:rPr>
        <w:t>death</w:t>
      </w:r>
      <w:r>
        <w:rPr>
          <w:rStyle w:val="StyleUnderline"/>
        </w:rPr>
        <w:t xml:space="preserve"> </w:t>
      </w:r>
      <w:r w:rsidRPr="00750F30">
        <w:rPr>
          <w:rStyle w:val="StyleUnderline"/>
        </w:rPr>
        <w:t>penalty,</w:t>
      </w:r>
      <w:r>
        <w:rPr>
          <w:rStyle w:val="StyleUnderline"/>
        </w:rPr>
        <w:t xml:space="preserve"> </w:t>
      </w:r>
      <w:r w:rsidRPr="00750F30">
        <w:rPr>
          <w:rStyle w:val="StyleUnderline"/>
        </w:rPr>
        <w:t>Côte</w:t>
      </w:r>
      <w:r>
        <w:rPr>
          <w:rStyle w:val="StyleUnderline"/>
        </w:rPr>
        <w:t xml:space="preserve"> </w:t>
      </w:r>
      <w:r w:rsidRPr="00750F30">
        <w:rPr>
          <w:rStyle w:val="StyleUnderline"/>
        </w:rPr>
        <w:t>d’Ivoire’s</w:t>
      </w:r>
      <w:r>
        <w:rPr>
          <w:rStyle w:val="StyleUnderline"/>
        </w:rPr>
        <w:t xml:space="preserve"> </w:t>
      </w:r>
      <w:r w:rsidRPr="00750F30">
        <w:rPr>
          <w:rStyle w:val="StyleUnderline"/>
        </w:rPr>
        <w:t>implementation</w:t>
      </w:r>
      <w:r>
        <w:rPr>
          <w:rStyle w:val="StyleUnderline"/>
        </w:rPr>
        <w:t xml:space="preserve"> </w:t>
      </w:r>
      <w:r w:rsidRPr="00750F30">
        <w:rPr>
          <w:rStyle w:val="StyleUnderline"/>
        </w:rPr>
        <w:t>of</w:t>
      </w:r>
      <w:r>
        <w:rPr>
          <w:rStyle w:val="StyleUnderline"/>
        </w:rPr>
        <w:t xml:space="preserve"> </w:t>
      </w:r>
      <w:r w:rsidRPr="00750F30">
        <w:rPr>
          <w:rStyle w:val="StyleUnderline"/>
        </w:rPr>
        <w:t>a</w:t>
      </w:r>
      <w:r>
        <w:rPr>
          <w:rStyle w:val="StyleUnderline"/>
        </w:rPr>
        <w:t xml:space="preserve"> </w:t>
      </w:r>
      <w:r w:rsidRPr="00750F30">
        <w:rPr>
          <w:rStyle w:val="StyleUnderline"/>
        </w:rPr>
        <w:t>law</w:t>
      </w:r>
      <w:r>
        <w:rPr>
          <w:rStyle w:val="StyleUnderline"/>
        </w:rPr>
        <w:t xml:space="preserve"> </w:t>
      </w:r>
      <w:r w:rsidRPr="00750F30">
        <w:rPr>
          <w:rStyle w:val="StyleUnderline"/>
        </w:rPr>
        <w:t>for</w:t>
      </w:r>
      <w:r>
        <w:rPr>
          <w:rStyle w:val="StyleUnderline"/>
        </w:rPr>
        <w:t xml:space="preserve"> </w:t>
      </w:r>
      <w:r w:rsidRPr="00750F30">
        <w:rPr>
          <w:rStyle w:val="StyleUnderline"/>
        </w:rPr>
        <w:t>the</w:t>
      </w:r>
      <w:r>
        <w:rPr>
          <w:rStyle w:val="StyleUnderline"/>
        </w:rPr>
        <w:t xml:space="preserve"> </w:t>
      </w:r>
      <w:r w:rsidRPr="00750F30">
        <w:rPr>
          <w:rStyle w:val="StyleUnderline"/>
        </w:rPr>
        <w:t>protection</w:t>
      </w:r>
      <w:r>
        <w:rPr>
          <w:rStyle w:val="StyleUnderline"/>
        </w:rPr>
        <w:t xml:space="preserve"> </w:t>
      </w:r>
      <w:r w:rsidRPr="00750F30">
        <w:rPr>
          <w:rStyle w:val="StyleUnderline"/>
        </w:rPr>
        <w:t>of</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defenders,</w:t>
      </w:r>
      <w:r>
        <w:rPr>
          <w:rStyle w:val="StyleUnderline"/>
        </w:rPr>
        <w:t xml:space="preserve"> </w:t>
      </w:r>
      <w:r w:rsidRPr="00750F30">
        <w:rPr>
          <w:rStyle w:val="StyleUnderline"/>
        </w:rPr>
        <w:t>the</w:t>
      </w:r>
      <w:r>
        <w:rPr>
          <w:rStyle w:val="StyleUnderline"/>
        </w:rPr>
        <w:t xml:space="preserve"> </w:t>
      </w:r>
      <w:r w:rsidRPr="00750F30">
        <w:rPr>
          <w:rStyle w:val="StyleUnderline"/>
        </w:rPr>
        <w:t>Seychelles</w:t>
      </w:r>
      <w:r>
        <w:rPr>
          <w:rStyle w:val="StyleUnderline"/>
        </w:rPr>
        <w:t xml:space="preserve"> </w:t>
      </w:r>
      <w:r w:rsidRPr="00750F30">
        <w:rPr>
          <w:rStyle w:val="StyleUnderline"/>
        </w:rPr>
        <w:t>and</w:t>
      </w:r>
      <w:r>
        <w:rPr>
          <w:rStyle w:val="StyleUnderline"/>
        </w:rPr>
        <w:t xml:space="preserve"> </w:t>
      </w:r>
      <w:r w:rsidRPr="00750F30">
        <w:rPr>
          <w:rStyle w:val="StyleUnderline"/>
        </w:rPr>
        <w:t>Nauru</w:t>
      </w:r>
      <w:r>
        <w:rPr>
          <w:rStyle w:val="StyleUnderline"/>
        </w:rPr>
        <w:t xml:space="preserve"> </w:t>
      </w:r>
      <w:r w:rsidRPr="00750F30">
        <w:rPr>
          <w:rStyle w:val="StyleUnderline"/>
        </w:rPr>
        <w:t>lifting</w:t>
      </w:r>
      <w:r>
        <w:rPr>
          <w:rStyle w:val="StyleUnderline"/>
        </w:rPr>
        <w:t xml:space="preserve"> </w:t>
      </w:r>
      <w:r w:rsidRPr="00750F30">
        <w:rPr>
          <w:rStyle w:val="StyleUnderline"/>
        </w:rPr>
        <w:t>a</w:t>
      </w:r>
      <w:r>
        <w:rPr>
          <w:rStyle w:val="StyleUnderline"/>
        </w:rPr>
        <w:t xml:space="preserve"> </w:t>
      </w:r>
      <w:r w:rsidRPr="00750F30">
        <w:rPr>
          <w:rStyle w:val="StyleUnderline"/>
        </w:rPr>
        <w:t>ban</w:t>
      </w:r>
      <w:r>
        <w:rPr>
          <w:rStyle w:val="StyleUnderline"/>
        </w:rPr>
        <w:t xml:space="preserve"> </w:t>
      </w:r>
      <w:r w:rsidRPr="00750F30">
        <w:rPr>
          <w:rStyle w:val="StyleUnderline"/>
        </w:rPr>
        <w:t>on</w:t>
      </w:r>
      <w:r>
        <w:rPr>
          <w:rStyle w:val="StyleUnderline"/>
        </w:rPr>
        <w:t xml:space="preserve"> </w:t>
      </w:r>
      <w:r w:rsidRPr="00750F30">
        <w:rPr>
          <w:rStyle w:val="StyleUnderline"/>
        </w:rPr>
        <w:t>same-sex</w:t>
      </w:r>
      <w:r>
        <w:rPr>
          <w:rStyle w:val="StyleUnderline"/>
        </w:rPr>
        <w:t xml:space="preserve"> </w:t>
      </w:r>
      <w:r w:rsidRPr="00750F30">
        <w:rPr>
          <w:rStyle w:val="StyleUnderline"/>
        </w:rPr>
        <w:t>activities,</w:t>
      </w:r>
      <w:r>
        <w:rPr>
          <w:rStyle w:val="StyleUnderline"/>
        </w:rPr>
        <w:t xml:space="preserve"> </w:t>
      </w:r>
      <w:r w:rsidRPr="00750F30">
        <w:rPr>
          <w:rStyle w:val="StyleUnderline"/>
        </w:rPr>
        <w:t>and</w:t>
      </w:r>
      <w:r>
        <w:rPr>
          <w:rStyle w:val="StyleUnderline"/>
        </w:rPr>
        <w:t xml:space="preserve"> </w:t>
      </w:r>
      <w:r w:rsidRPr="00750F30">
        <w:rPr>
          <w:rStyle w:val="StyleUnderline"/>
        </w:rPr>
        <w:t>China</w:t>
      </w:r>
      <w:r>
        <w:rPr>
          <w:rStyle w:val="StyleUnderline"/>
        </w:rPr>
        <w:t xml:space="preserve"> </w:t>
      </w:r>
      <w:r w:rsidRPr="00750F30">
        <w:rPr>
          <w:rStyle w:val="StyleUnderline"/>
        </w:rPr>
        <w:t>reducing</w:t>
      </w:r>
      <w:r>
        <w:rPr>
          <w:rStyle w:val="StyleUnderline"/>
        </w:rPr>
        <w:t xml:space="preserve"> </w:t>
      </w:r>
      <w:r w:rsidRPr="00750F30">
        <w:rPr>
          <w:rStyle w:val="StyleUnderline"/>
        </w:rPr>
        <w:t>the</w:t>
      </w:r>
      <w:r>
        <w:rPr>
          <w:rStyle w:val="StyleUnderline"/>
        </w:rPr>
        <w:t xml:space="preserve"> </w:t>
      </w:r>
      <w:r w:rsidRPr="00750F30">
        <w:rPr>
          <w:rStyle w:val="StyleUnderline"/>
        </w:rPr>
        <w:t>number</w:t>
      </w:r>
      <w:r>
        <w:rPr>
          <w:rStyle w:val="StyleUnderline"/>
        </w:rPr>
        <w:t xml:space="preserve"> </w:t>
      </w:r>
      <w:r w:rsidRPr="00750F30">
        <w:rPr>
          <w:rStyle w:val="StyleUnderline"/>
        </w:rPr>
        <w:t>of</w:t>
      </w:r>
      <w:r>
        <w:rPr>
          <w:rStyle w:val="StyleUnderline"/>
        </w:rPr>
        <w:t xml:space="preserve"> </w:t>
      </w:r>
      <w:r w:rsidRPr="00750F30">
        <w:rPr>
          <w:rStyle w:val="StyleUnderline"/>
        </w:rPr>
        <w:t>crimes</w:t>
      </w:r>
      <w:r>
        <w:rPr>
          <w:rStyle w:val="StyleUnderline"/>
        </w:rPr>
        <w:t xml:space="preserve"> </w:t>
      </w:r>
      <w:r w:rsidRPr="00750F30">
        <w:rPr>
          <w:rStyle w:val="StyleUnderline"/>
        </w:rPr>
        <w:t>carrying</w:t>
      </w:r>
      <w:r>
        <w:rPr>
          <w:rStyle w:val="StyleUnderline"/>
        </w:rPr>
        <w:t xml:space="preserve"> </w:t>
      </w:r>
      <w:r w:rsidRPr="00750F30">
        <w:rPr>
          <w:rStyle w:val="StyleUnderline"/>
        </w:rPr>
        <w:t>a</w:t>
      </w:r>
      <w:r>
        <w:rPr>
          <w:rStyle w:val="StyleUnderline"/>
        </w:rPr>
        <w:t xml:space="preserve"> </w:t>
      </w:r>
      <w:r w:rsidRPr="00750F30">
        <w:rPr>
          <w:rStyle w:val="StyleUnderline"/>
        </w:rPr>
        <w:t>death</w:t>
      </w:r>
      <w:r>
        <w:rPr>
          <w:rStyle w:val="StyleUnderline"/>
        </w:rPr>
        <w:t xml:space="preserve"> </w:t>
      </w:r>
      <w:r w:rsidRPr="00750F30">
        <w:rPr>
          <w:rStyle w:val="StyleUnderline"/>
        </w:rPr>
        <w:t>penalty.</w:t>
      </w:r>
    </w:p>
    <w:p w:rsidR="001A6D5D" w:rsidRDefault="001A6D5D" w:rsidP="001A6D5D">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also</w:t>
      </w:r>
      <w:r>
        <w:rPr>
          <w:rStyle w:val="StyleUnderline"/>
        </w:rPr>
        <w:t xml:space="preserve"> </w:t>
      </w:r>
      <w:r w:rsidRPr="00750F30">
        <w:rPr>
          <w:rStyle w:val="StyleUnderline"/>
        </w:rPr>
        <w:t>become</w:t>
      </w:r>
      <w:r>
        <w:rPr>
          <w:rStyle w:val="StyleUnderline"/>
        </w:rPr>
        <w:t xml:space="preserve"> </w:t>
      </w:r>
      <w:r w:rsidRPr="00750F30">
        <w:rPr>
          <w:rStyle w:val="StyleUnderline"/>
        </w:rPr>
        <w:t>a</w:t>
      </w:r>
      <w:r>
        <w:rPr>
          <w:rStyle w:val="StyleUnderline"/>
        </w:rPr>
        <w:t xml:space="preserve"> </w:t>
      </w:r>
      <w:r w:rsidRPr="00750F30">
        <w:rPr>
          <w:rStyle w:val="StyleUnderline"/>
        </w:rPr>
        <w:t>vehicle</w:t>
      </w:r>
      <w:r>
        <w:rPr>
          <w:rStyle w:val="StyleUnderline"/>
        </w:rPr>
        <w:t xml:space="preserve"> </w:t>
      </w:r>
      <w:r w:rsidRPr="00750F30">
        <w:rPr>
          <w:rStyle w:val="StyleUnderline"/>
        </w:rPr>
        <w:t>to</w:t>
      </w:r>
      <w:r>
        <w:rPr>
          <w:rStyle w:val="StyleUnderline"/>
        </w:rPr>
        <w:t xml:space="preserve"> </w:t>
      </w:r>
      <w:r w:rsidRPr="00750F30">
        <w:rPr>
          <w:rStyle w:val="StyleUnderline"/>
        </w:rPr>
        <w:t>promote</w:t>
      </w:r>
      <w:r>
        <w:rPr>
          <w:rStyle w:val="StyleUnderline"/>
        </w:rPr>
        <w:t xml:space="preserve"> </w:t>
      </w:r>
      <w:r w:rsidRPr="00750F30">
        <w:rPr>
          <w:rStyle w:val="StyleUnderline"/>
        </w:rPr>
        <w:t>and</w:t>
      </w:r>
      <w:r>
        <w:rPr>
          <w:rStyle w:val="StyleUnderline"/>
        </w:rPr>
        <w:t xml:space="preserve"> </w:t>
      </w:r>
      <w:r w:rsidRPr="00750F30">
        <w:rPr>
          <w:rStyle w:val="StyleUnderline"/>
        </w:rPr>
        <w:t>legitimise</w:t>
      </w:r>
      <w:r>
        <w:rPr>
          <w:rStyle w:val="StyleUnderline"/>
        </w:rPr>
        <w:t xml:space="preserve"> </w:t>
      </w:r>
      <w:r w:rsidRPr="00750F30">
        <w:rPr>
          <w:rStyle w:val="StyleUnderline"/>
        </w:rPr>
        <w:t>a</w:t>
      </w:r>
      <w:r>
        <w:rPr>
          <w:rStyle w:val="StyleUnderline"/>
        </w:rPr>
        <w:t xml:space="preserve"> </w:t>
      </w:r>
      <w:r w:rsidRPr="00750F30">
        <w:rPr>
          <w:rStyle w:val="StyleUnderline"/>
        </w:rPr>
        <w:t>greater</w:t>
      </w:r>
      <w:r>
        <w:rPr>
          <w:rStyle w:val="StyleUnderline"/>
        </w:rPr>
        <w:t xml:space="preserve"> </w:t>
      </w:r>
      <w:r w:rsidRPr="00750F30">
        <w:rPr>
          <w:rStyle w:val="StyleUnderline"/>
        </w:rPr>
        <w:t>role</w:t>
      </w:r>
      <w:r>
        <w:rPr>
          <w:rStyle w:val="StyleUnderline"/>
        </w:rPr>
        <w:t xml:space="preserve"> </w:t>
      </w:r>
      <w:r w:rsidRPr="00750F30">
        <w:rPr>
          <w:rStyle w:val="StyleUnderline"/>
        </w:rPr>
        <w:t>for</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organisations</w:t>
      </w:r>
      <w:r>
        <w:t xml:space="preserve"> (CSO). In Viet Nam and Sri Lanka, the UPR was a key process in legitimising the role of LGBTI activists. </w:t>
      </w:r>
      <w:r w:rsidRPr="00750F30">
        <w:rPr>
          <w:rStyle w:val="StyleUnderline"/>
        </w:rPr>
        <w:t>The</w:t>
      </w:r>
      <w:r>
        <w:rPr>
          <w:rStyle w:val="StyleUnderline"/>
        </w:rPr>
        <w:t xml:space="preserve"> </w:t>
      </w:r>
      <w:r w:rsidRPr="00750F30">
        <w:rPr>
          <w:rStyle w:val="StyleUnderline"/>
        </w:rPr>
        <w:t>mechanism</w:t>
      </w:r>
      <w:r>
        <w:rPr>
          <w:rStyle w:val="StyleUnderline"/>
        </w:rPr>
        <w:t xml:space="preserve"> </w:t>
      </w:r>
      <w:r w:rsidRPr="00750F30">
        <w:rPr>
          <w:rStyle w:val="StyleUnderline"/>
        </w:rPr>
        <w:t>has</w:t>
      </w:r>
      <w:r>
        <w:rPr>
          <w:rStyle w:val="StyleUnderline"/>
        </w:rPr>
        <w:t xml:space="preserve"> </w:t>
      </w:r>
      <w:r w:rsidRPr="00750F30">
        <w:rPr>
          <w:rStyle w:val="StyleUnderline"/>
        </w:rPr>
        <w:t>led</w:t>
      </w:r>
      <w:r>
        <w:rPr>
          <w:rStyle w:val="StyleUnderline"/>
        </w:rPr>
        <w:t xml:space="preserve"> </w:t>
      </w:r>
      <w:r w:rsidRPr="00750F30">
        <w:rPr>
          <w:rStyle w:val="StyleUnderline"/>
        </w:rPr>
        <w:t>to</w:t>
      </w:r>
      <w:r>
        <w:rPr>
          <w:rStyle w:val="StyleUnderline"/>
        </w:rPr>
        <w:t xml:space="preserve"> </w:t>
      </w:r>
      <w:r w:rsidRPr="00750F30">
        <w:rPr>
          <w:rStyle w:val="StyleUnderline"/>
        </w:rPr>
        <w:t>CSO</w:t>
      </w:r>
      <w:r>
        <w:rPr>
          <w:rStyle w:val="StyleUnderline"/>
        </w:rPr>
        <w:t xml:space="preserve"> </w:t>
      </w:r>
      <w:r w:rsidRPr="00750F30">
        <w:rPr>
          <w:rStyle w:val="StyleUnderline"/>
        </w:rPr>
        <w:t>coalition-building,</w:t>
      </w:r>
      <w:r>
        <w:rPr>
          <w:rStyle w:val="StyleUnderline"/>
        </w:rPr>
        <w:t xml:space="preserve"> </w:t>
      </w:r>
      <w:r w:rsidRPr="00750F30">
        <w:rPr>
          <w:rStyle w:val="StyleUnderline"/>
        </w:rPr>
        <w:t>both</w:t>
      </w:r>
      <w:r>
        <w:rPr>
          <w:rStyle w:val="StyleUnderline"/>
        </w:rPr>
        <w:t xml:space="preserve"> </w:t>
      </w:r>
      <w:r w:rsidRPr="00750F30">
        <w:rPr>
          <w:rStyle w:val="StyleUnderline"/>
        </w:rPr>
        <w:t>for</w:t>
      </w:r>
      <w:r>
        <w:rPr>
          <w:rStyle w:val="StyleUnderline"/>
        </w:rPr>
        <w:t xml:space="preserve"> </w:t>
      </w:r>
      <w:r w:rsidRPr="00750F30">
        <w:rPr>
          <w:rStyle w:val="StyleUnderline"/>
        </w:rPr>
        <w:t>joint</w:t>
      </w:r>
      <w:r>
        <w:rPr>
          <w:rStyle w:val="StyleUnderline"/>
        </w:rPr>
        <w:t xml:space="preserve"> </w:t>
      </w:r>
      <w:r w:rsidRPr="00750F30">
        <w:rPr>
          <w:rStyle w:val="StyleUnderline"/>
        </w:rPr>
        <w:t>submissions</w:t>
      </w:r>
      <w:r>
        <w:rPr>
          <w:rStyle w:val="StyleUnderline"/>
        </w:rPr>
        <w:t xml:space="preserve"> </w:t>
      </w:r>
      <w:r w:rsidRPr="00750F30">
        <w:rPr>
          <w:rStyle w:val="StyleUnderline"/>
        </w:rPr>
        <w:t>to</w:t>
      </w:r>
      <w:r>
        <w:rPr>
          <w:rStyle w:val="StyleUnderline"/>
        </w:rPr>
        <w:t xml:space="preserve"> </w:t>
      </w:r>
      <w:r w:rsidRPr="00750F30">
        <w:rPr>
          <w:rStyle w:val="StyleUnderline"/>
        </w:rPr>
        <w:t>the</w:t>
      </w:r>
      <w:r>
        <w:rPr>
          <w:rStyle w:val="StyleUnderline"/>
        </w:rPr>
        <w:t xml:space="preserve"> </w:t>
      </w:r>
      <w:r w:rsidRPr="00750F30">
        <w:rPr>
          <w:rStyle w:val="StyleUnderline"/>
        </w:rPr>
        <w:t>UN</w:t>
      </w:r>
      <w:r>
        <w:rPr>
          <w:rStyle w:val="StyleUnderline"/>
        </w:rPr>
        <w:t xml:space="preserve"> </w:t>
      </w:r>
      <w:r w:rsidRPr="00750F30">
        <w:rPr>
          <w:rStyle w:val="StyleUnderline"/>
        </w:rPr>
        <w:t>in</w:t>
      </w:r>
      <w:r>
        <w:rPr>
          <w:rStyle w:val="StyleUnderline"/>
        </w:rPr>
        <w:t xml:space="preserve"> </w:t>
      </w:r>
      <w:r w:rsidRPr="00750F30">
        <w:rPr>
          <w:rStyle w:val="StyleUnderline"/>
        </w:rPr>
        <w:t>advance</w:t>
      </w:r>
      <w:r>
        <w:rPr>
          <w:rStyle w:val="StyleUnderline"/>
        </w:rPr>
        <w:t xml:space="preserve"> </w:t>
      </w:r>
      <w:r w:rsidRPr="00750F30">
        <w:rPr>
          <w:rStyle w:val="StyleUnderline"/>
        </w:rPr>
        <w:t>of</w:t>
      </w:r>
      <w:r>
        <w:rPr>
          <w:rStyle w:val="StyleUnderline"/>
        </w:rPr>
        <w:t xml:space="preserve">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and</w:t>
      </w:r>
      <w:r>
        <w:rPr>
          <w:rStyle w:val="StyleUnderline"/>
        </w:rPr>
        <w:t xml:space="preserve"> </w:t>
      </w:r>
      <w:r w:rsidRPr="00750F30">
        <w:rPr>
          <w:rStyle w:val="StyleUnderline"/>
        </w:rPr>
        <w:t>to</w:t>
      </w:r>
      <w:r>
        <w:rPr>
          <w:rStyle w:val="StyleUnderline"/>
        </w:rPr>
        <w:t xml:space="preserve"> </w:t>
      </w:r>
      <w:r w:rsidRPr="00750F30">
        <w:rPr>
          <w:rStyle w:val="StyleUnderline"/>
        </w:rPr>
        <w:t>follow-up</w:t>
      </w:r>
      <w:r>
        <w:rPr>
          <w:rStyle w:val="StyleUnderline"/>
        </w:rPr>
        <w:t xml:space="preserve"> </w:t>
      </w:r>
      <w:r w:rsidRPr="00750F30">
        <w:rPr>
          <w:rStyle w:val="StyleUnderline"/>
        </w:rPr>
        <w:t>on</w:t>
      </w:r>
      <w:r>
        <w:rPr>
          <w:rStyle w:val="StyleUnderline"/>
        </w:rPr>
        <w:t xml:space="preserve"> </w:t>
      </w:r>
      <w:r w:rsidRPr="00750F30">
        <w:rPr>
          <w:rStyle w:val="StyleUnderline"/>
        </w:rPr>
        <w:t>the</w:t>
      </w:r>
      <w:r>
        <w:rPr>
          <w:rStyle w:val="StyleUnderline"/>
        </w:rPr>
        <w:t xml:space="preserve"> </w:t>
      </w:r>
      <w:r w:rsidRPr="00750F30">
        <w:rPr>
          <w:rStyle w:val="StyleUnderline"/>
        </w:rPr>
        <w:t>implementation</w:t>
      </w:r>
      <w:r>
        <w:rPr>
          <w:rStyle w:val="StyleUnderline"/>
        </w:rPr>
        <w:t xml:space="preserve"> </w:t>
      </w:r>
      <w:r w:rsidRPr="00750F30">
        <w:rPr>
          <w:rStyle w:val="StyleUnderline"/>
        </w:rPr>
        <w:t>of</w:t>
      </w:r>
      <w:r>
        <w:rPr>
          <w:rStyle w:val="StyleUnderline"/>
        </w:rPr>
        <w:t xml:space="preserve"> </w:t>
      </w:r>
      <w:r w:rsidRPr="00750F30">
        <w:rPr>
          <w:rStyle w:val="StyleUnderline"/>
        </w:rPr>
        <w:t>recommendations.</w:t>
      </w:r>
      <w:r>
        <w:t xml:space="preserve"> </w:t>
      </w:r>
      <w:r w:rsidRPr="00750F30">
        <w:rPr>
          <w:rStyle w:val="StyleUnderline"/>
        </w:rPr>
        <w:t>Effective</w:t>
      </w:r>
      <w:r>
        <w:rPr>
          <w:rStyle w:val="StyleUnderline"/>
        </w:rPr>
        <w:t xml:space="preserve"> </w:t>
      </w:r>
      <w:r w:rsidRPr="00750F30">
        <w:rPr>
          <w:rStyle w:val="StyleUnderline"/>
        </w:rPr>
        <w:t>coordination</w:t>
      </w:r>
      <w:r>
        <w:rPr>
          <w:rStyle w:val="StyleUnderline"/>
        </w:rPr>
        <w:t xml:space="preserve"> </w:t>
      </w:r>
      <w:r w:rsidRPr="00750F30">
        <w:rPr>
          <w:rStyle w:val="StyleUnderline"/>
        </w:rPr>
        <w:t>can</w:t>
      </w:r>
      <w:r>
        <w:rPr>
          <w:rStyle w:val="StyleUnderline"/>
        </w:rPr>
        <w:t xml:space="preserve"> </w:t>
      </w:r>
      <w:r w:rsidRPr="00750F30">
        <w:rPr>
          <w:rStyle w:val="StyleUnderline"/>
        </w:rPr>
        <w:t>be</w:t>
      </w:r>
      <w:r>
        <w:rPr>
          <w:rStyle w:val="StyleUnderline"/>
        </w:rPr>
        <w:t xml:space="preserve"> </w:t>
      </w:r>
      <w:r w:rsidRPr="00750F30">
        <w:rPr>
          <w:rStyle w:val="StyleUnderline"/>
        </w:rPr>
        <w:t>seen</w:t>
      </w:r>
      <w:r>
        <w:rPr>
          <w:rStyle w:val="StyleUnderline"/>
        </w:rPr>
        <w:t xml:space="preserve"> </w:t>
      </w:r>
      <w:r w:rsidRPr="00750F30">
        <w:rPr>
          <w:rStyle w:val="StyleUnderline"/>
        </w:rPr>
        <w:t>in</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coalitions</w:t>
      </w:r>
      <w:r>
        <w:rPr>
          <w:rStyle w:val="StyleUnderline"/>
        </w:rPr>
        <w:t xml:space="preserve"> </w:t>
      </w:r>
      <w:r w:rsidRPr="00750F30">
        <w:rPr>
          <w:rStyle w:val="StyleUnderline"/>
        </w:rPr>
        <w:t>in</w:t>
      </w:r>
      <w:r>
        <w:rPr>
          <w:rStyle w:val="StyleUnderline"/>
        </w:rPr>
        <w:t xml:space="preserve"> </w:t>
      </w:r>
      <w:r w:rsidRPr="00750F30">
        <w:rPr>
          <w:rStyle w:val="StyleUnderline"/>
        </w:rPr>
        <w:t>Australia,</w:t>
      </w:r>
      <w:r>
        <w:rPr>
          <w:rStyle w:val="StyleUnderline"/>
        </w:rPr>
        <w:t xml:space="preserve"> </w:t>
      </w:r>
      <w:r w:rsidRPr="00750F30">
        <w:rPr>
          <w:rStyle w:val="StyleUnderline"/>
        </w:rPr>
        <w:t>Singapore,</w:t>
      </w:r>
      <w:r>
        <w:rPr>
          <w:rStyle w:val="StyleUnderline"/>
        </w:rPr>
        <w:t xml:space="preserve"> </w:t>
      </w:r>
      <w:r w:rsidRPr="00750F30">
        <w:rPr>
          <w:rStyle w:val="StyleUnderline"/>
        </w:rPr>
        <w:t>Ireland,</w:t>
      </w:r>
      <w:r>
        <w:rPr>
          <w:rStyle w:val="StyleUnderline"/>
        </w:rPr>
        <w:t xml:space="preserve"> </w:t>
      </w:r>
      <w:r w:rsidRPr="00750F30">
        <w:rPr>
          <w:rStyle w:val="StyleUnderline"/>
        </w:rPr>
        <w:t>Kenya,</w:t>
      </w:r>
      <w:r>
        <w:rPr>
          <w:rStyle w:val="StyleUnderline"/>
        </w:rPr>
        <w:t xml:space="preserve"> </w:t>
      </w:r>
      <w:r w:rsidRPr="00750F30">
        <w:rPr>
          <w:rStyle w:val="StyleUnderline"/>
        </w:rPr>
        <w:t>Thailand,</w:t>
      </w:r>
      <w:r>
        <w:rPr>
          <w:rStyle w:val="StyleUnderline"/>
        </w:rPr>
        <w:t xml:space="preserve"> </w:t>
      </w:r>
      <w:r w:rsidRPr="00750F30">
        <w:rPr>
          <w:rStyle w:val="StyleUnderline"/>
        </w:rPr>
        <w:t>and</w:t>
      </w:r>
      <w:r>
        <w:rPr>
          <w:rStyle w:val="StyleUnderline"/>
        </w:rPr>
        <w:t xml:space="preserve"> </w:t>
      </w:r>
      <w:r w:rsidRPr="00750F30">
        <w:rPr>
          <w:rStyle w:val="StyleUnderline"/>
        </w:rPr>
        <w:t>Swaziland,</w:t>
      </w:r>
      <w:r>
        <w:rPr>
          <w:rStyle w:val="StyleUnderline"/>
        </w:rPr>
        <w:t xml:space="preserve"> </w:t>
      </w:r>
      <w:r w:rsidRPr="00750F30">
        <w:rPr>
          <w:rStyle w:val="StyleUnderline"/>
        </w:rPr>
        <w:t>to</w:t>
      </w:r>
      <w:r>
        <w:rPr>
          <w:rStyle w:val="StyleUnderline"/>
        </w:rPr>
        <w:t xml:space="preserve"> </w:t>
      </w:r>
      <w:r w:rsidRPr="00750F30">
        <w:rPr>
          <w:rStyle w:val="StyleUnderline"/>
        </w:rPr>
        <w:t>name</w:t>
      </w:r>
      <w:r>
        <w:rPr>
          <w:rStyle w:val="StyleUnderline"/>
        </w:rPr>
        <w:t xml:space="preserve"> </w:t>
      </w:r>
      <w:r w:rsidRPr="00750F30">
        <w:rPr>
          <w:rStyle w:val="StyleUnderline"/>
        </w:rPr>
        <w:t>a</w:t>
      </w:r>
      <w:r>
        <w:rPr>
          <w:rStyle w:val="StyleUnderline"/>
        </w:rPr>
        <w:t xml:space="preserve"> </w:t>
      </w:r>
      <w:r w:rsidRPr="00750F30">
        <w:rPr>
          <w:rStyle w:val="StyleUnderline"/>
        </w:rPr>
        <w:t>few.</w:t>
      </w:r>
      <w:r>
        <w:rPr>
          <w:rStyle w:val="StyleUnderline"/>
        </w:rPr>
        <w:t xml:space="preserve"> </w:t>
      </w:r>
      <w:r>
        <w:t>These coalitions have also functioned as a platform to initiate discussions between CSOs and the government, and among CSOs themselves, on contentious issues including abortion and female genital mutilation.</w:t>
      </w:r>
    </w:p>
    <w:p w:rsidR="001A6D5D" w:rsidRDefault="001A6D5D" w:rsidP="001A6D5D">
      <w:r>
        <w:t xml:space="preserve">In many national contexts,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prompted</w:t>
      </w:r>
      <w:r>
        <w:rPr>
          <w:rStyle w:val="StyleUnderline"/>
        </w:rPr>
        <w:t xml:space="preserve"> </w:t>
      </w:r>
      <w:r w:rsidRPr="00750F30">
        <w:rPr>
          <w:rStyle w:val="StyleUnderline"/>
        </w:rPr>
        <w:t>a</w:t>
      </w:r>
      <w:r>
        <w:rPr>
          <w:rStyle w:val="StyleUnderline"/>
        </w:rPr>
        <w:t xml:space="preserve"> </w:t>
      </w:r>
      <w:r w:rsidRPr="00750F30">
        <w:rPr>
          <w:rStyle w:val="StyleUnderline"/>
        </w:rPr>
        <w:t>shift</w:t>
      </w:r>
      <w:r>
        <w:rPr>
          <w:rStyle w:val="StyleUnderline"/>
        </w:rPr>
        <w:t xml:space="preserve"> </w:t>
      </w:r>
      <w:r w:rsidRPr="00750F30">
        <w:rPr>
          <w:rStyle w:val="StyleUnderline"/>
        </w:rPr>
        <w:t>in</w:t>
      </w:r>
      <w:r>
        <w:rPr>
          <w:rStyle w:val="StyleUnderline"/>
        </w:rPr>
        <w:t xml:space="preserve"> </w:t>
      </w:r>
      <w:r w:rsidRPr="00750F30">
        <w:rPr>
          <w:rStyle w:val="StyleUnderline"/>
        </w:rPr>
        <w:t>the</w:t>
      </w:r>
      <w:r>
        <w:rPr>
          <w:rStyle w:val="StyleUnderline"/>
        </w:rPr>
        <w:t xml:space="preserve"> </w:t>
      </w:r>
      <w:r w:rsidRPr="00750F30">
        <w:rPr>
          <w:rStyle w:val="StyleUnderline"/>
        </w:rPr>
        <w:t>traditional</w:t>
      </w:r>
      <w:r>
        <w:rPr>
          <w:rStyle w:val="StyleUnderline"/>
        </w:rPr>
        <w:t xml:space="preserve"> </w:t>
      </w:r>
      <w:r w:rsidRPr="00750F30">
        <w:rPr>
          <w:rStyle w:val="StyleUnderline"/>
        </w:rPr>
        <w:t>adversarial</w:t>
      </w:r>
      <w:r>
        <w:rPr>
          <w:rStyle w:val="StyleUnderline"/>
        </w:rPr>
        <w:t xml:space="preserve"> </w:t>
      </w:r>
      <w:r w:rsidRPr="00750F30">
        <w:rPr>
          <w:rStyle w:val="StyleUnderline"/>
        </w:rPr>
        <w:t>paradigm</w:t>
      </w:r>
      <w:r>
        <w:rPr>
          <w:rStyle w:val="StyleUnderline"/>
        </w:rPr>
        <w:t xml:space="preserve"> </w:t>
      </w:r>
      <w:r w:rsidRPr="00750F30">
        <w:rPr>
          <w:rStyle w:val="StyleUnderline"/>
        </w:rPr>
        <w:t>between</w:t>
      </w:r>
      <w:r>
        <w:rPr>
          <w:rStyle w:val="StyleUnderline"/>
        </w:rPr>
        <w:t xml:space="preserve"> </w:t>
      </w:r>
      <w:r w:rsidRPr="00750F30">
        <w:rPr>
          <w:rStyle w:val="StyleUnderline"/>
        </w:rPr>
        <w:t>CSOs</w:t>
      </w:r>
      <w:r>
        <w:rPr>
          <w:rStyle w:val="StyleUnderline"/>
        </w:rPr>
        <w:t xml:space="preserve"> </w:t>
      </w:r>
      <w:r w:rsidRPr="00750F30">
        <w:rPr>
          <w:rStyle w:val="StyleUnderline"/>
        </w:rPr>
        <w:t>and</w:t>
      </w:r>
      <w:r>
        <w:rPr>
          <w:rStyle w:val="StyleUnderline"/>
        </w:rPr>
        <w:t xml:space="preserve"> </w:t>
      </w:r>
      <w:r w:rsidRPr="00750F30">
        <w:rPr>
          <w:rStyle w:val="StyleUnderline"/>
        </w:rPr>
        <w:t>governments,</w:t>
      </w:r>
      <w:r>
        <w:rPr>
          <w:rStyle w:val="StyleUnderline"/>
        </w:rPr>
        <w:t xml:space="preserve"> </w:t>
      </w:r>
      <w:r w:rsidRPr="00750F30">
        <w:rPr>
          <w:rStyle w:val="StyleUnderline"/>
        </w:rPr>
        <w:t>to</w:t>
      </w:r>
      <w:r>
        <w:rPr>
          <w:rStyle w:val="StyleUnderline"/>
        </w:rPr>
        <w:t xml:space="preserve"> </w:t>
      </w:r>
      <w:r w:rsidRPr="00750F30">
        <w:rPr>
          <w:rStyle w:val="StyleUnderline"/>
        </w:rPr>
        <w:t>a</w:t>
      </w:r>
      <w:r>
        <w:rPr>
          <w:rStyle w:val="StyleUnderline"/>
        </w:rPr>
        <w:t xml:space="preserve"> </w:t>
      </w:r>
      <w:r w:rsidRPr="00750F30">
        <w:rPr>
          <w:rStyle w:val="StyleUnderline"/>
        </w:rPr>
        <w:t>more</w:t>
      </w:r>
      <w:r>
        <w:rPr>
          <w:rStyle w:val="StyleUnderline"/>
        </w:rPr>
        <w:t xml:space="preserve"> </w:t>
      </w:r>
      <w:r w:rsidRPr="00750F30">
        <w:rPr>
          <w:rStyle w:val="StyleUnderline"/>
        </w:rPr>
        <w:t>cooperative,</w:t>
      </w:r>
      <w:r>
        <w:rPr>
          <w:rStyle w:val="StyleUnderline"/>
        </w:rPr>
        <w:t xml:space="preserve"> </w:t>
      </w:r>
      <w:r w:rsidRPr="00750F30">
        <w:rPr>
          <w:rStyle w:val="StyleUnderline"/>
        </w:rPr>
        <w:t>partnership-based</w:t>
      </w:r>
      <w:r>
        <w:rPr>
          <w:rStyle w:val="StyleUnderline"/>
        </w:rPr>
        <w:t xml:space="preserve"> </w:t>
      </w:r>
      <w:r w:rsidRPr="00750F30">
        <w:rPr>
          <w:rStyle w:val="StyleUnderline"/>
        </w:rPr>
        <w:t>relationship.</w:t>
      </w:r>
      <w:r>
        <w:t xml:space="preserve"> After Kenya’s second UPR, the national human rights institution and local CSOs helped draft the implementation plan adopted by the Government. In Colombia, a partnership was established between the Government and an international CSO, Plan International, in order to implement a UPR recommendation; as a result of this collaboration, 500,000 people were legally registered for the first time.</w:t>
      </w:r>
    </w:p>
    <w:p w:rsidR="001A6D5D" w:rsidRDefault="001A6D5D" w:rsidP="001A6D5D">
      <w:r w:rsidRPr="00750F30">
        <w:rPr>
          <w:rStyle w:val="StyleUnderline"/>
        </w:rPr>
        <w:lastRenderedPageBreak/>
        <w:t>The</w:t>
      </w:r>
      <w:r>
        <w:rPr>
          <w:rStyle w:val="StyleUnderline"/>
        </w:rPr>
        <w:t xml:space="preserve"> </w:t>
      </w:r>
      <w:r w:rsidRPr="00750F30">
        <w:rPr>
          <w:rStyle w:val="StyleUnderline"/>
        </w:rPr>
        <w:t>UPR</w:t>
      </w:r>
      <w:r>
        <w:rPr>
          <w:rStyle w:val="StyleUnderline"/>
        </w:rPr>
        <w:t xml:space="preserve"> </w:t>
      </w:r>
      <w:r w:rsidRPr="00750F30">
        <w:rPr>
          <w:rStyle w:val="StyleUnderline"/>
        </w:rPr>
        <w:t>has</w:t>
      </w:r>
      <w:r>
        <w:rPr>
          <w:rStyle w:val="StyleUnderline"/>
        </w:rPr>
        <w:t xml:space="preserve"> </w:t>
      </w:r>
      <w:r w:rsidRPr="00750F30">
        <w:rPr>
          <w:rStyle w:val="StyleUnderline"/>
        </w:rPr>
        <w:t>accomplished</w:t>
      </w:r>
      <w:r>
        <w:rPr>
          <w:rStyle w:val="StyleUnderline"/>
        </w:rPr>
        <w:t xml:space="preserve"> </w:t>
      </w:r>
      <w:r w:rsidRPr="00750F30">
        <w:rPr>
          <w:rStyle w:val="StyleUnderline"/>
        </w:rPr>
        <w:t>its</w:t>
      </w:r>
      <w:r>
        <w:rPr>
          <w:rStyle w:val="StyleUnderline"/>
        </w:rPr>
        <w:t xml:space="preserve"> </w:t>
      </w:r>
      <w:r w:rsidRPr="00750F30">
        <w:rPr>
          <w:rStyle w:val="StyleUnderline"/>
        </w:rPr>
        <w:t>mandate</w:t>
      </w:r>
      <w:r>
        <w:rPr>
          <w:rStyle w:val="StyleUnderline"/>
        </w:rPr>
        <w:t xml:space="preserve"> </w:t>
      </w:r>
      <w:r w:rsidRPr="00750F30">
        <w:rPr>
          <w:rStyle w:val="StyleUnderline"/>
        </w:rPr>
        <w:t>of</w:t>
      </w:r>
      <w:r>
        <w:rPr>
          <w:rStyle w:val="StyleUnderline"/>
        </w:rPr>
        <w:t xml:space="preserve"> </w:t>
      </w:r>
      <w:r w:rsidRPr="00750F30">
        <w:rPr>
          <w:rStyle w:val="StyleUnderline"/>
        </w:rPr>
        <w:t>promoting</w:t>
      </w:r>
      <w:r>
        <w:rPr>
          <w:rStyle w:val="StyleUnderline"/>
        </w:rPr>
        <w:t xml:space="preserve"> </w:t>
      </w:r>
      <w:r w:rsidRPr="00750F30">
        <w:rPr>
          <w:rStyle w:val="StyleUnderline"/>
        </w:rPr>
        <w:t>universality—no</w:t>
      </w:r>
      <w:r>
        <w:rPr>
          <w:rStyle w:val="StyleUnderline"/>
        </w:rPr>
        <w:t xml:space="preserve"> </w:t>
      </w:r>
      <w:r w:rsidRPr="00750F30">
        <w:rPr>
          <w:rStyle w:val="StyleUnderline"/>
        </w:rPr>
        <w:t>other</w:t>
      </w:r>
      <w:r>
        <w:rPr>
          <w:rStyle w:val="StyleUnderline"/>
        </w:rPr>
        <w:t xml:space="preserve"> </w:t>
      </w:r>
      <w:r w:rsidRPr="00750F30">
        <w:rPr>
          <w:rStyle w:val="StyleUnderline"/>
        </w:rPr>
        <w:t>international</w:t>
      </w:r>
      <w:r>
        <w:rPr>
          <w:rStyle w:val="StyleUnderline"/>
        </w:rPr>
        <w:t xml:space="preserve"> </w:t>
      </w:r>
      <w:r w:rsidRPr="00750F30">
        <w:rPr>
          <w:rStyle w:val="StyleUnderline"/>
        </w:rPr>
        <w:t>human</w:t>
      </w:r>
      <w:r>
        <w:rPr>
          <w:rStyle w:val="StyleUnderline"/>
        </w:rPr>
        <w:t xml:space="preserve"> </w:t>
      </w:r>
      <w:r w:rsidRPr="00750F30">
        <w:rPr>
          <w:rStyle w:val="StyleUnderline"/>
        </w:rPr>
        <w:t>rights</w:t>
      </w:r>
      <w:r>
        <w:rPr>
          <w:rStyle w:val="StyleUnderline"/>
        </w:rPr>
        <w:t xml:space="preserve"> </w:t>
      </w:r>
      <w:r w:rsidRPr="00750F30">
        <w:rPr>
          <w:rStyle w:val="StyleUnderline"/>
        </w:rPr>
        <w:t>mechanism</w:t>
      </w:r>
      <w:r>
        <w:rPr>
          <w:rStyle w:val="StyleUnderline"/>
        </w:rPr>
        <w:t xml:space="preserve"> </w:t>
      </w:r>
      <w:r w:rsidRPr="00750F30">
        <w:rPr>
          <w:rStyle w:val="StyleUnderline"/>
        </w:rPr>
        <w:t>can</w:t>
      </w:r>
      <w:r>
        <w:rPr>
          <w:rStyle w:val="StyleUnderline"/>
        </w:rPr>
        <w:t xml:space="preserve"> </w:t>
      </w:r>
      <w:r w:rsidRPr="00750F30">
        <w:rPr>
          <w:rStyle w:val="StyleUnderline"/>
        </w:rPr>
        <w:t>claim</w:t>
      </w:r>
      <w:r>
        <w:rPr>
          <w:rStyle w:val="StyleUnderline"/>
        </w:rPr>
        <w:t xml:space="preserve"> </w:t>
      </w:r>
      <w:r w:rsidRPr="00750F30">
        <w:rPr>
          <w:rStyle w:val="StyleUnderline"/>
        </w:rPr>
        <w:t>100%</w:t>
      </w:r>
      <w:r>
        <w:rPr>
          <w:rStyle w:val="StyleUnderline"/>
        </w:rPr>
        <w:t xml:space="preserve"> </w:t>
      </w:r>
      <w:r w:rsidRPr="00750F30">
        <w:rPr>
          <w:rStyle w:val="StyleUnderline"/>
        </w:rPr>
        <w:t>participation</w:t>
      </w:r>
      <w:r>
        <w:rPr>
          <w:rStyle w:val="StyleUnderline"/>
        </w:rPr>
        <w:t xml:space="preserve"> </w:t>
      </w:r>
      <w:r w:rsidRPr="00750F30">
        <w:rPr>
          <w:rStyle w:val="StyleUnderline"/>
        </w:rPr>
        <w:t>from</w:t>
      </w:r>
      <w:r>
        <w:rPr>
          <w:rStyle w:val="StyleUnderline"/>
        </w:rPr>
        <w:t xml:space="preserve"> </w:t>
      </w:r>
      <w:r w:rsidRPr="00750F30">
        <w:rPr>
          <w:rStyle w:val="StyleUnderline"/>
        </w:rPr>
        <w:t>states</w:t>
      </w:r>
      <w:r>
        <w:rPr>
          <w:rStyle w:val="StyleUnderline"/>
        </w:rPr>
        <w:t xml:space="preserve"> </w:t>
      </w:r>
      <w:r w:rsidRPr="00750F30">
        <w:rPr>
          <w:rStyle w:val="StyleUnderline"/>
        </w:rPr>
        <w:t>representing</w:t>
      </w:r>
      <w:r>
        <w:rPr>
          <w:rStyle w:val="StyleUnderline"/>
        </w:rPr>
        <w:t xml:space="preserve"> </w:t>
      </w:r>
      <w:r w:rsidRPr="00750F30">
        <w:rPr>
          <w:rStyle w:val="StyleUnderline"/>
        </w:rPr>
        <w:t>all</w:t>
      </w:r>
      <w:r>
        <w:rPr>
          <w:rStyle w:val="StyleUnderline"/>
        </w:rPr>
        <w:t xml:space="preserve"> </w:t>
      </w:r>
      <w:r w:rsidRPr="00750F30">
        <w:rPr>
          <w:rStyle w:val="StyleUnderline"/>
        </w:rPr>
        <w:t>cultures</w:t>
      </w:r>
      <w:r>
        <w:rPr>
          <w:rStyle w:val="StyleUnderline"/>
        </w:rPr>
        <w:t xml:space="preserve"> </w:t>
      </w:r>
      <w:r w:rsidRPr="00750F30">
        <w:rPr>
          <w:rStyle w:val="StyleUnderline"/>
        </w:rPr>
        <w:t>and</w:t>
      </w:r>
      <w:r>
        <w:rPr>
          <w:rStyle w:val="StyleUnderline"/>
        </w:rPr>
        <w:t xml:space="preserve"> </w:t>
      </w:r>
      <w:r w:rsidRPr="00750F30">
        <w:rPr>
          <w:rStyle w:val="StyleUnderline"/>
        </w:rPr>
        <w:t>political</w:t>
      </w:r>
      <w:r>
        <w:rPr>
          <w:rStyle w:val="StyleUnderline"/>
        </w:rPr>
        <w:t xml:space="preserve"> </w:t>
      </w:r>
      <w:r w:rsidRPr="00750F30">
        <w:rPr>
          <w:rStyle w:val="StyleUnderline"/>
        </w:rPr>
        <w:t>systems</w:t>
      </w:r>
      <w:r>
        <w:t>. The UPR has consolidated the recognition that human rights are not merely a domestic issue, but are a matter too of international accountability.</w:t>
      </w:r>
    </w:p>
    <w:p w:rsidR="001A6D5D" w:rsidRDefault="001A6D5D" w:rsidP="001A6D5D">
      <w:r>
        <w:t>However, despite its significant achievements, it would be both inaccurate and hubristic to say that the UPR is flawless. The current positive energy with which stakeholders approach the UPR will only be preserved if states strengthen their efforts to implement the recommendations they receive. The continued credibility and legitimacy of the UPR ultimately depends on whether it can fulfil its promise to improve the human rights situations on the ground.</w:t>
      </w:r>
    </w:p>
    <w:p w:rsidR="001A6D5D" w:rsidRDefault="001A6D5D" w:rsidP="001A6D5D">
      <w:r>
        <w:t>The Achilles heel of the UPR process is the lack of any formal, follow-up mechanism.</w:t>
      </w:r>
    </w:p>
    <w:p w:rsidR="001A6D5D" w:rsidRDefault="001A6D5D" w:rsidP="001A6D5D">
      <w:r>
        <w:t>The Achilles heel of the UPR process is the lack of any formal, follow-up mechanism. States should adopt stronger provisions and standards for follow-up, including the establishment of national plans of action and national coordinating mechanisms. While the implementation of recommendations is the goal, the reporting on implementation is also critical. Both CSOs and the state under review must significantly improve their reporting in order that recommending states know whether and to what extent progress has been made since the previous UPR.</w:t>
      </w:r>
    </w:p>
    <w:p w:rsidR="001A6D5D" w:rsidRDefault="001A6D5D" w:rsidP="001A6D5D">
      <w:r w:rsidRPr="00750F30">
        <w:rPr>
          <w:rStyle w:val="StyleUnderline"/>
        </w:rPr>
        <w:t>In</w:t>
      </w:r>
      <w:r>
        <w:rPr>
          <w:rStyle w:val="StyleUnderline"/>
        </w:rPr>
        <w:t xml:space="preserve"> </w:t>
      </w:r>
      <w:r w:rsidRPr="00750F30">
        <w:rPr>
          <w:rStyle w:val="StyleUnderline"/>
        </w:rPr>
        <w:t>the</w:t>
      </w:r>
      <w:r>
        <w:rPr>
          <w:rStyle w:val="StyleUnderline"/>
        </w:rPr>
        <w:t xml:space="preserve"> </w:t>
      </w:r>
      <w:r w:rsidRPr="00750F30">
        <w:rPr>
          <w:rStyle w:val="StyleUnderline"/>
        </w:rPr>
        <w:t>absence</w:t>
      </w:r>
      <w:r>
        <w:rPr>
          <w:rStyle w:val="StyleUnderline"/>
        </w:rPr>
        <w:t xml:space="preserve"> </w:t>
      </w:r>
      <w:r w:rsidRPr="00750F30">
        <w:rPr>
          <w:rStyle w:val="StyleUnderline"/>
        </w:rPr>
        <w:t>of</w:t>
      </w:r>
      <w:r>
        <w:rPr>
          <w:rStyle w:val="StyleUnderline"/>
        </w:rPr>
        <w:t xml:space="preserve"> </w:t>
      </w:r>
      <w:r w:rsidRPr="00750F30">
        <w:rPr>
          <w:rStyle w:val="StyleUnderline"/>
        </w:rPr>
        <w:t>an</w:t>
      </w:r>
      <w:r>
        <w:rPr>
          <w:rStyle w:val="StyleUnderline"/>
        </w:rPr>
        <w:t xml:space="preserve"> </w:t>
      </w:r>
      <w:r w:rsidRPr="00750F30">
        <w:rPr>
          <w:rStyle w:val="StyleUnderline"/>
        </w:rPr>
        <w:t>official</w:t>
      </w:r>
      <w:r>
        <w:rPr>
          <w:rStyle w:val="StyleUnderline"/>
        </w:rPr>
        <w:t xml:space="preserve"> </w:t>
      </w:r>
      <w:r w:rsidRPr="00750F30">
        <w:rPr>
          <w:rStyle w:val="StyleUnderline"/>
        </w:rPr>
        <w:t>UN</w:t>
      </w:r>
      <w:r>
        <w:rPr>
          <w:rStyle w:val="StyleUnderline"/>
        </w:rPr>
        <w:t xml:space="preserve"> </w:t>
      </w:r>
      <w:r w:rsidRPr="00750F30">
        <w:rPr>
          <w:rStyle w:val="StyleUnderline"/>
        </w:rPr>
        <w:t>follow-up</w:t>
      </w:r>
      <w:r>
        <w:rPr>
          <w:rStyle w:val="StyleUnderline"/>
        </w:rPr>
        <w:t xml:space="preserve"> </w:t>
      </w:r>
      <w:r w:rsidRPr="00750F30">
        <w:rPr>
          <w:rStyle w:val="StyleUnderline"/>
        </w:rPr>
        <w:t>mechanism</w:t>
      </w:r>
      <w:r>
        <w:rPr>
          <w:rStyle w:val="StyleUnderline"/>
        </w:rPr>
        <w:t xml:space="preserve"> </w:t>
      </w:r>
      <w:r w:rsidRPr="00750F30">
        <w:rPr>
          <w:rStyle w:val="StyleUnderline"/>
        </w:rPr>
        <w:t>that</w:t>
      </w:r>
      <w:r>
        <w:rPr>
          <w:rStyle w:val="StyleUnderline"/>
        </w:rPr>
        <w:t xml:space="preserve"> </w:t>
      </w:r>
      <w:r w:rsidRPr="00750F30">
        <w:rPr>
          <w:rStyle w:val="StyleUnderline"/>
        </w:rPr>
        <w:t>monitors</w:t>
      </w:r>
      <w:r>
        <w:rPr>
          <w:rStyle w:val="StyleUnderline"/>
        </w:rPr>
        <w:t xml:space="preserve"> </w:t>
      </w:r>
      <w:r w:rsidRPr="00750F30">
        <w:rPr>
          <w:rStyle w:val="StyleUnderline"/>
        </w:rPr>
        <w:t>states’</w:t>
      </w:r>
      <w:r>
        <w:rPr>
          <w:rStyle w:val="StyleUnderline"/>
        </w:rPr>
        <w:t xml:space="preserve"> </w:t>
      </w:r>
      <w:r w:rsidRPr="00750F30">
        <w:rPr>
          <w:rStyle w:val="StyleUnderline"/>
        </w:rPr>
        <w:t>implementation,</w:t>
      </w:r>
      <w:r>
        <w:rPr>
          <w:rStyle w:val="StyleUnderline"/>
        </w:rPr>
        <w:t xml:space="preserve"> </w:t>
      </w:r>
      <w:r w:rsidRPr="00750F30">
        <w:rPr>
          <w:rStyle w:val="StyleUnderline"/>
        </w:rPr>
        <w:t>UPR</w:t>
      </w:r>
      <w:r>
        <w:rPr>
          <w:rStyle w:val="StyleUnderline"/>
        </w:rPr>
        <w:t xml:space="preserve"> </w:t>
      </w:r>
      <w:r w:rsidRPr="00750F30">
        <w:rPr>
          <w:rStyle w:val="StyleUnderline"/>
        </w:rPr>
        <w:t>Info</w:t>
      </w:r>
      <w:r>
        <w:rPr>
          <w:rStyle w:val="StyleUnderline"/>
        </w:rPr>
        <w:t xml:space="preserve"> </w:t>
      </w:r>
      <w:r w:rsidRPr="00750F30">
        <w:rPr>
          <w:rStyle w:val="StyleUnderline"/>
        </w:rPr>
        <w:t>has</w:t>
      </w:r>
      <w:r>
        <w:rPr>
          <w:rStyle w:val="StyleUnderline"/>
        </w:rPr>
        <w:t xml:space="preserve"> </w:t>
      </w:r>
      <w:r w:rsidRPr="00750F30">
        <w:rPr>
          <w:rStyle w:val="StyleUnderline"/>
        </w:rPr>
        <w:t>identified</w:t>
      </w:r>
      <w:r>
        <w:rPr>
          <w:rStyle w:val="StyleUnderline"/>
        </w:rPr>
        <w:t xml:space="preserve"> </w:t>
      </w:r>
      <w:r w:rsidRPr="00750F30">
        <w:rPr>
          <w:rStyle w:val="StyleUnderline"/>
        </w:rPr>
        <w:t>three</w:t>
      </w:r>
      <w:r>
        <w:rPr>
          <w:rStyle w:val="StyleUnderline"/>
        </w:rPr>
        <w:t xml:space="preserve"> </w:t>
      </w:r>
      <w:r w:rsidRPr="00750F30">
        <w:rPr>
          <w:rStyle w:val="StyleUnderline"/>
        </w:rPr>
        <w:t>characteristics</w:t>
      </w:r>
      <w:r>
        <w:rPr>
          <w:rStyle w:val="StyleUnderline"/>
        </w:rPr>
        <w:t xml:space="preserve"> </w:t>
      </w:r>
      <w:r w:rsidRPr="00750F30">
        <w:rPr>
          <w:rStyle w:val="StyleUnderline"/>
        </w:rPr>
        <w:t>of</w:t>
      </w:r>
      <w:r>
        <w:rPr>
          <w:rStyle w:val="StyleUnderline"/>
        </w:rPr>
        <w:t xml:space="preserve"> </w:t>
      </w:r>
      <w:r w:rsidRPr="00750F30">
        <w:rPr>
          <w:rStyle w:val="StyleUnderline"/>
        </w:rPr>
        <w:t>those</w:t>
      </w:r>
      <w:r>
        <w:rPr>
          <w:rStyle w:val="StyleUnderline"/>
        </w:rPr>
        <w:t xml:space="preserve"> </w:t>
      </w:r>
      <w:r w:rsidRPr="00750F30">
        <w:rPr>
          <w:rStyle w:val="StyleUnderline"/>
        </w:rPr>
        <w:t>states</w:t>
      </w:r>
      <w:r>
        <w:rPr>
          <w:rStyle w:val="StyleUnderline"/>
        </w:rPr>
        <w:t xml:space="preserve"> </w:t>
      </w:r>
      <w:r w:rsidRPr="00750F30">
        <w:rPr>
          <w:rStyle w:val="StyleUnderline"/>
        </w:rPr>
        <w:t>who</w:t>
      </w:r>
      <w:r>
        <w:rPr>
          <w:rStyle w:val="StyleUnderline"/>
        </w:rPr>
        <w:t xml:space="preserve"> </w:t>
      </w:r>
      <w:r w:rsidRPr="00750F30">
        <w:rPr>
          <w:rStyle w:val="StyleUnderline"/>
        </w:rPr>
        <w:t>successfully</w:t>
      </w:r>
      <w:r>
        <w:rPr>
          <w:rStyle w:val="StyleUnderline"/>
        </w:rPr>
        <w:t xml:space="preserve"> </w:t>
      </w:r>
      <w:r w:rsidRPr="00750F30">
        <w:rPr>
          <w:rStyle w:val="StyleUnderline"/>
        </w:rPr>
        <w:t>engage</w:t>
      </w:r>
      <w:r>
        <w:rPr>
          <w:rStyle w:val="StyleUnderline"/>
        </w:rPr>
        <w:t xml:space="preserve"> </w:t>
      </w:r>
      <w:r w:rsidRPr="00750F30">
        <w:rPr>
          <w:rStyle w:val="StyleUnderline"/>
        </w:rPr>
        <w:t>with</w:t>
      </w:r>
      <w:r>
        <w:rPr>
          <w:rStyle w:val="StyleUnderline"/>
        </w:rPr>
        <w:t xml:space="preserve"> </w:t>
      </w:r>
      <w:r w:rsidRPr="00750F30">
        <w:rPr>
          <w:rStyle w:val="StyleUnderline"/>
        </w:rPr>
        <w:t>the</w:t>
      </w:r>
      <w:r>
        <w:rPr>
          <w:rStyle w:val="StyleUnderline"/>
        </w:rPr>
        <w:t xml:space="preserve"> </w:t>
      </w:r>
      <w:r w:rsidRPr="00750F30">
        <w:rPr>
          <w:rStyle w:val="StyleUnderline"/>
        </w:rPr>
        <w:t>mechanism</w:t>
      </w:r>
      <w:r>
        <w:t>.</w:t>
      </w:r>
    </w:p>
    <w:p w:rsidR="001A6D5D" w:rsidRDefault="001A6D5D" w:rsidP="001A6D5D">
      <w:r w:rsidRPr="00750F30">
        <w:rPr>
          <w:rStyle w:val="StyleUnderline"/>
        </w:rPr>
        <w:t>First,</w:t>
      </w:r>
      <w:r>
        <w:rPr>
          <w:rStyle w:val="StyleUnderline"/>
        </w:rPr>
        <w:t xml:space="preserve"> </w:t>
      </w:r>
      <w:r w:rsidRPr="00750F30">
        <w:rPr>
          <w:rStyle w:val="StyleUnderline"/>
        </w:rPr>
        <w:t>given</w:t>
      </w:r>
      <w:r>
        <w:rPr>
          <w:rStyle w:val="StyleUnderline"/>
        </w:rPr>
        <w:t xml:space="preserve"> </w:t>
      </w:r>
      <w:r w:rsidRPr="00750F30">
        <w:rPr>
          <w:rStyle w:val="StyleUnderline"/>
        </w:rPr>
        <w:t>the</w:t>
      </w:r>
      <w:r>
        <w:rPr>
          <w:rStyle w:val="StyleUnderline"/>
        </w:rPr>
        <w:t xml:space="preserve"> </w:t>
      </w:r>
      <w:r w:rsidRPr="00750F30">
        <w:rPr>
          <w:rStyle w:val="StyleUnderline"/>
        </w:rPr>
        <w:t>wide</w:t>
      </w:r>
      <w:r>
        <w:rPr>
          <w:rStyle w:val="StyleUnderline"/>
        </w:rPr>
        <w:t xml:space="preserve"> </w:t>
      </w:r>
      <w:r w:rsidRPr="00750F30">
        <w:rPr>
          <w:rStyle w:val="StyleUnderline"/>
        </w:rPr>
        <w:t>coverage</w:t>
      </w:r>
      <w:r>
        <w:rPr>
          <w:rStyle w:val="StyleUnderline"/>
        </w:rPr>
        <w:t xml:space="preserve"> </w:t>
      </w:r>
      <w:r w:rsidRPr="00750F30">
        <w:rPr>
          <w:rStyle w:val="StyleUnderline"/>
        </w:rPr>
        <w:t>of</w:t>
      </w:r>
      <w:r>
        <w:rPr>
          <w:rStyle w:val="StyleUnderline"/>
        </w:rPr>
        <w:t xml:space="preserve"> </w:t>
      </w:r>
      <w:r w:rsidRPr="00750F30">
        <w:rPr>
          <w:rStyle w:val="StyleUnderline"/>
        </w:rPr>
        <w:t>UPR</w:t>
      </w:r>
      <w:r>
        <w:rPr>
          <w:rStyle w:val="StyleUnderline"/>
        </w:rPr>
        <w:t xml:space="preserve"> </w:t>
      </w:r>
      <w:r w:rsidRPr="00750F30">
        <w:rPr>
          <w:rStyle w:val="StyleUnderline"/>
        </w:rPr>
        <w:t>recommendations,</w:t>
      </w:r>
      <w:r>
        <w:rPr>
          <w:rStyle w:val="StyleUnderline"/>
        </w:rPr>
        <w:t xml:space="preserve"> </w:t>
      </w:r>
      <w:r w:rsidRPr="00750F30">
        <w:rPr>
          <w:rStyle w:val="StyleUnderline"/>
        </w:rPr>
        <w:t>the</w:t>
      </w:r>
      <w:r>
        <w:rPr>
          <w:rStyle w:val="StyleUnderline"/>
        </w:rPr>
        <w:t xml:space="preserve"> </w:t>
      </w:r>
      <w:r w:rsidRPr="00750F30">
        <w:rPr>
          <w:rStyle w:val="StyleUnderline"/>
        </w:rPr>
        <w:t>government</w:t>
      </w:r>
      <w:r>
        <w:rPr>
          <w:rStyle w:val="StyleUnderline"/>
        </w:rPr>
        <w:t xml:space="preserve"> </w:t>
      </w:r>
      <w:r w:rsidRPr="00750F30">
        <w:rPr>
          <w:rStyle w:val="StyleUnderline"/>
        </w:rPr>
        <w:t>must</w:t>
      </w:r>
      <w:r>
        <w:rPr>
          <w:rStyle w:val="StyleUnderline"/>
        </w:rPr>
        <w:t xml:space="preserve"> </w:t>
      </w:r>
      <w:r w:rsidRPr="00750F30">
        <w:rPr>
          <w:rStyle w:val="StyleUnderline"/>
        </w:rPr>
        <w:t>employ</w:t>
      </w:r>
      <w:r>
        <w:rPr>
          <w:rStyle w:val="StyleUnderline"/>
        </w:rPr>
        <w:t xml:space="preserve"> </w:t>
      </w:r>
      <w:r w:rsidRPr="00750F30">
        <w:rPr>
          <w:rStyle w:val="StyleUnderline"/>
        </w:rPr>
        <w:t>a</w:t>
      </w:r>
      <w:r>
        <w:rPr>
          <w:rStyle w:val="StyleUnderline"/>
        </w:rPr>
        <w:t xml:space="preserve"> </w:t>
      </w:r>
      <w:r w:rsidRPr="00750F30">
        <w:rPr>
          <w:rStyle w:val="StyleUnderline"/>
        </w:rPr>
        <w:t>holistic</w:t>
      </w:r>
      <w:r>
        <w:rPr>
          <w:rStyle w:val="StyleUnderline"/>
        </w:rPr>
        <w:t xml:space="preserve"> </w:t>
      </w:r>
      <w:r w:rsidRPr="00750F30">
        <w:rPr>
          <w:rStyle w:val="StyleUnderline"/>
        </w:rPr>
        <w:t>approach</w:t>
      </w:r>
      <w:r>
        <w:rPr>
          <w:rStyle w:val="StyleUnderline"/>
        </w:rPr>
        <w:t xml:space="preserve"> </w:t>
      </w:r>
      <w:r w:rsidRPr="00750F30">
        <w:rPr>
          <w:rStyle w:val="StyleUnderline"/>
        </w:rPr>
        <w:t>to</w:t>
      </w:r>
      <w:r>
        <w:rPr>
          <w:rStyle w:val="StyleUnderline"/>
        </w:rPr>
        <w:t xml:space="preserve"> </w:t>
      </w:r>
      <w:r w:rsidRPr="00750F30">
        <w:rPr>
          <w:rStyle w:val="StyleUnderline"/>
        </w:rPr>
        <w:t>implementation</w:t>
      </w:r>
      <w:r>
        <w:rPr>
          <w:rStyle w:val="StyleUnderline"/>
        </w:rPr>
        <w:t xml:space="preserve"> </w:t>
      </w:r>
      <w:r w:rsidRPr="00750F30">
        <w:rPr>
          <w:rStyle w:val="StyleUnderline"/>
        </w:rPr>
        <w:t>with</w:t>
      </w:r>
      <w:r>
        <w:rPr>
          <w:rStyle w:val="StyleUnderline"/>
        </w:rPr>
        <w:t xml:space="preserve"> </w:t>
      </w:r>
      <w:r w:rsidRPr="00750F30">
        <w:rPr>
          <w:rStyle w:val="StyleUnderline"/>
        </w:rPr>
        <w:t>internal</w:t>
      </w:r>
      <w:r>
        <w:rPr>
          <w:rStyle w:val="StyleUnderline"/>
        </w:rPr>
        <w:t xml:space="preserve"> </w:t>
      </w:r>
      <w:r w:rsidRPr="00750F30">
        <w:rPr>
          <w:rStyle w:val="StyleUnderline"/>
        </w:rPr>
        <w:t>collaboration</w:t>
      </w:r>
      <w:r>
        <w:rPr>
          <w:rStyle w:val="StyleUnderline"/>
        </w:rPr>
        <w:t xml:space="preserve"> </w:t>
      </w:r>
      <w:r w:rsidRPr="00750F30">
        <w:rPr>
          <w:rStyle w:val="StyleUnderline"/>
        </w:rPr>
        <w:t>at</w:t>
      </w:r>
      <w:r>
        <w:rPr>
          <w:rStyle w:val="StyleUnderline"/>
        </w:rPr>
        <w:t xml:space="preserve"> </w:t>
      </w:r>
      <w:r w:rsidRPr="00750F30">
        <w:rPr>
          <w:rStyle w:val="StyleUnderline"/>
        </w:rPr>
        <w:t>the</w:t>
      </w:r>
      <w:r>
        <w:rPr>
          <w:rStyle w:val="StyleUnderline"/>
        </w:rPr>
        <w:t xml:space="preserve"> </w:t>
      </w:r>
      <w:r w:rsidRPr="00750F30">
        <w:rPr>
          <w:rStyle w:val="StyleUnderline"/>
        </w:rPr>
        <w:t>centre</w:t>
      </w:r>
      <w:r>
        <w:rPr>
          <w:rStyle w:val="StyleUnderline"/>
        </w:rPr>
        <w:t xml:space="preserve"> </w:t>
      </w:r>
      <w:r w:rsidRPr="00750F30">
        <w:rPr>
          <w:rStyle w:val="StyleUnderline"/>
        </w:rPr>
        <w:t>of</w:t>
      </w:r>
      <w:r>
        <w:rPr>
          <w:rStyle w:val="StyleUnderline"/>
        </w:rPr>
        <w:t xml:space="preserve"> </w:t>
      </w:r>
      <w:r w:rsidRPr="00750F30">
        <w:rPr>
          <w:rStyle w:val="StyleUnderline"/>
        </w:rPr>
        <w:t>its</w:t>
      </w:r>
      <w:r>
        <w:rPr>
          <w:rStyle w:val="StyleUnderline"/>
        </w:rPr>
        <w:t xml:space="preserve"> </w:t>
      </w:r>
      <w:r w:rsidRPr="00750F30">
        <w:rPr>
          <w:rStyle w:val="StyleUnderline"/>
        </w:rPr>
        <w:t>efforts</w:t>
      </w:r>
      <w:r>
        <w:t>. States like Greece, for example, installed an inter-ministerial UPR working group responsible for coordinating implementation efforts. In Mauritius, a UPR steering committee included government officials, representatives from civil society and the National Human Rights Institution.</w:t>
      </w:r>
    </w:p>
    <w:p w:rsidR="001A6D5D" w:rsidRDefault="001A6D5D" w:rsidP="001A6D5D">
      <w:r w:rsidRPr="00750F30">
        <w:rPr>
          <w:rStyle w:val="StyleUnderline"/>
        </w:rPr>
        <w:t>Second,</w:t>
      </w:r>
      <w:r>
        <w:rPr>
          <w:rStyle w:val="StyleUnderline"/>
        </w:rPr>
        <w:t xml:space="preserve"> </w:t>
      </w:r>
      <w:r w:rsidRPr="00750F30">
        <w:rPr>
          <w:rStyle w:val="StyleUnderline"/>
        </w:rPr>
        <w:t>a</w:t>
      </w:r>
      <w:r>
        <w:rPr>
          <w:rStyle w:val="StyleUnderline"/>
        </w:rPr>
        <w:t xml:space="preserve"> </w:t>
      </w:r>
      <w:r w:rsidRPr="00750F30">
        <w:rPr>
          <w:rStyle w:val="StyleUnderline"/>
        </w:rPr>
        <w:t>vibrant</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that</w:t>
      </w:r>
      <w:r>
        <w:rPr>
          <w:rStyle w:val="StyleUnderline"/>
        </w:rPr>
        <w:t xml:space="preserve"> </w:t>
      </w:r>
      <w:r w:rsidRPr="00750F30">
        <w:rPr>
          <w:rStyle w:val="StyleUnderline"/>
        </w:rPr>
        <w:t>undertakes</w:t>
      </w:r>
      <w:r>
        <w:rPr>
          <w:rStyle w:val="StyleUnderline"/>
        </w:rPr>
        <w:t xml:space="preserve"> </w:t>
      </w:r>
      <w:r w:rsidRPr="00750F30">
        <w:rPr>
          <w:rStyle w:val="StyleUnderline"/>
        </w:rPr>
        <w:t>activities</w:t>
      </w:r>
      <w:r>
        <w:rPr>
          <w:rStyle w:val="StyleUnderline"/>
        </w:rPr>
        <w:t xml:space="preserve"> </w:t>
      </w:r>
      <w:r w:rsidRPr="00750F30">
        <w:rPr>
          <w:rStyle w:val="StyleUnderline"/>
        </w:rPr>
        <w:t>which</w:t>
      </w:r>
      <w:r>
        <w:rPr>
          <w:rStyle w:val="StyleUnderline"/>
        </w:rPr>
        <w:t xml:space="preserve"> </w:t>
      </w:r>
      <w:r w:rsidRPr="00750F30">
        <w:rPr>
          <w:rStyle w:val="StyleUnderline"/>
        </w:rPr>
        <w:t>complement</w:t>
      </w:r>
      <w:r>
        <w:rPr>
          <w:rStyle w:val="StyleUnderline"/>
        </w:rPr>
        <w:t xml:space="preserve"> </w:t>
      </w:r>
      <w:r w:rsidRPr="00750F30">
        <w:rPr>
          <w:rStyle w:val="StyleUnderline"/>
        </w:rPr>
        <w:t>state</w:t>
      </w:r>
      <w:r>
        <w:rPr>
          <w:rStyle w:val="StyleUnderline"/>
        </w:rPr>
        <w:t xml:space="preserve"> </w:t>
      </w:r>
      <w:r w:rsidRPr="00750F30">
        <w:rPr>
          <w:rStyle w:val="StyleUnderline"/>
        </w:rPr>
        <w:t>efforts</w:t>
      </w:r>
      <w:r>
        <w:rPr>
          <w:rStyle w:val="StyleUnderline"/>
        </w:rPr>
        <w:t xml:space="preserve"> </w:t>
      </w:r>
      <w:r w:rsidRPr="00750F30">
        <w:rPr>
          <w:rStyle w:val="StyleUnderline"/>
        </w:rPr>
        <w:t>is</w:t>
      </w:r>
      <w:r>
        <w:rPr>
          <w:rStyle w:val="StyleUnderline"/>
        </w:rPr>
        <w:t xml:space="preserve"> </w:t>
      </w:r>
      <w:r w:rsidRPr="00750F30">
        <w:rPr>
          <w:rStyle w:val="StyleUnderline"/>
        </w:rPr>
        <w:t>key</w:t>
      </w:r>
      <w:r>
        <w:rPr>
          <w:rStyle w:val="StyleUnderline"/>
        </w:rPr>
        <w:t xml:space="preserve"> </w:t>
      </w:r>
      <w:r w:rsidRPr="00750F30">
        <w:rPr>
          <w:rStyle w:val="StyleUnderline"/>
        </w:rPr>
        <w:t>for</w:t>
      </w:r>
      <w:r>
        <w:rPr>
          <w:rStyle w:val="StyleUnderline"/>
        </w:rPr>
        <w:t xml:space="preserve"> </w:t>
      </w:r>
      <w:r w:rsidRPr="00750F30">
        <w:rPr>
          <w:rStyle w:val="StyleUnderline"/>
        </w:rPr>
        <w:t>an</w:t>
      </w:r>
      <w:r>
        <w:rPr>
          <w:rStyle w:val="StyleUnderline"/>
        </w:rPr>
        <w:t xml:space="preserve"> </w:t>
      </w:r>
      <w:r w:rsidRPr="00750F30">
        <w:rPr>
          <w:rStyle w:val="StyleUnderline"/>
        </w:rPr>
        <w:t>inclusive</w:t>
      </w:r>
      <w:r>
        <w:rPr>
          <w:rStyle w:val="StyleUnderline"/>
        </w:rPr>
        <w:t xml:space="preserve"> </w:t>
      </w:r>
      <w:r w:rsidRPr="00750F30">
        <w:rPr>
          <w:rStyle w:val="StyleUnderline"/>
        </w:rPr>
        <w:t>implementation</w:t>
      </w:r>
      <w:r>
        <w:rPr>
          <w:rStyle w:val="StyleUnderline"/>
        </w:rPr>
        <w:t xml:space="preserve"> </w:t>
      </w:r>
      <w:r w:rsidRPr="00750F30">
        <w:rPr>
          <w:rStyle w:val="StyleUnderline"/>
        </w:rPr>
        <w:t>phase</w:t>
      </w:r>
      <w:r>
        <w:t>. States are strongly encouraged to engage in broad consultations with civil society in all stages of the UPR process. It is important that the donor community financially supports national NGOs to ensure their meaningful engagement throughout the UPR process. The RightsNow campaign rolled out by Irish NGOs is a compelling case for the strategic benefits of working in coalitions.</w:t>
      </w:r>
    </w:p>
    <w:p w:rsidR="001A6D5D" w:rsidRDefault="001A6D5D" w:rsidP="001A6D5D">
      <w:r w:rsidRPr="00750F30">
        <w:rPr>
          <w:rStyle w:val="StyleUnderline"/>
        </w:rPr>
        <w:t>Third,</w:t>
      </w:r>
      <w:r>
        <w:rPr>
          <w:rStyle w:val="StyleUnderline"/>
        </w:rPr>
        <w:t xml:space="preserve"> </w:t>
      </w:r>
      <w:r w:rsidRPr="00750F30">
        <w:rPr>
          <w:rStyle w:val="StyleUnderline"/>
        </w:rPr>
        <w:t>as</w:t>
      </w:r>
      <w:r>
        <w:rPr>
          <w:rStyle w:val="StyleUnderline"/>
        </w:rPr>
        <w:t xml:space="preserve"> </w:t>
      </w:r>
      <w:r w:rsidRPr="00750F30">
        <w:rPr>
          <w:rStyle w:val="StyleUnderline"/>
        </w:rPr>
        <w:t>demonstrated</w:t>
      </w:r>
      <w:r>
        <w:rPr>
          <w:rStyle w:val="StyleUnderline"/>
        </w:rPr>
        <w:t xml:space="preserve"> </w:t>
      </w:r>
      <w:r w:rsidRPr="00750F30">
        <w:rPr>
          <w:rStyle w:val="StyleUnderline"/>
        </w:rPr>
        <w:t>in</w:t>
      </w:r>
      <w:r>
        <w:rPr>
          <w:rStyle w:val="StyleUnderline"/>
        </w:rPr>
        <w:t xml:space="preserve"> </w:t>
      </w:r>
      <w:r w:rsidRPr="00750F30">
        <w:rPr>
          <w:rStyle w:val="StyleUnderline"/>
        </w:rPr>
        <w:t>Mongolia,</w:t>
      </w:r>
      <w:r>
        <w:rPr>
          <w:rStyle w:val="StyleUnderline"/>
        </w:rPr>
        <w:t xml:space="preserve"> </w:t>
      </w:r>
      <w:r w:rsidRPr="00750F30">
        <w:rPr>
          <w:rStyle w:val="StyleUnderline"/>
        </w:rPr>
        <w:t>partnerships</w:t>
      </w:r>
      <w:r>
        <w:rPr>
          <w:rStyle w:val="StyleUnderline"/>
        </w:rPr>
        <w:t xml:space="preserve"> </w:t>
      </w:r>
      <w:r w:rsidRPr="00750F30">
        <w:rPr>
          <w:rStyle w:val="StyleUnderline"/>
        </w:rPr>
        <w:t>between</w:t>
      </w:r>
      <w:r>
        <w:rPr>
          <w:rStyle w:val="StyleUnderline"/>
        </w:rPr>
        <w:t xml:space="preserve"> </w:t>
      </w:r>
      <w:r w:rsidRPr="00750F30">
        <w:rPr>
          <w:rStyle w:val="StyleUnderline"/>
        </w:rPr>
        <w:t>the</w:t>
      </w:r>
      <w:r>
        <w:rPr>
          <w:rStyle w:val="StyleUnderline"/>
        </w:rPr>
        <w:t xml:space="preserve"> </w:t>
      </w:r>
      <w:r w:rsidRPr="00750F30">
        <w:rPr>
          <w:rStyle w:val="StyleUnderline"/>
        </w:rPr>
        <w:t>government</w:t>
      </w:r>
      <w:r>
        <w:rPr>
          <w:rStyle w:val="StyleUnderline"/>
        </w:rPr>
        <w:t xml:space="preserve"> </w:t>
      </w:r>
      <w:r w:rsidRPr="00750F30">
        <w:rPr>
          <w:rStyle w:val="StyleUnderline"/>
        </w:rPr>
        <w:t>and</w:t>
      </w:r>
      <w:r>
        <w:rPr>
          <w:rStyle w:val="StyleUnderline"/>
        </w:rPr>
        <w:t xml:space="preserve"> </w:t>
      </w:r>
      <w:r w:rsidRPr="00750F30">
        <w:rPr>
          <w:rStyle w:val="StyleUnderline"/>
        </w:rPr>
        <w:t>CSOs</w:t>
      </w:r>
      <w:r>
        <w:rPr>
          <w:rStyle w:val="StyleUnderline"/>
        </w:rPr>
        <w:t xml:space="preserve"> </w:t>
      </w:r>
      <w:r w:rsidRPr="00750F30">
        <w:rPr>
          <w:rStyle w:val="StyleUnderline"/>
        </w:rPr>
        <w:t>built</w:t>
      </w:r>
      <w:r>
        <w:rPr>
          <w:rStyle w:val="StyleUnderline"/>
        </w:rPr>
        <w:t xml:space="preserve"> </w:t>
      </w:r>
      <w:r w:rsidRPr="00750F30">
        <w:rPr>
          <w:rStyle w:val="StyleUnderline"/>
        </w:rPr>
        <w:t>on</w:t>
      </w:r>
      <w:r>
        <w:rPr>
          <w:rStyle w:val="StyleUnderline"/>
        </w:rPr>
        <w:t xml:space="preserve"> </w:t>
      </w:r>
      <w:r w:rsidRPr="00750F30">
        <w:rPr>
          <w:rStyle w:val="StyleUnderline"/>
        </w:rPr>
        <w:t>transparency</w:t>
      </w:r>
      <w:r>
        <w:rPr>
          <w:rStyle w:val="StyleUnderline"/>
        </w:rPr>
        <w:t xml:space="preserve"> </w:t>
      </w:r>
      <w:r w:rsidRPr="00750F30">
        <w:rPr>
          <w:rStyle w:val="StyleUnderline"/>
        </w:rPr>
        <w:t>and</w:t>
      </w:r>
      <w:r>
        <w:rPr>
          <w:rStyle w:val="StyleUnderline"/>
        </w:rPr>
        <w:t xml:space="preserve"> </w:t>
      </w:r>
      <w:r w:rsidRPr="00750F30">
        <w:rPr>
          <w:rStyle w:val="StyleUnderline"/>
        </w:rPr>
        <w:t>trust</w:t>
      </w:r>
      <w:r>
        <w:rPr>
          <w:rStyle w:val="StyleUnderline"/>
        </w:rPr>
        <w:t xml:space="preserve"> </w:t>
      </w:r>
      <w:r w:rsidRPr="00750F30">
        <w:rPr>
          <w:rStyle w:val="StyleUnderline"/>
        </w:rPr>
        <w:t>further</w:t>
      </w:r>
      <w:r>
        <w:rPr>
          <w:rStyle w:val="StyleUnderline"/>
        </w:rPr>
        <w:t xml:space="preserve"> </w:t>
      </w:r>
      <w:r w:rsidRPr="00750F30">
        <w:rPr>
          <w:rStyle w:val="StyleUnderline"/>
        </w:rPr>
        <w:t>implementation</w:t>
      </w:r>
      <w:r>
        <w:t>—their accumulated efforts complement each other towards achieving UPR recommendations. The UPR works best when all stakeholders stick to the idea of cooperation and universality.</w:t>
      </w:r>
    </w:p>
    <w:p w:rsidR="001A6D5D" w:rsidRDefault="001A6D5D" w:rsidP="001A6D5D">
      <w:r w:rsidRPr="00750F30">
        <w:rPr>
          <w:rStyle w:val="StyleUnderline"/>
        </w:rPr>
        <w:t>The</w:t>
      </w:r>
      <w:r>
        <w:rPr>
          <w:rStyle w:val="StyleUnderline"/>
        </w:rPr>
        <w:t xml:space="preserve"> </w:t>
      </w:r>
      <w:r w:rsidRPr="00750F30">
        <w:rPr>
          <w:rStyle w:val="StyleUnderline"/>
        </w:rPr>
        <w:t>year</w:t>
      </w:r>
      <w:r>
        <w:rPr>
          <w:rStyle w:val="StyleUnderline"/>
        </w:rPr>
        <w:t xml:space="preserve"> </w:t>
      </w:r>
      <w:r w:rsidRPr="00750F30">
        <w:rPr>
          <w:rStyle w:val="StyleUnderline"/>
        </w:rPr>
        <w:t>2016</w:t>
      </w:r>
      <w:r>
        <w:rPr>
          <w:rStyle w:val="StyleUnderline"/>
        </w:rPr>
        <w:t xml:space="preserve"> </w:t>
      </w:r>
      <w:r w:rsidRPr="00750F30">
        <w:rPr>
          <w:rStyle w:val="StyleUnderline"/>
        </w:rPr>
        <w:t>is</w:t>
      </w:r>
      <w:r>
        <w:rPr>
          <w:rStyle w:val="StyleUnderline"/>
        </w:rPr>
        <w:t xml:space="preserve"> </w:t>
      </w:r>
      <w:r w:rsidRPr="00750F30">
        <w:rPr>
          <w:rStyle w:val="StyleUnderline"/>
        </w:rPr>
        <w:t>a</w:t>
      </w:r>
      <w:r>
        <w:rPr>
          <w:rStyle w:val="StyleUnderline"/>
        </w:rPr>
        <w:t xml:space="preserve"> </w:t>
      </w:r>
      <w:r w:rsidRPr="00750F30">
        <w:rPr>
          <w:rStyle w:val="StyleUnderline"/>
        </w:rPr>
        <w:t>milestone</w:t>
      </w:r>
      <w:r>
        <w:rPr>
          <w:rStyle w:val="StyleUnderline"/>
        </w:rPr>
        <w:t xml:space="preserve"> </w:t>
      </w:r>
      <w:r w:rsidRPr="00750F30">
        <w:rPr>
          <w:rStyle w:val="StyleUnderline"/>
        </w:rPr>
        <w:t>for</w:t>
      </w:r>
      <w:r>
        <w:rPr>
          <w:rStyle w:val="StyleUnderline"/>
        </w:rPr>
        <w:t xml:space="preserve"> </w:t>
      </w:r>
      <w:r w:rsidRPr="00750F30">
        <w:rPr>
          <w:rStyle w:val="StyleUnderline"/>
        </w:rPr>
        <w:t>the</w:t>
      </w:r>
      <w:r>
        <w:rPr>
          <w:rStyle w:val="StyleUnderline"/>
        </w:rPr>
        <w:t xml:space="preserve"> </w:t>
      </w:r>
      <w:r w:rsidRPr="00750F30">
        <w:rPr>
          <w:rStyle w:val="StyleUnderline"/>
        </w:rPr>
        <w:t>UPR.</w:t>
      </w:r>
      <w:r>
        <w:rPr>
          <w:rStyle w:val="StyleUnderline"/>
        </w:rPr>
        <w:t xml:space="preserve"> </w:t>
      </w:r>
      <w:r w:rsidRPr="00750F30">
        <w:rPr>
          <w:rStyle w:val="StyleUnderline"/>
        </w:rPr>
        <w:t>States,</w:t>
      </w:r>
      <w:r>
        <w:rPr>
          <w:rStyle w:val="StyleUnderline"/>
        </w:rPr>
        <w:t xml:space="preserve"> </w:t>
      </w:r>
      <w:r w:rsidRPr="00750F30">
        <w:rPr>
          <w:rStyle w:val="StyleUnderline"/>
        </w:rPr>
        <w:t>civil</w:t>
      </w:r>
      <w:r>
        <w:rPr>
          <w:rStyle w:val="StyleUnderline"/>
        </w:rPr>
        <w:t xml:space="preserve"> </w:t>
      </w:r>
      <w:r w:rsidRPr="00750F30">
        <w:rPr>
          <w:rStyle w:val="StyleUnderline"/>
        </w:rPr>
        <w:t>society</w:t>
      </w:r>
      <w:r>
        <w:rPr>
          <w:rStyle w:val="StyleUnderline"/>
        </w:rPr>
        <w:t xml:space="preserve"> </w:t>
      </w:r>
      <w:r w:rsidRPr="00750F30">
        <w:rPr>
          <w:rStyle w:val="StyleUnderline"/>
        </w:rPr>
        <w:t>and</w:t>
      </w:r>
      <w:r>
        <w:rPr>
          <w:rStyle w:val="StyleUnderline"/>
        </w:rPr>
        <w:t xml:space="preserve"> </w:t>
      </w:r>
      <w:r w:rsidRPr="00750F30">
        <w:rPr>
          <w:rStyle w:val="StyleUnderline"/>
        </w:rPr>
        <w:t>the</w:t>
      </w:r>
      <w:r>
        <w:rPr>
          <w:rStyle w:val="StyleUnderline"/>
        </w:rPr>
        <w:t xml:space="preserve"> </w:t>
      </w:r>
      <w:r w:rsidRPr="00750F30">
        <w:rPr>
          <w:rStyle w:val="StyleUnderline"/>
        </w:rPr>
        <w:t>international</w:t>
      </w:r>
      <w:r>
        <w:rPr>
          <w:rStyle w:val="StyleUnderline"/>
        </w:rPr>
        <w:t xml:space="preserve"> </w:t>
      </w:r>
      <w:r w:rsidRPr="00750F30">
        <w:rPr>
          <w:rStyle w:val="StyleUnderline"/>
        </w:rPr>
        <w:t>community</w:t>
      </w:r>
      <w:r>
        <w:rPr>
          <w:rStyle w:val="StyleUnderline"/>
        </w:rPr>
        <w:t xml:space="preserve"> </w:t>
      </w:r>
      <w:r w:rsidRPr="00750F30">
        <w:rPr>
          <w:rStyle w:val="StyleUnderline"/>
        </w:rPr>
        <w:t>as</w:t>
      </w:r>
      <w:r>
        <w:rPr>
          <w:rStyle w:val="StyleUnderline"/>
        </w:rPr>
        <w:t xml:space="preserve"> </w:t>
      </w:r>
      <w:r w:rsidRPr="00750F30">
        <w:rPr>
          <w:rStyle w:val="StyleUnderline"/>
        </w:rPr>
        <w:t>a</w:t>
      </w:r>
      <w:r>
        <w:rPr>
          <w:rStyle w:val="StyleUnderline"/>
        </w:rPr>
        <w:t xml:space="preserve"> </w:t>
      </w:r>
      <w:r w:rsidRPr="00750F30">
        <w:rPr>
          <w:rStyle w:val="StyleUnderline"/>
        </w:rPr>
        <w:t>whole</w:t>
      </w:r>
      <w:r>
        <w:rPr>
          <w:rStyle w:val="StyleUnderline"/>
        </w:rPr>
        <w:t xml:space="preserve"> </w:t>
      </w:r>
      <w:r w:rsidRPr="00750F30">
        <w:rPr>
          <w:rStyle w:val="StyleUnderline"/>
        </w:rPr>
        <w:t>have</w:t>
      </w:r>
      <w:r>
        <w:rPr>
          <w:rStyle w:val="StyleUnderline"/>
        </w:rPr>
        <w:t xml:space="preserve"> </w:t>
      </w:r>
      <w:r w:rsidRPr="00750F30">
        <w:rPr>
          <w:rStyle w:val="StyleUnderline"/>
        </w:rPr>
        <w:t>a</w:t>
      </w:r>
      <w:r>
        <w:rPr>
          <w:rStyle w:val="StyleUnderline"/>
        </w:rPr>
        <w:t xml:space="preserve"> </w:t>
      </w:r>
      <w:r w:rsidRPr="00750F30">
        <w:rPr>
          <w:rStyle w:val="StyleUnderline"/>
        </w:rPr>
        <w:t>vested</w:t>
      </w:r>
      <w:r>
        <w:rPr>
          <w:rStyle w:val="StyleUnderline"/>
        </w:rPr>
        <w:t xml:space="preserve"> </w:t>
      </w:r>
      <w:r w:rsidRPr="00750F30">
        <w:rPr>
          <w:rStyle w:val="StyleUnderline"/>
        </w:rPr>
        <w:t>interest</w:t>
      </w:r>
      <w:r>
        <w:rPr>
          <w:rStyle w:val="StyleUnderline"/>
        </w:rPr>
        <w:t xml:space="preserve"> </w:t>
      </w:r>
      <w:r w:rsidRPr="00750F30">
        <w:rPr>
          <w:rStyle w:val="StyleUnderline"/>
        </w:rPr>
        <w:t>in</w:t>
      </w:r>
      <w:r>
        <w:rPr>
          <w:rStyle w:val="StyleUnderline"/>
        </w:rPr>
        <w:t xml:space="preserve"> </w:t>
      </w:r>
      <w:r w:rsidRPr="00750F30">
        <w:rPr>
          <w:rStyle w:val="StyleUnderline"/>
        </w:rPr>
        <w:t>its</w:t>
      </w:r>
      <w:r>
        <w:rPr>
          <w:rStyle w:val="StyleUnderline"/>
        </w:rPr>
        <w:t xml:space="preserve"> </w:t>
      </w:r>
      <w:r w:rsidRPr="00750F30">
        <w:rPr>
          <w:rStyle w:val="StyleUnderline"/>
        </w:rPr>
        <w:t>continued</w:t>
      </w:r>
      <w:r>
        <w:rPr>
          <w:rStyle w:val="StyleUnderline"/>
        </w:rPr>
        <w:t xml:space="preserve"> </w:t>
      </w:r>
      <w:r w:rsidRPr="00750F30">
        <w:rPr>
          <w:rStyle w:val="StyleUnderline"/>
        </w:rPr>
        <w:t>success.</w:t>
      </w:r>
      <w:r>
        <w:rPr>
          <w:rStyle w:val="StyleUnderline"/>
        </w:rPr>
        <w:t xml:space="preserve"> </w:t>
      </w:r>
      <w:r w:rsidRPr="00750F30">
        <w:rPr>
          <w:rStyle w:val="StyleUnderline"/>
        </w:rPr>
        <w:t>The</w:t>
      </w:r>
      <w:r>
        <w:rPr>
          <w:rStyle w:val="StyleUnderline"/>
        </w:rPr>
        <w:t xml:space="preserve"> </w:t>
      </w:r>
      <w:r w:rsidRPr="00750F30">
        <w:rPr>
          <w:rStyle w:val="StyleUnderline"/>
        </w:rPr>
        <w:t>mechanism</w:t>
      </w:r>
      <w:r>
        <w:rPr>
          <w:rStyle w:val="StyleUnderline"/>
        </w:rPr>
        <w:t xml:space="preserve"> </w:t>
      </w:r>
      <w:r w:rsidRPr="00750F30">
        <w:rPr>
          <w:rStyle w:val="StyleUnderline"/>
        </w:rPr>
        <w:t>has</w:t>
      </w:r>
      <w:r>
        <w:rPr>
          <w:rStyle w:val="StyleUnderline"/>
        </w:rPr>
        <w:t xml:space="preserve"> </w:t>
      </w:r>
      <w:r w:rsidRPr="00750F30">
        <w:rPr>
          <w:rStyle w:val="StyleUnderline"/>
        </w:rPr>
        <w:t>so</w:t>
      </w:r>
      <w:r>
        <w:rPr>
          <w:rStyle w:val="StyleUnderline"/>
        </w:rPr>
        <w:t xml:space="preserve"> </w:t>
      </w:r>
      <w:r w:rsidRPr="00750F30">
        <w:rPr>
          <w:rStyle w:val="StyleUnderline"/>
        </w:rPr>
        <w:t>far</w:t>
      </w:r>
      <w:r>
        <w:rPr>
          <w:rStyle w:val="StyleUnderline"/>
        </w:rPr>
        <w:t xml:space="preserve"> </w:t>
      </w:r>
      <w:r w:rsidRPr="00750F30">
        <w:rPr>
          <w:rStyle w:val="StyleUnderline"/>
        </w:rPr>
        <w:t>proven</w:t>
      </w:r>
      <w:r>
        <w:rPr>
          <w:rStyle w:val="StyleUnderline"/>
        </w:rPr>
        <w:t xml:space="preserve"> </w:t>
      </w:r>
      <w:r w:rsidRPr="00750F30">
        <w:rPr>
          <w:rStyle w:val="StyleUnderline"/>
        </w:rPr>
        <w:t>its</w:t>
      </w:r>
      <w:r>
        <w:rPr>
          <w:rStyle w:val="StyleUnderline"/>
        </w:rPr>
        <w:t xml:space="preserve"> </w:t>
      </w:r>
      <w:r w:rsidRPr="00750F30">
        <w:rPr>
          <w:rStyle w:val="StyleUnderline"/>
        </w:rPr>
        <w:t>worth</w:t>
      </w:r>
      <w:r>
        <w:t>. A joint package comprised of (1) inter-ministerial UPR working groups and national human rights follow-up systems, (2) funded CSO coalitions; and (3) partnerships and regular meetings between all UPR stakeholders will prove a powerful formula for accelerating implementation of UPR recommendations. Much remains to be done, but since its establishment eight years ago, the UPR has demonstrated an unprecedented ability to reshape traditional human rights approaches.</w:t>
      </w:r>
    </w:p>
    <w:p w:rsidR="001A6D5D" w:rsidRDefault="001A6D5D" w:rsidP="001A6D5D"/>
    <w:p w:rsidR="001A6D5D" w:rsidRDefault="001A6D5D" w:rsidP="001A6D5D">
      <w:pPr>
        <w:pStyle w:val="Heading4"/>
      </w:pPr>
      <w:r>
        <w:t>The Universal Periodic Review solves detection of domestic human rights abuses</w:t>
      </w:r>
    </w:p>
    <w:p w:rsidR="001A6D5D" w:rsidRDefault="001A6D5D" w:rsidP="001A6D5D">
      <w:r w:rsidRPr="0059384A">
        <w:rPr>
          <w:rStyle w:val="Style13ptBold"/>
        </w:rPr>
        <w:t>Human</w:t>
      </w:r>
      <w:r>
        <w:rPr>
          <w:rStyle w:val="Style13ptBold"/>
        </w:rPr>
        <w:t xml:space="preserve"> </w:t>
      </w:r>
      <w:r w:rsidRPr="0059384A">
        <w:rPr>
          <w:rStyle w:val="Style13ptBold"/>
        </w:rPr>
        <w:t>Rights</w:t>
      </w:r>
      <w:r>
        <w:rPr>
          <w:rStyle w:val="Style13ptBold"/>
        </w:rPr>
        <w:t xml:space="preserve"> </w:t>
      </w:r>
      <w:r w:rsidRPr="0059384A">
        <w:rPr>
          <w:rStyle w:val="Style13ptBold"/>
        </w:rPr>
        <w:t>Watch</w:t>
      </w:r>
      <w:r>
        <w:rPr>
          <w:rStyle w:val="Style13ptBold"/>
        </w:rPr>
        <w:t>, investigates human rights abuses happening all over world made up of country experts, lawyers, and journalists</w:t>
      </w:r>
      <w:r w:rsidRPr="0059384A">
        <w:rPr>
          <w:rStyle w:val="Style13ptBold"/>
        </w:rPr>
        <w:t>,</w:t>
      </w:r>
      <w:r>
        <w:rPr>
          <w:rStyle w:val="Style13ptBold"/>
        </w:rPr>
        <w:t xml:space="preserve"> </w:t>
      </w:r>
      <w:r w:rsidRPr="0059384A">
        <w:rPr>
          <w:rStyle w:val="Style13ptBold"/>
        </w:rPr>
        <w:t>18</w:t>
      </w:r>
    </w:p>
    <w:p w:rsidR="001A6D5D" w:rsidRDefault="001A6D5D" w:rsidP="001A6D5D">
      <w:r>
        <w:t>[Human Rights Watch, 3-29-2018, "</w:t>
      </w:r>
      <w:r w:rsidRPr="006C3862">
        <w:rPr>
          <w:rStyle w:val="StyleUnderline"/>
        </w:rPr>
        <w:t>Submission to the Universal Periodic Review of Saudi Arabia</w:t>
      </w:r>
      <w:r>
        <w:t>," https://www.hrw.org/news/2018/03/29/submission-universal-periodic-review-saudi-arabia, accessed 6-29-2019, //EJA]</w:t>
      </w:r>
    </w:p>
    <w:p w:rsidR="001A6D5D" w:rsidRDefault="001A6D5D" w:rsidP="001A6D5D">
      <w:r w:rsidRPr="00774085">
        <w:rPr>
          <w:rStyle w:val="StyleUnderline"/>
        </w:rPr>
        <w:t>Saudi</w:t>
      </w:r>
      <w:r>
        <w:rPr>
          <w:rStyle w:val="StyleUnderline"/>
        </w:rPr>
        <w:t xml:space="preserve"> </w:t>
      </w:r>
      <w:r w:rsidRPr="00774085">
        <w:rPr>
          <w:rStyle w:val="StyleUnderline"/>
        </w:rPr>
        <w:t>Arabia’s</w:t>
      </w:r>
      <w:r>
        <w:rPr>
          <w:rStyle w:val="StyleUnderline"/>
        </w:rPr>
        <w:t xml:space="preserve"> </w:t>
      </w:r>
      <w:r w:rsidRPr="00774085">
        <w:rPr>
          <w:rStyle w:val="StyleUnderline"/>
        </w:rPr>
        <w:t>criminal</w:t>
      </w:r>
      <w:r>
        <w:rPr>
          <w:rStyle w:val="StyleUnderline"/>
        </w:rPr>
        <w:t xml:space="preserve"> </w:t>
      </w:r>
      <w:r w:rsidRPr="00774085">
        <w:rPr>
          <w:rStyle w:val="StyleUnderline"/>
        </w:rPr>
        <w:t>justice</w:t>
      </w:r>
      <w:r>
        <w:rPr>
          <w:rStyle w:val="StyleUnderline"/>
        </w:rPr>
        <w:t xml:space="preserve"> </w:t>
      </w:r>
      <w:r w:rsidRPr="00774085">
        <w:rPr>
          <w:rStyle w:val="StyleUnderline"/>
        </w:rPr>
        <w:t>system</w:t>
      </w:r>
      <w:r>
        <w:rPr>
          <w:rStyle w:val="StyleUnderline"/>
        </w:rPr>
        <w:t xml:space="preserve"> </w:t>
      </w:r>
      <w:r w:rsidRPr="00774085">
        <w:rPr>
          <w:rStyle w:val="StyleUnderline"/>
        </w:rPr>
        <w:t>violates</w:t>
      </w:r>
      <w:r>
        <w:rPr>
          <w:rStyle w:val="StyleUnderline"/>
        </w:rPr>
        <w:t xml:space="preserve"> </w:t>
      </w:r>
      <w:r w:rsidRPr="00774085">
        <w:rPr>
          <w:rStyle w:val="StyleUnderline"/>
        </w:rPr>
        <w:t>the</w:t>
      </w:r>
      <w:r>
        <w:rPr>
          <w:rStyle w:val="StyleUnderline"/>
        </w:rPr>
        <w:t xml:space="preserve"> </w:t>
      </w:r>
      <w:r w:rsidRPr="00774085">
        <w:rPr>
          <w:rStyle w:val="StyleUnderline"/>
        </w:rPr>
        <w:t>most</w:t>
      </w:r>
      <w:r>
        <w:rPr>
          <w:rStyle w:val="StyleUnderline"/>
        </w:rPr>
        <w:t xml:space="preserve"> </w:t>
      </w:r>
      <w:r w:rsidRPr="00774085">
        <w:rPr>
          <w:rStyle w:val="StyleUnderline"/>
        </w:rPr>
        <w:t>basic</w:t>
      </w:r>
      <w:r>
        <w:rPr>
          <w:rStyle w:val="StyleUnderline"/>
        </w:rPr>
        <w:t xml:space="preserve"> </w:t>
      </w:r>
      <w:r w:rsidRPr="00774085">
        <w:rPr>
          <w:rStyle w:val="StyleUnderline"/>
        </w:rPr>
        <w:t>international</w:t>
      </w:r>
      <w:r>
        <w:rPr>
          <w:rStyle w:val="StyleUnderline"/>
        </w:rPr>
        <w:t xml:space="preserve"> </w:t>
      </w:r>
      <w:r w:rsidRPr="00774085">
        <w:rPr>
          <w:rStyle w:val="StyleUnderline"/>
        </w:rPr>
        <w:t>human</w:t>
      </w:r>
      <w:r>
        <w:rPr>
          <w:rStyle w:val="StyleUnderline"/>
        </w:rPr>
        <w:t xml:space="preserve"> </w:t>
      </w:r>
      <w:r w:rsidRPr="00774085">
        <w:rPr>
          <w:rStyle w:val="StyleUnderline"/>
        </w:rPr>
        <w:t>rights</w:t>
      </w:r>
      <w:r>
        <w:rPr>
          <w:rStyle w:val="StyleUnderline"/>
        </w:rPr>
        <w:t xml:space="preserve"> </w:t>
      </w:r>
      <w:r w:rsidRPr="00774085">
        <w:rPr>
          <w:rStyle w:val="StyleUnderline"/>
        </w:rPr>
        <w:t>standards</w:t>
      </w:r>
      <w:r>
        <w:t xml:space="preserve">, and detainees routinely face systematic violations of due process and fair trial rights. Since its last UPR in 2013, </w:t>
      </w:r>
      <w:r w:rsidRPr="00774085">
        <w:rPr>
          <w:rStyle w:val="StyleUnderline"/>
        </w:rPr>
        <w:t>Saudi</w:t>
      </w:r>
      <w:r>
        <w:rPr>
          <w:rStyle w:val="StyleUnderline"/>
        </w:rPr>
        <w:t xml:space="preserve"> </w:t>
      </w:r>
      <w:r w:rsidRPr="00774085">
        <w:rPr>
          <w:rStyle w:val="StyleUnderline"/>
        </w:rPr>
        <w:t>authorities</w:t>
      </w:r>
      <w:r>
        <w:rPr>
          <w:rStyle w:val="StyleUnderline"/>
        </w:rPr>
        <w:t xml:space="preserve"> </w:t>
      </w:r>
      <w:r w:rsidRPr="00774085">
        <w:rPr>
          <w:rStyle w:val="StyleUnderline"/>
        </w:rPr>
        <w:t>have</w:t>
      </w:r>
      <w:r>
        <w:rPr>
          <w:rStyle w:val="StyleUnderline"/>
        </w:rPr>
        <w:t xml:space="preserve"> </w:t>
      </w:r>
      <w:r w:rsidRPr="00774085">
        <w:rPr>
          <w:rStyle w:val="StyleUnderline"/>
        </w:rPr>
        <w:t>detained</w:t>
      </w:r>
      <w:r>
        <w:rPr>
          <w:rStyle w:val="StyleUnderline"/>
        </w:rPr>
        <w:t xml:space="preserve"> </w:t>
      </w:r>
      <w:r w:rsidRPr="00774085">
        <w:rPr>
          <w:rStyle w:val="StyleUnderline"/>
        </w:rPr>
        <w:t>scores</w:t>
      </w:r>
      <w:r>
        <w:rPr>
          <w:rStyle w:val="StyleUnderline"/>
        </w:rPr>
        <w:t xml:space="preserve"> </w:t>
      </w:r>
      <w:r w:rsidRPr="00774085">
        <w:rPr>
          <w:rStyle w:val="StyleUnderline"/>
        </w:rPr>
        <w:t>of</w:t>
      </w:r>
      <w:r>
        <w:rPr>
          <w:rStyle w:val="StyleUnderline"/>
        </w:rPr>
        <w:t xml:space="preserve"> </w:t>
      </w:r>
      <w:r w:rsidRPr="00774085">
        <w:rPr>
          <w:rStyle w:val="StyleUnderline"/>
        </w:rPr>
        <w:t>men</w:t>
      </w:r>
      <w:r>
        <w:rPr>
          <w:rStyle w:val="StyleUnderline"/>
        </w:rPr>
        <w:t xml:space="preserve"> </w:t>
      </w:r>
      <w:r w:rsidRPr="00774085">
        <w:rPr>
          <w:rStyle w:val="StyleUnderline"/>
        </w:rPr>
        <w:t>and</w:t>
      </w:r>
      <w:r>
        <w:rPr>
          <w:rStyle w:val="StyleUnderline"/>
        </w:rPr>
        <w:t xml:space="preserve"> </w:t>
      </w:r>
      <w:r w:rsidRPr="00774085">
        <w:rPr>
          <w:rStyle w:val="StyleUnderline"/>
        </w:rPr>
        <w:t>women</w:t>
      </w:r>
      <w:r>
        <w:rPr>
          <w:rStyle w:val="StyleUnderline"/>
        </w:rPr>
        <w:t xml:space="preserve"> </w:t>
      </w:r>
      <w:r w:rsidRPr="00774085">
        <w:rPr>
          <w:rStyle w:val="StyleUnderline"/>
        </w:rPr>
        <w:t>for</w:t>
      </w:r>
      <w:r>
        <w:rPr>
          <w:rStyle w:val="StyleUnderline"/>
        </w:rPr>
        <w:t xml:space="preserve"> </w:t>
      </w:r>
      <w:r w:rsidRPr="00774085">
        <w:rPr>
          <w:rStyle w:val="StyleUnderline"/>
        </w:rPr>
        <w:t>expressing</w:t>
      </w:r>
      <w:r>
        <w:rPr>
          <w:rStyle w:val="StyleUnderline"/>
        </w:rPr>
        <w:t xml:space="preserve"> </w:t>
      </w:r>
      <w:r w:rsidRPr="00774085">
        <w:rPr>
          <w:rStyle w:val="StyleUnderline"/>
        </w:rPr>
        <w:t>their</w:t>
      </w:r>
      <w:r>
        <w:rPr>
          <w:rStyle w:val="StyleUnderline"/>
        </w:rPr>
        <w:t xml:space="preserve"> </w:t>
      </w:r>
      <w:r w:rsidRPr="00774085">
        <w:rPr>
          <w:rStyle w:val="StyleUnderline"/>
        </w:rPr>
        <w:t>peaceful</w:t>
      </w:r>
      <w:r>
        <w:rPr>
          <w:rStyle w:val="StyleUnderline"/>
        </w:rPr>
        <w:t xml:space="preserve"> </w:t>
      </w:r>
      <w:r w:rsidRPr="00774085">
        <w:rPr>
          <w:rStyle w:val="StyleUnderline"/>
        </w:rPr>
        <w:t>political</w:t>
      </w:r>
      <w:r>
        <w:rPr>
          <w:rStyle w:val="StyleUnderline"/>
        </w:rPr>
        <w:t xml:space="preserve"> </w:t>
      </w:r>
      <w:r w:rsidRPr="00774085">
        <w:rPr>
          <w:rStyle w:val="StyleUnderline"/>
        </w:rPr>
        <w:t>and</w:t>
      </w:r>
      <w:r>
        <w:rPr>
          <w:rStyle w:val="StyleUnderline"/>
        </w:rPr>
        <w:t xml:space="preserve"> </w:t>
      </w:r>
      <w:r w:rsidRPr="00774085">
        <w:rPr>
          <w:rStyle w:val="StyleUnderline"/>
        </w:rPr>
        <w:t>religious</w:t>
      </w:r>
      <w:r>
        <w:rPr>
          <w:rStyle w:val="StyleUnderline"/>
        </w:rPr>
        <w:t xml:space="preserve"> </w:t>
      </w:r>
      <w:r w:rsidRPr="00774085">
        <w:rPr>
          <w:rStyle w:val="StyleUnderline"/>
        </w:rPr>
        <w:t>opinions</w:t>
      </w:r>
      <w:r>
        <w:rPr>
          <w:rStyle w:val="StyleUnderline"/>
        </w:rPr>
        <w:t xml:space="preserve"> </w:t>
      </w:r>
      <w:r w:rsidRPr="00774085">
        <w:rPr>
          <w:rStyle w:val="StyleUnderline"/>
        </w:rPr>
        <w:t>under</w:t>
      </w:r>
      <w:r>
        <w:rPr>
          <w:rStyle w:val="StyleUnderline"/>
        </w:rPr>
        <w:t xml:space="preserve"> </w:t>
      </w:r>
      <w:r w:rsidRPr="00774085">
        <w:rPr>
          <w:rStyle w:val="StyleUnderline"/>
        </w:rPr>
        <w:t>vague</w:t>
      </w:r>
      <w:r>
        <w:rPr>
          <w:rStyle w:val="StyleUnderline"/>
        </w:rPr>
        <w:t xml:space="preserve"> </w:t>
      </w:r>
      <w:r w:rsidRPr="00774085">
        <w:rPr>
          <w:rStyle w:val="StyleUnderline"/>
        </w:rPr>
        <w:t>and</w:t>
      </w:r>
      <w:r>
        <w:rPr>
          <w:rStyle w:val="StyleUnderline"/>
        </w:rPr>
        <w:t xml:space="preserve"> </w:t>
      </w:r>
      <w:r w:rsidRPr="00774085">
        <w:rPr>
          <w:rStyle w:val="StyleUnderline"/>
        </w:rPr>
        <w:t>politicized</w:t>
      </w:r>
      <w:r>
        <w:rPr>
          <w:rStyle w:val="StyleUnderline"/>
        </w:rPr>
        <w:t xml:space="preserve"> </w:t>
      </w:r>
      <w:r w:rsidRPr="00774085">
        <w:rPr>
          <w:rStyle w:val="StyleUnderline"/>
        </w:rPr>
        <w:t>charges</w:t>
      </w:r>
      <w:r>
        <w:t>.</w:t>
      </w:r>
    </w:p>
    <w:p w:rsidR="001A6D5D" w:rsidRDefault="001A6D5D" w:rsidP="001A6D5D">
      <w:r>
        <w:t xml:space="preserve">Saudi Arabia applies Sharia (Islamic law) as its national law. There is no formal penal code, but </w:t>
      </w:r>
      <w:r w:rsidRPr="00774085">
        <w:rPr>
          <w:rStyle w:val="StyleUnderline"/>
        </w:rPr>
        <w:t>the</w:t>
      </w:r>
      <w:r>
        <w:rPr>
          <w:rStyle w:val="StyleUnderline"/>
        </w:rPr>
        <w:t xml:space="preserve"> </w:t>
      </w:r>
      <w:r w:rsidRPr="00774085">
        <w:rPr>
          <w:rStyle w:val="StyleUnderline"/>
        </w:rPr>
        <w:t>government</w:t>
      </w:r>
      <w:r>
        <w:rPr>
          <w:rStyle w:val="StyleUnderline"/>
        </w:rPr>
        <w:t xml:space="preserve"> </w:t>
      </w:r>
      <w:r w:rsidRPr="00774085">
        <w:rPr>
          <w:rStyle w:val="StyleUnderline"/>
        </w:rPr>
        <w:t>has</w:t>
      </w:r>
      <w:r>
        <w:rPr>
          <w:rStyle w:val="StyleUnderline"/>
        </w:rPr>
        <w:t xml:space="preserve"> </w:t>
      </w:r>
      <w:r w:rsidRPr="00774085">
        <w:rPr>
          <w:rStyle w:val="StyleUnderline"/>
        </w:rPr>
        <w:t>promulgated</w:t>
      </w:r>
      <w:r>
        <w:rPr>
          <w:rStyle w:val="StyleUnderline"/>
        </w:rPr>
        <w:t xml:space="preserve"> </w:t>
      </w:r>
      <w:r w:rsidRPr="00774085">
        <w:rPr>
          <w:rStyle w:val="StyleUnderline"/>
        </w:rPr>
        <w:t>some</w:t>
      </w:r>
      <w:r>
        <w:rPr>
          <w:rStyle w:val="StyleUnderline"/>
        </w:rPr>
        <w:t xml:space="preserve"> </w:t>
      </w:r>
      <w:r w:rsidRPr="00774085">
        <w:rPr>
          <w:rStyle w:val="StyleUnderline"/>
        </w:rPr>
        <w:t>laws</w:t>
      </w:r>
      <w:r>
        <w:rPr>
          <w:rStyle w:val="StyleUnderline"/>
        </w:rPr>
        <w:t xml:space="preserve"> </w:t>
      </w:r>
      <w:r w:rsidRPr="00774085">
        <w:rPr>
          <w:rStyle w:val="StyleUnderline"/>
        </w:rPr>
        <w:t>and</w:t>
      </w:r>
      <w:r>
        <w:rPr>
          <w:rStyle w:val="StyleUnderline"/>
        </w:rPr>
        <w:t xml:space="preserve"> </w:t>
      </w:r>
      <w:r w:rsidRPr="00774085">
        <w:rPr>
          <w:rStyle w:val="StyleUnderline"/>
        </w:rPr>
        <w:t>regulations</w:t>
      </w:r>
      <w:r>
        <w:rPr>
          <w:rStyle w:val="StyleUnderline"/>
        </w:rPr>
        <w:t xml:space="preserve"> </w:t>
      </w:r>
      <w:r w:rsidRPr="00774085">
        <w:rPr>
          <w:rStyle w:val="StyleUnderline"/>
        </w:rPr>
        <w:t>that</w:t>
      </w:r>
      <w:r>
        <w:rPr>
          <w:rStyle w:val="StyleUnderline"/>
        </w:rPr>
        <w:t xml:space="preserve"> </w:t>
      </w:r>
      <w:r w:rsidRPr="00774085">
        <w:rPr>
          <w:rStyle w:val="StyleUnderline"/>
        </w:rPr>
        <w:t>subject</w:t>
      </w:r>
      <w:r>
        <w:rPr>
          <w:rStyle w:val="StyleUnderline"/>
        </w:rPr>
        <w:t xml:space="preserve"> </w:t>
      </w:r>
      <w:r w:rsidRPr="00774085">
        <w:rPr>
          <w:rStyle w:val="StyleUnderline"/>
        </w:rPr>
        <w:t>certain</w:t>
      </w:r>
      <w:r>
        <w:rPr>
          <w:rStyle w:val="StyleUnderline"/>
        </w:rPr>
        <w:t xml:space="preserve"> </w:t>
      </w:r>
      <w:r w:rsidRPr="00774085">
        <w:rPr>
          <w:rStyle w:val="StyleUnderline"/>
        </w:rPr>
        <w:t>broadly-defined</w:t>
      </w:r>
      <w:r>
        <w:rPr>
          <w:rStyle w:val="StyleUnderline"/>
        </w:rPr>
        <w:t xml:space="preserve"> </w:t>
      </w:r>
      <w:r w:rsidRPr="00774085">
        <w:rPr>
          <w:rStyle w:val="StyleUnderline"/>
        </w:rPr>
        <w:t>offenses</w:t>
      </w:r>
      <w:r>
        <w:rPr>
          <w:rStyle w:val="StyleUnderline"/>
        </w:rPr>
        <w:t xml:space="preserve"> </w:t>
      </w:r>
      <w:r w:rsidRPr="00774085">
        <w:rPr>
          <w:rStyle w:val="StyleUnderline"/>
        </w:rPr>
        <w:t>to</w:t>
      </w:r>
      <w:r>
        <w:rPr>
          <w:rStyle w:val="StyleUnderline"/>
        </w:rPr>
        <w:t xml:space="preserve"> </w:t>
      </w:r>
      <w:r w:rsidRPr="00774085">
        <w:rPr>
          <w:rStyle w:val="StyleUnderline"/>
        </w:rPr>
        <w:t>criminal</w:t>
      </w:r>
      <w:r>
        <w:rPr>
          <w:rStyle w:val="StyleUnderline"/>
        </w:rPr>
        <w:t xml:space="preserve"> </w:t>
      </w:r>
      <w:r w:rsidRPr="00774085">
        <w:rPr>
          <w:rStyle w:val="StyleUnderline"/>
        </w:rPr>
        <w:t>penalties</w:t>
      </w:r>
      <w:r>
        <w:t xml:space="preserve">. In the absence of a written penal code or narrowly-worded regulations, however, </w:t>
      </w:r>
      <w:r w:rsidRPr="00774085">
        <w:rPr>
          <w:rStyle w:val="StyleUnderline"/>
        </w:rPr>
        <w:t>judges</w:t>
      </w:r>
      <w:r>
        <w:rPr>
          <w:rStyle w:val="StyleUnderline"/>
        </w:rPr>
        <w:t xml:space="preserve"> </w:t>
      </w:r>
      <w:r w:rsidRPr="00774085">
        <w:rPr>
          <w:rStyle w:val="StyleUnderline"/>
        </w:rPr>
        <w:t>can</w:t>
      </w:r>
      <w:r>
        <w:rPr>
          <w:rStyle w:val="StyleUnderline"/>
        </w:rPr>
        <w:t xml:space="preserve"> </w:t>
      </w:r>
      <w:r w:rsidRPr="00774085">
        <w:rPr>
          <w:rStyle w:val="StyleUnderline"/>
        </w:rPr>
        <w:t>and</w:t>
      </w:r>
      <w:r>
        <w:rPr>
          <w:rStyle w:val="StyleUnderline"/>
        </w:rPr>
        <w:t xml:space="preserve"> </w:t>
      </w:r>
      <w:r w:rsidRPr="00774085">
        <w:rPr>
          <w:rStyle w:val="StyleUnderline"/>
        </w:rPr>
        <w:t>do</w:t>
      </w:r>
      <w:r>
        <w:rPr>
          <w:rStyle w:val="StyleUnderline"/>
        </w:rPr>
        <w:t xml:space="preserve"> </w:t>
      </w:r>
      <w:r w:rsidRPr="00774085">
        <w:rPr>
          <w:rStyle w:val="StyleUnderline"/>
        </w:rPr>
        <w:t>convict</w:t>
      </w:r>
      <w:r>
        <w:rPr>
          <w:rStyle w:val="StyleUnderline"/>
        </w:rPr>
        <w:t xml:space="preserve"> </w:t>
      </w:r>
      <w:r w:rsidRPr="00774085">
        <w:rPr>
          <w:rStyle w:val="StyleUnderline"/>
        </w:rPr>
        <w:t>people</w:t>
      </w:r>
      <w:r>
        <w:rPr>
          <w:rStyle w:val="StyleUnderline"/>
        </w:rPr>
        <w:t xml:space="preserve"> </w:t>
      </w:r>
      <w:r w:rsidRPr="00774085">
        <w:rPr>
          <w:rStyle w:val="StyleUnderline"/>
        </w:rPr>
        <w:t>on</w:t>
      </w:r>
      <w:r>
        <w:rPr>
          <w:rStyle w:val="StyleUnderline"/>
        </w:rPr>
        <w:t xml:space="preserve"> </w:t>
      </w:r>
      <w:r w:rsidRPr="00774085">
        <w:rPr>
          <w:rStyle w:val="StyleUnderline"/>
        </w:rPr>
        <w:t>a</w:t>
      </w:r>
      <w:r>
        <w:rPr>
          <w:rStyle w:val="StyleUnderline"/>
        </w:rPr>
        <w:t xml:space="preserve"> </w:t>
      </w:r>
      <w:r w:rsidRPr="00774085">
        <w:rPr>
          <w:rStyle w:val="StyleUnderline"/>
        </w:rPr>
        <w:t>wide</w:t>
      </w:r>
      <w:r>
        <w:rPr>
          <w:rStyle w:val="StyleUnderline"/>
        </w:rPr>
        <w:t xml:space="preserve"> </w:t>
      </w:r>
      <w:r w:rsidRPr="00774085">
        <w:rPr>
          <w:rStyle w:val="StyleUnderline"/>
        </w:rPr>
        <w:t>range</w:t>
      </w:r>
      <w:r>
        <w:rPr>
          <w:rStyle w:val="StyleUnderline"/>
        </w:rPr>
        <w:t xml:space="preserve"> </w:t>
      </w:r>
      <w:r w:rsidRPr="00774085">
        <w:rPr>
          <w:rStyle w:val="StyleUnderline"/>
        </w:rPr>
        <w:t>of</w:t>
      </w:r>
      <w:r>
        <w:rPr>
          <w:rStyle w:val="StyleUnderline"/>
        </w:rPr>
        <w:t xml:space="preserve"> </w:t>
      </w:r>
      <w:r w:rsidRPr="00774085">
        <w:rPr>
          <w:rStyle w:val="StyleUnderline"/>
        </w:rPr>
        <w:t>offenses</w:t>
      </w:r>
      <w:r>
        <w:rPr>
          <w:rStyle w:val="StyleUnderline"/>
        </w:rPr>
        <w:t xml:space="preserve"> </w:t>
      </w:r>
      <w:r w:rsidRPr="00774085">
        <w:rPr>
          <w:rStyle w:val="StyleUnderline"/>
        </w:rPr>
        <w:t>under</w:t>
      </w:r>
      <w:r>
        <w:rPr>
          <w:rStyle w:val="StyleUnderline"/>
        </w:rPr>
        <w:t xml:space="preserve"> </w:t>
      </w:r>
      <w:r w:rsidRPr="00774085">
        <w:rPr>
          <w:rStyle w:val="StyleUnderline"/>
        </w:rPr>
        <w:t>broad,</w:t>
      </w:r>
      <w:r>
        <w:rPr>
          <w:rStyle w:val="StyleUnderline"/>
        </w:rPr>
        <w:t xml:space="preserve"> </w:t>
      </w:r>
      <w:r w:rsidRPr="00774085">
        <w:rPr>
          <w:rStyle w:val="StyleUnderline"/>
        </w:rPr>
        <w:t>catch-all</w:t>
      </w:r>
      <w:r>
        <w:rPr>
          <w:rStyle w:val="StyleUnderline"/>
        </w:rPr>
        <w:t xml:space="preserve"> </w:t>
      </w:r>
      <w:r w:rsidRPr="00774085">
        <w:rPr>
          <w:rStyle w:val="StyleUnderline"/>
        </w:rPr>
        <w:t>charges</w:t>
      </w:r>
      <w:r>
        <w:rPr>
          <w:rStyle w:val="StyleUnderline"/>
        </w:rPr>
        <w:t xml:space="preserve"> </w:t>
      </w:r>
      <w:r w:rsidRPr="00774085">
        <w:rPr>
          <w:rStyle w:val="StyleUnderline"/>
        </w:rPr>
        <w:t>that</w:t>
      </w:r>
      <w:r>
        <w:rPr>
          <w:rStyle w:val="StyleUnderline"/>
        </w:rPr>
        <w:t xml:space="preserve"> </w:t>
      </w:r>
      <w:r w:rsidRPr="00774085">
        <w:rPr>
          <w:rStyle w:val="StyleUnderline"/>
        </w:rPr>
        <w:t>do</w:t>
      </w:r>
      <w:r>
        <w:rPr>
          <w:rStyle w:val="StyleUnderline"/>
        </w:rPr>
        <w:t xml:space="preserve"> </w:t>
      </w:r>
      <w:r w:rsidRPr="00774085">
        <w:rPr>
          <w:rStyle w:val="StyleUnderline"/>
        </w:rPr>
        <w:t>not</w:t>
      </w:r>
      <w:r>
        <w:rPr>
          <w:rStyle w:val="StyleUnderline"/>
        </w:rPr>
        <w:t xml:space="preserve"> </w:t>
      </w:r>
      <w:r w:rsidRPr="00774085">
        <w:rPr>
          <w:rStyle w:val="StyleUnderline"/>
        </w:rPr>
        <w:t>always</w:t>
      </w:r>
      <w:r>
        <w:rPr>
          <w:rStyle w:val="StyleUnderline"/>
        </w:rPr>
        <w:t xml:space="preserve"> </w:t>
      </w:r>
      <w:r w:rsidRPr="00774085">
        <w:rPr>
          <w:rStyle w:val="StyleUnderline"/>
        </w:rPr>
        <w:t>resemble</w:t>
      </w:r>
      <w:r>
        <w:rPr>
          <w:rStyle w:val="StyleUnderline"/>
        </w:rPr>
        <w:t xml:space="preserve"> </w:t>
      </w:r>
      <w:r w:rsidRPr="00774085">
        <w:rPr>
          <w:rStyle w:val="StyleUnderline"/>
        </w:rPr>
        <w:t>recognizable</w:t>
      </w:r>
      <w:r>
        <w:rPr>
          <w:rStyle w:val="StyleUnderline"/>
        </w:rPr>
        <w:t xml:space="preserve"> </w:t>
      </w:r>
      <w:r w:rsidRPr="00774085">
        <w:rPr>
          <w:rStyle w:val="StyleUnderline"/>
        </w:rPr>
        <w:t>crimes</w:t>
      </w:r>
      <w:r>
        <w:rPr>
          <w:rStyle w:val="StyleUnderline"/>
        </w:rPr>
        <w:t xml:space="preserve"> </w:t>
      </w:r>
      <w:r w:rsidRPr="00774085">
        <w:rPr>
          <w:rStyle w:val="StyleUnderline"/>
        </w:rPr>
        <w:t>such</w:t>
      </w:r>
      <w:r>
        <w:rPr>
          <w:rStyle w:val="StyleUnderline"/>
        </w:rPr>
        <w:t xml:space="preserve"> </w:t>
      </w:r>
      <w:r w:rsidRPr="00774085">
        <w:rPr>
          <w:rStyle w:val="StyleUnderline"/>
        </w:rPr>
        <w:t>as</w:t>
      </w:r>
      <w:r>
        <w:rPr>
          <w:rStyle w:val="StyleUnderline"/>
        </w:rPr>
        <w:t xml:space="preserve"> </w:t>
      </w:r>
      <w:r w:rsidRPr="00774085">
        <w:rPr>
          <w:rStyle w:val="StyleUnderline"/>
        </w:rPr>
        <w:t>“breaking</w:t>
      </w:r>
      <w:r>
        <w:rPr>
          <w:rStyle w:val="StyleUnderline"/>
        </w:rPr>
        <w:t xml:space="preserve"> </w:t>
      </w:r>
      <w:r w:rsidRPr="00774085">
        <w:rPr>
          <w:rStyle w:val="StyleUnderline"/>
        </w:rPr>
        <w:t>allegiance</w:t>
      </w:r>
      <w:r>
        <w:rPr>
          <w:rStyle w:val="StyleUnderline"/>
        </w:rPr>
        <w:t xml:space="preserve"> </w:t>
      </w:r>
      <w:r w:rsidRPr="00774085">
        <w:rPr>
          <w:rStyle w:val="StyleUnderline"/>
        </w:rPr>
        <w:t>with</w:t>
      </w:r>
      <w:r>
        <w:rPr>
          <w:rStyle w:val="StyleUnderline"/>
        </w:rPr>
        <w:t xml:space="preserve"> </w:t>
      </w:r>
      <w:r w:rsidRPr="00774085">
        <w:rPr>
          <w:rStyle w:val="StyleUnderline"/>
        </w:rPr>
        <w:t>the</w:t>
      </w:r>
      <w:r>
        <w:rPr>
          <w:rStyle w:val="StyleUnderline"/>
        </w:rPr>
        <w:t xml:space="preserve"> </w:t>
      </w:r>
      <w:r w:rsidRPr="00774085">
        <w:rPr>
          <w:rStyle w:val="StyleUnderline"/>
        </w:rPr>
        <w:t>ruler.”</w:t>
      </w:r>
      <w:r>
        <w:t xml:space="preserve"> Previous court rulings do not bind Saudi judges, and there is little evidence to suggest that judges seek to apply consistency in sentencing for similar crimes.</w:t>
      </w:r>
    </w:p>
    <w:p w:rsidR="001A6D5D" w:rsidRDefault="001A6D5D" w:rsidP="001A6D5D">
      <w:r>
        <w:t>In 2017, Saudi Arabia promulgated a new counterterrorism law that includes criminal penalties of 5 to 10 years in prison for portraying the king or crown prince, directly or indirectly, “in a manner that brings religion or justice into disrepute,” and criminalizes a wide range of peaceful acts that bear no relation to terrorism.</w:t>
      </w:r>
    </w:p>
    <w:p w:rsidR="001A6D5D" w:rsidRDefault="001A6D5D" w:rsidP="001A6D5D">
      <w:r>
        <w:t>Saudi Arabia amended its Law of Criminal Procedure in 2014, but it still does not permit detainees to challenge the lawfulness of their detention promptly before a court and fails to guarantee access to legal counsel in a timely manner. The code also permits pre-trial detention of up to six months without judicial review, and it fails to make statements obtained under duress inadmissible in court.</w:t>
      </w:r>
    </w:p>
    <w:p w:rsidR="001A6D5D" w:rsidRDefault="001A6D5D" w:rsidP="001A6D5D">
      <w:r w:rsidRPr="00774085">
        <w:rPr>
          <w:rStyle w:val="StyleUnderline"/>
        </w:rPr>
        <w:t>Detainees,</w:t>
      </w:r>
      <w:r>
        <w:rPr>
          <w:rStyle w:val="StyleUnderline"/>
        </w:rPr>
        <w:t xml:space="preserve"> </w:t>
      </w:r>
      <w:r w:rsidRPr="00774085">
        <w:rPr>
          <w:rStyle w:val="StyleUnderline"/>
        </w:rPr>
        <w:t>including</w:t>
      </w:r>
      <w:r>
        <w:rPr>
          <w:rStyle w:val="StyleUnderline"/>
        </w:rPr>
        <w:t xml:space="preserve"> </w:t>
      </w:r>
      <w:r w:rsidRPr="00774085">
        <w:rPr>
          <w:rStyle w:val="StyleUnderline"/>
        </w:rPr>
        <w:t>children,</w:t>
      </w:r>
      <w:r>
        <w:rPr>
          <w:rStyle w:val="StyleUnderline"/>
        </w:rPr>
        <w:t xml:space="preserve"> </w:t>
      </w:r>
      <w:r w:rsidRPr="00774085">
        <w:rPr>
          <w:rStyle w:val="StyleUnderline"/>
        </w:rPr>
        <w:t>commonly</w:t>
      </w:r>
      <w:r>
        <w:rPr>
          <w:rStyle w:val="StyleUnderline"/>
        </w:rPr>
        <w:t xml:space="preserve"> </w:t>
      </w:r>
      <w:r w:rsidRPr="00774085">
        <w:rPr>
          <w:rStyle w:val="StyleUnderline"/>
        </w:rPr>
        <w:t>face</w:t>
      </w:r>
      <w:r>
        <w:rPr>
          <w:rStyle w:val="StyleUnderline"/>
        </w:rPr>
        <w:t xml:space="preserve"> </w:t>
      </w:r>
      <w:r w:rsidRPr="00774085">
        <w:rPr>
          <w:rStyle w:val="StyleUnderline"/>
        </w:rPr>
        <w:t>systematic</w:t>
      </w:r>
      <w:r>
        <w:rPr>
          <w:rStyle w:val="StyleUnderline"/>
        </w:rPr>
        <w:t xml:space="preserve"> </w:t>
      </w:r>
      <w:r w:rsidRPr="00774085">
        <w:rPr>
          <w:rStyle w:val="StyleUnderline"/>
        </w:rPr>
        <w:t>violations</w:t>
      </w:r>
      <w:r>
        <w:rPr>
          <w:rStyle w:val="StyleUnderline"/>
        </w:rPr>
        <w:t xml:space="preserve"> </w:t>
      </w:r>
      <w:r w:rsidRPr="00774085">
        <w:rPr>
          <w:rStyle w:val="StyleUnderline"/>
        </w:rPr>
        <w:t>of</w:t>
      </w:r>
      <w:r>
        <w:rPr>
          <w:rStyle w:val="StyleUnderline"/>
        </w:rPr>
        <w:t xml:space="preserve"> </w:t>
      </w:r>
      <w:r w:rsidRPr="00774085">
        <w:rPr>
          <w:rStyle w:val="StyleUnderline"/>
        </w:rPr>
        <w:t>due</w:t>
      </w:r>
      <w:r>
        <w:rPr>
          <w:rStyle w:val="StyleUnderline"/>
        </w:rPr>
        <w:t xml:space="preserve"> </w:t>
      </w:r>
      <w:r w:rsidRPr="00774085">
        <w:rPr>
          <w:rStyle w:val="StyleUnderline"/>
        </w:rPr>
        <w:t>process</w:t>
      </w:r>
      <w:r>
        <w:rPr>
          <w:rStyle w:val="StyleUnderline"/>
        </w:rPr>
        <w:t xml:space="preserve"> </w:t>
      </w:r>
      <w:r w:rsidRPr="00774085">
        <w:rPr>
          <w:rStyle w:val="StyleUnderline"/>
        </w:rPr>
        <w:t>and</w:t>
      </w:r>
      <w:r>
        <w:rPr>
          <w:rStyle w:val="StyleUnderline"/>
        </w:rPr>
        <w:t xml:space="preserve"> </w:t>
      </w:r>
      <w:r w:rsidRPr="00774085">
        <w:rPr>
          <w:rStyle w:val="StyleUnderline"/>
        </w:rPr>
        <w:t>fair</w:t>
      </w:r>
      <w:r>
        <w:rPr>
          <w:rStyle w:val="StyleUnderline"/>
        </w:rPr>
        <w:t xml:space="preserve"> </w:t>
      </w:r>
      <w:r w:rsidRPr="00774085">
        <w:rPr>
          <w:rStyle w:val="StyleUnderline"/>
        </w:rPr>
        <w:t>trial</w:t>
      </w:r>
      <w:r>
        <w:rPr>
          <w:rStyle w:val="StyleUnderline"/>
        </w:rPr>
        <w:t xml:space="preserve"> </w:t>
      </w:r>
      <w:r w:rsidRPr="00774085">
        <w:rPr>
          <w:rStyle w:val="StyleUnderline"/>
        </w:rPr>
        <w:t>rights,</w:t>
      </w:r>
      <w:r>
        <w:rPr>
          <w:rStyle w:val="StyleUnderline"/>
        </w:rPr>
        <w:t xml:space="preserve"> </w:t>
      </w:r>
      <w:r w:rsidRPr="00774085">
        <w:rPr>
          <w:rStyle w:val="StyleUnderline"/>
        </w:rPr>
        <w:t>including</w:t>
      </w:r>
      <w:r>
        <w:rPr>
          <w:rStyle w:val="StyleUnderline"/>
        </w:rPr>
        <w:t xml:space="preserve"> </w:t>
      </w:r>
      <w:r w:rsidRPr="00774085">
        <w:rPr>
          <w:rStyle w:val="StyleUnderline"/>
        </w:rPr>
        <w:t>arbitrary</w:t>
      </w:r>
      <w:r>
        <w:rPr>
          <w:rStyle w:val="StyleUnderline"/>
        </w:rPr>
        <w:t xml:space="preserve"> </w:t>
      </w:r>
      <w:r w:rsidRPr="00774085">
        <w:rPr>
          <w:rStyle w:val="StyleUnderline"/>
        </w:rPr>
        <w:t>arrest.</w:t>
      </w:r>
      <w:r>
        <w:t xml:space="preserve"> </w:t>
      </w:r>
      <w:r w:rsidRPr="00774085">
        <w:rPr>
          <w:rStyle w:val="StyleUnderline"/>
        </w:rPr>
        <w:t>Authorities</w:t>
      </w:r>
      <w:r>
        <w:rPr>
          <w:rStyle w:val="StyleUnderline"/>
        </w:rPr>
        <w:t xml:space="preserve"> </w:t>
      </w:r>
      <w:r w:rsidRPr="00774085">
        <w:rPr>
          <w:rStyle w:val="StyleUnderline"/>
        </w:rPr>
        <w:t>do</w:t>
      </w:r>
      <w:r>
        <w:rPr>
          <w:rStyle w:val="StyleUnderline"/>
        </w:rPr>
        <w:t xml:space="preserve"> </w:t>
      </w:r>
      <w:r w:rsidRPr="00774085">
        <w:rPr>
          <w:rStyle w:val="StyleUnderline"/>
        </w:rPr>
        <w:t>not</w:t>
      </w:r>
      <w:r>
        <w:rPr>
          <w:rStyle w:val="StyleUnderline"/>
        </w:rPr>
        <w:t xml:space="preserve"> </w:t>
      </w:r>
      <w:r w:rsidRPr="00774085">
        <w:rPr>
          <w:rStyle w:val="StyleUnderline"/>
        </w:rPr>
        <w:t>always</w:t>
      </w:r>
      <w:r>
        <w:rPr>
          <w:rStyle w:val="StyleUnderline"/>
        </w:rPr>
        <w:t xml:space="preserve"> </w:t>
      </w:r>
      <w:r w:rsidRPr="00774085">
        <w:rPr>
          <w:rStyle w:val="StyleUnderline"/>
        </w:rPr>
        <w:t>inform</w:t>
      </w:r>
      <w:r>
        <w:rPr>
          <w:rStyle w:val="StyleUnderline"/>
        </w:rPr>
        <w:t xml:space="preserve"> </w:t>
      </w:r>
      <w:r w:rsidRPr="00774085">
        <w:rPr>
          <w:rStyle w:val="StyleUnderline"/>
        </w:rPr>
        <w:t>suspects</w:t>
      </w:r>
      <w:r>
        <w:rPr>
          <w:rStyle w:val="StyleUnderline"/>
        </w:rPr>
        <w:t xml:space="preserve"> </w:t>
      </w:r>
      <w:r w:rsidRPr="00774085">
        <w:rPr>
          <w:rStyle w:val="StyleUnderline"/>
        </w:rPr>
        <w:t>of</w:t>
      </w:r>
      <w:r>
        <w:rPr>
          <w:rStyle w:val="StyleUnderline"/>
        </w:rPr>
        <w:t xml:space="preserve"> </w:t>
      </w:r>
      <w:r w:rsidRPr="00774085">
        <w:rPr>
          <w:rStyle w:val="StyleUnderline"/>
        </w:rPr>
        <w:t>the</w:t>
      </w:r>
      <w:r>
        <w:rPr>
          <w:rStyle w:val="StyleUnderline"/>
        </w:rPr>
        <w:t xml:space="preserve"> </w:t>
      </w:r>
      <w:r w:rsidRPr="00774085">
        <w:rPr>
          <w:rStyle w:val="StyleUnderline"/>
        </w:rPr>
        <w:t>crime</w:t>
      </w:r>
      <w:r>
        <w:rPr>
          <w:rStyle w:val="StyleUnderline"/>
        </w:rPr>
        <w:t xml:space="preserve"> </w:t>
      </w:r>
      <w:r w:rsidRPr="00774085">
        <w:rPr>
          <w:rStyle w:val="StyleUnderline"/>
        </w:rPr>
        <w:t>with</w:t>
      </w:r>
      <w:r>
        <w:rPr>
          <w:rStyle w:val="StyleUnderline"/>
        </w:rPr>
        <w:t xml:space="preserve"> </w:t>
      </w:r>
      <w:r w:rsidRPr="00774085">
        <w:rPr>
          <w:rStyle w:val="StyleUnderline"/>
        </w:rPr>
        <w:t>which</w:t>
      </w:r>
      <w:r>
        <w:rPr>
          <w:rStyle w:val="StyleUnderline"/>
        </w:rPr>
        <w:t xml:space="preserve"> </w:t>
      </w:r>
      <w:r w:rsidRPr="00774085">
        <w:rPr>
          <w:rStyle w:val="StyleUnderline"/>
        </w:rPr>
        <w:t>they</w:t>
      </w:r>
      <w:r>
        <w:rPr>
          <w:rStyle w:val="StyleUnderline"/>
        </w:rPr>
        <w:t xml:space="preserve"> </w:t>
      </w:r>
      <w:r w:rsidRPr="00774085">
        <w:rPr>
          <w:rStyle w:val="StyleUnderline"/>
        </w:rPr>
        <w:t>are</w:t>
      </w:r>
      <w:r>
        <w:rPr>
          <w:rStyle w:val="StyleUnderline"/>
        </w:rPr>
        <w:t xml:space="preserve"> </w:t>
      </w:r>
      <w:r w:rsidRPr="00774085">
        <w:rPr>
          <w:rStyle w:val="StyleUnderline"/>
        </w:rPr>
        <w:t>charged,</w:t>
      </w:r>
      <w:r>
        <w:rPr>
          <w:rStyle w:val="StyleUnderline"/>
        </w:rPr>
        <w:t xml:space="preserve"> </w:t>
      </w:r>
      <w:r w:rsidRPr="00774085">
        <w:rPr>
          <w:rStyle w:val="StyleUnderline"/>
        </w:rPr>
        <w:t>or</w:t>
      </w:r>
      <w:r>
        <w:rPr>
          <w:rStyle w:val="StyleUnderline"/>
        </w:rPr>
        <w:t xml:space="preserve"> </w:t>
      </w:r>
      <w:r w:rsidRPr="00774085">
        <w:rPr>
          <w:rStyle w:val="StyleUnderline"/>
        </w:rPr>
        <w:t>allow</w:t>
      </w:r>
      <w:r>
        <w:rPr>
          <w:rStyle w:val="StyleUnderline"/>
        </w:rPr>
        <w:t xml:space="preserve"> </w:t>
      </w:r>
      <w:r w:rsidRPr="00774085">
        <w:rPr>
          <w:rStyle w:val="StyleUnderline"/>
        </w:rPr>
        <w:t>them</w:t>
      </w:r>
      <w:r>
        <w:rPr>
          <w:rStyle w:val="StyleUnderline"/>
        </w:rPr>
        <w:t xml:space="preserve"> </w:t>
      </w:r>
      <w:r w:rsidRPr="00774085">
        <w:rPr>
          <w:rStyle w:val="StyleUnderline"/>
        </w:rPr>
        <w:t>access</w:t>
      </w:r>
      <w:r>
        <w:rPr>
          <w:rStyle w:val="StyleUnderline"/>
        </w:rPr>
        <w:t xml:space="preserve"> </w:t>
      </w:r>
      <w:r w:rsidRPr="00774085">
        <w:rPr>
          <w:rStyle w:val="StyleUnderline"/>
        </w:rPr>
        <w:t>to</w:t>
      </w:r>
      <w:r>
        <w:rPr>
          <w:rStyle w:val="StyleUnderline"/>
        </w:rPr>
        <w:t xml:space="preserve"> </w:t>
      </w:r>
      <w:r w:rsidRPr="00774085">
        <w:rPr>
          <w:rStyle w:val="StyleUnderline"/>
        </w:rPr>
        <w:t>supporting</w:t>
      </w:r>
      <w:r>
        <w:rPr>
          <w:rStyle w:val="StyleUnderline"/>
        </w:rPr>
        <w:t xml:space="preserve"> </w:t>
      </w:r>
      <w:r w:rsidRPr="00774085">
        <w:rPr>
          <w:rStyle w:val="StyleUnderline"/>
        </w:rPr>
        <w:t>evidence,</w:t>
      </w:r>
      <w:r>
        <w:rPr>
          <w:rStyle w:val="StyleUnderline"/>
        </w:rPr>
        <w:t xml:space="preserve"> </w:t>
      </w:r>
      <w:r w:rsidRPr="00774085">
        <w:rPr>
          <w:rStyle w:val="StyleUnderline"/>
        </w:rPr>
        <w:t>sometimes</w:t>
      </w:r>
      <w:r>
        <w:rPr>
          <w:rStyle w:val="StyleUnderline"/>
        </w:rPr>
        <w:t xml:space="preserve"> </w:t>
      </w:r>
      <w:r w:rsidRPr="00774085">
        <w:rPr>
          <w:rStyle w:val="StyleUnderline"/>
        </w:rPr>
        <w:t>even</w:t>
      </w:r>
      <w:r>
        <w:rPr>
          <w:rStyle w:val="StyleUnderline"/>
        </w:rPr>
        <w:t xml:space="preserve"> </w:t>
      </w:r>
      <w:r w:rsidRPr="00774085">
        <w:rPr>
          <w:rStyle w:val="StyleUnderline"/>
        </w:rPr>
        <w:t>after</w:t>
      </w:r>
      <w:r>
        <w:rPr>
          <w:rStyle w:val="StyleUnderline"/>
        </w:rPr>
        <w:t xml:space="preserve"> </w:t>
      </w:r>
      <w:r w:rsidRPr="00774085">
        <w:rPr>
          <w:rStyle w:val="StyleUnderline"/>
        </w:rPr>
        <w:t>trial</w:t>
      </w:r>
      <w:r>
        <w:rPr>
          <w:rStyle w:val="StyleUnderline"/>
        </w:rPr>
        <w:t xml:space="preserve"> </w:t>
      </w:r>
      <w:r w:rsidRPr="00774085">
        <w:rPr>
          <w:rStyle w:val="StyleUnderline"/>
        </w:rPr>
        <w:t>sessions</w:t>
      </w:r>
      <w:r>
        <w:rPr>
          <w:rStyle w:val="StyleUnderline"/>
        </w:rPr>
        <w:t xml:space="preserve"> </w:t>
      </w:r>
      <w:r w:rsidRPr="00774085">
        <w:rPr>
          <w:rStyle w:val="StyleUnderline"/>
        </w:rPr>
        <w:t>have</w:t>
      </w:r>
      <w:r>
        <w:rPr>
          <w:rStyle w:val="StyleUnderline"/>
        </w:rPr>
        <w:t xml:space="preserve"> </w:t>
      </w:r>
      <w:r w:rsidRPr="00774085">
        <w:rPr>
          <w:rStyle w:val="StyleUnderline"/>
        </w:rPr>
        <w:t>begun.</w:t>
      </w:r>
      <w:r>
        <w:t xml:space="preserve"> Authorities generally do not allow lawyers to assist suspects during interrogation and sometimes impede them from examining witnesses and presenting evidence at trial.</w:t>
      </w:r>
    </w:p>
    <w:p w:rsidR="001A6D5D" w:rsidRPr="00774085" w:rsidRDefault="001A6D5D" w:rsidP="001A6D5D">
      <w:pPr>
        <w:rPr>
          <w:u w:val="single"/>
        </w:rPr>
      </w:pPr>
      <w:r w:rsidRPr="00774085">
        <w:rPr>
          <w:rStyle w:val="StyleUnderline"/>
        </w:rPr>
        <w:t>Saudi</w:t>
      </w:r>
      <w:r>
        <w:rPr>
          <w:rStyle w:val="StyleUnderline"/>
        </w:rPr>
        <w:t xml:space="preserve"> </w:t>
      </w:r>
      <w:r w:rsidRPr="00774085">
        <w:rPr>
          <w:rStyle w:val="StyleUnderline"/>
        </w:rPr>
        <w:t>Arabia’s</w:t>
      </w:r>
      <w:r>
        <w:rPr>
          <w:rStyle w:val="StyleUnderline"/>
        </w:rPr>
        <w:t xml:space="preserve"> </w:t>
      </w:r>
      <w:r w:rsidRPr="00774085">
        <w:rPr>
          <w:rStyle w:val="StyleUnderline"/>
        </w:rPr>
        <w:t>juvenile</w:t>
      </w:r>
      <w:r>
        <w:rPr>
          <w:rStyle w:val="StyleUnderline"/>
        </w:rPr>
        <w:t xml:space="preserve"> </w:t>
      </w:r>
      <w:r w:rsidRPr="00774085">
        <w:rPr>
          <w:rStyle w:val="StyleUnderline"/>
        </w:rPr>
        <w:t>justice</w:t>
      </w:r>
      <w:r>
        <w:rPr>
          <w:rStyle w:val="StyleUnderline"/>
        </w:rPr>
        <w:t xml:space="preserve"> </w:t>
      </w:r>
      <w:r w:rsidRPr="00774085">
        <w:rPr>
          <w:rStyle w:val="StyleUnderline"/>
        </w:rPr>
        <w:t>system</w:t>
      </w:r>
      <w:r>
        <w:rPr>
          <w:rStyle w:val="StyleUnderline"/>
        </w:rPr>
        <w:t xml:space="preserve"> </w:t>
      </w:r>
      <w:r w:rsidRPr="00774085">
        <w:rPr>
          <w:rStyle w:val="StyleUnderline"/>
        </w:rPr>
        <w:t>fails</w:t>
      </w:r>
      <w:r>
        <w:rPr>
          <w:rStyle w:val="StyleUnderline"/>
        </w:rPr>
        <w:t xml:space="preserve"> </w:t>
      </w:r>
      <w:r w:rsidRPr="00774085">
        <w:rPr>
          <w:rStyle w:val="StyleUnderline"/>
        </w:rPr>
        <w:t>to</w:t>
      </w:r>
      <w:r>
        <w:rPr>
          <w:rStyle w:val="StyleUnderline"/>
        </w:rPr>
        <w:t xml:space="preserve"> </w:t>
      </w:r>
      <w:r w:rsidRPr="00774085">
        <w:rPr>
          <w:rStyle w:val="StyleUnderline"/>
        </w:rPr>
        <w:t>protect</w:t>
      </w:r>
      <w:r>
        <w:rPr>
          <w:rStyle w:val="StyleUnderline"/>
        </w:rPr>
        <w:t xml:space="preserve"> </w:t>
      </w:r>
      <w:r w:rsidRPr="00774085">
        <w:rPr>
          <w:rStyle w:val="StyleUnderline"/>
        </w:rPr>
        <w:t>the</w:t>
      </w:r>
      <w:r>
        <w:rPr>
          <w:rStyle w:val="StyleUnderline"/>
        </w:rPr>
        <w:t xml:space="preserve"> </w:t>
      </w:r>
      <w:r w:rsidRPr="00774085">
        <w:rPr>
          <w:rStyle w:val="StyleUnderline"/>
        </w:rPr>
        <w:t>rights</w:t>
      </w:r>
      <w:r>
        <w:rPr>
          <w:rStyle w:val="StyleUnderline"/>
        </w:rPr>
        <w:t xml:space="preserve"> </w:t>
      </w:r>
      <w:r w:rsidRPr="00774085">
        <w:rPr>
          <w:rStyle w:val="StyleUnderline"/>
        </w:rPr>
        <w:t>of</w:t>
      </w:r>
      <w:r>
        <w:rPr>
          <w:rStyle w:val="StyleUnderline"/>
        </w:rPr>
        <w:t xml:space="preserve"> </w:t>
      </w:r>
      <w:r w:rsidRPr="00774085">
        <w:rPr>
          <w:rStyle w:val="StyleUnderline"/>
        </w:rPr>
        <w:t>children.</w:t>
      </w:r>
      <w:r>
        <w:rPr>
          <w:rStyle w:val="StyleUnderline"/>
        </w:rPr>
        <w:t xml:space="preserve"> </w:t>
      </w:r>
      <w:r w:rsidRPr="00774085">
        <w:rPr>
          <w:rStyle w:val="StyleUnderline"/>
        </w:rPr>
        <w:t>While</w:t>
      </w:r>
      <w:r>
        <w:rPr>
          <w:rStyle w:val="StyleUnderline"/>
        </w:rPr>
        <w:t xml:space="preserve"> </w:t>
      </w:r>
      <w:r w:rsidRPr="00774085">
        <w:rPr>
          <w:rStyle w:val="StyleUnderline"/>
        </w:rPr>
        <w:t>Saudi</w:t>
      </w:r>
      <w:r>
        <w:rPr>
          <w:rStyle w:val="StyleUnderline"/>
        </w:rPr>
        <w:t xml:space="preserve"> </w:t>
      </w:r>
      <w:r w:rsidRPr="00774085">
        <w:rPr>
          <w:rStyle w:val="StyleUnderline"/>
        </w:rPr>
        <w:t>Arabia</w:t>
      </w:r>
      <w:r>
        <w:rPr>
          <w:rStyle w:val="StyleUnderline"/>
        </w:rPr>
        <w:t xml:space="preserve"> </w:t>
      </w:r>
      <w:r w:rsidRPr="00774085">
        <w:rPr>
          <w:rStyle w:val="StyleUnderline"/>
        </w:rPr>
        <w:t>set</w:t>
      </w:r>
      <w:r>
        <w:rPr>
          <w:rStyle w:val="StyleUnderline"/>
        </w:rPr>
        <w:t xml:space="preserve"> </w:t>
      </w:r>
      <w:r w:rsidRPr="00774085">
        <w:rPr>
          <w:rStyle w:val="StyleUnderline"/>
        </w:rPr>
        <w:t>the</w:t>
      </w:r>
      <w:r>
        <w:rPr>
          <w:rStyle w:val="StyleUnderline"/>
        </w:rPr>
        <w:t xml:space="preserve"> </w:t>
      </w:r>
      <w:r w:rsidRPr="00774085">
        <w:rPr>
          <w:rStyle w:val="StyleUnderline"/>
        </w:rPr>
        <w:t>age</w:t>
      </w:r>
      <w:r>
        <w:rPr>
          <w:rStyle w:val="StyleUnderline"/>
        </w:rPr>
        <w:t xml:space="preserve"> </w:t>
      </w:r>
      <w:r w:rsidRPr="00774085">
        <w:rPr>
          <w:rStyle w:val="StyleUnderline"/>
        </w:rPr>
        <w:t>of</w:t>
      </w:r>
      <w:r>
        <w:rPr>
          <w:rStyle w:val="StyleUnderline"/>
        </w:rPr>
        <w:t xml:space="preserve"> </w:t>
      </w:r>
      <w:r w:rsidRPr="00774085">
        <w:rPr>
          <w:rStyle w:val="StyleUnderline"/>
        </w:rPr>
        <w:t>criminal</w:t>
      </w:r>
      <w:r>
        <w:rPr>
          <w:rStyle w:val="StyleUnderline"/>
        </w:rPr>
        <w:t xml:space="preserve"> </w:t>
      </w:r>
      <w:r w:rsidRPr="00774085">
        <w:rPr>
          <w:rStyle w:val="StyleUnderline"/>
        </w:rPr>
        <w:t>responsibility</w:t>
      </w:r>
      <w:r>
        <w:rPr>
          <w:rStyle w:val="StyleUnderline"/>
        </w:rPr>
        <w:t xml:space="preserve"> </w:t>
      </w:r>
      <w:r w:rsidRPr="00774085">
        <w:rPr>
          <w:rStyle w:val="StyleUnderline"/>
        </w:rPr>
        <w:t>at</w:t>
      </w:r>
      <w:r>
        <w:rPr>
          <w:rStyle w:val="StyleUnderline"/>
        </w:rPr>
        <w:t xml:space="preserve"> </w:t>
      </w:r>
      <w:r w:rsidRPr="00774085">
        <w:rPr>
          <w:rStyle w:val="StyleUnderline"/>
        </w:rPr>
        <w:t>18</w:t>
      </w:r>
      <w:r>
        <w:rPr>
          <w:rStyle w:val="StyleUnderline"/>
        </w:rPr>
        <w:t xml:space="preserve"> </w:t>
      </w:r>
      <w:r w:rsidRPr="00774085">
        <w:rPr>
          <w:rStyle w:val="StyleUnderline"/>
        </w:rPr>
        <w:t>in</w:t>
      </w:r>
      <w:r>
        <w:rPr>
          <w:rStyle w:val="StyleUnderline"/>
        </w:rPr>
        <w:t xml:space="preserve"> </w:t>
      </w:r>
      <w:r w:rsidRPr="00774085">
        <w:rPr>
          <w:rStyle w:val="StyleUnderline"/>
        </w:rPr>
        <w:t>2008,</w:t>
      </w:r>
      <w:r>
        <w:rPr>
          <w:rStyle w:val="StyleUnderline"/>
        </w:rPr>
        <w:t xml:space="preserve"> </w:t>
      </w:r>
      <w:r w:rsidRPr="00774085">
        <w:rPr>
          <w:rStyle w:val="StyleUnderline"/>
        </w:rPr>
        <w:t>judges</w:t>
      </w:r>
      <w:r>
        <w:rPr>
          <w:rStyle w:val="StyleUnderline"/>
        </w:rPr>
        <w:t xml:space="preserve"> </w:t>
      </w:r>
      <w:r w:rsidRPr="00774085">
        <w:rPr>
          <w:rStyle w:val="StyleUnderline"/>
        </w:rPr>
        <w:t>retain</w:t>
      </w:r>
      <w:r>
        <w:rPr>
          <w:rStyle w:val="StyleUnderline"/>
        </w:rPr>
        <w:t xml:space="preserve"> </w:t>
      </w:r>
      <w:r w:rsidRPr="00774085">
        <w:rPr>
          <w:rStyle w:val="StyleUnderline"/>
        </w:rPr>
        <w:t>discretionary</w:t>
      </w:r>
      <w:r>
        <w:rPr>
          <w:rStyle w:val="StyleUnderline"/>
        </w:rPr>
        <w:t xml:space="preserve"> </w:t>
      </w:r>
      <w:r w:rsidRPr="00774085">
        <w:rPr>
          <w:rStyle w:val="StyleUnderline"/>
        </w:rPr>
        <w:t>power</w:t>
      </w:r>
      <w:r>
        <w:rPr>
          <w:rStyle w:val="StyleUnderline"/>
        </w:rPr>
        <w:t xml:space="preserve"> </w:t>
      </w:r>
      <w:r w:rsidRPr="00774085">
        <w:rPr>
          <w:rStyle w:val="StyleUnderline"/>
        </w:rPr>
        <w:t>to</w:t>
      </w:r>
      <w:r>
        <w:rPr>
          <w:rStyle w:val="StyleUnderline"/>
        </w:rPr>
        <w:t xml:space="preserve"> </w:t>
      </w:r>
      <w:r w:rsidRPr="00774085">
        <w:rPr>
          <w:rStyle w:val="StyleUnderline"/>
        </w:rPr>
        <w:t>try</w:t>
      </w:r>
      <w:r>
        <w:rPr>
          <w:rStyle w:val="StyleUnderline"/>
        </w:rPr>
        <w:t xml:space="preserve"> </w:t>
      </w:r>
      <w:r w:rsidRPr="00774085">
        <w:rPr>
          <w:rStyle w:val="StyleUnderline"/>
        </w:rPr>
        <w:t>and</w:t>
      </w:r>
      <w:r>
        <w:rPr>
          <w:rStyle w:val="StyleUnderline"/>
        </w:rPr>
        <w:t xml:space="preserve"> </w:t>
      </w:r>
      <w:r w:rsidRPr="00774085">
        <w:rPr>
          <w:rStyle w:val="StyleUnderline"/>
        </w:rPr>
        <w:t>sentence</w:t>
      </w:r>
      <w:r>
        <w:rPr>
          <w:rStyle w:val="StyleUnderline"/>
        </w:rPr>
        <w:t xml:space="preserve"> </w:t>
      </w:r>
      <w:r w:rsidRPr="00774085">
        <w:rPr>
          <w:rStyle w:val="StyleUnderline"/>
        </w:rPr>
        <w:t>children</w:t>
      </w:r>
      <w:r>
        <w:rPr>
          <w:rStyle w:val="StyleUnderline"/>
        </w:rPr>
        <w:t xml:space="preserve"> </w:t>
      </w:r>
      <w:r w:rsidRPr="00774085">
        <w:rPr>
          <w:rStyle w:val="StyleUnderline"/>
        </w:rPr>
        <w:t>for</w:t>
      </w:r>
      <w:r>
        <w:rPr>
          <w:rStyle w:val="StyleUnderline"/>
        </w:rPr>
        <w:t xml:space="preserve"> </w:t>
      </w:r>
      <w:r w:rsidRPr="00774085">
        <w:rPr>
          <w:rStyle w:val="StyleUnderline"/>
        </w:rPr>
        <w:t>capital</w:t>
      </w:r>
      <w:r>
        <w:rPr>
          <w:rStyle w:val="StyleUnderline"/>
        </w:rPr>
        <w:t xml:space="preserve"> </w:t>
      </w:r>
      <w:r w:rsidRPr="00774085">
        <w:rPr>
          <w:rStyle w:val="StyleUnderline"/>
        </w:rPr>
        <w:t>crimes</w:t>
      </w:r>
      <w:r>
        <w:rPr>
          <w:rStyle w:val="StyleUnderline"/>
        </w:rPr>
        <w:t xml:space="preserve"> </w:t>
      </w:r>
      <w:r w:rsidRPr="00774085">
        <w:rPr>
          <w:rStyle w:val="StyleUnderline"/>
        </w:rPr>
        <w:t>who</w:t>
      </w:r>
      <w:r>
        <w:rPr>
          <w:rStyle w:val="StyleUnderline"/>
        </w:rPr>
        <w:t xml:space="preserve"> </w:t>
      </w:r>
      <w:r w:rsidRPr="00774085">
        <w:rPr>
          <w:rStyle w:val="StyleUnderline"/>
        </w:rPr>
        <w:t>have</w:t>
      </w:r>
      <w:r>
        <w:rPr>
          <w:rStyle w:val="StyleUnderline"/>
        </w:rPr>
        <w:t xml:space="preserve"> </w:t>
      </w:r>
      <w:r w:rsidRPr="00774085">
        <w:rPr>
          <w:rStyle w:val="StyleUnderline"/>
        </w:rPr>
        <w:t>reached</w:t>
      </w:r>
      <w:r>
        <w:rPr>
          <w:rStyle w:val="StyleUnderline"/>
        </w:rPr>
        <w:t xml:space="preserve"> </w:t>
      </w:r>
      <w:r w:rsidRPr="00774085">
        <w:rPr>
          <w:rStyle w:val="StyleUnderline"/>
        </w:rPr>
        <w:t>the</w:t>
      </w:r>
      <w:r>
        <w:rPr>
          <w:rStyle w:val="StyleUnderline"/>
        </w:rPr>
        <w:t xml:space="preserve"> </w:t>
      </w:r>
      <w:r w:rsidRPr="00774085">
        <w:rPr>
          <w:rStyle w:val="StyleUnderline"/>
        </w:rPr>
        <w:t>age</w:t>
      </w:r>
      <w:r>
        <w:rPr>
          <w:rStyle w:val="StyleUnderline"/>
        </w:rPr>
        <w:t xml:space="preserve"> </w:t>
      </w:r>
      <w:r w:rsidRPr="00774085">
        <w:rPr>
          <w:rStyle w:val="StyleUnderline"/>
        </w:rPr>
        <w:t>of</w:t>
      </w:r>
      <w:r>
        <w:rPr>
          <w:rStyle w:val="StyleUnderline"/>
        </w:rPr>
        <w:t xml:space="preserve"> </w:t>
      </w:r>
      <w:r w:rsidRPr="00774085">
        <w:rPr>
          <w:rStyle w:val="StyleUnderline"/>
        </w:rPr>
        <w:t>puberty,</w:t>
      </w:r>
      <w:r>
        <w:rPr>
          <w:rStyle w:val="StyleUnderline"/>
        </w:rPr>
        <w:t xml:space="preserve"> </w:t>
      </w:r>
      <w:r w:rsidRPr="00774085">
        <w:rPr>
          <w:rStyle w:val="StyleUnderline"/>
        </w:rPr>
        <w:t>which</w:t>
      </w:r>
      <w:r>
        <w:rPr>
          <w:rStyle w:val="StyleUnderline"/>
        </w:rPr>
        <w:t xml:space="preserve"> </w:t>
      </w:r>
      <w:r w:rsidRPr="00774085">
        <w:rPr>
          <w:rStyle w:val="StyleUnderline"/>
        </w:rPr>
        <w:t>the</w:t>
      </w:r>
      <w:r>
        <w:rPr>
          <w:rStyle w:val="StyleUnderline"/>
        </w:rPr>
        <w:t xml:space="preserve"> </w:t>
      </w:r>
      <w:r w:rsidRPr="00774085">
        <w:rPr>
          <w:rStyle w:val="StyleUnderline"/>
        </w:rPr>
        <w:t>law</w:t>
      </w:r>
      <w:r>
        <w:rPr>
          <w:rStyle w:val="StyleUnderline"/>
        </w:rPr>
        <w:t xml:space="preserve"> </w:t>
      </w:r>
      <w:r w:rsidRPr="00774085">
        <w:rPr>
          <w:rStyle w:val="StyleUnderline"/>
        </w:rPr>
        <w:t>does</w:t>
      </w:r>
      <w:r>
        <w:rPr>
          <w:rStyle w:val="StyleUnderline"/>
        </w:rPr>
        <w:t xml:space="preserve"> </w:t>
      </w:r>
      <w:r w:rsidRPr="00774085">
        <w:rPr>
          <w:rStyle w:val="StyleUnderline"/>
        </w:rPr>
        <w:t>not</w:t>
      </w:r>
      <w:r>
        <w:rPr>
          <w:rStyle w:val="StyleUnderline"/>
        </w:rPr>
        <w:t xml:space="preserve"> </w:t>
      </w:r>
      <w:r w:rsidRPr="00774085">
        <w:rPr>
          <w:rStyle w:val="StyleUnderline"/>
        </w:rPr>
        <w:t>define.</w:t>
      </w:r>
    </w:p>
    <w:p w:rsidR="001A6D5D" w:rsidRDefault="001A6D5D" w:rsidP="001A6D5D">
      <w:r w:rsidRPr="00774085">
        <w:rPr>
          <w:rStyle w:val="StyleUnderline"/>
        </w:rPr>
        <w:t>Saudi</w:t>
      </w:r>
      <w:r>
        <w:rPr>
          <w:rStyle w:val="StyleUnderline"/>
        </w:rPr>
        <w:t xml:space="preserve"> </w:t>
      </w:r>
      <w:r w:rsidRPr="00774085">
        <w:rPr>
          <w:rStyle w:val="StyleUnderline"/>
        </w:rPr>
        <w:t>courts</w:t>
      </w:r>
      <w:r>
        <w:rPr>
          <w:rStyle w:val="StyleUnderline"/>
        </w:rPr>
        <w:t xml:space="preserve"> </w:t>
      </w:r>
      <w:r w:rsidRPr="00774085">
        <w:rPr>
          <w:rStyle w:val="StyleUnderline"/>
        </w:rPr>
        <w:t>impose</w:t>
      </w:r>
      <w:r>
        <w:rPr>
          <w:rStyle w:val="StyleUnderline"/>
        </w:rPr>
        <w:t xml:space="preserve"> </w:t>
      </w:r>
      <w:r w:rsidRPr="00774085">
        <w:rPr>
          <w:rStyle w:val="StyleUnderline"/>
        </w:rPr>
        <w:t>the</w:t>
      </w:r>
      <w:r>
        <w:rPr>
          <w:rStyle w:val="StyleUnderline"/>
        </w:rPr>
        <w:t xml:space="preserve"> </w:t>
      </w:r>
      <w:r w:rsidRPr="00774085">
        <w:rPr>
          <w:rStyle w:val="StyleUnderline"/>
        </w:rPr>
        <w:t>death</w:t>
      </w:r>
      <w:r>
        <w:rPr>
          <w:rStyle w:val="StyleUnderline"/>
        </w:rPr>
        <w:t xml:space="preserve"> </w:t>
      </w:r>
      <w:r w:rsidRPr="00774085">
        <w:rPr>
          <w:rStyle w:val="StyleUnderline"/>
        </w:rPr>
        <w:t>penalty</w:t>
      </w:r>
      <w:r>
        <w:rPr>
          <w:rStyle w:val="StyleUnderline"/>
        </w:rPr>
        <w:t xml:space="preserve"> </w:t>
      </w:r>
      <w:r w:rsidRPr="00774085">
        <w:rPr>
          <w:rStyle w:val="StyleUnderline"/>
        </w:rPr>
        <w:t>after</w:t>
      </w:r>
      <w:r>
        <w:rPr>
          <w:rStyle w:val="StyleUnderline"/>
        </w:rPr>
        <w:t xml:space="preserve"> </w:t>
      </w:r>
      <w:r w:rsidRPr="00774085">
        <w:rPr>
          <w:rStyle w:val="StyleUnderline"/>
        </w:rPr>
        <w:t>unfair</w:t>
      </w:r>
      <w:r>
        <w:rPr>
          <w:rStyle w:val="StyleUnderline"/>
        </w:rPr>
        <w:t xml:space="preserve"> </w:t>
      </w:r>
      <w:r w:rsidRPr="00774085">
        <w:rPr>
          <w:rStyle w:val="StyleUnderline"/>
        </w:rPr>
        <w:t>trials</w:t>
      </w:r>
      <w:r>
        <w:rPr>
          <w:rStyle w:val="StyleUnderline"/>
        </w:rPr>
        <w:t xml:space="preserve"> </w:t>
      </w:r>
      <w:r w:rsidRPr="00774085">
        <w:rPr>
          <w:rStyle w:val="StyleUnderline"/>
        </w:rPr>
        <w:t>in</w:t>
      </w:r>
      <w:r>
        <w:rPr>
          <w:rStyle w:val="StyleUnderline"/>
        </w:rPr>
        <w:t xml:space="preserve"> </w:t>
      </w:r>
      <w:r w:rsidRPr="00774085">
        <w:rPr>
          <w:rStyle w:val="StyleUnderline"/>
        </w:rPr>
        <w:t>violation</w:t>
      </w:r>
      <w:r>
        <w:rPr>
          <w:rStyle w:val="StyleUnderline"/>
        </w:rPr>
        <w:t xml:space="preserve"> </w:t>
      </w:r>
      <w:r w:rsidRPr="00774085">
        <w:rPr>
          <w:rStyle w:val="StyleUnderline"/>
        </w:rPr>
        <w:t>of</w:t>
      </w:r>
      <w:r>
        <w:rPr>
          <w:rStyle w:val="StyleUnderline"/>
        </w:rPr>
        <w:t xml:space="preserve"> </w:t>
      </w:r>
      <w:r w:rsidRPr="00774085">
        <w:rPr>
          <w:rStyle w:val="StyleUnderline"/>
        </w:rPr>
        <w:t>international</w:t>
      </w:r>
      <w:r>
        <w:rPr>
          <w:rStyle w:val="StyleUnderline"/>
        </w:rPr>
        <w:t xml:space="preserve"> </w:t>
      </w:r>
      <w:r w:rsidRPr="00774085">
        <w:rPr>
          <w:rStyle w:val="StyleUnderline"/>
        </w:rPr>
        <w:t>law,</w:t>
      </w:r>
      <w:r>
        <w:rPr>
          <w:rStyle w:val="StyleUnderline"/>
        </w:rPr>
        <w:t xml:space="preserve"> </w:t>
      </w:r>
      <w:r w:rsidRPr="00774085">
        <w:rPr>
          <w:rStyle w:val="StyleUnderline"/>
        </w:rPr>
        <w:t>and</w:t>
      </w:r>
      <w:r>
        <w:rPr>
          <w:rStyle w:val="StyleUnderline"/>
        </w:rPr>
        <w:t xml:space="preserve"> </w:t>
      </w:r>
      <w:r w:rsidRPr="00774085">
        <w:rPr>
          <w:rStyle w:val="StyleUnderline"/>
        </w:rPr>
        <w:t>regularly</w:t>
      </w:r>
      <w:r>
        <w:rPr>
          <w:rStyle w:val="StyleUnderline"/>
        </w:rPr>
        <w:t xml:space="preserve"> </w:t>
      </w:r>
      <w:r w:rsidRPr="00774085">
        <w:rPr>
          <w:rStyle w:val="StyleUnderline"/>
        </w:rPr>
        <w:t>impose</w:t>
      </w:r>
      <w:r>
        <w:rPr>
          <w:rStyle w:val="StyleUnderline"/>
        </w:rPr>
        <w:t xml:space="preserve"> </w:t>
      </w:r>
      <w:r w:rsidRPr="00774085">
        <w:rPr>
          <w:rStyle w:val="StyleUnderline"/>
        </w:rPr>
        <w:t>corporal</w:t>
      </w:r>
      <w:r>
        <w:rPr>
          <w:rStyle w:val="StyleUnderline"/>
        </w:rPr>
        <w:t xml:space="preserve"> </w:t>
      </w:r>
      <w:r w:rsidRPr="00774085">
        <w:rPr>
          <w:rStyle w:val="StyleUnderline"/>
        </w:rPr>
        <w:t>punishment</w:t>
      </w:r>
      <w:r>
        <w:rPr>
          <w:rStyle w:val="StyleUnderline"/>
        </w:rPr>
        <w:t xml:space="preserve"> </w:t>
      </w:r>
      <w:r w:rsidRPr="00774085">
        <w:rPr>
          <w:rStyle w:val="StyleUnderline"/>
        </w:rPr>
        <w:t>in</w:t>
      </w:r>
      <w:r>
        <w:rPr>
          <w:rStyle w:val="StyleUnderline"/>
        </w:rPr>
        <w:t xml:space="preserve"> </w:t>
      </w:r>
      <w:r w:rsidRPr="00774085">
        <w:rPr>
          <w:rStyle w:val="StyleUnderline"/>
        </w:rPr>
        <w:t>the</w:t>
      </w:r>
      <w:r>
        <w:rPr>
          <w:rStyle w:val="StyleUnderline"/>
        </w:rPr>
        <w:t xml:space="preserve"> </w:t>
      </w:r>
      <w:r w:rsidRPr="00774085">
        <w:rPr>
          <w:rStyle w:val="StyleUnderline"/>
        </w:rPr>
        <w:t>form</w:t>
      </w:r>
      <w:r>
        <w:rPr>
          <w:rStyle w:val="StyleUnderline"/>
        </w:rPr>
        <w:t xml:space="preserve"> </w:t>
      </w:r>
      <w:r w:rsidRPr="00774085">
        <w:rPr>
          <w:rStyle w:val="StyleUnderline"/>
        </w:rPr>
        <w:t>of</w:t>
      </w:r>
      <w:r>
        <w:rPr>
          <w:rStyle w:val="StyleUnderline"/>
        </w:rPr>
        <w:t xml:space="preserve"> </w:t>
      </w:r>
      <w:r w:rsidRPr="00774085">
        <w:rPr>
          <w:rStyle w:val="StyleUnderline"/>
        </w:rPr>
        <w:t>public</w:t>
      </w:r>
      <w:r>
        <w:rPr>
          <w:rStyle w:val="StyleUnderline"/>
        </w:rPr>
        <w:t xml:space="preserve"> </w:t>
      </w:r>
      <w:r w:rsidRPr="00774085">
        <w:rPr>
          <w:rStyle w:val="StyleUnderline"/>
        </w:rPr>
        <w:t>flogging,</w:t>
      </w:r>
      <w:r>
        <w:rPr>
          <w:rStyle w:val="StyleUnderline"/>
        </w:rPr>
        <w:t xml:space="preserve"> </w:t>
      </w:r>
      <w:r>
        <w:t>which is inherently cruel and degrading. Judges routinely sentence defendants, including children, to floggings of hundreds of lashes.</w:t>
      </w:r>
    </w:p>
    <w:p w:rsidR="001A6D5D" w:rsidRPr="00774085" w:rsidRDefault="001A6D5D" w:rsidP="001A6D5D"/>
    <w:p w:rsidR="001A6D5D" w:rsidRDefault="001A6D5D" w:rsidP="001A6D5D"/>
    <w:p w:rsidR="00AF73C3" w:rsidRDefault="00AF73C3" w:rsidP="00AF73C3">
      <w:pPr>
        <w:pStyle w:val="Heading2"/>
      </w:pPr>
      <w:r>
        <w:lastRenderedPageBreak/>
        <w:t>Human Rights Internal Net Benefit</w:t>
      </w:r>
    </w:p>
    <w:p w:rsidR="00AF73C3" w:rsidRDefault="001A6D5D" w:rsidP="00AF73C3">
      <w:pPr>
        <w:pStyle w:val="Heading3"/>
      </w:pPr>
      <w:r>
        <w:lastRenderedPageBreak/>
        <w:t xml:space="preserve">2NC – </w:t>
      </w:r>
      <w:r w:rsidR="00AF73C3">
        <w:t xml:space="preserve">Human Rights </w:t>
      </w:r>
      <w:r>
        <w:t>Imperatives Outweighs</w:t>
      </w:r>
    </w:p>
    <w:p w:rsidR="00AF73C3" w:rsidRDefault="00AF73C3" w:rsidP="00AF73C3">
      <w:pPr>
        <w:pStyle w:val="Heading4"/>
      </w:pPr>
      <w:r>
        <w:t>Evaluating arms sales in context of Human Rights conditions is key in to prevent global violence</w:t>
      </w:r>
    </w:p>
    <w:p w:rsidR="00AF73C3" w:rsidRPr="00CB4C23" w:rsidRDefault="00AF73C3" w:rsidP="00AF73C3">
      <w:pPr>
        <w:rPr>
          <w:rStyle w:val="Style13ptBold"/>
          <w:b w:val="0"/>
          <w:bCs w:val="0"/>
        </w:rPr>
      </w:pPr>
      <w:r>
        <w:rPr>
          <w:rStyle w:val="Style13ptBold"/>
        </w:rPr>
        <w:t xml:space="preserve">Yanik, Kadir Has University Political Science Professor and PHD in International Relations and Political Theory, 06 </w:t>
      </w:r>
      <w:r w:rsidRPr="00921D05">
        <w:rPr>
          <w:rStyle w:val="Style13ptBold"/>
          <w:b w:val="0"/>
          <w:bCs w:val="0"/>
          <w:sz w:val="20"/>
          <w:szCs w:val="20"/>
        </w:rPr>
        <w:t xml:space="preserve">(Lerna K, The Johns Hopkins University Press, May 2006, Guns and Human Rights: Major Powers, Global Arms Transfers, and Human Rights Violations, </w:t>
      </w:r>
      <w:hyperlink r:id="rId21" w:history="1">
        <w:r w:rsidRPr="00921D05">
          <w:rPr>
            <w:rStyle w:val="Hyperlink"/>
            <w:bCs/>
            <w:sz w:val="20"/>
            <w:szCs w:val="20"/>
          </w:rPr>
          <w:t>https://www.jstor.org/stable/20072741</w:t>
        </w:r>
      </w:hyperlink>
      <w:r w:rsidRPr="00921D05">
        <w:rPr>
          <w:rStyle w:val="Style13ptBold"/>
          <w:b w:val="0"/>
          <w:bCs w:val="0"/>
          <w:sz w:val="20"/>
          <w:szCs w:val="20"/>
        </w:rPr>
        <w:t>, p.369-370, Accessed July 12, 2019, VP)</w:t>
      </w:r>
    </w:p>
    <w:p w:rsidR="00AF73C3" w:rsidRDefault="00AF73C3" w:rsidP="00AF73C3">
      <w:r w:rsidRPr="00325836">
        <w:rPr>
          <w:rStyle w:val="StyleUnderline"/>
        </w:rPr>
        <w:t>Wording should indicate that when the individual responsible for human rights violations is "expelled" from the "unit," the funding of the "unit" could continue</w:t>
      </w:r>
      <w:r>
        <w:t xml:space="preserve">.61 The second weakness of the Leahy Amendment is that it is not a permanent feature of either the Foreign Operations Appropriations Act or  the Defense Operation Act. The amendment must be reintroduced every  year with the respective Foreign Operations Appropriations and Defense  Appropriations Acts. The Leahy Law has been applied to military assistance  to several countries. For example, </w:t>
      </w:r>
      <w:r w:rsidRPr="00325836">
        <w:rPr>
          <w:rStyle w:val="StyleUnderline"/>
        </w:rPr>
        <w:t>assistance to Colombia has been condition on the certification of the improvement of human rights in the country</w:t>
      </w:r>
      <w:r>
        <w:t xml:space="preserve">  by the US Secretary of State.62 However, the efficiency of this certification  procedure has been debated by various nongovernmental organizations  (NGOs). In a July 2003 statement, Human Rights Watch (HRW) argued  that these certifications were being issued by the Secretary of State without  improvement in human rights conditions.63</w:t>
      </w:r>
    </w:p>
    <w:p w:rsidR="00AF73C3" w:rsidRPr="008E3899" w:rsidRDefault="00AF73C3" w:rsidP="00AF73C3">
      <w:r>
        <w:t xml:space="preserve">In 1939, </w:t>
      </w:r>
      <w:r w:rsidRPr="00325836">
        <w:rPr>
          <w:rStyle w:val="StyleUnderline"/>
        </w:rPr>
        <w:t>France began drafting a series of laws to regulate its arms exports</w:t>
      </w:r>
      <w:r>
        <w:t>.64 The "Statement on French policy on Export Controls for Conventional Arms and Dual-use Items Submitted to the Wassenaar Arrangement"  stipulates that France would exhibit "</w:t>
      </w:r>
      <w:r w:rsidRPr="00325836">
        <w:rPr>
          <w:rStyle w:val="StyleUnderline"/>
        </w:rPr>
        <w:t>respect for the Purposes and Principles of the</w:t>
      </w:r>
      <w:r>
        <w:t xml:space="preserve"> Charter of the </w:t>
      </w:r>
      <w:r w:rsidRPr="00325836">
        <w:rPr>
          <w:rStyle w:val="StyleUnderline"/>
        </w:rPr>
        <w:t>United Nations, human rights, embargoes and other  globally-agreed restrictive measures, arms control, and non-contribution  to regional instability</w:t>
      </w:r>
      <w:r>
        <w:t xml:space="preserve"> or to the prolongation of ongoing armed conflicts."65  Furthermore, the same "Statement" notes that France "complies with </w:t>
      </w:r>
      <w:r w:rsidRPr="00325836">
        <w:rPr>
          <w:rStyle w:val="StyleUnderline"/>
        </w:rPr>
        <w:t>the criteria laid down by the United Nations</w:t>
      </w:r>
      <w:r>
        <w:t>, the OSCE and the European Council"  and "[</w:t>
      </w:r>
      <w:r w:rsidRPr="00325836">
        <w:rPr>
          <w:rStyle w:val="StyleUnderline"/>
        </w:rPr>
        <w:t>respects] human rights in the country of final destination</w:t>
      </w:r>
      <w:r>
        <w:t xml:space="preserve">."66 Similarly, </w:t>
      </w:r>
      <w:r w:rsidRPr="00325836">
        <w:rPr>
          <w:rStyle w:val="StyleUnderline"/>
        </w:rPr>
        <w:t>before recommending a transaction to the Prime Minister, the Committee</w:t>
      </w:r>
      <w:r>
        <w:t xml:space="preserve"> on the Export of War Weapons (CIEEMG) </w:t>
      </w:r>
      <w:r w:rsidRPr="00325836">
        <w:rPr>
          <w:rStyle w:val="StyleUnderline"/>
        </w:rPr>
        <w:t>should evaluate human rights conditions in the recipient country</w:t>
      </w:r>
      <w:r>
        <w:t>.6</w:t>
      </w:r>
    </w:p>
    <w:p w:rsidR="00AF73C3" w:rsidRPr="008E3899" w:rsidRDefault="00AF73C3" w:rsidP="00AF73C3">
      <w:pPr>
        <w:rPr>
          <w:u w:val="single"/>
        </w:rPr>
      </w:pPr>
    </w:p>
    <w:p w:rsidR="00AF73C3" w:rsidRDefault="00AF73C3" w:rsidP="00AF73C3">
      <w:pPr>
        <w:pStyle w:val="Heading4"/>
      </w:pPr>
      <w:r>
        <w:t>Evaluating Human Rights supersedes moral importance</w:t>
      </w:r>
    </w:p>
    <w:p w:rsidR="00AF73C3" w:rsidRPr="00641630" w:rsidRDefault="00AF73C3" w:rsidP="00AF73C3">
      <w:pPr>
        <w:rPr>
          <w:rStyle w:val="Style13ptBold"/>
          <w:b w:val="0"/>
          <w:bCs w:val="0"/>
        </w:rPr>
      </w:pPr>
      <w:r>
        <w:rPr>
          <w:rStyle w:val="Style13ptBold"/>
        </w:rPr>
        <w:t xml:space="preserve">Campbell, Charles Sturt University Professor for Applied Philosophy and Public Ethics, 05 </w:t>
      </w:r>
      <w:r>
        <w:rPr>
          <w:rStyle w:val="Style13ptBold"/>
          <w:b w:val="0"/>
          <w:bCs w:val="0"/>
        </w:rPr>
        <w:t>(</w:t>
      </w:r>
      <w:r w:rsidRPr="00641630">
        <w:rPr>
          <w:rStyle w:val="Style13ptBold"/>
          <w:b w:val="0"/>
          <w:bCs w:val="0"/>
          <w:sz w:val="20"/>
          <w:szCs w:val="20"/>
        </w:rPr>
        <w:t xml:space="preserve">Tom, 2005, Springer, Human Rights and the Moral Responsibilities of Corporate and Public Sector Organisations, </w:t>
      </w:r>
      <w:hyperlink r:id="rId22" w:history="1">
        <w:r w:rsidRPr="00641630">
          <w:rPr>
            <w:rStyle w:val="Hyperlink"/>
            <w:bCs/>
            <w:sz w:val="20"/>
            <w:szCs w:val="20"/>
          </w:rPr>
          <w:t>https://www.springer.com/gp/book/9781402023606</w:t>
        </w:r>
      </w:hyperlink>
      <w:r w:rsidRPr="00641630">
        <w:rPr>
          <w:rStyle w:val="Style13ptBold"/>
          <w:b w:val="0"/>
          <w:bCs w:val="0"/>
          <w:sz w:val="20"/>
          <w:szCs w:val="20"/>
        </w:rPr>
        <w:t>, p.2, Accessed July 12, 2019, VP)</w:t>
      </w:r>
    </w:p>
    <w:p w:rsidR="00AF73C3" w:rsidRPr="00F07F77" w:rsidRDefault="00AF73C3" w:rsidP="00AF73C3">
      <w:pPr>
        <w:rPr>
          <w:rStyle w:val="StyleUnderline"/>
        </w:rPr>
      </w:pPr>
      <w:r w:rsidRPr="00641630">
        <w:t xml:space="preserve">In playing this role, </w:t>
      </w:r>
      <w:r w:rsidRPr="00F07F77">
        <w:rPr>
          <w:rStyle w:val="StyleUnderline"/>
        </w:rPr>
        <w:t>human rights have the advantage of universality and hence global applicability</w:t>
      </w:r>
      <w:r w:rsidRPr="00641630">
        <w:t xml:space="preserve">.6 </w:t>
      </w:r>
      <w:r w:rsidRPr="00F07F77">
        <w:rPr>
          <w:rStyle w:val="StyleUnderline"/>
        </w:rPr>
        <w:t>Human rights apply to all societies and to all people. They cannot be excluded from any sphere</w:t>
      </w:r>
      <w:r w:rsidRPr="00641630">
        <w:t xml:space="preserve"> of human life, including the economic world of</w:t>
      </w:r>
      <w:r>
        <w:rPr>
          <w:b/>
          <w:bCs/>
        </w:rPr>
        <w:t xml:space="preserve"> </w:t>
      </w:r>
      <w:r w:rsidRPr="00641630">
        <w:t>production, services and markets. We cannot say, for instance, that human rights</w:t>
      </w:r>
      <w:r>
        <w:rPr>
          <w:b/>
          <w:bCs/>
        </w:rPr>
        <w:t xml:space="preserve"> </w:t>
      </w:r>
      <w:r w:rsidRPr="00641630">
        <w:t>have to do with politics, or policing, or administration, but not with economics, or</w:t>
      </w:r>
      <w:r>
        <w:rPr>
          <w:b/>
          <w:bCs/>
        </w:rPr>
        <w:t xml:space="preserve"> </w:t>
      </w:r>
      <w:r w:rsidRPr="00641630">
        <w:t xml:space="preserve">business or religion. Moreover, </w:t>
      </w:r>
      <w:r w:rsidRPr="00F07F77">
        <w:rPr>
          <w:rStyle w:val="StyleUnderline"/>
        </w:rPr>
        <w:t>human rights have, by common acceptance, high if not overriding moral importance</w:t>
      </w:r>
      <w:r w:rsidRPr="00641630">
        <w:t>, so that, once admitted to these spheres, they</w:t>
      </w:r>
      <w:r>
        <w:rPr>
          <w:b/>
          <w:bCs/>
        </w:rPr>
        <w:t xml:space="preserve"> </w:t>
      </w:r>
      <w:r w:rsidRPr="00641630">
        <w:t>cannot be relegated to the status of optional extras, things that it is nice to take into</w:t>
      </w:r>
      <w:r>
        <w:rPr>
          <w:b/>
          <w:bCs/>
        </w:rPr>
        <w:t xml:space="preserve"> </w:t>
      </w:r>
      <w:r w:rsidRPr="00641630">
        <w:t xml:space="preserve">account when and if we have the time and </w:t>
      </w:r>
      <w:r w:rsidRPr="00641630">
        <w:lastRenderedPageBreak/>
        <w:t>resources to do so.7</w:t>
      </w:r>
      <w:r>
        <w:rPr>
          <w:b/>
          <w:bCs/>
        </w:rPr>
        <w:t xml:space="preserve"> </w:t>
      </w:r>
      <w:r w:rsidRPr="00F07F77">
        <w:rPr>
          <w:rStyle w:val="StyleUnderline"/>
        </w:rPr>
        <w:t>Human rights are not only universal, and therefore intrusive, they are also morally imperious, and therefore unignorable</w:t>
      </w:r>
    </w:p>
    <w:p w:rsidR="00AF73C3" w:rsidRDefault="00AF73C3" w:rsidP="00AF73C3"/>
    <w:p w:rsidR="00AF73C3" w:rsidRDefault="00AF73C3" w:rsidP="00AF73C3">
      <w:pPr>
        <w:pStyle w:val="Heading4"/>
      </w:pPr>
      <w:r>
        <w:t>Protecting Human Rights key to improving problem solving and bettering relations</w:t>
      </w:r>
    </w:p>
    <w:p w:rsidR="00AF73C3" w:rsidRPr="00C42634" w:rsidRDefault="00AF73C3" w:rsidP="00AF73C3">
      <w:pPr>
        <w:rPr>
          <w:rStyle w:val="Style13ptBold"/>
          <w:b w:val="0"/>
          <w:bCs w:val="0"/>
        </w:rPr>
      </w:pPr>
      <w:r>
        <w:rPr>
          <w:rStyle w:val="Style13ptBold"/>
        </w:rPr>
        <w:t>AHRC, Australian Human Rights Convention, 16</w:t>
      </w:r>
      <w:r>
        <w:rPr>
          <w:rStyle w:val="Style13ptBold"/>
          <w:b w:val="0"/>
          <w:bCs w:val="0"/>
        </w:rPr>
        <w:t xml:space="preserve"> </w:t>
      </w:r>
      <w:r w:rsidRPr="00A82FA6">
        <w:rPr>
          <w:rStyle w:val="Style13ptBold"/>
          <w:b w:val="0"/>
          <w:bCs w:val="0"/>
          <w:sz w:val="20"/>
          <w:szCs w:val="20"/>
        </w:rPr>
        <w:t xml:space="preserve">(Australian Human Rights Convention, April 1, 2016, AHRC, An Introduction to Human Rights, </w:t>
      </w:r>
      <w:hyperlink r:id="rId23" w:anchor="Why%20are%20human%20rights%20important" w:history="1">
        <w:r w:rsidRPr="00A82FA6">
          <w:rPr>
            <w:rStyle w:val="Hyperlink"/>
            <w:bCs/>
            <w:sz w:val="20"/>
            <w:szCs w:val="20"/>
          </w:rPr>
          <w:t>https://www.humanrights.gov.au/our-work/education/introduction-human-rights#Why%20are%20human%20rights%20important</w:t>
        </w:r>
      </w:hyperlink>
      <w:r w:rsidRPr="00A82FA6">
        <w:rPr>
          <w:rStyle w:val="Style13ptBold"/>
          <w:b w:val="0"/>
          <w:bCs w:val="0"/>
          <w:sz w:val="20"/>
          <w:szCs w:val="20"/>
        </w:rPr>
        <w:t>?, Accessed July 12, 2019, VP)</w:t>
      </w:r>
    </w:p>
    <w:p w:rsidR="00AF73C3" w:rsidRDefault="00AF73C3" w:rsidP="00AF73C3">
      <w:r w:rsidRPr="00A82FA6">
        <w:rPr>
          <w:rStyle w:val="StyleUnderline"/>
        </w:rPr>
        <w:t>Values of tolerance, equality and respect can help reduce friction within society</w:t>
      </w:r>
      <w:r>
        <w:t xml:space="preserve">. Putting human rights ideas into practice can </w:t>
      </w:r>
      <w:r w:rsidRPr="00A82FA6">
        <w:rPr>
          <w:rStyle w:val="StyleUnderline"/>
        </w:rPr>
        <w:t>helps us create the kind of society we want to live in</w:t>
      </w:r>
      <w:r>
        <w:t xml:space="preserve">. </w:t>
      </w:r>
    </w:p>
    <w:p w:rsidR="00AF73C3" w:rsidRDefault="00AF73C3" w:rsidP="00AF73C3">
      <w:r>
        <w:t xml:space="preserve">In recent decades, there has been a tremendous growth in how we think about and apply human rights ideas. This has had many positive results </w:t>
      </w:r>
      <w:r w:rsidRPr="00A82FA6">
        <w:rPr>
          <w:rStyle w:val="Emphasis"/>
          <w:b w:val="0"/>
          <w:bCs/>
        </w:rPr>
        <w:t>- knowledge about human rights can empower individuals and offer solutions for specific problems.</w:t>
      </w:r>
      <w:r>
        <w:t xml:space="preserve"> </w:t>
      </w:r>
    </w:p>
    <w:p w:rsidR="00AF73C3" w:rsidRDefault="00AF73C3" w:rsidP="00AF73C3">
      <w:pPr>
        <w:rPr>
          <w:rStyle w:val="StyleUnderline"/>
        </w:rPr>
      </w:pPr>
      <w:r>
        <w:t xml:space="preserve">Human rights are </w:t>
      </w:r>
      <w:r w:rsidRPr="0006677C">
        <w:rPr>
          <w:rStyle w:val="StyleUnderline"/>
        </w:rPr>
        <w:t>an important part of how people interact with others at all levels in society</w:t>
      </w:r>
      <w:r>
        <w:t xml:space="preserve"> - in the family, the community, schools, the workplace, </w:t>
      </w:r>
      <w:r w:rsidRPr="0006677C">
        <w:rPr>
          <w:rStyle w:val="StyleUnderline"/>
        </w:rPr>
        <w:t>in politics and in international relations</w:t>
      </w:r>
      <w:r>
        <w:t xml:space="preserve">. It is </w:t>
      </w:r>
      <w:r w:rsidRPr="0006677C">
        <w:rPr>
          <w:rStyle w:val="StyleUnderline"/>
        </w:rPr>
        <w:t>vital</w:t>
      </w:r>
      <w:r>
        <w:t xml:space="preserve"> therefore </w:t>
      </w:r>
      <w:r w:rsidRPr="0006677C">
        <w:rPr>
          <w:rStyle w:val="StyleUnderline"/>
        </w:rPr>
        <w:t>that people</w:t>
      </w:r>
      <w:r>
        <w:t xml:space="preserve"> everywhere should strive to </w:t>
      </w:r>
      <w:r w:rsidRPr="0006677C">
        <w:rPr>
          <w:rStyle w:val="StyleUnderline"/>
        </w:rPr>
        <w:t>understand</w:t>
      </w:r>
      <w:r>
        <w:t xml:space="preserve"> what </w:t>
      </w:r>
      <w:r w:rsidRPr="0006677C">
        <w:rPr>
          <w:rStyle w:val="StyleUnderline"/>
        </w:rPr>
        <w:t>human rights</w:t>
      </w:r>
      <w:r>
        <w:t xml:space="preserve"> are. When people better understand human rights, </w:t>
      </w:r>
      <w:r w:rsidRPr="0006677C">
        <w:rPr>
          <w:rStyle w:val="StyleUnderline"/>
        </w:rPr>
        <w:t>it is easier for them to promote justice and the well-being of society.</w:t>
      </w:r>
    </w:p>
    <w:p w:rsidR="00AF73C3" w:rsidRDefault="00AF73C3" w:rsidP="00AF73C3"/>
    <w:p w:rsidR="006C783D" w:rsidRDefault="006C783D" w:rsidP="006C783D">
      <w:pPr>
        <w:pStyle w:val="Heading2"/>
      </w:pPr>
      <w:r>
        <w:lastRenderedPageBreak/>
        <w:t>Liberal Order Net Benefit</w:t>
      </w:r>
    </w:p>
    <w:p w:rsidR="006C783D" w:rsidRDefault="001A6D5D" w:rsidP="00417A10">
      <w:pPr>
        <w:pStyle w:val="Heading3"/>
      </w:pPr>
      <w:r>
        <w:lastRenderedPageBreak/>
        <w:t xml:space="preserve">2NC – </w:t>
      </w:r>
      <w:r w:rsidR="00417A10">
        <w:t>Leadership Decline Outweighs</w:t>
      </w:r>
    </w:p>
    <w:p w:rsidR="00417A10" w:rsidRPr="00045BCF" w:rsidRDefault="00417A10" w:rsidP="00417A10">
      <w:pPr>
        <w:pStyle w:val="Heading4"/>
      </w:pPr>
      <w:r>
        <w:t>US leadership on human rights crucial to address virtually every global threat</w:t>
      </w:r>
      <w:r w:rsidR="00045BCF">
        <w:t xml:space="preserve"> – perm fails, only making it a </w:t>
      </w:r>
      <w:r w:rsidR="00045BCF">
        <w:rPr>
          <w:u w:val="single"/>
        </w:rPr>
        <w:t>priority</w:t>
      </w:r>
      <w:r w:rsidR="00045BCF">
        <w:t xml:space="preserve"> solves</w:t>
      </w:r>
    </w:p>
    <w:p w:rsidR="00417A10" w:rsidRPr="0044442D" w:rsidRDefault="00417A10" w:rsidP="00417A10">
      <w:pPr>
        <w:rPr>
          <w:rStyle w:val="Style13ptBold"/>
        </w:rPr>
      </w:pPr>
      <w:r w:rsidRPr="0044442D">
        <w:rPr>
          <w:rStyle w:val="Style13ptBold"/>
        </w:rPr>
        <w:t>Schnetzer</w:t>
      </w:r>
      <w:r>
        <w:rPr>
          <w:rStyle w:val="Style13ptBold"/>
        </w:rPr>
        <w:t>,</w:t>
      </w:r>
      <w:r w:rsidR="00D1077E">
        <w:rPr>
          <w:rStyle w:val="Style13ptBold"/>
        </w:rPr>
        <w:t xml:space="preserve"> </w:t>
      </w:r>
      <w:r w:rsidRPr="0044442D">
        <w:rPr>
          <w:rStyle w:val="Style13ptBold"/>
        </w:rPr>
        <w:t>Bush</w:t>
      </w:r>
      <w:r>
        <w:t xml:space="preserve"> </w:t>
      </w:r>
      <w:r>
        <w:rPr>
          <w:rStyle w:val="Style13ptBold"/>
        </w:rPr>
        <w:t>I</w:t>
      </w:r>
      <w:r w:rsidRPr="0044442D">
        <w:rPr>
          <w:rStyle w:val="Style13ptBold"/>
        </w:rPr>
        <w:t xml:space="preserve">nstitute, </w:t>
      </w:r>
      <w:r>
        <w:rPr>
          <w:rStyle w:val="Style13ptBold"/>
        </w:rPr>
        <w:t>G</w:t>
      </w:r>
      <w:r w:rsidRPr="0044442D">
        <w:rPr>
          <w:rStyle w:val="Style13ptBold"/>
        </w:rPr>
        <w:t xml:space="preserve">lobal </w:t>
      </w:r>
      <w:r>
        <w:rPr>
          <w:rStyle w:val="Style13ptBold"/>
        </w:rPr>
        <w:t>I</w:t>
      </w:r>
      <w:r w:rsidRPr="0044442D">
        <w:rPr>
          <w:rStyle w:val="Style13ptBold"/>
        </w:rPr>
        <w:t xml:space="preserve">nitiatives fellow, </w:t>
      </w:r>
      <w:r>
        <w:rPr>
          <w:rStyle w:val="Style13ptBold"/>
        </w:rPr>
        <w:t>16</w:t>
      </w:r>
    </w:p>
    <w:p w:rsidR="00417A10" w:rsidRPr="0044442D" w:rsidRDefault="00417A10" w:rsidP="00417A10">
      <w:r>
        <w:t>[Amanda, George W. Bush Institute, 7/21/16 “Why promoting freedom and human rights is in our national interest”</w:t>
      </w:r>
      <w:r w:rsidRPr="0044442D">
        <w:t xml:space="preserve"> </w:t>
      </w:r>
      <w:hyperlink r:id="rId24" w:history="1">
        <w:r w:rsidRPr="00A33C44">
          <w:rPr>
            <w:rStyle w:val="Hyperlink"/>
          </w:rPr>
          <w:t>https://www.bushcenter.org/publications/articles/2016/07/why-promoting-freedom-is-in-national-interest.html accessed 7-2-19</w:t>
        </w:r>
      </w:hyperlink>
      <w:r>
        <w:t xml:space="preserve"> EO]</w:t>
      </w:r>
    </w:p>
    <w:p w:rsidR="00417A10" w:rsidRPr="00486583" w:rsidRDefault="00417A10" w:rsidP="00417A10">
      <w:pPr>
        <w:rPr>
          <w:rStyle w:val="StyleUnderline"/>
        </w:rPr>
      </w:pPr>
      <w:r>
        <w:t xml:space="preserve">Substantially more people experience liberty today than at the end of World War II, but </w:t>
      </w:r>
      <w:r w:rsidRPr="00486583">
        <w:rPr>
          <w:rStyle w:val="StyleUnderline"/>
        </w:rPr>
        <w:t>more than half the world’s population still lives in countries where basic political rights and civil liberties are only partly respected, if at all. The last decade in particular has not been good for freedom.</w:t>
      </w:r>
    </w:p>
    <w:p w:rsidR="00417A10" w:rsidRPr="00486583" w:rsidRDefault="00417A10" w:rsidP="00417A10">
      <w:pPr>
        <w:rPr>
          <w:rStyle w:val="StyleUnderline"/>
        </w:rPr>
      </w:pPr>
      <w:r>
        <w:t>For ten consecutive years, Freedom House has documented a worrisome “decline in global freedom</w:t>
      </w:r>
      <w:r w:rsidRPr="00486583">
        <w:rPr>
          <w:rStyle w:val="StyleUnderline"/>
        </w:rPr>
        <w:t>.” The National Endowment for Democracy has warned of authoritarian regimes cracking down at home while also “seeking to reshape the international order and democratic norms.”</w:t>
      </w:r>
    </w:p>
    <w:p w:rsidR="00417A10" w:rsidRPr="00486583" w:rsidRDefault="00417A10" w:rsidP="00417A10">
      <w:pPr>
        <w:rPr>
          <w:rStyle w:val="StyleUnderline"/>
        </w:rPr>
      </w:pPr>
      <w:r w:rsidRPr="00486583">
        <w:rPr>
          <w:rStyle w:val="StyleUnderline"/>
        </w:rPr>
        <w:t xml:space="preserve">From China to Russia to the Middle East, the challengers to liberalism are gaining ground.  </w:t>
      </w:r>
      <w:r w:rsidRPr="00486583">
        <w:rPr>
          <w:rStyle w:val="Emphasis"/>
        </w:rPr>
        <w:t>It is in the direct and immediate interest of the United States to help shift the balance by supporting the advance of human rights</w:t>
      </w:r>
      <w:r w:rsidRPr="00486583">
        <w:rPr>
          <w:rStyle w:val="StyleUnderline"/>
        </w:rPr>
        <w:t xml:space="preserve"> and freedom abroad.</w:t>
      </w:r>
    </w:p>
    <w:p w:rsidR="00417A10" w:rsidRPr="00486583" w:rsidRDefault="00417A10" w:rsidP="00417A10">
      <w:pPr>
        <w:rPr>
          <w:rStyle w:val="StyleUnderline"/>
        </w:rPr>
      </w:pPr>
      <w:r w:rsidRPr="00486583">
        <w:rPr>
          <w:rStyle w:val="StyleUnderline"/>
        </w:rPr>
        <w:t>The current mood in the United States does not appear conducive to this strategy.</w:t>
      </w:r>
      <w:r>
        <w:t xml:space="preserve"> New Pew Research polling shows that </w:t>
      </w:r>
      <w:r w:rsidRPr="00486583">
        <w:rPr>
          <w:rStyle w:val="StyleUnderline"/>
        </w:rPr>
        <w:t>69 percent of Americans believe the United States should “concentrate more on our own national problems.” Seventy percent want the next U.S. president to focus on domestic policy over foreign policy.</w:t>
      </w:r>
    </w:p>
    <w:p w:rsidR="00417A10" w:rsidRPr="00486583" w:rsidRDefault="00417A10" w:rsidP="00417A10">
      <w:pPr>
        <w:rPr>
          <w:rStyle w:val="StyleUnderline"/>
        </w:rPr>
      </w:pPr>
      <w:r w:rsidRPr="00486583">
        <w:rPr>
          <w:rStyle w:val="StyleUnderline"/>
        </w:rPr>
        <w:t>Yet in order to address the “major threats” that keep Americans awake at night — I</w:t>
      </w:r>
      <w:r w:rsidRPr="00486583">
        <w:rPr>
          <w:rStyle w:val="Emphasis"/>
        </w:rPr>
        <w:t xml:space="preserve">SIS, foreign cyberattacks, global economic instability, the spread of infectious diseases, the refugee crisis </w:t>
      </w:r>
      <w:r w:rsidRPr="00486583">
        <w:rPr>
          <w:rStyle w:val="StyleUnderline"/>
        </w:rPr>
        <w:t xml:space="preserve">— </w:t>
      </w:r>
      <w:r w:rsidRPr="00486583">
        <w:rPr>
          <w:rStyle w:val="Emphasis"/>
        </w:rPr>
        <w:t>strong U.S. leadership is required</w:t>
      </w:r>
      <w:r w:rsidRPr="00486583">
        <w:rPr>
          <w:rStyle w:val="StyleUnderline"/>
        </w:rPr>
        <w:t>, as are strategies that help advance rule of law, good governance, open markets, and other features of free societies.</w:t>
      </w:r>
    </w:p>
    <w:p w:rsidR="00417A10" w:rsidRDefault="00417A10" w:rsidP="00417A10">
      <w:r>
        <w:t>So where do we go from here?</w:t>
      </w:r>
    </w:p>
    <w:p w:rsidR="00417A10" w:rsidRDefault="00417A10" w:rsidP="00417A10">
      <w:r w:rsidRPr="00486583">
        <w:rPr>
          <w:rStyle w:val="Emphasis"/>
        </w:rPr>
        <w:t>One step would be for policymakers</w:t>
      </w:r>
      <w:r w:rsidRPr="00486583">
        <w:rPr>
          <w:rStyle w:val="StyleUnderline"/>
        </w:rPr>
        <w:t xml:space="preserve">, presidential candidates, and other public office hopefuls </w:t>
      </w:r>
      <w:r w:rsidRPr="00486583">
        <w:rPr>
          <w:rStyle w:val="Emphasis"/>
        </w:rPr>
        <w:t>to make</w:t>
      </w:r>
      <w:r w:rsidRPr="00486583">
        <w:rPr>
          <w:rStyle w:val="StyleUnderline"/>
        </w:rPr>
        <w:t xml:space="preserve"> the promotion of democracy and </w:t>
      </w:r>
      <w:r w:rsidRPr="00486583">
        <w:rPr>
          <w:rStyle w:val="Emphasis"/>
        </w:rPr>
        <w:t>human rights an important part of their foreign policy agendas</w:t>
      </w:r>
      <w:r w:rsidRPr="00486583">
        <w:rPr>
          <w:rStyle w:val="StyleUnderline"/>
        </w:rPr>
        <w:t xml:space="preserve">. </w:t>
      </w:r>
      <w:r w:rsidRPr="00486583">
        <w:t>This March, 139 policy experts, civil</w:t>
      </w:r>
      <w:r>
        <w:t xml:space="preserve"> society leaders, and former elected officials—Republicans and Democrats alike—signed a letter encouraging the presidential candidates to do just that.</w:t>
      </w:r>
    </w:p>
    <w:p w:rsidR="00417A10" w:rsidRDefault="00417A10" w:rsidP="00417A10">
      <w:r w:rsidRPr="00486583">
        <w:rPr>
          <w:rStyle w:val="StyleUnderline"/>
        </w:rPr>
        <w:t>While recognizing that “democracy and human rights cannot be the only items on the foreign policy agenda,” the letter calls it a “false choice” to pit the pursuit of democratic ideals against national security</w:t>
      </w:r>
      <w:r>
        <w:t>. I was proud to sign that letter.</w:t>
      </w:r>
    </w:p>
    <w:p w:rsidR="00417A10" w:rsidRDefault="00417A10" w:rsidP="00417A10">
      <w:r>
        <w:t>A second step would be to engage the American people in a conversation about the impact of advancing freedom on our own peace, prosperity, and security.</w:t>
      </w:r>
    </w:p>
    <w:p w:rsidR="00417A10" w:rsidRDefault="00417A10" w:rsidP="00417A10">
      <w:r>
        <w:t xml:space="preserve">At the end of World War II, for example, many questioned whether democracy was compatible with Germany and Japan. The United States actively supported the development of democratic institutions </w:t>
      </w:r>
      <w:r>
        <w:lastRenderedPageBreak/>
        <w:t>and practices. Today, Germany and Japan are among our strongest partners and allies in the world, and Americans reap tangible benefits.</w:t>
      </w:r>
    </w:p>
    <w:p w:rsidR="00417A10" w:rsidRDefault="00417A10" w:rsidP="00417A10">
      <w:r>
        <w:t>In North Texas, where the Bush Institute is located, the relocation of Toyota’s North American headquarters is expected to create jobs and have an economic impact of $7 billion in the first ten years, according to estimates when the move was announced.</w:t>
      </w:r>
    </w:p>
    <w:p w:rsidR="00417A10" w:rsidRDefault="00417A10" w:rsidP="00417A10">
      <w:r w:rsidRPr="00486583">
        <w:rPr>
          <w:rStyle w:val="StyleUnderline"/>
        </w:rPr>
        <w:t>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w:t>
      </w:r>
      <w:r>
        <w:t>.</w:t>
      </w:r>
    </w:p>
    <w:p w:rsidR="00417A10" w:rsidRDefault="00417A10" w:rsidP="00417A10">
      <w:r w:rsidRPr="00486583">
        <w:rPr>
          <w:rStyle w:val="Emphasis"/>
        </w:rPr>
        <w:t>Today, the moral and strategic imperatives of advancing human rights are just as compelling</w:t>
      </w:r>
      <w:r>
        <w:t>.  In Afghanistan, investing in women promotes stability and helps reduce the possibility of future terrorist attacks on the United States emanating from that country</w:t>
      </w:r>
      <w:r w:rsidRPr="00486583">
        <w:rPr>
          <w:rStyle w:val="StyleUnderline"/>
        </w:rPr>
        <w:t>.  In the Middle East, the spread of Islamic extremism and ISIS has had devastating consequences, and the United States is not immune</w:t>
      </w:r>
      <w:r>
        <w:t>.  In North Korea, a regime that systematically and horrifically abuses the rights of its own people seeks nuclear weapons that can reach our shores.</w:t>
      </w:r>
    </w:p>
    <w:p w:rsidR="00417A10" w:rsidRDefault="00417A10" w:rsidP="00417A10">
      <w:r w:rsidRPr="00486583">
        <w:rPr>
          <w:rStyle w:val="StyleUnderline"/>
        </w:rPr>
        <w:t>In these and other places, it is in the interests of the United States to see the forces of freedom eventually prevail</w:t>
      </w:r>
      <w:r>
        <w:t>.</w:t>
      </w:r>
    </w:p>
    <w:p w:rsidR="00417A10" w:rsidRDefault="00417A10" w:rsidP="00417A10"/>
    <w:p w:rsidR="00417A10" w:rsidRPr="00417A10" w:rsidRDefault="00417A10" w:rsidP="00417A10"/>
    <w:p w:rsidR="00624F78" w:rsidRPr="00141FB9" w:rsidRDefault="00624F78" w:rsidP="00141FB9"/>
    <w:p w:rsidR="00141FB9" w:rsidRPr="00141FB9" w:rsidRDefault="00141FB9" w:rsidP="00141FB9"/>
    <w:p w:rsidR="00141FB9" w:rsidRDefault="00141FB9" w:rsidP="00141FB9">
      <w:pPr>
        <w:pStyle w:val="Heading1"/>
      </w:pPr>
    </w:p>
    <w:p w:rsidR="00141FB9" w:rsidRDefault="00141FB9" w:rsidP="00141FB9">
      <w:pPr>
        <w:pStyle w:val="Heading1"/>
      </w:pPr>
      <w:r>
        <w:lastRenderedPageBreak/>
        <w:t>AFF</w:t>
      </w:r>
    </w:p>
    <w:p w:rsidR="00141FB9" w:rsidRDefault="00141FB9" w:rsidP="00141FB9"/>
    <w:p w:rsidR="00141FB9" w:rsidRDefault="00141FB9" w:rsidP="00141FB9">
      <w:pPr>
        <w:pStyle w:val="Heading2"/>
      </w:pPr>
      <w:r>
        <w:lastRenderedPageBreak/>
        <w:t>Solvency</w:t>
      </w:r>
    </w:p>
    <w:p w:rsidR="00141FB9" w:rsidRDefault="00624F78" w:rsidP="00141FB9">
      <w:pPr>
        <w:pStyle w:val="Heading3"/>
      </w:pPr>
      <w:r>
        <w:lastRenderedPageBreak/>
        <w:t>2AC—</w:t>
      </w:r>
      <w:r w:rsidR="00141FB9">
        <w:t>Trump Circumvent—Small Arms</w:t>
      </w:r>
    </w:p>
    <w:p w:rsidR="00141FB9" w:rsidRDefault="00141FB9" w:rsidP="00141FB9">
      <w:pPr>
        <w:pStyle w:val="Heading4"/>
      </w:pPr>
      <w:r>
        <w:t xml:space="preserve">Trump gutted congressional oversight for small arms—he will circumvent the CP to sell arms </w:t>
      </w:r>
    </w:p>
    <w:p w:rsidR="00141FB9" w:rsidRDefault="00141FB9" w:rsidP="00141FB9">
      <w:r>
        <w:t>Tom O'Connor, Staff writer at Newsweek, 19 [Tom O'Connor, 5-24-2019, Newsweek, "Donald Trump will sell weapons to Saudi Arabia whether Congress likes it or not," https://www.newsweek.com/trump-sell-saudi-weapons-congress-1435849, accessed 7-8-2019, //EJA]</w:t>
      </w:r>
    </w:p>
    <w:p w:rsidR="00141FB9" w:rsidRPr="00ED4F48" w:rsidRDefault="00141FB9" w:rsidP="00141FB9">
      <w:pPr>
        <w:rPr>
          <w:u w:val="single"/>
        </w:rPr>
      </w:pPr>
      <w:r>
        <w:t xml:space="preserve">WASHINGTON — </w:t>
      </w:r>
      <w:r w:rsidRPr="002F67B9">
        <w:rPr>
          <w:rStyle w:val="StyleUnderline"/>
        </w:rPr>
        <w:t>American gun manufacturers and their allies have pressed the federal government for years to change the way it regulates small-arms exports</w:t>
      </w:r>
      <w:r>
        <w:t xml:space="preserve"> </w:t>
      </w:r>
      <w:r w:rsidRPr="002F67B9">
        <w:rPr>
          <w:rStyle w:val="StyleUnderline"/>
        </w:rPr>
        <w:t>in an effort to ease restrictions</w:t>
      </w:r>
      <w:r>
        <w:t xml:space="preserve">, boost gun sales abroad and lower costs at home. </w:t>
      </w:r>
      <w:r w:rsidRPr="002F67B9">
        <w:rPr>
          <w:rStyle w:val="StyleUnderline"/>
        </w:rPr>
        <w:t>The Trump administration appears to be on the brink of delivering.</w:t>
      </w:r>
    </w:p>
    <w:p w:rsidR="00141FB9" w:rsidRDefault="00141FB9" w:rsidP="00141FB9">
      <w:r w:rsidRPr="002F67B9">
        <w:rPr>
          <w:rStyle w:val="StyleUnderline"/>
        </w:rPr>
        <w:t>Officials from the State and Commerce Departments</w:t>
      </w:r>
      <w:r>
        <w:t xml:space="preserve"> — the two entities tasked with regulating arms sales internationally — </w:t>
      </w:r>
      <w:r w:rsidRPr="002F67B9">
        <w:rPr>
          <w:rStyle w:val="StyleUnderline"/>
        </w:rPr>
        <w:t>privately told Congress this week that they intend to finalize rules next week that would shuffle which agency oversees most consumer gun exports</w:t>
      </w:r>
      <w:r>
        <w:t xml:space="preserve">, </w:t>
      </w:r>
      <w:r w:rsidRPr="002F67B9">
        <w:rPr>
          <w:rStyle w:val="StyleUnderline"/>
        </w:rPr>
        <w:t>relaxing export regulations and oversight</w:t>
      </w:r>
      <w:r>
        <w:t>, according to congressional aides familiar with the plans. Once Congress receives formal notification of the rule change, lawmakers will have 30 days to decide whether to intervene or let the new rules take effect.</w:t>
      </w:r>
    </w:p>
    <w:p w:rsidR="00141FB9" w:rsidRPr="00313EFC" w:rsidRDefault="00141FB9" w:rsidP="00141FB9">
      <w:pPr>
        <w:rPr>
          <w:rStyle w:val="StyleUnderline"/>
        </w:rPr>
      </w:pPr>
      <w:r>
        <w:t xml:space="preserve">Under the changes, </w:t>
      </w:r>
      <w:r w:rsidRPr="00313EFC">
        <w:rPr>
          <w:rStyle w:val="StyleUnderline"/>
        </w:rPr>
        <w:t>many American gun and ammunition manufacturers that sell primarily to consumers would no longer be required to register with the State Department</w:t>
      </w:r>
      <w:r>
        <w:t xml:space="preserve">, which currently licenses international arms sales, or to pay the department an annual fee. Instead, </w:t>
      </w:r>
      <w:r w:rsidRPr="00313EFC">
        <w:rPr>
          <w:rStyle w:val="StyleUnderline"/>
        </w:rPr>
        <w:t>those sales would be licensed by the Commerce Department, which has a simpler process and does not charge a fee.</w:t>
      </w:r>
    </w:p>
    <w:p w:rsidR="00141FB9" w:rsidRDefault="00141FB9" w:rsidP="00141FB9">
      <w:r>
        <w:t>The changes are almost certain to provoke resistance from some Democratic lawmakers, who fear that lighter regulation will lead to a proliferation of American guns, including AR-15s and similar semiautomatic rifles frequently used in mass shootings, around the world and exacerbate illegal arms trafficking. Senator Robert Menendez of New Jersey, the top Democrat on the Senate Foreign Relations Committee, has such strong concerns that he plans to place a hold on the new rule — a step that his staff believes could effectively bar it being carried out for a period of time to allow for negotiations over his objections.</w:t>
      </w:r>
    </w:p>
    <w:p w:rsidR="00141FB9" w:rsidRDefault="00141FB9" w:rsidP="00141FB9">
      <w:r>
        <w:t xml:space="preserve">But </w:t>
      </w:r>
      <w:r w:rsidRPr="00313EFC">
        <w:rPr>
          <w:rStyle w:val="StyleUnderline"/>
        </w:rPr>
        <w:t>blocking the changes permanently would be exceedingly difficult. It would require an act of Congress and, therefore, the overwhelming support of congressional Republicans,</w:t>
      </w:r>
      <w:r>
        <w:t xml:space="preserve"> who generally back changes that will lessen regulations on businesses, especially gun manufacturers.</w:t>
      </w:r>
    </w:p>
    <w:p w:rsidR="00141FB9" w:rsidRDefault="00141FB9" w:rsidP="00141FB9">
      <w:r>
        <w:t>Though many liberal lawmakers now oppose the plan, the push to streamline government controls on American arms exports began under President Barack Obama to promote export opportunities for American companies and refocus regulatory attention on sales that could pose national security risks.</w:t>
      </w:r>
    </w:p>
    <w:p w:rsidR="00141FB9" w:rsidRDefault="00141FB9" w:rsidP="00141FB9">
      <w:r>
        <w:t>The rule to move commercial gun export licenses to the Commerce Department was nearly complete when a gunman opened fire at Sandy Hook Elementary School in Newtown, Conn., in late 2012, killing 26 people, most of them children. Though the proposal was not related to domestic gun control, Mr. Obama’s administration delayed the rule-making process and never reopened it.</w:t>
      </w:r>
    </w:p>
    <w:p w:rsidR="00141FB9" w:rsidRDefault="00141FB9" w:rsidP="00141FB9">
      <w:r>
        <w:t xml:space="preserve">Mr. Trump’s campaign to pare back federal regulations across the government revived the issue. He formally proposed a rule change virtually identical to Mr. Obama’s last May and has subsequently </w:t>
      </w:r>
      <w:r>
        <w:lastRenderedPageBreak/>
        <w:t>incorporated public comments. The meeting between administration and congressional officials this week was meant to draw that process to a close.</w:t>
      </w:r>
    </w:p>
    <w:p w:rsidR="00141FB9" w:rsidRDefault="00141FB9" w:rsidP="00141FB9">
      <w:r>
        <w:t>Among the items being transferred to the Commerce Department’s jurisdiction are semiautomatic and single-shot firearms, as well as a range of parts and components. The State Department will continue to license sales of items that serve “a critical military advantage or perform an inherently military function,” including automatic weapons.</w:t>
      </w:r>
    </w:p>
    <w:p w:rsidR="00141FB9" w:rsidRDefault="00141FB9" w:rsidP="00141FB9">
      <w:r w:rsidRPr="00ED4F48">
        <w:rPr>
          <w:rStyle w:val="StyleUnderline"/>
        </w:rPr>
        <w:t>In moving jurisdiction of certain sales from the State Department to the Commerce Department,</w:t>
      </w:r>
      <w:r>
        <w:t xml:space="preserve"> </w:t>
      </w:r>
      <w:r w:rsidRPr="00ED4F48">
        <w:rPr>
          <w:rStyle w:val="Emphasis"/>
        </w:rPr>
        <w:t>Congress will lose an oversight lever that it covets and has relied on in high-profile cases in the past.</w:t>
      </w:r>
      <w:r>
        <w:t xml:space="preserve"> Under the Arms Export Control Act, </w:t>
      </w:r>
      <w:r w:rsidRPr="00ED4F48">
        <w:rPr>
          <w:rStyle w:val="StyleUnderline"/>
        </w:rPr>
        <w:t>the State Department is required to submit information on any commercial arms sale worth $1 million or more to congressional review. The Commerce Department has no such requirement</w:t>
      </w:r>
      <w:r>
        <w:t>.</w:t>
      </w:r>
    </w:p>
    <w:p w:rsidR="00141FB9" w:rsidRDefault="00141FB9" w:rsidP="00141FB9"/>
    <w:p w:rsidR="007C7DA7" w:rsidRDefault="007C7DA7" w:rsidP="007C7DA7">
      <w:pPr>
        <w:pStyle w:val="Heading4"/>
      </w:pPr>
      <w:r>
        <w:t>Human rights conditions get circumvented by the Executive – Empirics prove</w:t>
      </w:r>
    </w:p>
    <w:p w:rsidR="007C7DA7" w:rsidRDefault="007C7DA7" w:rsidP="007C7DA7">
      <w:pPr>
        <w:rPr>
          <w:rStyle w:val="Style13ptBold"/>
          <w:b w:val="0"/>
          <w:bCs w:val="0"/>
        </w:rPr>
      </w:pPr>
      <w:r>
        <w:rPr>
          <w:rStyle w:val="Style13ptBold"/>
        </w:rPr>
        <w:t>Cohen, Georgetown Law Human Rights Professor, ‘82</w:t>
      </w:r>
      <w:r w:rsidRPr="002D064A">
        <w:rPr>
          <w:rStyle w:val="Style13ptBold"/>
          <w:sz w:val="20"/>
          <w:szCs w:val="20"/>
        </w:rPr>
        <w:t xml:space="preserve"> </w:t>
      </w:r>
      <w:r w:rsidRPr="002D064A">
        <w:rPr>
          <w:rStyle w:val="Style13ptBold"/>
          <w:b w:val="0"/>
          <w:bCs w:val="0"/>
          <w:sz w:val="20"/>
          <w:szCs w:val="20"/>
        </w:rPr>
        <w:t xml:space="preserve">(Stephen, Georgetown University Law Center, Conditioning U.S. Security Assistance on Human Rights Practices, Jan 1, 1982, </w:t>
      </w:r>
      <w:hyperlink r:id="rId25" w:history="1">
        <w:r w:rsidRPr="002D064A">
          <w:rPr>
            <w:rStyle w:val="Hyperlink"/>
            <w:bCs/>
            <w:sz w:val="20"/>
            <w:szCs w:val="20"/>
          </w:rPr>
          <w:t>https://scholarship.law.georgetown.edu/cgi/viewcontent.cgi?article=2605&amp;context=facpub</w:t>
        </w:r>
      </w:hyperlink>
      <w:r w:rsidRPr="002D064A">
        <w:rPr>
          <w:rStyle w:val="Style13ptBold"/>
          <w:b w:val="0"/>
          <w:bCs w:val="0"/>
          <w:sz w:val="20"/>
          <w:szCs w:val="20"/>
        </w:rPr>
        <w:t>, p.250, Accessed July 7, 2019, VP)</w:t>
      </w:r>
    </w:p>
    <w:p w:rsidR="007C7DA7" w:rsidRDefault="007C7DA7" w:rsidP="007C7DA7">
      <w:pPr>
        <w:rPr>
          <w:rStyle w:val="StyleUnderline"/>
        </w:rPr>
      </w:pPr>
      <w:r w:rsidRPr="002D064A">
        <w:t xml:space="preserve">It soon became apparent, however, that </w:t>
      </w:r>
      <w:r w:rsidRPr="002D064A">
        <w:rPr>
          <w:rStyle w:val="StyleUnderline"/>
        </w:rPr>
        <w:t>the Executive</w:t>
      </w:r>
      <w:r w:rsidRPr="002D064A">
        <w:t xml:space="preserve">, just as it had ignored section 32, </w:t>
      </w:r>
      <w:r w:rsidRPr="002D064A">
        <w:rPr>
          <w:rStyle w:val="StyleUnderline"/>
        </w:rPr>
        <w:t>intended to give absolutely no effect to the sense of the Congress</w:t>
      </w:r>
      <w:r w:rsidRPr="002D064A">
        <w:t xml:space="preserve"> as expressed in section 502B. In November 1975, the Under Secretary of State for Security Assistance, Carlyle E. Maw, testified that </w:t>
      </w:r>
      <w:r w:rsidRPr="002D064A">
        <w:rPr>
          <w:rStyle w:val="StyleUnderline"/>
        </w:rPr>
        <w:t>in no case during the preceding year had military aid or arms sales been denied on human rights grounds</w:t>
      </w:r>
      <w:r w:rsidRPr="002D064A">
        <w:t>. 30 At the same time, the administration submitted to Congress a report on executive compliance with section 502B. I</w:t>
      </w:r>
      <w:r w:rsidRPr="002D064A">
        <w:rPr>
          <w:rStyle w:val="StyleUnderline"/>
        </w:rPr>
        <w:t xml:space="preserve">nstead of providing the information required by the statute, the report attacked the policy </w:t>
      </w:r>
      <w:r w:rsidRPr="002D064A">
        <w:t xml:space="preserve">enunciated by section 502B and </w:t>
      </w:r>
      <w:r w:rsidRPr="002D064A">
        <w:rPr>
          <w:rStyle w:val="StyleUnderline"/>
        </w:rPr>
        <w:t>clearly implied that the Executive had no intention of ever refusing military aid or arms sales to any government on human rights grounds.</w:t>
      </w:r>
    </w:p>
    <w:p w:rsidR="007C7DA7" w:rsidRDefault="007C7DA7" w:rsidP="00141FB9"/>
    <w:p w:rsidR="00624F78" w:rsidRDefault="00624F78" w:rsidP="00624F78">
      <w:pPr>
        <w:pStyle w:val="Heading3"/>
      </w:pPr>
      <w:r>
        <w:lastRenderedPageBreak/>
        <w:t>2AC—Conditions Fail—No Implementation</w:t>
      </w:r>
    </w:p>
    <w:p w:rsidR="00624F78" w:rsidRDefault="00624F78" w:rsidP="00624F78">
      <w:pPr>
        <w:pStyle w:val="Heading4"/>
      </w:pPr>
      <w:r>
        <w:t xml:space="preserve">Conditions fail—it is impossible to determine if the recipient country is meeting upholding requirements </w:t>
      </w:r>
    </w:p>
    <w:p w:rsidR="00624F78" w:rsidRPr="00425617" w:rsidRDefault="00624F78" w:rsidP="00624F78">
      <w:pPr>
        <w:rPr>
          <w:rStyle w:val="Style13ptBold"/>
        </w:rPr>
      </w:pPr>
      <w:r w:rsidRPr="00425617">
        <w:rPr>
          <w:rStyle w:val="Style13ptBold"/>
        </w:rPr>
        <w:t xml:space="preserve">Dalton, International Security Program Senior Fellow, 16 </w:t>
      </w:r>
    </w:p>
    <w:p w:rsidR="00624F78" w:rsidRDefault="00624F78" w:rsidP="00624F78">
      <w:r>
        <w:t>[Melissa, 7-6-2016, CSIS, "Smart Conditions," https://www.csis.org/analysis/smart-conditions, accessed 7-8-2019, //EJA]</w:t>
      </w:r>
    </w:p>
    <w:p w:rsidR="00624F78" w:rsidRPr="00B52C8A" w:rsidRDefault="00624F78" w:rsidP="00624F78">
      <w:pPr>
        <w:rPr>
          <w:u w:val="single"/>
        </w:rPr>
      </w:pPr>
      <w:r w:rsidRPr="00425617">
        <w:rPr>
          <w:rStyle w:val="StyleUnderline"/>
        </w:rPr>
        <w:t>Even with perfectly constructed conditions that maximize a donor’s leverage over a recipient, impediments in the security assistance system can hinder the ability to determine whether conditions have the intended effects</w:t>
      </w:r>
      <w:r>
        <w:t xml:space="preserve">. For example, whereas the U.S. Agency for International Development (USAID) has a robust monitoring and evaluation program for development assistance, </w:t>
      </w:r>
      <w:r w:rsidRPr="00425617">
        <w:rPr>
          <w:rStyle w:val="StyleUnderline"/>
        </w:rPr>
        <w:t>the U.S. Departments of State and Defense currently lack monitoring and evaluation frameworks for determining the relative return on investment for security assistance</w:t>
      </w:r>
      <w:r>
        <w:t xml:space="preserve">. </w:t>
      </w:r>
      <w:r w:rsidRPr="00425617">
        <w:rPr>
          <w:rStyle w:val="StyleUnderline"/>
        </w:rPr>
        <w:t>Beyond anecdotal reporting, the departments do not track systematically if security assistance meets foreign policy objectives</w:t>
      </w:r>
      <w:r>
        <w:t xml:space="preserve">. In addition, although national security leaders and military planners may understand political and military objectives for security assistance, </w:t>
      </w:r>
      <w:r w:rsidRPr="00425617">
        <w:rPr>
          <w:rStyle w:val="StyleUnderline"/>
        </w:rPr>
        <w:t>the United States rarely articulates the outcomes it seeks to achieve with its security assistance investments.</w:t>
      </w:r>
      <w:r>
        <w:t xml:space="preserve"> Compounding the problem, </w:t>
      </w:r>
      <w:r w:rsidRPr="00425617">
        <w:rPr>
          <w:rStyle w:val="StyleUnderline"/>
        </w:rPr>
        <w:t>as noted earlier, U.S. security assistance objectives do not always align with those of the partner.</w:t>
      </w:r>
    </w:p>
    <w:p w:rsidR="007C7DA7" w:rsidRDefault="007C7DA7" w:rsidP="007C7DA7">
      <w:bookmarkStart w:id="12" w:name="_Toc13383659"/>
    </w:p>
    <w:p w:rsidR="007C7DA7" w:rsidRDefault="007C7DA7" w:rsidP="007C7DA7">
      <w:pPr>
        <w:pStyle w:val="Heading4"/>
      </w:pPr>
      <w:r>
        <w:t>UN Human Rights conditions are arbitrary and impossible to enforce</w:t>
      </w:r>
    </w:p>
    <w:p w:rsidR="007C7DA7" w:rsidRPr="00FA42CE" w:rsidRDefault="007C7DA7" w:rsidP="007C7DA7">
      <w:pPr>
        <w:rPr>
          <w:rStyle w:val="Style13ptBold"/>
          <w:b w:val="0"/>
          <w:bCs w:val="0"/>
        </w:rPr>
      </w:pPr>
      <w:r>
        <w:rPr>
          <w:rStyle w:val="Style13ptBold"/>
        </w:rPr>
        <w:t xml:space="preserve">Posner, University of Chicago Law Professor, 14 </w:t>
      </w:r>
      <w:r w:rsidRPr="00FA42CE">
        <w:rPr>
          <w:rStyle w:val="Style13ptBold"/>
          <w:b w:val="0"/>
          <w:bCs w:val="0"/>
          <w:sz w:val="20"/>
          <w:szCs w:val="20"/>
        </w:rPr>
        <w:t xml:space="preserve">(Eric, The Guardian, The case against human rights, Dec 4, 2014, </w:t>
      </w:r>
      <w:hyperlink r:id="rId26" w:history="1">
        <w:r w:rsidRPr="00FA42CE">
          <w:rPr>
            <w:rStyle w:val="Hyperlink"/>
            <w:bCs/>
            <w:sz w:val="20"/>
            <w:szCs w:val="20"/>
          </w:rPr>
          <w:t>https://www.theguardian.com/news/2014/dec/04/-sp-case-against-human-rights</w:t>
        </w:r>
      </w:hyperlink>
      <w:r w:rsidRPr="00FA42CE">
        <w:rPr>
          <w:rStyle w:val="Style13ptBold"/>
          <w:b w:val="0"/>
          <w:bCs w:val="0"/>
          <w:sz w:val="20"/>
          <w:szCs w:val="20"/>
        </w:rPr>
        <w:t>, Accessed July 8, 2019, VP)</w:t>
      </w:r>
    </w:p>
    <w:p w:rsidR="007C7DA7" w:rsidRDefault="007C7DA7" w:rsidP="007C7DA7">
      <w:r w:rsidRPr="00FA42CE">
        <w:rPr>
          <w:rStyle w:val="StyleUnderline"/>
        </w:rPr>
        <w:t>Western countries</w:t>
      </w:r>
      <w:r>
        <w:t xml:space="preserve"> often make foreign aid conditional on human rights and </w:t>
      </w:r>
      <w:r w:rsidRPr="00FA42CE">
        <w:rPr>
          <w:rStyle w:val="StyleUnderline"/>
        </w:rPr>
        <w:t>have even launched military interventions based on human rights violations</w:t>
      </w:r>
      <w:r>
        <w:t xml:space="preserve">. </w:t>
      </w:r>
      <w:r w:rsidRPr="00FA42CE">
        <w:rPr>
          <w:rStyle w:val="StyleUnderline"/>
        </w:rPr>
        <w:t xml:space="preserve">Many people argue that the incorporation of the idea of human rights into international law is one of the great moral achievements </w:t>
      </w:r>
      <w:r>
        <w:t>of human history. Because human rights law gives rights to all people regardless of nationality, it deprives governments of their traditional riposte when foreigners criticise them for abusing their citizens – namely “sovereignty” (which is law-speak for “none of your business”). Thus, international human rights law provides people with invaluable protections against the power of the state.</w:t>
      </w:r>
    </w:p>
    <w:p w:rsidR="007C7DA7" w:rsidRDefault="007C7DA7" w:rsidP="007C7DA7">
      <w:r>
        <w:t xml:space="preserve">And yet it is hard to avoid the conclusion that </w:t>
      </w:r>
      <w:r w:rsidRPr="00FA42CE">
        <w:rPr>
          <w:rStyle w:val="StyleUnderline"/>
        </w:rPr>
        <w:t>governments continue to violate human rights with impunity</w:t>
      </w:r>
      <w:r>
        <w:t>. Why, for example, do more than 150 countries (out of 193 countries that belong to the UN) engage in torture? Why has the number of authoritarian countries increased in the last several years? Why do women remain a subordinate class in nearly all countries of the world? Why do children continue to work in mines and factories in so many countries?</w:t>
      </w:r>
    </w:p>
    <w:p w:rsidR="007C7DA7" w:rsidRDefault="007C7DA7" w:rsidP="007C7DA7">
      <w:r>
        <w:t xml:space="preserve">The truth is that </w:t>
      </w:r>
      <w:r w:rsidRPr="00FA42CE">
        <w:rPr>
          <w:rStyle w:val="StyleUnderline"/>
        </w:rPr>
        <w:t>human rights law has failed to accomplish its objectives</w:t>
      </w:r>
      <w:r>
        <w:t xml:space="preserve">. </w:t>
      </w:r>
      <w:r w:rsidRPr="00FA42CE">
        <w:rPr>
          <w:rStyle w:val="StyleUnderline"/>
        </w:rPr>
        <w:t>There is little evidence that human rights treaties, on the whole, have improved the wellbeing of people</w:t>
      </w:r>
      <w:r>
        <w:t xml:space="preserve">. The reason is that human rights were never as universal as people hoped, and </w:t>
      </w:r>
      <w:r w:rsidRPr="00FA42CE">
        <w:rPr>
          <w:rStyle w:val="StyleUnderline"/>
        </w:rPr>
        <w:t>the belief that they could be forced upon countries as a matter of international law was shot through with misguided assumptions from the very beginning</w:t>
      </w:r>
      <w:r>
        <w:t xml:space="preserve">. The human rights movement shares something in common with the hubris of development economics, </w:t>
      </w:r>
      <w:r>
        <w:lastRenderedPageBreak/>
        <w:t xml:space="preserve">which in previous decades tried (and failed) to alleviate poverty by imposing top-down solutions on developing countries. But where development economists have reformed their approach, </w:t>
      </w:r>
      <w:r w:rsidRPr="00FA42CE">
        <w:rPr>
          <w:rStyle w:val="StyleUnderline"/>
        </w:rPr>
        <w:t>the human rights movement has yet to acknowledge its failures</w:t>
      </w:r>
      <w:r>
        <w:t>. It is time for a reckoning…</w:t>
      </w:r>
    </w:p>
    <w:p w:rsidR="007C7DA7" w:rsidRDefault="007C7DA7" w:rsidP="007C7DA7">
      <w:pPr>
        <w:rPr>
          <w:rStyle w:val="StyleUnderline"/>
        </w:rPr>
      </w:pPr>
      <w:r w:rsidRPr="00FA42CE">
        <w:t xml:space="preserve">Moreover, </w:t>
      </w:r>
      <w:r w:rsidRPr="00FA42CE">
        <w:rPr>
          <w:rStyle w:val="StyleUnderline"/>
        </w:rPr>
        <w:t>the rights were described in vague, aspirational terms, which could be interpreted in multiple ways</w:t>
      </w:r>
      <w:r w:rsidRPr="00FA42CE">
        <w:t xml:space="preserve">, and national governments – even the liberal democracies – were wary of binding legal obligations. The US did not commit itself to eliminating racial segregation, and Britain and France did not commit themselves to liberating the subject populations in their colonies. Several authoritarian states – including the Soviet Union, Yugoslavia and Saudi Arabia – refused to vote in favour of the universal declaration and instead abstained. The words in the universal declaration may have been stirring, but no one believed at the time that they portended a major change in the way international relations would be conducted; </w:t>
      </w:r>
      <w:r w:rsidRPr="00FA42CE">
        <w:rPr>
          <w:rStyle w:val="StyleUnderline"/>
        </w:rPr>
        <w:t>nor did they capture the imagination of voters, politicians, intellectuals or anyone else who might have exerted political pressure on governments.</w:t>
      </w:r>
    </w:p>
    <w:p w:rsidR="007C7DA7" w:rsidRDefault="007C7DA7" w:rsidP="007C7DA7">
      <w:pPr>
        <w:rPr>
          <w:rStyle w:val="StyleUnderline"/>
        </w:rPr>
      </w:pPr>
    </w:p>
    <w:p w:rsidR="007C7DA7" w:rsidRDefault="007C7DA7" w:rsidP="007C7DA7">
      <w:pPr>
        <w:pStyle w:val="Heading4"/>
      </w:pPr>
      <w:r>
        <w:t>Lack of accountability standards means Human Rights conditions are never enforced</w:t>
      </w:r>
    </w:p>
    <w:p w:rsidR="007C7DA7" w:rsidRPr="002E6FC6" w:rsidRDefault="007C7DA7" w:rsidP="007C7DA7">
      <w:pPr>
        <w:rPr>
          <w:rStyle w:val="Style13ptBold"/>
          <w:b w:val="0"/>
          <w:bCs w:val="0"/>
          <w:sz w:val="20"/>
          <w:szCs w:val="20"/>
        </w:rPr>
      </w:pPr>
      <w:r>
        <w:rPr>
          <w:rStyle w:val="Style13ptBold"/>
        </w:rPr>
        <w:t xml:space="preserve">Conahan, US General Accounting Office Assistant Comptroller General, ’91 </w:t>
      </w:r>
      <w:r w:rsidRPr="002E6FC6">
        <w:rPr>
          <w:rStyle w:val="Style13ptBold"/>
          <w:b w:val="0"/>
          <w:bCs w:val="0"/>
          <w:sz w:val="20"/>
          <w:szCs w:val="20"/>
        </w:rPr>
        <w:t xml:space="preserve">(Frank, General Accounting Office, MILITARY AID: Stronger Oversight Can Improve Accountability, Dec 16, 1991, </w:t>
      </w:r>
      <w:hyperlink r:id="rId27" w:history="1">
        <w:r w:rsidRPr="002E6FC6">
          <w:rPr>
            <w:rStyle w:val="Hyperlink"/>
            <w:bCs/>
            <w:sz w:val="20"/>
            <w:szCs w:val="20"/>
          </w:rPr>
          <w:t>https://www.gao.gov/assets/160/151319.pdf</w:t>
        </w:r>
      </w:hyperlink>
      <w:r w:rsidRPr="002E6FC6">
        <w:rPr>
          <w:rStyle w:val="Style13ptBold"/>
          <w:b w:val="0"/>
          <w:bCs w:val="0"/>
          <w:sz w:val="20"/>
          <w:szCs w:val="20"/>
        </w:rPr>
        <w:t>, p.3, Accessed July 8, 2019, VP)</w:t>
      </w:r>
    </w:p>
    <w:p w:rsidR="007C7DA7" w:rsidRDefault="007C7DA7" w:rsidP="007C7DA7">
      <w:r>
        <w:t xml:space="preserve">The </w:t>
      </w:r>
      <w:r w:rsidRPr="002E6FC6">
        <w:rPr>
          <w:rStyle w:val="StyleUnderline"/>
        </w:rPr>
        <w:t>Defense Department is not closely monitoring recipient countries’</w:t>
      </w:r>
      <w:r>
        <w:t xml:space="preserve"> use of U.S.-funded defense items, and it </w:t>
      </w:r>
      <w:r w:rsidRPr="002E6FC6">
        <w:rPr>
          <w:rStyle w:val="StyleUnderline"/>
        </w:rPr>
        <w:t>does not have reasonable assurance that countries are complying with legislatively required commitments regarding item use. Legislation requiring U.S. monitoring does not specifically apply to military aid that has been provided after fiscal year 1981</w:t>
      </w:r>
      <w:r>
        <w:t xml:space="preserve">. Defense Department regulations </w:t>
      </w:r>
      <w:r w:rsidRPr="002E6FC6">
        <w:rPr>
          <w:rStyle w:val="StyleUnderline"/>
        </w:rPr>
        <w:t>do not contain accountability standards</w:t>
      </w:r>
      <w:r>
        <w:t xml:space="preserve"> or indicate what level of U.S. oversight is appropriate. US. observation and reporting on host country use of U.S.-funded items are limited and performed as a secondary duty. </w:t>
      </w:r>
    </w:p>
    <w:p w:rsidR="007C7DA7" w:rsidRPr="002E6FC6" w:rsidRDefault="007C7DA7" w:rsidP="007C7DA7">
      <w:r>
        <w:t xml:space="preserve">Although recipient countries exert controls over U.S.-funded items, </w:t>
      </w:r>
      <w:r w:rsidRPr="002E6FC6">
        <w:rPr>
          <w:rStyle w:val="StyleUnderline"/>
        </w:rPr>
        <w:t>control weaknesses and instances of misuse demonstrate that the emphasis on accountability has not been sufficient</w:t>
      </w:r>
      <w:r>
        <w:t>.</w:t>
      </w:r>
    </w:p>
    <w:p w:rsidR="007C7DA7" w:rsidRDefault="007C7DA7" w:rsidP="007C7DA7"/>
    <w:p w:rsidR="007C7DA7" w:rsidRDefault="007C7DA7" w:rsidP="007C7DA7"/>
    <w:p w:rsidR="00624F78" w:rsidRDefault="00624F78" w:rsidP="00624F78">
      <w:pPr>
        <w:pStyle w:val="Heading3"/>
      </w:pPr>
      <w:r>
        <w:lastRenderedPageBreak/>
        <w:t>2AC—</w:t>
      </w:r>
      <w:r w:rsidRPr="00B52C8A">
        <w:t xml:space="preserve"> </w:t>
      </w:r>
      <w:r>
        <w:t xml:space="preserve">Conditions Fail—Human Rights </w:t>
      </w:r>
      <w:bookmarkEnd w:id="12"/>
    </w:p>
    <w:p w:rsidR="00624F78" w:rsidRPr="00794BE8" w:rsidRDefault="00624F78" w:rsidP="00624F78"/>
    <w:p w:rsidR="00624F78" w:rsidRDefault="00624F78" w:rsidP="00624F78">
      <w:pPr>
        <w:pStyle w:val="Heading4"/>
      </w:pPr>
      <w:r>
        <w:t>Conditioning arm sales on human rights exacerbates repression and terrorism</w:t>
      </w:r>
    </w:p>
    <w:p w:rsidR="00624F78" w:rsidRPr="00441965" w:rsidRDefault="00624F78" w:rsidP="00624F78">
      <w:pPr>
        <w:rPr>
          <w:rStyle w:val="Style13ptBold"/>
        </w:rPr>
      </w:pPr>
      <w:r w:rsidRPr="00441965">
        <w:rPr>
          <w:rStyle w:val="Style13ptBold"/>
        </w:rPr>
        <w:t>Choi,</w:t>
      </w:r>
      <w:r>
        <w:rPr>
          <w:rStyle w:val="Style13ptBold"/>
        </w:rPr>
        <w:t xml:space="preserve"> </w:t>
      </w:r>
      <w:r w:rsidRPr="00441965">
        <w:rPr>
          <w:rStyle w:val="Style13ptBold"/>
        </w:rPr>
        <w:t>University</w:t>
      </w:r>
      <w:r>
        <w:rPr>
          <w:rStyle w:val="Style13ptBold"/>
        </w:rPr>
        <w:t xml:space="preserve"> </w:t>
      </w:r>
      <w:r w:rsidRPr="00441965">
        <w:rPr>
          <w:rStyle w:val="Style13ptBold"/>
        </w:rPr>
        <w:t>of</w:t>
      </w:r>
      <w:r>
        <w:rPr>
          <w:rStyle w:val="Style13ptBold"/>
        </w:rPr>
        <w:t xml:space="preserve"> </w:t>
      </w:r>
      <w:r w:rsidRPr="00441965">
        <w:rPr>
          <w:rStyle w:val="Style13ptBold"/>
        </w:rPr>
        <w:t>Illinois</w:t>
      </w:r>
      <w:r>
        <w:rPr>
          <w:rStyle w:val="Style13ptBold"/>
        </w:rPr>
        <w:t xml:space="preserve"> </w:t>
      </w:r>
      <w:r w:rsidRPr="00441965">
        <w:rPr>
          <w:rStyle w:val="Style13ptBold"/>
        </w:rPr>
        <w:t>at</w:t>
      </w:r>
      <w:r>
        <w:rPr>
          <w:rStyle w:val="Style13ptBold"/>
        </w:rPr>
        <w:t xml:space="preserve"> </w:t>
      </w:r>
      <w:r w:rsidRPr="00441965">
        <w:rPr>
          <w:rStyle w:val="Style13ptBold"/>
        </w:rPr>
        <w:t>Chicago</w:t>
      </w:r>
      <w:r>
        <w:rPr>
          <w:rStyle w:val="Style13ptBold"/>
        </w:rPr>
        <w:t xml:space="preserve"> </w:t>
      </w:r>
      <w:r w:rsidRPr="00441965">
        <w:rPr>
          <w:rStyle w:val="Style13ptBold"/>
        </w:rPr>
        <w:t>Political</w:t>
      </w:r>
      <w:r>
        <w:rPr>
          <w:rStyle w:val="Style13ptBold"/>
        </w:rPr>
        <w:t xml:space="preserve"> </w:t>
      </w:r>
      <w:r w:rsidRPr="00441965">
        <w:rPr>
          <w:rStyle w:val="Style13ptBold"/>
        </w:rPr>
        <w:t>Science</w:t>
      </w:r>
      <w:r>
        <w:rPr>
          <w:rStyle w:val="Style13ptBold"/>
        </w:rPr>
        <w:t xml:space="preserve"> </w:t>
      </w:r>
      <w:r w:rsidRPr="00441965">
        <w:rPr>
          <w:rStyle w:val="Style13ptBold"/>
        </w:rPr>
        <w:t>Professor</w:t>
      </w:r>
      <w:r>
        <w:rPr>
          <w:rStyle w:val="Style13ptBold"/>
        </w:rPr>
        <w:t xml:space="preserve">, </w:t>
      </w:r>
      <w:r w:rsidRPr="00441965">
        <w:rPr>
          <w:rStyle w:val="Style13ptBold"/>
        </w:rPr>
        <w:t>and</w:t>
      </w:r>
      <w:r>
        <w:rPr>
          <w:rStyle w:val="Style13ptBold"/>
        </w:rPr>
        <w:t xml:space="preserve"> </w:t>
      </w:r>
      <w:r w:rsidRPr="00441965">
        <w:rPr>
          <w:rStyle w:val="Style13ptBold"/>
        </w:rPr>
        <w:t>James,</w:t>
      </w:r>
      <w:r>
        <w:rPr>
          <w:rStyle w:val="Style13ptBold"/>
        </w:rPr>
        <w:t xml:space="preserve"> </w:t>
      </w:r>
      <w:r w:rsidRPr="00441965">
        <w:rPr>
          <w:rStyle w:val="Style13ptBold"/>
        </w:rPr>
        <w:t>USC</w:t>
      </w:r>
      <w:r>
        <w:rPr>
          <w:rStyle w:val="Style13ptBold"/>
        </w:rPr>
        <w:t xml:space="preserve"> </w:t>
      </w:r>
      <w:r w:rsidRPr="00441965">
        <w:rPr>
          <w:rStyle w:val="Style13ptBold"/>
        </w:rPr>
        <w:t>International</w:t>
      </w:r>
      <w:r>
        <w:rPr>
          <w:rStyle w:val="Style13ptBold"/>
        </w:rPr>
        <w:t xml:space="preserve"> </w:t>
      </w:r>
      <w:r w:rsidRPr="00441965">
        <w:rPr>
          <w:rStyle w:val="Style13ptBold"/>
        </w:rPr>
        <w:t>Relations</w:t>
      </w:r>
      <w:r>
        <w:rPr>
          <w:rStyle w:val="Style13ptBold"/>
        </w:rPr>
        <w:t xml:space="preserve"> </w:t>
      </w:r>
      <w:r w:rsidRPr="00441965">
        <w:rPr>
          <w:rStyle w:val="Style13ptBold"/>
        </w:rPr>
        <w:t>Professor,</w:t>
      </w:r>
      <w:r>
        <w:rPr>
          <w:rStyle w:val="Style13ptBold"/>
        </w:rPr>
        <w:t xml:space="preserve"> </w:t>
      </w:r>
      <w:r w:rsidRPr="00441965">
        <w:rPr>
          <w:rStyle w:val="Style13ptBold"/>
        </w:rPr>
        <w:t>17</w:t>
      </w:r>
    </w:p>
    <w:p w:rsidR="00624F78" w:rsidRDefault="00624F78" w:rsidP="00624F78">
      <w:r>
        <w:t xml:space="preserve">[Seung-Whan and Patrick, OUP Academic, 7-20-2017, "Are US Foreign Policy Tools Effective in Improving Human Rights Conditions?," </w:t>
      </w:r>
      <w:hyperlink r:id="rId28" w:anchor="94356601" w:history="1">
        <w:r w:rsidRPr="00673169">
          <w:rPr>
            <w:rStyle w:val="Hyperlink"/>
          </w:rPr>
          <w:t>https://academic.oup.com/cjip/article/10/3/331/3980142#94356601</w:t>
        </w:r>
      </w:hyperlink>
      <w:r>
        <w:t>, accessed 6-26-2019, //EJA]</w:t>
      </w:r>
    </w:p>
    <w:p w:rsidR="00624F78" w:rsidRDefault="00624F78" w:rsidP="00624F78">
      <w:r w:rsidRPr="00EA4B8A">
        <w:rPr>
          <w:u w:val="single"/>
        </w:rPr>
        <w:t>Most</w:t>
      </w:r>
      <w:r>
        <w:rPr>
          <w:u w:val="single"/>
        </w:rPr>
        <w:t xml:space="preserve"> </w:t>
      </w:r>
      <w:r w:rsidRPr="00EA4B8A">
        <w:rPr>
          <w:u w:val="single"/>
        </w:rPr>
        <w:t>current</w:t>
      </w:r>
      <w:r>
        <w:rPr>
          <w:u w:val="single"/>
        </w:rPr>
        <w:t xml:space="preserve"> </w:t>
      </w:r>
      <w:r w:rsidRPr="00EA4B8A">
        <w:rPr>
          <w:u w:val="single"/>
        </w:rPr>
        <w:t>among</w:t>
      </w:r>
      <w:r>
        <w:rPr>
          <w:u w:val="single"/>
        </w:rPr>
        <w:t xml:space="preserve"> </w:t>
      </w:r>
      <w:r w:rsidRPr="00EA4B8A">
        <w:rPr>
          <w:u w:val="single"/>
        </w:rPr>
        <w:t>studies</w:t>
      </w:r>
      <w:r>
        <w:rPr>
          <w:u w:val="single"/>
        </w:rPr>
        <w:t xml:space="preserve"> </w:t>
      </w:r>
      <w:r w:rsidRPr="00EA4B8A">
        <w:rPr>
          <w:u w:val="single"/>
        </w:rPr>
        <w:t>of</w:t>
      </w:r>
      <w:r>
        <w:rPr>
          <w:u w:val="single"/>
        </w:rPr>
        <w:t xml:space="preserve"> </w:t>
      </w:r>
      <w:r w:rsidRPr="00EA4B8A">
        <w:rPr>
          <w:u w:val="single"/>
        </w:rPr>
        <w:t>military</w:t>
      </w:r>
      <w:r>
        <w:rPr>
          <w:u w:val="single"/>
        </w:rPr>
        <w:t xml:space="preserve"> </w:t>
      </w:r>
      <w:r w:rsidRPr="00EA4B8A">
        <w:rPr>
          <w:u w:val="single"/>
        </w:rPr>
        <w:t>assistance</w:t>
      </w:r>
      <w:r>
        <w:rPr>
          <w:u w:val="single"/>
        </w:rPr>
        <w:t xml:space="preserve"> </w:t>
      </w:r>
      <w:r w:rsidRPr="00EA4B8A">
        <w:rPr>
          <w:u w:val="single"/>
        </w:rPr>
        <w:t>and</w:t>
      </w:r>
      <w:r>
        <w:rPr>
          <w:u w:val="single"/>
        </w:rPr>
        <w:t xml:space="preserve"> </w:t>
      </w:r>
      <w:r w:rsidRPr="00EA4B8A">
        <w:rPr>
          <w:u w:val="single"/>
        </w:rPr>
        <w:t>human</w:t>
      </w:r>
      <w:r>
        <w:rPr>
          <w:u w:val="single"/>
        </w:rPr>
        <w:t xml:space="preserve"> </w:t>
      </w:r>
      <w:r w:rsidRPr="00EA4B8A">
        <w:rPr>
          <w:u w:val="single"/>
        </w:rPr>
        <w:t>rights</w:t>
      </w:r>
      <w:r>
        <w:rPr>
          <w:u w:val="single"/>
        </w:rPr>
        <w:t xml:space="preserve"> </w:t>
      </w:r>
      <w:r w:rsidRPr="00EA4B8A">
        <w:rPr>
          <w:u w:val="single"/>
        </w:rPr>
        <w:t>is</w:t>
      </w:r>
      <w:r>
        <w:rPr>
          <w:u w:val="single"/>
        </w:rPr>
        <w:t xml:space="preserve"> </w:t>
      </w:r>
      <w:r w:rsidRPr="00EA4B8A">
        <w:rPr>
          <w:u w:val="single"/>
        </w:rPr>
        <w:t>that</w:t>
      </w:r>
      <w:r>
        <w:rPr>
          <w:u w:val="single"/>
        </w:rPr>
        <w:t xml:space="preserve"> </w:t>
      </w:r>
      <w:r w:rsidRPr="00EA4B8A">
        <w:rPr>
          <w:u w:val="single"/>
        </w:rPr>
        <w:t>of</w:t>
      </w:r>
      <w:r>
        <w:t xml:space="preserve"> </w:t>
      </w:r>
      <w:r w:rsidRPr="00EA4B8A">
        <w:rPr>
          <w:u w:val="single"/>
        </w:rPr>
        <w:t>Sandholtz</w:t>
      </w:r>
      <w:r>
        <w:t xml:space="preserve">, which investigates the era of the ‘War on Terror’.19 </w:t>
      </w:r>
      <w:r w:rsidRPr="00EA4B8A">
        <w:rPr>
          <w:u w:val="single"/>
        </w:rPr>
        <w:t>Data</w:t>
      </w:r>
      <w:r>
        <w:rPr>
          <w:u w:val="single"/>
        </w:rPr>
        <w:t xml:space="preserve"> </w:t>
      </w:r>
      <w:r w:rsidRPr="00EA4B8A">
        <w:rPr>
          <w:u w:val="single"/>
        </w:rPr>
        <w:t>analyses</w:t>
      </w:r>
      <w:r>
        <w:rPr>
          <w:u w:val="single"/>
        </w:rPr>
        <w:t xml:space="preserve"> </w:t>
      </w:r>
      <w:r w:rsidRPr="00EA4B8A">
        <w:rPr>
          <w:u w:val="single"/>
        </w:rPr>
        <w:t>for</w:t>
      </w:r>
      <w:r>
        <w:rPr>
          <w:u w:val="single"/>
        </w:rPr>
        <w:t xml:space="preserve"> </w:t>
      </w:r>
      <w:r w:rsidRPr="00EA4B8A">
        <w:rPr>
          <w:u w:val="single"/>
        </w:rPr>
        <w:t>more</w:t>
      </w:r>
      <w:r>
        <w:rPr>
          <w:u w:val="single"/>
        </w:rPr>
        <w:t xml:space="preserve"> </w:t>
      </w:r>
      <w:r w:rsidRPr="00EA4B8A">
        <w:rPr>
          <w:u w:val="single"/>
        </w:rPr>
        <w:t>than</w:t>
      </w:r>
      <w:r>
        <w:rPr>
          <w:u w:val="single"/>
        </w:rPr>
        <w:t xml:space="preserve"> </w:t>
      </w:r>
      <w:r w:rsidRPr="00EA4B8A">
        <w:rPr>
          <w:u w:val="single"/>
        </w:rPr>
        <w:t>100</w:t>
      </w:r>
      <w:r>
        <w:rPr>
          <w:u w:val="single"/>
        </w:rPr>
        <w:t xml:space="preserve"> </w:t>
      </w:r>
      <w:r w:rsidRPr="00EA4B8A">
        <w:rPr>
          <w:u w:val="single"/>
        </w:rPr>
        <w:t>states</w:t>
      </w:r>
      <w:r>
        <w:rPr>
          <w:u w:val="single"/>
        </w:rPr>
        <w:t xml:space="preserve"> </w:t>
      </w:r>
      <w:r w:rsidRPr="00EA4B8A">
        <w:rPr>
          <w:u w:val="single"/>
        </w:rPr>
        <w:t>reveal</w:t>
      </w:r>
      <w:r>
        <w:rPr>
          <w:u w:val="single"/>
        </w:rPr>
        <w:t xml:space="preserve"> </w:t>
      </w:r>
      <w:r w:rsidRPr="00EA4B8A">
        <w:rPr>
          <w:u w:val="single"/>
        </w:rPr>
        <w:t>that</w:t>
      </w:r>
      <w:r>
        <w:rPr>
          <w:u w:val="single"/>
        </w:rPr>
        <w:t xml:space="preserve"> </w:t>
      </w:r>
      <w:r w:rsidRPr="00EA4B8A">
        <w:rPr>
          <w:u w:val="single"/>
        </w:rPr>
        <w:t>the</w:t>
      </w:r>
      <w:r>
        <w:rPr>
          <w:u w:val="single"/>
        </w:rPr>
        <w:t xml:space="preserve"> </w:t>
      </w:r>
      <w:r w:rsidRPr="00EA4B8A">
        <w:rPr>
          <w:u w:val="single"/>
        </w:rPr>
        <w:t>relationship</w:t>
      </w:r>
      <w:r>
        <w:rPr>
          <w:u w:val="single"/>
        </w:rPr>
        <w:t xml:space="preserve"> </w:t>
      </w:r>
      <w:r w:rsidRPr="00EA4B8A">
        <w:rPr>
          <w:u w:val="single"/>
        </w:rPr>
        <w:t>between</w:t>
      </w:r>
      <w:r>
        <w:rPr>
          <w:u w:val="single"/>
        </w:rPr>
        <w:t xml:space="preserve"> </w:t>
      </w:r>
      <w:r w:rsidRPr="00EA4B8A">
        <w:rPr>
          <w:u w:val="single"/>
        </w:rPr>
        <w:t>human</w:t>
      </w:r>
      <w:r>
        <w:rPr>
          <w:u w:val="single"/>
        </w:rPr>
        <w:t xml:space="preserve"> </w:t>
      </w:r>
      <w:r w:rsidRPr="00EA4B8A">
        <w:rPr>
          <w:u w:val="single"/>
        </w:rPr>
        <w:t>rights</w:t>
      </w:r>
      <w:r>
        <w:rPr>
          <w:u w:val="single"/>
        </w:rPr>
        <w:t xml:space="preserve"> </w:t>
      </w:r>
      <w:r w:rsidRPr="00EA4B8A">
        <w:rPr>
          <w:u w:val="single"/>
        </w:rPr>
        <w:t>performance</w:t>
      </w:r>
      <w:r>
        <w:t xml:space="preserve"> in recipient countries </w:t>
      </w:r>
      <w:r w:rsidRPr="00EA4B8A">
        <w:rPr>
          <w:u w:val="single"/>
        </w:rPr>
        <w:t>and</w:t>
      </w:r>
      <w:r>
        <w:rPr>
          <w:u w:val="single"/>
        </w:rPr>
        <w:t xml:space="preserve"> </w:t>
      </w:r>
      <w:r w:rsidRPr="00EA4B8A">
        <w:rPr>
          <w:u w:val="single"/>
        </w:rPr>
        <w:t>US</w:t>
      </w:r>
      <w:r>
        <w:rPr>
          <w:u w:val="single"/>
        </w:rPr>
        <w:t xml:space="preserve"> </w:t>
      </w:r>
      <w:r w:rsidRPr="00EA4B8A">
        <w:rPr>
          <w:u w:val="single"/>
        </w:rPr>
        <w:t>military</w:t>
      </w:r>
      <w:r>
        <w:rPr>
          <w:u w:val="single"/>
        </w:rPr>
        <w:t xml:space="preserve"> </w:t>
      </w:r>
      <w:r w:rsidRPr="00EA4B8A">
        <w:rPr>
          <w:u w:val="single"/>
        </w:rPr>
        <w:t>assistance</w:t>
      </w:r>
      <w:r>
        <w:rPr>
          <w:u w:val="single"/>
        </w:rPr>
        <w:t xml:space="preserve"> </w:t>
      </w:r>
      <w:r w:rsidRPr="00EA4B8A">
        <w:rPr>
          <w:u w:val="single"/>
        </w:rPr>
        <w:t>significantly</w:t>
      </w:r>
      <w:r>
        <w:rPr>
          <w:u w:val="single"/>
        </w:rPr>
        <w:t xml:space="preserve"> </w:t>
      </w:r>
      <w:r w:rsidRPr="00EA4B8A">
        <w:rPr>
          <w:u w:val="single"/>
        </w:rPr>
        <w:t>deteriorated</w:t>
      </w:r>
      <w:r>
        <w:rPr>
          <w:u w:val="single"/>
        </w:rPr>
        <w:t xml:space="preserve"> </w:t>
      </w:r>
      <w:r w:rsidRPr="00EA4B8A">
        <w:rPr>
          <w:u w:val="single"/>
        </w:rPr>
        <w:t>after</w:t>
      </w:r>
      <w:r>
        <w:rPr>
          <w:u w:val="single"/>
        </w:rPr>
        <w:t xml:space="preserve"> </w:t>
      </w:r>
      <w:r w:rsidRPr="00EA4B8A">
        <w:rPr>
          <w:u w:val="single"/>
        </w:rPr>
        <w:t>9/11.</w:t>
      </w:r>
      <w:r>
        <w:t xml:space="preserve"> The likely mechanism at work is perverse in nature. </w:t>
      </w:r>
      <w:r w:rsidRPr="00EA4B8A">
        <w:rPr>
          <w:u w:val="single"/>
        </w:rPr>
        <w:t>In</w:t>
      </w:r>
      <w:r>
        <w:rPr>
          <w:u w:val="single"/>
        </w:rPr>
        <w:t xml:space="preserve"> </w:t>
      </w:r>
      <w:r w:rsidRPr="00EA4B8A">
        <w:rPr>
          <w:u w:val="single"/>
        </w:rPr>
        <w:t>light</w:t>
      </w:r>
      <w:r>
        <w:rPr>
          <w:u w:val="single"/>
        </w:rPr>
        <w:t xml:space="preserve"> </w:t>
      </w:r>
      <w:r w:rsidRPr="00EA4B8A">
        <w:rPr>
          <w:u w:val="single"/>
        </w:rPr>
        <w:t>of</w:t>
      </w:r>
      <w:r>
        <w:rPr>
          <w:u w:val="single"/>
        </w:rPr>
        <w:t xml:space="preserve"> </w:t>
      </w:r>
      <w:r w:rsidRPr="00EA4B8A">
        <w:rPr>
          <w:u w:val="single"/>
        </w:rPr>
        <w:t>the</w:t>
      </w:r>
      <w:r>
        <w:rPr>
          <w:u w:val="single"/>
        </w:rPr>
        <w:t xml:space="preserve"> </w:t>
      </w:r>
      <w:r w:rsidRPr="00EA4B8A">
        <w:rPr>
          <w:u w:val="single"/>
        </w:rPr>
        <w:t>US’s</w:t>
      </w:r>
      <w:r>
        <w:rPr>
          <w:u w:val="single"/>
        </w:rPr>
        <w:t xml:space="preserve"> </w:t>
      </w:r>
      <w:r w:rsidRPr="00EA4B8A">
        <w:rPr>
          <w:u w:val="single"/>
        </w:rPr>
        <w:t>eagerness</w:t>
      </w:r>
      <w:r>
        <w:rPr>
          <w:u w:val="single"/>
        </w:rPr>
        <w:t xml:space="preserve"> </w:t>
      </w:r>
      <w:r w:rsidRPr="00EA4B8A">
        <w:rPr>
          <w:u w:val="single"/>
        </w:rPr>
        <w:t>to</w:t>
      </w:r>
      <w:r>
        <w:rPr>
          <w:u w:val="single"/>
        </w:rPr>
        <w:t xml:space="preserve"> </w:t>
      </w:r>
      <w:r w:rsidRPr="00EA4B8A">
        <w:rPr>
          <w:u w:val="single"/>
        </w:rPr>
        <w:t>recruit</w:t>
      </w:r>
      <w:r>
        <w:rPr>
          <w:u w:val="single"/>
        </w:rPr>
        <w:t xml:space="preserve"> </w:t>
      </w:r>
      <w:r w:rsidRPr="00EA4B8A">
        <w:rPr>
          <w:u w:val="single"/>
        </w:rPr>
        <w:t>and</w:t>
      </w:r>
      <w:r>
        <w:rPr>
          <w:u w:val="single"/>
        </w:rPr>
        <w:t xml:space="preserve"> </w:t>
      </w:r>
      <w:r w:rsidRPr="00EA4B8A">
        <w:rPr>
          <w:u w:val="single"/>
        </w:rPr>
        <w:t>obtain</w:t>
      </w:r>
      <w:r>
        <w:rPr>
          <w:u w:val="single"/>
        </w:rPr>
        <w:t xml:space="preserve"> </w:t>
      </w:r>
      <w:r w:rsidRPr="00EA4B8A">
        <w:rPr>
          <w:u w:val="single"/>
        </w:rPr>
        <w:t>supporters</w:t>
      </w:r>
      <w:r>
        <w:rPr>
          <w:u w:val="single"/>
        </w:rPr>
        <w:t xml:space="preserve"> </w:t>
      </w:r>
      <w:r w:rsidRPr="00EA4B8A">
        <w:rPr>
          <w:u w:val="single"/>
        </w:rPr>
        <w:t>in</w:t>
      </w:r>
      <w:r>
        <w:rPr>
          <w:u w:val="single"/>
        </w:rPr>
        <w:t xml:space="preserve"> </w:t>
      </w:r>
      <w:r w:rsidRPr="00EA4B8A">
        <w:rPr>
          <w:u w:val="single"/>
        </w:rPr>
        <w:t>the</w:t>
      </w:r>
      <w:r>
        <w:rPr>
          <w:u w:val="single"/>
        </w:rPr>
        <w:t xml:space="preserve"> </w:t>
      </w:r>
      <w:r w:rsidRPr="00EA4B8A">
        <w:rPr>
          <w:u w:val="single"/>
        </w:rPr>
        <w:t>War</w:t>
      </w:r>
      <w:r>
        <w:rPr>
          <w:u w:val="single"/>
        </w:rPr>
        <w:t xml:space="preserve"> </w:t>
      </w:r>
      <w:r w:rsidRPr="00EA4B8A">
        <w:rPr>
          <w:u w:val="single"/>
        </w:rPr>
        <w:t>on</w:t>
      </w:r>
      <w:r>
        <w:rPr>
          <w:u w:val="single"/>
        </w:rPr>
        <w:t xml:space="preserve"> </w:t>
      </w:r>
      <w:r w:rsidRPr="00EA4B8A">
        <w:rPr>
          <w:u w:val="single"/>
        </w:rPr>
        <w:t>Terror</w:t>
      </w:r>
      <w:r>
        <w:t xml:space="preserve">, </w:t>
      </w:r>
      <w:r w:rsidRPr="00EA4B8A">
        <w:rPr>
          <w:u w:val="single"/>
        </w:rPr>
        <w:t>cooperative</w:t>
      </w:r>
      <w:r>
        <w:rPr>
          <w:u w:val="single"/>
        </w:rPr>
        <w:t xml:space="preserve"> </w:t>
      </w:r>
      <w:r w:rsidRPr="00EA4B8A">
        <w:rPr>
          <w:u w:val="single"/>
        </w:rPr>
        <w:t>states</w:t>
      </w:r>
      <w:r>
        <w:rPr>
          <w:u w:val="single"/>
        </w:rPr>
        <w:t xml:space="preserve"> </w:t>
      </w:r>
      <w:r w:rsidRPr="00EA4B8A">
        <w:rPr>
          <w:u w:val="single"/>
        </w:rPr>
        <w:t>may</w:t>
      </w:r>
      <w:r>
        <w:rPr>
          <w:u w:val="single"/>
        </w:rPr>
        <w:t xml:space="preserve"> </w:t>
      </w:r>
      <w:r w:rsidRPr="00EA4B8A">
        <w:rPr>
          <w:u w:val="single"/>
        </w:rPr>
        <w:t>have</w:t>
      </w:r>
      <w:r>
        <w:rPr>
          <w:u w:val="single"/>
        </w:rPr>
        <w:t xml:space="preserve"> </w:t>
      </w:r>
      <w:r w:rsidRPr="00EA4B8A">
        <w:rPr>
          <w:u w:val="single"/>
        </w:rPr>
        <w:t>perceived</w:t>
      </w:r>
      <w:r>
        <w:rPr>
          <w:u w:val="single"/>
        </w:rPr>
        <w:t xml:space="preserve"> </w:t>
      </w:r>
      <w:r w:rsidRPr="00EA4B8A">
        <w:rPr>
          <w:u w:val="single"/>
        </w:rPr>
        <w:t>military</w:t>
      </w:r>
      <w:r>
        <w:rPr>
          <w:u w:val="single"/>
        </w:rPr>
        <w:t xml:space="preserve"> </w:t>
      </w:r>
      <w:r w:rsidRPr="00EA4B8A">
        <w:rPr>
          <w:u w:val="single"/>
        </w:rPr>
        <w:t>assistance</w:t>
      </w:r>
      <w:r>
        <w:rPr>
          <w:u w:val="single"/>
        </w:rPr>
        <w:t xml:space="preserve"> </w:t>
      </w:r>
      <w:r w:rsidRPr="00EA4B8A">
        <w:rPr>
          <w:u w:val="single"/>
        </w:rPr>
        <w:t>from</w:t>
      </w:r>
      <w:r>
        <w:rPr>
          <w:u w:val="single"/>
        </w:rPr>
        <w:t xml:space="preserve"> </w:t>
      </w:r>
      <w:r w:rsidRPr="00EA4B8A">
        <w:rPr>
          <w:u w:val="single"/>
        </w:rPr>
        <w:t>Washington</w:t>
      </w:r>
      <w:r>
        <w:rPr>
          <w:u w:val="single"/>
        </w:rPr>
        <w:t xml:space="preserve"> </w:t>
      </w:r>
      <w:r w:rsidRPr="00EA4B8A">
        <w:rPr>
          <w:u w:val="single"/>
        </w:rPr>
        <w:t>as</w:t>
      </w:r>
      <w:r>
        <w:rPr>
          <w:u w:val="single"/>
        </w:rPr>
        <w:t xml:space="preserve"> </w:t>
      </w:r>
      <w:r w:rsidRPr="00EA4B8A">
        <w:rPr>
          <w:u w:val="single"/>
        </w:rPr>
        <w:t>including</w:t>
      </w:r>
      <w:r>
        <w:rPr>
          <w:u w:val="single"/>
        </w:rPr>
        <w:t xml:space="preserve"> </w:t>
      </w:r>
      <w:r w:rsidRPr="00EA4B8A">
        <w:rPr>
          <w:u w:val="single"/>
        </w:rPr>
        <w:t>the</w:t>
      </w:r>
      <w:r>
        <w:rPr>
          <w:u w:val="single"/>
        </w:rPr>
        <w:t xml:space="preserve"> </w:t>
      </w:r>
      <w:r w:rsidRPr="00EA4B8A">
        <w:rPr>
          <w:u w:val="single"/>
        </w:rPr>
        <w:t>go-ahead</w:t>
      </w:r>
      <w:r>
        <w:rPr>
          <w:u w:val="single"/>
        </w:rPr>
        <w:t xml:space="preserve"> </w:t>
      </w:r>
      <w:r w:rsidRPr="00EA4B8A">
        <w:rPr>
          <w:u w:val="single"/>
        </w:rPr>
        <w:t>to</w:t>
      </w:r>
      <w:r>
        <w:rPr>
          <w:u w:val="single"/>
        </w:rPr>
        <w:t xml:space="preserve"> </w:t>
      </w:r>
      <w:r w:rsidRPr="00EA4B8A">
        <w:rPr>
          <w:u w:val="single"/>
        </w:rPr>
        <w:t>carry</w:t>
      </w:r>
      <w:r>
        <w:rPr>
          <w:u w:val="single"/>
        </w:rPr>
        <w:t xml:space="preserve"> </w:t>
      </w:r>
      <w:r w:rsidRPr="00EA4B8A">
        <w:rPr>
          <w:u w:val="single"/>
        </w:rPr>
        <w:t>out</w:t>
      </w:r>
      <w:r>
        <w:rPr>
          <w:u w:val="single"/>
        </w:rPr>
        <w:t xml:space="preserve"> </w:t>
      </w:r>
      <w:r w:rsidRPr="00EA4B8A">
        <w:rPr>
          <w:u w:val="single"/>
        </w:rPr>
        <w:t>even</w:t>
      </w:r>
      <w:r>
        <w:rPr>
          <w:u w:val="single"/>
        </w:rPr>
        <w:t xml:space="preserve"> </w:t>
      </w:r>
      <w:r w:rsidRPr="00EA4B8A">
        <w:rPr>
          <w:u w:val="single"/>
        </w:rPr>
        <w:t>more</w:t>
      </w:r>
      <w:r>
        <w:rPr>
          <w:u w:val="single"/>
        </w:rPr>
        <w:t xml:space="preserve"> </w:t>
      </w:r>
      <w:r w:rsidRPr="00EA4B8A">
        <w:rPr>
          <w:u w:val="single"/>
        </w:rPr>
        <w:t>repression</w:t>
      </w:r>
      <w:r>
        <w:t>.</w:t>
      </w:r>
    </w:p>
    <w:p w:rsidR="00624F78" w:rsidRDefault="00624F78" w:rsidP="00624F78">
      <w:r>
        <w:t xml:space="preserve">According to one observer, </w:t>
      </w:r>
      <w:r w:rsidRPr="00EA4B8A">
        <w:rPr>
          <w:u w:val="single"/>
        </w:rPr>
        <w:t>US</w:t>
      </w:r>
      <w:r>
        <w:rPr>
          <w:u w:val="single"/>
        </w:rPr>
        <w:t xml:space="preserve"> </w:t>
      </w:r>
      <w:r w:rsidRPr="00EA4B8A">
        <w:rPr>
          <w:u w:val="single"/>
        </w:rPr>
        <w:t>security</w:t>
      </w:r>
      <w:r>
        <w:rPr>
          <w:u w:val="single"/>
        </w:rPr>
        <w:t xml:space="preserve"> </w:t>
      </w:r>
      <w:r w:rsidRPr="00EA4B8A">
        <w:rPr>
          <w:u w:val="single"/>
        </w:rPr>
        <w:t>policy</w:t>
      </w:r>
      <w:r>
        <w:rPr>
          <w:u w:val="single"/>
        </w:rPr>
        <w:t xml:space="preserve"> </w:t>
      </w:r>
      <w:r w:rsidRPr="00EA4B8A">
        <w:rPr>
          <w:u w:val="single"/>
        </w:rPr>
        <w:t>after</w:t>
      </w:r>
      <w:r>
        <w:rPr>
          <w:u w:val="single"/>
        </w:rPr>
        <w:t xml:space="preserve"> </w:t>
      </w:r>
      <w:r w:rsidRPr="00EA4B8A">
        <w:rPr>
          <w:u w:val="single"/>
        </w:rPr>
        <w:t>9/11</w:t>
      </w:r>
      <w:r>
        <w:rPr>
          <w:u w:val="single"/>
        </w:rPr>
        <w:t xml:space="preserve"> </w:t>
      </w:r>
      <w:r w:rsidRPr="00EA4B8A">
        <w:rPr>
          <w:u w:val="single"/>
        </w:rPr>
        <w:t>has</w:t>
      </w:r>
      <w:r>
        <w:rPr>
          <w:u w:val="single"/>
        </w:rPr>
        <w:t xml:space="preserve"> </w:t>
      </w:r>
      <w:r w:rsidRPr="00EA4B8A">
        <w:rPr>
          <w:u w:val="single"/>
        </w:rPr>
        <w:t>tended</w:t>
      </w:r>
      <w:r>
        <w:rPr>
          <w:u w:val="single"/>
        </w:rPr>
        <w:t xml:space="preserve"> </w:t>
      </w:r>
      <w:r w:rsidRPr="00EA4B8A">
        <w:rPr>
          <w:u w:val="single"/>
        </w:rPr>
        <w:t>to</w:t>
      </w:r>
      <w:r>
        <w:rPr>
          <w:u w:val="single"/>
        </w:rPr>
        <w:t xml:space="preserve"> </w:t>
      </w:r>
      <w:r w:rsidRPr="00EA4B8A">
        <w:rPr>
          <w:u w:val="single"/>
        </w:rPr>
        <w:t>‘exacerbate</w:t>
      </w:r>
      <w:r>
        <w:rPr>
          <w:u w:val="single"/>
        </w:rPr>
        <w:t xml:space="preserve"> </w:t>
      </w:r>
      <w:r w:rsidRPr="00EA4B8A">
        <w:rPr>
          <w:u w:val="single"/>
        </w:rPr>
        <w:t>rather</w:t>
      </w:r>
      <w:r>
        <w:rPr>
          <w:u w:val="single"/>
        </w:rPr>
        <w:t xml:space="preserve"> </w:t>
      </w:r>
      <w:r w:rsidRPr="00EA4B8A">
        <w:rPr>
          <w:u w:val="single"/>
        </w:rPr>
        <w:t>than</w:t>
      </w:r>
      <w:r>
        <w:rPr>
          <w:u w:val="single"/>
        </w:rPr>
        <w:t xml:space="preserve"> </w:t>
      </w:r>
      <w:r w:rsidRPr="00EA4B8A">
        <w:rPr>
          <w:u w:val="single"/>
        </w:rPr>
        <w:t>attenuate</w:t>
      </w:r>
      <w:r>
        <w:rPr>
          <w:u w:val="single"/>
        </w:rPr>
        <w:t xml:space="preserve"> </w:t>
      </w:r>
      <w:r w:rsidRPr="00EA4B8A">
        <w:rPr>
          <w:u w:val="single"/>
        </w:rPr>
        <w:t>the</w:t>
      </w:r>
      <w:r>
        <w:rPr>
          <w:u w:val="single"/>
        </w:rPr>
        <w:t xml:space="preserve"> </w:t>
      </w:r>
      <w:r w:rsidRPr="00EA4B8A">
        <w:rPr>
          <w:u w:val="single"/>
        </w:rPr>
        <w:t>root</w:t>
      </w:r>
      <w:r>
        <w:rPr>
          <w:u w:val="single"/>
        </w:rPr>
        <w:t xml:space="preserve"> </w:t>
      </w:r>
      <w:r w:rsidRPr="00EA4B8A">
        <w:rPr>
          <w:u w:val="single"/>
        </w:rPr>
        <w:t>causes</w:t>
      </w:r>
      <w:r>
        <w:rPr>
          <w:u w:val="single"/>
        </w:rPr>
        <w:t xml:space="preserve"> </w:t>
      </w:r>
      <w:r w:rsidRPr="00EA4B8A">
        <w:rPr>
          <w:u w:val="single"/>
        </w:rPr>
        <w:t>of</w:t>
      </w:r>
      <w:r>
        <w:rPr>
          <w:u w:val="single"/>
        </w:rPr>
        <w:t xml:space="preserve"> </w:t>
      </w:r>
      <w:r w:rsidRPr="00EA4B8A">
        <w:rPr>
          <w:u w:val="single"/>
        </w:rPr>
        <w:t>terrorism,</w:t>
      </w:r>
      <w:r>
        <w:rPr>
          <w:u w:val="single"/>
        </w:rPr>
        <w:t xml:space="preserve"> </w:t>
      </w:r>
      <w:r w:rsidRPr="00EA4B8A">
        <w:rPr>
          <w:u w:val="single"/>
        </w:rPr>
        <w:t>especially</w:t>
      </w:r>
      <w:r>
        <w:rPr>
          <w:u w:val="single"/>
        </w:rPr>
        <w:t xml:space="preserve"> </w:t>
      </w:r>
      <w:r w:rsidRPr="00EA4B8A">
        <w:rPr>
          <w:u w:val="single"/>
        </w:rPr>
        <w:t>in</w:t>
      </w:r>
      <w:r>
        <w:rPr>
          <w:u w:val="single"/>
        </w:rPr>
        <w:t xml:space="preserve"> </w:t>
      </w:r>
      <w:r w:rsidRPr="00EA4B8A">
        <w:rPr>
          <w:u w:val="single"/>
        </w:rPr>
        <w:t>the</w:t>
      </w:r>
      <w:r>
        <w:rPr>
          <w:u w:val="single"/>
        </w:rPr>
        <w:t xml:space="preserve"> </w:t>
      </w:r>
      <w:r w:rsidRPr="00EA4B8A">
        <w:rPr>
          <w:u w:val="single"/>
        </w:rPr>
        <w:t>Middle</w:t>
      </w:r>
      <w:r>
        <w:rPr>
          <w:u w:val="single"/>
        </w:rPr>
        <w:t xml:space="preserve"> </w:t>
      </w:r>
      <w:r w:rsidRPr="00EA4B8A">
        <w:rPr>
          <w:u w:val="single"/>
        </w:rPr>
        <w:t>East’,</w:t>
      </w:r>
      <w:r>
        <w:rPr>
          <w:u w:val="single"/>
        </w:rPr>
        <w:t xml:space="preserve"> </w:t>
      </w:r>
      <w:r w:rsidRPr="00EA4B8A">
        <w:rPr>
          <w:u w:val="single"/>
        </w:rPr>
        <w:t>because</w:t>
      </w:r>
      <w:r>
        <w:rPr>
          <w:u w:val="single"/>
        </w:rPr>
        <w:t xml:space="preserve"> </w:t>
      </w:r>
      <w:r w:rsidRPr="00EA4B8A">
        <w:rPr>
          <w:u w:val="single"/>
        </w:rPr>
        <w:t>it</w:t>
      </w:r>
      <w:r>
        <w:rPr>
          <w:u w:val="single"/>
        </w:rPr>
        <w:t xml:space="preserve"> </w:t>
      </w:r>
      <w:r w:rsidRPr="00EA4B8A">
        <w:rPr>
          <w:u w:val="single"/>
        </w:rPr>
        <w:t>provides</w:t>
      </w:r>
      <w:r>
        <w:rPr>
          <w:u w:val="single"/>
        </w:rPr>
        <w:t xml:space="preserve"> </w:t>
      </w:r>
      <w:r w:rsidRPr="00EA4B8A">
        <w:rPr>
          <w:u w:val="single"/>
        </w:rPr>
        <w:t>terrorist</w:t>
      </w:r>
      <w:r>
        <w:rPr>
          <w:u w:val="single"/>
        </w:rPr>
        <w:t xml:space="preserve"> </w:t>
      </w:r>
      <w:r w:rsidRPr="00EA4B8A">
        <w:rPr>
          <w:u w:val="single"/>
        </w:rPr>
        <w:t>groups</w:t>
      </w:r>
      <w:r>
        <w:rPr>
          <w:u w:val="single"/>
        </w:rPr>
        <w:t xml:space="preserve"> </w:t>
      </w:r>
      <w:r w:rsidRPr="00EA4B8A">
        <w:rPr>
          <w:u w:val="single"/>
        </w:rPr>
        <w:t>with</w:t>
      </w:r>
      <w:r>
        <w:rPr>
          <w:u w:val="single"/>
        </w:rPr>
        <w:t xml:space="preserve"> </w:t>
      </w:r>
      <w:r w:rsidRPr="00EA4B8A">
        <w:rPr>
          <w:u w:val="single"/>
        </w:rPr>
        <w:t>a</w:t>
      </w:r>
      <w:r>
        <w:rPr>
          <w:u w:val="single"/>
        </w:rPr>
        <w:t xml:space="preserve"> </w:t>
      </w:r>
      <w:r w:rsidRPr="00EA4B8A">
        <w:rPr>
          <w:u w:val="single"/>
        </w:rPr>
        <w:t>pretext</w:t>
      </w:r>
      <w:r>
        <w:rPr>
          <w:u w:val="single"/>
        </w:rPr>
        <w:t xml:space="preserve"> </w:t>
      </w:r>
      <w:r w:rsidRPr="00EA4B8A">
        <w:rPr>
          <w:u w:val="single"/>
        </w:rPr>
        <w:t>for</w:t>
      </w:r>
      <w:r>
        <w:rPr>
          <w:u w:val="single"/>
        </w:rPr>
        <w:t xml:space="preserve"> </w:t>
      </w:r>
      <w:r w:rsidRPr="00EA4B8A">
        <w:rPr>
          <w:u w:val="single"/>
        </w:rPr>
        <w:t>retaliation</w:t>
      </w:r>
      <w:r>
        <w:t xml:space="preserve"> against US military action.20 With regard specifically to US human rights policy, </w:t>
      </w:r>
      <w:r w:rsidRPr="00EA4B8A">
        <w:rPr>
          <w:u w:val="single"/>
        </w:rPr>
        <w:t>critics</w:t>
      </w:r>
      <w:r>
        <w:rPr>
          <w:u w:val="single"/>
        </w:rPr>
        <w:t xml:space="preserve"> </w:t>
      </w:r>
      <w:r w:rsidRPr="00EA4B8A">
        <w:rPr>
          <w:u w:val="single"/>
        </w:rPr>
        <w:t>tend</w:t>
      </w:r>
      <w:r>
        <w:rPr>
          <w:u w:val="single"/>
        </w:rPr>
        <w:t xml:space="preserve"> </w:t>
      </w:r>
      <w:r w:rsidRPr="00EA4B8A">
        <w:rPr>
          <w:u w:val="single"/>
        </w:rPr>
        <w:t>to</w:t>
      </w:r>
      <w:r>
        <w:rPr>
          <w:u w:val="single"/>
        </w:rPr>
        <w:t xml:space="preserve"> </w:t>
      </w:r>
      <w:r w:rsidRPr="00EA4B8A">
        <w:rPr>
          <w:u w:val="single"/>
        </w:rPr>
        <w:t>hold</w:t>
      </w:r>
      <w:r>
        <w:rPr>
          <w:u w:val="single"/>
        </w:rPr>
        <w:t xml:space="preserve"> </w:t>
      </w:r>
      <w:r w:rsidRPr="00EA4B8A">
        <w:rPr>
          <w:u w:val="single"/>
        </w:rPr>
        <w:t>sway</w:t>
      </w:r>
      <w:r>
        <w:t xml:space="preserve">; for example, </w:t>
      </w:r>
      <w:r w:rsidRPr="00EA4B8A">
        <w:rPr>
          <w:u w:val="single"/>
        </w:rPr>
        <w:t>Donnelly</w:t>
      </w:r>
      <w:r>
        <w:rPr>
          <w:u w:val="single"/>
        </w:rPr>
        <w:t xml:space="preserve"> </w:t>
      </w:r>
      <w:r w:rsidRPr="00EA4B8A">
        <w:rPr>
          <w:u w:val="single"/>
        </w:rPr>
        <w:t>and</w:t>
      </w:r>
      <w:r>
        <w:rPr>
          <w:u w:val="single"/>
        </w:rPr>
        <w:t xml:space="preserve"> </w:t>
      </w:r>
      <w:r w:rsidRPr="00EA4B8A">
        <w:rPr>
          <w:u w:val="single"/>
        </w:rPr>
        <w:t>Liang-Fenton</w:t>
      </w:r>
      <w:r>
        <w:rPr>
          <w:u w:val="single"/>
        </w:rPr>
        <w:t xml:space="preserve"> </w:t>
      </w:r>
      <w:r w:rsidRPr="00EA4B8A">
        <w:rPr>
          <w:u w:val="single"/>
        </w:rPr>
        <w:t>see</w:t>
      </w:r>
      <w:r>
        <w:rPr>
          <w:u w:val="single"/>
        </w:rPr>
        <w:t xml:space="preserve"> </w:t>
      </w:r>
      <w:r w:rsidRPr="00EA4B8A">
        <w:rPr>
          <w:u w:val="single"/>
        </w:rPr>
        <w:t>Washington</w:t>
      </w:r>
      <w:r>
        <w:rPr>
          <w:u w:val="single"/>
        </w:rPr>
        <w:t xml:space="preserve"> </w:t>
      </w:r>
      <w:r w:rsidRPr="00EA4B8A">
        <w:rPr>
          <w:u w:val="single"/>
        </w:rPr>
        <w:t>as</w:t>
      </w:r>
      <w:r>
        <w:rPr>
          <w:u w:val="single"/>
        </w:rPr>
        <w:t xml:space="preserve"> </w:t>
      </w:r>
      <w:r w:rsidRPr="00EA4B8A">
        <w:rPr>
          <w:u w:val="single"/>
        </w:rPr>
        <w:t>reactive</w:t>
      </w:r>
      <w:r>
        <w:rPr>
          <w:u w:val="single"/>
        </w:rPr>
        <w:t xml:space="preserve"> </w:t>
      </w:r>
      <w:r w:rsidRPr="00EA4B8A">
        <w:rPr>
          <w:u w:val="single"/>
        </w:rPr>
        <w:t>and</w:t>
      </w:r>
      <w:r>
        <w:rPr>
          <w:u w:val="single"/>
        </w:rPr>
        <w:t xml:space="preserve"> </w:t>
      </w:r>
      <w:r w:rsidRPr="00EA4B8A">
        <w:rPr>
          <w:u w:val="single"/>
        </w:rPr>
        <w:t>short-term</w:t>
      </w:r>
      <w:r>
        <w:rPr>
          <w:u w:val="single"/>
        </w:rPr>
        <w:t xml:space="preserve"> </w:t>
      </w:r>
      <w:r w:rsidRPr="00EA4B8A">
        <w:rPr>
          <w:u w:val="single"/>
        </w:rPr>
        <w:t>in</w:t>
      </w:r>
      <w:r>
        <w:rPr>
          <w:u w:val="single"/>
        </w:rPr>
        <w:t xml:space="preserve"> </w:t>
      </w:r>
      <w:r w:rsidRPr="00EA4B8A">
        <w:rPr>
          <w:u w:val="single"/>
        </w:rPr>
        <w:t>its</w:t>
      </w:r>
      <w:r>
        <w:rPr>
          <w:u w:val="single"/>
        </w:rPr>
        <w:t xml:space="preserve"> </w:t>
      </w:r>
      <w:r w:rsidRPr="00EA4B8A">
        <w:rPr>
          <w:u w:val="single"/>
        </w:rPr>
        <w:t>thinking</w:t>
      </w:r>
      <w:r>
        <w:t>.21 Intervention, moreover, needs to become less US-centric and more in tune with local conditions. Iraq provides, perhaps, the most dramatic support for that argument, given that it became obvious soon after the short conventional phase of the war that the leadership in Washington knew little about the country they had occupied.22</w:t>
      </w:r>
    </w:p>
    <w:p w:rsidR="00624F78" w:rsidRDefault="00624F78" w:rsidP="00624F78"/>
    <w:p w:rsidR="00624F78" w:rsidRDefault="00624F78" w:rsidP="00624F78">
      <w:pPr>
        <w:pStyle w:val="Heading4"/>
      </w:pPr>
      <w:r>
        <w:t>Condition arm sales on human rights are ineffective and cause more noncompliance</w:t>
      </w:r>
    </w:p>
    <w:p w:rsidR="00624F78" w:rsidRPr="003F6506" w:rsidRDefault="00624F78" w:rsidP="00624F78">
      <w:pPr>
        <w:rPr>
          <w:rStyle w:val="Style13ptBold"/>
        </w:rPr>
      </w:pPr>
      <w:r w:rsidRPr="003F6506">
        <w:rPr>
          <w:rStyle w:val="Style13ptBold"/>
        </w:rPr>
        <w:t>Gibb,</w:t>
      </w:r>
      <w:r>
        <w:rPr>
          <w:rStyle w:val="Style13ptBold"/>
        </w:rPr>
        <w:t xml:space="preserve"> </w:t>
      </w:r>
      <w:r w:rsidRPr="003F6506">
        <w:rPr>
          <w:rStyle w:val="Style13ptBold"/>
        </w:rPr>
        <w:t>University</w:t>
      </w:r>
      <w:r>
        <w:rPr>
          <w:rStyle w:val="Style13ptBold"/>
        </w:rPr>
        <w:t xml:space="preserve"> </w:t>
      </w:r>
      <w:r w:rsidRPr="003F6506">
        <w:rPr>
          <w:rStyle w:val="Style13ptBold"/>
        </w:rPr>
        <w:t>of</w:t>
      </w:r>
      <w:r>
        <w:rPr>
          <w:rStyle w:val="Style13ptBold"/>
        </w:rPr>
        <w:t xml:space="preserve"> </w:t>
      </w:r>
      <w:r w:rsidRPr="003F6506">
        <w:rPr>
          <w:rStyle w:val="Style13ptBold"/>
        </w:rPr>
        <w:t>North</w:t>
      </w:r>
      <w:r>
        <w:rPr>
          <w:rStyle w:val="Style13ptBold"/>
        </w:rPr>
        <w:t xml:space="preserve"> </w:t>
      </w:r>
      <w:r w:rsidRPr="003F6506">
        <w:rPr>
          <w:rStyle w:val="Style13ptBold"/>
        </w:rPr>
        <w:t>Carolina</w:t>
      </w:r>
      <w:r>
        <w:rPr>
          <w:rStyle w:val="Style13ptBold"/>
        </w:rPr>
        <w:t xml:space="preserve"> </w:t>
      </w:r>
      <w:r w:rsidRPr="003F6506">
        <w:rPr>
          <w:rStyle w:val="Style13ptBold"/>
        </w:rPr>
        <w:t>at</w:t>
      </w:r>
      <w:r>
        <w:rPr>
          <w:rStyle w:val="Style13ptBold"/>
        </w:rPr>
        <w:t xml:space="preserve"> </w:t>
      </w:r>
      <w:r w:rsidRPr="003F6506">
        <w:rPr>
          <w:rStyle w:val="Style13ptBold"/>
        </w:rPr>
        <w:t>Chapel</w:t>
      </w:r>
      <w:r>
        <w:rPr>
          <w:rStyle w:val="Style13ptBold"/>
        </w:rPr>
        <w:t xml:space="preserve"> </w:t>
      </w:r>
      <w:r w:rsidRPr="003F6506">
        <w:rPr>
          <w:rStyle w:val="Style13ptBold"/>
        </w:rPr>
        <w:t>Hill</w:t>
      </w:r>
      <w:r>
        <w:rPr>
          <w:rStyle w:val="Style13ptBold"/>
        </w:rPr>
        <w:t xml:space="preserve"> </w:t>
      </w:r>
      <w:r w:rsidRPr="003F6506">
        <w:rPr>
          <w:rStyle w:val="Style13ptBold"/>
        </w:rPr>
        <w:t>International</w:t>
      </w:r>
      <w:r>
        <w:rPr>
          <w:rStyle w:val="Style13ptBold"/>
        </w:rPr>
        <w:t xml:space="preserve"> </w:t>
      </w:r>
      <w:r w:rsidRPr="003F6506">
        <w:rPr>
          <w:rStyle w:val="Style13ptBold"/>
        </w:rPr>
        <w:t>Relations</w:t>
      </w:r>
      <w:r>
        <w:rPr>
          <w:rStyle w:val="Style13ptBold"/>
        </w:rPr>
        <w:t xml:space="preserve"> </w:t>
      </w:r>
      <w:r w:rsidRPr="003F6506">
        <w:rPr>
          <w:rStyle w:val="Style13ptBold"/>
        </w:rPr>
        <w:t>PhD,</w:t>
      </w:r>
      <w:r>
        <w:rPr>
          <w:rStyle w:val="Style13ptBold"/>
        </w:rPr>
        <w:t xml:space="preserve"> </w:t>
      </w:r>
      <w:r w:rsidRPr="003F6506">
        <w:rPr>
          <w:rStyle w:val="Style13ptBold"/>
        </w:rPr>
        <w:t>10</w:t>
      </w:r>
    </w:p>
    <w:p w:rsidR="00624F78" w:rsidRDefault="00624F78" w:rsidP="00624F78">
      <w:r>
        <w:t xml:space="preserve">[Arthur, Chapel Hill, August 2017, “Arms for Reforms: The Effectiveness of U.S. Military Assistance at Encouraging Human Rights Reforms,” </w:t>
      </w:r>
      <w:hyperlink r:id="rId29" w:history="1">
        <w:r w:rsidRPr="00673169">
          <w:rPr>
            <w:rStyle w:val="Hyperlink"/>
          </w:rPr>
          <w:t>https://cdr.lib.unc.edu/concern/dissertations/rv042t86x,</w:t>
        </w:r>
      </w:hyperlink>
      <w:r>
        <w:t xml:space="preserve"> accessed 6-27-2019, //EJA]</w:t>
      </w:r>
    </w:p>
    <w:p w:rsidR="00624F78" w:rsidRDefault="00624F78" w:rsidP="00624F78">
      <w:r w:rsidRPr="00FC62E5">
        <w:rPr>
          <w:rStyle w:val="StyleUnderline"/>
        </w:rPr>
        <w:t>This</w:t>
      </w:r>
      <w:r>
        <w:rPr>
          <w:rStyle w:val="StyleUnderline"/>
        </w:rPr>
        <w:t xml:space="preserve"> </w:t>
      </w:r>
      <w:r w:rsidRPr="00FC62E5">
        <w:rPr>
          <w:rStyle w:val="StyleUnderline"/>
        </w:rPr>
        <w:t>study</w:t>
      </w:r>
      <w:r>
        <w:rPr>
          <w:rStyle w:val="StyleUnderline"/>
        </w:rPr>
        <w:t xml:space="preserve"> </w:t>
      </w:r>
      <w:r w:rsidRPr="00FC62E5">
        <w:rPr>
          <w:rStyle w:val="StyleUnderline"/>
        </w:rPr>
        <w:t>began</w:t>
      </w:r>
      <w:r>
        <w:rPr>
          <w:rStyle w:val="StyleUnderline"/>
        </w:rPr>
        <w:t xml:space="preserve"> </w:t>
      </w:r>
      <w:r w:rsidRPr="00FC62E5">
        <w:rPr>
          <w:rStyle w:val="StyleUnderline"/>
        </w:rPr>
        <w:t>from</w:t>
      </w:r>
      <w:r>
        <w:rPr>
          <w:rStyle w:val="StyleUnderline"/>
        </w:rPr>
        <w:t xml:space="preserve"> </w:t>
      </w:r>
      <w:r w:rsidRPr="00FC62E5">
        <w:rPr>
          <w:rStyle w:val="StyleUnderline"/>
        </w:rPr>
        <w:t>the</w:t>
      </w:r>
      <w:r>
        <w:rPr>
          <w:rStyle w:val="StyleUnderline"/>
        </w:rPr>
        <w:t xml:space="preserve"> </w:t>
      </w:r>
      <w:r w:rsidRPr="00FC62E5">
        <w:rPr>
          <w:rStyle w:val="StyleUnderline"/>
        </w:rPr>
        <w:t>premises</w:t>
      </w:r>
      <w:r>
        <w:rPr>
          <w:rStyle w:val="StyleUnderline"/>
        </w:rPr>
        <w:t xml:space="preserve"> </w:t>
      </w:r>
      <w:r w:rsidRPr="00FC62E5">
        <w:rPr>
          <w:rStyle w:val="StyleUnderline"/>
        </w:rPr>
        <w:t>that</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t xml:space="preserve"> practices of foreign governments </w:t>
      </w:r>
      <w:r w:rsidRPr="00FC62E5">
        <w:rPr>
          <w:rStyle w:val="StyleUnderline"/>
        </w:rPr>
        <w:t>matter</w:t>
      </w:r>
      <w:r>
        <w:rPr>
          <w:rStyle w:val="StyleUnderline"/>
        </w:rPr>
        <w:t xml:space="preserve"> </w:t>
      </w:r>
      <w:r w:rsidRPr="00FC62E5">
        <w:rPr>
          <w:rStyle w:val="StyleUnderline"/>
        </w:rPr>
        <w:t>to</w:t>
      </w:r>
      <w:r>
        <w:rPr>
          <w:rStyle w:val="StyleUnderline"/>
        </w:rPr>
        <w:t xml:space="preserve"> </w:t>
      </w:r>
      <w:r w:rsidRPr="00FC62E5">
        <w:rPr>
          <w:rStyle w:val="StyleUnderline"/>
        </w:rPr>
        <w:t>U.S.</w:t>
      </w:r>
      <w:r>
        <w:rPr>
          <w:rStyle w:val="StyleUnderline"/>
        </w:rPr>
        <w:t xml:space="preserve"> </w:t>
      </w:r>
      <w:r w:rsidRPr="00FC62E5">
        <w:rPr>
          <w:rStyle w:val="StyleUnderline"/>
        </w:rPr>
        <w:t>policy</w:t>
      </w:r>
      <w:r>
        <w:rPr>
          <w:rStyle w:val="StyleUnderline"/>
        </w:rPr>
        <w:t xml:space="preserve"> </w:t>
      </w:r>
      <w:r w:rsidRPr="00FC62E5">
        <w:rPr>
          <w:rStyle w:val="StyleUnderline"/>
        </w:rPr>
        <w:t>makers,</w:t>
      </w:r>
      <w:r>
        <w:rPr>
          <w:rStyle w:val="StyleUnderline"/>
        </w:rPr>
        <w:t xml:space="preserve"> </w:t>
      </w:r>
      <w:r w:rsidRPr="00FC62E5">
        <w:rPr>
          <w:rStyle w:val="StyleUnderline"/>
        </w:rPr>
        <w:t>and</w:t>
      </w:r>
      <w:r>
        <w:rPr>
          <w:rStyle w:val="StyleUnderline"/>
        </w:rPr>
        <w:t xml:space="preserve"> </w:t>
      </w:r>
      <w:r w:rsidRPr="00FC62E5">
        <w:rPr>
          <w:rStyle w:val="StyleUnderline"/>
        </w:rPr>
        <w:t>that</w:t>
      </w:r>
      <w:r>
        <w:rPr>
          <w:rStyle w:val="StyleUnderline"/>
        </w:rPr>
        <w:t xml:space="preserve"> </w:t>
      </w:r>
      <w:r w:rsidRPr="00FC62E5">
        <w:rPr>
          <w:rStyle w:val="StyleUnderline"/>
        </w:rPr>
        <w:t>American</w:t>
      </w:r>
      <w:r>
        <w:rPr>
          <w:rStyle w:val="StyleUnderline"/>
        </w:rPr>
        <w:t xml:space="preserve">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was</w:t>
      </w:r>
      <w:r>
        <w:rPr>
          <w:rStyle w:val="StyleUnderline"/>
        </w:rPr>
        <w:t xml:space="preserve"> </w:t>
      </w:r>
      <w:r w:rsidRPr="00FC62E5">
        <w:rPr>
          <w:rStyle w:val="StyleUnderline"/>
        </w:rPr>
        <w:t>of</w:t>
      </w:r>
      <w:r>
        <w:rPr>
          <w:rStyle w:val="StyleUnderline"/>
        </w:rPr>
        <w:t xml:space="preserve"> </w:t>
      </w:r>
      <w:r w:rsidRPr="00FC62E5">
        <w:rPr>
          <w:rStyle w:val="StyleUnderline"/>
        </w:rPr>
        <w:t>sufficient</w:t>
      </w:r>
      <w:r>
        <w:rPr>
          <w:rStyle w:val="StyleUnderline"/>
        </w:rPr>
        <w:t xml:space="preserve"> </w:t>
      </w:r>
      <w:r w:rsidRPr="00FC62E5">
        <w:rPr>
          <w:rStyle w:val="StyleUnderline"/>
        </w:rPr>
        <w:t>importance</w:t>
      </w:r>
      <w:r>
        <w:rPr>
          <w:rStyle w:val="StyleUnderline"/>
        </w:rPr>
        <w:t xml:space="preserve"> </w:t>
      </w:r>
      <w:r w:rsidRPr="00FC62E5">
        <w:rPr>
          <w:rStyle w:val="StyleUnderline"/>
        </w:rPr>
        <w:t>to</w:t>
      </w:r>
      <w:r>
        <w:rPr>
          <w:rStyle w:val="StyleUnderline"/>
        </w:rPr>
        <w:t xml:space="preserve"> </w:t>
      </w:r>
      <w:r w:rsidRPr="00FC62E5">
        <w:rPr>
          <w:rStyle w:val="StyleUnderline"/>
        </w:rPr>
        <w:t>recipient</w:t>
      </w:r>
      <w:r>
        <w:rPr>
          <w:rStyle w:val="StyleUnderline"/>
        </w:rPr>
        <w:t xml:space="preserve"> </w:t>
      </w:r>
      <w:r w:rsidRPr="00FC62E5">
        <w:rPr>
          <w:rStyle w:val="StyleUnderline"/>
        </w:rPr>
        <w:t>governments</w:t>
      </w:r>
      <w:r>
        <w:rPr>
          <w:rStyle w:val="StyleUnderline"/>
        </w:rPr>
        <w:t xml:space="preserve"> </w:t>
      </w:r>
      <w:r w:rsidRPr="00FC62E5">
        <w:rPr>
          <w:rStyle w:val="StyleUnderline"/>
        </w:rPr>
        <w:t>to</w:t>
      </w:r>
      <w:r>
        <w:rPr>
          <w:rStyle w:val="StyleUnderline"/>
        </w:rPr>
        <w:t xml:space="preserve"> </w:t>
      </w:r>
      <w:r w:rsidRPr="00FC62E5">
        <w:rPr>
          <w:rStyle w:val="StyleUnderline"/>
        </w:rPr>
        <w:t>provide</w:t>
      </w:r>
      <w:r>
        <w:rPr>
          <w:rStyle w:val="StyleUnderline"/>
        </w:rPr>
        <w:t xml:space="preserve"> </w:t>
      </w:r>
      <w:r w:rsidRPr="00FC62E5">
        <w:rPr>
          <w:rStyle w:val="StyleUnderline"/>
        </w:rPr>
        <w:t>the</w:t>
      </w:r>
      <w:r>
        <w:rPr>
          <w:rStyle w:val="StyleUnderline"/>
        </w:rPr>
        <w:t xml:space="preserve"> </w:t>
      </w:r>
      <w:r w:rsidRPr="00FC62E5">
        <w:rPr>
          <w:rStyle w:val="StyleUnderline"/>
        </w:rPr>
        <w:t>U.S.</w:t>
      </w:r>
      <w:r>
        <w:rPr>
          <w:rStyle w:val="StyleUnderline"/>
        </w:rPr>
        <w:t xml:space="preserve"> </w:t>
      </w:r>
      <w:r w:rsidRPr="00FC62E5">
        <w:rPr>
          <w:rStyle w:val="StyleUnderline"/>
        </w:rPr>
        <w:t>with</w:t>
      </w:r>
      <w:r>
        <w:rPr>
          <w:rStyle w:val="StyleUnderline"/>
        </w:rPr>
        <w:t xml:space="preserve"> </w:t>
      </w:r>
      <w:r w:rsidRPr="00FC62E5">
        <w:rPr>
          <w:rStyle w:val="StyleUnderline"/>
        </w:rPr>
        <w:t>leverage</w:t>
      </w:r>
      <w:r>
        <w:rPr>
          <w:rStyle w:val="StyleUnderline"/>
        </w:rPr>
        <w:t xml:space="preserve"> </w:t>
      </w:r>
      <w:r w:rsidRPr="00FC62E5">
        <w:rPr>
          <w:rStyle w:val="StyleUnderline"/>
        </w:rPr>
        <w:t>to</w:t>
      </w:r>
      <w:r>
        <w:rPr>
          <w:rStyle w:val="StyleUnderline"/>
        </w:rPr>
        <w:t xml:space="preserve"> </w:t>
      </w:r>
      <w:r w:rsidRPr="00FC62E5">
        <w:rPr>
          <w:rStyle w:val="StyleUnderline"/>
        </w:rPr>
        <w:t>influence</w:t>
      </w:r>
      <w:r>
        <w:t xml:space="preserve"> domestic policies related to </w:t>
      </w:r>
      <w:r w:rsidRPr="00FC62E5">
        <w:rPr>
          <w:rStyle w:val="StyleUnderline"/>
        </w:rPr>
        <w:t>human</w:t>
      </w:r>
      <w:r>
        <w:rPr>
          <w:rStyle w:val="StyleUnderline"/>
        </w:rPr>
        <w:t xml:space="preserve"> </w:t>
      </w:r>
      <w:r w:rsidRPr="00FC62E5">
        <w:rPr>
          <w:rStyle w:val="StyleUnderline"/>
        </w:rPr>
        <w:t>rights</w:t>
      </w:r>
      <w:r>
        <w:t xml:space="preserve">. However, it is generally understood that </w:t>
      </w:r>
      <w:r w:rsidRPr="00FC62E5">
        <w:rPr>
          <w:rStyle w:val="StyleUnderline"/>
        </w:rPr>
        <w:t>strategic</w:t>
      </w:r>
      <w:r>
        <w:rPr>
          <w:rStyle w:val="StyleUnderline"/>
        </w:rPr>
        <w:t xml:space="preserve"> </w:t>
      </w:r>
      <w:r w:rsidRPr="00FC62E5">
        <w:rPr>
          <w:rStyle w:val="StyleUnderline"/>
        </w:rPr>
        <w:t>imperatives</w:t>
      </w:r>
      <w:r>
        <w:rPr>
          <w:rStyle w:val="StyleUnderline"/>
        </w:rPr>
        <w:t xml:space="preserve"> </w:t>
      </w:r>
      <w:r w:rsidRPr="00FC62E5">
        <w:rPr>
          <w:rStyle w:val="StyleUnderline"/>
        </w:rPr>
        <w:t>will</w:t>
      </w:r>
      <w:r>
        <w:rPr>
          <w:rStyle w:val="StyleUnderline"/>
        </w:rPr>
        <w:t xml:space="preserve"> </w:t>
      </w:r>
      <w:r w:rsidRPr="00FC62E5">
        <w:rPr>
          <w:rStyle w:val="StyleUnderline"/>
        </w:rPr>
        <w:t>trump</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and</w:t>
      </w:r>
      <w:r>
        <w:rPr>
          <w:rStyle w:val="StyleUnderline"/>
        </w:rPr>
        <w:t xml:space="preserve"> </w:t>
      </w:r>
      <w:r w:rsidRPr="00FC62E5">
        <w:rPr>
          <w:rStyle w:val="StyleUnderline"/>
        </w:rPr>
        <w:t>other</w:t>
      </w:r>
      <w:r>
        <w:rPr>
          <w:rStyle w:val="StyleUnderline"/>
        </w:rPr>
        <w:t xml:space="preserve"> </w:t>
      </w:r>
      <w:r w:rsidRPr="00FC62E5">
        <w:rPr>
          <w:rStyle w:val="StyleUnderline"/>
        </w:rPr>
        <w:t>values-related</w:t>
      </w:r>
      <w:r>
        <w:rPr>
          <w:rStyle w:val="StyleUnderline"/>
        </w:rPr>
        <w:t xml:space="preserve"> </w:t>
      </w:r>
      <w:r w:rsidRPr="00FC62E5">
        <w:rPr>
          <w:rStyle w:val="StyleUnderline"/>
        </w:rPr>
        <w:t>foreign</w:t>
      </w:r>
      <w:r>
        <w:rPr>
          <w:rStyle w:val="StyleUnderline"/>
        </w:rPr>
        <w:t xml:space="preserve"> </w:t>
      </w:r>
      <w:r w:rsidRPr="00FC62E5">
        <w:rPr>
          <w:rStyle w:val="StyleUnderline"/>
        </w:rPr>
        <w:t>policy</w:t>
      </w:r>
      <w:r>
        <w:rPr>
          <w:rStyle w:val="StyleUnderline"/>
        </w:rPr>
        <w:t xml:space="preserve"> </w:t>
      </w:r>
      <w:r w:rsidRPr="00FC62E5">
        <w:rPr>
          <w:rStyle w:val="StyleUnderline"/>
        </w:rPr>
        <w:t>objectives</w:t>
      </w:r>
      <w:r>
        <w:rPr>
          <w:rStyle w:val="StyleUnderline"/>
        </w:rPr>
        <w:t xml:space="preserve"> </w:t>
      </w:r>
      <w:r w:rsidRPr="00FC62E5">
        <w:rPr>
          <w:rStyle w:val="StyleUnderline"/>
        </w:rPr>
        <w:t>when</w:t>
      </w:r>
      <w:r>
        <w:rPr>
          <w:rStyle w:val="StyleUnderline"/>
        </w:rPr>
        <w:t xml:space="preserve"> </w:t>
      </w:r>
      <w:r w:rsidRPr="00FC62E5">
        <w:rPr>
          <w:rStyle w:val="StyleUnderline"/>
        </w:rPr>
        <w:t>they</w:t>
      </w:r>
      <w:r>
        <w:rPr>
          <w:rStyle w:val="StyleUnderline"/>
        </w:rPr>
        <w:t xml:space="preserve"> </w:t>
      </w:r>
      <w:r w:rsidRPr="00FC62E5">
        <w:rPr>
          <w:rStyle w:val="StyleUnderline"/>
        </w:rPr>
        <w:t>come</w:t>
      </w:r>
      <w:r>
        <w:rPr>
          <w:rStyle w:val="StyleUnderline"/>
        </w:rPr>
        <w:t xml:space="preserve"> </w:t>
      </w:r>
      <w:r w:rsidRPr="00FC62E5">
        <w:rPr>
          <w:rStyle w:val="StyleUnderline"/>
        </w:rPr>
        <w:t>in</w:t>
      </w:r>
      <w:r>
        <w:rPr>
          <w:rStyle w:val="StyleUnderline"/>
        </w:rPr>
        <w:t xml:space="preserve"> </w:t>
      </w:r>
      <w:r w:rsidRPr="00FC62E5">
        <w:rPr>
          <w:rStyle w:val="StyleUnderline"/>
        </w:rPr>
        <w:t>conflict</w:t>
      </w:r>
      <w:r>
        <w:t xml:space="preserve">, and </w:t>
      </w:r>
      <w:r w:rsidRPr="00FC62E5">
        <w:rPr>
          <w:rStyle w:val="StyleUnderline"/>
        </w:rPr>
        <w:t>the</w:t>
      </w:r>
      <w:r>
        <w:rPr>
          <w:rStyle w:val="StyleUnderline"/>
        </w:rPr>
        <w:t xml:space="preserve"> </w:t>
      </w:r>
      <w:r w:rsidRPr="00FC62E5">
        <w:rPr>
          <w:rStyle w:val="StyleUnderline"/>
        </w:rPr>
        <w:t>U.S.</w:t>
      </w:r>
      <w:r>
        <w:rPr>
          <w:rStyle w:val="StyleUnderline"/>
        </w:rPr>
        <w:t xml:space="preserve"> </w:t>
      </w:r>
      <w:r w:rsidRPr="00FC62E5">
        <w:rPr>
          <w:rStyle w:val="StyleUnderline"/>
        </w:rPr>
        <w:t>has</w:t>
      </w:r>
      <w:r>
        <w:rPr>
          <w:rStyle w:val="StyleUnderline"/>
        </w:rPr>
        <w:t xml:space="preserve"> </w:t>
      </w:r>
      <w:r w:rsidRPr="00FC62E5">
        <w:rPr>
          <w:rStyle w:val="StyleUnderline"/>
        </w:rPr>
        <w:t>often</w:t>
      </w:r>
      <w:r>
        <w:rPr>
          <w:rStyle w:val="StyleUnderline"/>
        </w:rPr>
        <w:t xml:space="preserve"> </w:t>
      </w:r>
      <w:r w:rsidRPr="00FC62E5">
        <w:rPr>
          <w:rStyle w:val="StyleUnderline"/>
        </w:rPr>
        <w:t>been</w:t>
      </w:r>
      <w:r>
        <w:rPr>
          <w:rStyle w:val="StyleUnderline"/>
        </w:rPr>
        <w:t xml:space="preserve"> </w:t>
      </w:r>
      <w:r w:rsidRPr="00FC62E5">
        <w:rPr>
          <w:rStyle w:val="StyleUnderline"/>
        </w:rPr>
        <w:t>criticized</w:t>
      </w:r>
      <w:r>
        <w:rPr>
          <w:rStyle w:val="StyleUnderline"/>
        </w:rPr>
        <w:t xml:space="preserve"> </w:t>
      </w:r>
      <w:r w:rsidRPr="00FC62E5">
        <w:rPr>
          <w:rStyle w:val="StyleUnderline"/>
        </w:rPr>
        <w:t>for</w:t>
      </w:r>
      <w:r>
        <w:rPr>
          <w:rStyle w:val="StyleUnderline"/>
        </w:rPr>
        <w:t xml:space="preserve"> </w:t>
      </w:r>
      <w:r w:rsidRPr="00FC62E5">
        <w:rPr>
          <w:rStyle w:val="StyleUnderline"/>
        </w:rPr>
        <w:t>its</w:t>
      </w:r>
      <w:r>
        <w:rPr>
          <w:rStyle w:val="StyleUnderline"/>
        </w:rPr>
        <w:t xml:space="preserve"> </w:t>
      </w:r>
      <w:r w:rsidRPr="00FC62E5">
        <w:rPr>
          <w:rStyle w:val="StyleUnderline"/>
        </w:rPr>
        <w:t>military</w:t>
      </w:r>
      <w:r>
        <w:rPr>
          <w:rStyle w:val="StyleUnderline"/>
        </w:rPr>
        <w:t xml:space="preserve"> </w:t>
      </w:r>
      <w:r w:rsidRPr="00FC62E5">
        <w:rPr>
          <w:rStyle w:val="StyleUnderline"/>
        </w:rPr>
        <w:t>support</w:t>
      </w:r>
      <w:r>
        <w:rPr>
          <w:rStyle w:val="StyleUnderline"/>
        </w:rPr>
        <w:t xml:space="preserve"> </w:t>
      </w:r>
      <w:r w:rsidRPr="00FC62E5">
        <w:rPr>
          <w:rStyle w:val="StyleUnderline"/>
        </w:rPr>
        <w:t>of</w:t>
      </w:r>
      <w:r>
        <w:rPr>
          <w:rStyle w:val="StyleUnderline"/>
        </w:rPr>
        <w:t xml:space="preserve"> </w:t>
      </w:r>
      <w:r w:rsidRPr="00FC62E5">
        <w:rPr>
          <w:rStyle w:val="StyleUnderline"/>
        </w:rPr>
        <w:t>repressive</w:t>
      </w:r>
      <w:r>
        <w:rPr>
          <w:rStyle w:val="StyleUnderline"/>
        </w:rPr>
        <w:t xml:space="preserve"> </w:t>
      </w:r>
      <w:r w:rsidRPr="00FC62E5">
        <w:rPr>
          <w:rStyle w:val="StyleUnderline"/>
        </w:rPr>
        <w:t>regimes</w:t>
      </w:r>
      <w:r>
        <w:rPr>
          <w:rStyle w:val="StyleUnderline"/>
        </w:rPr>
        <w:t xml:space="preserve"> </w:t>
      </w:r>
      <w:r w:rsidRPr="00FC62E5">
        <w:rPr>
          <w:rStyle w:val="StyleUnderline"/>
        </w:rPr>
        <w:t>and</w:t>
      </w:r>
      <w:r>
        <w:rPr>
          <w:rStyle w:val="StyleUnderline"/>
        </w:rPr>
        <w:t xml:space="preserve"> </w:t>
      </w:r>
      <w:r w:rsidRPr="00FC62E5">
        <w:rPr>
          <w:rStyle w:val="StyleUnderline"/>
        </w:rPr>
        <w:t>its</w:t>
      </w:r>
      <w:r>
        <w:rPr>
          <w:rStyle w:val="StyleUnderline"/>
        </w:rPr>
        <w:t xml:space="preserve"> </w:t>
      </w:r>
      <w:r w:rsidRPr="00FC62E5">
        <w:rPr>
          <w:rStyle w:val="StyleUnderline"/>
        </w:rPr>
        <w:t>failure</w:t>
      </w:r>
      <w:r>
        <w:rPr>
          <w:rStyle w:val="StyleUnderline"/>
        </w:rPr>
        <w:t xml:space="preserve"> </w:t>
      </w:r>
      <w:r w:rsidRPr="00FC62E5">
        <w:rPr>
          <w:rStyle w:val="StyleUnderline"/>
        </w:rPr>
        <w:t>to</w:t>
      </w:r>
      <w:r>
        <w:rPr>
          <w:rStyle w:val="StyleUnderline"/>
        </w:rPr>
        <w:t xml:space="preserve"> </w:t>
      </w:r>
      <w:r w:rsidRPr="00FC62E5">
        <w:rPr>
          <w:rStyle w:val="StyleUnderline"/>
        </w:rPr>
        <w:t>pressure</w:t>
      </w:r>
      <w:r>
        <w:rPr>
          <w:rStyle w:val="StyleUnderline"/>
        </w:rPr>
        <w:t xml:space="preserve"> </w:t>
      </w:r>
      <w:r w:rsidRPr="00FC62E5">
        <w:rPr>
          <w:rStyle w:val="StyleUnderline"/>
        </w:rPr>
        <w:t>those</w:t>
      </w:r>
      <w:r>
        <w:rPr>
          <w:rStyle w:val="StyleUnderline"/>
        </w:rPr>
        <w:t xml:space="preserve"> </w:t>
      </w:r>
      <w:r w:rsidRPr="00FC62E5">
        <w:rPr>
          <w:rStyle w:val="StyleUnderline"/>
        </w:rPr>
        <w:t>regimes</w:t>
      </w:r>
      <w:r>
        <w:rPr>
          <w:rStyle w:val="StyleUnderline"/>
        </w:rPr>
        <w:t xml:space="preserve"> </w:t>
      </w:r>
      <w:r w:rsidRPr="00FC62E5">
        <w:rPr>
          <w:rStyle w:val="StyleUnderline"/>
        </w:rPr>
        <w:t>for</w:t>
      </w:r>
      <w:r>
        <w:rPr>
          <w:rStyle w:val="StyleUnderline"/>
        </w:rPr>
        <w:t xml:space="preserve"> </w:t>
      </w:r>
      <w:r w:rsidRPr="00FC62E5">
        <w:rPr>
          <w:rStyle w:val="StyleUnderline"/>
        </w:rPr>
        <w:t>liberal</w:t>
      </w:r>
      <w:r>
        <w:rPr>
          <w:rStyle w:val="StyleUnderline"/>
        </w:rPr>
        <w:t xml:space="preserve"> </w:t>
      </w:r>
      <w:r w:rsidRPr="00FC62E5">
        <w:rPr>
          <w:rStyle w:val="StyleUnderline"/>
        </w:rPr>
        <w:t>reforms</w:t>
      </w:r>
      <w:r>
        <w:t xml:space="preserve">. This study attempted to determine whether the U.S. does, in effect, put its money where its mouth is with regards to human rights promotion, and whether military aid is an effective tool to use to that end. If so, then sustained military aid should be correlated with improvements in recipient regimes’ human rights performance. Although </w:t>
      </w:r>
      <w:r w:rsidRPr="00FC62E5">
        <w:t>this</w:t>
      </w:r>
      <w:r>
        <w:t xml:space="preserve"> </w:t>
      </w:r>
      <w:r w:rsidRPr="00FC62E5">
        <w:t>effect</w:t>
      </w:r>
      <w:r>
        <w:t xml:space="preserve"> </w:t>
      </w:r>
      <w:r w:rsidRPr="00FC62E5">
        <w:t>could</w:t>
      </w:r>
      <w:r>
        <w:t xml:space="preserve"> </w:t>
      </w:r>
      <w:r w:rsidRPr="00FC62E5">
        <w:t>be</w:t>
      </w:r>
      <w:r>
        <w:t xml:space="preserve"> </w:t>
      </w:r>
      <w:r w:rsidRPr="00FC62E5">
        <w:t>expected</w:t>
      </w:r>
      <w:r>
        <w:t xml:space="preserve"> </w:t>
      </w:r>
      <w:r w:rsidRPr="00FC62E5">
        <w:t>to</w:t>
      </w:r>
      <w:r>
        <w:t xml:space="preserve"> </w:t>
      </w:r>
      <w:r w:rsidRPr="00FC62E5">
        <w:t>be</w:t>
      </w:r>
      <w:r>
        <w:t xml:space="preserve"> </w:t>
      </w:r>
      <w:r w:rsidRPr="00FC62E5">
        <w:t>overshadowed</w:t>
      </w:r>
      <w:r>
        <w:t xml:space="preserve"> </w:t>
      </w:r>
      <w:r w:rsidRPr="00FC62E5">
        <w:t>by</w:t>
      </w:r>
      <w:r>
        <w:t xml:space="preserve"> </w:t>
      </w:r>
      <w:r w:rsidRPr="00FC62E5">
        <w:t>greater</w:t>
      </w:r>
      <w:r>
        <w:t xml:space="preserve"> </w:t>
      </w:r>
      <w:r w:rsidRPr="00FC62E5">
        <w:t>strategic</w:t>
      </w:r>
      <w:r>
        <w:t xml:space="preserve"> </w:t>
      </w:r>
      <w:r w:rsidRPr="00FC62E5">
        <w:t>priorities,</w:t>
      </w:r>
      <w:r>
        <w:t xml:space="preserve"> </w:t>
      </w:r>
      <w:r w:rsidRPr="00FC62E5">
        <w:lastRenderedPageBreak/>
        <w:t>such</w:t>
      </w:r>
      <w:r>
        <w:t xml:space="preserve"> </w:t>
      </w:r>
      <w:r w:rsidRPr="00FC62E5">
        <w:t>as</w:t>
      </w:r>
      <w:r>
        <w:t xml:space="preserve"> </w:t>
      </w:r>
      <w:r w:rsidRPr="00FC62E5">
        <w:t>during</w:t>
      </w:r>
      <w:r>
        <w:t xml:space="preserve"> </w:t>
      </w:r>
      <w:r w:rsidRPr="00FC62E5">
        <w:t>the</w:t>
      </w:r>
      <w:r>
        <w:t xml:space="preserve"> </w:t>
      </w:r>
      <w:r w:rsidRPr="00FC62E5">
        <w:t>Cold</w:t>
      </w:r>
      <w:r>
        <w:t xml:space="preserve"> </w:t>
      </w:r>
      <w:r w:rsidRPr="00FC62E5">
        <w:t>War</w:t>
      </w:r>
      <w:r>
        <w:t xml:space="preserve"> </w:t>
      </w:r>
      <w:r w:rsidRPr="00FC62E5">
        <w:t>or</w:t>
      </w:r>
      <w:r>
        <w:t xml:space="preserve"> </w:t>
      </w:r>
      <w:r w:rsidRPr="00FC62E5">
        <w:t>the</w:t>
      </w:r>
      <w:r>
        <w:t xml:space="preserve"> </w:t>
      </w:r>
      <w:r w:rsidRPr="00FC62E5">
        <w:t>post-9/11</w:t>
      </w:r>
      <w:r>
        <w:t xml:space="preserve"> </w:t>
      </w:r>
      <w:r w:rsidRPr="00FC62E5">
        <w:t>Global</w:t>
      </w:r>
      <w:r>
        <w:t xml:space="preserve"> </w:t>
      </w:r>
      <w:r w:rsidRPr="00FC62E5">
        <w:t>War</w:t>
      </w:r>
      <w:r>
        <w:t xml:space="preserve"> </w:t>
      </w:r>
      <w:r w:rsidRPr="00FC62E5">
        <w:t>on</w:t>
      </w:r>
      <w:r>
        <w:t xml:space="preserve"> </w:t>
      </w:r>
      <w:r w:rsidRPr="00FC62E5">
        <w:t>Terror</w:t>
      </w:r>
      <w:r>
        <w:t>, it should have been observable in the interim years when the U.S. enjoyed an unusual political, economic, and military hegemony.</w:t>
      </w:r>
    </w:p>
    <w:p w:rsidR="00624F78" w:rsidRPr="00540B98" w:rsidRDefault="00624F78" w:rsidP="00624F78">
      <w:pPr>
        <w:rPr>
          <w:rStyle w:val="StyleUnderline"/>
        </w:rPr>
      </w:pPr>
      <w:r w:rsidRPr="00FC62E5">
        <w:rPr>
          <w:rStyle w:val="StyleUnderline"/>
        </w:rPr>
        <w:t>The</w:t>
      </w:r>
      <w:r>
        <w:rPr>
          <w:rStyle w:val="StyleUnderline"/>
        </w:rPr>
        <w:t xml:space="preserve"> </w:t>
      </w:r>
      <w:r w:rsidRPr="00FC62E5">
        <w:rPr>
          <w:rStyle w:val="StyleUnderline"/>
        </w:rPr>
        <w:t>findings</w:t>
      </w:r>
      <w:r>
        <w:rPr>
          <w:rStyle w:val="StyleUnderline"/>
        </w:rPr>
        <w:t xml:space="preserve"> </w:t>
      </w:r>
      <w:r w:rsidRPr="00FC62E5">
        <w:rPr>
          <w:rStyle w:val="StyleUnderline"/>
        </w:rPr>
        <w:t>of</w:t>
      </w:r>
      <w:r>
        <w:rPr>
          <w:rStyle w:val="StyleUnderline"/>
        </w:rPr>
        <w:t xml:space="preserve"> </w:t>
      </w:r>
      <w:r w:rsidRPr="00FC62E5">
        <w:rPr>
          <w:rStyle w:val="StyleUnderline"/>
        </w:rPr>
        <w:t>the</w:t>
      </w:r>
      <w:r>
        <w:rPr>
          <w:rStyle w:val="StyleUnderline"/>
        </w:rPr>
        <w:t xml:space="preserve"> </w:t>
      </w:r>
      <w:r w:rsidRPr="00FC62E5">
        <w:rPr>
          <w:rStyle w:val="StyleUnderline"/>
        </w:rPr>
        <w:t>study</w:t>
      </w:r>
      <w:r>
        <w:t xml:space="preserve">, however, </w:t>
      </w:r>
      <w:r w:rsidRPr="00FC62E5">
        <w:rPr>
          <w:rStyle w:val="StyleUnderline"/>
        </w:rPr>
        <w:t>are</w:t>
      </w:r>
      <w:r>
        <w:rPr>
          <w:rStyle w:val="StyleUnderline"/>
        </w:rPr>
        <w:t xml:space="preserve"> </w:t>
      </w:r>
      <w:r w:rsidRPr="00FC62E5">
        <w:rPr>
          <w:rStyle w:val="StyleUnderline"/>
        </w:rPr>
        <w:t>disappointing</w:t>
      </w:r>
      <w:r>
        <w:rPr>
          <w:rStyle w:val="StyleUnderline"/>
        </w:rPr>
        <w:t xml:space="preserve"> </w:t>
      </w:r>
      <w:r w:rsidRPr="00FC62E5">
        <w:rPr>
          <w:rStyle w:val="StyleUnderline"/>
        </w:rPr>
        <w:t>for</w:t>
      </w:r>
      <w:r>
        <w:rPr>
          <w:rStyle w:val="StyleUnderline"/>
        </w:rPr>
        <w:t xml:space="preserve"> </w:t>
      </w:r>
      <w:r w:rsidRPr="00FC62E5">
        <w:rPr>
          <w:rStyle w:val="StyleUnderline"/>
        </w:rPr>
        <w:t>those</w:t>
      </w:r>
      <w:r>
        <w:rPr>
          <w:rStyle w:val="StyleUnderline"/>
        </w:rPr>
        <w:t xml:space="preserve"> </w:t>
      </w:r>
      <w:r w:rsidRPr="00FC62E5">
        <w:rPr>
          <w:rStyle w:val="StyleUnderline"/>
        </w:rPr>
        <w:t>who</w:t>
      </w:r>
      <w:r>
        <w:rPr>
          <w:rStyle w:val="StyleUnderline"/>
        </w:rPr>
        <w:t xml:space="preserve"> </w:t>
      </w:r>
      <w:r w:rsidRPr="00FC62E5">
        <w:rPr>
          <w:rStyle w:val="StyleUnderline"/>
        </w:rPr>
        <w:t>are</w:t>
      </w:r>
      <w:r>
        <w:rPr>
          <w:rStyle w:val="StyleUnderline"/>
        </w:rPr>
        <w:t xml:space="preserve"> </w:t>
      </w:r>
      <w:r w:rsidRPr="00FC62E5">
        <w:rPr>
          <w:rStyle w:val="StyleUnderline"/>
        </w:rPr>
        <w:t>seeking</w:t>
      </w:r>
      <w:r>
        <w:rPr>
          <w:rStyle w:val="StyleUnderline"/>
        </w:rPr>
        <w:t xml:space="preserve"> </w:t>
      </w:r>
      <w:r w:rsidRPr="00FC62E5">
        <w:rPr>
          <w:rStyle w:val="StyleUnderline"/>
        </w:rPr>
        <w:t>evidence</w:t>
      </w:r>
      <w:r>
        <w:rPr>
          <w:rStyle w:val="StyleUnderline"/>
        </w:rPr>
        <w:t xml:space="preserve"> </w:t>
      </w:r>
      <w:r w:rsidRPr="00FC62E5">
        <w:rPr>
          <w:rStyle w:val="StyleUnderline"/>
        </w:rPr>
        <w:t>of</w:t>
      </w:r>
      <w:r>
        <w:rPr>
          <w:rStyle w:val="StyleUnderline"/>
        </w:rPr>
        <w:t xml:space="preserve"> </w:t>
      </w:r>
      <w:r w:rsidRPr="00FC62E5">
        <w:rPr>
          <w:rStyle w:val="StyleUnderline"/>
        </w:rPr>
        <w:t>American</w:t>
      </w:r>
      <w:r>
        <w:rPr>
          <w:rStyle w:val="StyleUnderline"/>
        </w:rPr>
        <w:t xml:space="preserve"> </w:t>
      </w:r>
      <w:r w:rsidRPr="00FC62E5">
        <w:rPr>
          <w:rStyle w:val="StyleUnderline"/>
        </w:rPr>
        <w:t>policy</w:t>
      </w:r>
      <w:r>
        <w:rPr>
          <w:rStyle w:val="StyleUnderline"/>
        </w:rPr>
        <w:t xml:space="preserve"> </w:t>
      </w:r>
      <w:r w:rsidRPr="00FC62E5">
        <w:rPr>
          <w:rStyle w:val="StyleUnderline"/>
        </w:rPr>
        <w:t>makers’</w:t>
      </w:r>
      <w:r>
        <w:rPr>
          <w:rStyle w:val="StyleUnderline"/>
        </w:rPr>
        <w:t xml:space="preserve"> </w:t>
      </w:r>
      <w:r w:rsidRPr="00FC62E5">
        <w:rPr>
          <w:rStyle w:val="StyleUnderline"/>
        </w:rPr>
        <w:t>commitment</w:t>
      </w:r>
      <w:r>
        <w:rPr>
          <w:rStyle w:val="StyleUnderline"/>
        </w:rPr>
        <w:t xml:space="preserve"> </w:t>
      </w:r>
      <w:r w:rsidRPr="00FC62E5">
        <w:rPr>
          <w:rStyle w:val="StyleUnderline"/>
        </w:rPr>
        <w:t>to</w:t>
      </w:r>
      <w:r>
        <w:rPr>
          <w:rStyle w:val="StyleUnderline"/>
        </w:rPr>
        <w:t xml:space="preserve"> </w:t>
      </w:r>
      <w:r w:rsidRPr="00FC62E5">
        <w:rPr>
          <w:rStyle w:val="StyleUnderline"/>
        </w:rPr>
        <w:t>the</w:t>
      </w:r>
      <w:r>
        <w:rPr>
          <w:rStyle w:val="StyleUnderline"/>
        </w:rPr>
        <w:t xml:space="preserve"> </w:t>
      </w:r>
      <w:r w:rsidRPr="00FC62E5">
        <w:rPr>
          <w:rStyle w:val="StyleUnderline"/>
        </w:rPr>
        <w:t>promotion</w:t>
      </w:r>
      <w:r>
        <w:rPr>
          <w:rStyle w:val="StyleUnderline"/>
        </w:rPr>
        <w:t xml:space="preserve"> </w:t>
      </w:r>
      <w:r w:rsidRPr="00FC62E5">
        <w:rPr>
          <w:rStyle w:val="StyleUnderline"/>
        </w:rPr>
        <w:t>of</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t xml:space="preserve"> </w:t>
      </w:r>
      <w:r w:rsidRPr="00FC62E5">
        <w:rPr>
          <w:rStyle w:val="StyleUnderline"/>
        </w:rPr>
        <w:t>Across</w:t>
      </w:r>
      <w:r>
        <w:rPr>
          <w:rStyle w:val="StyleUnderline"/>
        </w:rPr>
        <w:t xml:space="preserve"> </w:t>
      </w:r>
      <w:r w:rsidRPr="00FC62E5">
        <w:rPr>
          <w:rStyle w:val="StyleUnderline"/>
        </w:rPr>
        <w:t>all</w:t>
      </w:r>
      <w:r>
        <w:rPr>
          <w:rStyle w:val="StyleUnderline"/>
        </w:rPr>
        <w:t xml:space="preserve"> </w:t>
      </w:r>
      <w:r w:rsidRPr="00FC62E5">
        <w:rPr>
          <w:rStyle w:val="StyleUnderline"/>
        </w:rPr>
        <w:t>time</w:t>
      </w:r>
      <w:r>
        <w:rPr>
          <w:rStyle w:val="StyleUnderline"/>
        </w:rPr>
        <w:t xml:space="preserve"> </w:t>
      </w:r>
      <w:r w:rsidRPr="00FC62E5">
        <w:rPr>
          <w:rStyle w:val="StyleUnderline"/>
        </w:rPr>
        <w:t>periods</w:t>
      </w:r>
      <w:r>
        <w:rPr>
          <w:rStyle w:val="StyleUnderline"/>
        </w:rPr>
        <w:t xml:space="preserve"> </w:t>
      </w:r>
      <w:r w:rsidRPr="00FC62E5">
        <w:rPr>
          <w:rStyle w:val="StyleUnderline"/>
        </w:rPr>
        <w:t>evaluated</w:t>
      </w:r>
      <w:r>
        <w:t xml:space="preserve">, except for the years following 9/11,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demonstrated</w:t>
      </w:r>
      <w:r>
        <w:rPr>
          <w:rStyle w:val="StyleUnderline"/>
        </w:rPr>
        <w:t xml:space="preserve"> </w:t>
      </w:r>
      <w:r w:rsidRPr="00FC62E5">
        <w:rPr>
          <w:rStyle w:val="StyleUnderline"/>
        </w:rPr>
        <w:t>a</w:t>
      </w:r>
      <w:r>
        <w:rPr>
          <w:rStyle w:val="StyleUnderline"/>
        </w:rPr>
        <w:t xml:space="preserve"> </w:t>
      </w:r>
      <w:r w:rsidRPr="00FC62E5">
        <w:rPr>
          <w:rStyle w:val="StyleUnderline"/>
        </w:rPr>
        <w:t>consistent</w:t>
      </w:r>
      <w:r>
        <w:t xml:space="preserve"> and statistically significant </w:t>
      </w:r>
      <w:r w:rsidRPr="00FC62E5">
        <w:rPr>
          <w:rStyle w:val="StyleUnderline"/>
        </w:rPr>
        <w:t>negative</w:t>
      </w:r>
      <w:r>
        <w:rPr>
          <w:rStyle w:val="StyleUnderline"/>
        </w:rPr>
        <w:t xml:space="preserve"> </w:t>
      </w:r>
      <w:r w:rsidRPr="00FC62E5">
        <w:rPr>
          <w:rStyle w:val="StyleUnderline"/>
        </w:rPr>
        <w:t>effect</w:t>
      </w:r>
      <w:r>
        <w:rPr>
          <w:rStyle w:val="StyleUnderline"/>
        </w:rPr>
        <w:t xml:space="preserve"> </w:t>
      </w:r>
      <w:r w:rsidRPr="00FC62E5">
        <w:rPr>
          <w:rStyle w:val="StyleUnderline"/>
        </w:rPr>
        <w:t>on</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in</w:t>
      </w:r>
      <w:r>
        <w:rPr>
          <w:rStyle w:val="StyleUnderline"/>
        </w:rPr>
        <w:t xml:space="preserve"> </w:t>
      </w:r>
      <w:r w:rsidRPr="00FC62E5">
        <w:rPr>
          <w:rStyle w:val="StyleUnderline"/>
        </w:rPr>
        <w:t>recipient</w:t>
      </w:r>
      <w:r>
        <w:rPr>
          <w:rStyle w:val="StyleUnderline"/>
        </w:rPr>
        <w:t xml:space="preserve"> </w:t>
      </w:r>
      <w:r w:rsidRPr="00FC62E5">
        <w:rPr>
          <w:rStyle w:val="StyleUnderline"/>
        </w:rPr>
        <w:t>countries</w:t>
      </w:r>
      <w:r>
        <w:t xml:space="preserve">. While the smaller negative effect of military aid on human rights after 1989 compared to the Cold War years lends some support to our hypothesis and the greater importance of human rights outside of a competitive structural dynamic, </w:t>
      </w:r>
      <w:r w:rsidRPr="00FC62E5">
        <w:rPr>
          <w:rStyle w:val="StyleUnderline"/>
        </w:rPr>
        <w:t>the</w:t>
      </w:r>
      <w:r>
        <w:rPr>
          <w:rStyle w:val="StyleUnderline"/>
        </w:rPr>
        <w:t xml:space="preserve"> </w:t>
      </w:r>
      <w:r w:rsidRPr="00FC62E5">
        <w:rPr>
          <w:rStyle w:val="StyleUnderline"/>
        </w:rPr>
        <w:t>lack</w:t>
      </w:r>
      <w:r>
        <w:rPr>
          <w:rStyle w:val="StyleUnderline"/>
        </w:rPr>
        <w:t xml:space="preserve"> </w:t>
      </w:r>
      <w:r w:rsidRPr="00FC62E5">
        <w:rPr>
          <w:rStyle w:val="StyleUnderline"/>
        </w:rPr>
        <w:t>of</w:t>
      </w:r>
      <w:r>
        <w:rPr>
          <w:rStyle w:val="StyleUnderline"/>
        </w:rPr>
        <w:t xml:space="preserve"> </w:t>
      </w:r>
      <w:r w:rsidRPr="00FC62E5">
        <w:rPr>
          <w:rStyle w:val="StyleUnderline"/>
        </w:rPr>
        <w:t>a</w:t>
      </w:r>
      <w:r>
        <w:rPr>
          <w:rStyle w:val="StyleUnderline"/>
        </w:rPr>
        <w:t xml:space="preserve"> </w:t>
      </w:r>
      <w:r w:rsidRPr="00FC62E5">
        <w:rPr>
          <w:rStyle w:val="StyleUnderline"/>
        </w:rPr>
        <w:t>positive</w:t>
      </w:r>
      <w:r>
        <w:rPr>
          <w:rStyle w:val="StyleUnderline"/>
        </w:rPr>
        <w:t xml:space="preserve"> </w:t>
      </w:r>
      <w:r w:rsidRPr="00FC62E5">
        <w:rPr>
          <w:rStyle w:val="StyleUnderline"/>
        </w:rPr>
        <w:t>relationship</w:t>
      </w:r>
      <w:r>
        <w:rPr>
          <w:rStyle w:val="StyleUnderline"/>
        </w:rPr>
        <w:t xml:space="preserve"> </w:t>
      </w:r>
      <w:r w:rsidRPr="00FC62E5">
        <w:rPr>
          <w:rStyle w:val="StyleUnderline"/>
        </w:rPr>
        <w:t>even</w:t>
      </w:r>
      <w:r>
        <w:rPr>
          <w:rStyle w:val="StyleUnderline"/>
        </w:rPr>
        <w:t xml:space="preserve"> </w:t>
      </w:r>
      <w:r w:rsidRPr="00FC62E5">
        <w:rPr>
          <w:rStyle w:val="StyleUnderline"/>
        </w:rPr>
        <w:t>in</w:t>
      </w:r>
      <w:r>
        <w:rPr>
          <w:rStyle w:val="StyleUnderline"/>
        </w:rPr>
        <w:t xml:space="preserve"> </w:t>
      </w:r>
      <w:r w:rsidRPr="00FC62E5">
        <w:rPr>
          <w:rStyle w:val="StyleUnderline"/>
        </w:rPr>
        <w:t>the</w:t>
      </w:r>
      <w:r>
        <w:rPr>
          <w:rStyle w:val="StyleUnderline"/>
        </w:rPr>
        <w:t xml:space="preserve"> </w:t>
      </w:r>
      <w:r w:rsidRPr="00FC62E5">
        <w:rPr>
          <w:rStyle w:val="StyleUnderline"/>
        </w:rPr>
        <w:t>1990s</w:t>
      </w:r>
      <w:r>
        <w:rPr>
          <w:rStyle w:val="StyleUnderline"/>
        </w:rPr>
        <w:t xml:space="preserve"> </w:t>
      </w:r>
      <w:r w:rsidRPr="00FC62E5">
        <w:rPr>
          <w:rStyle w:val="StyleUnderline"/>
        </w:rPr>
        <w:t>indicates</w:t>
      </w:r>
      <w:r>
        <w:rPr>
          <w:rStyle w:val="StyleUnderline"/>
        </w:rPr>
        <w:t xml:space="preserve"> </w:t>
      </w:r>
      <w:r w:rsidRPr="00FC62E5">
        <w:rPr>
          <w:rStyle w:val="StyleUnderline"/>
        </w:rPr>
        <w:t>either</w:t>
      </w:r>
      <w:r>
        <w:rPr>
          <w:rStyle w:val="StyleUnderline"/>
        </w:rPr>
        <w:t xml:space="preserve"> </w:t>
      </w:r>
      <w:r w:rsidRPr="00FC62E5">
        <w:rPr>
          <w:rStyle w:val="StyleUnderline"/>
        </w:rPr>
        <w:t>that</w:t>
      </w:r>
      <w:r>
        <w:rPr>
          <w:rStyle w:val="StyleUnderline"/>
        </w:rPr>
        <w:t xml:space="preserve">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is</w:t>
      </w:r>
      <w:r>
        <w:rPr>
          <w:rStyle w:val="StyleUnderline"/>
        </w:rPr>
        <w:t xml:space="preserve"> </w:t>
      </w:r>
      <w:r w:rsidRPr="00FC62E5">
        <w:rPr>
          <w:rStyle w:val="StyleUnderline"/>
        </w:rPr>
        <w:t>an</w:t>
      </w:r>
      <w:r>
        <w:rPr>
          <w:rStyle w:val="StyleUnderline"/>
        </w:rPr>
        <w:t xml:space="preserve"> </w:t>
      </w:r>
      <w:r w:rsidRPr="00FC62E5">
        <w:rPr>
          <w:rStyle w:val="StyleUnderline"/>
        </w:rPr>
        <w:t>ineffective</w:t>
      </w:r>
      <w:r>
        <w:rPr>
          <w:rStyle w:val="StyleUnderline"/>
        </w:rPr>
        <w:t xml:space="preserve"> </w:t>
      </w:r>
      <w:r w:rsidRPr="00FC62E5">
        <w:rPr>
          <w:rStyle w:val="StyleUnderline"/>
        </w:rPr>
        <w:t>tool</w:t>
      </w:r>
      <w:r>
        <w:rPr>
          <w:rStyle w:val="StyleUnderline"/>
        </w:rPr>
        <w:t xml:space="preserve"> </w:t>
      </w:r>
      <w:r w:rsidRPr="00FC62E5">
        <w:rPr>
          <w:rStyle w:val="StyleUnderline"/>
        </w:rPr>
        <w:t>to</w:t>
      </w:r>
      <w:r>
        <w:rPr>
          <w:rStyle w:val="StyleUnderline"/>
        </w:rPr>
        <w:t xml:space="preserve"> </w:t>
      </w:r>
      <w:r w:rsidRPr="00FC62E5">
        <w:rPr>
          <w:rStyle w:val="StyleUnderline"/>
        </w:rPr>
        <w:t>influence</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policy</w:t>
      </w:r>
      <w:r>
        <w:t xml:space="preserve">, or that policy makers do not use it as such even at times when it should be effective. </w:t>
      </w:r>
      <w:r w:rsidRPr="00FC62E5">
        <w:rPr>
          <w:rStyle w:val="StyleUnderline"/>
        </w:rPr>
        <w:t>There</w:t>
      </w:r>
      <w:r>
        <w:rPr>
          <w:rStyle w:val="StyleUnderline"/>
        </w:rPr>
        <w:t xml:space="preserve"> </w:t>
      </w:r>
      <w:r w:rsidRPr="00FC62E5">
        <w:rPr>
          <w:rStyle w:val="StyleUnderline"/>
        </w:rPr>
        <w:t>are</w:t>
      </w:r>
      <w:r>
        <w:rPr>
          <w:rStyle w:val="StyleUnderline"/>
        </w:rPr>
        <w:t xml:space="preserve"> </w:t>
      </w:r>
      <w:r w:rsidRPr="00FC62E5">
        <w:rPr>
          <w:rStyle w:val="StyleUnderline"/>
        </w:rPr>
        <w:t>at</w:t>
      </w:r>
      <w:r>
        <w:rPr>
          <w:rStyle w:val="StyleUnderline"/>
        </w:rPr>
        <w:t xml:space="preserve"> </w:t>
      </w:r>
      <w:r w:rsidRPr="00FC62E5">
        <w:rPr>
          <w:rStyle w:val="StyleUnderline"/>
        </w:rPr>
        <w:t>least</w:t>
      </w:r>
      <w:r>
        <w:rPr>
          <w:rStyle w:val="StyleUnderline"/>
        </w:rPr>
        <w:t xml:space="preserve"> </w:t>
      </w:r>
      <w:r w:rsidRPr="00FC62E5">
        <w:rPr>
          <w:rStyle w:val="StyleUnderline"/>
        </w:rPr>
        <w:t>three</w:t>
      </w:r>
      <w:r>
        <w:rPr>
          <w:rStyle w:val="StyleUnderline"/>
        </w:rPr>
        <w:t xml:space="preserve"> </w:t>
      </w:r>
      <w:r w:rsidRPr="00FC62E5">
        <w:rPr>
          <w:rStyle w:val="StyleUnderline"/>
        </w:rPr>
        <w:t>possible</w:t>
      </w:r>
      <w:r>
        <w:rPr>
          <w:rStyle w:val="StyleUnderline"/>
        </w:rPr>
        <w:t xml:space="preserve"> </w:t>
      </w:r>
      <w:r w:rsidRPr="00FC62E5">
        <w:rPr>
          <w:rStyle w:val="StyleUnderline"/>
        </w:rPr>
        <w:t>inferences</w:t>
      </w:r>
      <w:r>
        <w:rPr>
          <w:rStyle w:val="StyleUnderline"/>
        </w:rPr>
        <w:t xml:space="preserve"> </w:t>
      </w:r>
      <w:r w:rsidRPr="00FC62E5">
        <w:rPr>
          <w:rStyle w:val="StyleUnderline"/>
        </w:rPr>
        <w:t>to</w:t>
      </w:r>
      <w:r>
        <w:rPr>
          <w:rStyle w:val="StyleUnderline"/>
        </w:rPr>
        <w:t xml:space="preserve"> </w:t>
      </w:r>
      <w:r w:rsidRPr="00FC62E5">
        <w:rPr>
          <w:rStyle w:val="StyleUnderline"/>
        </w:rPr>
        <w:t>be</w:t>
      </w:r>
      <w:r>
        <w:rPr>
          <w:rStyle w:val="StyleUnderline"/>
        </w:rPr>
        <w:t xml:space="preserve"> </w:t>
      </w:r>
      <w:r w:rsidRPr="00FC62E5">
        <w:rPr>
          <w:rStyle w:val="StyleUnderline"/>
        </w:rPr>
        <w:t>drawn</w:t>
      </w:r>
      <w:r>
        <w:rPr>
          <w:rStyle w:val="StyleUnderline"/>
        </w:rPr>
        <w:t xml:space="preserve"> </w:t>
      </w:r>
      <w:r w:rsidRPr="00FC62E5">
        <w:rPr>
          <w:rStyle w:val="StyleUnderline"/>
        </w:rPr>
        <w:t>from</w:t>
      </w:r>
      <w:r>
        <w:rPr>
          <w:rStyle w:val="StyleUnderline"/>
        </w:rPr>
        <w:t xml:space="preserve"> </w:t>
      </w:r>
      <w:r w:rsidRPr="00FC62E5">
        <w:rPr>
          <w:rStyle w:val="StyleUnderline"/>
        </w:rPr>
        <w:t>the</w:t>
      </w:r>
      <w:r>
        <w:rPr>
          <w:rStyle w:val="StyleUnderline"/>
        </w:rPr>
        <w:t xml:space="preserve"> </w:t>
      </w:r>
      <w:r w:rsidRPr="00FC62E5">
        <w:rPr>
          <w:rStyle w:val="StyleUnderline"/>
        </w:rPr>
        <w:t>statistical</w:t>
      </w:r>
      <w:r>
        <w:rPr>
          <w:rStyle w:val="StyleUnderline"/>
        </w:rPr>
        <w:t xml:space="preserve"> </w:t>
      </w:r>
      <w:r w:rsidRPr="00FC62E5">
        <w:rPr>
          <w:rStyle w:val="StyleUnderline"/>
        </w:rPr>
        <w:t>results.</w:t>
      </w:r>
      <w:r>
        <w:t xml:space="preserve"> </w:t>
      </w:r>
      <w:r w:rsidRPr="00FC62E5">
        <w:rPr>
          <w:rStyle w:val="StyleUnderline"/>
        </w:rPr>
        <w:t>The</w:t>
      </w:r>
      <w:r>
        <w:rPr>
          <w:rStyle w:val="StyleUnderline"/>
        </w:rPr>
        <w:t xml:space="preserve"> </w:t>
      </w:r>
      <w:r w:rsidRPr="00FC62E5">
        <w:rPr>
          <w:rStyle w:val="StyleUnderline"/>
        </w:rPr>
        <w:t>first</w:t>
      </w:r>
      <w:r>
        <w:rPr>
          <w:rStyle w:val="StyleUnderline"/>
        </w:rPr>
        <w:t xml:space="preserve"> </w:t>
      </w:r>
      <w:r w:rsidRPr="00FC62E5">
        <w:rPr>
          <w:rStyle w:val="StyleUnderline"/>
        </w:rPr>
        <w:t>is</w:t>
      </w:r>
      <w:r>
        <w:rPr>
          <w:rStyle w:val="StyleUnderline"/>
        </w:rPr>
        <w:t xml:space="preserve"> </w:t>
      </w:r>
      <w:r w:rsidRPr="00FC62E5">
        <w:rPr>
          <w:rStyle w:val="StyleUnderline"/>
        </w:rPr>
        <w:t>that</w:t>
      </w:r>
      <w:r>
        <w:rPr>
          <w:rStyle w:val="StyleUnderline"/>
        </w:rPr>
        <w:t xml:space="preserve"> </w:t>
      </w:r>
      <w:r w:rsidRPr="00FC62E5">
        <w:rPr>
          <w:rStyle w:val="StyleUnderline"/>
        </w:rPr>
        <w:t>U.S.</w:t>
      </w:r>
      <w:r>
        <w:rPr>
          <w:rStyle w:val="StyleUnderline"/>
        </w:rPr>
        <w:t xml:space="preserve"> </w:t>
      </w:r>
      <w:r w:rsidRPr="00FC62E5">
        <w:rPr>
          <w:rStyle w:val="StyleUnderline"/>
        </w:rPr>
        <w:t>military</w:t>
      </w:r>
      <w:r>
        <w:rPr>
          <w:rStyle w:val="StyleUnderline"/>
        </w:rPr>
        <w:t xml:space="preserve"> </w:t>
      </w:r>
      <w:r w:rsidRPr="00FC62E5">
        <w:rPr>
          <w:rStyle w:val="StyleUnderline"/>
        </w:rPr>
        <w:t>aid</w:t>
      </w:r>
      <w:r>
        <w:rPr>
          <w:rStyle w:val="StyleUnderline"/>
        </w:rPr>
        <w:t xml:space="preserve"> </w:t>
      </w:r>
      <w:r w:rsidRPr="00FC62E5">
        <w:rPr>
          <w:rStyle w:val="StyleUnderline"/>
        </w:rPr>
        <w:t>actually</w:t>
      </w:r>
      <w:r>
        <w:rPr>
          <w:rStyle w:val="StyleUnderline"/>
        </w:rPr>
        <w:t xml:space="preserve"> </w:t>
      </w:r>
      <w:r w:rsidRPr="00FC62E5">
        <w:rPr>
          <w:rStyle w:val="StyleUnderline"/>
        </w:rPr>
        <w:t>encourages</w:t>
      </w:r>
      <w:r>
        <w:rPr>
          <w:rStyle w:val="StyleUnderline"/>
        </w:rPr>
        <w:t xml:space="preserve"> </w:t>
      </w:r>
      <w:r w:rsidRPr="00FC62E5">
        <w:rPr>
          <w:rStyle w:val="StyleUnderline"/>
        </w:rPr>
        <w:t>human</w:t>
      </w:r>
      <w:r>
        <w:rPr>
          <w:rStyle w:val="StyleUnderline"/>
        </w:rPr>
        <w:t xml:space="preserve"> </w:t>
      </w:r>
      <w:r w:rsidRPr="00FC62E5">
        <w:rPr>
          <w:rStyle w:val="StyleUnderline"/>
        </w:rPr>
        <w:t>rights</w:t>
      </w:r>
      <w:r>
        <w:rPr>
          <w:rStyle w:val="StyleUnderline"/>
        </w:rPr>
        <w:t xml:space="preserve"> </w:t>
      </w:r>
      <w:r w:rsidRPr="00FC62E5">
        <w:rPr>
          <w:rStyle w:val="StyleUnderline"/>
        </w:rPr>
        <w:t>abuses</w:t>
      </w:r>
      <w:r>
        <w:rPr>
          <w:rStyle w:val="StyleUnderline"/>
        </w:rPr>
        <w:t xml:space="preserve"> </w:t>
      </w:r>
      <w:r w:rsidRPr="00FC62E5">
        <w:rPr>
          <w:rStyle w:val="StyleUnderline"/>
        </w:rPr>
        <w:t>by</w:t>
      </w:r>
      <w:r>
        <w:rPr>
          <w:rStyle w:val="StyleUnderline"/>
        </w:rPr>
        <w:t xml:space="preserve"> </w:t>
      </w:r>
      <w:r w:rsidRPr="00FC62E5">
        <w:rPr>
          <w:rStyle w:val="StyleUnderline"/>
        </w:rPr>
        <w:t>recipient</w:t>
      </w:r>
      <w:r>
        <w:rPr>
          <w:rStyle w:val="StyleUnderline"/>
        </w:rPr>
        <w:t xml:space="preserve"> </w:t>
      </w:r>
      <w:r w:rsidRPr="00FC62E5">
        <w:rPr>
          <w:rStyle w:val="StyleUnderline"/>
        </w:rPr>
        <w:t>regimes</w:t>
      </w:r>
      <w:r>
        <w:t xml:space="preserve">. During the Cold War, this can be understood in the context of American support for regimes fighting communist or socialist insurgencies, regimes whose abusive practices were overlooked by the U.S. in light of the policy of Containment and fear of the spread of communism. The negative results in the post-Cold War era are troubling, however. </w:t>
      </w:r>
      <w:r w:rsidRPr="00540B98">
        <w:rPr>
          <w:rStyle w:val="StyleUnderline"/>
        </w:rPr>
        <w:t>Given</w:t>
      </w:r>
      <w:r>
        <w:rPr>
          <w:rStyle w:val="StyleUnderline"/>
        </w:rPr>
        <w:t xml:space="preserve"> </w:t>
      </w:r>
      <w:r w:rsidRPr="00540B98">
        <w:rPr>
          <w:rStyle w:val="StyleUnderline"/>
        </w:rPr>
        <w:t>the</w:t>
      </w:r>
      <w:r>
        <w:rPr>
          <w:rStyle w:val="StyleUnderline"/>
        </w:rPr>
        <w:t xml:space="preserve"> </w:t>
      </w:r>
      <w:r w:rsidRPr="00540B98">
        <w:rPr>
          <w:rStyle w:val="StyleUnderline"/>
        </w:rPr>
        <w:t>emphasis</w:t>
      </w:r>
      <w:r>
        <w:rPr>
          <w:rStyle w:val="StyleUnderline"/>
        </w:rPr>
        <w:t xml:space="preserve"> </w:t>
      </w:r>
      <w:r w:rsidRPr="00540B98">
        <w:rPr>
          <w:rStyle w:val="StyleUnderline"/>
        </w:rPr>
        <w:t>placed</w:t>
      </w:r>
      <w:r>
        <w:rPr>
          <w:rStyle w:val="StyleUnderline"/>
        </w:rPr>
        <w:t xml:space="preserve"> </w:t>
      </w:r>
      <w:r w:rsidRPr="00540B98">
        <w:rPr>
          <w:rStyle w:val="StyleUnderline"/>
        </w:rPr>
        <w:t>on</w:t>
      </w:r>
      <w:r>
        <w:rPr>
          <w:rStyle w:val="StyleUnderline"/>
        </w:rPr>
        <w:t xml:space="preserve">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practices</w:t>
      </w:r>
      <w:r>
        <w:rPr>
          <w:rStyle w:val="StyleUnderline"/>
        </w:rPr>
        <w:t xml:space="preserve"> </w:t>
      </w:r>
      <w:r w:rsidRPr="00540B98">
        <w:rPr>
          <w:rStyle w:val="StyleUnderline"/>
        </w:rPr>
        <w:t>by</w:t>
      </w:r>
      <w:r>
        <w:rPr>
          <w:rStyle w:val="StyleUnderline"/>
        </w:rPr>
        <w:t xml:space="preserve"> </w:t>
      </w:r>
      <w:r w:rsidRPr="00540B98">
        <w:rPr>
          <w:rStyle w:val="StyleUnderline"/>
        </w:rPr>
        <w:t>both</w:t>
      </w:r>
      <w:r>
        <w:rPr>
          <w:rStyle w:val="StyleUnderline"/>
        </w:rPr>
        <w:t xml:space="preserve"> </w:t>
      </w:r>
      <w:r w:rsidRPr="00540B98">
        <w:rPr>
          <w:rStyle w:val="StyleUnderline"/>
        </w:rPr>
        <w:t>the</w:t>
      </w:r>
      <w:r>
        <w:rPr>
          <w:rStyle w:val="StyleUnderline"/>
        </w:rPr>
        <w:t xml:space="preserve"> </w:t>
      </w:r>
      <w:r w:rsidRPr="00540B98">
        <w:rPr>
          <w:rStyle w:val="StyleUnderline"/>
        </w:rPr>
        <w:t>legislation</w:t>
      </w:r>
      <w:r>
        <w:rPr>
          <w:rStyle w:val="StyleUnderline"/>
        </w:rPr>
        <w:t xml:space="preserve"> </w:t>
      </w:r>
      <w:r w:rsidRPr="00540B98">
        <w:rPr>
          <w:rStyle w:val="StyleUnderline"/>
        </w:rPr>
        <w:t>governing</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and</w:t>
      </w:r>
      <w:r>
        <w:rPr>
          <w:rStyle w:val="StyleUnderline"/>
        </w:rPr>
        <w:t xml:space="preserve"> </w:t>
      </w:r>
      <w:r w:rsidRPr="00540B98">
        <w:rPr>
          <w:rStyle w:val="StyleUnderline"/>
        </w:rPr>
        <w:t>the</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programs</w:t>
      </w:r>
      <w:r>
        <w:rPr>
          <w:rStyle w:val="StyleUnderline"/>
        </w:rPr>
        <w:t xml:space="preserve"> </w:t>
      </w:r>
      <w:r w:rsidRPr="00540B98">
        <w:rPr>
          <w:rStyle w:val="StyleUnderline"/>
        </w:rPr>
        <w:t>themselves,</w:t>
      </w:r>
      <w:r>
        <w:rPr>
          <w:rStyle w:val="StyleUnderline"/>
        </w:rPr>
        <w:t xml:space="preserve"> </w:t>
      </w:r>
      <w:r w:rsidRPr="00540B98">
        <w:rPr>
          <w:rStyle w:val="StyleUnderline"/>
        </w:rPr>
        <w:t>the</w:t>
      </w:r>
      <w:r>
        <w:rPr>
          <w:rStyle w:val="StyleUnderline"/>
        </w:rPr>
        <w:t xml:space="preserve"> </w:t>
      </w:r>
      <w:r w:rsidRPr="00540B98">
        <w:rPr>
          <w:rStyle w:val="StyleUnderline"/>
        </w:rPr>
        <w:t>fact</w:t>
      </w:r>
      <w:r>
        <w:rPr>
          <w:rStyle w:val="StyleUnderline"/>
        </w:rPr>
        <w:t xml:space="preserve"> </w:t>
      </w:r>
      <w:r w:rsidRPr="00540B98">
        <w:rPr>
          <w:rStyle w:val="StyleUnderline"/>
        </w:rPr>
        <w:t>that</w:t>
      </w:r>
      <w:r>
        <w:rPr>
          <w:rStyle w:val="StyleUnderline"/>
        </w:rPr>
        <w:t xml:space="preserve"> </w:t>
      </w:r>
      <w:r w:rsidRPr="00540B98">
        <w:rPr>
          <w:rStyle w:val="StyleUnderline"/>
        </w:rPr>
        <w:t>recipients</w:t>
      </w:r>
      <w:r>
        <w:rPr>
          <w:rStyle w:val="StyleUnderline"/>
        </w:rPr>
        <w:t xml:space="preserve"> </w:t>
      </w:r>
      <w:r w:rsidRPr="00540B98">
        <w:rPr>
          <w:rStyle w:val="StyleUnderline"/>
        </w:rPr>
        <w:t>of</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still</w:t>
      </w:r>
      <w:r>
        <w:rPr>
          <w:rStyle w:val="StyleUnderline"/>
        </w:rPr>
        <w:t xml:space="preserve"> </w:t>
      </w:r>
      <w:r w:rsidRPr="00540B98">
        <w:rPr>
          <w:rStyle w:val="StyleUnderline"/>
        </w:rPr>
        <w:t>appear</w:t>
      </w:r>
      <w:r>
        <w:rPr>
          <w:rStyle w:val="StyleUnderline"/>
        </w:rPr>
        <w:t xml:space="preserve"> </w:t>
      </w:r>
      <w:r w:rsidRPr="00540B98">
        <w:rPr>
          <w:rStyle w:val="StyleUnderline"/>
        </w:rPr>
        <w:t>to</w:t>
      </w:r>
      <w:r>
        <w:rPr>
          <w:rStyle w:val="StyleUnderline"/>
        </w:rPr>
        <w:t xml:space="preserve"> </w:t>
      </w:r>
      <w:r w:rsidRPr="00540B98">
        <w:rPr>
          <w:rStyle w:val="StyleUnderline"/>
        </w:rPr>
        <w:t>get</w:t>
      </w:r>
      <w:r>
        <w:rPr>
          <w:rStyle w:val="StyleUnderline"/>
        </w:rPr>
        <w:t xml:space="preserve"> </w:t>
      </w:r>
      <w:r w:rsidRPr="00540B98">
        <w:rPr>
          <w:rStyle w:val="StyleUnderline"/>
        </w:rPr>
        <w:t>worse</w:t>
      </w:r>
      <w:r>
        <w:rPr>
          <w:rStyle w:val="StyleUnderline"/>
        </w:rPr>
        <w:t xml:space="preserve"> </w:t>
      </w:r>
      <w:r w:rsidRPr="00540B98">
        <w:rPr>
          <w:rStyle w:val="StyleUnderline"/>
        </w:rPr>
        <w:t>rather</w:t>
      </w:r>
      <w:r>
        <w:rPr>
          <w:rStyle w:val="StyleUnderline"/>
        </w:rPr>
        <w:t xml:space="preserve"> </w:t>
      </w:r>
      <w:r w:rsidRPr="00540B98">
        <w:rPr>
          <w:rStyle w:val="StyleUnderline"/>
        </w:rPr>
        <w:t>than</w:t>
      </w:r>
      <w:r>
        <w:rPr>
          <w:rStyle w:val="StyleUnderline"/>
        </w:rPr>
        <w:t xml:space="preserve"> </w:t>
      </w:r>
      <w:r w:rsidRPr="00540B98">
        <w:rPr>
          <w:rStyle w:val="StyleUnderline"/>
        </w:rPr>
        <w:t>better</w:t>
      </w:r>
      <w:r>
        <w:rPr>
          <w:rStyle w:val="StyleUnderline"/>
        </w:rPr>
        <w:t xml:space="preserve"> </w:t>
      </w:r>
      <w:r w:rsidRPr="00540B98">
        <w:rPr>
          <w:rStyle w:val="StyleUnderline"/>
        </w:rPr>
        <w:t>after</w:t>
      </w:r>
      <w:r>
        <w:rPr>
          <w:rStyle w:val="StyleUnderline"/>
        </w:rPr>
        <w:t xml:space="preserve"> </w:t>
      </w:r>
      <w:r w:rsidRPr="00540B98">
        <w:rPr>
          <w:rStyle w:val="StyleUnderline"/>
        </w:rPr>
        <w:t>receiving</w:t>
      </w:r>
      <w:r>
        <w:rPr>
          <w:rStyle w:val="StyleUnderline"/>
        </w:rPr>
        <w:t xml:space="preserve"> </w:t>
      </w:r>
      <w:r w:rsidRPr="00540B98">
        <w:rPr>
          <w:rStyle w:val="StyleUnderline"/>
        </w:rPr>
        <w:t>American</w:t>
      </w:r>
      <w:r>
        <w:rPr>
          <w:rStyle w:val="StyleUnderline"/>
        </w:rPr>
        <w:t xml:space="preserve"> </w:t>
      </w:r>
      <w:r w:rsidRPr="00540B98">
        <w:rPr>
          <w:rStyle w:val="StyleUnderline"/>
        </w:rPr>
        <w:t>equipment</w:t>
      </w:r>
      <w:r>
        <w:t xml:space="preserve"> and training </w:t>
      </w:r>
      <w:r w:rsidRPr="00540B98">
        <w:rPr>
          <w:rStyle w:val="StyleUnderline"/>
        </w:rPr>
        <w:t>provides</w:t>
      </w:r>
      <w:r>
        <w:rPr>
          <w:rStyle w:val="StyleUnderline"/>
        </w:rPr>
        <w:t xml:space="preserve"> </w:t>
      </w:r>
      <w:r w:rsidRPr="00540B98">
        <w:rPr>
          <w:rStyle w:val="StyleUnderline"/>
        </w:rPr>
        <w:t>strong</w:t>
      </w:r>
      <w:r>
        <w:rPr>
          <w:rStyle w:val="StyleUnderline"/>
        </w:rPr>
        <w:t xml:space="preserve"> </w:t>
      </w:r>
      <w:r w:rsidRPr="00540B98">
        <w:rPr>
          <w:rStyle w:val="StyleUnderline"/>
        </w:rPr>
        <w:t>ammunition</w:t>
      </w:r>
      <w:r>
        <w:rPr>
          <w:rStyle w:val="StyleUnderline"/>
        </w:rPr>
        <w:t xml:space="preserve"> </w:t>
      </w:r>
      <w:r w:rsidRPr="00540B98">
        <w:rPr>
          <w:rStyle w:val="StyleUnderline"/>
        </w:rPr>
        <w:t>for</w:t>
      </w:r>
      <w:r>
        <w:rPr>
          <w:rStyle w:val="StyleUnderline"/>
        </w:rPr>
        <w:t xml:space="preserve"> </w:t>
      </w:r>
      <w:r w:rsidRPr="00540B98">
        <w:rPr>
          <w:rStyle w:val="StyleUnderline"/>
        </w:rPr>
        <w:t>critics</w:t>
      </w:r>
      <w:r>
        <w:rPr>
          <w:rStyle w:val="StyleUnderline"/>
        </w:rPr>
        <w:t xml:space="preserve"> </w:t>
      </w:r>
      <w:r w:rsidRPr="00540B98">
        <w:rPr>
          <w:rStyle w:val="StyleUnderline"/>
        </w:rPr>
        <w:t>of</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p>
    <w:p w:rsidR="00624F78" w:rsidRDefault="00624F78" w:rsidP="00624F78">
      <w:r w:rsidRPr="004A611E">
        <w:rPr>
          <w:rStyle w:val="StyleUnderline"/>
        </w:rPr>
        <w:t>The</w:t>
      </w:r>
      <w:r>
        <w:rPr>
          <w:rStyle w:val="StyleUnderline"/>
        </w:rPr>
        <w:t xml:space="preserve"> </w:t>
      </w:r>
      <w:r w:rsidRPr="004A611E">
        <w:rPr>
          <w:rStyle w:val="StyleUnderline"/>
        </w:rPr>
        <w:t>second</w:t>
      </w:r>
      <w:r>
        <w:rPr>
          <w:rStyle w:val="StyleUnderline"/>
        </w:rPr>
        <w:t xml:space="preserve"> </w:t>
      </w:r>
      <w:r w:rsidRPr="004A611E">
        <w:rPr>
          <w:rStyle w:val="StyleUnderline"/>
        </w:rPr>
        <w:t>implication</w:t>
      </w:r>
      <w:r>
        <w:rPr>
          <w:rStyle w:val="StyleUnderline"/>
        </w:rPr>
        <w:t xml:space="preserve"> </w:t>
      </w:r>
      <w:r w:rsidRPr="004A611E">
        <w:rPr>
          <w:rStyle w:val="StyleUnderline"/>
        </w:rPr>
        <w:t>is</w:t>
      </w:r>
      <w:r>
        <w:rPr>
          <w:rStyle w:val="StyleUnderline"/>
        </w:rPr>
        <w:t xml:space="preserve"> </w:t>
      </w:r>
      <w:r w:rsidRPr="004A611E">
        <w:rPr>
          <w:rStyle w:val="StyleUnderline"/>
        </w:rPr>
        <w:t>that</w:t>
      </w:r>
      <w:r>
        <w:rPr>
          <w:rStyle w:val="StyleUnderline"/>
        </w:rPr>
        <w:t xml:space="preserve"> </w:t>
      </w:r>
      <w:r w:rsidRPr="004A611E">
        <w:rPr>
          <w:rStyle w:val="StyleUnderline"/>
        </w:rPr>
        <w:t>military</w:t>
      </w:r>
      <w:r>
        <w:rPr>
          <w:rStyle w:val="StyleUnderline"/>
        </w:rPr>
        <w:t xml:space="preserve"> </w:t>
      </w:r>
      <w:r w:rsidRPr="004A611E">
        <w:rPr>
          <w:rStyle w:val="StyleUnderline"/>
        </w:rPr>
        <w:t>aid</w:t>
      </w:r>
      <w:r>
        <w:rPr>
          <w:rStyle w:val="StyleUnderline"/>
        </w:rPr>
        <w:t xml:space="preserve"> </w:t>
      </w:r>
      <w:r w:rsidRPr="004A611E">
        <w:rPr>
          <w:rStyle w:val="StyleUnderline"/>
        </w:rPr>
        <w:t>is</w:t>
      </w:r>
      <w:r>
        <w:rPr>
          <w:rStyle w:val="StyleUnderline"/>
        </w:rPr>
        <w:t xml:space="preserve"> </w:t>
      </w:r>
      <w:r w:rsidRPr="004A611E">
        <w:rPr>
          <w:rStyle w:val="StyleUnderline"/>
        </w:rPr>
        <w:t>simply</w:t>
      </w:r>
      <w:r>
        <w:rPr>
          <w:rStyle w:val="StyleUnderline"/>
        </w:rPr>
        <w:t xml:space="preserve"> </w:t>
      </w:r>
      <w:r w:rsidRPr="004A611E">
        <w:rPr>
          <w:rStyle w:val="StyleUnderline"/>
        </w:rPr>
        <w:t>an</w:t>
      </w:r>
      <w:r>
        <w:rPr>
          <w:rStyle w:val="StyleUnderline"/>
        </w:rPr>
        <w:t xml:space="preserve"> </w:t>
      </w:r>
      <w:r w:rsidRPr="004A611E">
        <w:rPr>
          <w:rStyle w:val="StyleUnderline"/>
        </w:rPr>
        <w:t>ineffective</w:t>
      </w:r>
      <w:r>
        <w:rPr>
          <w:rStyle w:val="StyleUnderline"/>
        </w:rPr>
        <w:t xml:space="preserve"> </w:t>
      </w:r>
      <w:r w:rsidRPr="004A611E">
        <w:rPr>
          <w:rStyle w:val="StyleUnderline"/>
        </w:rPr>
        <w:t>tool</w:t>
      </w:r>
      <w:r>
        <w:rPr>
          <w:rStyle w:val="StyleUnderline"/>
        </w:rPr>
        <w:t xml:space="preserve"> </w:t>
      </w:r>
      <w:r w:rsidRPr="004A611E">
        <w:rPr>
          <w:rStyle w:val="StyleUnderline"/>
        </w:rPr>
        <w:t>for</w:t>
      </w:r>
      <w:r>
        <w:rPr>
          <w:rStyle w:val="StyleUnderline"/>
        </w:rPr>
        <w:t xml:space="preserve"> </w:t>
      </w:r>
      <w:r w:rsidRPr="004A611E">
        <w:rPr>
          <w:rStyle w:val="StyleUnderline"/>
        </w:rPr>
        <w:t>influencing</w:t>
      </w:r>
      <w:r>
        <w:rPr>
          <w:rStyle w:val="StyleUnderline"/>
        </w:rPr>
        <w:t xml:space="preserve"> </w:t>
      </w:r>
      <w:r w:rsidRPr="004A611E">
        <w:rPr>
          <w:rStyle w:val="StyleUnderline"/>
        </w:rPr>
        <w:t>domestic</w:t>
      </w:r>
      <w:r>
        <w:rPr>
          <w:rStyle w:val="StyleUnderline"/>
        </w:rPr>
        <w:t xml:space="preserve"> </w:t>
      </w:r>
      <w:r w:rsidRPr="004A611E">
        <w:rPr>
          <w:rStyle w:val="StyleUnderline"/>
        </w:rPr>
        <w:t>policies</w:t>
      </w:r>
      <w:r>
        <w:t xml:space="preserve">. </w:t>
      </w:r>
      <w:r w:rsidRPr="00540B98">
        <w:rPr>
          <w:rStyle w:val="StyleUnderline"/>
        </w:rPr>
        <w:t>Weak</w:t>
      </w:r>
      <w:r>
        <w:rPr>
          <w:rStyle w:val="StyleUnderline"/>
        </w:rPr>
        <w:t xml:space="preserve"> </w:t>
      </w:r>
      <w:r w:rsidRPr="00540B98">
        <w:rPr>
          <w:rStyle w:val="StyleUnderline"/>
        </w:rPr>
        <w:t>or</w:t>
      </w:r>
      <w:r>
        <w:rPr>
          <w:rStyle w:val="StyleUnderline"/>
        </w:rPr>
        <w:t xml:space="preserve"> </w:t>
      </w:r>
      <w:r w:rsidRPr="00540B98">
        <w:rPr>
          <w:rStyle w:val="StyleUnderline"/>
        </w:rPr>
        <w:t>fledgling</w:t>
      </w:r>
      <w:r>
        <w:rPr>
          <w:rStyle w:val="StyleUnderline"/>
        </w:rPr>
        <w:t xml:space="preserve"> </w:t>
      </w:r>
      <w:r w:rsidRPr="00540B98">
        <w:rPr>
          <w:rStyle w:val="StyleUnderline"/>
        </w:rPr>
        <w:t>regimes</w:t>
      </w:r>
      <w:r>
        <w:rPr>
          <w:rStyle w:val="StyleUnderline"/>
        </w:rPr>
        <w:t xml:space="preserve"> </w:t>
      </w:r>
      <w:r w:rsidRPr="00540B98">
        <w:rPr>
          <w:rStyle w:val="StyleUnderline"/>
        </w:rPr>
        <w:t>trying</w:t>
      </w:r>
      <w:r>
        <w:rPr>
          <w:rStyle w:val="StyleUnderline"/>
        </w:rPr>
        <w:t xml:space="preserve"> </w:t>
      </w:r>
      <w:r w:rsidRPr="00540B98">
        <w:rPr>
          <w:rStyle w:val="StyleUnderline"/>
        </w:rPr>
        <w:t>to</w:t>
      </w:r>
      <w:r>
        <w:rPr>
          <w:rStyle w:val="StyleUnderline"/>
        </w:rPr>
        <w:t xml:space="preserve"> </w:t>
      </w:r>
      <w:r w:rsidRPr="00540B98">
        <w:rPr>
          <w:rStyle w:val="StyleUnderline"/>
        </w:rPr>
        <w:t>consolidate</w:t>
      </w:r>
      <w:r>
        <w:rPr>
          <w:rStyle w:val="StyleUnderline"/>
        </w:rPr>
        <w:t xml:space="preserve"> </w:t>
      </w:r>
      <w:r w:rsidRPr="00540B98">
        <w:rPr>
          <w:rStyle w:val="StyleUnderline"/>
        </w:rPr>
        <w:t>power</w:t>
      </w:r>
      <w:r>
        <w:rPr>
          <w:rStyle w:val="StyleUnderline"/>
        </w:rPr>
        <w:t xml:space="preserve"> </w:t>
      </w:r>
      <w:r>
        <w:t xml:space="preserve">or stabilize internal turmoil </w:t>
      </w:r>
      <w:r w:rsidRPr="00540B98">
        <w:rPr>
          <w:rStyle w:val="StyleUnderline"/>
        </w:rPr>
        <w:t>may</w:t>
      </w:r>
      <w:r>
        <w:rPr>
          <w:rStyle w:val="StyleUnderline"/>
        </w:rPr>
        <w:t xml:space="preserve"> </w:t>
      </w:r>
      <w:r w:rsidRPr="00540B98">
        <w:rPr>
          <w:rStyle w:val="StyleUnderline"/>
        </w:rPr>
        <w:t>be</w:t>
      </w:r>
      <w:r>
        <w:rPr>
          <w:rStyle w:val="StyleUnderline"/>
        </w:rPr>
        <w:t xml:space="preserve"> </w:t>
      </w:r>
      <w:r w:rsidRPr="00540B98">
        <w:rPr>
          <w:rStyle w:val="StyleUnderline"/>
        </w:rPr>
        <w:t>unwilling</w:t>
      </w:r>
      <w:r>
        <w:rPr>
          <w:rStyle w:val="StyleUnderline"/>
        </w:rPr>
        <w:t xml:space="preserve"> </w:t>
      </w:r>
      <w:r w:rsidRPr="00540B98">
        <w:rPr>
          <w:rStyle w:val="StyleUnderline"/>
        </w:rPr>
        <w:t>to</w:t>
      </w:r>
      <w:r>
        <w:rPr>
          <w:rStyle w:val="StyleUnderline"/>
        </w:rPr>
        <w:t xml:space="preserve"> </w:t>
      </w:r>
      <w:r w:rsidRPr="00540B98">
        <w:rPr>
          <w:rStyle w:val="StyleUnderline"/>
        </w:rPr>
        <w:t>adopt</w:t>
      </w:r>
      <w:r>
        <w:rPr>
          <w:rStyle w:val="StyleUnderline"/>
        </w:rPr>
        <w:t xml:space="preserve"> </w:t>
      </w:r>
      <w:r w:rsidRPr="00540B98">
        <w:rPr>
          <w:rStyle w:val="StyleUnderline"/>
        </w:rPr>
        <w:t>more</w:t>
      </w:r>
      <w:r>
        <w:rPr>
          <w:rStyle w:val="StyleUnderline"/>
        </w:rPr>
        <w:t xml:space="preserve"> </w:t>
      </w:r>
      <w:r w:rsidRPr="00540B98">
        <w:rPr>
          <w:rStyle w:val="StyleUnderline"/>
        </w:rPr>
        <w:t>humane</w:t>
      </w:r>
      <w:r>
        <w:rPr>
          <w:rStyle w:val="StyleUnderline"/>
        </w:rPr>
        <w:t xml:space="preserve"> </w:t>
      </w:r>
      <w:r w:rsidRPr="00540B98">
        <w:rPr>
          <w:rStyle w:val="StyleUnderline"/>
        </w:rPr>
        <w:t>policies</w:t>
      </w:r>
      <w:r>
        <w:t xml:space="preserve"> that might strengthen the opposition, </w:t>
      </w:r>
      <w:r w:rsidRPr="00540B98">
        <w:rPr>
          <w:rStyle w:val="StyleUnderline"/>
        </w:rPr>
        <w:t>regardless</w:t>
      </w:r>
      <w:r>
        <w:rPr>
          <w:rStyle w:val="StyleUnderline"/>
        </w:rPr>
        <w:t xml:space="preserve"> </w:t>
      </w:r>
      <w:r w:rsidRPr="00540B98">
        <w:rPr>
          <w:rStyle w:val="StyleUnderline"/>
        </w:rPr>
        <w:t>of</w:t>
      </w:r>
      <w:r>
        <w:rPr>
          <w:rStyle w:val="StyleUnderline"/>
        </w:rPr>
        <w:t xml:space="preserve"> </w:t>
      </w:r>
      <w:r w:rsidRPr="00540B98">
        <w:rPr>
          <w:rStyle w:val="StyleUnderline"/>
        </w:rPr>
        <w:t>U.S.</w:t>
      </w:r>
      <w:r>
        <w:rPr>
          <w:rStyle w:val="StyleUnderline"/>
        </w:rPr>
        <w:t xml:space="preserve"> </w:t>
      </w:r>
      <w:r w:rsidRPr="00540B98">
        <w:rPr>
          <w:rStyle w:val="StyleUnderline"/>
        </w:rPr>
        <w:t>desires</w:t>
      </w:r>
      <w:r>
        <w:t xml:space="preserve">. </w:t>
      </w:r>
      <w:r w:rsidRPr="00540B98">
        <w:rPr>
          <w:rStyle w:val="StyleUnderline"/>
        </w:rPr>
        <w:t>Regimes</w:t>
      </w:r>
      <w:r>
        <w:rPr>
          <w:rStyle w:val="StyleUnderline"/>
        </w:rPr>
        <w:t xml:space="preserve"> </w:t>
      </w:r>
      <w:r w:rsidRPr="00540B98">
        <w:rPr>
          <w:rStyle w:val="StyleUnderline"/>
        </w:rPr>
        <w:t>that</w:t>
      </w:r>
      <w:r>
        <w:rPr>
          <w:rStyle w:val="StyleUnderline"/>
        </w:rPr>
        <w:t xml:space="preserve"> </w:t>
      </w:r>
      <w:r w:rsidRPr="00540B98">
        <w:rPr>
          <w:rStyle w:val="StyleUnderline"/>
        </w:rPr>
        <w:t>have</w:t>
      </w:r>
      <w:r>
        <w:rPr>
          <w:rStyle w:val="StyleUnderline"/>
        </w:rPr>
        <w:t xml:space="preserve"> </w:t>
      </w:r>
      <w:r w:rsidRPr="00540B98">
        <w:rPr>
          <w:rStyle w:val="StyleUnderline"/>
        </w:rPr>
        <w:t>a</w:t>
      </w:r>
      <w:r>
        <w:rPr>
          <w:rStyle w:val="StyleUnderline"/>
        </w:rPr>
        <w:t xml:space="preserve"> </w:t>
      </w:r>
      <w:r w:rsidRPr="00540B98">
        <w:rPr>
          <w:rStyle w:val="StyleUnderline"/>
        </w:rPr>
        <w:t>tighter</w:t>
      </w:r>
      <w:r>
        <w:rPr>
          <w:rStyle w:val="StyleUnderline"/>
        </w:rPr>
        <w:t xml:space="preserve"> </w:t>
      </w:r>
      <w:r w:rsidRPr="00540B98">
        <w:rPr>
          <w:rStyle w:val="StyleUnderline"/>
        </w:rPr>
        <w:t>grip</w:t>
      </w:r>
      <w:r>
        <w:rPr>
          <w:rStyle w:val="StyleUnderline"/>
        </w:rPr>
        <w:t xml:space="preserve"> </w:t>
      </w:r>
      <w:r w:rsidRPr="00540B98">
        <w:rPr>
          <w:rStyle w:val="StyleUnderline"/>
        </w:rPr>
        <w:t>on</w:t>
      </w:r>
      <w:r>
        <w:rPr>
          <w:rStyle w:val="StyleUnderline"/>
        </w:rPr>
        <w:t xml:space="preserve"> </w:t>
      </w:r>
      <w:r w:rsidRPr="00540B98">
        <w:rPr>
          <w:rStyle w:val="StyleUnderline"/>
        </w:rPr>
        <w:t>power</w:t>
      </w:r>
      <w:r>
        <w:rPr>
          <w:rStyle w:val="StyleUnderline"/>
        </w:rPr>
        <w:t xml:space="preserve"> </w:t>
      </w:r>
      <w:r w:rsidRPr="00540B98">
        <w:rPr>
          <w:rStyle w:val="StyleUnderline"/>
        </w:rPr>
        <w:t>and</w:t>
      </w:r>
      <w:r>
        <w:rPr>
          <w:rStyle w:val="StyleUnderline"/>
        </w:rPr>
        <w:t xml:space="preserve"> </w:t>
      </w:r>
      <w:r w:rsidRPr="00540B98">
        <w:rPr>
          <w:rStyle w:val="StyleUnderline"/>
        </w:rPr>
        <w:t>security</w:t>
      </w:r>
      <w:r>
        <w:t xml:space="preserve">, possibly because of their repressive policies, </w:t>
      </w:r>
      <w:r w:rsidRPr="00540B98">
        <w:rPr>
          <w:rStyle w:val="StyleUnderline"/>
        </w:rPr>
        <w:t>may</w:t>
      </w:r>
      <w:r>
        <w:rPr>
          <w:rStyle w:val="StyleUnderline"/>
        </w:rPr>
        <w:t xml:space="preserve"> </w:t>
      </w:r>
      <w:r w:rsidRPr="00540B98">
        <w:rPr>
          <w:rStyle w:val="StyleUnderline"/>
        </w:rPr>
        <w:t>be</w:t>
      </w:r>
      <w:r>
        <w:rPr>
          <w:rStyle w:val="StyleUnderline"/>
        </w:rPr>
        <w:t xml:space="preserve"> </w:t>
      </w:r>
      <w:r w:rsidRPr="00540B98">
        <w:rPr>
          <w:rStyle w:val="StyleUnderline"/>
        </w:rPr>
        <w:t>in</w:t>
      </w:r>
      <w:r>
        <w:rPr>
          <w:rStyle w:val="StyleUnderline"/>
        </w:rPr>
        <w:t xml:space="preserve"> </w:t>
      </w:r>
      <w:r w:rsidRPr="00540B98">
        <w:rPr>
          <w:rStyle w:val="StyleUnderline"/>
        </w:rPr>
        <w:t>a</w:t>
      </w:r>
      <w:r>
        <w:rPr>
          <w:rStyle w:val="StyleUnderline"/>
        </w:rPr>
        <w:t xml:space="preserve"> </w:t>
      </w:r>
      <w:r w:rsidRPr="00540B98">
        <w:rPr>
          <w:rStyle w:val="StyleUnderline"/>
        </w:rPr>
        <w:t>stronger</w:t>
      </w:r>
      <w:r>
        <w:rPr>
          <w:rStyle w:val="StyleUnderline"/>
        </w:rPr>
        <w:t xml:space="preserve"> </w:t>
      </w:r>
      <w:r w:rsidRPr="00540B98">
        <w:rPr>
          <w:rStyle w:val="StyleUnderline"/>
        </w:rPr>
        <w:t>bargaining</w:t>
      </w:r>
      <w:r>
        <w:rPr>
          <w:rStyle w:val="StyleUnderline"/>
        </w:rPr>
        <w:t xml:space="preserve"> </w:t>
      </w:r>
      <w:r w:rsidRPr="00540B98">
        <w:rPr>
          <w:rStyle w:val="StyleUnderline"/>
        </w:rPr>
        <w:t>position</w:t>
      </w:r>
      <w:r>
        <w:rPr>
          <w:rStyle w:val="StyleUnderline"/>
        </w:rPr>
        <w:t xml:space="preserve"> </w:t>
      </w:r>
      <w:r w:rsidRPr="00540B98">
        <w:rPr>
          <w:rStyle w:val="StyleUnderline"/>
        </w:rPr>
        <w:t>with</w:t>
      </w:r>
      <w:r>
        <w:rPr>
          <w:rStyle w:val="StyleUnderline"/>
        </w:rPr>
        <w:t xml:space="preserve"> </w:t>
      </w:r>
      <w:r w:rsidRPr="00540B98">
        <w:rPr>
          <w:rStyle w:val="StyleUnderline"/>
        </w:rPr>
        <w:t>the</w:t>
      </w:r>
      <w:r>
        <w:rPr>
          <w:rStyle w:val="StyleUnderline"/>
        </w:rPr>
        <w:t xml:space="preserve"> </w:t>
      </w:r>
      <w:r w:rsidRPr="00540B98">
        <w:rPr>
          <w:rStyle w:val="StyleUnderline"/>
        </w:rPr>
        <w:t>U.S.,</w:t>
      </w:r>
      <w:r>
        <w:rPr>
          <w:rStyle w:val="StyleUnderline"/>
        </w:rPr>
        <w:t xml:space="preserve"> </w:t>
      </w:r>
      <w:r w:rsidRPr="00540B98">
        <w:rPr>
          <w:rStyle w:val="StyleUnderline"/>
        </w:rPr>
        <w:t>seeing</w:t>
      </w:r>
      <w:r>
        <w:rPr>
          <w:rStyle w:val="StyleUnderline"/>
        </w:rPr>
        <w:t xml:space="preserve"> </w:t>
      </w:r>
      <w:r w:rsidRPr="00540B98">
        <w:rPr>
          <w:rStyle w:val="StyleUnderline"/>
        </w:rPr>
        <w:t>American</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as</w:t>
      </w:r>
      <w:r>
        <w:rPr>
          <w:rStyle w:val="StyleUnderline"/>
        </w:rPr>
        <w:t xml:space="preserve"> </w:t>
      </w:r>
      <w:r w:rsidRPr="00540B98">
        <w:rPr>
          <w:rStyle w:val="StyleUnderline"/>
        </w:rPr>
        <w:t>a</w:t>
      </w:r>
      <w:r>
        <w:rPr>
          <w:rStyle w:val="StyleUnderline"/>
        </w:rPr>
        <w:t xml:space="preserve"> </w:t>
      </w:r>
      <w:r w:rsidRPr="00540B98">
        <w:rPr>
          <w:rStyle w:val="StyleUnderline"/>
        </w:rPr>
        <w:t>desirable</w:t>
      </w:r>
      <w:r>
        <w:rPr>
          <w:rStyle w:val="StyleUnderline"/>
        </w:rPr>
        <w:t xml:space="preserve"> </w:t>
      </w:r>
      <w:r w:rsidRPr="00540B98">
        <w:rPr>
          <w:rStyle w:val="StyleUnderline"/>
        </w:rPr>
        <w:t>good</w:t>
      </w:r>
      <w:r>
        <w:rPr>
          <w:rStyle w:val="StyleUnderline"/>
        </w:rPr>
        <w:t xml:space="preserve"> </w:t>
      </w:r>
      <w:r w:rsidRPr="00540B98">
        <w:rPr>
          <w:rStyle w:val="StyleUnderline"/>
        </w:rPr>
        <w:t>but</w:t>
      </w:r>
      <w:r>
        <w:rPr>
          <w:rStyle w:val="StyleUnderline"/>
        </w:rPr>
        <w:t xml:space="preserve"> </w:t>
      </w:r>
      <w:r w:rsidRPr="00540B98">
        <w:rPr>
          <w:rStyle w:val="StyleUnderline"/>
        </w:rPr>
        <w:t>not</w:t>
      </w:r>
      <w:r>
        <w:rPr>
          <w:rStyle w:val="StyleUnderline"/>
        </w:rPr>
        <w:t xml:space="preserve"> </w:t>
      </w:r>
      <w:r w:rsidRPr="00540B98">
        <w:rPr>
          <w:rStyle w:val="StyleUnderline"/>
        </w:rPr>
        <w:t>a</w:t>
      </w:r>
      <w:r>
        <w:rPr>
          <w:rStyle w:val="StyleUnderline"/>
        </w:rPr>
        <w:t xml:space="preserve"> </w:t>
      </w:r>
      <w:r w:rsidRPr="00540B98">
        <w:rPr>
          <w:rStyle w:val="StyleUnderline"/>
        </w:rPr>
        <w:t>necessity</w:t>
      </w:r>
      <w:r>
        <w:t>. Policy makers and the military leadership may justify continued American support of both types of regimes by a strong belief in the normative effect of exposure to American values through military training programs and in the increased possibility of influencing domestic policies through sustained interaction and trust-building. They may also be supported in their judgment by anecdotal evidence of the positive normative effects of military cooperation and assistance, despite the apparent inability of military aid to effect positive systemic change.</w:t>
      </w:r>
    </w:p>
    <w:p w:rsidR="00624F78" w:rsidRDefault="00624F78" w:rsidP="00624F78">
      <w:r>
        <w:t xml:space="preserve">Finally, </w:t>
      </w:r>
      <w:r w:rsidRPr="00540B98">
        <w:rPr>
          <w:rStyle w:val="StyleUnderline"/>
        </w:rPr>
        <w:t>these</w:t>
      </w:r>
      <w:r>
        <w:rPr>
          <w:rStyle w:val="StyleUnderline"/>
        </w:rPr>
        <w:t xml:space="preserve"> </w:t>
      </w:r>
      <w:r w:rsidRPr="00540B98">
        <w:rPr>
          <w:rStyle w:val="StyleUnderline"/>
        </w:rPr>
        <w:t>results</w:t>
      </w:r>
      <w:r>
        <w:rPr>
          <w:rStyle w:val="StyleUnderline"/>
        </w:rPr>
        <w:t xml:space="preserve"> </w:t>
      </w:r>
      <w:r w:rsidRPr="00540B98">
        <w:rPr>
          <w:rStyle w:val="StyleUnderline"/>
        </w:rPr>
        <w:t>provide</w:t>
      </w:r>
      <w:r>
        <w:rPr>
          <w:rStyle w:val="StyleUnderline"/>
        </w:rPr>
        <w:t xml:space="preserve"> </w:t>
      </w:r>
      <w:r w:rsidRPr="00540B98">
        <w:rPr>
          <w:rStyle w:val="StyleUnderline"/>
        </w:rPr>
        <w:t>strong</w:t>
      </w:r>
      <w:r>
        <w:rPr>
          <w:rStyle w:val="StyleUnderline"/>
        </w:rPr>
        <w:t xml:space="preserve"> </w:t>
      </w:r>
      <w:r w:rsidRPr="00540B98">
        <w:rPr>
          <w:rStyle w:val="StyleUnderline"/>
        </w:rPr>
        <w:t>confirmatory</w:t>
      </w:r>
      <w:r>
        <w:rPr>
          <w:rStyle w:val="StyleUnderline"/>
        </w:rPr>
        <w:t xml:space="preserve"> </w:t>
      </w:r>
      <w:r w:rsidRPr="00540B98">
        <w:rPr>
          <w:rStyle w:val="StyleUnderline"/>
        </w:rPr>
        <w:t>evidence</w:t>
      </w:r>
      <w:r>
        <w:rPr>
          <w:rStyle w:val="StyleUnderline"/>
        </w:rPr>
        <w:t xml:space="preserve"> </w:t>
      </w:r>
      <w:r w:rsidRPr="00540B98">
        <w:rPr>
          <w:rStyle w:val="StyleUnderline"/>
        </w:rPr>
        <w:t>of</w:t>
      </w:r>
      <w:r>
        <w:rPr>
          <w:rStyle w:val="StyleUnderline"/>
        </w:rPr>
        <w:t xml:space="preserve"> </w:t>
      </w:r>
      <w:r w:rsidRPr="00540B98">
        <w:rPr>
          <w:rStyle w:val="StyleUnderline"/>
        </w:rPr>
        <w:t>the</w:t>
      </w:r>
      <w:r>
        <w:rPr>
          <w:rStyle w:val="StyleUnderline"/>
        </w:rPr>
        <w:t xml:space="preserve"> </w:t>
      </w:r>
      <w:r w:rsidRPr="00540B98">
        <w:rPr>
          <w:rStyle w:val="StyleUnderline"/>
        </w:rPr>
        <w:t>subordination</w:t>
      </w:r>
      <w:r>
        <w:rPr>
          <w:rStyle w:val="StyleUnderline"/>
        </w:rPr>
        <w:t xml:space="preserve"> </w:t>
      </w:r>
      <w:r w:rsidRPr="00540B98">
        <w:rPr>
          <w:rStyle w:val="StyleUnderline"/>
        </w:rPr>
        <w:t>of</w:t>
      </w:r>
      <w:r>
        <w:rPr>
          <w:rStyle w:val="StyleUnderline"/>
        </w:rPr>
        <w:t xml:space="preserve">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to</w:t>
      </w:r>
      <w:r>
        <w:rPr>
          <w:rStyle w:val="StyleUnderline"/>
        </w:rPr>
        <w:t xml:space="preserve"> </w:t>
      </w:r>
      <w:r w:rsidRPr="00540B98">
        <w:rPr>
          <w:rStyle w:val="StyleUnderline"/>
        </w:rPr>
        <w:t>other</w:t>
      </w:r>
      <w:r>
        <w:rPr>
          <w:rStyle w:val="StyleUnderline"/>
        </w:rPr>
        <w:t xml:space="preserve"> </w:t>
      </w:r>
      <w:r w:rsidRPr="00540B98">
        <w:rPr>
          <w:rStyle w:val="StyleUnderline"/>
        </w:rPr>
        <w:t>foreign</w:t>
      </w:r>
      <w:r>
        <w:rPr>
          <w:rStyle w:val="StyleUnderline"/>
        </w:rPr>
        <w:t xml:space="preserve"> </w:t>
      </w:r>
      <w:r w:rsidRPr="00540B98">
        <w:rPr>
          <w:rStyle w:val="StyleUnderline"/>
        </w:rPr>
        <w:t>policy</w:t>
      </w:r>
      <w:r>
        <w:rPr>
          <w:rStyle w:val="StyleUnderline"/>
        </w:rPr>
        <w:t xml:space="preserve"> </w:t>
      </w:r>
      <w:r w:rsidRPr="00540B98">
        <w:rPr>
          <w:rStyle w:val="StyleUnderline"/>
        </w:rPr>
        <w:t>objectives</w:t>
      </w:r>
      <w:r>
        <w:t xml:space="preserve">. </w:t>
      </w:r>
      <w:r w:rsidRPr="00540B98">
        <w:rPr>
          <w:rStyle w:val="StyleUnderline"/>
        </w:rPr>
        <w:t>Not</w:t>
      </w:r>
      <w:r>
        <w:rPr>
          <w:rStyle w:val="StyleUnderline"/>
        </w:rPr>
        <w:t xml:space="preserve"> </w:t>
      </w:r>
      <w:r w:rsidRPr="00540B98">
        <w:rPr>
          <w:rStyle w:val="StyleUnderline"/>
        </w:rPr>
        <w:t>only</w:t>
      </w:r>
      <w:r>
        <w:rPr>
          <w:rStyle w:val="StyleUnderline"/>
        </w:rPr>
        <w:t xml:space="preserve"> </w:t>
      </w:r>
      <w:r w:rsidRPr="00540B98">
        <w:rPr>
          <w:rStyle w:val="StyleUnderline"/>
        </w:rPr>
        <w:t>does</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not</w:t>
      </w:r>
      <w:r>
        <w:rPr>
          <w:rStyle w:val="StyleUnderline"/>
        </w:rPr>
        <w:t xml:space="preserve"> </w:t>
      </w:r>
      <w:r w:rsidRPr="00540B98">
        <w:rPr>
          <w:rStyle w:val="StyleUnderline"/>
        </w:rPr>
        <w:t>respond</w:t>
      </w:r>
      <w:r>
        <w:rPr>
          <w:rStyle w:val="StyleUnderline"/>
        </w:rPr>
        <w:t xml:space="preserve"> </w:t>
      </w:r>
      <w:r w:rsidRPr="00540B98">
        <w:rPr>
          <w:rStyle w:val="StyleUnderline"/>
        </w:rPr>
        <w:t>to</w:t>
      </w:r>
      <w:r>
        <w:rPr>
          <w:rStyle w:val="StyleUnderline"/>
        </w:rPr>
        <w:t xml:space="preserve"> </w:t>
      </w:r>
      <w:r w:rsidRPr="00540B98">
        <w:rPr>
          <w:rStyle w:val="StyleUnderline"/>
        </w:rPr>
        <w:t>changes</w:t>
      </w:r>
      <w:r>
        <w:rPr>
          <w:rStyle w:val="StyleUnderline"/>
        </w:rPr>
        <w:t xml:space="preserve"> </w:t>
      </w:r>
      <w:r w:rsidRPr="00540B98">
        <w:rPr>
          <w:rStyle w:val="StyleUnderline"/>
        </w:rPr>
        <w:t>in</w:t>
      </w:r>
      <w:r>
        <w:rPr>
          <w:rStyle w:val="StyleUnderline"/>
        </w:rPr>
        <w:t xml:space="preserve">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behavior</w:t>
      </w:r>
      <w:r>
        <w:t xml:space="preserve">, as demonstrated elsewhere in the literature, </w:t>
      </w:r>
      <w:r w:rsidRPr="00540B98">
        <w:rPr>
          <w:rStyle w:val="StyleUnderline"/>
        </w:rPr>
        <w:t>but</w:t>
      </w:r>
      <w:r>
        <w:rPr>
          <w:rStyle w:val="StyleUnderline"/>
        </w:rPr>
        <w:t xml:space="preserve"> </w:t>
      </w:r>
      <w:r w:rsidRPr="00540B98">
        <w:rPr>
          <w:rStyle w:val="StyleUnderline"/>
        </w:rPr>
        <w:t>these</w:t>
      </w:r>
      <w:r>
        <w:rPr>
          <w:rStyle w:val="StyleUnderline"/>
        </w:rPr>
        <w:t xml:space="preserve"> </w:t>
      </w:r>
      <w:r w:rsidRPr="00540B98">
        <w:rPr>
          <w:rStyle w:val="StyleUnderline"/>
        </w:rPr>
        <w:t>results</w:t>
      </w:r>
      <w:r>
        <w:rPr>
          <w:rStyle w:val="StyleUnderline"/>
        </w:rPr>
        <w:t xml:space="preserve"> </w:t>
      </w:r>
      <w:r w:rsidRPr="00540B98">
        <w:rPr>
          <w:rStyle w:val="StyleUnderline"/>
        </w:rPr>
        <w:t>imply</w:t>
      </w:r>
      <w:r>
        <w:rPr>
          <w:rStyle w:val="StyleUnderline"/>
        </w:rPr>
        <w:t xml:space="preserve"> </w:t>
      </w:r>
      <w:r w:rsidRPr="00540B98">
        <w:rPr>
          <w:rStyle w:val="StyleUnderline"/>
        </w:rPr>
        <w:t>that</w:t>
      </w:r>
      <w:r>
        <w:rPr>
          <w:rStyle w:val="StyleUnderline"/>
        </w:rPr>
        <w:t xml:space="preserve"> </w:t>
      </w:r>
      <w:r w:rsidRPr="00540B98">
        <w:rPr>
          <w:rStyle w:val="StyleUnderline"/>
        </w:rPr>
        <w:t>policy</w:t>
      </w:r>
      <w:r>
        <w:rPr>
          <w:rStyle w:val="StyleUnderline"/>
        </w:rPr>
        <w:t xml:space="preserve"> </w:t>
      </w:r>
      <w:r w:rsidRPr="00540B98">
        <w:rPr>
          <w:rStyle w:val="StyleUnderline"/>
        </w:rPr>
        <w:t>makers</w:t>
      </w:r>
      <w:r>
        <w:rPr>
          <w:rStyle w:val="StyleUnderline"/>
        </w:rPr>
        <w:t xml:space="preserve"> </w:t>
      </w:r>
      <w:r w:rsidRPr="00540B98">
        <w:rPr>
          <w:rStyle w:val="StyleUnderline"/>
        </w:rPr>
        <w:t>are</w:t>
      </w:r>
      <w:r>
        <w:rPr>
          <w:rStyle w:val="StyleUnderline"/>
        </w:rPr>
        <w:t xml:space="preserve"> </w:t>
      </w:r>
      <w:r w:rsidRPr="00540B98">
        <w:rPr>
          <w:rStyle w:val="StyleUnderline"/>
        </w:rPr>
        <w:t>not</w:t>
      </w:r>
      <w:r>
        <w:rPr>
          <w:rStyle w:val="StyleUnderline"/>
        </w:rPr>
        <w:t xml:space="preserve"> </w:t>
      </w:r>
      <w:r w:rsidRPr="00540B98">
        <w:rPr>
          <w:rStyle w:val="StyleUnderline"/>
        </w:rPr>
        <w:t>inclined</w:t>
      </w:r>
      <w:r>
        <w:rPr>
          <w:rStyle w:val="StyleUnderline"/>
        </w:rPr>
        <w:t xml:space="preserve"> </w:t>
      </w:r>
      <w:r w:rsidRPr="00540B98">
        <w:rPr>
          <w:rStyle w:val="StyleUnderline"/>
        </w:rPr>
        <w:t>to</w:t>
      </w:r>
      <w:r>
        <w:rPr>
          <w:rStyle w:val="StyleUnderline"/>
        </w:rPr>
        <w:t xml:space="preserve"> </w:t>
      </w:r>
      <w:r w:rsidRPr="00540B98">
        <w:rPr>
          <w:rStyle w:val="StyleUnderline"/>
        </w:rPr>
        <w:t>use</w:t>
      </w:r>
      <w:r>
        <w:rPr>
          <w:rStyle w:val="StyleUnderline"/>
        </w:rPr>
        <w:t xml:space="preserve"> </w:t>
      </w:r>
      <w:r w:rsidRPr="00540B98">
        <w:rPr>
          <w:rStyle w:val="StyleUnderline"/>
        </w:rPr>
        <w:t>whatever</w:t>
      </w:r>
      <w:r>
        <w:rPr>
          <w:rStyle w:val="StyleUnderline"/>
        </w:rPr>
        <w:t xml:space="preserve"> </w:t>
      </w:r>
      <w:r w:rsidRPr="00540B98">
        <w:rPr>
          <w:rStyle w:val="StyleUnderline"/>
        </w:rPr>
        <w:t>leverage</w:t>
      </w:r>
      <w:r>
        <w:rPr>
          <w:rStyle w:val="StyleUnderline"/>
        </w:rPr>
        <w:t xml:space="preserve"> </w:t>
      </w:r>
      <w:r w:rsidRPr="00540B98">
        <w:rPr>
          <w:rStyle w:val="StyleUnderline"/>
        </w:rPr>
        <w:t>military</w:t>
      </w:r>
      <w:r>
        <w:rPr>
          <w:rStyle w:val="StyleUnderline"/>
        </w:rPr>
        <w:t xml:space="preserve"> </w:t>
      </w:r>
      <w:r w:rsidRPr="00540B98">
        <w:rPr>
          <w:rStyle w:val="StyleUnderline"/>
        </w:rPr>
        <w:t>aid</w:t>
      </w:r>
      <w:r>
        <w:rPr>
          <w:rStyle w:val="StyleUnderline"/>
        </w:rPr>
        <w:t xml:space="preserve"> </w:t>
      </w:r>
      <w:r w:rsidRPr="00540B98">
        <w:rPr>
          <w:rStyle w:val="StyleUnderline"/>
        </w:rPr>
        <w:t>might</w:t>
      </w:r>
      <w:r>
        <w:rPr>
          <w:rStyle w:val="StyleUnderline"/>
        </w:rPr>
        <w:t xml:space="preserve"> </w:t>
      </w:r>
      <w:r w:rsidRPr="00540B98">
        <w:rPr>
          <w:rStyle w:val="StyleUnderline"/>
        </w:rPr>
        <w:t>convey.</w:t>
      </w:r>
      <w:r>
        <w:t xml:space="preserve"> The consistent negative effect across time demonstrates that </w:t>
      </w:r>
      <w:r w:rsidRPr="00540B98">
        <w:rPr>
          <w:rStyle w:val="StyleUnderline"/>
        </w:rPr>
        <w:t>human</w:t>
      </w:r>
      <w:r>
        <w:rPr>
          <w:rStyle w:val="StyleUnderline"/>
        </w:rPr>
        <w:t xml:space="preserve"> </w:t>
      </w:r>
      <w:r w:rsidRPr="00540B98">
        <w:rPr>
          <w:rStyle w:val="StyleUnderline"/>
        </w:rPr>
        <w:t>rights</w:t>
      </w:r>
      <w:r>
        <w:rPr>
          <w:rStyle w:val="StyleUnderline"/>
        </w:rPr>
        <w:t xml:space="preserve"> </w:t>
      </w:r>
      <w:r w:rsidRPr="00540B98">
        <w:rPr>
          <w:rStyle w:val="StyleUnderline"/>
        </w:rPr>
        <w:t>concerns</w:t>
      </w:r>
      <w:r>
        <w:rPr>
          <w:rStyle w:val="StyleUnderline"/>
        </w:rPr>
        <w:t xml:space="preserve"> </w:t>
      </w:r>
      <w:r w:rsidRPr="00540B98">
        <w:rPr>
          <w:rStyle w:val="StyleUnderline"/>
        </w:rPr>
        <w:t>are</w:t>
      </w:r>
      <w:r>
        <w:rPr>
          <w:rStyle w:val="StyleUnderline"/>
        </w:rPr>
        <w:t xml:space="preserve"> </w:t>
      </w:r>
      <w:r w:rsidRPr="00540B98">
        <w:rPr>
          <w:rStyle w:val="StyleUnderline"/>
        </w:rPr>
        <w:t>superseded</w:t>
      </w:r>
      <w:r>
        <w:rPr>
          <w:rStyle w:val="StyleUnderline"/>
        </w:rPr>
        <w:t xml:space="preserve"> </w:t>
      </w:r>
      <w:r w:rsidRPr="00540B98">
        <w:rPr>
          <w:rStyle w:val="StyleUnderline"/>
        </w:rPr>
        <w:t>not</w:t>
      </w:r>
      <w:r>
        <w:rPr>
          <w:rStyle w:val="StyleUnderline"/>
        </w:rPr>
        <w:t xml:space="preserve"> </w:t>
      </w:r>
      <w:r w:rsidRPr="00540B98">
        <w:rPr>
          <w:rStyle w:val="StyleUnderline"/>
        </w:rPr>
        <w:t>only</w:t>
      </w:r>
      <w:r>
        <w:rPr>
          <w:rStyle w:val="StyleUnderline"/>
        </w:rPr>
        <w:t xml:space="preserve"> </w:t>
      </w:r>
      <w:r w:rsidRPr="00540B98">
        <w:rPr>
          <w:rStyle w:val="StyleUnderline"/>
        </w:rPr>
        <w:t>by</w:t>
      </w:r>
      <w:r>
        <w:rPr>
          <w:rStyle w:val="StyleUnderline"/>
        </w:rPr>
        <w:t xml:space="preserve"> </w:t>
      </w:r>
      <w:r w:rsidRPr="00540B98">
        <w:rPr>
          <w:rStyle w:val="StyleUnderline"/>
        </w:rPr>
        <w:t>strategic</w:t>
      </w:r>
      <w:r>
        <w:rPr>
          <w:rStyle w:val="StyleUnderline"/>
        </w:rPr>
        <w:t xml:space="preserve"> </w:t>
      </w:r>
      <w:r w:rsidRPr="00540B98">
        <w:rPr>
          <w:rStyle w:val="StyleUnderline"/>
        </w:rPr>
        <w:t>imperatives</w:t>
      </w:r>
      <w:r>
        <w:t xml:space="preserve"> like the Cold War, </w:t>
      </w:r>
      <w:r w:rsidRPr="00540B98">
        <w:rPr>
          <w:rStyle w:val="StyleUnderline"/>
        </w:rPr>
        <w:t>but</w:t>
      </w:r>
      <w:r>
        <w:rPr>
          <w:rStyle w:val="StyleUnderline"/>
        </w:rPr>
        <w:t xml:space="preserve"> </w:t>
      </w:r>
      <w:r w:rsidRPr="00540B98">
        <w:rPr>
          <w:rStyle w:val="StyleUnderline"/>
        </w:rPr>
        <w:t>also</w:t>
      </w:r>
      <w:r>
        <w:rPr>
          <w:rStyle w:val="StyleUnderline"/>
        </w:rPr>
        <w:t xml:space="preserve"> </w:t>
      </w:r>
      <w:r w:rsidRPr="00540B98">
        <w:rPr>
          <w:rStyle w:val="StyleUnderline"/>
        </w:rPr>
        <w:t>by</w:t>
      </w:r>
      <w:r>
        <w:rPr>
          <w:rStyle w:val="StyleUnderline"/>
        </w:rPr>
        <w:t xml:space="preserve"> </w:t>
      </w:r>
      <w:r w:rsidRPr="00540B98">
        <w:rPr>
          <w:rStyle w:val="StyleUnderline"/>
        </w:rPr>
        <w:t>other</w:t>
      </w:r>
      <w:r>
        <w:rPr>
          <w:rStyle w:val="StyleUnderline"/>
        </w:rPr>
        <w:t xml:space="preserve"> </w:t>
      </w:r>
      <w:r w:rsidRPr="00540B98">
        <w:rPr>
          <w:rStyle w:val="StyleUnderline"/>
        </w:rPr>
        <w:t>political</w:t>
      </w:r>
      <w:r>
        <w:rPr>
          <w:rStyle w:val="StyleUnderline"/>
        </w:rPr>
        <w:t xml:space="preserve"> </w:t>
      </w:r>
      <w:r w:rsidRPr="00540B98">
        <w:rPr>
          <w:rStyle w:val="StyleUnderline"/>
        </w:rPr>
        <w:t>concerns</w:t>
      </w:r>
      <w:r>
        <w:t xml:space="preserve">. </w:t>
      </w:r>
      <w:r w:rsidRPr="00540B98">
        <w:rPr>
          <w:rStyle w:val="StyleUnderline"/>
        </w:rPr>
        <w:t>These</w:t>
      </w:r>
      <w:r>
        <w:rPr>
          <w:rStyle w:val="StyleUnderline"/>
        </w:rPr>
        <w:t xml:space="preserve"> </w:t>
      </w:r>
      <w:r w:rsidRPr="00540B98">
        <w:rPr>
          <w:rStyle w:val="StyleUnderline"/>
        </w:rPr>
        <w:t>might</w:t>
      </w:r>
      <w:r>
        <w:rPr>
          <w:rStyle w:val="StyleUnderline"/>
        </w:rPr>
        <w:t xml:space="preserve"> </w:t>
      </w:r>
      <w:r w:rsidRPr="00540B98">
        <w:rPr>
          <w:rStyle w:val="StyleUnderline"/>
        </w:rPr>
        <w:t>include</w:t>
      </w:r>
      <w:r>
        <w:rPr>
          <w:rStyle w:val="StyleUnderline"/>
        </w:rPr>
        <w:t xml:space="preserve"> </w:t>
      </w:r>
      <w:r w:rsidRPr="00540B98">
        <w:rPr>
          <w:rStyle w:val="StyleUnderline"/>
        </w:rPr>
        <w:t>the</w:t>
      </w:r>
      <w:r>
        <w:rPr>
          <w:rStyle w:val="StyleUnderline"/>
        </w:rPr>
        <w:t xml:space="preserve"> </w:t>
      </w:r>
      <w:r w:rsidRPr="00540B98">
        <w:rPr>
          <w:rStyle w:val="StyleUnderline"/>
        </w:rPr>
        <w:t>influence</w:t>
      </w:r>
      <w:r>
        <w:rPr>
          <w:rStyle w:val="StyleUnderline"/>
        </w:rPr>
        <w:t xml:space="preserve"> </w:t>
      </w:r>
      <w:r w:rsidRPr="00540B98">
        <w:rPr>
          <w:rStyle w:val="StyleUnderline"/>
        </w:rPr>
        <w:t>of</w:t>
      </w:r>
      <w:r>
        <w:rPr>
          <w:rStyle w:val="StyleUnderline"/>
        </w:rPr>
        <w:t xml:space="preserve"> </w:t>
      </w:r>
      <w:r w:rsidRPr="00540B98">
        <w:rPr>
          <w:rStyle w:val="StyleUnderline"/>
        </w:rPr>
        <w:t>domestic</w:t>
      </w:r>
      <w:r>
        <w:rPr>
          <w:rStyle w:val="StyleUnderline"/>
        </w:rPr>
        <w:t xml:space="preserve"> </w:t>
      </w:r>
      <w:r w:rsidRPr="00540B98">
        <w:rPr>
          <w:rStyle w:val="StyleUnderline"/>
        </w:rPr>
        <w:t>political</w:t>
      </w:r>
      <w:r>
        <w:rPr>
          <w:rStyle w:val="StyleUnderline"/>
        </w:rPr>
        <w:t xml:space="preserve"> </w:t>
      </w:r>
      <w:r w:rsidRPr="00540B98">
        <w:rPr>
          <w:rStyle w:val="StyleUnderline"/>
        </w:rPr>
        <w:t>interests,</w:t>
      </w:r>
      <w:r>
        <w:rPr>
          <w:rStyle w:val="StyleUnderline"/>
        </w:rPr>
        <w:t xml:space="preserve"> </w:t>
      </w:r>
      <w:r w:rsidRPr="00540B98">
        <w:rPr>
          <w:rStyle w:val="StyleUnderline"/>
        </w:rPr>
        <w:t>commercial</w:t>
      </w:r>
      <w:r>
        <w:rPr>
          <w:rStyle w:val="StyleUnderline"/>
        </w:rPr>
        <w:t xml:space="preserve"> </w:t>
      </w:r>
      <w:r w:rsidRPr="00540B98">
        <w:rPr>
          <w:rStyle w:val="StyleUnderline"/>
        </w:rPr>
        <w:t>priorities,</w:t>
      </w:r>
      <w:r>
        <w:rPr>
          <w:rStyle w:val="StyleUnderline"/>
        </w:rPr>
        <w:t xml:space="preserve"> </w:t>
      </w:r>
      <w:r w:rsidRPr="00540B98">
        <w:rPr>
          <w:rStyle w:val="StyleUnderline"/>
        </w:rPr>
        <w:t>or</w:t>
      </w:r>
      <w:r>
        <w:rPr>
          <w:rStyle w:val="StyleUnderline"/>
        </w:rPr>
        <w:t xml:space="preserve"> </w:t>
      </w:r>
      <w:r w:rsidRPr="00540B98">
        <w:rPr>
          <w:rStyle w:val="StyleUnderline"/>
        </w:rPr>
        <w:t>other</w:t>
      </w:r>
      <w:r>
        <w:rPr>
          <w:rStyle w:val="StyleUnderline"/>
        </w:rPr>
        <w:t xml:space="preserve"> </w:t>
      </w:r>
      <w:r w:rsidRPr="00540B98">
        <w:rPr>
          <w:rStyle w:val="StyleUnderline"/>
        </w:rPr>
        <w:t>objectives</w:t>
      </w:r>
      <w:r>
        <w:rPr>
          <w:rStyle w:val="StyleUnderline"/>
        </w:rPr>
        <w:t xml:space="preserve"> </w:t>
      </w:r>
      <w:r w:rsidRPr="00540B98">
        <w:rPr>
          <w:rStyle w:val="StyleUnderline"/>
        </w:rPr>
        <w:t>not</w:t>
      </w:r>
      <w:r>
        <w:rPr>
          <w:rStyle w:val="StyleUnderline"/>
        </w:rPr>
        <w:t xml:space="preserve"> </w:t>
      </w:r>
      <w:r w:rsidRPr="00540B98">
        <w:rPr>
          <w:rStyle w:val="StyleUnderline"/>
        </w:rPr>
        <w:t>addressed</w:t>
      </w:r>
      <w:r>
        <w:rPr>
          <w:rStyle w:val="StyleUnderline"/>
        </w:rPr>
        <w:t xml:space="preserve"> </w:t>
      </w:r>
      <w:r w:rsidRPr="00540B98">
        <w:rPr>
          <w:rStyle w:val="StyleUnderline"/>
        </w:rPr>
        <w:t>by</w:t>
      </w:r>
      <w:r>
        <w:rPr>
          <w:rStyle w:val="StyleUnderline"/>
        </w:rPr>
        <w:t xml:space="preserve"> </w:t>
      </w:r>
      <w:r w:rsidRPr="00540B98">
        <w:rPr>
          <w:rStyle w:val="StyleUnderline"/>
        </w:rPr>
        <w:t>this</w:t>
      </w:r>
      <w:r>
        <w:rPr>
          <w:rStyle w:val="StyleUnderline"/>
        </w:rPr>
        <w:t xml:space="preserve"> </w:t>
      </w:r>
      <w:r w:rsidRPr="00540B98">
        <w:rPr>
          <w:rStyle w:val="StyleUnderline"/>
        </w:rPr>
        <w:t>study</w:t>
      </w:r>
      <w:r>
        <w:t>. This also means that existing legislative requirements for compliance with international human rights norms, while used to justify denial of military aid when there are no greater competing priorities, are ineffective at restricting military aid to oppressive regimes once they have passed the gatekeeper phase. If human rights concerns are not important enough to deny aid in the first place, they will receive no more than token attention from policymakers when considering continued provision of aid, and recipient regimes will recognize that they face no penalty for continuing repressive policies</w:t>
      </w:r>
    </w:p>
    <w:p w:rsidR="00624F78" w:rsidRDefault="00624F78" w:rsidP="00624F78"/>
    <w:p w:rsidR="00624F78" w:rsidRDefault="00624F78" w:rsidP="00624F78">
      <w:pPr>
        <w:pStyle w:val="Heading4"/>
      </w:pPr>
      <w:r>
        <w:t>National security interests trump human rights abuses</w:t>
      </w:r>
    </w:p>
    <w:p w:rsidR="00624F78" w:rsidRDefault="00624F78" w:rsidP="00624F78">
      <w:r w:rsidRPr="00B52C8A">
        <w:rPr>
          <w:rStyle w:val="Style13ptBold"/>
        </w:rPr>
        <w:t xml:space="preserve">Fitzgerald, New Public Sphere blogger, </w:t>
      </w:r>
      <w:r w:rsidRPr="00F320FB">
        <w:rPr>
          <w:rStyle w:val="Style13ptBold"/>
        </w:rPr>
        <w:t>13</w:t>
      </w:r>
    </w:p>
    <w:p w:rsidR="00624F78" w:rsidRDefault="00624F78" w:rsidP="00624F78">
      <w:r>
        <w:t xml:space="preserve">(Andy Fitzgerald, </w:t>
      </w:r>
      <w:r w:rsidRPr="00F320FB">
        <w:rPr>
          <w:i/>
          <w:iCs/>
        </w:rPr>
        <w:t>The</w:t>
      </w:r>
      <w:r>
        <w:rPr>
          <w:i/>
          <w:iCs/>
        </w:rPr>
        <w:t xml:space="preserve"> </w:t>
      </w:r>
      <w:r w:rsidRPr="00F320FB">
        <w:rPr>
          <w:i/>
          <w:iCs/>
        </w:rPr>
        <w:t>Guardian</w:t>
      </w:r>
      <w:r>
        <w:t xml:space="preserve">, 12-29-2013, “Why won't the west call out Saudi Arabia for persecution of democratic activists?,” </w:t>
      </w:r>
      <w:hyperlink r:id="rId30" w:history="1">
        <w:r w:rsidRPr="00DB3AC5">
          <w:rPr>
            <w:rStyle w:val="Hyperlink"/>
          </w:rPr>
          <w:t>https://www.theguardian.com/commentisfree/2013/dec/29/saudi-arabia-us-human-rights-persecution-activists</w:t>
        </w:r>
      </w:hyperlink>
      <w:r>
        <w:t>, DOA: 6-30-2019, NREM)</w:t>
      </w:r>
    </w:p>
    <w:p w:rsidR="00624F78" w:rsidRPr="00F320FB" w:rsidRDefault="00624F78" w:rsidP="00624F78"/>
    <w:p w:rsidR="00624F78" w:rsidRDefault="00624F78" w:rsidP="00624F78">
      <w:r>
        <w:t>It is also of little surprise that American media hasn't pressed Obama administration officials on this latest persecution, and</w:t>
      </w:r>
      <w:r>
        <w:rPr>
          <w:rStyle w:val="StyleUnderline"/>
        </w:rPr>
        <w:t xml:space="preserve"> </w:t>
      </w:r>
      <w:r w:rsidRPr="00F320FB">
        <w:rPr>
          <w:rStyle w:val="StyleUnderline"/>
        </w:rPr>
        <w:t>the</w:t>
      </w:r>
      <w:r>
        <w:rPr>
          <w:rStyle w:val="StyleUnderline"/>
        </w:rPr>
        <w:t xml:space="preserve"> </w:t>
      </w:r>
      <w:r w:rsidRPr="00F320FB">
        <w:rPr>
          <w:rStyle w:val="StyleUnderline"/>
        </w:rPr>
        <w:t>clear</w:t>
      </w:r>
      <w:r>
        <w:rPr>
          <w:rStyle w:val="StyleUnderline"/>
        </w:rPr>
        <w:t xml:space="preserve"> </w:t>
      </w:r>
      <w:r w:rsidRPr="00F320FB">
        <w:rPr>
          <w:rStyle w:val="StyleUnderline"/>
        </w:rPr>
        <w:t>signal</w:t>
      </w:r>
      <w:r>
        <w:rPr>
          <w:rStyle w:val="StyleUnderline"/>
        </w:rPr>
        <w:t xml:space="preserve"> </w:t>
      </w:r>
      <w:r w:rsidRPr="00F320FB">
        <w:rPr>
          <w:rStyle w:val="StyleUnderline"/>
        </w:rPr>
        <w:t>the</w:t>
      </w:r>
      <w:r>
        <w:rPr>
          <w:rStyle w:val="StyleUnderline"/>
        </w:rPr>
        <w:t xml:space="preserve"> </w:t>
      </w:r>
      <w:r w:rsidRPr="00F320FB">
        <w:rPr>
          <w:rStyle w:val="StyleUnderline"/>
        </w:rPr>
        <w:t>sentence</w:t>
      </w:r>
      <w:r>
        <w:rPr>
          <w:rStyle w:val="StyleUnderline"/>
        </w:rPr>
        <w:t xml:space="preserve"> </w:t>
      </w:r>
      <w:r w:rsidRPr="00F320FB">
        <w:rPr>
          <w:rStyle w:val="StyleUnderline"/>
        </w:rPr>
        <w:t>sends</w:t>
      </w:r>
      <w:r>
        <w:rPr>
          <w:rStyle w:val="StyleUnderline"/>
        </w:rPr>
        <w:t xml:space="preserve"> </w:t>
      </w:r>
      <w:r w:rsidRPr="00F320FB">
        <w:rPr>
          <w:rStyle w:val="StyleUnderline"/>
        </w:rPr>
        <w:t>that</w:t>
      </w:r>
      <w:r>
        <w:rPr>
          <w:rStyle w:val="StyleUnderline"/>
        </w:rPr>
        <w:t xml:space="preserve"> </w:t>
      </w:r>
      <w:r w:rsidRPr="00F320FB">
        <w:rPr>
          <w:rStyle w:val="StyleUnderline"/>
        </w:rPr>
        <w:t>those</w:t>
      </w:r>
      <w:r>
        <w:rPr>
          <w:rStyle w:val="StyleUnderline"/>
        </w:rPr>
        <w:t xml:space="preserve"> </w:t>
      </w:r>
      <w:r w:rsidRPr="00F320FB">
        <w:rPr>
          <w:rStyle w:val="StyleUnderline"/>
        </w:rPr>
        <w:t>"strong</w:t>
      </w:r>
      <w:r>
        <w:rPr>
          <w:rStyle w:val="StyleUnderline"/>
        </w:rPr>
        <w:t xml:space="preserve"> </w:t>
      </w:r>
      <w:r w:rsidRPr="00F320FB">
        <w:rPr>
          <w:rStyle w:val="StyleUnderline"/>
        </w:rPr>
        <w:t>representations"</w:t>
      </w:r>
      <w:r>
        <w:rPr>
          <w:rStyle w:val="StyleUnderline"/>
        </w:rPr>
        <w:t xml:space="preserve"> </w:t>
      </w:r>
      <w:r w:rsidRPr="00F320FB">
        <w:rPr>
          <w:rStyle w:val="StyleUnderline"/>
        </w:rPr>
        <w:t>fell</w:t>
      </w:r>
      <w:r>
        <w:rPr>
          <w:rStyle w:val="StyleUnderline"/>
        </w:rPr>
        <w:t xml:space="preserve"> </w:t>
      </w:r>
      <w:r w:rsidRPr="00F320FB">
        <w:rPr>
          <w:rStyle w:val="StyleUnderline"/>
        </w:rPr>
        <w:t>on</w:t>
      </w:r>
      <w:r>
        <w:rPr>
          <w:rStyle w:val="StyleUnderline"/>
        </w:rPr>
        <w:t xml:space="preserve"> </w:t>
      </w:r>
      <w:r w:rsidRPr="00F320FB">
        <w:rPr>
          <w:rStyle w:val="StyleUnderline"/>
        </w:rPr>
        <w:t>deliberately</w:t>
      </w:r>
      <w:r>
        <w:rPr>
          <w:rStyle w:val="StyleUnderline"/>
        </w:rPr>
        <w:t xml:space="preserve"> </w:t>
      </w:r>
      <w:r w:rsidRPr="00F320FB">
        <w:rPr>
          <w:rStyle w:val="StyleUnderline"/>
        </w:rPr>
        <w:t>deaf</w:t>
      </w:r>
      <w:r>
        <w:rPr>
          <w:rStyle w:val="StyleUnderline"/>
        </w:rPr>
        <w:t xml:space="preserve"> </w:t>
      </w:r>
      <w:r w:rsidRPr="00F320FB">
        <w:rPr>
          <w:rStyle w:val="StyleUnderline"/>
        </w:rPr>
        <w:t>ears</w:t>
      </w:r>
      <w:r>
        <w:t xml:space="preserve">. After all, </w:t>
      </w:r>
      <w:r w:rsidRPr="00F320FB">
        <w:rPr>
          <w:rStyle w:val="StyleUnderline"/>
        </w:rPr>
        <w:t>there</w:t>
      </w:r>
      <w:r>
        <w:rPr>
          <w:rStyle w:val="StyleUnderline"/>
        </w:rPr>
        <w:t xml:space="preserve"> </w:t>
      </w:r>
      <w:r w:rsidRPr="00F320FB">
        <w:rPr>
          <w:rStyle w:val="StyleUnderline"/>
        </w:rPr>
        <w:t>is</w:t>
      </w:r>
      <w:r>
        <w:rPr>
          <w:rStyle w:val="StyleUnderline"/>
        </w:rPr>
        <w:t xml:space="preserve"> </w:t>
      </w:r>
      <w:r w:rsidRPr="00F320FB">
        <w:rPr>
          <w:rStyle w:val="StyleUnderline"/>
        </w:rPr>
        <w:t>much</w:t>
      </w:r>
      <w:r>
        <w:rPr>
          <w:rStyle w:val="StyleUnderline"/>
        </w:rPr>
        <w:t xml:space="preserve"> </w:t>
      </w:r>
      <w:r w:rsidRPr="00F320FB">
        <w:rPr>
          <w:rStyle w:val="StyleUnderline"/>
        </w:rPr>
        <w:t>to</w:t>
      </w:r>
      <w:r>
        <w:rPr>
          <w:rStyle w:val="StyleUnderline"/>
        </w:rPr>
        <w:t xml:space="preserve"> </w:t>
      </w:r>
      <w:r w:rsidRPr="00F320FB">
        <w:rPr>
          <w:rStyle w:val="StyleUnderline"/>
        </w:rPr>
        <w:t>be</w:t>
      </w:r>
      <w:r>
        <w:rPr>
          <w:rStyle w:val="StyleUnderline"/>
        </w:rPr>
        <w:t xml:space="preserve"> </w:t>
      </w:r>
      <w:r w:rsidRPr="00F320FB">
        <w:rPr>
          <w:rStyle w:val="StyleUnderline"/>
        </w:rPr>
        <w:t>distracted</w:t>
      </w:r>
      <w:r>
        <w:rPr>
          <w:rStyle w:val="StyleUnderline"/>
        </w:rPr>
        <w:t xml:space="preserve"> </w:t>
      </w:r>
      <w:r w:rsidRPr="00F320FB">
        <w:rPr>
          <w:rStyle w:val="StyleUnderline"/>
        </w:rPr>
        <w:t>by</w:t>
      </w:r>
      <w:r>
        <w:rPr>
          <w:rStyle w:val="StyleUnderline"/>
        </w:rPr>
        <w:t xml:space="preserve"> </w:t>
      </w:r>
      <w:r w:rsidRPr="00F320FB">
        <w:rPr>
          <w:rStyle w:val="StyleUnderline"/>
        </w:rPr>
        <w:t>in</w:t>
      </w:r>
      <w:r>
        <w:rPr>
          <w:rStyle w:val="StyleUnderline"/>
        </w:rPr>
        <w:t xml:space="preserve"> </w:t>
      </w:r>
      <w:r w:rsidRPr="00F320FB">
        <w:rPr>
          <w:rStyle w:val="StyleUnderline"/>
        </w:rPr>
        <w:t>the</w:t>
      </w:r>
      <w:r>
        <w:rPr>
          <w:rStyle w:val="StyleUnderline"/>
        </w:rPr>
        <w:t xml:space="preserve"> </w:t>
      </w:r>
      <w:r w:rsidRPr="00F320FB">
        <w:rPr>
          <w:rStyle w:val="StyleUnderline"/>
        </w:rPr>
        <w:t>region:</w:t>
      </w:r>
      <w:r>
        <w:rPr>
          <w:rStyle w:val="StyleUnderline"/>
        </w:rPr>
        <w:t xml:space="preserve"> </w:t>
      </w:r>
      <w:r w:rsidRPr="00F320FB">
        <w:rPr>
          <w:rStyle w:val="StyleUnderline"/>
        </w:rPr>
        <w:t>the</w:t>
      </w:r>
      <w:r>
        <w:rPr>
          <w:rStyle w:val="StyleUnderline"/>
        </w:rPr>
        <w:t xml:space="preserve"> </w:t>
      </w:r>
      <w:r w:rsidRPr="00F320FB">
        <w:rPr>
          <w:rStyle w:val="StyleUnderline"/>
        </w:rPr>
        <w:t>Iranian</w:t>
      </w:r>
      <w:r>
        <w:rPr>
          <w:rStyle w:val="StyleUnderline"/>
        </w:rPr>
        <w:t xml:space="preserve"> </w:t>
      </w:r>
      <w:r w:rsidRPr="00F320FB">
        <w:rPr>
          <w:rStyle w:val="StyleUnderline"/>
        </w:rPr>
        <w:t>nuclear</w:t>
      </w:r>
      <w:r>
        <w:rPr>
          <w:rStyle w:val="StyleUnderline"/>
        </w:rPr>
        <w:t xml:space="preserve"> </w:t>
      </w:r>
      <w:r w:rsidRPr="00F320FB">
        <w:rPr>
          <w:rStyle w:val="StyleUnderline"/>
        </w:rPr>
        <w:t>deal,</w:t>
      </w:r>
      <w:r>
        <w:rPr>
          <w:rStyle w:val="StyleUnderline"/>
        </w:rPr>
        <w:t xml:space="preserve"> </w:t>
      </w:r>
      <w:r w:rsidRPr="00F320FB">
        <w:rPr>
          <w:rStyle w:val="StyleUnderline"/>
        </w:rPr>
        <w:t>the</w:t>
      </w:r>
      <w:r>
        <w:rPr>
          <w:rStyle w:val="StyleUnderline"/>
        </w:rPr>
        <w:t xml:space="preserve"> </w:t>
      </w:r>
      <w:r w:rsidRPr="00F320FB">
        <w:rPr>
          <w:rStyle w:val="StyleUnderline"/>
        </w:rPr>
        <w:t>continuing</w:t>
      </w:r>
      <w:r>
        <w:rPr>
          <w:rStyle w:val="StyleUnderline"/>
        </w:rPr>
        <w:t xml:space="preserve"> </w:t>
      </w:r>
      <w:r w:rsidRPr="00F320FB">
        <w:rPr>
          <w:rStyle w:val="StyleUnderline"/>
        </w:rPr>
        <w:t>bloody</w:t>
      </w:r>
      <w:r>
        <w:rPr>
          <w:rStyle w:val="StyleUnderline"/>
        </w:rPr>
        <w:t xml:space="preserve"> </w:t>
      </w:r>
      <w:r w:rsidRPr="00F320FB">
        <w:rPr>
          <w:rStyle w:val="StyleUnderline"/>
        </w:rPr>
        <w:t>war</w:t>
      </w:r>
      <w:r>
        <w:rPr>
          <w:rStyle w:val="StyleUnderline"/>
        </w:rPr>
        <w:t xml:space="preserve"> </w:t>
      </w:r>
      <w:r w:rsidRPr="00F320FB">
        <w:rPr>
          <w:rStyle w:val="StyleUnderline"/>
        </w:rPr>
        <w:t>in</w:t>
      </w:r>
      <w:r>
        <w:rPr>
          <w:rStyle w:val="StyleUnderline"/>
        </w:rPr>
        <w:t xml:space="preserve"> </w:t>
      </w:r>
      <w:r w:rsidRPr="00F320FB">
        <w:rPr>
          <w:rStyle w:val="StyleUnderline"/>
        </w:rPr>
        <w:t>Syria,</w:t>
      </w:r>
      <w:r>
        <w:rPr>
          <w:rStyle w:val="StyleUnderline"/>
        </w:rPr>
        <w:t xml:space="preserve"> </w:t>
      </w:r>
      <w:r w:rsidRPr="00F320FB">
        <w:rPr>
          <w:rStyle w:val="StyleUnderline"/>
        </w:rPr>
        <w:t>and</w:t>
      </w:r>
      <w:r>
        <w:rPr>
          <w:rStyle w:val="StyleUnderline"/>
        </w:rPr>
        <w:t xml:space="preserve"> </w:t>
      </w:r>
      <w:r w:rsidRPr="00F320FB">
        <w:rPr>
          <w:rStyle w:val="StyleUnderline"/>
        </w:rPr>
        <w:t>the</w:t>
      </w:r>
      <w:r>
        <w:rPr>
          <w:rStyle w:val="StyleUnderline"/>
        </w:rPr>
        <w:t xml:space="preserve"> </w:t>
      </w:r>
      <w:r w:rsidRPr="00F320FB">
        <w:rPr>
          <w:rStyle w:val="StyleUnderline"/>
        </w:rPr>
        <w:t>escalating</w:t>
      </w:r>
      <w:r>
        <w:rPr>
          <w:rStyle w:val="StyleUnderline"/>
        </w:rPr>
        <w:t xml:space="preserve"> </w:t>
      </w:r>
      <w:r w:rsidRPr="00F320FB">
        <w:rPr>
          <w:rStyle w:val="StyleUnderline"/>
        </w:rPr>
        <w:t>conflict</w:t>
      </w:r>
      <w:r>
        <w:rPr>
          <w:rStyle w:val="StyleUnderline"/>
        </w:rPr>
        <w:t xml:space="preserve"> </w:t>
      </w:r>
      <w:r w:rsidRPr="00F320FB">
        <w:rPr>
          <w:rStyle w:val="StyleUnderline"/>
        </w:rPr>
        <w:t>in</w:t>
      </w:r>
      <w:r>
        <w:rPr>
          <w:rStyle w:val="StyleUnderline"/>
        </w:rPr>
        <w:t xml:space="preserve"> </w:t>
      </w:r>
      <w:r w:rsidRPr="00F320FB">
        <w:rPr>
          <w:rStyle w:val="StyleUnderline"/>
        </w:rPr>
        <w:t>Egypt.</w:t>
      </w:r>
      <w:r>
        <w:rPr>
          <w:rStyle w:val="StyleUnderline"/>
        </w:rPr>
        <w:t xml:space="preserve"> </w:t>
      </w:r>
      <w:r w:rsidRPr="00F320FB">
        <w:rPr>
          <w:rStyle w:val="StyleUnderline"/>
        </w:rPr>
        <w:t>All</w:t>
      </w:r>
      <w:r>
        <w:rPr>
          <w:rStyle w:val="StyleUnderline"/>
        </w:rPr>
        <w:t xml:space="preserve"> </w:t>
      </w:r>
      <w:r w:rsidRPr="00F320FB">
        <w:rPr>
          <w:rStyle w:val="StyleUnderline"/>
        </w:rPr>
        <w:t>of</w:t>
      </w:r>
      <w:r>
        <w:rPr>
          <w:rStyle w:val="StyleUnderline"/>
        </w:rPr>
        <w:t xml:space="preserve"> </w:t>
      </w:r>
      <w:r w:rsidRPr="00F320FB">
        <w:rPr>
          <w:rStyle w:val="StyleUnderline"/>
        </w:rPr>
        <w:t>these</w:t>
      </w:r>
      <w:r>
        <w:t xml:space="preserve"> strategically </w:t>
      </w:r>
      <w:r w:rsidRPr="00F320FB">
        <w:rPr>
          <w:rStyle w:val="StyleUnderline"/>
        </w:rPr>
        <w:t>concern</w:t>
      </w:r>
      <w:r>
        <w:rPr>
          <w:rStyle w:val="StyleUnderline"/>
        </w:rPr>
        <w:t xml:space="preserve"> </w:t>
      </w:r>
      <w:r w:rsidRPr="00F320FB">
        <w:rPr>
          <w:rStyle w:val="StyleUnderline"/>
        </w:rPr>
        <w:t>Saudi</w:t>
      </w:r>
      <w:r>
        <w:rPr>
          <w:rStyle w:val="StyleUnderline"/>
        </w:rPr>
        <w:t xml:space="preserve"> </w:t>
      </w:r>
      <w:r w:rsidRPr="00F320FB">
        <w:rPr>
          <w:rStyle w:val="StyleUnderline"/>
        </w:rPr>
        <w:t>Arabia</w:t>
      </w:r>
      <w:r>
        <w:rPr>
          <w:rStyle w:val="StyleUnderline"/>
        </w:rPr>
        <w:t xml:space="preserve"> </w:t>
      </w:r>
      <w:r w:rsidRPr="00F320FB">
        <w:rPr>
          <w:rStyle w:val="StyleUnderline"/>
        </w:rPr>
        <w:t>and</w:t>
      </w:r>
      <w:r>
        <w:rPr>
          <w:rStyle w:val="StyleUnderline"/>
        </w:rPr>
        <w:t xml:space="preserve"> </w:t>
      </w:r>
      <w:r w:rsidRPr="00F320FB">
        <w:rPr>
          <w:rStyle w:val="StyleUnderline"/>
        </w:rPr>
        <w:t>its</w:t>
      </w:r>
      <w:r>
        <w:rPr>
          <w:rStyle w:val="StyleUnderline"/>
        </w:rPr>
        <w:t xml:space="preserve"> </w:t>
      </w:r>
      <w:r w:rsidRPr="00F320FB">
        <w:rPr>
          <w:rStyle w:val="StyleUnderline"/>
        </w:rPr>
        <w:t>level</w:t>
      </w:r>
      <w:r>
        <w:rPr>
          <w:rStyle w:val="StyleUnderline"/>
        </w:rPr>
        <w:t xml:space="preserve"> </w:t>
      </w:r>
      <w:r w:rsidRPr="00F320FB">
        <w:rPr>
          <w:rStyle w:val="StyleUnderline"/>
        </w:rPr>
        <w:t>of</w:t>
      </w:r>
      <w:r>
        <w:rPr>
          <w:rStyle w:val="StyleUnderline"/>
        </w:rPr>
        <w:t xml:space="preserve"> </w:t>
      </w:r>
      <w:r w:rsidRPr="00F320FB">
        <w:rPr>
          <w:rStyle w:val="StyleUnderline"/>
        </w:rPr>
        <w:t>influence</w:t>
      </w:r>
      <w:r>
        <w:t xml:space="preserve"> – briefings at State in the days following Saeed's sentencing touched on issues such as Saudi-US cooperation in the Middle East peace process, and the Geneva II conference over Syria, with no mention of the quashing of nascent civil society.</w:t>
      </w:r>
    </w:p>
    <w:p w:rsidR="00624F78" w:rsidRDefault="00624F78" w:rsidP="00624F78">
      <w:r>
        <w:t xml:space="preserve">But </w:t>
      </w:r>
      <w:r w:rsidRPr="00260852">
        <w:rPr>
          <w:rStyle w:val="StyleUnderline"/>
        </w:rPr>
        <w:t>what</w:t>
      </w:r>
      <w:r>
        <w:rPr>
          <w:rStyle w:val="StyleUnderline"/>
        </w:rPr>
        <w:t xml:space="preserve"> </w:t>
      </w:r>
      <w:r w:rsidRPr="00260852">
        <w:rPr>
          <w:rStyle w:val="StyleUnderline"/>
        </w:rPr>
        <w:t>is</w:t>
      </w:r>
      <w:r>
        <w:rPr>
          <w:rStyle w:val="StyleUnderline"/>
        </w:rPr>
        <w:t xml:space="preserve"> </w:t>
      </w:r>
      <w:r w:rsidRPr="00260852">
        <w:rPr>
          <w:rStyle w:val="StyleUnderline"/>
        </w:rPr>
        <w:t>particularly</w:t>
      </w:r>
      <w:r>
        <w:rPr>
          <w:rStyle w:val="StyleUnderline"/>
        </w:rPr>
        <w:t xml:space="preserve"> </w:t>
      </w:r>
      <w:r w:rsidRPr="00A119F8">
        <w:rPr>
          <w:rStyle w:val="StyleUnderline"/>
        </w:rPr>
        <w:t>galling</w:t>
      </w:r>
      <w:r>
        <w:rPr>
          <w:rStyle w:val="StyleUnderline"/>
        </w:rPr>
        <w:t xml:space="preserve"> </w:t>
      </w:r>
      <w:r w:rsidRPr="00260852">
        <w:rPr>
          <w:rStyle w:val="StyleUnderline"/>
        </w:rPr>
        <w:t>about</w:t>
      </w:r>
      <w:r>
        <w:rPr>
          <w:rStyle w:val="StyleUnderline"/>
        </w:rPr>
        <w:t xml:space="preserve"> </w:t>
      </w:r>
      <w:r w:rsidRPr="00260852">
        <w:rPr>
          <w:rStyle w:val="StyleUnderline"/>
        </w:rPr>
        <w:t>the</w:t>
      </w:r>
      <w:r>
        <w:rPr>
          <w:rStyle w:val="StyleUnderline"/>
        </w:rPr>
        <w:t xml:space="preserve"> </w:t>
      </w:r>
      <w:r w:rsidRPr="00260852">
        <w:rPr>
          <w:rStyle w:val="StyleUnderline"/>
        </w:rPr>
        <w:t>lack</w:t>
      </w:r>
      <w:r>
        <w:rPr>
          <w:rStyle w:val="StyleUnderline"/>
        </w:rPr>
        <w:t xml:space="preserve"> </w:t>
      </w:r>
      <w:r w:rsidRPr="00260852">
        <w:rPr>
          <w:rStyle w:val="StyleUnderline"/>
        </w:rPr>
        <w:t>of</w:t>
      </w:r>
      <w:r>
        <w:rPr>
          <w:rStyle w:val="StyleUnderline"/>
        </w:rPr>
        <w:t xml:space="preserve"> </w:t>
      </w:r>
      <w:r w:rsidRPr="00260852">
        <w:rPr>
          <w:rStyle w:val="StyleUnderline"/>
        </w:rPr>
        <w:t>public</w:t>
      </w:r>
      <w:r>
        <w:rPr>
          <w:rStyle w:val="StyleUnderline"/>
        </w:rPr>
        <w:t xml:space="preserve"> </w:t>
      </w:r>
      <w:r w:rsidRPr="00260852">
        <w:rPr>
          <w:rStyle w:val="StyleUnderline"/>
        </w:rPr>
        <w:t>pressure</w:t>
      </w:r>
      <w:r>
        <w:rPr>
          <w:rStyle w:val="StyleUnderline"/>
        </w:rPr>
        <w:t xml:space="preserve"> </w:t>
      </w:r>
      <w:r w:rsidRPr="00260852">
        <w:rPr>
          <w:rStyle w:val="StyleUnderline"/>
        </w:rPr>
        <w:t>on</w:t>
      </w:r>
      <w:r>
        <w:rPr>
          <w:rStyle w:val="StyleUnderline"/>
        </w:rPr>
        <w:t xml:space="preserve"> </w:t>
      </w:r>
      <w:r w:rsidRPr="00260852">
        <w:rPr>
          <w:rStyle w:val="StyleUnderline"/>
        </w:rPr>
        <w:t>the</w:t>
      </w:r>
      <w:r>
        <w:rPr>
          <w:rStyle w:val="StyleUnderline"/>
        </w:rPr>
        <w:t xml:space="preserve"> </w:t>
      </w:r>
      <w:r w:rsidRPr="00A119F8">
        <w:rPr>
          <w:rStyle w:val="StyleUnderline"/>
        </w:rPr>
        <w:t>Saudi</w:t>
      </w:r>
      <w:r>
        <w:rPr>
          <w:rStyle w:val="StyleUnderline"/>
        </w:rPr>
        <w:t xml:space="preserve"> </w:t>
      </w:r>
      <w:r w:rsidRPr="00A119F8">
        <w:rPr>
          <w:rStyle w:val="StyleUnderline"/>
        </w:rPr>
        <w:t>government</w:t>
      </w:r>
      <w:r>
        <w:rPr>
          <w:rStyle w:val="StyleUnderline"/>
        </w:rPr>
        <w:t xml:space="preserve"> </w:t>
      </w:r>
      <w:r w:rsidRPr="00F320FB">
        <w:rPr>
          <w:rStyle w:val="StyleUnderline"/>
        </w:rPr>
        <w:t>for</w:t>
      </w:r>
      <w:r>
        <w:rPr>
          <w:rStyle w:val="StyleUnderline"/>
        </w:rPr>
        <w:t xml:space="preserve"> </w:t>
      </w:r>
      <w:r w:rsidRPr="00F320FB">
        <w:rPr>
          <w:rStyle w:val="StyleUnderline"/>
        </w:rPr>
        <w:t>their</w:t>
      </w:r>
      <w:r>
        <w:rPr>
          <w:rStyle w:val="StyleUnderline"/>
        </w:rPr>
        <w:t xml:space="preserve"> </w:t>
      </w:r>
      <w:r w:rsidRPr="00F320FB">
        <w:rPr>
          <w:rStyle w:val="StyleUnderline"/>
        </w:rPr>
        <w:t>continued</w:t>
      </w:r>
      <w:r>
        <w:rPr>
          <w:rStyle w:val="StyleUnderline"/>
        </w:rPr>
        <w:t xml:space="preserve"> </w:t>
      </w:r>
      <w:r w:rsidRPr="00F320FB">
        <w:rPr>
          <w:rStyle w:val="StyleUnderline"/>
        </w:rPr>
        <w:t>crackdown</w:t>
      </w:r>
      <w:r>
        <w:rPr>
          <w:rStyle w:val="StyleUnderline"/>
        </w:rPr>
        <w:t xml:space="preserve"> </w:t>
      </w:r>
      <w:r w:rsidRPr="00F320FB">
        <w:rPr>
          <w:rStyle w:val="StyleUnderline"/>
        </w:rPr>
        <w:t>on</w:t>
      </w:r>
      <w:r>
        <w:rPr>
          <w:rStyle w:val="StyleUnderline"/>
        </w:rPr>
        <w:t xml:space="preserve"> </w:t>
      </w:r>
      <w:r w:rsidRPr="00F320FB">
        <w:rPr>
          <w:rStyle w:val="StyleUnderline"/>
        </w:rPr>
        <w:t>Acpra</w:t>
      </w:r>
      <w:r>
        <w:rPr>
          <w:rStyle w:val="StyleUnderline"/>
        </w:rPr>
        <w:t xml:space="preserve"> </w:t>
      </w:r>
      <w:r w:rsidRPr="00F320FB">
        <w:rPr>
          <w:rStyle w:val="StyleUnderline"/>
        </w:rPr>
        <w:t>and</w:t>
      </w:r>
      <w:r>
        <w:rPr>
          <w:rStyle w:val="StyleUnderline"/>
        </w:rPr>
        <w:t xml:space="preserve"> </w:t>
      </w:r>
      <w:r w:rsidRPr="00F320FB">
        <w:rPr>
          <w:rStyle w:val="StyleUnderline"/>
        </w:rPr>
        <w:t>other</w:t>
      </w:r>
      <w:r>
        <w:rPr>
          <w:rStyle w:val="StyleUnderline"/>
        </w:rPr>
        <w:t xml:space="preserve"> </w:t>
      </w:r>
      <w:r w:rsidRPr="00F320FB">
        <w:rPr>
          <w:rStyle w:val="StyleUnderline"/>
        </w:rPr>
        <w:t>democratic</w:t>
      </w:r>
      <w:r>
        <w:rPr>
          <w:rStyle w:val="StyleUnderline"/>
        </w:rPr>
        <w:t xml:space="preserve"> </w:t>
      </w:r>
      <w:r w:rsidRPr="00F320FB">
        <w:rPr>
          <w:rStyle w:val="StyleUnderline"/>
        </w:rPr>
        <w:t>activists</w:t>
      </w:r>
      <w:r>
        <w:rPr>
          <w:rStyle w:val="StyleUnderline"/>
        </w:rPr>
        <w:t xml:space="preserve"> </w:t>
      </w:r>
      <w:r w:rsidRPr="00F320FB">
        <w:rPr>
          <w:rStyle w:val="StyleUnderline"/>
        </w:rPr>
        <w:t>is</w:t>
      </w:r>
      <w:r>
        <w:rPr>
          <w:rStyle w:val="StyleUnderline"/>
        </w:rPr>
        <w:t xml:space="preserve"> </w:t>
      </w:r>
      <w:r w:rsidRPr="00F320FB">
        <w:rPr>
          <w:rStyle w:val="StyleUnderline"/>
        </w:rPr>
        <w:t>that</w:t>
      </w:r>
      <w:r>
        <w:rPr>
          <w:rStyle w:val="StyleUnderline"/>
        </w:rPr>
        <w:t xml:space="preserve"> </w:t>
      </w:r>
      <w:r w:rsidRPr="00F320FB">
        <w:rPr>
          <w:rStyle w:val="StyleUnderline"/>
        </w:rPr>
        <w:t>it</w:t>
      </w:r>
      <w:r>
        <w:rPr>
          <w:rStyle w:val="StyleUnderline"/>
        </w:rPr>
        <w:t xml:space="preserve"> </w:t>
      </w:r>
      <w:r w:rsidRPr="00F320FB">
        <w:rPr>
          <w:rStyle w:val="StyleUnderline"/>
        </w:rPr>
        <w:t>is</w:t>
      </w:r>
      <w:r>
        <w:rPr>
          <w:rStyle w:val="StyleUnderline"/>
        </w:rPr>
        <w:t xml:space="preserve"> </w:t>
      </w:r>
      <w:r w:rsidRPr="00F320FB">
        <w:rPr>
          <w:rStyle w:val="StyleUnderline"/>
        </w:rPr>
        <w:t>indicative</w:t>
      </w:r>
      <w:r>
        <w:rPr>
          <w:rStyle w:val="StyleUnderline"/>
        </w:rPr>
        <w:t xml:space="preserve"> </w:t>
      </w:r>
      <w:r w:rsidRPr="00F320FB">
        <w:rPr>
          <w:rStyle w:val="StyleUnderline"/>
        </w:rPr>
        <w:t>of</w:t>
      </w:r>
      <w:r>
        <w:rPr>
          <w:rStyle w:val="StyleUnderline"/>
        </w:rPr>
        <w:t xml:space="preserve"> </w:t>
      </w:r>
      <w:r w:rsidRPr="00F320FB">
        <w:rPr>
          <w:rStyle w:val="StyleUnderline"/>
        </w:rPr>
        <w:t>a</w:t>
      </w:r>
      <w:r>
        <w:rPr>
          <w:rStyle w:val="StyleUnderline"/>
        </w:rPr>
        <w:t xml:space="preserve"> </w:t>
      </w:r>
      <w:r w:rsidRPr="00F320FB">
        <w:rPr>
          <w:rStyle w:val="StyleUnderline"/>
        </w:rPr>
        <w:t>broader</w:t>
      </w:r>
      <w:r>
        <w:rPr>
          <w:rStyle w:val="StyleUnderline"/>
        </w:rPr>
        <w:t xml:space="preserve"> </w:t>
      </w:r>
      <w:r w:rsidRPr="00F320FB">
        <w:rPr>
          <w:rStyle w:val="StyleUnderline"/>
        </w:rPr>
        <w:t>flight</w:t>
      </w:r>
      <w:r>
        <w:rPr>
          <w:rStyle w:val="StyleUnderline"/>
        </w:rPr>
        <w:t xml:space="preserve"> </w:t>
      </w:r>
      <w:r w:rsidRPr="00F320FB">
        <w:rPr>
          <w:rStyle w:val="StyleUnderline"/>
        </w:rPr>
        <w:t>from</w:t>
      </w:r>
      <w:r>
        <w:rPr>
          <w:rStyle w:val="StyleUnderline"/>
        </w:rPr>
        <w:t xml:space="preserve"> </w:t>
      </w:r>
      <w:r w:rsidRPr="00F320FB">
        <w:rPr>
          <w:rStyle w:val="StyleUnderline"/>
        </w:rPr>
        <w:t>the</w:t>
      </w:r>
      <w:r>
        <w:rPr>
          <w:rStyle w:val="StyleUnderline"/>
        </w:rPr>
        <w:t xml:space="preserve"> </w:t>
      </w:r>
      <w:r w:rsidRPr="00F320FB">
        <w:rPr>
          <w:rStyle w:val="StyleUnderline"/>
        </w:rPr>
        <w:t>lofty</w:t>
      </w:r>
      <w:r>
        <w:rPr>
          <w:rStyle w:val="StyleUnderline"/>
        </w:rPr>
        <w:t xml:space="preserve"> </w:t>
      </w:r>
      <w:r w:rsidRPr="00F320FB">
        <w:rPr>
          <w:rStyle w:val="StyleUnderline"/>
        </w:rPr>
        <w:t>pro-democracy</w:t>
      </w:r>
      <w:r>
        <w:rPr>
          <w:rStyle w:val="StyleUnderline"/>
        </w:rPr>
        <w:t xml:space="preserve"> </w:t>
      </w:r>
      <w:r w:rsidRPr="00F320FB">
        <w:rPr>
          <w:rStyle w:val="StyleUnderline"/>
        </w:rPr>
        <w:t>rhetoric</w:t>
      </w:r>
      <w:r>
        <w:rPr>
          <w:rStyle w:val="StyleUnderline"/>
        </w:rPr>
        <w:t xml:space="preserve"> </w:t>
      </w:r>
      <w:r w:rsidRPr="00F320FB">
        <w:rPr>
          <w:rStyle w:val="StyleUnderline"/>
        </w:rPr>
        <w:t>of</w:t>
      </w:r>
      <w:r>
        <w:rPr>
          <w:rStyle w:val="StyleUnderline"/>
        </w:rPr>
        <w:t xml:space="preserve"> </w:t>
      </w:r>
      <w:r w:rsidRPr="00F320FB">
        <w:rPr>
          <w:rStyle w:val="StyleUnderline"/>
        </w:rPr>
        <w:t>the</w:t>
      </w:r>
      <w:r>
        <w:rPr>
          <w:rStyle w:val="StyleUnderline"/>
        </w:rPr>
        <w:t xml:space="preserve"> </w:t>
      </w:r>
      <w:r w:rsidRPr="00F320FB">
        <w:rPr>
          <w:rStyle w:val="StyleUnderline"/>
        </w:rPr>
        <w:t>Obama</w:t>
      </w:r>
      <w:r>
        <w:rPr>
          <w:rStyle w:val="StyleUnderline"/>
        </w:rPr>
        <w:t xml:space="preserve"> </w:t>
      </w:r>
      <w:r w:rsidRPr="00F320FB">
        <w:rPr>
          <w:rStyle w:val="StyleUnderline"/>
        </w:rPr>
        <w:t>White</w:t>
      </w:r>
      <w:r>
        <w:rPr>
          <w:rStyle w:val="StyleUnderline"/>
        </w:rPr>
        <w:t xml:space="preserve"> </w:t>
      </w:r>
      <w:r w:rsidRPr="00F320FB">
        <w:rPr>
          <w:rStyle w:val="StyleUnderline"/>
        </w:rPr>
        <w:t>House</w:t>
      </w:r>
      <w:r>
        <w:rPr>
          <w:rStyle w:val="StyleUnderline"/>
        </w:rPr>
        <w:t xml:space="preserve"> </w:t>
      </w:r>
      <w:r w:rsidRPr="00F320FB">
        <w:rPr>
          <w:rStyle w:val="StyleUnderline"/>
        </w:rPr>
        <w:t>at</w:t>
      </w:r>
      <w:r>
        <w:rPr>
          <w:rStyle w:val="StyleUnderline"/>
        </w:rPr>
        <w:t xml:space="preserve"> </w:t>
      </w:r>
      <w:r w:rsidRPr="00F320FB">
        <w:rPr>
          <w:rStyle w:val="StyleUnderline"/>
        </w:rPr>
        <w:t>the</w:t>
      </w:r>
      <w:r>
        <w:rPr>
          <w:rStyle w:val="StyleUnderline"/>
        </w:rPr>
        <w:t xml:space="preserve"> </w:t>
      </w:r>
      <w:r w:rsidRPr="00F320FB">
        <w:rPr>
          <w:rStyle w:val="StyleUnderline"/>
        </w:rPr>
        <w:t>beginning</w:t>
      </w:r>
      <w:r>
        <w:rPr>
          <w:rStyle w:val="StyleUnderline"/>
        </w:rPr>
        <w:t xml:space="preserve"> </w:t>
      </w:r>
      <w:r w:rsidRPr="00F320FB">
        <w:rPr>
          <w:rStyle w:val="StyleUnderline"/>
        </w:rPr>
        <w:t>of</w:t>
      </w:r>
      <w:r>
        <w:rPr>
          <w:rStyle w:val="StyleUnderline"/>
        </w:rPr>
        <w:t xml:space="preserve"> </w:t>
      </w:r>
      <w:r w:rsidRPr="00F320FB">
        <w:rPr>
          <w:rStyle w:val="StyleUnderline"/>
        </w:rPr>
        <w:t>the</w:t>
      </w:r>
      <w:r>
        <w:rPr>
          <w:rStyle w:val="StyleUnderline"/>
        </w:rPr>
        <w:t xml:space="preserve"> </w:t>
      </w:r>
      <w:r w:rsidRPr="00F320FB">
        <w:rPr>
          <w:rStyle w:val="StyleUnderline"/>
        </w:rPr>
        <w:t>Arab</w:t>
      </w:r>
      <w:r>
        <w:rPr>
          <w:rStyle w:val="StyleUnderline"/>
        </w:rPr>
        <w:t xml:space="preserve"> </w:t>
      </w:r>
      <w:r w:rsidRPr="00F320FB">
        <w:rPr>
          <w:rStyle w:val="StyleUnderline"/>
        </w:rPr>
        <w:t>Spring</w:t>
      </w:r>
      <w:r>
        <w:t>.</w:t>
      </w:r>
    </w:p>
    <w:p w:rsidR="00624F78" w:rsidRDefault="00624F78" w:rsidP="00624F78">
      <w:r>
        <w:t>With Syria, the Obama administration seemed interested principally in retributive strikes against the Assad regime for using chemical weapons simply because it crossed an imaginary "red line" and because it violated an "international norm", regardless of what the effect would be on the revolution's non-extremist anti-Assad forces and movements – likely the only (yet swiftly fading) hope for democratization.</w:t>
      </w:r>
    </w:p>
    <w:p w:rsidR="00624F78" w:rsidRDefault="00624F78" w:rsidP="00624F78">
      <w:r>
        <w:t>The United States government chose not to label the overthrow of Mohamed Morsi as a military coup in Egypt – and then only reduced military aid (which is required by law should a military government overthrow a democratically elected leader) in the face of massive and violent repression where, quite literally, "the whole world was watching". Secretary of State John Kerry then said this aid reduction was not a form of "punishment" in his November visit to Cairo. Now the state department had to issue a statement on 23 December, condemning the recent crackdown by Egypt's military government on peaceful demonstrators and activists – a sign that once again, trust in authoritarian regimes to be the stewards of inclusive democratic transitions will result in failure.</w:t>
      </w:r>
    </w:p>
    <w:p w:rsidR="00624F78" w:rsidRPr="00F320FB" w:rsidRDefault="00624F78" w:rsidP="00624F78">
      <w:pPr>
        <w:rPr>
          <w:rStyle w:val="StyleUnderline"/>
        </w:rPr>
      </w:pPr>
      <w:r>
        <w:t xml:space="preserve">Of course, </w:t>
      </w:r>
      <w:r w:rsidRPr="00260852">
        <w:rPr>
          <w:rStyle w:val="StyleUnderline"/>
        </w:rPr>
        <w:t>there</w:t>
      </w:r>
      <w:r>
        <w:rPr>
          <w:rStyle w:val="StyleUnderline"/>
        </w:rPr>
        <w:t xml:space="preserve"> </w:t>
      </w:r>
      <w:r w:rsidRPr="00260852">
        <w:rPr>
          <w:rStyle w:val="StyleUnderline"/>
        </w:rPr>
        <w:t>are</w:t>
      </w:r>
      <w:r>
        <w:rPr>
          <w:rStyle w:val="StyleUnderline"/>
        </w:rPr>
        <w:t xml:space="preserve"> </w:t>
      </w:r>
      <w:r w:rsidRPr="00A119F8">
        <w:rPr>
          <w:rStyle w:val="StyleUnderline"/>
        </w:rPr>
        <w:t>strategic</w:t>
      </w:r>
      <w:r>
        <w:rPr>
          <w:rStyle w:val="StyleUnderline"/>
        </w:rPr>
        <w:t xml:space="preserve"> </w:t>
      </w:r>
      <w:r w:rsidRPr="00A119F8">
        <w:rPr>
          <w:rStyle w:val="StyleUnderline"/>
        </w:rPr>
        <w:t>rationalizations</w:t>
      </w:r>
      <w:r>
        <w:rPr>
          <w:rStyle w:val="StyleUnderline"/>
        </w:rPr>
        <w:t xml:space="preserve"> </w:t>
      </w:r>
      <w:r w:rsidRPr="00260852">
        <w:rPr>
          <w:rStyle w:val="StyleUnderline"/>
        </w:rPr>
        <w:t>for</w:t>
      </w:r>
      <w:r>
        <w:rPr>
          <w:rStyle w:val="StyleUnderline"/>
        </w:rPr>
        <w:t xml:space="preserve"> </w:t>
      </w:r>
      <w:r w:rsidRPr="00260852">
        <w:rPr>
          <w:rStyle w:val="StyleUnderline"/>
        </w:rPr>
        <w:t>supporting</w:t>
      </w:r>
      <w:r>
        <w:rPr>
          <w:rStyle w:val="StyleUnderline"/>
        </w:rPr>
        <w:t xml:space="preserve"> </w:t>
      </w:r>
      <w:r w:rsidRPr="00260852">
        <w:rPr>
          <w:rStyle w:val="StyleUnderline"/>
        </w:rPr>
        <w:t>the</w:t>
      </w:r>
      <w:r>
        <w:rPr>
          <w:rStyle w:val="StyleUnderline"/>
        </w:rPr>
        <w:t xml:space="preserve"> </w:t>
      </w:r>
      <w:r w:rsidRPr="00260852">
        <w:rPr>
          <w:rStyle w:val="StyleUnderline"/>
        </w:rPr>
        <w:t>military</w:t>
      </w:r>
      <w:r>
        <w:rPr>
          <w:rStyle w:val="StyleUnderline"/>
        </w:rPr>
        <w:t xml:space="preserve"> </w:t>
      </w:r>
      <w:r w:rsidRPr="00260852">
        <w:rPr>
          <w:rStyle w:val="StyleUnderline"/>
        </w:rPr>
        <w:t>government</w:t>
      </w:r>
      <w:r>
        <w:rPr>
          <w:rStyle w:val="StyleUnderline"/>
        </w:rPr>
        <w:t xml:space="preserve"> </w:t>
      </w:r>
      <w:r w:rsidRPr="00260852">
        <w:rPr>
          <w:rStyle w:val="StyleUnderline"/>
        </w:rPr>
        <w:t>of</w:t>
      </w:r>
      <w:r>
        <w:rPr>
          <w:rStyle w:val="StyleUnderline"/>
        </w:rPr>
        <w:t xml:space="preserve"> </w:t>
      </w:r>
      <w:r w:rsidRPr="00A119F8">
        <w:rPr>
          <w:rStyle w:val="StyleUnderline"/>
        </w:rPr>
        <w:t>Sisi</w:t>
      </w:r>
      <w:r>
        <w:rPr>
          <w:rStyle w:val="StyleUnderline"/>
        </w:rPr>
        <w:t xml:space="preserve"> </w:t>
      </w:r>
      <w:r w:rsidRPr="00A119F8">
        <w:rPr>
          <w:rStyle w:val="StyleUnderline"/>
        </w:rPr>
        <w:t>in</w:t>
      </w:r>
      <w:r>
        <w:rPr>
          <w:rStyle w:val="StyleUnderline"/>
        </w:rPr>
        <w:t xml:space="preserve"> </w:t>
      </w:r>
      <w:r w:rsidRPr="00A119F8">
        <w:rPr>
          <w:rStyle w:val="StyleUnderline"/>
        </w:rPr>
        <w:t>Egypt,</w:t>
      </w:r>
      <w:r>
        <w:rPr>
          <w:rStyle w:val="StyleUnderline"/>
        </w:rPr>
        <w:t xml:space="preserve"> </w:t>
      </w:r>
      <w:r w:rsidRPr="00A119F8">
        <w:rPr>
          <w:rStyle w:val="StyleUnderline"/>
        </w:rPr>
        <w:t>or</w:t>
      </w:r>
      <w:r>
        <w:rPr>
          <w:rStyle w:val="StyleUnderline"/>
        </w:rPr>
        <w:t xml:space="preserve"> </w:t>
      </w:r>
      <w:r w:rsidRPr="00A119F8">
        <w:rPr>
          <w:rStyle w:val="StyleUnderline"/>
        </w:rPr>
        <w:t>Saudi</w:t>
      </w:r>
      <w:r>
        <w:rPr>
          <w:rStyle w:val="StyleUnderline"/>
        </w:rPr>
        <w:t xml:space="preserve"> </w:t>
      </w:r>
      <w:r w:rsidRPr="00A119F8">
        <w:rPr>
          <w:rStyle w:val="StyleUnderline"/>
        </w:rPr>
        <w:t>Arabia,</w:t>
      </w:r>
      <w:r>
        <w:rPr>
          <w:rStyle w:val="StyleUnderline"/>
        </w:rPr>
        <w:t xml:space="preserve"> </w:t>
      </w:r>
      <w:r w:rsidRPr="00A119F8">
        <w:rPr>
          <w:rStyle w:val="StyleUnderline"/>
        </w:rPr>
        <w:t>despite</w:t>
      </w:r>
      <w:r>
        <w:rPr>
          <w:rStyle w:val="StyleUnderline"/>
        </w:rPr>
        <w:t xml:space="preserve"> </w:t>
      </w:r>
      <w:r w:rsidRPr="00A119F8">
        <w:rPr>
          <w:rStyle w:val="StyleUnderline"/>
        </w:rPr>
        <w:t>human</w:t>
      </w:r>
      <w:r>
        <w:rPr>
          <w:rStyle w:val="StyleUnderline"/>
        </w:rPr>
        <w:t xml:space="preserve"> </w:t>
      </w:r>
      <w:r w:rsidRPr="00A119F8">
        <w:rPr>
          <w:rStyle w:val="StyleUnderline"/>
        </w:rPr>
        <w:t>rights</w:t>
      </w:r>
      <w:r>
        <w:rPr>
          <w:rStyle w:val="StyleUnderline"/>
        </w:rPr>
        <w:t xml:space="preserve"> </w:t>
      </w:r>
      <w:r w:rsidRPr="00A119F8">
        <w:rPr>
          <w:rStyle w:val="StyleUnderline"/>
        </w:rPr>
        <w:t>abuses.</w:t>
      </w:r>
      <w:r>
        <w:t xml:space="preserve"> </w:t>
      </w:r>
      <w:r w:rsidRPr="00F320FB">
        <w:rPr>
          <w:rStyle w:val="StyleUnderline"/>
        </w:rPr>
        <w:t>The</w:t>
      </w:r>
      <w:r>
        <w:rPr>
          <w:rStyle w:val="StyleUnderline"/>
        </w:rPr>
        <w:t xml:space="preserve"> </w:t>
      </w:r>
      <w:r w:rsidRPr="00F320FB">
        <w:rPr>
          <w:rStyle w:val="StyleUnderline"/>
        </w:rPr>
        <w:t>US</w:t>
      </w:r>
      <w:r>
        <w:rPr>
          <w:rStyle w:val="StyleUnderline"/>
        </w:rPr>
        <w:t xml:space="preserve"> </w:t>
      </w:r>
      <w:r w:rsidRPr="00F320FB">
        <w:rPr>
          <w:rStyle w:val="StyleUnderline"/>
        </w:rPr>
        <w:t>is</w:t>
      </w:r>
      <w:r>
        <w:rPr>
          <w:rStyle w:val="StyleUnderline"/>
        </w:rPr>
        <w:t xml:space="preserve"> </w:t>
      </w:r>
      <w:r w:rsidRPr="00F320FB">
        <w:rPr>
          <w:rStyle w:val="StyleUnderline"/>
        </w:rPr>
        <w:t>set</w:t>
      </w:r>
      <w:r>
        <w:rPr>
          <w:rStyle w:val="StyleUnderline"/>
        </w:rPr>
        <w:t xml:space="preserve"> </w:t>
      </w:r>
      <w:r w:rsidRPr="00F320FB">
        <w:rPr>
          <w:rStyle w:val="StyleUnderline"/>
        </w:rPr>
        <w:t>to</w:t>
      </w:r>
      <w:r>
        <w:rPr>
          <w:rStyle w:val="StyleUnderline"/>
        </w:rPr>
        <w:t xml:space="preserve"> </w:t>
      </w:r>
      <w:r w:rsidRPr="00F320FB">
        <w:rPr>
          <w:rStyle w:val="StyleUnderline"/>
        </w:rPr>
        <w:t>sell</w:t>
      </w:r>
      <w:r>
        <w:rPr>
          <w:rStyle w:val="StyleUnderline"/>
        </w:rPr>
        <w:t xml:space="preserve"> </w:t>
      </w:r>
      <w:r w:rsidRPr="00F320FB">
        <w:rPr>
          <w:rStyle w:val="StyleUnderline"/>
        </w:rPr>
        <w:t>$10.8bn</w:t>
      </w:r>
      <w:r>
        <w:rPr>
          <w:rStyle w:val="StyleUnderline"/>
        </w:rPr>
        <w:t xml:space="preserve"> </w:t>
      </w:r>
      <w:r w:rsidRPr="00F320FB">
        <w:rPr>
          <w:rStyle w:val="StyleUnderline"/>
        </w:rPr>
        <w:t>in</w:t>
      </w:r>
      <w:r>
        <w:rPr>
          <w:rStyle w:val="StyleUnderline"/>
        </w:rPr>
        <w:t xml:space="preserve"> </w:t>
      </w:r>
      <w:r w:rsidRPr="00F320FB">
        <w:rPr>
          <w:rStyle w:val="StyleUnderline"/>
        </w:rPr>
        <w:t>military</w:t>
      </w:r>
      <w:r>
        <w:rPr>
          <w:rStyle w:val="StyleUnderline"/>
        </w:rPr>
        <w:t xml:space="preserve"> </w:t>
      </w:r>
      <w:r w:rsidRPr="00F320FB">
        <w:rPr>
          <w:rStyle w:val="StyleUnderline"/>
        </w:rPr>
        <w:t>weapons,</w:t>
      </w:r>
      <w:r>
        <w:rPr>
          <w:rStyle w:val="StyleUnderline"/>
        </w:rPr>
        <w:t xml:space="preserve"> </w:t>
      </w:r>
      <w:r w:rsidRPr="00F320FB">
        <w:rPr>
          <w:rStyle w:val="StyleUnderline"/>
        </w:rPr>
        <w:t>including</w:t>
      </w:r>
      <w:r>
        <w:rPr>
          <w:rStyle w:val="StyleUnderline"/>
        </w:rPr>
        <w:t xml:space="preserve"> </w:t>
      </w:r>
      <w:r w:rsidRPr="00F320FB">
        <w:rPr>
          <w:rStyle w:val="StyleUnderline"/>
        </w:rPr>
        <w:t>standoff</w:t>
      </w:r>
      <w:r>
        <w:rPr>
          <w:rStyle w:val="StyleUnderline"/>
        </w:rPr>
        <w:t xml:space="preserve"> </w:t>
      </w:r>
      <w:r w:rsidRPr="00F320FB">
        <w:rPr>
          <w:rStyle w:val="StyleUnderline"/>
        </w:rPr>
        <w:t>land</w:t>
      </w:r>
      <w:r>
        <w:rPr>
          <w:rStyle w:val="StyleUnderline"/>
        </w:rPr>
        <w:t xml:space="preserve"> </w:t>
      </w:r>
      <w:r w:rsidRPr="00F320FB">
        <w:rPr>
          <w:rStyle w:val="StyleUnderline"/>
        </w:rPr>
        <w:t>attack</w:t>
      </w:r>
      <w:r>
        <w:rPr>
          <w:rStyle w:val="StyleUnderline"/>
        </w:rPr>
        <w:t xml:space="preserve"> </w:t>
      </w:r>
      <w:r w:rsidRPr="00F320FB">
        <w:rPr>
          <w:rStyle w:val="StyleUnderline"/>
        </w:rPr>
        <w:t>missiles</w:t>
      </w:r>
      <w:r>
        <w:rPr>
          <w:rStyle w:val="StyleUnderline"/>
        </w:rPr>
        <w:t xml:space="preserve"> </w:t>
      </w:r>
      <w:r w:rsidRPr="00F320FB">
        <w:rPr>
          <w:rStyle w:val="StyleUnderline"/>
        </w:rPr>
        <w:t>and</w:t>
      </w:r>
      <w:r>
        <w:rPr>
          <w:rStyle w:val="StyleUnderline"/>
        </w:rPr>
        <w:t xml:space="preserve"> </w:t>
      </w:r>
      <w:r w:rsidRPr="00F320FB">
        <w:rPr>
          <w:rStyle w:val="StyleUnderline"/>
        </w:rPr>
        <w:t>anti-ship</w:t>
      </w:r>
      <w:r>
        <w:rPr>
          <w:rStyle w:val="StyleUnderline"/>
        </w:rPr>
        <w:t xml:space="preserve"> </w:t>
      </w:r>
      <w:r w:rsidRPr="00F320FB">
        <w:rPr>
          <w:rStyle w:val="StyleUnderline"/>
        </w:rPr>
        <w:t>harpoon</w:t>
      </w:r>
      <w:r>
        <w:rPr>
          <w:rStyle w:val="StyleUnderline"/>
        </w:rPr>
        <w:t xml:space="preserve"> </w:t>
      </w:r>
      <w:r w:rsidRPr="00F320FB">
        <w:rPr>
          <w:rStyle w:val="StyleUnderline"/>
        </w:rPr>
        <w:t>missiles</w:t>
      </w:r>
      <w:r>
        <w:rPr>
          <w:rStyle w:val="StyleUnderline"/>
        </w:rPr>
        <w:t xml:space="preserve"> </w:t>
      </w:r>
      <w:r w:rsidRPr="00F320FB">
        <w:rPr>
          <w:rStyle w:val="StyleUnderline"/>
        </w:rPr>
        <w:t>capable</w:t>
      </w:r>
      <w:r>
        <w:rPr>
          <w:rStyle w:val="StyleUnderline"/>
        </w:rPr>
        <w:t xml:space="preserve"> </w:t>
      </w:r>
      <w:r w:rsidRPr="00F320FB">
        <w:rPr>
          <w:rStyle w:val="StyleUnderline"/>
        </w:rPr>
        <w:t>of</w:t>
      </w:r>
      <w:r>
        <w:rPr>
          <w:rStyle w:val="StyleUnderline"/>
        </w:rPr>
        <w:t xml:space="preserve"> </w:t>
      </w:r>
      <w:r w:rsidRPr="00F320FB">
        <w:rPr>
          <w:rStyle w:val="StyleUnderline"/>
        </w:rPr>
        <w:t>being</w:t>
      </w:r>
      <w:r>
        <w:rPr>
          <w:rStyle w:val="StyleUnderline"/>
        </w:rPr>
        <w:t xml:space="preserve"> </w:t>
      </w:r>
      <w:r w:rsidRPr="00F320FB">
        <w:rPr>
          <w:rStyle w:val="StyleUnderline"/>
        </w:rPr>
        <w:t>fired</w:t>
      </w:r>
      <w:r>
        <w:rPr>
          <w:rStyle w:val="StyleUnderline"/>
        </w:rPr>
        <w:t xml:space="preserve"> </w:t>
      </w:r>
      <w:r w:rsidRPr="00F320FB">
        <w:rPr>
          <w:rStyle w:val="StyleUnderline"/>
        </w:rPr>
        <w:t>from</w:t>
      </w:r>
      <w:r>
        <w:rPr>
          <w:rStyle w:val="StyleUnderline"/>
        </w:rPr>
        <w:t xml:space="preserve"> </w:t>
      </w:r>
      <w:r w:rsidRPr="00F320FB">
        <w:rPr>
          <w:rStyle w:val="StyleUnderline"/>
        </w:rPr>
        <w:t>US-made</w:t>
      </w:r>
      <w:r>
        <w:rPr>
          <w:rStyle w:val="StyleUnderline"/>
        </w:rPr>
        <w:t xml:space="preserve"> </w:t>
      </w:r>
      <w:r w:rsidRPr="00F320FB">
        <w:rPr>
          <w:rStyle w:val="StyleUnderline"/>
        </w:rPr>
        <w:t>F-15s</w:t>
      </w:r>
      <w:r>
        <w:rPr>
          <w:rStyle w:val="StyleUnderline"/>
        </w:rPr>
        <w:t xml:space="preserve"> </w:t>
      </w:r>
      <w:r w:rsidRPr="00F320FB">
        <w:rPr>
          <w:rStyle w:val="StyleUnderline"/>
        </w:rPr>
        <w:t>and</w:t>
      </w:r>
      <w:r>
        <w:rPr>
          <w:rStyle w:val="StyleUnderline"/>
        </w:rPr>
        <w:t xml:space="preserve"> </w:t>
      </w:r>
      <w:r w:rsidRPr="00F320FB">
        <w:rPr>
          <w:rStyle w:val="StyleUnderline"/>
        </w:rPr>
        <w:t>F-16s</w:t>
      </w:r>
      <w:r>
        <w:rPr>
          <w:rStyle w:val="StyleUnderline"/>
        </w:rPr>
        <w:t xml:space="preserve"> </w:t>
      </w:r>
      <w:r w:rsidRPr="00F320FB">
        <w:rPr>
          <w:rStyle w:val="StyleUnderline"/>
        </w:rPr>
        <w:t>to</w:t>
      </w:r>
      <w:r>
        <w:rPr>
          <w:rStyle w:val="StyleUnderline"/>
        </w:rPr>
        <w:t xml:space="preserve"> </w:t>
      </w:r>
      <w:r w:rsidRPr="00F320FB">
        <w:rPr>
          <w:rStyle w:val="StyleUnderline"/>
        </w:rPr>
        <w:t>Saudi</w:t>
      </w:r>
      <w:r>
        <w:rPr>
          <w:rStyle w:val="StyleUnderline"/>
        </w:rPr>
        <w:t xml:space="preserve"> </w:t>
      </w:r>
      <w:r w:rsidRPr="00F320FB">
        <w:rPr>
          <w:rStyle w:val="StyleUnderline"/>
        </w:rPr>
        <w:t>and</w:t>
      </w:r>
      <w:r>
        <w:rPr>
          <w:rStyle w:val="StyleUnderline"/>
        </w:rPr>
        <w:t xml:space="preserve"> </w:t>
      </w:r>
      <w:r w:rsidRPr="00F320FB">
        <w:rPr>
          <w:rStyle w:val="StyleUnderline"/>
        </w:rPr>
        <w:t>the</w:t>
      </w:r>
      <w:r>
        <w:rPr>
          <w:rStyle w:val="StyleUnderline"/>
        </w:rPr>
        <w:t xml:space="preserve"> </w:t>
      </w:r>
      <w:r w:rsidRPr="00F320FB">
        <w:rPr>
          <w:rStyle w:val="StyleUnderline"/>
        </w:rPr>
        <w:t>UAE</w:t>
      </w:r>
      <w:r>
        <w:rPr>
          <w:rStyle w:val="StyleUnderline"/>
        </w:rPr>
        <w:t xml:space="preserve"> </w:t>
      </w:r>
      <w:r w:rsidRPr="00F320FB">
        <w:rPr>
          <w:rStyle w:val="StyleUnderline"/>
        </w:rPr>
        <w:t>–</w:t>
      </w:r>
      <w:r>
        <w:rPr>
          <w:rStyle w:val="StyleUnderline"/>
        </w:rPr>
        <w:t xml:space="preserve"> </w:t>
      </w:r>
      <w:r w:rsidRPr="00F320FB">
        <w:rPr>
          <w:rStyle w:val="StyleUnderline"/>
        </w:rPr>
        <w:t>the</w:t>
      </w:r>
      <w:r>
        <w:rPr>
          <w:rStyle w:val="StyleUnderline"/>
        </w:rPr>
        <w:t xml:space="preserve"> </w:t>
      </w:r>
      <w:r w:rsidRPr="00F320FB">
        <w:rPr>
          <w:rStyle w:val="StyleUnderline"/>
        </w:rPr>
        <w:t>latter</w:t>
      </w:r>
      <w:r>
        <w:rPr>
          <w:rStyle w:val="StyleUnderline"/>
        </w:rPr>
        <w:t xml:space="preserve"> </w:t>
      </w:r>
      <w:r w:rsidRPr="00F320FB">
        <w:rPr>
          <w:rStyle w:val="StyleUnderline"/>
        </w:rPr>
        <w:t>just</w:t>
      </w:r>
      <w:r>
        <w:rPr>
          <w:rStyle w:val="StyleUnderline"/>
        </w:rPr>
        <w:t xml:space="preserve"> </w:t>
      </w:r>
      <w:r w:rsidRPr="00F320FB">
        <w:rPr>
          <w:rStyle w:val="StyleUnderline"/>
        </w:rPr>
        <w:t>sentenced</w:t>
      </w:r>
      <w:r>
        <w:rPr>
          <w:rStyle w:val="StyleUnderline"/>
        </w:rPr>
        <w:t xml:space="preserve"> </w:t>
      </w:r>
      <w:r w:rsidRPr="00F320FB">
        <w:rPr>
          <w:rStyle w:val="StyleUnderline"/>
        </w:rPr>
        <w:t>an</w:t>
      </w:r>
      <w:r>
        <w:rPr>
          <w:rStyle w:val="StyleUnderline"/>
        </w:rPr>
        <w:t xml:space="preserve"> </w:t>
      </w:r>
      <w:r w:rsidRPr="00F320FB">
        <w:rPr>
          <w:rStyle w:val="StyleUnderline"/>
        </w:rPr>
        <w:t>American</w:t>
      </w:r>
      <w:r>
        <w:rPr>
          <w:rStyle w:val="StyleUnderline"/>
        </w:rPr>
        <w:t xml:space="preserve"> </w:t>
      </w:r>
      <w:r w:rsidRPr="00F320FB">
        <w:rPr>
          <w:rStyle w:val="StyleUnderline"/>
        </w:rPr>
        <w:t>citizen</w:t>
      </w:r>
      <w:r>
        <w:rPr>
          <w:rStyle w:val="StyleUnderline"/>
        </w:rPr>
        <w:t xml:space="preserve"> </w:t>
      </w:r>
      <w:r w:rsidRPr="00F320FB">
        <w:rPr>
          <w:rStyle w:val="StyleUnderline"/>
        </w:rPr>
        <w:t>to</w:t>
      </w:r>
      <w:r>
        <w:rPr>
          <w:rStyle w:val="StyleUnderline"/>
        </w:rPr>
        <w:t xml:space="preserve"> </w:t>
      </w:r>
      <w:r w:rsidRPr="00F320FB">
        <w:rPr>
          <w:rStyle w:val="StyleUnderline"/>
        </w:rPr>
        <w:t>a</w:t>
      </w:r>
      <w:r>
        <w:rPr>
          <w:rStyle w:val="StyleUnderline"/>
        </w:rPr>
        <w:t xml:space="preserve"> </w:t>
      </w:r>
      <w:r w:rsidRPr="00F320FB">
        <w:rPr>
          <w:rStyle w:val="StyleUnderline"/>
        </w:rPr>
        <w:t>year</w:t>
      </w:r>
      <w:r>
        <w:rPr>
          <w:rStyle w:val="StyleUnderline"/>
        </w:rPr>
        <w:t xml:space="preserve"> </w:t>
      </w:r>
      <w:r w:rsidRPr="00F320FB">
        <w:rPr>
          <w:rStyle w:val="StyleUnderline"/>
        </w:rPr>
        <w:t>in</w:t>
      </w:r>
      <w:r>
        <w:rPr>
          <w:rStyle w:val="StyleUnderline"/>
        </w:rPr>
        <w:t xml:space="preserve"> </w:t>
      </w:r>
      <w:r w:rsidRPr="00F320FB">
        <w:rPr>
          <w:rStyle w:val="StyleUnderline"/>
        </w:rPr>
        <w:t>prison</w:t>
      </w:r>
      <w:r>
        <w:rPr>
          <w:rStyle w:val="StyleUnderline"/>
        </w:rPr>
        <w:t xml:space="preserve"> </w:t>
      </w:r>
      <w:r w:rsidRPr="00F320FB">
        <w:rPr>
          <w:rStyle w:val="StyleUnderline"/>
        </w:rPr>
        <w:t>for</w:t>
      </w:r>
      <w:r>
        <w:rPr>
          <w:rStyle w:val="StyleUnderline"/>
        </w:rPr>
        <w:t xml:space="preserve"> </w:t>
      </w:r>
      <w:r w:rsidRPr="00F320FB">
        <w:rPr>
          <w:rStyle w:val="StyleUnderline"/>
        </w:rPr>
        <w:t>making</w:t>
      </w:r>
      <w:r>
        <w:rPr>
          <w:rStyle w:val="StyleUnderline"/>
        </w:rPr>
        <w:t xml:space="preserve"> </w:t>
      </w:r>
      <w:r w:rsidRPr="00F320FB">
        <w:rPr>
          <w:rStyle w:val="StyleUnderline"/>
        </w:rPr>
        <w:t>a</w:t>
      </w:r>
      <w:r>
        <w:rPr>
          <w:rStyle w:val="StyleUnderline"/>
        </w:rPr>
        <w:t xml:space="preserve"> </w:t>
      </w:r>
      <w:r w:rsidRPr="00F320FB">
        <w:rPr>
          <w:rStyle w:val="StyleUnderline"/>
        </w:rPr>
        <w:t>satirical</w:t>
      </w:r>
      <w:r>
        <w:rPr>
          <w:rStyle w:val="StyleUnderline"/>
        </w:rPr>
        <w:t xml:space="preserve"> </w:t>
      </w:r>
      <w:r w:rsidRPr="00F320FB">
        <w:rPr>
          <w:rStyle w:val="StyleUnderline"/>
        </w:rPr>
        <w:t>video</w:t>
      </w:r>
      <w:r>
        <w:rPr>
          <w:rStyle w:val="StyleUnderline"/>
        </w:rPr>
        <w:t xml:space="preserve"> </w:t>
      </w:r>
      <w:r w:rsidRPr="00F320FB">
        <w:rPr>
          <w:rStyle w:val="StyleUnderline"/>
        </w:rPr>
        <w:t>about</w:t>
      </w:r>
      <w:r>
        <w:rPr>
          <w:rStyle w:val="StyleUnderline"/>
        </w:rPr>
        <w:t xml:space="preserve"> </w:t>
      </w:r>
      <w:r w:rsidRPr="00F320FB">
        <w:rPr>
          <w:rStyle w:val="StyleUnderline"/>
        </w:rPr>
        <w:t>Emirati</w:t>
      </w:r>
      <w:r>
        <w:rPr>
          <w:rStyle w:val="StyleUnderline"/>
        </w:rPr>
        <w:t xml:space="preserve"> </w:t>
      </w:r>
      <w:r w:rsidRPr="00F320FB">
        <w:rPr>
          <w:rStyle w:val="StyleUnderline"/>
        </w:rPr>
        <w:t>youth.</w:t>
      </w:r>
    </w:p>
    <w:p w:rsidR="00624F78" w:rsidRDefault="00624F78" w:rsidP="00624F78">
      <w:r w:rsidRPr="00F320FB">
        <w:rPr>
          <w:rStyle w:val="StyleUnderline"/>
        </w:rPr>
        <w:t>These</w:t>
      </w:r>
      <w:r>
        <w:rPr>
          <w:rStyle w:val="StyleUnderline"/>
        </w:rPr>
        <w:t xml:space="preserve"> </w:t>
      </w:r>
      <w:r w:rsidRPr="00F320FB">
        <w:rPr>
          <w:rStyle w:val="StyleUnderline"/>
        </w:rPr>
        <w:t>countries</w:t>
      </w:r>
      <w:r>
        <w:rPr>
          <w:rStyle w:val="StyleUnderline"/>
        </w:rPr>
        <w:t xml:space="preserve"> </w:t>
      </w:r>
      <w:r w:rsidRPr="00F320FB">
        <w:rPr>
          <w:rStyle w:val="StyleUnderline"/>
        </w:rPr>
        <w:t>are</w:t>
      </w:r>
      <w:r>
        <w:rPr>
          <w:rStyle w:val="StyleUnderline"/>
        </w:rPr>
        <w:t xml:space="preserve"> </w:t>
      </w:r>
      <w:r w:rsidRPr="00F320FB">
        <w:rPr>
          <w:rStyle w:val="StyleUnderline"/>
        </w:rPr>
        <w:t>important</w:t>
      </w:r>
      <w:r>
        <w:rPr>
          <w:rStyle w:val="StyleUnderline"/>
        </w:rPr>
        <w:t xml:space="preserve"> </w:t>
      </w:r>
      <w:r w:rsidRPr="00F320FB">
        <w:rPr>
          <w:rStyle w:val="StyleUnderline"/>
        </w:rPr>
        <w:t>players,</w:t>
      </w:r>
      <w:r>
        <w:rPr>
          <w:rStyle w:val="StyleUnderline"/>
        </w:rPr>
        <w:t xml:space="preserve"> </w:t>
      </w:r>
      <w:r w:rsidRPr="00F320FB">
        <w:rPr>
          <w:rStyle w:val="StyleUnderline"/>
        </w:rPr>
        <w:t>and</w:t>
      </w:r>
      <w:r>
        <w:rPr>
          <w:rStyle w:val="StyleUnderline"/>
        </w:rPr>
        <w:t xml:space="preserve"> </w:t>
      </w:r>
      <w:r w:rsidRPr="00F320FB">
        <w:rPr>
          <w:rStyle w:val="StyleUnderline"/>
        </w:rPr>
        <w:t>must</w:t>
      </w:r>
      <w:r>
        <w:rPr>
          <w:rStyle w:val="StyleUnderline"/>
        </w:rPr>
        <w:t xml:space="preserve"> </w:t>
      </w:r>
      <w:r w:rsidRPr="00F320FB">
        <w:rPr>
          <w:rStyle w:val="StyleUnderline"/>
        </w:rPr>
        <w:t>interact</w:t>
      </w:r>
      <w:r>
        <w:rPr>
          <w:rStyle w:val="StyleUnderline"/>
        </w:rPr>
        <w:t xml:space="preserve"> </w:t>
      </w:r>
      <w:r w:rsidRPr="00F320FB">
        <w:rPr>
          <w:rStyle w:val="StyleUnderline"/>
        </w:rPr>
        <w:t>with</w:t>
      </w:r>
      <w:r>
        <w:rPr>
          <w:rStyle w:val="StyleUnderline"/>
        </w:rPr>
        <w:t xml:space="preserve"> </w:t>
      </w:r>
      <w:r w:rsidRPr="00F320FB">
        <w:rPr>
          <w:rStyle w:val="StyleUnderline"/>
        </w:rPr>
        <w:t>the</w:t>
      </w:r>
      <w:r>
        <w:rPr>
          <w:rStyle w:val="StyleUnderline"/>
        </w:rPr>
        <w:t xml:space="preserve"> </w:t>
      </w:r>
      <w:r w:rsidRPr="00F320FB">
        <w:rPr>
          <w:rStyle w:val="StyleUnderline"/>
        </w:rPr>
        <w:t>many</w:t>
      </w:r>
      <w:r>
        <w:rPr>
          <w:rStyle w:val="StyleUnderline"/>
        </w:rPr>
        <w:t xml:space="preserve"> </w:t>
      </w:r>
      <w:r w:rsidRPr="00F320FB">
        <w:rPr>
          <w:rStyle w:val="StyleUnderline"/>
        </w:rPr>
        <w:t>moving</w:t>
      </w:r>
      <w:r>
        <w:rPr>
          <w:rStyle w:val="StyleUnderline"/>
        </w:rPr>
        <w:t xml:space="preserve"> </w:t>
      </w:r>
      <w:r w:rsidRPr="00F320FB">
        <w:rPr>
          <w:rStyle w:val="StyleUnderline"/>
        </w:rPr>
        <w:t>parts</w:t>
      </w:r>
      <w:r>
        <w:rPr>
          <w:rStyle w:val="StyleUnderline"/>
        </w:rPr>
        <w:t xml:space="preserve"> </w:t>
      </w:r>
      <w:r w:rsidRPr="00F320FB">
        <w:rPr>
          <w:rStyle w:val="StyleUnderline"/>
        </w:rPr>
        <w:t>of</w:t>
      </w:r>
      <w:r>
        <w:rPr>
          <w:rStyle w:val="StyleUnderline"/>
        </w:rPr>
        <w:t xml:space="preserve"> </w:t>
      </w:r>
      <w:r w:rsidRPr="00F320FB">
        <w:rPr>
          <w:rStyle w:val="StyleUnderline"/>
        </w:rPr>
        <w:t>US</w:t>
      </w:r>
      <w:r>
        <w:rPr>
          <w:rStyle w:val="StyleUnderline"/>
        </w:rPr>
        <w:t xml:space="preserve"> </w:t>
      </w:r>
      <w:r w:rsidRPr="00F320FB">
        <w:rPr>
          <w:rStyle w:val="StyleUnderline"/>
        </w:rPr>
        <w:t>foreign</w:t>
      </w:r>
      <w:r>
        <w:rPr>
          <w:rStyle w:val="StyleUnderline"/>
        </w:rPr>
        <w:t xml:space="preserve"> </w:t>
      </w:r>
      <w:r w:rsidRPr="00F320FB">
        <w:rPr>
          <w:rStyle w:val="StyleUnderline"/>
        </w:rPr>
        <w:t>policy</w:t>
      </w:r>
      <w:r>
        <w:t>. But this was also the argument behind support for the apartheid government of South Africa – where strategic interests took precedence over addressing clear injustice.</w:t>
      </w:r>
    </w:p>
    <w:p w:rsidR="00624F78" w:rsidRDefault="00624F78" w:rsidP="00624F78">
      <w:r w:rsidRPr="00F320FB">
        <w:rPr>
          <w:rStyle w:val="StyleUnderline"/>
        </w:rPr>
        <w:lastRenderedPageBreak/>
        <w:t>It's</w:t>
      </w:r>
      <w:r>
        <w:rPr>
          <w:rStyle w:val="StyleUnderline"/>
        </w:rPr>
        <w:t xml:space="preserve"> </w:t>
      </w:r>
      <w:r w:rsidRPr="00F320FB">
        <w:rPr>
          <w:rStyle w:val="StyleUnderline"/>
        </w:rPr>
        <w:t>clear</w:t>
      </w:r>
      <w:r>
        <w:rPr>
          <w:rStyle w:val="StyleUnderline"/>
        </w:rPr>
        <w:t xml:space="preserve"> </w:t>
      </w:r>
      <w:r w:rsidRPr="00F320FB">
        <w:rPr>
          <w:rStyle w:val="StyleUnderline"/>
        </w:rPr>
        <w:t>that</w:t>
      </w:r>
      <w:r>
        <w:rPr>
          <w:rStyle w:val="StyleUnderline"/>
        </w:rPr>
        <w:t xml:space="preserve"> </w:t>
      </w:r>
      <w:r w:rsidRPr="00F320FB">
        <w:rPr>
          <w:rStyle w:val="StyleUnderline"/>
        </w:rPr>
        <w:t>half-hearted</w:t>
      </w:r>
      <w:r>
        <w:rPr>
          <w:rStyle w:val="StyleUnderline"/>
        </w:rPr>
        <w:t xml:space="preserve"> </w:t>
      </w:r>
      <w:r w:rsidRPr="00F320FB">
        <w:rPr>
          <w:rStyle w:val="StyleUnderline"/>
        </w:rPr>
        <w:t>condemnations</w:t>
      </w:r>
      <w:r>
        <w:rPr>
          <w:rStyle w:val="StyleUnderline"/>
        </w:rPr>
        <w:t xml:space="preserve"> </w:t>
      </w:r>
      <w:r w:rsidRPr="00F320FB">
        <w:rPr>
          <w:rStyle w:val="StyleUnderline"/>
        </w:rPr>
        <w:t>have</w:t>
      </w:r>
      <w:r>
        <w:rPr>
          <w:rStyle w:val="StyleUnderline"/>
        </w:rPr>
        <w:t xml:space="preserve"> </w:t>
      </w:r>
      <w:r w:rsidRPr="00A119F8">
        <w:rPr>
          <w:rStyle w:val="StyleUnderline"/>
        </w:rPr>
        <w:t>little</w:t>
      </w:r>
      <w:r>
        <w:rPr>
          <w:rStyle w:val="StyleUnderline"/>
        </w:rPr>
        <w:t xml:space="preserve"> </w:t>
      </w:r>
      <w:r w:rsidRPr="00A119F8">
        <w:rPr>
          <w:rStyle w:val="StyleUnderline"/>
        </w:rPr>
        <w:t>effect</w:t>
      </w:r>
      <w:r>
        <w:rPr>
          <w:rStyle w:val="StyleUnderline"/>
        </w:rPr>
        <w:t xml:space="preserve"> </w:t>
      </w:r>
      <w:r w:rsidRPr="00A119F8">
        <w:rPr>
          <w:rStyle w:val="StyleUnderline"/>
        </w:rPr>
        <w:t>on</w:t>
      </w:r>
      <w:r>
        <w:rPr>
          <w:rStyle w:val="StyleUnderline"/>
        </w:rPr>
        <w:t xml:space="preserve"> </w:t>
      </w:r>
      <w:r w:rsidRPr="00A119F8">
        <w:rPr>
          <w:rStyle w:val="StyleUnderline"/>
        </w:rPr>
        <w:t>human</w:t>
      </w:r>
      <w:r>
        <w:rPr>
          <w:rStyle w:val="StyleUnderline"/>
        </w:rPr>
        <w:t xml:space="preserve"> </w:t>
      </w:r>
      <w:r w:rsidRPr="00A119F8">
        <w:rPr>
          <w:rStyle w:val="StyleUnderline"/>
        </w:rPr>
        <w:t>rights</w:t>
      </w:r>
      <w:r>
        <w:rPr>
          <w:rStyle w:val="StyleUnderline"/>
        </w:rPr>
        <w:t xml:space="preserve"> </w:t>
      </w:r>
      <w:r w:rsidRPr="00A119F8">
        <w:rPr>
          <w:rStyle w:val="StyleUnderline"/>
        </w:rPr>
        <w:t>abuses</w:t>
      </w:r>
      <w:r>
        <w:t xml:space="preserve">. </w:t>
      </w:r>
      <w:r w:rsidRPr="00F320FB">
        <w:rPr>
          <w:rStyle w:val="StyleUnderline"/>
        </w:rPr>
        <w:t>The</w:t>
      </w:r>
      <w:r>
        <w:rPr>
          <w:rStyle w:val="StyleUnderline"/>
        </w:rPr>
        <w:t xml:space="preserve"> </w:t>
      </w:r>
      <w:r w:rsidRPr="00F320FB">
        <w:rPr>
          <w:rStyle w:val="StyleUnderline"/>
        </w:rPr>
        <w:t>governments</w:t>
      </w:r>
      <w:r>
        <w:rPr>
          <w:rStyle w:val="StyleUnderline"/>
        </w:rPr>
        <w:t xml:space="preserve"> </w:t>
      </w:r>
      <w:r w:rsidRPr="00F320FB">
        <w:rPr>
          <w:rStyle w:val="StyleUnderline"/>
        </w:rPr>
        <w:t>of</w:t>
      </w:r>
      <w:r>
        <w:rPr>
          <w:rStyle w:val="StyleUnderline"/>
        </w:rPr>
        <w:t xml:space="preserve"> </w:t>
      </w:r>
      <w:r w:rsidRPr="00F320FB">
        <w:rPr>
          <w:rStyle w:val="StyleUnderline"/>
        </w:rPr>
        <w:t>countries</w:t>
      </w:r>
      <w:r>
        <w:rPr>
          <w:rStyle w:val="StyleUnderline"/>
        </w:rPr>
        <w:t xml:space="preserve"> </w:t>
      </w:r>
      <w:r w:rsidRPr="00F320FB">
        <w:rPr>
          <w:rStyle w:val="StyleUnderline"/>
        </w:rPr>
        <w:t>like</w:t>
      </w:r>
      <w:r>
        <w:rPr>
          <w:rStyle w:val="StyleUnderline"/>
        </w:rPr>
        <w:t xml:space="preserve"> </w:t>
      </w:r>
      <w:r w:rsidRPr="00F320FB">
        <w:rPr>
          <w:rStyle w:val="StyleUnderline"/>
        </w:rPr>
        <w:t>Saudi</w:t>
      </w:r>
      <w:r>
        <w:rPr>
          <w:rStyle w:val="StyleUnderline"/>
        </w:rPr>
        <w:t xml:space="preserve"> </w:t>
      </w:r>
      <w:r w:rsidRPr="00F320FB">
        <w:rPr>
          <w:rStyle w:val="StyleUnderline"/>
        </w:rPr>
        <w:t>Arabia</w:t>
      </w:r>
      <w:r w:rsidRPr="00F320FB">
        <w:t>,</w:t>
      </w:r>
      <w:r>
        <w:t xml:space="preserve"> </w:t>
      </w:r>
      <w:r w:rsidRPr="00F320FB">
        <w:t>the</w:t>
      </w:r>
      <w:r>
        <w:t xml:space="preserve"> UAE and Egypt </w:t>
      </w:r>
      <w:r w:rsidRPr="00F320FB">
        <w:rPr>
          <w:rStyle w:val="StyleUnderline"/>
        </w:rPr>
        <w:t>can't</w:t>
      </w:r>
      <w:r>
        <w:rPr>
          <w:rStyle w:val="StyleUnderline"/>
        </w:rPr>
        <w:t xml:space="preserve"> </w:t>
      </w:r>
      <w:r w:rsidRPr="00F320FB">
        <w:rPr>
          <w:rStyle w:val="StyleUnderline"/>
        </w:rPr>
        <w:t>afford</w:t>
      </w:r>
      <w:r>
        <w:rPr>
          <w:rStyle w:val="StyleUnderline"/>
        </w:rPr>
        <w:t xml:space="preserve"> </w:t>
      </w:r>
      <w:r w:rsidRPr="00F320FB">
        <w:rPr>
          <w:rStyle w:val="StyleUnderline"/>
        </w:rPr>
        <w:t>to</w:t>
      </w:r>
      <w:r>
        <w:rPr>
          <w:rStyle w:val="StyleUnderline"/>
        </w:rPr>
        <w:t xml:space="preserve"> </w:t>
      </w:r>
      <w:r w:rsidRPr="00F320FB">
        <w:rPr>
          <w:rStyle w:val="StyleUnderline"/>
        </w:rPr>
        <w:t>truly</w:t>
      </w:r>
      <w:r>
        <w:rPr>
          <w:rStyle w:val="StyleUnderline"/>
        </w:rPr>
        <w:t xml:space="preserve"> </w:t>
      </w:r>
      <w:r w:rsidRPr="00F320FB">
        <w:rPr>
          <w:rStyle w:val="StyleUnderline"/>
        </w:rPr>
        <w:t>forswear</w:t>
      </w:r>
      <w:r>
        <w:rPr>
          <w:rStyle w:val="StyleUnderline"/>
        </w:rPr>
        <w:t xml:space="preserve"> </w:t>
      </w:r>
      <w:r w:rsidRPr="00F320FB">
        <w:rPr>
          <w:rStyle w:val="StyleUnderline"/>
        </w:rPr>
        <w:t>US</w:t>
      </w:r>
      <w:r>
        <w:rPr>
          <w:rStyle w:val="StyleUnderline"/>
        </w:rPr>
        <w:t xml:space="preserve"> </w:t>
      </w:r>
      <w:r w:rsidRPr="00F320FB">
        <w:rPr>
          <w:rStyle w:val="StyleUnderline"/>
        </w:rPr>
        <w:t>support</w:t>
      </w:r>
      <w:r>
        <w:rPr>
          <w:rStyle w:val="StyleUnderline"/>
        </w:rPr>
        <w:t xml:space="preserve"> </w:t>
      </w:r>
      <w:r w:rsidRPr="00F320FB">
        <w:rPr>
          <w:rStyle w:val="StyleUnderline"/>
        </w:rPr>
        <w:t>(even</w:t>
      </w:r>
      <w:r>
        <w:rPr>
          <w:rStyle w:val="StyleUnderline"/>
        </w:rPr>
        <w:t xml:space="preserve"> </w:t>
      </w:r>
      <w:r w:rsidRPr="00F320FB">
        <w:rPr>
          <w:rStyle w:val="StyleUnderline"/>
        </w:rPr>
        <w:t>if</w:t>
      </w:r>
      <w:r>
        <w:rPr>
          <w:rStyle w:val="StyleUnderline"/>
        </w:rPr>
        <w:t xml:space="preserve"> </w:t>
      </w:r>
      <w:r w:rsidRPr="00F320FB">
        <w:rPr>
          <w:rStyle w:val="StyleUnderline"/>
        </w:rPr>
        <w:t>they</w:t>
      </w:r>
      <w:r>
        <w:rPr>
          <w:rStyle w:val="StyleUnderline"/>
        </w:rPr>
        <w:t xml:space="preserve"> </w:t>
      </w:r>
      <w:r w:rsidRPr="00F320FB">
        <w:rPr>
          <w:rStyle w:val="StyleUnderline"/>
        </w:rPr>
        <w:t>make</w:t>
      </w:r>
      <w:r>
        <w:rPr>
          <w:rStyle w:val="StyleUnderline"/>
        </w:rPr>
        <w:t xml:space="preserve"> </w:t>
      </w:r>
      <w:r w:rsidRPr="00F320FB">
        <w:rPr>
          <w:rStyle w:val="StyleUnderline"/>
        </w:rPr>
        <w:t>public</w:t>
      </w:r>
      <w:r>
        <w:rPr>
          <w:rStyle w:val="StyleUnderline"/>
        </w:rPr>
        <w:t xml:space="preserve"> </w:t>
      </w:r>
      <w:r w:rsidRPr="00F320FB">
        <w:rPr>
          <w:rStyle w:val="StyleUnderline"/>
        </w:rPr>
        <w:t>displays</w:t>
      </w:r>
      <w:r>
        <w:rPr>
          <w:rStyle w:val="StyleUnderline"/>
        </w:rPr>
        <w:t xml:space="preserve"> </w:t>
      </w:r>
      <w:r w:rsidRPr="00F320FB">
        <w:rPr>
          <w:rStyle w:val="StyleUnderline"/>
        </w:rPr>
        <w:t>of</w:t>
      </w:r>
      <w:r>
        <w:rPr>
          <w:rStyle w:val="StyleUnderline"/>
        </w:rPr>
        <w:t xml:space="preserve"> </w:t>
      </w:r>
      <w:r w:rsidRPr="00F320FB">
        <w:rPr>
          <w:rStyle w:val="StyleUnderline"/>
        </w:rPr>
        <w:t>frustration).</w:t>
      </w:r>
      <w:r>
        <w:t xml:space="preserve"> </w:t>
      </w:r>
      <w:r w:rsidRPr="00F320FB">
        <w:t>The</w:t>
      </w:r>
      <w:r>
        <w:t xml:space="preserve"> </w:t>
      </w:r>
      <w:r w:rsidRPr="00F320FB">
        <w:t>US</w:t>
      </w:r>
      <w:r>
        <w:t xml:space="preserve"> </w:t>
      </w:r>
      <w:r w:rsidRPr="00F320FB">
        <w:t>and</w:t>
      </w:r>
      <w:r>
        <w:t xml:space="preserve"> </w:t>
      </w:r>
      <w:r w:rsidRPr="00F320FB">
        <w:t>other</w:t>
      </w:r>
      <w:r>
        <w:t xml:space="preserve"> </w:t>
      </w:r>
      <w:r w:rsidRPr="00F320FB">
        <w:t>allies</w:t>
      </w:r>
      <w:r>
        <w:t xml:space="preserve"> </w:t>
      </w:r>
      <w:r w:rsidRPr="00F320FB">
        <w:t>should</w:t>
      </w:r>
      <w:r>
        <w:t xml:space="preserve"> </w:t>
      </w:r>
      <w:r w:rsidRPr="00F320FB">
        <w:t>demand</w:t>
      </w:r>
      <w:r>
        <w:t xml:space="preserve"> </w:t>
      </w:r>
      <w:r w:rsidRPr="00F320FB">
        <w:t>an</w:t>
      </w:r>
      <w:r>
        <w:t xml:space="preserve"> </w:t>
      </w:r>
      <w:r w:rsidRPr="00F320FB">
        <w:t>end</w:t>
      </w:r>
      <w:r>
        <w:t xml:space="preserve"> </w:t>
      </w:r>
      <w:r w:rsidRPr="00F320FB">
        <w:t>to</w:t>
      </w:r>
      <w:r>
        <w:t xml:space="preserve"> </w:t>
      </w:r>
      <w:r w:rsidRPr="00F320FB">
        <w:t>the</w:t>
      </w:r>
      <w:r>
        <w:t xml:space="preserve"> </w:t>
      </w:r>
      <w:r w:rsidRPr="00F320FB">
        <w:t>suppression</w:t>
      </w:r>
      <w:r>
        <w:t xml:space="preserve"> </w:t>
      </w:r>
      <w:r w:rsidRPr="00F320FB">
        <w:t>of</w:t>
      </w:r>
      <w:r>
        <w:t xml:space="preserve"> </w:t>
      </w:r>
      <w:r w:rsidRPr="00F320FB">
        <w:t>democratic</w:t>
      </w:r>
      <w:r>
        <w:t xml:space="preserve"> </w:t>
      </w:r>
      <w:r w:rsidRPr="00F320FB">
        <w:t>activism</w:t>
      </w:r>
      <w:r>
        <w:t xml:space="preserve"> </w:t>
      </w:r>
      <w:r w:rsidRPr="00F320FB">
        <w:t>and</w:t>
      </w:r>
      <w:r>
        <w:t xml:space="preserve"> </w:t>
      </w:r>
      <w:r w:rsidRPr="00F320FB">
        <w:t>civil</w:t>
      </w:r>
      <w:r>
        <w:t xml:space="preserve"> </w:t>
      </w:r>
      <w:r w:rsidRPr="00F320FB">
        <w:t>society</w:t>
      </w:r>
      <w:r>
        <w:t xml:space="preserve"> </w:t>
      </w:r>
      <w:r w:rsidRPr="00F320FB">
        <w:t>–</w:t>
      </w:r>
      <w:r>
        <w:t xml:space="preserve"> </w:t>
      </w:r>
      <w:r w:rsidRPr="00F320FB">
        <w:t>and</w:t>
      </w:r>
      <w:r>
        <w:t xml:space="preserve"> </w:t>
      </w:r>
      <w:r w:rsidRPr="00F320FB">
        <w:t>back</w:t>
      </w:r>
      <w:r>
        <w:t xml:space="preserve"> </w:t>
      </w:r>
      <w:r w:rsidRPr="00F320FB">
        <w:t>it</w:t>
      </w:r>
      <w:r>
        <w:t xml:space="preserve"> </w:t>
      </w:r>
      <w:r w:rsidRPr="00F320FB">
        <w:t>up</w:t>
      </w:r>
      <w:r>
        <w:t xml:space="preserve"> </w:t>
      </w:r>
      <w:r w:rsidRPr="00F320FB">
        <w:t>with</w:t>
      </w:r>
      <w:r>
        <w:t xml:space="preserve"> </w:t>
      </w:r>
      <w:r w:rsidRPr="00F320FB">
        <w:t>real</w:t>
      </w:r>
      <w:r>
        <w:t xml:space="preserve"> </w:t>
      </w:r>
      <w:r w:rsidRPr="00F320FB">
        <w:t>threats</w:t>
      </w:r>
      <w:r>
        <w:t xml:space="preserve"> </w:t>
      </w:r>
      <w:r w:rsidRPr="00F320FB">
        <w:t>of</w:t>
      </w:r>
      <w:r>
        <w:t xml:space="preserve"> </w:t>
      </w:r>
      <w:r w:rsidRPr="00F320FB">
        <w:t>withdrawal</w:t>
      </w:r>
      <w:r>
        <w:t xml:space="preserve"> </w:t>
      </w:r>
      <w:r w:rsidRPr="00F320FB">
        <w:t>of</w:t>
      </w:r>
      <w:r>
        <w:t xml:space="preserve"> </w:t>
      </w:r>
      <w:r w:rsidRPr="00F320FB">
        <w:t>support.</w:t>
      </w:r>
      <w:bookmarkStart w:id="13" w:name="_Toc13383664"/>
      <w:r>
        <w:t xml:space="preserve"> </w:t>
      </w:r>
    </w:p>
    <w:p w:rsidR="007C7DA7" w:rsidRDefault="007C7DA7" w:rsidP="007C7DA7"/>
    <w:p w:rsidR="007C7DA7" w:rsidRDefault="007C7DA7" w:rsidP="007C7DA7">
      <w:pPr>
        <w:pStyle w:val="Heading3"/>
      </w:pPr>
      <w:r>
        <w:lastRenderedPageBreak/>
        <w:t>2AC – No Solvency – Israel</w:t>
      </w:r>
    </w:p>
    <w:p w:rsidR="007C7DA7" w:rsidRDefault="007C7DA7" w:rsidP="007C7DA7">
      <w:pPr>
        <w:pStyle w:val="Heading4"/>
      </w:pPr>
      <w:r>
        <w:t>Conditions against Israel are ineffective – Empirics prove</w:t>
      </w:r>
    </w:p>
    <w:p w:rsidR="007C7DA7" w:rsidRPr="009545E5" w:rsidRDefault="007C7DA7" w:rsidP="007C7DA7">
      <w:pPr>
        <w:rPr>
          <w:rStyle w:val="Style13ptBold"/>
          <w:b w:val="0"/>
          <w:bCs w:val="0"/>
        </w:rPr>
      </w:pPr>
      <w:r>
        <w:rPr>
          <w:rStyle w:val="Style13ptBold"/>
        </w:rPr>
        <w:t>Urquhart, Time London Senior Editor and Former The Guardian Middle East Correspondent, 05</w:t>
      </w:r>
      <w:r>
        <w:rPr>
          <w:rStyle w:val="Style13ptBold"/>
          <w:b w:val="0"/>
          <w:bCs w:val="0"/>
        </w:rPr>
        <w:t xml:space="preserve"> </w:t>
      </w:r>
      <w:r w:rsidRPr="009545E5">
        <w:rPr>
          <w:rStyle w:val="Style13ptBold"/>
          <w:b w:val="0"/>
          <w:bCs w:val="0"/>
          <w:sz w:val="20"/>
          <w:szCs w:val="20"/>
        </w:rPr>
        <w:t xml:space="preserve">(Conal, The Guardian, Israel scraps arms deal with China, Jun26, 2005, </w:t>
      </w:r>
      <w:hyperlink r:id="rId31" w:history="1">
        <w:r w:rsidRPr="009545E5">
          <w:rPr>
            <w:rStyle w:val="Hyperlink"/>
            <w:bCs/>
            <w:sz w:val="20"/>
            <w:szCs w:val="20"/>
          </w:rPr>
          <w:t>https://www.theguardian.com/world/2005/jun/27/china.israel</w:t>
        </w:r>
      </w:hyperlink>
      <w:r w:rsidRPr="009545E5">
        <w:rPr>
          <w:rStyle w:val="Style13ptBold"/>
          <w:b w:val="0"/>
          <w:bCs w:val="0"/>
          <w:sz w:val="20"/>
          <w:szCs w:val="20"/>
        </w:rPr>
        <w:t>, Accessed July 7, 2019, VP)</w:t>
      </w:r>
    </w:p>
    <w:p w:rsidR="007C7DA7" w:rsidRPr="00073D58" w:rsidRDefault="007C7DA7" w:rsidP="007C7DA7">
      <w:r w:rsidRPr="000E0527">
        <w:rPr>
          <w:rStyle w:val="StyleUnderline"/>
        </w:rPr>
        <w:t xml:space="preserve">Israel has cancelled a major arms deal </w:t>
      </w:r>
      <w:r w:rsidRPr="00073D58">
        <w:t xml:space="preserve">with China </w:t>
      </w:r>
      <w:r w:rsidRPr="000E0527">
        <w:rPr>
          <w:rStyle w:val="StyleUnderline"/>
        </w:rPr>
        <w:t>after US allegations that it</w:t>
      </w:r>
      <w:r w:rsidRPr="00073D58">
        <w:t xml:space="preserve"> misled Washington on </w:t>
      </w:r>
      <w:r w:rsidRPr="000E0527">
        <w:rPr>
          <w:rStyle w:val="StyleUnderline"/>
        </w:rPr>
        <w:t>the export of shared technology</w:t>
      </w:r>
      <w:r w:rsidRPr="00073D58">
        <w:t>, it was reported yesterday.</w:t>
      </w:r>
    </w:p>
    <w:p w:rsidR="007C7DA7" w:rsidRPr="00073D58" w:rsidRDefault="007C7DA7" w:rsidP="007C7DA7">
      <w:r w:rsidRPr="000E0527">
        <w:rPr>
          <w:rStyle w:val="StyleUnderline"/>
        </w:rPr>
        <w:t>The US imposed a series of tough trade sanctions on Israel in protest at its deal to upgrade Chinese unmanned aerial vehicles</w:t>
      </w:r>
      <w:r w:rsidRPr="00073D58">
        <w:t>, or drones.</w:t>
      </w:r>
    </w:p>
    <w:p w:rsidR="007C7DA7" w:rsidRPr="00073D58" w:rsidRDefault="007C7DA7" w:rsidP="007C7DA7">
      <w:r w:rsidRPr="00073D58">
        <w:t xml:space="preserve">American defence officials said Israel had claimed it was maintaining the drones when in fact </w:t>
      </w:r>
      <w:r w:rsidRPr="000E0527">
        <w:rPr>
          <w:rStyle w:val="StyleUnderline"/>
        </w:rPr>
        <w:t>it was upgrading them using technology the US did not want to fall into Chinese hands</w:t>
      </w:r>
      <w:r w:rsidRPr="00073D58">
        <w:t>.</w:t>
      </w:r>
    </w:p>
    <w:p w:rsidR="007C7DA7" w:rsidRPr="00073D58" w:rsidRDefault="007C7DA7" w:rsidP="007C7DA7">
      <w:r w:rsidRPr="00073D58">
        <w:t>According to a report yesterday in the Israeli newspaper Ha'aretz</w:t>
      </w:r>
      <w:r w:rsidRPr="000E0527">
        <w:t>, Israel's prime minister</w:t>
      </w:r>
      <w:r w:rsidRPr="00073D58">
        <w:t xml:space="preserve">, Ariel Sharon, </w:t>
      </w:r>
      <w:r w:rsidRPr="000E0527">
        <w:t>has ordered officials to travel to Washington to resolve the dispute.</w:t>
      </w:r>
    </w:p>
    <w:p w:rsidR="007C7DA7" w:rsidRPr="00073D58" w:rsidRDefault="007C7DA7" w:rsidP="007C7DA7">
      <w:r w:rsidRPr="00073D58">
        <w:t>Rachel Niedak Ashkenazi, a spokeswoman for the ministry of defence, said a delegation left for Washington yesterday.</w:t>
      </w:r>
    </w:p>
    <w:p w:rsidR="007C7DA7" w:rsidRDefault="007C7DA7" w:rsidP="007C7DA7">
      <w:r w:rsidRPr="00073D58">
        <w:t xml:space="preserve">It is understood that </w:t>
      </w:r>
      <w:r w:rsidRPr="000E0527">
        <w:t>Israel has frozen the upgrade of the Chinese drones and has agreed to allow the US to examine its defence exports.</w:t>
      </w:r>
    </w:p>
    <w:p w:rsidR="007C7DA7" w:rsidRPr="000E0527" w:rsidRDefault="007C7DA7" w:rsidP="007C7DA7">
      <w:r w:rsidRPr="000E0527">
        <w:rPr>
          <w:rStyle w:val="StyleUnderline"/>
        </w:rPr>
        <w:t>It is the country's second dispute with Washington over arms sales to China.</w:t>
      </w:r>
      <w:r w:rsidRPr="000E0527">
        <w:t xml:space="preserve"> </w:t>
      </w:r>
      <w:r w:rsidRPr="000E0527">
        <w:rPr>
          <w:rStyle w:val="StyleUnderline"/>
        </w:rPr>
        <w:t>In 2000, Israel was forced to cancel a £1bn radar deal with Beijing</w:t>
      </w:r>
      <w:r w:rsidRPr="000E0527">
        <w:t xml:space="preserve"> at the request of the Americans. It was forced to pay substantial compensation and will probably do so again for breaching its contract.</w:t>
      </w:r>
    </w:p>
    <w:p w:rsidR="007C7DA7" w:rsidRDefault="007C7DA7" w:rsidP="007C7DA7"/>
    <w:p w:rsidR="007C7DA7" w:rsidRDefault="007C7DA7" w:rsidP="007C7DA7">
      <w:pPr>
        <w:pStyle w:val="Heading3"/>
      </w:pPr>
      <w:r>
        <w:lastRenderedPageBreak/>
        <w:t>2AC – No Solvency – Saudi Arabia</w:t>
      </w:r>
    </w:p>
    <w:p w:rsidR="007C7DA7" w:rsidRDefault="007C7DA7" w:rsidP="007C7DA7">
      <w:pPr>
        <w:pStyle w:val="Heading4"/>
      </w:pPr>
      <w:r>
        <w:t>Only a complete US embargo would force Saudi to comply</w:t>
      </w:r>
    </w:p>
    <w:p w:rsidR="007C7DA7" w:rsidRPr="00EB211A" w:rsidRDefault="007C7DA7" w:rsidP="007C7DA7">
      <w:pPr>
        <w:rPr>
          <w:rStyle w:val="Style13ptBold"/>
          <w:b w:val="0"/>
          <w:bCs w:val="0"/>
        </w:rPr>
      </w:pPr>
      <w:r>
        <w:rPr>
          <w:rStyle w:val="Style13ptBold"/>
        </w:rPr>
        <w:t>Roth, Human Rights Watch Executive Director, 16</w:t>
      </w:r>
      <w:r>
        <w:rPr>
          <w:rStyle w:val="Style13ptBold"/>
          <w:b w:val="0"/>
          <w:bCs w:val="0"/>
        </w:rPr>
        <w:t xml:space="preserve"> </w:t>
      </w:r>
      <w:r w:rsidRPr="00EB211A">
        <w:rPr>
          <w:rStyle w:val="Style13ptBold"/>
          <w:b w:val="0"/>
          <w:bCs w:val="0"/>
          <w:sz w:val="20"/>
          <w:szCs w:val="20"/>
        </w:rPr>
        <w:t xml:space="preserve">(Kenneth, Human Rights Watch, Letter to Secretary Kerry on Trip to Kenya, Nigeria, and Saudi Arabia, Aug 19, 2016, </w:t>
      </w:r>
      <w:hyperlink r:id="rId32" w:history="1">
        <w:r w:rsidRPr="00EB211A">
          <w:rPr>
            <w:rStyle w:val="Hyperlink"/>
            <w:bCs/>
            <w:sz w:val="20"/>
            <w:szCs w:val="20"/>
          </w:rPr>
          <w:t>https://www.hrw.org/news/2016/08/19/letter-secretary-kerry-trip-kenya-nigeria-and-saudi-arabia</w:t>
        </w:r>
      </w:hyperlink>
      <w:r w:rsidRPr="00EB211A">
        <w:rPr>
          <w:rStyle w:val="Style13ptBold"/>
          <w:b w:val="0"/>
          <w:bCs w:val="0"/>
          <w:sz w:val="20"/>
          <w:szCs w:val="20"/>
        </w:rPr>
        <w:t>, Accessed July 8, 2019, VP)</w:t>
      </w:r>
    </w:p>
    <w:p w:rsidR="007C7DA7" w:rsidRDefault="007C7DA7" w:rsidP="007C7DA7">
      <w:r>
        <w:t xml:space="preserve">Under the laws of war, the United States, by directly assisting coalition military operations such as by providing targeting intelligence and in-air refueling, is a party to the conflict in Yemen. As such, </w:t>
      </w:r>
      <w:r w:rsidRPr="00EB211A">
        <w:rPr>
          <w:rStyle w:val="StyleUnderline"/>
        </w:rPr>
        <w:t>the US has a legal obligation to investigate alleged violations of the laws of war</w:t>
      </w:r>
      <w:r>
        <w:t xml:space="preserve"> in which US forces may have been responsible and appropriate prosecute war crimes that may have been committed. We are unaware of US participation in any investigations of alleged laws of war violations committed in Yemen. </w:t>
      </w:r>
    </w:p>
    <w:p w:rsidR="007C7DA7" w:rsidRDefault="007C7DA7" w:rsidP="007C7DA7">
      <w:r>
        <w:t xml:space="preserve">The United States has also for many years sold munitions, including cluster munitions, weapons, and weapons platforms to Saudi Arabia. Human Rights Watch has documented </w:t>
      </w:r>
      <w:r w:rsidRPr="00EB211A">
        <w:rPr>
          <w:rStyle w:val="StyleUnderline"/>
        </w:rPr>
        <w:t>that US-supplied munitions have been used in apparently unlawful airstrikes in Yemen</w:t>
      </w:r>
      <w:r>
        <w:t xml:space="preserve">. As you know, members of Congress have made several attempts this year to condition or restrict US military sales and assistance to Saudi Arabia. They are also likely to do so with respect to the $1.15 billion shipment of tanks, guns, and related equipment and services that the Pentagon revealed last week. </w:t>
      </w:r>
      <w:r w:rsidRPr="00EB211A">
        <w:rPr>
          <w:rStyle w:val="StyleUnderline"/>
        </w:rPr>
        <w:t>Human Rights Watch supports a full arms embargo against Saudi Arabia until it adopts serious measures to abide by the laws of war</w:t>
      </w:r>
      <w:r>
        <w:t>, including impartially investigating alleged violations by its forces</w:t>
      </w:r>
      <w:r w:rsidRPr="00EB211A">
        <w:rPr>
          <w:rStyle w:val="StyleUnderline"/>
        </w:rPr>
        <w:t>. Suspending weapons shipments would encourage Saudi Arabia to improve its compliance with international law</w:t>
      </w:r>
      <w:r>
        <w:t>.</w:t>
      </w:r>
    </w:p>
    <w:p w:rsidR="007C7DA7" w:rsidRDefault="007C7DA7" w:rsidP="007C7DA7"/>
    <w:p w:rsidR="007C7DA7" w:rsidRDefault="007C7DA7" w:rsidP="007C7DA7">
      <w:pPr>
        <w:pStyle w:val="Heading3"/>
      </w:pPr>
      <w:r>
        <w:lastRenderedPageBreak/>
        <w:t>2AC – No Solvency – Egypt</w:t>
      </w:r>
    </w:p>
    <w:p w:rsidR="007C7DA7" w:rsidRDefault="007C7DA7" w:rsidP="007C7DA7">
      <w:pPr>
        <w:pStyle w:val="Heading4"/>
      </w:pPr>
      <w:r>
        <w:t>Egyptian Human Rights violations are ignored – Empirics prove</w:t>
      </w:r>
    </w:p>
    <w:p w:rsidR="007C7DA7" w:rsidRPr="009857EE" w:rsidRDefault="007C7DA7" w:rsidP="007C7DA7">
      <w:pPr>
        <w:rPr>
          <w:rStyle w:val="Style13ptBold"/>
          <w:b w:val="0"/>
          <w:bCs w:val="0"/>
        </w:rPr>
      </w:pPr>
      <w:r>
        <w:rPr>
          <w:rStyle w:val="Style13ptBold"/>
        </w:rPr>
        <w:t>Hurley, College of New Jersey Political Science Senior, 18</w:t>
      </w:r>
      <w:r>
        <w:rPr>
          <w:rStyle w:val="Style13ptBold"/>
          <w:b w:val="0"/>
          <w:bCs w:val="0"/>
        </w:rPr>
        <w:t xml:space="preserve"> </w:t>
      </w:r>
      <w:r w:rsidRPr="0014468F">
        <w:rPr>
          <w:rStyle w:val="Style13ptBold"/>
          <w:b w:val="0"/>
          <w:bCs w:val="0"/>
          <w:sz w:val="20"/>
          <w:szCs w:val="20"/>
        </w:rPr>
        <w:t xml:space="preserve">(Daniel, Journal of International Relations, U.S Provides Aid to Egypt, Human Rights Abused, August 4, 2018, </w:t>
      </w:r>
      <w:hyperlink r:id="rId33" w:history="1">
        <w:r w:rsidRPr="0014468F">
          <w:rPr>
            <w:rStyle w:val="Hyperlink"/>
            <w:bCs/>
            <w:sz w:val="20"/>
            <w:szCs w:val="20"/>
          </w:rPr>
          <w:t>http://www.sirjournal.org/op-ed/2018/8/4/us-provides-aid-to-egypt-human-rights-abused</w:t>
        </w:r>
      </w:hyperlink>
      <w:r w:rsidRPr="0014468F">
        <w:rPr>
          <w:rStyle w:val="Style13ptBold"/>
          <w:b w:val="0"/>
          <w:bCs w:val="0"/>
          <w:sz w:val="20"/>
          <w:szCs w:val="20"/>
        </w:rPr>
        <w:t>, Accessed July 8, 2019, VP)</w:t>
      </w:r>
    </w:p>
    <w:p w:rsidR="007C7DA7" w:rsidRPr="009857EE" w:rsidRDefault="007C7DA7" w:rsidP="007C7DA7">
      <w:pPr>
        <w:rPr>
          <w:rStyle w:val="StyleUnderline"/>
        </w:rPr>
      </w:pPr>
      <w:r>
        <w:t xml:space="preserve">What makes this transfer of funds unusual, however, is </w:t>
      </w:r>
      <w:r w:rsidRPr="009857EE">
        <w:rPr>
          <w:rStyle w:val="StyleUnderline"/>
        </w:rPr>
        <w:t>that aid is being provided despite the fact that one of the main goal’s</w:t>
      </w:r>
      <w:r>
        <w:t xml:space="preserve"> for restricting the funds in the first place—to pressure Egyptian President Abdel Fattah el-Sisi </w:t>
      </w:r>
      <w:r w:rsidRPr="009857EE">
        <w:rPr>
          <w:rStyle w:val="StyleUnderline"/>
        </w:rPr>
        <w:t>to improve his record of human rights</w:t>
      </w:r>
      <w:r>
        <w:t xml:space="preserve">—has yet to be realized according to some experts. While past administrations, including those of George W. Bush and Barack Obama, have </w:t>
      </w:r>
      <w:r w:rsidRPr="009857EE">
        <w:rPr>
          <w:rStyle w:val="StyleUnderline"/>
        </w:rPr>
        <w:t xml:space="preserve">made improvements in Egypt’s domestic human rights conditions a precondition for the allocation of military </w:t>
      </w:r>
      <w:r>
        <w:t xml:space="preserve">and economic foreign </w:t>
      </w:r>
      <w:r w:rsidRPr="009857EE">
        <w:rPr>
          <w:rStyle w:val="StyleUnderline"/>
        </w:rPr>
        <w:t>assistance</w:t>
      </w:r>
      <w:r>
        <w:t xml:space="preserve">, the </w:t>
      </w:r>
      <w:r w:rsidRPr="009857EE">
        <w:rPr>
          <w:rStyle w:val="StyleUnderline"/>
        </w:rPr>
        <w:t>Trump administration is providing aid while the Egyptian government has not met the original “human rights” precondition.</w:t>
      </w:r>
    </w:p>
    <w:p w:rsidR="007C7DA7" w:rsidRPr="008A0569" w:rsidRDefault="007C7DA7" w:rsidP="007C7DA7">
      <w:r>
        <w:t xml:space="preserve">Although the Egyptian government has apparently addressed some of the human rights concerns advanced by the State Department, </w:t>
      </w:r>
      <w:r w:rsidRPr="009857EE">
        <w:rPr>
          <w:rStyle w:val="StyleUnderline"/>
        </w:rPr>
        <w:t>the extent to which these concerns have been meet does not warrant the release of these funds</w:t>
      </w:r>
      <w:r>
        <w:t>. The Trump administration’s call for Sisi to overturn the conviction of 43 employees (including 17 American citizens) of international groups that promote democracy, for instance, has been addressed with Sisi’s minimalist decision to schedule a retrial rather than dismiss the charges altogether.</w:t>
      </w:r>
    </w:p>
    <w:p w:rsidR="007C7DA7" w:rsidRDefault="007C7DA7" w:rsidP="007C7DA7"/>
    <w:p w:rsidR="007C7DA7" w:rsidRDefault="007C7DA7" w:rsidP="007C7DA7"/>
    <w:p w:rsidR="00624F78" w:rsidRPr="006971E9" w:rsidRDefault="00624F78" w:rsidP="00624F78">
      <w:pPr>
        <w:pStyle w:val="Heading3"/>
      </w:pPr>
      <w:r>
        <w:lastRenderedPageBreak/>
        <w:t>2AC—AT—Universal Periodic Review – Fails</w:t>
      </w:r>
      <w:bookmarkEnd w:id="13"/>
    </w:p>
    <w:p w:rsidR="00624F78" w:rsidRPr="00326D37" w:rsidRDefault="00624F78" w:rsidP="00624F78">
      <w:pPr>
        <w:pStyle w:val="Heading4"/>
      </w:pPr>
      <w:r w:rsidRPr="00326D37">
        <w:t>The Universal Periodic Review fails – superficial, mutual admiration and politics skew results, and lack of enforcement</w:t>
      </w:r>
    </w:p>
    <w:p w:rsidR="00624F78" w:rsidRDefault="00624F78" w:rsidP="00624F78">
      <w:pPr>
        <w:rPr>
          <w:rStyle w:val="Style13ptBold"/>
        </w:rPr>
      </w:pPr>
      <w:r w:rsidRPr="00360AFA">
        <w:rPr>
          <w:rStyle w:val="Style13ptBold"/>
        </w:rPr>
        <w:t>Rana,</w:t>
      </w:r>
      <w:r>
        <w:rPr>
          <w:rStyle w:val="Style13ptBold"/>
        </w:rPr>
        <w:t xml:space="preserve"> </w:t>
      </w:r>
      <w:r w:rsidRPr="00360AFA">
        <w:rPr>
          <w:rStyle w:val="Style13ptBold"/>
        </w:rPr>
        <w:t>Pomona</w:t>
      </w:r>
      <w:r>
        <w:rPr>
          <w:rStyle w:val="Style13ptBold"/>
        </w:rPr>
        <w:t xml:space="preserve"> </w:t>
      </w:r>
      <w:r w:rsidRPr="00360AFA">
        <w:rPr>
          <w:rStyle w:val="Style13ptBold"/>
        </w:rPr>
        <w:t>International</w:t>
      </w:r>
      <w:r>
        <w:rPr>
          <w:rStyle w:val="Style13ptBold"/>
        </w:rPr>
        <w:t xml:space="preserve"> </w:t>
      </w:r>
      <w:r w:rsidRPr="00360AFA">
        <w:rPr>
          <w:rStyle w:val="Style13ptBold"/>
        </w:rPr>
        <w:t>Relations</w:t>
      </w:r>
      <w:r>
        <w:rPr>
          <w:rStyle w:val="Style13ptBold"/>
        </w:rPr>
        <w:t xml:space="preserve"> </w:t>
      </w:r>
      <w:r w:rsidRPr="00360AFA">
        <w:rPr>
          <w:rStyle w:val="Style13ptBold"/>
        </w:rPr>
        <w:t>Bachelor’s</w:t>
      </w:r>
      <w:r>
        <w:rPr>
          <w:rStyle w:val="Style13ptBold"/>
        </w:rPr>
        <w:t xml:space="preserve"> </w:t>
      </w:r>
      <w:r w:rsidRPr="00360AFA">
        <w:rPr>
          <w:rStyle w:val="Style13ptBold"/>
        </w:rPr>
        <w:t>Degree,</w:t>
      </w:r>
      <w:r>
        <w:rPr>
          <w:rStyle w:val="Style13ptBold"/>
        </w:rPr>
        <w:t xml:space="preserve"> </w:t>
      </w:r>
      <w:r w:rsidRPr="00360AFA">
        <w:rPr>
          <w:rStyle w:val="Style13ptBold"/>
        </w:rPr>
        <w:t>15</w:t>
      </w:r>
    </w:p>
    <w:p w:rsidR="00624F78" w:rsidRDefault="00624F78" w:rsidP="00624F78">
      <w:r>
        <w:t>[Sameer Rana, Fall 2015, Independent Study Project (ISP) Collection, "Review or Rhetoric? An Analysis of the United Nations Human Rights Council’s Universal Periodic Review," https://digitalcollections.sit.edu/isp_collection/2239/, accessed 6-30-2019, //EJA]</w:t>
      </w:r>
    </w:p>
    <w:p w:rsidR="00624F78" w:rsidRDefault="00624F78" w:rsidP="00624F78"/>
    <w:p w:rsidR="00624F78" w:rsidRPr="006221F5" w:rsidRDefault="00624F78" w:rsidP="00624F78">
      <w:pPr>
        <w:rPr>
          <w:rStyle w:val="StyleUnderline"/>
        </w:rPr>
      </w:pPr>
      <w:r w:rsidRPr="00DC15C8">
        <w:rPr>
          <w:rStyle w:val="StyleUnderline"/>
        </w:rPr>
        <w:t>Given</w:t>
      </w:r>
      <w:r>
        <w:rPr>
          <w:rStyle w:val="StyleUnderline"/>
        </w:rPr>
        <w:t xml:space="preserve"> </w:t>
      </w:r>
      <w:r w:rsidRPr="00DC15C8">
        <w:rPr>
          <w:rStyle w:val="StyleUnderline"/>
        </w:rPr>
        <w:t>that</w:t>
      </w:r>
      <w:r>
        <w:rPr>
          <w:rStyle w:val="StyleUnderline"/>
        </w:rPr>
        <w:t xml:space="preserve"> </w:t>
      </w:r>
      <w:r w:rsidRPr="00DC15C8">
        <w:rPr>
          <w:rStyle w:val="StyleUnderline"/>
        </w:rPr>
        <w:t>the</w:t>
      </w:r>
      <w:r>
        <w:rPr>
          <w:rStyle w:val="StyleUnderline"/>
        </w:rPr>
        <w:t xml:space="preserve"> </w:t>
      </w:r>
      <w:r w:rsidRPr="00DC15C8">
        <w:rPr>
          <w:rStyle w:val="StyleUnderline"/>
        </w:rPr>
        <w:t>duration</w:t>
      </w:r>
      <w:r>
        <w:rPr>
          <w:rStyle w:val="StyleUnderline"/>
        </w:rPr>
        <w:t xml:space="preserve"> </w:t>
      </w:r>
      <w:r w:rsidRPr="00DC15C8">
        <w:rPr>
          <w:rStyle w:val="StyleUnderline"/>
        </w:rPr>
        <w:t>of</w:t>
      </w:r>
      <w:r>
        <w:rPr>
          <w:rStyle w:val="StyleUnderline"/>
        </w:rPr>
        <w:t xml:space="preserve"> </w:t>
      </w:r>
      <w:r w:rsidRPr="00DC15C8">
        <w:rPr>
          <w:rStyle w:val="StyleUnderline"/>
        </w:rPr>
        <w:t>the</w:t>
      </w:r>
      <w:r>
        <w:rPr>
          <w:rStyle w:val="StyleUnderline"/>
        </w:rPr>
        <w:t xml:space="preserve"> </w:t>
      </w:r>
      <w:r w:rsidRPr="00DC15C8">
        <w:rPr>
          <w:rStyle w:val="StyleUnderline"/>
        </w:rPr>
        <w:t>review</w:t>
      </w:r>
      <w:r>
        <w:rPr>
          <w:rStyle w:val="StyleUnderline"/>
        </w:rPr>
        <w:t xml:space="preserve"> </w:t>
      </w:r>
      <w:r w:rsidRPr="00DC15C8">
        <w:rPr>
          <w:rStyle w:val="StyleUnderline"/>
        </w:rPr>
        <w:t>for</w:t>
      </w:r>
      <w:r>
        <w:rPr>
          <w:rStyle w:val="StyleUnderline"/>
        </w:rPr>
        <w:t xml:space="preserve"> </w:t>
      </w:r>
      <w:r w:rsidRPr="00DC15C8">
        <w:rPr>
          <w:rStyle w:val="StyleUnderline"/>
        </w:rPr>
        <w:t>each</w:t>
      </w:r>
      <w:r>
        <w:rPr>
          <w:rStyle w:val="StyleUnderline"/>
        </w:rPr>
        <w:t xml:space="preserve"> </w:t>
      </w:r>
      <w:r w:rsidRPr="00DC15C8">
        <w:rPr>
          <w:rStyle w:val="StyleUnderline"/>
        </w:rPr>
        <w:t>country</w:t>
      </w:r>
      <w:r>
        <w:rPr>
          <w:rStyle w:val="StyleUnderline"/>
        </w:rPr>
        <w:t xml:space="preserve"> </w:t>
      </w:r>
      <w:r w:rsidRPr="00DC15C8">
        <w:rPr>
          <w:rStyle w:val="StyleUnderline"/>
        </w:rPr>
        <w:t>in</w:t>
      </w:r>
      <w:r>
        <w:rPr>
          <w:rStyle w:val="StyleUnderline"/>
        </w:rPr>
        <w:t xml:space="preserve"> </w:t>
      </w:r>
      <w:r w:rsidRPr="00DC15C8">
        <w:rPr>
          <w:rStyle w:val="StyleUnderline"/>
        </w:rPr>
        <w:t>the</w:t>
      </w:r>
      <w:r>
        <w:rPr>
          <w:rStyle w:val="StyleUnderline"/>
        </w:rPr>
        <w:t xml:space="preserve"> </w:t>
      </w:r>
      <w:r w:rsidRPr="00DC15C8">
        <w:rPr>
          <w:rStyle w:val="StyleUnderline"/>
        </w:rPr>
        <w:t>WG</w:t>
      </w:r>
      <w:r>
        <w:rPr>
          <w:rStyle w:val="StyleUnderline"/>
        </w:rPr>
        <w:t xml:space="preserve"> </w:t>
      </w:r>
      <w:r w:rsidRPr="00DC15C8">
        <w:rPr>
          <w:rStyle w:val="StyleUnderline"/>
        </w:rPr>
        <w:t>was</w:t>
      </w:r>
      <w:r>
        <w:rPr>
          <w:rStyle w:val="StyleUnderline"/>
        </w:rPr>
        <w:t xml:space="preserve"> </w:t>
      </w:r>
      <w:r w:rsidRPr="00DC15C8">
        <w:rPr>
          <w:rStyle w:val="StyleUnderline"/>
        </w:rPr>
        <w:t>three</w:t>
      </w:r>
      <w:r>
        <w:rPr>
          <w:rStyle w:val="StyleUnderline"/>
        </w:rPr>
        <w:t xml:space="preserve"> </w:t>
      </w:r>
      <w:r w:rsidRPr="00DC15C8">
        <w:rPr>
          <w:rStyle w:val="StyleUnderline"/>
        </w:rPr>
        <w:t>hours</w:t>
      </w:r>
      <w:r>
        <w:rPr>
          <w:rStyle w:val="StyleUnderline"/>
        </w:rPr>
        <w:t xml:space="preserve"> </w:t>
      </w:r>
      <w:r w:rsidRPr="00DC15C8">
        <w:rPr>
          <w:rStyle w:val="StyleUnderline"/>
        </w:rPr>
        <w:t>during</w:t>
      </w:r>
      <w:r>
        <w:rPr>
          <w:rStyle w:val="StyleUnderline"/>
        </w:rPr>
        <w:t xml:space="preserve"> </w:t>
      </w:r>
      <w:r w:rsidRPr="00DC15C8">
        <w:rPr>
          <w:rStyle w:val="StyleUnderline"/>
        </w:rPr>
        <w:t>the</w:t>
      </w:r>
      <w:r>
        <w:rPr>
          <w:rStyle w:val="StyleUnderline"/>
        </w:rPr>
        <w:t xml:space="preserve"> </w:t>
      </w:r>
      <w:r w:rsidRPr="00DC15C8">
        <w:rPr>
          <w:rStyle w:val="StyleUnderline"/>
        </w:rPr>
        <w:t>first</w:t>
      </w:r>
      <w:r>
        <w:rPr>
          <w:rStyle w:val="StyleUnderline"/>
        </w:rPr>
        <w:t xml:space="preserve"> </w:t>
      </w:r>
      <w:r w:rsidRPr="00DC15C8">
        <w:rPr>
          <w:rStyle w:val="StyleUnderline"/>
        </w:rPr>
        <w:t>cycle</w:t>
      </w:r>
      <w:r>
        <w:rPr>
          <w:rStyle w:val="StyleUnderline"/>
        </w:rPr>
        <w:t xml:space="preserve"> </w:t>
      </w:r>
      <w:r w:rsidRPr="00DC15C8">
        <w:rPr>
          <w:rStyle w:val="StyleUnderline"/>
        </w:rPr>
        <w:t>and</w:t>
      </w:r>
      <w:r>
        <w:rPr>
          <w:rStyle w:val="StyleUnderline"/>
        </w:rPr>
        <w:t xml:space="preserve"> </w:t>
      </w:r>
      <w:r w:rsidRPr="00DC15C8">
        <w:rPr>
          <w:rStyle w:val="StyleUnderline"/>
        </w:rPr>
        <w:t>is</w:t>
      </w:r>
      <w:r>
        <w:rPr>
          <w:rStyle w:val="StyleUnderline"/>
        </w:rPr>
        <w:t xml:space="preserve"> </w:t>
      </w:r>
      <w:r w:rsidRPr="00DC15C8">
        <w:rPr>
          <w:rStyle w:val="StyleUnderline"/>
        </w:rPr>
        <w:t>now</w:t>
      </w:r>
      <w:r>
        <w:rPr>
          <w:rStyle w:val="StyleUnderline"/>
        </w:rPr>
        <w:t xml:space="preserve"> </w:t>
      </w:r>
      <w:r w:rsidRPr="00DC15C8">
        <w:rPr>
          <w:rStyle w:val="StyleUnderline"/>
        </w:rPr>
        <w:t>three</w:t>
      </w:r>
      <w:r>
        <w:rPr>
          <w:rStyle w:val="StyleUnderline"/>
        </w:rPr>
        <w:t xml:space="preserve"> </w:t>
      </w:r>
      <w:r w:rsidRPr="00DC15C8">
        <w:rPr>
          <w:rStyle w:val="StyleUnderline"/>
        </w:rPr>
        <w:t>and</w:t>
      </w:r>
      <w:r>
        <w:rPr>
          <w:rStyle w:val="StyleUnderline"/>
        </w:rPr>
        <w:t xml:space="preserve"> </w:t>
      </w:r>
      <w:r w:rsidRPr="00DC15C8">
        <w:rPr>
          <w:rStyle w:val="StyleUnderline"/>
        </w:rPr>
        <w:t>a</w:t>
      </w:r>
      <w:r>
        <w:rPr>
          <w:rStyle w:val="StyleUnderline"/>
        </w:rPr>
        <w:t xml:space="preserve"> </w:t>
      </w:r>
      <w:r w:rsidRPr="00DC15C8">
        <w:rPr>
          <w:rStyle w:val="StyleUnderline"/>
        </w:rPr>
        <w:t>half</w:t>
      </w:r>
      <w:r>
        <w:rPr>
          <w:rStyle w:val="StyleUnderline"/>
        </w:rPr>
        <w:t xml:space="preserve"> </w:t>
      </w:r>
      <w:r w:rsidRPr="00DC15C8">
        <w:rPr>
          <w:rStyle w:val="StyleUnderline"/>
        </w:rPr>
        <w:t>hours</w:t>
      </w:r>
      <w:r>
        <w:rPr>
          <w:rStyle w:val="StyleUnderline"/>
        </w:rPr>
        <w:t xml:space="preserve"> </w:t>
      </w:r>
      <w:r w:rsidRPr="00DC15C8">
        <w:rPr>
          <w:rStyle w:val="StyleUnderline"/>
        </w:rPr>
        <w:t>during</w:t>
      </w:r>
      <w:r>
        <w:rPr>
          <w:rStyle w:val="StyleUnderline"/>
        </w:rPr>
        <w:t xml:space="preserve"> </w:t>
      </w:r>
      <w:r w:rsidRPr="00DC15C8">
        <w:rPr>
          <w:rStyle w:val="StyleUnderline"/>
        </w:rPr>
        <w:t>the</w:t>
      </w:r>
      <w:r>
        <w:rPr>
          <w:rStyle w:val="StyleUnderline"/>
        </w:rPr>
        <w:t xml:space="preserve"> </w:t>
      </w:r>
      <w:r w:rsidRPr="00DC15C8">
        <w:rPr>
          <w:rStyle w:val="StyleUnderline"/>
        </w:rPr>
        <w:t>second</w:t>
      </w:r>
      <w:r>
        <w:rPr>
          <w:rStyle w:val="StyleUnderline"/>
        </w:rPr>
        <w:t xml:space="preserve"> </w:t>
      </w:r>
      <w:r w:rsidRPr="00DC15C8">
        <w:rPr>
          <w:rStyle w:val="StyleUnderline"/>
        </w:rPr>
        <w:t>cycle,</w:t>
      </w:r>
      <w:r>
        <w:t xml:space="preserve"> many have criticized the superficial nature of the UPR. In this time, </w:t>
      </w:r>
      <w:r w:rsidRPr="00DC15C8">
        <w:rPr>
          <w:rStyle w:val="StyleUnderline"/>
        </w:rPr>
        <w:t>it</w:t>
      </w:r>
      <w:r>
        <w:rPr>
          <w:rStyle w:val="StyleUnderline"/>
        </w:rPr>
        <w:t xml:space="preserve"> </w:t>
      </w:r>
      <w:r w:rsidRPr="00DC15C8">
        <w:rPr>
          <w:rStyle w:val="StyleUnderline"/>
        </w:rPr>
        <w:t>is</w:t>
      </w:r>
      <w:r>
        <w:rPr>
          <w:rStyle w:val="StyleUnderline"/>
        </w:rPr>
        <w:t xml:space="preserve"> </w:t>
      </w:r>
      <w:r w:rsidRPr="00DC15C8">
        <w:rPr>
          <w:rStyle w:val="StyleUnderline"/>
        </w:rPr>
        <w:t>impossible</w:t>
      </w:r>
      <w:r>
        <w:rPr>
          <w:rStyle w:val="StyleUnderline"/>
        </w:rPr>
        <w:t xml:space="preserve"> </w:t>
      </w:r>
      <w:r w:rsidRPr="00DC15C8">
        <w:rPr>
          <w:rStyle w:val="StyleUnderline"/>
        </w:rPr>
        <w:t>to</w:t>
      </w:r>
      <w:r>
        <w:rPr>
          <w:rStyle w:val="StyleUnderline"/>
        </w:rPr>
        <w:t xml:space="preserve"> </w:t>
      </w:r>
      <w:r w:rsidRPr="00DC15C8">
        <w:rPr>
          <w:rStyle w:val="StyleUnderline"/>
        </w:rPr>
        <w:t>address</w:t>
      </w:r>
      <w:r>
        <w:rPr>
          <w:rStyle w:val="StyleUnderline"/>
        </w:rPr>
        <w:t xml:space="preserve"> </w:t>
      </w:r>
      <w:r w:rsidRPr="00DC15C8">
        <w:rPr>
          <w:rStyle w:val="StyleUnderline"/>
        </w:rPr>
        <w:t>all</w:t>
      </w:r>
      <w:r>
        <w:rPr>
          <w:rStyle w:val="StyleUnderline"/>
        </w:rPr>
        <w:t xml:space="preserve"> </w:t>
      </w:r>
      <w:r w:rsidRPr="00DC15C8">
        <w:rPr>
          <w:rStyle w:val="StyleUnderline"/>
        </w:rPr>
        <w:t>the</w:t>
      </w:r>
      <w:r>
        <w:rPr>
          <w:rStyle w:val="StyleUnderline"/>
        </w:rPr>
        <w:t xml:space="preserve"> </w:t>
      </w:r>
      <w:r w:rsidRPr="00DC15C8">
        <w:rPr>
          <w:rStyle w:val="StyleUnderline"/>
        </w:rPr>
        <w:t>human</w:t>
      </w:r>
      <w:r>
        <w:rPr>
          <w:rStyle w:val="StyleUnderline"/>
        </w:rPr>
        <w:t xml:space="preserve"> </w:t>
      </w:r>
      <w:r w:rsidRPr="00DC15C8">
        <w:rPr>
          <w:rStyle w:val="StyleUnderline"/>
        </w:rPr>
        <w:t>rights</w:t>
      </w:r>
      <w:r>
        <w:rPr>
          <w:rStyle w:val="StyleUnderline"/>
        </w:rPr>
        <w:t xml:space="preserve"> </w:t>
      </w:r>
      <w:r w:rsidRPr="00DC15C8">
        <w:rPr>
          <w:rStyle w:val="StyleUnderline"/>
        </w:rPr>
        <w:t>issues</w:t>
      </w:r>
      <w:r>
        <w:rPr>
          <w:rStyle w:val="StyleUnderline"/>
        </w:rPr>
        <w:t xml:space="preserve"> </w:t>
      </w:r>
      <w:r w:rsidRPr="00DC15C8">
        <w:rPr>
          <w:rStyle w:val="StyleUnderline"/>
        </w:rPr>
        <w:t>within</w:t>
      </w:r>
      <w:r>
        <w:rPr>
          <w:rStyle w:val="StyleUnderline"/>
        </w:rPr>
        <w:t xml:space="preserve"> </w:t>
      </w:r>
      <w:r w:rsidRPr="00DC15C8">
        <w:rPr>
          <w:rStyle w:val="StyleUnderline"/>
        </w:rPr>
        <w:t>a</w:t>
      </w:r>
      <w:r>
        <w:rPr>
          <w:rStyle w:val="StyleUnderline"/>
        </w:rPr>
        <w:t xml:space="preserve"> </w:t>
      </w:r>
      <w:r w:rsidRPr="00DC15C8">
        <w:rPr>
          <w:rStyle w:val="StyleUnderline"/>
        </w:rPr>
        <w:t>country,</w:t>
      </w:r>
      <w:r>
        <w:rPr>
          <w:rStyle w:val="StyleUnderline"/>
        </w:rPr>
        <w:t xml:space="preserve"> </w:t>
      </w:r>
      <w:r w:rsidRPr="00DC15C8">
        <w:rPr>
          <w:rStyle w:val="StyleUnderline"/>
        </w:rPr>
        <w:t>especially</w:t>
      </w:r>
      <w:r>
        <w:rPr>
          <w:rStyle w:val="StyleUnderline"/>
        </w:rPr>
        <w:t xml:space="preserve"> </w:t>
      </w:r>
      <w:r w:rsidRPr="00DC15C8">
        <w:rPr>
          <w:rStyle w:val="StyleUnderline"/>
        </w:rPr>
        <w:t>considering</w:t>
      </w:r>
      <w:r>
        <w:rPr>
          <w:rStyle w:val="StyleUnderline"/>
        </w:rPr>
        <w:t xml:space="preserve"> </w:t>
      </w:r>
      <w:r w:rsidRPr="00DC15C8">
        <w:rPr>
          <w:rStyle w:val="StyleUnderline"/>
        </w:rPr>
        <w:t>the</w:t>
      </w:r>
      <w:r>
        <w:rPr>
          <w:rStyle w:val="StyleUnderline"/>
        </w:rPr>
        <w:t xml:space="preserve"> </w:t>
      </w:r>
      <w:r w:rsidRPr="00DC15C8">
        <w:rPr>
          <w:rStyle w:val="StyleUnderline"/>
        </w:rPr>
        <w:t>amount</w:t>
      </w:r>
      <w:r>
        <w:rPr>
          <w:rStyle w:val="StyleUnderline"/>
        </w:rPr>
        <w:t xml:space="preserve"> </w:t>
      </w:r>
      <w:r w:rsidRPr="00DC15C8">
        <w:rPr>
          <w:rStyle w:val="StyleUnderline"/>
        </w:rPr>
        <w:t>of</w:t>
      </w:r>
      <w:r>
        <w:rPr>
          <w:rStyle w:val="StyleUnderline"/>
        </w:rPr>
        <w:t xml:space="preserve"> </w:t>
      </w:r>
      <w:r w:rsidRPr="00DC15C8">
        <w:rPr>
          <w:rStyle w:val="StyleUnderline"/>
        </w:rPr>
        <w:t>information</w:t>
      </w:r>
      <w:r>
        <w:rPr>
          <w:rStyle w:val="StyleUnderline"/>
        </w:rPr>
        <w:t xml:space="preserve"> </w:t>
      </w:r>
      <w:r w:rsidRPr="00DC15C8">
        <w:rPr>
          <w:rStyle w:val="StyleUnderline"/>
        </w:rPr>
        <w:t>that</w:t>
      </w:r>
      <w:r>
        <w:rPr>
          <w:rStyle w:val="StyleUnderline"/>
        </w:rPr>
        <w:t xml:space="preserve"> </w:t>
      </w:r>
      <w:r w:rsidRPr="00DC15C8">
        <w:rPr>
          <w:rStyle w:val="StyleUnderline"/>
        </w:rPr>
        <w:t>goes</w:t>
      </w:r>
      <w:r>
        <w:rPr>
          <w:rStyle w:val="StyleUnderline"/>
        </w:rPr>
        <w:t xml:space="preserve"> </w:t>
      </w:r>
      <w:r w:rsidRPr="00DC15C8">
        <w:rPr>
          <w:rStyle w:val="StyleUnderline"/>
        </w:rPr>
        <w:t>into</w:t>
      </w:r>
      <w:r>
        <w:rPr>
          <w:rStyle w:val="StyleUnderline"/>
        </w:rPr>
        <w:t xml:space="preserve"> </w:t>
      </w:r>
      <w:r w:rsidRPr="00DC15C8">
        <w:rPr>
          <w:rStyle w:val="StyleUnderline"/>
        </w:rPr>
        <w:t>a</w:t>
      </w:r>
      <w:r>
        <w:rPr>
          <w:rStyle w:val="StyleUnderline"/>
        </w:rPr>
        <w:t xml:space="preserve"> </w:t>
      </w:r>
      <w:r w:rsidRPr="00DC15C8">
        <w:rPr>
          <w:rStyle w:val="StyleUnderline"/>
        </w:rPr>
        <w:t>review</w:t>
      </w:r>
      <w:r>
        <w:t xml:space="preserve">. However, the UPR’s WG session is a political and discussion-based process and is not meant to serve as a rigorous technical review of States’ human rights records and situations. As implied in its principles, the </w:t>
      </w:r>
      <w:r w:rsidRPr="006221F5">
        <w:rPr>
          <w:rStyle w:val="StyleUnderline"/>
        </w:rPr>
        <w:t>review</w:t>
      </w:r>
      <w:r>
        <w:rPr>
          <w:rStyle w:val="StyleUnderline"/>
        </w:rPr>
        <w:t xml:space="preserve"> </w:t>
      </w:r>
      <w:r w:rsidRPr="006221F5">
        <w:rPr>
          <w:rStyle w:val="StyleUnderline"/>
        </w:rPr>
        <w:t>must</w:t>
      </w:r>
      <w:r>
        <w:rPr>
          <w:rStyle w:val="StyleUnderline"/>
        </w:rPr>
        <w:t xml:space="preserve"> </w:t>
      </w:r>
      <w:r w:rsidRPr="006221F5">
        <w:rPr>
          <w:rStyle w:val="StyleUnderline"/>
        </w:rPr>
        <w:t>complement</w:t>
      </w:r>
      <w:r>
        <w:rPr>
          <w:rStyle w:val="StyleUnderline"/>
        </w:rPr>
        <w:t xml:space="preserve"> </w:t>
      </w:r>
      <w:r w:rsidRPr="006221F5">
        <w:rPr>
          <w:rStyle w:val="StyleUnderline"/>
        </w:rPr>
        <w:t>and</w:t>
      </w:r>
      <w:r>
        <w:rPr>
          <w:rStyle w:val="StyleUnderline"/>
        </w:rPr>
        <w:t xml:space="preserve"> </w:t>
      </w:r>
      <w:r w:rsidRPr="006221F5">
        <w:rPr>
          <w:rStyle w:val="StyleUnderline"/>
        </w:rPr>
        <w:t>help</w:t>
      </w:r>
      <w:r>
        <w:rPr>
          <w:rStyle w:val="StyleUnderline"/>
        </w:rPr>
        <w:t xml:space="preserve"> </w:t>
      </w:r>
      <w:r w:rsidRPr="006221F5">
        <w:rPr>
          <w:rStyle w:val="StyleUnderline"/>
        </w:rPr>
        <w:t>enforce,</w:t>
      </w:r>
      <w:r>
        <w:rPr>
          <w:rStyle w:val="StyleUnderline"/>
        </w:rPr>
        <w:t xml:space="preserve"> </w:t>
      </w:r>
      <w:r w:rsidRPr="006221F5">
        <w:rPr>
          <w:rStyle w:val="StyleUnderline"/>
        </w:rPr>
        <w:t>rather</w:t>
      </w:r>
      <w:r>
        <w:rPr>
          <w:rStyle w:val="StyleUnderline"/>
        </w:rPr>
        <w:t xml:space="preserve"> </w:t>
      </w:r>
      <w:r w:rsidRPr="006221F5">
        <w:rPr>
          <w:rStyle w:val="StyleUnderline"/>
        </w:rPr>
        <w:t>than</w:t>
      </w:r>
      <w:r>
        <w:rPr>
          <w:rStyle w:val="StyleUnderline"/>
        </w:rPr>
        <w:t xml:space="preserve"> </w:t>
      </w:r>
      <w:r w:rsidRPr="006221F5">
        <w:rPr>
          <w:rStyle w:val="StyleUnderline"/>
        </w:rPr>
        <w:t>compete</w:t>
      </w:r>
      <w:r>
        <w:rPr>
          <w:rStyle w:val="StyleUnderline"/>
        </w:rPr>
        <w:t xml:space="preserve"> </w:t>
      </w:r>
      <w:r w:rsidRPr="006221F5">
        <w:rPr>
          <w:rStyle w:val="StyleUnderline"/>
        </w:rPr>
        <w:t>with</w:t>
      </w:r>
      <w:r>
        <w:rPr>
          <w:rStyle w:val="StyleUnderline"/>
        </w:rPr>
        <w:t xml:space="preserve"> </w:t>
      </w:r>
      <w:r w:rsidRPr="006221F5">
        <w:rPr>
          <w:rStyle w:val="StyleUnderline"/>
        </w:rPr>
        <w:t>or</w:t>
      </w:r>
      <w:r>
        <w:rPr>
          <w:rStyle w:val="StyleUnderline"/>
        </w:rPr>
        <w:t xml:space="preserve"> </w:t>
      </w:r>
      <w:r w:rsidRPr="006221F5">
        <w:rPr>
          <w:rStyle w:val="StyleUnderline"/>
        </w:rPr>
        <w:t>replace,</w:t>
      </w:r>
      <w:r>
        <w:rPr>
          <w:rStyle w:val="StyleUnderline"/>
        </w:rPr>
        <w:t xml:space="preserve"> </w:t>
      </w:r>
      <w:r w:rsidRPr="006221F5">
        <w:rPr>
          <w:rStyle w:val="StyleUnderline"/>
        </w:rPr>
        <w:t>recommendations</w:t>
      </w:r>
      <w:r>
        <w:rPr>
          <w:rStyle w:val="StyleUnderline"/>
        </w:rPr>
        <w:t xml:space="preserve"> </w:t>
      </w:r>
      <w:r w:rsidRPr="006221F5">
        <w:rPr>
          <w:rStyle w:val="StyleUnderline"/>
        </w:rPr>
        <w:t>from</w:t>
      </w:r>
      <w:r>
        <w:rPr>
          <w:rStyle w:val="StyleUnderline"/>
        </w:rPr>
        <w:t xml:space="preserve"> </w:t>
      </w:r>
      <w:r w:rsidRPr="006221F5">
        <w:rPr>
          <w:rStyle w:val="StyleUnderline"/>
        </w:rPr>
        <w:t>other</w:t>
      </w:r>
      <w:r>
        <w:rPr>
          <w:rStyle w:val="StyleUnderline"/>
        </w:rPr>
        <w:t xml:space="preserve"> </w:t>
      </w:r>
      <w:r w:rsidRPr="006221F5">
        <w:rPr>
          <w:rStyle w:val="StyleUnderline"/>
        </w:rPr>
        <w:t>more</w:t>
      </w:r>
      <w:r>
        <w:rPr>
          <w:rStyle w:val="StyleUnderline"/>
        </w:rPr>
        <w:t xml:space="preserve"> </w:t>
      </w:r>
      <w:r w:rsidRPr="006221F5">
        <w:rPr>
          <w:rStyle w:val="StyleUnderline"/>
        </w:rPr>
        <w:t>expert-led</w:t>
      </w:r>
      <w:r>
        <w:rPr>
          <w:rStyle w:val="StyleUnderline"/>
        </w:rPr>
        <w:t xml:space="preserve"> </w:t>
      </w:r>
      <w:r w:rsidRPr="006221F5">
        <w:rPr>
          <w:rStyle w:val="StyleUnderline"/>
        </w:rPr>
        <w:t>and</w:t>
      </w:r>
      <w:r>
        <w:rPr>
          <w:rStyle w:val="StyleUnderline"/>
        </w:rPr>
        <w:t xml:space="preserve"> </w:t>
      </w:r>
      <w:r w:rsidRPr="006221F5">
        <w:rPr>
          <w:rStyle w:val="StyleUnderline"/>
        </w:rPr>
        <w:t>detail-oriented</w:t>
      </w:r>
      <w:r>
        <w:rPr>
          <w:rStyle w:val="StyleUnderline"/>
        </w:rPr>
        <w:t xml:space="preserve"> </w:t>
      </w:r>
      <w:r w:rsidRPr="006221F5">
        <w:rPr>
          <w:rStyle w:val="StyleUnderline"/>
        </w:rPr>
        <w:t>human</w:t>
      </w:r>
      <w:r>
        <w:rPr>
          <w:rStyle w:val="StyleUnderline"/>
        </w:rPr>
        <w:t xml:space="preserve"> </w:t>
      </w:r>
      <w:r w:rsidRPr="006221F5">
        <w:rPr>
          <w:rStyle w:val="StyleUnderline"/>
        </w:rPr>
        <w:t>rights</w:t>
      </w:r>
      <w:r>
        <w:rPr>
          <w:rStyle w:val="StyleUnderline"/>
        </w:rPr>
        <w:t xml:space="preserve"> </w:t>
      </w:r>
      <w:r w:rsidRPr="006221F5">
        <w:rPr>
          <w:rStyle w:val="StyleUnderline"/>
        </w:rPr>
        <w:t>mechanisms</w:t>
      </w:r>
      <w:r>
        <w:rPr>
          <w:rStyle w:val="StyleUnderline"/>
        </w:rPr>
        <w:t xml:space="preserve"> </w:t>
      </w:r>
      <w:r w:rsidRPr="006221F5">
        <w:rPr>
          <w:rStyle w:val="StyleUnderline"/>
        </w:rPr>
        <w:t>such</w:t>
      </w:r>
      <w:r>
        <w:rPr>
          <w:rStyle w:val="StyleUnderline"/>
        </w:rPr>
        <w:t xml:space="preserve"> </w:t>
      </w:r>
      <w:r w:rsidRPr="006221F5">
        <w:rPr>
          <w:rStyle w:val="StyleUnderline"/>
        </w:rPr>
        <w:t>as</w:t>
      </w:r>
      <w:r>
        <w:rPr>
          <w:rStyle w:val="StyleUnderline"/>
        </w:rPr>
        <w:t xml:space="preserve"> </w:t>
      </w:r>
      <w:r w:rsidRPr="006221F5">
        <w:rPr>
          <w:rStyle w:val="StyleUnderline"/>
        </w:rPr>
        <w:t>treaty</w:t>
      </w:r>
      <w:r>
        <w:rPr>
          <w:rStyle w:val="StyleUnderline"/>
        </w:rPr>
        <w:t xml:space="preserve"> </w:t>
      </w:r>
      <w:r w:rsidRPr="006221F5">
        <w:rPr>
          <w:rStyle w:val="StyleUnderline"/>
        </w:rPr>
        <w:t>bodies</w:t>
      </w:r>
      <w:r>
        <w:rPr>
          <w:rStyle w:val="StyleUnderline"/>
        </w:rPr>
        <w:t xml:space="preserve"> </w:t>
      </w:r>
      <w:r w:rsidRPr="006221F5">
        <w:rPr>
          <w:rStyle w:val="StyleUnderline"/>
        </w:rPr>
        <w:t>and</w:t>
      </w:r>
      <w:r>
        <w:rPr>
          <w:rStyle w:val="StyleUnderline"/>
        </w:rPr>
        <w:t xml:space="preserve"> </w:t>
      </w:r>
      <w:r w:rsidRPr="006221F5">
        <w:rPr>
          <w:rStyle w:val="StyleUnderline"/>
        </w:rPr>
        <w:t>Special</w:t>
      </w:r>
      <w:r>
        <w:rPr>
          <w:rStyle w:val="StyleUnderline"/>
        </w:rPr>
        <w:t xml:space="preserve"> </w:t>
      </w:r>
      <w:r w:rsidRPr="006221F5">
        <w:rPr>
          <w:rStyle w:val="StyleUnderline"/>
        </w:rPr>
        <w:t>Procedures.</w:t>
      </w:r>
    </w:p>
    <w:p w:rsidR="00624F78" w:rsidRPr="006221F5" w:rsidRDefault="00624F78" w:rsidP="00624F78">
      <w:pPr>
        <w:rPr>
          <w:rStyle w:val="StyleUnderline"/>
        </w:rPr>
      </w:pPr>
      <w:r w:rsidRPr="006221F5">
        <w:rPr>
          <w:rStyle w:val="StyleUnderline"/>
        </w:rPr>
        <w:t>Politicization</w:t>
      </w:r>
      <w:r>
        <w:rPr>
          <w:rStyle w:val="StyleUnderline"/>
        </w:rPr>
        <w:t xml:space="preserve"> </w:t>
      </w:r>
      <w:r w:rsidRPr="006221F5">
        <w:rPr>
          <w:rStyle w:val="StyleUnderline"/>
        </w:rPr>
        <w:t>Since</w:t>
      </w:r>
      <w:r>
        <w:rPr>
          <w:rStyle w:val="StyleUnderline"/>
        </w:rPr>
        <w:t xml:space="preserve">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interactive</w:t>
      </w:r>
      <w:r>
        <w:rPr>
          <w:rStyle w:val="StyleUnderline"/>
        </w:rPr>
        <w:t xml:space="preserve"> </w:t>
      </w:r>
      <w:r w:rsidRPr="006221F5">
        <w:rPr>
          <w:rStyle w:val="StyleUnderline"/>
        </w:rPr>
        <w:t>dialogue</w:t>
      </w:r>
      <w:r>
        <w:rPr>
          <w:rStyle w:val="StyleUnderline"/>
        </w:rPr>
        <w:t xml:space="preserve"> </w:t>
      </w:r>
      <w:r w:rsidRPr="006221F5">
        <w:rPr>
          <w:rStyle w:val="StyleUnderline"/>
        </w:rPr>
        <w:t>is</w:t>
      </w:r>
      <w:r>
        <w:rPr>
          <w:rStyle w:val="StyleUnderline"/>
        </w:rPr>
        <w:t xml:space="preserve"> </w:t>
      </w:r>
      <w:r w:rsidRPr="006221F5">
        <w:rPr>
          <w:rStyle w:val="StyleUnderline"/>
        </w:rPr>
        <w:t>primarily</w:t>
      </w:r>
      <w:r>
        <w:rPr>
          <w:rStyle w:val="StyleUnderline"/>
        </w:rPr>
        <w:t xml:space="preserve"> </w:t>
      </w:r>
      <w:r w:rsidRPr="006221F5">
        <w:rPr>
          <w:rStyle w:val="StyleUnderline"/>
        </w:rPr>
        <w:t>conducted</w:t>
      </w:r>
      <w:r>
        <w:rPr>
          <w:rStyle w:val="StyleUnderline"/>
        </w:rPr>
        <w:t xml:space="preserve"> </w:t>
      </w:r>
      <w:r w:rsidRPr="006221F5">
        <w:rPr>
          <w:rStyle w:val="StyleUnderline"/>
        </w:rPr>
        <w:t>on</w:t>
      </w:r>
      <w:r>
        <w:rPr>
          <w:rStyle w:val="StyleUnderline"/>
        </w:rPr>
        <w:t xml:space="preserve"> </w:t>
      </w:r>
      <w:r w:rsidRPr="006221F5">
        <w:rPr>
          <w:rStyle w:val="StyleUnderline"/>
        </w:rPr>
        <w:t>an</w:t>
      </w:r>
      <w:r>
        <w:rPr>
          <w:rStyle w:val="StyleUnderline"/>
        </w:rPr>
        <w:t xml:space="preserve"> </w:t>
      </w:r>
      <w:r w:rsidRPr="006221F5">
        <w:rPr>
          <w:rStyle w:val="StyleUnderline"/>
        </w:rPr>
        <w:t>intergovernmental</w:t>
      </w:r>
      <w:r>
        <w:rPr>
          <w:rStyle w:val="StyleUnderline"/>
        </w:rPr>
        <w:t xml:space="preserve"> </w:t>
      </w:r>
      <w:r w:rsidRPr="006221F5">
        <w:rPr>
          <w:rStyle w:val="StyleUnderline"/>
        </w:rPr>
        <w:t>basis,</w:t>
      </w:r>
      <w:r>
        <w:rPr>
          <w:rStyle w:val="StyleUnderline"/>
        </w:rPr>
        <w:t xml:space="preserve"> </w:t>
      </w:r>
      <w:r w:rsidRPr="006221F5">
        <w:rPr>
          <w:rStyle w:val="StyleUnderline"/>
        </w:rPr>
        <w:t>there</w:t>
      </w:r>
      <w:r>
        <w:rPr>
          <w:rStyle w:val="StyleUnderline"/>
        </w:rPr>
        <w:t xml:space="preserve"> </w:t>
      </w:r>
      <w:r w:rsidRPr="006221F5">
        <w:rPr>
          <w:rStyle w:val="StyleUnderline"/>
        </w:rPr>
        <w:t>is</w:t>
      </w:r>
      <w:r>
        <w:rPr>
          <w:rStyle w:val="StyleUnderline"/>
        </w:rPr>
        <w:t xml:space="preserve"> </w:t>
      </w:r>
      <w:r w:rsidRPr="006221F5">
        <w:rPr>
          <w:rStyle w:val="StyleUnderline"/>
        </w:rPr>
        <w:t>a</w:t>
      </w:r>
      <w:r>
        <w:rPr>
          <w:rStyle w:val="StyleUnderline"/>
        </w:rPr>
        <w:t xml:space="preserve"> </w:t>
      </w:r>
      <w:r w:rsidRPr="006221F5">
        <w:rPr>
          <w:rStyle w:val="StyleUnderline"/>
        </w:rPr>
        <w:t>tangible</w:t>
      </w:r>
      <w:r>
        <w:rPr>
          <w:rStyle w:val="StyleUnderline"/>
        </w:rPr>
        <w:t xml:space="preserve"> </w:t>
      </w:r>
      <w:r w:rsidRPr="006221F5">
        <w:rPr>
          <w:rStyle w:val="StyleUnderline"/>
        </w:rPr>
        <w:t>danger</w:t>
      </w:r>
      <w:r>
        <w:rPr>
          <w:rStyle w:val="StyleUnderline"/>
        </w:rPr>
        <w:t xml:space="preserve"> </w:t>
      </w:r>
      <w:r w:rsidRPr="006221F5">
        <w:rPr>
          <w:rStyle w:val="StyleUnderline"/>
        </w:rPr>
        <w:t>that</w:t>
      </w:r>
      <w:r>
        <w:rPr>
          <w:rStyle w:val="StyleUnderline"/>
        </w:rPr>
        <w:t xml:space="preserve"> </w:t>
      </w:r>
      <w:r w:rsidRPr="006221F5">
        <w:rPr>
          <w:rStyle w:val="StyleUnderline"/>
        </w:rPr>
        <w:t>the</w:t>
      </w:r>
      <w:r>
        <w:rPr>
          <w:rStyle w:val="StyleUnderline"/>
        </w:rPr>
        <w:t xml:space="preserve"> </w:t>
      </w:r>
      <w:r w:rsidRPr="006221F5">
        <w:rPr>
          <w:rStyle w:val="StyleUnderline"/>
        </w:rPr>
        <w:t>process</w:t>
      </w:r>
      <w:r>
        <w:rPr>
          <w:rStyle w:val="StyleUnderline"/>
        </w:rPr>
        <w:t xml:space="preserve"> </w:t>
      </w:r>
      <w:r w:rsidRPr="006221F5">
        <w:rPr>
          <w:rStyle w:val="StyleUnderline"/>
        </w:rPr>
        <w:t>becomes</w:t>
      </w:r>
      <w:r>
        <w:rPr>
          <w:rStyle w:val="StyleUnderline"/>
        </w:rPr>
        <w:t xml:space="preserve"> </w:t>
      </w:r>
      <w:r w:rsidRPr="006221F5">
        <w:rPr>
          <w:rStyle w:val="StyleUnderline"/>
        </w:rPr>
        <w:t>overly</w:t>
      </w:r>
      <w:r>
        <w:rPr>
          <w:rStyle w:val="StyleUnderline"/>
        </w:rPr>
        <w:t xml:space="preserve"> </w:t>
      </w:r>
      <w:r w:rsidRPr="006221F5">
        <w:rPr>
          <w:rStyle w:val="StyleUnderline"/>
        </w:rPr>
        <w:t>politicized.</w:t>
      </w:r>
      <w:r>
        <w:t xml:space="preserve"> In a number of cases, </w:t>
      </w:r>
      <w:r w:rsidRPr="006221F5">
        <w:rPr>
          <w:rStyle w:val="StyleUnderline"/>
        </w:rPr>
        <w:t>governments</w:t>
      </w:r>
      <w:r>
        <w:rPr>
          <w:rStyle w:val="StyleUnderline"/>
        </w:rPr>
        <w:t xml:space="preserve"> </w:t>
      </w:r>
      <w:r w:rsidRPr="006221F5">
        <w:rPr>
          <w:rStyle w:val="StyleUnderline"/>
        </w:rPr>
        <w:t>have</w:t>
      </w:r>
      <w:r>
        <w:rPr>
          <w:rStyle w:val="StyleUnderline"/>
        </w:rPr>
        <w:t xml:space="preserve"> </w:t>
      </w:r>
      <w:r w:rsidRPr="006221F5">
        <w:rPr>
          <w:rStyle w:val="StyleUnderline"/>
        </w:rPr>
        <w:t>been</w:t>
      </w:r>
      <w:r>
        <w:rPr>
          <w:rStyle w:val="StyleUnderline"/>
        </w:rPr>
        <w:t xml:space="preserve"> </w:t>
      </w:r>
      <w:r w:rsidRPr="006221F5">
        <w:rPr>
          <w:rStyle w:val="StyleUnderline"/>
        </w:rPr>
        <w:t>able</w:t>
      </w:r>
      <w:r>
        <w:rPr>
          <w:rStyle w:val="StyleUnderline"/>
        </w:rPr>
        <w:t xml:space="preserve"> </w:t>
      </w:r>
      <w:r w:rsidRPr="006221F5">
        <w:rPr>
          <w:rStyle w:val="StyleUnderline"/>
        </w:rPr>
        <w:t>to</w:t>
      </w:r>
      <w:r>
        <w:rPr>
          <w:rStyle w:val="StyleUnderline"/>
        </w:rPr>
        <w:t xml:space="preserve"> </w:t>
      </w:r>
      <w:r w:rsidRPr="006221F5">
        <w:rPr>
          <w:rStyle w:val="StyleUnderline"/>
        </w:rPr>
        <w:t>avoid</w:t>
      </w:r>
      <w:r>
        <w:rPr>
          <w:rStyle w:val="StyleUnderline"/>
        </w:rPr>
        <w:t xml:space="preserve"> </w:t>
      </w:r>
      <w:r w:rsidRPr="006221F5">
        <w:rPr>
          <w:rStyle w:val="StyleUnderline"/>
        </w:rPr>
        <w:t>critical</w:t>
      </w:r>
      <w:r>
        <w:rPr>
          <w:rStyle w:val="StyleUnderline"/>
        </w:rPr>
        <w:t xml:space="preserve"> </w:t>
      </w:r>
      <w:r w:rsidRPr="006221F5">
        <w:rPr>
          <w:rStyle w:val="StyleUnderline"/>
        </w:rPr>
        <w:t>assessments</w:t>
      </w:r>
      <w:r>
        <w:rPr>
          <w:rStyle w:val="StyleUnderline"/>
        </w:rPr>
        <w:t xml:space="preserve"> </w:t>
      </w:r>
      <w:r w:rsidRPr="006221F5">
        <w:rPr>
          <w:rStyle w:val="StyleUnderline"/>
        </w:rPr>
        <w:t>by</w:t>
      </w:r>
      <w:r>
        <w:rPr>
          <w:rStyle w:val="StyleUnderline"/>
        </w:rPr>
        <w:t xml:space="preserve"> </w:t>
      </w:r>
      <w:r w:rsidRPr="006221F5">
        <w:rPr>
          <w:rStyle w:val="StyleUnderline"/>
        </w:rPr>
        <w:t>rallying</w:t>
      </w:r>
      <w:r>
        <w:rPr>
          <w:rStyle w:val="StyleUnderline"/>
        </w:rPr>
        <w:t xml:space="preserve"> </w:t>
      </w:r>
      <w:r w:rsidRPr="006221F5">
        <w:rPr>
          <w:rStyle w:val="StyleUnderline"/>
        </w:rPr>
        <w:t>the</w:t>
      </w:r>
      <w:r>
        <w:rPr>
          <w:rStyle w:val="StyleUnderline"/>
        </w:rPr>
        <w:t xml:space="preserve"> </w:t>
      </w:r>
      <w:r w:rsidRPr="006221F5">
        <w:rPr>
          <w:rStyle w:val="StyleUnderline"/>
        </w:rPr>
        <w:t>support</w:t>
      </w:r>
      <w:r>
        <w:rPr>
          <w:rStyle w:val="StyleUnderline"/>
        </w:rPr>
        <w:t xml:space="preserve"> </w:t>
      </w:r>
      <w:r w:rsidRPr="006221F5">
        <w:rPr>
          <w:rStyle w:val="StyleUnderline"/>
        </w:rPr>
        <w:t>of</w:t>
      </w:r>
      <w:r>
        <w:rPr>
          <w:rStyle w:val="StyleUnderline"/>
        </w:rPr>
        <w:t xml:space="preserve"> </w:t>
      </w:r>
      <w:r w:rsidRPr="006221F5">
        <w:rPr>
          <w:rStyle w:val="StyleUnderline"/>
        </w:rPr>
        <w:t>“friends”</w:t>
      </w:r>
      <w:r>
        <w:rPr>
          <w:rStyle w:val="StyleUnderline"/>
        </w:rPr>
        <w:t xml:space="preserve"> </w:t>
      </w:r>
      <w:r w:rsidRPr="006221F5">
        <w:rPr>
          <w:rStyle w:val="StyleUnderline"/>
        </w:rPr>
        <w:t>eager</w:t>
      </w:r>
      <w:r>
        <w:rPr>
          <w:rStyle w:val="StyleUnderline"/>
        </w:rPr>
        <w:t xml:space="preserve"> </w:t>
      </w:r>
      <w:r w:rsidRPr="006221F5">
        <w:rPr>
          <w:rStyle w:val="StyleUnderline"/>
        </w:rPr>
        <w:t>to</w:t>
      </w:r>
      <w:r>
        <w:rPr>
          <w:rStyle w:val="StyleUnderline"/>
        </w:rPr>
        <w:t xml:space="preserve"> </w:t>
      </w:r>
      <w:r w:rsidRPr="006221F5">
        <w:rPr>
          <w:rStyle w:val="StyleUnderline"/>
        </w:rPr>
        <w:t>praise</w:t>
      </w:r>
      <w:r>
        <w:rPr>
          <w:rStyle w:val="StyleUnderline"/>
        </w:rPr>
        <w:t xml:space="preserve"> </w:t>
      </w:r>
      <w:r w:rsidRPr="006221F5">
        <w:rPr>
          <w:rStyle w:val="StyleUnderline"/>
        </w:rPr>
        <w:t>their</w:t>
      </w:r>
      <w:r>
        <w:rPr>
          <w:rStyle w:val="StyleUnderline"/>
        </w:rPr>
        <w:t xml:space="preserve"> </w:t>
      </w:r>
      <w:r w:rsidRPr="006221F5">
        <w:rPr>
          <w:rStyle w:val="StyleUnderline"/>
        </w:rPr>
        <w:t>human</w:t>
      </w:r>
      <w:r>
        <w:rPr>
          <w:rStyle w:val="StyleUnderline"/>
        </w:rPr>
        <w:t xml:space="preserve"> </w:t>
      </w:r>
      <w:r w:rsidRPr="006221F5">
        <w:rPr>
          <w:rStyle w:val="StyleUnderline"/>
        </w:rPr>
        <w:t>rights</w:t>
      </w:r>
      <w:r>
        <w:rPr>
          <w:rStyle w:val="StyleUnderline"/>
        </w:rPr>
        <w:t xml:space="preserve"> </w:t>
      </w:r>
      <w:r w:rsidRPr="006221F5">
        <w:rPr>
          <w:rStyle w:val="StyleUnderline"/>
        </w:rPr>
        <w:t>record</w:t>
      </w:r>
      <w:r>
        <w:rPr>
          <w:rStyle w:val="StyleUnderline"/>
        </w:rPr>
        <w:t xml:space="preserve"> </w:t>
      </w:r>
      <w:r w:rsidRPr="006221F5">
        <w:rPr>
          <w:rStyle w:val="StyleUnderline"/>
        </w:rPr>
        <w:t>without</w:t>
      </w:r>
      <w:r>
        <w:rPr>
          <w:rStyle w:val="StyleUnderline"/>
        </w:rPr>
        <w:t xml:space="preserve"> </w:t>
      </w:r>
      <w:r w:rsidRPr="006221F5">
        <w:rPr>
          <w:rStyle w:val="StyleUnderline"/>
        </w:rPr>
        <w:t>devoting</w:t>
      </w:r>
      <w:r>
        <w:rPr>
          <w:rStyle w:val="StyleUnderline"/>
        </w:rPr>
        <w:t xml:space="preserve"> </w:t>
      </w:r>
      <w:r w:rsidRPr="006221F5">
        <w:rPr>
          <w:rStyle w:val="StyleUnderline"/>
        </w:rPr>
        <w:t>any</w:t>
      </w:r>
      <w:r>
        <w:rPr>
          <w:rStyle w:val="StyleUnderline"/>
        </w:rPr>
        <w:t xml:space="preserve"> </w:t>
      </w:r>
      <w:r w:rsidRPr="006221F5">
        <w:rPr>
          <w:rStyle w:val="StyleUnderline"/>
        </w:rPr>
        <w:t>attention</w:t>
      </w:r>
      <w:r>
        <w:rPr>
          <w:rStyle w:val="StyleUnderline"/>
        </w:rPr>
        <w:t xml:space="preserve"> </w:t>
      </w:r>
      <w:r w:rsidRPr="006221F5">
        <w:rPr>
          <w:rStyle w:val="StyleUnderline"/>
        </w:rPr>
        <w:t>to</w:t>
      </w:r>
      <w:r>
        <w:rPr>
          <w:rStyle w:val="StyleUnderline"/>
        </w:rPr>
        <w:t xml:space="preserve"> </w:t>
      </w:r>
      <w:r w:rsidRPr="006221F5">
        <w:rPr>
          <w:rStyle w:val="StyleUnderline"/>
        </w:rPr>
        <w:t>the</w:t>
      </w:r>
      <w:r>
        <w:rPr>
          <w:rStyle w:val="StyleUnderline"/>
        </w:rPr>
        <w:t xml:space="preserve"> </w:t>
      </w:r>
      <w:r w:rsidRPr="006221F5">
        <w:rPr>
          <w:rStyle w:val="StyleUnderline"/>
        </w:rPr>
        <w:t>shortcomings</w:t>
      </w:r>
      <w:r>
        <w:rPr>
          <w:rStyle w:val="StyleUnderline"/>
        </w:rPr>
        <w:t xml:space="preserve"> </w:t>
      </w:r>
      <w:r w:rsidRPr="006221F5">
        <w:rPr>
          <w:rStyle w:val="StyleUnderline"/>
        </w:rPr>
        <w:t>that</w:t>
      </w:r>
      <w:r>
        <w:rPr>
          <w:rStyle w:val="StyleUnderline"/>
        </w:rPr>
        <w:t xml:space="preserve"> </w:t>
      </w:r>
      <w:r w:rsidRPr="006221F5">
        <w:rPr>
          <w:rStyle w:val="StyleUnderline"/>
        </w:rPr>
        <w:t>exist</w:t>
      </w:r>
      <w:r>
        <w:rPr>
          <w:rStyle w:val="StyleUnderline"/>
        </w:rPr>
        <w:t xml:space="preserve"> </w:t>
      </w:r>
      <w:r w:rsidRPr="006221F5">
        <w:rPr>
          <w:rStyle w:val="StyleUnderline"/>
        </w:rPr>
        <w:t>regarding</w:t>
      </w:r>
      <w:r>
        <w:rPr>
          <w:rStyle w:val="StyleUnderline"/>
        </w:rPr>
        <w:t xml:space="preserve"> </w:t>
      </w:r>
      <w:r w:rsidRPr="006221F5">
        <w:rPr>
          <w:rStyle w:val="StyleUnderline"/>
        </w:rPr>
        <w:t>human</w:t>
      </w:r>
      <w:r>
        <w:rPr>
          <w:rStyle w:val="StyleUnderline"/>
        </w:rPr>
        <w:t xml:space="preserve"> </w:t>
      </w:r>
      <w:r w:rsidRPr="006221F5">
        <w:rPr>
          <w:rStyle w:val="StyleUnderline"/>
        </w:rPr>
        <w:t>rights</w:t>
      </w:r>
      <w:r>
        <w:t xml:space="preserve"> in all States.63 For example, for its first cycle, Iran lobbied and rallied friendly nations not particularly known for their respect for human rights - such as Sudan, China, Cuba, Syria, and Zimbabwe - to provide a counterpoint to the criticisms they were facing.64 Similarly, </w:t>
      </w:r>
      <w:r w:rsidRPr="006221F5">
        <w:rPr>
          <w:rStyle w:val="StyleUnderline"/>
        </w:rPr>
        <w:t>Venezuela</w:t>
      </w:r>
      <w:r>
        <w:rPr>
          <w:rStyle w:val="StyleUnderline"/>
        </w:rPr>
        <w:t xml:space="preserve"> </w:t>
      </w:r>
      <w:r w:rsidRPr="006221F5">
        <w:rPr>
          <w:rStyle w:val="StyleUnderline"/>
        </w:rPr>
        <w:t>was</w:t>
      </w:r>
      <w:r>
        <w:rPr>
          <w:rStyle w:val="StyleUnderline"/>
        </w:rPr>
        <w:t xml:space="preserve"> </w:t>
      </w:r>
      <w:r w:rsidRPr="006221F5">
        <w:rPr>
          <w:rStyle w:val="StyleUnderline"/>
        </w:rPr>
        <w:t>accused</w:t>
      </w:r>
      <w:r>
        <w:rPr>
          <w:rStyle w:val="StyleUnderline"/>
        </w:rPr>
        <w:t xml:space="preserve"> </w:t>
      </w:r>
      <w:r w:rsidRPr="006221F5">
        <w:rPr>
          <w:rStyle w:val="StyleUnderline"/>
        </w:rPr>
        <w:t>of</w:t>
      </w:r>
      <w:r>
        <w:rPr>
          <w:rStyle w:val="StyleUnderline"/>
        </w:rPr>
        <w:t xml:space="preserve"> </w:t>
      </w:r>
      <w:r w:rsidRPr="006221F5">
        <w:rPr>
          <w:rStyle w:val="StyleUnderline"/>
        </w:rPr>
        <w:t>manipulating</w:t>
      </w:r>
      <w:r>
        <w:rPr>
          <w:rStyle w:val="StyleUnderline"/>
        </w:rPr>
        <w:t xml:space="preserve"> </w:t>
      </w:r>
      <w:r w:rsidRPr="006221F5">
        <w:rPr>
          <w:rStyle w:val="StyleUnderline"/>
        </w:rPr>
        <w:t>its</w:t>
      </w:r>
      <w:r>
        <w:rPr>
          <w:rStyle w:val="StyleUnderline"/>
        </w:rPr>
        <w:t xml:space="preserve"> </w:t>
      </w:r>
      <w:r w:rsidRPr="006221F5">
        <w:rPr>
          <w:rStyle w:val="StyleUnderline"/>
        </w:rPr>
        <w:t>list</w:t>
      </w:r>
      <w:r>
        <w:rPr>
          <w:rStyle w:val="StyleUnderline"/>
        </w:rPr>
        <w:t xml:space="preserve"> </w:t>
      </w:r>
      <w:r w:rsidRPr="006221F5">
        <w:rPr>
          <w:rStyle w:val="StyleUnderline"/>
        </w:rPr>
        <w:t>of</w:t>
      </w:r>
      <w:r>
        <w:rPr>
          <w:rStyle w:val="StyleUnderline"/>
        </w:rPr>
        <w:t xml:space="preserve"> </w:t>
      </w:r>
      <w:r w:rsidRPr="006221F5">
        <w:rPr>
          <w:rStyle w:val="StyleUnderline"/>
        </w:rPr>
        <w:t>speakers</w:t>
      </w:r>
      <w:r>
        <w:rPr>
          <w:rStyle w:val="StyleUnderline"/>
        </w:rPr>
        <w:t xml:space="preserve"> </w:t>
      </w:r>
      <w:r w:rsidRPr="006221F5">
        <w:rPr>
          <w:rStyle w:val="StyleUnderline"/>
        </w:rPr>
        <w:t>by</w:t>
      </w:r>
      <w:r>
        <w:rPr>
          <w:rStyle w:val="StyleUnderline"/>
        </w:rPr>
        <w:t xml:space="preserve"> </w:t>
      </w:r>
      <w:r w:rsidRPr="006221F5">
        <w:rPr>
          <w:rStyle w:val="StyleUnderline"/>
        </w:rPr>
        <w:t>rallying</w:t>
      </w:r>
      <w:r>
        <w:rPr>
          <w:rStyle w:val="StyleUnderline"/>
        </w:rPr>
        <w:t xml:space="preserve"> </w:t>
      </w:r>
      <w:r w:rsidRPr="006221F5">
        <w:rPr>
          <w:rStyle w:val="StyleUnderline"/>
        </w:rPr>
        <w:t>allied</w:t>
      </w:r>
      <w:r>
        <w:rPr>
          <w:rStyle w:val="StyleUnderline"/>
        </w:rPr>
        <w:t xml:space="preserve"> </w:t>
      </w:r>
      <w:r w:rsidRPr="006221F5">
        <w:rPr>
          <w:rStyle w:val="StyleUnderline"/>
        </w:rPr>
        <w:t>states</w:t>
      </w:r>
      <w:r>
        <w:rPr>
          <w:rStyle w:val="StyleUnderline"/>
        </w:rPr>
        <w:t xml:space="preserve"> </w:t>
      </w:r>
      <w:r w:rsidRPr="006221F5">
        <w:rPr>
          <w:rStyle w:val="StyleUnderline"/>
        </w:rPr>
        <w:t>before</w:t>
      </w:r>
      <w:r>
        <w:rPr>
          <w:rStyle w:val="StyleUnderline"/>
        </w:rPr>
        <w:t xml:space="preserve"> </w:t>
      </w:r>
      <w:r w:rsidRPr="006221F5">
        <w:rPr>
          <w:rStyle w:val="StyleUnderline"/>
        </w:rPr>
        <w:t>the</w:t>
      </w:r>
      <w:r>
        <w:rPr>
          <w:rStyle w:val="StyleUnderline"/>
        </w:rPr>
        <w:t xml:space="preserve"> </w:t>
      </w:r>
      <w:r w:rsidRPr="006221F5">
        <w:rPr>
          <w:rStyle w:val="StyleUnderline"/>
        </w:rPr>
        <w:t>WG,</w:t>
      </w:r>
      <w:r>
        <w:rPr>
          <w:rStyle w:val="StyleUnderline"/>
        </w:rPr>
        <w:t xml:space="preserve"> </w:t>
      </w:r>
      <w:r w:rsidRPr="006221F5">
        <w:rPr>
          <w:rStyle w:val="StyleUnderline"/>
        </w:rPr>
        <w:t>resulting</w:t>
      </w:r>
      <w:r>
        <w:rPr>
          <w:rStyle w:val="StyleUnderline"/>
        </w:rPr>
        <w:t xml:space="preserve"> </w:t>
      </w:r>
      <w:r w:rsidRPr="006221F5">
        <w:rPr>
          <w:rStyle w:val="StyleUnderline"/>
        </w:rPr>
        <w:t>in</w:t>
      </w:r>
      <w:r>
        <w:rPr>
          <w:rStyle w:val="StyleUnderline"/>
        </w:rPr>
        <w:t xml:space="preserve"> </w:t>
      </w:r>
      <w:r w:rsidRPr="006221F5">
        <w:rPr>
          <w:rStyle w:val="StyleUnderline"/>
        </w:rPr>
        <w:t>the</w:t>
      </w:r>
      <w:r>
        <w:rPr>
          <w:rStyle w:val="StyleUnderline"/>
        </w:rPr>
        <w:t xml:space="preserve"> </w:t>
      </w:r>
      <w:r w:rsidRPr="006221F5">
        <w:rPr>
          <w:rStyle w:val="StyleUnderline"/>
        </w:rPr>
        <w:t>monopolization</w:t>
      </w:r>
      <w:r>
        <w:rPr>
          <w:rStyle w:val="StyleUnderline"/>
        </w:rPr>
        <w:t xml:space="preserve"> </w:t>
      </w:r>
      <w:r w:rsidRPr="006221F5">
        <w:rPr>
          <w:rStyle w:val="StyleUnderline"/>
        </w:rPr>
        <w:t>of</w:t>
      </w:r>
      <w:r>
        <w:rPr>
          <w:rStyle w:val="StyleUnderline"/>
        </w:rPr>
        <w:t xml:space="preserve"> </w:t>
      </w:r>
      <w:r w:rsidRPr="006221F5">
        <w:rPr>
          <w:rStyle w:val="StyleUnderline"/>
        </w:rPr>
        <w:t>speaking</w:t>
      </w:r>
      <w:r>
        <w:rPr>
          <w:rStyle w:val="StyleUnderline"/>
        </w:rPr>
        <w:t xml:space="preserve"> </w:t>
      </w:r>
      <w:r w:rsidRPr="006221F5">
        <w:rPr>
          <w:rStyle w:val="StyleUnderline"/>
        </w:rPr>
        <w:t>time</w:t>
      </w:r>
      <w:r>
        <w:t xml:space="preserve"> and the exclusion of more pertinent recommendations.65 </w:t>
      </w:r>
      <w:r w:rsidRPr="006221F5">
        <w:rPr>
          <w:rStyle w:val="StyleUnderline"/>
        </w:rPr>
        <w:t>This</w:t>
      </w:r>
      <w:r>
        <w:rPr>
          <w:rStyle w:val="StyleUnderline"/>
        </w:rPr>
        <w:t xml:space="preserve"> </w:t>
      </w:r>
      <w:r w:rsidRPr="006221F5">
        <w:rPr>
          <w:rStyle w:val="StyleUnderline"/>
        </w:rPr>
        <w:t>practice,</w:t>
      </w:r>
      <w:r>
        <w:rPr>
          <w:rStyle w:val="StyleUnderline"/>
        </w:rPr>
        <w:t xml:space="preserve"> </w:t>
      </w:r>
      <w:r w:rsidRPr="006221F5">
        <w:rPr>
          <w:rStyle w:val="StyleUnderline"/>
        </w:rPr>
        <w:t>informally</w:t>
      </w:r>
      <w:r>
        <w:rPr>
          <w:rStyle w:val="StyleUnderline"/>
        </w:rPr>
        <w:t xml:space="preserve"> </w:t>
      </w:r>
      <w:r w:rsidRPr="006221F5">
        <w:rPr>
          <w:rStyle w:val="StyleUnderline"/>
        </w:rPr>
        <w:t>known</w:t>
      </w:r>
      <w:r>
        <w:rPr>
          <w:rStyle w:val="StyleUnderline"/>
        </w:rPr>
        <w:t xml:space="preserve"> </w:t>
      </w:r>
      <w:r w:rsidRPr="006221F5">
        <w:rPr>
          <w:rStyle w:val="StyleUnderline"/>
        </w:rPr>
        <w:t>as</w:t>
      </w:r>
      <w:r>
        <w:rPr>
          <w:rStyle w:val="StyleUnderline"/>
        </w:rPr>
        <w:t xml:space="preserve"> </w:t>
      </w:r>
      <w:r w:rsidRPr="006221F5">
        <w:rPr>
          <w:rStyle w:val="StyleUnderline"/>
        </w:rPr>
        <w:t>“stacking</w:t>
      </w:r>
      <w:r>
        <w:rPr>
          <w:rStyle w:val="StyleUnderline"/>
        </w:rPr>
        <w:t xml:space="preserve"> </w:t>
      </w:r>
      <w:r w:rsidRPr="006221F5">
        <w:rPr>
          <w:rStyle w:val="StyleUnderline"/>
        </w:rPr>
        <w:t>the</w:t>
      </w:r>
      <w:r>
        <w:rPr>
          <w:rStyle w:val="StyleUnderline"/>
        </w:rPr>
        <w:t xml:space="preserve"> </w:t>
      </w:r>
      <w:r w:rsidRPr="006221F5">
        <w:rPr>
          <w:rStyle w:val="StyleUnderline"/>
        </w:rPr>
        <w:t>audience,”</w:t>
      </w:r>
      <w:r>
        <w:rPr>
          <w:rStyle w:val="StyleUnderline"/>
        </w:rPr>
        <w:t xml:space="preserve"> </w:t>
      </w:r>
      <w:r w:rsidRPr="006221F5">
        <w:rPr>
          <w:rStyle w:val="StyleUnderline"/>
        </w:rPr>
        <w:t>undermines</w:t>
      </w:r>
      <w:r>
        <w:rPr>
          <w:rStyle w:val="StyleUnderline"/>
        </w:rPr>
        <w:t xml:space="preserve"> </w:t>
      </w:r>
      <w:r w:rsidRPr="006221F5">
        <w:rPr>
          <w:rStyle w:val="StyleUnderline"/>
        </w:rPr>
        <w:t>the</w:t>
      </w:r>
      <w:r>
        <w:rPr>
          <w:rStyle w:val="StyleUnderline"/>
        </w:rPr>
        <w:t xml:space="preserve"> </w:t>
      </w:r>
      <w:r w:rsidRPr="006221F5">
        <w:rPr>
          <w:rStyle w:val="StyleUnderline"/>
        </w:rPr>
        <w:t>UPR’s</w:t>
      </w:r>
      <w:r>
        <w:rPr>
          <w:rStyle w:val="StyleUnderline"/>
        </w:rPr>
        <w:t xml:space="preserve"> </w:t>
      </w:r>
      <w:r w:rsidRPr="006221F5">
        <w:rPr>
          <w:rStyle w:val="StyleUnderline"/>
        </w:rPr>
        <w:t>principle</w:t>
      </w:r>
      <w:r>
        <w:rPr>
          <w:rStyle w:val="StyleUnderline"/>
        </w:rPr>
        <w:t xml:space="preserve"> </w:t>
      </w:r>
      <w:r w:rsidRPr="006221F5">
        <w:rPr>
          <w:rStyle w:val="StyleUnderline"/>
        </w:rPr>
        <w:t>of</w:t>
      </w:r>
      <w:r>
        <w:rPr>
          <w:rStyle w:val="StyleUnderline"/>
        </w:rPr>
        <w:t xml:space="preserve"> </w:t>
      </w:r>
      <w:r w:rsidRPr="006221F5">
        <w:rPr>
          <w:rStyle w:val="StyleUnderline"/>
        </w:rPr>
        <w:t>transparency</w:t>
      </w:r>
      <w:r>
        <w:rPr>
          <w:rStyle w:val="StyleUnderline"/>
        </w:rPr>
        <w:t xml:space="preserve"> </w:t>
      </w:r>
      <w:r w:rsidRPr="006221F5">
        <w:rPr>
          <w:rStyle w:val="StyleUnderline"/>
        </w:rPr>
        <w:t>and</w:t>
      </w:r>
      <w:r>
        <w:rPr>
          <w:rStyle w:val="StyleUnderline"/>
        </w:rPr>
        <w:t xml:space="preserve"> </w:t>
      </w:r>
      <w:r w:rsidRPr="006221F5">
        <w:rPr>
          <w:rStyle w:val="StyleUnderline"/>
        </w:rPr>
        <w:t>objectivity,</w:t>
      </w:r>
      <w:r>
        <w:rPr>
          <w:rStyle w:val="StyleUnderline"/>
        </w:rPr>
        <w:t xml:space="preserve"> </w:t>
      </w:r>
      <w:r w:rsidRPr="006221F5">
        <w:rPr>
          <w:rStyle w:val="StyleUnderline"/>
        </w:rPr>
        <w:t>as</w:t>
      </w:r>
      <w:r>
        <w:rPr>
          <w:rStyle w:val="StyleUnderline"/>
        </w:rPr>
        <w:t xml:space="preserve"> </w:t>
      </w:r>
      <w:r w:rsidRPr="006221F5">
        <w:rPr>
          <w:rStyle w:val="StyleUnderline"/>
        </w:rPr>
        <w:t>well</w:t>
      </w:r>
      <w:r>
        <w:rPr>
          <w:rStyle w:val="StyleUnderline"/>
        </w:rPr>
        <w:t xml:space="preserve"> </w:t>
      </w:r>
      <w:r w:rsidRPr="006221F5">
        <w:rPr>
          <w:rStyle w:val="StyleUnderline"/>
        </w:rPr>
        <w:t>as</w:t>
      </w:r>
      <w:r>
        <w:rPr>
          <w:rStyle w:val="StyleUnderline"/>
        </w:rPr>
        <w:t xml:space="preserve"> </w:t>
      </w:r>
      <w:r w:rsidRPr="006221F5">
        <w:rPr>
          <w:rStyle w:val="StyleUnderline"/>
        </w:rPr>
        <w:t>its</w:t>
      </w:r>
      <w:r>
        <w:rPr>
          <w:rStyle w:val="StyleUnderline"/>
        </w:rPr>
        <w:t xml:space="preserve"> </w:t>
      </w:r>
      <w:r w:rsidRPr="006221F5">
        <w:rPr>
          <w:rStyle w:val="StyleUnderline"/>
        </w:rPr>
        <w:t>goal</w:t>
      </w:r>
      <w:r>
        <w:rPr>
          <w:rStyle w:val="StyleUnderline"/>
        </w:rPr>
        <w:t xml:space="preserve"> </w:t>
      </w:r>
      <w:r w:rsidRPr="006221F5">
        <w:rPr>
          <w:rStyle w:val="StyleUnderline"/>
        </w:rPr>
        <w:t>of</w:t>
      </w:r>
      <w:r>
        <w:rPr>
          <w:rStyle w:val="StyleUnderline"/>
        </w:rPr>
        <w:t xml:space="preserve"> </w:t>
      </w:r>
      <w:r w:rsidRPr="006221F5">
        <w:rPr>
          <w:rStyle w:val="StyleUnderline"/>
        </w:rPr>
        <w:t>engendering</w:t>
      </w:r>
      <w:r>
        <w:rPr>
          <w:rStyle w:val="StyleUnderline"/>
        </w:rPr>
        <w:t xml:space="preserve"> </w:t>
      </w:r>
      <w:r w:rsidRPr="006221F5">
        <w:rPr>
          <w:rStyle w:val="StyleUnderline"/>
        </w:rPr>
        <w:t>meaningful</w:t>
      </w:r>
      <w:r>
        <w:rPr>
          <w:rStyle w:val="StyleUnderline"/>
        </w:rPr>
        <w:t xml:space="preserve"> </w:t>
      </w:r>
      <w:r w:rsidRPr="006221F5">
        <w:rPr>
          <w:rStyle w:val="StyleUnderline"/>
        </w:rPr>
        <w:t>discussion</w:t>
      </w:r>
      <w:r>
        <w:rPr>
          <w:rStyle w:val="StyleUnderline"/>
        </w:rPr>
        <w:t xml:space="preserve"> </w:t>
      </w:r>
      <w:r w:rsidRPr="006221F5">
        <w:rPr>
          <w:rStyle w:val="StyleUnderline"/>
        </w:rPr>
        <w:t>around</w:t>
      </w:r>
      <w:r>
        <w:rPr>
          <w:rStyle w:val="StyleUnderline"/>
        </w:rPr>
        <w:t xml:space="preserve"> </w:t>
      </w:r>
      <w:r w:rsidRPr="006221F5">
        <w:rPr>
          <w:rStyle w:val="StyleUnderline"/>
        </w:rPr>
        <w:t>human</w:t>
      </w:r>
      <w:r>
        <w:rPr>
          <w:rStyle w:val="StyleUnderline"/>
        </w:rPr>
        <w:t xml:space="preserve"> </w:t>
      </w:r>
      <w:r w:rsidRPr="006221F5">
        <w:rPr>
          <w:rStyle w:val="StyleUnderline"/>
        </w:rPr>
        <w:t>rights</w:t>
      </w:r>
      <w:r>
        <w:rPr>
          <w:rStyle w:val="StyleUnderline"/>
        </w:rPr>
        <w:t xml:space="preserve"> </w:t>
      </w:r>
      <w:r w:rsidRPr="006221F5">
        <w:rPr>
          <w:rStyle w:val="StyleUnderline"/>
        </w:rPr>
        <w:t>records</w:t>
      </w:r>
      <w:r>
        <w:rPr>
          <w:rStyle w:val="StyleUnderline"/>
        </w:rPr>
        <w:t xml:space="preserve"> </w:t>
      </w:r>
      <w:r w:rsidRPr="006221F5">
        <w:rPr>
          <w:rStyle w:val="StyleUnderline"/>
        </w:rPr>
        <w:t>and</w:t>
      </w:r>
      <w:r>
        <w:rPr>
          <w:rStyle w:val="StyleUnderline"/>
        </w:rPr>
        <w:t xml:space="preserve"> </w:t>
      </w:r>
      <w:r w:rsidRPr="006221F5">
        <w:rPr>
          <w:rStyle w:val="StyleUnderline"/>
        </w:rPr>
        <w:t>situations.</w:t>
      </w:r>
    </w:p>
    <w:p w:rsidR="00624F78" w:rsidRDefault="00624F78" w:rsidP="00624F78">
      <w:r>
        <w:t>Furthermore, States belonging to the same or similar regional groupings rarely criticize each other. For example, out of the 65 statements made during the first review of Tunisia, at a time when it was facing numerous human rights challenges, 50 of them were “favorable” and came mainly from African and Muslim countries.66 This sort of regional leniency has become apparent because “if you look at the general recommendations made by, for example, EU member states to other EU member states or African countries to other African countries, they are quite weak. What seems to be the general thrust is that proximity leads to softness as opposed to rigor.”67 Correspondingly, members of the 57-strong Organization of the Islamic Conference (OIC) have also largely followed the trend of praising each other’s records.68</w:t>
      </w:r>
    </w:p>
    <w:p w:rsidR="00624F78" w:rsidRDefault="00624F78" w:rsidP="00624F78">
      <w:r w:rsidRPr="006221F5">
        <w:rPr>
          <w:rStyle w:val="StyleUnderline"/>
        </w:rPr>
        <w:t>Devolving</w:t>
      </w:r>
      <w:r>
        <w:rPr>
          <w:rStyle w:val="StyleUnderline"/>
        </w:rPr>
        <w:t xml:space="preserve"> </w:t>
      </w:r>
      <w:r w:rsidRPr="006221F5">
        <w:rPr>
          <w:rStyle w:val="StyleUnderline"/>
        </w:rPr>
        <w:t>into</w:t>
      </w:r>
      <w:r>
        <w:rPr>
          <w:rStyle w:val="StyleUnderline"/>
        </w:rPr>
        <w:t xml:space="preserve"> </w:t>
      </w:r>
      <w:r w:rsidRPr="006221F5">
        <w:rPr>
          <w:rStyle w:val="StyleUnderline"/>
        </w:rPr>
        <w:t>a</w:t>
      </w:r>
      <w:r>
        <w:rPr>
          <w:rStyle w:val="StyleUnderline"/>
        </w:rPr>
        <w:t xml:space="preserve"> </w:t>
      </w:r>
      <w:r w:rsidRPr="006221F5">
        <w:rPr>
          <w:rStyle w:val="StyleUnderline"/>
        </w:rPr>
        <w:t>mutual</w:t>
      </w:r>
      <w:r>
        <w:rPr>
          <w:rStyle w:val="StyleUnderline"/>
        </w:rPr>
        <w:t xml:space="preserve"> </w:t>
      </w:r>
      <w:r w:rsidRPr="006221F5">
        <w:rPr>
          <w:rStyle w:val="StyleUnderline"/>
        </w:rPr>
        <w:t>admiration</w:t>
      </w:r>
      <w:r>
        <w:rPr>
          <w:rStyle w:val="StyleUnderline"/>
        </w:rPr>
        <w:t xml:space="preserve"> </w:t>
      </w:r>
      <w:r w:rsidRPr="006221F5">
        <w:rPr>
          <w:rStyle w:val="StyleUnderline"/>
        </w:rPr>
        <w:t>or</w:t>
      </w:r>
      <w:r>
        <w:rPr>
          <w:rStyle w:val="StyleUnderline"/>
        </w:rPr>
        <w:t xml:space="preserve"> </w:t>
      </w:r>
      <w:r w:rsidRPr="006221F5">
        <w:rPr>
          <w:rStyle w:val="StyleUnderline"/>
        </w:rPr>
        <w:t>praise</w:t>
      </w:r>
      <w:r>
        <w:rPr>
          <w:rStyle w:val="StyleUnderline"/>
        </w:rPr>
        <w:t xml:space="preserve"> </w:t>
      </w:r>
      <w:r w:rsidRPr="006221F5">
        <w:rPr>
          <w:rStyle w:val="StyleUnderline"/>
        </w:rPr>
        <w:t>society</w:t>
      </w:r>
      <w:r>
        <w:rPr>
          <w:rStyle w:val="StyleUnderline"/>
        </w:rPr>
        <w:t xml:space="preserve"> </w:t>
      </w:r>
      <w:r w:rsidRPr="006221F5">
        <w:rPr>
          <w:rStyle w:val="StyleUnderline"/>
        </w:rPr>
        <w:t>serves</w:t>
      </w:r>
      <w:r>
        <w:rPr>
          <w:rStyle w:val="StyleUnderline"/>
        </w:rPr>
        <w:t xml:space="preserve"> </w:t>
      </w:r>
      <w:r w:rsidRPr="006221F5">
        <w:rPr>
          <w:rStyle w:val="StyleUnderline"/>
        </w:rPr>
        <w:t>as</w:t>
      </w:r>
      <w:r>
        <w:rPr>
          <w:rStyle w:val="StyleUnderline"/>
        </w:rPr>
        <w:t xml:space="preserve"> </w:t>
      </w:r>
      <w:r w:rsidRPr="006221F5">
        <w:rPr>
          <w:rStyle w:val="StyleUnderline"/>
        </w:rPr>
        <w:t>a</w:t>
      </w:r>
      <w:r>
        <w:rPr>
          <w:rStyle w:val="StyleUnderline"/>
        </w:rPr>
        <w:t xml:space="preserve"> </w:t>
      </w:r>
      <w:r w:rsidRPr="006221F5">
        <w:rPr>
          <w:rStyle w:val="StyleUnderline"/>
        </w:rPr>
        <w:t>looming</w:t>
      </w:r>
      <w:r>
        <w:rPr>
          <w:rStyle w:val="StyleUnderline"/>
        </w:rPr>
        <w:t xml:space="preserve"> </w:t>
      </w:r>
      <w:r w:rsidRPr="006221F5">
        <w:rPr>
          <w:rStyle w:val="StyleUnderline"/>
        </w:rPr>
        <w:t>danger</w:t>
      </w:r>
      <w:r>
        <w:rPr>
          <w:rStyle w:val="StyleUnderline"/>
        </w:rPr>
        <w:t xml:space="preserve"> </w:t>
      </w:r>
      <w:r w:rsidRPr="006221F5">
        <w:rPr>
          <w:rStyle w:val="StyleUnderline"/>
        </w:rPr>
        <w:t>to</w:t>
      </w:r>
      <w:r>
        <w:rPr>
          <w:rStyle w:val="StyleUnderline"/>
        </w:rPr>
        <w:t xml:space="preserve">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process.</w:t>
      </w:r>
      <w:r>
        <w:rPr>
          <w:rStyle w:val="StyleUnderline"/>
        </w:rPr>
        <w:t xml:space="preserve"> </w:t>
      </w:r>
      <w:r w:rsidRPr="006221F5">
        <w:rPr>
          <w:rStyle w:val="StyleUnderline"/>
        </w:rPr>
        <w:t>Within</w:t>
      </w:r>
      <w:r>
        <w:rPr>
          <w:rStyle w:val="StyleUnderline"/>
        </w:rPr>
        <w:t xml:space="preserve"> </w:t>
      </w:r>
      <w:r w:rsidRPr="006221F5">
        <w:rPr>
          <w:rStyle w:val="StyleUnderline"/>
        </w:rPr>
        <w:t>this</w:t>
      </w:r>
      <w:r>
        <w:rPr>
          <w:rStyle w:val="StyleUnderline"/>
        </w:rPr>
        <w:t xml:space="preserve"> </w:t>
      </w:r>
      <w:r w:rsidRPr="006221F5">
        <w:rPr>
          <w:rStyle w:val="StyleUnderline"/>
        </w:rPr>
        <w:t>context,</w:t>
      </w:r>
      <w:r>
        <w:rPr>
          <w:rStyle w:val="StyleUnderline"/>
        </w:rPr>
        <w:t xml:space="preserve"> </w:t>
      </w:r>
      <w:r w:rsidRPr="006221F5">
        <w:rPr>
          <w:rStyle w:val="StyleUnderline"/>
        </w:rPr>
        <w:t>States</w:t>
      </w:r>
      <w:r>
        <w:rPr>
          <w:rStyle w:val="StyleUnderline"/>
        </w:rPr>
        <w:t xml:space="preserve"> </w:t>
      </w:r>
      <w:r w:rsidRPr="006221F5">
        <w:rPr>
          <w:rStyle w:val="StyleUnderline"/>
        </w:rPr>
        <w:t>hope</w:t>
      </w:r>
      <w:r>
        <w:rPr>
          <w:rStyle w:val="StyleUnderline"/>
        </w:rPr>
        <w:t xml:space="preserve"> </w:t>
      </w:r>
      <w:r w:rsidRPr="006221F5">
        <w:rPr>
          <w:rStyle w:val="StyleUnderline"/>
        </w:rPr>
        <w:t>that</w:t>
      </w:r>
      <w:r>
        <w:rPr>
          <w:rStyle w:val="StyleUnderline"/>
        </w:rPr>
        <w:t xml:space="preserve"> </w:t>
      </w:r>
      <w:r w:rsidRPr="006221F5">
        <w:rPr>
          <w:rStyle w:val="StyleUnderline"/>
        </w:rPr>
        <w:t>the</w:t>
      </w:r>
      <w:r>
        <w:rPr>
          <w:rStyle w:val="StyleUnderline"/>
        </w:rPr>
        <w:t xml:space="preserve"> </w:t>
      </w:r>
      <w:r w:rsidRPr="006221F5">
        <w:rPr>
          <w:rStyle w:val="StyleUnderline"/>
        </w:rPr>
        <w:t>positive</w:t>
      </w:r>
      <w:r>
        <w:rPr>
          <w:rStyle w:val="StyleUnderline"/>
        </w:rPr>
        <w:t xml:space="preserve"> </w:t>
      </w:r>
      <w:r w:rsidRPr="006221F5">
        <w:rPr>
          <w:rStyle w:val="StyleUnderline"/>
        </w:rPr>
        <w:t>comments</w:t>
      </w:r>
      <w:r>
        <w:rPr>
          <w:rStyle w:val="StyleUnderline"/>
        </w:rPr>
        <w:t xml:space="preserve"> </w:t>
      </w:r>
      <w:r w:rsidRPr="006221F5">
        <w:rPr>
          <w:rStyle w:val="StyleUnderline"/>
        </w:rPr>
        <w:t>they</w:t>
      </w:r>
      <w:r>
        <w:rPr>
          <w:rStyle w:val="StyleUnderline"/>
        </w:rPr>
        <w:t xml:space="preserve"> </w:t>
      </w:r>
      <w:r w:rsidRPr="006221F5">
        <w:rPr>
          <w:rStyle w:val="StyleUnderline"/>
        </w:rPr>
        <w:t>make,</w:t>
      </w:r>
      <w:r>
        <w:t xml:space="preserve"> whether warranted or not, </w:t>
      </w:r>
      <w:r w:rsidRPr="006221F5">
        <w:rPr>
          <w:rStyle w:val="StyleUnderline"/>
        </w:rPr>
        <w:t>about</w:t>
      </w:r>
      <w:r>
        <w:rPr>
          <w:rStyle w:val="StyleUnderline"/>
        </w:rPr>
        <w:t xml:space="preserve"> </w:t>
      </w:r>
      <w:r w:rsidRPr="006221F5">
        <w:rPr>
          <w:rStyle w:val="StyleUnderline"/>
        </w:rPr>
        <w:t>others</w:t>
      </w:r>
      <w:r>
        <w:rPr>
          <w:rStyle w:val="StyleUnderline"/>
        </w:rPr>
        <w:t xml:space="preserve"> </w:t>
      </w:r>
      <w:r w:rsidRPr="006221F5">
        <w:rPr>
          <w:rStyle w:val="StyleUnderline"/>
        </w:rPr>
        <w:t>will</w:t>
      </w:r>
      <w:r>
        <w:rPr>
          <w:rStyle w:val="StyleUnderline"/>
        </w:rPr>
        <w:t xml:space="preserve"> </w:t>
      </w:r>
      <w:r w:rsidRPr="006221F5">
        <w:rPr>
          <w:rStyle w:val="StyleUnderline"/>
        </w:rPr>
        <w:t>be</w:t>
      </w:r>
      <w:r>
        <w:rPr>
          <w:rStyle w:val="StyleUnderline"/>
        </w:rPr>
        <w:t xml:space="preserve"> </w:t>
      </w:r>
      <w:r w:rsidRPr="006221F5">
        <w:rPr>
          <w:rStyle w:val="StyleUnderline"/>
        </w:rPr>
        <w:t>echoed</w:t>
      </w:r>
      <w:r>
        <w:rPr>
          <w:rStyle w:val="StyleUnderline"/>
        </w:rPr>
        <w:t xml:space="preserve"> </w:t>
      </w:r>
      <w:r w:rsidRPr="006221F5">
        <w:rPr>
          <w:rStyle w:val="StyleUnderline"/>
        </w:rPr>
        <w:t>in</w:t>
      </w:r>
      <w:r>
        <w:rPr>
          <w:rStyle w:val="StyleUnderline"/>
        </w:rPr>
        <w:t xml:space="preserve"> </w:t>
      </w:r>
      <w:r w:rsidRPr="006221F5">
        <w:rPr>
          <w:rStyle w:val="StyleUnderline"/>
        </w:rPr>
        <w:t>return</w:t>
      </w:r>
      <w:r>
        <w:rPr>
          <w:rStyle w:val="StyleUnderline"/>
        </w:rPr>
        <w:t xml:space="preserve"> </w:t>
      </w:r>
      <w:r w:rsidRPr="006221F5">
        <w:rPr>
          <w:rStyle w:val="StyleUnderline"/>
        </w:rPr>
        <w:t>when</w:t>
      </w:r>
      <w:r>
        <w:rPr>
          <w:rStyle w:val="StyleUnderline"/>
        </w:rPr>
        <w:t xml:space="preserve"> </w:t>
      </w:r>
      <w:r w:rsidRPr="006221F5">
        <w:rPr>
          <w:rStyle w:val="StyleUnderline"/>
        </w:rPr>
        <w:t>they</w:t>
      </w:r>
      <w:r>
        <w:rPr>
          <w:rStyle w:val="StyleUnderline"/>
        </w:rPr>
        <w:t xml:space="preserve"> </w:t>
      </w:r>
      <w:r w:rsidRPr="006221F5">
        <w:rPr>
          <w:rStyle w:val="StyleUnderline"/>
        </w:rPr>
        <w:t>themselves</w:t>
      </w:r>
      <w:r>
        <w:rPr>
          <w:rStyle w:val="StyleUnderline"/>
        </w:rPr>
        <w:t xml:space="preserve"> </w:t>
      </w:r>
      <w:r w:rsidRPr="006221F5">
        <w:rPr>
          <w:rStyle w:val="StyleUnderline"/>
        </w:rPr>
        <w:t>face</w:t>
      </w:r>
      <w:r>
        <w:rPr>
          <w:rStyle w:val="StyleUnderline"/>
        </w:rPr>
        <w:t xml:space="preserve"> </w:t>
      </w:r>
      <w:r w:rsidRPr="006221F5">
        <w:rPr>
          <w:rStyle w:val="StyleUnderline"/>
        </w:rPr>
        <w:t>review.</w:t>
      </w:r>
      <w:r>
        <w:t xml:space="preserve"> This is especially true for like-</w:t>
      </w:r>
      <w:r>
        <w:lastRenderedPageBreak/>
        <w:t xml:space="preserve">minded states with significant political, policy or other affinities and interests in common.69 A Geneva-based NGO, UN Watch, claims that in the first cycle of the UPR, a majority of 32 out of 55 countries acted as a mutual praise society, misusing the process in order to legitimize human rights abusers, instead of holding them to account.70 It considers 19 of these countries as “destructive” i.e. States that specifically praised, legitimized and encouraged country policies and practices that violate human rights.71 In a scathing criticism of the process, a joint NGO Statement during the Council’s eighth session read: </w:t>
      </w:r>
      <w:r w:rsidRPr="006221F5">
        <w:rPr>
          <w:rStyle w:val="StyleUnderline"/>
        </w:rPr>
        <w:t>“On</w:t>
      </w:r>
      <w:r>
        <w:rPr>
          <w:rStyle w:val="StyleUnderline"/>
        </w:rPr>
        <w:t xml:space="preserve">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Working</w:t>
      </w:r>
      <w:r>
        <w:rPr>
          <w:rStyle w:val="StyleUnderline"/>
        </w:rPr>
        <w:t xml:space="preserve"> </w:t>
      </w:r>
      <w:r w:rsidRPr="006221F5">
        <w:rPr>
          <w:rStyle w:val="StyleUnderline"/>
        </w:rPr>
        <w:t>Group,</w:t>
      </w:r>
      <w:r>
        <w:rPr>
          <w:rStyle w:val="StyleUnderline"/>
        </w:rPr>
        <w:t xml:space="preserve"> </w:t>
      </w:r>
      <w:r w:rsidRPr="006221F5">
        <w:rPr>
          <w:rStyle w:val="StyleUnderline"/>
        </w:rPr>
        <w:t>we</w:t>
      </w:r>
      <w:r>
        <w:rPr>
          <w:rStyle w:val="StyleUnderline"/>
        </w:rPr>
        <w:t xml:space="preserve"> </w:t>
      </w:r>
      <w:r w:rsidRPr="006221F5">
        <w:rPr>
          <w:rStyle w:val="StyleUnderline"/>
        </w:rPr>
        <w:t>note</w:t>
      </w:r>
      <w:r>
        <w:rPr>
          <w:rStyle w:val="StyleUnderline"/>
        </w:rPr>
        <w:t xml:space="preserve"> </w:t>
      </w:r>
      <w:r w:rsidRPr="006221F5">
        <w:rPr>
          <w:rStyle w:val="StyleUnderline"/>
        </w:rPr>
        <w:t>the</w:t>
      </w:r>
      <w:r>
        <w:rPr>
          <w:rStyle w:val="StyleUnderline"/>
        </w:rPr>
        <w:t xml:space="preserve"> </w:t>
      </w:r>
      <w:r w:rsidRPr="006221F5">
        <w:rPr>
          <w:rStyle w:val="StyleUnderline"/>
        </w:rPr>
        <w:t>value</w:t>
      </w:r>
      <w:r>
        <w:rPr>
          <w:rStyle w:val="StyleUnderline"/>
        </w:rPr>
        <w:t xml:space="preserve"> </w:t>
      </w:r>
      <w:r w:rsidRPr="006221F5">
        <w:rPr>
          <w:rStyle w:val="StyleUnderline"/>
        </w:rPr>
        <w:t>of</w:t>
      </w:r>
      <w:r>
        <w:rPr>
          <w:rStyle w:val="StyleUnderline"/>
        </w:rPr>
        <w:t xml:space="preserve"> </w:t>
      </w:r>
      <w:r w:rsidRPr="006221F5">
        <w:rPr>
          <w:rStyle w:val="StyleUnderline"/>
        </w:rPr>
        <w:t>a</w:t>
      </w:r>
      <w:r>
        <w:rPr>
          <w:rStyle w:val="StyleUnderline"/>
        </w:rPr>
        <w:t xml:space="preserve"> </w:t>
      </w:r>
      <w:r w:rsidRPr="006221F5">
        <w:rPr>
          <w:rStyle w:val="StyleUnderline"/>
        </w:rPr>
        <w:t>cooperative</w:t>
      </w:r>
      <w:r>
        <w:rPr>
          <w:rStyle w:val="StyleUnderline"/>
        </w:rPr>
        <w:t xml:space="preserve"> </w:t>
      </w:r>
      <w:r w:rsidRPr="006221F5">
        <w:rPr>
          <w:rStyle w:val="StyleUnderline"/>
        </w:rPr>
        <w:t>approach</w:t>
      </w:r>
      <w:r>
        <w:rPr>
          <w:rStyle w:val="StyleUnderline"/>
        </w:rPr>
        <w:t xml:space="preserve"> </w:t>
      </w:r>
      <w:r w:rsidRPr="006221F5">
        <w:rPr>
          <w:rStyle w:val="StyleUnderline"/>
        </w:rPr>
        <w:t>but</w:t>
      </w:r>
      <w:r>
        <w:rPr>
          <w:rStyle w:val="StyleUnderline"/>
        </w:rPr>
        <w:t xml:space="preserve"> </w:t>
      </w:r>
      <w:r w:rsidRPr="006221F5">
        <w:rPr>
          <w:rStyle w:val="StyleUnderline"/>
        </w:rPr>
        <w:t>express</w:t>
      </w:r>
      <w:r>
        <w:rPr>
          <w:rStyle w:val="StyleUnderline"/>
        </w:rPr>
        <w:t xml:space="preserve"> </w:t>
      </w:r>
      <w:r w:rsidRPr="006221F5">
        <w:rPr>
          <w:rStyle w:val="StyleUnderline"/>
        </w:rPr>
        <w:t>serious</w:t>
      </w:r>
      <w:r>
        <w:rPr>
          <w:rStyle w:val="StyleUnderline"/>
        </w:rPr>
        <w:t xml:space="preserve"> </w:t>
      </w:r>
      <w:r w:rsidRPr="006221F5">
        <w:rPr>
          <w:rStyle w:val="StyleUnderline"/>
        </w:rPr>
        <w:t>concern</w:t>
      </w:r>
      <w:r>
        <w:rPr>
          <w:rStyle w:val="StyleUnderline"/>
        </w:rPr>
        <w:t xml:space="preserve"> </w:t>
      </w:r>
      <w:r w:rsidRPr="006221F5">
        <w:rPr>
          <w:rStyle w:val="StyleUnderline"/>
        </w:rPr>
        <w:t>at</w:t>
      </w:r>
      <w:r>
        <w:rPr>
          <w:rStyle w:val="StyleUnderline"/>
        </w:rPr>
        <w:t xml:space="preserve"> </w:t>
      </w:r>
      <w:r w:rsidRPr="006221F5">
        <w:rPr>
          <w:rStyle w:val="StyleUnderline"/>
        </w:rPr>
        <w:t>the</w:t>
      </w:r>
      <w:r>
        <w:rPr>
          <w:rStyle w:val="StyleUnderline"/>
        </w:rPr>
        <w:t xml:space="preserve"> </w:t>
      </w:r>
      <w:r w:rsidRPr="006221F5">
        <w:rPr>
          <w:rStyle w:val="StyleUnderline"/>
        </w:rPr>
        <w:t>practice</w:t>
      </w:r>
      <w:r>
        <w:rPr>
          <w:rStyle w:val="StyleUnderline"/>
        </w:rPr>
        <w:t xml:space="preserve"> </w:t>
      </w:r>
      <w:r w:rsidRPr="006221F5">
        <w:rPr>
          <w:rStyle w:val="StyleUnderline"/>
        </w:rPr>
        <w:t>of</w:t>
      </w:r>
      <w:r>
        <w:rPr>
          <w:rStyle w:val="StyleUnderline"/>
        </w:rPr>
        <w:t xml:space="preserve"> </w:t>
      </w:r>
      <w:r w:rsidRPr="006221F5">
        <w:rPr>
          <w:rStyle w:val="StyleUnderline"/>
        </w:rPr>
        <w:t>some</w:t>
      </w:r>
      <w:r>
        <w:rPr>
          <w:rStyle w:val="StyleUnderline"/>
        </w:rPr>
        <w:t xml:space="preserve"> </w:t>
      </w:r>
      <w:r w:rsidRPr="006221F5">
        <w:rPr>
          <w:rStyle w:val="StyleUnderline"/>
        </w:rPr>
        <w:t>States</w:t>
      </w:r>
      <w:r>
        <w:rPr>
          <w:rStyle w:val="StyleUnderline"/>
        </w:rPr>
        <w:t xml:space="preserve"> </w:t>
      </w:r>
      <w:r w:rsidRPr="006221F5">
        <w:rPr>
          <w:rStyle w:val="StyleUnderline"/>
        </w:rPr>
        <w:t>which</w:t>
      </w:r>
      <w:r>
        <w:rPr>
          <w:rStyle w:val="StyleUnderline"/>
        </w:rPr>
        <w:t xml:space="preserve"> </w:t>
      </w:r>
      <w:r w:rsidRPr="006221F5">
        <w:rPr>
          <w:rStyle w:val="StyleUnderline"/>
        </w:rPr>
        <w:t>have</w:t>
      </w:r>
      <w:r>
        <w:rPr>
          <w:rStyle w:val="StyleUnderline"/>
        </w:rPr>
        <w:t xml:space="preserve"> </w:t>
      </w:r>
      <w:r w:rsidRPr="006221F5">
        <w:rPr>
          <w:rStyle w:val="StyleUnderline"/>
        </w:rPr>
        <w:t>been</w:t>
      </w:r>
      <w:r>
        <w:rPr>
          <w:rStyle w:val="StyleUnderline"/>
        </w:rPr>
        <w:t xml:space="preserve"> </w:t>
      </w:r>
      <w:r w:rsidRPr="006221F5">
        <w:rPr>
          <w:rStyle w:val="StyleUnderline"/>
        </w:rPr>
        <w:t>lining</w:t>
      </w:r>
      <w:r>
        <w:rPr>
          <w:rStyle w:val="StyleUnderline"/>
        </w:rPr>
        <w:t xml:space="preserve"> </w:t>
      </w:r>
      <w:r w:rsidRPr="006221F5">
        <w:rPr>
          <w:rStyle w:val="StyleUnderline"/>
        </w:rPr>
        <w:t>up</w:t>
      </w:r>
      <w:r>
        <w:rPr>
          <w:rStyle w:val="StyleUnderline"/>
        </w:rPr>
        <w:t xml:space="preserve"> </w:t>
      </w:r>
      <w:r w:rsidRPr="006221F5">
        <w:rPr>
          <w:rStyle w:val="StyleUnderline"/>
        </w:rPr>
        <w:t>only</w:t>
      </w:r>
      <w:r>
        <w:rPr>
          <w:rStyle w:val="StyleUnderline"/>
        </w:rPr>
        <w:t xml:space="preserve"> </w:t>
      </w:r>
      <w:r w:rsidRPr="006221F5">
        <w:rPr>
          <w:rStyle w:val="StyleUnderline"/>
        </w:rPr>
        <w:t>to</w:t>
      </w:r>
      <w:r>
        <w:rPr>
          <w:rStyle w:val="StyleUnderline"/>
        </w:rPr>
        <w:t xml:space="preserve"> </w:t>
      </w:r>
      <w:r w:rsidRPr="006221F5">
        <w:rPr>
          <w:rStyle w:val="StyleUnderline"/>
        </w:rPr>
        <w:t>praise</w:t>
      </w:r>
      <w:r>
        <w:rPr>
          <w:rStyle w:val="StyleUnderline"/>
        </w:rPr>
        <w:t xml:space="preserve"> </w:t>
      </w:r>
      <w:r w:rsidRPr="006221F5">
        <w:rPr>
          <w:rStyle w:val="StyleUnderline"/>
        </w:rPr>
        <w:t>their</w:t>
      </w:r>
      <w:r>
        <w:rPr>
          <w:rStyle w:val="StyleUnderline"/>
        </w:rPr>
        <w:t xml:space="preserve"> </w:t>
      </w:r>
      <w:r w:rsidRPr="006221F5">
        <w:rPr>
          <w:rStyle w:val="StyleUnderline"/>
        </w:rPr>
        <w:t>allies.</w:t>
      </w:r>
      <w:r>
        <w:rPr>
          <w:rStyle w:val="StyleUnderline"/>
        </w:rPr>
        <w:t xml:space="preserve"> </w:t>
      </w:r>
      <w:r w:rsidRPr="006221F5">
        <w:rPr>
          <w:rStyle w:val="StyleUnderline"/>
        </w:rPr>
        <w:t>This</w:t>
      </w:r>
      <w:r>
        <w:rPr>
          <w:rStyle w:val="StyleUnderline"/>
        </w:rPr>
        <w:t xml:space="preserve"> </w:t>
      </w:r>
      <w:r w:rsidRPr="006221F5">
        <w:rPr>
          <w:rStyle w:val="StyleUnderline"/>
        </w:rPr>
        <w:t>approach</w:t>
      </w:r>
      <w:r>
        <w:rPr>
          <w:rStyle w:val="StyleUnderline"/>
        </w:rPr>
        <w:t xml:space="preserve"> </w:t>
      </w:r>
      <w:r w:rsidRPr="006221F5">
        <w:rPr>
          <w:rStyle w:val="StyleUnderline"/>
        </w:rPr>
        <w:t>runs</w:t>
      </w:r>
      <w:r>
        <w:rPr>
          <w:rStyle w:val="StyleUnderline"/>
        </w:rPr>
        <w:t xml:space="preserve"> </w:t>
      </w:r>
      <w:r w:rsidRPr="006221F5">
        <w:rPr>
          <w:rStyle w:val="StyleUnderline"/>
        </w:rPr>
        <w:t>contrary</w:t>
      </w:r>
      <w:r>
        <w:rPr>
          <w:rStyle w:val="StyleUnderline"/>
        </w:rPr>
        <w:t xml:space="preserve"> </w:t>
      </w:r>
      <w:r w:rsidRPr="006221F5">
        <w:rPr>
          <w:rStyle w:val="StyleUnderline"/>
        </w:rPr>
        <w:t>to</w:t>
      </w:r>
      <w:r>
        <w:rPr>
          <w:rStyle w:val="StyleUnderline"/>
        </w:rPr>
        <w:t xml:space="preserve"> </w:t>
      </w:r>
      <w:r w:rsidRPr="006221F5">
        <w:rPr>
          <w:rStyle w:val="StyleUnderline"/>
        </w:rPr>
        <w:t>the</w:t>
      </w:r>
      <w:r>
        <w:rPr>
          <w:rStyle w:val="StyleUnderline"/>
        </w:rPr>
        <w:t xml:space="preserve"> </w:t>
      </w:r>
      <w:r w:rsidRPr="006221F5">
        <w:rPr>
          <w:rStyle w:val="StyleUnderline"/>
        </w:rPr>
        <w:t>agreed</w:t>
      </w:r>
      <w:r>
        <w:rPr>
          <w:rStyle w:val="StyleUnderline"/>
        </w:rPr>
        <w:t xml:space="preserve"> </w:t>
      </w:r>
      <w:r w:rsidRPr="006221F5">
        <w:rPr>
          <w:rStyle w:val="StyleUnderline"/>
        </w:rPr>
        <w:t>principle</w:t>
      </w:r>
      <w:r>
        <w:rPr>
          <w:rStyle w:val="StyleUnderline"/>
        </w:rPr>
        <w:t xml:space="preserve"> </w:t>
      </w:r>
      <w:r w:rsidRPr="006221F5">
        <w:rPr>
          <w:rStyle w:val="StyleUnderline"/>
        </w:rPr>
        <w:t>that</w:t>
      </w:r>
      <w:r>
        <w:rPr>
          <w:rStyle w:val="StyleUnderline"/>
        </w:rPr>
        <w:t xml:space="preserve">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should</w:t>
      </w:r>
      <w:r>
        <w:rPr>
          <w:rStyle w:val="StyleUnderline"/>
        </w:rPr>
        <w:t xml:space="preserve"> </w:t>
      </w:r>
      <w:r w:rsidRPr="006221F5">
        <w:rPr>
          <w:rStyle w:val="StyleUnderline"/>
        </w:rPr>
        <w:t>be</w:t>
      </w:r>
      <w:r>
        <w:rPr>
          <w:rStyle w:val="StyleUnderline"/>
        </w:rPr>
        <w:t xml:space="preserve"> </w:t>
      </w:r>
      <w:r w:rsidRPr="006221F5">
        <w:rPr>
          <w:rStyle w:val="StyleUnderline"/>
        </w:rPr>
        <w:t>conducted</w:t>
      </w:r>
      <w:r>
        <w:rPr>
          <w:rStyle w:val="StyleUnderline"/>
        </w:rPr>
        <w:t xml:space="preserve"> </w:t>
      </w:r>
      <w:r w:rsidRPr="006221F5">
        <w:rPr>
          <w:rStyle w:val="StyleUnderline"/>
        </w:rPr>
        <w:t>in</w:t>
      </w:r>
      <w:r>
        <w:rPr>
          <w:rStyle w:val="StyleUnderline"/>
        </w:rPr>
        <w:t xml:space="preserve"> </w:t>
      </w:r>
      <w:r w:rsidRPr="006221F5">
        <w:rPr>
          <w:rStyle w:val="StyleUnderline"/>
        </w:rPr>
        <w:t>an</w:t>
      </w:r>
      <w:r>
        <w:rPr>
          <w:rStyle w:val="StyleUnderline"/>
        </w:rPr>
        <w:t xml:space="preserve"> </w:t>
      </w:r>
      <w:r w:rsidRPr="006221F5">
        <w:rPr>
          <w:rStyle w:val="StyleUnderline"/>
        </w:rPr>
        <w:t>‘objective,</w:t>
      </w:r>
      <w:r>
        <w:rPr>
          <w:rStyle w:val="StyleUnderline"/>
        </w:rPr>
        <w:t xml:space="preserve"> </w:t>
      </w:r>
      <w:r w:rsidRPr="006221F5">
        <w:rPr>
          <w:rStyle w:val="StyleUnderline"/>
        </w:rPr>
        <w:t>transparent,</w:t>
      </w:r>
      <w:r>
        <w:rPr>
          <w:rStyle w:val="StyleUnderline"/>
        </w:rPr>
        <w:t xml:space="preserve"> </w:t>
      </w:r>
      <w:r w:rsidRPr="006221F5">
        <w:rPr>
          <w:rStyle w:val="StyleUnderline"/>
        </w:rPr>
        <w:t>non-selective,</w:t>
      </w:r>
      <w:r>
        <w:rPr>
          <w:rStyle w:val="StyleUnderline"/>
        </w:rPr>
        <w:t xml:space="preserve"> </w:t>
      </w:r>
      <w:r w:rsidRPr="006221F5">
        <w:rPr>
          <w:rStyle w:val="StyleUnderline"/>
        </w:rPr>
        <w:t>constructive,</w:t>
      </w:r>
      <w:r>
        <w:rPr>
          <w:rStyle w:val="StyleUnderline"/>
        </w:rPr>
        <w:t xml:space="preserve"> </w:t>
      </w:r>
      <w:r w:rsidRPr="006221F5">
        <w:rPr>
          <w:rStyle w:val="StyleUnderline"/>
        </w:rPr>
        <w:t>non-confrontational</w:t>
      </w:r>
      <w:r>
        <w:rPr>
          <w:rStyle w:val="StyleUnderline"/>
        </w:rPr>
        <w:t xml:space="preserve"> </w:t>
      </w:r>
      <w:r w:rsidRPr="006221F5">
        <w:rPr>
          <w:rStyle w:val="StyleUnderline"/>
        </w:rPr>
        <w:t>and</w:t>
      </w:r>
      <w:r>
        <w:rPr>
          <w:rStyle w:val="StyleUnderline"/>
        </w:rPr>
        <w:t xml:space="preserve"> </w:t>
      </w:r>
      <w:r w:rsidRPr="006221F5">
        <w:rPr>
          <w:rStyle w:val="StyleUnderline"/>
        </w:rPr>
        <w:t>non-</w:t>
      </w:r>
      <w:r>
        <w:rPr>
          <w:rStyle w:val="StyleUnderline"/>
        </w:rPr>
        <w:t xml:space="preserve"> </w:t>
      </w:r>
      <w:r w:rsidRPr="006221F5">
        <w:rPr>
          <w:rStyle w:val="StyleUnderline"/>
        </w:rPr>
        <w:t>politicized</w:t>
      </w:r>
      <w:r>
        <w:rPr>
          <w:rStyle w:val="StyleUnderline"/>
        </w:rPr>
        <w:t xml:space="preserve"> </w:t>
      </w:r>
      <w:r w:rsidRPr="006221F5">
        <w:rPr>
          <w:rStyle w:val="StyleUnderline"/>
        </w:rPr>
        <w:t>manner’.</w:t>
      </w:r>
      <w:r>
        <w:t xml:space="preserve"> </w:t>
      </w:r>
      <w:r w:rsidRPr="006221F5">
        <w:rPr>
          <w:rStyle w:val="StyleUnderline"/>
        </w:rPr>
        <w:t>In</w:t>
      </w:r>
      <w:r>
        <w:rPr>
          <w:rStyle w:val="StyleUnderline"/>
        </w:rPr>
        <w:t xml:space="preserve"> </w:t>
      </w:r>
      <w:r w:rsidRPr="006221F5">
        <w:rPr>
          <w:rStyle w:val="StyleUnderline"/>
        </w:rPr>
        <w:t>this</w:t>
      </w:r>
      <w:r>
        <w:rPr>
          <w:rStyle w:val="StyleUnderline"/>
        </w:rPr>
        <w:t xml:space="preserve"> </w:t>
      </w:r>
      <w:r w:rsidRPr="006221F5">
        <w:rPr>
          <w:rStyle w:val="StyleUnderline"/>
        </w:rPr>
        <w:t>sense,</w:t>
      </w:r>
      <w:r>
        <w:rPr>
          <w:rStyle w:val="StyleUnderline"/>
        </w:rPr>
        <w:t xml:space="preserve">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has</w:t>
      </w:r>
      <w:r>
        <w:rPr>
          <w:rStyle w:val="StyleUnderline"/>
        </w:rPr>
        <w:t xml:space="preserve"> </w:t>
      </w:r>
      <w:r w:rsidRPr="006221F5">
        <w:rPr>
          <w:rStyle w:val="StyleUnderline"/>
        </w:rPr>
        <w:t>not</w:t>
      </w:r>
      <w:r>
        <w:rPr>
          <w:rStyle w:val="StyleUnderline"/>
        </w:rPr>
        <w:t xml:space="preserve"> </w:t>
      </w:r>
      <w:r w:rsidRPr="006221F5">
        <w:rPr>
          <w:rStyle w:val="StyleUnderline"/>
        </w:rPr>
        <w:t>lived</w:t>
      </w:r>
      <w:r>
        <w:rPr>
          <w:rStyle w:val="StyleUnderline"/>
        </w:rPr>
        <w:t xml:space="preserve"> </w:t>
      </w:r>
      <w:r w:rsidRPr="006221F5">
        <w:rPr>
          <w:rStyle w:val="StyleUnderline"/>
        </w:rPr>
        <w:t>up</w:t>
      </w:r>
      <w:r>
        <w:rPr>
          <w:rStyle w:val="StyleUnderline"/>
        </w:rPr>
        <w:t xml:space="preserve"> </w:t>
      </w:r>
      <w:r w:rsidRPr="006221F5">
        <w:rPr>
          <w:rStyle w:val="StyleUnderline"/>
        </w:rPr>
        <w:t>to</w:t>
      </w:r>
      <w:r>
        <w:rPr>
          <w:rStyle w:val="StyleUnderline"/>
        </w:rPr>
        <w:t xml:space="preserve"> </w:t>
      </w:r>
      <w:r w:rsidRPr="006221F5">
        <w:rPr>
          <w:rStyle w:val="StyleUnderline"/>
        </w:rPr>
        <w:t>the</w:t>
      </w:r>
      <w:r>
        <w:rPr>
          <w:rStyle w:val="StyleUnderline"/>
        </w:rPr>
        <w:t xml:space="preserve"> </w:t>
      </w:r>
      <w:r w:rsidRPr="006221F5">
        <w:rPr>
          <w:rStyle w:val="StyleUnderline"/>
        </w:rPr>
        <w:t>expectations</w:t>
      </w:r>
      <w:r>
        <w:rPr>
          <w:rStyle w:val="StyleUnderline"/>
        </w:rPr>
        <w:t xml:space="preserve"> </w:t>
      </w:r>
      <w:r w:rsidRPr="006221F5">
        <w:rPr>
          <w:rStyle w:val="StyleUnderline"/>
        </w:rPr>
        <w:t>of</w:t>
      </w:r>
      <w:r>
        <w:rPr>
          <w:rStyle w:val="StyleUnderline"/>
        </w:rPr>
        <w:t xml:space="preserve"> </w:t>
      </w:r>
      <w:r w:rsidRPr="006221F5">
        <w:rPr>
          <w:rStyle w:val="StyleUnderline"/>
        </w:rPr>
        <w:t>a</w:t>
      </w:r>
      <w:r>
        <w:rPr>
          <w:rStyle w:val="StyleUnderline"/>
        </w:rPr>
        <w:t xml:space="preserve"> </w:t>
      </w:r>
      <w:r w:rsidRPr="006221F5">
        <w:rPr>
          <w:rStyle w:val="StyleUnderline"/>
        </w:rPr>
        <w:t>move</w:t>
      </w:r>
      <w:r>
        <w:rPr>
          <w:rStyle w:val="StyleUnderline"/>
        </w:rPr>
        <w:t xml:space="preserve"> </w:t>
      </w:r>
      <w:r w:rsidRPr="006221F5">
        <w:rPr>
          <w:rStyle w:val="StyleUnderline"/>
        </w:rPr>
        <w:t>away</w:t>
      </w:r>
      <w:r>
        <w:rPr>
          <w:rStyle w:val="StyleUnderline"/>
        </w:rPr>
        <w:t xml:space="preserve"> </w:t>
      </w:r>
      <w:r w:rsidRPr="006221F5">
        <w:rPr>
          <w:rStyle w:val="StyleUnderline"/>
        </w:rPr>
        <w:t>from</w:t>
      </w:r>
      <w:r>
        <w:rPr>
          <w:rStyle w:val="StyleUnderline"/>
        </w:rPr>
        <w:t xml:space="preserve"> </w:t>
      </w:r>
      <w:r w:rsidRPr="006221F5">
        <w:rPr>
          <w:rStyle w:val="StyleUnderline"/>
        </w:rPr>
        <w:t>the</w:t>
      </w:r>
      <w:r>
        <w:rPr>
          <w:rStyle w:val="StyleUnderline"/>
        </w:rPr>
        <w:t xml:space="preserve"> </w:t>
      </w:r>
      <w:r w:rsidRPr="006221F5">
        <w:rPr>
          <w:rStyle w:val="StyleUnderline"/>
        </w:rPr>
        <w:t>‘politicisation’</w:t>
      </w:r>
      <w:r>
        <w:rPr>
          <w:rStyle w:val="StyleUnderline"/>
        </w:rPr>
        <w:t xml:space="preserve"> </w:t>
      </w:r>
      <w:r w:rsidRPr="006221F5">
        <w:rPr>
          <w:rStyle w:val="StyleUnderline"/>
        </w:rPr>
        <w:t>of</w:t>
      </w:r>
      <w:r>
        <w:rPr>
          <w:rStyle w:val="StyleUnderline"/>
        </w:rPr>
        <w:t xml:space="preserve"> </w:t>
      </w:r>
      <w:r w:rsidRPr="006221F5">
        <w:rPr>
          <w:rStyle w:val="StyleUnderline"/>
        </w:rPr>
        <w:t>the</w:t>
      </w:r>
      <w:r>
        <w:rPr>
          <w:rStyle w:val="StyleUnderline"/>
        </w:rPr>
        <w:t xml:space="preserve"> </w:t>
      </w:r>
      <w:r w:rsidRPr="006221F5">
        <w:rPr>
          <w:rStyle w:val="StyleUnderline"/>
        </w:rPr>
        <w:t>past</w:t>
      </w:r>
      <w:r>
        <w:t>. Indeed, in many cases, this ‘politicisation’ has seemed more pronounced than ever. In several instances information provided by states under review, or by those praising them, has been misleading at best.”</w:t>
      </w:r>
    </w:p>
    <w:p w:rsidR="00624F78" w:rsidRDefault="00624F78" w:rsidP="00624F78">
      <w:r>
        <w:t>Undoubtedly, these trends are worrying and do undermine the principal principles and objectives of the UPR. However, given the immensely political dimensions of human rights, as well as the political nature of the Council and the intergovernmental UPR process itself, criticisms of “politicization” are rather unhelpful. In an April 2003 statement to the fifty-ninth Session of the Commission, Sérgio Vieira de Mello, former UN High Commissioner for Human Rights, noted: “Most of the people in this room work for governments or seek to affect the actions of governments. That is politics. For some to accuse others of being political is a bit like fish criticizing one another for being wet. The accusation hardly means anything anymore.”73 The practices of stacking the audience, regional leniency, and mutual praise among like-minded States are not surprising given the sizeable political umbrella under which they operate. The long-term success of the UPR will depend on the ability of States to establish a norm of critiquing at least aspects of fellow member states’ human rights situations without engendering counterclaims of disloyalty or lack of cooperation.74 Ultimately, it is the responsibility of civil society, media, and most importantly, States themselves, to ensure that this process, however politicized it may be, remains meaningful and contributes to the concrete improvement of human rights situations on the ground.</w:t>
      </w:r>
    </w:p>
    <w:p w:rsidR="00624F78" w:rsidRDefault="00624F78" w:rsidP="00624F78">
      <w:r w:rsidRPr="006221F5">
        <w:rPr>
          <w:rStyle w:val="StyleUnderline"/>
        </w:rPr>
        <w:t>Lack</w:t>
      </w:r>
      <w:r>
        <w:rPr>
          <w:rStyle w:val="StyleUnderline"/>
        </w:rPr>
        <w:t xml:space="preserve"> </w:t>
      </w:r>
      <w:r w:rsidRPr="006221F5">
        <w:rPr>
          <w:rStyle w:val="StyleUnderline"/>
        </w:rPr>
        <w:t>of</w:t>
      </w:r>
      <w:r>
        <w:rPr>
          <w:rStyle w:val="StyleUnderline"/>
        </w:rPr>
        <w:t xml:space="preserve"> </w:t>
      </w:r>
      <w:r w:rsidRPr="006221F5">
        <w:rPr>
          <w:rStyle w:val="StyleUnderline"/>
        </w:rPr>
        <w:t>Punitive</w:t>
      </w:r>
      <w:r>
        <w:rPr>
          <w:rStyle w:val="StyleUnderline"/>
        </w:rPr>
        <w:t xml:space="preserve"> </w:t>
      </w:r>
      <w:r w:rsidRPr="006221F5">
        <w:rPr>
          <w:rStyle w:val="StyleUnderline"/>
        </w:rPr>
        <w:t>Sanctions</w:t>
      </w:r>
      <w:r>
        <w:rPr>
          <w:rStyle w:val="StyleUnderline"/>
        </w:rPr>
        <w:t xml:space="preserve"> </w:t>
      </w:r>
      <w:r w:rsidRPr="006221F5">
        <w:rPr>
          <w:rStyle w:val="StyleUnderline"/>
        </w:rPr>
        <w:t>and</w:t>
      </w:r>
      <w:r>
        <w:rPr>
          <w:rStyle w:val="StyleUnderline"/>
        </w:rPr>
        <w:t xml:space="preserve"> </w:t>
      </w:r>
      <w:r w:rsidRPr="006221F5">
        <w:rPr>
          <w:rStyle w:val="StyleUnderline"/>
        </w:rPr>
        <w:t>Surplus</w:t>
      </w:r>
      <w:r>
        <w:rPr>
          <w:rStyle w:val="StyleUnderline"/>
        </w:rPr>
        <w:t xml:space="preserve"> </w:t>
      </w:r>
      <w:r w:rsidRPr="006221F5">
        <w:rPr>
          <w:rStyle w:val="StyleUnderline"/>
        </w:rPr>
        <w:t>of</w:t>
      </w:r>
      <w:r>
        <w:rPr>
          <w:rStyle w:val="StyleUnderline"/>
        </w:rPr>
        <w:t xml:space="preserve"> </w:t>
      </w:r>
      <w:r w:rsidRPr="006221F5">
        <w:rPr>
          <w:rStyle w:val="StyleUnderline"/>
        </w:rPr>
        <w:t>Empty</w:t>
      </w:r>
      <w:r>
        <w:rPr>
          <w:rStyle w:val="StyleUnderline"/>
        </w:rPr>
        <w:t xml:space="preserve"> </w:t>
      </w:r>
      <w:r w:rsidRPr="006221F5">
        <w:rPr>
          <w:rStyle w:val="StyleUnderline"/>
        </w:rPr>
        <w:t>Rhetoric</w:t>
      </w:r>
      <w:r>
        <w:rPr>
          <w:rStyle w:val="StyleUnderline"/>
        </w:rPr>
        <w:t xml:space="preserve"> </w:t>
      </w:r>
      <w:r w:rsidRPr="006221F5">
        <w:rPr>
          <w:rStyle w:val="StyleUnderline"/>
        </w:rPr>
        <w:t>Like</w:t>
      </w:r>
      <w:r>
        <w:rPr>
          <w:rStyle w:val="StyleUnderline"/>
        </w:rPr>
        <w:t xml:space="preserve"> </w:t>
      </w:r>
      <w:r w:rsidRPr="006221F5">
        <w:rPr>
          <w:rStyle w:val="StyleUnderline"/>
        </w:rPr>
        <w:t>many</w:t>
      </w:r>
      <w:r>
        <w:rPr>
          <w:rStyle w:val="StyleUnderline"/>
        </w:rPr>
        <w:t xml:space="preserve"> </w:t>
      </w:r>
      <w:r w:rsidRPr="006221F5">
        <w:rPr>
          <w:rStyle w:val="StyleUnderline"/>
        </w:rPr>
        <w:t>mechanisms</w:t>
      </w:r>
      <w:r>
        <w:rPr>
          <w:rStyle w:val="StyleUnderline"/>
        </w:rPr>
        <w:t xml:space="preserve"> </w:t>
      </w:r>
      <w:r w:rsidRPr="006221F5">
        <w:rPr>
          <w:rStyle w:val="StyleUnderline"/>
        </w:rPr>
        <w:t>within</w:t>
      </w:r>
      <w:r>
        <w:rPr>
          <w:rStyle w:val="StyleUnderline"/>
        </w:rPr>
        <w:t xml:space="preserve"> </w:t>
      </w:r>
      <w:r w:rsidRPr="006221F5">
        <w:rPr>
          <w:rStyle w:val="StyleUnderline"/>
        </w:rPr>
        <w:t>the</w:t>
      </w:r>
      <w:r>
        <w:rPr>
          <w:rStyle w:val="StyleUnderline"/>
        </w:rPr>
        <w:t xml:space="preserve"> </w:t>
      </w:r>
      <w:r w:rsidRPr="006221F5">
        <w:rPr>
          <w:rStyle w:val="StyleUnderline"/>
        </w:rPr>
        <w:t>UN</w:t>
      </w:r>
      <w:r>
        <w:rPr>
          <w:rStyle w:val="StyleUnderline"/>
        </w:rPr>
        <w:t xml:space="preserve"> </w:t>
      </w:r>
      <w:r w:rsidRPr="006221F5">
        <w:rPr>
          <w:rStyle w:val="StyleUnderline"/>
        </w:rPr>
        <w:t>system</w:t>
      </w:r>
      <w:r>
        <w:t xml:space="preserve">,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lacks</w:t>
      </w:r>
      <w:r>
        <w:rPr>
          <w:rStyle w:val="StyleUnderline"/>
        </w:rPr>
        <w:t xml:space="preserve"> </w:t>
      </w:r>
      <w:r w:rsidRPr="006221F5">
        <w:rPr>
          <w:rStyle w:val="StyleUnderline"/>
        </w:rPr>
        <w:t>punitive</w:t>
      </w:r>
      <w:r>
        <w:rPr>
          <w:rStyle w:val="StyleUnderline"/>
        </w:rPr>
        <w:t xml:space="preserve"> </w:t>
      </w:r>
      <w:r w:rsidRPr="006221F5">
        <w:rPr>
          <w:rStyle w:val="StyleUnderline"/>
        </w:rPr>
        <w:t>sanctions</w:t>
      </w:r>
      <w:r>
        <w:rPr>
          <w:rStyle w:val="StyleUnderline"/>
        </w:rPr>
        <w:t xml:space="preserve"> </w:t>
      </w:r>
      <w:r w:rsidRPr="006221F5">
        <w:rPr>
          <w:rStyle w:val="StyleUnderline"/>
        </w:rPr>
        <w:t>in</w:t>
      </w:r>
      <w:r>
        <w:rPr>
          <w:rStyle w:val="StyleUnderline"/>
        </w:rPr>
        <w:t xml:space="preserve"> </w:t>
      </w:r>
      <w:r w:rsidRPr="006221F5">
        <w:rPr>
          <w:rStyle w:val="StyleUnderline"/>
        </w:rPr>
        <w:t>cases</w:t>
      </w:r>
      <w:r>
        <w:rPr>
          <w:rStyle w:val="StyleUnderline"/>
        </w:rPr>
        <w:t xml:space="preserve"> </w:t>
      </w:r>
      <w:r w:rsidRPr="006221F5">
        <w:rPr>
          <w:rStyle w:val="StyleUnderline"/>
        </w:rPr>
        <w:t>of</w:t>
      </w:r>
      <w:r>
        <w:rPr>
          <w:rStyle w:val="StyleUnderline"/>
        </w:rPr>
        <w:t xml:space="preserve"> </w:t>
      </w:r>
      <w:r w:rsidRPr="006221F5">
        <w:rPr>
          <w:rStyle w:val="StyleUnderline"/>
        </w:rPr>
        <w:t>non-compliance</w:t>
      </w:r>
      <w:r>
        <w:rPr>
          <w:rStyle w:val="StyleUnderline"/>
        </w:rPr>
        <w:t xml:space="preserve"> </w:t>
      </w:r>
      <w:r w:rsidRPr="006221F5">
        <w:rPr>
          <w:rStyle w:val="StyleUnderline"/>
        </w:rPr>
        <w:t>or</w:t>
      </w:r>
      <w:r>
        <w:rPr>
          <w:rStyle w:val="StyleUnderline"/>
        </w:rPr>
        <w:t xml:space="preserve"> </w:t>
      </w:r>
      <w:r w:rsidRPr="006221F5">
        <w:rPr>
          <w:rStyle w:val="StyleUnderline"/>
        </w:rPr>
        <w:t>non-implementation</w:t>
      </w:r>
      <w:r>
        <w:t xml:space="preserve">. The recommendations are nonbinding and after the discussions and reports in Geneva, the SuR is free to implement what it sees fit. Though countries must report back on progress, either through voluntary mid-term reports or updates during their second and subsequent cycles of review, there are few ramifications for inadequate compliance. Rather, </w:t>
      </w:r>
      <w:r w:rsidRPr="006221F5">
        <w:rPr>
          <w:rStyle w:val="StyleUnderline"/>
        </w:rPr>
        <w:t>the</w:t>
      </w:r>
      <w:r>
        <w:rPr>
          <w:rStyle w:val="StyleUnderline"/>
        </w:rPr>
        <w:t xml:space="preserve"> </w:t>
      </w:r>
      <w:r w:rsidRPr="006221F5">
        <w:rPr>
          <w:rStyle w:val="StyleUnderline"/>
        </w:rPr>
        <w:t>UPR</w:t>
      </w:r>
      <w:r>
        <w:rPr>
          <w:rStyle w:val="StyleUnderline"/>
        </w:rPr>
        <w:t xml:space="preserve"> </w:t>
      </w:r>
      <w:r w:rsidRPr="006221F5">
        <w:rPr>
          <w:rStyle w:val="StyleUnderline"/>
        </w:rPr>
        <w:t>operates</w:t>
      </w:r>
      <w:r>
        <w:rPr>
          <w:rStyle w:val="StyleUnderline"/>
        </w:rPr>
        <w:t xml:space="preserve"> </w:t>
      </w:r>
      <w:r w:rsidRPr="006221F5">
        <w:rPr>
          <w:rStyle w:val="StyleUnderline"/>
        </w:rPr>
        <w:t>as</w:t>
      </w:r>
      <w:r>
        <w:rPr>
          <w:rStyle w:val="StyleUnderline"/>
        </w:rPr>
        <w:t xml:space="preserve"> </w:t>
      </w:r>
      <w:r w:rsidRPr="006221F5">
        <w:rPr>
          <w:rStyle w:val="StyleUnderline"/>
        </w:rPr>
        <w:t>a</w:t>
      </w:r>
      <w:r>
        <w:rPr>
          <w:rStyle w:val="StyleUnderline"/>
        </w:rPr>
        <w:t xml:space="preserve"> </w:t>
      </w:r>
      <w:r w:rsidRPr="006221F5">
        <w:rPr>
          <w:rStyle w:val="StyleUnderline"/>
        </w:rPr>
        <w:t>cooperative</w:t>
      </w:r>
      <w:r>
        <w:rPr>
          <w:rStyle w:val="StyleUnderline"/>
        </w:rPr>
        <w:t xml:space="preserve"> </w:t>
      </w:r>
      <w:r w:rsidRPr="006221F5">
        <w:rPr>
          <w:rStyle w:val="StyleUnderline"/>
        </w:rPr>
        <w:t>and</w:t>
      </w:r>
      <w:r>
        <w:rPr>
          <w:rStyle w:val="StyleUnderline"/>
        </w:rPr>
        <w:t xml:space="preserve"> </w:t>
      </w:r>
      <w:r w:rsidRPr="006221F5">
        <w:rPr>
          <w:rStyle w:val="StyleUnderline"/>
        </w:rPr>
        <w:t>dialogue-centered</w:t>
      </w:r>
      <w:r>
        <w:rPr>
          <w:rStyle w:val="StyleUnderline"/>
        </w:rPr>
        <w:t xml:space="preserve"> </w:t>
      </w:r>
      <w:r w:rsidRPr="006221F5">
        <w:rPr>
          <w:rStyle w:val="StyleUnderline"/>
        </w:rPr>
        <w:t>mechanism</w:t>
      </w:r>
      <w:r>
        <w:rPr>
          <w:rStyle w:val="StyleUnderline"/>
        </w:rPr>
        <w:t xml:space="preserve"> </w:t>
      </w:r>
      <w:r w:rsidRPr="006221F5">
        <w:rPr>
          <w:rStyle w:val="StyleUnderline"/>
        </w:rPr>
        <w:t>that</w:t>
      </w:r>
      <w:r>
        <w:rPr>
          <w:rStyle w:val="StyleUnderline"/>
        </w:rPr>
        <w:t xml:space="preserve"> </w:t>
      </w:r>
      <w:r w:rsidRPr="006221F5">
        <w:rPr>
          <w:rStyle w:val="StyleUnderline"/>
        </w:rPr>
        <w:t>is</w:t>
      </w:r>
      <w:r>
        <w:rPr>
          <w:rStyle w:val="StyleUnderline"/>
        </w:rPr>
        <w:t xml:space="preserve"> </w:t>
      </w:r>
      <w:r w:rsidRPr="006221F5">
        <w:rPr>
          <w:rStyle w:val="StyleUnderline"/>
        </w:rPr>
        <w:t>non-adversarial</w:t>
      </w:r>
      <w:r>
        <w:rPr>
          <w:rStyle w:val="StyleUnderline"/>
        </w:rPr>
        <w:t xml:space="preserve"> </w:t>
      </w:r>
      <w:r w:rsidRPr="006221F5">
        <w:rPr>
          <w:rStyle w:val="StyleUnderline"/>
        </w:rPr>
        <w:t>in</w:t>
      </w:r>
      <w:r>
        <w:rPr>
          <w:rStyle w:val="StyleUnderline"/>
        </w:rPr>
        <w:t xml:space="preserve"> </w:t>
      </w:r>
      <w:r w:rsidRPr="006221F5">
        <w:rPr>
          <w:rStyle w:val="StyleUnderline"/>
        </w:rPr>
        <w:t>nature.</w:t>
      </w:r>
      <w:r>
        <w:rPr>
          <w:rStyle w:val="StyleUnderline"/>
        </w:rPr>
        <w:t xml:space="preserve"> </w:t>
      </w:r>
      <w:r w:rsidRPr="006221F5">
        <w:rPr>
          <w:rStyle w:val="StyleUnderline"/>
        </w:rPr>
        <w:t>Due</w:t>
      </w:r>
      <w:r>
        <w:rPr>
          <w:rStyle w:val="StyleUnderline"/>
        </w:rPr>
        <w:t xml:space="preserve"> </w:t>
      </w:r>
      <w:r w:rsidRPr="006221F5">
        <w:rPr>
          <w:rStyle w:val="StyleUnderline"/>
        </w:rPr>
        <w:t>to</w:t>
      </w:r>
      <w:r>
        <w:rPr>
          <w:rStyle w:val="StyleUnderline"/>
        </w:rPr>
        <w:t xml:space="preserve"> </w:t>
      </w:r>
      <w:r w:rsidRPr="006221F5">
        <w:rPr>
          <w:rStyle w:val="StyleUnderline"/>
        </w:rPr>
        <w:t>this</w:t>
      </w:r>
      <w:r>
        <w:rPr>
          <w:rStyle w:val="StyleUnderline"/>
        </w:rPr>
        <w:t xml:space="preserve"> </w:t>
      </w:r>
      <w:r w:rsidRPr="006221F5">
        <w:rPr>
          <w:rStyle w:val="StyleUnderline"/>
        </w:rPr>
        <w:t>fact,</w:t>
      </w:r>
      <w:r>
        <w:rPr>
          <w:rStyle w:val="StyleUnderline"/>
        </w:rPr>
        <w:t xml:space="preserve"> </w:t>
      </w:r>
      <w:r w:rsidRPr="006221F5">
        <w:rPr>
          <w:rStyle w:val="StyleUnderline"/>
        </w:rPr>
        <w:t>“there</w:t>
      </w:r>
      <w:r>
        <w:rPr>
          <w:rStyle w:val="StyleUnderline"/>
        </w:rPr>
        <w:t xml:space="preserve"> </w:t>
      </w:r>
      <w:r w:rsidRPr="006221F5">
        <w:rPr>
          <w:rStyle w:val="StyleUnderline"/>
        </w:rPr>
        <w:t>is</w:t>
      </w:r>
      <w:r>
        <w:rPr>
          <w:rStyle w:val="StyleUnderline"/>
        </w:rPr>
        <w:t xml:space="preserve"> </w:t>
      </w:r>
      <w:r w:rsidRPr="006221F5">
        <w:rPr>
          <w:rStyle w:val="StyleUnderline"/>
        </w:rPr>
        <w:t>an</w:t>
      </w:r>
      <w:r>
        <w:rPr>
          <w:rStyle w:val="StyleUnderline"/>
        </w:rPr>
        <w:t xml:space="preserve"> </w:t>
      </w:r>
      <w:r w:rsidRPr="006221F5">
        <w:rPr>
          <w:rStyle w:val="StyleUnderline"/>
        </w:rPr>
        <w:t>inherent</w:t>
      </w:r>
      <w:r>
        <w:rPr>
          <w:rStyle w:val="StyleUnderline"/>
        </w:rPr>
        <w:t xml:space="preserve"> </w:t>
      </w:r>
      <w:r w:rsidRPr="006221F5">
        <w:rPr>
          <w:rStyle w:val="StyleUnderline"/>
        </w:rPr>
        <w:t>danger</w:t>
      </w:r>
      <w:r>
        <w:rPr>
          <w:rStyle w:val="StyleUnderline"/>
        </w:rPr>
        <w:t xml:space="preserve"> </w:t>
      </w:r>
      <w:r w:rsidRPr="006221F5">
        <w:rPr>
          <w:rStyle w:val="StyleUnderline"/>
        </w:rPr>
        <w:t>of</w:t>
      </w:r>
      <w:r>
        <w:rPr>
          <w:rStyle w:val="StyleUnderline"/>
        </w:rPr>
        <w:t xml:space="preserve"> </w:t>
      </w:r>
      <w:r w:rsidRPr="006221F5">
        <w:rPr>
          <w:rStyle w:val="StyleUnderline"/>
        </w:rPr>
        <w:t>this</w:t>
      </w:r>
      <w:r>
        <w:rPr>
          <w:rStyle w:val="StyleUnderline"/>
        </w:rPr>
        <w:t xml:space="preserve"> </w:t>
      </w:r>
      <w:r w:rsidRPr="006221F5">
        <w:rPr>
          <w:rStyle w:val="StyleUnderline"/>
        </w:rPr>
        <w:t>mechanism</w:t>
      </w:r>
      <w:r>
        <w:rPr>
          <w:rStyle w:val="StyleUnderline"/>
        </w:rPr>
        <w:t xml:space="preserve"> </w:t>
      </w:r>
      <w:r w:rsidRPr="006221F5">
        <w:rPr>
          <w:rStyle w:val="StyleUnderline"/>
        </w:rPr>
        <w:t>just</w:t>
      </w:r>
      <w:r>
        <w:rPr>
          <w:rStyle w:val="StyleUnderline"/>
        </w:rPr>
        <w:t xml:space="preserve"> </w:t>
      </w:r>
      <w:r w:rsidRPr="006221F5">
        <w:rPr>
          <w:rStyle w:val="StyleUnderline"/>
        </w:rPr>
        <w:t>becoming</w:t>
      </w:r>
      <w:r>
        <w:rPr>
          <w:rStyle w:val="StyleUnderline"/>
        </w:rPr>
        <w:t xml:space="preserve"> </w:t>
      </w:r>
      <w:r w:rsidRPr="006221F5">
        <w:rPr>
          <w:rStyle w:val="StyleUnderline"/>
        </w:rPr>
        <w:t>a</w:t>
      </w:r>
      <w:r>
        <w:rPr>
          <w:rStyle w:val="StyleUnderline"/>
        </w:rPr>
        <w:t xml:space="preserve"> </w:t>
      </w:r>
      <w:r w:rsidRPr="006221F5">
        <w:rPr>
          <w:rStyle w:val="StyleUnderline"/>
        </w:rPr>
        <w:t>talking</w:t>
      </w:r>
      <w:r>
        <w:rPr>
          <w:rStyle w:val="StyleUnderline"/>
        </w:rPr>
        <w:t xml:space="preserve"> </w:t>
      </w:r>
      <w:r w:rsidRPr="006221F5">
        <w:rPr>
          <w:rStyle w:val="StyleUnderline"/>
        </w:rPr>
        <w:t>shop…but</w:t>
      </w:r>
      <w:r>
        <w:rPr>
          <w:rStyle w:val="StyleUnderline"/>
        </w:rPr>
        <w:t xml:space="preserve"> </w:t>
      </w:r>
      <w:r w:rsidRPr="006221F5">
        <w:rPr>
          <w:rStyle w:val="StyleUnderline"/>
        </w:rPr>
        <w:t>this</w:t>
      </w:r>
      <w:r>
        <w:rPr>
          <w:rStyle w:val="StyleUnderline"/>
        </w:rPr>
        <w:t xml:space="preserve"> </w:t>
      </w:r>
      <w:r w:rsidRPr="006221F5">
        <w:rPr>
          <w:rStyle w:val="StyleUnderline"/>
        </w:rPr>
        <w:t>is</w:t>
      </w:r>
      <w:r>
        <w:rPr>
          <w:rStyle w:val="StyleUnderline"/>
        </w:rPr>
        <w:t xml:space="preserve"> </w:t>
      </w:r>
      <w:r w:rsidRPr="006221F5">
        <w:rPr>
          <w:rStyle w:val="StyleUnderline"/>
        </w:rPr>
        <w:t>how</w:t>
      </w:r>
      <w:r>
        <w:rPr>
          <w:rStyle w:val="StyleUnderline"/>
        </w:rPr>
        <w:t xml:space="preserve"> </w:t>
      </w:r>
      <w:r w:rsidRPr="006221F5">
        <w:rPr>
          <w:rStyle w:val="StyleUnderline"/>
        </w:rPr>
        <w:t>it</w:t>
      </w:r>
      <w:r>
        <w:rPr>
          <w:rStyle w:val="StyleUnderline"/>
        </w:rPr>
        <w:t xml:space="preserve"> </w:t>
      </w:r>
      <w:r w:rsidRPr="006221F5">
        <w:rPr>
          <w:rStyle w:val="StyleUnderline"/>
        </w:rPr>
        <w:t>works</w:t>
      </w:r>
      <w:r>
        <w:rPr>
          <w:rStyle w:val="StyleUnderline"/>
        </w:rPr>
        <w:t xml:space="preserve"> </w:t>
      </w:r>
      <w:r w:rsidRPr="006221F5">
        <w:rPr>
          <w:rStyle w:val="StyleUnderline"/>
        </w:rPr>
        <w:t>in</w:t>
      </w:r>
      <w:r>
        <w:rPr>
          <w:rStyle w:val="StyleUnderline"/>
        </w:rPr>
        <w:t xml:space="preserve"> </w:t>
      </w:r>
      <w:r w:rsidRPr="006221F5">
        <w:rPr>
          <w:rStyle w:val="StyleUnderline"/>
        </w:rPr>
        <w:t>politics.”</w:t>
      </w:r>
      <w:r>
        <w:t>75 While this danger of the UPR becoming just a talking shop has always existed and will continue to do so, there are potential safeguards.</w:t>
      </w:r>
    </w:p>
    <w:p w:rsidR="00624F78" w:rsidRDefault="00624F78" w:rsidP="00624F78">
      <w:pPr>
        <w:pStyle w:val="Heading3"/>
      </w:pPr>
      <w:bookmarkStart w:id="14" w:name="_Toc13383665"/>
      <w:r>
        <w:lastRenderedPageBreak/>
        <w:t>2AC—AT—Special Procedures – DOS Defunds UN and Circumvents</w:t>
      </w:r>
      <w:bookmarkEnd w:id="14"/>
    </w:p>
    <w:p w:rsidR="00624F78" w:rsidRDefault="00624F78" w:rsidP="00624F78">
      <w:pPr>
        <w:pStyle w:val="Heading4"/>
      </w:pPr>
      <w:r>
        <w:t>The State Department will cancel the Special Procedure and massively defund the UN</w:t>
      </w:r>
    </w:p>
    <w:p w:rsidR="00624F78" w:rsidRDefault="00624F78" w:rsidP="00624F78">
      <w:pPr>
        <w:rPr>
          <w:rStyle w:val="Style13ptBold"/>
        </w:rPr>
      </w:pPr>
      <w:r w:rsidRPr="00AD4689">
        <w:rPr>
          <w:rStyle w:val="Style13ptBold"/>
        </w:rPr>
        <w:t>Gramer,</w:t>
      </w:r>
      <w:r>
        <w:rPr>
          <w:rStyle w:val="Style13ptBold"/>
        </w:rPr>
        <w:t xml:space="preserve"> </w:t>
      </w:r>
      <w:r w:rsidRPr="00AD4689">
        <w:rPr>
          <w:rStyle w:val="Style13ptBold"/>
        </w:rPr>
        <w:t>Foreign</w:t>
      </w:r>
      <w:r>
        <w:rPr>
          <w:rStyle w:val="Style13ptBold"/>
        </w:rPr>
        <w:t xml:space="preserve"> </w:t>
      </w:r>
      <w:r w:rsidRPr="00AD4689">
        <w:rPr>
          <w:rStyle w:val="Style13ptBold"/>
        </w:rPr>
        <w:t>Policy</w:t>
      </w:r>
      <w:r>
        <w:rPr>
          <w:rStyle w:val="Style13ptBold"/>
        </w:rPr>
        <w:t xml:space="preserve"> </w:t>
      </w:r>
      <w:r w:rsidRPr="00AD4689">
        <w:rPr>
          <w:rStyle w:val="Style13ptBold"/>
        </w:rPr>
        <w:t>national</w:t>
      </w:r>
      <w:r>
        <w:rPr>
          <w:rStyle w:val="Style13ptBold"/>
        </w:rPr>
        <w:t xml:space="preserve"> </w:t>
      </w:r>
      <w:r w:rsidRPr="00AD4689">
        <w:rPr>
          <w:rStyle w:val="Style13ptBold"/>
        </w:rPr>
        <w:t>security</w:t>
      </w:r>
      <w:r>
        <w:rPr>
          <w:rStyle w:val="Style13ptBold"/>
        </w:rPr>
        <w:t xml:space="preserve"> </w:t>
      </w:r>
      <w:r w:rsidRPr="00AD4689">
        <w:rPr>
          <w:rStyle w:val="Style13ptBold"/>
        </w:rPr>
        <w:t>reporter</w:t>
      </w:r>
      <w:r>
        <w:rPr>
          <w:rStyle w:val="Style13ptBold"/>
        </w:rPr>
        <w:t xml:space="preserve"> &amp; </w:t>
      </w:r>
      <w:r w:rsidRPr="00AD4689">
        <w:rPr>
          <w:rStyle w:val="Style13ptBold"/>
        </w:rPr>
        <w:t>Lynch,</w:t>
      </w:r>
      <w:r>
        <w:rPr>
          <w:rStyle w:val="Style13ptBold"/>
        </w:rPr>
        <w:t xml:space="preserve"> </w:t>
      </w:r>
      <w:r w:rsidRPr="00AD4689">
        <w:rPr>
          <w:rStyle w:val="Style13ptBold"/>
        </w:rPr>
        <w:t>United</w:t>
      </w:r>
      <w:r>
        <w:rPr>
          <w:rStyle w:val="Style13ptBold"/>
        </w:rPr>
        <w:t xml:space="preserve"> </w:t>
      </w:r>
      <w:r w:rsidRPr="00AD4689">
        <w:rPr>
          <w:rStyle w:val="Style13ptBold"/>
        </w:rPr>
        <w:t>Nations-based</w:t>
      </w:r>
      <w:r>
        <w:rPr>
          <w:rStyle w:val="Style13ptBold"/>
        </w:rPr>
        <w:t xml:space="preserve"> </w:t>
      </w:r>
      <w:r w:rsidRPr="00AD4689">
        <w:rPr>
          <w:rStyle w:val="Style13ptBold"/>
        </w:rPr>
        <w:t>senior</w:t>
      </w:r>
      <w:r>
        <w:rPr>
          <w:rStyle w:val="Style13ptBold"/>
        </w:rPr>
        <w:t xml:space="preserve"> </w:t>
      </w:r>
      <w:r w:rsidRPr="00AD4689">
        <w:rPr>
          <w:rStyle w:val="Style13ptBold"/>
        </w:rPr>
        <w:t>diplomatic</w:t>
      </w:r>
      <w:r>
        <w:rPr>
          <w:rStyle w:val="Style13ptBold"/>
        </w:rPr>
        <w:t xml:space="preserve"> </w:t>
      </w:r>
      <w:r w:rsidRPr="00AD4689">
        <w:rPr>
          <w:rStyle w:val="Style13ptBold"/>
        </w:rPr>
        <w:t>reporter,</w:t>
      </w:r>
      <w:r>
        <w:rPr>
          <w:rStyle w:val="Style13ptBold"/>
        </w:rPr>
        <w:t xml:space="preserve"> </w:t>
      </w:r>
      <w:r w:rsidRPr="00AD4689">
        <w:rPr>
          <w:rStyle w:val="Style13ptBold"/>
        </w:rPr>
        <w:t>18</w:t>
      </w:r>
    </w:p>
    <w:p w:rsidR="00624F78" w:rsidRDefault="00624F78" w:rsidP="00624F78">
      <w:r>
        <w:t>[Robbie Gramer, Colum Lynch, 10-2-2018, Foreign Policy, "Trump Stealthily Seeks to Choke Off Funding to U.N. Programs," https://foreignpolicy.com/2018/10/02/trump-stealthily-seeks-to-choke-off-funding-to-un-programs/, accessed 7-1-2019, //EJA]</w:t>
      </w:r>
    </w:p>
    <w:p w:rsidR="00624F78" w:rsidRDefault="00624F78" w:rsidP="00624F78">
      <w:r>
        <w:t xml:space="preserve">In early July, </w:t>
      </w:r>
      <w:r w:rsidRPr="00CD56C3">
        <w:rPr>
          <w:rStyle w:val="StyleUnderline"/>
        </w:rPr>
        <w:t>a</w:t>
      </w:r>
      <w:r>
        <w:rPr>
          <w:rStyle w:val="StyleUnderline"/>
        </w:rPr>
        <w:t xml:space="preserve"> </w:t>
      </w:r>
      <w:r w:rsidRPr="00CD56C3">
        <w:rPr>
          <w:rStyle w:val="StyleUnderline"/>
        </w:rPr>
        <w:t>U.S.</w:t>
      </w:r>
      <w:r>
        <w:rPr>
          <w:rStyle w:val="StyleUnderline"/>
        </w:rPr>
        <w:t xml:space="preserve"> </w:t>
      </w:r>
      <w:r w:rsidRPr="00CD56C3">
        <w:rPr>
          <w:rStyle w:val="StyleUnderline"/>
        </w:rPr>
        <w:t>State</w:t>
      </w:r>
      <w:r>
        <w:rPr>
          <w:rStyle w:val="StyleUnderline"/>
        </w:rPr>
        <w:t xml:space="preserve"> </w:t>
      </w:r>
      <w:r w:rsidRPr="00CD56C3">
        <w:rPr>
          <w:rStyle w:val="StyleUnderline"/>
        </w:rPr>
        <w:t>Department</w:t>
      </w:r>
      <w:r>
        <w:rPr>
          <w:rStyle w:val="StyleUnderline"/>
        </w:rPr>
        <w:t xml:space="preserve"> </w:t>
      </w:r>
      <w:r w:rsidRPr="00CD56C3">
        <w:rPr>
          <w:rStyle w:val="StyleUnderline"/>
        </w:rPr>
        <w:t>political</w:t>
      </w:r>
      <w:r>
        <w:rPr>
          <w:rStyle w:val="StyleUnderline"/>
        </w:rPr>
        <w:t xml:space="preserve"> </w:t>
      </w:r>
      <w:r w:rsidRPr="00CD56C3">
        <w:rPr>
          <w:rStyle w:val="StyleUnderline"/>
        </w:rPr>
        <w:t>appointee</w:t>
      </w:r>
      <w:r>
        <w:rPr>
          <w:rStyle w:val="StyleUnderline"/>
        </w:rPr>
        <w:t xml:space="preserve"> </w:t>
      </w:r>
      <w:r w:rsidRPr="00CD56C3">
        <w:rPr>
          <w:rStyle w:val="StyleUnderline"/>
        </w:rPr>
        <w:t>fired</w:t>
      </w:r>
      <w:r>
        <w:rPr>
          <w:rStyle w:val="StyleUnderline"/>
        </w:rPr>
        <w:t xml:space="preserve"> </w:t>
      </w:r>
      <w:r w:rsidRPr="00CD56C3">
        <w:rPr>
          <w:rStyle w:val="StyleUnderline"/>
        </w:rPr>
        <w:t>off</w:t>
      </w:r>
      <w:r>
        <w:rPr>
          <w:rStyle w:val="StyleUnderline"/>
        </w:rPr>
        <w:t xml:space="preserve"> </w:t>
      </w:r>
      <w:r w:rsidRPr="00CD56C3">
        <w:rPr>
          <w:rStyle w:val="StyleUnderline"/>
        </w:rPr>
        <w:t>an</w:t>
      </w:r>
      <w:r>
        <w:rPr>
          <w:rStyle w:val="StyleUnderline"/>
        </w:rPr>
        <w:t xml:space="preserve"> </w:t>
      </w:r>
      <w:r w:rsidRPr="00CD56C3">
        <w:rPr>
          <w:rStyle w:val="StyleUnderline"/>
        </w:rPr>
        <w:t>email</w:t>
      </w:r>
      <w:r>
        <w:rPr>
          <w:rStyle w:val="StyleUnderline"/>
        </w:rPr>
        <w:t xml:space="preserve"> </w:t>
      </w:r>
      <w:r w:rsidRPr="00CD56C3">
        <w:rPr>
          <w:rStyle w:val="StyleUnderline"/>
        </w:rPr>
        <w:t>to</w:t>
      </w:r>
      <w:r>
        <w:rPr>
          <w:rStyle w:val="StyleUnderline"/>
        </w:rPr>
        <w:t xml:space="preserve"> </w:t>
      </w:r>
      <w:r w:rsidRPr="00CD56C3">
        <w:rPr>
          <w:rStyle w:val="StyleUnderline"/>
        </w:rPr>
        <w:t>the</w:t>
      </w:r>
      <w:r>
        <w:rPr>
          <w:rStyle w:val="StyleUnderline"/>
        </w:rPr>
        <w:t xml:space="preserve"> </w:t>
      </w:r>
      <w:r w:rsidRPr="00CD56C3">
        <w:rPr>
          <w:rStyle w:val="StyleUnderline"/>
        </w:rPr>
        <w:t>National</w:t>
      </w:r>
      <w:r>
        <w:rPr>
          <w:rStyle w:val="StyleUnderline"/>
        </w:rPr>
        <w:t xml:space="preserve"> </w:t>
      </w:r>
      <w:r w:rsidRPr="00CD56C3">
        <w:rPr>
          <w:rStyle w:val="StyleUnderline"/>
        </w:rPr>
        <w:t>Security</w:t>
      </w:r>
      <w:r>
        <w:rPr>
          <w:rStyle w:val="StyleUnderline"/>
        </w:rPr>
        <w:t xml:space="preserve"> </w:t>
      </w:r>
      <w:r w:rsidRPr="00CD56C3">
        <w:rPr>
          <w:rStyle w:val="StyleUnderline"/>
        </w:rPr>
        <w:t>Council</w:t>
      </w:r>
      <w:r>
        <w:rPr>
          <w:rStyle w:val="StyleUnderline"/>
        </w:rPr>
        <w:t xml:space="preserve"> </w:t>
      </w:r>
      <w:r w:rsidRPr="00CD56C3">
        <w:rPr>
          <w:rStyle w:val="StyleUnderline"/>
        </w:rPr>
        <w:t>detailing</w:t>
      </w:r>
      <w:r>
        <w:rPr>
          <w:rStyle w:val="StyleUnderline"/>
        </w:rPr>
        <w:t xml:space="preserve"> </w:t>
      </w:r>
      <w:r w:rsidRPr="00CD56C3">
        <w:rPr>
          <w:rStyle w:val="StyleUnderline"/>
        </w:rPr>
        <w:t>how</w:t>
      </w:r>
      <w:r>
        <w:rPr>
          <w:rStyle w:val="StyleUnderline"/>
        </w:rPr>
        <w:t xml:space="preserve"> </w:t>
      </w:r>
      <w:r w:rsidRPr="00CD56C3">
        <w:rPr>
          <w:rStyle w:val="StyleUnderline"/>
        </w:rPr>
        <w:t>to</w:t>
      </w:r>
      <w:r>
        <w:rPr>
          <w:rStyle w:val="StyleUnderline"/>
        </w:rPr>
        <w:t xml:space="preserve"> </w:t>
      </w:r>
      <w:r w:rsidRPr="00CD56C3">
        <w:rPr>
          <w:rStyle w:val="StyleUnderline"/>
        </w:rPr>
        <w:t>thwart</w:t>
      </w:r>
      <w:r>
        <w:rPr>
          <w:rStyle w:val="StyleUnderline"/>
        </w:rPr>
        <w:t xml:space="preserve"> </w:t>
      </w:r>
      <w:r w:rsidRPr="00CD56C3">
        <w:rPr>
          <w:rStyle w:val="StyleUnderline"/>
        </w:rPr>
        <w:t>Congress’s</w:t>
      </w:r>
      <w:r>
        <w:rPr>
          <w:rStyle w:val="StyleUnderline"/>
        </w:rPr>
        <w:t xml:space="preserve"> </w:t>
      </w:r>
      <w:r w:rsidRPr="00CD56C3">
        <w:rPr>
          <w:rStyle w:val="StyleUnderline"/>
        </w:rPr>
        <w:t>intent</w:t>
      </w:r>
      <w:r>
        <w:rPr>
          <w:rStyle w:val="StyleUnderline"/>
        </w:rPr>
        <w:t xml:space="preserve"> </w:t>
      </w:r>
      <w:r w:rsidRPr="00CD56C3">
        <w:rPr>
          <w:rStyle w:val="StyleUnderline"/>
        </w:rPr>
        <w:t>to</w:t>
      </w:r>
      <w:r>
        <w:rPr>
          <w:rStyle w:val="StyleUnderline"/>
        </w:rPr>
        <w:t xml:space="preserve"> </w:t>
      </w:r>
      <w:r w:rsidRPr="00CD56C3">
        <w:rPr>
          <w:rStyle w:val="StyleUnderline"/>
        </w:rPr>
        <w:t>fund</w:t>
      </w:r>
      <w:r>
        <w:rPr>
          <w:rStyle w:val="StyleUnderline"/>
        </w:rPr>
        <w:t xml:space="preserve"> </w:t>
      </w:r>
      <w:r w:rsidRPr="00CD56C3">
        <w:rPr>
          <w:rStyle w:val="StyleUnderline"/>
        </w:rPr>
        <w:t>a</w:t>
      </w:r>
      <w:r>
        <w:rPr>
          <w:rStyle w:val="StyleUnderline"/>
        </w:rPr>
        <w:t xml:space="preserve"> </w:t>
      </w:r>
      <w:r w:rsidRPr="00CD56C3">
        <w:rPr>
          <w:rStyle w:val="StyleUnderline"/>
        </w:rPr>
        <w:t>range</w:t>
      </w:r>
      <w:r>
        <w:rPr>
          <w:rStyle w:val="StyleUnderline"/>
        </w:rPr>
        <w:t xml:space="preserve"> </w:t>
      </w:r>
      <w:r w:rsidRPr="00CD56C3">
        <w:rPr>
          <w:rStyle w:val="StyleUnderline"/>
        </w:rPr>
        <w:t>of</w:t>
      </w:r>
      <w:r>
        <w:rPr>
          <w:rStyle w:val="StyleUnderline"/>
        </w:rPr>
        <w:t xml:space="preserve"> </w:t>
      </w:r>
      <w:r w:rsidRPr="00CD56C3">
        <w:rPr>
          <w:rStyle w:val="StyleUnderline"/>
        </w:rPr>
        <w:t>United</w:t>
      </w:r>
      <w:r>
        <w:rPr>
          <w:rStyle w:val="StyleUnderline"/>
        </w:rPr>
        <w:t xml:space="preserve"> </w:t>
      </w:r>
      <w:r w:rsidRPr="00CD56C3">
        <w:rPr>
          <w:rStyle w:val="StyleUnderline"/>
        </w:rPr>
        <w:t>Nations</w:t>
      </w:r>
      <w:r>
        <w:rPr>
          <w:rStyle w:val="StyleUnderline"/>
        </w:rPr>
        <w:t xml:space="preserve"> </w:t>
      </w:r>
      <w:r w:rsidRPr="00CD56C3">
        <w:rPr>
          <w:rStyle w:val="StyleUnderline"/>
        </w:rPr>
        <w:t>international</w:t>
      </w:r>
      <w:r>
        <w:rPr>
          <w:rStyle w:val="StyleUnderline"/>
        </w:rPr>
        <w:t xml:space="preserve"> </w:t>
      </w:r>
      <w:r w:rsidRPr="00CD56C3">
        <w:rPr>
          <w:rStyle w:val="StyleUnderline"/>
        </w:rPr>
        <w:t>aid</w:t>
      </w:r>
      <w:r>
        <w:rPr>
          <w:rStyle w:val="StyleUnderline"/>
        </w:rPr>
        <w:t xml:space="preserve"> </w:t>
      </w:r>
      <w:r w:rsidRPr="00CD56C3">
        <w:rPr>
          <w:rStyle w:val="StyleUnderline"/>
        </w:rPr>
        <w:t>programs</w:t>
      </w:r>
      <w:r>
        <w:rPr>
          <w:rStyle w:val="StyleUnderline"/>
        </w:rPr>
        <w:t xml:space="preserve"> </w:t>
      </w:r>
      <w:r w:rsidRPr="00CD56C3">
        <w:rPr>
          <w:rStyle w:val="StyleUnderline"/>
        </w:rPr>
        <w:t>opposed</w:t>
      </w:r>
      <w:r>
        <w:rPr>
          <w:rStyle w:val="StyleUnderline"/>
        </w:rPr>
        <w:t xml:space="preserve"> </w:t>
      </w:r>
      <w:r w:rsidRPr="00CD56C3">
        <w:rPr>
          <w:rStyle w:val="StyleUnderline"/>
        </w:rPr>
        <w:t>by</w:t>
      </w:r>
      <w:r>
        <w:rPr>
          <w:rStyle w:val="StyleUnderline"/>
        </w:rPr>
        <w:t xml:space="preserve"> </w:t>
      </w:r>
      <w:r w:rsidRPr="00CD56C3">
        <w:rPr>
          <w:rStyle w:val="StyleUnderline"/>
        </w:rPr>
        <w:t>White</w:t>
      </w:r>
      <w:r>
        <w:rPr>
          <w:rStyle w:val="StyleUnderline"/>
        </w:rPr>
        <w:t xml:space="preserve"> </w:t>
      </w:r>
      <w:r w:rsidRPr="00CD56C3">
        <w:rPr>
          <w:rStyle w:val="StyleUnderline"/>
        </w:rPr>
        <w:t>House</w:t>
      </w:r>
      <w:r>
        <w:rPr>
          <w:rStyle w:val="StyleUnderline"/>
        </w:rPr>
        <w:t xml:space="preserve"> </w:t>
      </w:r>
      <w:r w:rsidRPr="00CD56C3">
        <w:rPr>
          <w:rStyle w:val="StyleUnderline"/>
        </w:rPr>
        <w:t>conservatives</w:t>
      </w:r>
      <w:r>
        <w:t>, including initiatives benefiting Palestinian refugees and providing reproductive health services to impoverished women.</w:t>
      </w:r>
    </w:p>
    <w:p w:rsidR="00624F78" w:rsidRPr="00CD56C3" w:rsidRDefault="00624F78" w:rsidP="00624F78">
      <w:pPr>
        <w:rPr>
          <w:rStyle w:val="StyleUnderline"/>
        </w:rPr>
      </w:pPr>
      <w:r>
        <w:t xml:space="preserve">The author of the email, </w:t>
      </w:r>
      <w:r w:rsidRPr="00CD56C3">
        <w:rPr>
          <w:rStyle w:val="StyleUnderline"/>
        </w:rPr>
        <w:t>Mari</w:t>
      </w:r>
      <w:r>
        <w:rPr>
          <w:rStyle w:val="StyleUnderline"/>
        </w:rPr>
        <w:t xml:space="preserve"> </w:t>
      </w:r>
      <w:r w:rsidRPr="00CD56C3">
        <w:rPr>
          <w:rStyle w:val="StyleUnderline"/>
        </w:rPr>
        <w:t>Stull,</w:t>
      </w:r>
      <w:r>
        <w:rPr>
          <w:rStyle w:val="StyleUnderline"/>
        </w:rPr>
        <w:t xml:space="preserve"> </w:t>
      </w:r>
      <w:r w:rsidRPr="00CD56C3">
        <w:rPr>
          <w:rStyle w:val="StyleUnderline"/>
        </w:rPr>
        <w:t>a</w:t>
      </w:r>
      <w:r>
        <w:rPr>
          <w:rStyle w:val="StyleUnderline"/>
        </w:rPr>
        <w:t xml:space="preserve"> </w:t>
      </w:r>
      <w:r w:rsidRPr="00CD56C3">
        <w:rPr>
          <w:rStyle w:val="StyleUnderline"/>
        </w:rPr>
        <w:t>senior</w:t>
      </w:r>
      <w:r>
        <w:rPr>
          <w:rStyle w:val="StyleUnderline"/>
        </w:rPr>
        <w:t xml:space="preserve"> </w:t>
      </w:r>
      <w:r w:rsidRPr="00CD56C3">
        <w:rPr>
          <w:rStyle w:val="StyleUnderline"/>
        </w:rPr>
        <w:t>advisor</w:t>
      </w:r>
      <w:r>
        <w:rPr>
          <w:rStyle w:val="StyleUnderline"/>
        </w:rPr>
        <w:t xml:space="preserve"> </w:t>
      </w:r>
      <w:r w:rsidRPr="00CD56C3">
        <w:rPr>
          <w:rStyle w:val="StyleUnderline"/>
        </w:rPr>
        <w:t>in</w:t>
      </w:r>
      <w:r>
        <w:rPr>
          <w:rStyle w:val="StyleUnderline"/>
        </w:rPr>
        <w:t xml:space="preserve"> </w:t>
      </w:r>
      <w:r w:rsidRPr="00CD56C3">
        <w:rPr>
          <w:rStyle w:val="StyleUnderline"/>
        </w:rPr>
        <w:t>State’s</w:t>
      </w:r>
      <w:r>
        <w:rPr>
          <w:rStyle w:val="StyleUnderline"/>
        </w:rPr>
        <w:t xml:space="preserve"> </w:t>
      </w:r>
      <w:r w:rsidRPr="00CD56C3">
        <w:rPr>
          <w:rStyle w:val="StyleUnderline"/>
        </w:rPr>
        <w:t>Bureau</w:t>
      </w:r>
      <w:r>
        <w:rPr>
          <w:rStyle w:val="StyleUnderline"/>
        </w:rPr>
        <w:t xml:space="preserve"> </w:t>
      </w:r>
      <w:r w:rsidRPr="00CD56C3">
        <w:rPr>
          <w:rStyle w:val="StyleUnderline"/>
        </w:rPr>
        <w:t>of</w:t>
      </w:r>
      <w:r>
        <w:rPr>
          <w:rStyle w:val="StyleUnderline"/>
        </w:rPr>
        <w:t xml:space="preserve"> </w:t>
      </w:r>
      <w:r w:rsidRPr="00CD56C3">
        <w:rPr>
          <w:rStyle w:val="StyleUnderline"/>
        </w:rPr>
        <w:t>International</w:t>
      </w:r>
      <w:r>
        <w:rPr>
          <w:rStyle w:val="StyleUnderline"/>
        </w:rPr>
        <w:t xml:space="preserve"> </w:t>
      </w:r>
      <w:r w:rsidRPr="00CD56C3">
        <w:rPr>
          <w:rStyle w:val="StyleUnderline"/>
        </w:rPr>
        <w:t>Organization</w:t>
      </w:r>
      <w:r>
        <w:rPr>
          <w:rStyle w:val="StyleUnderline"/>
        </w:rPr>
        <w:t xml:space="preserve"> </w:t>
      </w:r>
      <w:r w:rsidRPr="00CD56C3">
        <w:rPr>
          <w:rStyle w:val="StyleUnderline"/>
        </w:rPr>
        <w:t>Affairs,</w:t>
      </w:r>
      <w:r>
        <w:rPr>
          <w:rStyle w:val="StyleUnderline"/>
        </w:rPr>
        <w:t xml:space="preserve"> </w:t>
      </w:r>
      <w:r w:rsidRPr="00CD56C3">
        <w:rPr>
          <w:rStyle w:val="StyleUnderline"/>
        </w:rPr>
        <w:t>claimed</w:t>
      </w:r>
      <w:r>
        <w:rPr>
          <w:rStyle w:val="StyleUnderline"/>
        </w:rPr>
        <w:t xml:space="preserve"> </w:t>
      </w:r>
      <w:r w:rsidRPr="00CD56C3">
        <w:rPr>
          <w:rStyle w:val="StyleUnderline"/>
        </w:rPr>
        <w:t>the</w:t>
      </w:r>
      <w:r>
        <w:rPr>
          <w:rStyle w:val="StyleUnderline"/>
        </w:rPr>
        <w:t xml:space="preserve"> </w:t>
      </w:r>
      <w:r w:rsidRPr="00CD56C3">
        <w:rPr>
          <w:rStyle w:val="StyleUnderline"/>
        </w:rPr>
        <w:t>administration</w:t>
      </w:r>
      <w:r>
        <w:rPr>
          <w:rStyle w:val="StyleUnderline"/>
        </w:rPr>
        <w:t xml:space="preserve"> </w:t>
      </w:r>
      <w:r w:rsidRPr="00CD56C3">
        <w:rPr>
          <w:rStyle w:val="StyleUnderline"/>
        </w:rPr>
        <w:t>had</w:t>
      </w:r>
      <w:r>
        <w:rPr>
          <w:rStyle w:val="StyleUnderline"/>
        </w:rPr>
        <w:t xml:space="preserve"> </w:t>
      </w:r>
      <w:r w:rsidRPr="00CD56C3">
        <w:rPr>
          <w:rStyle w:val="StyleUnderline"/>
        </w:rPr>
        <w:t>the</w:t>
      </w:r>
      <w:r>
        <w:rPr>
          <w:rStyle w:val="StyleUnderline"/>
        </w:rPr>
        <w:t xml:space="preserve"> </w:t>
      </w:r>
      <w:r w:rsidRPr="00CD56C3">
        <w:rPr>
          <w:rStyle w:val="StyleUnderline"/>
        </w:rPr>
        <w:t>latitude</w:t>
      </w:r>
      <w:r>
        <w:rPr>
          <w:rStyle w:val="StyleUnderline"/>
        </w:rPr>
        <w:t xml:space="preserve"> </w:t>
      </w:r>
      <w:r w:rsidRPr="00CD56C3">
        <w:rPr>
          <w:rStyle w:val="StyleUnderline"/>
        </w:rPr>
        <w:t>to</w:t>
      </w:r>
      <w:r>
        <w:rPr>
          <w:rStyle w:val="StyleUnderline"/>
        </w:rPr>
        <w:t xml:space="preserve"> </w:t>
      </w:r>
      <w:r w:rsidRPr="00CD56C3">
        <w:rPr>
          <w:rStyle w:val="StyleUnderline"/>
        </w:rPr>
        <w:t>eliminate</w:t>
      </w:r>
      <w:r>
        <w:rPr>
          <w:rStyle w:val="StyleUnderline"/>
        </w:rPr>
        <w:t xml:space="preserve"> </w:t>
      </w:r>
      <w:r w:rsidRPr="00CD56C3">
        <w:rPr>
          <w:rStyle w:val="StyleUnderline"/>
        </w:rPr>
        <w:t>funding</w:t>
      </w:r>
      <w:r>
        <w:rPr>
          <w:rStyle w:val="StyleUnderline"/>
        </w:rPr>
        <w:t xml:space="preserve"> </w:t>
      </w:r>
      <w:r w:rsidRPr="00CD56C3">
        <w:rPr>
          <w:rStyle w:val="StyleUnderline"/>
        </w:rPr>
        <w:t>for</w:t>
      </w:r>
      <w:r>
        <w:rPr>
          <w:rStyle w:val="StyleUnderline"/>
        </w:rPr>
        <w:t xml:space="preserve"> </w:t>
      </w:r>
      <w:r w:rsidRPr="00CD56C3">
        <w:rPr>
          <w:rStyle w:val="StyleUnderline"/>
        </w:rPr>
        <w:t>programs</w:t>
      </w:r>
      <w:r>
        <w:rPr>
          <w:rStyle w:val="StyleUnderline"/>
        </w:rPr>
        <w:t xml:space="preserve"> </w:t>
      </w:r>
      <w:r w:rsidRPr="00CD56C3">
        <w:rPr>
          <w:rStyle w:val="StyleUnderline"/>
        </w:rPr>
        <w:t>that</w:t>
      </w:r>
      <w:r>
        <w:rPr>
          <w:rStyle w:val="StyleUnderline"/>
        </w:rPr>
        <w:t xml:space="preserve"> </w:t>
      </w:r>
      <w:r w:rsidRPr="00CD56C3">
        <w:rPr>
          <w:rStyle w:val="StyleUnderline"/>
        </w:rPr>
        <w:t>clash</w:t>
      </w:r>
      <w:r>
        <w:rPr>
          <w:rStyle w:val="StyleUnderline"/>
        </w:rPr>
        <w:t xml:space="preserve"> </w:t>
      </w:r>
      <w:r w:rsidRPr="00CD56C3">
        <w:rPr>
          <w:rStyle w:val="StyleUnderline"/>
        </w:rPr>
        <w:t>with</w:t>
      </w:r>
      <w:r>
        <w:rPr>
          <w:rStyle w:val="StyleUnderline"/>
        </w:rPr>
        <w:t xml:space="preserve"> </w:t>
      </w:r>
      <w:r w:rsidRPr="00CD56C3">
        <w:rPr>
          <w:rStyle w:val="StyleUnderline"/>
        </w:rPr>
        <w:t>White</w:t>
      </w:r>
      <w:r>
        <w:rPr>
          <w:rStyle w:val="StyleUnderline"/>
        </w:rPr>
        <w:t xml:space="preserve"> </w:t>
      </w:r>
      <w:r w:rsidRPr="00CD56C3">
        <w:rPr>
          <w:rStyle w:val="StyleUnderline"/>
        </w:rPr>
        <w:t>House</w:t>
      </w:r>
      <w:r>
        <w:rPr>
          <w:rStyle w:val="StyleUnderline"/>
        </w:rPr>
        <w:t xml:space="preserve"> </w:t>
      </w:r>
      <w:r w:rsidRPr="00CD56C3">
        <w:rPr>
          <w:rStyle w:val="StyleUnderline"/>
        </w:rPr>
        <w:t>priorities</w:t>
      </w:r>
      <w:r>
        <w:t xml:space="preserve">. </w:t>
      </w:r>
      <w:r w:rsidRPr="00CD56C3">
        <w:rPr>
          <w:rStyle w:val="StyleUnderline"/>
        </w:rPr>
        <w:t>She</w:t>
      </w:r>
      <w:r>
        <w:rPr>
          <w:rStyle w:val="StyleUnderline"/>
        </w:rPr>
        <w:t xml:space="preserve"> </w:t>
      </w:r>
      <w:r w:rsidRPr="00CD56C3">
        <w:rPr>
          <w:rStyle w:val="StyleUnderline"/>
        </w:rPr>
        <w:t>suggested</w:t>
      </w:r>
      <w:r>
        <w:rPr>
          <w:rStyle w:val="StyleUnderline"/>
        </w:rPr>
        <w:t xml:space="preserve"> </w:t>
      </w:r>
      <w:r w:rsidRPr="00CD56C3">
        <w:rPr>
          <w:rStyle w:val="StyleUnderline"/>
        </w:rPr>
        <w:t>that</w:t>
      </w:r>
      <w:r>
        <w:rPr>
          <w:rStyle w:val="StyleUnderline"/>
        </w:rPr>
        <w:t xml:space="preserve"> </w:t>
      </w:r>
      <w:r w:rsidRPr="00CD56C3">
        <w:rPr>
          <w:rStyle w:val="StyleUnderline"/>
        </w:rPr>
        <w:t>the</w:t>
      </w:r>
      <w:r>
        <w:rPr>
          <w:rStyle w:val="StyleUnderline"/>
        </w:rPr>
        <w:t xml:space="preserve"> </w:t>
      </w:r>
      <w:r w:rsidRPr="00CD56C3">
        <w:rPr>
          <w:rStyle w:val="StyleUnderline"/>
        </w:rPr>
        <w:t>administration</w:t>
      </w:r>
      <w:r>
        <w:rPr>
          <w:rStyle w:val="StyleUnderline"/>
        </w:rPr>
        <w:t xml:space="preserve"> </w:t>
      </w:r>
      <w:r w:rsidRPr="00CD56C3">
        <w:rPr>
          <w:rStyle w:val="StyleUnderline"/>
        </w:rPr>
        <w:t>could</w:t>
      </w:r>
      <w:r>
        <w:rPr>
          <w:rStyle w:val="StyleUnderline"/>
        </w:rPr>
        <w:t xml:space="preserve"> </w:t>
      </w:r>
      <w:r w:rsidRPr="00CD56C3">
        <w:rPr>
          <w:rStyle w:val="StyleUnderline"/>
        </w:rPr>
        <w:t>use</w:t>
      </w:r>
      <w:r>
        <w:rPr>
          <w:rStyle w:val="StyleUnderline"/>
        </w:rPr>
        <w:t xml:space="preserve"> </w:t>
      </w:r>
      <w:r w:rsidRPr="00CD56C3">
        <w:rPr>
          <w:rStyle w:val="StyleUnderline"/>
        </w:rPr>
        <w:t>a</w:t>
      </w:r>
      <w:r>
        <w:rPr>
          <w:rStyle w:val="StyleUnderline"/>
        </w:rPr>
        <w:t xml:space="preserve"> </w:t>
      </w:r>
      <w:r w:rsidRPr="00CD56C3">
        <w:rPr>
          <w:rStyle w:val="StyleUnderline"/>
        </w:rPr>
        <w:t>number</w:t>
      </w:r>
      <w:r>
        <w:rPr>
          <w:rStyle w:val="StyleUnderline"/>
        </w:rPr>
        <w:t xml:space="preserve"> </w:t>
      </w:r>
      <w:r w:rsidRPr="00CD56C3">
        <w:rPr>
          <w:rStyle w:val="StyleUnderline"/>
        </w:rPr>
        <w:t>of</w:t>
      </w:r>
      <w:r>
        <w:rPr>
          <w:rStyle w:val="StyleUnderline"/>
        </w:rPr>
        <w:t xml:space="preserve"> </w:t>
      </w:r>
      <w:r w:rsidRPr="00CD56C3">
        <w:rPr>
          <w:rStyle w:val="StyleUnderline"/>
        </w:rPr>
        <w:t>bureaucratic</w:t>
      </w:r>
      <w:r>
        <w:rPr>
          <w:rStyle w:val="StyleUnderline"/>
        </w:rPr>
        <w:t xml:space="preserve"> </w:t>
      </w:r>
      <w:r w:rsidRPr="00CD56C3">
        <w:rPr>
          <w:rStyle w:val="StyleUnderline"/>
        </w:rPr>
        <w:t>levers</w:t>
      </w:r>
      <w:r>
        <w:t>—such as imposing onerous accounting and reporting requirements—</w:t>
      </w:r>
      <w:r w:rsidRPr="00CD56C3">
        <w:rPr>
          <w:rStyle w:val="StyleUnderline"/>
        </w:rPr>
        <w:t>to</w:t>
      </w:r>
      <w:r>
        <w:rPr>
          <w:rStyle w:val="StyleUnderline"/>
        </w:rPr>
        <w:t xml:space="preserve"> </w:t>
      </w:r>
      <w:r w:rsidRPr="00CD56C3">
        <w:rPr>
          <w:rStyle w:val="StyleUnderline"/>
        </w:rPr>
        <w:t>kill</w:t>
      </w:r>
      <w:r>
        <w:rPr>
          <w:rStyle w:val="StyleUnderline"/>
        </w:rPr>
        <w:t xml:space="preserve"> </w:t>
      </w:r>
      <w:r w:rsidRPr="00CD56C3">
        <w:rPr>
          <w:rStyle w:val="StyleUnderline"/>
        </w:rPr>
        <w:t>off</w:t>
      </w:r>
      <w:r>
        <w:rPr>
          <w:rStyle w:val="StyleUnderline"/>
        </w:rPr>
        <w:t xml:space="preserve"> </w:t>
      </w:r>
      <w:r w:rsidRPr="00CD56C3">
        <w:rPr>
          <w:rStyle w:val="StyleUnderline"/>
        </w:rPr>
        <w:t>programs</w:t>
      </w:r>
      <w:r>
        <w:rPr>
          <w:rStyle w:val="StyleUnderline"/>
        </w:rPr>
        <w:t xml:space="preserve"> </w:t>
      </w:r>
      <w:r w:rsidRPr="00CD56C3">
        <w:rPr>
          <w:rStyle w:val="StyleUnderline"/>
        </w:rPr>
        <w:t>the</w:t>
      </w:r>
      <w:r>
        <w:rPr>
          <w:rStyle w:val="StyleUnderline"/>
        </w:rPr>
        <w:t xml:space="preserve"> </w:t>
      </w:r>
      <w:r w:rsidRPr="00CD56C3">
        <w:rPr>
          <w:rStyle w:val="StyleUnderline"/>
        </w:rPr>
        <w:t>White</w:t>
      </w:r>
      <w:r>
        <w:rPr>
          <w:rStyle w:val="StyleUnderline"/>
        </w:rPr>
        <w:t xml:space="preserve"> </w:t>
      </w:r>
      <w:r w:rsidRPr="00CD56C3">
        <w:rPr>
          <w:rStyle w:val="StyleUnderline"/>
        </w:rPr>
        <w:t>House</w:t>
      </w:r>
      <w:r>
        <w:rPr>
          <w:rStyle w:val="StyleUnderline"/>
        </w:rPr>
        <w:t xml:space="preserve"> </w:t>
      </w:r>
      <w:r w:rsidRPr="00CD56C3">
        <w:rPr>
          <w:rStyle w:val="StyleUnderline"/>
        </w:rPr>
        <w:t>opposes</w:t>
      </w:r>
      <w:r>
        <w:rPr>
          <w:rStyle w:val="StyleUnderline"/>
        </w:rPr>
        <w:t xml:space="preserve"> </w:t>
      </w:r>
      <w:r w:rsidRPr="00CD56C3">
        <w:rPr>
          <w:rStyle w:val="StyleUnderline"/>
        </w:rPr>
        <w:t>while</w:t>
      </w:r>
      <w:r>
        <w:rPr>
          <w:rStyle w:val="StyleUnderline"/>
        </w:rPr>
        <w:t xml:space="preserve"> </w:t>
      </w:r>
      <w:r w:rsidRPr="00CD56C3">
        <w:rPr>
          <w:rStyle w:val="StyleUnderline"/>
        </w:rPr>
        <w:t>Congress</w:t>
      </w:r>
      <w:r>
        <w:rPr>
          <w:rStyle w:val="StyleUnderline"/>
        </w:rPr>
        <w:t xml:space="preserve"> </w:t>
      </w:r>
      <w:r w:rsidRPr="00CD56C3">
        <w:rPr>
          <w:rStyle w:val="StyleUnderline"/>
        </w:rPr>
        <w:t>was</w:t>
      </w:r>
      <w:r>
        <w:rPr>
          <w:rStyle w:val="StyleUnderline"/>
        </w:rPr>
        <w:t xml:space="preserve"> </w:t>
      </w:r>
      <w:r w:rsidRPr="00CD56C3">
        <w:rPr>
          <w:rStyle w:val="StyleUnderline"/>
        </w:rPr>
        <w:t>still</w:t>
      </w:r>
      <w:r>
        <w:rPr>
          <w:rStyle w:val="StyleUnderline"/>
        </w:rPr>
        <w:t xml:space="preserve"> </w:t>
      </w:r>
      <w:r w:rsidRPr="00CD56C3">
        <w:rPr>
          <w:rStyle w:val="StyleUnderline"/>
        </w:rPr>
        <w:t>funding</w:t>
      </w:r>
      <w:r>
        <w:rPr>
          <w:rStyle w:val="StyleUnderline"/>
        </w:rPr>
        <w:t xml:space="preserve"> </w:t>
      </w:r>
      <w:r w:rsidRPr="00CD56C3">
        <w:rPr>
          <w:rStyle w:val="StyleUnderline"/>
        </w:rPr>
        <w:t>them.</w:t>
      </w:r>
    </w:p>
    <w:p w:rsidR="00624F78" w:rsidRDefault="00624F78" w:rsidP="00624F78">
      <w:r>
        <w:t>The email, obtained exclusively by Foreign Policy, provides a snapshot of a wider effort by the White House and its appointees in the State Department to starve America’s foreign assistance programs through bureaucratic maneuverings, even though those programs retain broad bipartisan support on Capitol Hill.</w:t>
      </w:r>
    </w:p>
    <w:p w:rsidR="00624F78" w:rsidRDefault="00624F78" w:rsidP="00624F78">
      <w:r>
        <w:t xml:space="preserve">For several months, </w:t>
      </w:r>
      <w:r w:rsidRPr="00CD56C3">
        <w:rPr>
          <w:rStyle w:val="StyleUnderline"/>
        </w:rPr>
        <w:t>senior</w:t>
      </w:r>
      <w:r>
        <w:rPr>
          <w:rStyle w:val="StyleUnderline"/>
        </w:rPr>
        <w:t xml:space="preserve"> </w:t>
      </w:r>
      <w:r w:rsidRPr="00CD56C3">
        <w:rPr>
          <w:rStyle w:val="StyleUnderline"/>
        </w:rPr>
        <w:t>Trump</w:t>
      </w:r>
      <w:r>
        <w:rPr>
          <w:rStyle w:val="StyleUnderline"/>
        </w:rPr>
        <w:t xml:space="preserve"> </w:t>
      </w:r>
      <w:r w:rsidRPr="00CD56C3">
        <w:rPr>
          <w:rStyle w:val="StyleUnderline"/>
        </w:rPr>
        <w:t>appointees</w:t>
      </w:r>
      <w:r>
        <w:rPr>
          <w:rStyle w:val="StyleUnderline"/>
        </w:rPr>
        <w:t xml:space="preserve"> </w:t>
      </w:r>
      <w:r w:rsidRPr="00CD56C3">
        <w:rPr>
          <w:rStyle w:val="StyleUnderline"/>
        </w:rPr>
        <w:t>in</w:t>
      </w:r>
      <w:r>
        <w:rPr>
          <w:rStyle w:val="StyleUnderline"/>
        </w:rPr>
        <w:t xml:space="preserve"> </w:t>
      </w:r>
      <w:r w:rsidRPr="00CD56C3">
        <w:rPr>
          <w:rStyle w:val="StyleUnderline"/>
        </w:rPr>
        <w:t>the</w:t>
      </w:r>
      <w:r>
        <w:rPr>
          <w:rStyle w:val="StyleUnderline"/>
        </w:rPr>
        <w:t xml:space="preserve"> </w:t>
      </w:r>
      <w:r w:rsidRPr="00CD56C3">
        <w:rPr>
          <w:rStyle w:val="StyleUnderline"/>
        </w:rPr>
        <w:t>State</w:t>
      </w:r>
      <w:r>
        <w:rPr>
          <w:rStyle w:val="StyleUnderline"/>
        </w:rPr>
        <w:t xml:space="preserve"> </w:t>
      </w:r>
      <w:r w:rsidRPr="00CD56C3">
        <w:rPr>
          <w:rStyle w:val="StyleUnderline"/>
        </w:rPr>
        <w:t>Department</w:t>
      </w:r>
      <w:r>
        <w:rPr>
          <w:rStyle w:val="StyleUnderline"/>
        </w:rPr>
        <w:t xml:space="preserve"> </w:t>
      </w:r>
      <w:r w:rsidRPr="00CD56C3">
        <w:rPr>
          <w:rStyle w:val="StyleUnderline"/>
        </w:rPr>
        <w:t>have</w:t>
      </w:r>
      <w:r>
        <w:rPr>
          <w:rStyle w:val="StyleUnderline"/>
        </w:rPr>
        <w:t xml:space="preserve"> </w:t>
      </w:r>
      <w:r w:rsidRPr="00CD56C3">
        <w:rPr>
          <w:rStyle w:val="StyleUnderline"/>
        </w:rPr>
        <w:t>engaged</w:t>
      </w:r>
      <w:r>
        <w:rPr>
          <w:rStyle w:val="StyleUnderline"/>
        </w:rPr>
        <w:t xml:space="preserve"> </w:t>
      </w:r>
      <w:r w:rsidRPr="00CD56C3">
        <w:rPr>
          <w:rStyle w:val="StyleUnderline"/>
        </w:rPr>
        <w:t>in</w:t>
      </w:r>
      <w:r>
        <w:rPr>
          <w:rStyle w:val="StyleUnderline"/>
        </w:rPr>
        <w:t xml:space="preserve"> </w:t>
      </w:r>
      <w:r w:rsidRPr="00CD56C3">
        <w:rPr>
          <w:rStyle w:val="StyleUnderline"/>
        </w:rPr>
        <w:t>fierce</w:t>
      </w:r>
      <w:r>
        <w:rPr>
          <w:rStyle w:val="StyleUnderline"/>
        </w:rPr>
        <w:t xml:space="preserve"> </w:t>
      </w:r>
      <w:r w:rsidRPr="00CD56C3">
        <w:rPr>
          <w:rStyle w:val="StyleUnderline"/>
        </w:rPr>
        <w:t>behind-the-scenes</w:t>
      </w:r>
      <w:r>
        <w:rPr>
          <w:rStyle w:val="StyleUnderline"/>
        </w:rPr>
        <w:t xml:space="preserve"> </w:t>
      </w:r>
      <w:r w:rsidRPr="00CD56C3">
        <w:rPr>
          <w:rStyle w:val="StyleUnderline"/>
        </w:rPr>
        <w:t>battles</w:t>
      </w:r>
      <w:r>
        <w:rPr>
          <w:rStyle w:val="StyleUnderline"/>
        </w:rPr>
        <w:t xml:space="preserve"> </w:t>
      </w:r>
      <w:r w:rsidRPr="00CD56C3">
        <w:rPr>
          <w:rStyle w:val="StyleUnderline"/>
        </w:rPr>
        <w:t>with</w:t>
      </w:r>
      <w:r>
        <w:rPr>
          <w:rStyle w:val="StyleUnderline"/>
        </w:rPr>
        <w:t xml:space="preserve"> </w:t>
      </w:r>
      <w:r w:rsidRPr="00CD56C3">
        <w:rPr>
          <w:rStyle w:val="StyleUnderline"/>
        </w:rPr>
        <w:t>Congress</w:t>
      </w:r>
      <w:r>
        <w:rPr>
          <w:rStyle w:val="StyleUnderline"/>
        </w:rPr>
        <w:t xml:space="preserve"> </w:t>
      </w:r>
      <w:r w:rsidRPr="00CD56C3">
        <w:rPr>
          <w:rStyle w:val="StyleUnderline"/>
        </w:rPr>
        <w:t>over</w:t>
      </w:r>
      <w:r>
        <w:rPr>
          <w:rStyle w:val="StyleUnderline"/>
        </w:rPr>
        <w:t xml:space="preserve"> </w:t>
      </w:r>
      <w:r w:rsidRPr="00CD56C3">
        <w:rPr>
          <w:rStyle w:val="StyleUnderline"/>
        </w:rPr>
        <w:t>employing</w:t>
      </w:r>
      <w:r>
        <w:rPr>
          <w:rStyle w:val="StyleUnderline"/>
        </w:rPr>
        <w:t xml:space="preserve"> </w:t>
      </w:r>
      <w:r w:rsidRPr="00CD56C3">
        <w:rPr>
          <w:rStyle w:val="StyleUnderline"/>
        </w:rPr>
        <w:t>this</w:t>
      </w:r>
      <w:r>
        <w:rPr>
          <w:rStyle w:val="StyleUnderline"/>
        </w:rPr>
        <w:t xml:space="preserve"> </w:t>
      </w:r>
      <w:r w:rsidRPr="00CD56C3">
        <w:rPr>
          <w:rStyle w:val="StyleUnderline"/>
        </w:rPr>
        <w:t>tactic</w:t>
      </w:r>
      <w:r>
        <w:rPr>
          <w:rStyle w:val="StyleUnderline"/>
        </w:rPr>
        <w:t xml:space="preserve"> </w:t>
      </w:r>
      <w:r w:rsidRPr="00CD56C3">
        <w:rPr>
          <w:rStyle w:val="StyleUnderline"/>
        </w:rPr>
        <w:t>on</w:t>
      </w:r>
      <w:r>
        <w:rPr>
          <w:rStyle w:val="StyleUnderline"/>
        </w:rPr>
        <w:t xml:space="preserve"> </w:t>
      </w:r>
      <w:r w:rsidRPr="00CD56C3">
        <w:rPr>
          <w:rStyle w:val="StyleUnderline"/>
        </w:rPr>
        <w:t>funding</w:t>
      </w:r>
      <w:r>
        <w:rPr>
          <w:rStyle w:val="StyleUnderline"/>
        </w:rPr>
        <w:t xml:space="preserve"> </w:t>
      </w:r>
      <w:r w:rsidRPr="00CD56C3">
        <w:rPr>
          <w:rStyle w:val="StyleUnderline"/>
        </w:rPr>
        <w:t>for</w:t>
      </w:r>
      <w:r>
        <w:rPr>
          <w:rStyle w:val="StyleUnderline"/>
        </w:rPr>
        <w:t xml:space="preserve"> </w:t>
      </w:r>
      <w:r w:rsidRPr="00CD56C3">
        <w:rPr>
          <w:rStyle w:val="StyleUnderline"/>
        </w:rPr>
        <w:t>key</w:t>
      </w:r>
      <w:r>
        <w:rPr>
          <w:rStyle w:val="StyleUnderline"/>
        </w:rPr>
        <w:t xml:space="preserve"> </w:t>
      </w:r>
      <w:r w:rsidRPr="00CD56C3">
        <w:rPr>
          <w:rStyle w:val="StyleUnderline"/>
        </w:rPr>
        <w:t>human</w:t>
      </w:r>
      <w:r>
        <w:rPr>
          <w:rStyle w:val="StyleUnderline"/>
        </w:rPr>
        <w:t xml:space="preserve"> </w:t>
      </w:r>
      <w:r w:rsidRPr="00CD56C3">
        <w:rPr>
          <w:rStyle w:val="StyleUnderline"/>
        </w:rPr>
        <w:t>rights</w:t>
      </w:r>
      <w:r>
        <w:rPr>
          <w:rStyle w:val="StyleUnderline"/>
        </w:rPr>
        <w:t xml:space="preserve"> </w:t>
      </w:r>
      <w:r w:rsidRPr="00CD56C3">
        <w:rPr>
          <w:rStyle w:val="StyleUnderline"/>
        </w:rPr>
        <w:t>and</w:t>
      </w:r>
      <w:r>
        <w:rPr>
          <w:rStyle w:val="StyleUnderline"/>
        </w:rPr>
        <w:t xml:space="preserve"> </w:t>
      </w:r>
      <w:r w:rsidRPr="00CD56C3">
        <w:rPr>
          <w:rStyle w:val="StyleUnderline"/>
        </w:rPr>
        <w:t>women’s</w:t>
      </w:r>
      <w:r>
        <w:rPr>
          <w:rStyle w:val="StyleUnderline"/>
        </w:rPr>
        <w:t xml:space="preserve"> </w:t>
      </w:r>
      <w:r w:rsidRPr="00CD56C3">
        <w:rPr>
          <w:rStyle w:val="StyleUnderline"/>
        </w:rPr>
        <w:t>issues</w:t>
      </w:r>
      <w:r>
        <w:rPr>
          <w:rStyle w:val="StyleUnderline"/>
        </w:rPr>
        <w:t xml:space="preserve"> </w:t>
      </w:r>
      <w:r w:rsidRPr="00CD56C3">
        <w:rPr>
          <w:rStyle w:val="StyleUnderline"/>
        </w:rPr>
        <w:t>programs</w:t>
      </w:r>
      <w:r>
        <w:rPr>
          <w:rStyle w:val="StyleUnderline"/>
        </w:rPr>
        <w:t xml:space="preserve"> </w:t>
      </w:r>
      <w:r w:rsidRPr="00CD56C3">
        <w:rPr>
          <w:rStyle w:val="StyleUnderline"/>
        </w:rPr>
        <w:t>at</w:t>
      </w:r>
      <w:r>
        <w:rPr>
          <w:rStyle w:val="StyleUnderline"/>
        </w:rPr>
        <w:t xml:space="preserve"> </w:t>
      </w:r>
      <w:r w:rsidRPr="00CD56C3">
        <w:rPr>
          <w:rStyle w:val="StyleUnderline"/>
        </w:rPr>
        <w:t>the</w:t>
      </w:r>
      <w:r>
        <w:rPr>
          <w:rStyle w:val="StyleUnderline"/>
        </w:rPr>
        <w:t xml:space="preserve"> </w:t>
      </w:r>
      <w:r w:rsidRPr="00CD56C3">
        <w:rPr>
          <w:rStyle w:val="StyleUnderline"/>
        </w:rPr>
        <w:t>U.N.</w:t>
      </w:r>
      <w:r>
        <w:t>, according to State Department officials and congressional aides familiar with the matter.</w:t>
      </w:r>
    </w:p>
    <w:p w:rsidR="00624F78" w:rsidRPr="00CD56C3" w:rsidRDefault="00624F78" w:rsidP="00624F78">
      <w:pPr>
        <w:rPr>
          <w:rStyle w:val="StyleUnderline"/>
        </w:rPr>
      </w:pPr>
      <w:r>
        <w:t>“</w:t>
      </w:r>
      <w:r w:rsidRPr="00CD56C3">
        <w:rPr>
          <w:rStyle w:val="StyleUnderline"/>
        </w:rPr>
        <w:t>They</w:t>
      </w:r>
      <w:r>
        <w:rPr>
          <w:rStyle w:val="StyleUnderline"/>
        </w:rPr>
        <w:t xml:space="preserve"> </w:t>
      </w:r>
      <w:r w:rsidRPr="00CD56C3">
        <w:rPr>
          <w:rStyle w:val="StyleUnderline"/>
        </w:rPr>
        <w:t>have</w:t>
      </w:r>
      <w:r>
        <w:rPr>
          <w:rStyle w:val="StyleUnderline"/>
        </w:rPr>
        <w:t xml:space="preserve"> </w:t>
      </w:r>
      <w:r w:rsidRPr="00CD56C3">
        <w:rPr>
          <w:rStyle w:val="StyleUnderline"/>
        </w:rPr>
        <w:t>tried</w:t>
      </w:r>
      <w:r>
        <w:rPr>
          <w:rStyle w:val="StyleUnderline"/>
        </w:rPr>
        <w:t xml:space="preserve"> </w:t>
      </w:r>
      <w:r w:rsidRPr="00CD56C3">
        <w:rPr>
          <w:rStyle w:val="StyleUnderline"/>
        </w:rPr>
        <w:t>every</w:t>
      </w:r>
      <w:r>
        <w:rPr>
          <w:rStyle w:val="StyleUnderline"/>
        </w:rPr>
        <w:t xml:space="preserve"> </w:t>
      </w:r>
      <w:r w:rsidRPr="00CD56C3">
        <w:rPr>
          <w:rStyle w:val="StyleUnderline"/>
        </w:rPr>
        <w:t>trick</w:t>
      </w:r>
      <w:r>
        <w:rPr>
          <w:rStyle w:val="StyleUnderline"/>
        </w:rPr>
        <w:t xml:space="preserve"> </w:t>
      </w:r>
      <w:r w:rsidRPr="00CD56C3">
        <w:rPr>
          <w:rStyle w:val="StyleUnderline"/>
        </w:rPr>
        <w:t>in</w:t>
      </w:r>
      <w:r>
        <w:rPr>
          <w:rStyle w:val="StyleUnderline"/>
        </w:rPr>
        <w:t xml:space="preserve"> </w:t>
      </w:r>
      <w:r w:rsidRPr="00CD56C3">
        <w:rPr>
          <w:rStyle w:val="StyleUnderline"/>
        </w:rPr>
        <w:t>the</w:t>
      </w:r>
      <w:r>
        <w:rPr>
          <w:rStyle w:val="StyleUnderline"/>
        </w:rPr>
        <w:t xml:space="preserve"> </w:t>
      </w:r>
      <w:r w:rsidRPr="00CD56C3">
        <w:rPr>
          <w:rStyle w:val="StyleUnderline"/>
        </w:rPr>
        <w:t>book</w:t>
      </w:r>
      <w:r>
        <w:rPr>
          <w:rStyle w:val="StyleUnderline"/>
        </w:rPr>
        <w:t xml:space="preserve"> </w:t>
      </w:r>
      <w:r w:rsidRPr="00CD56C3">
        <w:rPr>
          <w:rStyle w:val="StyleUnderline"/>
        </w:rPr>
        <w:t>to</w:t>
      </w:r>
      <w:r>
        <w:rPr>
          <w:rStyle w:val="StyleUnderline"/>
        </w:rPr>
        <w:t xml:space="preserve"> </w:t>
      </w:r>
      <w:r w:rsidRPr="00CD56C3">
        <w:rPr>
          <w:rStyle w:val="StyleUnderline"/>
        </w:rPr>
        <w:t>slash</w:t>
      </w:r>
      <w:r>
        <w:rPr>
          <w:rStyle w:val="StyleUnderline"/>
        </w:rPr>
        <w:t xml:space="preserve"> </w:t>
      </w:r>
      <w:r w:rsidRPr="00CD56C3">
        <w:rPr>
          <w:rStyle w:val="StyleUnderline"/>
        </w:rPr>
        <w:t>funding</w:t>
      </w:r>
      <w:r>
        <w:rPr>
          <w:rStyle w:val="StyleUnderline"/>
        </w:rPr>
        <w:t xml:space="preserve"> </w:t>
      </w:r>
      <w:r w:rsidRPr="00CD56C3">
        <w:rPr>
          <w:rStyle w:val="StyleUnderline"/>
        </w:rPr>
        <w:t>for</w:t>
      </w:r>
      <w:r>
        <w:rPr>
          <w:rStyle w:val="StyleUnderline"/>
        </w:rPr>
        <w:t xml:space="preserve"> </w:t>
      </w:r>
      <w:r w:rsidRPr="00CD56C3">
        <w:rPr>
          <w:rStyle w:val="StyleUnderline"/>
        </w:rPr>
        <w:t>diplomacy</w:t>
      </w:r>
      <w:r>
        <w:rPr>
          <w:rStyle w:val="StyleUnderline"/>
        </w:rPr>
        <w:t xml:space="preserve"> </w:t>
      </w:r>
      <w:r w:rsidRPr="00CD56C3">
        <w:rPr>
          <w:rStyle w:val="StyleUnderline"/>
        </w:rPr>
        <w:t>and</w:t>
      </w:r>
      <w:r>
        <w:rPr>
          <w:rStyle w:val="StyleUnderline"/>
        </w:rPr>
        <w:t xml:space="preserve"> </w:t>
      </w:r>
      <w:r w:rsidRPr="00CD56C3">
        <w:rPr>
          <w:rStyle w:val="StyleUnderline"/>
        </w:rPr>
        <w:t>foreign</w:t>
      </w:r>
      <w:r>
        <w:rPr>
          <w:rStyle w:val="StyleUnderline"/>
        </w:rPr>
        <w:t xml:space="preserve"> </w:t>
      </w:r>
      <w:r w:rsidRPr="00CD56C3">
        <w:rPr>
          <w:rStyle w:val="StyleUnderline"/>
        </w:rPr>
        <w:t>aid</w:t>
      </w:r>
      <w:r>
        <w:t xml:space="preserve">, but so far they have failed,” said one Democratic Senate aide. </w:t>
      </w:r>
      <w:r w:rsidRPr="00CD56C3">
        <w:rPr>
          <w:rStyle w:val="StyleUnderline"/>
        </w:rPr>
        <w:t>“It’s</w:t>
      </w:r>
      <w:r>
        <w:rPr>
          <w:rStyle w:val="StyleUnderline"/>
        </w:rPr>
        <w:t xml:space="preserve"> </w:t>
      </w:r>
      <w:r w:rsidRPr="00CD56C3">
        <w:rPr>
          <w:rStyle w:val="StyleUnderline"/>
        </w:rPr>
        <w:t>come</w:t>
      </w:r>
      <w:r>
        <w:rPr>
          <w:rStyle w:val="StyleUnderline"/>
        </w:rPr>
        <w:t xml:space="preserve"> </w:t>
      </w:r>
      <w:r w:rsidRPr="00CD56C3">
        <w:rPr>
          <w:rStyle w:val="StyleUnderline"/>
        </w:rPr>
        <w:t>down</w:t>
      </w:r>
      <w:r>
        <w:rPr>
          <w:rStyle w:val="StyleUnderline"/>
        </w:rPr>
        <w:t xml:space="preserve"> </w:t>
      </w:r>
      <w:r w:rsidRPr="00CD56C3">
        <w:rPr>
          <w:rStyle w:val="StyleUnderline"/>
        </w:rPr>
        <w:t>to</w:t>
      </w:r>
      <w:r>
        <w:rPr>
          <w:rStyle w:val="StyleUnderline"/>
        </w:rPr>
        <w:t xml:space="preserve"> </w:t>
      </w:r>
      <w:r w:rsidRPr="00CD56C3">
        <w:rPr>
          <w:rStyle w:val="StyleUnderline"/>
        </w:rPr>
        <w:t>trying</w:t>
      </w:r>
      <w:r>
        <w:rPr>
          <w:rStyle w:val="StyleUnderline"/>
        </w:rPr>
        <w:t xml:space="preserve"> </w:t>
      </w:r>
      <w:r w:rsidRPr="00CD56C3">
        <w:rPr>
          <w:rStyle w:val="StyleUnderline"/>
        </w:rPr>
        <w:t>to</w:t>
      </w:r>
      <w:r>
        <w:rPr>
          <w:rStyle w:val="StyleUnderline"/>
        </w:rPr>
        <w:t xml:space="preserve"> </w:t>
      </w:r>
      <w:r w:rsidRPr="00CD56C3">
        <w:rPr>
          <w:rStyle w:val="StyleUnderline"/>
        </w:rPr>
        <w:t>micromanage</w:t>
      </w:r>
      <w:r>
        <w:rPr>
          <w:rStyle w:val="StyleUnderline"/>
        </w:rPr>
        <w:t xml:space="preserve"> </w:t>
      </w:r>
      <w:r w:rsidRPr="00CD56C3">
        <w:rPr>
          <w:rStyle w:val="StyleUnderline"/>
        </w:rPr>
        <w:t>the</w:t>
      </w:r>
      <w:r>
        <w:rPr>
          <w:rStyle w:val="StyleUnderline"/>
        </w:rPr>
        <w:t xml:space="preserve"> </w:t>
      </w:r>
      <w:r w:rsidRPr="00CD56C3">
        <w:rPr>
          <w:rStyle w:val="StyleUnderline"/>
        </w:rPr>
        <w:t>uses</w:t>
      </w:r>
      <w:r>
        <w:rPr>
          <w:rStyle w:val="StyleUnderline"/>
        </w:rPr>
        <w:t xml:space="preserve"> </w:t>
      </w:r>
      <w:r w:rsidRPr="00CD56C3">
        <w:rPr>
          <w:rStyle w:val="StyleUnderline"/>
        </w:rPr>
        <w:t>of</w:t>
      </w:r>
      <w:r>
        <w:rPr>
          <w:rStyle w:val="StyleUnderline"/>
        </w:rPr>
        <w:t xml:space="preserve"> </w:t>
      </w:r>
      <w:r w:rsidRPr="00CD56C3">
        <w:rPr>
          <w:rStyle w:val="StyleUnderline"/>
        </w:rPr>
        <w:t>the</w:t>
      </w:r>
      <w:r>
        <w:rPr>
          <w:rStyle w:val="StyleUnderline"/>
        </w:rPr>
        <w:t xml:space="preserve"> </w:t>
      </w:r>
      <w:r w:rsidRPr="00CD56C3">
        <w:rPr>
          <w:rStyle w:val="StyleUnderline"/>
        </w:rPr>
        <w:t>funds.”</w:t>
      </w:r>
    </w:p>
    <w:p w:rsidR="00624F78" w:rsidRDefault="00624F78" w:rsidP="00624F78">
      <w:r>
        <w:t>At the end of the fiscal-year deadline, which is Sept. 30, the State Department appointees relented and agreed to abide by Congress’s directives to fund most programs, but they still plan to withhold more than $25 million in funding for U.N. human rights programs in violation of U.S. treaty obligations to the U.N., the State Department officials and congressional aides say.</w:t>
      </w:r>
    </w:p>
    <w:p w:rsidR="00624F78" w:rsidRDefault="00624F78" w:rsidP="00624F78">
      <w:r w:rsidRPr="00AD4689">
        <w:rPr>
          <w:rStyle w:val="StyleUnderline"/>
        </w:rPr>
        <w:t>They</w:t>
      </w:r>
      <w:r>
        <w:rPr>
          <w:rStyle w:val="StyleUnderline"/>
        </w:rPr>
        <w:t xml:space="preserve"> </w:t>
      </w:r>
      <w:r w:rsidRPr="00AD4689">
        <w:rPr>
          <w:rStyle w:val="StyleUnderline"/>
        </w:rPr>
        <w:t>are</w:t>
      </w:r>
      <w:r>
        <w:rPr>
          <w:rStyle w:val="StyleUnderline"/>
        </w:rPr>
        <w:t xml:space="preserve"> </w:t>
      </w:r>
      <w:r w:rsidRPr="00AD4689">
        <w:rPr>
          <w:rStyle w:val="StyleUnderline"/>
        </w:rPr>
        <w:t>also</w:t>
      </w:r>
      <w:r>
        <w:rPr>
          <w:rStyle w:val="StyleUnderline"/>
        </w:rPr>
        <w:t xml:space="preserve"> </w:t>
      </w:r>
      <w:r w:rsidRPr="00AD4689">
        <w:rPr>
          <w:rStyle w:val="StyleUnderline"/>
        </w:rPr>
        <w:t>trying</w:t>
      </w:r>
      <w:r>
        <w:rPr>
          <w:rStyle w:val="StyleUnderline"/>
        </w:rPr>
        <w:t xml:space="preserve"> </w:t>
      </w:r>
      <w:r w:rsidRPr="00AD4689">
        <w:rPr>
          <w:rStyle w:val="StyleUnderline"/>
        </w:rPr>
        <w:t>to</w:t>
      </w:r>
      <w:r>
        <w:rPr>
          <w:rStyle w:val="StyleUnderline"/>
        </w:rPr>
        <w:t xml:space="preserve"> </w:t>
      </w:r>
      <w:r w:rsidRPr="00AD4689">
        <w:rPr>
          <w:rStyle w:val="StyleUnderline"/>
        </w:rPr>
        <w:t>control</w:t>
      </w:r>
      <w:r>
        <w:rPr>
          <w:rStyle w:val="StyleUnderline"/>
        </w:rPr>
        <w:t xml:space="preserve"> </w:t>
      </w:r>
      <w:r w:rsidRPr="00AD4689">
        <w:rPr>
          <w:rStyle w:val="StyleUnderline"/>
        </w:rPr>
        <w:t>more</w:t>
      </w:r>
      <w:r>
        <w:rPr>
          <w:rStyle w:val="StyleUnderline"/>
        </w:rPr>
        <w:t xml:space="preserve"> </w:t>
      </w:r>
      <w:r w:rsidRPr="00AD4689">
        <w:rPr>
          <w:rStyle w:val="StyleUnderline"/>
        </w:rPr>
        <w:t>than</w:t>
      </w:r>
      <w:r>
        <w:rPr>
          <w:rStyle w:val="StyleUnderline"/>
        </w:rPr>
        <w:t xml:space="preserve"> </w:t>
      </w:r>
      <w:r w:rsidRPr="00AD4689">
        <w:rPr>
          <w:rStyle w:val="StyleUnderline"/>
        </w:rPr>
        <w:t>$10</w:t>
      </w:r>
      <w:r>
        <w:rPr>
          <w:rStyle w:val="StyleUnderline"/>
        </w:rPr>
        <w:t xml:space="preserve"> </w:t>
      </w:r>
      <w:r w:rsidRPr="00AD4689">
        <w:rPr>
          <w:rStyle w:val="StyleUnderline"/>
        </w:rPr>
        <w:t>million</w:t>
      </w:r>
      <w:r>
        <w:rPr>
          <w:rStyle w:val="StyleUnderline"/>
        </w:rPr>
        <w:t xml:space="preserve"> </w:t>
      </w:r>
      <w:r w:rsidRPr="00AD4689">
        <w:rPr>
          <w:rStyle w:val="StyleUnderline"/>
        </w:rPr>
        <w:t>in</w:t>
      </w:r>
      <w:r>
        <w:rPr>
          <w:rStyle w:val="StyleUnderline"/>
        </w:rPr>
        <w:t xml:space="preserve"> </w:t>
      </w:r>
      <w:r w:rsidRPr="00AD4689">
        <w:rPr>
          <w:rStyle w:val="StyleUnderline"/>
        </w:rPr>
        <w:t>voluntary</w:t>
      </w:r>
      <w:r>
        <w:rPr>
          <w:rStyle w:val="StyleUnderline"/>
        </w:rPr>
        <w:t xml:space="preserve"> </w:t>
      </w:r>
      <w:r w:rsidRPr="00AD4689">
        <w:rPr>
          <w:rStyle w:val="StyleUnderline"/>
        </w:rPr>
        <w:t>contributions</w:t>
      </w:r>
      <w:r>
        <w:rPr>
          <w:rStyle w:val="StyleUnderline"/>
        </w:rPr>
        <w:t xml:space="preserve"> </w:t>
      </w:r>
      <w:r w:rsidRPr="00AD4689">
        <w:rPr>
          <w:rStyle w:val="StyleUnderline"/>
        </w:rPr>
        <w:t>to</w:t>
      </w:r>
      <w:r>
        <w:rPr>
          <w:rStyle w:val="StyleUnderline"/>
        </w:rPr>
        <w:t xml:space="preserve"> </w:t>
      </w:r>
      <w:r w:rsidRPr="00AD4689">
        <w:rPr>
          <w:rStyle w:val="StyleUnderline"/>
        </w:rPr>
        <w:t>U.N.</w:t>
      </w:r>
      <w:r>
        <w:rPr>
          <w:rStyle w:val="StyleUnderline"/>
        </w:rPr>
        <w:t xml:space="preserve"> </w:t>
      </w:r>
      <w:r w:rsidRPr="00AD4689">
        <w:rPr>
          <w:rStyle w:val="StyleUnderline"/>
        </w:rPr>
        <w:t>human</w:t>
      </w:r>
      <w:r>
        <w:rPr>
          <w:rStyle w:val="StyleUnderline"/>
        </w:rPr>
        <w:t xml:space="preserve"> </w:t>
      </w:r>
      <w:r w:rsidRPr="00AD4689">
        <w:rPr>
          <w:rStyle w:val="StyleUnderline"/>
        </w:rPr>
        <w:t>rights</w:t>
      </w:r>
      <w:r>
        <w:rPr>
          <w:rStyle w:val="StyleUnderline"/>
        </w:rPr>
        <w:t xml:space="preserve"> </w:t>
      </w:r>
      <w:r w:rsidRPr="00AD4689">
        <w:rPr>
          <w:rStyle w:val="StyleUnderline"/>
        </w:rPr>
        <w:t>and</w:t>
      </w:r>
      <w:r>
        <w:rPr>
          <w:rStyle w:val="StyleUnderline"/>
        </w:rPr>
        <w:t xml:space="preserve"> </w:t>
      </w:r>
      <w:r w:rsidRPr="00AD4689">
        <w:rPr>
          <w:rStyle w:val="StyleUnderline"/>
        </w:rPr>
        <w:t>women’s</w:t>
      </w:r>
      <w:r>
        <w:rPr>
          <w:rStyle w:val="StyleUnderline"/>
        </w:rPr>
        <w:t xml:space="preserve"> </w:t>
      </w:r>
      <w:r w:rsidRPr="00AD4689">
        <w:rPr>
          <w:rStyle w:val="StyleUnderline"/>
        </w:rPr>
        <w:t>rights</w:t>
      </w:r>
      <w:r>
        <w:rPr>
          <w:rStyle w:val="StyleUnderline"/>
        </w:rPr>
        <w:t xml:space="preserve"> </w:t>
      </w:r>
      <w:r w:rsidRPr="00AD4689">
        <w:rPr>
          <w:rStyle w:val="StyleUnderline"/>
        </w:rPr>
        <w:t>programs</w:t>
      </w:r>
      <w:r>
        <w:rPr>
          <w:rStyle w:val="StyleUnderline"/>
        </w:rPr>
        <w:t xml:space="preserve"> </w:t>
      </w:r>
      <w:r w:rsidRPr="00AD4689">
        <w:rPr>
          <w:rStyle w:val="StyleUnderline"/>
        </w:rPr>
        <w:t>by</w:t>
      </w:r>
      <w:r>
        <w:rPr>
          <w:rStyle w:val="StyleUnderline"/>
        </w:rPr>
        <w:t xml:space="preserve"> </w:t>
      </w:r>
      <w:r w:rsidRPr="00AD4689">
        <w:rPr>
          <w:rStyle w:val="StyleUnderline"/>
        </w:rPr>
        <w:t>restricting</w:t>
      </w:r>
      <w:r>
        <w:rPr>
          <w:rStyle w:val="StyleUnderline"/>
        </w:rPr>
        <w:t xml:space="preserve"> </w:t>
      </w:r>
      <w:r w:rsidRPr="00AD4689">
        <w:rPr>
          <w:rStyle w:val="StyleUnderline"/>
        </w:rPr>
        <w:t>what</w:t>
      </w:r>
      <w:r>
        <w:rPr>
          <w:rStyle w:val="StyleUnderline"/>
        </w:rPr>
        <w:t xml:space="preserve"> </w:t>
      </w:r>
      <w:r w:rsidRPr="00AD4689">
        <w:rPr>
          <w:rStyle w:val="StyleUnderline"/>
        </w:rPr>
        <w:t>the</w:t>
      </w:r>
      <w:r>
        <w:rPr>
          <w:rStyle w:val="StyleUnderline"/>
        </w:rPr>
        <w:t xml:space="preserve"> </w:t>
      </w:r>
      <w:r w:rsidRPr="00AD4689">
        <w:rPr>
          <w:rStyle w:val="StyleUnderline"/>
        </w:rPr>
        <w:t>recipients</w:t>
      </w:r>
      <w:r>
        <w:rPr>
          <w:rStyle w:val="StyleUnderline"/>
        </w:rPr>
        <w:t xml:space="preserve"> </w:t>
      </w:r>
      <w:r w:rsidRPr="00AD4689">
        <w:rPr>
          <w:rStyle w:val="StyleUnderline"/>
        </w:rPr>
        <w:t>can</w:t>
      </w:r>
      <w:r>
        <w:rPr>
          <w:rStyle w:val="StyleUnderline"/>
        </w:rPr>
        <w:t xml:space="preserve"> </w:t>
      </w:r>
      <w:r w:rsidRPr="00AD4689">
        <w:rPr>
          <w:rStyle w:val="StyleUnderline"/>
        </w:rPr>
        <w:t>spend</w:t>
      </w:r>
      <w:r>
        <w:rPr>
          <w:rStyle w:val="StyleUnderline"/>
        </w:rPr>
        <w:t xml:space="preserve"> </w:t>
      </w:r>
      <w:r w:rsidRPr="00AD4689">
        <w:rPr>
          <w:rStyle w:val="StyleUnderline"/>
        </w:rPr>
        <w:t>the</w:t>
      </w:r>
      <w:r>
        <w:rPr>
          <w:rStyle w:val="StyleUnderline"/>
        </w:rPr>
        <w:t xml:space="preserve"> </w:t>
      </w:r>
      <w:r w:rsidRPr="00AD4689">
        <w:rPr>
          <w:rStyle w:val="StyleUnderline"/>
        </w:rPr>
        <w:t>money</w:t>
      </w:r>
      <w:r>
        <w:rPr>
          <w:rStyle w:val="StyleUnderline"/>
        </w:rPr>
        <w:t xml:space="preserve"> </w:t>
      </w:r>
      <w:r w:rsidRPr="00AD4689">
        <w:rPr>
          <w:rStyle w:val="StyleUnderline"/>
        </w:rPr>
        <w:t>on</w:t>
      </w:r>
      <w:r>
        <w:t>, these sources say.</w:t>
      </w:r>
    </w:p>
    <w:p w:rsidR="00624F78" w:rsidRDefault="00624F78" w:rsidP="00624F78">
      <w:r>
        <w:t>The cuts include more than $7 million in contributions to the U.N.’s regular budget to cover costs for the U.N. Human Rights Council, and more than $16 million for programs run by the Office of the High Commissioner for Human Rights, which oversees U.S.-backed investigations into human rights violations from Myanmar to Syria and North Korea.</w:t>
      </w:r>
    </w:p>
    <w:p w:rsidR="00624F78" w:rsidRDefault="00624F78" w:rsidP="00624F78">
      <w:r w:rsidRPr="00AD4689">
        <w:rPr>
          <w:rStyle w:val="StyleUnderline"/>
        </w:rPr>
        <w:lastRenderedPageBreak/>
        <w:t>At</w:t>
      </w:r>
      <w:r>
        <w:rPr>
          <w:rStyle w:val="StyleUnderline"/>
        </w:rPr>
        <w:t xml:space="preserve"> </w:t>
      </w:r>
      <w:r w:rsidRPr="00AD4689">
        <w:rPr>
          <w:rStyle w:val="StyleUnderline"/>
        </w:rPr>
        <w:t>one</w:t>
      </w:r>
      <w:r>
        <w:rPr>
          <w:rStyle w:val="StyleUnderline"/>
        </w:rPr>
        <w:t xml:space="preserve"> </w:t>
      </w:r>
      <w:r w:rsidRPr="00AD4689">
        <w:rPr>
          <w:rStyle w:val="StyleUnderline"/>
        </w:rPr>
        <w:t>point</w:t>
      </w:r>
      <w:r>
        <w:rPr>
          <w:rStyle w:val="StyleUnderline"/>
        </w:rPr>
        <w:t xml:space="preserve"> </w:t>
      </w:r>
      <w:r w:rsidRPr="00AD4689">
        <w:rPr>
          <w:rStyle w:val="StyleUnderline"/>
        </w:rPr>
        <w:t>last</w:t>
      </w:r>
      <w:r>
        <w:rPr>
          <w:rStyle w:val="StyleUnderline"/>
        </w:rPr>
        <w:t xml:space="preserve"> </w:t>
      </w:r>
      <w:r w:rsidRPr="00AD4689">
        <w:rPr>
          <w:rStyle w:val="StyleUnderline"/>
        </w:rPr>
        <w:t>month,</w:t>
      </w:r>
      <w:r>
        <w:rPr>
          <w:rStyle w:val="StyleUnderline"/>
        </w:rPr>
        <w:t xml:space="preserve"> </w:t>
      </w:r>
      <w:r w:rsidRPr="00AD4689">
        <w:rPr>
          <w:rStyle w:val="StyleUnderline"/>
        </w:rPr>
        <w:t>the</w:t>
      </w:r>
      <w:r>
        <w:rPr>
          <w:rStyle w:val="StyleUnderline"/>
        </w:rPr>
        <w:t xml:space="preserve"> </w:t>
      </w:r>
      <w:r w:rsidRPr="00AD4689">
        <w:rPr>
          <w:rStyle w:val="StyleUnderline"/>
        </w:rPr>
        <w:t>senior</w:t>
      </w:r>
      <w:r>
        <w:rPr>
          <w:rStyle w:val="StyleUnderline"/>
        </w:rPr>
        <w:t xml:space="preserve"> </w:t>
      </w:r>
      <w:r w:rsidRPr="00AD4689">
        <w:rPr>
          <w:rStyle w:val="StyleUnderline"/>
        </w:rPr>
        <w:t>State</w:t>
      </w:r>
      <w:r>
        <w:rPr>
          <w:rStyle w:val="StyleUnderline"/>
        </w:rPr>
        <w:t xml:space="preserve"> </w:t>
      </w:r>
      <w:r w:rsidRPr="00AD4689">
        <w:rPr>
          <w:rStyle w:val="StyleUnderline"/>
        </w:rPr>
        <w:t>Department</w:t>
      </w:r>
      <w:r>
        <w:rPr>
          <w:rStyle w:val="StyleUnderline"/>
        </w:rPr>
        <w:t xml:space="preserve"> </w:t>
      </w:r>
      <w:r w:rsidRPr="00AD4689">
        <w:rPr>
          <w:rStyle w:val="StyleUnderline"/>
        </w:rPr>
        <w:t>appointees</w:t>
      </w:r>
      <w:r>
        <w:rPr>
          <w:rStyle w:val="StyleUnderline"/>
        </w:rPr>
        <w:t xml:space="preserve"> </w:t>
      </w:r>
      <w:r w:rsidRPr="00AD4689">
        <w:rPr>
          <w:rStyle w:val="StyleUnderline"/>
        </w:rPr>
        <w:t>pushed</w:t>
      </w:r>
      <w:r>
        <w:rPr>
          <w:rStyle w:val="StyleUnderline"/>
        </w:rPr>
        <w:t xml:space="preserve"> </w:t>
      </w:r>
      <w:r w:rsidRPr="00AD4689">
        <w:rPr>
          <w:rStyle w:val="StyleUnderline"/>
        </w:rPr>
        <w:t>to</w:t>
      </w:r>
      <w:r>
        <w:rPr>
          <w:rStyle w:val="StyleUnderline"/>
        </w:rPr>
        <w:t xml:space="preserve"> </w:t>
      </w:r>
      <w:r w:rsidRPr="00AD4689">
        <w:rPr>
          <w:rStyle w:val="StyleUnderline"/>
        </w:rPr>
        <w:t>strip</w:t>
      </w:r>
      <w:r>
        <w:rPr>
          <w:rStyle w:val="StyleUnderline"/>
        </w:rPr>
        <w:t xml:space="preserve"> </w:t>
      </w:r>
      <w:r w:rsidRPr="00AD4689">
        <w:rPr>
          <w:rStyle w:val="StyleUnderline"/>
        </w:rPr>
        <w:t>all</w:t>
      </w:r>
      <w:r>
        <w:rPr>
          <w:rStyle w:val="StyleUnderline"/>
        </w:rPr>
        <w:t xml:space="preserve"> </w:t>
      </w:r>
      <w:r w:rsidRPr="00AD4689">
        <w:rPr>
          <w:rStyle w:val="StyleUnderline"/>
        </w:rPr>
        <w:t>U.S.</w:t>
      </w:r>
      <w:r>
        <w:rPr>
          <w:rStyle w:val="StyleUnderline"/>
        </w:rPr>
        <w:t xml:space="preserve"> </w:t>
      </w:r>
      <w:r w:rsidRPr="00AD4689">
        <w:rPr>
          <w:rStyle w:val="StyleUnderline"/>
        </w:rPr>
        <w:t>funding</w:t>
      </w:r>
      <w:r>
        <w:rPr>
          <w:rStyle w:val="StyleUnderline"/>
        </w:rPr>
        <w:t xml:space="preserve"> </w:t>
      </w:r>
      <w:r w:rsidRPr="00AD4689">
        <w:rPr>
          <w:rStyle w:val="StyleUnderline"/>
        </w:rPr>
        <w:t>from</w:t>
      </w:r>
      <w:r>
        <w:rPr>
          <w:rStyle w:val="StyleUnderline"/>
        </w:rPr>
        <w:t xml:space="preserve"> </w:t>
      </w:r>
      <w:r w:rsidRPr="00AD4689">
        <w:rPr>
          <w:rStyle w:val="StyleUnderline"/>
        </w:rPr>
        <w:t>the</w:t>
      </w:r>
      <w:r>
        <w:rPr>
          <w:rStyle w:val="StyleUnderline"/>
        </w:rPr>
        <w:t xml:space="preserve"> </w:t>
      </w:r>
      <w:r w:rsidRPr="00AD4689">
        <w:rPr>
          <w:rStyle w:val="StyleUnderline"/>
        </w:rPr>
        <w:t>U.N.</w:t>
      </w:r>
      <w:r>
        <w:rPr>
          <w:rStyle w:val="StyleUnderline"/>
        </w:rPr>
        <w:t xml:space="preserve"> </w:t>
      </w:r>
      <w:r w:rsidRPr="00AD4689">
        <w:rPr>
          <w:rStyle w:val="StyleUnderline"/>
        </w:rPr>
        <w:t>High</w:t>
      </w:r>
      <w:r>
        <w:rPr>
          <w:rStyle w:val="StyleUnderline"/>
        </w:rPr>
        <w:t xml:space="preserve"> </w:t>
      </w:r>
      <w:r w:rsidRPr="00AD4689">
        <w:rPr>
          <w:rStyle w:val="StyleUnderline"/>
        </w:rPr>
        <w:t>Commissioner</w:t>
      </w:r>
      <w:r>
        <w:rPr>
          <w:rStyle w:val="StyleUnderline"/>
        </w:rPr>
        <w:t xml:space="preserve"> </w:t>
      </w:r>
      <w:r w:rsidRPr="00AD4689">
        <w:rPr>
          <w:rStyle w:val="StyleUnderline"/>
        </w:rPr>
        <w:t>for</w:t>
      </w:r>
      <w:r>
        <w:rPr>
          <w:rStyle w:val="StyleUnderline"/>
        </w:rPr>
        <w:t xml:space="preserve"> </w:t>
      </w:r>
      <w:r w:rsidRPr="00AD4689">
        <w:rPr>
          <w:rStyle w:val="StyleUnderline"/>
        </w:rPr>
        <w:t>Human</w:t>
      </w:r>
      <w:r>
        <w:rPr>
          <w:rStyle w:val="StyleUnderline"/>
        </w:rPr>
        <w:t xml:space="preserve"> </w:t>
      </w:r>
      <w:r w:rsidRPr="00AD4689">
        <w:rPr>
          <w:rStyle w:val="StyleUnderline"/>
        </w:rPr>
        <w:t>Rights</w:t>
      </w:r>
      <w:r>
        <w:t xml:space="preserve"> and allocate it instead to the Organization of American States, a regional forum for North and South American governments. But Secretary of State Mike Pompeo’s office ultimately axed that plan, according to State Department officials familiar with internal deliberations.</w:t>
      </w:r>
    </w:p>
    <w:p w:rsidR="00624F78" w:rsidRDefault="00624F78" w:rsidP="00624F78">
      <w:r w:rsidRPr="00AD4689">
        <w:rPr>
          <w:rStyle w:val="StyleUnderline"/>
        </w:rPr>
        <w:t>The</w:t>
      </w:r>
      <w:r>
        <w:rPr>
          <w:rStyle w:val="StyleUnderline"/>
        </w:rPr>
        <w:t xml:space="preserve"> </w:t>
      </w:r>
      <w:r w:rsidRPr="00AD4689">
        <w:rPr>
          <w:rStyle w:val="StyleUnderline"/>
        </w:rPr>
        <w:t>battle</w:t>
      </w:r>
      <w:r>
        <w:rPr>
          <w:rStyle w:val="StyleUnderline"/>
        </w:rPr>
        <w:t xml:space="preserve"> </w:t>
      </w:r>
      <w:r w:rsidRPr="00AD4689">
        <w:rPr>
          <w:rStyle w:val="StyleUnderline"/>
        </w:rPr>
        <w:t>between</w:t>
      </w:r>
      <w:r>
        <w:rPr>
          <w:rStyle w:val="StyleUnderline"/>
        </w:rPr>
        <w:t xml:space="preserve"> </w:t>
      </w:r>
      <w:r w:rsidRPr="00AD4689">
        <w:rPr>
          <w:rStyle w:val="StyleUnderline"/>
        </w:rPr>
        <w:t>the</w:t>
      </w:r>
      <w:r>
        <w:rPr>
          <w:rStyle w:val="StyleUnderline"/>
        </w:rPr>
        <w:t xml:space="preserve"> </w:t>
      </w:r>
      <w:r w:rsidRPr="00AD4689">
        <w:rPr>
          <w:rStyle w:val="StyleUnderline"/>
        </w:rPr>
        <w:t>State</w:t>
      </w:r>
      <w:r>
        <w:rPr>
          <w:rStyle w:val="StyleUnderline"/>
        </w:rPr>
        <w:t xml:space="preserve"> </w:t>
      </w:r>
      <w:r w:rsidRPr="00AD4689">
        <w:rPr>
          <w:rStyle w:val="StyleUnderline"/>
        </w:rPr>
        <w:t>Department</w:t>
      </w:r>
      <w:r>
        <w:rPr>
          <w:rStyle w:val="StyleUnderline"/>
        </w:rPr>
        <w:t xml:space="preserve"> </w:t>
      </w:r>
      <w:r w:rsidRPr="00AD4689">
        <w:rPr>
          <w:rStyle w:val="StyleUnderline"/>
        </w:rPr>
        <w:t>and</w:t>
      </w:r>
      <w:r>
        <w:rPr>
          <w:rStyle w:val="StyleUnderline"/>
        </w:rPr>
        <w:t xml:space="preserve"> </w:t>
      </w:r>
      <w:r w:rsidRPr="00AD4689">
        <w:rPr>
          <w:rStyle w:val="StyleUnderline"/>
        </w:rPr>
        <w:t>administration</w:t>
      </w:r>
      <w:r>
        <w:rPr>
          <w:rStyle w:val="StyleUnderline"/>
        </w:rPr>
        <w:t xml:space="preserve"> </w:t>
      </w:r>
      <w:r w:rsidRPr="00AD4689">
        <w:rPr>
          <w:rStyle w:val="StyleUnderline"/>
        </w:rPr>
        <w:t>reflect</w:t>
      </w:r>
      <w:r>
        <w:rPr>
          <w:rStyle w:val="StyleUnderline"/>
        </w:rPr>
        <w:t xml:space="preserve"> </w:t>
      </w:r>
      <w:r w:rsidRPr="00AD4689">
        <w:rPr>
          <w:rStyle w:val="StyleUnderline"/>
        </w:rPr>
        <w:t>Trump’s</w:t>
      </w:r>
      <w:r>
        <w:rPr>
          <w:rStyle w:val="StyleUnderline"/>
        </w:rPr>
        <w:t xml:space="preserve"> </w:t>
      </w:r>
      <w:r w:rsidRPr="00AD4689">
        <w:rPr>
          <w:rStyle w:val="StyleUnderline"/>
        </w:rPr>
        <w:t>dramatic</w:t>
      </w:r>
      <w:r>
        <w:rPr>
          <w:rStyle w:val="StyleUnderline"/>
        </w:rPr>
        <w:t xml:space="preserve"> </w:t>
      </w:r>
      <w:r w:rsidRPr="00AD4689">
        <w:rPr>
          <w:rStyle w:val="StyleUnderline"/>
        </w:rPr>
        <w:t>turn</w:t>
      </w:r>
      <w:r>
        <w:rPr>
          <w:rStyle w:val="StyleUnderline"/>
        </w:rPr>
        <w:t xml:space="preserve"> </w:t>
      </w:r>
      <w:r w:rsidRPr="00AD4689">
        <w:rPr>
          <w:rStyle w:val="StyleUnderline"/>
        </w:rPr>
        <w:t>against</w:t>
      </w:r>
      <w:r>
        <w:rPr>
          <w:rStyle w:val="StyleUnderline"/>
        </w:rPr>
        <w:t xml:space="preserve"> </w:t>
      </w:r>
      <w:r w:rsidRPr="00AD4689">
        <w:rPr>
          <w:rStyle w:val="StyleUnderline"/>
        </w:rPr>
        <w:t>multilateral</w:t>
      </w:r>
      <w:r>
        <w:rPr>
          <w:rStyle w:val="StyleUnderline"/>
        </w:rPr>
        <w:t xml:space="preserve"> </w:t>
      </w:r>
      <w:r w:rsidRPr="00AD4689">
        <w:rPr>
          <w:rStyle w:val="StyleUnderline"/>
        </w:rPr>
        <w:t>institutions,</w:t>
      </w:r>
      <w:r>
        <w:rPr>
          <w:rStyle w:val="StyleUnderline"/>
        </w:rPr>
        <w:t xml:space="preserve"> </w:t>
      </w:r>
      <w:r w:rsidRPr="00AD4689">
        <w:rPr>
          <w:rStyle w:val="StyleUnderline"/>
        </w:rPr>
        <w:t>which</w:t>
      </w:r>
      <w:r>
        <w:rPr>
          <w:rStyle w:val="StyleUnderline"/>
        </w:rPr>
        <w:t xml:space="preserve"> </w:t>
      </w:r>
      <w:r w:rsidRPr="00AD4689">
        <w:rPr>
          <w:rStyle w:val="StyleUnderline"/>
        </w:rPr>
        <w:t>was</w:t>
      </w:r>
      <w:r>
        <w:rPr>
          <w:rStyle w:val="StyleUnderline"/>
        </w:rPr>
        <w:t xml:space="preserve"> </w:t>
      </w:r>
      <w:r w:rsidRPr="00AD4689">
        <w:rPr>
          <w:rStyle w:val="StyleUnderline"/>
        </w:rPr>
        <w:t>on</w:t>
      </w:r>
      <w:r>
        <w:rPr>
          <w:rStyle w:val="StyleUnderline"/>
        </w:rPr>
        <w:t xml:space="preserve"> </w:t>
      </w:r>
      <w:r w:rsidRPr="00AD4689">
        <w:rPr>
          <w:rStyle w:val="StyleUnderline"/>
        </w:rPr>
        <w:t>full</w:t>
      </w:r>
      <w:r>
        <w:rPr>
          <w:rStyle w:val="StyleUnderline"/>
        </w:rPr>
        <w:t xml:space="preserve"> </w:t>
      </w:r>
      <w:r w:rsidRPr="00AD4689">
        <w:rPr>
          <w:rStyle w:val="StyleUnderline"/>
        </w:rPr>
        <w:t>display</w:t>
      </w:r>
      <w:r>
        <w:rPr>
          <w:rStyle w:val="StyleUnderline"/>
        </w:rPr>
        <w:t xml:space="preserve"> </w:t>
      </w:r>
      <w:r w:rsidRPr="00AD4689">
        <w:rPr>
          <w:rStyle w:val="StyleUnderline"/>
        </w:rPr>
        <w:t>at</w:t>
      </w:r>
      <w:r>
        <w:rPr>
          <w:rStyle w:val="StyleUnderline"/>
        </w:rPr>
        <w:t xml:space="preserve"> </w:t>
      </w:r>
      <w:r w:rsidRPr="00AD4689">
        <w:rPr>
          <w:rStyle w:val="StyleUnderline"/>
        </w:rPr>
        <w:t>the</w:t>
      </w:r>
      <w:r>
        <w:rPr>
          <w:rStyle w:val="StyleUnderline"/>
        </w:rPr>
        <w:t xml:space="preserve"> </w:t>
      </w:r>
      <w:r w:rsidRPr="00AD4689">
        <w:rPr>
          <w:rStyle w:val="StyleUnderline"/>
        </w:rPr>
        <w:t>U.N.</w:t>
      </w:r>
      <w:r>
        <w:rPr>
          <w:rStyle w:val="StyleUnderline"/>
        </w:rPr>
        <w:t xml:space="preserve"> </w:t>
      </w:r>
      <w:r w:rsidRPr="00AD4689">
        <w:rPr>
          <w:rStyle w:val="StyleUnderline"/>
        </w:rPr>
        <w:t>General</w:t>
      </w:r>
      <w:r>
        <w:rPr>
          <w:rStyle w:val="StyleUnderline"/>
        </w:rPr>
        <w:t xml:space="preserve"> </w:t>
      </w:r>
      <w:r w:rsidRPr="00AD4689">
        <w:rPr>
          <w:rStyle w:val="StyleUnderline"/>
        </w:rPr>
        <w:t>Assembly</w:t>
      </w:r>
      <w:r>
        <w:rPr>
          <w:rStyle w:val="StyleUnderline"/>
        </w:rPr>
        <w:t xml:space="preserve"> </w:t>
      </w:r>
      <w:r w:rsidRPr="00AD4689">
        <w:rPr>
          <w:rStyle w:val="StyleUnderline"/>
        </w:rPr>
        <w:t>last</w:t>
      </w:r>
      <w:r>
        <w:rPr>
          <w:rStyle w:val="StyleUnderline"/>
        </w:rPr>
        <w:t xml:space="preserve"> </w:t>
      </w:r>
      <w:r w:rsidRPr="00AD4689">
        <w:rPr>
          <w:rStyle w:val="StyleUnderline"/>
        </w:rPr>
        <w:t>week.</w:t>
      </w:r>
      <w:r>
        <w:t xml:space="preserve"> There, Trump said in a speech the United States is undertaking a major review of foreign assistance.</w:t>
      </w:r>
    </w:p>
    <w:p w:rsidR="00624F78" w:rsidRDefault="00624F78" w:rsidP="00624F78">
      <w:pPr>
        <w:rPr>
          <w:rStyle w:val="StyleUnderline"/>
        </w:rPr>
      </w:pPr>
      <w:r w:rsidRPr="00AD4689">
        <w:rPr>
          <w:rStyle w:val="StyleUnderline"/>
        </w:rPr>
        <w:t>After</w:t>
      </w:r>
      <w:r>
        <w:rPr>
          <w:rStyle w:val="StyleUnderline"/>
        </w:rPr>
        <w:t xml:space="preserve"> </w:t>
      </w:r>
      <w:r w:rsidRPr="00AD4689">
        <w:rPr>
          <w:rStyle w:val="StyleUnderline"/>
        </w:rPr>
        <w:t>being</w:t>
      </w:r>
      <w:r>
        <w:rPr>
          <w:rStyle w:val="StyleUnderline"/>
        </w:rPr>
        <w:t xml:space="preserve"> </w:t>
      </w:r>
      <w:r w:rsidRPr="00AD4689">
        <w:rPr>
          <w:rStyle w:val="StyleUnderline"/>
        </w:rPr>
        <w:t>snubbed</w:t>
      </w:r>
      <w:r>
        <w:rPr>
          <w:rStyle w:val="StyleUnderline"/>
        </w:rPr>
        <w:t xml:space="preserve"> </w:t>
      </w:r>
      <w:r w:rsidRPr="00AD4689">
        <w:rPr>
          <w:rStyle w:val="StyleUnderline"/>
        </w:rPr>
        <w:t>his</w:t>
      </w:r>
      <w:r>
        <w:rPr>
          <w:rStyle w:val="StyleUnderline"/>
        </w:rPr>
        <w:t xml:space="preserve"> </w:t>
      </w:r>
      <w:r w:rsidRPr="00AD4689">
        <w:rPr>
          <w:rStyle w:val="StyleUnderline"/>
        </w:rPr>
        <w:t>entire</w:t>
      </w:r>
      <w:r>
        <w:rPr>
          <w:rStyle w:val="StyleUnderline"/>
        </w:rPr>
        <w:t xml:space="preserve"> </w:t>
      </w:r>
      <w:r w:rsidRPr="00AD4689">
        <w:rPr>
          <w:rStyle w:val="StyleUnderline"/>
        </w:rPr>
        <w:t>career,</w:t>
      </w:r>
      <w:r>
        <w:rPr>
          <w:rStyle w:val="StyleUnderline"/>
        </w:rPr>
        <w:t xml:space="preserve"> </w:t>
      </w:r>
      <w:r w:rsidRPr="00AD4689">
        <w:rPr>
          <w:rStyle w:val="StyleUnderline"/>
        </w:rPr>
        <w:t>the</w:t>
      </w:r>
      <w:r>
        <w:rPr>
          <w:rStyle w:val="StyleUnderline"/>
        </w:rPr>
        <w:t xml:space="preserve"> </w:t>
      </w:r>
      <w:r w:rsidRPr="00AD4689">
        <w:rPr>
          <w:rStyle w:val="StyleUnderline"/>
        </w:rPr>
        <w:t>national</w:t>
      </w:r>
      <w:r>
        <w:rPr>
          <w:rStyle w:val="StyleUnderline"/>
        </w:rPr>
        <w:t xml:space="preserve"> </w:t>
      </w:r>
      <w:r w:rsidRPr="00AD4689">
        <w:rPr>
          <w:rStyle w:val="StyleUnderline"/>
        </w:rPr>
        <w:t>security</w:t>
      </w:r>
      <w:r>
        <w:rPr>
          <w:rStyle w:val="StyleUnderline"/>
        </w:rPr>
        <w:t xml:space="preserve"> </w:t>
      </w:r>
      <w:r w:rsidRPr="00AD4689">
        <w:rPr>
          <w:rStyle w:val="StyleUnderline"/>
        </w:rPr>
        <w:t>advisor’s</w:t>
      </w:r>
      <w:r>
        <w:rPr>
          <w:rStyle w:val="StyleUnderline"/>
        </w:rPr>
        <w:t xml:space="preserve"> </w:t>
      </w:r>
      <w:r w:rsidRPr="00AD4689">
        <w:rPr>
          <w:rStyle w:val="StyleUnderline"/>
        </w:rPr>
        <w:t>fierce</w:t>
      </w:r>
      <w:r>
        <w:rPr>
          <w:rStyle w:val="StyleUnderline"/>
        </w:rPr>
        <w:t xml:space="preserve"> </w:t>
      </w:r>
      <w:r w:rsidRPr="00AD4689">
        <w:rPr>
          <w:rStyle w:val="StyleUnderline"/>
        </w:rPr>
        <w:t>unilateralism</w:t>
      </w:r>
      <w:r>
        <w:rPr>
          <w:rStyle w:val="StyleUnderline"/>
        </w:rPr>
        <w:t xml:space="preserve"> </w:t>
      </w:r>
      <w:r w:rsidRPr="00AD4689">
        <w:rPr>
          <w:rStyle w:val="StyleUnderline"/>
        </w:rPr>
        <w:t>has</w:t>
      </w:r>
      <w:r>
        <w:rPr>
          <w:rStyle w:val="StyleUnderline"/>
        </w:rPr>
        <w:t xml:space="preserve"> </w:t>
      </w:r>
      <w:r w:rsidRPr="00AD4689">
        <w:rPr>
          <w:rStyle w:val="StyleUnderline"/>
        </w:rPr>
        <w:t>at</w:t>
      </w:r>
      <w:r>
        <w:rPr>
          <w:rStyle w:val="StyleUnderline"/>
        </w:rPr>
        <w:t xml:space="preserve"> </w:t>
      </w:r>
      <w:r w:rsidRPr="00AD4689">
        <w:rPr>
          <w:rStyle w:val="StyleUnderline"/>
        </w:rPr>
        <w:t>last</w:t>
      </w:r>
      <w:r>
        <w:rPr>
          <w:rStyle w:val="StyleUnderline"/>
        </w:rPr>
        <w:t xml:space="preserve"> </w:t>
      </w:r>
      <w:r w:rsidRPr="00AD4689">
        <w:rPr>
          <w:rStyle w:val="StyleUnderline"/>
        </w:rPr>
        <w:t>become</w:t>
      </w:r>
      <w:r>
        <w:rPr>
          <w:rStyle w:val="StyleUnderline"/>
        </w:rPr>
        <w:t xml:space="preserve"> </w:t>
      </w:r>
      <w:r w:rsidRPr="00AD4689">
        <w:rPr>
          <w:rStyle w:val="StyleUnderline"/>
        </w:rPr>
        <w:t>U.S.</w:t>
      </w:r>
      <w:r>
        <w:rPr>
          <w:rStyle w:val="StyleUnderline"/>
        </w:rPr>
        <w:t xml:space="preserve"> </w:t>
      </w:r>
      <w:r w:rsidRPr="00AD4689">
        <w:rPr>
          <w:rStyle w:val="StyleUnderline"/>
        </w:rPr>
        <w:t>policy.</w:t>
      </w:r>
      <w:r>
        <w:rPr>
          <w:rStyle w:val="StyleUnderline"/>
        </w:rPr>
        <w:t xml:space="preserve"> </w:t>
      </w:r>
      <w:r w:rsidRPr="00AD4689">
        <w:rPr>
          <w:rStyle w:val="StyleUnderline"/>
        </w:rPr>
        <w:t>But</w:t>
      </w:r>
      <w:r>
        <w:rPr>
          <w:rStyle w:val="StyleUnderline"/>
        </w:rPr>
        <w:t xml:space="preserve"> </w:t>
      </w:r>
      <w:r w:rsidRPr="00AD4689">
        <w:rPr>
          <w:rStyle w:val="StyleUnderline"/>
        </w:rPr>
        <w:t>even</w:t>
      </w:r>
      <w:r>
        <w:rPr>
          <w:rStyle w:val="StyleUnderline"/>
        </w:rPr>
        <w:t xml:space="preserve"> </w:t>
      </w:r>
      <w:r w:rsidRPr="00AD4689">
        <w:rPr>
          <w:rStyle w:val="StyleUnderline"/>
        </w:rPr>
        <w:t>he</w:t>
      </w:r>
      <w:r>
        <w:rPr>
          <w:rStyle w:val="StyleUnderline"/>
        </w:rPr>
        <w:t xml:space="preserve"> </w:t>
      </w:r>
      <w:r w:rsidRPr="00AD4689">
        <w:rPr>
          <w:rStyle w:val="StyleUnderline"/>
        </w:rPr>
        <w:t>can’t</w:t>
      </w:r>
      <w:r>
        <w:rPr>
          <w:rStyle w:val="StyleUnderline"/>
        </w:rPr>
        <w:t xml:space="preserve"> </w:t>
      </w:r>
      <w:r w:rsidRPr="00AD4689">
        <w:rPr>
          <w:rStyle w:val="StyleUnderline"/>
        </w:rPr>
        <w:t>stop</w:t>
      </w:r>
      <w:r>
        <w:rPr>
          <w:rStyle w:val="StyleUnderline"/>
        </w:rPr>
        <w:t xml:space="preserve"> </w:t>
      </w:r>
      <w:r w:rsidRPr="00AD4689">
        <w:rPr>
          <w:rStyle w:val="StyleUnderline"/>
        </w:rPr>
        <w:t>Trump</w:t>
      </w:r>
      <w:r>
        <w:rPr>
          <w:rStyle w:val="StyleUnderline"/>
        </w:rPr>
        <w:t xml:space="preserve"> </w:t>
      </w:r>
      <w:r w:rsidRPr="00AD4689">
        <w:rPr>
          <w:rStyle w:val="StyleUnderline"/>
        </w:rPr>
        <w:t>from</w:t>
      </w:r>
      <w:r>
        <w:rPr>
          <w:rStyle w:val="StyleUnderline"/>
        </w:rPr>
        <w:t xml:space="preserve"> </w:t>
      </w:r>
      <w:r w:rsidRPr="00AD4689">
        <w:rPr>
          <w:rStyle w:val="StyleUnderline"/>
        </w:rPr>
        <w:t>making</w:t>
      </w:r>
      <w:r>
        <w:rPr>
          <w:rStyle w:val="StyleUnderline"/>
        </w:rPr>
        <w:t xml:space="preserve"> </w:t>
      </w:r>
      <w:r w:rsidRPr="00AD4689">
        <w:rPr>
          <w:rStyle w:val="StyleUnderline"/>
        </w:rPr>
        <w:t>deals.</w:t>
      </w:r>
    </w:p>
    <w:p w:rsidR="00624F78" w:rsidRDefault="00624F78" w:rsidP="00624F78">
      <w:r>
        <w:t>“The United States is the world’s largest giver in the world, by far, of foreign aid. But few give anything to us,” Trump said. “Moving forward, we are only going to give foreign aid to those who respect us and, frankly, are our friends. And we expect other countries to pay their fair share for the cost of their defense.”</w:t>
      </w:r>
    </w:p>
    <w:p w:rsidR="00624F78" w:rsidRDefault="00624F78" w:rsidP="00624F78">
      <w:r>
        <w:t xml:space="preserve">Meanwhile, </w:t>
      </w:r>
      <w:r w:rsidRPr="00AD4689">
        <w:rPr>
          <w:rStyle w:val="StyleUnderline"/>
        </w:rPr>
        <w:t>the</w:t>
      </w:r>
      <w:r>
        <w:rPr>
          <w:rStyle w:val="StyleUnderline"/>
        </w:rPr>
        <w:t xml:space="preserve"> </w:t>
      </w:r>
      <w:r w:rsidRPr="00AD4689">
        <w:rPr>
          <w:rStyle w:val="StyleUnderline"/>
        </w:rPr>
        <w:t>administration</w:t>
      </w:r>
      <w:r>
        <w:rPr>
          <w:rStyle w:val="StyleUnderline"/>
        </w:rPr>
        <w:t xml:space="preserve"> </w:t>
      </w:r>
      <w:r w:rsidRPr="00AD4689">
        <w:rPr>
          <w:rStyle w:val="StyleUnderline"/>
        </w:rPr>
        <w:t>has</w:t>
      </w:r>
      <w:r>
        <w:rPr>
          <w:rStyle w:val="StyleUnderline"/>
        </w:rPr>
        <w:t xml:space="preserve"> </w:t>
      </w:r>
      <w:r w:rsidRPr="00AD4689">
        <w:rPr>
          <w:rStyle w:val="StyleUnderline"/>
        </w:rPr>
        <w:t>also</w:t>
      </w:r>
      <w:r>
        <w:rPr>
          <w:rStyle w:val="StyleUnderline"/>
        </w:rPr>
        <w:t xml:space="preserve"> </w:t>
      </w:r>
      <w:r w:rsidRPr="00AD4689">
        <w:rPr>
          <w:rStyle w:val="StyleUnderline"/>
        </w:rPr>
        <w:t>long</w:t>
      </w:r>
      <w:r>
        <w:rPr>
          <w:rStyle w:val="StyleUnderline"/>
        </w:rPr>
        <w:t xml:space="preserve"> </w:t>
      </w:r>
      <w:r w:rsidRPr="00AD4689">
        <w:rPr>
          <w:rStyle w:val="StyleUnderline"/>
        </w:rPr>
        <w:t>pressed</w:t>
      </w:r>
      <w:r>
        <w:rPr>
          <w:rStyle w:val="StyleUnderline"/>
        </w:rPr>
        <w:t xml:space="preserve"> </w:t>
      </w:r>
      <w:r w:rsidRPr="00AD4689">
        <w:rPr>
          <w:rStyle w:val="StyleUnderline"/>
        </w:rPr>
        <w:t>for</w:t>
      </w:r>
      <w:r>
        <w:rPr>
          <w:rStyle w:val="StyleUnderline"/>
        </w:rPr>
        <w:t xml:space="preserve"> </w:t>
      </w:r>
      <w:r w:rsidRPr="00AD4689">
        <w:rPr>
          <w:rStyle w:val="StyleUnderline"/>
        </w:rPr>
        <w:t>draconian</w:t>
      </w:r>
      <w:r>
        <w:rPr>
          <w:rStyle w:val="StyleUnderline"/>
        </w:rPr>
        <w:t xml:space="preserve"> </w:t>
      </w:r>
      <w:r w:rsidRPr="00AD4689">
        <w:rPr>
          <w:rStyle w:val="StyleUnderline"/>
        </w:rPr>
        <w:t>cuts</w:t>
      </w:r>
      <w:r>
        <w:rPr>
          <w:rStyle w:val="StyleUnderline"/>
        </w:rPr>
        <w:t xml:space="preserve"> </w:t>
      </w:r>
      <w:r w:rsidRPr="00AD4689">
        <w:rPr>
          <w:rStyle w:val="StyleUnderline"/>
        </w:rPr>
        <w:t>in</w:t>
      </w:r>
      <w:r>
        <w:rPr>
          <w:rStyle w:val="StyleUnderline"/>
        </w:rPr>
        <w:t xml:space="preserve"> </w:t>
      </w:r>
      <w:r w:rsidRPr="00AD4689">
        <w:rPr>
          <w:rStyle w:val="StyleUnderline"/>
        </w:rPr>
        <w:t>all</w:t>
      </w:r>
      <w:r>
        <w:rPr>
          <w:rStyle w:val="StyleUnderline"/>
        </w:rPr>
        <w:t xml:space="preserve"> </w:t>
      </w:r>
      <w:r w:rsidRPr="00AD4689">
        <w:rPr>
          <w:rStyle w:val="StyleUnderline"/>
        </w:rPr>
        <w:t>U.S.</w:t>
      </w:r>
      <w:r>
        <w:rPr>
          <w:rStyle w:val="StyleUnderline"/>
        </w:rPr>
        <w:t xml:space="preserve"> </w:t>
      </w:r>
      <w:r w:rsidRPr="00AD4689">
        <w:rPr>
          <w:rStyle w:val="StyleUnderline"/>
        </w:rPr>
        <w:t>foreign</w:t>
      </w:r>
      <w:r>
        <w:rPr>
          <w:rStyle w:val="StyleUnderline"/>
        </w:rPr>
        <w:t xml:space="preserve"> </w:t>
      </w:r>
      <w:r w:rsidRPr="00AD4689">
        <w:rPr>
          <w:rStyle w:val="StyleUnderline"/>
        </w:rPr>
        <w:t>assistance,</w:t>
      </w:r>
      <w:r>
        <w:rPr>
          <w:rStyle w:val="StyleUnderline"/>
        </w:rPr>
        <w:t xml:space="preserve"> </w:t>
      </w:r>
      <w:r w:rsidRPr="00AD4689">
        <w:rPr>
          <w:rStyle w:val="StyleUnderline"/>
        </w:rPr>
        <w:t>including</w:t>
      </w:r>
      <w:r>
        <w:rPr>
          <w:rStyle w:val="StyleUnderline"/>
        </w:rPr>
        <w:t xml:space="preserve"> </w:t>
      </w:r>
      <w:r w:rsidRPr="00AD4689">
        <w:rPr>
          <w:rStyle w:val="StyleUnderline"/>
        </w:rPr>
        <w:t>more</w:t>
      </w:r>
      <w:r>
        <w:rPr>
          <w:rStyle w:val="StyleUnderline"/>
        </w:rPr>
        <w:t xml:space="preserve"> </w:t>
      </w:r>
      <w:r w:rsidRPr="00AD4689">
        <w:rPr>
          <w:rStyle w:val="StyleUnderline"/>
        </w:rPr>
        <w:t>than</w:t>
      </w:r>
      <w:r>
        <w:rPr>
          <w:rStyle w:val="StyleUnderline"/>
        </w:rPr>
        <w:t xml:space="preserve"> </w:t>
      </w:r>
      <w:r w:rsidRPr="00AD4689">
        <w:rPr>
          <w:rStyle w:val="StyleUnderline"/>
        </w:rPr>
        <w:t>a</w:t>
      </w:r>
      <w:r>
        <w:rPr>
          <w:rStyle w:val="StyleUnderline"/>
        </w:rPr>
        <w:t xml:space="preserve"> </w:t>
      </w:r>
      <w:r w:rsidRPr="00AD4689">
        <w:rPr>
          <w:rStyle w:val="StyleUnderline"/>
        </w:rPr>
        <w:t>billion</w:t>
      </w:r>
      <w:r>
        <w:rPr>
          <w:rStyle w:val="StyleUnderline"/>
        </w:rPr>
        <w:t xml:space="preserve"> </w:t>
      </w:r>
      <w:r w:rsidRPr="00AD4689">
        <w:rPr>
          <w:rStyle w:val="StyleUnderline"/>
        </w:rPr>
        <w:t>dollars</w:t>
      </w:r>
      <w:r>
        <w:rPr>
          <w:rStyle w:val="StyleUnderline"/>
        </w:rPr>
        <w:t xml:space="preserve"> </w:t>
      </w:r>
      <w:r w:rsidRPr="00AD4689">
        <w:rPr>
          <w:rStyle w:val="StyleUnderline"/>
        </w:rPr>
        <w:t>in</w:t>
      </w:r>
      <w:r>
        <w:rPr>
          <w:rStyle w:val="StyleUnderline"/>
        </w:rPr>
        <w:t xml:space="preserve"> </w:t>
      </w:r>
      <w:r w:rsidRPr="00AD4689">
        <w:rPr>
          <w:rStyle w:val="StyleUnderline"/>
        </w:rPr>
        <w:t>U.N.</w:t>
      </w:r>
      <w:r>
        <w:rPr>
          <w:rStyle w:val="StyleUnderline"/>
        </w:rPr>
        <w:t xml:space="preserve"> </w:t>
      </w:r>
      <w:r w:rsidRPr="00AD4689">
        <w:rPr>
          <w:rStyle w:val="StyleUnderline"/>
        </w:rPr>
        <w:t>peacekeeping</w:t>
      </w:r>
      <w:r>
        <w:rPr>
          <w:rStyle w:val="StyleUnderline"/>
        </w:rPr>
        <w:t xml:space="preserve"> </w:t>
      </w:r>
      <w:r w:rsidRPr="00AD4689">
        <w:rPr>
          <w:rStyle w:val="StyleUnderline"/>
        </w:rPr>
        <w:t>and</w:t>
      </w:r>
      <w:r>
        <w:rPr>
          <w:rStyle w:val="StyleUnderline"/>
        </w:rPr>
        <w:t xml:space="preserve"> </w:t>
      </w:r>
      <w:r w:rsidRPr="00AD4689">
        <w:rPr>
          <w:rStyle w:val="StyleUnderline"/>
        </w:rPr>
        <w:t>humanitarian</w:t>
      </w:r>
      <w:r>
        <w:rPr>
          <w:rStyle w:val="StyleUnderline"/>
        </w:rPr>
        <w:t xml:space="preserve"> </w:t>
      </w:r>
      <w:r w:rsidRPr="00AD4689">
        <w:rPr>
          <w:rStyle w:val="StyleUnderline"/>
        </w:rPr>
        <w:t>aid</w:t>
      </w:r>
      <w:r>
        <w:rPr>
          <w:rStyle w:val="StyleUnderline"/>
        </w:rPr>
        <w:t xml:space="preserve"> </w:t>
      </w:r>
      <w:r w:rsidRPr="00AD4689">
        <w:rPr>
          <w:rStyle w:val="StyleUnderline"/>
        </w:rPr>
        <w:t>programs</w:t>
      </w:r>
      <w:r>
        <w:t>. At each turn, Congress rebuked the proposed cuts following fierce resistance and criticism.</w:t>
      </w:r>
    </w:p>
    <w:p w:rsidR="00624F78" w:rsidRDefault="00624F78" w:rsidP="00624F78">
      <w:r>
        <w:t>The congressional aides say they recognized that some of the new cuts from the administration make sense: for example, the administration’s plans to cut funding for the Human Rights Council following the U.S. decision to withdraw from the body in June. U.S. Ambassador to the U.N. Nikki Haley justified the move at the time by accusing the council of anti-Israel bias and hypocrisy for allowing well-known human rights violators, such as Russia, China, and Egypt, on the council.</w:t>
      </w:r>
    </w:p>
    <w:p w:rsidR="00624F78" w:rsidRDefault="00624F78" w:rsidP="00624F78">
      <w:r>
        <w:t>But they say that the administration’s failure to fund the Office of the High Commissioner for Human Rights—which is separate from the Human Rights Council—could constitute a violation of a U.S. treaty obligation to the U.N.</w:t>
      </w:r>
    </w:p>
    <w:p w:rsidR="00624F78" w:rsidRDefault="00624F78" w:rsidP="00624F78">
      <w:r>
        <w:t>A State Department spokeswoman, in an email response, denied the administration was micromanaging funds, calling the assertion “not accurate.” She added that the department consulted with Congress on “multiple occasions” and is “not deviating” from the funding amounts Congress allotted.</w:t>
      </w:r>
    </w:p>
    <w:p w:rsidR="00624F78" w:rsidRDefault="00624F78" w:rsidP="00624F78">
      <w:r w:rsidRPr="00AD4689">
        <w:rPr>
          <w:rStyle w:val="StyleUnderline"/>
        </w:rPr>
        <w:t>The</w:t>
      </w:r>
      <w:r>
        <w:rPr>
          <w:rStyle w:val="StyleUnderline"/>
        </w:rPr>
        <w:t xml:space="preserve"> </w:t>
      </w:r>
      <w:r w:rsidRPr="00AD4689">
        <w:rPr>
          <w:rStyle w:val="StyleUnderline"/>
        </w:rPr>
        <w:t>Trump</w:t>
      </w:r>
      <w:r>
        <w:rPr>
          <w:rStyle w:val="StyleUnderline"/>
        </w:rPr>
        <w:t xml:space="preserve"> </w:t>
      </w:r>
      <w:r w:rsidRPr="00AD4689">
        <w:rPr>
          <w:rStyle w:val="StyleUnderline"/>
        </w:rPr>
        <w:t>administration</w:t>
      </w:r>
      <w:r>
        <w:rPr>
          <w:rStyle w:val="StyleUnderline"/>
        </w:rPr>
        <w:t xml:space="preserve"> </w:t>
      </w:r>
      <w:r w:rsidRPr="00AD4689">
        <w:rPr>
          <w:rStyle w:val="StyleUnderline"/>
        </w:rPr>
        <w:t>also</w:t>
      </w:r>
      <w:r>
        <w:rPr>
          <w:rStyle w:val="StyleUnderline"/>
        </w:rPr>
        <w:t xml:space="preserve"> </w:t>
      </w:r>
      <w:r w:rsidRPr="00AD4689">
        <w:rPr>
          <w:rStyle w:val="StyleUnderline"/>
        </w:rPr>
        <w:t>wants</w:t>
      </w:r>
      <w:r>
        <w:rPr>
          <w:rStyle w:val="StyleUnderline"/>
        </w:rPr>
        <w:t xml:space="preserve"> </w:t>
      </w:r>
      <w:r w:rsidRPr="00AD4689">
        <w:rPr>
          <w:rStyle w:val="StyleUnderline"/>
        </w:rPr>
        <w:t>to</w:t>
      </w:r>
      <w:r>
        <w:rPr>
          <w:rStyle w:val="StyleUnderline"/>
        </w:rPr>
        <w:t xml:space="preserve"> </w:t>
      </w:r>
      <w:r w:rsidRPr="00AD4689">
        <w:rPr>
          <w:rStyle w:val="StyleUnderline"/>
        </w:rPr>
        <w:t>exercise</w:t>
      </w:r>
      <w:r>
        <w:rPr>
          <w:rStyle w:val="StyleUnderline"/>
        </w:rPr>
        <w:t xml:space="preserve"> </w:t>
      </w:r>
      <w:r w:rsidRPr="00AD4689">
        <w:rPr>
          <w:rStyle w:val="StyleUnderline"/>
        </w:rPr>
        <w:t>greater</w:t>
      </w:r>
      <w:r>
        <w:rPr>
          <w:rStyle w:val="StyleUnderline"/>
        </w:rPr>
        <w:t xml:space="preserve"> </w:t>
      </w:r>
      <w:r w:rsidRPr="00AD4689">
        <w:rPr>
          <w:rStyle w:val="StyleUnderline"/>
        </w:rPr>
        <w:t>control</w:t>
      </w:r>
      <w:r>
        <w:rPr>
          <w:rStyle w:val="StyleUnderline"/>
        </w:rPr>
        <w:t xml:space="preserve"> </w:t>
      </w:r>
      <w:r w:rsidRPr="00AD4689">
        <w:rPr>
          <w:rStyle w:val="StyleUnderline"/>
        </w:rPr>
        <w:t>over</w:t>
      </w:r>
      <w:r>
        <w:rPr>
          <w:rStyle w:val="StyleUnderline"/>
        </w:rPr>
        <w:t xml:space="preserve"> </w:t>
      </w:r>
      <w:r w:rsidRPr="00AD4689">
        <w:rPr>
          <w:rStyle w:val="StyleUnderline"/>
        </w:rPr>
        <w:t>the</w:t>
      </w:r>
      <w:r>
        <w:rPr>
          <w:rStyle w:val="StyleUnderline"/>
        </w:rPr>
        <w:t xml:space="preserve"> </w:t>
      </w:r>
      <w:r w:rsidRPr="00AD4689">
        <w:rPr>
          <w:rStyle w:val="StyleUnderline"/>
        </w:rPr>
        <w:t>way</w:t>
      </w:r>
      <w:r>
        <w:rPr>
          <w:rStyle w:val="StyleUnderline"/>
        </w:rPr>
        <w:t xml:space="preserve"> </w:t>
      </w:r>
      <w:r w:rsidRPr="00AD4689">
        <w:rPr>
          <w:rStyle w:val="StyleUnderline"/>
        </w:rPr>
        <w:t>the</w:t>
      </w:r>
      <w:r>
        <w:rPr>
          <w:rStyle w:val="StyleUnderline"/>
        </w:rPr>
        <w:t xml:space="preserve"> </w:t>
      </w:r>
      <w:r w:rsidRPr="00AD4689">
        <w:rPr>
          <w:rStyle w:val="StyleUnderline"/>
        </w:rPr>
        <w:t>U.N.</w:t>
      </w:r>
      <w:r>
        <w:rPr>
          <w:rStyle w:val="StyleUnderline"/>
        </w:rPr>
        <w:t xml:space="preserve"> </w:t>
      </w:r>
      <w:r w:rsidRPr="00AD4689">
        <w:rPr>
          <w:rStyle w:val="StyleUnderline"/>
        </w:rPr>
        <w:t>spends</w:t>
      </w:r>
      <w:r>
        <w:rPr>
          <w:rStyle w:val="StyleUnderline"/>
        </w:rPr>
        <w:t xml:space="preserve"> </w:t>
      </w:r>
      <w:r w:rsidRPr="00AD4689">
        <w:rPr>
          <w:rStyle w:val="StyleUnderline"/>
        </w:rPr>
        <w:t>voluntary</w:t>
      </w:r>
      <w:r>
        <w:rPr>
          <w:rStyle w:val="StyleUnderline"/>
        </w:rPr>
        <w:t xml:space="preserve"> </w:t>
      </w:r>
      <w:r w:rsidRPr="00AD4689">
        <w:rPr>
          <w:rStyle w:val="StyleUnderline"/>
        </w:rPr>
        <w:t>U.S.</w:t>
      </w:r>
      <w:r>
        <w:rPr>
          <w:rStyle w:val="StyleUnderline"/>
        </w:rPr>
        <w:t xml:space="preserve"> </w:t>
      </w:r>
      <w:r w:rsidRPr="00AD4689">
        <w:rPr>
          <w:rStyle w:val="StyleUnderline"/>
        </w:rPr>
        <w:t>contributions.</w:t>
      </w:r>
      <w:r>
        <w:t xml:space="preserve"> For instance, the United States is seeking to determine that the $7 million in discretionary, voluntary contributions it provides to the Office of the U.N. High Commissioner for Human Rights (OHCHR) will not be spent on programs that scrutinize Israel’s human rights record or compile a list of companies that do business in Israel settlements. Israel and the United States have vociferously opposed the creation of the database, which they say serves as a boycott.</w:t>
      </w:r>
    </w:p>
    <w:p w:rsidR="00624F78" w:rsidRDefault="00624F78" w:rsidP="00624F78">
      <w:r>
        <w:t xml:space="preserve">The administration intends to apply the so-called Mexico City policy to the more than $8.5 million funds for U.N. Women, a U.N. agency dedicated to gender equality and women’s empowerment. The policy, referred to by critics as the global gag rule, prevents U.S. aid money from going to organizations that provide abortion services, counsel about abortion options, or advocate liberalizing abortion laws. But </w:t>
      </w:r>
      <w:r>
        <w:lastRenderedPageBreak/>
        <w:t>money will be available for programs that promote women’s economic empowerment, combat violence against women, and promote a greater role for women in resolving conflicts.</w:t>
      </w:r>
    </w:p>
    <w:p w:rsidR="00624F78" w:rsidRDefault="00624F78" w:rsidP="00624F78">
      <w:r>
        <w:t>In response, the department spokeswoman said: “This year, the intended uses for the funding being provided to OHCHR and UN Women does not include activities that are contrary either to U.S. national interest or administration priorities.”</w:t>
      </w:r>
    </w:p>
    <w:p w:rsidR="00624F78" w:rsidRDefault="00624F78" w:rsidP="00624F78">
      <w:r>
        <w:t xml:space="preserve">That tactic was showcased in the internal email obtained by FP. The email, dated July 2 and sent by </w:t>
      </w:r>
      <w:r w:rsidRPr="00AD4689">
        <w:rPr>
          <w:rStyle w:val="StyleUnderline"/>
        </w:rPr>
        <w:t>the</w:t>
      </w:r>
      <w:r>
        <w:rPr>
          <w:rStyle w:val="StyleUnderline"/>
        </w:rPr>
        <w:t xml:space="preserve"> </w:t>
      </w:r>
      <w:r w:rsidRPr="00AD4689">
        <w:rPr>
          <w:rStyle w:val="StyleUnderline"/>
        </w:rPr>
        <w:t>State</w:t>
      </w:r>
      <w:r>
        <w:rPr>
          <w:rStyle w:val="StyleUnderline"/>
        </w:rPr>
        <w:t xml:space="preserve"> </w:t>
      </w:r>
      <w:r w:rsidRPr="00AD4689">
        <w:rPr>
          <w:rStyle w:val="StyleUnderline"/>
        </w:rPr>
        <w:t>Department</w:t>
      </w:r>
      <w:r>
        <w:rPr>
          <w:rStyle w:val="StyleUnderline"/>
        </w:rPr>
        <w:t xml:space="preserve"> </w:t>
      </w:r>
      <w:r w:rsidRPr="00AD4689">
        <w:rPr>
          <w:rStyle w:val="StyleUnderline"/>
        </w:rPr>
        <w:t>senior</w:t>
      </w:r>
      <w:r>
        <w:rPr>
          <w:rStyle w:val="StyleUnderline"/>
        </w:rPr>
        <w:t xml:space="preserve"> </w:t>
      </w:r>
      <w:r w:rsidRPr="00AD4689">
        <w:rPr>
          <w:rStyle w:val="StyleUnderline"/>
        </w:rPr>
        <w:t>advisor,</w:t>
      </w:r>
      <w:r>
        <w:rPr>
          <w:rStyle w:val="StyleUnderline"/>
        </w:rPr>
        <w:t xml:space="preserve"> </w:t>
      </w:r>
      <w:r w:rsidRPr="00AD4689">
        <w:rPr>
          <w:rStyle w:val="StyleUnderline"/>
        </w:rPr>
        <w:t>Stull,</w:t>
      </w:r>
      <w:r>
        <w:rPr>
          <w:rStyle w:val="StyleUnderline"/>
        </w:rPr>
        <w:t xml:space="preserve"> </w:t>
      </w:r>
      <w:r w:rsidRPr="00AD4689">
        <w:rPr>
          <w:rStyle w:val="StyleUnderline"/>
        </w:rPr>
        <w:t>acknowledges</w:t>
      </w:r>
      <w:r>
        <w:rPr>
          <w:rStyle w:val="StyleUnderline"/>
        </w:rPr>
        <w:t xml:space="preserve"> </w:t>
      </w:r>
      <w:r w:rsidRPr="00AD4689">
        <w:rPr>
          <w:rStyle w:val="StyleUnderline"/>
        </w:rPr>
        <w:t>the</w:t>
      </w:r>
      <w:r>
        <w:rPr>
          <w:rStyle w:val="StyleUnderline"/>
        </w:rPr>
        <w:t xml:space="preserve"> </w:t>
      </w:r>
      <w:r w:rsidRPr="00AD4689">
        <w:rPr>
          <w:rStyle w:val="StyleUnderline"/>
        </w:rPr>
        <w:t>administration</w:t>
      </w:r>
      <w:r>
        <w:rPr>
          <w:rStyle w:val="StyleUnderline"/>
        </w:rPr>
        <w:t xml:space="preserve"> </w:t>
      </w:r>
      <w:r w:rsidRPr="00AD4689">
        <w:rPr>
          <w:rStyle w:val="StyleUnderline"/>
        </w:rPr>
        <w:t>is</w:t>
      </w:r>
      <w:r>
        <w:rPr>
          <w:rStyle w:val="StyleUnderline"/>
        </w:rPr>
        <w:t xml:space="preserve"> </w:t>
      </w:r>
      <w:r w:rsidRPr="00AD4689">
        <w:rPr>
          <w:rStyle w:val="StyleUnderline"/>
        </w:rPr>
        <w:t>“obliged</w:t>
      </w:r>
      <w:r>
        <w:rPr>
          <w:rStyle w:val="StyleUnderline"/>
        </w:rPr>
        <w:t xml:space="preserve"> </w:t>
      </w:r>
      <w:r w:rsidRPr="00AD4689">
        <w:rPr>
          <w:rStyle w:val="StyleUnderline"/>
        </w:rPr>
        <w:t>to</w:t>
      </w:r>
      <w:r>
        <w:rPr>
          <w:rStyle w:val="StyleUnderline"/>
        </w:rPr>
        <w:t xml:space="preserve"> </w:t>
      </w:r>
      <w:r w:rsidRPr="00AD4689">
        <w:rPr>
          <w:rStyle w:val="StyleUnderline"/>
        </w:rPr>
        <w:t>contribute”</w:t>
      </w:r>
      <w:r>
        <w:rPr>
          <w:rStyle w:val="StyleUnderline"/>
        </w:rPr>
        <w:t xml:space="preserve"> </w:t>
      </w:r>
      <w:r w:rsidRPr="00AD4689">
        <w:rPr>
          <w:rStyle w:val="StyleUnderline"/>
        </w:rPr>
        <w:t>to</w:t>
      </w:r>
      <w:r>
        <w:rPr>
          <w:rStyle w:val="StyleUnderline"/>
        </w:rPr>
        <w:t xml:space="preserve"> </w:t>
      </w:r>
      <w:r w:rsidRPr="00AD4689">
        <w:rPr>
          <w:rStyle w:val="StyleUnderline"/>
        </w:rPr>
        <w:t>programs</w:t>
      </w:r>
      <w:r>
        <w:rPr>
          <w:rStyle w:val="StyleUnderline"/>
        </w:rPr>
        <w:t xml:space="preserve"> </w:t>
      </w:r>
      <w:r w:rsidRPr="00AD4689">
        <w:rPr>
          <w:rStyle w:val="StyleUnderline"/>
        </w:rPr>
        <w:t>appropriated</w:t>
      </w:r>
      <w:r>
        <w:rPr>
          <w:rStyle w:val="StyleUnderline"/>
        </w:rPr>
        <w:t xml:space="preserve"> </w:t>
      </w:r>
      <w:r w:rsidRPr="00AD4689">
        <w:rPr>
          <w:rStyle w:val="StyleUnderline"/>
        </w:rPr>
        <w:t>by</w:t>
      </w:r>
      <w:r>
        <w:rPr>
          <w:rStyle w:val="StyleUnderline"/>
        </w:rPr>
        <w:t xml:space="preserve"> </w:t>
      </w:r>
      <w:r w:rsidRPr="00AD4689">
        <w:rPr>
          <w:rStyle w:val="StyleUnderline"/>
        </w:rPr>
        <w:t>Congress</w:t>
      </w:r>
      <w:r>
        <w:rPr>
          <w:rStyle w:val="StyleUnderline"/>
        </w:rPr>
        <w:t xml:space="preserve"> </w:t>
      </w:r>
      <w:r w:rsidRPr="00AD4689">
        <w:rPr>
          <w:rStyle w:val="StyleUnderline"/>
        </w:rPr>
        <w:t>despite</w:t>
      </w:r>
      <w:r>
        <w:rPr>
          <w:rStyle w:val="StyleUnderline"/>
        </w:rPr>
        <w:t xml:space="preserve"> </w:t>
      </w:r>
      <w:r w:rsidRPr="00AD4689">
        <w:rPr>
          <w:rStyle w:val="StyleUnderline"/>
        </w:rPr>
        <w:t>its</w:t>
      </w:r>
      <w:r>
        <w:rPr>
          <w:rStyle w:val="StyleUnderline"/>
        </w:rPr>
        <w:t xml:space="preserve"> </w:t>
      </w:r>
      <w:r w:rsidRPr="00AD4689">
        <w:rPr>
          <w:rStyle w:val="StyleUnderline"/>
        </w:rPr>
        <w:t>efforts</w:t>
      </w:r>
      <w:r>
        <w:rPr>
          <w:rStyle w:val="StyleUnderline"/>
        </w:rPr>
        <w:t xml:space="preserve"> </w:t>
      </w:r>
      <w:r w:rsidRPr="00AD4689">
        <w:rPr>
          <w:rStyle w:val="StyleUnderline"/>
        </w:rPr>
        <w:t>to</w:t>
      </w:r>
      <w:r>
        <w:rPr>
          <w:rStyle w:val="StyleUnderline"/>
        </w:rPr>
        <w:t xml:space="preserve"> </w:t>
      </w:r>
      <w:r w:rsidRPr="00AD4689">
        <w:rPr>
          <w:rStyle w:val="StyleUnderline"/>
        </w:rPr>
        <w:t>zero</w:t>
      </w:r>
      <w:r>
        <w:rPr>
          <w:rStyle w:val="StyleUnderline"/>
        </w:rPr>
        <w:t xml:space="preserve"> </w:t>
      </w:r>
      <w:r w:rsidRPr="00AD4689">
        <w:rPr>
          <w:rStyle w:val="StyleUnderline"/>
        </w:rPr>
        <w:t>out</w:t>
      </w:r>
      <w:r>
        <w:rPr>
          <w:rStyle w:val="StyleUnderline"/>
        </w:rPr>
        <w:t xml:space="preserve"> </w:t>
      </w:r>
      <w:r w:rsidRPr="00AD4689">
        <w:rPr>
          <w:rStyle w:val="StyleUnderline"/>
        </w:rPr>
        <w:t>U.N.</w:t>
      </w:r>
      <w:r>
        <w:rPr>
          <w:rStyle w:val="StyleUnderline"/>
        </w:rPr>
        <w:t xml:space="preserve"> </w:t>
      </w:r>
      <w:r w:rsidRPr="00AD4689">
        <w:rPr>
          <w:rStyle w:val="StyleUnderline"/>
        </w:rPr>
        <w:t>contributions.</w:t>
      </w:r>
      <w:r>
        <w:t xml:space="preserve"> But she says that the administration has the latitude to spend the money in a way that can “further the President’s policies and Secretary’s priorities.</w:t>
      </w:r>
    </w:p>
    <w:p w:rsidR="00624F78" w:rsidRPr="00AD4689" w:rsidRDefault="00624F78" w:rsidP="00624F78">
      <w:pPr>
        <w:rPr>
          <w:u w:val="single"/>
        </w:rPr>
      </w:pPr>
      <w:r>
        <w:t>“</w:t>
      </w:r>
      <w:r w:rsidRPr="00AD4689">
        <w:rPr>
          <w:rStyle w:val="StyleUnderline"/>
        </w:rPr>
        <w:t>We</w:t>
      </w:r>
      <w:r>
        <w:rPr>
          <w:rStyle w:val="StyleUnderline"/>
        </w:rPr>
        <w:t xml:space="preserve"> </w:t>
      </w:r>
      <w:r w:rsidRPr="00AD4689">
        <w:rPr>
          <w:rStyle w:val="StyleUnderline"/>
        </w:rPr>
        <w:t>have</w:t>
      </w:r>
      <w:r>
        <w:rPr>
          <w:rStyle w:val="StyleUnderline"/>
        </w:rPr>
        <w:t xml:space="preserve"> </w:t>
      </w:r>
      <w:r w:rsidRPr="00AD4689">
        <w:rPr>
          <w:rStyle w:val="StyleUnderline"/>
        </w:rPr>
        <w:t>the</w:t>
      </w:r>
      <w:r>
        <w:rPr>
          <w:rStyle w:val="StyleUnderline"/>
        </w:rPr>
        <w:t xml:space="preserve"> </w:t>
      </w:r>
      <w:r w:rsidRPr="00AD4689">
        <w:rPr>
          <w:rStyle w:val="StyleUnderline"/>
        </w:rPr>
        <w:t>latitude</w:t>
      </w:r>
      <w:r>
        <w:rPr>
          <w:rStyle w:val="StyleUnderline"/>
        </w:rPr>
        <w:t xml:space="preserve"> </w:t>
      </w:r>
      <w:r w:rsidRPr="00AD4689">
        <w:rPr>
          <w:rStyle w:val="StyleUnderline"/>
        </w:rPr>
        <w:t>to</w:t>
      </w:r>
      <w:r>
        <w:rPr>
          <w:rStyle w:val="StyleUnderline"/>
        </w:rPr>
        <w:t xml:space="preserve"> </w:t>
      </w:r>
      <w:r w:rsidRPr="00AD4689">
        <w:rPr>
          <w:rStyle w:val="StyleUnderline"/>
        </w:rPr>
        <w:t>require</w:t>
      </w:r>
      <w:r>
        <w:rPr>
          <w:rStyle w:val="StyleUnderline"/>
        </w:rPr>
        <w:t xml:space="preserve"> </w:t>
      </w:r>
      <w:r w:rsidRPr="00AD4689">
        <w:rPr>
          <w:rStyle w:val="StyleUnderline"/>
        </w:rPr>
        <w:t>accounting,</w:t>
      </w:r>
      <w:r>
        <w:rPr>
          <w:rStyle w:val="StyleUnderline"/>
        </w:rPr>
        <w:t xml:space="preserve"> </w:t>
      </w:r>
      <w:r w:rsidRPr="00AD4689">
        <w:rPr>
          <w:rStyle w:val="StyleUnderline"/>
        </w:rPr>
        <w:t>reporting,</w:t>
      </w:r>
      <w:r>
        <w:rPr>
          <w:rStyle w:val="StyleUnderline"/>
        </w:rPr>
        <w:t xml:space="preserve"> </w:t>
      </w:r>
      <w:r w:rsidRPr="00AD4689">
        <w:rPr>
          <w:rStyle w:val="StyleUnderline"/>
        </w:rPr>
        <w:t>transparency,</w:t>
      </w:r>
      <w:r>
        <w:rPr>
          <w:rStyle w:val="StyleUnderline"/>
        </w:rPr>
        <w:t xml:space="preserve"> </w:t>
      </w:r>
      <w:r w:rsidRPr="00AD4689">
        <w:rPr>
          <w:rStyle w:val="StyleUnderline"/>
        </w:rPr>
        <w:t>benchmarks,</w:t>
      </w:r>
      <w:r>
        <w:rPr>
          <w:rStyle w:val="StyleUnderline"/>
        </w:rPr>
        <w:t xml:space="preserve"> </w:t>
      </w:r>
      <w:r w:rsidRPr="00AD4689">
        <w:rPr>
          <w:rStyle w:val="StyleUnderline"/>
        </w:rPr>
        <w:t>etc.,”</w:t>
      </w:r>
      <w:r>
        <w:t xml:space="preserve"> she wrote. </w:t>
      </w:r>
      <w:r w:rsidRPr="00AD4689">
        <w:rPr>
          <w:rStyle w:val="StyleUnderline"/>
        </w:rPr>
        <w:t>“We</w:t>
      </w:r>
      <w:r>
        <w:rPr>
          <w:rStyle w:val="StyleUnderline"/>
        </w:rPr>
        <w:t xml:space="preserve"> </w:t>
      </w:r>
      <w:r w:rsidRPr="00AD4689">
        <w:rPr>
          <w:rStyle w:val="StyleUnderline"/>
        </w:rPr>
        <w:t>can</w:t>
      </w:r>
      <w:r>
        <w:rPr>
          <w:rStyle w:val="StyleUnderline"/>
        </w:rPr>
        <w:t xml:space="preserve"> </w:t>
      </w:r>
      <w:r w:rsidRPr="00AD4689">
        <w:rPr>
          <w:rStyle w:val="StyleUnderline"/>
        </w:rPr>
        <w:t>further</w:t>
      </w:r>
      <w:r>
        <w:rPr>
          <w:rStyle w:val="StyleUnderline"/>
        </w:rPr>
        <w:t xml:space="preserve"> </w:t>
      </w:r>
      <w:r w:rsidRPr="00AD4689">
        <w:rPr>
          <w:rStyle w:val="StyleUnderline"/>
        </w:rPr>
        <w:t>EXCLUDE</w:t>
      </w:r>
      <w:r>
        <w:rPr>
          <w:rStyle w:val="StyleUnderline"/>
        </w:rPr>
        <w:t xml:space="preserve"> </w:t>
      </w:r>
      <w:r w:rsidRPr="00AD4689">
        <w:rPr>
          <w:rStyle w:val="StyleUnderline"/>
        </w:rPr>
        <w:t>any</w:t>
      </w:r>
      <w:r>
        <w:rPr>
          <w:rStyle w:val="StyleUnderline"/>
        </w:rPr>
        <w:t xml:space="preserve"> </w:t>
      </w:r>
      <w:r w:rsidRPr="00AD4689">
        <w:rPr>
          <w:rStyle w:val="StyleUnderline"/>
        </w:rPr>
        <w:t>funding</w:t>
      </w:r>
      <w:r>
        <w:rPr>
          <w:rStyle w:val="StyleUnderline"/>
        </w:rPr>
        <w:t xml:space="preserve"> </w:t>
      </w:r>
      <w:r w:rsidRPr="00AD4689">
        <w:rPr>
          <w:rStyle w:val="StyleUnderline"/>
        </w:rPr>
        <w:t>to</w:t>
      </w:r>
      <w:r>
        <w:rPr>
          <w:rStyle w:val="StyleUnderline"/>
        </w:rPr>
        <w:t xml:space="preserve"> </w:t>
      </w:r>
      <w:r w:rsidRPr="00AD4689">
        <w:rPr>
          <w:rStyle w:val="StyleUnderline"/>
        </w:rPr>
        <w:t>be</w:t>
      </w:r>
      <w:r>
        <w:rPr>
          <w:rStyle w:val="StyleUnderline"/>
        </w:rPr>
        <w:t xml:space="preserve"> </w:t>
      </w:r>
      <w:r w:rsidRPr="00AD4689">
        <w:rPr>
          <w:rStyle w:val="StyleUnderline"/>
        </w:rPr>
        <w:t>used</w:t>
      </w:r>
      <w:r>
        <w:rPr>
          <w:rStyle w:val="StyleUnderline"/>
        </w:rPr>
        <w:t xml:space="preserve"> </w:t>
      </w:r>
      <w:r w:rsidRPr="00AD4689">
        <w:rPr>
          <w:rStyle w:val="StyleUnderline"/>
        </w:rPr>
        <w:t>for</w:t>
      </w:r>
      <w:r>
        <w:rPr>
          <w:rStyle w:val="StyleUnderline"/>
        </w:rPr>
        <w:t xml:space="preserve"> </w:t>
      </w:r>
      <w:r w:rsidRPr="00AD4689">
        <w:rPr>
          <w:rStyle w:val="StyleUnderline"/>
        </w:rPr>
        <w:t>any</w:t>
      </w:r>
      <w:r>
        <w:rPr>
          <w:rStyle w:val="StyleUnderline"/>
        </w:rPr>
        <w:t xml:space="preserve"> </w:t>
      </w:r>
      <w:r w:rsidRPr="00AD4689">
        <w:rPr>
          <w:rStyle w:val="StyleUnderline"/>
        </w:rPr>
        <w:t>programs</w:t>
      </w:r>
      <w:r>
        <w:rPr>
          <w:rStyle w:val="StyleUnderline"/>
        </w:rPr>
        <w:t xml:space="preserve"> </w:t>
      </w:r>
      <w:r w:rsidRPr="00AD4689">
        <w:rPr>
          <w:rStyle w:val="StyleUnderline"/>
        </w:rPr>
        <w:t>or</w:t>
      </w:r>
      <w:r>
        <w:rPr>
          <w:rStyle w:val="StyleUnderline"/>
        </w:rPr>
        <w:t xml:space="preserve"> </w:t>
      </w:r>
      <w:r w:rsidRPr="00AD4689">
        <w:rPr>
          <w:rStyle w:val="StyleUnderline"/>
        </w:rPr>
        <w:t>projects</w:t>
      </w:r>
      <w:r>
        <w:rPr>
          <w:rStyle w:val="StyleUnderline"/>
        </w:rPr>
        <w:t xml:space="preserve"> </w:t>
      </w:r>
      <w:r w:rsidRPr="00AD4689">
        <w:rPr>
          <w:rStyle w:val="StyleUnderline"/>
        </w:rPr>
        <w:t>in</w:t>
      </w:r>
      <w:r>
        <w:rPr>
          <w:rStyle w:val="StyleUnderline"/>
        </w:rPr>
        <w:t xml:space="preserve"> </w:t>
      </w:r>
      <w:r w:rsidRPr="00AD4689">
        <w:rPr>
          <w:rStyle w:val="StyleUnderline"/>
        </w:rPr>
        <w:t>conflict</w:t>
      </w:r>
      <w:r>
        <w:rPr>
          <w:rStyle w:val="StyleUnderline"/>
        </w:rPr>
        <w:t xml:space="preserve"> </w:t>
      </w:r>
      <w:r w:rsidRPr="00AD4689">
        <w:rPr>
          <w:rStyle w:val="StyleUnderline"/>
        </w:rPr>
        <w:t>[with]</w:t>
      </w:r>
      <w:r>
        <w:rPr>
          <w:rStyle w:val="StyleUnderline"/>
        </w:rPr>
        <w:t xml:space="preserve"> </w:t>
      </w:r>
      <w:r w:rsidRPr="00AD4689">
        <w:rPr>
          <w:rStyle w:val="StyleUnderline"/>
        </w:rPr>
        <w:t>the</w:t>
      </w:r>
      <w:r>
        <w:rPr>
          <w:rStyle w:val="StyleUnderline"/>
        </w:rPr>
        <w:t xml:space="preserve"> </w:t>
      </w:r>
      <w:r w:rsidRPr="00AD4689">
        <w:rPr>
          <w:rStyle w:val="StyleUnderline"/>
        </w:rPr>
        <w:t>Administration’s</w:t>
      </w:r>
      <w:r>
        <w:rPr>
          <w:rStyle w:val="StyleUnderline"/>
        </w:rPr>
        <w:t xml:space="preserve"> </w:t>
      </w:r>
      <w:r w:rsidRPr="00AD4689">
        <w:rPr>
          <w:rStyle w:val="StyleUnderline"/>
        </w:rPr>
        <w:t>policies.”</w:t>
      </w:r>
    </w:p>
    <w:p w:rsidR="00624F78" w:rsidRPr="00425617" w:rsidRDefault="00624F78" w:rsidP="00624F78">
      <w:pPr>
        <w:rPr>
          <w:rStyle w:val="StyleUnderline"/>
        </w:rPr>
      </w:pPr>
    </w:p>
    <w:p w:rsidR="00624F78" w:rsidRDefault="00624F78" w:rsidP="00624F78">
      <w:pPr>
        <w:pStyle w:val="Heading2"/>
      </w:pPr>
      <w:bookmarkStart w:id="15" w:name="_Toc13383670"/>
      <w:r>
        <w:lastRenderedPageBreak/>
        <w:t>Internal Net Benefit</w:t>
      </w:r>
    </w:p>
    <w:p w:rsidR="00624F78" w:rsidRDefault="00624F78" w:rsidP="00624F78">
      <w:pPr>
        <w:pStyle w:val="Heading3"/>
      </w:pPr>
      <w:r>
        <w:lastRenderedPageBreak/>
        <w:t>2AC—AT—Internal Net Benefit – International Liberal Order Resilient</w:t>
      </w:r>
      <w:bookmarkEnd w:id="15"/>
    </w:p>
    <w:p w:rsidR="00624F78" w:rsidRPr="00663180" w:rsidRDefault="00624F78" w:rsidP="00624F78"/>
    <w:p w:rsidR="00624F78" w:rsidRDefault="00624F78" w:rsidP="00624F78">
      <w:pPr>
        <w:pStyle w:val="Heading4"/>
      </w:pPr>
      <w:r w:rsidRPr="00733988">
        <w:t>The</w:t>
      </w:r>
      <w:r>
        <w:t xml:space="preserve"> </w:t>
      </w:r>
      <w:r w:rsidRPr="00733988">
        <w:t>liberal</w:t>
      </w:r>
      <w:r>
        <w:t xml:space="preserve"> </w:t>
      </w:r>
      <w:r w:rsidRPr="00733988">
        <w:t>international</w:t>
      </w:r>
      <w:r>
        <w:t xml:space="preserve"> </w:t>
      </w:r>
      <w:r w:rsidRPr="00733988">
        <w:t>order</w:t>
      </w:r>
      <w:r>
        <w:t xml:space="preserve"> </w:t>
      </w:r>
      <w:r w:rsidRPr="00733988">
        <w:t>is</w:t>
      </w:r>
      <w:r>
        <w:t xml:space="preserve"> </w:t>
      </w:r>
      <w:r w:rsidRPr="00733988">
        <w:t>resilient—long</w:t>
      </w:r>
      <w:r>
        <w:t xml:space="preserve"> </w:t>
      </w:r>
      <w:r w:rsidRPr="00733988">
        <w:t>term</w:t>
      </w:r>
      <w:r>
        <w:t xml:space="preserve"> </w:t>
      </w:r>
      <w:r w:rsidRPr="00733988">
        <w:t>projects,</w:t>
      </w:r>
      <w:r>
        <w:t xml:space="preserve"> </w:t>
      </w:r>
      <w:r w:rsidRPr="00733988">
        <w:t>incentives</w:t>
      </w:r>
      <w:r>
        <w:t xml:space="preserve"> </w:t>
      </w:r>
      <w:r w:rsidRPr="00733988">
        <w:t>for</w:t>
      </w:r>
      <w:r>
        <w:t xml:space="preserve"> </w:t>
      </w:r>
      <w:r w:rsidRPr="00733988">
        <w:t>states</w:t>
      </w:r>
      <w:r>
        <w:t xml:space="preserve"> </w:t>
      </w:r>
      <w:r w:rsidRPr="00733988">
        <w:t>to</w:t>
      </w:r>
      <w:r>
        <w:t xml:space="preserve"> </w:t>
      </w:r>
      <w:r w:rsidRPr="00733988">
        <w:t>preserve</w:t>
      </w:r>
      <w:r>
        <w:t xml:space="preserve"> </w:t>
      </w:r>
      <w:r w:rsidRPr="00733988">
        <w:t>it,</w:t>
      </w:r>
      <w:r>
        <w:t xml:space="preserve"> </w:t>
      </w:r>
      <w:r w:rsidRPr="00733988">
        <w:t>rising</w:t>
      </w:r>
      <w:r>
        <w:t xml:space="preserve"> </w:t>
      </w:r>
      <w:r w:rsidRPr="00733988">
        <w:t>states</w:t>
      </w:r>
      <w:r>
        <w:t xml:space="preserve"> </w:t>
      </w:r>
      <w:r w:rsidRPr="00733988">
        <w:t>support</w:t>
      </w:r>
      <w:r>
        <w:t xml:space="preserve"> </w:t>
      </w:r>
      <w:r w:rsidRPr="00733988">
        <w:t>it</w:t>
      </w:r>
    </w:p>
    <w:p w:rsidR="00624F78" w:rsidRDefault="00624F78" w:rsidP="00624F78">
      <w:pPr>
        <w:rPr>
          <w:rStyle w:val="Style13ptBold"/>
        </w:rPr>
      </w:pPr>
      <w:r w:rsidRPr="00B40E36">
        <w:rPr>
          <w:rStyle w:val="Style13ptBold"/>
        </w:rPr>
        <w:t>Ikenberry,</w:t>
      </w:r>
      <w:r>
        <w:rPr>
          <w:rStyle w:val="Style13ptBold"/>
        </w:rPr>
        <w:t xml:space="preserve"> </w:t>
      </w:r>
      <w:r w:rsidRPr="00B40E36">
        <w:rPr>
          <w:rStyle w:val="Style13ptBold"/>
        </w:rPr>
        <w:t>Princeton</w:t>
      </w:r>
      <w:r>
        <w:rPr>
          <w:rStyle w:val="Style13ptBold"/>
        </w:rPr>
        <w:t xml:space="preserve"> </w:t>
      </w:r>
      <w:r w:rsidRPr="00B40E36">
        <w:rPr>
          <w:rStyle w:val="Style13ptBold"/>
        </w:rPr>
        <w:t>University</w:t>
      </w:r>
      <w:r>
        <w:rPr>
          <w:rStyle w:val="Style13ptBold"/>
        </w:rPr>
        <w:t xml:space="preserve"> </w:t>
      </w:r>
      <w:r w:rsidRPr="00B40E36">
        <w:rPr>
          <w:rStyle w:val="Style13ptBold"/>
        </w:rPr>
        <w:t>politics</w:t>
      </w:r>
      <w:r>
        <w:rPr>
          <w:rStyle w:val="Style13ptBold"/>
        </w:rPr>
        <w:t xml:space="preserve"> </w:t>
      </w:r>
      <w:r w:rsidRPr="00B40E36">
        <w:rPr>
          <w:rStyle w:val="Style13ptBold"/>
        </w:rPr>
        <w:t>and</w:t>
      </w:r>
      <w:r>
        <w:rPr>
          <w:rStyle w:val="Style13ptBold"/>
        </w:rPr>
        <w:t xml:space="preserve"> </w:t>
      </w:r>
      <w:r w:rsidRPr="00B40E36">
        <w:rPr>
          <w:rStyle w:val="Style13ptBold"/>
        </w:rPr>
        <w:t>international</w:t>
      </w:r>
      <w:r>
        <w:rPr>
          <w:rStyle w:val="Style13ptBold"/>
        </w:rPr>
        <w:t xml:space="preserve"> </w:t>
      </w:r>
      <w:r w:rsidRPr="00B40E36">
        <w:rPr>
          <w:rStyle w:val="Style13ptBold"/>
        </w:rPr>
        <w:t>affairs</w:t>
      </w:r>
      <w:r>
        <w:rPr>
          <w:rStyle w:val="Style13ptBold"/>
        </w:rPr>
        <w:t xml:space="preserve"> </w:t>
      </w:r>
      <w:r w:rsidRPr="00B40E36">
        <w:rPr>
          <w:rStyle w:val="Style13ptBold"/>
        </w:rPr>
        <w:t>professor,</w:t>
      </w:r>
      <w:r>
        <w:rPr>
          <w:rStyle w:val="Style13ptBold"/>
        </w:rPr>
        <w:t xml:space="preserve"> </w:t>
      </w:r>
      <w:r w:rsidRPr="00B40E36">
        <w:rPr>
          <w:rStyle w:val="Style13ptBold"/>
        </w:rPr>
        <w:t>18</w:t>
      </w:r>
    </w:p>
    <w:p w:rsidR="00624F78" w:rsidRPr="00733988" w:rsidRDefault="00624F78" w:rsidP="00624F78">
      <w:r w:rsidRPr="00733988">
        <w:t>[John,</w:t>
      </w:r>
      <w:r>
        <w:t xml:space="preserve"> </w:t>
      </w:r>
      <w:r w:rsidRPr="00733988">
        <w:t>3-7-2018,</w:t>
      </w:r>
      <w:r>
        <w:t xml:space="preserve"> </w:t>
      </w:r>
      <w:r w:rsidRPr="00733988">
        <w:t>Carnegie</w:t>
      </w:r>
      <w:r>
        <w:t xml:space="preserve"> </w:t>
      </w:r>
      <w:r w:rsidRPr="00733988">
        <w:t>Council</w:t>
      </w:r>
      <w:r>
        <w:t xml:space="preserve"> </w:t>
      </w:r>
      <w:r w:rsidRPr="00733988">
        <w:t>for</w:t>
      </w:r>
      <w:r>
        <w:t xml:space="preserve"> </w:t>
      </w:r>
      <w:r w:rsidRPr="00733988">
        <w:t>Ethics</w:t>
      </w:r>
      <w:r>
        <w:t xml:space="preserve"> </w:t>
      </w:r>
      <w:r w:rsidRPr="00733988">
        <w:t>in</w:t>
      </w:r>
      <w:r>
        <w:t xml:space="preserve"> </w:t>
      </w:r>
      <w:r w:rsidRPr="00733988">
        <w:t>International</w:t>
      </w:r>
      <w:r>
        <w:t xml:space="preserve"> </w:t>
      </w:r>
      <w:r w:rsidRPr="00733988">
        <w:t>Affairs,</w:t>
      </w:r>
      <w:r>
        <w:t xml:space="preserve"> </w:t>
      </w:r>
      <w:r w:rsidRPr="00733988">
        <w:t>“Why</w:t>
      </w:r>
      <w:r>
        <w:t xml:space="preserve"> </w:t>
      </w:r>
      <w:r w:rsidRPr="00733988">
        <w:t>the</w:t>
      </w:r>
      <w:r>
        <w:t xml:space="preserve"> </w:t>
      </w:r>
      <w:r w:rsidRPr="00733988">
        <w:t>Liberal</w:t>
      </w:r>
      <w:r>
        <w:t xml:space="preserve"> </w:t>
      </w:r>
      <w:r w:rsidRPr="00733988">
        <w:t>World</w:t>
      </w:r>
      <w:r>
        <w:t xml:space="preserve"> </w:t>
      </w:r>
      <w:r w:rsidRPr="00733988">
        <w:t>Order</w:t>
      </w:r>
      <w:r>
        <w:t xml:space="preserve"> </w:t>
      </w:r>
      <w:r w:rsidRPr="00733988">
        <w:t>Will</w:t>
      </w:r>
      <w:r>
        <w:t xml:space="preserve"> </w:t>
      </w:r>
      <w:r w:rsidRPr="00733988">
        <w:t>Survive,”</w:t>
      </w:r>
      <w:r>
        <w:t xml:space="preserve"> </w:t>
      </w:r>
      <w:hyperlink r:id="rId34" w:history="1">
        <w:r w:rsidRPr="00733988">
          <w:rPr>
            <w:rStyle w:val="Hyperlink"/>
          </w:rPr>
          <w:t>https://scholar.princeton.edu/sites/default/files/gji3/files/why_the_liberal_world_order_will_survive.pdf</w:t>
        </w:r>
      </w:hyperlink>
      <w:r w:rsidRPr="00733988">
        <w:t>,</w:t>
      </w:r>
      <w:r>
        <w:t xml:space="preserve"> </w:t>
      </w:r>
      <w:r w:rsidRPr="00733988">
        <w:t>accessed</w:t>
      </w:r>
      <w:r>
        <w:t xml:space="preserve"> </w:t>
      </w:r>
      <w:r w:rsidRPr="00733988">
        <w:t>7-1-2019,</w:t>
      </w:r>
      <w:r>
        <w:t xml:space="preserve"> </w:t>
      </w:r>
      <w:r w:rsidRPr="00733988">
        <w:t>//EJA]</w:t>
      </w:r>
    </w:p>
    <w:p w:rsidR="00624F78" w:rsidRDefault="00624F78" w:rsidP="00624F78">
      <w:r w:rsidRPr="00402BA0">
        <w:rPr>
          <w:rStyle w:val="StyleUnderline"/>
        </w:rPr>
        <w:t>Sources</w:t>
      </w:r>
      <w:r>
        <w:rPr>
          <w:rStyle w:val="StyleUnderline"/>
        </w:rPr>
        <w:t xml:space="preserve"> </w:t>
      </w:r>
      <w:r w:rsidRPr="00402BA0">
        <w:rPr>
          <w:rStyle w:val="StyleUnderline"/>
        </w:rPr>
        <w:t>of</w:t>
      </w:r>
      <w:r>
        <w:rPr>
          <w:rStyle w:val="StyleUnderline"/>
        </w:rPr>
        <w:t xml:space="preserve"> </w:t>
      </w:r>
      <w:r w:rsidRPr="00402BA0">
        <w:rPr>
          <w:rStyle w:val="StyleUnderline"/>
        </w:rPr>
        <w:t>Continuity</w:t>
      </w:r>
      <w:r>
        <w:rPr>
          <w:rStyle w:val="StyleUnderline"/>
        </w:rPr>
        <w:t xml:space="preserve"> </w:t>
      </w:r>
      <w:r w:rsidRPr="00402BA0">
        <w:rPr>
          <w:rStyle w:val="StyleUnderline"/>
        </w:rPr>
        <w:t>in</w:t>
      </w:r>
      <w:r>
        <w:rPr>
          <w:rStyle w:val="StyleUnderline"/>
        </w:rPr>
        <w:t xml:space="preserve"> </w:t>
      </w:r>
      <w:r w:rsidRPr="00402BA0">
        <w:rPr>
          <w:rStyle w:val="StyleUnderline"/>
        </w:rPr>
        <w:t>Liberal</w:t>
      </w:r>
      <w:r>
        <w:rPr>
          <w:rStyle w:val="StyleUnderline"/>
        </w:rPr>
        <w:t xml:space="preserve"> </w:t>
      </w:r>
      <w:r w:rsidRPr="00402BA0">
        <w:rPr>
          <w:rStyle w:val="StyleUnderline"/>
        </w:rPr>
        <w:t>International</w:t>
      </w:r>
      <w:r>
        <w:rPr>
          <w:rStyle w:val="StyleUnderline"/>
        </w:rPr>
        <w:t xml:space="preserve"> </w:t>
      </w:r>
      <w:r w:rsidRPr="005B0C5B">
        <w:rPr>
          <w:rStyle w:val="StyleUnderline"/>
        </w:rPr>
        <w:t>Order</w:t>
      </w:r>
      <w:r>
        <w:rPr>
          <w:rStyle w:val="StyleUnderline"/>
        </w:rPr>
        <w:t xml:space="preserve"> </w:t>
      </w:r>
      <w:r w:rsidRPr="005B0C5B">
        <w:rPr>
          <w:rStyle w:val="StyleUnderline"/>
        </w:rPr>
        <w:t>If</w:t>
      </w:r>
      <w:r>
        <w:rPr>
          <w:rStyle w:val="StyleUnderline"/>
        </w:rPr>
        <w:t xml:space="preserve"> </w:t>
      </w:r>
      <w:r w:rsidRPr="005B0C5B">
        <w:rPr>
          <w:rStyle w:val="StyleUnderline"/>
        </w:rPr>
        <w:t>the</w:t>
      </w:r>
      <w:r>
        <w:rPr>
          <w:rStyle w:val="StyleUnderline"/>
        </w:rPr>
        <w:t xml:space="preserve"> </w:t>
      </w:r>
      <w:r w:rsidRPr="005B0C5B">
        <w:rPr>
          <w:rStyle w:val="StyleUnderline"/>
        </w:rPr>
        <w:t>liberal</w:t>
      </w:r>
      <w:r>
        <w:rPr>
          <w:rStyle w:val="StyleUnderline"/>
        </w:rPr>
        <w:t xml:space="preserve"> </w:t>
      </w:r>
      <w:r w:rsidRPr="005B0C5B">
        <w:rPr>
          <w:rStyle w:val="StyleUnderline"/>
        </w:rPr>
        <w:t>international</w:t>
      </w:r>
      <w:r>
        <w:rPr>
          <w:rStyle w:val="StyleUnderline"/>
        </w:rPr>
        <w:t xml:space="preserve"> </w:t>
      </w:r>
      <w:r w:rsidRPr="005B0C5B">
        <w:rPr>
          <w:rStyle w:val="StyleUnderline"/>
        </w:rPr>
        <w:t>order</w:t>
      </w:r>
      <w:r>
        <w:rPr>
          <w:rStyle w:val="StyleUnderline"/>
        </w:rPr>
        <w:t xml:space="preserve"> </w:t>
      </w:r>
      <w:r w:rsidRPr="005B0C5B">
        <w:rPr>
          <w:rStyle w:val="StyleUnderline"/>
        </w:rPr>
        <w:t>endures,</w:t>
      </w:r>
      <w:r>
        <w:rPr>
          <w:rStyle w:val="StyleUnderline"/>
        </w:rPr>
        <w:t xml:space="preserve"> </w:t>
      </w:r>
      <w:r w:rsidRPr="005B0C5B">
        <w:rPr>
          <w:rStyle w:val="StyleUnderline"/>
        </w:rPr>
        <w:t>it</w:t>
      </w:r>
      <w:r>
        <w:rPr>
          <w:rStyle w:val="StyleUnderline"/>
        </w:rPr>
        <w:t xml:space="preserve"> </w:t>
      </w:r>
      <w:r w:rsidRPr="005B0C5B">
        <w:rPr>
          <w:rStyle w:val="StyleUnderline"/>
        </w:rPr>
        <w:t>will</w:t>
      </w:r>
      <w:r>
        <w:rPr>
          <w:rStyle w:val="StyleUnderline"/>
        </w:rPr>
        <w:t xml:space="preserve"> </w:t>
      </w:r>
      <w:r w:rsidRPr="005B0C5B">
        <w:rPr>
          <w:rStyle w:val="StyleUnderline"/>
        </w:rPr>
        <w:t>be</w:t>
      </w:r>
      <w:r>
        <w:rPr>
          <w:rStyle w:val="StyleUnderline"/>
        </w:rPr>
        <w:t xml:space="preserve"> </w:t>
      </w:r>
      <w:r w:rsidRPr="005B0C5B">
        <w:rPr>
          <w:rStyle w:val="StyleUnderline"/>
        </w:rPr>
        <w:t>because</w:t>
      </w:r>
      <w:r>
        <w:rPr>
          <w:rStyle w:val="StyleUnderline"/>
        </w:rPr>
        <w:t xml:space="preserve"> </w:t>
      </w:r>
      <w:r w:rsidRPr="005B0C5B">
        <w:rPr>
          <w:rStyle w:val="StyleUnderline"/>
        </w:rPr>
        <w:t>it</w:t>
      </w:r>
      <w:r>
        <w:rPr>
          <w:rStyle w:val="StyleUnderline"/>
        </w:rPr>
        <w:t xml:space="preserve"> </w:t>
      </w:r>
      <w:r w:rsidRPr="005B0C5B">
        <w:rPr>
          <w:rStyle w:val="StyleUnderline"/>
        </w:rPr>
        <w:t>is</w:t>
      </w:r>
      <w:r>
        <w:rPr>
          <w:rStyle w:val="StyleUnderline"/>
        </w:rPr>
        <w:t xml:space="preserve"> </w:t>
      </w:r>
      <w:r w:rsidRPr="005B0C5B">
        <w:rPr>
          <w:rStyle w:val="StyleUnderline"/>
        </w:rPr>
        <w:t>based</w:t>
      </w:r>
      <w:r>
        <w:rPr>
          <w:rStyle w:val="StyleUnderline"/>
        </w:rPr>
        <w:t xml:space="preserve"> </w:t>
      </w:r>
      <w:r w:rsidRPr="005B0C5B">
        <w:rPr>
          <w:rStyle w:val="StyleUnderline"/>
        </w:rPr>
        <w:t>on</w:t>
      </w:r>
      <w:r>
        <w:rPr>
          <w:rStyle w:val="StyleUnderline"/>
        </w:rPr>
        <w:t xml:space="preserve"> </w:t>
      </w:r>
      <w:r w:rsidRPr="005B0C5B">
        <w:rPr>
          <w:rStyle w:val="StyleUnderline"/>
        </w:rPr>
        <w:t>more</w:t>
      </w:r>
      <w:r>
        <w:rPr>
          <w:rStyle w:val="StyleUnderline"/>
        </w:rPr>
        <w:t xml:space="preserve"> </w:t>
      </w:r>
      <w:r w:rsidRPr="005B0C5B">
        <w:rPr>
          <w:rStyle w:val="StyleUnderline"/>
        </w:rPr>
        <w:t>than</w:t>
      </w:r>
      <w:r>
        <w:rPr>
          <w:rStyle w:val="StyleUnderline"/>
        </w:rPr>
        <w:t xml:space="preserve"> </w:t>
      </w:r>
      <w:r w:rsidRPr="005B0C5B">
        <w:rPr>
          <w:rStyle w:val="StyleUnderline"/>
        </w:rPr>
        <w:t>American</w:t>
      </w:r>
      <w:r>
        <w:rPr>
          <w:rStyle w:val="StyleUnderline"/>
        </w:rPr>
        <w:t xml:space="preserve"> </w:t>
      </w:r>
      <w:r w:rsidRPr="005B0C5B">
        <w:rPr>
          <w:rStyle w:val="StyleUnderline"/>
        </w:rPr>
        <w:t>hegemonic</w:t>
      </w:r>
      <w:r>
        <w:rPr>
          <w:rStyle w:val="StyleUnderline"/>
        </w:rPr>
        <w:t xml:space="preserve"> </w:t>
      </w:r>
      <w:r w:rsidRPr="005B0C5B">
        <w:rPr>
          <w:rStyle w:val="StyleUnderline"/>
        </w:rPr>
        <w:t>order.</w:t>
      </w:r>
      <w:r>
        <w:t xml:space="preserve"> To be sure, the United States did give shape to a distinctive post-war liberal hegemonic system, and many of its features— including the American-led alliance system and multilateral economic governance arrangements—are themselves quite durable. But the broader features of the modern international order are the result of centuries of struggle over its organizing principles and institutions. Rising states face an international order that is long in the making, one that presents these non-Western developing states with opportunities as well as constraints. The struggles over the existing international order will reshape the rules and institutions in the existing system in various ways. But </w:t>
      </w:r>
      <w:r w:rsidRPr="009D30EB">
        <w:rPr>
          <w:rStyle w:val="StyleUnderline"/>
        </w:rPr>
        <w:t>rising</w:t>
      </w:r>
      <w:r>
        <w:rPr>
          <w:rStyle w:val="StyleUnderline"/>
        </w:rPr>
        <w:t xml:space="preserve"> </w:t>
      </w:r>
      <w:r w:rsidRPr="009D30EB">
        <w:rPr>
          <w:rStyle w:val="StyleUnderline"/>
        </w:rPr>
        <w:t>states</w:t>
      </w:r>
      <w:r>
        <w:rPr>
          <w:rStyle w:val="StyleUnderline"/>
        </w:rPr>
        <w:t xml:space="preserve"> </w:t>
      </w:r>
      <w:r w:rsidRPr="009D30EB">
        <w:rPr>
          <w:rStyle w:val="StyleUnderline"/>
        </w:rPr>
        <w:t>are</w:t>
      </w:r>
      <w:r>
        <w:rPr>
          <w:rStyle w:val="StyleUnderline"/>
        </w:rPr>
        <w:t xml:space="preserve"> </w:t>
      </w:r>
      <w:r w:rsidRPr="009D30EB">
        <w:rPr>
          <w:rStyle w:val="StyleUnderline"/>
        </w:rPr>
        <w:t>not</w:t>
      </w:r>
      <w:r>
        <w:rPr>
          <w:rStyle w:val="StyleUnderline"/>
        </w:rPr>
        <w:t xml:space="preserve"> </w:t>
      </w:r>
      <w:r w:rsidRPr="009D30EB">
        <w:rPr>
          <w:rStyle w:val="StyleUnderline"/>
        </w:rPr>
        <w:t>simply</w:t>
      </w:r>
      <w:r>
        <w:rPr>
          <w:rStyle w:val="StyleUnderline"/>
        </w:rPr>
        <w:t xml:space="preserve"> </w:t>
      </w:r>
      <w:r w:rsidRPr="009D30EB">
        <w:rPr>
          <w:rStyle w:val="StyleUnderline"/>
        </w:rPr>
        <w:t>or</w:t>
      </w:r>
      <w:r>
        <w:rPr>
          <w:rStyle w:val="StyleUnderline"/>
        </w:rPr>
        <w:t xml:space="preserve"> </w:t>
      </w:r>
      <w:r w:rsidRPr="009D30EB">
        <w:rPr>
          <w:rStyle w:val="StyleUnderline"/>
        </w:rPr>
        <w:t>primarily</w:t>
      </w:r>
      <w:r>
        <w:rPr>
          <w:rStyle w:val="StyleUnderline"/>
        </w:rPr>
        <w:t xml:space="preserve"> </w:t>
      </w:r>
      <w:r w:rsidRPr="009D30EB">
        <w:rPr>
          <w:rStyle w:val="StyleUnderline"/>
        </w:rPr>
        <w:t>“revisionist”</w:t>
      </w:r>
      <w:r>
        <w:rPr>
          <w:rStyle w:val="StyleUnderline"/>
        </w:rPr>
        <w:t xml:space="preserve"> </w:t>
      </w:r>
      <w:r w:rsidRPr="009D30EB">
        <w:rPr>
          <w:rStyle w:val="StyleUnderline"/>
        </w:rPr>
        <w:t>states</w:t>
      </w:r>
      <w:r>
        <w:rPr>
          <w:rStyle w:val="StyleUnderline"/>
        </w:rPr>
        <w:t xml:space="preserve"> </w:t>
      </w:r>
      <w:r w:rsidRPr="009D30EB">
        <w:rPr>
          <w:rStyle w:val="StyleUnderline"/>
        </w:rPr>
        <w:t>seeking</w:t>
      </w:r>
      <w:r>
        <w:rPr>
          <w:rStyle w:val="StyleUnderline"/>
        </w:rPr>
        <w:t xml:space="preserve"> </w:t>
      </w:r>
      <w:r w:rsidRPr="009D30EB">
        <w:rPr>
          <w:rStyle w:val="StyleUnderline"/>
        </w:rPr>
        <w:t>to</w:t>
      </w:r>
      <w:r>
        <w:rPr>
          <w:rStyle w:val="StyleUnderline"/>
        </w:rPr>
        <w:t xml:space="preserve"> </w:t>
      </w:r>
      <w:r w:rsidRPr="009D30EB">
        <w:rPr>
          <w:rStyle w:val="StyleUnderline"/>
        </w:rPr>
        <w:t>overturn</w:t>
      </w:r>
      <w:r>
        <w:rPr>
          <w:rStyle w:val="StyleUnderline"/>
        </w:rPr>
        <w:t xml:space="preserve"> </w:t>
      </w:r>
      <w:r w:rsidRPr="009D30EB">
        <w:rPr>
          <w:rStyle w:val="StyleUnderline"/>
        </w:rPr>
        <w:t>the</w:t>
      </w:r>
      <w:r>
        <w:rPr>
          <w:rStyle w:val="StyleUnderline"/>
        </w:rPr>
        <w:t xml:space="preserve"> </w:t>
      </w:r>
      <w:r w:rsidRPr="009D30EB">
        <w:rPr>
          <w:rStyle w:val="StyleUnderline"/>
        </w:rPr>
        <w:t>order;</w:t>
      </w:r>
      <w:r>
        <w:rPr>
          <w:rStyle w:val="StyleUnderline"/>
        </w:rPr>
        <w:t xml:space="preserve"> </w:t>
      </w:r>
      <w:r w:rsidRPr="009D30EB">
        <w:rPr>
          <w:rStyle w:val="StyleUnderline"/>
        </w:rPr>
        <w:t>rather,</w:t>
      </w:r>
      <w:r>
        <w:rPr>
          <w:rStyle w:val="StyleUnderline"/>
        </w:rPr>
        <w:t xml:space="preserve"> </w:t>
      </w:r>
      <w:r w:rsidRPr="009D30EB">
        <w:rPr>
          <w:rStyle w:val="StyleUnderline"/>
        </w:rPr>
        <w:t>they</w:t>
      </w:r>
      <w:r>
        <w:rPr>
          <w:rStyle w:val="StyleUnderline"/>
        </w:rPr>
        <w:t xml:space="preserve"> </w:t>
      </w:r>
      <w:r w:rsidRPr="009D30EB">
        <w:rPr>
          <w:rStyle w:val="StyleUnderline"/>
        </w:rPr>
        <w:t>are</w:t>
      </w:r>
      <w:r>
        <w:rPr>
          <w:rStyle w:val="StyleUnderline"/>
        </w:rPr>
        <w:t xml:space="preserve"> </w:t>
      </w:r>
      <w:r w:rsidRPr="009D30EB">
        <w:rPr>
          <w:rStyle w:val="StyleUnderline"/>
        </w:rPr>
        <w:t>seeking</w:t>
      </w:r>
      <w:r>
        <w:rPr>
          <w:rStyle w:val="StyleUnderline"/>
        </w:rPr>
        <w:t xml:space="preserve"> </w:t>
      </w:r>
      <w:r w:rsidRPr="009D30EB">
        <w:rPr>
          <w:rStyle w:val="StyleUnderline"/>
        </w:rPr>
        <w:t>greater</w:t>
      </w:r>
      <w:r>
        <w:rPr>
          <w:rStyle w:val="StyleUnderline"/>
        </w:rPr>
        <w:t xml:space="preserve"> </w:t>
      </w:r>
      <w:r w:rsidRPr="009D30EB">
        <w:rPr>
          <w:rStyle w:val="StyleUnderline"/>
        </w:rPr>
        <w:t>access</w:t>
      </w:r>
      <w:r>
        <w:t xml:space="preserve"> and authority over its operation. Indeed, </w:t>
      </w:r>
      <w:r w:rsidRPr="009D30EB">
        <w:rPr>
          <w:rStyle w:val="StyleUnderline"/>
        </w:rPr>
        <w:t>the</w:t>
      </w:r>
      <w:r>
        <w:rPr>
          <w:rStyle w:val="StyleUnderline"/>
        </w:rPr>
        <w:t xml:space="preserve"> </w:t>
      </w:r>
      <w:r w:rsidRPr="009D30EB">
        <w:rPr>
          <w:rStyle w:val="StyleUnderline"/>
        </w:rPr>
        <w:t>order</w:t>
      </w:r>
      <w:r>
        <w:rPr>
          <w:rStyle w:val="StyleUnderline"/>
        </w:rPr>
        <w:t xml:space="preserve"> </w:t>
      </w:r>
      <w:r w:rsidRPr="009D30EB">
        <w:rPr>
          <w:rStyle w:val="StyleUnderline"/>
        </w:rPr>
        <w:t>creates</w:t>
      </w:r>
      <w:r>
        <w:rPr>
          <w:rStyle w:val="StyleUnderline"/>
        </w:rPr>
        <w:t xml:space="preserve"> </w:t>
      </w:r>
      <w:r w:rsidRPr="009D30EB">
        <w:rPr>
          <w:rStyle w:val="StyleUnderline"/>
        </w:rPr>
        <w:t>as</w:t>
      </w:r>
      <w:r>
        <w:rPr>
          <w:rStyle w:val="StyleUnderline"/>
        </w:rPr>
        <w:t xml:space="preserve"> </w:t>
      </w:r>
      <w:r w:rsidRPr="009D30EB">
        <w:rPr>
          <w:rStyle w:val="StyleUnderline"/>
        </w:rPr>
        <w:t>many</w:t>
      </w:r>
      <w:r>
        <w:rPr>
          <w:rStyle w:val="StyleUnderline"/>
        </w:rPr>
        <w:t xml:space="preserve"> </w:t>
      </w:r>
      <w:r w:rsidRPr="009D30EB">
        <w:rPr>
          <w:rStyle w:val="StyleUnderline"/>
        </w:rPr>
        <w:t>safeguards</w:t>
      </w:r>
      <w:r>
        <w:rPr>
          <w:rStyle w:val="StyleUnderline"/>
        </w:rPr>
        <w:t xml:space="preserve"> </w:t>
      </w:r>
      <w:r w:rsidRPr="009D30EB">
        <w:rPr>
          <w:rStyle w:val="StyleUnderline"/>
        </w:rPr>
        <w:t>and</w:t>
      </w:r>
      <w:r>
        <w:rPr>
          <w:rStyle w:val="StyleUnderline"/>
        </w:rPr>
        <w:t xml:space="preserve"> </w:t>
      </w:r>
      <w:r w:rsidRPr="009D30EB">
        <w:rPr>
          <w:rStyle w:val="StyleUnderline"/>
        </w:rPr>
        <w:t>protections</w:t>
      </w:r>
      <w:r>
        <w:rPr>
          <w:rStyle w:val="StyleUnderline"/>
        </w:rPr>
        <w:t xml:space="preserve"> </w:t>
      </w:r>
      <w:r w:rsidRPr="009D30EB">
        <w:rPr>
          <w:rStyle w:val="StyleUnderline"/>
        </w:rPr>
        <w:t>for</w:t>
      </w:r>
      <w:r>
        <w:rPr>
          <w:rStyle w:val="StyleUnderline"/>
        </w:rPr>
        <w:t xml:space="preserve"> </w:t>
      </w:r>
      <w:r w:rsidRPr="009D30EB">
        <w:rPr>
          <w:rStyle w:val="StyleUnderline"/>
        </w:rPr>
        <w:t>rising</w:t>
      </w:r>
      <w:r>
        <w:rPr>
          <w:rStyle w:val="StyleUnderline"/>
        </w:rPr>
        <w:t xml:space="preserve"> </w:t>
      </w:r>
      <w:r w:rsidRPr="009D30EB">
        <w:rPr>
          <w:rStyle w:val="StyleUnderline"/>
        </w:rPr>
        <w:t>states</w:t>
      </w:r>
      <w:r>
        <w:rPr>
          <w:rStyle w:val="StyleUnderline"/>
        </w:rPr>
        <w:t xml:space="preserve"> </w:t>
      </w:r>
      <w:r w:rsidRPr="009D30EB">
        <w:rPr>
          <w:rStyle w:val="StyleUnderline"/>
        </w:rPr>
        <w:t>as</w:t>
      </w:r>
      <w:r>
        <w:rPr>
          <w:rStyle w:val="StyleUnderline"/>
        </w:rPr>
        <w:t xml:space="preserve"> </w:t>
      </w:r>
      <w:r w:rsidRPr="009D30EB">
        <w:rPr>
          <w:rStyle w:val="StyleUnderline"/>
        </w:rPr>
        <w:t>it</w:t>
      </w:r>
      <w:r>
        <w:rPr>
          <w:rStyle w:val="StyleUnderline"/>
        </w:rPr>
        <w:t xml:space="preserve"> </w:t>
      </w:r>
      <w:r w:rsidRPr="009D30EB">
        <w:rPr>
          <w:rStyle w:val="StyleUnderline"/>
        </w:rPr>
        <w:t>creates</w:t>
      </w:r>
      <w:r>
        <w:rPr>
          <w:rStyle w:val="StyleUnderline"/>
        </w:rPr>
        <w:t xml:space="preserve"> </w:t>
      </w:r>
      <w:r w:rsidRPr="009D30EB">
        <w:rPr>
          <w:rStyle w:val="StyleUnderline"/>
        </w:rPr>
        <w:t>obstacles</w:t>
      </w:r>
      <w:r>
        <w:rPr>
          <w:rStyle w:val="StyleUnderline"/>
        </w:rPr>
        <w:t xml:space="preserve"> </w:t>
      </w:r>
      <w:r w:rsidRPr="009D30EB">
        <w:rPr>
          <w:rStyle w:val="StyleUnderline"/>
        </w:rPr>
        <w:t>and</w:t>
      </w:r>
      <w:r>
        <w:rPr>
          <w:rStyle w:val="StyleUnderline"/>
        </w:rPr>
        <w:t xml:space="preserve"> </w:t>
      </w:r>
      <w:r w:rsidRPr="009D30EB">
        <w:rPr>
          <w:rStyle w:val="StyleUnderline"/>
        </w:rPr>
        <w:t>constraints</w:t>
      </w:r>
      <w:r>
        <w:t xml:space="preserve">. For example, </w:t>
      </w:r>
      <w:r w:rsidRPr="009D30EB">
        <w:rPr>
          <w:rStyle w:val="StyleUnderline"/>
        </w:rPr>
        <w:t>the</w:t>
      </w:r>
      <w:r>
        <w:rPr>
          <w:rStyle w:val="StyleUnderline"/>
        </w:rPr>
        <w:t xml:space="preserve"> </w:t>
      </w:r>
      <w:r w:rsidRPr="009D30EB">
        <w:rPr>
          <w:rStyle w:val="StyleUnderline"/>
        </w:rPr>
        <w:t>World</w:t>
      </w:r>
      <w:r>
        <w:rPr>
          <w:rStyle w:val="StyleUnderline"/>
        </w:rPr>
        <w:t xml:space="preserve"> </w:t>
      </w:r>
      <w:r w:rsidRPr="009D30EB">
        <w:rPr>
          <w:rStyle w:val="StyleUnderline"/>
        </w:rPr>
        <w:t>Trade</w:t>
      </w:r>
      <w:r>
        <w:rPr>
          <w:rStyle w:val="StyleUnderline"/>
        </w:rPr>
        <w:t xml:space="preserve"> </w:t>
      </w:r>
      <w:r w:rsidRPr="009D30EB">
        <w:rPr>
          <w:rStyle w:val="StyleUnderline"/>
        </w:rPr>
        <w:t>Organization</w:t>
      </w:r>
      <w:r>
        <w:rPr>
          <w:rStyle w:val="StyleUnderline"/>
        </w:rPr>
        <w:t xml:space="preserve"> </w:t>
      </w:r>
      <w:r w:rsidRPr="009D30EB">
        <w:rPr>
          <w:rStyle w:val="StyleUnderline"/>
        </w:rPr>
        <w:t>provides</w:t>
      </w:r>
      <w:r>
        <w:rPr>
          <w:rStyle w:val="StyleUnderline"/>
        </w:rPr>
        <w:t xml:space="preserve"> </w:t>
      </w:r>
      <w:r w:rsidRPr="009D30EB">
        <w:rPr>
          <w:rStyle w:val="StyleUnderline"/>
        </w:rPr>
        <w:t>rules</w:t>
      </w:r>
      <w:r>
        <w:rPr>
          <w:rStyle w:val="StyleUnderline"/>
        </w:rPr>
        <w:t xml:space="preserve"> </w:t>
      </w:r>
      <w:r w:rsidRPr="009D30EB">
        <w:rPr>
          <w:rStyle w:val="StyleUnderline"/>
        </w:rPr>
        <w:t>and</w:t>
      </w:r>
      <w:r>
        <w:rPr>
          <w:rStyle w:val="StyleUnderline"/>
        </w:rPr>
        <w:t xml:space="preserve"> </w:t>
      </w:r>
      <w:r w:rsidRPr="009D30EB">
        <w:rPr>
          <w:rStyle w:val="StyleUnderline"/>
        </w:rPr>
        <w:t>mechanisms</w:t>
      </w:r>
      <w:r>
        <w:rPr>
          <w:rStyle w:val="StyleUnderline"/>
        </w:rPr>
        <w:t xml:space="preserve"> </w:t>
      </w:r>
      <w:r w:rsidRPr="009D30EB">
        <w:rPr>
          <w:rStyle w:val="StyleUnderline"/>
        </w:rPr>
        <w:t>for</w:t>
      </w:r>
      <w:r>
        <w:rPr>
          <w:rStyle w:val="StyleUnderline"/>
        </w:rPr>
        <w:t xml:space="preserve"> </w:t>
      </w:r>
      <w:r w:rsidRPr="009D30EB">
        <w:rPr>
          <w:rStyle w:val="StyleUnderline"/>
        </w:rPr>
        <w:t>rising</w:t>
      </w:r>
      <w:r>
        <w:rPr>
          <w:rStyle w:val="StyleUnderline"/>
        </w:rPr>
        <w:t xml:space="preserve"> </w:t>
      </w:r>
      <w:r w:rsidRPr="009D30EB">
        <w:rPr>
          <w:rStyle w:val="StyleUnderline"/>
        </w:rPr>
        <w:t>states</w:t>
      </w:r>
      <w:r>
        <w:rPr>
          <w:rStyle w:val="StyleUnderline"/>
        </w:rPr>
        <w:t xml:space="preserve"> </w:t>
      </w:r>
      <w:r w:rsidRPr="009D30EB">
        <w:rPr>
          <w:rStyle w:val="StyleUnderline"/>
        </w:rPr>
        <w:t>to</w:t>
      </w:r>
      <w:r>
        <w:rPr>
          <w:rStyle w:val="StyleUnderline"/>
        </w:rPr>
        <w:t xml:space="preserve"> </w:t>
      </w:r>
      <w:r w:rsidRPr="009D30EB">
        <w:rPr>
          <w:rStyle w:val="StyleUnderline"/>
        </w:rPr>
        <w:t>dispute</w:t>
      </w:r>
      <w:r>
        <w:rPr>
          <w:rStyle w:val="StyleUnderline"/>
        </w:rPr>
        <w:t xml:space="preserve"> </w:t>
      </w:r>
      <w:r w:rsidRPr="009D30EB">
        <w:rPr>
          <w:rStyle w:val="StyleUnderline"/>
        </w:rPr>
        <w:t>trade</w:t>
      </w:r>
      <w:r>
        <w:rPr>
          <w:rStyle w:val="StyleUnderline"/>
        </w:rPr>
        <w:t xml:space="preserve"> </w:t>
      </w:r>
      <w:r w:rsidRPr="009D30EB">
        <w:rPr>
          <w:rStyle w:val="StyleUnderline"/>
        </w:rPr>
        <w:t>discrimination</w:t>
      </w:r>
      <w:r>
        <w:t xml:space="preserve"> and protect access to markets. After all, more generally, it was this liberal-oriented international order—its openness and rules—that provided the conditions for China and other rising states to rise. Indeed, if the liberal international order survives, it will be in large part due to the fact that the constituencies for such an order that stretch across the Western and the non-Western worlds are larger than the constituencies that oppose it. </w:t>
      </w:r>
      <w:r w:rsidRPr="009D30EB">
        <w:rPr>
          <w:rStyle w:val="StyleUnderline"/>
        </w:rPr>
        <w:t>We</w:t>
      </w:r>
      <w:r>
        <w:rPr>
          <w:rStyle w:val="StyleUnderline"/>
        </w:rPr>
        <w:t xml:space="preserve"> </w:t>
      </w:r>
      <w:r w:rsidRPr="009D30EB">
        <w:rPr>
          <w:rStyle w:val="StyleUnderline"/>
        </w:rPr>
        <w:t>can</w:t>
      </w:r>
      <w:r>
        <w:rPr>
          <w:rStyle w:val="StyleUnderline"/>
        </w:rPr>
        <w:t xml:space="preserve"> </w:t>
      </w:r>
      <w:r w:rsidRPr="009D30EB">
        <w:rPr>
          <w:rStyle w:val="StyleUnderline"/>
        </w:rPr>
        <w:t>look</w:t>
      </w:r>
      <w:r>
        <w:rPr>
          <w:rStyle w:val="StyleUnderline"/>
        </w:rPr>
        <w:t xml:space="preserve"> </w:t>
      </w:r>
      <w:r w:rsidRPr="009D30EB">
        <w:rPr>
          <w:rStyle w:val="StyleUnderline"/>
        </w:rPr>
        <w:t>more</w:t>
      </w:r>
      <w:r>
        <w:rPr>
          <w:rStyle w:val="StyleUnderline"/>
        </w:rPr>
        <w:t xml:space="preserve"> </w:t>
      </w:r>
      <w:r w:rsidRPr="009D30EB">
        <w:rPr>
          <w:rStyle w:val="StyleUnderline"/>
        </w:rPr>
        <w:t>closely</w:t>
      </w:r>
      <w:r>
        <w:rPr>
          <w:rStyle w:val="StyleUnderline"/>
        </w:rPr>
        <w:t xml:space="preserve"> </w:t>
      </w:r>
      <w:r w:rsidRPr="009D30EB">
        <w:rPr>
          <w:rStyle w:val="StyleUnderline"/>
        </w:rPr>
        <w:t>at</w:t>
      </w:r>
      <w:r>
        <w:rPr>
          <w:rStyle w:val="StyleUnderline"/>
        </w:rPr>
        <w:t xml:space="preserve"> </w:t>
      </w:r>
      <w:r w:rsidRPr="009D30EB">
        <w:rPr>
          <w:rStyle w:val="StyleUnderline"/>
        </w:rPr>
        <w:t>these</w:t>
      </w:r>
      <w:r>
        <w:rPr>
          <w:rStyle w:val="StyleUnderline"/>
        </w:rPr>
        <w:t xml:space="preserve"> </w:t>
      </w:r>
      <w:r w:rsidRPr="009D30EB">
        <w:rPr>
          <w:rStyle w:val="StyleUnderline"/>
        </w:rPr>
        <w:t>sources</w:t>
      </w:r>
      <w:r>
        <w:rPr>
          <w:rStyle w:val="StyleUnderline"/>
        </w:rPr>
        <w:t xml:space="preserve"> </w:t>
      </w:r>
      <w:r w:rsidRPr="009D30EB">
        <w:rPr>
          <w:rStyle w:val="StyleUnderline"/>
        </w:rPr>
        <w:t>of</w:t>
      </w:r>
      <w:r>
        <w:rPr>
          <w:rStyle w:val="StyleUnderline"/>
        </w:rPr>
        <w:t xml:space="preserve"> </w:t>
      </w:r>
      <w:r w:rsidRPr="009D30EB">
        <w:rPr>
          <w:rStyle w:val="StyleUnderline"/>
        </w:rPr>
        <w:t>continuity</w:t>
      </w:r>
      <w:r>
        <w:rPr>
          <w:rStyle w:val="StyleUnderline"/>
        </w:rPr>
        <w:t xml:space="preserve"> </w:t>
      </w:r>
      <w:r w:rsidRPr="009D30EB">
        <w:rPr>
          <w:rStyle w:val="StyleUnderline"/>
        </w:rPr>
        <w:t>and</w:t>
      </w:r>
      <w:r>
        <w:rPr>
          <w:rStyle w:val="StyleUnderline"/>
        </w:rPr>
        <w:t xml:space="preserve"> </w:t>
      </w:r>
      <w:r w:rsidRPr="009D30EB">
        <w:rPr>
          <w:rStyle w:val="StyleUnderline"/>
        </w:rPr>
        <w:t>constituency</w:t>
      </w:r>
      <w:r>
        <w:t>.</w:t>
      </w:r>
    </w:p>
    <w:p w:rsidR="00624F78" w:rsidRDefault="00624F78" w:rsidP="00624F78">
      <w:r w:rsidRPr="009D30EB">
        <w:rPr>
          <w:rStyle w:val="StyleUnderline"/>
        </w:rPr>
        <w:t>Long-Term</w:t>
      </w:r>
      <w:r>
        <w:rPr>
          <w:rStyle w:val="StyleUnderline"/>
        </w:rPr>
        <w:t xml:space="preserve"> </w:t>
      </w:r>
      <w:r w:rsidRPr="009D30EB">
        <w:rPr>
          <w:rStyle w:val="StyleUnderline"/>
        </w:rPr>
        <w:t>Ordering</w:t>
      </w:r>
      <w:r>
        <w:rPr>
          <w:rStyle w:val="StyleUnderline"/>
        </w:rPr>
        <w:t xml:space="preserve"> </w:t>
      </w:r>
      <w:r w:rsidRPr="009D30EB">
        <w:rPr>
          <w:rStyle w:val="StyleUnderline"/>
        </w:rPr>
        <w:t>Projects</w:t>
      </w:r>
      <w:r>
        <w:rPr>
          <w:rStyle w:val="StyleUnderline"/>
        </w:rPr>
        <w:t xml:space="preserve"> </w:t>
      </w:r>
      <w:r w:rsidRPr="009D30EB">
        <w:rPr>
          <w:rStyle w:val="StyleUnderline"/>
        </w:rPr>
        <w:t>The</w:t>
      </w:r>
      <w:r>
        <w:rPr>
          <w:rStyle w:val="StyleUnderline"/>
        </w:rPr>
        <w:t xml:space="preserve"> </w:t>
      </w:r>
      <w:r w:rsidRPr="009D30EB">
        <w:rPr>
          <w:rStyle w:val="StyleUnderline"/>
        </w:rPr>
        <w:t>existing</w:t>
      </w:r>
      <w:r>
        <w:rPr>
          <w:rStyle w:val="StyleUnderline"/>
        </w:rPr>
        <w:t xml:space="preserve"> </w:t>
      </w:r>
      <w:r w:rsidRPr="009D30EB">
        <w:rPr>
          <w:rStyle w:val="StyleUnderline"/>
        </w:rPr>
        <w:t>international</w:t>
      </w:r>
      <w:r>
        <w:rPr>
          <w:rStyle w:val="StyleUnderline"/>
        </w:rPr>
        <w:t xml:space="preserve"> </w:t>
      </w:r>
      <w:r w:rsidRPr="009D30EB">
        <w:rPr>
          <w:rStyle w:val="StyleUnderline"/>
        </w:rPr>
        <w:t>order</w:t>
      </w:r>
      <w:r>
        <w:rPr>
          <w:rStyle w:val="StyleUnderline"/>
        </w:rPr>
        <w:t xml:space="preserve"> </w:t>
      </w:r>
      <w:r w:rsidRPr="009D30EB">
        <w:rPr>
          <w:rStyle w:val="StyleUnderline"/>
        </w:rPr>
        <w:t>is</w:t>
      </w:r>
      <w:r>
        <w:rPr>
          <w:rStyle w:val="StyleUnderline"/>
        </w:rPr>
        <w:t xml:space="preserve"> </w:t>
      </w:r>
      <w:r w:rsidRPr="009D30EB">
        <w:rPr>
          <w:rStyle w:val="StyleUnderline"/>
        </w:rPr>
        <w:t>not</w:t>
      </w:r>
      <w:r>
        <w:rPr>
          <w:rStyle w:val="StyleUnderline"/>
        </w:rPr>
        <w:t xml:space="preserve"> </w:t>
      </w:r>
      <w:r w:rsidRPr="009D30EB">
        <w:rPr>
          <w:rStyle w:val="StyleUnderline"/>
        </w:rPr>
        <w:t>just</w:t>
      </w:r>
      <w:r>
        <w:rPr>
          <w:rStyle w:val="StyleUnderline"/>
        </w:rPr>
        <w:t xml:space="preserve"> </w:t>
      </w:r>
      <w:r w:rsidRPr="009D30EB">
        <w:rPr>
          <w:rStyle w:val="StyleUnderline"/>
        </w:rPr>
        <w:t>the</w:t>
      </w:r>
      <w:r>
        <w:rPr>
          <w:rStyle w:val="StyleUnderline"/>
        </w:rPr>
        <w:t xml:space="preserve"> </w:t>
      </w:r>
      <w:r w:rsidRPr="009D30EB">
        <w:rPr>
          <w:rStyle w:val="StyleUnderline"/>
        </w:rPr>
        <w:t>product</w:t>
      </w:r>
      <w:r>
        <w:rPr>
          <w:rStyle w:val="StyleUnderline"/>
        </w:rPr>
        <w:t xml:space="preserve"> </w:t>
      </w:r>
      <w:r w:rsidRPr="009D30EB">
        <w:rPr>
          <w:rStyle w:val="StyleUnderline"/>
        </w:rPr>
        <w:t>of</w:t>
      </w:r>
      <w:r>
        <w:rPr>
          <w:rStyle w:val="StyleUnderline"/>
        </w:rPr>
        <w:t xml:space="preserve"> </w:t>
      </w:r>
      <w:r w:rsidRPr="009D30EB">
        <w:rPr>
          <w:rStyle w:val="StyleUnderline"/>
        </w:rPr>
        <w:t>American</w:t>
      </w:r>
      <w:r>
        <w:rPr>
          <w:rStyle w:val="StyleUnderline"/>
        </w:rPr>
        <w:t xml:space="preserve"> </w:t>
      </w:r>
      <w:r w:rsidRPr="009D30EB">
        <w:rPr>
          <w:rStyle w:val="StyleUnderline"/>
        </w:rPr>
        <w:t>power</w:t>
      </w:r>
      <w:r>
        <w:rPr>
          <w:rStyle w:val="StyleUnderline"/>
        </w:rPr>
        <w:t xml:space="preserve"> </w:t>
      </w:r>
      <w:r w:rsidRPr="009D30EB">
        <w:rPr>
          <w:rStyle w:val="StyleUnderline"/>
        </w:rPr>
        <w:t>but</w:t>
      </w:r>
      <w:r>
        <w:rPr>
          <w:rStyle w:val="StyleUnderline"/>
        </w:rPr>
        <w:t xml:space="preserve"> </w:t>
      </w:r>
      <w:r w:rsidRPr="009D30EB">
        <w:rPr>
          <w:rStyle w:val="StyleUnderline"/>
        </w:rPr>
        <w:t>of</w:t>
      </w:r>
      <w:r>
        <w:rPr>
          <w:rStyle w:val="StyleUnderline"/>
        </w:rPr>
        <w:t xml:space="preserve"> </w:t>
      </w:r>
      <w:r w:rsidRPr="009D30EB">
        <w:rPr>
          <w:rStyle w:val="StyleUnderline"/>
        </w:rPr>
        <w:t>two</w:t>
      </w:r>
      <w:r>
        <w:rPr>
          <w:rStyle w:val="StyleUnderline"/>
        </w:rPr>
        <w:t xml:space="preserve"> </w:t>
      </w:r>
      <w:r w:rsidRPr="009D30EB">
        <w:rPr>
          <w:rStyle w:val="StyleUnderline"/>
        </w:rPr>
        <w:t>long-term</w:t>
      </w:r>
      <w:r>
        <w:rPr>
          <w:rStyle w:val="StyleUnderline"/>
        </w:rPr>
        <w:t xml:space="preserve"> </w:t>
      </w:r>
      <w:r w:rsidRPr="009D30EB">
        <w:rPr>
          <w:rStyle w:val="StyleUnderline"/>
        </w:rPr>
        <w:t>internationalist</w:t>
      </w:r>
      <w:r>
        <w:rPr>
          <w:rStyle w:val="StyleUnderline"/>
        </w:rPr>
        <w:t xml:space="preserve"> </w:t>
      </w:r>
      <w:r w:rsidRPr="009D30EB">
        <w:rPr>
          <w:rStyle w:val="StyleUnderline"/>
        </w:rPr>
        <w:t>projects</w:t>
      </w:r>
      <w:r>
        <w:t xml:space="preserve">. </w:t>
      </w:r>
      <w:r w:rsidRPr="009D30EB">
        <w:rPr>
          <w:rStyle w:val="StyleUnderline"/>
        </w:rPr>
        <w:t>One</w:t>
      </w:r>
      <w:r>
        <w:rPr>
          <w:rStyle w:val="StyleUnderline"/>
        </w:rPr>
        <w:t xml:space="preserve"> </w:t>
      </w:r>
      <w:r w:rsidRPr="009D30EB">
        <w:rPr>
          <w:rStyle w:val="StyleUnderline"/>
        </w:rPr>
        <w:t>is</w:t>
      </w:r>
      <w:r>
        <w:rPr>
          <w:rStyle w:val="StyleUnderline"/>
        </w:rPr>
        <w:t xml:space="preserve"> </w:t>
      </w:r>
      <w:r w:rsidRPr="009D30EB">
        <w:rPr>
          <w:rStyle w:val="StyleUnderline"/>
        </w:rPr>
        <w:t>what</w:t>
      </w:r>
      <w:r>
        <w:rPr>
          <w:rStyle w:val="StyleUnderline"/>
        </w:rPr>
        <w:t xml:space="preserve"> </w:t>
      </w:r>
      <w:r w:rsidRPr="009D30EB">
        <w:rPr>
          <w:rStyle w:val="StyleUnderline"/>
        </w:rPr>
        <w:t>can</w:t>
      </w:r>
      <w:r>
        <w:rPr>
          <w:rStyle w:val="StyleUnderline"/>
        </w:rPr>
        <w:t xml:space="preserve"> </w:t>
      </w:r>
      <w:r w:rsidRPr="009D30EB">
        <w:rPr>
          <w:rStyle w:val="StyleUnderline"/>
        </w:rPr>
        <w:t>be</w:t>
      </w:r>
      <w:r>
        <w:rPr>
          <w:rStyle w:val="StyleUnderline"/>
        </w:rPr>
        <w:t xml:space="preserve"> </w:t>
      </w:r>
      <w:r w:rsidRPr="009D30EB">
        <w:rPr>
          <w:rStyle w:val="StyleUnderline"/>
        </w:rPr>
        <w:t>called</w:t>
      </w:r>
      <w:r>
        <w:rPr>
          <w:rStyle w:val="StyleUnderline"/>
        </w:rPr>
        <w:t xml:space="preserve"> </w:t>
      </w:r>
      <w:r w:rsidRPr="009D30EB">
        <w:rPr>
          <w:rStyle w:val="StyleUnderline"/>
        </w:rPr>
        <w:t>the</w:t>
      </w:r>
      <w:r>
        <w:rPr>
          <w:rStyle w:val="StyleUnderline"/>
        </w:rPr>
        <w:t xml:space="preserve"> </w:t>
      </w:r>
      <w:r w:rsidRPr="009D30EB">
        <w:rPr>
          <w:rStyle w:val="StyleUnderline"/>
        </w:rPr>
        <w:t>Westphalian</w:t>
      </w:r>
      <w:r>
        <w:rPr>
          <w:rStyle w:val="StyleUnderline"/>
        </w:rPr>
        <w:t xml:space="preserve"> </w:t>
      </w:r>
      <w:r w:rsidRPr="009D30EB">
        <w:rPr>
          <w:rStyle w:val="StyleUnderline"/>
        </w:rPr>
        <w:t>project.</w:t>
      </w:r>
      <w:r>
        <w:t xml:space="preserve"> Beginning in the seventeenth century and continuing through to the present, European states—and later the wider world—have struggled to create and expand the rules and institutions of the sovereign state system. The Peace of Westphalia of 1648 is widely seen as a watershed moment when norms of state sovereignty were put at the center of an evolving European political order. </w:t>
      </w:r>
      <w:r w:rsidRPr="009D30EB">
        <w:rPr>
          <w:rStyle w:val="StyleUnderline"/>
        </w:rPr>
        <w:t>The</w:t>
      </w:r>
      <w:r>
        <w:rPr>
          <w:rStyle w:val="StyleUnderline"/>
        </w:rPr>
        <w:t xml:space="preserve"> </w:t>
      </w:r>
      <w:r w:rsidRPr="009D30EB">
        <w:rPr>
          <w:rStyle w:val="StyleUnderline"/>
        </w:rPr>
        <w:t>founding</w:t>
      </w:r>
      <w:r>
        <w:rPr>
          <w:rStyle w:val="StyleUnderline"/>
        </w:rPr>
        <w:t xml:space="preserve"> </w:t>
      </w:r>
      <w:r w:rsidRPr="009D30EB">
        <w:rPr>
          <w:rStyle w:val="StyleUnderline"/>
        </w:rPr>
        <w:t>principles</w:t>
      </w:r>
      <w:r>
        <w:rPr>
          <w:rStyle w:val="StyleUnderline"/>
        </w:rPr>
        <w:t xml:space="preserve"> </w:t>
      </w:r>
      <w:r w:rsidRPr="009D30EB">
        <w:rPr>
          <w:rStyle w:val="StyleUnderline"/>
        </w:rPr>
        <w:t>of</w:t>
      </w:r>
      <w:r>
        <w:rPr>
          <w:rStyle w:val="StyleUnderline"/>
        </w:rPr>
        <w:t xml:space="preserve"> </w:t>
      </w:r>
      <w:r w:rsidRPr="009D30EB">
        <w:rPr>
          <w:rStyle w:val="StyleUnderline"/>
        </w:rPr>
        <w:t>the</w:t>
      </w:r>
      <w:r>
        <w:rPr>
          <w:rStyle w:val="StyleUnderline"/>
        </w:rPr>
        <w:t xml:space="preserve"> </w:t>
      </w:r>
      <w:r w:rsidRPr="009D30EB">
        <w:rPr>
          <w:rStyle w:val="StyleUnderline"/>
        </w:rPr>
        <w:t>Westphalian</w:t>
      </w:r>
      <w:r>
        <w:rPr>
          <w:rStyle w:val="StyleUnderline"/>
        </w:rPr>
        <w:t xml:space="preserve"> </w:t>
      </w:r>
      <w:r w:rsidRPr="009D30EB">
        <w:rPr>
          <w:rStyle w:val="StyleUnderline"/>
        </w:rPr>
        <w:t>system—sovereignty,</w:t>
      </w:r>
      <w:r>
        <w:rPr>
          <w:rStyle w:val="StyleUnderline"/>
        </w:rPr>
        <w:t xml:space="preserve"> </w:t>
      </w:r>
      <w:r w:rsidRPr="009D30EB">
        <w:rPr>
          <w:rStyle w:val="StyleUnderline"/>
        </w:rPr>
        <w:t>territorial</w:t>
      </w:r>
      <w:r>
        <w:rPr>
          <w:rStyle w:val="StyleUnderline"/>
        </w:rPr>
        <w:t xml:space="preserve"> </w:t>
      </w:r>
      <w:r w:rsidRPr="009D30EB">
        <w:rPr>
          <w:rStyle w:val="StyleUnderline"/>
        </w:rPr>
        <w:t>integrity,</w:t>
      </w:r>
      <w:r>
        <w:rPr>
          <w:rStyle w:val="StyleUnderline"/>
        </w:rPr>
        <w:t xml:space="preserve"> </w:t>
      </w:r>
      <w:r w:rsidRPr="009D30EB">
        <w:rPr>
          <w:rStyle w:val="StyleUnderline"/>
        </w:rPr>
        <w:t>and</w:t>
      </w:r>
      <w:r>
        <w:rPr>
          <w:rStyle w:val="StyleUnderline"/>
        </w:rPr>
        <w:t xml:space="preserve"> </w:t>
      </w:r>
      <w:r w:rsidRPr="009D30EB">
        <w:rPr>
          <w:rStyle w:val="StyleUnderline"/>
        </w:rPr>
        <w:t>nonintervention—reflected</w:t>
      </w:r>
      <w:r>
        <w:rPr>
          <w:rStyle w:val="StyleUnderline"/>
        </w:rPr>
        <w:t xml:space="preserve"> </w:t>
      </w:r>
      <w:r w:rsidRPr="009D30EB">
        <w:rPr>
          <w:rStyle w:val="StyleUnderline"/>
        </w:rPr>
        <w:t>an</w:t>
      </w:r>
      <w:r>
        <w:rPr>
          <w:rStyle w:val="StyleUnderline"/>
        </w:rPr>
        <w:t xml:space="preserve"> </w:t>
      </w:r>
      <w:r w:rsidRPr="009D30EB">
        <w:rPr>
          <w:rStyle w:val="StyleUnderline"/>
        </w:rPr>
        <w:t>emerging</w:t>
      </w:r>
      <w:r>
        <w:rPr>
          <w:rStyle w:val="StyleUnderline"/>
        </w:rPr>
        <w:t xml:space="preserve"> </w:t>
      </w:r>
      <w:r w:rsidRPr="009D30EB">
        <w:rPr>
          <w:rStyle w:val="StyleUnderline"/>
        </w:rPr>
        <w:t>consensus</w:t>
      </w:r>
      <w:r>
        <w:rPr>
          <w:rStyle w:val="StyleUnderline"/>
        </w:rPr>
        <w:t xml:space="preserve"> </w:t>
      </w:r>
      <w:r w:rsidRPr="009D30EB">
        <w:rPr>
          <w:rStyle w:val="StyleUnderline"/>
        </w:rPr>
        <w:t>that</w:t>
      </w:r>
      <w:r>
        <w:rPr>
          <w:rStyle w:val="StyleUnderline"/>
        </w:rPr>
        <w:t xml:space="preserve"> </w:t>
      </w:r>
      <w:r w:rsidRPr="009D30EB">
        <w:rPr>
          <w:rStyle w:val="StyleUnderline"/>
        </w:rPr>
        <w:t>states</w:t>
      </w:r>
      <w:r>
        <w:rPr>
          <w:rStyle w:val="StyleUnderline"/>
        </w:rPr>
        <w:t xml:space="preserve"> </w:t>
      </w:r>
      <w:r w:rsidRPr="009D30EB">
        <w:rPr>
          <w:rStyle w:val="StyleUnderline"/>
        </w:rPr>
        <w:t>were</w:t>
      </w:r>
      <w:r>
        <w:rPr>
          <w:rStyle w:val="StyleUnderline"/>
        </w:rPr>
        <w:t xml:space="preserve"> </w:t>
      </w:r>
      <w:r w:rsidRPr="009D30EB">
        <w:rPr>
          <w:rStyle w:val="StyleUnderline"/>
        </w:rPr>
        <w:t>the</w:t>
      </w:r>
      <w:r>
        <w:rPr>
          <w:rStyle w:val="StyleUnderline"/>
        </w:rPr>
        <w:t xml:space="preserve"> </w:t>
      </w:r>
      <w:r w:rsidRPr="009D30EB">
        <w:rPr>
          <w:rStyle w:val="StyleUnderline"/>
        </w:rPr>
        <w:t>rightful</w:t>
      </w:r>
      <w:r>
        <w:rPr>
          <w:rStyle w:val="StyleUnderline"/>
        </w:rPr>
        <w:t xml:space="preserve"> </w:t>
      </w:r>
      <w:r w:rsidRPr="009D30EB">
        <w:rPr>
          <w:rStyle w:val="StyleUnderline"/>
        </w:rPr>
        <w:t>political</w:t>
      </w:r>
      <w:r>
        <w:rPr>
          <w:rStyle w:val="StyleUnderline"/>
        </w:rPr>
        <w:t xml:space="preserve"> </w:t>
      </w:r>
      <w:r w:rsidRPr="009D30EB">
        <w:rPr>
          <w:rStyle w:val="StyleUnderline"/>
        </w:rPr>
        <w:t>units</w:t>
      </w:r>
      <w:r>
        <w:t xml:space="preserve"> for the establishment of legitimate rule. Over the centuries other norms and principles, such as self-determination and nondiscrimination, were added and elaborated within the evolving Westphalian system. The post-war settlements of 1713, 1815, 1919 and 1945 provided historical moments when these organizing ideas were hammered out.</w:t>
      </w:r>
    </w:p>
    <w:p w:rsidR="00624F78" w:rsidRDefault="00624F78" w:rsidP="00624F78">
      <w:r>
        <w:t xml:space="preserve">Westphalian norms of sovereignty were originally only a European project, but in the twentieth century they went global. Under the banner of sovereignty and self-determination, political movements for decolonization and independence were set in motion in the non-Western developing world. </w:t>
      </w:r>
      <w:r>
        <w:lastRenderedPageBreak/>
        <w:t>Westphalian norms have been violated and ignored at times, but they have been the most salient and agreed upon rules and principles of international order in the modern era. “The genius of the Westphalian system, and the reason it spread across the world,” as Henry Kissinger argues, “was that its provisions were procedural, not substantive.” If a state agreed to the basic rules of the Westphalian system, “it could be recognized as an international citizen able to maintain its own culture, politics, religion, and internal policies, shielded by the international system from outside intervention.”  The Westphalian state system was European in origin, but within its organizational logic were inchoate universal ideas that were seized upon by other peoples and societies around the world.</w:t>
      </w:r>
    </w:p>
    <w:p w:rsidR="00624F78" w:rsidRDefault="00624F78" w:rsidP="00624F78">
      <w:r>
        <w:t>I</w:t>
      </w:r>
      <w:r w:rsidRPr="00B11D47">
        <w:rPr>
          <w:u w:val="single"/>
        </w:rPr>
        <w:t>t</w:t>
      </w:r>
      <w:r>
        <w:rPr>
          <w:u w:val="single"/>
        </w:rPr>
        <w:t xml:space="preserve"> </w:t>
      </w:r>
      <w:r w:rsidRPr="00B11D47">
        <w:rPr>
          <w:u w:val="single"/>
        </w:rPr>
        <w:t>was</w:t>
      </w:r>
      <w:r>
        <w:rPr>
          <w:u w:val="single"/>
        </w:rPr>
        <w:t xml:space="preserve"> </w:t>
      </w:r>
      <w:r w:rsidRPr="00B11D47">
        <w:rPr>
          <w:u w:val="single"/>
        </w:rPr>
        <w:t>this</w:t>
      </w:r>
      <w:r>
        <w:rPr>
          <w:u w:val="single"/>
        </w:rPr>
        <w:t xml:space="preserve"> </w:t>
      </w:r>
      <w:r w:rsidRPr="00B11D47">
        <w:rPr>
          <w:u w:val="single"/>
        </w:rPr>
        <w:t>globalizing</w:t>
      </w:r>
      <w:r>
        <w:rPr>
          <w:u w:val="single"/>
        </w:rPr>
        <w:t xml:space="preserve"> </w:t>
      </w:r>
      <w:r w:rsidRPr="00B11D47">
        <w:rPr>
          <w:u w:val="single"/>
        </w:rPr>
        <w:t>Westphalian</w:t>
      </w:r>
      <w:r>
        <w:rPr>
          <w:u w:val="single"/>
        </w:rPr>
        <w:t xml:space="preserve"> </w:t>
      </w:r>
      <w:r w:rsidRPr="00B11D47">
        <w:rPr>
          <w:u w:val="single"/>
        </w:rPr>
        <w:t>system</w:t>
      </w:r>
      <w:r>
        <w:rPr>
          <w:u w:val="single"/>
        </w:rPr>
        <w:t xml:space="preserve"> </w:t>
      </w:r>
      <w:r w:rsidRPr="00B11D47">
        <w:rPr>
          <w:u w:val="single"/>
        </w:rPr>
        <w:t>that</w:t>
      </w:r>
      <w:r>
        <w:rPr>
          <w:u w:val="single"/>
        </w:rPr>
        <w:t xml:space="preserve"> </w:t>
      </w:r>
      <w:r w:rsidRPr="00B11D47">
        <w:rPr>
          <w:u w:val="single"/>
        </w:rPr>
        <w:t>provided</w:t>
      </w:r>
      <w:r>
        <w:rPr>
          <w:u w:val="single"/>
        </w:rPr>
        <w:t xml:space="preserve"> </w:t>
      </w:r>
      <w:r w:rsidRPr="00B11D47">
        <w:rPr>
          <w:u w:val="single"/>
        </w:rPr>
        <w:t>the</w:t>
      </w:r>
      <w:r>
        <w:rPr>
          <w:u w:val="single"/>
        </w:rPr>
        <w:t xml:space="preserve"> </w:t>
      </w:r>
      <w:r w:rsidRPr="00B11D47">
        <w:rPr>
          <w:u w:val="single"/>
        </w:rPr>
        <w:t>foundation</w:t>
      </w:r>
      <w:r>
        <w:rPr>
          <w:u w:val="single"/>
        </w:rPr>
        <w:t xml:space="preserve"> </w:t>
      </w:r>
      <w:r w:rsidRPr="00B11D47">
        <w:rPr>
          <w:u w:val="single"/>
        </w:rPr>
        <w:t>for</w:t>
      </w:r>
      <w:r>
        <w:rPr>
          <w:u w:val="single"/>
        </w:rPr>
        <w:t xml:space="preserve"> </w:t>
      </w:r>
      <w:r w:rsidRPr="00B11D47">
        <w:rPr>
          <w:u w:val="single"/>
        </w:rPr>
        <w:t>the</w:t>
      </w:r>
      <w:r>
        <w:rPr>
          <w:u w:val="single"/>
        </w:rPr>
        <w:t xml:space="preserve"> </w:t>
      </w:r>
      <w:r w:rsidRPr="00B11D47">
        <w:rPr>
          <w:u w:val="single"/>
        </w:rPr>
        <w:t>liberal</w:t>
      </w:r>
      <w:r>
        <w:rPr>
          <w:u w:val="single"/>
        </w:rPr>
        <w:t xml:space="preserve"> </w:t>
      </w:r>
      <w:r w:rsidRPr="00B11D47">
        <w:rPr>
          <w:u w:val="single"/>
        </w:rPr>
        <w:t>international</w:t>
      </w:r>
      <w:r>
        <w:rPr>
          <w:u w:val="single"/>
        </w:rPr>
        <w:t xml:space="preserve"> </w:t>
      </w:r>
      <w:r w:rsidRPr="00B11D47">
        <w:rPr>
          <w:u w:val="single"/>
        </w:rPr>
        <w:t>project.</w:t>
      </w:r>
      <w:r>
        <w:rPr>
          <w:u w:val="single"/>
        </w:rPr>
        <w:t xml:space="preserve"> </w:t>
      </w:r>
      <w:r>
        <w:t xml:space="preserve">Fundamentally, the liberal project has entailed efforts by liberal great powers to orient world politics in the direction of openness and at least loosely rule-based relations. Beyond this, the liberal project has had a diversity of visions and agendas, including open markets, multilateral institutions, cooperative security, shared sovereignty, and the rule of law. In the nineteenth century the liberal project was manifest in Britain’s championing of free trade and freedom of the seas. </w:t>
      </w:r>
      <w:r w:rsidRPr="00B11D47">
        <w:rPr>
          <w:rStyle w:val="StyleUnderline"/>
        </w:rPr>
        <w:t>The</w:t>
      </w:r>
      <w:r>
        <w:rPr>
          <w:rStyle w:val="StyleUnderline"/>
        </w:rPr>
        <w:t xml:space="preserve"> </w:t>
      </w:r>
      <w:r w:rsidRPr="00B11D47">
        <w:rPr>
          <w:rStyle w:val="StyleUnderline"/>
        </w:rPr>
        <w:t>emerging</w:t>
      </w:r>
      <w:r>
        <w:rPr>
          <w:rStyle w:val="StyleUnderline"/>
        </w:rPr>
        <w:t xml:space="preserve"> </w:t>
      </w:r>
      <w:r w:rsidRPr="00B11D47">
        <w:rPr>
          <w:rStyle w:val="StyleUnderline"/>
        </w:rPr>
        <w:t>Western</w:t>
      </w:r>
      <w:r>
        <w:rPr>
          <w:rStyle w:val="StyleUnderline"/>
        </w:rPr>
        <w:t xml:space="preserve"> </w:t>
      </w:r>
      <w:r w:rsidRPr="00B11D47">
        <w:rPr>
          <w:rStyle w:val="StyleUnderline"/>
        </w:rPr>
        <w:t>liberal</w:t>
      </w:r>
      <w:r>
        <w:rPr>
          <w:rStyle w:val="StyleUnderline"/>
        </w:rPr>
        <w:t xml:space="preserve"> </w:t>
      </w:r>
      <w:r w:rsidRPr="00B11D47">
        <w:rPr>
          <w:rStyle w:val="StyleUnderline"/>
        </w:rPr>
        <w:t>democracies</w:t>
      </w:r>
      <w:r>
        <w:rPr>
          <w:rStyle w:val="StyleUnderline"/>
        </w:rPr>
        <w:t xml:space="preserve"> </w:t>
      </w:r>
      <w:r w:rsidRPr="00B11D47">
        <w:rPr>
          <w:rStyle w:val="StyleUnderline"/>
        </w:rPr>
        <w:t>pursued</w:t>
      </w:r>
      <w:r>
        <w:rPr>
          <w:rStyle w:val="StyleUnderline"/>
        </w:rPr>
        <w:t xml:space="preserve"> </w:t>
      </w:r>
      <w:r w:rsidRPr="00B11D47">
        <w:rPr>
          <w:rStyle w:val="StyleUnderline"/>
        </w:rPr>
        <w:t>various</w:t>
      </w:r>
      <w:r>
        <w:rPr>
          <w:rStyle w:val="StyleUnderline"/>
        </w:rPr>
        <w:t xml:space="preserve"> </w:t>
      </w:r>
      <w:r w:rsidRPr="00B11D47">
        <w:rPr>
          <w:rStyle w:val="StyleUnderline"/>
        </w:rPr>
        <w:t>sorts</w:t>
      </w:r>
      <w:r>
        <w:rPr>
          <w:rStyle w:val="StyleUnderline"/>
        </w:rPr>
        <w:t xml:space="preserve"> </w:t>
      </w:r>
      <w:r w:rsidRPr="00B11D47">
        <w:rPr>
          <w:rStyle w:val="StyleUnderline"/>
        </w:rPr>
        <w:t>of</w:t>
      </w:r>
      <w:r>
        <w:rPr>
          <w:rStyle w:val="StyleUnderline"/>
        </w:rPr>
        <w:t xml:space="preserve"> </w:t>
      </w:r>
      <w:r w:rsidRPr="00B11D47">
        <w:rPr>
          <w:rStyle w:val="StyleUnderline"/>
        </w:rPr>
        <w:t>“internationalisms”</w:t>
      </w:r>
      <w:r>
        <w:rPr>
          <w:rStyle w:val="StyleUnderline"/>
        </w:rPr>
        <w:t xml:space="preserve"> </w:t>
      </w:r>
      <w:r w:rsidRPr="00B11D47">
        <w:rPr>
          <w:rStyle w:val="StyleUnderline"/>
        </w:rPr>
        <w:t>in</w:t>
      </w:r>
      <w:r>
        <w:rPr>
          <w:rStyle w:val="StyleUnderline"/>
        </w:rPr>
        <w:t xml:space="preserve"> </w:t>
      </w:r>
      <w:r w:rsidRPr="00B11D47">
        <w:rPr>
          <w:rStyle w:val="StyleUnderline"/>
        </w:rPr>
        <w:t>areas</w:t>
      </w:r>
      <w:r>
        <w:rPr>
          <w:rStyle w:val="StyleUnderline"/>
        </w:rPr>
        <w:t xml:space="preserve"> </w:t>
      </w:r>
      <w:r w:rsidRPr="00B11D47">
        <w:rPr>
          <w:rStyle w:val="StyleUnderline"/>
        </w:rPr>
        <w:t>such</w:t>
      </w:r>
      <w:r>
        <w:rPr>
          <w:rStyle w:val="StyleUnderline"/>
        </w:rPr>
        <w:t xml:space="preserve"> </w:t>
      </w:r>
      <w:r w:rsidRPr="00B11D47">
        <w:rPr>
          <w:rStyle w:val="StyleUnderline"/>
        </w:rPr>
        <w:t>as</w:t>
      </w:r>
      <w:r>
        <w:rPr>
          <w:rStyle w:val="StyleUnderline"/>
        </w:rPr>
        <w:t xml:space="preserve"> </w:t>
      </w:r>
      <w:r w:rsidRPr="00B11D47">
        <w:rPr>
          <w:rStyle w:val="StyleUnderline"/>
        </w:rPr>
        <w:t>commerce,</w:t>
      </w:r>
      <w:r>
        <w:rPr>
          <w:rStyle w:val="StyleUnderline"/>
        </w:rPr>
        <w:t xml:space="preserve"> </w:t>
      </w:r>
      <w:r w:rsidRPr="00B11D47">
        <w:rPr>
          <w:rStyle w:val="StyleUnderline"/>
        </w:rPr>
        <w:t>law,</w:t>
      </w:r>
      <w:r>
        <w:rPr>
          <w:rStyle w:val="StyleUnderline"/>
        </w:rPr>
        <w:t xml:space="preserve"> </w:t>
      </w:r>
      <w:r w:rsidRPr="00B11D47">
        <w:rPr>
          <w:rStyle w:val="StyleUnderline"/>
        </w:rPr>
        <w:t>war</w:t>
      </w:r>
      <w:r>
        <w:rPr>
          <w:rStyle w:val="StyleUnderline"/>
        </w:rPr>
        <w:t xml:space="preserve"> </w:t>
      </w:r>
      <w:r w:rsidRPr="00B11D47">
        <w:rPr>
          <w:rStyle w:val="StyleUnderline"/>
        </w:rPr>
        <w:t>and</w:t>
      </w:r>
      <w:r>
        <w:rPr>
          <w:rStyle w:val="StyleUnderline"/>
        </w:rPr>
        <w:t xml:space="preserve"> </w:t>
      </w:r>
      <w:r w:rsidRPr="00B11D47">
        <w:rPr>
          <w:rStyle w:val="StyleUnderline"/>
        </w:rPr>
        <w:t>peace,</w:t>
      </w:r>
      <w:r>
        <w:rPr>
          <w:rStyle w:val="StyleUnderline"/>
        </w:rPr>
        <w:t xml:space="preserve"> </w:t>
      </w:r>
      <w:r w:rsidRPr="00B11D47">
        <w:rPr>
          <w:rStyle w:val="StyleUnderline"/>
        </w:rPr>
        <w:t>and</w:t>
      </w:r>
      <w:r>
        <w:rPr>
          <w:rStyle w:val="StyleUnderline"/>
        </w:rPr>
        <w:t xml:space="preserve"> </w:t>
      </w:r>
      <w:r w:rsidRPr="00B11D47">
        <w:rPr>
          <w:rStyle w:val="StyleUnderline"/>
        </w:rPr>
        <w:t>social</w:t>
      </w:r>
      <w:r>
        <w:rPr>
          <w:rStyle w:val="StyleUnderline"/>
        </w:rPr>
        <w:t xml:space="preserve"> </w:t>
      </w:r>
      <w:r w:rsidRPr="00B11D47">
        <w:rPr>
          <w:rStyle w:val="StyleUnderline"/>
        </w:rPr>
        <w:t>justice</w:t>
      </w:r>
      <w:r>
        <w:t xml:space="preserve">. In the twentieth century the liberal project was pushed forward by the United States and its partners after the two world wars. </w:t>
      </w:r>
      <w:r w:rsidRPr="00B11D47">
        <w:rPr>
          <w:rStyle w:val="StyleUnderline"/>
        </w:rPr>
        <w:t>After</w:t>
      </w:r>
      <w:r>
        <w:rPr>
          <w:rStyle w:val="StyleUnderline"/>
        </w:rPr>
        <w:t xml:space="preserve"> </w:t>
      </w:r>
      <w:r w:rsidRPr="00B11D47">
        <w:rPr>
          <w:rStyle w:val="StyleUnderline"/>
        </w:rPr>
        <w:t>World</w:t>
      </w:r>
      <w:r>
        <w:rPr>
          <w:rStyle w:val="StyleUnderline"/>
        </w:rPr>
        <w:t xml:space="preserve"> </w:t>
      </w:r>
      <w:r w:rsidRPr="00B11D47">
        <w:rPr>
          <w:rStyle w:val="StyleUnderline"/>
        </w:rPr>
        <w:t>War</w:t>
      </w:r>
      <w:r>
        <w:rPr>
          <w:rStyle w:val="StyleUnderline"/>
        </w:rPr>
        <w:t xml:space="preserve"> </w:t>
      </w:r>
      <w:r w:rsidRPr="00B11D47">
        <w:rPr>
          <w:rStyle w:val="StyleUnderline"/>
        </w:rPr>
        <w:t>II</w:t>
      </w:r>
      <w:r>
        <w:rPr>
          <w:rStyle w:val="StyleUnderline"/>
        </w:rPr>
        <w:t xml:space="preserve"> </w:t>
      </w:r>
      <w:r w:rsidRPr="00B11D47">
        <w:rPr>
          <w:rStyle w:val="StyleUnderline"/>
        </w:rPr>
        <w:t>the</w:t>
      </w:r>
      <w:r>
        <w:rPr>
          <w:rStyle w:val="StyleUnderline"/>
        </w:rPr>
        <w:t xml:space="preserve"> </w:t>
      </w:r>
      <w:r w:rsidRPr="00B11D47">
        <w:rPr>
          <w:rStyle w:val="StyleUnderline"/>
        </w:rPr>
        <w:t>American</w:t>
      </w:r>
      <w:r>
        <w:rPr>
          <w:rStyle w:val="StyleUnderline"/>
        </w:rPr>
        <w:t xml:space="preserve"> </w:t>
      </w:r>
      <w:r w:rsidRPr="00B11D47">
        <w:rPr>
          <w:rStyle w:val="StyleUnderline"/>
        </w:rPr>
        <w:t>architects</w:t>
      </w:r>
      <w:r>
        <w:rPr>
          <w:rStyle w:val="StyleUnderline"/>
        </w:rPr>
        <w:t xml:space="preserve"> </w:t>
      </w:r>
      <w:r w:rsidRPr="00B11D47">
        <w:rPr>
          <w:rStyle w:val="StyleUnderline"/>
        </w:rPr>
        <w:t>of</w:t>
      </w:r>
      <w:r>
        <w:rPr>
          <w:rStyle w:val="StyleUnderline"/>
        </w:rPr>
        <w:t xml:space="preserve"> </w:t>
      </w:r>
      <w:r w:rsidRPr="00B11D47">
        <w:rPr>
          <w:rStyle w:val="StyleUnderline"/>
        </w:rPr>
        <w:t>post-war</w:t>
      </w:r>
      <w:r>
        <w:rPr>
          <w:rStyle w:val="StyleUnderline"/>
        </w:rPr>
        <w:t xml:space="preserve"> </w:t>
      </w:r>
      <w:r w:rsidRPr="00B11D47">
        <w:rPr>
          <w:rStyle w:val="StyleUnderline"/>
        </w:rPr>
        <w:t>order,</w:t>
      </w:r>
      <w:r>
        <w:rPr>
          <w:rStyle w:val="StyleUnderline"/>
        </w:rPr>
        <w:t xml:space="preserve"> </w:t>
      </w:r>
      <w:r w:rsidRPr="00B11D47">
        <w:rPr>
          <w:rStyle w:val="StyleUnderline"/>
        </w:rPr>
        <w:t>drawing</w:t>
      </w:r>
      <w:r>
        <w:rPr>
          <w:rStyle w:val="StyleUnderline"/>
        </w:rPr>
        <w:t xml:space="preserve"> </w:t>
      </w:r>
      <w:r w:rsidRPr="00B11D47">
        <w:rPr>
          <w:rStyle w:val="StyleUnderline"/>
        </w:rPr>
        <w:t>lessons</w:t>
      </w:r>
      <w:r>
        <w:rPr>
          <w:rStyle w:val="StyleUnderline"/>
        </w:rPr>
        <w:t xml:space="preserve"> </w:t>
      </w:r>
      <w:r w:rsidRPr="00B11D47">
        <w:rPr>
          <w:rStyle w:val="StyleUnderline"/>
        </w:rPr>
        <w:t>from</w:t>
      </w:r>
      <w:r>
        <w:rPr>
          <w:rStyle w:val="StyleUnderline"/>
        </w:rPr>
        <w:t xml:space="preserve"> </w:t>
      </w:r>
      <w:r w:rsidRPr="00B11D47">
        <w:rPr>
          <w:rStyle w:val="StyleUnderline"/>
        </w:rPr>
        <w:t>the</w:t>
      </w:r>
      <w:r>
        <w:rPr>
          <w:rStyle w:val="StyleUnderline"/>
        </w:rPr>
        <w:t xml:space="preserve"> </w:t>
      </w:r>
      <w:r w:rsidRPr="00B11D47">
        <w:rPr>
          <w:rStyle w:val="StyleUnderline"/>
        </w:rPr>
        <w:t>Wilsonian</w:t>
      </w:r>
      <w:r>
        <w:rPr>
          <w:rStyle w:val="StyleUnderline"/>
        </w:rPr>
        <w:t xml:space="preserve"> </w:t>
      </w:r>
      <w:r w:rsidRPr="00B11D47">
        <w:rPr>
          <w:rStyle w:val="StyleUnderline"/>
        </w:rPr>
        <w:t>failure</w:t>
      </w:r>
      <w:r>
        <w:rPr>
          <w:rStyle w:val="StyleUnderline"/>
        </w:rPr>
        <w:t xml:space="preserve"> </w:t>
      </w:r>
      <w:r w:rsidRPr="00B11D47">
        <w:t>and</w:t>
      </w:r>
      <w:r>
        <w:t xml:space="preserve"> </w:t>
      </w:r>
      <w:r w:rsidRPr="00B11D47">
        <w:t>incorporating</w:t>
      </w:r>
      <w:r>
        <w:t xml:space="preserve"> </w:t>
      </w:r>
      <w:r w:rsidRPr="00B11D47">
        <w:t>ideas</w:t>
      </w:r>
      <w:r>
        <w:t xml:space="preserve"> </w:t>
      </w:r>
      <w:r w:rsidRPr="00B11D47">
        <w:t>from</w:t>
      </w:r>
      <w:r>
        <w:t xml:space="preserve"> </w:t>
      </w:r>
      <w:r w:rsidRPr="00B11D47">
        <w:t>the</w:t>
      </w:r>
      <w:r>
        <w:t xml:space="preserve"> </w:t>
      </w:r>
      <w:r w:rsidRPr="00B11D47">
        <w:t>New</w:t>
      </w:r>
      <w:r>
        <w:t xml:space="preserve"> </w:t>
      </w:r>
      <w:r w:rsidRPr="00B11D47">
        <w:t>Deal</w:t>
      </w:r>
      <w:r>
        <w:t xml:space="preserve"> </w:t>
      </w:r>
      <w:r w:rsidRPr="00B11D47">
        <w:t>period,</w:t>
      </w:r>
      <w:r>
        <w:t xml:space="preserve"> </w:t>
      </w:r>
      <w:r w:rsidRPr="00B11D47">
        <w:t>also</w:t>
      </w:r>
      <w:r>
        <w:rPr>
          <w:rStyle w:val="StyleUnderline"/>
        </w:rPr>
        <w:t xml:space="preserve"> </w:t>
      </w:r>
      <w:r w:rsidRPr="00B11D47">
        <w:rPr>
          <w:rStyle w:val="StyleUnderline"/>
        </w:rPr>
        <w:t>advanced</w:t>
      </w:r>
      <w:r>
        <w:rPr>
          <w:rStyle w:val="StyleUnderline"/>
        </w:rPr>
        <w:t xml:space="preserve"> </w:t>
      </w:r>
      <w:r w:rsidRPr="00B11D47">
        <w:rPr>
          <w:rStyle w:val="StyleUnderline"/>
        </w:rPr>
        <w:t>more</w:t>
      </w:r>
      <w:r>
        <w:rPr>
          <w:rStyle w:val="StyleUnderline"/>
        </w:rPr>
        <w:t xml:space="preserve"> </w:t>
      </w:r>
      <w:r w:rsidRPr="00B11D47">
        <w:rPr>
          <w:rStyle w:val="StyleUnderline"/>
        </w:rPr>
        <w:t>ambitious</w:t>
      </w:r>
      <w:r>
        <w:rPr>
          <w:rStyle w:val="StyleUnderline"/>
        </w:rPr>
        <w:t xml:space="preserve"> </w:t>
      </w:r>
      <w:r w:rsidRPr="00B11D47">
        <w:rPr>
          <w:rStyle w:val="StyleUnderline"/>
        </w:rPr>
        <w:t>ideas</w:t>
      </w:r>
      <w:r>
        <w:rPr>
          <w:rStyle w:val="StyleUnderline"/>
        </w:rPr>
        <w:t xml:space="preserve"> </w:t>
      </w:r>
      <w:r w:rsidRPr="00B11D47">
        <w:rPr>
          <w:rStyle w:val="StyleUnderline"/>
        </w:rPr>
        <w:t>about</w:t>
      </w:r>
      <w:r>
        <w:rPr>
          <w:rStyle w:val="StyleUnderline"/>
        </w:rPr>
        <w:t xml:space="preserve"> </w:t>
      </w:r>
      <w:r w:rsidRPr="00B11D47">
        <w:rPr>
          <w:rStyle w:val="StyleUnderline"/>
        </w:rPr>
        <w:t>economic</w:t>
      </w:r>
      <w:r>
        <w:rPr>
          <w:rStyle w:val="StyleUnderline"/>
        </w:rPr>
        <w:t xml:space="preserve"> </w:t>
      </w:r>
      <w:r w:rsidRPr="00B11D47">
        <w:rPr>
          <w:rStyle w:val="StyleUnderline"/>
        </w:rPr>
        <w:t>and</w:t>
      </w:r>
      <w:r>
        <w:rPr>
          <w:rStyle w:val="StyleUnderline"/>
        </w:rPr>
        <w:t xml:space="preserve"> </w:t>
      </w:r>
      <w:r w:rsidRPr="00B11D47">
        <w:rPr>
          <w:rStyle w:val="StyleUnderline"/>
        </w:rPr>
        <w:t>political</w:t>
      </w:r>
      <w:r>
        <w:rPr>
          <w:rStyle w:val="StyleUnderline"/>
        </w:rPr>
        <w:t xml:space="preserve"> </w:t>
      </w:r>
      <w:r w:rsidRPr="00B11D47">
        <w:rPr>
          <w:rStyle w:val="StyleUnderline"/>
        </w:rPr>
        <w:t>cooperation</w:t>
      </w:r>
      <w:r>
        <w:rPr>
          <w:rStyle w:val="StyleUnderline"/>
        </w:rPr>
        <w:t xml:space="preserve"> </w:t>
      </w:r>
      <w:r w:rsidRPr="00B11D47">
        <w:rPr>
          <w:rStyle w:val="StyleUnderline"/>
        </w:rPr>
        <w:t>embodied</w:t>
      </w:r>
      <w:r>
        <w:rPr>
          <w:rStyle w:val="StyleUnderline"/>
        </w:rPr>
        <w:t xml:space="preserve"> </w:t>
      </w:r>
      <w:r w:rsidRPr="00B11D47">
        <w:rPr>
          <w:rStyle w:val="StyleUnderline"/>
        </w:rPr>
        <w:t>in</w:t>
      </w:r>
      <w:r>
        <w:rPr>
          <w:rStyle w:val="StyleUnderline"/>
        </w:rPr>
        <w:t xml:space="preserve"> </w:t>
      </w:r>
      <w:r w:rsidRPr="00B11D47">
        <w:rPr>
          <w:rStyle w:val="StyleUnderline"/>
        </w:rPr>
        <w:t>the</w:t>
      </w:r>
      <w:r>
        <w:rPr>
          <w:rStyle w:val="StyleUnderline"/>
        </w:rPr>
        <w:t xml:space="preserve"> </w:t>
      </w:r>
      <w:r w:rsidRPr="00B11D47">
        <w:rPr>
          <w:rStyle w:val="StyleUnderline"/>
        </w:rPr>
        <w:t>Bretton</w:t>
      </w:r>
      <w:r>
        <w:rPr>
          <w:rStyle w:val="StyleUnderline"/>
        </w:rPr>
        <w:t xml:space="preserve"> </w:t>
      </w:r>
      <w:r w:rsidRPr="00B11D47">
        <w:rPr>
          <w:rStyle w:val="StyleUnderline"/>
        </w:rPr>
        <w:t>Woods</w:t>
      </w:r>
      <w:r>
        <w:rPr>
          <w:rStyle w:val="StyleUnderline"/>
        </w:rPr>
        <w:t xml:space="preserve"> </w:t>
      </w:r>
      <w:r w:rsidRPr="00B11D47">
        <w:rPr>
          <w:rStyle w:val="StyleUnderline"/>
        </w:rPr>
        <w:t>institutions</w:t>
      </w:r>
      <w:r>
        <w:t>. As the cold war unfolded, in both security and economic realms, the United States found itself taking on new commitments and functional roles. Its own economic and political system became, in effect, the central component of the larger liberal hegemonic order.</w:t>
      </w:r>
    </w:p>
    <w:p w:rsidR="00624F78" w:rsidRPr="00C6132D" w:rsidRDefault="00624F78" w:rsidP="00624F78">
      <w:pPr>
        <w:rPr>
          <w:rStyle w:val="StyleUnderline"/>
        </w:rPr>
      </w:pPr>
      <w:r w:rsidRPr="00B11D47">
        <w:rPr>
          <w:rStyle w:val="StyleUnderline"/>
        </w:rPr>
        <w:t>Both</w:t>
      </w:r>
      <w:r>
        <w:rPr>
          <w:rStyle w:val="StyleUnderline"/>
        </w:rPr>
        <w:t xml:space="preserve"> </w:t>
      </w:r>
      <w:r w:rsidRPr="00B11D47">
        <w:rPr>
          <w:rStyle w:val="StyleUnderline"/>
        </w:rPr>
        <w:t>projects—the</w:t>
      </w:r>
      <w:r>
        <w:rPr>
          <w:rStyle w:val="StyleUnderline"/>
        </w:rPr>
        <w:t xml:space="preserve"> </w:t>
      </w:r>
      <w:r w:rsidRPr="00B11D47">
        <w:rPr>
          <w:rStyle w:val="StyleUnderline"/>
        </w:rPr>
        <w:t>Westphalian</w:t>
      </w:r>
      <w:r>
        <w:rPr>
          <w:rStyle w:val="StyleUnderline"/>
        </w:rPr>
        <w:t xml:space="preserve"> </w:t>
      </w:r>
      <w:r w:rsidRPr="00B11D47">
        <w:rPr>
          <w:rStyle w:val="StyleUnderline"/>
        </w:rPr>
        <w:t>and</w:t>
      </w:r>
      <w:r>
        <w:rPr>
          <w:rStyle w:val="StyleUnderline"/>
        </w:rPr>
        <w:t xml:space="preserve"> </w:t>
      </w:r>
      <w:r w:rsidRPr="00B11D47">
        <w:rPr>
          <w:rStyle w:val="StyleUnderline"/>
        </w:rPr>
        <w:t>liberal</w:t>
      </w:r>
      <w:r>
        <w:rPr>
          <w:rStyle w:val="StyleUnderline"/>
        </w:rPr>
        <w:t xml:space="preserve"> </w:t>
      </w:r>
      <w:r w:rsidRPr="00B11D47">
        <w:rPr>
          <w:rStyle w:val="StyleUnderline"/>
        </w:rPr>
        <w:t>internationalist</w:t>
      </w:r>
      <w:r>
        <w:t>—</w:t>
      </w:r>
      <w:r w:rsidRPr="00B11D47">
        <w:rPr>
          <w:rStyle w:val="StyleUnderline"/>
        </w:rPr>
        <w:t>were</w:t>
      </w:r>
      <w:r>
        <w:rPr>
          <w:rStyle w:val="StyleUnderline"/>
        </w:rPr>
        <w:t xml:space="preserve"> </w:t>
      </w:r>
      <w:r w:rsidRPr="00B11D47">
        <w:rPr>
          <w:rStyle w:val="StyleUnderline"/>
        </w:rPr>
        <w:t>founded</w:t>
      </w:r>
      <w:r>
        <w:rPr>
          <w:rStyle w:val="StyleUnderline"/>
        </w:rPr>
        <w:t xml:space="preserve"> </w:t>
      </w:r>
      <w:r w:rsidRPr="00B11D47">
        <w:rPr>
          <w:rStyle w:val="StyleUnderline"/>
        </w:rPr>
        <w:t>on</w:t>
      </w:r>
      <w:r>
        <w:rPr>
          <w:rStyle w:val="StyleUnderline"/>
        </w:rPr>
        <w:t xml:space="preserve"> </w:t>
      </w:r>
      <w:r w:rsidRPr="00B11D47">
        <w:rPr>
          <w:rStyle w:val="StyleUnderline"/>
        </w:rPr>
        <w:t>ideas</w:t>
      </w:r>
      <w:r>
        <w:rPr>
          <w:rStyle w:val="StyleUnderline"/>
        </w:rPr>
        <w:t xml:space="preserve"> </w:t>
      </w:r>
      <w:r w:rsidRPr="00B11D47">
        <w:rPr>
          <w:rStyle w:val="StyleUnderline"/>
        </w:rPr>
        <w:t>that</w:t>
      </w:r>
      <w:r>
        <w:rPr>
          <w:rStyle w:val="StyleUnderline"/>
        </w:rPr>
        <w:t xml:space="preserve"> </w:t>
      </w:r>
      <w:r w:rsidRPr="00B11D47">
        <w:rPr>
          <w:rStyle w:val="StyleUnderline"/>
        </w:rPr>
        <w:t>were</w:t>
      </w:r>
      <w:r>
        <w:rPr>
          <w:rStyle w:val="StyleUnderline"/>
        </w:rPr>
        <w:t xml:space="preserve"> </w:t>
      </w:r>
      <w:r w:rsidRPr="00B11D47">
        <w:rPr>
          <w:rStyle w:val="StyleUnderline"/>
        </w:rPr>
        <w:t>implicitly</w:t>
      </w:r>
      <w:r>
        <w:rPr>
          <w:rStyle w:val="StyleUnderline"/>
        </w:rPr>
        <w:t xml:space="preserve"> </w:t>
      </w:r>
      <w:r w:rsidRPr="00B11D47">
        <w:rPr>
          <w:rStyle w:val="StyleUnderline"/>
        </w:rPr>
        <w:t>universal</w:t>
      </w:r>
      <w:r>
        <w:t xml:space="preserve"> in their normative and legal-political scope. The struggles and upheavals of the twentieth century, most notably the collapse and defeat of the great empires and the spread of nationalism and de-colonialization movements, pushed and pulled these ideas outward. </w:t>
      </w:r>
      <w:r w:rsidRPr="00C6132D">
        <w:rPr>
          <w:rStyle w:val="StyleUnderline"/>
        </w:rPr>
        <w:t>Liberal</w:t>
      </w:r>
      <w:r>
        <w:rPr>
          <w:rStyle w:val="StyleUnderline"/>
        </w:rPr>
        <w:t xml:space="preserve"> </w:t>
      </w:r>
      <w:r w:rsidRPr="00C6132D">
        <w:rPr>
          <w:rStyle w:val="StyleUnderline"/>
        </w:rPr>
        <w:t>internationalism</w:t>
      </w:r>
      <w:r>
        <w:rPr>
          <w:rStyle w:val="StyleUnderline"/>
        </w:rPr>
        <w:t xml:space="preserve"> </w:t>
      </w:r>
      <w:r w:rsidRPr="00C6132D">
        <w:rPr>
          <w:rStyle w:val="StyleUnderline"/>
        </w:rPr>
        <w:t>across</w:t>
      </w:r>
      <w:r>
        <w:rPr>
          <w:rStyle w:val="StyleUnderline"/>
        </w:rPr>
        <w:t xml:space="preserve"> </w:t>
      </w:r>
      <w:r w:rsidRPr="00C6132D">
        <w:rPr>
          <w:rStyle w:val="StyleUnderline"/>
        </w:rPr>
        <w:t>the</w:t>
      </w:r>
      <w:r>
        <w:rPr>
          <w:rStyle w:val="StyleUnderline"/>
        </w:rPr>
        <w:t xml:space="preserve"> </w:t>
      </w:r>
      <w:r w:rsidRPr="00C6132D">
        <w:rPr>
          <w:rStyle w:val="StyleUnderline"/>
        </w:rPr>
        <w:t>last</w:t>
      </w:r>
      <w:r>
        <w:rPr>
          <w:rStyle w:val="StyleUnderline"/>
        </w:rPr>
        <w:t xml:space="preserve"> </w:t>
      </w:r>
      <w:r w:rsidRPr="00C6132D">
        <w:rPr>
          <w:rStyle w:val="StyleUnderline"/>
        </w:rPr>
        <w:t>two</w:t>
      </w:r>
      <w:r>
        <w:rPr>
          <w:rStyle w:val="StyleUnderline"/>
        </w:rPr>
        <w:t xml:space="preserve"> </w:t>
      </w:r>
      <w:r w:rsidRPr="00C6132D">
        <w:rPr>
          <w:rStyle w:val="StyleUnderline"/>
        </w:rPr>
        <w:t>centuries</w:t>
      </w:r>
      <w:r>
        <w:rPr>
          <w:rStyle w:val="StyleUnderline"/>
        </w:rPr>
        <w:t xml:space="preserve"> </w:t>
      </w:r>
      <w:r w:rsidRPr="00C6132D">
        <w:rPr>
          <w:rStyle w:val="StyleUnderline"/>
        </w:rPr>
        <w:t>has</w:t>
      </w:r>
      <w:r>
        <w:rPr>
          <w:rStyle w:val="StyleUnderline"/>
        </w:rPr>
        <w:t xml:space="preserve"> </w:t>
      </w:r>
      <w:r w:rsidRPr="00C6132D">
        <w:rPr>
          <w:rStyle w:val="StyleUnderline"/>
        </w:rPr>
        <w:t>been</w:t>
      </w:r>
      <w:r>
        <w:rPr>
          <w:rStyle w:val="StyleUnderline"/>
        </w:rPr>
        <w:t xml:space="preserve"> </w:t>
      </w:r>
      <w:r w:rsidRPr="00C6132D">
        <w:rPr>
          <w:rStyle w:val="StyleUnderline"/>
        </w:rPr>
        <w:t>premised</w:t>
      </w:r>
      <w:r>
        <w:rPr>
          <w:rStyle w:val="StyleUnderline"/>
        </w:rPr>
        <w:t xml:space="preserve"> </w:t>
      </w:r>
      <w:r w:rsidRPr="00C6132D">
        <w:rPr>
          <w:rStyle w:val="StyleUnderline"/>
        </w:rPr>
        <w:t>on</w:t>
      </w:r>
      <w:r>
        <w:rPr>
          <w:rStyle w:val="StyleUnderline"/>
        </w:rPr>
        <w:t xml:space="preserve"> </w:t>
      </w:r>
      <w:r w:rsidRPr="00C6132D">
        <w:rPr>
          <w:rStyle w:val="StyleUnderline"/>
        </w:rPr>
        <w:t>a</w:t>
      </w:r>
      <w:r>
        <w:rPr>
          <w:rStyle w:val="StyleUnderline"/>
        </w:rPr>
        <w:t xml:space="preserve"> </w:t>
      </w:r>
      <w:r w:rsidRPr="00C6132D">
        <w:rPr>
          <w:rStyle w:val="StyleUnderline"/>
        </w:rPr>
        <w:t>stable</w:t>
      </w:r>
      <w:r>
        <w:rPr>
          <w:rStyle w:val="StyleUnderline"/>
        </w:rPr>
        <w:t xml:space="preserve"> </w:t>
      </w:r>
      <w:r w:rsidRPr="00C6132D">
        <w:rPr>
          <w:rStyle w:val="StyleUnderline"/>
        </w:rPr>
        <w:t>system</w:t>
      </w:r>
      <w:r>
        <w:rPr>
          <w:rStyle w:val="StyleUnderline"/>
        </w:rPr>
        <w:t xml:space="preserve"> </w:t>
      </w:r>
      <w:r w:rsidRPr="00C6132D">
        <w:rPr>
          <w:rStyle w:val="StyleUnderline"/>
        </w:rPr>
        <w:t>of</w:t>
      </w:r>
      <w:r>
        <w:rPr>
          <w:rStyle w:val="StyleUnderline"/>
        </w:rPr>
        <w:t xml:space="preserve"> </w:t>
      </w:r>
      <w:r w:rsidRPr="00C6132D">
        <w:rPr>
          <w:rStyle w:val="StyleUnderline"/>
        </w:rPr>
        <w:t>states</w:t>
      </w:r>
      <w:r>
        <w:t xml:space="preserve">. Wilsonian-era liberal internationalism coopted Westphalian notions of sovereignty and self-determination, even if Wilson himself did not fully acknowledge nationalist aspirations outside the West. Roosevelt-era liberal internationalism went further and sought to empower states to pursue progressive goals of social and economic rights and protections. To be sure, some strands of liberal internationalism—particularly the recent norm of Responsibility to Protect—argue for abridgements of sovereignty, giving the international community rights and obligations to intervene in societies to protect lives. But the great expanse of Westphalian and liberal international rules and norms are deeply embedded in a widely agreed upon vision of the modern foundations of world politics. </w:t>
      </w:r>
      <w:r w:rsidRPr="00C6132D">
        <w:rPr>
          <w:rStyle w:val="StyleUnderline"/>
        </w:rPr>
        <w:t>Rising</w:t>
      </w:r>
      <w:r>
        <w:rPr>
          <w:rStyle w:val="StyleUnderline"/>
        </w:rPr>
        <w:t xml:space="preserve"> </w:t>
      </w:r>
      <w:r w:rsidRPr="00C6132D">
        <w:rPr>
          <w:rStyle w:val="StyleUnderline"/>
        </w:rPr>
        <w:t>states</w:t>
      </w:r>
      <w:r>
        <w:rPr>
          <w:rStyle w:val="StyleUnderline"/>
        </w:rPr>
        <w:t xml:space="preserve"> </w:t>
      </w:r>
      <w:r w:rsidRPr="00C6132D">
        <w:rPr>
          <w:rStyle w:val="StyleUnderline"/>
        </w:rPr>
        <w:t>are</w:t>
      </w:r>
      <w:r>
        <w:rPr>
          <w:rStyle w:val="StyleUnderline"/>
        </w:rPr>
        <w:t xml:space="preserve"> </w:t>
      </w:r>
      <w:r w:rsidRPr="00C6132D">
        <w:rPr>
          <w:rStyle w:val="StyleUnderline"/>
        </w:rPr>
        <w:t>operating</w:t>
      </w:r>
      <w:r>
        <w:rPr>
          <w:rStyle w:val="StyleUnderline"/>
        </w:rPr>
        <w:t xml:space="preserve"> </w:t>
      </w:r>
      <w:r w:rsidRPr="00C6132D">
        <w:rPr>
          <w:rStyle w:val="StyleUnderline"/>
        </w:rPr>
        <w:t>within</w:t>
      </w:r>
      <w:r>
        <w:rPr>
          <w:rStyle w:val="StyleUnderline"/>
        </w:rPr>
        <w:t xml:space="preserve"> </w:t>
      </w:r>
      <w:r w:rsidRPr="00C6132D">
        <w:rPr>
          <w:rStyle w:val="StyleUnderline"/>
        </w:rPr>
        <w:t>this</w:t>
      </w:r>
      <w:r>
        <w:rPr>
          <w:rStyle w:val="StyleUnderline"/>
        </w:rPr>
        <w:t xml:space="preserve"> </w:t>
      </w:r>
      <w:r w:rsidRPr="00C6132D">
        <w:rPr>
          <w:rStyle w:val="StyleUnderline"/>
        </w:rPr>
        <w:t>broad</w:t>
      </w:r>
      <w:r>
        <w:rPr>
          <w:rStyle w:val="StyleUnderline"/>
        </w:rPr>
        <w:t xml:space="preserve"> </w:t>
      </w:r>
      <w:r w:rsidRPr="00C6132D">
        <w:rPr>
          <w:rStyle w:val="StyleUnderline"/>
        </w:rPr>
        <w:t>framework</w:t>
      </w:r>
      <w:r>
        <w:rPr>
          <w:rStyle w:val="StyleUnderline"/>
        </w:rPr>
        <w:t xml:space="preserve"> </w:t>
      </w:r>
      <w:r w:rsidRPr="00C6132D">
        <w:rPr>
          <w:rStyle w:val="StyleUnderline"/>
        </w:rPr>
        <w:t>of</w:t>
      </w:r>
      <w:r>
        <w:rPr>
          <w:rStyle w:val="StyleUnderline"/>
        </w:rPr>
        <w:t xml:space="preserve"> </w:t>
      </w:r>
      <w:r w:rsidRPr="00C6132D">
        <w:rPr>
          <w:rStyle w:val="StyleUnderline"/>
        </w:rPr>
        <w:t>ordering</w:t>
      </w:r>
      <w:r>
        <w:rPr>
          <w:rStyle w:val="StyleUnderline"/>
        </w:rPr>
        <w:t xml:space="preserve"> </w:t>
      </w:r>
      <w:r w:rsidRPr="00C6132D">
        <w:rPr>
          <w:rStyle w:val="StyleUnderline"/>
        </w:rPr>
        <w:t>rules</w:t>
      </w:r>
      <w:r>
        <w:rPr>
          <w:rStyle w:val="StyleUnderline"/>
        </w:rPr>
        <w:t xml:space="preserve"> </w:t>
      </w:r>
      <w:r w:rsidRPr="00C6132D">
        <w:rPr>
          <w:rStyle w:val="StyleUnderline"/>
        </w:rPr>
        <w:t>and</w:t>
      </w:r>
      <w:r>
        <w:rPr>
          <w:rStyle w:val="StyleUnderline"/>
        </w:rPr>
        <w:t xml:space="preserve"> </w:t>
      </w:r>
      <w:r w:rsidRPr="00C6132D">
        <w:rPr>
          <w:rStyle w:val="StyleUnderline"/>
        </w:rPr>
        <w:t>institutions.</w:t>
      </w:r>
    </w:p>
    <w:p w:rsidR="00624F78" w:rsidRPr="00C6132D" w:rsidRDefault="00624F78" w:rsidP="00624F78">
      <w:pPr>
        <w:rPr>
          <w:rStyle w:val="StyleUnderline"/>
        </w:rPr>
      </w:pPr>
      <w:r w:rsidRPr="00C6132D">
        <w:rPr>
          <w:rStyle w:val="StyleUnderline"/>
        </w:rPr>
        <w:t>Self-Reinforcing</w:t>
      </w:r>
      <w:r>
        <w:rPr>
          <w:rStyle w:val="StyleUnderline"/>
        </w:rPr>
        <w:t xml:space="preserve"> </w:t>
      </w:r>
      <w:r w:rsidRPr="00C6132D">
        <w:rPr>
          <w:rStyle w:val="StyleUnderline"/>
        </w:rPr>
        <w:t>Characteristics</w:t>
      </w:r>
      <w:r>
        <w:rPr>
          <w:rStyle w:val="StyleUnderline"/>
        </w:rPr>
        <w:t xml:space="preserve"> </w:t>
      </w:r>
      <w:r w:rsidRPr="00C6132D">
        <w:rPr>
          <w:rStyle w:val="StyleUnderline"/>
        </w:rPr>
        <w:t>of</w:t>
      </w:r>
      <w:r>
        <w:rPr>
          <w:rStyle w:val="StyleUnderline"/>
        </w:rPr>
        <w:t xml:space="preserve"> </w:t>
      </w:r>
      <w:r w:rsidRPr="00C6132D">
        <w:rPr>
          <w:rStyle w:val="StyleUnderline"/>
        </w:rPr>
        <w:t>Liberal</w:t>
      </w:r>
      <w:r>
        <w:rPr>
          <w:rStyle w:val="StyleUnderline"/>
        </w:rPr>
        <w:t xml:space="preserve"> </w:t>
      </w:r>
      <w:r w:rsidRPr="00C6132D">
        <w:rPr>
          <w:rStyle w:val="StyleUnderline"/>
        </w:rPr>
        <w:t>International</w:t>
      </w:r>
      <w:r>
        <w:rPr>
          <w:rStyle w:val="StyleUnderline"/>
        </w:rPr>
        <w:t xml:space="preserve"> </w:t>
      </w:r>
      <w:r w:rsidRPr="00C6132D">
        <w:rPr>
          <w:rStyle w:val="StyleUnderline"/>
        </w:rPr>
        <w:t>Order</w:t>
      </w:r>
      <w:r>
        <w:t xml:space="preserve"> The United States has dominated </w:t>
      </w:r>
      <w:r w:rsidRPr="00C6132D">
        <w:rPr>
          <w:rStyle w:val="StyleUnderline"/>
        </w:rPr>
        <w:t>the</w:t>
      </w:r>
      <w:r>
        <w:rPr>
          <w:rStyle w:val="StyleUnderline"/>
        </w:rPr>
        <w:t xml:space="preserve"> </w:t>
      </w:r>
      <w:r w:rsidRPr="00C6132D">
        <w:rPr>
          <w:rStyle w:val="StyleUnderline"/>
        </w:rPr>
        <w:t>post-war</w:t>
      </w:r>
      <w:r>
        <w:rPr>
          <w:rStyle w:val="StyleUnderline"/>
        </w:rPr>
        <w:t xml:space="preserve"> </w:t>
      </w:r>
      <w:r w:rsidRPr="00C6132D">
        <w:rPr>
          <w:rStyle w:val="StyleUnderline"/>
        </w:rPr>
        <w:t>international</w:t>
      </w:r>
      <w:r>
        <w:rPr>
          <w:rStyle w:val="StyleUnderline"/>
        </w:rPr>
        <w:t xml:space="preserve"> </w:t>
      </w:r>
      <w:r w:rsidRPr="00C6132D">
        <w:rPr>
          <w:rStyle w:val="StyleUnderline"/>
        </w:rPr>
        <w:t>order</w:t>
      </w:r>
      <w:r>
        <w:t xml:space="preserve">. It </w:t>
      </w:r>
      <w:r w:rsidRPr="00C6132D">
        <w:t>is</w:t>
      </w:r>
      <w:r>
        <w:t xml:space="preserve"> </w:t>
      </w:r>
      <w:r w:rsidRPr="00C6132D">
        <w:t>an</w:t>
      </w:r>
      <w:r>
        <w:t xml:space="preserve"> </w:t>
      </w:r>
      <w:r w:rsidRPr="00C6132D">
        <w:t>order</w:t>
      </w:r>
      <w:r>
        <w:t xml:space="preserve"> </w:t>
      </w:r>
      <w:r w:rsidRPr="00C6132D">
        <w:t>built</w:t>
      </w:r>
      <w:r>
        <w:t xml:space="preserve"> </w:t>
      </w:r>
      <w:r w:rsidRPr="00C6132D">
        <w:t>on</w:t>
      </w:r>
      <w:r>
        <w:t xml:space="preserve"> </w:t>
      </w:r>
      <w:r w:rsidRPr="00C6132D">
        <w:t>asymmetries</w:t>
      </w:r>
      <w:r>
        <w:t xml:space="preserve"> </w:t>
      </w:r>
      <w:r w:rsidRPr="00C6132D">
        <w:t>of</w:t>
      </w:r>
      <w:r>
        <w:t xml:space="preserve"> </w:t>
      </w:r>
      <w:r w:rsidRPr="00C6132D">
        <w:t>power;</w:t>
      </w:r>
      <w:r>
        <w:t xml:space="preserve"> </w:t>
      </w:r>
      <w:r w:rsidRPr="00C6132D">
        <w:t>it</w:t>
      </w:r>
      <w:r>
        <w:t xml:space="preserve"> </w:t>
      </w:r>
      <w:r w:rsidRPr="00C6132D">
        <w:t>is</w:t>
      </w:r>
      <w:r>
        <w:t xml:space="preserve"> </w:t>
      </w:r>
      <w:r w:rsidRPr="00C6132D">
        <w:t>hierarchical</w:t>
      </w:r>
      <w:r>
        <w:t xml:space="preserve">. But it </w:t>
      </w:r>
      <w:r w:rsidRPr="00C6132D">
        <w:rPr>
          <w:rStyle w:val="StyleUnderline"/>
        </w:rPr>
        <w:t>is</w:t>
      </w:r>
      <w:r>
        <w:rPr>
          <w:rStyle w:val="StyleUnderline"/>
        </w:rPr>
        <w:t xml:space="preserve"> </w:t>
      </w:r>
      <w:r w:rsidRPr="00C6132D">
        <w:rPr>
          <w:rStyle w:val="StyleUnderline"/>
        </w:rPr>
        <w:t>not</w:t>
      </w:r>
      <w:r>
        <w:rPr>
          <w:rStyle w:val="StyleUnderline"/>
        </w:rPr>
        <w:t xml:space="preserve"> </w:t>
      </w:r>
      <w:r w:rsidRPr="00C6132D">
        <w:rPr>
          <w:rStyle w:val="StyleUnderline"/>
        </w:rPr>
        <w:t>an</w:t>
      </w:r>
      <w:r>
        <w:rPr>
          <w:rStyle w:val="StyleUnderline"/>
        </w:rPr>
        <w:t xml:space="preserve"> </w:t>
      </w:r>
      <w:r w:rsidRPr="00C6132D">
        <w:rPr>
          <w:rStyle w:val="StyleUnderline"/>
        </w:rPr>
        <w:t>imperial</w:t>
      </w:r>
      <w:r>
        <w:rPr>
          <w:rStyle w:val="StyleUnderline"/>
        </w:rPr>
        <w:t xml:space="preserve"> </w:t>
      </w:r>
      <w:r w:rsidRPr="00C6132D">
        <w:rPr>
          <w:rStyle w:val="StyleUnderline"/>
        </w:rPr>
        <w:t>system.</w:t>
      </w:r>
      <w:r>
        <w:rPr>
          <w:rStyle w:val="StyleUnderline"/>
        </w:rPr>
        <w:t xml:space="preserve"> </w:t>
      </w:r>
      <w:r w:rsidRPr="00C6132D">
        <w:rPr>
          <w:rStyle w:val="StyleUnderline"/>
        </w:rPr>
        <w:t>It</w:t>
      </w:r>
      <w:r>
        <w:rPr>
          <w:rStyle w:val="StyleUnderline"/>
        </w:rPr>
        <w:t xml:space="preserve"> </w:t>
      </w:r>
      <w:r w:rsidRPr="00C6132D">
        <w:rPr>
          <w:rStyle w:val="StyleUnderline"/>
        </w:rPr>
        <w:t>is</w:t>
      </w:r>
      <w:r>
        <w:rPr>
          <w:rStyle w:val="StyleUnderline"/>
        </w:rPr>
        <w:t xml:space="preserve"> </w:t>
      </w:r>
      <w:r w:rsidRPr="00C6132D">
        <w:rPr>
          <w:rStyle w:val="StyleUnderline"/>
        </w:rPr>
        <w:t>a</w:t>
      </w:r>
      <w:r>
        <w:rPr>
          <w:rStyle w:val="StyleUnderline"/>
        </w:rPr>
        <w:t xml:space="preserve"> </w:t>
      </w:r>
      <w:r w:rsidRPr="00C6132D">
        <w:rPr>
          <w:rStyle w:val="StyleUnderline"/>
        </w:rPr>
        <w:t>complex</w:t>
      </w:r>
      <w:r>
        <w:rPr>
          <w:rStyle w:val="StyleUnderline"/>
        </w:rPr>
        <w:t xml:space="preserve"> </w:t>
      </w:r>
      <w:r w:rsidRPr="00C6132D">
        <w:rPr>
          <w:rStyle w:val="StyleUnderline"/>
        </w:rPr>
        <w:t>and</w:t>
      </w:r>
      <w:r>
        <w:rPr>
          <w:rStyle w:val="StyleUnderline"/>
        </w:rPr>
        <w:t xml:space="preserve"> </w:t>
      </w:r>
      <w:r w:rsidRPr="00C6132D">
        <w:rPr>
          <w:rStyle w:val="StyleUnderline"/>
        </w:rPr>
        <w:t>multilayered</w:t>
      </w:r>
      <w:r>
        <w:rPr>
          <w:rStyle w:val="StyleUnderline"/>
        </w:rPr>
        <w:t xml:space="preserve"> </w:t>
      </w:r>
      <w:r w:rsidRPr="00C6132D">
        <w:rPr>
          <w:rStyle w:val="StyleUnderline"/>
        </w:rPr>
        <w:t>political</w:t>
      </w:r>
      <w:r>
        <w:rPr>
          <w:rStyle w:val="StyleUnderline"/>
        </w:rPr>
        <w:t xml:space="preserve"> </w:t>
      </w:r>
      <w:r w:rsidRPr="00C6132D">
        <w:rPr>
          <w:rStyle w:val="StyleUnderline"/>
        </w:rPr>
        <w:t>formation</w:t>
      </w:r>
      <w:r>
        <w:rPr>
          <w:rStyle w:val="StyleUnderline"/>
        </w:rPr>
        <w:t xml:space="preserve"> </w:t>
      </w:r>
      <w:r w:rsidRPr="00C6132D">
        <w:rPr>
          <w:rStyle w:val="StyleUnderline"/>
        </w:rPr>
        <w:t>with</w:t>
      </w:r>
      <w:r>
        <w:rPr>
          <w:rStyle w:val="StyleUnderline"/>
        </w:rPr>
        <w:t xml:space="preserve"> </w:t>
      </w:r>
      <w:r w:rsidRPr="00C6132D">
        <w:rPr>
          <w:rStyle w:val="StyleUnderline"/>
        </w:rPr>
        <w:t>liberal</w:t>
      </w:r>
      <w:r>
        <w:rPr>
          <w:rStyle w:val="StyleUnderline"/>
        </w:rPr>
        <w:t xml:space="preserve"> </w:t>
      </w:r>
      <w:r w:rsidRPr="00C6132D">
        <w:rPr>
          <w:rStyle w:val="StyleUnderline"/>
        </w:rPr>
        <w:t>characteristics</w:t>
      </w:r>
      <w:r>
        <w:t xml:space="preserve">— </w:t>
      </w:r>
      <w:r w:rsidRPr="00C6132D">
        <w:rPr>
          <w:rStyle w:val="StyleUnderline"/>
        </w:rPr>
        <w:t>openness</w:t>
      </w:r>
      <w:r>
        <w:rPr>
          <w:rStyle w:val="StyleUnderline"/>
        </w:rPr>
        <w:t xml:space="preserve"> </w:t>
      </w:r>
      <w:r w:rsidRPr="00C6132D">
        <w:rPr>
          <w:rStyle w:val="StyleUnderline"/>
        </w:rPr>
        <w:t>and</w:t>
      </w:r>
      <w:r>
        <w:rPr>
          <w:rStyle w:val="StyleUnderline"/>
        </w:rPr>
        <w:t xml:space="preserve"> </w:t>
      </w:r>
      <w:r w:rsidRPr="00C6132D">
        <w:rPr>
          <w:rStyle w:val="StyleUnderline"/>
        </w:rPr>
        <w:t>rules-based</w:t>
      </w:r>
      <w:r>
        <w:rPr>
          <w:rStyle w:val="StyleUnderline"/>
        </w:rPr>
        <w:t xml:space="preserve"> </w:t>
      </w:r>
      <w:r w:rsidRPr="00C6132D">
        <w:rPr>
          <w:rStyle w:val="StyleUnderline"/>
        </w:rPr>
        <w:t>principles—that</w:t>
      </w:r>
      <w:r>
        <w:rPr>
          <w:rStyle w:val="StyleUnderline"/>
        </w:rPr>
        <w:t xml:space="preserve"> </w:t>
      </w:r>
      <w:r w:rsidRPr="00C6132D">
        <w:rPr>
          <w:rStyle w:val="StyleUnderline"/>
        </w:rPr>
        <w:t>generate</w:t>
      </w:r>
      <w:r>
        <w:rPr>
          <w:rStyle w:val="StyleUnderline"/>
        </w:rPr>
        <w:t xml:space="preserve"> </w:t>
      </w:r>
      <w:r w:rsidRPr="00C6132D">
        <w:rPr>
          <w:rStyle w:val="StyleUnderline"/>
        </w:rPr>
        <w:t>incentives</w:t>
      </w:r>
      <w:r>
        <w:rPr>
          <w:rStyle w:val="StyleUnderline"/>
        </w:rPr>
        <w:t xml:space="preserve"> </w:t>
      </w:r>
      <w:r w:rsidRPr="00C6132D">
        <w:rPr>
          <w:rStyle w:val="StyleUnderline"/>
        </w:rPr>
        <w:t>and</w:t>
      </w:r>
      <w:r>
        <w:rPr>
          <w:rStyle w:val="StyleUnderline"/>
        </w:rPr>
        <w:t xml:space="preserve"> </w:t>
      </w:r>
      <w:r w:rsidRPr="00C6132D">
        <w:rPr>
          <w:rStyle w:val="StyleUnderline"/>
        </w:rPr>
        <w:t>opportunities</w:t>
      </w:r>
      <w:r>
        <w:rPr>
          <w:rStyle w:val="StyleUnderline"/>
        </w:rPr>
        <w:t xml:space="preserve"> </w:t>
      </w:r>
      <w:r w:rsidRPr="00C6132D">
        <w:rPr>
          <w:rStyle w:val="StyleUnderline"/>
        </w:rPr>
        <w:t>for</w:t>
      </w:r>
      <w:r>
        <w:rPr>
          <w:rStyle w:val="StyleUnderline"/>
        </w:rPr>
        <w:t xml:space="preserve"> </w:t>
      </w:r>
      <w:r w:rsidRPr="00C6132D">
        <w:rPr>
          <w:rStyle w:val="StyleUnderline"/>
        </w:rPr>
        <w:t>other</w:t>
      </w:r>
      <w:r>
        <w:rPr>
          <w:rStyle w:val="StyleUnderline"/>
        </w:rPr>
        <w:t xml:space="preserve"> </w:t>
      </w:r>
      <w:r w:rsidRPr="00C6132D">
        <w:rPr>
          <w:rStyle w:val="StyleUnderline"/>
        </w:rPr>
        <w:t>states</w:t>
      </w:r>
      <w:r>
        <w:rPr>
          <w:rStyle w:val="StyleUnderline"/>
        </w:rPr>
        <w:t xml:space="preserve"> </w:t>
      </w:r>
      <w:r w:rsidRPr="00C6132D">
        <w:rPr>
          <w:rStyle w:val="StyleUnderline"/>
        </w:rPr>
        <w:t>to</w:t>
      </w:r>
      <w:r>
        <w:rPr>
          <w:rStyle w:val="StyleUnderline"/>
        </w:rPr>
        <w:t xml:space="preserve"> </w:t>
      </w:r>
      <w:r w:rsidRPr="00C6132D">
        <w:rPr>
          <w:rStyle w:val="StyleUnderline"/>
        </w:rPr>
        <w:t>join</w:t>
      </w:r>
      <w:r>
        <w:rPr>
          <w:rStyle w:val="StyleUnderline"/>
        </w:rPr>
        <w:t xml:space="preserve"> </w:t>
      </w:r>
      <w:r w:rsidRPr="00C6132D">
        <w:rPr>
          <w:rStyle w:val="StyleUnderline"/>
        </w:rPr>
        <w:t>and</w:t>
      </w:r>
      <w:r>
        <w:rPr>
          <w:rStyle w:val="StyleUnderline"/>
        </w:rPr>
        <w:t xml:space="preserve"> </w:t>
      </w:r>
      <w:r w:rsidRPr="00C6132D">
        <w:rPr>
          <w:rStyle w:val="StyleUnderline"/>
        </w:rPr>
        <w:t>operate</w:t>
      </w:r>
      <w:r>
        <w:rPr>
          <w:rStyle w:val="StyleUnderline"/>
        </w:rPr>
        <w:t xml:space="preserve"> </w:t>
      </w:r>
      <w:r w:rsidRPr="00C6132D">
        <w:rPr>
          <w:rStyle w:val="StyleUnderline"/>
        </w:rPr>
        <w:t>within</w:t>
      </w:r>
      <w:r>
        <w:rPr>
          <w:rStyle w:val="StyleUnderline"/>
        </w:rPr>
        <w:t xml:space="preserve"> </w:t>
      </w:r>
      <w:r w:rsidRPr="00C6132D">
        <w:rPr>
          <w:rStyle w:val="StyleUnderline"/>
        </w:rPr>
        <w:t>it.</w:t>
      </w:r>
    </w:p>
    <w:p w:rsidR="00624F78" w:rsidRDefault="00624F78" w:rsidP="00624F78">
      <w:r w:rsidRPr="00C6132D">
        <w:rPr>
          <w:rStyle w:val="StyleUnderline"/>
        </w:rPr>
        <w:lastRenderedPageBreak/>
        <w:t>Four</w:t>
      </w:r>
      <w:r>
        <w:rPr>
          <w:rStyle w:val="StyleUnderline"/>
        </w:rPr>
        <w:t xml:space="preserve"> </w:t>
      </w:r>
      <w:r w:rsidRPr="00C6132D">
        <w:rPr>
          <w:rStyle w:val="StyleUnderline"/>
        </w:rPr>
        <w:t>characteristics</w:t>
      </w:r>
      <w:r>
        <w:rPr>
          <w:rStyle w:val="StyleUnderline"/>
        </w:rPr>
        <w:t xml:space="preserve"> </w:t>
      </w:r>
      <w:r w:rsidRPr="00C6132D">
        <w:rPr>
          <w:rStyle w:val="StyleUnderline"/>
        </w:rPr>
        <w:t>reinforce</w:t>
      </w:r>
      <w:r>
        <w:rPr>
          <w:rStyle w:val="StyleUnderline"/>
        </w:rPr>
        <w:t xml:space="preserve"> </w:t>
      </w:r>
      <w:r w:rsidRPr="00C6132D">
        <w:rPr>
          <w:rStyle w:val="StyleUnderline"/>
        </w:rPr>
        <w:t>and</w:t>
      </w:r>
      <w:r>
        <w:rPr>
          <w:rStyle w:val="StyleUnderline"/>
        </w:rPr>
        <w:t xml:space="preserve"> </w:t>
      </w:r>
      <w:r w:rsidRPr="00C6132D">
        <w:rPr>
          <w:rStyle w:val="StyleUnderline"/>
        </w:rPr>
        <w:t>draw</w:t>
      </w:r>
      <w:r>
        <w:rPr>
          <w:rStyle w:val="StyleUnderline"/>
        </w:rPr>
        <w:t xml:space="preserve"> </w:t>
      </w:r>
      <w:r w:rsidRPr="00C6132D">
        <w:rPr>
          <w:rStyle w:val="StyleUnderline"/>
        </w:rPr>
        <w:t>states</w:t>
      </w:r>
      <w:r>
        <w:rPr>
          <w:rStyle w:val="StyleUnderline"/>
        </w:rPr>
        <w:t xml:space="preserve"> </w:t>
      </w:r>
      <w:r w:rsidRPr="00C6132D">
        <w:rPr>
          <w:rStyle w:val="StyleUnderline"/>
        </w:rPr>
        <w:t>into</w:t>
      </w:r>
      <w:r>
        <w:rPr>
          <w:rStyle w:val="StyleUnderline"/>
        </w:rPr>
        <w:t xml:space="preserve"> </w:t>
      </w:r>
      <w:r w:rsidRPr="00C6132D">
        <w:rPr>
          <w:rStyle w:val="StyleUnderline"/>
        </w:rPr>
        <w:t>the</w:t>
      </w:r>
      <w:r>
        <w:rPr>
          <w:rStyle w:val="StyleUnderline"/>
        </w:rPr>
        <w:t xml:space="preserve"> </w:t>
      </w:r>
      <w:r w:rsidRPr="00C6132D">
        <w:rPr>
          <w:rStyle w:val="StyleUnderline"/>
        </w:rPr>
        <w:t>order</w:t>
      </w:r>
      <w:r>
        <w:t xml:space="preserve">. </w:t>
      </w:r>
      <w:r w:rsidRPr="00C6132D">
        <w:rPr>
          <w:rStyle w:val="StyleUnderline"/>
        </w:rPr>
        <w:t>First,</w:t>
      </w:r>
      <w:r>
        <w:rPr>
          <w:rStyle w:val="StyleUnderline"/>
        </w:rPr>
        <w:t xml:space="preserve"> </w:t>
      </w:r>
      <w:r w:rsidRPr="00C6132D">
        <w:rPr>
          <w:rStyle w:val="StyleUnderline"/>
        </w:rPr>
        <w:t>it</w:t>
      </w:r>
      <w:r>
        <w:rPr>
          <w:rStyle w:val="StyleUnderline"/>
        </w:rPr>
        <w:t xml:space="preserve"> </w:t>
      </w:r>
      <w:r w:rsidRPr="00C6132D">
        <w:rPr>
          <w:rStyle w:val="StyleUnderline"/>
        </w:rPr>
        <w:t>has</w:t>
      </w:r>
      <w:r>
        <w:rPr>
          <w:rStyle w:val="StyleUnderline"/>
        </w:rPr>
        <w:t xml:space="preserve"> </w:t>
      </w:r>
      <w:r w:rsidRPr="00C6132D">
        <w:rPr>
          <w:rStyle w:val="StyleUnderline"/>
        </w:rPr>
        <w:t>integrative</w:t>
      </w:r>
      <w:r>
        <w:rPr>
          <w:rStyle w:val="StyleUnderline"/>
        </w:rPr>
        <w:t xml:space="preserve"> </w:t>
      </w:r>
      <w:r w:rsidRPr="00C6132D">
        <w:rPr>
          <w:rStyle w:val="StyleUnderline"/>
        </w:rPr>
        <w:t>tendencies</w:t>
      </w:r>
      <w:r>
        <w:t xml:space="preserve">. Over the last century states with diverse characteristics have found pathways into its “ecosystem” of rules and institutions. Germany and Japan found roles and positions of authority in the post-war order; and after the cold war many more states—in Eastern Europe, Asia, and elsewhere—have joined its economic and security partnerships. It is the multilateral logic of the order that makes it relatively easy for states to join and rise up within the order. </w:t>
      </w:r>
      <w:r w:rsidRPr="00C6132D">
        <w:rPr>
          <w:rStyle w:val="StyleUnderline"/>
        </w:rPr>
        <w:t>Second,</w:t>
      </w:r>
      <w:r>
        <w:rPr>
          <w:rStyle w:val="StyleUnderline"/>
        </w:rPr>
        <w:t xml:space="preserve"> </w:t>
      </w:r>
      <w:r w:rsidRPr="00C6132D">
        <w:rPr>
          <w:rStyle w:val="StyleUnderline"/>
        </w:rPr>
        <w:t>the</w:t>
      </w:r>
      <w:r>
        <w:rPr>
          <w:rStyle w:val="StyleUnderline"/>
        </w:rPr>
        <w:t xml:space="preserve"> </w:t>
      </w:r>
      <w:r w:rsidRPr="00C6132D">
        <w:rPr>
          <w:rStyle w:val="StyleUnderline"/>
        </w:rPr>
        <w:t>liberal</w:t>
      </w:r>
      <w:r>
        <w:rPr>
          <w:rStyle w:val="StyleUnderline"/>
        </w:rPr>
        <w:t xml:space="preserve"> </w:t>
      </w:r>
      <w:r w:rsidRPr="00C6132D">
        <w:rPr>
          <w:rStyle w:val="StyleUnderline"/>
        </w:rPr>
        <w:t>order</w:t>
      </w:r>
      <w:r>
        <w:rPr>
          <w:rStyle w:val="StyleUnderline"/>
        </w:rPr>
        <w:t xml:space="preserve"> </w:t>
      </w:r>
      <w:r w:rsidRPr="00C6132D">
        <w:rPr>
          <w:rStyle w:val="StyleUnderline"/>
        </w:rPr>
        <w:t>offers</w:t>
      </w:r>
      <w:r>
        <w:rPr>
          <w:rStyle w:val="StyleUnderline"/>
        </w:rPr>
        <w:t xml:space="preserve"> </w:t>
      </w:r>
      <w:r w:rsidRPr="00C6132D">
        <w:rPr>
          <w:rStyle w:val="StyleUnderline"/>
        </w:rPr>
        <w:t>opportunities</w:t>
      </w:r>
      <w:r>
        <w:rPr>
          <w:rStyle w:val="StyleUnderline"/>
        </w:rPr>
        <w:t xml:space="preserve"> </w:t>
      </w:r>
      <w:r w:rsidRPr="00C6132D">
        <w:rPr>
          <w:rStyle w:val="StyleUnderline"/>
        </w:rPr>
        <w:t>for</w:t>
      </w:r>
      <w:r>
        <w:rPr>
          <w:rStyle w:val="StyleUnderline"/>
        </w:rPr>
        <w:t xml:space="preserve"> </w:t>
      </w:r>
      <w:r w:rsidRPr="00C6132D">
        <w:rPr>
          <w:rStyle w:val="StyleUnderline"/>
        </w:rPr>
        <w:t>leadership</w:t>
      </w:r>
      <w:r>
        <w:rPr>
          <w:rStyle w:val="StyleUnderline"/>
        </w:rPr>
        <w:t xml:space="preserve"> </w:t>
      </w:r>
      <w:r w:rsidRPr="00C6132D">
        <w:rPr>
          <w:rStyle w:val="StyleUnderline"/>
        </w:rPr>
        <w:t>and</w:t>
      </w:r>
      <w:r>
        <w:rPr>
          <w:rStyle w:val="StyleUnderline"/>
        </w:rPr>
        <w:t xml:space="preserve"> </w:t>
      </w:r>
      <w:r w:rsidRPr="00C6132D">
        <w:rPr>
          <w:rStyle w:val="StyleUnderline"/>
        </w:rPr>
        <w:t>shared</w:t>
      </w:r>
      <w:r>
        <w:rPr>
          <w:rStyle w:val="StyleUnderline"/>
        </w:rPr>
        <w:t xml:space="preserve"> </w:t>
      </w:r>
      <w:r w:rsidRPr="00C6132D">
        <w:rPr>
          <w:rStyle w:val="StyleUnderline"/>
        </w:rPr>
        <w:t>authority.</w:t>
      </w:r>
      <w:r>
        <w:t xml:space="preserve"> One state does not “rule” the system. The system is built around institutions, and this provides opportunities for shifting and expanding coalitions of states to share leadership. Formal institutions, such as the IMF and World Bank, are led by boards of directors and weighted voting. Informal groups, such as the G- and G-, are built on principles of collective governance. </w:t>
      </w:r>
      <w:r w:rsidRPr="00C6132D">
        <w:rPr>
          <w:rStyle w:val="StyleUnderline"/>
        </w:rPr>
        <w:t>Third,</w:t>
      </w:r>
      <w:r>
        <w:rPr>
          <w:rStyle w:val="StyleUnderline"/>
        </w:rPr>
        <w:t xml:space="preserve"> </w:t>
      </w:r>
      <w:r w:rsidRPr="00C6132D">
        <w:rPr>
          <w:rStyle w:val="StyleUnderline"/>
        </w:rPr>
        <w:t>the</w:t>
      </w:r>
      <w:r>
        <w:rPr>
          <w:rStyle w:val="StyleUnderline"/>
        </w:rPr>
        <w:t xml:space="preserve"> </w:t>
      </w:r>
      <w:r w:rsidRPr="00C6132D">
        <w:rPr>
          <w:rStyle w:val="StyleUnderline"/>
        </w:rPr>
        <w:t>actual</w:t>
      </w:r>
      <w:r>
        <w:rPr>
          <w:rStyle w:val="StyleUnderline"/>
        </w:rPr>
        <w:t xml:space="preserve"> </w:t>
      </w:r>
      <w:r w:rsidRPr="00C6132D">
        <w:rPr>
          <w:rStyle w:val="StyleUnderline"/>
        </w:rPr>
        <w:t>economic</w:t>
      </w:r>
      <w:r>
        <w:rPr>
          <w:rStyle w:val="StyleUnderline"/>
        </w:rPr>
        <w:t xml:space="preserve"> </w:t>
      </w:r>
      <w:r w:rsidRPr="00C6132D">
        <w:rPr>
          <w:rStyle w:val="StyleUnderline"/>
        </w:rPr>
        <w:t>gains</w:t>
      </w:r>
      <w:r>
        <w:rPr>
          <w:rStyle w:val="StyleUnderline"/>
        </w:rPr>
        <w:t xml:space="preserve"> </w:t>
      </w:r>
      <w:r w:rsidRPr="00C6132D">
        <w:rPr>
          <w:rStyle w:val="StyleUnderline"/>
        </w:rPr>
        <w:t>from</w:t>
      </w:r>
      <w:r>
        <w:rPr>
          <w:rStyle w:val="StyleUnderline"/>
        </w:rPr>
        <w:t xml:space="preserve"> </w:t>
      </w:r>
      <w:r w:rsidRPr="00C6132D">
        <w:rPr>
          <w:rStyle w:val="StyleUnderline"/>
        </w:rPr>
        <w:t>participation</w:t>
      </w:r>
      <w:r>
        <w:rPr>
          <w:rStyle w:val="StyleUnderline"/>
        </w:rPr>
        <w:t xml:space="preserve"> </w:t>
      </w:r>
      <w:r w:rsidRPr="00C6132D">
        <w:rPr>
          <w:rStyle w:val="StyleUnderline"/>
        </w:rPr>
        <w:t>within</w:t>
      </w:r>
      <w:r>
        <w:rPr>
          <w:rStyle w:val="StyleUnderline"/>
        </w:rPr>
        <w:t xml:space="preserve"> </w:t>
      </w:r>
      <w:r w:rsidRPr="00C6132D">
        <w:rPr>
          <w:rStyle w:val="StyleUnderline"/>
        </w:rPr>
        <w:t>the</w:t>
      </w:r>
      <w:r>
        <w:rPr>
          <w:rStyle w:val="StyleUnderline"/>
        </w:rPr>
        <w:t xml:space="preserve"> </w:t>
      </w:r>
      <w:r w:rsidRPr="00C6132D">
        <w:rPr>
          <w:rStyle w:val="StyleUnderline"/>
        </w:rPr>
        <w:t>liberal</w:t>
      </w:r>
      <w:r>
        <w:rPr>
          <w:rStyle w:val="StyleUnderline"/>
        </w:rPr>
        <w:t xml:space="preserve"> </w:t>
      </w:r>
      <w:r w:rsidRPr="00C6132D">
        <w:rPr>
          <w:rStyle w:val="StyleUnderline"/>
        </w:rPr>
        <w:t>order</w:t>
      </w:r>
      <w:r>
        <w:rPr>
          <w:rStyle w:val="StyleUnderline"/>
        </w:rPr>
        <w:t xml:space="preserve"> </w:t>
      </w:r>
      <w:r w:rsidRPr="00C6132D">
        <w:rPr>
          <w:rStyle w:val="StyleUnderline"/>
        </w:rPr>
        <w:t>are</w:t>
      </w:r>
      <w:r>
        <w:rPr>
          <w:rStyle w:val="StyleUnderline"/>
        </w:rPr>
        <w:t xml:space="preserve"> </w:t>
      </w:r>
      <w:r w:rsidRPr="00C6132D">
        <w:rPr>
          <w:rStyle w:val="StyleUnderline"/>
        </w:rPr>
        <w:t>widely</w:t>
      </w:r>
      <w:r>
        <w:rPr>
          <w:rStyle w:val="StyleUnderline"/>
        </w:rPr>
        <w:t xml:space="preserve"> </w:t>
      </w:r>
      <w:r w:rsidRPr="00C6132D">
        <w:rPr>
          <w:rStyle w:val="StyleUnderline"/>
        </w:rPr>
        <w:t>shared</w:t>
      </w:r>
      <w:r>
        <w:t xml:space="preserve">. In colonial and informal imperial systems, the gains from trade and investment are disproportionately enjoyed by the lead state. In the existing order, the “profits of modernity” are distributed across the system. Indeed, China’s great economic ascent was only possible because the liberal international order rewarded its pursuit of openness and trade-oriented growth. For the same reason, states in all regions of the world have made systematic efforts to integrate into the system. </w:t>
      </w:r>
      <w:r w:rsidRPr="00C6132D">
        <w:rPr>
          <w:rStyle w:val="StyleUnderline"/>
        </w:rPr>
        <w:t>Finally,</w:t>
      </w:r>
      <w:r>
        <w:rPr>
          <w:rStyle w:val="StyleUnderline"/>
        </w:rPr>
        <w:t xml:space="preserve"> </w:t>
      </w:r>
      <w:r w:rsidRPr="00C6132D">
        <w:rPr>
          <w:rStyle w:val="StyleUnderline"/>
        </w:rPr>
        <w:t>the</w:t>
      </w:r>
      <w:r>
        <w:rPr>
          <w:rStyle w:val="StyleUnderline"/>
        </w:rPr>
        <w:t xml:space="preserve"> </w:t>
      </w:r>
      <w:r w:rsidRPr="00C6132D">
        <w:rPr>
          <w:rStyle w:val="StyleUnderline"/>
        </w:rPr>
        <w:t>liberal</w:t>
      </w:r>
      <w:r>
        <w:rPr>
          <w:rStyle w:val="StyleUnderline"/>
        </w:rPr>
        <w:t xml:space="preserve"> </w:t>
      </w:r>
      <w:r w:rsidRPr="00C6132D">
        <w:rPr>
          <w:rStyle w:val="StyleUnderline"/>
        </w:rPr>
        <w:t>international</w:t>
      </w:r>
      <w:r>
        <w:rPr>
          <w:rStyle w:val="StyleUnderline"/>
        </w:rPr>
        <w:t xml:space="preserve"> </w:t>
      </w:r>
      <w:r w:rsidRPr="00C6132D">
        <w:rPr>
          <w:rStyle w:val="StyleUnderline"/>
        </w:rPr>
        <w:t>order</w:t>
      </w:r>
      <w:r>
        <w:rPr>
          <w:rStyle w:val="StyleUnderline"/>
        </w:rPr>
        <w:t xml:space="preserve"> </w:t>
      </w:r>
      <w:r w:rsidRPr="00C6132D">
        <w:rPr>
          <w:rStyle w:val="StyleUnderline"/>
        </w:rPr>
        <w:t>accommodates</w:t>
      </w:r>
      <w:r>
        <w:rPr>
          <w:rStyle w:val="StyleUnderline"/>
        </w:rPr>
        <w:t xml:space="preserve"> </w:t>
      </w:r>
      <w:r w:rsidRPr="00C6132D">
        <w:rPr>
          <w:rStyle w:val="StyleUnderline"/>
        </w:rPr>
        <w:t>a</w:t>
      </w:r>
      <w:r>
        <w:rPr>
          <w:rStyle w:val="StyleUnderline"/>
        </w:rPr>
        <w:t xml:space="preserve"> </w:t>
      </w:r>
      <w:r w:rsidRPr="00C6132D">
        <w:rPr>
          <w:rStyle w:val="StyleUnderline"/>
        </w:rPr>
        <w:t>diversity</w:t>
      </w:r>
      <w:r>
        <w:rPr>
          <w:rStyle w:val="StyleUnderline"/>
        </w:rPr>
        <w:t xml:space="preserve"> </w:t>
      </w:r>
      <w:r w:rsidRPr="00C6132D">
        <w:rPr>
          <w:rStyle w:val="StyleUnderline"/>
        </w:rPr>
        <w:t>of</w:t>
      </w:r>
      <w:r>
        <w:rPr>
          <w:rStyle w:val="StyleUnderline"/>
        </w:rPr>
        <w:t xml:space="preserve"> </w:t>
      </w:r>
      <w:r w:rsidRPr="00C6132D">
        <w:rPr>
          <w:rStyle w:val="StyleUnderline"/>
        </w:rPr>
        <w:t>models</w:t>
      </w:r>
      <w:r>
        <w:rPr>
          <w:rStyle w:val="StyleUnderline"/>
        </w:rPr>
        <w:t xml:space="preserve"> </w:t>
      </w:r>
      <w:r w:rsidRPr="00C6132D">
        <w:rPr>
          <w:rStyle w:val="StyleUnderline"/>
        </w:rPr>
        <w:t>and</w:t>
      </w:r>
      <w:r>
        <w:rPr>
          <w:rStyle w:val="StyleUnderline"/>
        </w:rPr>
        <w:t xml:space="preserve"> </w:t>
      </w:r>
      <w:r w:rsidRPr="00C6132D">
        <w:rPr>
          <w:rStyle w:val="StyleUnderline"/>
        </w:rPr>
        <w:t>strategies</w:t>
      </w:r>
      <w:r>
        <w:rPr>
          <w:rStyle w:val="StyleUnderline"/>
        </w:rPr>
        <w:t xml:space="preserve"> </w:t>
      </w:r>
      <w:r w:rsidRPr="00C6132D">
        <w:rPr>
          <w:rStyle w:val="StyleUnderline"/>
        </w:rPr>
        <w:t>of</w:t>
      </w:r>
      <w:r>
        <w:rPr>
          <w:rStyle w:val="StyleUnderline"/>
        </w:rPr>
        <w:t xml:space="preserve"> </w:t>
      </w:r>
      <w:r w:rsidRPr="00C6132D">
        <w:rPr>
          <w:rStyle w:val="StyleUnderline"/>
        </w:rPr>
        <w:t>growth</w:t>
      </w:r>
      <w:r>
        <w:rPr>
          <w:rStyle w:val="StyleUnderline"/>
        </w:rPr>
        <w:t xml:space="preserve"> </w:t>
      </w:r>
      <w:r w:rsidRPr="00C6132D">
        <w:rPr>
          <w:rStyle w:val="StyleUnderline"/>
        </w:rPr>
        <w:t>and</w:t>
      </w:r>
      <w:r>
        <w:rPr>
          <w:rStyle w:val="StyleUnderline"/>
        </w:rPr>
        <w:t xml:space="preserve"> </w:t>
      </w:r>
      <w:r w:rsidRPr="00C6132D">
        <w:rPr>
          <w:rStyle w:val="StyleUnderline"/>
        </w:rPr>
        <w:t>development</w:t>
      </w:r>
      <w:r>
        <w:t>. In recent decades the Anglo-American model of neoliberalism has been particularly salient. But the post-war system also provides space for other capitalist models, such as those associated with European social democracy and East Asian developmental statism. The global capitalist system might generate some pressures for convergence, but it also provides space for the coexistence of alternative models and ideologies.</w:t>
      </w:r>
    </w:p>
    <w:p w:rsidR="00624F78" w:rsidRDefault="00624F78" w:rsidP="00624F78">
      <w:r>
        <w:t>These aspects of the liberal international order create incentives and opportunities for states to integrate into its core economic and political realms. The order allows states to share in its economic spoils. Its pluralistic character creates possibilities for states to “work the system”—to join in, negotiate, and maneuver in ways that advance their interests. This, in turn, creates an order with expanding constituencies that have a stake in its continuation. Compared to imperial and colonial orders of the past, the existing order is easy to join and hard to overturn.</w:t>
      </w:r>
    </w:p>
    <w:p w:rsidR="00624F78" w:rsidRDefault="00624F78" w:rsidP="00624F78">
      <w:r w:rsidRPr="00C6132D">
        <w:rPr>
          <w:rStyle w:val="StyleUnderline"/>
        </w:rPr>
        <w:t>What</w:t>
      </w:r>
      <w:r>
        <w:rPr>
          <w:rStyle w:val="StyleUnderline"/>
        </w:rPr>
        <w:t xml:space="preserve"> </w:t>
      </w:r>
      <w:r w:rsidRPr="00C6132D">
        <w:rPr>
          <w:rStyle w:val="StyleUnderline"/>
        </w:rPr>
        <w:t>Rising</w:t>
      </w:r>
      <w:r>
        <w:rPr>
          <w:rStyle w:val="StyleUnderline"/>
        </w:rPr>
        <w:t xml:space="preserve"> </w:t>
      </w:r>
      <w:r w:rsidRPr="00C6132D">
        <w:rPr>
          <w:rStyle w:val="StyleUnderline"/>
        </w:rPr>
        <w:t>States</w:t>
      </w:r>
      <w:r>
        <w:rPr>
          <w:rStyle w:val="StyleUnderline"/>
        </w:rPr>
        <w:t xml:space="preserve"> </w:t>
      </w:r>
      <w:r w:rsidRPr="00C6132D">
        <w:rPr>
          <w:rStyle w:val="StyleUnderline"/>
        </w:rPr>
        <w:t>Want</w:t>
      </w:r>
      <w:r>
        <w:t xml:space="preserve"> The liberal international order was built by the Western liberal democracies, but its basic features do not exclusively advance the interests of these countries. In fact, </w:t>
      </w:r>
      <w:r w:rsidRPr="000025C5">
        <w:rPr>
          <w:rStyle w:val="StyleUnderline"/>
        </w:rPr>
        <w:t>as</w:t>
      </w:r>
      <w:r>
        <w:rPr>
          <w:rStyle w:val="StyleUnderline"/>
        </w:rPr>
        <w:t xml:space="preserve"> </w:t>
      </w:r>
      <w:r w:rsidRPr="000025C5">
        <w:rPr>
          <w:rStyle w:val="StyleUnderline"/>
        </w:rPr>
        <w:t>China</w:t>
      </w:r>
      <w:r>
        <w:rPr>
          <w:rStyle w:val="StyleUnderline"/>
        </w:rPr>
        <w:t xml:space="preserve"> </w:t>
      </w:r>
      <w:r w:rsidRPr="000025C5">
        <w:rPr>
          <w:rStyle w:val="StyleUnderline"/>
        </w:rPr>
        <w:t>and</w:t>
      </w:r>
      <w:r>
        <w:rPr>
          <w:rStyle w:val="StyleUnderline"/>
        </w:rPr>
        <w:t xml:space="preserve"> </w:t>
      </w:r>
      <w:r w:rsidRPr="000025C5">
        <w:rPr>
          <w:rStyle w:val="StyleUnderline"/>
        </w:rPr>
        <w:t>other</w:t>
      </w:r>
      <w:r>
        <w:rPr>
          <w:rStyle w:val="StyleUnderline"/>
        </w:rPr>
        <w:t xml:space="preserve"> </w:t>
      </w:r>
      <w:r w:rsidRPr="000025C5">
        <w:rPr>
          <w:rStyle w:val="StyleUnderline"/>
        </w:rPr>
        <w:t>non-Western</w:t>
      </w:r>
      <w:r>
        <w:rPr>
          <w:rStyle w:val="StyleUnderline"/>
        </w:rPr>
        <w:t xml:space="preserve"> </w:t>
      </w:r>
      <w:r w:rsidRPr="000025C5">
        <w:rPr>
          <w:rStyle w:val="StyleUnderline"/>
        </w:rPr>
        <w:t>developing</w:t>
      </w:r>
      <w:r>
        <w:rPr>
          <w:rStyle w:val="StyleUnderline"/>
        </w:rPr>
        <w:t xml:space="preserve"> </w:t>
      </w:r>
      <w:r w:rsidRPr="000025C5">
        <w:rPr>
          <w:rStyle w:val="StyleUnderline"/>
        </w:rPr>
        <w:t>states</w:t>
      </w:r>
      <w:r>
        <w:rPr>
          <w:rStyle w:val="StyleUnderline"/>
        </w:rPr>
        <w:t xml:space="preserve"> </w:t>
      </w:r>
      <w:r w:rsidRPr="000025C5">
        <w:rPr>
          <w:rStyle w:val="StyleUnderline"/>
        </w:rPr>
        <w:t>rise,</w:t>
      </w:r>
      <w:r>
        <w:rPr>
          <w:rStyle w:val="StyleUnderline"/>
        </w:rPr>
        <w:t xml:space="preserve"> </w:t>
      </w:r>
      <w:r w:rsidRPr="000025C5">
        <w:rPr>
          <w:rStyle w:val="StyleUnderline"/>
        </w:rPr>
        <w:t>they</w:t>
      </w:r>
      <w:r>
        <w:rPr>
          <w:rStyle w:val="StyleUnderline"/>
        </w:rPr>
        <w:t xml:space="preserve"> </w:t>
      </w:r>
      <w:r w:rsidRPr="000025C5">
        <w:rPr>
          <w:rStyle w:val="StyleUnderline"/>
        </w:rPr>
        <w:t>have</w:t>
      </w:r>
      <w:r>
        <w:rPr>
          <w:rStyle w:val="StyleUnderline"/>
        </w:rPr>
        <w:t xml:space="preserve"> </w:t>
      </w:r>
      <w:r w:rsidRPr="000025C5">
        <w:rPr>
          <w:rStyle w:val="StyleUnderline"/>
        </w:rPr>
        <w:t>already</w:t>
      </w:r>
      <w:r>
        <w:rPr>
          <w:rStyle w:val="StyleUnderline"/>
        </w:rPr>
        <w:t xml:space="preserve"> </w:t>
      </w:r>
      <w:r w:rsidRPr="000025C5">
        <w:rPr>
          <w:rStyle w:val="StyleUnderline"/>
        </w:rPr>
        <w:t>demonstrated</w:t>
      </w:r>
      <w:r>
        <w:rPr>
          <w:rStyle w:val="StyleUnderline"/>
        </w:rPr>
        <w:t xml:space="preserve"> </w:t>
      </w:r>
      <w:r w:rsidRPr="000025C5">
        <w:rPr>
          <w:rStyle w:val="StyleUnderline"/>
        </w:rPr>
        <w:t>a</w:t>
      </w:r>
      <w:r>
        <w:rPr>
          <w:rStyle w:val="StyleUnderline"/>
        </w:rPr>
        <w:t xml:space="preserve"> </w:t>
      </w:r>
      <w:r w:rsidRPr="000025C5">
        <w:rPr>
          <w:rStyle w:val="StyleUnderline"/>
        </w:rPr>
        <w:t>growing</w:t>
      </w:r>
      <w:r>
        <w:rPr>
          <w:rStyle w:val="StyleUnderline"/>
        </w:rPr>
        <w:t xml:space="preserve"> </w:t>
      </w:r>
      <w:r w:rsidRPr="000025C5">
        <w:rPr>
          <w:rStyle w:val="StyleUnderline"/>
        </w:rPr>
        <w:t>interest</w:t>
      </w:r>
      <w:r>
        <w:rPr>
          <w:rStyle w:val="StyleUnderline"/>
        </w:rPr>
        <w:t xml:space="preserve"> </w:t>
      </w:r>
      <w:r w:rsidRPr="000025C5">
        <w:rPr>
          <w:rStyle w:val="StyleUnderline"/>
        </w:rPr>
        <w:t>in</w:t>
      </w:r>
      <w:r>
        <w:rPr>
          <w:rStyle w:val="StyleUnderline"/>
        </w:rPr>
        <w:t xml:space="preserve"> </w:t>
      </w:r>
      <w:r w:rsidRPr="000025C5">
        <w:rPr>
          <w:rStyle w:val="StyleUnderline"/>
        </w:rPr>
        <w:t>the</w:t>
      </w:r>
      <w:r>
        <w:rPr>
          <w:rStyle w:val="StyleUnderline"/>
        </w:rPr>
        <w:t xml:space="preserve"> </w:t>
      </w:r>
      <w:r w:rsidRPr="000025C5">
        <w:rPr>
          <w:rStyle w:val="StyleUnderline"/>
        </w:rPr>
        <w:t>perpetuation</w:t>
      </w:r>
      <w:r>
        <w:rPr>
          <w:rStyle w:val="StyleUnderline"/>
        </w:rPr>
        <w:t xml:space="preserve"> </w:t>
      </w:r>
      <w:r w:rsidRPr="000025C5">
        <w:rPr>
          <w:rStyle w:val="StyleUnderline"/>
        </w:rPr>
        <w:t>of</w:t>
      </w:r>
      <w:r>
        <w:rPr>
          <w:rStyle w:val="StyleUnderline"/>
        </w:rPr>
        <w:t xml:space="preserve"> </w:t>
      </w:r>
      <w:r w:rsidRPr="000025C5">
        <w:rPr>
          <w:rStyle w:val="StyleUnderline"/>
        </w:rPr>
        <w:t>some</w:t>
      </w:r>
      <w:r>
        <w:rPr>
          <w:rStyle w:val="StyleUnderline"/>
        </w:rPr>
        <w:t xml:space="preserve"> </w:t>
      </w:r>
      <w:r w:rsidRPr="000025C5">
        <w:rPr>
          <w:rStyle w:val="StyleUnderline"/>
        </w:rPr>
        <w:t>sort</w:t>
      </w:r>
      <w:r>
        <w:rPr>
          <w:rStyle w:val="StyleUnderline"/>
        </w:rPr>
        <w:t xml:space="preserve"> </w:t>
      </w:r>
      <w:r w:rsidRPr="000025C5">
        <w:rPr>
          <w:rStyle w:val="StyleUnderline"/>
        </w:rPr>
        <w:t>of</w:t>
      </w:r>
      <w:r>
        <w:rPr>
          <w:rStyle w:val="StyleUnderline"/>
        </w:rPr>
        <w:t xml:space="preserve"> </w:t>
      </w:r>
      <w:r w:rsidRPr="000025C5">
        <w:rPr>
          <w:rStyle w:val="StyleUnderline"/>
        </w:rPr>
        <w:t>open</w:t>
      </w:r>
      <w:r>
        <w:rPr>
          <w:rStyle w:val="StyleUnderline"/>
        </w:rPr>
        <w:t xml:space="preserve"> </w:t>
      </w:r>
      <w:r w:rsidRPr="000025C5">
        <w:rPr>
          <w:rStyle w:val="StyleUnderline"/>
        </w:rPr>
        <w:t>and</w:t>
      </w:r>
      <w:r>
        <w:rPr>
          <w:rStyle w:val="StyleUnderline"/>
        </w:rPr>
        <w:t xml:space="preserve"> </w:t>
      </w:r>
      <w:r w:rsidRPr="000025C5">
        <w:rPr>
          <w:rStyle w:val="StyleUnderline"/>
        </w:rPr>
        <w:t>multilateral</w:t>
      </w:r>
      <w:r>
        <w:rPr>
          <w:rStyle w:val="StyleUnderline"/>
        </w:rPr>
        <w:t xml:space="preserve"> </w:t>
      </w:r>
      <w:r w:rsidRPr="000025C5">
        <w:rPr>
          <w:rStyle w:val="StyleUnderline"/>
        </w:rPr>
        <w:t>global</w:t>
      </w:r>
      <w:r>
        <w:rPr>
          <w:rStyle w:val="StyleUnderline"/>
        </w:rPr>
        <w:t xml:space="preserve"> </w:t>
      </w:r>
      <w:r w:rsidRPr="000025C5">
        <w:rPr>
          <w:rStyle w:val="StyleUnderline"/>
        </w:rPr>
        <w:t>system</w:t>
      </w:r>
      <w:r>
        <w:t>. These countries may not want Western dominance of global institutions, but they want the West’s rules and organizational principles.</w:t>
      </w:r>
    </w:p>
    <w:p w:rsidR="00624F78" w:rsidRDefault="00624F78" w:rsidP="00624F78">
      <w:r w:rsidRPr="000025C5">
        <w:rPr>
          <w:rStyle w:val="StyleUnderline"/>
        </w:rPr>
        <w:t>These</w:t>
      </w:r>
      <w:r>
        <w:rPr>
          <w:rStyle w:val="StyleUnderline"/>
        </w:rPr>
        <w:t xml:space="preserve"> </w:t>
      </w:r>
      <w:r w:rsidRPr="000025C5">
        <w:rPr>
          <w:rStyle w:val="StyleUnderline"/>
        </w:rPr>
        <w:t>rising</w:t>
      </w:r>
      <w:r>
        <w:rPr>
          <w:rStyle w:val="StyleUnderline"/>
        </w:rPr>
        <w:t xml:space="preserve"> </w:t>
      </w:r>
      <w:r w:rsidRPr="000025C5">
        <w:rPr>
          <w:rStyle w:val="StyleUnderline"/>
        </w:rPr>
        <w:t>states</w:t>
      </w:r>
      <w:r>
        <w:rPr>
          <w:rStyle w:val="StyleUnderline"/>
        </w:rPr>
        <w:t xml:space="preserve"> </w:t>
      </w:r>
      <w:r w:rsidRPr="000025C5">
        <w:rPr>
          <w:rStyle w:val="StyleUnderline"/>
        </w:rPr>
        <w:t>certainly</w:t>
      </w:r>
      <w:r>
        <w:rPr>
          <w:rStyle w:val="StyleUnderline"/>
        </w:rPr>
        <w:t xml:space="preserve"> </w:t>
      </w:r>
      <w:r w:rsidRPr="000025C5">
        <w:rPr>
          <w:rStyle w:val="StyleUnderline"/>
        </w:rPr>
        <w:t>want</w:t>
      </w:r>
      <w:r>
        <w:rPr>
          <w:rStyle w:val="StyleUnderline"/>
        </w:rPr>
        <w:t xml:space="preserve"> </w:t>
      </w:r>
      <w:r w:rsidRPr="000025C5">
        <w:rPr>
          <w:rStyle w:val="StyleUnderline"/>
        </w:rPr>
        <w:t>an</w:t>
      </w:r>
      <w:r>
        <w:rPr>
          <w:rStyle w:val="StyleUnderline"/>
        </w:rPr>
        <w:t xml:space="preserve"> </w:t>
      </w:r>
      <w:r w:rsidRPr="000025C5">
        <w:rPr>
          <w:rStyle w:val="StyleUnderline"/>
        </w:rPr>
        <w:t>open</w:t>
      </w:r>
      <w:r>
        <w:rPr>
          <w:rStyle w:val="StyleUnderline"/>
        </w:rPr>
        <w:t xml:space="preserve"> </w:t>
      </w:r>
      <w:r w:rsidRPr="000025C5">
        <w:rPr>
          <w:rStyle w:val="StyleUnderline"/>
        </w:rPr>
        <w:t>world</w:t>
      </w:r>
      <w:r>
        <w:rPr>
          <w:rStyle w:val="StyleUnderline"/>
        </w:rPr>
        <w:t xml:space="preserve"> </w:t>
      </w:r>
      <w:r w:rsidRPr="000025C5">
        <w:rPr>
          <w:rStyle w:val="StyleUnderline"/>
        </w:rPr>
        <w:t>economy.</w:t>
      </w:r>
      <w:r>
        <w:rPr>
          <w:rStyle w:val="StyleUnderline"/>
        </w:rPr>
        <w:t xml:space="preserve"> </w:t>
      </w:r>
      <w:r w:rsidRPr="000025C5">
        <w:rPr>
          <w:rStyle w:val="StyleUnderline"/>
        </w:rPr>
        <w:t>They</w:t>
      </w:r>
      <w:r>
        <w:rPr>
          <w:rStyle w:val="StyleUnderline"/>
        </w:rPr>
        <w:t xml:space="preserve"> </w:t>
      </w:r>
      <w:r w:rsidRPr="000025C5">
        <w:rPr>
          <w:rStyle w:val="StyleUnderline"/>
        </w:rPr>
        <w:t>want</w:t>
      </w:r>
      <w:r>
        <w:rPr>
          <w:rStyle w:val="StyleUnderline"/>
        </w:rPr>
        <w:t xml:space="preserve"> </w:t>
      </w:r>
      <w:r w:rsidRPr="000025C5">
        <w:rPr>
          <w:rStyle w:val="StyleUnderline"/>
        </w:rPr>
        <w:t>access</w:t>
      </w:r>
      <w:r>
        <w:rPr>
          <w:rStyle w:val="StyleUnderline"/>
        </w:rPr>
        <w:t xml:space="preserve"> </w:t>
      </w:r>
      <w:r w:rsidRPr="000025C5">
        <w:rPr>
          <w:rStyle w:val="StyleUnderline"/>
        </w:rPr>
        <w:t>to</w:t>
      </w:r>
      <w:r>
        <w:rPr>
          <w:rStyle w:val="StyleUnderline"/>
        </w:rPr>
        <w:t xml:space="preserve"> </w:t>
      </w:r>
      <w:r w:rsidRPr="000025C5">
        <w:rPr>
          <w:rStyle w:val="StyleUnderline"/>
        </w:rPr>
        <w:t>other</w:t>
      </w:r>
      <w:r>
        <w:rPr>
          <w:rStyle w:val="StyleUnderline"/>
        </w:rPr>
        <w:t xml:space="preserve"> </w:t>
      </w:r>
      <w:r w:rsidRPr="000025C5">
        <w:rPr>
          <w:rStyle w:val="StyleUnderline"/>
        </w:rPr>
        <w:t>countries</w:t>
      </w:r>
      <w:r>
        <w:rPr>
          <w:rStyle w:val="StyleUnderline"/>
        </w:rPr>
        <w:t xml:space="preserve"> </w:t>
      </w:r>
      <w:r w:rsidRPr="000025C5">
        <w:rPr>
          <w:rStyle w:val="StyleUnderline"/>
        </w:rPr>
        <w:t>for</w:t>
      </w:r>
      <w:r>
        <w:rPr>
          <w:rStyle w:val="StyleUnderline"/>
        </w:rPr>
        <w:t xml:space="preserve"> </w:t>
      </w:r>
      <w:r w:rsidRPr="000025C5">
        <w:rPr>
          <w:rStyle w:val="StyleUnderline"/>
        </w:rPr>
        <w:t>trade,</w:t>
      </w:r>
      <w:r>
        <w:rPr>
          <w:rStyle w:val="StyleUnderline"/>
        </w:rPr>
        <w:t xml:space="preserve"> </w:t>
      </w:r>
      <w:r w:rsidRPr="000025C5">
        <w:rPr>
          <w:rStyle w:val="StyleUnderline"/>
        </w:rPr>
        <w:t>investment,</w:t>
      </w:r>
      <w:r>
        <w:rPr>
          <w:rStyle w:val="StyleUnderline"/>
        </w:rPr>
        <w:t xml:space="preserve"> </w:t>
      </w:r>
      <w:r w:rsidRPr="000025C5">
        <w:rPr>
          <w:rStyle w:val="StyleUnderline"/>
        </w:rPr>
        <w:t>and</w:t>
      </w:r>
      <w:r>
        <w:rPr>
          <w:rStyle w:val="StyleUnderline"/>
        </w:rPr>
        <w:t xml:space="preserve"> </w:t>
      </w:r>
      <w:r w:rsidRPr="000025C5">
        <w:rPr>
          <w:rStyle w:val="StyleUnderline"/>
        </w:rPr>
        <w:t>technology.</w:t>
      </w:r>
      <w:r>
        <w:t xml:space="preserve"> It is their outward-oriented development strategies that have propelled them forward. The ascent of these countries began in the late s with broad-gauged reform efforts. </w:t>
      </w:r>
      <w:r w:rsidRPr="000025C5">
        <w:rPr>
          <w:rStyle w:val="StyleUnderline"/>
        </w:rPr>
        <w:t>Countries</w:t>
      </w:r>
      <w:r>
        <w:rPr>
          <w:rStyle w:val="StyleUnderline"/>
        </w:rPr>
        <w:t xml:space="preserve"> </w:t>
      </w:r>
      <w:r w:rsidRPr="000025C5">
        <w:rPr>
          <w:rStyle w:val="StyleUnderline"/>
        </w:rPr>
        <w:t>such</w:t>
      </w:r>
      <w:r>
        <w:rPr>
          <w:rStyle w:val="StyleUnderline"/>
        </w:rPr>
        <w:t xml:space="preserve"> </w:t>
      </w:r>
      <w:r w:rsidRPr="000025C5">
        <w:rPr>
          <w:rStyle w:val="StyleUnderline"/>
        </w:rPr>
        <w:t>as</w:t>
      </w:r>
      <w:r>
        <w:rPr>
          <w:rStyle w:val="StyleUnderline"/>
        </w:rPr>
        <w:t xml:space="preserve"> </w:t>
      </w:r>
      <w:r w:rsidRPr="000025C5">
        <w:rPr>
          <w:rStyle w:val="StyleUnderline"/>
        </w:rPr>
        <w:t>Brazil,</w:t>
      </w:r>
      <w:r>
        <w:rPr>
          <w:rStyle w:val="StyleUnderline"/>
        </w:rPr>
        <w:t xml:space="preserve"> </w:t>
      </w:r>
      <w:r w:rsidRPr="000025C5">
        <w:rPr>
          <w:rStyle w:val="StyleUnderline"/>
        </w:rPr>
        <w:t>India,</w:t>
      </w:r>
      <w:r>
        <w:rPr>
          <w:rStyle w:val="StyleUnderline"/>
        </w:rPr>
        <w:t xml:space="preserve"> </w:t>
      </w:r>
      <w:r w:rsidRPr="000025C5">
        <w:rPr>
          <w:rStyle w:val="StyleUnderline"/>
        </w:rPr>
        <w:t>Indonesia,</w:t>
      </w:r>
      <w:r>
        <w:rPr>
          <w:rStyle w:val="StyleUnderline"/>
        </w:rPr>
        <w:t xml:space="preserve"> </w:t>
      </w:r>
      <w:r w:rsidRPr="000025C5">
        <w:rPr>
          <w:rStyle w:val="StyleUnderline"/>
        </w:rPr>
        <w:t>South</w:t>
      </w:r>
      <w:r>
        <w:rPr>
          <w:rStyle w:val="StyleUnderline"/>
        </w:rPr>
        <w:t xml:space="preserve"> </w:t>
      </w:r>
      <w:r w:rsidRPr="000025C5">
        <w:rPr>
          <w:rStyle w:val="StyleUnderline"/>
        </w:rPr>
        <w:t>Africa,</w:t>
      </w:r>
      <w:r>
        <w:rPr>
          <w:rStyle w:val="StyleUnderline"/>
        </w:rPr>
        <w:t xml:space="preserve"> </w:t>
      </w:r>
      <w:r w:rsidRPr="000025C5">
        <w:rPr>
          <w:rStyle w:val="StyleUnderline"/>
        </w:rPr>
        <w:t>and</w:t>
      </w:r>
      <w:r>
        <w:rPr>
          <w:rStyle w:val="StyleUnderline"/>
        </w:rPr>
        <w:t xml:space="preserve"> </w:t>
      </w:r>
      <w:r w:rsidRPr="000025C5">
        <w:rPr>
          <w:rStyle w:val="StyleUnderline"/>
        </w:rPr>
        <w:t>Turkey</w:t>
      </w:r>
      <w:r>
        <w:rPr>
          <w:rStyle w:val="StyleUnderline"/>
        </w:rPr>
        <w:t xml:space="preserve"> </w:t>
      </w:r>
      <w:r w:rsidRPr="000025C5">
        <w:rPr>
          <w:rStyle w:val="StyleUnderline"/>
        </w:rPr>
        <w:t>broke</w:t>
      </w:r>
      <w:r>
        <w:rPr>
          <w:rStyle w:val="StyleUnderline"/>
        </w:rPr>
        <w:t xml:space="preserve"> </w:t>
      </w:r>
      <w:r w:rsidRPr="000025C5">
        <w:rPr>
          <w:rStyle w:val="StyleUnderline"/>
        </w:rPr>
        <w:t>with</w:t>
      </w:r>
      <w:r>
        <w:rPr>
          <w:rStyle w:val="StyleUnderline"/>
        </w:rPr>
        <w:t xml:space="preserve"> </w:t>
      </w:r>
      <w:r w:rsidRPr="000025C5">
        <w:rPr>
          <w:rStyle w:val="StyleUnderline"/>
        </w:rPr>
        <w:t>their</w:t>
      </w:r>
      <w:r>
        <w:rPr>
          <w:rStyle w:val="StyleUnderline"/>
        </w:rPr>
        <w:t xml:space="preserve"> </w:t>
      </w:r>
      <w:r w:rsidRPr="000025C5">
        <w:rPr>
          <w:rStyle w:val="StyleUnderline"/>
        </w:rPr>
        <w:t>closed,</w:t>
      </w:r>
      <w:r>
        <w:rPr>
          <w:rStyle w:val="StyleUnderline"/>
        </w:rPr>
        <w:t xml:space="preserve"> </w:t>
      </w:r>
      <w:r w:rsidRPr="000025C5">
        <w:rPr>
          <w:rStyle w:val="StyleUnderline"/>
        </w:rPr>
        <w:t>authoritarian</w:t>
      </w:r>
      <w:r>
        <w:rPr>
          <w:rStyle w:val="StyleUnderline"/>
        </w:rPr>
        <w:t xml:space="preserve"> </w:t>
      </w:r>
      <w:r w:rsidRPr="000025C5">
        <w:rPr>
          <w:rStyle w:val="StyleUnderline"/>
        </w:rPr>
        <w:t>pasts</w:t>
      </w:r>
      <w:r>
        <w:rPr>
          <w:rStyle w:val="StyleUnderline"/>
        </w:rPr>
        <w:t xml:space="preserve"> </w:t>
      </w:r>
      <w:r w:rsidRPr="000025C5">
        <w:rPr>
          <w:rStyle w:val="StyleUnderline"/>
        </w:rPr>
        <w:t>and</w:t>
      </w:r>
      <w:r>
        <w:rPr>
          <w:rStyle w:val="StyleUnderline"/>
        </w:rPr>
        <w:t xml:space="preserve"> </w:t>
      </w:r>
      <w:r w:rsidRPr="000025C5">
        <w:rPr>
          <w:rStyle w:val="StyleUnderline"/>
        </w:rPr>
        <w:t>moved</w:t>
      </w:r>
      <w:r>
        <w:rPr>
          <w:rStyle w:val="StyleUnderline"/>
        </w:rPr>
        <w:t xml:space="preserve"> </w:t>
      </w:r>
      <w:r w:rsidRPr="000025C5">
        <w:rPr>
          <w:rStyle w:val="StyleUnderline"/>
        </w:rPr>
        <w:t>toward</w:t>
      </w:r>
      <w:r>
        <w:rPr>
          <w:rStyle w:val="StyleUnderline"/>
        </w:rPr>
        <w:t xml:space="preserve"> </w:t>
      </w:r>
      <w:r w:rsidRPr="000025C5">
        <w:rPr>
          <w:rStyle w:val="StyleUnderline"/>
        </w:rPr>
        <w:t>more</w:t>
      </w:r>
      <w:r>
        <w:rPr>
          <w:rStyle w:val="StyleUnderline"/>
        </w:rPr>
        <w:t xml:space="preserve"> </w:t>
      </w:r>
      <w:r w:rsidRPr="000025C5">
        <w:rPr>
          <w:rStyle w:val="StyleUnderline"/>
        </w:rPr>
        <w:t>reform-oriented</w:t>
      </w:r>
      <w:r>
        <w:rPr>
          <w:rStyle w:val="StyleUnderline"/>
        </w:rPr>
        <w:t xml:space="preserve"> </w:t>
      </w:r>
      <w:r w:rsidRPr="000025C5">
        <w:rPr>
          <w:rStyle w:val="StyleUnderline"/>
        </w:rPr>
        <w:t>and</w:t>
      </w:r>
      <w:r>
        <w:rPr>
          <w:rStyle w:val="StyleUnderline"/>
        </w:rPr>
        <w:t xml:space="preserve"> </w:t>
      </w:r>
      <w:r w:rsidRPr="000025C5">
        <w:rPr>
          <w:rStyle w:val="StyleUnderline"/>
        </w:rPr>
        <w:t>accountable</w:t>
      </w:r>
      <w:r>
        <w:rPr>
          <w:rStyle w:val="StyleUnderline"/>
        </w:rPr>
        <w:t xml:space="preserve"> </w:t>
      </w:r>
      <w:r w:rsidRPr="000025C5">
        <w:rPr>
          <w:rStyle w:val="StyleUnderline"/>
        </w:rPr>
        <w:t>governments.</w:t>
      </w:r>
      <w:r>
        <w:rPr>
          <w:rStyle w:val="StyleUnderline"/>
        </w:rPr>
        <w:t xml:space="preserve"> </w:t>
      </w:r>
      <w:r w:rsidRPr="00B850FB">
        <w:rPr>
          <w:rStyle w:val="StyleUnderline"/>
        </w:rPr>
        <w:t>Together</w:t>
      </w:r>
      <w:r>
        <w:rPr>
          <w:rStyle w:val="StyleUnderline"/>
        </w:rPr>
        <w:t xml:space="preserve"> </w:t>
      </w:r>
      <w:r w:rsidRPr="00B850FB">
        <w:rPr>
          <w:rStyle w:val="StyleUnderline"/>
        </w:rPr>
        <w:t>with</w:t>
      </w:r>
      <w:r>
        <w:rPr>
          <w:rStyle w:val="StyleUnderline"/>
        </w:rPr>
        <w:t xml:space="preserve"> </w:t>
      </w:r>
      <w:r w:rsidRPr="00B850FB">
        <w:rPr>
          <w:rStyle w:val="StyleUnderline"/>
        </w:rPr>
        <w:t>China,</w:t>
      </w:r>
      <w:r>
        <w:rPr>
          <w:rStyle w:val="StyleUnderline"/>
        </w:rPr>
        <w:t xml:space="preserve"> </w:t>
      </w:r>
      <w:r w:rsidRPr="00B850FB">
        <w:rPr>
          <w:rStyle w:val="StyleUnderline"/>
        </w:rPr>
        <w:t>these</w:t>
      </w:r>
      <w:r>
        <w:rPr>
          <w:rStyle w:val="StyleUnderline"/>
        </w:rPr>
        <w:t xml:space="preserve"> </w:t>
      </w:r>
      <w:r w:rsidRPr="00B850FB">
        <w:rPr>
          <w:rStyle w:val="StyleUnderline"/>
        </w:rPr>
        <w:t>countries</w:t>
      </w:r>
      <w:r>
        <w:rPr>
          <w:rStyle w:val="StyleUnderline"/>
        </w:rPr>
        <w:t xml:space="preserve"> </w:t>
      </w:r>
      <w:r w:rsidRPr="00B850FB">
        <w:rPr>
          <w:rStyle w:val="StyleUnderline"/>
        </w:rPr>
        <w:t>opened</w:t>
      </w:r>
      <w:r>
        <w:rPr>
          <w:rStyle w:val="StyleUnderline"/>
        </w:rPr>
        <w:t xml:space="preserve"> </w:t>
      </w:r>
      <w:r w:rsidRPr="00B850FB">
        <w:rPr>
          <w:rStyle w:val="StyleUnderline"/>
        </w:rPr>
        <w:t>up</w:t>
      </w:r>
      <w:r>
        <w:rPr>
          <w:rStyle w:val="StyleUnderline"/>
        </w:rPr>
        <w:t xml:space="preserve"> </w:t>
      </w:r>
      <w:r w:rsidRPr="00B850FB">
        <w:rPr>
          <w:rStyle w:val="StyleUnderline"/>
        </w:rPr>
        <w:t>to</w:t>
      </w:r>
      <w:r>
        <w:rPr>
          <w:rStyle w:val="StyleUnderline"/>
        </w:rPr>
        <w:t xml:space="preserve"> </w:t>
      </w:r>
      <w:r w:rsidRPr="00B850FB">
        <w:rPr>
          <w:rStyle w:val="StyleUnderline"/>
        </w:rPr>
        <w:t>the</w:t>
      </w:r>
      <w:r>
        <w:rPr>
          <w:rStyle w:val="StyleUnderline"/>
        </w:rPr>
        <w:t xml:space="preserve"> </w:t>
      </w:r>
      <w:r w:rsidRPr="00B850FB">
        <w:rPr>
          <w:rStyle w:val="StyleUnderline"/>
        </w:rPr>
        <w:t>world</w:t>
      </w:r>
      <w:r>
        <w:rPr>
          <w:rStyle w:val="StyleUnderline"/>
        </w:rPr>
        <w:t xml:space="preserve"> </w:t>
      </w:r>
      <w:r w:rsidRPr="00B850FB">
        <w:rPr>
          <w:rStyle w:val="StyleUnderline"/>
        </w:rPr>
        <w:t>economy</w:t>
      </w:r>
      <w:r>
        <w:t>. As Ted Piccone argues, they all “entered the global marketplace through an increasing reliance on international trade, migration, remittances, energy, and foreign investment flows.”  This liberalization and economic openness has come along with a mix of nationalist and populist appeals, and ideological critiques of Western neoliberalism. More generally, however, these rising states see their prospects for growth and advancement to be tied to engagement with and integration into a reformed and open world economy.</w:t>
      </w:r>
    </w:p>
    <w:p w:rsidR="00624F78" w:rsidRDefault="00624F78" w:rsidP="00624F78">
      <w:r>
        <w:lastRenderedPageBreak/>
        <w:t xml:space="preserve">The rising non-Western states also have an interest in the preservation—and perhaps the expansion—of a rules-based international system. A multilateral system of rules and institutions offers rising states some measure of protection and equal treatment. As John Ruggie argues, multilateralism is an “institutional form that coordinates relations among three or more states on the basis of generalized principles of conduct: that is, principles which specify appropriate conduct for a class of actions.”  Multilateralism gives relations among states a rule-based character. The more rule-based the order is, the less it is subject to the straightforward domination of powerful states. </w:t>
      </w:r>
      <w:r w:rsidRPr="006F2148">
        <w:rPr>
          <w:rStyle w:val="StyleUnderline"/>
        </w:rPr>
        <w:t>This</w:t>
      </w:r>
      <w:r>
        <w:rPr>
          <w:rStyle w:val="StyleUnderline"/>
        </w:rPr>
        <w:t xml:space="preserve"> </w:t>
      </w:r>
      <w:r w:rsidRPr="006F2148">
        <w:rPr>
          <w:rStyle w:val="StyleUnderline"/>
        </w:rPr>
        <w:t>sort</w:t>
      </w:r>
      <w:r>
        <w:rPr>
          <w:rStyle w:val="StyleUnderline"/>
        </w:rPr>
        <w:t xml:space="preserve"> </w:t>
      </w:r>
      <w:r w:rsidRPr="006F2148">
        <w:rPr>
          <w:rStyle w:val="StyleUnderline"/>
        </w:rPr>
        <w:t>of</w:t>
      </w:r>
      <w:r>
        <w:rPr>
          <w:rStyle w:val="StyleUnderline"/>
        </w:rPr>
        <w:t xml:space="preserve"> </w:t>
      </w:r>
      <w:r w:rsidRPr="006F2148">
        <w:rPr>
          <w:rStyle w:val="StyleUnderline"/>
        </w:rPr>
        <w:t>system</w:t>
      </w:r>
      <w:r>
        <w:rPr>
          <w:rStyle w:val="StyleUnderline"/>
        </w:rPr>
        <w:t xml:space="preserve"> </w:t>
      </w:r>
      <w:r w:rsidRPr="006F2148">
        <w:rPr>
          <w:rStyle w:val="StyleUnderline"/>
        </w:rPr>
        <w:t>of</w:t>
      </w:r>
      <w:r>
        <w:rPr>
          <w:rStyle w:val="StyleUnderline"/>
        </w:rPr>
        <w:t xml:space="preserve"> </w:t>
      </w:r>
      <w:r w:rsidRPr="006F2148">
        <w:rPr>
          <w:rStyle w:val="StyleUnderline"/>
        </w:rPr>
        <w:t>governance</w:t>
      </w:r>
      <w:r>
        <w:rPr>
          <w:rStyle w:val="StyleUnderline"/>
        </w:rPr>
        <w:t xml:space="preserve"> </w:t>
      </w:r>
      <w:r w:rsidRPr="006F2148">
        <w:rPr>
          <w:rStyle w:val="StyleUnderline"/>
        </w:rPr>
        <w:t>should</w:t>
      </w:r>
      <w:r>
        <w:rPr>
          <w:rStyle w:val="StyleUnderline"/>
        </w:rPr>
        <w:t xml:space="preserve"> </w:t>
      </w:r>
      <w:r w:rsidRPr="006F2148">
        <w:rPr>
          <w:rStyle w:val="StyleUnderline"/>
        </w:rPr>
        <w:t>be</w:t>
      </w:r>
      <w:r>
        <w:rPr>
          <w:rStyle w:val="StyleUnderline"/>
        </w:rPr>
        <w:t xml:space="preserve"> </w:t>
      </w:r>
      <w:r w:rsidRPr="006F2148">
        <w:rPr>
          <w:rStyle w:val="StyleUnderline"/>
        </w:rPr>
        <w:t>attractive</w:t>
      </w:r>
      <w:r>
        <w:rPr>
          <w:rStyle w:val="StyleUnderline"/>
        </w:rPr>
        <w:t xml:space="preserve"> </w:t>
      </w:r>
      <w:r w:rsidRPr="006F2148">
        <w:rPr>
          <w:rStyle w:val="StyleUnderline"/>
        </w:rPr>
        <w:t>to</w:t>
      </w:r>
      <w:r>
        <w:rPr>
          <w:rStyle w:val="StyleUnderline"/>
        </w:rPr>
        <w:t xml:space="preserve"> </w:t>
      </w:r>
      <w:r w:rsidRPr="006F2148">
        <w:rPr>
          <w:rStyle w:val="StyleUnderline"/>
        </w:rPr>
        <w:t>weak</w:t>
      </w:r>
      <w:r>
        <w:rPr>
          <w:rStyle w:val="StyleUnderline"/>
        </w:rPr>
        <w:t xml:space="preserve"> </w:t>
      </w:r>
      <w:r w:rsidRPr="006F2148">
        <w:rPr>
          <w:rStyle w:val="StyleUnderline"/>
        </w:rPr>
        <w:t>and</w:t>
      </w:r>
      <w:r>
        <w:rPr>
          <w:rStyle w:val="StyleUnderline"/>
        </w:rPr>
        <w:t xml:space="preserve"> </w:t>
      </w:r>
      <w:r w:rsidRPr="006F2148">
        <w:rPr>
          <w:rStyle w:val="StyleUnderline"/>
        </w:rPr>
        <w:t>peripheral</w:t>
      </w:r>
      <w:r>
        <w:rPr>
          <w:rStyle w:val="StyleUnderline"/>
        </w:rPr>
        <w:t xml:space="preserve"> </w:t>
      </w:r>
      <w:r w:rsidRPr="006F2148">
        <w:rPr>
          <w:rStyle w:val="StyleUnderline"/>
        </w:rPr>
        <w:t>states</w:t>
      </w:r>
      <w:r w:rsidRPr="006F2148">
        <w:rPr>
          <w:sz w:val="16"/>
        </w:rPr>
        <w:t>.</w:t>
      </w:r>
      <w:r>
        <w:rPr>
          <w:sz w:val="16"/>
        </w:rPr>
        <w:t xml:space="preserve"> </w:t>
      </w:r>
      <w:r w:rsidRPr="006F2148">
        <w:rPr>
          <w:rStyle w:val="StyleUnderline"/>
        </w:rPr>
        <w:t>So,</w:t>
      </w:r>
      <w:r>
        <w:rPr>
          <w:rStyle w:val="StyleUnderline"/>
        </w:rPr>
        <w:t xml:space="preserve"> </w:t>
      </w:r>
      <w:r w:rsidRPr="006F2148">
        <w:rPr>
          <w:rStyle w:val="StyleUnderline"/>
        </w:rPr>
        <w:t>too,</w:t>
      </w:r>
      <w:r>
        <w:rPr>
          <w:rStyle w:val="StyleUnderline"/>
        </w:rPr>
        <w:t xml:space="preserve"> </w:t>
      </w:r>
      <w:r w:rsidRPr="006F2148">
        <w:rPr>
          <w:rStyle w:val="StyleUnderline"/>
        </w:rPr>
        <w:t>as</w:t>
      </w:r>
      <w:r>
        <w:rPr>
          <w:rStyle w:val="StyleUnderline"/>
        </w:rPr>
        <w:t xml:space="preserve"> </w:t>
      </w:r>
      <w:r w:rsidRPr="006F2148">
        <w:rPr>
          <w:rStyle w:val="StyleUnderline"/>
        </w:rPr>
        <w:t>rising</w:t>
      </w:r>
      <w:r>
        <w:rPr>
          <w:rStyle w:val="StyleUnderline"/>
        </w:rPr>
        <w:t xml:space="preserve"> </w:t>
      </w:r>
      <w:r w:rsidRPr="006F2148">
        <w:rPr>
          <w:rStyle w:val="StyleUnderline"/>
        </w:rPr>
        <w:t>states</w:t>
      </w:r>
      <w:r>
        <w:rPr>
          <w:rStyle w:val="StyleUnderline"/>
        </w:rPr>
        <w:t xml:space="preserve"> </w:t>
      </w:r>
      <w:r w:rsidRPr="006F2148">
        <w:rPr>
          <w:rStyle w:val="StyleUnderline"/>
        </w:rPr>
        <w:t>gain</w:t>
      </w:r>
      <w:r>
        <w:rPr>
          <w:rStyle w:val="StyleUnderline"/>
        </w:rPr>
        <w:t xml:space="preserve"> </w:t>
      </w:r>
      <w:r w:rsidRPr="006F2148">
        <w:rPr>
          <w:rStyle w:val="StyleUnderline"/>
        </w:rPr>
        <w:t>in</w:t>
      </w:r>
      <w:r>
        <w:rPr>
          <w:rStyle w:val="StyleUnderline"/>
        </w:rPr>
        <w:t xml:space="preserve"> </w:t>
      </w:r>
      <w:r w:rsidRPr="006F2148">
        <w:rPr>
          <w:rStyle w:val="StyleUnderline"/>
        </w:rPr>
        <w:t>wealth</w:t>
      </w:r>
      <w:r>
        <w:rPr>
          <w:rStyle w:val="StyleUnderline"/>
        </w:rPr>
        <w:t xml:space="preserve"> </w:t>
      </w:r>
      <w:r w:rsidRPr="006F2148">
        <w:rPr>
          <w:rStyle w:val="StyleUnderline"/>
        </w:rPr>
        <w:t>and</w:t>
      </w:r>
      <w:r>
        <w:rPr>
          <w:rStyle w:val="StyleUnderline"/>
        </w:rPr>
        <w:t xml:space="preserve"> </w:t>
      </w:r>
      <w:r w:rsidRPr="006F2148">
        <w:rPr>
          <w:rStyle w:val="StyleUnderline"/>
        </w:rPr>
        <w:t>standing,</w:t>
      </w:r>
      <w:r>
        <w:rPr>
          <w:rStyle w:val="StyleUnderline"/>
        </w:rPr>
        <w:t xml:space="preserve"> </w:t>
      </w:r>
      <w:r w:rsidRPr="006F2148">
        <w:rPr>
          <w:rStyle w:val="StyleUnderline"/>
        </w:rPr>
        <w:t>they</w:t>
      </w:r>
      <w:r>
        <w:rPr>
          <w:rStyle w:val="StyleUnderline"/>
        </w:rPr>
        <w:t xml:space="preserve"> </w:t>
      </w:r>
      <w:r w:rsidRPr="006F2148">
        <w:rPr>
          <w:rStyle w:val="StyleUnderline"/>
        </w:rPr>
        <w:t>will</w:t>
      </w:r>
      <w:r>
        <w:rPr>
          <w:rStyle w:val="StyleUnderline"/>
        </w:rPr>
        <w:t xml:space="preserve"> </w:t>
      </w:r>
      <w:r w:rsidRPr="006F2148">
        <w:rPr>
          <w:rStyle w:val="StyleUnderline"/>
        </w:rPr>
        <w:t>want</w:t>
      </w:r>
      <w:r>
        <w:rPr>
          <w:rStyle w:val="StyleUnderline"/>
        </w:rPr>
        <w:t xml:space="preserve"> </w:t>
      </w:r>
      <w:r w:rsidRPr="006F2148">
        <w:rPr>
          <w:rStyle w:val="StyleUnderline"/>
        </w:rPr>
        <w:t>a</w:t>
      </w:r>
      <w:r>
        <w:rPr>
          <w:rStyle w:val="StyleUnderline"/>
        </w:rPr>
        <w:t xml:space="preserve"> </w:t>
      </w:r>
      <w:r w:rsidRPr="006F2148">
        <w:rPr>
          <w:rStyle w:val="StyleUnderline"/>
        </w:rPr>
        <w:t>rule-based</w:t>
      </w:r>
      <w:r>
        <w:rPr>
          <w:rStyle w:val="StyleUnderline"/>
        </w:rPr>
        <w:t xml:space="preserve"> </w:t>
      </w:r>
      <w:r w:rsidRPr="006F2148">
        <w:rPr>
          <w:rStyle w:val="StyleUnderline"/>
        </w:rPr>
        <w:t>system</w:t>
      </w:r>
      <w:r>
        <w:rPr>
          <w:rStyle w:val="StyleUnderline"/>
        </w:rPr>
        <w:t xml:space="preserve"> </w:t>
      </w:r>
      <w:r w:rsidRPr="006F2148">
        <w:rPr>
          <w:rStyle w:val="StyleUnderline"/>
        </w:rPr>
        <w:t>to</w:t>
      </w:r>
      <w:r>
        <w:rPr>
          <w:rStyle w:val="StyleUnderline"/>
        </w:rPr>
        <w:t xml:space="preserve"> </w:t>
      </w:r>
      <w:r w:rsidRPr="006F2148">
        <w:rPr>
          <w:rStyle w:val="StyleUnderline"/>
        </w:rPr>
        <w:t>protect</w:t>
      </w:r>
      <w:r>
        <w:rPr>
          <w:rStyle w:val="StyleUnderline"/>
        </w:rPr>
        <w:t xml:space="preserve"> </w:t>
      </w:r>
      <w:r w:rsidRPr="006F2148">
        <w:rPr>
          <w:rStyle w:val="StyleUnderline"/>
        </w:rPr>
        <w:t>their</w:t>
      </w:r>
      <w:r>
        <w:rPr>
          <w:rStyle w:val="StyleUnderline"/>
        </w:rPr>
        <w:t xml:space="preserve"> </w:t>
      </w:r>
      <w:r w:rsidRPr="006F2148">
        <w:rPr>
          <w:rStyle w:val="StyleUnderline"/>
        </w:rPr>
        <w:t>gains</w:t>
      </w:r>
      <w:r w:rsidRPr="006F2148">
        <w:rPr>
          <w:sz w:val="16"/>
        </w:rPr>
        <w:t>.</w:t>
      </w:r>
      <w:r>
        <w:rPr>
          <w:sz w:val="16"/>
        </w:rPr>
        <w:t xml:space="preserve"> </w:t>
      </w:r>
      <w:r>
        <w:t>One fear of these states is that they will face discrimination and marginalization. In the trade area, for example, the World Trade Organization is attractive to rising states because of its multilateral principle of equal and most-favored nation treatment.</w:t>
      </w:r>
    </w:p>
    <w:p w:rsidR="00624F78" w:rsidRDefault="00624F78" w:rsidP="00624F78">
      <w:r>
        <w:t xml:space="preserve">For these reasons, </w:t>
      </w:r>
      <w:r w:rsidRPr="00B850FB">
        <w:rPr>
          <w:rStyle w:val="StyleUnderline"/>
        </w:rPr>
        <w:t>rising</w:t>
      </w:r>
      <w:r>
        <w:rPr>
          <w:rStyle w:val="StyleUnderline"/>
        </w:rPr>
        <w:t xml:space="preserve"> </w:t>
      </w:r>
      <w:r w:rsidRPr="00B850FB">
        <w:rPr>
          <w:rStyle w:val="StyleUnderline"/>
        </w:rPr>
        <w:t>states</w:t>
      </w:r>
      <w:r>
        <w:rPr>
          <w:rStyle w:val="StyleUnderline"/>
        </w:rPr>
        <w:t xml:space="preserve"> </w:t>
      </w:r>
      <w:r w:rsidRPr="00B850FB">
        <w:rPr>
          <w:rStyle w:val="StyleUnderline"/>
        </w:rPr>
        <w:t>have</w:t>
      </w:r>
      <w:r>
        <w:rPr>
          <w:rStyle w:val="StyleUnderline"/>
        </w:rPr>
        <w:t xml:space="preserve"> </w:t>
      </w:r>
      <w:r w:rsidRPr="00B850FB">
        <w:rPr>
          <w:rStyle w:val="StyleUnderline"/>
        </w:rPr>
        <w:t>incentives</w:t>
      </w:r>
      <w:r>
        <w:rPr>
          <w:rStyle w:val="StyleUnderline"/>
        </w:rPr>
        <w:t xml:space="preserve"> </w:t>
      </w:r>
      <w:r w:rsidRPr="00B850FB">
        <w:rPr>
          <w:rStyle w:val="StyleUnderline"/>
        </w:rPr>
        <w:t>to</w:t>
      </w:r>
      <w:r>
        <w:rPr>
          <w:rStyle w:val="StyleUnderline"/>
        </w:rPr>
        <w:t xml:space="preserve"> </w:t>
      </w:r>
      <w:r w:rsidRPr="00B850FB">
        <w:rPr>
          <w:rStyle w:val="StyleUnderline"/>
        </w:rPr>
        <w:t>be</w:t>
      </w:r>
      <w:r>
        <w:rPr>
          <w:rStyle w:val="StyleUnderline"/>
        </w:rPr>
        <w:t xml:space="preserve"> </w:t>
      </w:r>
      <w:r w:rsidRPr="00B850FB">
        <w:rPr>
          <w:rStyle w:val="StyleUnderline"/>
        </w:rPr>
        <w:t>stakeholders</w:t>
      </w:r>
      <w:r>
        <w:rPr>
          <w:rStyle w:val="StyleUnderline"/>
        </w:rPr>
        <w:t xml:space="preserve"> </w:t>
      </w:r>
      <w:r w:rsidRPr="00B850FB">
        <w:rPr>
          <w:rStyle w:val="StyleUnderline"/>
        </w:rPr>
        <w:t>in</w:t>
      </w:r>
      <w:r>
        <w:rPr>
          <w:rStyle w:val="StyleUnderline"/>
        </w:rPr>
        <w:t xml:space="preserve"> </w:t>
      </w:r>
      <w:r w:rsidRPr="00B850FB">
        <w:rPr>
          <w:rStyle w:val="StyleUnderline"/>
        </w:rPr>
        <w:t>some</w:t>
      </w:r>
      <w:r>
        <w:rPr>
          <w:rStyle w:val="StyleUnderline"/>
        </w:rPr>
        <w:t xml:space="preserve"> </w:t>
      </w:r>
      <w:r w:rsidRPr="00B850FB">
        <w:rPr>
          <w:rStyle w:val="StyleUnderline"/>
        </w:rPr>
        <w:t>sort</w:t>
      </w:r>
      <w:r>
        <w:rPr>
          <w:rStyle w:val="StyleUnderline"/>
        </w:rPr>
        <w:t xml:space="preserve"> </w:t>
      </w:r>
      <w:r w:rsidRPr="00B850FB">
        <w:rPr>
          <w:rStyle w:val="StyleUnderline"/>
        </w:rPr>
        <w:t>of</w:t>
      </w:r>
      <w:r>
        <w:rPr>
          <w:rStyle w:val="StyleUnderline"/>
        </w:rPr>
        <w:t xml:space="preserve"> </w:t>
      </w:r>
      <w:r w:rsidRPr="00B850FB">
        <w:rPr>
          <w:rStyle w:val="StyleUnderline"/>
        </w:rPr>
        <w:t>updated</w:t>
      </w:r>
      <w:r>
        <w:rPr>
          <w:rStyle w:val="StyleUnderline"/>
        </w:rPr>
        <w:t xml:space="preserve"> </w:t>
      </w:r>
      <w:r w:rsidRPr="00B850FB">
        <w:rPr>
          <w:rStyle w:val="StyleUnderline"/>
        </w:rPr>
        <w:t>and</w:t>
      </w:r>
      <w:r>
        <w:rPr>
          <w:rStyle w:val="StyleUnderline"/>
        </w:rPr>
        <w:t xml:space="preserve"> </w:t>
      </w:r>
      <w:r w:rsidRPr="00B850FB">
        <w:rPr>
          <w:rStyle w:val="StyleUnderline"/>
        </w:rPr>
        <w:t>reformed</w:t>
      </w:r>
      <w:r>
        <w:rPr>
          <w:rStyle w:val="StyleUnderline"/>
        </w:rPr>
        <w:t xml:space="preserve"> </w:t>
      </w:r>
      <w:r w:rsidRPr="00B850FB">
        <w:rPr>
          <w:rStyle w:val="StyleUnderline"/>
        </w:rPr>
        <w:t>liberal</w:t>
      </w:r>
      <w:r>
        <w:rPr>
          <w:rStyle w:val="StyleUnderline"/>
        </w:rPr>
        <w:t xml:space="preserve"> </w:t>
      </w:r>
      <w:r w:rsidRPr="00B850FB">
        <w:rPr>
          <w:rStyle w:val="StyleUnderline"/>
        </w:rPr>
        <w:t>international</w:t>
      </w:r>
      <w:r>
        <w:rPr>
          <w:rStyle w:val="StyleUnderline"/>
        </w:rPr>
        <w:t xml:space="preserve"> </w:t>
      </w:r>
      <w:r w:rsidRPr="00B850FB">
        <w:rPr>
          <w:rStyle w:val="StyleUnderline"/>
        </w:rPr>
        <w:t>order.</w:t>
      </w:r>
      <w:r>
        <w:t xml:space="preserve"> As Miles Kahler argues, Brazil, China, and India have shown themselves to be the “conservative globalizers.” None is directly allied with the United States, yet each has made “large bets on opening its economy and breaking with a more autocratic past”; and along the way their “populations have endorsed the benefits of trade and foreign investment, providing a political base for this turn to the global economy.”  </w:t>
      </w:r>
      <w:r w:rsidRPr="00B850FB">
        <w:rPr>
          <w:rStyle w:val="StyleUnderline"/>
        </w:rPr>
        <w:t>Rising</w:t>
      </w:r>
      <w:r>
        <w:rPr>
          <w:rStyle w:val="StyleUnderline"/>
        </w:rPr>
        <w:t xml:space="preserve"> </w:t>
      </w:r>
      <w:r w:rsidRPr="00B850FB">
        <w:rPr>
          <w:rStyle w:val="StyleUnderline"/>
        </w:rPr>
        <w:t>states</w:t>
      </w:r>
      <w:r>
        <w:rPr>
          <w:rStyle w:val="StyleUnderline"/>
        </w:rPr>
        <w:t xml:space="preserve"> </w:t>
      </w:r>
      <w:r w:rsidRPr="00B850FB">
        <w:rPr>
          <w:rStyle w:val="StyleUnderline"/>
        </w:rPr>
        <w:t>want</w:t>
      </w:r>
      <w:r>
        <w:rPr>
          <w:rStyle w:val="StyleUnderline"/>
        </w:rPr>
        <w:t xml:space="preserve"> </w:t>
      </w:r>
      <w:r w:rsidRPr="00B850FB">
        <w:rPr>
          <w:rStyle w:val="StyleUnderline"/>
        </w:rPr>
        <w:t>predictable</w:t>
      </w:r>
      <w:r>
        <w:rPr>
          <w:rStyle w:val="StyleUnderline"/>
        </w:rPr>
        <w:t xml:space="preserve"> </w:t>
      </w:r>
      <w:r w:rsidRPr="00B850FB">
        <w:rPr>
          <w:rStyle w:val="StyleUnderline"/>
        </w:rPr>
        <w:t>and</w:t>
      </w:r>
      <w:r>
        <w:rPr>
          <w:rStyle w:val="StyleUnderline"/>
        </w:rPr>
        <w:t xml:space="preserve"> </w:t>
      </w:r>
      <w:r w:rsidRPr="00B850FB">
        <w:rPr>
          <w:rStyle w:val="StyleUnderline"/>
        </w:rPr>
        <w:t>fair-minded</w:t>
      </w:r>
      <w:r>
        <w:rPr>
          <w:rStyle w:val="StyleUnderline"/>
        </w:rPr>
        <w:t xml:space="preserve"> </w:t>
      </w:r>
      <w:r w:rsidRPr="00B850FB">
        <w:rPr>
          <w:rStyle w:val="StyleUnderline"/>
        </w:rPr>
        <w:t>access</w:t>
      </w:r>
      <w:r>
        <w:rPr>
          <w:rStyle w:val="StyleUnderline"/>
        </w:rPr>
        <w:t xml:space="preserve"> </w:t>
      </w:r>
      <w:r w:rsidRPr="00B850FB">
        <w:rPr>
          <w:rStyle w:val="StyleUnderline"/>
        </w:rPr>
        <w:t>to</w:t>
      </w:r>
      <w:r>
        <w:rPr>
          <w:rStyle w:val="StyleUnderline"/>
        </w:rPr>
        <w:t xml:space="preserve"> </w:t>
      </w:r>
      <w:r w:rsidRPr="00B850FB">
        <w:rPr>
          <w:rStyle w:val="StyleUnderline"/>
        </w:rPr>
        <w:t>and</w:t>
      </w:r>
      <w:r>
        <w:rPr>
          <w:rStyle w:val="StyleUnderline"/>
        </w:rPr>
        <w:t xml:space="preserve"> </w:t>
      </w:r>
      <w:r w:rsidRPr="00B850FB">
        <w:rPr>
          <w:rStyle w:val="StyleUnderline"/>
        </w:rPr>
        <w:t>treatment</w:t>
      </w:r>
      <w:r>
        <w:rPr>
          <w:rStyle w:val="StyleUnderline"/>
        </w:rPr>
        <w:t xml:space="preserve"> </w:t>
      </w:r>
      <w:r w:rsidRPr="00B850FB">
        <w:rPr>
          <w:rStyle w:val="StyleUnderline"/>
        </w:rPr>
        <w:t>within</w:t>
      </w:r>
      <w:r>
        <w:rPr>
          <w:rStyle w:val="StyleUnderline"/>
        </w:rPr>
        <w:t xml:space="preserve"> </w:t>
      </w:r>
      <w:r w:rsidRPr="00B850FB">
        <w:rPr>
          <w:rStyle w:val="StyleUnderline"/>
        </w:rPr>
        <w:t>an</w:t>
      </w:r>
      <w:r>
        <w:rPr>
          <w:rStyle w:val="StyleUnderline"/>
        </w:rPr>
        <w:t xml:space="preserve"> </w:t>
      </w:r>
      <w:r w:rsidRPr="00B850FB">
        <w:rPr>
          <w:rStyle w:val="StyleUnderline"/>
        </w:rPr>
        <w:t>open</w:t>
      </w:r>
      <w:r>
        <w:rPr>
          <w:rStyle w:val="StyleUnderline"/>
        </w:rPr>
        <w:t xml:space="preserve"> </w:t>
      </w:r>
      <w:r w:rsidRPr="00B850FB">
        <w:rPr>
          <w:rStyle w:val="StyleUnderline"/>
        </w:rPr>
        <w:t>global</w:t>
      </w:r>
      <w:r>
        <w:rPr>
          <w:rStyle w:val="StyleUnderline"/>
        </w:rPr>
        <w:t xml:space="preserve"> </w:t>
      </w:r>
      <w:r w:rsidRPr="00B850FB">
        <w:rPr>
          <w:rStyle w:val="StyleUnderline"/>
        </w:rPr>
        <w:t>system.</w:t>
      </w:r>
      <w:r>
        <w:rPr>
          <w:rStyle w:val="StyleUnderline"/>
        </w:rPr>
        <w:t xml:space="preserve"> </w:t>
      </w:r>
      <w:r w:rsidRPr="00B850FB">
        <w:rPr>
          <w:rStyle w:val="StyleUnderline"/>
        </w:rPr>
        <w:t>They</w:t>
      </w:r>
      <w:r>
        <w:rPr>
          <w:rStyle w:val="StyleUnderline"/>
        </w:rPr>
        <w:t xml:space="preserve"> </w:t>
      </w:r>
      <w:r w:rsidRPr="00B850FB">
        <w:rPr>
          <w:rStyle w:val="StyleUnderline"/>
        </w:rPr>
        <w:t>resist</w:t>
      </w:r>
      <w:r>
        <w:rPr>
          <w:rStyle w:val="StyleUnderline"/>
        </w:rPr>
        <w:t xml:space="preserve"> </w:t>
      </w:r>
      <w:r w:rsidRPr="00B850FB">
        <w:rPr>
          <w:rStyle w:val="StyleUnderline"/>
        </w:rPr>
        <w:t>the</w:t>
      </w:r>
      <w:r>
        <w:rPr>
          <w:rStyle w:val="StyleUnderline"/>
        </w:rPr>
        <w:t xml:space="preserve"> </w:t>
      </w:r>
      <w:r w:rsidRPr="00B850FB">
        <w:rPr>
          <w:rStyle w:val="StyleUnderline"/>
        </w:rPr>
        <w:t>political</w:t>
      </w:r>
      <w:r>
        <w:rPr>
          <w:rStyle w:val="StyleUnderline"/>
        </w:rPr>
        <w:t xml:space="preserve"> </w:t>
      </w:r>
      <w:r w:rsidRPr="00B850FB">
        <w:rPr>
          <w:rStyle w:val="StyleUnderline"/>
        </w:rPr>
        <w:t>domination</w:t>
      </w:r>
      <w:r>
        <w:rPr>
          <w:rStyle w:val="StyleUnderline"/>
        </w:rPr>
        <w:t xml:space="preserve"> </w:t>
      </w:r>
      <w:r w:rsidRPr="00B850FB">
        <w:rPr>
          <w:rStyle w:val="StyleUnderline"/>
        </w:rPr>
        <w:t>of</w:t>
      </w:r>
      <w:r>
        <w:rPr>
          <w:rStyle w:val="StyleUnderline"/>
        </w:rPr>
        <w:t xml:space="preserve"> </w:t>
      </w:r>
      <w:r w:rsidRPr="00B850FB">
        <w:rPr>
          <w:rStyle w:val="StyleUnderline"/>
        </w:rPr>
        <w:t>existing</w:t>
      </w:r>
      <w:r>
        <w:rPr>
          <w:rStyle w:val="StyleUnderline"/>
        </w:rPr>
        <w:t xml:space="preserve"> </w:t>
      </w:r>
      <w:r w:rsidRPr="00B850FB">
        <w:rPr>
          <w:rStyle w:val="StyleUnderline"/>
        </w:rPr>
        <w:t>global</w:t>
      </w:r>
      <w:r>
        <w:rPr>
          <w:rStyle w:val="StyleUnderline"/>
        </w:rPr>
        <w:t xml:space="preserve"> </w:t>
      </w:r>
      <w:r w:rsidRPr="00B850FB">
        <w:rPr>
          <w:rStyle w:val="StyleUnderline"/>
        </w:rPr>
        <w:t>institutions</w:t>
      </w:r>
      <w:r>
        <w:rPr>
          <w:rStyle w:val="StyleUnderline"/>
        </w:rPr>
        <w:t xml:space="preserve"> </w:t>
      </w:r>
      <w:r w:rsidRPr="00B850FB">
        <w:rPr>
          <w:rStyle w:val="StyleUnderline"/>
        </w:rPr>
        <w:t>by</w:t>
      </w:r>
      <w:r>
        <w:rPr>
          <w:rStyle w:val="StyleUnderline"/>
        </w:rPr>
        <w:t xml:space="preserve"> </w:t>
      </w:r>
      <w:r w:rsidRPr="00B850FB">
        <w:rPr>
          <w:rStyle w:val="StyleUnderline"/>
        </w:rPr>
        <w:t>Western</w:t>
      </w:r>
      <w:r>
        <w:rPr>
          <w:rStyle w:val="StyleUnderline"/>
        </w:rPr>
        <w:t xml:space="preserve"> </w:t>
      </w:r>
      <w:r w:rsidRPr="00B850FB">
        <w:rPr>
          <w:rStyle w:val="StyleUnderline"/>
        </w:rPr>
        <w:t>powers.</w:t>
      </w:r>
      <w:r>
        <w:rPr>
          <w:rStyle w:val="StyleUnderline"/>
        </w:rPr>
        <w:t xml:space="preserve"> </w:t>
      </w:r>
      <w:r w:rsidRPr="00B850FB">
        <w:rPr>
          <w:rStyle w:val="StyleUnderline"/>
        </w:rPr>
        <w:t>But</w:t>
      </w:r>
      <w:r>
        <w:rPr>
          <w:rStyle w:val="StyleUnderline"/>
        </w:rPr>
        <w:t xml:space="preserve"> </w:t>
      </w:r>
      <w:r w:rsidRPr="00B850FB">
        <w:rPr>
          <w:rStyle w:val="StyleUnderline"/>
        </w:rPr>
        <w:t>the</w:t>
      </w:r>
      <w:r>
        <w:rPr>
          <w:rStyle w:val="StyleUnderline"/>
        </w:rPr>
        <w:t xml:space="preserve"> </w:t>
      </w:r>
      <w:r w:rsidRPr="00B850FB">
        <w:rPr>
          <w:rStyle w:val="StyleUnderline"/>
        </w:rPr>
        <w:t>remedy</w:t>
      </w:r>
      <w:r>
        <w:rPr>
          <w:rStyle w:val="StyleUnderline"/>
        </w:rPr>
        <w:t xml:space="preserve"> </w:t>
      </w:r>
      <w:r w:rsidRPr="00B850FB">
        <w:rPr>
          <w:rStyle w:val="StyleUnderline"/>
        </w:rPr>
        <w:t>for</w:t>
      </w:r>
      <w:r>
        <w:rPr>
          <w:rStyle w:val="StyleUnderline"/>
        </w:rPr>
        <w:t xml:space="preserve"> </w:t>
      </w:r>
      <w:r w:rsidRPr="00B850FB">
        <w:rPr>
          <w:rStyle w:val="StyleUnderline"/>
        </w:rPr>
        <w:t>this</w:t>
      </w:r>
      <w:r>
        <w:rPr>
          <w:rStyle w:val="StyleUnderline"/>
        </w:rPr>
        <w:t xml:space="preserve"> </w:t>
      </w:r>
      <w:r w:rsidRPr="00B850FB">
        <w:rPr>
          <w:rStyle w:val="StyleUnderline"/>
        </w:rPr>
        <w:t>problem</w:t>
      </w:r>
      <w:r>
        <w:rPr>
          <w:rStyle w:val="StyleUnderline"/>
        </w:rPr>
        <w:t xml:space="preserve"> </w:t>
      </w:r>
      <w:r w:rsidRPr="00B850FB">
        <w:rPr>
          <w:rStyle w:val="StyleUnderline"/>
        </w:rPr>
        <w:t>is</w:t>
      </w:r>
      <w:r>
        <w:rPr>
          <w:rStyle w:val="StyleUnderline"/>
        </w:rPr>
        <w:t xml:space="preserve"> </w:t>
      </w:r>
      <w:r w:rsidRPr="00B850FB">
        <w:rPr>
          <w:rStyle w:val="StyleUnderline"/>
        </w:rPr>
        <w:t>actually</w:t>
      </w:r>
      <w:r>
        <w:rPr>
          <w:rStyle w:val="StyleUnderline"/>
        </w:rPr>
        <w:t xml:space="preserve"> </w:t>
      </w:r>
      <w:r w:rsidRPr="00B850FB">
        <w:rPr>
          <w:rStyle w:val="StyleUnderline"/>
        </w:rPr>
        <w:t>the</w:t>
      </w:r>
      <w:r>
        <w:rPr>
          <w:rStyle w:val="StyleUnderline"/>
        </w:rPr>
        <w:t xml:space="preserve"> </w:t>
      </w:r>
      <w:r w:rsidRPr="00B850FB">
        <w:rPr>
          <w:rStyle w:val="StyleUnderline"/>
        </w:rPr>
        <w:t>deepening</w:t>
      </w:r>
      <w:r>
        <w:rPr>
          <w:rStyle w:val="StyleUnderline"/>
        </w:rPr>
        <w:t xml:space="preserve"> </w:t>
      </w:r>
      <w:r w:rsidRPr="00B850FB">
        <w:rPr>
          <w:rStyle w:val="StyleUnderline"/>
        </w:rPr>
        <w:t>of</w:t>
      </w:r>
      <w:r>
        <w:rPr>
          <w:rStyle w:val="StyleUnderline"/>
        </w:rPr>
        <w:t xml:space="preserve"> </w:t>
      </w:r>
      <w:r w:rsidRPr="00B850FB">
        <w:rPr>
          <w:rStyle w:val="StyleUnderline"/>
        </w:rPr>
        <w:t>the</w:t>
      </w:r>
      <w:r>
        <w:rPr>
          <w:rStyle w:val="StyleUnderline"/>
        </w:rPr>
        <w:t xml:space="preserve"> </w:t>
      </w:r>
      <w:r w:rsidRPr="00B850FB">
        <w:rPr>
          <w:rStyle w:val="StyleUnderline"/>
        </w:rPr>
        <w:t>foundations</w:t>
      </w:r>
      <w:r>
        <w:rPr>
          <w:rStyle w:val="StyleUnderline"/>
        </w:rPr>
        <w:t xml:space="preserve"> </w:t>
      </w:r>
      <w:r w:rsidRPr="00B850FB">
        <w:rPr>
          <w:rStyle w:val="StyleUnderline"/>
        </w:rPr>
        <w:t>of</w:t>
      </w:r>
      <w:r>
        <w:rPr>
          <w:rStyle w:val="StyleUnderline"/>
        </w:rPr>
        <w:t xml:space="preserve"> </w:t>
      </w:r>
      <w:r w:rsidRPr="00B850FB">
        <w:rPr>
          <w:rStyle w:val="StyleUnderline"/>
        </w:rPr>
        <w:t>an</w:t>
      </w:r>
      <w:r>
        <w:rPr>
          <w:rStyle w:val="StyleUnderline"/>
        </w:rPr>
        <w:t xml:space="preserve"> </w:t>
      </w:r>
      <w:r w:rsidRPr="00B850FB">
        <w:rPr>
          <w:rStyle w:val="StyleUnderline"/>
        </w:rPr>
        <w:t>open</w:t>
      </w:r>
      <w:r>
        <w:rPr>
          <w:rStyle w:val="StyleUnderline"/>
        </w:rPr>
        <w:t xml:space="preserve"> </w:t>
      </w:r>
      <w:r w:rsidRPr="00B850FB">
        <w:rPr>
          <w:rStyle w:val="StyleUnderline"/>
        </w:rPr>
        <w:t>and</w:t>
      </w:r>
      <w:r>
        <w:rPr>
          <w:rStyle w:val="StyleUnderline"/>
        </w:rPr>
        <w:t xml:space="preserve"> </w:t>
      </w:r>
      <w:r w:rsidRPr="00B850FB">
        <w:rPr>
          <w:rStyle w:val="StyleUnderline"/>
        </w:rPr>
        <w:t>rule-based</w:t>
      </w:r>
      <w:r>
        <w:rPr>
          <w:rStyle w:val="StyleUnderline"/>
        </w:rPr>
        <w:t xml:space="preserve"> </w:t>
      </w:r>
      <w:r w:rsidRPr="00B850FB">
        <w:rPr>
          <w:rStyle w:val="StyleUnderline"/>
        </w:rPr>
        <w:t>order,</w:t>
      </w:r>
      <w:r>
        <w:rPr>
          <w:rStyle w:val="StyleUnderline"/>
        </w:rPr>
        <w:t xml:space="preserve"> </w:t>
      </w:r>
      <w:r w:rsidRPr="00B850FB">
        <w:rPr>
          <w:rStyle w:val="StyleUnderline"/>
        </w:rPr>
        <w:t>not</w:t>
      </w:r>
      <w:r>
        <w:rPr>
          <w:rStyle w:val="StyleUnderline"/>
        </w:rPr>
        <w:t xml:space="preserve"> </w:t>
      </w:r>
      <w:r w:rsidRPr="00B850FB">
        <w:rPr>
          <w:rStyle w:val="StyleUnderline"/>
        </w:rPr>
        <w:t>its</w:t>
      </w:r>
      <w:r>
        <w:rPr>
          <w:rStyle w:val="StyleUnderline"/>
        </w:rPr>
        <w:t xml:space="preserve"> </w:t>
      </w:r>
      <w:r w:rsidRPr="00B850FB">
        <w:rPr>
          <w:rStyle w:val="StyleUnderline"/>
        </w:rPr>
        <w:t>destruction.</w:t>
      </w:r>
    </w:p>
    <w:p w:rsidR="00624F78" w:rsidRDefault="00624F78" w:rsidP="00624F78">
      <w:r w:rsidRPr="00B850FB">
        <w:rPr>
          <w:rStyle w:val="StyleUnderline"/>
        </w:rPr>
        <w:t>Competitive</w:t>
      </w:r>
      <w:r>
        <w:rPr>
          <w:rStyle w:val="StyleUnderline"/>
        </w:rPr>
        <w:t xml:space="preserve"> </w:t>
      </w:r>
      <w:r w:rsidRPr="00B850FB">
        <w:rPr>
          <w:rStyle w:val="StyleUnderline"/>
        </w:rPr>
        <w:t>Order</w:t>
      </w:r>
      <w:r>
        <w:rPr>
          <w:rStyle w:val="StyleUnderline"/>
        </w:rPr>
        <w:t xml:space="preserve"> </w:t>
      </w:r>
      <w:r w:rsidRPr="00B850FB">
        <w:rPr>
          <w:rStyle w:val="StyleUnderline"/>
        </w:rPr>
        <w:t>Building</w:t>
      </w:r>
      <w:r>
        <w:rPr>
          <w:rStyle w:val="StyleUnderline"/>
        </w:rPr>
        <w:t xml:space="preserve"> </w:t>
      </w:r>
      <w:r w:rsidRPr="00B850FB">
        <w:rPr>
          <w:rStyle w:val="StyleUnderline"/>
        </w:rPr>
        <w:t>Even</w:t>
      </w:r>
      <w:r>
        <w:rPr>
          <w:rStyle w:val="StyleUnderline"/>
        </w:rPr>
        <w:t xml:space="preserve"> </w:t>
      </w:r>
      <w:r w:rsidRPr="00B850FB">
        <w:rPr>
          <w:rStyle w:val="StyleUnderline"/>
        </w:rPr>
        <w:t>if</w:t>
      </w:r>
      <w:r>
        <w:rPr>
          <w:rStyle w:val="StyleUnderline"/>
        </w:rPr>
        <w:t xml:space="preserve"> </w:t>
      </w:r>
      <w:r w:rsidRPr="00B850FB">
        <w:rPr>
          <w:rStyle w:val="StyleUnderline"/>
        </w:rPr>
        <w:t>we</w:t>
      </w:r>
      <w:r>
        <w:rPr>
          <w:rStyle w:val="StyleUnderline"/>
        </w:rPr>
        <w:t xml:space="preserve"> </w:t>
      </w:r>
      <w:r w:rsidRPr="00B850FB">
        <w:rPr>
          <w:rStyle w:val="StyleUnderline"/>
        </w:rPr>
        <w:t>were</w:t>
      </w:r>
      <w:r>
        <w:rPr>
          <w:rStyle w:val="StyleUnderline"/>
        </w:rPr>
        <w:t xml:space="preserve"> </w:t>
      </w:r>
      <w:r w:rsidRPr="00B850FB">
        <w:rPr>
          <w:rStyle w:val="StyleUnderline"/>
        </w:rPr>
        <w:t>to</w:t>
      </w:r>
      <w:r>
        <w:rPr>
          <w:rStyle w:val="StyleUnderline"/>
        </w:rPr>
        <w:t xml:space="preserve"> </w:t>
      </w:r>
      <w:r w:rsidRPr="00B850FB">
        <w:rPr>
          <w:rStyle w:val="StyleUnderline"/>
        </w:rPr>
        <w:t>assume</w:t>
      </w:r>
      <w:r>
        <w:rPr>
          <w:rStyle w:val="StyleUnderline"/>
        </w:rPr>
        <w:t xml:space="preserve"> </w:t>
      </w:r>
      <w:r w:rsidRPr="00B850FB">
        <w:rPr>
          <w:rStyle w:val="StyleUnderline"/>
        </w:rPr>
        <w:t>that</w:t>
      </w:r>
      <w:r>
        <w:rPr>
          <w:rStyle w:val="StyleUnderline"/>
        </w:rPr>
        <w:t xml:space="preserve"> </w:t>
      </w:r>
      <w:r w:rsidRPr="00B850FB">
        <w:rPr>
          <w:rStyle w:val="StyleUnderline"/>
        </w:rPr>
        <w:t>China</w:t>
      </w:r>
      <w:r>
        <w:t xml:space="preserve">, as the leading non-Western state, </w:t>
      </w:r>
      <w:r w:rsidRPr="00B850FB">
        <w:rPr>
          <w:rStyle w:val="StyleUnderline"/>
        </w:rPr>
        <w:t>wanted</w:t>
      </w:r>
      <w:r>
        <w:rPr>
          <w:rStyle w:val="StyleUnderline"/>
        </w:rPr>
        <w:t xml:space="preserve"> </w:t>
      </w:r>
      <w:r w:rsidRPr="00B850FB">
        <w:rPr>
          <w:rStyle w:val="StyleUnderline"/>
        </w:rPr>
        <w:t>to</w:t>
      </w:r>
      <w:r>
        <w:rPr>
          <w:rStyle w:val="StyleUnderline"/>
        </w:rPr>
        <w:t xml:space="preserve"> </w:t>
      </w:r>
      <w:r w:rsidRPr="00B850FB">
        <w:rPr>
          <w:rStyle w:val="StyleUnderline"/>
        </w:rPr>
        <w:t>undermine</w:t>
      </w:r>
      <w:r>
        <w:rPr>
          <w:rStyle w:val="StyleUnderline"/>
        </w:rPr>
        <w:t xml:space="preserve"> </w:t>
      </w:r>
      <w:r w:rsidRPr="00B850FB">
        <w:rPr>
          <w:rStyle w:val="StyleUnderline"/>
        </w:rPr>
        <w:t>and</w:t>
      </w:r>
      <w:r>
        <w:rPr>
          <w:rStyle w:val="StyleUnderline"/>
        </w:rPr>
        <w:t xml:space="preserve"> </w:t>
      </w:r>
      <w:r w:rsidRPr="00B850FB">
        <w:rPr>
          <w:rStyle w:val="StyleUnderline"/>
        </w:rPr>
        <w:t>replace</w:t>
      </w:r>
      <w:r>
        <w:rPr>
          <w:rStyle w:val="StyleUnderline"/>
        </w:rPr>
        <w:t xml:space="preserve"> </w:t>
      </w:r>
      <w:r w:rsidRPr="00B850FB">
        <w:rPr>
          <w:rStyle w:val="StyleUnderline"/>
        </w:rPr>
        <w:t>the</w:t>
      </w:r>
      <w:r>
        <w:rPr>
          <w:rStyle w:val="StyleUnderline"/>
        </w:rPr>
        <w:t xml:space="preserve"> </w:t>
      </w:r>
      <w:r w:rsidRPr="00B850FB">
        <w:rPr>
          <w:rStyle w:val="StyleUnderline"/>
        </w:rPr>
        <w:t>existing</w:t>
      </w:r>
      <w:r>
        <w:rPr>
          <w:rStyle w:val="StyleUnderline"/>
        </w:rPr>
        <w:t xml:space="preserve"> </w:t>
      </w:r>
      <w:r w:rsidRPr="00B850FB">
        <w:rPr>
          <w:rStyle w:val="StyleUnderline"/>
        </w:rPr>
        <w:t>liberal</w:t>
      </w:r>
      <w:r>
        <w:rPr>
          <w:rStyle w:val="StyleUnderline"/>
        </w:rPr>
        <w:t xml:space="preserve"> </w:t>
      </w:r>
      <w:r w:rsidRPr="00B850FB">
        <w:rPr>
          <w:rStyle w:val="StyleUnderline"/>
        </w:rPr>
        <w:t>international</w:t>
      </w:r>
      <w:r>
        <w:rPr>
          <w:rStyle w:val="StyleUnderline"/>
        </w:rPr>
        <w:t xml:space="preserve"> </w:t>
      </w:r>
      <w:r w:rsidRPr="00B850FB">
        <w:rPr>
          <w:rStyle w:val="StyleUnderline"/>
        </w:rPr>
        <w:t>order,</w:t>
      </w:r>
      <w:r>
        <w:rPr>
          <w:rStyle w:val="StyleUnderline"/>
        </w:rPr>
        <w:t xml:space="preserve"> </w:t>
      </w:r>
      <w:r w:rsidRPr="00B850FB">
        <w:rPr>
          <w:rStyle w:val="StyleUnderline"/>
        </w:rPr>
        <w:t>the</w:t>
      </w:r>
      <w:r>
        <w:rPr>
          <w:rStyle w:val="StyleUnderline"/>
        </w:rPr>
        <w:t xml:space="preserve"> </w:t>
      </w:r>
      <w:r w:rsidRPr="00B850FB">
        <w:rPr>
          <w:rStyle w:val="StyleUnderline"/>
        </w:rPr>
        <w:t>constraints</w:t>
      </w:r>
      <w:r>
        <w:rPr>
          <w:rStyle w:val="StyleUnderline"/>
        </w:rPr>
        <w:t xml:space="preserve"> </w:t>
      </w:r>
      <w:r w:rsidRPr="00B850FB">
        <w:rPr>
          <w:rStyle w:val="StyleUnderline"/>
        </w:rPr>
        <w:t>on</w:t>
      </w:r>
      <w:r>
        <w:rPr>
          <w:rStyle w:val="StyleUnderline"/>
        </w:rPr>
        <w:t xml:space="preserve"> </w:t>
      </w:r>
      <w:r w:rsidRPr="00B850FB">
        <w:rPr>
          <w:rStyle w:val="StyleUnderline"/>
        </w:rPr>
        <w:t>doing</w:t>
      </w:r>
      <w:r>
        <w:rPr>
          <w:rStyle w:val="StyleUnderline"/>
        </w:rPr>
        <w:t xml:space="preserve"> </w:t>
      </w:r>
      <w:r w:rsidRPr="00B850FB">
        <w:rPr>
          <w:rStyle w:val="StyleUnderline"/>
        </w:rPr>
        <w:t>so</w:t>
      </w:r>
      <w:r>
        <w:rPr>
          <w:rStyle w:val="StyleUnderline"/>
        </w:rPr>
        <w:t xml:space="preserve"> </w:t>
      </w:r>
      <w:r w:rsidRPr="00B850FB">
        <w:rPr>
          <w:rStyle w:val="StyleUnderline"/>
        </w:rPr>
        <w:t>are</w:t>
      </w:r>
      <w:r>
        <w:rPr>
          <w:rStyle w:val="StyleUnderline"/>
        </w:rPr>
        <w:t xml:space="preserve"> </w:t>
      </w:r>
      <w:r w:rsidRPr="00B850FB">
        <w:rPr>
          <w:rStyle w:val="StyleUnderline"/>
        </w:rPr>
        <w:t>overwhelming</w:t>
      </w:r>
      <w:r>
        <w:t xml:space="preserve">. Presumably, </w:t>
      </w:r>
      <w:r w:rsidRPr="00B850FB">
        <w:rPr>
          <w:rStyle w:val="StyleUnderline"/>
        </w:rPr>
        <w:t>an</w:t>
      </w:r>
      <w:r>
        <w:rPr>
          <w:rStyle w:val="StyleUnderline"/>
        </w:rPr>
        <w:t xml:space="preserve"> </w:t>
      </w:r>
      <w:r w:rsidRPr="00B850FB">
        <w:rPr>
          <w:rStyle w:val="StyleUnderline"/>
        </w:rPr>
        <w:t>alternative</w:t>
      </w:r>
      <w:r>
        <w:rPr>
          <w:rStyle w:val="StyleUnderline"/>
        </w:rPr>
        <w:t xml:space="preserve"> </w:t>
      </w:r>
      <w:r w:rsidRPr="00B850FB">
        <w:rPr>
          <w:rStyle w:val="StyleUnderline"/>
        </w:rPr>
        <w:t>order</w:t>
      </w:r>
      <w:r>
        <w:rPr>
          <w:rStyle w:val="StyleUnderline"/>
        </w:rPr>
        <w:t xml:space="preserve"> </w:t>
      </w:r>
      <w:r w:rsidRPr="00B850FB">
        <w:rPr>
          <w:rStyle w:val="StyleUnderline"/>
        </w:rPr>
        <w:t>would</w:t>
      </w:r>
      <w:r>
        <w:rPr>
          <w:rStyle w:val="StyleUnderline"/>
        </w:rPr>
        <w:t xml:space="preserve"> </w:t>
      </w:r>
      <w:r w:rsidRPr="00B850FB">
        <w:rPr>
          <w:rStyle w:val="StyleUnderline"/>
        </w:rPr>
        <w:t>be</w:t>
      </w:r>
      <w:r>
        <w:rPr>
          <w:rStyle w:val="StyleUnderline"/>
        </w:rPr>
        <w:t xml:space="preserve"> </w:t>
      </w:r>
      <w:r w:rsidRPr="00B850FB">
        <w:rPr>
          <w:rStyle w:val="StyleUnderline"/>
        </w:rPr>
        <w:t>less</w:t>
      </w:r>
      <w:r>
        <w:rPr>
          <w:rStyle w:val="StyleUnderline"/>
        </w:rPr>
        <w:t xml:space="preserve"> </w:t>
      </w:r>
      <w:r w:rsidRPr="00B850FB">
        <w:rPr>
          <w:rStyle w:val="StyleUnderline"/>
        </w:rPr>
        <w:t>open</w:t>
      </w:r>
      <w:r>
        <w:rPr>
          <w:rStyle w:val="StyleUnderline"/>
        </w:rPr>
        <w:t xml:space="preserve"> </w:t>
      </w:r>
      <w:r w:rsidRPr="00B850FB">
        <w:rPr>
          <w:rStyle w:val="StyleUnderline"/>
        </w:rPr>
        <w:t>and</w:t>
      </w:r>
      <w:r>
        <w:rPr>
          <w:rStyle w:val="StyleUnderline"/>
        </w:rPr>
        <w:t xml:space="preserve"> </w:t>
      </w:r>
      <w:r w:rsidRPr="00B850FB">
        <w:rPr>
          <w:rStyle w:val="StyleUnderline"/>
        </w:rPr>
        <w:t>less</w:t>
      </w:r>
      <w:r>
        <w:rPr>
          <w:rStyle w:val="StyleUnderline"/>
        </w:rPr>
        <w:t xml:space="preserve"> </w:t>
      </w:r>
      <w:r w:rsidRPr="00B850FB">
        <w:rPr>
          <w:rStyle w:val="StyleUnderline"/>
        </w:rPr>
        <w:t>rule-based</w:t>
      </w:r>
      <w:r>
        <w:t>. Historically, such orders have been organized into various illiberal political formations: regional groupings, imperial zones, spheres of influence, and closed autarkic blocs. How might China and other rising states build a comprehensive alternative to the existing order?</w:t>
      </w:r>
    </w:p>
    <w:p w:rsidR="00624F78" w:rsidRDefault="00624F78" w:rsidP="00624F78">
      <w:r>
        <w:t>As a start, China would need to be able to come forward with some alternative set of rules and institutions, presumably reflecting an alternative model of political and economic organization. This might be a so-called “Beijing Consensus,” an international order that accommodated (and even promoted) illiberal and authoritarian polities and statist economic relations. China does have its own statist approach, but it is not clear how this approach might work as a wider model of global order. First, China’s mercantilist strategy seems to work best when the rest of the world is relatively open and liberal in orientation. A closed world in which great powers carve out spheres of influence cuts off China from markets and investment opportunities. If all the countries of the world adopted the Chinese model, this would restrict China’s market space and leadership opportunities. Second, a Chinese-led illiberal international order would require some buy-in by other states, and this is also problematic. China is the largest and leading non-Western developing country, but it is the only rising state that is genuinely illiberal and authoritarian. It is not clear that Brazil, India, South Africa, or even Turkey is eager to embrace and operate within a Beijing consensus.</w:t>
      </w:r>
    </w:p>
    <w:p w:rsidR="00624F78" w:rsidRPr="00402BA0" w:rsidRDefault="00624F78" w:rsidP="00624F78">
      <w:r w:rsidRPr="00B850FB">
        <w:rPr>
          <w:rStyle w:val="StyleUnderline"/>
        </w:rPr>
        <w:t>If</w:t>
      </w:r>
      <w:r>
        <w:rPr>
          <w:rStyle w:val="StyleUnderline"/>
        </w:rPr>
        <w:t xml:space="preserve"> </w:t>
      </w:r>
      <w:r w:rsidRPr="00B850FB">
        <w:rPr>
          <w:rStyle w:val="StyleUnderline"/>
        </w:rPr>
        <w:t>China</w:t>
      </w:r>
      <w:r>
        <w:rPr>
          <w:rStyle w:val="StyleUnderline"/>
        </w:rPr>
        <w:t xml:space="preserve"> </w:t>
      </w:r>
      <w:r w:rsidRPr="00B850FB">
        <w:rPr>
          <w:rStyle w:val="StyleUnderline"/>
        </w:rPr>
        <w:t>were</w:t>
      </w:r>
      <w:r>
        <w:rPr>
          <w:rStyle w:val="StyleUnderline"/>
        </w:rPr>
        <w:t xml:space="preserve"> </w:t>
      </w:r>
      <w:r w:rsidRPr="00B850FB">
        <w:rPr>
          <w:rStyle w:val="StyleUnderline"/>
        </w:rPr>
        <w:t>to</w:t>
      </w:r>
      <w:r>
        <w:rPr>
          <w:rStyle w:val="StyleUnderline"/>
        </w:rPr>
        <w:t xml:space="preserve"> </w:t>
      </w:r>
      <w:r w:rsidRPr="00B850FB">
        <w:rPr>
          <w:rStyle w:val="StyleUnderline"/>
        </w:rPr>
        <w:t>try</w:t>
      </w:r>
      <w:r>
        <w:rPr>
          <w:rStyle w:val="StyleUnderline"/>
        </w:rPr>
        <w:t xml:space="preserve"> </w:t>
      </w:r>
      <w:r w:rsidRPr="00B850FB">
        <w:rPr>
          <w:rStyle w:val="StyleUnderline"/>
        </w:rPr>
        <w:t>to</w:t>
      </w:r>
      <w:r>
        <w:rPr>
          <w:rStyle w:val="StyleUnderline"/>
        </w:rPr>
        <w:t xml:space="preserve"> </w:t>
      </w:r>
      <w:r w:rsidRPr="00B850FB">
        <w:rPr>
          <w:rStyle w:val="StyleUnderline"/>
        </w:rPr>
        <w:t>promulgate</w:t>
      </w:r>
      <w:r>
        <w:rPr>
          <w:rStyle w:val="StyleUnderline"/>
        </w:rPr>
        <w:t xml:space="preserve"> </w:t>
      </w:r>
      <w:r w:rsidRPr="00B850FB">
        <w:rPr>
          <w:rStyle w:val="StyleUnderline"/>
        </w:rPr>
        <w:t>a</w:t>
      </w:r>
      <w:r>
        <w:rPr>
          <w:rStyle w:val="StyleUnderline"/>
        </w:rPr>
        <w:t xml:space="preserve"> </w:t>
      </w:r>
      <w:r w:rsidRPr="00B850FB">
        <w:rPr>
          <w:rStyle w:val="StyleUnderline"/>
        </w:rPr>
        <w:t>Sino-centered</w:t>
      </w:r>
      <w:r>
        <w:rPr>
          <w:rStyle w:val="StyleUnderline"/>
        </w:rPr>
        <w:t xml:space="preserve"> </w:t>
      </w:r>
      <w:r w:rsidRPr="00B850FB">
        <w:rPr>
          <w:rStyle w:val="StyleUnderline"/>
        </w:rPr>
        <w:t>order—a</w:t>
      </w:r>
      <w:r>
        <w:rPr>
          <w:rStyle w:val="StyleUnderline"/>
        </w:rPr>
        <w:t xml:space="preserve"> </w:t>
      </w:r>
      <w:r w:rsidRPr="00B850FB">
        <w:rPr>
          <w:rStyle w:val="StyleUnderline"/>
        </w:rPr>
        <w:t>hegemonic/imperial</w:t>
      </w:r>
      <w:r>
        <w:rPr>
          <w:rStyle w:val="StyleUnderline"/>
        </w:rPr>
        <w:t xml:space="preserve"> </w:t>
      </w:r>
      <w:r w:rsidRPr="00B850FB">
        <w:rPr>
          <w:rStyle w:val="StyleUnderline"/>
        </w:rPr>
        <w:t>order</w:t>
      </w:r>
      <w:r>
        <w:rPr>
          <w:rStyle w:val="StyleUnderline"/>
        </w:rPr>
        <w:t xml:space="preserve"> </w:t>
      </w:r>
      <w:r w:rsidRPr="00B850FB">
        <w:rPr>
          <w:rStyle w:val="StyleUnderline"/>
        </w:rPr>
        <w:t>that</w:t>
      </w:r>
      <w:r>
        <w:rPr>
          <w:rStyle w:val="StyleUnderline"/>
        </w:rPr>
        <w:t xml:space="preserve"> </w:t>
      </w:r>
      <w:r w:rsidRPr="00B850FB">
        <w:rPr>
          <w:rStyle w:val="StyleUnderline"/>
        </w:rPr>
        <w:t>did</w:t>
      </w:r>
      <w:r>
        <w:rPr>
          <w:rStyle w:val="StyleUnderline"/>
        </w:rPr>
        <w:t xml:space="preserve"> </w:t>
      </w:r>
      <w:r w:rsidRPr="00B850FB">
        <w:rPr>
          <w:rStyle w:val="StyleUnderline"/>
        </w:rPr>
        <w:t>not</w:t>
      </w:r>
      <w:r>
        <w:rPr>
          <w:rStyle w:val="StyleUnderline"/>
        </w:rPr>
        <w:t xml:space="preserve"> </w:t>
      </w:r>
      <w:r w:rsidRPr="00B850FB">
        <w:rPr>
          <w:rStyle w:val="StyleUnderline"/>
        </w:rPr>
        <w:t>immediately</w:t>
      </w:r>
      <w:r>
        <w:rPr>
          <w:rStyle w:val="StyleUnderline"/>
        </w:rPr>
        <w:t xml:space="preserve"> </w:t>
      </w:r>
      <w:r w:rsidRPr="00B850FB">
        <w:rPr>
          <w:rStyle w:val="StyleUnderline"/>
        </w:rPr>
        <w:t>rest</w:t>
      </w:r>
      <w:r>
        <w:rPr>
          <w:rStyle w:val="StyleUnderline"/>
        </w:rPr>
        <w:t xml:space="preserve"> </w:t>
      </w:r>
      <w:r w:rsidRPr="00B850FB">
        <w:rPr>
          <w:rStyle w:val="StyleUnderline"/>
        </w:rPr>
        <w:t>on</w:t>
      </w:r>
      <w:r>
        <w:rPr>
          <w:rStyle w:val="StyleUnderline"/>
        </w:rPr>
        <w:t xml:space="preserve"> </w:t>
      </w:r>
      <w:r w:rsidRPr="00B850FB">
        <w:rPr>
          <w:rStyle w:val="StyleUnderline"/>
        </w:rPr>
        <w:t>the</w:t>
      </w:r>
      <w:r>
        <w:rPr>
          <w:rStyle w:val="StyleUnderline"/>
        </w:rPr>
        <w:t xml:space="preserve"> </w:t>
      </w:r>
      <w:r w:rsidRPr="00B850FB">
        <w:rPr>
          <w:rStyle w:val="StyleUnderline"/>
        </w:rPr>
        <w:t>consent</w:t>
      </w:r>
      <w:r>
        <w:rPr>
          <w:rStyle w:val="StyleUnderline"/>
        </w:rPr>
        <w:t xml:space="preserve"> </w:t>
      </w:r>
      <w:r w:rsidRPr="00B850FB">
        <w:rPr>
          <w:rStyle w:val="StyleUnderline"/>
        </w:rPr>
        <w:t>and</w:t>
      </w:r>
      <w:r>
        <w:rPr>
          <w:rStyle w:val="StyleUnderline"/>
        </w:rPr>
        <w:t xml:space="preserve"> </w:t>
      </w:r>
      <w:r w:rsidRPr="00B850FB">
        <w:rPr>
          <w:rStyle w:val="StyleUnderline"/>
        </w:rPr>
        <w:t>cooperation</w:t>
      </w:r>
      <w:r>
        <w:rPr>
          <w:rStyle w:val="StyleUnderline"/>
        </w:rPr>
        <w:t xml:space="preserve"> </w:t>
      </w:r>
      <w:r w:rsidRPr="00B850FB">
        <w:rPr>
          <w:rStyle w:val="StyleUnderline"/>
        </w:rPr>
        <w:t>of</w:t>
      </w:r>
      <w:r>
        <w:rPr>
          <w:rStyle w:val="StyleUnderline"/>
        </w:rPr>
        <w:t xml:space="preserve"> </w:t>
      </w:r>
      <w:r w:rsidRPr="00B850FB">
        <w:rPr>
          <w:rStyle w:val="StyleUnderline"/>
        </w:rPr>
        <w:t>other</w:t>
      </w:r>
      <w:r>
        <w:rPr>
          <w:rStyle w:val="StyleUnderline"/>
        </w:rPr>
        <w:t xml:space="preserve"> </w:t>
      </w:r>
      <w:r w:rsidRPr="00B850FB">
        <w:rPr>
          <w:rStyle w:val="StyleUnderline"/>
        </w:rPr>
        <w:t>states—it</w:t>
      </w:r>
      <w:r>
        <w:rPr>
          <w:rStyle w:val="StyleUnderline"/>
        </w:rPr>
        <w:t xml:space="preserve"> </w:t>
      </w:r>
      <w:r w:rsidRPr="00B850FB">
        <w:rPr>
          <w:rStyle w:val="StyleUnderline"/>
        </w:rPr>
        <w:t>would</w:t>
      </w:r>
      <w:r>
        <w:rPr>
          <w:rStyle w:val="StyleUnderline"/>
        </w:rPr>
        <w:t xml:space="preserve"> </w:t>
      </w:r>
      <w:r w:rsidRPr="00B850FB">
        <w:rPr>
          <w:rStyle w:val="StyleUnderline"/>
        </w:rPr>
        <w:t>face</w:t>
      </w:r>
      <w:r>
        <w:rPr>
          <w:rStyle w:val="StyleUnderline"/>
        </w:rPr>
        <w:t xml:space="preserve"> </w:t>
      </w:r>
      <w:r w:rsidRPr="00B850FB">
        <w:rPr>
          <w:rStyle w:val="StyleUnderline"/>
        </w:rPr>
        <w:t>very</w:t>
      </w:r>
      <w:r>
        <w:rPr>
          <w:rStyle w:val="StyleUnderline"/>
        </w:rPr>
        <w:t xml:space="preserve"> </w:t>
      </w:r>
      <w:r w:rsidRPr="00B850FB">
        <w:rPr>
          <w:rStyle w:val="StyleUnderline"/>
        </w:rPr>
        <w:t>steep</w:t>
      </w:r>
      <w:r>
        <w:rPr>
          <w:rStyle w:val="StyleUnderline"/>
        </w:rPr>
        <w:t xml:space="preserve"> </w:t>
      </w:r>
      <w:r w:rsidRPr="00B850FB">
        <w:rPr>
          <w:rStyle w:val="StyleUnderline"/>
        </w:rPr>
        <w:t>costs</w:t>
      </w:r>
      <w:r>
        <w:t xml:space="preserve">. </w:t>
      </w:r>
      <w:r w:rsidRPr="00B850FB">
        <w:rPr>
          <w:rStyle w:val="StyleUnderline"/>
        </w:rPr>
        <w:t>If</w:t>
      </w:r>
      <w:r>
        <w:t xml:space="preserve"> </w:t>
      </w:r>
      <w:r>
        <w:lastRenderedPageBreak/>
        <w:t xml:space="preserve">these potential </w:t>
      </w:r>
      <w:r w:rsidRPr="00B850FB">
        <w:rPr>
          <w:rStyle w:val="StyleUnderline"/>
        </w:rPr>
        <w:t>partner</w:t>
      </w:r>
      <w:r>
        <w:rPr>
          <w:rStyle w:val="StyleUnderline"/>
        </w:rPr>
        <w:t xml:space="preserve"> </w:t>
      </w:r>
      <w:r w:rsidRPr="00B850FB">
        <w:rPr>
          <w:rStyle w:val="StyleUnderline"/>
        </w:rPr>
        <w:t>states</w:t>
      </w:r>
      <w:r>
        <w:rPr>
          <w:rStyle w:val="StyleUnderline"/>
        </w:rPr>
        <w:t xml:space="preserve"> </w:t>
      </w:r>
      <w:r w:rsidRPr="00B850FB">
        <w:rPr>
          <w:rStyle w:val="StyleUnderline"/>
        </w:rPr>
        <w:t>did</w:t>
      </w:r>
      <w:r>
        <w:rPr>
          <w:rStyle w:val="StyleUnderline"/>
        </w:rPr>
        <w:t xml:space="preserve"> </w:t>
      </w:r>
      <w:r w:rsidRPr="00B850FB">
        <w:rPr>
          <w:rStyle w:val="StyleUnderline"/>
        </w:rPr>
        <w:t>not</w:t>
      </w:r>
      <w:r>
        <w:rPr>
          <w:rStyle w:val="StyleUnderline"/>
        </w:rPr>
        <w:t xml:space="preserve"> </w:t>
      </w:r>
      <w:r w:rsidRPr="00B850FB">
        <w:rPr>
          <w:rStyle w:val="StyleUnderline"/>
        </w:rPr>
        <w:t>experience</w:t>
      </w:r>
      <w:r>
        <w:rPr>
          <w:rStyle w:val="StyleUnderline"/>
        </w:rPr>
        <w:t xml:space="preserve"> </w:t>
      </w:r>
      <w:r>
        <w:t xml:space="preserve">substantial </w:t>
      </w:r>
      <w:r w:rsidRPr="00B850FB">
        <w:rPr>
          <w:rStyle w:val="StyleUnderline"/>
        </w:rPr>
        <w:t>material</w:t>
      </w:r>
      <w:r>
        <w:rPr>
          <w:rStyle w:val="StyleUnderline"/>
        </w:rPr>
        <w:t xml:space="preserve"> </w:t>
      </w:r>
      <w:r w:rsidRPr="00B850FB">
        <w:rPr>
          <w:rStyle w:val="StyleUnderline"/>
        </w:rPr>
        <w:t>benefits</w:t>
      </w:r>
      <w:r>
        <w:t xml:space="preserve"> from participating in the Chinese-led order, </w:t>
      </w:r>
      <w:r w:rsidRPr="00B850FB">
        <w:rPr>
          <w:rStyle w:val="StyleUnderline"/>
        </w:rPr>
        <w:t>China</w:t>
      </w:r>
      <w:r>
        <w:rPr>
          <w:rStyle w:val="StyleUnderline"/>
        </w:rPr>
        <w:t xml:space="preserve"> </w:t>
      </w:r>
      <w:r w:rsidRPr="00B850FB">
        <w:rPr>
          <w:rStyle w:val="StyleUnderline"/>
        </w:rPr>
        <w:t>would</w:t>
      </w:r>
      <w:r>
        <w:rPr>
          <w:rStyle w:val="StyleUnderline"/>
        </w:rPr>
        <w:t xml:space="preserve"> </w:t>
      </w:r>
      <w:r w:rsidRPr="00B850FB">
        <w:rPr>
          <w:rStyle w:val="StyleUnderline"/>
        </w:rPr>
        <w:t>need</w:t>
      </w:r>
      <w:r>
        <w:rPr>
          <w:rStyle w:val="StyleUnderline"/>
        </w:rPr>
        <w:t xml:space="preserve"> </w:t>
      </w:r>
      <w:r w:rsidRPr="00B850FB">
        <w:rPr>
          <w:rStyle w:val="StyleUnderline"/>
        </w:rPr>
        <w:t>to</w:t>
      </w:r>
      <w:r>
        <w:rPr>
          <w:rStyle w:val="StyleUnderline"/>
        </w:rPr>
        <w:t xml:space="preserve"> </w:t>
      </w:r>
      <w:r w:rsidRPr="00B850FB">
        <w:rPr>
          <w:rStyle w:val="StyleUnderline"/>
        </w:rPr>
        <w:t>spend</w:t>
      </w:r>
      <w:r>
        <w:rPr>
          <w:rStyle w:val="StyleUnderline"/>
        </w:rPr>
        <w:t xml:space="preserve"> </w:t>
      </w:r>
      <w:r w:rsidRPr="00B850FB">
        <w:rPr>
          <w:rStyle w:val="StyleUnderline"/>
        </w:rPr>
        <w:t>resources</w:t>
      </w:r>
      <w:r>
        <w:rPr>
          <w:rStyle w:val="StyleUnderline"/>
        </w:rPr>
        <w:t xml:space="preserve"> </w:t>
      </w:r>
      <w:r w:rsidRPr="00B850FB">
        <w:rPr>
          <w:rStyle w:val="StyleUnderline"/>
        </w:rPr>
        <w:t>to</w:t>
      </w:r>
      <w:r>
        <w:rPr>
          <w:rStyle w:val="StyleUnderline"/>
        </w:rPr>
        <w:t xml:space="preserve"> </w:t>
      </w:r>
      <w:r w:rsidRPr="00B850FB">
        <w:rPr>
          <w:rStyle w:val="StyleUnderline"/>
        </w:rPr>
        <w:t>entice</w:t>
      </w:r>
      <w:r>
        <w:rPr>
          <w:rStyle w:val="StyleUnderline"/>
        </w:rPr>
        <w:t xml:space="preserve"> </w:t>
      </w:r>
      <w:r w:rsidRPr="00B850FB">
        <w:rPr>
          <w:rStyle w:val="StyleUnderline"/>
        </w:rPr>
        <w:t>and</w:t>
      </w:r>
      <w:r>
        <w:rPr>
          <w:rStyle w:val="StyleUnderline"/>
        </w:rPr>
        <w:t xml:space="preserve"> </w:t>
      </w:r>
      <w:r w:rsidRPr="00B850FB">
        <w:rPr>
          <w:rStyle w:val="StyleUnderline"/>
        </w:rPr>
        <w:t>bully</w:t>
      </w:r>
      <w:r>
        <w:rPr>
          <w:rStyle w:val="StyleUnderline"/>
        </w:rPr>
        <w:t xml:space="preserve"> </w:t>
      </w:r>
      <w:r w:rsidRPr="00B850FB">
        <w:rPr>
          <w:rStyle w:val="StyleUnderline"/>
        </w:rPr>
        <w:t>these</w:t>
      </w:r>
      <w:r>
        <w:rPr>
          <w:rStyle w:val="StyleUnderline"/>
        </w:rPr>
        <w:t xml:space="preserve"> </w:t>
      </w:r>
      <w:r w:rsidRPr="00B850FB">
        <w:rPr>
          <w:rStyle w:val="StyleUnderline"/>
        </w:rPr>
        <w:t>states</w:t>
      </w:r>
      <w:r>
        <w:rPr>
          <w:rStyle w:val="StyleUnderline"/>
        </w:rPr>
        <w:t xml:space="preserve"> </w:t>
      </w:r>
      <w:r w:rsidRPr="00B850FB">
        <w:rPr>
          <w:rStyle w:val="StyleUnderline"/>
        </w:rPr>
        <w:t>into</w:t>
      </w:r>
      <w:r>
        <w:rPr>
          <w:rStyle w:val="StyleUnderline"/>
        </w:rPr>
        <w:t xml:space="preserve"> </w:t>
      </w:r>
      <w:r w:rsidRPr="00B850FB">
        <w:rPr>
          <w:rStyle w:val="StyleUnderline"/>
        </w:rPr>
        <w:t>cooperation</w:t>
      </w:r>
      <w:r>
        <w:t xml:space="preserve">. This would be a very huge task for a developing country with mid-range per capita income. Over the longer term, the success of a Chinese-centered order would depend on its ability to “outcompete” liberal internationalism. But </w:t>
      </w:r>
      <w:r w:rsidRPr="00B850FB">
        <w:rPr>
          <w:rStyle w:val="StyleUnderline"/>
        </w:rPr>
        <w:t>the</w:t>
      </w:r>
      <w:r>
        <w:rPr>
          <w:rStyle w:val="StyleUnderline"/>
        </w:rPr>
        <w:t xml:space="preserve"> </w:t>
      </w:r>
      <w:r w:rsidRPr="00B850FB">
        <w:rPr>
          <w:rStyle w:val="StyleUnderline"/>
        </w:rPr>
        <w:t>less</w:t>
      </w:r>
      <w:r>
        <w:rPr>
          <w:rStyle w:val="StyleUnderline"/>
        </w:rPr>
        <w:t xml:space="preserve"> </w:t>
      </w:r>
      <w:r w:rsidRPr="00B850FB">
        <w:rPr>
          <w:rStyle w:val="StyleUnderline"/>
        </w:rPr>
        <w:t>the</w:t>
      </w:r>
      <w:r>
        <w:rPr>
          <w:rStyle w:val="StyleUnderline"/>
        </w:rPr>
        <w:t xml:space="preserve"> </w:t>
      </w:r>
      <w:r w:rsidRPr="00B850FB">
        <w:rPr>
          <w:rStyle w:val="StyleUnderline"/>
        </w:rPr>
        <w:t>rival</w:t>
      </w:r>
      <w:r>
        <w:rPr>
          <w:rStyle w:val="StyleUnderline"/>
        </w:rPr>
        <w:t xml:space="preserve"> </w:t>
      </w:r>
      <w:r w:rsidRPr="00B850FB">
        <w:rPr>
          <w:rStyle w:val="StyleUnderline"/>
        </w:rPr>
        <w:t>order</w:t>
      </w:r>
      <w:r>
        <w:rPr>
          <w:rStyle w:val="StyleUnderline"/>
        </w:rPr>
        <w:t xml:space="preserve"> </w:t>
      </w:r>
      <w:r w:rsidRPr="00B850FB">
        <w:rPr>
          <w:rStyle w:val="StyleUnderline"/>
        </w:rPr>
        <w:t>is</w:t>
      </w:r>
      <w:r>
        <w:rPr>
          <w:rStyle w:val="StyleUnderline"/>
        </w:rPr>
        <w:t xml:space="preserve"> </w:t>
      </w:r>
      <w:r w:rsidRPr="00B850FB">
        <w:rPr>
          <w:rStyle w:val="StyleUnderline"/>
        </w:rPr>
        <w:t>open</w:t>
      </w:r>
      <w:r>
        <w:rPr>
          <w:rStyle w:val="StyleUnderline"/>
        </w:rPr>
        <w:t xml:space="preserve"> </w:t>
      </w:r>
      <w:r w:rsidRPr="00B850FB">
        <w:rPr>
          <w:rStyle w:val="StyleUnderline"/>
        </w:rPr>
        <w:t>and</w:t>
      </w:r>
      <w:r>
        <w:rPr>
          <w:rStyle w:val="StyleUnderline"/>
        </w:rPr>
        <w:t xml:space="preserve"> </w:t>
      </w:r>
      <w:r w:rsidRPr="00B850FB">
        <w:rPr>
          <w:rStyle w:val="StyleUnderline"/>
        </w:rPr>
        <w:t>negotiated</w:t>
      </w:r>
      <w:r>
        <w:t xml:space="preserve">, and </w:t>
      </w:r>
      <w:r w:rsidRPr="00B850FB">
        <w:rPr>
          <w:rStyle w:val="StyleUnderline"/>
        </w:rPr>
        <w:t>the</w:t>
      </w:r>
      <w:r>
        <w:rPr>
          <w:rStyle w:val="StyleUnderline"/>
        </w:rPr>
        <w:t xml:space="preserve"> </w:t>
      </w:r>
      <w:r w:rsidRPr="00B850FB">
        <w:rPr>
          <w:rStyle w:val="StyleUnderline"/>
        </w:rPr>
        <w:t>less</w:t>
      </w:r>
      <w:r>
        <w:rPr>
          <w:rStyle w:val="StyleUnderline"/>
        </w:rPr>
        <w:t xml:space="preserve"> </w:t>
      </w:r>
      <w:r w:rsidRPr="00B850FB">
        <w:rPr>
          <w:rStyle w:val="StyleUnderline"/>
        </w:rPr>
        <w:t>that</w:t>
      </w:r>
      <w:r>
        <w:rPr>
          <w:rStyle w:val="StyleUnderline"/>
        </w:rPr>
        <w:t xml:space="preserve"> </w:t>
      </w:r>
      <w:r w:rsidRPr="00B850FB">
        <w:rPr>
          <w:rStyle w:val="StyleUnderline"/>
        </w:rPr>
        <w:t>China</w:t>
      </w:r>
      <w:r>
        <w:t>—as a rival hegemon —</w:t>
      </w:r>
      <w:r w:rsidRPr="00B850FB">
        <w:rPr>
          <w:rStyle w:val="StyleUnderline"/>
        </w:rPr>
        <w:t>is</w:t>
      </w:r>
      <w:r>
        <w:rPr>
          <w:rStyle w:val="StyleUnderline"/>
        </w:rPr>
        <w:t xml:space="preserve"> </w:t>
      </w:r>
      <w:r w:rsidRPr="00B850FB">
        <w:rPr>
          <w:rStyle w:val="StyleUnderline"/>
        </w:rPr>
        <w:t>willing</w:t>
      </w:r>
      <w:r>
        <w:rPr>
          <w:rStyle w:val="StyleUnderline"/>
        </w:rPr>
        <w:t xml:space="preserve"> </w:t>
      </w:r>
      <w:r w:rsidRPr="00B850FB">
        <w:rPr>
          <w:rStyle w:val="StyleUnderline"/>
        </w:rPr>
        <w:t>to</w:t>
      </w:r>
      <w:r>
        <w:rPr>
          <w:rStyle w:val="StyleUnderline"/>
        </w:rPr>
        <w:t xml:space="preserve"> </w:t>
      </w:r>
      <w:r w:rsidRPr="00B850FB">
        <w:rPr>
          <w:rStyle w:val="StyleUnderline"/>
        </w:rPr>
        <w:t>exercise</w:t>
      </w:r>
      <w:r>
        <w:rPr>
          <w:rStyle w:val="StyleUnderline"/>
        </w:rPr>
        <w:t xml:space="preserve"> </w:t>
      </w:r>
      <w:r w:rsidRPr="00B850FB">
        <w:rPr>
          <w:rStyle w:val="StyleUnderline"/>
        </w:rPr>
        <w:t>restraint</w:t>
      </w:r>
      <w:r>
        <w:rPr>
          <w:rStyle w:val="StyleUnderline"/>
        </w:rPr>
        <w:t xml:space="preserve"> </w:t>
      </w:r>
      <w:r w:rsidRPr="00B850FB">
        <w:rPr>
          <w:rStyle w:val="StyleUnderline"/>
        </w:rPr>
        <w:t>and</w:t>
      </w:r>
      <w:r>
        <w:rPr>
          <w:rStyle w:val="StyleUnderline"/>
        </w:rPr>
        <w:t xml:space="preserve"> </w:t>
      </w:r>
      <w:r w:rsidRPr="00B850FB">
        <w:rPr>
          <w:rStyle w:val="StyleUnderline"/>
        </w:rPr>
        <w:t>provide</w:t>
      </w:r>
      <w:r>
        <w:rPr>
          <w:rStyle w:val="StyleUnderline"/>
        </w:rPr>
        <w:t xml:space="preserve"> </w:t>
      </w:r>
      <w:r w:rsidRPr="00B850FB">
        <w:rPr>
          <w:rStyle w:val="StyleUnderline"/>
        </w:rPr>
        <w:t>public</w:t>
      </w:r>
      <w:r>
        <w:rPr>
          <w:rStyle w:val="StyleUnderline"/>
        </w:rPr>
        <w:t xml:space="preserve"> </w:t>
      </w:r>
      <w:r w:rsidRPr="00B850FB">
        <w:rPr>
          <w:rStyle w:val="StyleUnderline"/>
        </w:rPr>
        <w:t>goods</w:t>
      </w:r>
      <w:r>
        <w:t>, the greater the difficulty it will have in establishing a viable and legitimate alternative.</w:t>
      </w:r>
    </w:p>
    <w:p w:rsidR="00624F78" w:rsidRDefault="00624F78" w:rsidP="00624F78">
      <w:pPr>
        <w:pStyle w:val="Heading3"/>
      </w:pPr>
      <w:bookmarkStart w:id="16" w:name="_Toc13383671"/>
      <w:r>
        <w:lastRenderedPageBreak/>
        <w:t>2AC—AT—Internal Net Benefit – No Impact to International Order Decline</w:t>
      </w:r>
      <w:bookmarkEnd w:id="16"/>
    </w:p>
    <w:p w:rsidR="00624F78" w:rsidRPr="00663180" w:rsidRDefault="00624F78" w:rsidP="00624F78"/>
    <w:p w:rsidR="00624F78" w:rsidRPr="00733988" w:rsidRDefault="00624F78" w:rsidP="00624F78">
      <w:pPr>
        <w:pStyle w:val="Heading4"/>
      </w:pPr>
      <w:r w:rsidRPr="00733988">
        <w:t>Liberal</w:t>
      </w:r>
      <w:r>
        <w:t xml:space="preserve"> </w:t>
      </w:r>
      <w:r w:rsidRPr="00733988">
        <w:t>Order</w:t>
      </w:r>
      <w:r>
        <w:t xml:space="preserve"> </w:t>
      </w:r>
      <w:r w:rsidRPr="00733988">
        <w:t>decline</w:t>
      </w:r>
      <w:r>
        <w:t xml:space="preserve"> </w:t>
      </w:r>
      <w:r w:rsidRPr="00733988">
        <w:t>will</w:t>
      </w:r>
      <w:r>
        <w:t xml:space="preserve"> </w:t>
      </w:r>
      <w:r w:rsidRPr="00733988">
        <w:t>be</w:t>
      </w:r>
      <w:r>
        <w:t xml:space="preserve"> </w:t>
      </w:r>
      <w:r w:rsidRPr="00733988">
        <w:t>peaceful</w:t>
      </w:r>
      <w:r>
        <w:t xml:space="preserve"> </w:t>
      </w:r>
      <w:r w:rsidRPr="00733988">
        <w:t>and</w:t>
      </w:r>
      <w:r>
        <w:t xml:space="preserve"> </w:t>
      </w:r>
      <w:r w:rsidRPr="00733988">
        <w:t>leads</w:t>
      </w:r>
      <w:r>
        <w:t xml:space="preserve"> </w:t>
      </w:r>
      <w:r w:rsidRPr="00733988">
        <w:t>to</w:t>
      </w:r>
      <w:r>
        <w:t xml:space="preserve"> </w:t>
      </w:r>
      <w:r w:rsidRPr="00733988">
        <w:t>a</w:t>
      </w:r>
      <w:r>
        <w:t xml:space="preserve"> </w:t>
      </w:r>
      <w:r w:rsidRPr="00733988">
        <w:t>cooperative</w:t>
      </w:r>
      <w:r>
        <w:t xml:space="preserve"> </w:t>
      </w:r>
      <w:r w:rsidRPr="00733988">
        <w:t>order—lack</w:t>
      </w:r>
      <w:r>
        <w:t xml:space="preserve"> </w:t>
      </w:r>
      <w:r w:rsidRPr="00733988">
        <w:t>of</w:t>
      </w:r>
      <w:r>
        <w:t xml:space="preserve"> </w:t>
      </w:r>
      <w:r w:rsidRPr="00733988">
        <w:t>coherent</w:t>
      </w:r>
      <w:r>
        <w:t xml:space="preserve"> </w:t>
      </w:r>
      <w:r w:rsidRPr="00733988">
        <w:t>hegemonic</w:t>
      </w:r>
      <w:r>
        <w:t xml:space="preserve"> </w:t>
      </w:r>
      <w:r w:rsidRPr="00733988">
        <w:t>order,</w:t>
      </w:r>
      <w:r>
        <w:t xml:space="preserve"> </w:t>
      </w:r>
      <w:r w:rsidRPr="00733988">
        <w:t>multifaceted</w:t>
      </w:r>
      <w:r>
        <w:t xml:space="preserve"> </w:t>
      </w:r>
      <w:r w:rsidRPr="00733988">
        <w:t>nature</w:t>
      </w:r>
      <w:r>
        <w:t xml:space="preserve"> </w:t>
      </w:r>
      <w:r w:rsidRPr="00733988">
        <w:t>of</w:t>
      </w:r>
      <w:r>
        <w:t xml:space="preserve"> </w:t>
      </w:r>
      <w:r w:rsidRPr="00733988">
        <w:t>world</w:t>
      </w:r>
      <w:r>
        <w:t xml:space="preserve"> </w:t>
      </w:r>
      <w:r w:rsidRPr="00733988">
        <w:t>order</w:t>
      </w:r>
      <w:r>
        <w:t xml:space="preserve"> </w:t>
      </w:r>
      <w:r w:rsidRPr="00733988">
        <w:t>and</w:t>
      </w:r>
      <w:r>
        <w:t xml:space="preserve"> </w:t>
      </w:r>
      <w:r w:rsidRPr="00733988">
        <w:t>diverse</w:t>
      </w:r>
      <w:r>
        <w:t xml:space="preserve"> </w:t>
      </w:r>
      <w:r w:rsidRPr="00733988">
        <w:t>goals</w:t>
      </w:r>
      <w:r>
        <w:t xml:space="preserve"> </w:t>
      </w:r>
      <w:r w:rsidRPr="00733988">
        <w:t>of</w:t>
      </w:r>
      <w:r>
        <w:t xml:space="preserve"> </w:t>
      </w:r>
      <w:r w:rsidRPr="00733988">
        <w:t>rising</w:t>
      </w:r>
      <w:r>
        <w:t xml:space="preserve"> </w:t>
      </w:r>
      <w:r w:rsidRPr="00733988">
        <w:t>states</w:t>
      </w:r>
      <w:r>
        <w:t xml:space="preserve"> </w:t>
      </w:r>
      <w:r w:rsidRPr="00733988">
        <w:t>prevent</w:t>
      </w:r>
      <w:r>
        <w:t xml:space="preserve"> </w:t>
      </w:r>
      <w:r w:rsidRPr="00733988">
        <w:t>conflict</w:t>
      </w:r>
    </w:p>
    <w:p w:rsidR="00624F78" w:rsidRDefault="00624F78" w:rsidP="00624F78">
      <w:pPr>
        <w:rPr>
          <w:rStyle w:val="Style13ptBold"/>
        </w:rPr>
      </w:pPr>
      <w:r w:rsidRPr="00733988">
        <w:rPr>
          <w:rStyle w:val="Style13ptBold"/>
        </w:rPr>
        <w:t>Ikenberry,</w:t>
      </w:r>
      <w:r>
        <w:rPr>
          <w:rStyle w:val="Style13ptBold"/>
        </w:rPr>
        <w:t xml:space="preserve"> </w:t>
      </w:r>
      <w:r w:rsidRPr="00733988">
        <w:rPr>
          <w:rStyle w:val="Style13ptBold"/>
        </w:rPr>
        <w:t>Princeton</w:t>
      </w:r>
      <w:r>
        <w:rPr>
          <w:rStyle w:val="Style13ptBold"/>
        </w:rPr>
        <w:t xml:space="preserve"> </w:t>
      </w:r>
      <w:r w:rsidRPr="00733988">
        <w:rPr>
          <w:rStyle w:val="Style13ptBold"/>
        </w:rPr>
        <w:t>University</w:t>
      </w:r>
      <w:r>
        <w:rPr>
          <w:rStyle w:val="Style13ptBold"/>
        </w:rPr>
        <w:t xml:space="preserve"> </w:t>
      </w:r>
      <w:r w:rsidRPr="00733988">
        <w:rPr>
          <w:rStyle w:val="Style13ptBold"/>
        </w:rPr>
        <w:t>politics</w:t>
      </w:r>
      <w:r>
        <w:rPr>
          <w:rStyle w:val="Style13ptBold"/>
        </w:rPr>
        <w:t xml:space="preserve"> </w:t>
      </w:r>
      <w:r w:rsidRPr="00733988">
        <w:rPr>
          <w:rStyle w:val="Style13ptBold"/>
        </w:rPr>
        <w:t>and</w:t>
      </w:r>
      <w:r>
        <w:rPr>
          <w:rStyle w:val="Style13ptBold"/>
        </w:rPr>
        <w:t xml:space="preserve"> </w:t>
      </w:r>
      <w:r w:rsidRPr="00733988">
        <w:rPr>
          <w:rStyle w:val="Style13ptBold"/>
        </w:rPr>
        <w:t>international</w:t>
      </w:r>
      <w:r>
        <w:rPr>
          <w:rStyle w:val="Style13ptBold"/>
        </w:rPr>
        <w:t xml:space="preserve"> </w:t>
      </w:r>
      <w:r w:rsidRPr="00733988">
        <w:rPr>
          <w:rStyle w:val="Style13ptBold"/>
        </w:rPr>
        <w:t>affairs</w:t>
      </w:r>
      <w:r>
        <w:rPr>
          <w:rStyle w:val="Style13ptBold"/>
        </w:rPr>
        <w:t xml:space="preserve"> </w:t>
      </w:r>
      <w:r w:rsidRPr="00733988">
        <w:rPr>
          <w:rStyle w:val="Style13ptBold"/>
        </w:rPr>
        <w:t>professor,</w:t>
      </w:r>
      <w:r>
        <w:rPr>
          <w:rStyle w:val="Style13ptBold"/>
        </w:rPr>
        <w:t xml:space="preserve"> </w:t>
      </w:r>
      <w:r w:rsidRPr="00733988">
        <w:rPr>
          <w:rStyle w:val="Style13ptBold"/>
        </w:rPr>
        <w:t>18</w:t>
      </w:r>
    </w:p>
    <w:p w:rsidR="00624F78" w:rsidRPr="00733988" w:rsidRDefault="00624F78" w:rsidP="00624F78">
      <w:r w:rsidRPr="00733988">
        <w:t>[John,</w:t>
      </w:r>
      <w:r>
        <w:t xml:space="preserve"> </w:t>
      </w:r>
      <w:r w:rsidRPr="00733988">
        <w:t>3-7-2018,</w:t>
      </w:r>
      <w:r>
        <w:t xml:space="preserve"> </w:t>
      </w:r>
      <w:r w:rsidRPr="00733988">
        <w:t>Carnegie</w:t>
      </w:r>
      <w:r>
        <w:t xml:space="preserve"> </w:t>
      </w:r>
      <w:r w:rsidRPr="00733988">
        <w:t>Council</w:t>
      </w:r>
      <w:r>
        <w:t xml:space="preserve"> </w:t>
      </w:r>
      <w:r w:rsidRPr="00733988">
        <w:t>for</w:t>
      </w:r>
      <w:r>
        <w:t xml:space="preserve"> </w:t>
      </w:r>
      <w:r w:rsidRPr="00733988">
        <w:t>Ethics</w:t>
      </w:r>
      <w:r>
        <w:t xml:space="preserve"> </w:t>
      </w:r>
      <w:r w:rsidRPr="00733988">
        <w:t>in</w:t>
      </w:r>
      <w:r>
        <w:t xml:space="preserve"> </w:t>
      </w:r>
      <w:r w:rsidRPr="00733988">
        <w:t>International</w:t>
      </w:r>
      <w:r>
        <w:t xml:space="preserve"> </w:t>
      </w:r>
      <w:r w:rsidRPr="00733988">
        <w:t>Affairs,</w:t>
      </w:r>
      <w:r>
        <w:t xml:space="preserve"> </w:t>
      </w:r>
      <w:r w:rsidRPr="00733988">
        <w:t>“Why</w:t>
      </w:r>
      <w:r>
        <w:t xml:space="preserve"> </w:t>
      </w:r>
      <w:r w:rsidRPr="00733988">
        <w:t>the</w:t>
      </w:r>
      <w:r>
        <w:t xml:space="preserve"> </w:t>
      </w:r>
      <w:r w:rsidRPr="00733988">
        <w:t>Liberal</w:t>
      </w:r>
      <w:r>
        <w:t xml:space="preserve"> </w:t>
      </w:r>
      <w:r w:rsidRPr="00733988">
        <w:t>World</w:t>
      </w:r>
      <w:r>
        <w:t xml:space="preserve"> </w:t>
      </w:r>
      <w:r w:rsidRPr="00733988">
        <w:t>Order</w:t>
      </w:r>
      <w:r>
        <w:t xml:space="preserve"> </w:t>
      </w:r>
      <w:r w:rsidRPr="00733988">
        <w:t>Will</w:t>
      </w:r>
      <w:r>
        <w:t xml:space="preserve"> </w:t>
      </w:r>
      <w:r w:rsidRPr="00733988">
        <w:t>Survive,”</w:t>
      </w:r>
      <w:r>
        <w:t xml:space="preserve"> </w:t>
      </w:r>
      <w:hyperlink r:id="rId35" w:history="1">
        <w:r w:rsidRPr="00733988">
          <w:rPr>
            <w:rStyle w:val="Hyperlink"/>
          </w:rPr>
          <w:t>https://scholar.princeton.edu/sites/default/files/gji3/files/why_the_liberal_world_order_will_survive.pdf</w:t>
        </w:r>
      </w:hyperlink>
      <w:r w:rsidRPr="00733988">
        <w:t>,</w:t>
      </w:r>
      <w:r>
        <w:t xml:space="preserve"> </w:t>
      </w:r>
      <w:r w:rsidRPr="00733988">
        <w:t>accessed</w:t>
      </w:r>
      <w:r>
        <w:t xml:space="preserve"> </w:t>
      </w:r>
      <w:r w:rsidRPr="00733988">
        <w:t>7-1-2019,</w:t>
      </w:r>
      <w:r>
        <w:t xml:space="preserve"> </w:t>
      </w:r>
      <w:r w:rsidRPr="00733988">
        <w:t>//EJA]</w:t>
      </w:r>
    </w:p>
    <w:p w:rsidR="00624F78" w:rsidRDefault="00624F78" w:rsidP="00624F78">
      <w:r>
        <w:t>Power Transitions and International Order</w:t>
      </w:r>
    </w:p>
    <w:p w:rsidR="00624F78" w:rsidRDefault="00624F78" w:rsidP="00624F78">
      <w:r w:rsidRPr="00C128CF">
        <w:rPr>
          <w:rStyle w:val="StyleUnderline"/>
        </w:rPr>
        <w:t>There</w:t>
      </w:r>
      <w:r>
        <w:rPr>
          <w:rStyle w:val="StyleUnderline"/>
        </w:rPr>
        <w:t xml:space="preserve"> </w:t>
      </w:r>
      <w:r w:rsidRPr="00C128CF">
        <w:rPr>
          <w:rStyle w:val="StyleUnderline"/>
        </w:rPr>
        <w:t>is</w:t>
      </w:r>
      <w:r>
        <w:rPr>
          <w:rStyle w:val="StyleUnderline"/>
        </w:rPr>
        <w:t xml:space="preserve"> </w:t>
      </w:r>
      <w:r w:rsidRPr="00C128CF">
        <w:rPr>
          <w:rStyle w:val="StyleUnderline"/>
        </w:rPr>
        <w:t>wide</w:t>
      </w:r>
      <w:r>
        <w:rPr>
          <w:rStyle w:val="StyleUnderline"/>
        </w:rPr>
        <w:t xml:space="preserve"> </w:t>
      </w:r>
      <w:r w:rsidRPr="00C128CF">
        <w:rPr>
          <w:rStyle w:val="StyleUnderline"/>
        </w:rPr>
        <w:t>agreement</w:t>
      </w:r>
      <w:r>
        <w:rPr>
          <w:rStyle w:val="StyleUnderline"/>
        </w:rPr>
        <w:t xml:space="preserve"> </w:t>
      </w:r>
      <w:r w:rsidRPr="00C128CF">
        <w:rPr>
          <w:rStyle w:val="StyleUnderline"/>
        </w:rPr>
        <w:t>that</w:t>
      </w:r>
      <w:r>
        <w:rPr>
          <w:rStyle w:val="StyleUnderline"/>
        </w:rPr>
        <w:t xml:space="preserve"> </w:t>
      </w:r>
      <w:r w:rsidRPr="00C128CF">
        <w:rPr>
          <w:rStyle w:val="StyleUnderline"/>
        </w:rPr>
        <w:t>the</w:t>
      </w:r>
      <w:r>
        <w:rPr>
          <w:rStyle w:val="StyleUnderline"/>
        </w:rPr>
        <w:t xml:space="preserve"> </w:t>
      </w:r>
      <w:r w:rsidRPr="00C128CF">
        <w:rPr>
          <w:rStyle w:val="StyleUnderline"/>
        </w:rPr>
        <w:t>world</w:t>
      </w:r>
      <w:r>
        <w:rPr>
          <w:rStyle w:val="StyleUnderline"/>
        </w:rPr>
        <w:t xml:space="preserve"> </w:t>
      </w:r>
      <w:r w:rsidRPr="00C128CF">
        <w:rPr>
          <w:rStyle w:val="StyleUnderline"/>
        </w:rPr>
        <w:t>is</w:t>
      </w:r>
      <w:r>
        <w:rPr>
          <w:rStyle w:val="StyleUnderline"/>
        </w:rPr>
        <w:t xml:space="preserve"> </w:t>
      </w:r>
      <w:r w:rsidRPr="00C128CF">
        <w:rPr>
          <w:rStyle w:val="StyleUnderline"/>
        </w:rPr>
        <w:t>witnessing</w:t>
      </w:r>
      <w:r>
        <w:rPr>
          <w:rStyle w:val="StyleUnderline"/>
        </w:rPr>
        <w:t xml:space="preserve"> </w:t>
      </w:r>
      <w:r w:rsidRPr="00C128CF">
        <w:rPr>
          <w:rStyle w:val="StyleUnderline"/>
        </w:rPr>
        <w:t>a</w:t>
      </w:r>
      <w:r>
        <w:rPr>
          <w:rStyle w:val="StyleUnderline"/>
        </w:rPr>
        <w:t xml:space="preserve"> </w:t>
      </w:r>
      <w:r w:rsidRPr="00C128CF">
        <w:rPr>
          <w:rStyle w:val="StyleUnderline"/>
        </w:rPr>
        <w:t>long-term</w:t>
      </w:r>
      <w:r>
        <w:rPr>
          <w:rStyle w:val="StyleUnderline"/>
        </w:rPr>
        <w:t xml:space="preserve"> </w:t>
      </w:r>
      <w:r w:rsidRPr="00C128CF">
        <w:rPr>
          <w:rStyle w:val="StyleUnderline"/>
        </w:rPr>
        <w:t>global</w:t>
      </w:r>
      <w:r>
        <w:rPr>
          <w:rStyle w:val="StyleUnderline"/>
        </w:rPr>
        <w:t xml:space="preserve"> </w:t>
      </w:r>
      <w:r w:rsidRPr="00C128CF">
        <w:rPr>
          <w:rStyle w:val="StyleUnderline"/>
        </w:rPr>
        <w:t>power</w:t>
      </w:r>
      <w:r>
        <w:rPr>
          <w:rStyle w:val="StyleUnderline"/>
        </w:rPr>
        <w:t xml:space="preserve"> </w:t>
      </w:r>
      <w:r w:rsidRPr="00C128CF">
        <w:rPr>
          <w:rStyle w:val="StyleUnderline"/>
        </w:rPr>
        <w:t>transition</w:t>
      </w:r>
      <w:r>
        <w:t>. Wealth and power is diffusing, spreading outward and away from Europe and the United States. The rapid growth that marked the non-Western rising states in the last decade may have ended, and even China’s rapid economic ascendency has slowed. But the overall pattern of change remains: the “rest” are gaining ground on the “West.”</w:t>
      </w:r>
    </w:p>
    <w:p w:rsidR="00624F78" w:rsidRDefault="00624F78" w:rsidP="00624F78">
      <w:r w:rsidRPr="00C128CF">
        <w:rPr>
          <w:rStyle w:val="StyleUnderline"/>
        </w:rPr>
        <w:t>While</w:t>
      </w:r>
      <w:r>
        <w:rPr>
          <w:rStyle w:val="StyleUnderline"/>
        </w:rPr>
        <w:t xml:space="preserve"> </w:t>
      </w:r>
      <w:r w:rsidRPr="00C128CF">
        <w:rPr>
          <w:rStyle w:val="StyleUnderline"/>
        </w:rPr>
        <w:t>there</w:t>
      </w:r>
      <w:r>
        <w:rPr>
          <w:rStyle w:val="StyleUnderline"/>
        </w:rPr>
        <w:t xml:space="preserve"> </w:t>
      </w:r>
      <w:r w:rsidRPr="00C128CF">
        <w:rPr>
          <w:rStyle w:val="StyleUnderline"/>
        </w:rPr>
        <w:t>is</w:t>
      </w:r>
      <w:r>
        <w:rPr>
          <w:rStyle w:val="StyleUnderline"/>
        </w:rPr>
        <w:t xml:space="preserve"> </w:t>
      </w:r>
      <w:r w:rsidRPr="00C128CF">
        <w:rPr>
          <w:rStyle w:val="StyleUnderline"/>
        </w:rPr>
        <w:t>wide</w:t>
      </w:r>
      <w:r>
        <w:rPr>
          <w:rStyle w:val="StyleUnderline"/>
        </w:rPr>
        <w:t xml:space="preserve"> </w:t>
      </w:r>
      <w:r w:rsidRPr="00C128CF">
        <w:rPr>
          <w:rStyle w:val="StyleUnderline"/>
        </w:rPr>
        <w:t>agreement</w:t>
      </w:r>
      <w:r>
        <w:rPr>
          <w:rStyle w:val="StyleUnderline"/>
        </w:rPr>
        <w:t xml:space="preserve"> </w:t>
      </w:r>
      <w:r w:rsidRPr="00C128CF">
        <w:rPr>
          <w:rStyle w:val="StyleUnderline"/>
        </w:rPr>
        <w:t>that</w:t>
      </w:r>
      <w:r>
        <w:rPr>
          <w:rStyle w:val="StyleUnderline"/>
        </w:rPr>
        <w:t xml:space="preserve"> </w:t>
      </w:r>
      <w:r w:rsidRPr="00C128CF">
        <w:rPr>
          <w:rStyle w:val="StyleUnderline"/>
        </w:rPr>
        <w:t>the</w:t>
      </w:r>
      <w:r>
        <w:rPr>
          <w:rStyle w:val="StyleUnderline"/>
        </w:rPr>
        <w:t xml:space="preserve"> </w:t>
      </w:r>
      <w:r w:rsidRPr="00C128CF">
        <w:rPr>
          <w:rStyle w:val="StyleUnderline"/>
        </w:rPr>
        <w:t>world</w:t>
      </w:r>
      <w:r>
        <w:rPr>
          <w:rStyle w:val="StyleUnderline"/>
        </w:rPr>
        <w:t xml:space="preserve"> </w:t>
      </w:r>
      <w:r w:rsidRPr="00C128CF">
        <w:rPr>
          <w:rStyle w:val="StyleUnderline"/>
        </w:rPr>
        <w:t>is</w:t>
      </w:r>
      <w:r>
        <w:rPr>
          <w:rStyle w:val="StyleUnderline"/>
        </w:rPr>
        <w:t xml:space="preserve"> </w:t>
      </w:r>
      <w:r w:rsidRPr="00C128CF">
        <w:rPr>
          <w:rStyle w:val="StyleUnderline"/>
        </w:rPr>
        <w:t>witnessing</w:t>
      </w:r>
      <w:r>
        <w:rPr>
          <w:rStyle w:val="StyleUnderline"/>
        </w:rPr>
        <w:t xml:space="preserve"> </w:t>
      </w:r>
      <w:r w:rsidRPr="00C128CF">
        <w:rPr>
          <w:rStyle w:val="StyleUnderline"/>
        </w:rPr>
        <w:t>a</w:t>
      </w:r>
      <w:r>
        <w:rPr>
          <w:rStyle w:val="StyleUnderline"/>
        </w:rPr>
        <w:t xml:space="preserve"> </w:t>
      </w:r>
      <w:r w:rsidRPr="00C128CF">
        <w:rPr>
          <w:rStyle w:val="StyleUnderline"/>
        </w:rPr>
        <w:t>global</w:t>
      </w:r>
      <w:r>
        <w:rPr>
          <w:rStyle w:val="StyleUnderline"/>
        </w:rPr>
        <w:t xml:space="preserve"> </w:t>
      </w:r>
      <w:r w:rsidRPr="00C128CF">
        <w:rPr>
          <w:rStyle w:val="StyleUnderline"/>
        </w:rPr>
        <w:t>power</w:t>
      </w:r>
      <w:r>
        <w:rPr>
          <w:rStyle w:val="StyleUnderline"/>
        </w:rPr>
        <w:t xml:space="preserve"> </w:t>
      </w:r>
      <w:r w:rsidRPr="00C128CF">
        <w:rPr>
          <w:rStyle w:val="StyleUnderline"/>
        </w:rPr>
        <w:t>transition,</w:t>
      </w:r>
      <w:r>
        <w:rPr>
          <w:rStyle w:val="StyleUnderline"/>
        </w:rPr>
        <w:t xml:space="preserve"> </w:t>
      </w:r>
      <w:r w:rsidRPr="00C128CF">
        <w:rPr>
          <w:rStyle w:val="StyleUnderline"/>
        </w:rPr>
        <w:t>there</w:t>
      </w:r>
      <w:r>
        <w:rPr>
          <w:rStyle w:val="StyleUnderline"/>
        </w:rPr>
        <w:t xml:space="preserve"> </w:t>
      </w:r>
      <w:r w:rsidRPr="00C128CF">
        <w:rPr>
          <w:rStyle w:val="StyleUnderline"/>
        </w:rPr>
        <w:t>is</w:t>
      </w:r>
      <w:r>
        <w:rPr>
          <w:rStyle w:val="StyleUnderline"/>
        </w:rPr>
        <w:t xml:space="preserve"> </w:t>
      </w:r>
      <w:r w:rsidRPr="00C128CF">
        <w:rPr>
          <w:rStyle w:val="StyleUnderline"/>
        </w:rPr>
        <w:t>less</w:t>
      </w:r>
      <w:r>
        <w:rPr>
          <w:rStyle w:val="StyleUnderline"/>
        </w:rPr>
        <w:t xml:space="preserve"> </w:t>
      </w:r>
      <w:r w:rsidRPr="00C128CF">
        <w:rPr>
          <w:rStyle w:val="StyleUnderline"/>
        </w:rPr>
        <w:t>agreement</w:t>
      </w:r>
      <w:r>
        <w:rPr>
          <w:rStyle w:val="StyleUnderline"/>
        </w:rPr>
        <w:t xml:space="preserve"> </w:t>
      </w:r>
      <w:r w:rsidRPr="00C128CF">
        <w:rPr>
          <w:rStyle w:val="StyleUnderline"/>
        </w:rPr>
        <w:t>on</w:t>
      </w:r>
      <w:r>
        <w:rPr>
          <w:rStyle w:val="StyleUnderline"/>
        </w:rPr>
        <w:t xml:space="preserve"> </w:t>
      </w:r>
      <w:r w:rsidRPr="00C128CF">
        <w:rPr>
          <w:rStyle w:val="StyleUnderline"/>
        </w:rPr>
        <w:t>the</w:t>
      </w:r>
      <w:r>
        <w:rPr>
          <w:rStyle w:val="StyleUnderline"/>
        </w:rPr>
        <w:t xml:space="preserve"> </w:t>
      </w:r>
      <w:r w:rsidRPr="00C128CF">
        <w:rPr>
          <w:rStyle w:val="StyleUnderline"/>
        </w:rPr>
        <w:t>consequences</w:t>
      </w:r>
      <w:r>
        <w:rPr>
          <w:rStyle w:val="StyleUnderline"/>
        </w:rPr>
        <w:t xml:space="preserve"> </w:t>
      </w:r>
      <w:r w:rsidRPr="00C128CF">
        <w:rPr>
          <w:rStyle w:val="StyleUnderline"/>
        </w:rPr>
        <w:t>of</w:t>
      </w:r>
      <w:r>
        <w:rPr>
          <w:rStyle w:val="StyleUnderline"/>
        </w:rPr>
        <w:t xml:space="preserve"> </w:t>
      </w:r>
      <w:r w:rsidRPr="00C128CF">
        <w:rPr>
          <w:rStyle w:val="StyleUnderline"/>
        </w:rPr>
        <w:t>power</w:t>
      </w:r>
      <w:r>
        <w:rPr>
          <w:rStyle w:val="StyleUnderline"/>
        </w:rPr>
        <w:t xml:space="preserve"> </w:t>
      </w:r>
      <w:r w:rsidRPr="00C128CF">
        <w:rPr>
          <w:rStyle w:val="StyleUnderline"/>
        </w:rPr>
        <w:t>shifts</w:t>
      </w:r>
      <w:r>
        <w:rPr>
          <w:rStyle w:val="StyleUnderline"/>
        </w:rPr>
        <w:t xml:space="preserve"> </w:t>
      </w:r>
      <w:r w:rsidRPr="00C128CF">
        <w:rPr>
          <w:rStyle w:val="StyleUnderline"/>
        </w:rPr>
        <w:t>for</w:t>
      </w:r>
      <w:r>
        <w:rPr>
          <w:rStyle w:val="StyleUnderline"/>
        </w:rPr>
        <w:t xml:space="preserve"> </w:t>
      </w:r>
      <w:r w:rsidRPr="00C128CF">
        <w:rPr>
          <w:rStyle w:val="StyleUnderline"/>
        </w:rPr>
        <w:t>international</w:t>
      </w:r>
      <w:r>
        <w:rPr>
          <w:rStyle w:val="StyleUnderline"/>
        </w:rPr>
        <w:t xml:space="preserve"> </w:t>
      </w:r>
      <w:r w:rsidRPr="00C128CF">
        <w:rPr>
          <w:rStyle w:val="StyleUnderline"/>
        </w:rPr>
        <w:t>order</w:t>
      </w:r>
      <w:r>
        <w:t xml:space="preserve">. </w:t>
      </w:r>
      <w:r w:rsidRPr="00C128CF">
        <w:rPr>
          <w:rStyle w:val="StyleUnderline"/>
        </w:rPr>
        <w:t>The</w:t>
      </w:r>
      <w:r>
        <w:rPr>
          <w:rStyle w:val="StyleUnderline"/>
        </w:rPr>
        <w:t xml:space="preserve"> </w:t>
      </w:r>
      <w:r w:rsidRPr="00C128CF">
        <w:rPr>
          <w:rStyle w:val="StyleUnderline"/>
        </w:rPr>
        <w:t>classic</w:t>
      </w:r>
      <w:r>
        <w:rPr>
          <w:rStyle w:val="StyleUnderline"/>
        </w:rPr>
        <w:t xml:space="preserve"> </w:t>
      </w:r>
      <w:r w:rsidRPr="00C128CF">
        <w:rPr>
          <w:rStyle w:val="StyleUnderline"/>
        </w:rPr>
        <w:t>view</w:t>
      </w:r>
      <w:r>
        <w:rPr>
          <w:rStyle w:val="StyleUnderline"/>
        </w:rPr>
        <w:t xml:space="preserve"> </w:t>
      </w:r>
      <w:r w:rsidRPr="00C128CF">
        <w:rPr>
          <w:rStyle w:val="StyleUnderline"/>
        </w:rPr>
        <w:t>is</w:t>
      </w:r>
      <w:r>
        <w:rPr>
          <w:rStyle w:val="StyleUnderline"/>
        </w:rPr>
        <w:t xml:space="preserve"> </w:t>
      </w:r>
      <w:r w:rsidRPr="00C128CF">
        <w:rPr>
          <w:rStyle w:val="StyleUnderline"/>
        </w:rPr>
        <w:t>advanced</w:t>
      </w:r>
      <w:r>
        <w:rPr>
          <w:rStyle w:val="StyleUnderline"/>
        </w:rPr>
        <w:t xml:space="preserve"> </w:t>
      </w:r>
      <w:r w:rsidRPr="00C128CF">
        <w:rPr>
          <w:rStyle w:val="StyleUnderline"/>
        </w:rPr>
        <w:t>by</w:t>
      </w:r>
      <w:r>
        <w:rPr>
          <w:rStyle w:val="StyleUnderline"/>
        </w:rPr>
        <w:t xml:space="preserve"> </w:t>
      </w:r>
      <w:r w:rsidRPr="00C128CF">
        <w:rPr>
          <w:rStyle w:val="StyleUnderline"/>
        </w:rPr>
        <w:t>realist</w:t>
      </w:r>
      <w:r>
        <w:rPr>
          <w:rStyle w:val="StyleUnderline"/>
        </w:rPr>
        <w:t xml:space="preserve"> </w:t>
      </w:r>
      <w:r w:rsidRPr="00C128CF">
        <w:rPr>
          <w:rStyle w:val="StyleUnderline"/>
        </w:rPr>
        <w:t>scholars</w:t>
      </w:r>
      <w:r>
        <w:t xml:space="preserve">, such as E. H. Carr, Robert Gilpin, Paul Kennedy, and William Wohlforth, </w:t>
      </w:r>
      <w:r w:rsidRPr="00C128CF">
        <w:rPr>
          <w:rStyle w:val="StyleUnderline"/>
        </w:rPr>
        <w:t>who</w:t>
      </w:r>
      <w:r>
        <w:rPr>
          <w:rStyle w:val="StyleUnderline"/>
        </w:rPr>
        <w:t xml:space="preserve"> </w:t>
      </w:r>
      <w:r w:rsidRPr="00C128CF">
        <w:rPr>
          <w:rStyle w:val="StyleUnderline"/>
        </w:rPr>
        <w:t>make</w:t>
      </w:r>
      <w:r>
        <w:rPr>
          <w:rStyle w:val="StyleUnderline"/>
        </w:rPr>
        <w:t xml:space="preserve"> </w:t>
      </w:r>
      <w:r w:rsidRPr="00C128CF">
        <w:rPr>
          <w:rStyle w:val="StyleUnderline"/>
        </w:rPr>
        <w:t>sweeping</w:t>
      </w:r>
      <w:r>
        <w:rPr>
          <w:rStyle w:val="StyleUnderline"/>
        </w:rPr>
        <w:t xml:space="preserve"> </w:t>
      </w:r>
      <w:r w:rsidRPr="00C128CF">
        <w:rPr>
          <w:rStyle w:val="StyleUnderline"/>
        </w:rPr>
        <w:t>arguments</w:t>
      </w:r>
      <w:r>
        <w:rPr>
          <w:rStyle w:val="StyleUnderline"/>
        </w:rPr>
        <w:t xml:space="preserve"> </w:t>
      </w:r>
      <w:r w:rsidRPr="00C128CF">
        <w:rPr>
          <w:rStyle w:val="StyleUnderline"/>
        </w:rPr>
        <w:t>about</w:t>
      </w:r>
      <w:r>
        <w:rPr>
          <w:rStyle w:val="StyleUnderline"/>
        </w:rPr>
        <w:t xml:space="preserve"> </w:t>
      </w:r>
      <w:r w:rsidRPr="00C128CF">
        <w:rPr>
          <w:rStyle w:val="StyleUnderline"/>
        </w:rPr>
        <w:t>power</w:t>
      </w:r>
      <w:r>
        <w:rPr>
          <w:rStyle w:val="StyleUnderline"/>
        </w:rPr>
        <w:t xml:space="preserve"> </w:t>
      </w:r>
      <w:r w:rsidRPr="00C128CF">
        <w:rPr>
          <w:rStyle w:val="StyleUnderline"/>
        </w:rPr>
        <w:t>and</w:t>
      </w:r>
      <w:r>
        <w:rPr>
          <w:rStyle w:val="StyleUnderline"/>
        </w:rPr>
        <w:t xml:space="preserve"> </w:t>
      </w:r>
      <w:r w:rsidRPr="00C128CF">
        <w:rPr>
          <w:rStyle w:val="StyleUnderline"/>
        </w:rPr>
        <w:t>order</w:t>
      </w:r>
      <w:r>
        <w:t xml:space="preserve">. These hegemonic realists argue that international order is a by-product of the concentration of power. </w:t>
      </w:r>
      <w:r w:rsidRPr="00665EE1">
        <w:rPr>
          <w:rStyle w:val="StyleUnderline"/>
        </w:rPr>
        <w:t>Order</w:t>
      </w:r>
      <w:r>
        <w:rPr>
          <w:rStyle w:val="StyleUnderline"/>
        </w:rPr>
        <w:t xml:space="preserve"> </w:t>
      </w:r>
      <w:r w:rsidRPr="00665EE1">
        <w:rPr>
          <w:rStyle w:val="StyleUnderline"/>
        </w:rPr>
        <w:t>is</w:t>
      </w:r>
      <w:r>
        <w:rPr>
          <w:rStyle w:val="StyleUnderline"/>
        </w:rPr>
        <w:t xml:space="preserve"> </w:t>
      </w:r>
      <w:r w:rsidRPr="00665EE1">
        <w:rPr>
          <w:rStyle w:val="StyleUnderline"/>
        </w:rPr>
        <w:t>created</w:t>
      </w:r>
      <w:r>
        <w:rPr>
          <w:rStyle w:val="StyleUnderline"/>
        </w:rPr>
        <w:t xml:space="preserve"> </w:t>
      </w:r>
      <w:r w:rsidRPr="00665EE1">
        <w:rPr>
          <w:rStyle w:val="StyleUnderline"/>
        </w:rPr>
        <w:t>by</w:t>
      </w:r>
      <w:r>
        <w:rPr>
          <w:rStyle w:val="StyleUnderline"/>
        </w:rPr>
        <w:t xml:space="preserve"> </w:t>
      </w:r>
      <w:r w:rsidRPr="00665EE1">
        <w:rPr>
          <w:rStyle w:val="StyleUnderline"/>
        </w:rPr>
        <w:t>a</w:t>
      </w:r>
      <w:r>
        <w:rPr>
          <w:rStyle w:val="StyleUnderline"/>
        </w:rPr>
        <w:t xml:space="preserve"> </w:t>
      </w:r>
      <w:r w:rsidRPr="00665EE1">
        <w:rPr>
          <w:rStyle w:val="StyleUnderline"/>
        </w:rPr>
        <w:t>powerful</w:t>
      </w:r>
      <w:r>
        <w:rPr>
          <w:rStyle w:val="StyleUnderline"/>
        </w:rPr>
        <w:t xml:space="preserve"> </w:t>
      </w:r>
      <w:r w:rsidRPr="00665EE1">
        <w:rPr>
          <w:rStyle w:val="StyleUnderline"/>
        </w:rPr>
        <w:t>state,</w:t>
      </w:r>
      <w:r>
        <w:rPr>
          <w:rStyle w:val="StyleUnderline"/>
        </w:rPr>
        <w:t xml:space="preserve"> </w:t>
      </w:r>
      <w:r w:rsidRPr="00665EE1">
        <w:rPr>
          <w:rStyle w:val="StyleUnderline"/>
        </w:rPr>
        <w:t>and</w:t>
      </w:r>
      <w:r>
        <w:rPr>
          <w:rStyle w:val="StyleUnderline"/>
        </w:rPr>
        <w:t xml:space="preserve"> </w:t>
      </w:r>
      <w:r w:rsidRPr="00665EE1">
        <w:rPr>
          <w:rStyle w:val="StyleUnderline"/>
        </w:rPr>
        <w:t>when</w:t>
      </w:r>
      <w:r>
        <w:rPr>
          <w:rStyle w:val="StyleUnderline"/>
        </w:rPr>
        <w:t xml:space="preserve"> </w:t>
      </w:r>
      <w:r w:rsidRPr="00665EE1">
        <w:rPr>
          <w:rStyle w:val="StyleUnderline"/>
        </w:rPr>
        <w:t>that</w:t>
      </w:r>
      <w:r>
        <w:rPr>
          <w:rStyle w:val="StyleUnderline"/>
        </w:rPr>
        <w:t xml:space="preserve"> </w:t>
      </w:r>
      <w:r w:rsidRPr="00665EE1">
        <w:rPr>
          <w:rStyle w:val="StyleUnderline"/>
        </w:rPr>
        <w:t>state</w:t>
      </w:r>
      <w:r>
        <w:rPr>
          <w:rStyle w:val="StyleUnderline"/>
        </w:rPr>
        <w:t xml:space="preserve"> </w:t>
      </w:r>
      <w:r w:rsidRPr="00665EE1">
        <w:rPr>
          <w:rStyle w:val="StyleUnderline"/>
        </w:rPr>
        <w:t>declines</w:t>
      </w:r>
      <w:r>
        <w:rPr>
          <w:rStyle w:val="StyleUnderline"/>
        </w:rPr>
        <w:t xml:space="preserve"> </w:t>
      </w:r>
      <w:r w:rsidRPr="00665EE1">
        <w:rPr>
          <w:rStyle w:val="StyleUnderline"/>
        </w:rPr>
        <w:t>and</w:t>
      </w:r>
      <w:r>
        <w:rPr>
          <w:rStyle w:val="StyleUnderline"/>
        </w:rPr>
        <w:t xml:space="preserve"> </w:t>
      </w:r>
      <w:r w:rsidRPr="00665EE1">
        <w:rPr>
          <w:rStyle w:val="StyleUnderline"/>
        </w:rPr>
        <w:t>power</w:t>
      </w:r>
      <w:r>
        <w:rPr>
          <w:rStyle w:val="StyleUnderline"/>
        </w:rPr>
        <w:t xml:space="preserve"> </w:t>
      </w:r>
      <w:r w:rsidRPr="00665EE1">
        <w:rPr>
          <w:rStyle w:val="StyleUnderline"/>
        </w:rPr>
        <w:t>diffuses,</w:t>
      </w:r>
      <w:r>
        <w:rPr>
          <w:rStyle w:val="StyleUnderline"/>
        </w:rPr>
        <w:t xml:space="preserve"> </w:t>
      </w:r>
      <w:r w:rsidRPr="00665EE1">
        <w:rPr>
          <w:rStyle w:val="StyleUnderline"/>
        </w:rPr>
        <w:t>international</w:t>
      </w:r>
      <w:r>
        <w:rPr>
          <w:rStyle w:val="StyleUnderline"/>
        </w:rPr>
        <w:t xml:space="preserve"> </w:t>
      </w:r>
      <w:r w:rsidRPr="00665EE1">
        <w:rPr>
          <w:rStyle w:val="StyleUnderline"/>
        </w:rPr>
        <w:t>order</w:t>
      </w:r>
      <w:r>
        <w:rPr>
          <w:rStyle w:val="StyleUnderline"/>
        </w:rPr>
        <w:t xml:space="preserve"> </w:t>
      </w:r>
      <w:r w:rsidRPr="00665EE1">
        <w:rPr>
          <w:rStyle w:val="StyleUnderline"/>
        </w:rPr>
        <w:t>weakens</w:t>
      </w:r>
      <w:r>
        <w:rPr>
          <w:rStyle w:val="StyleUnderline"/>
        </w:rPr>
        <w:t xml:space="preserve"> </w:t>
      </w:r>
      <w:r w:rsidRPr="00665EE1">
        <w:rPr>
          <w:rStyle w:val="StyleUnderline"/>
        </w:rPr>
        <w:t>or</w:t>
      </w:r>
      <w:r>
        <w:rPr>
          <w:rStyle w:val="StyleUnderline"/>
        </w:rPr>
        <w:t xml:space="preserve"> </w:t>
      </w:r>
      <w:r w:rsidRPr="00665EE1">
        <w:rPr>
          <w:rStyle w:val="StyleUnderline"/>
        </w:rPr>
        <w:t>breaks</w:t>
      </w:r>
      <w:r>
        <w:rPr>
          <w:rStyle w:val="StyleUnderline"/>
        </w:rPr>
        <w:t xml:space="preserve"> </w:t>
      </w:r>
      <w:r w:rsidRPr="00665EE1">
        <w:rPr>
          <w:rStyle w:val="StyleUnderline"/>
        </w:rPr>
        <w:t>apart</w:t>
      </w:r>
      <w:r>
        <w: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w:t>
      </w:r>
    </w:p>
    <w:p w:rsidR="00624F78" w:rsidRPr="00665EE1" w:rsidRDefault="00624F78" w:rsidP="00624F78">
      <w:pPr>
        <w:rPr>
          <w:rStyle w:val="StyleUnderline"/>
        </w:rPr>
      </w:pPr>
      <w:r w:rsidRPr="00665EE1">
        <w:rPr>
          <w:rStyle w:val="StyleUnderline"/>
        </w:rPr>
        <w:t>This</w:t>
      </w:r>
      <w:r>
        <w:rPr>
          <w:rStyle w:val="StyleUnderline"/>
        </w:rPr>
        <w:t xml:space="preserve"> </w:t>
      </w:r>
      <w:r w:rsidRPr="00665EE1">
        <w:rPr>
          <w:rStyle w:val="StyleUnderline"/>
        </w:rPr>
        <w:t>narrative</w:t>
      </w:r>
      <w:r>
        <w:rPr>
          <w:rStyle w:val="StyleUnderline"/>
        </w:rPr>
        <w:t xml:space="preserve"> </w:t>
      </w:r>
      <w:r w:rsidRPr="00665EE1">
        <w:rPr>
          <w:rStyle w:val="StyleUnderline"/>
        </w:rPr>
        <w:t>of</w:t>
      </w:r>
      <w:r>
        <w:rPr>
          <w:rStyle w:val="StyleUnderline"/>
        </w:rPr>
        <w:t xml:space="preserve"> </w:t>
      </w:r>
      <w:r w:rsidRPr="00665EE1">
        <w:rPr>
          <w:rStyle w:val="StyleUnderline"/>
        </w:rPr>
        <w:t>hegemonic</w:t>
      </w:r>
      <w:r>
        <w:rPr>
          <w:rStyle w:val="StyleUnderline"/>
        </w:rPr>
        <w:t xml:space="preserve"> </w:t>
      </w:r>
      <w:r w:rsidRPr="00665EE1">
        <w:rPr>
          <w:rStyle w:val="StyleUnderline"/>
        </w:rPr>
        <w:t>rise</w:t>
      </w:r>
      <w:r>
        <w:rPr>
          <w:rStyle w:val="StyleUnderline"/>
        </w:rPr>
        <w:t xml:space="preserve"> </w:t>
      </w:r>
      <w:r w:rsidRPr="00665EE1">
        <w:rPr>
          <w:rStyle w:val="StyleUnderline"/>
        </w:rPr>
        <w:t>and</w:t>
      </w:r>
      <w:r>
        <w:rPr>
          <w:rStyle w:val="StyleUnderline"/>
        </w:rPr>
        <w:t xml:space="preserve"> </w:t>
      </w:r>
      <w:r w:rsidRPr="00665EE1">
        <w:rPr>
          <w:rStyle w:val="StyleUnderline"/>
        </w:rPr>
        <w:t>decline</w:t>
      </w:r>
      <w:r>
        <w:rPr>
          <w:rStyle w:val="StyleUnderline"/>
        </w:rPr>
        <w:t xml:space="preserve"> </w:t>
      </w:r>
      <w:r w:rsidRPr="00665EE1">
        <w:rPr>
          <w:rStyle w:val="StyleUnderline"/>
        </w:rPr>
        <w:t>draws</w:t>
      </w:r>
      <w:r>
        <w:rPr>
          <w:rStyle w:val="StyleUnderline"/>
        </w:rPr>
        <w:t xml:space="preserve"> </w:t>
      </w:r>
      <w:r w:rsidRPr="00665EE1">
        <w:rPr>
          <w:rStyle w:val="StyleUnderline"/>
        </w:rPr>
        <w:t>on</w:t>
      </w:r>
      <w:r>
        <w:rPr>
          <w:rStyle w:val="StyleUnderline"/>
        </w:rPr>
        <w:t xml:space="preserve"> </w:t>
      </w:r>
      <w:r w:rsidRPr="00665EE1">
        <w:rPr>
          <w:rStyle w:val="StyleUnderline"/>
        </w:rPr>
        <w:t>the</w:t>
      </w:r>
      <w:r>
        <w:rPr>
          <w:rStyle w:val="StyleUnderline"/>
        </w:rPr>
        <w:t xml:space="preserve"> </w:t>
      </w:r>
      <w:r w:rsidRPr="00665EE1">
        <w:rPr>
          <w:rStyle w:val="StyleUnderline"/>
        </w:rPr>
        <w:t>European</w:t>
      </w:r>
      <w:r>
        <w:t xml:space="preserve"> and, more broadly, </w:t>
      </w:r>
      <w:r w:rsidRPr="00665EE1">
        <w:rPr>
          <w:rStyle w:val="StyleUnderline"/>
        </w:rPr>
        <w:t>Western</w:t>
      </w:r>
      <w:r>
        <w:rPr>
          <w:rStyle w:val="StyleUnderline"/>
        </w:rPr>
        <w:t xml:space="preserve"> </w:t>
      </w:r>
      <w:r w:rsidRPr="00665EE1">
        <w:rPr>
          <w:rStyle w:val="StyleUnderline"/>
        </w:rPr>
        <w:t>experience</w:t>
      </w:r>
      <w:r>
        <w:t xml:space="preserve">. Since the early modern era, Europe has been organized and reorganized by a succession of leading states and would-be hegemons: the Spanish Hapsburgs, France of Louis XIV and Napoleon, and post-Bismarck Germany. The logic of hegemonic order comes even more clearly into view with Pax Britannica, the nineteenth-century hegemonic order based on British naval and mercantile dominance. The decline of Britain was followed by decades of war and economic instability, which ended only with the rise of Pax Americana. </w:t>
      </w:r>
      <w:r w:rsidRPr="00665EE1">
        <w:rPr>
          <w:rStyle w:val="StyleUnderline"/>
        </w:rPr>
        <w:t>For</w:t>
      </w:r>
      <w:r>
        <w:rPr>
          <w:rStyle w:val="StyleUnderline"/>
        </w:rPr>
        <w:t xml:space="preserve"> </w:t>
      </w:r>
      <w:r w:rsidRPr="00665EE1">
        <w:rPr>
          <w:rStyle w:val="StyleUnderline"/>
        </w:rPr>
        <w:t>hegemonic</w:t>
      </w:r>
      <w:r>
        <w:rPr>
          <w:rStyle w:val="StyleUnderline"/>
        </w:rPr>
        <w:t xml:space="preserve"> </w:t>
      </w:r>
      <w:r w:rsidRPr="00665EE1">
        <w:rPr>
          <w:rStyle w:val="StyleUnderline"/>
        </w:rPr>
        <w:t>realists,</w:t>
      </w:r>
      <w:r>
        <w:rPr>
          <w:rStyle w:val="StyleUnderline"/>
        </w:rPr>
        <w:t xml:space="preserve"> </w:t>
      </w:r>
      <w:r w:rsidRPr="00665EE1">
        <w:rPr>
          <w:rStyle w:val="StyleUnderline"/>
        </w:rPr>
        <w:t>the</w:t>
      </w:r>
      <w:r>
        <w:rPr>
          <w:rStyle w:val="StyleUnderline"/>
        </w:rPr>
        <w:t xml:space="preserve"> </w:t>
      </w:r>
      <w:r w:rsidRPr="00665EE1">
        <w:rPr>
          <w:rStyle w:val="StyleUnderline"/>
        </w:rPr>
        <w:t>debate</w:t>
      </w:r>
      <w:r>
        <w:rPr>
          <w:rStyle w:val="StyleUnderline"/>
        </w:rPr>
        <w:t xml:space="preserve"> </w:t>
      </w:r>
      <w:r w:rsidRPr="00665EE1">
        <w:rPr>
          <w:rStyle w:val="StyleUnderline"/>
        </w:rPr>
        <w:t>today</w:t>
      </w:r>
      <w:r>
        <w:rPr>
          <w:rStyle w:val="StyleUnderline"/>
        </w:rPr>
        <w:t xml:space="preserve"> </w:t>
      </w:r>
      <w:r w:rsidRPr="00665EE1">
        <w:rPr>
          <w:rStyle w:val="StyleUnderline"/>
        </w:rPr>
        <w:t>is</w:t>
      </w:r>
      <w:r>
        <w:rPr>
          <w:rStyle w:val="StyleUnderline"/>
        </w:rPr>
        <w:t xml:space="preserve"> </w:t>
      </w:r>
      <w:r w:rsidRPr="00665EE1">
        <w:rPr>
          <w:rStyle w:val="StyleUnderline"/>
        </w:rPr>
        <w:t>about</w:t>
      </w:r>
      <w:r>
        <w:rPr>
          <w:rStyle w:val="StyleUnderline"/>
        </w:rPr>
        <w:t xml:space="preserve"> </w:t>
      </w:r>
      <w:r w:rsidRPr="00665EE1">
        <w:rPr>
          <w:rStyle w:val="StyleUnderline"/>
        </w:rPr>
        <w:t>where</w:t>
      </w:r>
      <w:r>
        <w:rPr>
          <w:rStyle w:val="StyleUnderline"/>
        </w:rPr>
        <w:t xml:space="preserve"> </w:t>
      </w:r>
      <w:r w:rsidRPr="00665EE1">
        <w:rPr>
          <w:rStyle w:val="StyleUnderline"/>
        </w:rPr>
        <w:t>the</w:t>
      </w:r>
      <w:r>
        <w:rPr>
          <w:rStyle w:val="StyleUnderline"/>
        </w:rPr>
        <w:t xml:space="preserve"> </w:t>
      </w:r>
      <w:r w:rsidRPr="00665EE1">
        <w:rPr>
          <w:rStyle w:val="StyleUnderline"/>
        </w:rPr>
        <w:t>world</w:t>
      </w:r>
      <w:r>
        <w:rPr>
          <w:rStyle w:val="StyleUnderline"/>
        </w:rPr>
        <w:t xml:space="preserve"> </w:t>
      </w:r>
      <w:r w:rsidRPr="00665EE1">
        <w:rPr>
          <w:rStyle w:val="StyleUnderline"/>
        </w:rPr>
        <w:t>is</w:t>
      </w:r>
      <w:r>
        <w:rPr>
          <w:rStyle w:val="StyleUnderline"/>
        </w:rPr>
        <w:t xml:space="preserve"> </w:t>
      </w:r>
      <w:r w:rsidRPr="00665EE1">
        <w:rPr>
          <w:rStyle w:val="StyleUnderline"/>
        </w:rPr>
        <w:t>along</w:t>
      </w:r>
      <w:r>
        <w:rPr>
          <w:rStyle w:val="StyleUnderline"/>
        </w:rPr>
        <w:t xml:space="preserve"> </w:t>
      </w:r>
      <w:r w:rsidRPr="00665EE1">
        <w:rPr>
          <w:rStyle w:val="StyleUnderline"/>
        </w:rPr>
        <w:t>this</w:t>
      </w:r>
      <w:r>
        <w:rPr>
          <w:rStyle w:val="StyleUnderline"/>
        </w:rPr>
        <w:t xml:space="preserve"> </w:t>
      </w:r>
      <w:r w:rsidRPr="00665EE1">
        <w:rPr>
          <w:rStyle w:val="StyleUnderline"/>
        </w:rPr>
        <w:t>cyclical</w:t>
      </w:r>
      <w:r>
        <w:rPr>
          <w:rStyle w:val="StyleUnderline"/>
        </w:rPr>
        <w:t xml:space="preserve"> </w:t>
      </w:r>
      <w:r w:rsidRPr="00665EE1">
        <w:rPr>
          <w:rStyle w:val="StyleUnderline"/>
        </w:rPr>
        <w:t>pathway</w:t>
      </w:r>
      <w:r>
        <w:rPr>
          <w:rStyle w:val="StyleUnderline"/>
        </w:rPr>
        <w:t xml:space="preserve"> </w:t>
      </w:r>
      <w:r w:rsidRPr="00665EE1">
        <w:rPr>
          <w:rStyle w:val="StyleUnderline"/>
        </w:rPr>
        <w:t>of</w:t>
      </w:r>
      <w:r>
        <w:rPr>
          <w:rStyle w:val="StyleUnderline"/>
        </w:rPr>
        <w:t xml:space="preserve"> </w:t>
      </w:r>
      <w:r w:rsidRPr="00665EE1">
        <w:rPr>
          <w:rStyle w:val="StyleUnderline"/>
        </w:rPr>
        <w:t>rise</w:t>
      </w:r>
      <w:r>
        <w:rPr>
          <w:rStyle w:val="StyleUnderline"/>
        </w:rPr>
        <w:t xml:space="preserve"> </w:t>
      </w:r>
      <w:r w:rsidRPr="00665EE1">
        <w:rPr>
          <w:rStyle w:val="StyleUnderline"/>
        </w:rPr>
        <w:t>and</w:t>
      </w:r>
      <w:r>
        <w:rPr>
          <w:rStyle w:val="StyleUnderline"/>
        </w:rPr>
        <w:t xml:space="preserve"> </w:t>
      </w:r>
      <w:r w:rsidRPr="00665EE1">
        <w:rPr>
          <w:rStyle w:val="StyleUnderline"/>
        </w:rPr>
        <w:t>decline</w:t>
      </w:r>
      <w:r>
        <w:t xml:space="preserve">. </w:t>
      </w:r>
      <w:r w:rsidRPr="00665EE1">
        <w:rPr>
          <w:rStyle w:val="StyleUnderline"/>
        </w:rPr>
        <w:t>Has</w:t>
      </w:r>
      <w:r>
        <w:rPr>
          <w:rStyle w:val="StyleUnderline"/>
        </w:rPr>
        <w:t xml:space="preserve"> </w:t>
      </w:r>
      <w:r w:rsidRPr="00665EE1">
        <w:rPr>
          <w:rStyle w:val="StyleUnderline"/>
        </w:rPr>
        <w:t>the</w:t>
      </w:r>
      <w:r>
        <w:rPr>
          <w:rStyle w:val="StyleUnderline"/>
        </w:rPr>
        <w:t xml:space="preserve"> </w:t>
      </w:r>
      <w:r w:rsidRPr="00665EE1">
        <w:rPr>
          <w:rStyle w:val="StyleUnderline"/>
        </w:rPr>
        <w:t>United</w:t>
      </w:r>
      <w:r>
        <w:rPr>
          <w:rStyle w:val="StyleUnderline"/>
        </w:rPr>
        <w:t xml:space="preserve"> </w:t>
      </w:r>
      <w:r w:rsidRPr="00665EE1">
        <w:rPr>
          <w:rStyle w:val="StyleUnderline"/>
        </w:rPr>
        <w:t>States</w:t>
      </w:r>
      <w:r>
        <w:rPr>
          <w:rStyle w:val="StyleUnderline"/>
        </w:rPr>
        <w:t xml:space="preserve"> </w:t>
      </w:r>
      <w:r w:rsidRPr="00665EE1">
        <w:rPr>
          <w:rStyle w:val="StyleUnderline"/>
        </w:rPr>
        <w:t>finally</w:t>
      </w:r>
      <w:r>
        <w:rPr>
          <w:rStyle w:val="StyleUnderline"/>
        </w:rPr>
        <w:t xml:space="preserve"> </w:t>
      </w:r>
      <w:r w:rsidRPr="00665EE1">
        <w:rPr>
          <w:rStyle w:val="StyleUnderline"/>
        </w:rPr>
        <w:t>lost</w:t>
      </w:r>
      <w:r>
        <w:rPr>
          <w:rStyle w:val="StyleUnderline"/>
        </w:rPr>
        <w:t xml:space="preserve"> </w:t>
      </w:r>
      <w:r w:rsidRPr="00665EE1">
        <w:rPr>
          <w:rStyle w:val="StyleUnderline"/>
        </w:rPr>
        <w:t>the</w:t>
      </w:r>
      <w:r>
        <w:rPr>
          <w:rStyle w:val="StyleUnderline"/>
        </w:rPr>
        <w:t xml:space="preserve"> </w:t>
      </w:r>
      <w:r w:rsidRPr="00665EE1">
        <w:rPr>
          <w:rStyle w:val="StyleUnderline"/>
        </w:rPr>
        <w:t>ability</w:t>
      </w:r>
      <w:r>
        <w:rPr>
          <w:rStyle w:val="StyleUnderline"/>
        </w:rPr>
        <w:t xml:space="preserve"> </w:t>
      </w:r>
      <w:r w:rsidRPr="00665EE1">
        <w:rPr>
          <w:rStyle w:val="StyleUnderline"/>
        </w:rPr>
        <w:t>or</w:t>
      </w:r>
      <w:r>
        <w:rPr>
          <w:rStyle w:val="StyleUnderline"/>
        </w:rPr>
        <w:t xml:space="preserve"> </w:t>
      </w:r>
      <w:r w:rsidRPr="00665EE1">
        <w:rPr>
          <w:rStyle w:val="StyleUnderline"/>
        </w:rPr>
        <w:t>willingness</w:t>
      </w:r>
      <w:r>
        <w:rPr>
          <w:rStyle w:val="StyleUnderline"/>
        </w:rPr>
        <w:t xml:space="preserve"> </w:t>
      </w:r>
      <w:r w:rsidRPr="00665EE1">
        <w:rPr>
          <w:rStyle w:val="StyleUnderline"/>
        </w:rPr>
        <w:t>to</w:t>
      </w:r>
      <w:r>
        <w:rPr>
          <w:rStyle w:val="StyleUnderline"/>
        </w:rPr>
        <w:t xml:space="preserve"> </w:t>
      </w:r>
      <w:r w:rsidRPr="00665EE1">
        <w:rPr>
          <w:rStyle w:val="StyleUnderline"/>
        </w:rPr>
        <w:t>underwrite</w:t>
      </w:r>
      <w:r>
        <w:rPr>
          <w:rStyle w:val="StyleUnderline"/>
        </w:rPr>
        <w:t xml:space="preserve"> </w:t>
      </w:r>
      <w:r w:rsidRPr="00665EE1">
        <w:rPr>
          <w:rStyle w:val="StyleUnderline"/>
        </w:rPr>
        <w:t>and</w:t>
      </w:r>
      <w:r>
        <w:rPr>
          <w:rStyle w:val="StyleUnderline"/>
        </w:rPr>
        <w:t xml:space="preserve"> </w:t>
      </w:r>
      <w:r w:rsidRPr="00665EE1">
        <w:rPr>
          <w:rStyle w:val="StyleUnderline"/>
        </w:rPr>
        <w:t>lead</w:t>
      </w:r>
      <w:r>
        <w:rPr>
          <w:rStyle w:val="StyleUnderline"/>
        </w:rPr>
        <w:t xml:space="preserve"> </w:t>
      </w:r>
      <w:r w:rsidRPr="00665EE1">
        <w:rPr>
          <w:rStyle w:val="StyleUnderline"/>
        </w:rPr>
        <w:t>the</w:t>
      </w:r>
      <w:r>
        <w:rPr>
          <w:rStyle w:val="StyleUnderline"/>
        </w:rPr>
        <w:t xml:space="preserve"> </w:t>
      </w:r>
      <w:r w:rsidRPr="00665EE1">
        <w:rPr>
          <w:rStyle w:val="StyleUnderline"/>
        </w:rPr>
        <w:t>post-war</w:t>
      </w:r>
      <w:r>
        <w:rPr>
          <w:rStyle w:val="StyleUnderline"/>
        </w:rPr>
        <w:t xml:space="preserve"> </w:t>
      </w:r>
      <w:r w:rsidRPr="00665EE1">
        <w:rPr>
          <w:rStyle w:val="StyleUnderline"/>
        </w:rPr>
        <w:t>order?</w:t>
      </w:r>
      <w:r>
        <w:t xml:space="preserve"> Are we in the midst of a hegemonic crisis and the breakdown of the old order? And are rising states, led by China, beginning to step forward in efforts to establish their own hegemonic dominance of their regions and the world? </w:t>
      </w:r>
      <w:r w:rsidRPr="00665EE1">
        <w:rPr>
          <w:rStyle w:val="StyleUnderline"/>
        </w:rPr>
        <w:t>These</w:t>
      </w:r>
      <w:r>
        <w:rPr>
          <w:rStyle w:val="StyleUnderline"/>
        </w:rPr>
        <w:t xml:space="preserve"> </w:t>
      </w:r>
      <w:r w:rsidRPr="00665EE1">
        <w:rPr>
          <w:rStyle w:val="StyleUnderline"/>
        </w:rPr>
        <w:t>are</w:t>
      </w:r>
      <w:r>
        <w:rPr>
          <w:rStyle w:val="StyleUnderline"/>
        </w:rPr>
        <w:t xml:space="preserve"> </w:t>
      </w:r>
      <w:r w:rsidRPr="00665EE1">
        <w:rPr>
          <w:rStyle w:val="StyleUnderline"/>
        </w:rPr>
        <w:t>the</w:t>
      </w:r>
      <w:r>
        <w:rPr>
          <w:rStyle w:val="StyleUnderline"/>
        </w:rPr>
        <w:t xml:space="preserve"> </w:t>
      </w:r>
      <w:r w:rsidRPr="00665EE1">
        <w:rPr>
          <w:rStyle w:val="StyleUnderline"/>
        </w:rPr>
        <w:t>lurking</w:t>
      </w:r>
      <w:r>
        <w:rPr>
          <w:rStyle w:val="StyleUnderline"/>
        </w:rPr>
        <w:t xml:space="preserve"> </w:t>
      </w:r>
      <w:r w:rsidRPr="00665EE1">
        <w:rPr>
          <w:rStyle w:val="StyleUnderline"/>
        </w:rPr>
        <w:t>questions</w:t>
      </w:r>
      <w:r>
        <w:rPr>
          <w:rStyle w:val="StyleUnderline"/>
        </w:rPr>
        <w:t xml:space="preserve"> </w:t>
      </w:r>
      <w:r w:rsidRPr="00665EE1">
        <w:rPr>
          <w:rStyle w:val="StyleUnderline"/>
        </w:rPr>
        <w:t>of</w:t>
      </w:r>
      <w:r>
        <w:rPr>
          <w:rStyle w:val="StyleUnderline"/>
        </w:rPr>
        <w:t xml:space="preserve"> </w:t>
      </w:r>
      <w:r w:rsidRPr="00665EE1">
        <w:rPr>
          <w:rStyle w:val="StyleUnderline"/>
        </w:rPr>
        <w:t>the</w:t>
      </w:r>
      <w:r>
        <w:rPr>
          <w:rStyle w:val="StyleUnderline"/>
        </w:rPr>
        <w:t xml:space="preserve"> </w:t>
      </w:r>
      <w:r w:rsidRPr="00665EE1">
        <w:rPr>
          <w:rStyle w:val="StyleUnderline"/>
        </w:rPr>
        <w:t>power</w:t>
      </w:r>
      <w:r>
        <w:rPr>
          <w:rStyle w:val="StyleUnderline"/>
        </w:rPr>
        <w:t xml:space="preserve"> </w:t>
      </w:r>
      <w:r w:rsidRPr="00665EE1">
        <w:rPr>
          <w:rStyle w:val="StyleUnderline"/>
        </w:rPr>
        <w:t>transition</w:t>
      </w:r>
      <w:r>
        <w:rPr>
          <w:rStyle w:val="StyleUnderline"/>
        </w:rPr>
        <w:t xml:space="preserve"> </w:t>
      </w:r>
      <w:r w:rsidRPr="00665EE1">
        <w:rPr>
          <w:rStyle w:val="StyleUnderline"/>
        </w:rPr>
        <w:t>perspective.</w:t>
      </w:r>
    </w:p>
    <w:p w:rsidR="00624F78" w:rsidRPr="00665EE1" w:rsidRDefault="00624F78" w:rsidP="00624F78">
      <w:pPr>
        <w:rPr>
          <w:rStyle w:val="StyleUnderline"/>
        </w:rPr>
      </w:pPr>
      <w:r>
        <w:lastRenderedPageBreak/>
        <w:t xml:space="preserve">But </w:t>
      </w:r>
      <w:r w:rsidRPr="00665EE1">
        <w:rPr>
          <w:rStyle w:val="StyleUnderline"/>
        </w:rPr>
        <w:t>does</w:t>
      </w:r>
      <w:r>
        <w:rPr>
          <w:rStyle w:val="StyleUnderline"/>
        </w:rPr>
        <w:t xml:space="preserve"> </w:t>
      </w:r>
      <w:r w:rsidRPr="00665EE1">
        <w:rPr>
          <w:rStyle w:val="StyleUnderline"/>
        </w:rPr>
        <w:t>this</w:t>
      </w:r>
      <w:r>
        <w:rPr>
          <w:rStyle w:val="StyleUnderline"/>
        </w:rPr>
        <w:t xml:space="preserve"> </w:t>
      </w:r>
      <w:r w:rsidRPr="00665EE1">
        <w:rPr>
          <w:rStyle w:val="StyleUnderline"/>
        </w:rPr>
        <w:t>vision</w:t>
      </w:r>
      <w:r>
        <w:rPr>
          <w:rStyle w:val="StyleUnderline"/>
        </w:rPr>
        <w:t xml:space="preserve"> </w:t>
      </w:r>
      <w:r w:rsidRPr="00665EE1">
        <w:rPr>
          <w:rStyle w:val="StyleUnderline"/>
        </w:rPr>
        <w:t>of</w:t>
      </w:r>
      <w:r>
        <w:rPr>
          <w:rStyle w:val="StyleUnderline"/>
        </w:rPr>
        <w:t xml:space="preserve"> </w:t>
      </w:r>
      <w:r w:rsidRPr="00665EE1">
        <w:rPr>
          <w:rStyle w:val="StyleUnderline"/>
        </w:rPr>
        <w:t>power</w:t>
      </w:r>
      <w:r>
        <w:rPr>
          <w:rStyle w:val="StyleUnderline"/>
        </w:rPr>
        <w:t xml:space="preserve"> </w:t>
      </w:r>
      <w:r w:rsidRPr="00665EE1">
        <w:rPr>
          <w:rStyle w:val="StyleUnderline"/>
        </w:rPr>
        <w:t>transition</w:t>
      </w:r>
      <w:r>
        <w:rPr>
          <w:rStyle w:val="StyleUnderline"/>
        </w:rPr>
        <w:t xml:space="preserve"> </w:t>
      </w:r>
      <w:r w:rsidRPr="00665EE1">
        <w:rPr>
          <w:rStyle w:val="StyleUnderline"/>
        </w:rPr>
        <w:t>truly</w:t>
      </w:r>
      <w:r>
        <w:rPr>
          <w:rStyle w:val="StyleUnderline"/>
        </w:rPr>
        <w:t xml:space="preserve"> </w:t>
      </w:r>
      <w:r w:rsidRPr="00665EE1">
        <w:rPr>
          <w:rStyle w:val="StyleUnderline"/>
        </w:rPr>
        <w:t>illuminate</w:t>
      </w:r>
      <w:r>
        <w:rPr>
          <w:rStyle w:val="StyleUnderline"/>
        </w:rPr>
        <w:t xml:space="preserve"> </w:t>
      </w:r>
      <w:r w:rsidRPr="00665EE1">
        <w:rPr>
          <w:rStyle w:val="StyleUnderline"/>
        </w:rPr>
        <w:t>the</w:t>
      </w:r>
      <w:r>
        <w:rPr>
          <w:rStyle w:val="StyleUnderline"/>
        </w:rPr>
        <w:t xml:space="preserve"> </w:t>
      </w:r>
      <w:r w:rsidRPr="00665EE1">
        <w:rPr>
          <w:rStyle w:val="StyleUnderline"/>
        </w:rPr>
        <w:t>struggles</w:t>
      </w:r>
      <w:r>
        <w:rPr>
          <w:rStyle w:val="StyleUnderline"/>
        </w:rPr>
        <w:t xml:space="preserve"> </w:t>
      </w:r>
      <w:r w:rsidRPr="00665EE1">
        <w:rPr>
          <w:rStyle w:val="StyleUnderline"/>
        </w:rPr>
        <w:t>going</w:t>
      </w:r>
      <w:r>
        <w:rPr>
          <w:rStyle w:val="StyleUnderline"/>
        </w:rPr>
        <w:t xml:space="preserve"> </w:t>
      </w:r>
      <w:r w:rsidRPr="00665EE1">
        <w:rPr>
          <w:rStyle w:val="StyleUnderline"/>
        </w:rPr>
        <w:t>on</w:t>
      </w:r>
      <w:r>
        <w:rPr>
          <w:rStyle w:val="StyleUnderline"/>
        </w:rPr>
        <w:t xml:space="preserve"> </w:t>
      </w:r>
      <w:r w:rsidRPr="00665EE1">
        <w:rPr>
          <w:rStyle w:val="StyleUnderline"/>
        </w:rPr>
        <w:t>today</w:t>
      </w:r>
      <w:r>
        <w:rPr>
          <w:rStyle w:val="StyleUnderline"/>
        </w:rPr>
        <w:t xml:space="preserve"> </w:t>
      </w:r>
      <w:r w:rsidRPr="00665EE1">
        <w:rPr>
          <w:rStyle w:val="StyleUnderline"/>
        </w:rPr>
        <w:t>over</w:t>
      </w:r>
      <w:r>
        <w:rPr>
          <w:rStyle w:val="StyleUnderline"/>
        </w:rPr>
        <w:t xml:space="preserve"> </w:t>
      </w:r>
      <w:r w:rsidRPr="00665EE1">
        <w:rPr>
          <w:rStyle w:val="StyleUnderline"/>
        </w:rPr>
        <w:t>international</w:t>
      </w:r>
      <w:r>
        <w:rPr>
          <w:rStyle w:val="StyleUnderline"/>
        </w:rPr>
        <w:t xml:space="preserve"> </w:t>
      </w:r>
      <w:r w:rsidRPr="00665EE1">
        <w:rPr>
          <w:rStyle w:val="StyleUnderline"/>
        </w:rPr>
        <w:t>order</w:t>
      </w:r>
      <w:r>
        <w:t xml:space="preserve">? </w:t>
      </w:r>
      <w:r w:rsidRPr="00665EE1">
        <w:rPr>
          <w:rStyle w:val="StyleUnderline"/>
        </w:rPr>
        <w:t>Some</w:t>
      </w:r>
      <w:r>
        <w:rPr>
          <w:rStyle w:val="StyleUnderline"/>
        </w:rPr>
        <w:t xml:space="preserve"> </w:t>
      </w:r>
      <w:r w:rsidRPr="00665EE1">
        <w:rPr>
          <w:rStyle w:val="StyleUnderline"/>
        </w:rPr>
        <w:t>might</w:t>
      </w:r>
      <w:r>
        <w:rPr>
          <w:rStyle w:val="StyleUnderline"/>
        </w:rPr>
        <w:t xml:space="preserve"> </w:t>
      </w:r>
      <w:r w:rsidRPr="00665EE1">
        <w:rPr>
          <w:rStyle w:val="StyleUnderline"/>
        </w:rPr>
        <w:t>argue</w:t>
      </w:r>
      <w:r>
        <w:rPr>
          <w:rStyle w:val="StyleUnderline"/>
        </w:rPr>
        <w:t xml:space="preserve"> </w:t>
      </w:r>
      <w:r w:rsidRPr="00665EE1">
        <w:rPr>
          <w:rStyle w:val="StyleUnderline"/>
        </w:rPr>
        <w:t>no</w:t>
      </w:r>
      <w:r>
        <w:t xml:space="preserve">—that the United States is still in a position, despite its travails, to provide hegemonic leadership. Here one would note that there is a durable infrastructure (or what Susan Strange has called “structural power”) that undergirds the existing American-led order. Far-flung security alliances, market relations, liberal democratic solidarity, deeply rooted geopolitical alignments—there are many possible sources of American hegemonic power that remain intact. But </w:t>
      </w:r>
      <w:r w:rsidRPr="00665EE1">
        <w:rPr>
          <w:rStyle w:val="StyleUnderline"/>
        </w:rPr>
        <w:t>there</w:t>
      </w:r>
      <w:r>
        <w:rPr>
          <w:rStyle w:val="StyleUnderline"/>
        </w:rPr>
        <w:t xml:space="preserve"> </w:t>
      </w:r>
      <w:r w:rsidRPr="00665EE1">
        <w:rPr>
          <w:rStyle w:val="StyleUnderline"/>
        </w:rPr>
        <w:t>may</w:t>
      </w:r>
      <w:r>
        <w:rPr>
          <w:rStyle w:val="StyleUnderline"/>
        </w:rPr>
        <w:t xml:space="preserve"> </w:t>
      </w:r>
      <w:r w:rsidRPr="00665EE1">
        <w:rPr>
          <w:rStyle w:val="StyleUnderline"/>
        </w:rPr>
        <w:t>be</w:t>
      </w:r>
      <w:r>
        <w:rPr>
          <w:rStyle w:val="StyleUnderline"/>
        </w:rPr>
        <w:t xml:space="preserve"> </w:t>
      </w:r>
      <w:r w:rsidRPr="00665EE1">
        <w:rPr>
          <w:rStyle w:val="StyleUnderline"/>
        </w:rPr>
        <w:t>even</w:t>
      </w:r>
      <w:r>
        <w:rPr>
          <w:rStyle w:val="StyleUnderline"/>
        </w:rPr>
        <w:t xml:space="preserve"> </w:t>
      </w:r>
      <w:r w:rsidRPr="00665EE1">
        <w:rPr>
          <w:rStyle w:val="StyleUnderline"/>
        </w:rPr>
        <w:t>deeper</w:t>
      </w:r>
      <w:r>
        <w:rPr>
          <w:rStyle w:val="StyleUnderline"/>
        </w:rPr>
        <w:t xml:space="preserve"> </w:t>
      </w:r>
      <w:r w:rsidRPr="00665EE1">
        <w:rPr>
          <w:rStyle w:val="StyleUnderline"/>
        </w:rPr>
        <w:t>sources</w:t>
      </w:r>
      <w:r>
        <w:rPr>
          <w:rStyle w:val="StyleUnderline"/>
        </w:rPr>
        <w:t xml:space="preserve"> </w:t>
      </w:r>
      <w:r w:rsidRPr="00665EE1">
        <w:rPr>
          <w:rStyle w:val="StyleUnderline"/>
        </w:rPr>
        <w:t>of</w:t>
      </w:r>
      <w:r>
        <w:rPr>
          <w:rStyle w:val="StyleUnderline"/>
        </w:rPr>
        <w:t xml:space="preserve"> </w:t>
      </w:r>
      <w:r w:rsidRPr="00665EE1">
        <w:rPr>
          <w:rStyle w:val="StyleUnderline"/>
        </w:rPr>
        <w:t>continuity</w:t>
      </w:r>
      <w:r>
        <w:rPr>
          <w:rStyle w:val="StyleUnderline"/>
        </w:rPr>
        <w:t xml:space="preserve"> </w:t>
      </w:r>
      <w:r w:rsidRPr="00665EE1">
        <w:rPr>
          <w:rStyle w:val="StyleUnderline"/>
        </w:rPr>
        <w:t>in</w:t>
      </w:r>
      <w:r>
        <w:rPr>
          <w:rStyle w:val="StyleUnderline"/>
        </w:rPr>
        <w:t xml:space="preserve"> </w:t>
      </w:r>
      <w:r w:rsidRPr="00665EE1">
        <w:rPr>
          <w:rStyle w:val="StyleUnderline"/>
        </w:rPr>
        <w:t>the</w:t>
      </w:r>
      <w:r>
        <w:rPr>
          <w:rStyle w:val="StyleUnderline"/>
        </w:rPr>
        <w:t xml:space="preserve"> </w:t>
      </w:r>
      <w:r w:rsidRPr="00665EE1">
        <w:rPr>
          <w:rStyle w:val="StyleUnderline"/>
        </w:rPr>
        <w:t>existing</w:t>
      </w:r>
      <w:r>
        <w:rPr>
          <w:rStyle w:val="StyleUnderline"/>
        </w:rPr>
        <w:t xml:space="preserve"> </w:t>
      </w:r>
      <w:r w:rsidRPr="00665EE1">
        <w:rPr>
          <w:rStyle w:val="StyleUnderline"/>
        </w:rPr>
        <w:t>system.</w:t>
      </w:r>
      <w:r>
        <w:rPr>
          <w:rStyle w:val="StyleUnderline"/>
        </w:rPr>
        <w:t xml:space="preserve"> </w:t>
      </w:r>
      <w:r w:rsidRPr="00665EE1">
        <w:rPr>
          <w:rStyle w:val="StyleUnderline"/>
        </w:rPr>
        <w:t>This</w:t>
      </w:r>
      <w:r>
        <w:rPr>
          <w:rStyle w:val="StyleUnderline"/>
        </w:rPr>
        <w:t xml:space="preserve"> </w:t>
      </w:r>
      <w:r w:rsidRPr="00665EE1">
        <w:rPr>
          <w:rStyle w:val="StyleUnderline"/>
        </w:rPr>
        <w:t>would</w:t>
      </w:r>
      <w:r>
        <w:rPr>
          <w:rStyle w:val="StyleUnderline"/>
        </w:rPr>
        <w:t xml:space="preserve"> </w:t>
      </w:r>
      <w:r w:rsidRPr="00665EE1">
        <w:rPr>
          <w:rStyle w:val="StyleUnderline"/>
        </w:rPr>
        <w:t>be</w:t>
      </w:r>
      <w:r>
        <w:rPr>
          <w:rStyle w:val="StyleUnderline"/>
        </w:rPr>
        <w:t xml:space="preserve"> </w:t>
      </w:r>
      <w:r w:rsidRPr="00665EE1">
        <w:rPr>
          <w:rStyle w:val="StyleUnderline"/>
        </w:rPr>
        <w:t>true</w:t>
      </w:r>
      <w:r>
        <w:rPr>
          <w:rStyle w:val="StyleUnderline"/>
        </w:rPr>
        <w:t xml:space="preserve"> </w:t>
      </w:r>
      <w:r w:rsidRPr="00665EE1">
        <w:rPr>
          <w:rStyle w:val="StyleUnderline"/>
        </w:rPr>
        <w:t>if</w:t>
      </w:r>
      <w:r>
        <w:rPr>
          <w:rStyle w:val="StyleUnderline"/>
        </w:rPr>
        <w:t xml:space="preserve"> </w:t>
      </w:r>
      <w:r w:rsidRPr="00665EE1">
        <w:rPr>
          <w:rStyle w:val="StyleUnderline"/>
        </w:rPr>
        <w:t>the</w:t>
      </w:r>
      <w:r>
        <w:rPr>
          <w:rStyle w:val="StyleUnderline"/>
        </w:rPr>
        <w:t xml:space="preserve"> </w:t>
      </w:r>
      <w:r w:rsidRPr="00665EE1">
        <w:rPr>
          <w:rStyle w:val="StyleUnderline"/>
        </w:rPr>
        <w:t>existence</w:t>
      </w:r>
      <w:r>
        <w:rPr>
          <w:rStyle w:val="StyleUnderline"/>
        </w:rPr>
        <w:t xml:space="preserve"> </w:t>
      </w:r>
      <w:r w:rsidRPr="00665EE1">
        <w:rPr>
          <w:rStyle w:val="StyleUnderline"/>
        </w:rPr>
        <w:t>of</w:t>
      </w:r>
      <w:r>
        <w:rPr>
          <w:rStyle w:val="StyleUnderline"/>
        </w:rPr>
        <w:t xml:space="preserve"> </w:t>
      </w:r>
      <w:r w:rsidRPr="00665EE1">
        <w:rPr>
          <w:rStyle w:val="StyleUnderline"/>
        </w:rPr>
        <w:t>a</w:t>
      </w:r>
      <w:r>
        <w:rPr>
          <w:rStyle w:val="StyleUnderline"/>
        </w:rPr>
        <w:t xml:space="preserve"> </w:t>
      </w:r>
      <w:r w:rsidRPr="00665EE1">
        <w:rPr>
          <w:rStyle w:val="StyleUnderline"/>
        </w:rPr>
        <w:t>liberal-oriented</w:t>
      </w:r>
      <w:r>
        <w:rPr>
          <w:rStyle w:val="StyleUnderline"/>
        </w:rPr>
        <w:t xml:space="preserve"> </w:t>
      </w:r>
      <w:r w:rsidRPr="00665EE1">
        <w:rPr>
          <w:rStyle w:val="StyleUnderline"/>
        </w:rPr>
        <w:t>international</w:t>
      </w:r>
      <w:r>
        <w:rPr>
          <w:rStyle w:val="StyleUnderline"/>
        </w:rPr>
        <w:t xml:space="preserve"> </w:t>
      </w:r>
      <w:r w:rsidRPr="00665EE1">
        <w:rPr>
          <w:rStyle w:val="StyleUnderline"/>
        </w:rPr>
        <w:t>order</w:t>
      </w:r>
      <w:r>
        <w:rPr>
          <w:rStyle w:val="StyleUnderline"/>
        </w:rPr>
        <w:t xml:space="preserve"> </w:t>
      </w:r>
      <w:r w:rsidRPr="00665EE1">
        <w:rPr>
          <w:rStyle w:val="StyleUnderline"/>
        </w:rPr>
        <w:t>does</w:t>
      </w:r>
      <w:r>
        <w:rPr>
          <w:rStyle w:val="StyleUnderline"/>
        </w:rPr>
        <w:t xml:space="preserve"> </w:t>
      </w:r>
      <w:r w:rsidRPr="00665EE1">
        <w:rPr>
          <w:rStyle w:val="StyleUnderline"/>
        </w:rPr>
        <w:t>not</w:t>
      </w:r>
      <w:r>
        <w:rPr>
          <w:rStyle w:val="StyleUnderline"/>
        </w:rPr>
        <w:t xml:space="preserve"> </w:t>
      </w:r>
      <w:r w:rsidRPr="00665EE1">
        <w:rPr>
          <w:rStyle w:val="StyleUnderline"/>
        </w:rPr>
        <w:t>in</w:t>
      </w:r>
      <w:r>
        <w:rPr>
          <w:rStyle w:val="StyleUnderline"/>
        </w:rPr>
        <w:t xml:space="preserve"> </w:t>
      </w:r>
      <w:r w:rsidRPr="00665EE1">
        <w:rPr>
          <w:rStyle w:val="StyleUnderline"/>
        </w:rPr>
        <w:t>fact</w:t>
      </w:r>
      <w:r>
        <w:rPr>
          <w:rStyle w:val="StyleUnderline"/>
        </w:rPr>
        <w:t xml:space="preserve"> </w:t>
      </w:r>
      <w:r w:rsidRPr="00665EE1">
        <w:rPr>
          <w:rStyle w:val="StyleUnderline"/>
        </w:rPr>
        <w:t>require</w:t>
      </w:r>
      <w:r>
        <w:rPr>
          <w:rStyle w:val="StyleUnderline"/>
        </w:rPr>
        <w:t xml:space="preserve"> </w:t>
      </w:r>
      <w:r w:rsidRPr="00665EE1">
        <w:rPr>
          <w:rStyle w:val="StyleUnderline"/>
        </w:rPr>
        <w:t>hegemonic</w:t>
      </w:r>
      <w:r>
        <w:rPr>
          <w:rStyle w:val="StyleUnderline"/>
        </w:rPr>
        <w:t xml:space="preserve"> </w:t>
      </w:r>
      <w:r w:rsidRPr="00665EE1">
        <w:rPr>
          <w:rStyle w:val="StyleUnderline"/>
        </w:rPr>
        <w:t>domination.</w:t>
      </w:r>
      <w:r>
        <w:t xml:space="preserve"> </w:t>
      </w:r>
      <w:r w:rsidRPr="00665EE1">
        <w:rPr>
          <w:rStyle w:val="StyleUnderline"/>
        </w:rPr>
        <w:t>It</w:t>
      </w:r>
      <w:r>
        <w:rPr>
          <w:rStyle w:val="StyleUnderline"/>
        </w:rPr>
        <w:t xml:space="preserve"> </w:t>
      </w:r>
      <w:r w:rsidRPr="00665EE1">
        <w:rPr>
          <w:rStyle w:val="StyleUnderline"/>
        </w:rPr>
        <w:t>might</w:t>
      </w:r>
      <w:r>
        <w:rPr>
          <w:rStyle w:val="StyleUnderline"/>
        </w:rPr>
        <w:t xml:space="preserve"> </w:t>
      </w:r>
      <w:r w:rsidRPr="00665EE1">
        <w:rPr>
          <w:rStyle w:val="StyleUnderline"/>
        </w:rPr>
        <w:t>be</w:t>
      </w:r>
      <w:r>
        <w:rPr>
          <w:rStyle w:val="StyleUnderline"/>
        </w:rPr>
        <w:t xml:space="preserve"> </w:t>
      </w:r>
      <w:r w:rsidRPr="00665EE1">
        <w:rPr>
          <w:rStyle w:val="StyleUnderline"/>
        </w:rPr>
        <w:t>that</w:t>
      </w:r>
      <w:r>
        <w:rPr>
          <w:rStyle w:val="StyleUnderline"/>
        </w:rPr>
        <w:t xml:space="preserve"> </w:t>
      </w:r>
      <w:r w:rsidRPr="00665EE1">
        <w:rPr>
          <w:rStyle w:val="StyleUnderline"/>
        </w:rPr>
        <w:t>the</w:t>
      </w:r>
      <w:r>
        <w:rPr>
          <w:rStyle w:val="StyleUnderline"/>
        </w:rPr>
        <w:t xml:space="preserve"> </w:t>
      </w:r>
      <w:r w:rsidRPr="00665EE1">
        <w:rPr>
          <w:rStyle w:val="StyleUnderline"/>
        </w:rPr>
        <w:t>power</w:t>
      </w:r>
      <w:r>
        <w:rPr>
          <w:rStyle w:val="StyleUnderline"/>
        </w:rPr>
        <w:t xml:space="preserve"> </w:t>
      </w:r>
      <w:r w:rsidRPr="00665EE1">
        <w:rPr>
          <w:rStyle w:val="StyleUnderline"/>
        </w:rPr>
        <w:t>transition</w:t>
      </w:r>
      <w:r>
        <w:rPr>
          <w:rStyle w:val="StyleUnderline"/>
        </w:rPr>
        <w:t xml:space="preserve"> </w:t>
      </w:r>
      <w:r w:rsidRPr="00665EE1">
        <w:rPr>
          <w:rStyle w:val="StyleUnderline"/>
        </w:rPr>
        <w:t>theory</w:t>
      </w:r>
      <w:r>
        <w:rPr>
          <w:rStyle w:val="StyleUnderline"/>
        </w:rPr>
        <w:t xml:space="preserve"> </w:t>
      </w:r>
      <w:r w:rsidRPr="00665EE1">
        <w:rPr>
          <w:rStyle w:val="StyleUnderline"/>
        </w:rPr>
        <w:t>is</w:t>
      </w:r>
      <w:r>
        <w:rPr>
          <w:rStyle w:val="StyleUnderline"/>
        </w:rPr>
        <w:t xml:space="preserve"> </w:t>
      </w:r>
      <w:r w:rsidRPr="00665EE1">
        <w:rPr>
          <w:rStyle w:val="StyleUnderline"/>
        </w:rPr>
        <w:t>wrong:</w:t>
      </w:r>
      <w:r>
        <w:rPr>
          <w:rStyle w:val="StyleUnderline"/>
        </w:rPr>
        <w:t xml:space="preserve"> </w:t>
      </w:r>
      <w:r w:rsidRPr="00665EE1">
        <w:rPr>
          <w:rStyle w:val="StyleUnderline"/>
        </w:rPr>
        <w:t>the</w:t>
      </w:r>
      <w:r>
        <w:rPr>
          <w:rStyle w:val="StyleUnderline"/>
        </w:rPr>
        <w:t xml:space="preserve"> </w:t>
      </w:r>
      <w:r w:rsidRPr="00665EE1">
        <w:rPr>
          <w:rStyle w:val="StyleUnderline"/>
        </w:rPr>
        <w:t>stability</w:t>
      </w:r>
      <w:r>
        <w:rPr>
          <w:rStyle w:val="StyleUnderline"/>
        </w:rPr>
        <w:t xml:space="preserve"> </w:t>
      </w:r>
      <w:r w:rsidRPr="00665EE1">
        <w:rPr>
          <w:rStyle w:val="StyleUnderline"/>
        </w:rPr>
        <w:t>and</w:t>
      </w:r>
      <w:r>
        <w:rPr>
          <w:rStyle w:val="StyleUnderline"/>
        </w:rPr>
        <w:t xml:space="preserve"> </w:t>
      </w:r>
      <w:r w:rsidRPr="00665EE1">
        <w:rPr>
          <w:rStyle w:val="StyleUnderline"/>
        </w:rPr>
        <w:t>persistence</w:t>
      </w:r>
      <w:r>
        <w:rPr>
          <w:rStyle w:val="StyleUnderline"/>
        </w:rPr>
        <w:t xml:space="preserve"> </w:t>
      </w:r>
      <w:r w:rsidRPr="00665EE1">
        <w:rPr>
          <w:rStyle w:val="StyleUnderline"/>
        </w:rPr>
        <w:t>of</w:t>
      </w:r>
      <w:r>
        <w:rPr>
          <w:rStyle w:val="StyleUnderline"/>
        </w:rPr>
        <w:t xml:space="preserve"> </w:t>
      </w:r>
      <w:r w:rsidRPr="00665EE1">
        <w:rPr>
          <w:rStyle w:val="StyleUnderline"/>
        </w:rPr>
        <w:t>the</w:t>
      </w:r>
      <w:r>
        <w:rPr>
          <w:rStyle w:val="StyleUnderline"/>
        </w:rPr>
        <w:t xml:space="preserve"> </w:t>
      </w:r>
      <w:r w:rsidRPr="00665EE1">
        <w:rPr>
          <w:rStyle w:val="StyleUnderline"/>
        </w:rPr>
        <w:t>existing</w:t>
      </w:r>
      <w:r>
        <w:rPr>
          <w:rStyle w:val="StyleUnderline"/>
        </w:rPr>
        <w:t xml:space="preserve"> </w:t>
      </w:r>
      <w:r w:rsidRPr="00665EE1">
        <w:rPr>
          <w:rStyle w:val="StyleUnderline"/>
        </w:rPr>
        <w:t>post-war</w:t>
      </w:r>
      <w:r>
        <w:rPr>
          <w:rStyle w:val="StyleUnderline"/>
        </w:rPr>
        <w:t xml:space="preserve"> </w:t>
      </w:r>
      <w:r w:rsidRPr="00665EE1">
        <w:rPr>
          <w:rStyle w:val="StyleUnderline"/>
        </w:rPr>
        <w:t>international</w:t>
      </w:r>
      <w:r>
        <w:rPr>
          <w:rStyle w:val="StyleUnderline"/>
        </w:rPr>
        <w:t xml:space="preserve"> </w:t>
      </w:r>
      <w:r w:rsidRPr="00665EE1">
        <w:rPr>
          <w:rStyle w:val="StyleUnderline"/>
        </w:rPr>
        <w:t>order</w:t>
      </w:r>
      <w:r>
        <w:rPr>
          <w:rStyle w:val="StyleUnderline"/>
        </w:rPr>
        <w:t xml:space="preserve"> </w:t>
      </w:r>
      <w:r w:rsidRPr="00665EE1">
        <w:rPr>
          <w:rStyle w:val="StyleUnderline"/>
        </w:rPr>
        <w:t>does</w:t>
      </w:r>
      <w:r>
        <w:rPr>
          <w:rStyle w:val="StyleUnderline"/>
        </w:rPr>
        <w:t xml:space="preserve"> </w:t>
      </w:r>
      <w:r w:rsidRPr="00665EE1">
        <w:rPr>
          <w:rStyle w:val="StyleUnderline"/>
        </w:rPr>
        <w:t>not</w:t>
      </w:r>
      <w:r>
        <w:rPr>
          <w:rStyle w:val="StyleUnderline"/>
        </w:rPr>
        <w:t xml:space="preserve"> </w:t>
      </w:r>
      <w:r w:rsidRPr="00665EE1">
        <w:rPr>
          <w:rStyle w:val="StyleUnderline"/>
        </w:rPr>
        <w:t>depend</w:t>
      </w:r>
      <w:r>
        <w:rPr>
          <w:rStyle w:val="StyleUnderline"/>
        </w:rPr>
        <w:t xml:space="preserve"> </w:t>
      </w:r>
      <w:r w:rsidRPr="00665EE1">
        <w:rPr>
          <w:rStyle w:val="StyleUnderline"/>
        </w:rPr>
        <w:t>on</w:t>
      </w:r>
      <w:r>
        <w:rPr>
          <w:rStyle w:val="StyleUnderline"/>
        </w:rPr>
        <w:t xml:space="preserve"> </w:t>
      </w:r>
      <w:r w:rsidRPr="00665EE1">
        <w:rPr>
          <w:rStyle w:val="StyleUnderline"/>
        </w:rPr>
        <w:t>the</w:t>
      </w:r>
      <w:r>
        <w:rPr>
          <w:rStyle w:val="StyleUnderline"/>
        </w:rPr>
        <w:t xml:space="preserve"> </w:t>
      </w:r>
      <w:r w:rsidRPr="00665EE1">
        <w:rPr>
          <w:rStyle w:val="StyleUnderline"/>
        </w:rPr>
        <w:t>concentration</w:t>
      </w:r>
      <w:r>
        <w:rPr>
          <w:rStyle w:val="StyleUnderline"/>
        </w:rPr>
        <w:t xml:space="preserve"> </w:t>
      </w:r>
      <w:r w:rsidRPr="00665EE1">
        <w:rPr>
          <w:rStyle w:val="StyleUnderline"/>
        </w:rPr>
        <w:t>of</w:t>
      </w:r>
      <w:r>
        <w:rPr>
          <w:rStyle w:val="StyleUnderline"/>
        </w:rPr>
        <w:t xml:space="preserve"> </w:t>
      </w:r>
      <w:r w:rsidRPr="00665EE1">
        <w:rPr>
          <w:rStyle w:val="StyleUnderline"/>
        </w:rPr>
        <w:t>American</w:t>
      </w:r>
      <w:r>
        <w:rPr>
          <w:rStyle w:val="StyleUnderline"/>
        </w:rPr>
        <w:t xml:space="preserve"> </w:t>
      </w:r>
      <w:r w:rsidRPr="00665EE1">
        <w:rPr>
          <w:rStyle w:val="StyleUnderline"/>
        </w:rPr>
        <w:t>power.</w:t>
      </w:r>
    </w:p>
    <w:p w:rsidR="00624F78" w:rsidRDefault="00624F78" w:rsidP="00624F78">
      <w:r>
        <w:t xml:space="preserve">In fact, </w:t>
      </w:r>
      <w:r w:rsidRPr="00665EE1">
        <w:rPr>
          <w:rStyle w:val="StyleUnderline"/>
        </w:rPr>
        <w:t>international</w:t>
      </w:r>
      <w:r>
        <w:rPr>
          <w:rStyle w:val="StyleUnderline"/>
        </w:rPr>
        <w:t xml:space="preserve"> </w:t>
      </w:r>
      <w:r w:rsidRPr="00665EE1">
        <w:rPr>
          <w:rStyle w:val="StyleUnderline"/>
        </w:rPr>
        <w:t>order</w:t>
      </w:r>
      <w:r>
        <w:rPr>
          <w:rStyle w:val="StyleUnderline"/>
        </w:rPr>
        <w:t xml:space="preserve"> </w:t>
      </w:r>
      <w:r w:rsidRPr="00665EE1">
        <w:rPr>
          <w:rStyle w:val="StyleUnderline"/>
        </w:rPr>
        <w:t>is</w:t>
      </w:r>
      <w:r>
        <w:rPr>
          <w:rStyle w:val="StyleUnderline"/>
        </w:rPr>
        <w:t xml:space="preserve"> </w:t>
      </w:r>
      <w:r w:rsidRPr="00665EE1">
        <w:rPr>
          <w:rStyle w:val="StyleUnderline"/>
        </w:rPr>
        <w:t>not</w:t>
      </w:r>
      <w:r>
        <w:rPr>
          <w:rStyle w:val="StyleUnderline"/>
        </w:rPr>
        <w:t xml:space="preserve"> </w:t>
      </w:r>
      <w:r w:rsidRPr="00665EE1">
        <w:rPr>
          <w:rStyle w:val="StyleUnderline"/>
        </w:rPr>
        <w:t>simply</w:t>
      </w:r>
      <w:r>
        <w:rPr>
          <w:rStyle w:val="StyleUnderline"/>
        </w:rPr>
        <w:t xml:space="preserve"> </w:t>
      </w:r>
      <w:r w:rsidRPr="00665EE1">
        <w:rPr>
          <w:rStyle w:val="StyleUnderline"/>
        </w:rPr>
        <w:t>an</w:t>
      </w:r>
      <w:r>
        <w:rPr>
          <w:rStyle w:val="StyleUnderline"/>
        </w:rPr>
        <w:t xml:space="preserve"> </w:t>
      </w:r>
      <w:r w:rsidRPr="00665EE1">
        <w:rPr>
          <w:rStyle w:val="StyleUnderline"/>
        </w:rPr>
        <w:t>artifact</w:t>
      </w:r>
      <w:r>
        <w:rPr>
          <w:rStyle w:val="StyleUnderline"/>
        </w:rPr>
        <w:t xml:space="preserve"> </w:t>
      </w:r>
      <w:r w:rsidRPr="00665EE1">
        <w:rPr>
          <w:rStyle w:val="StyleUnderline"/>
        </w:rPr>
        <w:t>of</w:t>
      </w:r>
      <w:r>
        <w:rPr>
          <w:rStyle w:val="StyleUnderline"/>
        </w:rPr>
        <w:t xml:space="preserve"> </w:t>
      </w:r>
      <w:r w:rsidRPr="00665EE1">
        <w:rPr>
          <w:rStyle w:val="StyleUnderline"/>
        </w:rPr>
        <w:t>concentrations</w:t>
      </w:r>
      <w:r>
        <w:rPr>
          <w:rStyle w:val="StyleUnderline"/>
        </w:rPr>
        <w:t xml:space="preserve"> </w:t>
      </w:r>
      <w:r w:rsidRPr="00665EE1">
        <w:rPr>
          <w:rStyle w:val="StyleUnderline"/>
        </w:rPr>
        <w:t>of</w:t>
      </w:r>
      <w:r>
        <w:rPr>
          <w:rStyle w:val="StyleUnderline"/>
        </w:rPr>
        <w:t xml:space="preserve"> </w:t>
      </w:r>
      <w:r w:rsidRPr="00665EE1">
        <w:rPr>
          <w:rStyle w:val="StyleUnderline"/>
        </w:rPr>
        <w:t>power</w:t>
      </w:r>
      <w:r>
        <w:t xml:space="preserve">. </w:t>
      </w:r>
      <w:r w:rsidRPr="00466680">
        <w:rPr>
          <w:rStyle w:val="StyleUnderline"/>
        </w:rPr>
        <w:t>The</w:t>
      </w:r>
      <w:r>
        <w:rPr>
          <w:rStyle w:val="StyleUnderline"/>
        </w:rPr>
        <w:t xml:space="preserve"> </w:t>
      </w:r>
      <w:r w:rsidRPr="00466680">
        <w:rPr>
          <w:rStyle w:val="StyleUnderline"/>
        </w:rPr>
        <w:t>rules</w:t>
      </w:r>
      <w:r>
        <w:rPr>
          <w:rStyle w:val="StyleUnderline"/>
        </w:rPr>
        <w:t xml:space="preserve"> </w:t>
      </w:r>
      <w:r w:rsidRPr="00466680">
        <w:rPr>
          <w:rStyle w:val="StyleUnderline"/>
        </w:rPr>
        <w:t>and</w:t>
      </w:r>
      <w:r>
        <w:rPr>
          <w:rStyle w:val="StyleUnderline"/>
        </w:rPr>
        <w:t xml:space="preserve"> </w:t>
      </w:r>
      <w:r w:rsidRPr="00466680">
        <w:rPr>
          <w:rStyle w:val="StyleUnderline"/>
        </w:rPr>
        <w:t>institutions</w:t>
      </w:r>
      <w:r>
        <w:rPr>
          <w:rStyle w:val="StyleUnderline"/>
        </w:rPr>
        <w:t xml:space="preserve"> </w:t>
      </w:r>
      <w:r w:rsidRPr="00466680">
        <w:rPr>
          <w:rStyle w:val="StyleUnderline"/>
        </w:rPr>
        <w:t>that</w:t>
      </w:r>
      <w:r>
        <w:rPr>
          <w:rStyle w:val="StyleUnderline"/>
        </w:rPr>
        <w:t xml:space="preserve"> </w:t>
      </w:r>
      <w:r w:rsidRPr="00466680">
        <w:rPr>
          <w:rStyle w:val="StyleUnderline"/>
        </w:rPr>
        <w:t>make</w:t>
      </w:r>
      <w:r>
        <w:rPr>
          <w:rStyle w:val="StyleUnderline"/>
        </w:rPr>
        <w:t xml:space="preserve"> </w:t>
      </w:r>
      <w:r w:rsidRPr="00466680">
        <w:rPr>
          <w:rStyle w:val="StyleUnderline"/>
        </w:rPr>
        <w:t>up</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rPr>
          <w:rStyle w:val="StyleUnderline"/>
        </w:rPr>
        <w:t xml:space="preserve"> </w:t>
      </w:r>
      <w:r w:rsidRPr="00466680">
        <w:rPr>
          <w:rStyle w:val="StyleUnderline"/>
        </w:rPr>
        <w:t>have</w:t>
      </w:r>
      <w:r>
        <w:rPr>
          <w:rStyle w:val="StyleUnderline"/>
        </w:rPr>
        <w:t xml:space="preserve"> </w:t>
      </w:r>
      <w:r w:rsidRPr="00466680">
        <w:rPr>
          <w:rStyle w:val="StyleUnderline"/>
        </w:rPr>
        <w:t>a</w:t>
      </w:r>
      <w:r>
        <w:rPr>
          <w:rStyle w:val="StyleUnderline"/>
        </w:rPr>
        <w:t xml:space="preserve"> </w:t>
      </w:r>
      <w:r w:rsidRPr="00466680">
        <w:rPr>
          <w:rStyle w:val="StyleUnderline"/>
        </w:rPr>
        <w:t>more</w:t>
      </w:r>
      <w:r>
        <w:rPr>
          <w:rStyle w:val="StyleUnderline"/>
        </w:rPr>
        <w:t xml:space="preserve"> </w:t>
      </w:r>
      <w:r w:rsidRPr="00466680">
        <w:rPr>
          <w:rStyle w:val="StyleUnderline"/>
        </w:rPr>
        <w:t>complex</w:t>
      </w:r>
      <w:r>
        <w:rPr>
          <w:rStyle w:val="StyleUnderline"/>
        </w:rPr>
        <w:t xml:space="preserve"> </w:t>
      </w:r>
      <w:r w:rsidRPr="00466680">
        <w:rPr>
          <w:rStyle w:val="StyleUnderline"/>
        </w:rPr>
        <w:t>and</w:t>
      </w:r>
      <w:r>
        <w:rPr>
          <w:rStyle w:val="StyleUnderline"/>
        </w:rPr>
        <w:t xml:space="preserve"> </w:t>
      </w:r>
      <w:r w:rsidRPr="00466680">
        <w:rPr>
          <w:rStyle w:val="StyleUnderline"/>
        </w:rPr>
        <w:t>contingent</w:t>
      </w:r>
      <w:r>
        <w:rPr>
          <w:rStyle w:val="StyleUnderline"/>
        </w:rPr>
        <w:t xml:space="preserve"> </w:t>
      </w:r>
      <w:r w:rsidRPr="00466680">
        <w:rPr>
          <w:rStyle w:val="StyleUnderline"/>
        </w:rPr>
        <w:t>relationship</w:t>
      </w:r>
      <w:r>
        <w:rPr>
          <w:rStyle w:val="StyleUnderline"/>
        </w:rPr>
        <w:t xml:space="preserve"> </w:t>
      </w:r>
      <w:r w:rsidRPr="00466680">
        <w:rPr>
          <w:rStyle w:val="StyleUnderline"/>
        </w:rPr>
        <w:t>with</w:t>
      </w:r>
      <w:r>
        <w:rPr>
          <w:rStyle w:val="StyleUnderline"/>
        </w:rPr>
        <w:t xml:space="preserve"> </w:t>
      </w:r>
      <w:r w:rsidRPr="00466680">
        <w:rPr>
          <w:rStyle w:val="StyleUnderline"/>
        </w:rPr>
        <w:t>the</w:t>
      </w:r>
      <w:r>
        <w:rPr>
          <w:rStyle w:val="StyleUnderline"/>
        </w:rPr>
        <w:t xml:space="preserve"> </w:t>
      </w:r>
      <w:r w:rsidRPr="00466680">
        <w:rPr>
          <w:rStyle w:val="StyleUnderline"/>
        </w:rPr>
        <w:t>rise</w:t>
      </w:r>
      <w:r>
        <w:rPr>
          <w:rStyle w:val="StyleUnderline"/>
        </w:rPr>
        <w:t xml:space="preserve"> </w:t>
      </w:r>
      <w:r w:rsidRPr="00466680">
        <w:rPr>
          <w:rStyle w:val="StyleUnderline"/>
        </w:rPr>
        <w:t>and</w:t>
      </w:r>
      <w:r>
        <w:rPr>
          <w:rStyle w:val="StyleUnderline"/>
        </w:rPr>
        <w:t xml:space="preserve"> </w:t>
      </w:r>
      <w:r w:rsidRPr="00466680">
        <w:rPr>
          <w:rStyle w:val="StyleUnderline"/>
        </w:rPr>
        <w:t>fall</w:t>
      </w:r>
      <w:r>
        <w:rPr>
          <w:rStyle w:val="StyleUnderline"/>
        </w:rPr>
        <w:t xml:space="preserve"> </w:t>
      </w:r>
      <w:r w:rsidRPr="00466680">
        <w:rPr>
          <w:rStyle w:val="StyleUnderline"/>
        </w:rPr>
        <w:t>of</w:t>
      </w:r>
      <w:r>
        <w:rPr>
          <w:rStyle w:val="StyleUnderline"/>
        </w:rPr>
        <w:t xml:space="preserve"> </w:t>
      </w:r>
      <w:r w:rsidRPr="00466680">
        <w:rPr>
          <w:rStyle w:val="StyleUnderline"/>
        </w:rPr>
        <w:t>state</w:t>
      </w:r>
      <w:r>
        <w:rPr>
          <w:rStyle w:val="StyleUnderline"/>
        </w:rPr>
        <w:t xml:space="preserve"> </w:t>
      </w:r>
      <w:r w:rsidRPr="00466680">
        <w:rPr>
          <w:rStyle w:val="StyleUnderline"/>
        </w:rPr>
        <w:t>power</w:t>
      </w:r>
      <w:r>
        <w:t xml:space="preserve">. This is true in two respects. First, </w:t>
      </w:r>
      <w:r w:rsidRPr="00466680">
        <w:rPr>
          <w:rStyle w:val="StyleUnderline"/>
        </w:rPr>
        <w:t>international</w:t>
      </w:r>
      <w:r>
        <w:rPr>
          <w:rStyle w:val="StyleUnderline"/>
        </w:rPr>
        <w:t xml:space="preserve"> </w:t>
      </w:r>
      <w:r w:rsidRPr="00466680">
        <w:rPr>
          <w:rStyle w:val="StyleUnderline"/>
        </w:rPr>
        <w:t>order</w:t>
      </w:r>
      <w:r>
        <w:rPr>
          <w:rStyle w:val="StyleUnderline"/>
        </w:rPr>
        <w:t xml:space="preserve"> </w:t>
      </w:r>
      <w:r w:rsidRPr="00466680">
        <w:rPr>
          <w:rStyle w:val="StyleUnderline"/>
        </w:rPr>
        <w:t>itself</w:t>
      </w:r>
      <w:r>
        <w:rPr>
          <w:rStyle w:val="StyleUnderline"/>
        </w:rPr>
        <w:t xml:space="preserve"> </w:t>
      </w:r>
      <w:r w:rsidRPr="00466680">
        <w:rPr>
          <w:rStyle w:val="StyleUnderline"/>
        </w:rPr>
        <w:t>is</w:t>
      </w:r>
      <w:r>
        <w:rPr>
          <w:rStyle w:val="StyleUnderline"/>
        </w:rPr>
        <w:t xml:space="preserve"> </w:t>
      </w:r>
      <w:r w:rsidRPr="00466680">
        <w:rPr>
          <w:rStyle w:val="StyleUnderline"/>
        </w:rPr>
        <w:t>complex:</w:t>
      </w:r>
      <w:r>
        <w:rPr>
          <w:rStyle w:val="StyleUnderline"/>
        </w:rPr>
        <w:t xml:space="preserve"> </w:t>
      </w:r>
      <w:r w:rsidRPr="00466680">
        <w:t>multilayered</w:t>
      </w:r>
      <w:r>
        <w:t xml:space="preserve">, </w:t>
      </w:r>
      <w:r w:rsidRPr="00466680">
        <w:rPr>
          <w:rStyle w:val="StyleUnderline"/>
        </w:rPr>
        <w:t>multifaceted</w:t>
      </w:r>
      <w:r>
        <w:t xml:space="preserve">, </w:t>
      </w:r>
      <w:r w:rsidRPr="00466680">
        <w:rPr>
          <w:rStyle w:val="StyleUnderline"/>
        </w:rPr>
        <w:t>and</w:t>
      </w:r>
      <w:r>
        <w:rPr>
          <w:rStyle w:val="StyleUnderline"/>
        </w:rPr>
        <w:t xml:space="preserve"> </w:t>
      </w:r>
      <w:r w:rsidRPr="00466680">
        <w:rPr>
          <w:rStyle w:val="StyleUnderline"/>
        </w:rPr>
        <w:t>not</w:t>
      </w:r>
      <w:r>
        <w:rPr>
          <w:rStyle w:val="StyleUnderline"/>
        </w:rPr>
        <w:t xml:space="preserve"> </w:t>
      </w:r>
      <w:r w:rsidRPr="00466680">
        <w:rPr>
          <w:rStyle w:val="StyleUnderline"/>
        </w:rPr>
        <w:t>simply</w:t>
      </w:r>
      <w:r>
        <w:rPr>
          <w:rStyle w:val="StyleUnderline"/>
        </w:rPr>
        <w:t xml:space="preserve"> </w:t>
      </w:r>
      <w:r w:rsidRPr="00466680">
        <w:rPr>
          <w:rStyle w:val="StyleUnderline"/>
        </w:rPr>
        <w:t>a</w:t>
      </w:r>
      <w:r>
        <w:rPr>
          <w:rStyle w:val="StyleUnderline"/>
        </w:rPr>
        <w:t xml:space="preserve"> </w:t>
      </w:r>
      <w:r w:rsidRPr="00466680">
        <w:rPr>
          <w:rStyle w:val="StyleUnderline"/>
        </w:rPr>
        <w:t>political</w:t>
      </w:r>
      <w:r>
        <w:rPr>
          <w:rStyle w:val="StyleUnderline"/>
        </w:rPr>
        <w:t xml:space="preserve"> </w:t>
      </w:r>
      <w:r w:rsidRPr="00466680">
        <w:rPr>
          <w:rStyle w:val="StyleUnderline"/>
        </w:rPr>
        <w:t>formation</w:t>
      </w:r>
      <w:r>
        <w:rPr>
          <w:rStyle w:val="StyleUnderline"/>
        </w:rPr>
        <w:t xml:space="preserve"> </w:t>
      </w:r>
      <w:r w:rsidRPr="00466680">
        <w:rPr>
          <w:rStyle w:val="StyleUnderline"/>
        </w:rPr>
        <w:t>imposed</w:t>
      </w:r>
      <w:r>
        <w:rPr>
          <w:rStyle w:val="StyleUnderline"/>
        </w:rPr>
        <w:t xml:space="preserve"> </w:t>
      </w:r>
      <w:r w:rsidRPr="00466680">
        <w:rPr>
          <w:rStyle w:val="StyleUnderline"/>
        </w:rPr>
        <w:t>by</w:t>
      </w:r>
      <w:r>
        <w:rPr>
          <w:rStyle w:val="StyleUnderline"/>
        </w:rPr>
        <w:t xml:space="preserve"> </w:t>
      </w:r>
      <w:r w:rsidRPr="00466680">
        <w:rPr>
          <w:rStyle w:val="StyleUnderline"/>
        </w:rPr>
        <w:t>the</w:t>
      </w:r>
      <w:r>
        <w:rPr>
          <w:rStyle w:val="StyleUnderline"/>
        </w:rPr>
        <w:t xml:space="preserve"> </w:t>
      </w:r>
      <w:r w:rsidRPr="00466680">
        <w:rPr>
          <w:rStyle w:val="StyleUnderline"/>
        </w:rPr>
        <w:t>leading</w:t>
      </w:r>
      <w:r>
        <w:rPr>
          <w:rStyle w:val="StyleUnderline"/>
        </w:rPr>
        <w:t xml:space="preserve"> </w:t>
      </w:r>
      <w:r w:rsidRPr="00466680">
        <w:rPr>
          <w:rStyle w:val="StyleUnderline"/>
        </w:rPr>
        <w:t>state.</w:t>
      </w:r>
      <w:r>
        <w:rPr>
          <w:rStyle w:val="StyleUnderline"/>
        </w:rPr>
        <w:t xml:space="preserve"> </w:t>
      </w:r>
      <w:r>
        <w:t xml:space="preserve">International order is not “one thing” that states either join or resist. </w:t>
      </w:r>
      <w:r w:rsidRPr="00466680">
        <w:rPr>
          <w:rStyle w:val="StyleUnderline"/>
        </w:rPr>
        <w:t>It</w:t>
      </w:r>
      <w:r>
        <w:rPr>
          <w:rStyle w:val="StyleUnderline"/>
        </w:rPr>
        <w:t xml:space="preserve"> </w:t>
      </w:r>
      <w:r w:rsidRPr="00466680">
        <w:rPr>
          <w:rStyle w:val="StyleUnderline"/>
        </w:rPr>
        <w:t>is</w:t>
      </w:r>
      <w:r>
        <w:rPr>
          <w:rStyle w:val="StyleUnderline"/>
        </w:rPr>
        <w:t xml:space="preserve"> </w:t>
      </w:r>
      <w:r w:rsidRPr="00466680">
        <w:rPr>
          <w:rStyle w:val="StyleUnderline"/>
        </w:rPr>
        <w:t>an</w:t>
      </w:r>
      <w:r>
        <w:rPr>
          <w:rStyle w:val="StyleUnderline"/>
        </w:rPr>
        <w:t xml:space="preserve"> </w:t>
      </w:r>
      <w:r w:rsidRPr="00466680">
        <w:rPr>
          <w:rStyle w:val="StyleUnderline"/>
        </w:rPr>
        <w:t>aggregation</w:t>
      </w:r>
      <w:r>
        <w:rPr>
          <w:rStyle w:val="StyleUnderline"/>
        </w:rPr>
        <w:t xml:space="preserve"> </w:t>
      </w:r>
      <w:r w:rsidRPr="00466680">
        <w:rPr>
          <w:rStyle w:val="StyleUnderline"/>
        </w:rPr>
        <w:t>of</w:t>
      </w:r>
      <w:r>
        <w:rPr>
          <w:rStyle w:val="StyleUnderline"/>
        </w:rPr>
        <w:t xml:space="preserve"> </w:t>
      </w:r>
      <w:r w:rsidRPr="00466680">
        <w:rPr>
          <w:rStyle w:val="StyleUnderline"/>
        </w:rPr>
        <w:t>various</w:t>
      </w:r>
      <w:r>
        <w:rPr>
          <w:rStyle w:val="StyleUnderline"/>
        </w:rPr>
        <w:t xml:space="preserve"> </w:t>
      </w:r>
      <w:r w:rsidRPr="00466680">
        <w:rPr>
          <w:rStyle w:val="StyleUnderline"/>
        </w:rPr>
        <w:t>sorts</w:t>
      </w:r>
      <w:r>
        <w:rPr>
          <w:rStyle w:val="StyleUnderline"/>
        </w:rPr>
        <w:t xml:space="preserve"> </w:t>
      </w:r>
      <w:r w:rsidRPr="00466680">
        <w:rPr>
          <w:rStyle w:val="StyleUnderline"/>
        </w:rPr>
        <w:t>of</w:t>
      </w:r>
      <w:r>
        <w:rPr>
          <w:rStyle w:val="StyleUnderline"/>
        </w:rPr>
        <w:t xml:space="preserve"> </w:t>
      </w:r>
      <w:r w:rsidRPr="00466680">
        <w:rPr>
          <w:rStyle w:val="StyleUnderline"/>
        </w:rPr>
        <w:t>ordering</w:t>
      </w:r>
      <w:r>
        <w:rPr>
          <w:rStyle w:val="StyleUnderline"/>
        </w:rPr>
        <w:t xml:space="preserve"> </w:t>
      </w:r>
      <w:r w:rsidRPr="00466680">
        <w:rPr>
          <w:rStyle w:val="StyleUnderline"/>
        </w:rPr>
        <w:t>rules</w:t>
      </w:r>
      <w:r>
        <w:rPr>
          <w:rStyle w:val="StyleUnderline"/>
        </w:rPr>
        <w:t xml:space="preserve"> </w:t>
      </w:r>
      <w:r w:rsidRPr="00466680">
        <w:rPr>
          <w:rStyle w:val="StyleUnderline"/>
        </w:rPr>
        <w:t>and</w:t>
      </w:r>
      <w:r>
        <w:rPr>
          <w:rStyle w:val="StyleUnderline"/>
        </w:rPr>
        <w:t xml:space="preserve"> </w:t>
      </w:r>
      <w:r w:rsidRPr="00466680">
        <w:rPr>
          <w:rStyle w:val="StyleUnderline"/>
        </w:rPr>
        <w:t>institutions.</w:t>
      </w:r>
      <w:r>
        <w:t xml:space="preserve"> There are the deep rules and norms of sovereignty. There are governing institutions, starting with the United Nations. </w:t>
      </w:r>
      <w:r w:rsidRPr="00466680">
        <w:rPr>
          <w:rStyle w:val="StyleUnderline"/>
        </w:rPr>
        <w:t>There</w:t>
      </w:r>
      <w:r>
        <w:rPr>
          <w:rStyle w:val="StyleUnderline"/>
        </w:rPr>
        <w:t xml:space="preserve"> </w:t>
      </w:r>
      <w:r w:rsidRPr="00466680">
        <w:rPr>
          <w:rStyle w:val="StyleUnderline"/>
        </w:rPr>
        <w:t>is</w:t>
      </w:r>
      <w:r>
        <w:rPr>
          <w:rStyle w:val="StyleUnderline"/>
        </w:rPr>
        <w:t xml:space="preserve"> </w:t>
      </w:r>
      <w:r w:rsidRPr="00466680">
        <w:rPr>
          <w:rStyle w:val="StyleUnderline"/>
        </w:rPr>
        <w:t>a</w:t>
      </w:r>
      <w:r>
        <w:rPr>
          <w:rStyle w:val="StyleUnderline"/>
        </w:rPr>
        <w:t xml:space="preserve"> </w:t>
      </w:r>
      <w:r w:rsidRPr="00466680">
        <w:rPr>
          <w:rStyle w:val="StyleUnderline"/>
        </w:rPr>
        <w:t>sprawling</w:t>
      </w:r>
      <w:r>
        <w:rPr>
          <w:rStyle w:val="StyleUnderline"/>
        </w:rPr>
        <w:t xml:space="preserve"> </w:t>
      </w:r>
      <w:r w:rsidRPr="00466680">
        <w:rPr>
          <w:rStyle w:val="StyleUnderline"/>
        </w:rPr>
        <w:t>array</w:t>
      </w:r>
      <w:r>
        <w:rPr>
          <w:rStyle w:val="StyleUnderline"/>
        </w:rPr>
        <w:t xml:space="preserve"> </w:t>
      </w:r>
      <w:r w:rsidRPr="00466680">
        <w:rPr>
          <w:rStyle w:val="StyleUnderline"/>
        </w:rPr>
        <w:t>of</w:t>
      </w:r>
      <w:r>
        <w:rPr>
          <w:rStyle w:val="StyleUnderline"/>
        </w:rPr>
        <w:t xml:space="preserve"> </w:t>
      </w:r>
      <w:r w:rsidRPr="00466680">
        <w:rPr>
          <w:rStyle w:val="StyleUnderline"/>
        </w:rPr>
        <w:t>international</w:t>
      </w:r>
      <w:r>
        <w:rPr>
          <w:rStyle w:val="StyleUnderline"/>
        </w:rPr>
        <w:t xml:space="preserve"> </w:t>
      </w:r>
      <w:r w:rsidRPr="00466680">
        <w:rPr>
          <w:rStyle w:val="StyleUnderline"/>
        </w:rPr>
        <w:t>institutions,</w:t>
      </w:r>
      <w:r>
        <w:rPr>
          <w:rStyle w:val="StyleUnderline"/>
        </w:rPr>
        <w:t xml:space="preserve"> </w:t>
      </w:r>
      <w:r w:rsidRPr="00466680">
        <w:rPr>
          <w:rStyle w:val="StyleUnderline"/>
        </w:rPr>
        <w:t>regimes,</w:t>
      </w:r>
      <w:r>
        <w:rPr>
          <w:rStyle w:val="StyleUnderline"/>
        </w:rPr>
        <w:t xml:space="preserve"> </w:t>
      </w:r>
      <w:r w:rsidRPr="00466680">
        <w:rPr>
          <w:rStyle w:val="StyleUnderline"/>
        </w:rPr>
        <w:t>treaties,</w:t>
      </w:r>
      <w:r>
        <w:rPr>
          <w:rStyle w:val="StyleUnderline"/>
        </w:rPr>
        <w:t xml:space="preserve"> </w:t>
      </w:r>
      <w:r w:rsidRPr="00466680">
        <w:rPr>
          <w:rStyle w:val="StyleUnderline"/>
        </w:rPr>
        <w:t>agreements,</w:t>
      </w:r>
      <w:r>
        <w:rPr>
          <w:rStyle w:val="StyleUnderline"/>
        </w:rPr>
        <w:t xml:space="preserve"> </w:t>
      </w:r>
      <w:r w:rsidRPr="00466680">
        <w:rPr>
          <w:rStyle w:val="StyleUnderline"/>
        </w:rPr>
        <w:t>protocols,</w:t>
      </w:r>
      <w:r>
        <w:rPr>
          <w:rStyle w:val="StyleUnderline"/>
        </w:rPr>
        <w:t xml:space="preserve"> </w:t>
      </w:r>
      <w:r w:rsidRPr="00466680">
        <w:rPr>
          <w:rStyle w:val="StyleUnderline"/>
        </w:rPr>
        <w:t>and</w:t>
      </w:r>
      <w:r>
        <w:rPr>
          <w:rStyle w:val="StyleUnderline"/>
        </w:rPr>
        <w:t xml:space="preserve"> </w:t>
      </w:r>
      <w:r w:rsidRPr="00466680">
        <w:rPr>
          <w:rStyle w:val="StyleUnderline"/>
        </w:rPr>
        <w:t>so</w:t>
      </w:r>
      <w:r>
        <w:rPr>
          <w:rStyle w:val="StyleUnderline"/>
        </w:rPr>
        <w:t xml:space="preserve"> </w:t>
      </w:r>
      <w:r w:rsidRPr="00466680">
        <w:rPr>
          <w:rStyle w:val="StyleUnderline"/>
        </w:rPr>
        <w:t>forth.</w:t>
      </w:r>
      <w:r>
        <w:t xml:space="preserve"> These governing arrangements cut across diverse realms, including security and arms control, the world economy, the environment and global commons, human rights, and political relations. Some of these domains of governance may have rules and institutions that narrowly reflect the interests of the hegemonic state, but most reflect negotiated outcomes based on a much broader set of interests.</w:t>
      </w:r>
    </w:p>
    <w:p w:rsidR="00624F78" w:rsidRDefault="00624F78" w:rsidP="00624F78">
      <w:r w:rsidRPr="00466680">
        <w:rPr>
          <w:rStyle w:val="StyleUnderline"/>
        </w:rPr>
        <w:t>As</w:t>
      </w:r>
      <w:r>
        <w:rPr>
          <w:rStyle w:val="StyleUnderline"/>
        </w:rPr>
        <w:t xml:space="preserve"> </w:t>
      </w:r>
      <w:r w:rsidRPr="00466680">
        <w:rPr>
          <w:rStyle w:val="StyleUnderline"/>
        </w:rPr>
        <w:t>rising</w:t>
      </w:r>
      <w:r>
        <w:rPr>
          <w:rStyle w:val="StyleUnderline"/>
        </w:rPr>
        <w:t xml:space="preserve"> </w:t>
      </w:r>
      <w:r w:rsidRPr="00466680">
        <w:rPr>
          <w:rStyle w:val="StyleUnderline"/>
        </w:rPr>
        <w:t>states</w:t>
      </w:r>
      <w:r>
        <w:rPr>
          <w:rStyle w:val="StyleUnderline"/>
        </w:rPr>
        <w:t xml:space="preserve"> </w:t>
      </w:r>
      <w:r w:rsidRPr="00466680">
        <w:rPr>
          <w:rStyle w:val="StyleUnderline"/>
        </w:rPr>
        <w:t>continue</w:t>
      </w:r>
      <w:r>
        <w:rPr>
          <w:rStyle w:val="StyleUnderline"/>
        </w:rPr>
        <w:t xml:space="preserve"> </w:t>
      </w:r>
      <w:r w:rsidRPr="00466680">
        <w:rPr>
          <w:rStyle w:val="StyleUnderline"/>
        </w:rPr>
        <w:t>to</w:t>
      </w:r>
      <w:r>
        <w:rPr>
          <w:rStyle w:val="StyleUnderline"/>
        </w:rPr>
        <w:t xml:space="preserve"> </w:t>
      </w:r>
      <w:r w:rsidRPr="00466680">
        <w:rPr>
          <w:rStyle w:val="StyleUnderline"/>
        </w:rPr>
        <w:t>rise,</w:t>
      </w:r>
      <w:r>
        <w:rPr>
          <w:rStyle w:val="StyleUnderline"/>
        </w:rPr>
        <w:t xml:space="preserve"> </w:t>
      </w:r>
      <w:r w:rsidRPr="00466680">
        <w:rPr>
          <w:rStyle w:val="StyleUnderline"/>
        </w:rPr>
        <w:t>they</w:t>
      </w:r>
      <w:r>
        <w:rPr>
          <w:rStyle w:val="StyleUnderline"/>
        </w:rPr>
        <w:t xml:space="preserve"> </w:t>
      </w:r>
      <w:r w:rsidRPr="00466680">
        <w:rPr>
          <w:rStyle w:val="StyleUnderline"/>
        </w:rPr>
        <w:t>do</w:t>
      </w:r>
      <w:r>
        <w:rPr>
          <w:rStyle w:val="StyleUnderline"/>
        </w:rPr>
        <w:t xml:space="preserve"> </w:t>
      </w:r>
      <w:r w:rsidRPr="00466680">
        <w:rPr>
          <w:rStyle w:val="StyleUnderline"/>
        </w:rPr>
        <w:t>not</w:t>
      </w:r>
      <w:r>
        <w:rPr>
          <w:rStyle w:val="StyleUnderline"/>
        </w:rPr>
        <w:t xml:space="preserve"> </w:t>
      </w:r>
      <w:r w:rsidRPr="00466680">
        <w:rPr>
          <w:rStyle w:val="StyleUnderline"/>
        </w:rPr>
        <w:t>simply</w:t>
      </w:r>
      <w:r>
        <w:rPr>
          <w:rStyle w:val="StyleUnderline"/>
        </w:rPr>
        <w:t xml:space="preserve"> </w:t>
      </w:r>
      <w:r w:rsidRPr="00466680">
        <w:rPr>
          <w:rStyle w:val="StyleUnderline"/>
        </w:rPr>
        <w:t>confront</w:t>
      </w:r>
      <w:r>
        <w:rPr>
          <w:rStyle w:val="StyleUnderline"/>
        </w:rPr>
        <w:t xml:space="preserve"> </w:t>
      </w:r>
      <w:r w:rsidRPr="00466680">
        <w:rPr>
          <w:rStyle w:val="StyleUnderline"/>
        </w:rPr>
        <w:t>an</w:t>
      </w:r>
      <w:r>
        <w:rPr>
          <w:rStyle w:val="StyleUnderline"/>
        </w:rPr>
        <w:t xml:space="preserve"> </w:t>
      </w:r>
      <w:r w:rsidRPr="00466680">
        <w:rPr>
          <w:rStyle w:val="StyleUnderline"/>
        </w:rPr>
        <w:t>American-led</w:t>
      </w:r>
      <w:r>
        <w:rPr>
          <w:rStyle w:val="StyleUnderline"/>
        </w:rPr>
        <w:t xml:space="preserve"> </w:t>
      </w:r>
      <w:r w:rsidRPr="00466680">
        <w:rPr>
          <w:rStyle w:val="StyleUnderline"/>
        </w:rPr>
        <w:t>order;</w:t>
      </w:r>
      <w:r>
        <w:rPr>
          <w:rStyle w:val="StyleUnderline"/>
        </w:rPr>
        <w:t xml:space="preserve"> </w:t>
      </w:r>
      <w:r w:rsidRPr="00466680">
        <w:rPr>
          <w:rStyle w:val="StyleUnderline"/>
        </w:rPr>
        <w:t>they</w:t>
      </w:r>
      <w:r>
        <w:rPr>
          <w:rStyle w:val="StyleUnderline"/>
        </w:rPr>
        <w:t xml:space="preserve"> </w:t>
      </w:r>
      <w:r w:rsidRPr="00466680">
        <w:rPr>
          <w:rStyle w:val="StyleUnderline"/>
        </w:rPr>
        <w:t>face</w:t>
      </w:r>
      <w:r>
        <w:rPr>
          <w:rStyle w:val="StyleUnderline"/>
        </w:rPr>
        <w:t xml:space="preserve"> </w:t>
      </w:r>
      <w:r w:rsidRPr="00466680">
        <w:rPr>
          <w:rStyle w:val="StyleUnderline"/>
        </w:rPr>
        <w:t>a</w:t>
      </w:r>
      <w:r>
        <w:rPr>
          <w:rStyle w:val="StyleUnderline"/>
        </w:rPr>
        <w:t xml:space="preserve"> </w:t>
      </w:r>
      <w:r w:rsidRPr="00466680">
        <w:rPr>
          <w:rStyle w:val="StyleUnderline"/>
        </w:rPr>
        <w:t>wider</w:t>
      </w:r>
      <w:r>
        <w:rPr>
          <w:rStyle w:val="StyleUnderline"/>
        </w:rPr>
        <w:t xml:space="preserve"> </w:t>
      </w:r>
      <w:r w:rsidRPr="00466680">
        <w:rPr>
          <w:rStyle w:val="StyleUnderline"/>
        </w:rPr>
        <w:t>conglomeration</w:t>
      </w:r>
      <w:r>
        <w:rPr>
          <w:rStyle w:val="StyleUnderline"/>
        </w:rPr>
        <w:t xml:space="preserve"> </w:t>
      </w:r>
      <w:r w:rsidRPr="00466680">
        <w:rPr>
          <w:rStyle w:val="StyleUnderline"/>
        </w:rPr>
        <w:t>of</w:t>
      </w:r>
      <w:r>
        <w:rPr>
          <w:rStyle w:val="StyleUnderline"/>
        </w:rPr>
        <w:t xml:space="preserve"> </w:t>
      </w:r>
      <w:r w:rsidRPr="00466680">
        <w:rPr>
          <w:rStyle w:val="StyleUnderline"/>
        </w:rPr>
        <w:t>ordering</w:t>
      </w:r>
      <w:r>
        <w:rPr>
          <w:rStyle w:val="StyleUnderline"/>
        </w:rPr>
        <w:t xml:space="preserve"> </w:t>
      </w:r>
      <w:r w:rsidRPr="00466680">
        <w:rPr>
          <w:rStyle w:val="StyleUnderline"/>
        </w:rPr>
        <w:t>rules,</w:t>
      </w:r>
      <w:r>
        <w:rPr>
          <w:rStyle w:val="StyleUnderline"/>
        </w:rPr>
        <w:t xml:space="preserve"> </w:t>
      </w:r>
      <w:r w:rsidRPr="00466680">
        <w:rPr>
          <w:rStyle w:val="StyleUnderline"/>
        </w:rPr>
        <w:t>institutions,</w:t>
      </w:r>
      <w:r>
        <w:rPr>
          <w:rStyle w:val="StyleUnderline"/>
        </w:rPr>
        <w:t xml:space="preserve"> </w:t>
      </w:r>
      <w:r w:rsidRPr="00466680">
        <w:rPr>
          <w:rStyle w:val="StyleUnderline"/>
        </w:rPr>
        <w:t>and</w:t>
      </w:r>
      <w:r>
        <w:rPr>
          <w:rStyle w:val="StyleUnderline"/>
        </w:rPr>
        <w:t xml:space="preserve"> </w:t>
      </w:r>
      <w:r w:rsidRPr="00466680">
        <w:rPr>
          <w:rStyle w:val="StyleUnderline"/>
        </w:rPr>
        <w:t>arrangements</w:t>
      </w:r>
      <w:r>
        <w:t xml:space="preserve">; many of which they have long embraced. </w:t>
      </w:r>
      <w:r w:rsidRPr="00466680">
        <w:rPr>
          <w:rStyle w:val="StyleUnderline"/>
        </w:rPr>
        <w:t>By</w:t>
      </w:r>
      <w:r>
        <w:rPr>
          <w:rStyle w:val="StyleUnderline"/>
        </w:rPr>
        <w:t xml:space="preserve"> </w:t>
      </w:r>
      <w:r w:rsidRPr="00466680">
        <w:rPr>
          <w:rStyle w:val="StyleUnderline"/>
        </w:rPr>
        <w:t>separating</w:t>
      </w:r>
      <w:r>
        <w:rPr>
          <w:rStyle w:val="StyleUnderline"/>
        </w:rPr>
        <w:t xml:space="preserve"> </w:t>
      </w:r>
      <w:r w:rsidRPr="00466680">
        <w:rPr>
          <w:rStyle w:val="StyleUnderline"/>
        </w:rPr>
        <w:t>“American</w:t>
      </w:r>
      <w:r>
        <w:rPr>
          <w:rStyle w:val="StyleUnderline"/>
        </w:rPr>
        <w:t xml:space="preserve"> </w:t>
      </w:r>
      <w:r w:rsidRPr="00466680">
        <w:rPr>
          <w:rStyle w:val="StyleUnderline"/>
        </w:rPr>
        <w:t>hegemony”</w:t>
      </w:r>
      <w:r>
        <w:rPr>
          <w:rStyle w:val="StyleUnderline"/>
        </w:rPr>
        <w:t xml:space="preserve"> </w:t>
      </w:r>
      <w:r w:rsidRPr="00466680">
        <w:rPr>
          <w:rStyle w:val="StyleUnderline"/>
        </w:rPr>
        <w:t>from</w:t>
      </w:r>
      <w:r>
        <w:rPr>
          <w:rStyle w:val="StyleUnderline"/>
        </w:rPr>
        <w:t xml:space="preserve"> </w:t>
      </w:r>
      <w:r w:rsidRPr="00466680">
        <w:rPr>
          <w:rStyle w:val="StyleUnderline"/>
        </w:rPr>
        <w:t>“the</w:t>
      </w:r>
      <w:r>
        <w:rPr>
          <w:rStyle w:val="StyleUnderline"/>
        </w:rPr>
        <w:t xml:space="preserve"> </w:t>
      </w:r>
      <w:r w:rsidRPr="00466680">
        <w:rPr>
          <w:rStyle w:val="StyleUnderline"/>
        </w:rPr>
        <w:t>existing</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rPr>
          <w:rStyle w:val="StyleUnderline"/>
        </w:rPr>
        <w:t xml:space="preserve"> </w:t>
      </w:r>
      <w:r w:rsidRPr="00466680">
        <w:rPr>
          <w:rStyle w:val="StyleUnderline"/>
        </w:rPr>
        <w:t>we</w:t>
      </w:r>
      <w:r>
        <w:rPr>
          <w:rStyle w:val="StyleUnderline"/>
        </w:rPr>
        <w:t xml:space="preserve"> </w:t>
      </w:r>
      <w:r w:rsidRPr="00466680">
        <w:rPr>
          <w:rStyle w:val="StyleUnderline"/>
        </w:rPr>
        <w:t>can</w:t>
      </w:r>
      <w:r>
        <w:rPr>
          <w:rStyle w:val="StyleUnderline"/>
        </w:rPr>
        <w:t xml:space="preserve"> </w:t>
      </w:r>
      <w:r w:rsidRPr="00466680">
        <w:rPr>
          <w:rStyle w:val="StyleUnderline"/>
        </w:rPr>
        <w:t>see</w:t>
      </w:r>
      <w:r>
        <w:rPr>
          <w:rStyle w:val="StyleUnderline"/>
        </w:rPr>
        <w:t xml:space="preserve"> </w:t>
      </w:r>
      <w:r w:rsidRPr="00466680">
        <w:rPr>
          <w:rStyle w:val="StyleUnderline"/>
        </w:rPr>
        <w:t>a</w:t>
      </w:r>
      <w:r>
        <w:rPr>
          <w:rStyle w:val="StyleUnderline"/>
        </w:rPr>
        <w:t xml:space="preserve"> </w:t>
      </w:r>
      <w:r w:rsidRPr="00466680">
        <w:rPr>
          <w:rStyle w:val="StyleUnderline"/>
        </w:rPr>
        <w:t>more</w:t>
      </w:r>
      <w:r>
        <w:rPr>
          <w:rStyle w:val="StyleUnderline"/>
        </w:rPr>
        <w:t xml:space="preserve"> </w:t>
      </w:r>
      <w:r w:rsidRPr="00466680">
        <w:rPr>
          <w:rStyle w:val="StyleUnderline"/>
        </w:rPr>
        <w:t>complex</w:t>
      </w:r>
      <w:r>
        <w:rPr>
          <w:rStyle w:val="StyleUnderline"/>
        </w:rPr>
        <w:t xml:space="preserve"> </w:t>
      </w:r>
      <w:r w:rsidRPr="00466680">
        <w:rPr>
          <w:rStyle w:val="StyleUnderline"/>
        </w:rPr>
        <w:t>set</w:t>
      </w:r>
      <w:r>
        <w:rPr>
          <w:rStyle w:val="StyleUnderline"/>
        </w:rPr>
        <w:t xml:space="preserve"> </w:t>
      </w:r>
      <w:r w:rsidRPr="00466680">
        <w:rPr>
          <w:rStyle w:val="StyleUnderline"/>
        </w:rPr>
        <w:t>of</w:t>
      </w:r>
      <w:r>
        <w:rPr>
          <w:rStyle w:val="StyleUnderline"/>
        </w:rPr>
        <w:t xml:space="preserve"> </w:t>
      </w:r>
      <w:r w:rsidRPr="00466680">
        <w:rPr>
          <w:rStyle w:val="StyleUnderline"/>
        </w:rPr>
        <w:t>relationships.</w:t>
      </w:r>
      <w:r>
        <w:rPr>
          <w:rStyle w:val="StyleUnderline"/>
        </w:rPr>
        <w:t xml:space="preserve"> </w:t>
      </w:r>
      <w:r w:rsidRPr="00466680">
        <w:rPr>
          <w:rStyle w:val="StyleUnderline"/>
        </w:rPr>
        <w:t>The</w:t>
      </w:r>
      <w:r>
        <w:rPr>
          <w:rStyle w:val="StyleUnderline"/>
        </w:rPr>
        <w:t xml:space="preserve"> </w:t>
      </w:r>
      <w:r w:rsidRPr="00466680">
        <w:rPr>
          <w:rStyle w:val="StyleUnderline"/>
        </w:rPr>
        <w:t>United</w:t>
      </w:r>
      <w:r>
        <w:rPr>
          <w:rStyle w:val="StyleUnderline"/>
        </w:rPr>
        <w:t xml:space="preserve"> </w:t>
      </w:r>
      <w:r w:rsidRPr="00466680">
        <w:rPr>
          <w:rStyle w:val="StyleUnderline"/>
        </w:rPr>
        <w:t>States</w:t>
      </w:r>
      <w:r>
        <w:rPr>
          <w:rStyle w:val="StyleUnderline"/>
        </w:rPr>
        <w:t xml:space="preserve"> </w:t>
      </w:r>
      <w:r w:rsidRPr="00466680">
        <w:rPr>
          <w:rStyle w:val="StyleUnderline"/>
        </w:rPr>
        <w:t>does</w:t>
      </w:r>
      <w:r>
        <w:rPr>
          <w:rStyle w:val="StyleUnderline"/>
        </w:rPr>
        <w:t xml:space="preserve"> </w:t>
      </w:r>
      <w:r w:rsidRPr="00466680">
        <w:rPr>
          <w:rStyle w:val="StyleUnderline"/>
        </w:rPr>
        <w:t>not</w:t>
      </w:r>
      <w:r>
        <w:rPr>
          <w:rStyle w:val="StyleUnderline"/>
        </w:rPr>
        <w:t xml:space="preserve"> </w:t>
      </w:r>
      <w:r w:rsidRPr="00466680">
        <w:rPr>
          <w:rStyle w:val="StyleUnderline"/>
        </w:rPr>
        <w:t>embody</w:t>
      </w:r>
      <w:r>
        <w:rPr>
          <w:rStyle w:val="StyleUnderline"/>
        </w:rPr>
        <w:t xml:space="preserve"> </w:t>
      </w:r>
      <w:r w:rsidRPr="00466680">
        <w:rPr>
          <w:rStyle w:val="StyleUnderline"/>
        </w:rPr>
        <w:t>the</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t xml:space="preserve"> it has a relationship with it, as do rising states. The United States embraces many of the core global rules and institutions, such as the United Nations, International Monetary Fund (IMF), World Bank, and World Trade Organization. But it also has resisted ratification of the Law of the Sea Convention and the Convention on the Rights of the Child (it being the only country not to have ratified the latter) as well as various arms control and disarmament agreements. China also embraces many of the same global rules and institutions, and resists ratification of others.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w:t>
      </w:r>
    </w:p>
    <w:p w:rsidR="00624F78" w:rsidRDefault="00624F78" w:rsidP="00624F78">
      <w:r>
        <w:t xml:space="preserve">Second, </w:t>
      </w:r>
      <w:r w:rsidRPr="00466680">
        <w:rPr>
          <w:rStyle w:val="StyleUnderline"/>
        </w:rPr>
        <w:t>there</w:t>
      </w:r>
      <w:r>
        <w:rPr>
          <w:rStyle w:val="StyleUnderline"/>
        </w:rPr>
        <w:t xml:space="preserve"> </w:t>
      </w:r>
      <w:r w:rsidRPr="00466680">
        <w:rPr>
          <w:rStyle w:val="StyleUnderline"/>
        </w:rPr>
        <w:t>is</w:t>
      </w:r>
      <w:r>
        <w:rPr>
          <w:rStyle w:val="StyleUnderline"/>
        </w:rPr>
        <w:t xml:space="preserve"> </w:t>
      </w:r>
      <w:r w:rsidRPr="00466680">
        <w:rPr>
          <w:rStyle w:val="StyleUnderline"/>
        </w:rPr>
        <w:t>also</w:t>
      </w:r>
      <w:r>
        <w:rPr>
          <w:rStyle w:val="StyleUnderline"/>
        </w:rPr>
        <w:t xml:space="preserve"> </w:t>
      </w:r>
      <w:r w:rsidRPr="00466680">
        <w:rPr>
          <w:rStyle w:val="StyleUnderline"/>
        </w:rPr>
        <w:t>diversity</w:t>
      </w:r>
      <w:r>
        <w:rPr>
          <w:rStyle w:val="StyleUnderline"/>
        </w:rPr>
        <w:t xml:space="preserve"> </w:t>
      </w:r>
      <w:r w:rsidRPr="00466680">
        <w:rPr>
          <w:rStyle w:val="StyleUnderline"/>
        </w:rPr>
        <w:t>in</w:t>
      </w:r>
      <w:r>
        <w:rPr>
          <w:rStyle w:val="StyleUnderline"/>
        </w:rPr>
        <w:t xml:space="preserve"> </w:t>
      </w:r>
      <w:r w:rsidRPr="00466680">
        <w:rPr>
          <w:rStyle w:val="StyleUnderline"/>
        </w:rPr>
        <w:t>what</w:t>
      </w:r>
      <w:r>
        <w:rPr>
          <w:rStyle w:val="StyleUnderline"/>
        </w:rPr>
        <w:t xml:space="preserve"> </w:t>
      </w:r>
      <w:r w:rsidRPr="00466680">
        <w:rPr>
          <w:rStyle w:val="StyleUnderline"/>
        </w:rPr>
        <w:t>rising</w:t>
      </w:r>
      <w:r>
        <w:rPr>
          <w:rStyle w:val="StyleUnderline"/>
        </w:rPr>
        <w:t xml:space="preserve"> </w:t>
      </w:r>
      <w:r w:rsidRPr="00466680">
        <w:rPr>
          <w:rStyle w:val="StyleUnderline"/>
        </w:rPr>
        <w:t>states</w:t>
      </w:r>
      <w:r>
        <w:rPr>
          <w:rStyle w:val="StyleUnderline"/>
        </w:rPr>
        <w:t xml:space="preserve"> </w:t>
      </w:r>
      <w:r w:rsidRPr="00466680">
        <w:rPr>
          <w:rStyle w:val="StyleUnderline"/>
        </w:rPr>
        <w:t>“want”</w:t>
      </w:r>
      <w:r>
        <w:rPr>
          <w:rStyle w:val="StyleUnderline"/>
        </w:rPr>
        <w:t xml:space="preserve"> </w:t>
      </w:r>
      <w:r w:rsidRPr="00466680">
        <w:rPr>
          <w:rStyle w:val="StyleUnderline"/>
        </w:rPr>
        <w:t>from</w:t>
      </w:r>
      <w:r>
        <w:rPr>
          <w:rStyle w:val="StyleUnderline"/>
        </w:rPr>
        <w:t xml:space="preserve"> </w:t>
      </w:r>
      <w:r w:rsidRPr="00466680">
        <w:rPr>
          <w:rStyle w:val="StyleUnderline"/>
        </w:rPr>
        <w:t>the</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t xml:space="preserve">. The struggles over international order take many different forms. </w:t>
      </w:r>
      <w:r w:rsidRPr="00466680">
        <w:rPr>
          <w:rStyle w:val="StyleUnderline"/>
        </w:rPr>
        <w:t>In</w:t>
      </w:r>
      <w:r>
        <w:rPr>
          <w:rStyle w:val="StyleUnderline"/>
        </w:rPr>
        <w:t xml:space="preserve"> </w:t>
      </w:r>
      <w:r w:rsidRPr="00466680">
        <w:rPr>
          <w:rStyle w:val="StyleUnderline"/>
        </w:rPr>
        <w:t>some</w:t>
      </w:r>
      <w:r>
        <w:rPr>
          <w:rStyle w:val="StyleUnderline"/>
        </w:rPr>
        <w:t xml:space="preserve"> </w:t>
      </w:r>
      <w:r w:rsidRPr="00466680">
        <w:rPr>
          <w:rStyle w:val="StyleUnderline"/>
        </w:rPr>
        <w:t>instances,</w:t>
      </w:r>
      <w:r>
        <w:rPr>
          <w:rStyle w:val="StyleUnderline"/>
        </w:rPr>
        <w:t xml:space="preserve"> </w:t>
      </w:r>
      <w:r w:rsidRPr="00466680">
        <w:rPr>
          <w:rStyle w:val="StyleUnderline"/>
        </w:rPr>
        <w:t>what</w:t>
      </w:r>
      <w:r>
        <w:rPr>
          <w:rStyle w:val="StyleUnderline"/>
        </w:rPr>
        <w:t xml:space="preserve"> </w:t>
      </w:r>
      <w:r w:rsidRPr="00466680">
        <w:rPr>
          <w:rStyle w:val="StyleUnderline"/>
        </w:rPr>
        <w:t>rising</w:t>
      </w:r>
      <w:r>
        <w:rPr>
          <w:rStyle w:val="StyleUnderline"/>
        </w:rPr>
        <w:t xml:space="preserve"> </w:t>
      </w:r>
      <w:r w:rsidRPr="00466680">
        <w:rPr>
          <w:rStyle w:val="StyleUnderline"/>
        </w:rPr>
        <w:t>states</w:t>
      </w:r>
      <w:r>
        <w:rPr>
          <w:rStyle w:val="StyleUnderline"/>
        </w:rPr>
        <w:t xml:space="preserve"> </w:t>
      </w:r>
      <w:r w:rsidRPr="00466680">
        <w:rPr>
          <w:rStyle w:val="StyleUnderline"/>
        </w:rPr>
        <w:t>want</w:t>
      </w:r>
      <w:r>
        <w:rPr>
          <w:rStyle w:val="StyleUnderline"/>
        </w:rPr>
        <w:t xml:space="preserve"> </w:t>
      </w:r>
      <w:r w:rsidRPr="00466680">
        <w:rPr>
          <w:rStyle w:val="StyleUnderline"/>
        </w:rPr>
        <w:t>is</w:t>
      </w:r>
      <w:r>
        <w:rPr>
          <w:rStyle w:val="StyleUnderline"/>
        </w:rPr>
        <w:t xml:space="preserve"> </w:t>
      </w:r>
      <w:r w:rsidRPr="00466680">
        <w:rPr>
          <w:rStyle w:val="StyleUnderline"/>
        </w:rPr>
        <w:t>more</w:t>
      </w:r>
      <w:r>
        <w:rPr>
          <w:rStyle w:val="StyleUnderline"/>
        </w:rPr>
        <w:t xml:space="preserve"> </w:t>
      </w:r>
      <w:r w:rsidRPr="00466680">
        <w:rPr>
          <w:rStyle w:val="StyleUnderline"/>
        </w:rPr>
        <w:t>influence</w:t>
      </w:r>
      <w:r>
        <w:rPr>
          <w:rStyle w:val="StyleUnderline"/>
        </w:rPr>
        <w:t xml:space="preserve"> </w:t>
      </w:r>
      <w:r w:rsidRPr="00466680">
        <w:rPr>
          <w:rStyle w:val="StyleUnderline"/>
        </w:rPr>
        <w:t>and</w:t>
      </w:r>
      <w:r>
        <w:rPr>
          <w:rStyle w:val="StyleUnderline"/>
        </w:rPr>
        <w:t xml:space="preserve"> </w:t>
      </w:r>
      <w:r w:rsidRPr="00466680">
        <w:rPr>
          <w:rStyle w:val="StyleUnderline"/>
        </w:rPr>
        <w:t>control</w:t>
      </w:r>
      <w:r>
        <w:rPr>
          <w:rStyle w:val="StyleUnderline"/>
        </w:rPr>
        <w:t xml:space="preserve"> </w:t>
      </w:r>
      <w:r w:rsidRPr="00466680">
        <w:rPr>
          <w:rStyle w:val="StyleUnderline"/>
        </w:rPr>
        <w:t>of</w:t>
      </w:r>
      <w:r>
        <w:rPr>
          <w:rStyle w:val="StyleUnderline"/>
        </w:rPr>
        <w:t xml:space="preserve"> </w:t>
      </w:r>
      <w:r w:rsidRPr="00466680">
        <w:rPr>
          <w:rStyle w:val="StyleUnderline"/>
        </w:rPr>
        <w:t>territory</w:t>
      </w:r>
      <w:r>
        <w:rPr>
          <w:rStyle w:val="StyleUnderline"/>
        </w:rPr>
        <w:t xml:space="preserve"> </w:t>
      </w:r>
      <w:r w:rsidRPr="00466680">
        <w:rPr>
          <w:rStyle w:val="StyleUnderline"/>
        </w:rPr>
        <w:t>and</w:t>
      </w:r>
      <w:r>
        <w:rPr>
          <w:rStyle w:val="StyleUnderline"/>
        </w:rPr>
        <w:t xml:space="preserve"> </w:t>
      </w:r>
      <w:r w:rsidRPr="00466680">
        <w:rPr>
          <w:rStyle w:val="StyleUnderline"/>
        </w:rPr>
        <w:t>geopolitical</w:t>
      </w:r>
      <w:r>
        <w:rPr>
          <w:rStyle w:val="StyleUnderline"/>
        </w:rPr>
        <w:t xml:space="preserve"> </w:t>
      </w:r>
      <w:r w:rsidRPr="00466680">
        <w:rPr>
          <w:rStyle w:val="StyleUnderline"/>
        </w:rPr>
        <w:t>space</w:t>
      </w:r>
      <w:r>
        <w:rPr>
          <w:rStyle w:val="StyleUnderline"/>
        </w:rPr>
        <w:t xml:space="preserve"> </w:t>
      </w:r>
      <w:r w:rsidRPr="00466680">
        <w:rPr>
          <w:rStyle w:val="StyleUnderline"/>
        </w:rPr>
        <w:t>beyond</w:t>
      </w:r>
      <w:r>
        <w:rPr>
          <w:rStyle w:val="StyleUnderline"/>
        </w:rPr>
        <w:t xml:space="preserve"> </w:t>
      </w:r>
      <w:r w:rsidRPr="00466680">
        <w:rPr>
          <w:rStyle w:val="StyleUnderline"/>
        </w:rPr>
        <w:t>their</w:t>
      </w:r>
      <w:r>
        <w:rPr>
          <w:rStyle w:val="StyleUnderline"/>
        </w:rPr>
        <w:t xml:space="preserve"> </w:t>
      </w:r>
      <w:r w:rsidRPr="00466680">
        <w:rPr>
          <w:rStyle w:val="StyleUnderline"/>
        </w:rPr>
        <w:t>borders</w:t>
      </w:r>
      <w:r>
        <w:t xml:space="preserve">. One can see this in China’s efforts to expand its maritime and political influence in the South China Sea and other neighboring areas. This is an age-old type of struggle captured in realist accounts of security competition and geopolitical rivalry. </w:t>
      </w:r>
      <w:r w:rsidRPr="00466680">
        <w:rPr>
          <w:rStyle w:val="StyleUnderline"/>
        </w:rPr>
        <w:t>Another</w:t>
      </w:r>
      <w:r>
        <w:rPr>
          <w:rStyle w:val="StyleUnderline"/>
        </w:rPr>
        <w:t xml:space="preserve"> </w:t>
      </w:r>
      <w:r w:rsidRPr="00466680">
        <w:rPr>
          <w:rStyle w:val="StyleUnderline"/>
        </w:rPr>
        <w:t>type</w:t>
      </w:r>
      <w:r>
        <w:rPr>
          <w:rStyle w:val="StyleUnderline"/>
        </w:rPr>
        <w:t xml:space="preserve"> </w:t>
      </w:r>
      <w:r w:rsidRPr="00466680">
        <w:rPr>
          <w:rStyle w:val="StyleUnderline"/>
        </w:rPr>
        <w:t>of</w:t>
      </w:r>
      <w:r>
        <w:rPr>
          <w:rStyle w:val="StyleUnderline"/>
        </w:rPr>
        <w:t xml:space="preserve"> </w:t>
      </w:r>
      <w:r w:rsidRPr="00466680">
        <w:rPr>
          <w:rStyle w:val="StyleUnderline"/>
        </w:rPr>
        <w:t>struggle</w:t>
      </w:r>
      <w:r>
        <w:rPr>
          <w:rStyle w:val="StyleUnderline"/>
        </w:rPr>
        <w:t xml:space="preserve"> </w:t>
      </w:r>
      <w:r w:rsidRPr="00466680">
        <w:rPr>
          <w:rStyle w:val="StyleUnderline"/>
        </w:rPr>
        <w:t>is</w:t>
      </w:r>
      <w:r>
        <w:rPr>
          <w:rStyle w:val="StyleUnderline"/>
        </w:rPr>
        <w:t xml:space="preserve"> </w:t>
      </w:r>
      <w:r w:rsidRPr="00466680">
        <w:rPr>
          <w:rStyle w:val="StyleUnderline"/>
        </w:rPr>
        <w:t>over</w:t>
      </w:r>
      <w:r>
        <w:rPr>
          <w:rStyle w:val="StyleUnderline"/>
        </w:rPr>
        <w:t xml:space="preserve"> </w:t>
      </w:r>
      <w:r w:rsidRPr="00466680">
        <w:rPr>
          <w:rStyle w:val="StyleUnderline"/>
        </w:rPr>
        <w:t>the</w:t>
      </w:r>
      <w:r>
        <w:rPr>
          <w:rStyle w:val="StyleUnderline"/>
        </w:rPr>
        <w:t xml:space="preserve"> </w:t>
      </w:r>
      <w:r w:rsidRPr="00466680">
        <w:rPr>
          <w:rStyle w:val="StyleUnderline"/>
        </w:rPr>
        <w:t>norms</w:t>
      </w:r>
      <w:r>
        <w:rPr>
          <w:rStyle w:val="StyleUnderline"/>
        </w:rPr>
        <w:t xml:space="preserve"> </w:t>
      </w:r>
      <w:r w:rsidRPr="00466680">
        <w:rPr>
          <w:rStyle w:val="StyleUnderline"/>
        </w:rPr>
        <w:t>and</w:t>
      </w:r>
      <w:r>
        <w:rPr>
          <w:rStyle w:val="StyleUnderline"/>
        </w:rPr>
        <w:t xml:space="preserve"> </w:t>
      </w:r>
      <w:r w:rsidRPr="00466680">
        <w:rPr>
          <w:rStyle w:val="StyleUnderline"/>
        </w:rPr>
        <w:t>values</w:t>
      </w:r>
      <w:r>
        <w:rPr>
          <w:rStyle w:val="StyleUnderline"/>
        </w:rPr>
        <w:t xml:space="preserve"> </w:t>
      </w:r>
      <w:r w:rsidRPr="00466680">
        <w:rPr>
          <w:rStyle w:val="StyleUnderline"/>
        </w:rPr>
        <w:t>that</w:t>
      </w:r>
      <w:r>
        <w:rPr>
          <w:rStyle w:val="StyleUnderline"/>
        </w:rPr>
        <w:t xml:space="preserve"> </w:t>
      </w:r>
      <w:r w:rsidRPr="00466680">
        <w:rPr>
          <w:rStyle w:val="StyleUnderline"/>
        </w:rPr>
        <w:t>are</w:t>
      </w:r>
      <w:r>
        <w:rPr>
          <w:rStyle w:val="StyleUnderline"/>
        </w:rPr>
        <w:t xml:space="preserve"> </w:t>
      </w:r>
      <w:r w:rsidRPr="00466680">
        <w:rPr>
          <w:rStyle w:val="StyleUnderline"/>
        </w:rPr>
        <w:t>enshrined</w:t>
      </w:r>
      <w:r>
        <w:rPr>
          <w:rStyle w:val="StyleUnderline"/>
        </w:rPr>
        <w:t xml:space="preserve"> </w:t>
      </w:r>
      <w:r w:rsidRPr="00466680">
        <w:rPr>
          <w:rStyle w:val="StyleUnderline"/>
        </w:rPr>
        <w:t>in</w:t>
      </w:r>
      <w:r>
        <w:rPr>
          <w:rStyle w:val="StyleUnderline"/>
        </w:rPr>
        <w:t xml:space="preserve"> </w:t>
      </w:r>
      <w:r w:rsidRPr="00466680">
        <w:rPr>
          <w:rStyle w:val="StyleUnderline"/>
        </w:rPr>
        <w:t>global</w:t>
      </w:r>
      <w:r>
        <w:rPr>
          <w:rStyle w:val="StyleUnderline"/>
        </w:rPr>
        <w:t xml:space="preserve"> </w:t>
      </w:r>
      <w:r w:rsidRPr="00466680">
        <w:rPr>
          <w:rStyle w:val="StyleUnderline"/>
        </w:rPr>
        <w:t>governance</w:t>
      </w:r>
      <w:r>
        <w:rPr>
          <w:rStyle w:val="StyleUnderline"/>
        </w:rPr>
        <w:t xml:space="preserve"> </w:t>
      </w:r>
      <w:r w:rsidRPr="00466680">
        <w:rPr>
          <w:rStyle w:val="StyleUnderline"/>
        </w:rPr>
        <w:t>rules</w:t>
      </w:r>
      <w:r>
        <w:rPr>
          <w:rStyle w:val="StyleUnderline"/>
        </w:rPr>
        <w:t xml:space="preserve"> </w:t>
      </w:r>
      <w:r w:rsidRPr="00466680">
        <w:rPr>
          <w:rStyle w:val="StyleUnderline"/>
        </w:rPr>
        <w:t>and</w:t>
      </w:r>
      <w:r>
        <w:rPr>
          <w:rStyle w:val="StyleUnderline"/>
        </w:rPr>
        <w:t xml:space="preserve"> </w:t>
      </w:r>
      <w:r w:rsidRPr="00466680">
        <w:rPr>
          <w:rStyle w:val="StyleUnderline"/>
        </w:rPr>
        <w:t>institutions.</w:t>
      </w:r>
      <w:r>
        <w:t xml:space="preserve"> These may be about how open and rule-based the system </w:t>
      </w:r>
      <w:r>
        <w:lastRenderedPageBreak/>
        <w:t xml:space="preserve">should be. </w:t>
      </w:r>
      <w:r w:rsidRPr="00466680">
        <w:rPr>
          <w:rStyle w:val="StyleUnderline"/>
        </w:rPr>
        <w:t>They</w:t>
      </w:r>
      <w:r>
        <w:rPr>
          <w:rStyle w:val="StyleUnderline"/>
        </w:rPr>
        <w:t xml:space="preserve"> </w:t>
      </w:r>
      <w:r w:rsidRPr="00466680">
        <w:rPr>
          <w:rStyle w:val="StyleUnderline"/>
        </w:rPr>
        <w:t>may</w:t>
      </w:r>
      <w:r>
        <w:rPr>
          <w:rStyle w:val="StyleUnderline"/>
        </w:rPr>
        <w:t xml:space="preserve"> </w:t>
      </w:r>
      <w:r w:rsidRPr="00466680">
        <w:rPr>
          <w:rStyle w:val="StyleUnderline"/>
        </w:rPr>
        <w:t>also</w:t>
      </w:r>
      <w:r>
        <w:rPr>
          <w:rStyle w:val="StyleUnderline"/>
        </w:rPr>
        <w:t xml:space="preserve"> </w:t>
      </w:r>
      <w:r w:rsidRPr="00466680">
        <w:rPr>
          <w:rStyle w:val="StyleUnderline"/>
        </w:rPr>
        <w:t>be</w:t>
      </w:r>
      <w:r>
        <w:rPr>
          <w:rStyle w:val="StyleUnderline"/>
        </w:rPr>
        <w:t xml:space="preserve"> </w:t>
      </w:r>
      <w:r w:rsidRPr="00466680">
        <w:rPr>
          <w:rStyle w:val="StyleUnderline"/>
        </w:rPr>
        <w:t>about</w:t>
      </w:r>
      <w:r>
        <w:rPr>
          <w:rStyle w:val="StyleUnderline"/>
        </w:rPr>
        <w:t xml:space="preserve"> </w:t>
      </w:r>
      <w:r w:rsidRPr="00466680">
        <w:rPr>
          <w:rStyle w:val="StyleUnderline"/>
        </w:rPr>
        <w:t>the</w:t>
      </w:r>
      <w:r>
        <w:rPr>
          <w:rStyle w:val="StyleUnderline"/>
        </w:rPr>
        <w:t xml:space="preserve"> </w:t>
      </w:r>
      <w:r w:rsidRPr="00466680">
        <w:rPr>
          <w:rStyle w:val="StyleUnderline"/>
        </w:rPr>
        <w:t>way</w:t>
      </w:r>
      <w:r>
        <w:rPr>
          <w:rStyle w:val="StyleUnderline"/>
        </w:rPr>
        <w:t xml:space="preserve"> </w:t>
      </w:r>
      <w:r w:rsidRPr="00466680">
        <w:rPr>
          <w:rStyle w:val="StyleUnderline"/>
        </w:rPr>
        <w:t>human</w:t>
      </w:r>
      <w:r>
        <w:rPr>
          <w:rStyle w:val="StyleUnderline"/>
        </w:rPr>
        <w:t xml:space="preserve"> </w:t>
      </w:r>
      <w:r w:rsidRPr="00466680">
        <w:rPr>
          <w:rStyle w:val="StyleUnderline"/>
        </w:rPr>
        <w:t>rights</w:t>
      </w:r>
      <w:r>
        <w:rPr>
          <w:rStyle w:val="StyleUnderline"/>
        </w:rPr>
        <w:t xml:space="preserve"> </w:t>
      </w:r>
      <w:r w:rsidRPr="00466680">
        <w:rPr>
          <w:rStyle w:val="StyleUnderline"/>
        </w:rPr>
        <w:t>and</w:t>
      </w:r>
      <w:r>
        <w:rPr>
          <w:rStyle w:val="StyleUnderline"/>
        </w:rPr>
        <w:t xml:space="preserve"> </w:t>
      </w:r>
      <w:r w:rsidRPr="00466680">
        <w:rPr>
          <w:rStyle w:val="StyleUnderline"/>
        </w:rPr>
        <w:t>political</w:t>
      </w:r>
      <w:r>
        <w:rPr>
          <w:rStyle w:val="StyleUnderline"/>
        </w:rPr>
        <w:t xml:space="preserve"> </w:t>
      </w:r>
      <w:r w:rsidRPr="00466680">
        <w:rPr>
          <w:rStyle w:val="StyleUnderline"/>
        </w:rPr>
        <w:t>principles</w:t>
      </w:r>
      <w:r>
        <w:rPr>
          <w:rStyle w:val="StyleUnderline"/>
        </w:rPr>
        <w:t xml:space="preserve"> </w:t>
      </w:r>
      <w:r w:rsidRPr="00466680">
        <w:rPr>
          <w:rStyle w:val="StyleUnderline"/>
        </w:rPr>
        <w:t>are</w:t>
      </w:r>
      <w:r>
        <w:rPr>
          <w:rStyle w:val="StyleUnderline"/>
        </w:rPr>
        <w:t xml:space="preserve"> </w:t>
      </w:r>
      <w:r w:rsidRPr="00466680">
        <w:rPr>
          <w:rStyle w:val="StyleUnderline"/>
        </w:rPr>
        <w:t>defined</w:t>
      </w:r>
      <w:r>
        <w:rPr>
          <w:rStyle w:val="StyleUnderline"/>
        </w:rPr>
        <w:t xml:space="preserve"> </w:t>
      </w:r>
      <w:r w:rsidRPr="00466680">
        <w:rPr>
          <w:rStyle w:val="StyleUnderline"/>
        </w:rPr>
        <w:t>and</w:t>
      </w:r>
      <w:r>
        <w:rPr>
          <w:rStyle w:val="StyleUnderline"/>
        </w:rPr>
        <w:t xml:space="preserve"> </w:t>
      </w:r>
      <w:r w:rsidRPr="00466680">
        <w:rPr>
          <w:rStyle w:val="StyleUnderline"/>
        </w:rPr>
        <w:t>brought</w:t>
      </w:r>
      <w:r>
        <w:rPr>
          <w:rStyle w:val="StyleUnderline"/>
        </w:rPr>
        <w:t xml:space="preserve"> </w:t>
      </w:r>
      <w:r w:rsidRPr="00466680">
        <w:rPr>
          <w:rStyle w:val="StyleUnderline"/>
        </w:rPr>
        <w:t>to</w:t>
      </w:r>
      <w:r>
        <w:rPr>
          <w:rStyle w:val="StyleUnderline"/>
        </w:rPr>
        <w:t xml:space="preserve"> </w:t>
      </w:r>
      <w:r w:rsidRPr="00466680">
        <w:rPr>
          <w:rStyle w:val="StyleUnderline"/>
        </w:rPr>
        <w:t>bear</w:t>
      </w:r>
      <w:r>
        <w:rPr>
          <w:rStyle w:val="StyleUnderline"/>
        </w:rPr>
        <w:t xml:space="preserve"> </w:t>
      </w:r>
      <w:r w:rsidRPr="00466680">
        <w:rPr>
          <w:rStyle w:val="StyleUnderline"/>
        </w:rPr>
        <w:t>in</w:t>
      </w:r>
      <w:r>
        <w:rPr>
          <w:rStyle w:val="StyleUnderline"/>
        </w:rPr>
        <w:t xml:space="preserve"> </w:t>
      </w:r>
      <w:r w:rsidRPr="00466680">
        <w:rPr>
          <w:rStyle w:val="StyleUnderline"/>
        </w:rPr>
        <w:t>relations</w:t>
      </w:r>
      <w:r>
        <w:rPr>
          <w:rStyle w:val="StyleUnderline"/>
        </w:rPr>
        <w:t xml:space="preserve"> </w:t>
      </w:r>
      <w:r w:rsidRPr="00466680">
        <w:rPr>
          <w:rStyle w:val="StyleUnderline"/>
        </w:rPr>
        <w:t>among</w:t>
      </w:r>
      <w:r>
        <w:rPr>
          <w:rStyle w:val="StyleUnderline"/>
        </w:rPr>
        <w:t xml:space="preserve"> </w:t>
      </w:r>
      <w:r w:rsidRPr="00466680">
        <w:rPr>
          <w:rStyle w:val="StyleUnderline"/>
        </w:rPr>
        <w:t>states</w:t>
      </w:r>
      <w:r>
        <w:t xml:space="preserve">. </w:t>
      </w:r>
      <w:r w:rsidRPr="00466680">
        <w:rPr>
          <w:rStyle w:val="StyleUnderline"/>
        </w:rPr>
        <w:t>Finally,</w:t>
      </w:r>
      <w:r>
        <w:rPr>
          <w:rStyle w:val="StyleUnderline"/>
        </w:rPr>
        <w:t xml:space="preserve"> </w:t>
      </w:r>
      <w:r w:rsidRPr="00466680">
        <w:rPr>
          <w:rStyle w:val="StyleUnderline"/>
        </w:rPr>
        <w:t>the</w:t>
      </w:r>
      <w:r>
        <w:rPr>
          <w:rStyle w:val="StyleUnderline"/>
        </w:rPr>
        <w:t xml:space="preserve"> </w:t>
      </w:r>
      <w:r w:rsidRPr="00466680">
        <w:rPr>
          <w:rStyle w:val="StyleUnderline"/>
        </w:rPr>
        <w:t>struggles</w:t>
      </w:r>
      <w:r>
        <w:rPr>
          <w:rStyle w:val="StyleUnderline"/>
        </w:rPr>
        <w:t xml:space="preserve"> </w:t>
      </w:r>
      <w:r w:rsidRPr="00466680">
        <w:rPr>
          <w:rStyle w:val="StyleUnderline"/>
        </w:rPr>
        <w:t>over</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rPr>
          <w:rStyle w:val="StyleUnderline"/>
        </w:rPr>
        <w:t xml:space="preserve"> </w:t>
      </w:r>
      <w:r w:rsidRPr="00466680">
        <w:rPr>
          <w:rStyle w:val="StyleUnderline"/>
        </w:rPr>
        <w:t>may</w:t>
      </w:r>
      <w:r>
        <w:rPr>
          <w:rStyle w:val="StyleUnderline"/>
        </w:rPr>
        <w:t xml:space="preserve"> </w:t>
      </w:r>
      <w:r w:rsidRPr="00466680">
        <w:rPr>
          <w:rStyle w:val="StyleUnderline"/>
        </w:rPr>
        <w:t>be</w:t>
      </w:r>
      <w:r>
        <w:rPr>
          <w:rStyle w:val="StyleUnderline"/>
        </w:rPr>
        <w:t xml:space="preserve"> </w:t>
      </w:r>
      <w:r w:rsidRPr="00466680">
        <w:rPr>
          <w:rStyle w:val="StyleUnderline"/>
        </w:rPr>
        <w:t>focused</w:t>
      </w:r>
      <w:r>
        <w:rPr>
          <w:rStyle w:val="StyleUnderline"/>
        </w:rPr>
        <w:t xml:space="preserve"> </w:t>
      </w:r>
      <w:r w:rsidRPr="00466680">
        <w:rPr>
          <w:rStyle w:val="StyleUnderline"/>
        </w:rPr>
        <w:t>on</w:t>
      </w:r>
      <w:r>
        <w:rPr>
          <w:rStyle w:val="StyleUnderline"/>
        </w:rPr>
        <w:t xml:space="preserve"> </w:t>
      </w:r>
      <w:r w:rsidRPr="00466680">
        <w:rPr>
          <w:rStyle w:val="StyleUnderline"/>
        </w:rPr>
        <w:t>the</w:t>
      </w:r>
      <w:r>
        <w:rPr>
          <w:rStyle w:val="StyleUnderline"/>
        </w:rPr>
        <w:t xml:space="preserve"> </w:t>
      </w:r>
      <w:r w:rsidRPr="00466680">
        <w:rPr>
          <w:rStyle w:val="StyleUnderline"/>
        </w:rPr>
        <w:t>distribution</w:t>
      </w:r>
      <w:r>
        <w:rPr>
          <w:rStyle w:val="StyleUnderline"/>
        </w:rPr>
        <w:t xml:space="preserve"> </w:t>
      </w:r>
      <w:r w:rsidRPr="00466680">
        <w:rPr>
          <w:rStyle w:val="StyleUnderline"/>
        </w:rPr>
        <w:t>of</w:t>
      </w:r>
      <w:r>
        <w:rPr>
          <w:rStyle w:val="StyleUnderline"/>
        </w:rPr>
        <w:t xml:space="preserve"> </w:t>
      </w:r>
      <w:r w:rsidRPr="00466680">
        <w:rPr>
          <w:rStyle w:val="StyleUnderline"/>
        </w:rPr>
        <w:t>authority</w:t>
      </w:r>
      <w:r>
        <w:t xml:space="preserve">. That is, </w:t>
      </w:r>
      <w:r w:rsidRPr="00466680">
        <w:rPr>
          <w:rStyle w:val="StyleUnderline"/>
        </w:rPr>
        <w:t>rising</w:t>
      </w:r>
      <w:r>
        <w:rPr>
          <w:rStyle w:val="StyleUnderline"/>
        </w:rPr>
        <w:t xml:space="preserve"> </w:t>
      </w:r>
      <w:r w:rsidRPr="00466680">
        <w:rPr>
          <w:rStyle w:val="StyleUnderline"/>
        </w:rPr>
        <w:t>states</w:t>
      </w:r>
      <w:r>
        <w:rPr>
          <w:rStyle w:val="StyleUnderline"/>
        </w:rPr>
        <w:t xml:space="preserve"> </w:t>
      </w:r>
      <w:r w:rsidRPr="00466680">
        <w:rPr>
          <w:rStyle w:val="StyleUnderline"/>
        </w:rPr>
        <w:t>may</w:t>
      </w:r>
      <w:r>
        <w:rPr>
          <w:rStyle w:val="StyleUnderline"/>
        </w:rPr>
        <w:t xml:space="preserve"> </w:t>
      </w:r>
      <w:r w:rsidRPr="00466680">
        <w:rPr>
          <w:rStyle w:val="StyleUnderline"/>
        </w:rPr>
        <w:t>seek</w:t>
      </w:r>
      <w:r>
        <w:rPr>
          <w:rStyle w:val="StyleUnderline"/>
        </w:rPr>
        <w:t xml:space="preserve"> </w:t>
      </w:r>
      <w:r w:rsidRPr="00466680">
        <w:rPr>
          <w:rStyle w:val="StyleUnderline"/>
        </w:rPr>
        <w:t>a</w:t>
      </w:r>
      <w:r>
        <w:rPr>
          <w:rStyle w:val="StyleUnderline"/>
        </w:rPr>
        <w:t xml:space="preserve"> </w:t>
      </w:r>
      <w:r w:rsidRPr="00466680">
        <w:rPr>
          <w:rStyle w:val="StyleUnderline"/>
        </w:rPr>
        <w:t>greater</w:t>
      </w:r>
      <w:r>
        <w:rPr>
          <w:rStyle w:val="StyleUnderline"/>
        </w:rPr>
        <w:t xml:space="preserve"> </w:t>
      </w:r>
      <w:r w:rsidRPr="00466680">
        <w:rPr>
          <w:rStyle w:val="StyleUnderline"/>
        </w:rPr>
        <w:t>role</w:t>
      </w:r>
      <w:r>
        <w:rPr>
          <w:rStyle w:val="StyleUnderline"/>
        </w:rPr>
        <w:t xml:space="preserve"> </w:t>
      </w:r>
      <w:r w:rsidRPr="00466680">
        <w:rPr>
          <w:rStyle w:val="StyleUnderline"/>
        </w:rPr>
        <w:t>in</w:t>
      </w:r>
      <w:r>
        <w:rPr>
          <w:rStyle w:val="StyleUnderline"/>
        </w:rPr>
        <w:t xml:space="preserve"> </w:t>
      </w:r>
      <w:r w:rsidRPr="00466680">
        <w:rPr>
          <w:rStyle w:val="StyleUnderline"/>
        </w:rPr>
        <w:t>the</w:t>
      </w:r>
      <w:r>
        <w:rPr>
          <w:rStyle w:val="StyleUnderline"/>
        </w:rPr>
        <w:t xml:space="preserve"> </w:t>
      </w:r>
      <w:r w:rsidRPr="00466680">
        <w:rPr>
          <w:rStyle w:val="StyleUnderline"/>
        </w:rPr>
        <w:t>governance</w:t>
      </w:r>
      <w:r>
        <w:rPr>
          <w:rStyle w:val="StyleUnderline"/>
        </w:rPr>
        <w:t xml:space="preserve"> </w:t>
      </w:r>
      <w:r w:rsidRPr="00466680">
        <w:rPr>
          <w:rStyle w:val="StyleUnderline"/>
        </w:rPr>
        <w:t>of</w:t>
      </w:r>
      <w:r>
        <w:rPr>
          <w:rStyle w:val="StyleUnderline"/>
        </w:rPr>
        <w:t xml:space="preserve"> </w:t>
      </w:r>
      <w:r w:rsidRPr="00466680">
        <w:rPr>
          <w:rStyle w:val="StyleUnderline"/>
        </w:rPr>
        <w:t>existing</w:t>
      </w:r>
      <w:r>
        <w:rPr>
          <w:rStyle w:val="StyleUnderline"/>
        </w:rPr>
        <w:t xml:space="preserve"> </w:t>
      </w:r>
      <w:r w:rsidRPr="00466680">
        <w:rPr>
          <w:rStyle w:val="StyleUnderline"/>
        </w:rPr>
        <w:t>institutions.</w:t>
      </w:r>
      <w:r>
        <w:rPr>
          <w:rStyle w:val="StyleUnderline"/>
        </w:rPr>
        <w:t xml:space="preserve"> </w:t>
      </w:r>
      <w:r w:rsidRPr="00466680">
        <w:t>This</w:t>
      </w:r>
      <w:r>
        <w:t xml:space="preserve"> is a struggle over the position of states within the global political hierarchy: voting shares, leadership rights, and authority relations.</w:t>
      </w:r>
    </w:p>
    <w:p w:rsidR="00624F78" w:rsidRPr="00105A23" w:rsidRDefault="00624F78" w:rsidP="00624F78">
      <w:r w:rsidRPr="00466680">
        <w:rPr>
          <w:rStyle w:val="StyleUnderline"/>
        </w:rPr>
        <w:t>These</w:t>
      </w:r>
      <w:r>
        <w:rPr>
          <w:rStyle w:val="StyleUnderline"/>
        </w:rPr>
        <w:t xml:space="preserve"> </w:t>
      </w:r>
      <w:r w:rsidRPr="00466680">
        <w:rPr>
          <w:rStyle w:val="StyleUnderline"/>
        </w:rPr>
        <w:t>observations</w:t>
      </w:r>
      <w:r>
        <w:rPr>
          <w:rStyle w:val="StyleUnderline"/>
        </w:rPr>
        <w:t xml:space="preserve"> </w:t>
      </w:r>
      <w:r w:rsidRPr="00466680">
        <w:rPr>
          <w:rStyle w:val="StyleUnderline"/>
        </w:rPr>
        <w:t>cut</w:t>
      </w:r>
      <w:r>
        <w:rPr>
          <w:rStyle w:val="StyleUnderline"/>
        </w:rPr>
        <w:t xml:space="preserve"> </w:t>
      </w:r>
      <w:r w:rsidRPr="00466680">
        <w:rPr>
          <w:rStyle w:val="StyleUnderline"/>
        </w:rPr>
        <w:t>against</w:t>
      </w:r>
      <w:r>
        <w:rPr>
          <w:rStyle w:val="StyleUnderline"/>
        </w:rPr>
        <w:t xml:space="preserve"> </w:t>
      </w:r>
      <w:r w:rsidRPr="00466680">
        <w:rPr>
          <w:rStyle w:val="StyleUnderline"/>
        </w:rPr>
        <w:t>the</w:t>
      </w:r>
      <w:r>
        <w:rPr>
          <w:rStyle w:val="StyleUnderline"/>
        </w:rPr>
        <w:t xml:space="preserve"> </w:t>
      </w:r>
      <w:r w:rsidRPr="00466680">
        <w:rPr>
          <w:rStyle w:val="StyleUnderline"/>
        </w:rPr>
        <w:t>realist</w:t>
      </w:r>
      <w:r>
        <w:rPr>
          <w:rStyle w:val="StyleUnderline"/>
        </w:rPr>
        <w:t xml:space="preserve"> </w:t>
      </w:r>
      <w:r w:rsidRPr="00466680">
        <w:rPr>
          <w:rStyle w:val="StyleUnderline"/>
        </w:rPr>
        <w:t>hegemonic</w:t>
      </w:r>
      <w:r>
        <w:rPr>
          <w:rStyle w:val="StyleUnderline"/>
        </w:rPr>
        <w:t xml:space="preserve"> </w:t>
      </w:r>
      <w:r w:rsidRPr="00466680">
        <w:rPr>
          <w:rStyle w:val="StyleUnderline"/>
        </w:rPr>
        <w:t>perspective</w:t>
      </w:r>
      <w:r>
        <w:rPr>
          <w:rStyle w:val="StyleUnderline"/>
        </w:rPr>
        <w:t xml:space="preserve"> </w:t>
      </w:r>
      <w:r w:rsidRPr="00466680">
        <w:rPr>
          <w:rStyle w:val="StyleUnderline"/>
        </w:rPr>
        <w:t>and</w:t>
      </w:r>
      <w:r>
        <w:rPr>
          <w:rStyle w:val="StyleUnderline"/>
        </w:rPr>
        <w:t xml:space="preserve"> </w:t>
      </w:r>
      <w:r w:rsidRPr="00466680">
        <w:rPr>
          <w:rStyle w:val="StyleUnderline"/>
        </w:rPr>
        <w:t>cyclical</w:t>
      </w:r>
      <w:r>
        <w:rPr>
          <w:rStyle w:val="StyleUnderline"/>
        </w:rPr>
        <w:t xml:space="preserve"> </w:t>
      </w:r>
      <w:r w:rsidRPr="00466680">
        <w:rPr>
          <w:rStyle w:val="StyleUnderline"/>
        </w:rPr>
        <w:t>theories</w:t>
      </w:r>
      <w:r>
        <w:rPr>
          <w:rStyle w:val="StyleUnderline"/>
        </w:rPr>
        <w:t xml:space="preserve"> </w:t>
      </w:r>
      <w:r w:rsidRPr="00466680">
        <w:rPr>
          <w:rStyle w:val="StyleUnderline"/>
        </w:rPr>
        <w:t>of</w:t>
      </w:r>
      <w:r>
        <w:rPr>
          <w:rStyle w:val="StyleUnderline"/>
        </w:rPr>
        <w:t xml:space="preserve"> </w:t>
      </w:r>
      <w:r w:rsidRPr="00466680">
        <w:rPr>
          <w:rStyle w:val="StyleUnderline"/>
        </w:rPr>
        <w:t>power</w:t>
      </w:r>
      <w:r>
        <w:rPr>
          <w:rStyle w:val="StyleUnderline"/>
        </w:rPr>
        <w:t xml:space="preserve"> </w:t>
      </w:r>
      <w:r w:rsidRPr="00466680">
        <w:rPr>
          <w:rStyle w:val="StyleUnderline"/>
        </w:rPr>
        <w:t>transition.</w:t>
      </w:r>
      <w:r>
        <w:rPr>
          <w:rStyle w:val="StyleUnderline"/>
        </w:rPr>
        <w:t xml:space="preserve"> </w:t>
      </w:r>
      <w:r w:rsidRPr="00466680">
        <w:rPr>
          <w:rStyle w:val="StyleUnderline"/>
        </w:rPr>
        <w:t>Rising</w:t>
      </w:r>
      <w:r>
        <w:rPr>
          <w:rStyle w:val="StyleUnderline"/>
        </w:rPr>
        <w:t xml:space="preserve"> </w:t>
      </w:r>
      <w:r w:rsidRPr="00466680">
        <w:rPr>
          <w:rStyle w:val="StyleUnderline"/>
        </w:rPr>
        <w:t>states</w:t>
      </w:r>
      <w:r>
        <w:rPr>
          <w:rStyle w:val="StyleUnderline"/>
        </w:rPr>
        <w:t xml:space="preserve"> </w:t>
      </w:r>
      <w:r w:rsidRPr="00466680">
        <w:rPr>
          <w:rStyle w:val="StyleUnderline"/>
        </w:rPr>
        <w:t>do</w:t>
      </w:r>
      <w:r>
        <w:rPr>
          <w:rStyle w:val="StyleUnderline"/>
        </w:rPr>
        <w:t xml:space="preserve"> </w:t>
      </w:r>
      <w:r w:rsidRPr="00466680">
        <w:rPr>
          <w:rStyle w:val="StyleUnderline"/>
        </w:rPr>
        <w:t>not</w:t>
      </w:r>
      <w:r>
        <w:rPr>
          <w:rStyle w:val="StyleUnderline"/>
        </w:rPr>
        <w:t xml:space="preserve"> </w:t>
      </w:r>
      <w:r w:rsidRPr="00466680">
        <w:rPr>
          <w:rStyle w:val="StyleUnderline"/>
        </w:rPr>
        <w:t>confront</w:t>
      </w:r>
      <w:r>
        <w:rPr>
          <w:rStyle w:val="StyleUnderline"/>
        </w:rPr>
        <w:t xml:space="preserve"> </w:t>
      </w:r>
      <w:r w:rsidRPr="00466680">
        <w:rPr>
          <w:rStyle w:val="StyleUnderline"/>
        </w:rPr>
        <w:t>a</w:t>
      </w:r>
      <w:r>
        <w:rPr>
          <w:rStyle w:val="StyleUnderline"/>
        </w:rPr>
        <w:t xml:space="preserve"> </w:t>
      </w:r>
      <w:r w:rsidRPr="00466680">
        <w:rPr>
          <w:rStyle w:val="StyleUnderline"/>
        </w:rPr>
        <w:t>single,</w:t>
      </w:r>
      <w:r>
        <w:rPr>
          <w:rStyle w:val="StyleUnderline"/>
        </w:rPr>
        <w:t xml:space="preserve"> </w:t>
      </w:r>
      <w:r w:rsidRPr="00466680">
        <w:rPr>
          <w:rStyle w:val="StyleUnderline"/>
        </w:rPr>
        <w:t>coherent,</w:t>
      </w:r>
      <w:r>
        <w:rPr>
          <w:rStyle w:val="StyleUnderline"/>
        </w:rPr>
        <w:t xml:space="preserve"> </w:t>
      </w:r>
      <w:r w:rsidRPr="00466680">
        <w:rPr>
          <w:rStyle w:val="StyleUnderline"/>
        </w:rPr>
        <w:t>hegemonic</w:t>
      </w:r>
      <w:r>
        <w:rPr>
          <w:rStyle w:val="StyleUnderline"/>
        </w:rPr>
        <w:t xml:space="preserve"> </w:t>
      </w:r>
      <w:r w:rsidRPr="00466680">
        <w:rPr>
          <w:rStyle w:val="StyleUnderline"/>
        </w:rPr>
        <w:t>order.</w:t>
      </w:r>
      <w:r>
        <w:t xml:space="preserve"> The international order offers a buffet of options and choices. </w:t>
      </w:r>
      <w:r w:rsidRPr="00466680">
        <w:rPr>
          <w:rStyle w:val="StyleUnderline"/>
        </w:rPr>
        <w:t>They</w:t>
      </w:r>
      <w:r>
        <w:rPr>
          <w:rStyle w:val="StyleUnderline"/>
        </w:rPr>
        <w:t xml:space="preserve"> </w:t>
      </w:r>
      <w:r w:rsidRPr="00466680">
        <w:rPr>
          <w:rStyle w:val="StyleUnderline"/>
        </w:rPr>
        <w:t>can</w:t>
      </w:r>
      <w:r>
        <w:rPr>
          <w:rStyle w:val="StyleUnderline"/>
        </w:rPr>
        <w:t xml:space="preserve"> </w:t>
      </w:r>
      <w:r w:rsidRPr="00466680">
        <w:rPr>
          <w:rStyle w:val="StyleUnderline"/>
        </w:rPr>
        <w:t>embrace</w:t>
      </w:r>
      <w:r>
        <w:rPr>
          <w:rStyle w:val="StyleUnderline"/>
        </w:rPr>
        <w:t xml:space="preserve"> </w:t>
      </w:r>
      <w:r w:rsidRPr="00466680">
        <w:rPr>
          <w:rStyle w:val="StyleUnderline"/>
        </w:rPr>
        <w:t>some</w:t>
      </w:r>
      <w:r>
        <w:rPr>
          <w:rStyle w:val="StyleUnderline"/>
        </w:rPr>
        <w:t xml:space="preserve"> </w:t>
      </w:r>
      <w:r w:rsidRPr="00466680">
        <w:rPr>
          <w:rStyle w:val="StyleUnderline"/>
        </w:rPr>
        <w:t>rules</w:t>
      </w:r>
      <w:r>
        <w:rPr>
          <w:rStyle w:val="StyleUnderline"/>
        </w:rPr>
        <w:t xml:space="preserve"> </w:t>
      </w:r>
      <w:r w:rsidRPr="00466680">
        <w:rPr>
          <w:rStyle w:val="StyleUnderline"/>
        </w:rPr>
        <w:t>and</w:t>
      </w:r>
      <w:r>
        <w:rPr>
          <w:rStyle w:val="StyleUnderline"/>
        </w:rPr>
        <w:t xml:space="preserve"> </w:t>
      </w:r>
      <w:r w:rsidRPr="00466680">
        <w:rPr>
          <w:rStyle w:val="StyleUnderline"/>
        </w:rPr>
        <w:t>institutions</w:t>
      </w:r>
      <w:r>
        <w:rPr>
          <w:rStyle w:val="StyleUnderline"/>
        </w:rPr>
        <w:t xml:space="preserve"> </w:t>
      </w:r>
      <w:r w:rsidRPr="00466680">
        <w:rPr>
          <w:rStyle w:val="StyleUnderline"/>
        </w:rPr>
        <w:t>and</w:t>
      </w:r>
      <w:r>
        <w:rPr>
          <w:rStyle w:val="StyleUnderline"/>
        </w:rPr>
        <w:t xml:space="preserve"> </w:t>
      </w:r>
      <w:r w:rsidRPr="00466680">
        <w:rPr>
          <w:rStyle w:val="StyleUnderline"/>
        </w:rPr>
        <w:t>not</w:t>
      </w:r>
      <w:r>
        <w:rPr>
          <w:rStyle w:val="StyleUnderline"/>
        </w:rPr>
        <w:t xml:space="preserve"> </w:t>
      </w:r>
      <w:r w:rsidRPr="00466680">
        <w:rPr>
          <w:rStyle w:val="StyleUnderline"/>
        </w:rPr>
        <w:t>others.</w:t>
      </w:r>
      <w:r>
        <w:t xml:space="preserve"> Moreover, stepping back, the international orders that rising states have faced in different historical eras have not all been the same order. The British-led order that Germany faced at the turn of the twentieth century is different from the international order that China faces today. </w:t>
      </w:r>
      <w:r w:rsidRPr="00466680">
        <w:rPr>
          <w:rStyle w:val="StyleUnderline"/>
        </w:rPr>
        <w:t>The</w:t>
      </w:r>
      <w:r>
        <w:rPr>
          <w:rStyle w:val="StyleUnderline"/>
        </w:rPr>
        <w:t xml:space="preserve"> </w:t>
      </w:r>
      <w:r w:rsidRPr="00466680">
        <w:rPr>
          <w:rStyle w:val="StyleUnderline"/>
        </w:rPr>
        <w:t>contemporary</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rPr>
          <w:rStyle w:val="StyleUnderline"/>
        </w:rPr>
        <w:t xml:space="preserve"> </w:t>
      </w:r>
      <w:r w:rsidRPr="00466680">
        <w:rPr>
          <w:rStyle w:val="StyleUnderline"/>
        </w:rPr>
        <w:t>is</w:t>
      </w:r>
      <w:r>
        <w:rPr>
          <w:rStyle w:val="StyleUnderline"/>
        </w:rPr>
        <w:t xml:space="preserve"> </w:t>
      </w:r>
      <w:r w:rsidRPr="00466680">
        <w:rPr>
          <w:rStyle w:val="StyleUnderline"/>
        </w:rPr>
        <w:t>much</w:t>
      </w:r>
      <w:r>
        <w:rPr>
          <w:rStyle w:val="StyleUnderline"/>
        </w:rPr>
        <w:t xml:space="preserve"> </w:t>
      </w:r>
      <w:r w:rsidRPr="00466680">
        <w:rPr>
          <w:rStyle w:val="StyleUnderline"/>
        </w:rPr>
        <w:t>more</w:t>
      </w:r>
      <w:r>
        <w:rPr>
          <w:rStyle w:val="StyleUnderline"/>
        </w:rPr>
        <w:t xml:space="preserve"> </w:t>
      </w:r>
      <w:r w:rsidRPr="00466680">
        <w:rPr>
          <w:rStyle w:val="StyleUnderline"/>
        </w:rPr>
        <w:t>complex</w:t>
      </w:r>
      <w:r>
        <w:rPr>
          <w:rStyle w:val="StyleUnderline"/>
        </w:rPr>
        <w:t xml:space="preserve"> </w:t>
      </w:r>
      <w:r w:rsidRPr="00466680">
        <w:rPr>
          <w:rStyle w:val="StyleUnderline"/>
        </w:rPr>
        <w:t>and</w:t>
      </w:r>
      <w:r>
        <w:rPr>
          <w:rStyle w:val="StyleUnderline"/>
        </w:rPr>
        <w:t xml:space="preserve"> </w:t>
      </w:r>
      <w:r w:rsidRPr="00466680">
        <w:rPr>
          <w:rStyle w:val="StyleUnderline"/>
        </w:rPr>
        <w:t>wide-ranging</w:t>
      </w:r>
      <w:r>
        <w:rPr>
          <w:rStyle w:val="StyleUnderline"/>
        </w:rPr>
        <w:t xml:space="preserve"> </w:t>
      </w:r>
      <w:r w:rsidRPr="00466680">
        <w:rPr>
          <w:rStyle w:val="StyleUnderline"/>
        </w:rPr>
        <w:t>than</w:t>
      </w:r>
      <w:r>
        <w:rPr>
          <w:rStyle w:val="StyleUnderline"/>
        </w:rPr>
        <w:t xml:space="preserve"> </w:t>
      </w:r>
      <w:r w:rsidRPr="00466680">
        <w:rPr>
          <w:rStyle w:val="StyleUnderline"/>
        </w:rPr>
        <w:t>past</w:t>
      </w:r>
      <w:r>
        <w:rPr>
          <w:rStyle w:val="StyleUnderline"/>
        </w:rPr>
        <w:t xml:space="preserve"> </w:t>
      </w:r>
      <w:r w:rsidRPr="00466680">
        <w:rPr>
          <w:rStyle w:val="StyleUnderline"/>
        </w:rPr>
        <w:t>orders</w:t>
      </w:r>
      <w:r>
        <w:t xml:space="preserve">. </w:t>
      </w:r>
      <w:r w:rsidRPr="00466680">
        <w:rPr>
          <w:rStyle w:val="StyleUnderline"/>
        </w:rPr>
        <w:t>It</w:t>
      </w:r>
      <w:r>
        <w:rPr>
          <w:rStyle w:val="StyleUnderline"/>
        </w:rPr>
        <w:t xml:space="preserve"> </w:t>
      </w:r>
      <w:r w:rsidRPr="00466680">
        <w:rPr>
          <w:rStyle w:val="StyleUnderline"/>
        </w:rPr>
        <w:t>has</w:t>
      </w:r>
      <w:r>
        <w:rPr>
          <w:rStyle w:val="StyleUnderline"/>
        </w:rPr>
        <w:t xml:space="preserve"> </w:t>
      </w:r>
      <w:r w:rsidRPr="00466680">
        <w:rPr>
          <w:rStyle w:val="StyleUnderline"/>
        </w:rPr>
        <w:t>a</w:t>
      </w:r>
      <w:r>
        <w:rPr>
          <w:rStyle w:val="StyleUnderline"/>
        </w:rPr>
        <w:t xml:space="preserve"> </w:t>
      </w:r>
      <w:r w:rsidRPr="00466680">
        <w:rPr>
          <w:rStyle w:val="StyleUnderline"/>
        </w:rPr>
        <w:t>much</w:t>
      </w:r>
      <w:r>
        <w:rPr>
          <w:rStyle w:val="StyleUnderline"/>
        </w:rPr>
        <w:t xml:space="preserve"> </w:t>
      </w:r>
      <w:r w:rsidRPr="00466680">
        <w:rPr>
          <w:rStyle w:val="StyleUnderline"/>
        </w:rPr>
        <w:t>denser</w:t>
      </w:r>
      <w:r>
        <w:rPr>
          <w:rStyle w:val="StyleUnderline"/>
        </w:rPr>
        <w:t xml:space="preserve"> </w:t>
      </w:r>
      <w:r w:rsidRPr="00466680">
        <w:rPr>
          <w:rStyle w:val="StyleUnderline"/>
        </w:rPr>
        <w:t>array</w:t>
      </w:r>
      <w:r>
        <w:rPr>
          <w:rStyle w:val="StyleUnderline"/>
        </w:rPr>
        <w:t xml:space="preserve"> </w:t>
      </w:r>
      <w:r w:rsidRPr="00466680">
        <w:rPr>
          <w:rStyle w:val="StyleUnderline"/>
        </w:rPr>
        <w:t>of</w:t>
      </w:r>
      <w:r>
        <w:rPr>
          <w:rStyle w:val="StyleUnderline"/>
        </w:rPr>
        <w:t xml:space="preserve"> </w:t>
      </w:r>
      <w:r w:rsidRPr="00466680">
        <w:rPr>
          <w:rStyle w:val="StyleUnderline"/>
        </w:rPr>
        <w:t>rules,</w:t>
      </w:r>
      <w:r>
        <w:rPr>
          <w:rStyle w:val="StyleUnderline"/>
        </w:rPr>
        <w:t xml:space="preserve"> </w:t>
      </w:r>
      <w:r w:rsidRPr="00466680">
        <w:rPr>
          <w:rStyle w:val="StyleUnderline"/>
        </w:rPr>
        <w:t>institutions,</w:t>
      </w:r>
      <w:r>
        <w:rPr>
          <w:rStyle w:val="StyleUnderline"/>
        </w:rPr>
        <w:t xml:space="preserve"> </w:t>
      </w:r>
      <w:r w:rsidRPr="00466680">
        <w:rPr>
          <w:rStyle w:val="StyleUnderline"/>
        </w:rPr>
        <w:t>and</w:t>
      </w:r>
      <w:r>
        <w:rPr>
          <w:rStyle w:val="StyleUnderline"/>
        </w:rPr>
        <w:t xml:space="preserve"> </w:t>
      </w:r>
      <w:r w:rsidRPr="00466680">
        <w:rPr>
          <w:rStyle w:val="StyleUnderline"/>
        </w:rPr>
        <w:t>governance</w:t>
      </w:r>
      <w:r>
        <w:rPr>
          <w:rStyle w:val="StyleUnderline"/>
        </w:rPr>
        <w:t xml:space="preserve"> </w:t>
      </w:r>
      <w:r w:rsidRPr="00466680">
        <w:rPr>
          <w:rStyle w:val="StyleUnderline"/>
        </w:rPr>
        <w:t>realms</w:t>
      </w:r>
      <w:r>
        <w:t xml:space="preserve">. There are also both regional and global domains of governance. </w:t>
      </w:r>
      <w:r w:rsidRPr="00466680">
        <w:rPr>
          <w:rStyle w:val="StyleUnderline"/>
        </w:rPr>
        <w:t>This</w:t>
      </w:r>
      <w:r>
        <w:rPr>
          <w:rStyle w:val="StyleUnderline"/>
        </w:rPr>
        <w:t xml:space="preserve"> </w:t>
      </w:r>
      <w:r w:rsidRPr="00466680">
        <w:rPr>
          <w:rStyle w:val="StyleUnderline"/>
        </w:rPr>
        <w:t>makes</w:t>
      </w:r>
      <w:r>
        <w:rPr>
          <w:rStyle w:val="StyleUnderline"/>
        </w:rPr>
        <w:t xml:space="preserve"> </w:t>
      </w:r>
      <w:r w:rsidRPr="00466680">
        <w:rPr>
          <w:rStyle w:val="StyleUnderline"/>
        </w:rPr>
        <w:t>it</w:t>
      </w:r>
      <w:r>
        <w:rPr>
          <w:rStyle w:val="StyleUnderline"/>
        </w:rPr>
        <w:t xml:space="preserve"> </w:t>
      </w:r>
      <w:r w:rsidRPr="00466680">
        <w:rPr>
          <w:rStyle w:val="StyleUnderline"/>
        </w:rPr>
        <w:t>hard</w:t>
      </w:r>
      <w:r>
        <w:rPr>
          <w:rStyle w:val="StyleUnderline"/>
        </w:rPr>
        <w:t xml:space="preserve"> </w:t>
      </w:r>
      <w:r w:rsidRPr="00466680">
        <w:rPr>
          <w:rStyle w:val="StyleUnderline"/>
        </w:rPr>
        <w:t>to</w:t>
      </w:r>
      <w:r>
        <w:rPr>
          <w:rStyle w:val="StyleUnderline"/>
        </w:rPr>
        <w:t xml:space="preserve"> </w:t>
      </w:r>
      <w:r w:rsidRPr="00466680">
        <w:rPr>
          <w:rStyle w:val="StyleUnderline"/>
        </w:rPr>
        <w:t>imagine</w:t>
      </w:r>
      <w:r>
        <w:rPr>
          <w:rStyle w:val="StyleUnderline"/>
        </w:rPr>
        <w:t xml:space="preserve"> </w:t>
      </w:r>
      <w:r w:rsidRPr="00466680">
        <w:rPr>
          <w:rStyle w:val="StyleUnderline"/>
        </w:rPr>
        <w:t>an</w:t>
      </w:r>
      <w:r>
        <w:rPr>
          <w:rStyle w:val="StyleUnderline"/>
        </w:rPr>
        <w:t xml:space="preserve"> </w:t>
      </w:r>
      <w:r w:rsidRPr="00466680">
        <w:rPr>
          <w:rStyle w:val="StyleUnderline"/>
        </w:rPr>
        <w:t>epic</w:t>
      </w:r>
      <w:r>
        <w:rPr>
          <w:rStyle w:val="StyleUnderline"/>
        </w:rPr>
        <w:t xml:space="preserve"> </w:t>
      </w:r>
      <w:r w:rsidRPr="00466680">
        <w:rPr>
          <w:rStyle w:val="StyleUnderline"/>
        </w:rPr>
        <w:t>moment</w:t>
      </w:r>
      <w:r>
        <w:rPr>
          <w:rStyle w:val="StyleUnderline"/>
        </w:rPr>
        <w:t xml:space="preserve"> </w:t>
      </w:r>
      <w:r w:rsidRPr="00466680">
        <w:rPr>
          <w:rStyle w:val="StyleUnderline"/>
        </w:rPr>
        <w:t>when</w:t>
      </w:r>
      <w:r>
        <w:rPr>
          <w:rStyle w:val="StyleUnderline"/>
        </w:rPr>
        <w:t xml:space="preserve"> </w:t>
      </w:r>
      <w:r w:rsidRPr="00466680">
        <w:rPr>
          <w:rStyle w:val="StyleUnderline"/>
        </w:rPr>
        <w:t>the</w:t>
      </w:r>
      <w:r>
        <w:rPr>
          <w:rStyle w:val="StyleUnderline"/>
        </w:rPr>
        <w:t xml:space="preserve"> </w:t>
      </w:r>
      <w:r w:rsidRPr="00466680">
        <w:rPr>
          <w:rStyle w:val="StyleUnderline"/>
        </w:rPr>
        <w:t>international</w:t>
      </w:r>
      <w:r>
        <w:rPr>
          <w:rStyle w:val="StyleUnderline"/>
        </w:rPr>
        <w:t xml:space="preserve"> </w:t>
      </w:r>
      <w:r w:rsidRPr="00466680">
        <w:rPr>
          <w:rStyle w:val="StyleUnderline"/>
        </w:rPr>
        <w:t>order</w:t>
      </w:r>
      <w:r>
        <w:rPr>
          <w:rStyle w:val="StyleUnderline"/>
        </w:rPr>
        <w:t xml:space="preserve"> </w:t>
      </w:r>
      <w:r w:rsidRPr="00466680">
        <w:rPr>
          <w:rStyle w:val="StyleUnderline"/>
        </w:rPr>
        <w:t>goes</w:t>
      </w:r>
      <w:r>
        <w:rPr>
          <w:rStyle w:val="StyleUnderline"/>
        </w:rPr>
        <w:t xml:space="preserve"> </w:t>
      </w:r>
      <w:r w:rsidRPr="00466680">
        <w:rPr>
          <w:rStyle w:val="StyleUnderline"/>
        </w:rPr>
        <w:t>into</w:t>
      </w:r>
      <w:r>
        <w:rPr>
          <w:rStyle w:val="StyleUnderline"/>
        </w:rPr>
        <w:t xml:space="preserve"> </w:t>
      </w:r>
      <w:r w:rsidRPr="00466680">
        <w:rPr>
          <w:rStyle w:val="StyleUnderline"/>
        </w:rPr>
        <w:t>crisis</w:t>
      </w:r>
      <w:r>
        <w:rPr>
          <w:rStyle w:val="StyleUnderline"/>
        </w:rPr>
        <w:t xml:space="preserve"> </w:t>
      </w:r>
      <w:r w:rsidRPr="00466680">
        <w:rPr>
          <w:rStyle w:val="StyleUnderline"/>
        </w:rPr>
        <w:t>and</w:t>
      </w:r>
      <w:r>
        <w:rPr>
          <w:rStyle w:val="StyleUnderline"/>
        </w:rPr>
        <w:t xml:space="preserve"> </w:t>
      </w:r>
      <w:r w:rsidRPr="00466680">
        <w:rPr>
          <w:rStyle w:val="StyleUnderline"/>
        </w:rPr>
        <w:t>rising</w:t>
      </w:r>
      <w:r>
        <w:rPr>
          <w:rStyle w:val="StyleUnderline"/>
        </w:rPr>
        <w:t xml:space="preserve"> </w:t>
      </w:r>
      <w:r w:rsidRPr="00466680">
        <w:rPr>
          <w:rStyle w:val="StyleUnderline"/>
        </w:rPr>
        <w:t>states</w:t>
      </w:r>
      <w:r>
        <w:rPr>
          <w:rStyle w:val="StyleUnderline"/>
        </w:rPr>
        <w:t xml:space="preserve"> </w:t>
      </w:r>
      <w:r w:rsidRPr="00466680">
        <w:rPr>
          <w:rStyle w:val="StyleUnderline"/>
        </w:rPr>
        <w:t>step</w:t>
      </w:r>
      <w:r>
        <w:rPr>
          <w:rStyle w:val="StyleUnderline"/>
        </w:rPr>
        <w:t xml:space="preserve"> </w:t>
      </w:r>
      <w:r w:rsidRPr="00466680">
        <w:rPr>
          <w:rStyle w:val="StyleUnderline"/>
        </w:rPr>
        <w:t>forward</w:t>
      </w:r>
      <w:r>
        <w:t>—either China alone or rising states as a bloc—</w:t>
      </w:r>
      <w:r w:rsidRPr="00466680">
        <w:rPr>
          <w:rStyle w:val="StyleUnderline"/>
        </w:rPr>
        <w:t>to</w:t>
      </w:r>
      <w:r>
        <w:rPr>
          <w:rStyle w:val="StyleUnderline"/>
        </w:rPr>
        <w:t xml:space="preserve"> </w:t>
      </w:r>
      <w:r w:rsidRPr="00466680">
        <w:rPr>
          <w:rStyle w:val="StyleUnderline"/>
        </w:rPr>
        <w:t>reorganize</w:t>
      </w:r>
      <w:r>
        <w:rPr>
          <w:rStyle w:val="StyleUnderline"/>
        </w:rPr>
        <w:t xml:space="preserve"> </w:t>
      </w:r>
      <w:r w:rsidRPr="00466680">
        <w:rPr>
          <w:rStyle w:val="StyleUnderline"/>
        </w:rPr>
        <w:t>and</w:t>
      </w:r>
      <w:r>
        <w:rPr>
          <w:rStyle w:val="StyleUnderline"/>
        </w:rPr>
        <w:t xml:space="preserve"> </w:t>
      </w:r>
      <w:r w:rsidRPr="00466680">
        <w:rPr>
          <w:rStyle w:val="StyleUnderline"/>
        </w:rPr>
        <w:t>reshape</w:t>
      </w:r>
      <w:r>
        <w:rPr>
          <w:rStyle w:val="StyleUnderline"/>
        </w:rPr>
        <w:t xml:space="preserve"> </w:t>
      </w:r>
      <w:r w:rsidRPr="00466680">
        <w:rPr>
          <w:rStyle w:val="StyleUnderline"/>
        </w:rPr>
        <w:t>its</w:t>
      </w:r>
      <w:r>
        <w:rPr>
          <w:rStyle w:val="StyleUnderline"/>
        </w:rPr>
        <w:t xml:space="preserve"> </w:t>
      </w:r>
      <w:r w:rsidRPr="00466680">
        <w:rPr>
          <w:rStyle w:val="StyleUnderline"/>
        </w:rPr>
        <w:t>rules</w:t>
      </w:r>
      <w:r>
        <w:rPr>
          <w:rStyle w:val="StyleUnderline"/>
        </w:rPr>
        <w:t xml:space="preserve"> </w:t>
      </w:r>
      <w:r w:rsidRPr="00466680">
        <w:rPr>
          <w:rStyle w:val="StyleUnderline"/>
        </w:rPr>
        <w:t>and</w:t>
      </w:r>
      <w:r>
        <w:rPr>
          <w:rStyle w:val="StyleUnderline"/>
        </w:rPr>
        <w:t xml:space="preserve"> </w:t>
      </w:r>
      <w:r w:rsidRPr="00466680">
        <w:rPr>
          <w:rStyle w:val="StyleUnderline"/>
        </w:rPr>
        <w:t>institutions</w:t>
      </w:r>
      <w:r>
        <w:t xml:space="preserve">. </w:t>
      </w:r>
      <w:r w:rsidRPr="00466680">
        <w:rPr>
          <w:rStyle w:val="StyleUnderline"/>
        </w:rPr>
        <w:t>Rather</w:t>
      </w:r>
      <w:r>
        <w:rPr>
          <w:rStyle w:val="StyleUnderline"/>
        </w:rPr>
        <w:t xml:space="preserve"> </w:t>
      </w:r>
      <w:r w:rsidRPr="00466680">
        <w:rPr>
          <w:rStyle w:val="StyleUnderline"/>
        </w:rPr>
        <w:t>than</w:t>
      </w:r>
      <w:r>
        <w:rPr>
          <w:rStyle w:val="StyleUnderline"/>
        </w:rPr>
        <w:t xml:space="preserve"> </w:t>
      </w:r>
      <w:r w:rsidRPr="00466680">
        <w:rPr>
          <w:rStyle w:val="StyleUnderline"/>
        </w:rPr>
        <w:t>a</w:t>
      </w:r>
      <w:r>
        <w:rPr>
          <w:rStyle w:val="StyleUnderline"/>
        </w:rPr>
        <w:t xml:space="preserve"> </w:t>
      </w:r>
      <w:r w:rsidRPr="00466680">
        <w:rPr>
          <w:rStyle w:val="StyleUnderline"/>
        </w:rPr>
        <w:t>cyclical</w:t>
      </w:r>
      <w:r>
        <w:rPr>
          <w:rStyle w:val="StyleUnderline"/>
        </w:rPr>
        <w:t xml:space="preserve"> </w:t>
      </w:r>
      <w:r w:rsidRPr="00466680">
        <w:rPr>
          <w:rStyle w:val="StyleUnderline"/>
        </w:rPr>
        <w:t>dynamic</w:t>
      </w:r>
      <w:r>
        <w:rPr>
          <w:rStyle w:val="StyleUnderline"/>
        </w:rPr>
        <w:t xml:space="preserve"> </w:t>
      </w:r>
      <w:r w:rsidRPr="00466680">
        <w:rPr>
          <w:rStyle w:val="StyleUnderline"/>
        </w:rPr>
        <w:t>of</w:t>
      </w:r>
      <w:r>
        <w:rPr>
          <w:rStyle w:val="StyleUnderline"/>
        </w:rPr>
        <w:t xml:space="preserve"> </w:t>
      </w:r>
      <w:r w:rsidRPr="00466680">
        <w:rPr>
          <w:rStyle w:val="StyleUnderline"/>
        </w:rPr>
        <w:t>rise</w:t>
      </w:r>
      <w:r>
        <w:rPr>
          <w:rStyle w:val="StyleUnderline"/>
        </w:rPr>
        <w:t xml:space="preserve"> </w:t>
      </w:r>
      <w:r w:rsidRPr="00466680">
        <w:rPr>
          <w:rStyle w:val="StyleUnderline"/>
        </w:rPr>
        <w:t>and</w:t>
      </w:r>
      <w:r>
        <w:rPr>
          <w:rStyle w:val="StyleUnderline"/>
        </w:rPr>
        <w:t xml:space="preserve"> </w:t>
      </w:r>
      <w:r w:rsidRPr="00466680">
        <w:rPr>
          <w:rStyle w:val="StyleUnderline"/>
        </w:rPr>
        <w:t>decline,</w:t>
      </w:r>
      <w:r>
        <w:rPr>
          <w:rStyle w:val="StyleUnderline"/>
        </w:rPr>
        <w:t xml:space="preserve"> </w:t>
      </w:r>
      <w:r w:rsidRPr="00466680">
        <w:rPr>
          <w:rStyle w:val="StyleUnderline"/>
        </w:rPr>
        <w:t>change</w:t>
      </w:r>
      <w:r>
        <w:rPr>
          <w:rStyle w:val="StyleUnderline"/>
        </w:rPr>
        <w:t xml:space="preserve"> </w:t>
      </w:r>
      <w:r w:rsidRPr="00466680">
        <w:rPr>
          <w:rStyle w:val="StyleUnderline"/>
        </w:rPr>
        <w:t>in</w:t>
      </w:r>
      <w:r>
        <w:rPr>
          <w:rStyle w:val="StyleUnderline"/>
        </w:rPr>
        <w:t xml:space="preserve"> </w:t>
      </w:r>
      <w:r w:rsidRPr="00466680">
        <w:rPr>
          <w:rStyle w:val="StyleUnderline"/>
        </w:rPr>
        <w:t>the</w:t>
      </w:r>
      <w:r>
        <w:rPr>
          <w:rStyle w:val="StyleUnderline"/>
        </w:rPr>
        <w:t xml:space="preserve"> </w:t>
      </w:r>
      <w:r w:rsidRPr="00466680">
        <w:rPr>
          <w:rStyle w:val="StyleUnderline"/>
        </w:rPr>
        <w:t>existing</w:t>
      </w:r>
      <w:r>
        <w:rPr>
          <w:rStyle w:val="StyleUnderline"/>
        </w:rPr>
        <w:t xml:space="preserve"> </w:t>
      </w:r>
      <w:r w:rsidRPr="00466680">
        <w:rPr>
          <w:rStyle w:val="StyleUnderline"/>
        </w:rPr>
        <w:t>American-led</w:t>
      </w:r>
      <w:r>
        <w:rPr>
          <w:rStyle w:val="StyleUnderline"/>
        </w:rPr>
        <w:t xml:space="preserve"> </w:t>
      </w:r>
      <w:r w:rsidRPr="00466680">
        <w:rPr>
          <w:rStyle w:val="StyleUnderline"/>
        </w:rPr>
        <w:t>order</w:t>
      </w:r>
      <w:r>
        <w:rPr>
          <w:rStyle w:val="StyleUnderline"/>
        </w:rPr>
        <w:t xml:space="preserve"> </w:t>
      </w:r>
      <w:r w:rsidRPr="00466680">
        <w:rPr>
          <w:rStyle w:val="StyleUnderline"/>
        </w:rPr>
        <w:t>might</w:t>
      </w:r>
      <w:r>
        <w:rPr>
          <w:rStyle w:val="StyleUnderline"/>
        </w:rPr>
        <w:t xml:space="preserve"> </w:t>
      </w:r>
      <w:r w:rsidRPr="00466680">
        <w:rPr>
          <w:rStyle w:val="StyleUnderline"/>
        </w:rPr>
        <w:t>best</w:t>
      </w:r>
      <w:r>
        <w:rPr>
          <w:rStyle w:val="StyleUnderline"/>
        </w:rPr>
        <w:t xml:space="preserve"> </w:t>
      </w:r>
      <w:r w:rsidRPr="00466680">
        <w:rPr>
          <w:rStyle w:val="StyleUnderline"/>
        </w:rPr>
        <w:t>be</w:t>
      </w:r>
      <w:r>
        <w:rPr>
          <w:rStyle w:val="StyleUnderline"/>
        </w:rPr>
        <w:t xml:space="preserve"> </w:t>
      </w:r>
      <w:r w:rsidRPr="00466680">
        <w:rPr>
          <w:rStyle w:val="StyleUnderline"/>
        </w:rPr>
        <w:t>captured</w:t>
      </w:r>
      <w:r>
        <w:rPr>
          <w:rStyle w:val="StyleUnderline"/>
        </w:rPr>
        <w:t xml:space="preserve"> </w:t>
      </w:r>
      <w:r w:rsidRPr="00466680">
        <w:rPr>
          <w:rStyle w:val="StyleUnderline"/>
        </w:rPr>
        <w:t>by</w:t>
      </w:r>
      <w:r>
        <w:rPr>
          <w:rStyle w:val="StyleUnderline"/>
        </w:rPr>
        <w:t xml:space="preserve"> </w:t>
      </w:r>
      <w:r w:rsidRPr="00466680">
        <w:rPr>
          <w:rStyle w:val="StyleUnderline"/>
        </w:rPr>
        <w:t>terms</w:t>
      </w:r>
      <w:r>
        <w:rPr>
          <w:rStyle w:val="StyleUnderline"/>
        </w:rPr>
        <w:t xml:space="preserve"> </w:t>
      </w:r>
      <w:r w:rsidRPr="00466680">
        <w:rPr>
          <w:rStyle w:val="StyleUnderline"/>
        </w:rPr>
        <w:t>such</w:t>
      </w:r>
      <w:r>
        <w:rPr>
          <w:rStyle w:val="StyleUnderline"/>
        </w:rPr>
        <w:t xml:space="preserve"> </w:t>
      </w:r>
      <w:r w:rsidRPr="00466680">
        <w:rPr>
          <w:rStyle w:val="StyleUnderline"/>
        </w:rPr>
        <w:t>as</w:t>
      </w:r>
      <w:r>
        <w:rPr>
          <w:rStyle w:val="StyleUnderline"/>
        </w:rPr>
        <w:t xml:space="preserve"> </w:t>
      </w:r>
      <w:r w:rsidRPr="00466680">
        <w:rPr>
          <w:rStyle w:val="StyleUnderline"/>
        </w:rPr>
        <w:t>continuity,</w:t>
      </w:r>
      <w:r>
        <w:rPr>
          <w:rStyle w:val="StyleUnderline"/>
        </w:rPr>
        <w:t xml:space="preserve"> </w:t>
      </w:r>
      <w:r w:rsidRPr="00466680">
        <w:rPr>
          <w:rStyle w:val="StyleUnderline"/>
        </w:rPr>
        <w:t>evolution,</w:t>
      </w:r>
      <w:r>
        <w:rPr>
          <w:rStyle w:val="StyleUnderline"/>
        </w:rPr>
        <w:t xml:space="preserve"> </w:t>
      </w:r>
      <w:r w:rsidRPr="00466680">
        <w:rPr>
          <w:rStyle w:val="StyleUnderline"/>
        </w:rPr>
        <w:t>adaptation,</w:t>
      </w:r>
      <w:r>
        <w:rPr>
          <w:rStyle w:val="StyleUnderline"/>
        </w:rPr>
        <w:t xml:space="preserve"> </w:t>
      </w:r>
      <w:r w:rsidRPr="00466680">
        <w:rPr>
          <w:rStyle w:val="StyleUnderline"/>
        </w:rPr>
        <w:t>and</w:t>
      </w:r>
      <w:r>
        <w:rPr>
          <w:rStyle w:val="StyleUnderline"/>
        </w:rPr>
        <w:t xml:space="preserve"> </w:t>
      </w:r>
      <w:r w:rsidRPr="00466680">
        <w:rPr>
          <w:rStyle w:val="StyleUnderline"/>
        </w:rPr>
        <w:t>negotiation</w:t>
      </w:r>
      <w:r>
        <w:t>. The struggles over international order today are growing, but it is not a drama best told in terms of the rise and decline of American hegemony.</w:t>
      </w:r>
    </w:p>
    <w:p w:rsidR="00624F78" w:rsidRPr="009F3A97" w:rsidRDefault="00624F78" w:rsidP="00624F78"/>
    <w:p w:rsidR="00624F78" w:rsidRDefault="00210C12" w:rsidP="00210C12">
      <w:pPr>
        <w:pStyle w:val="Heading3"/>
      </w:pPr>
      <w:r>
        <w:lastRenderedPageBreak/>
        <w:t>2AC—AT—Human Rights First Impact</w:t>
      </w:r>
      <w:r w:rsidR="00DB0896">
        <w:t xml:space="preserve"> – Utilitarianism Outweighs</w:t>
      </w:r>
    </w:p>
    <w:p w:rsidR="00210C12" w:rsidRPr="00210C12" w:rsidRDefault="00210C12" w:rsidP="00210C12">
      <w:pPr>
        <w:pStyle w:val="Heading4"/>
      </w:pPr>
      <w:r>
        <w:t>Util outweighs human rights</w:t>
      </w:r>
    </w:p>
    <w:p w:rsidR="00210C12" w:rsidRDefault="00210C12" w:rsidP="00210C12">
      <w:r>
        <w:rPr>
          <w:rStyle w:val="Style13ptBold"/>
        </w:rPr>
        <w:t>Bostro</w:t>
      </w:r>
      <w:r w:rsidRPr="00A26A9A">
        <w:rPr>
          <w:rStyle w:val="Style13ptBold"/>
        </w:rPr>
        <w:t>m</w:t>
      </w:r>
      <w:r>
        <w:rPr>
          <w:rStyle w:val="Style13ptBold"/>
        </w:rPr>
        <w:t>, Professor of Philosophy at Oxford, directs Oxford's Future of Humanity Institute and winner of the Gannon Award,</w:t>
      </w:r>
      <w:r w:rsidRPr="00A26A9A">
        <w:rPr>
          <w:rStyle w:val="Style13ptBold"/>
        </w:rPr>
        <w:t xml:space="preserve"> 12</w:t>
      </w:r>
      <w:r w:rsidRPr="00A26A9A">
        <w:t xml:space="preserve"> </w:t>
      </w:r>
    </w:p>
    <w:p w:rsidR="00210C12" w:rsidRPr="00A26A9A" w:rsidRDefault="00210C12" w:rsidP="00210C12">
      <w:r w:rsidRPr="00A26A9A">
        <w:t xml:space="preserve">(Nick, 3/6, “We're Underestimating the Risk of Human Extinction”, </w:t>
      </w:r>
      <w:r>
        <w:t>The Atlantic</w:t>
      </w:r>
      <w:hyperlink r:id="rId36" w:history="1">
        <w:r w:rsidRPr="00BF7617">
          <w:rPr>
            <w:rStyle w:val="Hyperlink"/>
          </w:rPr>
          <w:t>http://www.theatlantic.com/technology/archive/2012/03/were-underestimating-the-risk-of-human-extinction/253821/</w:t>
        </w:r>
      </w:hyperlink>
      <w:r>
        <w:rPr>
          <w:rStyle w:val="Hyperlink"/>
        </w:rPr>
        <w:t>, accessed 7-12-19, ZAA</w:t>
      </w:r>
      <w:r w:rsidRPr="00A26A9A">
        <w:t>)</w:t>
      </w:r>
    </w:p>
    <w:p w:rsidR="00210C12" w:rsidRPr="00210C12" w:rsidRDefault="00210C12" w:rsidP="00210C12">
      <w:pPr>
        <w:pStyle w:val="cardtext"/>
        <w:ind w:left="0"/>
      </w:pPr>
      <w:r w:rsidRPr="00210C12">
        <w:t xml:space="preserve">Bostrom, who directs Oxford's Future of Humanity Institute, has argued over the course of several papers that </w:t>
      </w:r>
      <w:r w:rsidRPr="00A26A9A">
        <w:rPr>
          <w:rStyle w:val="StyleUnderline"/>
        </w:rPr>
        <w:t xml:space="preserve">human </w:t>
      </w:r>
      <w:r w:rsidRPr="00210C12">
        <w:rPr>
          <w:rStyle w:val="StyleUnderline"/>
        </w:rPr>
        <w:t>extinction risks are</w:t>
      </w:r>
      <w:r w:rsidRPr="00A26A9A">
        <w:rPr>
          <w:rStyle w:val="StyleUnderline"/>
        </w:rPr>
        <w:t xml:space="preserve"> poorly understood and</w:t>
      </w:r>
      <w:r w:rsidRPr="00210C12">
        <w:t xml:space="preserve">, worse still, </w:t>
      </w:r>
      <w:r w:rsidRPr="00210C12">
        <w:rPr>
          <w:rStyle w:val="Emphasis"/>
        </w:rPr>
        <w:t>severely underestimated by society</w:t>
      </w:r>
      <w:r w:rsidRPr="00210C12">
        <w:t>.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210C12">
        <w:rPr>
          <w:sz w:val="12"/>
        </w:rPr>
        <w:t>¶</w:t>
      </w:r>
      <w:r w:rsidRPr="00210C12">
        <w:t xml:space="preserv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210C12">
        <w:rPr>
          <w:sz w:val="12"/>
        </w:rPr>
        <w:t>¶</w:t>
      </w:r>
      <w:r w:rsidRPr="00210C12">
        <w:t xml:space="preserve"> Some have argued that we ought to be directing our resources toward humanity's existing problems, rather than future existential risks, because many of the latter are highly improbable. You have responded by suggesting that </w:t>
      </w:r>
      <w:r w:rsidRPr="00210C12">
        <w:rPr>
          <w:rStyle w:val="Emphasis"/>
        </w:rPr>
        <w:t>existential risk mitigation may</w:t>
      </w:r>
      <w:r w:rsidRPr="00A26A9A">
        <w:rPr>
          <w:rStyle w:val="Emphasis"/>
        </w:rPr>
        <w:t xml:space="preserve"> in fact </w:t>
      </w:r>
      <w:r w:rsidRPr="00210C12">
        <w:rPr>
          <w:rStyle w:val="Emphasis"/>
        </w:rPr>
        <w:t xml:space="preserve">be a dominant moral priority </w:t>
      </w:r>
      <w:r w:rsidRPr="001C6267">
        <w:rPr>
          <w:rStyle w:val="Emphasis"/>
        </w:rPr>
        <w:t>over the alleviation of present suffering</w:t>
      </w:r>
      <w:r w:rsidRPr="00210C12">
        <w:t xml:space="preserve">. Can you explain why? </w:t>
      </w:r>
      <w:r w:rsidRPr="00210C12">
        <w:rPr>
          <w:sz w:val="12"/>
        </w:rPr>
        <w:t>¶</w:t>
      </w:r>
      <w:r w:rsidRPr="00210C12">
        <w:t xml:space="preserve"> Bostrom: Well </w:t>
      </w:r>
      <w:r w:rsidRPr="00A26A9A">
        <w:rPr>
          <w:rStyle w:val="StyleUnderline"/>
        </w:rPr>
        <w:t>suppose you have a moral view that counts future people as being worth as much as present people</w:t>
      </w:r>
      <w:r w:rsidRPr="00210C12">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1C6267">
        <w:rPr>
          <w:rStyle w:val="StyleUnderline"/>
        </w:rPr>
        <w:t>A human life is a human life. If you have that moral point of view that future generations matter in proportion to their population numbers, then</w:t>
      </w:r>
      <w:r w:rsidRPr="00A26A9A">
        <w:rPr>
          <w:rStyle w:val="StyleUnderline"/>
        </w:rPr>
        <w:t xml:space="preserve"> you get this </w:t>
      </w:r>
      <w:r w:rsidRPr="00A26A9A">
        <w:rPr>
          <w:rStyle w:val="Emphasis"/>
        </w:rPr>
        <w:t xml:space="preserve">very stark implication that </w:t>
      </w:r>
      <w:r w:rsidRPr="00210C12">
        <w:rPr>
          <w:rStyle w:val="Emphasis"/>
        </w:rPr>
        <w:t>existential risk mitigation has a much higher utility than</w:t>
      </w:r>
      <w:r w:rsidRPr="00A26A9A">
        <w:rPr>
          <w:rStyle w:val="Emphasis"/>
        </w:rPr>
        <w:t xml:space="preserve"> pretty much </w:t>
      </w:r>
      <w:r w:rsidRPr="00210C12">
        <w:rPr>
          <w:rStyle w:val="Emphasis"/>
        </w:rPr>
        <w:t>anything else</w:t>
      </w:r>
      <w:r w:rsidRPr="00A26A9A">
        <w:rPr>
          <w:rStyle w:val="Emphasis"/>
        </w:rPr>
        <w:t xml:space="preserve"> that you could do</w:t>
      </w:r>
      <w:r w:rsidRPr="00A26A9A">
        <w:rPr>
          <w:rStyle w:val="StyleUnderline"/>
        </w:rPr>
        <w:t xml:space="preserve">. </w:t>
      </w:r>
      <w:r w:rsidRPr="001C6267">
        <w:rPr>
          <w:rStyle w:val="StyleUnderline"/>
        </w:rPr>
        <w:t xml:space="preserve">There are so </w:t>
      </w:r>
      <w:r w:rsidRPr="00210C12">
        <w:rPr>
          <w:rStyle w:val="StyleUnderline"/>
        </w:rPr>
        <w:t>many</w:t>
      </w:r>
      <w:r w:rsidRPr="001C6267">
        <w:rPr>
          <w:rStyle w:val="StyleUnderline"/>
        </w:rPr>
        <w:t xml:space="preserve"> people that </w:t>
      </w:r>
      <w:r w:rsidRPr="00210C12">
        <w:rPr>
          <w:rStyle w:val="StyleUnderline"/>
        </w:rPr>
        <w:t>could</w:t>
      </w:r>
      <w:r w:rsidRPr="001C6267">
        <w:rPr>
          <w:rStyle w:val="StyleUnderline"/>
        </w:rPr>
        <w:t xml:space="preserve"> </w:t>
      </w:r>
      <w:r w:rsidRPr="00210C12">
        <w:rPr>
          <w:rStyle w:val="StyleUnderline"/>
        </w:rPr>
        <w:t>come into existence</w:t>
      </w:r>
      <w:r w:rsidRPr="001C6267">
        <w:rPr>
          <w:rStyle w:val="StyleUnderline"/>
        </w:rPr>
        <w:t xml:space="preserve"> in the future if humanity survives</w:t>
      </w:r>
      <w:r w:rsidRPr="00A26A9A">
        <w:rPr>
          <w:rStyle w:val="StyleUnderline"/>
        </w:rPr>
        <w:t xml:space="preserve"> this critical period of time---</w:t>
      </w:r>
      <w:r w:rsidRPr="001C6267">
        <w:rPr>
          <w:rStyle w:val="StyleUnderline"/>
        </w:rPr>
        <w:t xml:space="preserve">we might live for billions of years, our descendants might colonize billions of solar systems, and there could be billions and </w:t>
      </w:r>
      <w:r w:rsidRPr="00210C12">
        <w:rPr>
          <w:rStyle w:val="StyleUnderline"/>
        </w:rPr>
        <w:t>billions times more people</w:t>
      </w:r>
      <w:r w:rsidRPr="00A26A9A">
        <w:rPr>
          <w:rStyle w:val="StyleUnderline"/>
        </w:rPr>
        <w:t xml:space="preserve"> than exist currently</w:t>
      </w:r>
      <w:r w:rsidRPr="00A26A9A">
        <w:rPr>
          <w:rStyle w:val="Emphasis"/>
        </w:rPr>
        <w:t xml:space="preserve">. Therefore, </w:t>
      </w:r>
      <w:r w:rsidRPr="00210C12">
        <w:rPr>
          <w:rStyle w:val="Emphasis"/>
        </w:rPr>
        <w:t xml:space="preserve">even a very small reduction in the probability of realizing this </w:t>
      </w:r>
      <w:r w:rsidRPr="001C6267">
        <w:rPr>
          <w:rStyle w:val="Emphasis"/>
        </w:rPr>
        <w:t xml:space="preserve">enormous </w:t>
      </w:r>
      <w:r w:rsidRPr="00210C12">
        <w:rPr>
          <w:rStyle w:val="Emphasis"/>
        </w:rPr>
        <w:t>good will</w:t>
      </w:r>
      <w:r w:rsidRPr="00A26A9A">
        <w:rPr>
          <w:rStyle w:val="Emphasis"/>
        </w:rPr>
        <w:t xml:space="preserve"> tend to </w:t>
      </w:r>
      <w:r w:rsidRPr="00210C12">
        <w:rPr>
          <w:rStyle w:val="Emphasis"/>
        </w:rPr>
        <w:t>outweigh</w:t>
      </w:r>
      <w:r w:rsidRPr="00A26A9A">
        <w:rPr>
          <w:rStyle w:val="Emphasis"/>
        </w:rPr>
        <w:t xml:space="preserve"> even </w:t>
      </w:r>
      <w:r w:rsidRPr="001C6267">
        <w:rPr>
          <w:rStyle w:val="Emphasis"/>
        </w:rPr>
        <w:t xml:space="preserve">immense </w:t>
      </w:r>
      <w:r w:rsidRPr="00210C12">
        <w:rPr>
          <w:rStyle w:val="Emphasis"/>
        </w:rPr>
        <w:t>benefits like eliminating poverty or curing malaria</w:t>
      </w:r>
      <w:r w:rsidRPr="00210C12">
        <w:t>, which would be tremendous under ordinary standards.</w:t>
      </w:r>
    </w:p>
    <w:p w:rsidR="00624F78" w:rsidRDefault="00624F78" w:rsidP="00141FB9"/>
    <w:p w:rsidR="00210C12" w:rsidRDefault="00210C12" w:rsidP="00210C12">
      <w:pPr>
        <w:pStyle w:val="Heading4"/>
      </w:pPr>
      <w:r>
        <w:lastRenderedPageBreak/>
        <w:t>We can use probabilistic and possibilistic thinking together</w:t>
      </w:r>
    </w:p>
    <w:p w:rsidR="00210C12" w:rsidRDefault="00210C12" w:rsidP="00210C12">
      <w:pPr>
        <w:rPr>
          <w:rStyle w:val="Style13ptBold"/>
        </w:rPr>
      </w:pPr>
      <w:r>
        <w:rPr>
          <w:rStyle w:val="Style13ptBold"/>
        </w:rPr>
        <w:t>Clarke, Anschutz Distinguished Scholar at Princeton University, Fellow of AAAS, Professor Sociology (Rutgers), Ph.D. (SUNY), member of a National Academy of Science committee that considered decision-making models, Anschutz Distinguished Scholar at Princeton University, 2005</w:t>
      </w:r>
    </w:p>
    <w:p w:rsidR="00210C12" w:rsidRPr="00D665E9" w:rsidRDefault="00210C12" w:rsidP="00210C12">
      <w:pPr>
        <w:rPr>
          <w:rStyle w:val="Style13ptBold"/>
          <w:b w:val="0"/>
          <w:bCs w:val="0"/>
        </w:rPr>
      </w:pPr>
      <w:r w:rsidRPr="00886CA2">
        <w:t xml:space="preserve">[Lee, “Lee Clarke's Worst Cases: An Interview with Lee Clarke,” UChicago press, </w:t>
      </w:r>
      <w:hyperlink r:id="rId37" w:history="1">
        <w:r w:rsidRPr="00886CA2">
          <w:rPr>
            <w:rStyle w:val="Hyperlink"/>
          </w:rPr>
          <w:t>http://www.press.uchicago.edu/Misc/Chicago/108597in.html</w:t>
        </w:r>
      </w:hyperlink>
      <w:r w:rsidRPr="00886CA2">
        <w:t>]</w:t>
      </w:r>
    </w:p>
    <w:p w:rsidR="00210C12" w:rsidRDefault="00210C12" w:rsidP="00210C12">
      <w:pPr>
        <w:rPr>
          <w:rStyle w:val="StyleUnderline"/>
        </w:rPr>
      </w:pPr>
      <w:r w:rsidRPr="00210C12">
        <w:t xml:space="preserve">Question: </w:t>
      </w:r>
      <w:r w:rsidRPr="00886CA2">
        <w:rPr>
          <w:rStyle w:val="StyleUnderline"/>
        </w:rPr>
        <w:t>Why focus on worst cases</w:t>
      </w:r>
      <w:r w:rsidRPr="00210C12">
        <w:t xml:space="preserve">? They probably won’t happen, right? </w:t>
      </w:r>
      <w:r w:rsidRPr="00886CA2">
        <w:rPr>
          <w:rStyle w:val="StyleUnderline"/>
        </w:rPr>
        <w:t>Why not focus on scenarios that have a greater degree of probability</w:t>
      </w:r>
      <w:r w:rsidRPr="00210C12">
        <w:t xml:space="preserve">? Lee Clarke: One of the main ideas in Worst Cases is that </w:t>
      </w:r>
      <w:r w:rsidRPr="00210C12">
        <w:rPr>
          <w:rStyle w:val="StyleUnderline"/>
        </w:rPr>
        <w:t xml:space="preserve">we can use possibilistic thinking to </w:t>
      </w:r>
      <w:r w:rsidRPr="00210C12">
        <w:rPr>
          <w:rStyle w:val="Emphasis"/>
        </w:rPr>
        <w:t>balance probabilistic thinking</w:t>
      </w:r>
      <w:r w:rsidRPr="00210C12">
        <w:t xml:space="preserve">. Over the past couple of hundred years </w:t>
      </w:r>
      <w:r w:rsidRPr="00886CA2">
        <w:rPr>
          <w:rStyle w:val="StyleUnderline"/>
        </w:rPr>
        <w:t xml:space="preserve">probabilism has come to be thought of as the only way to reason rationally. But I think that </w:t>
      </w:r>
      <w:r w:rsidRPr="00210C12">
        <w:rPr>
          <w:rStyle w:val="StyleUnderline"/>
        </w:rPr>
        <w:t xml:space="preserve">it </w:t>
      </w:r>
      <w:r w:rsidRPr="00506036">
        <w:rPr>
          <w:rStyle w:val="StyleUnderline"/>
        </w:rPr>
        <w:t xml:space="preserve">sometimes </w:t>
      </w:r>
      <w:r w:rsidRPr="00210C12">
        <w:rPr>
          <w:rStyle w:val="StyleUnderline"/>
        </w:rPr>
        <w:t xml:space="preserve">makes </w:t>
      </w:r>
      <w:r w:rsidRPr="00506036">
        <w:rPr>
          <w:rStyle w:val="Emphasis"/>
        </w:rPr>
        <w:t xml:space="preserve">perfectly </w:t>
      </w:r>
      <w:r w:rsidRPr="00210C12">
        <w:rPr>
          <w:rStyle w:val="Emphasis"/>
        </w:rPr>
        <w:t>good sense</w:t>
      </w:r>
      <w:r w:rsidRPr="00210C12">
        <w:rPr>
          <w:rStyle w:val="StyleUnderline"/>
        </w:rPr>
        <w:t xml:space="preserve"> to take worst case consequences into account</w:t>
      </w:r>
      <w:r w:rsidRPr="00210C12">
        <w:t xml:space="preserve"> when people are making decisions. For example, </w:t>
      </w:r>
      <w:r w:rsidRPr="00210C12">
        <w:rPr>
          <w:rStyle w:val="StyleUnderline"/>
        </w:rPr>
        <w:t xml:space="preserve">the chances of getting into </w:t>
      </w:r>
      <w:r w:rsidRPr="00506036">
        <w:rPr>
          <w:rStyle w:val="StyleUnderline"/>
        </w:rPr>
        <w:t xml:space="preserve">a commercial </w:t>
      </w:r>
      <w:r w:rsidRPr="00210C12">
        <w:rPr>
          <w:rStyle w:val="StyleUnderline"/>
        </w:rPr>
        <w:t>airline crash are</w:t>
      </w:r>
      <w:r w:rsidRPr="00886CA2">
        <w:rPr>
          <w:rStyle w:val="StyleUnderline"/>
        </w:rPr>
        <w:t xml:space="preserve"> extremely </w:t>
      </w:r>
      <w:r w:rsidRPr="00210C12">
        <w:rPr>
          <w:rStyle w:val="StyleUnderline"/>
        </w:rPr>
        <w:t>low</w:t>
      </w:r>
      <w:r w:rsidRPr="00210C12">
        <w:t xml:space="preserve">. People who fly know that, and that’s why they’re willing to defy gravity every day. </w:t>
      </w:r>
      <w:r w:rsidRPr="00210C12">
        <w:rPr>
          <w:rStyle w:val="Emphasis"/>
        </w:rPr>
        <w:t>But they</w:t>
      </w:r>
      <w:r w:rsidRPr="00CE47A3">
        <w:rPr>
          <w:rStyle w:val="Emphasis"/>
        </w:rPr>
        <w:t xml:space="preserve"> also </w:t>
      </w:r>
      <w:r w:rsidRPr="00210C12">
        <w:rPr>
          <w:rStyle w:val="Emphasis"/>
        </w:rPr>
        <w:t>know</w:t>
      </w:r>
      <w:r w:rsidRPr="00210C12">
        <w:rPr>
          <w:rStyle w:val="StyleUnderline"/>
        </w:rPr>
        <w:t xml:space="preserve"> what happens if the plane gets into</w:t>
      </w:r>
      <w:r w:rsidRPr="00886CA2">
        <w:rPr>
          <w:rStyle w:val="StyleUnderline"/>
        </w:rPr>
        <w:t xml:space="preserve"> serious </w:t>
      </w:r>
      <w:r w:rsidRPr="00210C12">
        <w:rPr>
          <w:rStyle w:val="StyleUnderline"/>
        </w:rPr>
        <w:t>trouble</w:t>
      </w:r>
      <w:r w:rsidRPr="00886CA2">
        <w:rPr>
          <w:rStyle w:val="StyleUnderline"/>
        </w:rPr>
        <w:t xml:space="preserve"> at thirty thousand feet. That’s worst case, possibilistic thinking. </w:t>
      </w:r>
      <w:r w:rsidRPr="00210C12">
        <w:rPr>
          <w:rStyle w:val="Emphasis"/>
        </w:rPr>
        <w:t>It is reasonable to worry about both</w:t>
      </w:r>
      <w:r w:rsidRPr="00886CA2">
        <w:rPr>
          <w:rStyle w:val="StyleUnderline"/>
        </w:rPr>
        <w:t>.</w:t>
      </w:r>
      <w:r>
        <w:rPr>
          <w:rStyle w:val="StyleUnderline"/>
        </w:rPr>
        <w:t xml:space="preserve"> </w:t>
      </w:r>
      <w:r w:rsidRPr="00210C12">
        <w:t xml:space="preserve">It is true, in a sense, that </w:t>
      </w:r>
      <w:r w:rsidRPr="00886CA2">
        <w:rPr>
          <w:rStyle w:val="StyleUnderline"/>
        </w:rPr>
        <w:t>worst cases probably won’t happen. Still, as</w:t>
      </w:r>
      <w:r w:rsidRPr="00210C12">
        <w:t xml:space="preserve"> the political scientist Scott </w:t>
      </w:r>
      <w:r w:rsidRPr="00886CA2">
        <w:rPr>
          <w:rStyle w:val="StyleUnderline"/>
        </w:rPr>
        <w:t>Sagan</w:t>
      </w:r>
      <w:r w:rsidRPr="00210C12">
        <w:t xml:space="preserve"> has </w:t>
      </w:r>
      <w:r w:rsidRPr="00886CA2">
        <w:rPr>
          <w:rStyle w:val="StyleUnderline"/>
        </w:rPr>
        <w:t xml:space="preserve">said, </w:t>
      </w:r>
      <w:r w:rsidRPr="00210C12">
        <w:rPr>
          <w:rStyle w:val="StyleUnderline"/>
        </w:rPr>
        <w:t xml:space="preserve">things that have never happened before </w:t>
      </w:r>
      <w:r w:rsidRPr="00210C12">
        <w:rPr>
          <w:rStyle w:val="Emphasis"/>
        </w:rPr>
        <w:t>happen all the time</w:t>
      </w:r>
      <w:r w:rsidRPr="00210C12">
        <w:t xml:space="preserve">. Just </w:t>
      </w:r>
      <w:r w:rsidRPr="00210C12">
        <w:rPr>
          <w:rStyle w:val="StyleUnderline"/>
        </w:rPr>
        <w:t>think of Chernobyl or 9/11</w:t>
      </w:r>
      <w:r w:rsidRPr="00886CA2">
        <w:rPr>
          <w:rStyle w:val="StyleUnderline"/>
        </w:rPr>
        <w:t xml:space="preserve">. </w:t>
      </w:r>
      <w:r w:rsidRPr="00506036">
        <w:rPr>
          <w:rStyle w:val="StyleUnderline"/>
        </w:rPr>
        <w:t>They had a low probability</w:t>
      </w:r>
      <w:r w:rsidRPr="00210C12">
        <w:t xml:space="preserve"> of occurring at any given time, </w:t>
      </w:r>
      <w:r w:rsidRPr="00506036">
        <w:rPr>
          <w:rStyle w:val="StyleUnderline"/>
        </w:rPr>
        <w:t xml:space="preserve">but </w:t>
      </w:r>
      <w:r w:rsidRPr="00210C12">
        <w:rPr>
          <w:rStyle w:val="Emphasis"/>
        </w:rPr>
        <w:t>who would say</w:t>
      </w:r>
      <w:r w:rsidRPr="00CE47A3">
        <w:rPr>
          <w:rStyle w:val="Emphasis"/>
        </w:rPr>
        <w:t xml:space="preserve"> now</w:t>
      </w:r>
      <w:r w:rsidRPr="00886CA2">
        <w:rPr>
          <w:rStyle w:val="StyleUnderline"/>
        </w:rPr>
        <w:t xml:space="preserve"> </w:t>
      </w:r>
      <w:r w:rsidRPr="00210C12">
        <w:rPr>
          <w:rStyle w:val="StyleUnderline"/>
        </w:rPr>
        <w:t>that we should have ignored them?</w:t>
      </w:r>
      <w:r w:rsidRPr="00886CA2">
        <w:rPr>
          <w:rStyle w:val="StyleUnderline"/>
        </w:rPr>
        <w:t xml:space="preserve"> It’s the same</w:t>
      </w:r>
      <w:r w:rsidRPr="00210C12">
        <w:t xml:space="preserve"> kind of thing </w:t>
      </w:r>
      <w:r w:rsidRPr="00886CA2">
        <w:rPr>
          <w:rStyle w:val="StyleUnderline"/>
        </w:rPr>
        <w:t>as</w:t>
      </w:r>
      <w:r w:rsidRPr="00210C12">
        <w:t xml:space="preserve"> when you buy </w:t>
      </w:r>
      <w:r w:rsidRPr="00886CA2">
        <w:rPr>
          <w:rStyle w:val="StyleUnderline"/>
        </w:rPr>
        <w:t xml:space="preserve">life insurance. </w:t>
      </w:r>
      <w:r w:rsidRPr="00210C12">
        <w:t xml:space="preserve">Is it likely that you will die today? Probably not. But if you have life insurance you’re actually betting the insurance company that, in fact, you will die today. </w:t>
      </w:r>
      <w:r w:rsidRPr="00886CA2">
        <w:rPr>
          <w:rStyle w:val="StyleUnderline"/>
        </w:rPr>
        <w:t xml:space="preserve">Is that irrational? </w:t>
      </w:r>
      <w:r w:rsidRPr="00CE47A3">
        <w:rPr>
          <w:rStyle w:val="Emphasis"/>
        </w:rPr>
        <w:t>Not at all</w:t>
      </w:r>
      <w:r w:rsidRPr="00886CA2">
        <w:rPr>
          <w:rStyle w:val="StyleUnderline"/>
        </w:rPr>
        <w:t xml:space="preserve">. We say that people who don’t buy life insurance are </w:t>
      </w:r>
      <w:r w:rsidRPr="00CE47A3">
        <w:rPr>
          <w:rStyle w:val="Emphasis"/>
        </w:rPr>
        <w:t>irresponsible</w:t>
      </w:r>
      <w:r w:rsidRPr="00886CA2">
        <w:rPr>
          <w:rStyle w:val="StyleUnderline"/>
        </w:rPr>
        <w:t xml:space="preserve">. </w:t>
      </w:r>
    </w:p>
    <w:p w:rsidR="00210C12" w:rsidRDefault="00210C12" w:rsidP="00141FB9"/>
    <w:p w:rsidR="00624F78" w:rsidRDefault="00DB0896" w:rsidP="00DB0896">
      <w:pPr>
        <w:pStyle w:val="Heading3"/>
      </w:pPr>
      <w:r>
        <w:lastRenderedPageBreak/>
        <w:t>2AC—AT—Human Rights First Impact—Trump Thumps</w:t>
      </w:r>
    </w:p>
    <w:p w:rsidR="00AF73C3" w:rsidRDefault="00AF73C3" w:rsidP="00AF73C3">
      <w:pPr>
        <w:pStyle w:val="Heading4"/>
      </w:pPr>
      <w:r>
        <w:t>Trump makes Human Rights violations inevitable</w:t>
      </w:r>
    </w:p>
    <w:p w:rsidR="00AF73C3" w:rsidRPr="001D6A94" w:rsidRDefault="00AF73C3" w:rsidP="00AF73C3">
      <w:pPr>
        <w:rPr>
          <w:rStyle w:val="Style13ptBold"/>
          <w:b w:val="0"/>
          <w:bCs w:val="0"/>
        </w:rPr>
      </w:pPr>
      <w:r>
        <w:rPr>
          <w:rStyle w:val="Style13ptBold"/>
        </w:rPr>
        <w:t xml:space="preserve">HRW, Human Rights Watch, 19 </w:t>
      </w:r>
      <w:r w:rsidRPr="00BF3E6C">
        <w:rPr>
          <w:rStyle w:val="Style13ptBold"/>
          <w:b w:val="0"/>
          <w:bCs w:val="0"/>
          <w:sz w:val="20"/>
          <w:szCs w:val="20"/>
        </w:rPr>
        <w:t xml:space="preserve">(HRW, Human Rights Watch, 2019, United States Events of 2018, </w:t>
      </w:r>
      <w:hyperlink r:id="rId38" w:history="1">
        <w:r w:rsidRPr="00BF3E6C">
          <w:rPr>
            <w:rStyle w:val="Hyperlink"/>
            <w:bCs/>
            <w:sz w:val="20"/>
            <w:szCs w:val="20"/>
          </w:rPr>
          <w:t>https://www.hrw.org/world-report/2019/country-chapters/united-states</w:t>
        </w:r>
      </w:hyperlink>
      <w:r w:rsidRPr="00BF3E6C">
        <w:rPr>
          <w:rStyle w:val="Style13ptBold"/>
          <w:b w:val="0"/>
          <w:bCs w:val="0"/>
          <w:sz w:val="20"/>
          <w:szCs w:val="20"/>
        </w:rPr>
        <w:t>, Accessed July 12, 2019, VP)</w:t>
      </w:r>
    </w:p>
    <w:p w:rsidR="00AF73C3" w:rsidRDefault="00AF73C3" w:rsidP="00AF73C3">
      <w:r>
        <w:t xml:space="preserve">The </w:t>
      </w:r>
      <w:r w:rsidRPr="001D6A94">
        <w:rPr>
          <w:rStyle w:val="StyleUnderline"/>
        </w:rPr>
        <w:t>United States continued to move backward on human rights</w:t>
      </w:r>
      <w:r>
        <w:t xml:space="preserve"> at home and abroad in the second year of President Donald Trump’s administration. </w:t>
      </w:r>
      <w:r w:rsidRPr="001D6A94">
        <w:rPr>
          <w:rStyle w:val="StyleUnderline"/>
        </w:rPr>
        <w:t>With Trump’s Republican party</w:t>
      </w:r>
      <w:r>
        <w:t xml:space="preserve"> controlling the legislative branch in 2018, his administration </w:t>
      </w:r>
      <w:r w:rsidRPr="001D6A94">
        <w:rPr>
          <w:rStyle w:val="StyleUnderline"/>
        </w:rPr>
        <w:t>and Congress were able to pass laws, implement regulations, and carry out policies that violate or undermine human rights</w:t>
      </w:r>
      <w:r>
        <w:t>.</w:t>
      </w:r>
    </w:p>
    <w:p w:rsidR="00AF73C3" w:rsidRPr="008C7836" w:rsidRDefault="00AF73C3" w:rsidP="00AF73C3">
      <w:r>
        <w:t xml:space="preserve">Despite Trump signaling support for minimal reforms, his administration </w:t>
      </w:r>
      <w:r w:rsidRPr="001D6A94">
        <w:rPr>
          <w:rStyle w:val="StyleUnderline"/>
        </w:rPr>
        <w:t xml:space="preserve">rolled back </w:t>
      </w:r>
      <w:r w:rsidRPr="008C7836">
        <w:rPr>
          <w:rStyle w:val="StyleUnderline"/>
        </w:rPr>
        <w:t>initiatives meant to reduce over-incarceration</w:t>
      </w:r>
      <w:r w:rsidRPr="008C7836">
        <w:t xml:space="preserve"> in the US, </w:t>
      </w:r>
      <w:r w:rsidRPr="008C7836">
        <w:rPr>
          <w:rStyle w:val="StyleUnderline"/>
        </w:rPr>
        <w:t>implemented an array of anti-immigration policies</w:t>
      </w:r>
      <w:r w:rsidRPr="008C7836">
        <w:t xml:space="preserve">, and </w:t>
      </w:r>
      <w:r w:rsidRPr="008C7836">
        <w:rPr>
          <w:rStyle w:val="StyleUnderline"/>
        </w:rPr>
        <w:t>worked to undermine a national insurance program</w:t>
      </w:r>
      <w:r w:rsidRPr="008C7836">
        <w:t xml:space="preserve"> that helps Americans obtain affordable health care, including important reproductive care for women.</w:t>
      </w:r>
    </w:p>
    <w:p w:rsidR="00AF73C3" w:rsidRPr="001D6A94" w:rsidRDefault="00AF73C3" w:rsidP="00AF73C3">
      <w:r w:rsidRPr="008C7836">
        <w:t>The</w:t>
      </w:r>
      <w:r>
        <w:t xml:space="preserve"> </w:t>
      </w:r>
      <w:r w:rsidRPr="001D6A94">
        <w:rPr>
          <w:rStyle w:val="StyleUnderline"/>
        </w:rPr>
        <w:t>Trump administration also continued to support abusive governments</w:t>
      </w:r>
      <w:r>
        <w:t xml:space="preserve"> abroad militarily, financially, and diplomatically. Though it has expressed support for some international </w:t>
      </w:r>
      <w:r w:rsidRPr="001D6A94">
        <w:rPr>
          <w:rStyle w:val="StyleUnderline"/>
        </w:rPr>
        <w:t>initiatives aimed at sanctioning individuals and governments committing human rights abuses</w:t>
      </w:r>
      <w:r>
        <w:t xml:space="preserve">, overall </w:t>
      </w:r>
      <w:r w:rsidRPr="001D6A94">
        <w:rPr>
          <w:rStyle w:val="StyleUnderline"/>
        </w:rPr>
        <w:t>administration policy undermined multilateral institutions</w:t>
      </w:r>
      <w:r>
        <w:t xml:space="preserve"> and international judicial bodies </w:t>
      </w:r>
      <w:r w:rsidRPr="001D6A94">
        <w:rPr>
          <w:rStyle w:val="StyleUnderline"/>
        </w:rPr>
        <w:t>seeking to hold people accountable for egregious human rights violations</w:t>
      </w:r>
      <w:r>
        <w:t>.</w:t>
      </w:r>
    </w:p>
    <w:p w:rsidR="00AF73C3" w:rsidRPr="008A0569" w:rsidRDefault="00AF73C3" w:rsidP="00AF73C3"/>
    <w:p w:rsidR="00DB0896" w:rsidRPr="00DB0896" w:rsidRDefault="00DB0896" w:rsidP="00DB0896"/>
    <w:p w:rsidR="00624F78" w:rsidRDefault="00B655A5" w:rsidP="00B655A5">
      <w:pPr>
        <w:pStyle w:val="Heading2"/>
      </w:pPr>
      <w:r>
        <w:lastRenderedPageBreak/>
        <w:t>Perms</w:t>
      </w:r>
    </w:p>
    <w:p w:rsidR="00B655A5" w:rsidRPr="00B655A5" w:rsidRDefault="00B655A5" w:rsidP="00B655A5">
      <w:pPr>
        <w:pStyle w:val="Heading3"/>
      </w:pPr>
      <w:r>
        <w:lastRenderedPageBreak/>
        <w:t>Perm do CP – Should not Certain – 1AR</w:t>
      </w:r>
    </w:p>
    <w:p w:rsidR="00B655A5" w:rsidRPr="0097649C" w:rsidRDefault="00B655A5" w:rsidP="00B655A5">
      <w:pPr>
        <w:pStyle w:val="Heading4"/>
      </w:pPr>
      <w:r w:rsidRPr="0097649C">
        <w:t>“Should” doesn’t require certainty</w:t>
      </w:r>
    </w:p>
    <w:p w:rsidR="00B655A5" w:rsidRPr="0097649C" w:rsidRDefault="00B655A5" w:rsidP="00B655A5">
      <w:r w:rsidRPr="0097649C">
        <w:rPr>
          <w:b/>
          <w:bCs/>
        </w:rPr>
        <w:t>Black’s Law 79</w:t>
      </w:r>
      <w:r w:rsidRPr="0097649C">
        <w:t xml:space="preserve"> (Black’s Law Dictionary – Fifth Edition, p. 1237)</w:t>
      </w:r>
    </w:p>
    <w:p w:rsidR="00B655A5" w:rsidRPr="0097649C" w:rsidRDefault="00B655A5" w:rsidP="00B655A5">
      <w:pPr>
        <w:rPr>
          <w:bCs/>
          <w:u w:val="single"/>
        </w:rPr>
      </w:pPr>
      <w:r w:rsidRPr="00B655A5">
        <w:rPr>
          <w:rStyle w:val="TitleChar"/>
        </w:rPr>
        <w:t>Should</w:t>
      </w:r>
      <w:r w:rsidRPr="0097649C">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B655A5">
        <w:rPr>
          <w:rStyle w:val="Emphasis"/>
        </w:rPr>
        <w:t>does not</w:t>
      </w:r>
      <w:r w:rsidRPr="0097649C">
        <w:rPr>
          <w:rStyle w:val="Emphasis"/>
        </w:rPr>
        <w:t xml:space="preserve"> ordinarily </w:t>
      </w:r>
      <w:r w:rsidRPr="00B655A5">
        <w:rPr>
          <w:rStyle w:val="Emphasis"/>
        </w:rPr>
        <w:t>express certainty</w:t>
      </w:r>
      <w:r w:rsidRPr="0097649C">
        <w:rPr>
          <w:rStyle w:val="TitleChar"/>
        </w:rPr>
        <w:t xml:space="preserve"> as “will” sometimes does. </w:t>
      </w:r>
    </w:p>
    <w:p w:rsidR="00B655A5" w:rsidRPr="0097649C" w:rsidRDefault="00B655A5" w:rsidP="00B655A5">
      <w:pPr>
        <w:pStyle w:val="Heading4"/>
      </w:pPr>
      <w:r w:rsidRPr="0097649C">
        <w:t>It’s not necessarily a mandate</w:t>
      </w:r>
    </w:p>
    <w:p w:rsidR="00B655A5" w:rsidRPr="0097649C" w:rsidRDefault="00B655A5" w:rsidP="00B655A5">
      <w:r w:rsidRPr="0097649C">
        <w:rPr>
          <w:rStyle w:val="Style13ptBold"/>
        </w:rPr>
        <w:t>Atlas Collaboration 99</w:t>
      </w:r>
      <w:r w:rsidRPr="0097649C">
        <w:t xml:space="preserve"> (“Use of Shall, Should, May Can,” http://rd13doc.cern.ch/Atlas/DaqSoft/sde/inspect/shall.html)</w:t>
      </w:r>
    </w:p>
    <w:p w:rsidR="00B655A5" w:rsidRPr="0097649C" w:rsidRDefault="00B655A5" w:rsidP="00B655A5">
      <w:pPr>
        <w:pStyle w:val="CardIndented"/>
        <w:ind w:left="0"/>
        <w:rPr>
          <w:sz w:val="16"/>
        </w:rPr>
      </w:pPr>
      <w:r w:rsidRPr="0097649C">
        <w:rPr>
          <w:sz w:val="16"/>
        </w:rPr>
        <w:t xml:space="preserve">shall </w:t>
      </w:r>
      <w:r w:rsidRPr="00B655A5">
        <w:rPr>
          <w:rStyle w:val="TitleChar"/>
          <w:sz w:val="22"/>
        </w:rPr>
        <w:t>'shall' describes something</w:t>
      </w:r>
      <w:r w:rsidRPr="0097649C">
        <w:rPr>
          <w:rStyle w:val="TitleChar"/>
          <w:sz w:val="22"/>
        </w:rPr>
        <w:t xml:space="preserve"> that is </w:t>
      </w:r>
      <w:r w:rsidRPr="00B655A5">
        <w:rPr>
          <w:rStyle w:val="Emphasis"/>
        </w:rPr>
        <w:t>mandatory</w:t>
      </w:r>
      <w:r w:rsidRPr="0097649C">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B655A5">
        <w:rPr>
          <w:rStyle w:val="TitleChar"/>
          <w:sz w:val="22"/>
        </w:rPr>
        <w:t xml:space="preserve">'should' is </w:t>
      </w:r>
      <w:r w:rsidRPr="00B655A5">
        <w:rPr>
          <w:rStyle w:val="Emphasis"/>
        </w:rPr>
        <w:t>weaker</w:t>
      </w:r>
      <w:r w:rsidRPr="0097649C">
        <w:rPr>
          <w:rStyle w:val="TitleChar"/>
          <w:sz w:val="22"/>
        </w:rPr>
        <w:t xml:space="preserve">. It describes </w:t>
      </w:r>
      <w:r w:rsidRPr="00B655A5">
        <w:rPr>
          <w:rStyle w:val="TitleChar"/>
          <w:sz w:val="22"/>
        </w:rPr>
        <w:t>something that might not be satisfied</w:t>
      </w:r>
      <w:r w:rsidRPr="0097649C">
        <w:rPr>
          <w:rStyle w:val="TitleChar"/>
          <w:sz w:val="22"/>
        </w:rPr>
        <w:t xml:space="preserve"> in the final product, </w:t>
      </w:r>
      <w:r w:rsidRPr="00B655A5">
        <w:rPr>
          <w:rStyle w:val="TitleChar"/>
          <w:sz w:val="22"/>
        </w:rPr>
        <w:t>but that is desirable</w:t>
      </w:r>
      <w:r w:rsidRPr="0097649C">
        <w:rPr>
          <w:rStyle w:val="TitleChar"/>
          <w:sz w:val="22"/>
        </w:rPr>
        <w:t xml:space="preserve"> enough</w:t>
      </w:r>
      <w:r w:rsidRPr="0097649C">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624F78" w:rsidRDefault="00624F78" w:rsidP="00141FB9"/>
    <w:p w:rsidR="00B655A5" w:rsidRDefault="00B655A5" w:rsidP="00B655A5">
      <w:pPr>
        <w:pStyle w:val="Heading3"/>
      </w:pPr>
      <w:r>
        <w:lastRenderedPageBreak/>
        <w:t>Perm do CP – Resolved not Certain – 1AR</w:t>
      </w:r>
    </w:p>
    <w:p w:rsidR="00B655A5" w:rsidRPr="0097649C" w:rsidRDefault="00B655A5" w:rsidP="00B655A5">
      <w:pPr>
        <w:pStyle w:val="Heading4"/>
      </w:pPr>
      <w:r w:rsidRPr="0097649C">
        <w:t>“Resolved” doesn’t require certainty</w:t>
      </w:r>
    </w:p>
    <w:p w:rsidR="00B655A5" w:rsidRPr="0097649C" w:rsidRDefault="00B655A5" w:rsidP="00B655A5">
      <w:r w:rsidRPr="0097649C">
        <w:rPr>
          <w:b/>
        </w:rPr>
        <w:t>Webster’s 9</w:t>
      </w:r>
      <w:r w:rsidRPr="0097649C">
        <w:t xml:space="preserve"> – Merriam Webster 2009 (http://www.merriam-webster.com/dictionary/resolved)</w:t>
      </w:r>
    </w:p>
    <w:p w:rsidR="00B655A5" w:rsidRPr="0097649C" w:rsidRDefault="00B655A5" w:rsidP="00B655A5">
      <w:pPr>
        <w:rPr>
          <w:rFonts w:eastAsia="Calibri"/>
          <w:sz w:val="16"/>
          <w:szCs w:val="18"/>
        </w:rPr>
      </w:pPr>
      <w:r w:rsidRPr="0097649C">
        <w:rPr>
          <w:rFonts w:eastAsia="Calibri"/>
          <w:sz w:val="16"/>
          <w:szCs w:val="18"/>
        </w:rPr>
        <w:t># Main Entry: 1re·solve # Pronunciation: \ri-ˈz</w:t>
      </w:r>
      <w:r w:rsidRPr="0097649C">
        <w:rPr>
          <w:rFonts w:eastAsia="Calibri" w:cs="Georgia"/>
          <w:sz w:val="16"/>
          <w:szCs w:val="18"/>
        </w:rPr>
        <w:t>ä</w:t>
      </w:r>
      <w:r w:rsidRPr="0097649C">
        <w:rPr>
          <w:rFonts w:eastAsia="Calibri"/>
          <w:sz w:val="16"/>
          <w:szCs w:val="18"/>
        </w:rPr>
        <w:t>lv, -ˈzȯlv also -ˈz</w:t>
      </w:r>
      <w:r w:rsidRPr="0097649C">
        <w:rPr>
          <w:rFonts w:eastAsia="Calibri" w:cs="Georgia"/>
          <w:sz w:val="16"/>
          <w:szCs w:val="18"/>
        </w:rPr>
        <w:t>ä</w:t>
      </w:r>
      <w:r w:rsidRPr="0097649C">
        <w:rPr>
          <w:rFonts w:eastAsia="Calibri"/>
          <w:sz w:val="16"/>
          <w:szCs w:val="18"/>
        </w:rPr>
        <w:t xml:space="preserve">v or -ˈzȯv\ # Function: verb # Inflected Form(s): </w:t>
      </w:r>
      <w:r w:rsidRPr="00B655A5">
        <w:rPr>
          <w:rFonts w:eastAsia="Calibri"/>
          <w:bCs/>
          <w:u w:val="single"/>
        </w:rPr>
        <w:t>re·solved</w:t>
      </w:r>
      <w:r w:rsidRPr="0097649C">
        <w:rPr>
          <w:rFonts w:eastAsia="Calibri"/>
          <w:sz w:val="16"/>
          <w:szCs w:val="18"/>
        </w:rPr>
        <w:t xml:space="preserve">; re·solv·ing 1 : to become separated into component parts; also : to become reduced by dissolving or analysis 2 : to form a resolution : determine 3 : </w:t>
      </w:r>
      <w:r w:rsidRPr="00B655A5">
        <w:rPr>
          <w:rFonts w:eastAsia="Calibri"/>
          <w:bCs/>
          <w:u w:val="single"/>
        </w:rPr>
        <w:t>consult, deliberate</w:t>
      </w:r>
      <w:r w:rsidRPr="0097649C">
        <w:rPr>
          <w:rFonts w:eastAsia="Calibri"/>
          <w:sz w:val="16"/>
          <w:szCs w:val="18"/>
        </w:rPr>
        <w:t xml:space="preserve"> </w:t>
      </w:r>
    </w:p>
    <w:p w:rsidR="00B655A5" w:rsidRDefault="00B655A5" w:rsidP="00B655A5"/>
    <w:p w:rsidR="00B655A5" w:rsidRDefault="00B655A5" w:rsidP="00B655A5">
      <w:pPr>
        <w:pStyle w:val="Heading3"/>
      </w:pPr>
      <w:r>
        <w:lastRenderedPageBreak/>
        <w:t>Perm do CP – Substantial Imprecise – 1AR</w:t>
      </w:r>
    </w:p>
    <w:p w:rsidR="00B655A5" w:rsidRPr="00EE1E94" w:rsidRDefault="00B655A5" w:rsidP="00B655A5">
      <w:pPr>
        <w:pStyle w:val="Heading4"/>
      </w:pPr>
      <w:r w:rsidRPr="00EE1E94">
        <w:t>“Substantial” is inherently flexible and imprecise</w:t>
      </w:r>
    </w:p>
    <w:p w:rsidR="00B655A5" w:rsidRPr="00EE1E94" w:rsidRDefault="00B655A5" w:rsidP="00B655A5">
      <w:pPr>
        <w:rPr>
          <w:rFonts w:cstheme="minorHAnsi"/>
          <w:sz w:val="16"/>
        </w:rPr>
      </w:pPr>
      <w:r>
        <w:rPr>
          <w:rStyle w:val="Style13ptBold"/>
        </w:rPr>
        <w:t>Mellinkoff</w:t>
      </w:r>
      <w:r w:rsidRPr="00EE1E94">
        <w:rPr>
          <w:rStyle w:val="Style13ptBold"/>
        </w:rPr>
        <w:t xml:space="preserve"> 92</w:t>
      </w:r>
      <w:r w:rsidRPr="00EE1E94">
        <w:rPr>
          <w:rStyle w:val="cite"/>
          <w:rFonts w:cstheme="minorHAnsi"/>
          <w:sz w:val="16"/>
        </w:rPr>
        <w:t xml:space="preserve"> </w:t>
      </w:r>
      <w:r w:rsidRPr="00EE1E94">
        <w:rPr>
          <w:rFonts w:cstheme="minorHAnsi"/>
          <w:sz w:val="16"/>
        </w:rPr>
        <w:t>(David, Law Professor UCLA, 1992 (</w:t>
      </w:r>
      <w:r w:rsidRPr="00183FD1">
        <w:rPr>
          <w:rFonts w:cstheme="minorHAnsi"/>
          <w:u w:val="single"/>
        </w:rPr>
        <w:t>Mellinkoff’s Dictionary of American Legal Usage</w:t>
      </w:r>
      <w:r w:rsidRPr="00EE1E94">
        <w:rPr>
          <w:rFonts w:cstheme="minorHAnsi"/>
          <w:sz w:val="16"/>
        </w:rPr>
        <w:t>, p. 626).</w:t>
      </w:r>
    </w:p>
    <w:p w:rsidR="00B655A5" w:rsidRDefault="00B655A5" w:rsidP="00B655A5">
      <w:pPr>
        <w:pStyle w:val="Card"/>
        <w:rPr>
          <w:rFonts w:cstheme="minorHAnsi"/>
          <w:sz w:val="16"/>
        </w:rPr>
      </w:pPr>
      <w:r w:rsidRPr="00B655A5">
        <w:rPr>
          <w:rStyle w:val="underline"/>
          <w:rFonts w:cstheme="minorHAnsi"/>
        </w:rPr>
        <w:t>substantial is</w:t>
      </w:r>
      <w:r w:rsidRPr="00183FD1">
        <w:rPr>
          <w:rStyle w:val="underline"/>
          <w:rFonts w:cstheme="minorHAnsi"/>
        </w:rPr>
        <w:t xml:space="preserve"> as </w:t>
      </w:r>
      <w:r w:rsidRPr="00B655A5">
        <w:rPr>
          <w:rStyle w:val="underline"/>
          <w:rFonts w:cstheme="minorHAnsi"/>
        </w:rPr>
        <w:t>flexible</w:t>
      </w:r>
      <w:r w:rsidRPr="00183FD1">
        <w:rPr>
          <w:rStyle w:val="underline"/>
          <w:rFonts w:cstheme="minorHAnsi"/>
        </w:rPr>
        <w:t xml:space="preserve"> in the law as in ordinary English</w:t>
      </w:r>
      <w:r w:rsidRPr="00EE1E94">
        <w:rPr>
          <w:rFonts w:cstheme="minorHAnsi"/>
          <w:sz w:val="16"/>
        </w:rPr>
        <w:t xml:space="preserve">.  That is its reason for continued existence in the law.  </w:t>
      </w:r>
      <w:r w:rsidRPr="00183FD1">
        <w:rPr>
          <w:rStyle w:val="underline"/>
          <w:rFonts w:cstheme="minorHAnsi"/>
        </w:rPr>
        <w:t>Long use of substantial in combinations</w:t>
      </w:r>
      <w:r w:rsidRPr="00EE1E94">
        <w:rPr>
          <w:rFonts w:cstheme="minorHAnsi"/>
          <w:sz w:val="16"/>
        </w:rPr>
        <w:t xml:space="preserve">, e.g., </w:t>
      </w:r>
      <w:r w:rsidRPr="00EE1E94">
        <w:rPr>
          <w:rFonts w:cstheme="minorHAnsi"/>
          <w:i/>
          <w:sz w:val="16"/>
        </w:rPr>
        <w:t>substantial evidence</w:t>
      </w:r>
      <w:r w:rsidRPr="00EE1E94">
        <w:rPr>
          <w:rFonts w:cstheme="minorHAnsi"/>
          <w:sz w:val="16"/>
        </w:rPr>
        <w:t xml:space="preserve">, </w:t>
      </w:r>
      <w:r w:rsidRPr="00B655A5">
        <w:rPr>
          <w:rStyle w:val="underline"/>
          <w:rFonts w:cstheme="minorHAnsi"/>
        </w:rPr>
        <w:t>can produce impression of precision</w:t>
      </w:r>
      <w:r w:rsidRPr="00183FD1">
        <w:rPr>
          <w:rStyle w:val="underline"/>
          <w:rFonts w:cstheme="minorHAnsi"/>
        </w:rPr>
        <w:t xml:space="preserve">, which is lacking. </w:t>
      </w:r>
      <w:r w:rsidRPr="00EE1E94">
        <w:rPr>
          <w:rFonts w:cstheme="minorHAnsi"/>
          <w:sz w:val="16"/>
        </w:rPr>
        <w:t xml:space="preserve"> The word is an alert!  </w:t>
      </w:r>
      <w:r w:rsidRPr="00183FD1">
        <w:rPr>
          <w:rStyle w:val="underline"/>
          <w:rFonts w:cstheme="minorHAnsi"/>
        </w:rPr>
        <w:t>What substantial fastens itself to becomes infected with substantial’s flexibility.  A place for discretion</w:t>
      </w:r>
      <w:r w:rsidRPr="00EE1E94">
        <w:rPr>
          <w:rFonts w:cstheme="minorHAnsi"/>
          <w:sz w:val="16"/>
        </w:rPr>
        <w:t>.</w:t>
      </w:r>
    </w:p>
    <w:p w:rsidR="00B655A5" w:rsidRDefault="00B655A5" w:rsidP="00B655A5"/>
    <w:p w:rsidR="00B655A5" w:rsidRPr="00B655A5" w:rsidRDefault="00B655A5" w:rsidP="00B655A5">
      <w:pPr>
        <w:pStyle w:val="Heading3"/>
      </w:pPr>
      <w:r>
        <w:lastRenderedPageBreak/>
        <w:t>Perm do CP – Substantial is Considerable – 1AR</w:t>
      </w:r>
    </w:p>
    <w:p w:rsidR="00B655A5" w:rsidRPr="0097649C" w:rsidRDefault="00B655A5" w:rsidP="00B655A5">
      <w:pPr>
        <w:pStyle w:val="Heading4"/>
      </w:pPr>
      <w:r w:rsidRPr="0097649C">
        <w:t>Substantial means considerable---that’s the common meaning</w:t>
      </w:r>
    </w:p>
    <w:p w:rsidR="00B655A5" w:rsidRPr="0097649C" w:rsidRDefault="00B655A5" w:rsidP="00B655A5">
      <w:pPr>
        <w:rPr>
          <w:rStyle w:val="Style11pt"/>
        </w:rPr>
      </w:pPr>
      <w:r w:rsidRPr="0097649C">
        <w:rPr>
          <w:rStyle w:val="Style13ptBold"/>
        </w:rPr>
        <w:t>Words and Phrases 2</w:t>
      </w:r>
      <w:r w:rsidRPr="0097649C">
        <w:t xml:space="preserve"> (Volume 40A, p. 458)</w:t>
      </w:r>
    </w:p>
    <w:p w:rsidR="00B655A5" w:rsidRPr="0097649C" w:rsidRDefault="00B655A5" w:rsidP="00B655A5">
      <w:pPr>
        <w:rPr>
          <w:rStyle w:val="Style11pt"/>
        </w:rPr>
      </w:pPr>
      <w:r w:rsidRPr="0097649C">
        <w:rPr>
          <w:rStyle w:val="Style11pt"/>
        </w:rPr>
        <w:t xml:space="preserve">D.S.C. 1966.  </w:t>
      </w:r>
      <w:r w:rsidRPr="0097649C">
        <w:rPr>
          <w:rStyle w:val="Style11ptUnderline"/>
        </w:rPr>
        <w:t>The word “</w:t>
      </w:r>
      <w:r w:rsidRPr="00B655A5">
        <w:rPr>
          <w:rStyle w:val="Style11ptUnderline"/>
        </w:rPr>
        <w:t>substantial</w:t>
      </w:r>
      <w:r w:rsidRPr="0097649C">
        <w:rPr>
          <w:rStyle w:val="Style11ptUnderline"/>
        </w:rPr>
        <w:t>” within Civil Rights Act providing that a place is a public accommodation if a “substantial” portion of food</w:t>
      </w:r>
      <w:r w:rsidRPr="0097649C">
        <w:rPr>
          <w:rStyle w:val="Style11pt"/>
        </w:rPr>
        <w:t xml:space="preserve"> which is served </w:t>
      </w:r>
      <w:r w:rsidRPr="0097649C">
        <w:rPr>
          <w:rStyle w:val="Style11ptUnderline"/>
        </w:rPr>
        <w:t xml:space="preserve">has moved in commerce must be construed in light of </w:t>
      </w:r>
      <w:r w:rsidRPr="00B655A5">
        <w:rPr>
          <w:rStyle w:val="Style11ptUnderline"/>
        </w:rPr>
        <w:t xml:space="preserve">its </w:t>
      </w:r>
      <w:r w:rsidRPr="00B655A5">
        <w:rPr>
          <w:rStyle w:val="Emphasis"/>
        </w:rPr>
        <w:t>usual and customary meaning</w:t>
      </w:r>
      <w:r w:rsidRPr="0097649C">
        <w:rPr>
          <w:rStyle w:val="Style11ptUnderline"/>
        </w:rPr>
        <w:t xml:space="preserve">, that </w:t>
      </w:r>
      <w:r w:rsidRPr="0097649C">
        <w:rPr>
          <w:rStyle w:val="TitleChar"/>
        </w:rPr>
        <w:t xml:space="preserve">is, </w:t>
      </w:r>
      <w:r w:rsidRPr="00B655A5">
        <w:rPr>
          <w:rStyle w:val="TitleChar"/>
        </w:rPr>
        <w:t>something</w:t>
      </w:r>
      <w:r w:rsidRPr="00B655A5">
        <w:rPr>
          <w:rStyle w:val="Style11ptUnderline"/>
        </w:rPr>
        <w:t xml:space="preserve"> of real worth and importance; of considerable value</w:t>
      </w:r>
      <w:r w:rsidRPr="0097649C">
        <w:rPr>
          <w:rStyle w:val="Style11pt"/>
        </w:rPr>
        <w:t xml:space="preserve">; valuable, something worthwhile as distinguished from something without value or merely nominal  </w:t>
      </w:r>
    </w:p>
    <w:p w:rsidR="00B655A5" w:rsidRPr="0097649C" w:rsidRDefault="00B655A5" w:rsidP="00B655A5">
      <w:pPr>
        <w:pStyle w:val="Heading4"/>
      </w:pPr>
      <w:r w:rsidRPr="0097649C">
        <w:t>Prefer common usage---it’s not a term of art</w:t>
      </w:r>
    </w:p>
    <w:p w:rsidR="00B655A5" w:rsidRPr="0097649C" w:rsidRDefault="00B655A5" w:rsidP="00B655A5">
      <w:r w:rsidRPr="0097649C">
        <w:rPr>
          <w:b/>
        </w:rPr>
        <w:t>Arkush 2</w:t>
      </w:r>
      <w:r w:rsidRPr="0097649C">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97649C">
        <w:br/>
        <w:t>37 Harv. C.R.-C.L. L. Rev. 131)</w:t>
      </w:r>
    </w:p>
    <w:p w:rsidR="00B655A5" w:rsidRPr="0097649C" w:rsidRDefault="00B655A5" w:rsidP="00B655A5">
      <w:pPr>
        <w:rPr>
          <w:sz w:val="16"/>
        </w:rPr>
      </w:pPr>
      <w:r w:rsidRPr="0097649C">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39" w:anchor="n99" w:tgtFrame="_self" w:history="1">
        <w:r w:rsidRPr="0097649C">
          <w:rPr>
            <w:sz w:val="16"/>
          </w:rPr>
          <w:t>99</w:t>
        </w:r>
      </w:hyperlink>
      <w:r w:rsidRPr="0097649C">
        <w:rPr>
          <w:sz w:val="16"/>
        </w:rPr>
        <w:t xml:space="preserve"> It is commonly accepted that </w:t>
      </w:r>
      <w:r w:rsidRPr="00B655A5">
        <w:rPr>
          <w:rStyle w:val="Style1Char1"/>
          <w:rFonts w:hint="default"/>
        </w:rPr>
        <w:t>words that are not legal terms of art should be accorded their ordinary</w:t>
      </w:r>
      <w:r w:rsidRPr="0097649C">
        <w:rPr>
          <w:rStyle w:val="Style1Char1"/>
          <w:rFonts w:hint="default"/>
        </w:rPr>
        <w:t xml:space="preserve">, not their legal, </w:t>
      </w:r>
      <w:r w:rsidRPr="00B655A5">
        <w:rPr>
          <w:rStyle w:val="Style1Char1"/>
          <w:rFonts w:hint="default"/>
        </w:rPr>
        <w:t>meaning</w:t>
      </w:r>
      <w:r w:rsidRPr="0097649C">
        <w:rPr>
          <w:sz w:val="16"/>
        </w:rPr>
        <w:t xml:space="preserve">, </w:t>
      </w:r>
      <w:hyperlink r:id="rId40" w:anchor="n100" w:tgtFrame="_self" w:history="1">
        <w:r w:rsidRPr="0097649C">
          <w:rPr>
            <w:sz w:val="16"/>
          </w:rPr>
          <w:t>100</w:t>
        </w:r>
      </w:hyperlink>
      <w:r w:rsidRPr="0097649C">
        <w:rPr>
          <w:sz w:val="16"/>
        </w:rPr>
        <w:t xml:space="preserve"> and ordinary-usage dictionaries provide FOIA fee claimants with helpful arguments. </w:t>
      </w:r>
      <w:r w:rsidRPr="00B655A5">
        <w:rPr>
          <w:rStyle w:val="Style1Char1"/>
          <w:rFonts w:hint="default"/>
        </w:rPr>
        <w:t>The Supreme Court</w:t>
      </w:r>
      <w:r w:rsidRPr="0097649C">
        <w:rPr>
          <w:rStyle w:val="Style1Char1"/>
          <w:rFonts w:hint="default"/>
        </w:rPr>
        <w:t xml:space="preserve"> has already </w:t>
      </w:r>
      <w:r w:rsidRPr="00B655A5">
        <w:rPr>
          <w:rStyle w:val="Style1Char1"/>
          <w:rFonts w:hint="default"/>
        </w:rPr>
        <w:t>found favorable</w:t>
      </w:r>
      <w:r w:rsidRPr="0097649C">
        <w:rPr>
          <w:sz w:val="16"/>
        </w:rPr>
        <w:t xml:space="preserve">, temporally relevant </w:t>
      </w:r>
      <w:r w:rsidRPr="00B655A5">
        <w:rPr>
          <w:rStyle w:val="Style1Char1"/>
          <w:rFonts w:hint="default"/>
        </w:rPr>
        <w:t>definitions of</w:t>
      </w:r>
      <w:r w:rsidRPr="0097649C">
        <w:rPr>
          <w:rStyle w:val="Style1Char1"/>
          <w:rFonts w:hint="default"/>
        </w:rPr>
        <w:t xml:space="preserve"> the word "</w:t>
      </w:r>
      <w:r w:rsidRPr="00B655A5">
        <w:rPr>
          <w:rStyle w:val="Style1Char1"/>
          <w:rFonts w:hint="default"/>
        </w:rPr>
        <w:t>substantially"</w:t>
      </w:r>
      <w:r w:rsidRPr="0097649C">
        <w:rPr>
          <w:rStyle w:val="Style1Char1"/>
          <w:rFonts w:hint="default"/>
        </w:rPr>
        <w:t xml:space="preserve"> in ordinary dictionaries: "Substantially" </w:t>
      </w:r>
      <w:r w:rsidRPr="00B655A5">
        <w:rPr>
          <w:rStyle w:val="Style1Char1"/>
          <w:rFonts w:hint="default"/>
        </w:rPr>
        <w:t xml:space="preserve">suggests "considerable" or </w:t>
      </w:r>
      <w:r w:rsidRPr="0097649C">
        <w:rPr>
          <w:sz w:val="16"/>
        </w:rPr>
        <w:t>"</w:t>
      </w:r>
      <w:r w:rsidRPr="0097649C">
        <w:rPr>
          <w:rStyle w:val="Style1Char1"/>
          <w:rFonts w:hint="default"/>
        </w:rPr>
        <w:t xml:space="preserve">specified </w:t>
      </w:r>
      <w:r w:rsidRPr="00B655A5">
        <w:rPr>
          <w:rStyle w:val="Style1Char1"/>
          <w:rFonts w:hint="default"/>
        </w:rPr>
        <w:t>to a large degree</w:t>
      </w:r>
      <w:r w:rsidRPr="0097649C">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41" w:anchor="n101" w:tgtFrame="_self" w:history="1">
        <w:r w:rsidRPr="0097649C">
          <w:rPr>
            <w:sz w:val="16"/>
          </w:rPr>
          <w:t>101</w:t>
        </w:r>
      </w:hyperlink>
    </w:p>
    <w:p w:rsidR="00B655A5" w:rsidRPr="009D5D46" w:rsidRDefault="00B655A5" w:rsidP="00B655A5"/>
    <w:p w:rsidR="00B655A5" w:rsidRPr="00B655A5" w:rsidRDefault="00B655A5" w:rsidP="00B655A5"/>
    <w:p w:rsidR="00B655A5" w:rsidRPr="00141FB9" w:rsidRDefault="00B655A5" w:rsidP="00141FB9"/>
    <w:p w:rsidR="00141FB9" w:rsidRPr="00141FB9" w:rsidRDefault="00141FB9" w:rsidP="00141FB9"/>
    <w:sectPr w:rsidR="00141FB9" w:rsidRPr="00141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573C67"/>
    <w:multiLevelType w:val="hybridMultilevel"/>
    <w:tmpl w:val="DA1C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E7240A"/>
    <w:multiLevelType w:val="hybridMultilevel"/>
    <w:tmpl w:val="1DBE5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D80E67"/>
    <w:multiLevelType w:val="hybridMultilevel"/>
    <w:tmpl w:val="AA32CC60"/>
    <w:lvl w:ilvl="0" w:tplc="B6BE04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526BE4"/>
    <w:multiLevelType w:val="hybridMultilevel"/>
    <w:tmpl w:val="5AF04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284F91"/>
    <w:multiLevelType w:val="hybridMultilevel"/>
    <w:tmpl w:val="CE202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5D328D"/>
    <w:multiLevelType w:val="hybridMultilevel"/>
    <w:tmpl w:val="15EAF134"/>
    <w:lvl w:ilvl="0" w:tplc="6376FDE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CC6036"/>
    <w:multiLevelType w:val="hybridMultilevel"/>
    <w:tmpl w:val="831AD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802B19"/>
    <w:multiLevelType w:val="hybridMultilevel"/>
    <w:tmpl w:val="DD4C302A"/>
    <w:lvl w:ilvl="0" w:tplc="42E4AF4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F476F7"/>
    <w:multiLevelType w:val="hybridMultilevel"/>
    <w:tmpl w:val="4298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7"/>
  </w:num>
  <w:num w:numId="13">
    <w:abstractNumId w:val="10"/>
  </w:num>
  <w:num w:numId="14">
    <w:abstractNumId w:val="13"/>
  </w:num>
  <w:num w:numId="15">
    <w:abstractNumId w:val="12"/>
  </w:num>
  <w:num w:numId="16">
    <w:abstractNumId w:val="14"/>
  </w:num>
  <w:num w:numId="17">
    <w:abstractNumId w:val="11"/>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774904"/>
    <w:docVar w:name="VerbatimVersion" w:val="5.1"/>
  </w:docVars>
  <w:rsids>
    <w:rsidRoot w:val="00141FB9"/>
    <w:rsid w:val="000139A3"/>
    <w:rsid w:val="00045BCF"/>
    <w:rsid w:val="000748D0"/>
    <w:rsid w:val="00100833"/>
    <w:rsid w:val="00103E43"/>
    <w:rsid w:val="00104529"/>
    <w:rsid w:val="00105942"/>
    <w:rsid w:val="00107396"/>
    <w:rsid w:val="001137E4"/>
    <w:rsid w:val="00141FB9"/>
    <w:rsid w:val="00144A4C"/>
    <w:rsid w:val="00176AB0"/>
    <w:rsid w:val="00177B7D"/>
    <w:rsid w:val="0018322D"/>
    <w:rsid w:val="001A6D5D"/>
    <w:rsid w:val="001B5776"/>
    <w:rsid w:val="001E527A"/>
    <w:rsid w:val="001F78CE"/>
    <w:rsid w:val="00210C12"/>
    <w:rsid w:val="00212527"/>
    <w:rsid w:val="00214E6F"/>
    <w:rsid w:val="00251FC7"/>
    <w:rsid w:val="002855A7"/>
    <w:rsid w:val="002946B6"/>
    <w:rsid w:val="002B146A"/>
    <w:rsid w:val="002B5E17"/>
    <w:rsid w:val="00315690"/>
    <w:rsid w:val="00316B75"/>
    <w:rsid w:val="00325646"/>
    <w:rsid w:val="003460F2"/>
    <w:rsid w:val="0038158C"/>
    <w:rsid w:val="003902BA"/>
    <w:rsid w:val="003A09E2"/>
    <w:rsid w:val="00407037"/>
    <w:rsid w:val="00417A10"/>
    <w:rsid w:val="004605D6"/>
    <w:rsid w:val="004C60E8"/>
    <w:rsid w:val="004E3579"/>
    <w:rsid w:val="004E728B"/>
    <w:rsid w:val="004F39E0"/>
    <w:rsid w:val="00537BD5"/>
    <w:rsid w:val="0057268A"/>
    <w:rsid w:val="005D2912"/>
    <w:rsid w:val="006065BD"/>
    <w:rsid w:val="00624F78"/>
    <w:rsid w:val="00632002"/>
    <w:rsid w:val="00645B00"/>
    <w:rsid w:val="00645FA9"/>
    <w:rsid w:val="00647866"/>
    <w:rsid w:val="00655DA8"/>
    <w:rsid w:val="00665003"/>
    <w:rsid w:val="006A2AD0"/>
    <w:rsid w:val="006B3B05"/>
    <w:rsid w:val="006C2375"/>
    <w:rsid w:val="006C783D"/>
    <w:rsid w:val="006D4ECC"/>
    <w:rsid w:val="00722258"/>
    <w:rsid w:val="007243E5"/>
    <w:rsid w:val="00752B8D"/>
    <w:rsid w:val="00766EA0"/>
    <w:rsid w:val="007740F7"/>
    <w:rsid w:val="007A2226"/>
    <w:rsid w:val="007C7DA7"/>
    <w:rsid w:val="007F5B66"/>
    <w:rsid w:val="00823A1C"/>
    <w:rsid w:val="00845B9D"/>
    <w:rsid w:val="00860984"/>
    <w:rsid w:val="00894CE5"/>
    <w:rsid w:val="008A3769"/>
    <w:rsid w:val="008B3ECB"/>
    <w:rsid w:val="008B4E85"/>
    <w:rsid w:val="008C1B2E"/>
    <w:rsid w:val="008E3CC8"/>
    <w:rsid w:val="00907628"/>
    <w:rsid w:val="0091627E"/>
    <w:rsid w:val="0097032B"/>
    <w:rsid w:val="009D2EAD"/>
    <w:rsid w:val="009D54B2"/>
    <w:rsid w:val="009E1922"/>
    <w:rsid w:val="009F7ED2"/>
    <w:rsid w:val="00A93661"/>
    <w:rsid w:val="00A95652"/>
    <w:rsid w:val="00AC0AB8"/>
    <w:rsid w:val="00AE5504"/>
    <w:rsid w:val="00AF73C3"/>
    <w:rsid w:val="00B33C6D"/>
    <w:rsid w:val="00B4508F"/>
    <w:rsid w:val="00B55AD5"/>
    <w:rsid w:val="00B655A5"/>
    <w:rsid w:val="00B8057C"/>
    <w:rsid w:val="00BD6238"/>
    <w:rsid w:val="00BF593B"/>
    <w:rsid w:val="00BF773A"/>
    <w:rsid w:val="00BF7E81"/>
    <w:rsid w:val="00C13773"/>
    <w:rsid w:val="00C17CC8"/>
    <w:rsid w:val="00C5708F"/>
    <w:rsid w:val="00C83417"/>
    <w:rsid w:val="00C9604F"/>
    <w:rsid w:val="00CA19AA"/>
    <w:rsid w:val="00CC5298"/>
    <w:rsid w:val="00CD736E"/>
    <w:rsid w:val="00CD798D"/>
    <w:rsid w:val="00CE161E"/>
    <w:rsid w:val="00CF59A8"/>
    <w:rsid w:val="00D1077E"/>
    <w:rsid w:val="00D325A9"/>
    <w:rsid w:val="00D36A8A"/>
    <w:rsid w:val="00D61409"/>
    <w:rsid w:val="00D6691E"/>
    <w:rsid w:val="00D71170"/>
    <w:rsid w:val="00D85CF3"/>
    <w:rsid w:val="00DA1C92"/>
    <w:rsid w:val="00DA25D4"/>
    <w:rsid w:val="00DA6538"/>
    <w:rsid w:val="00DB0896"/>
    <w:rsid w:val="00DE6FCA"/>
    <w:rsid w:val="00E02BB7"/>
    <w:rsid w:val="00E15E75"/>
    <w:rsid w:val="00E277BA"/>
    <w:rsid w:val="00E5262C"/>
    <w:rsid w:val="00EC1EC1"/>
    <w:rsid w:val="00EC7DC4"/>
    <w:rsid w:val="00ED30CF"/>
    <w:rsid w:val="00EF5106"/>
    <w:rsid w:val="00F176EF"/>
    <w:rsid w:val="00F45E10"/>
    <w:rsid w:val="00F6364A"/>
    <w:rsid w:val="00F9113A"/>
    <w:rsid w:val="00FA4493"/>
    <w:rsid w:val="00FC74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905F"/>
  <w15:chartTrackingRefBased/>
  <w15:docId w15:val="{134646F9-5D60-4D4A-B5E3-80508604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14E6F"/>
    <w:rPr>
      <w:rFonts w:ascii="Calibri" w:hAnsi="Calibri"/>
    </w:rPr>
  </w:style>
  <w:style w:type="paragraph" w:styleId="Heading1">
    <w:name w:val="heading 1"/>
    <w:aliases w:val="Pocket"/>
    <w:basedOn w:val="Normal"/>
    <w:next w:val="Normal"/>
    <w:link w:val="Heading1Char"/>
    <w:qFormat/>
    <w:rsid w:val="00214E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4E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Char Char,Text 7"/>
    <w:basedOn w:val="Normal"/>
    <w:next w:val="Normal"/>
    <w:link w:val="Heading3Char"/>
    <w:uiPriority w:val="2"/>
    <w:unhideWhenUsed/>
    <w:qFormat/>
    <w:rsid w:val="00214E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214E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14E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4E6F"/>
  </w:style>
  <w:style w:type="character" w:customStyle="1" w:styleId="Heading1Char">
    <w:name w:val="Heading 1 Char"/>
    <w:aliases w:val="Pocket Char"/>
    <w:basedOn w:val="DefaultParagraphFont"/>
    <w:link w:val="Heading1"/>
    <w:rsid w:val="00214E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4E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
    <w:basedOn w:val="DefaultParagraphFont"/>
    <w:link w:val="Heading3"/>
    <w:uiPriority w:val="2"/>
    <w:rsid w:val="00214E6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14E6F"/>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214E6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214E6F"/>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214E6F"/>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214E6F"/>
    <w:rPr>
      <w:color w:val="auto"/>
      <w:u w:val="none"/>
    </w:rPr>
  </w:style>
  <w:style w:type="character" w:styleId="FollowedHyperlink">
    <w:name w:val="FollowedHyperlink"/>
    <w:basedOn w:val="DefaultParagraphFont"/>
    <w:uiPriority w:val="99"/>
    <w:semiHidden/>
    <w:unhideWhenUsed/>
    <w:rsid w:val="00214E6F"/>
    <w:rPr>
      <w:color w:val="auto"/>
      <w:u w:val="none"/>
    </w:rPr>
  </w:style>
  <w:style w:type="paragraph" w:customStyle="1" w:styleId="textbold">
    <w:name w:val="text bold"/>
    <w:basedOn w:val="Normal"/>
    <w:link w:val="Emphasis"/>
    <w:uiPriority w:val="7"/>
    <w:qFormat/>
    <w:rsid w:val="00141FB9"/>
    <w:pPr>
      <w:spacing w:line="256" w:lineRule="auto"/>
      <w:ind w:left="720"/>
      <w:jc w:val="both"/>
    </w:pPr>
    <w:rPr>
      <w:b/>
      <w:iCs/>
      <w:u w:val="single"/>
    </w:rPr>
  </w:style>
  <w:style w:type="paragraph" w:customStyle="1" w:styleId="Card">
    <w:name w:val="Card"/>
    <w:aliases w:val="card,Medium Grid 21,Tags,Debate Text,No Spacing11,No Spacing31,No Spacing22,No Spacing111,No Spacing3,No Spacing2,Read stuff,No Spacing41,No Spacing111112,No Spacing112,tag,No Spacing1111,Dont use,No Spacing1,No Spacing5,Tag and Cite,tags"/>
    <w:basedOn w:val="Heading1"/>
    <w:link w:val="Hyperlink"/>
    <w:autoRedefine/>
    <w:uiPriority w:val="99"/>
    <w:qFormat/>
    <w:rsid w:val="00141FB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141FB9"/>
    <w:pPr>
      <w:widowControl w:val="0"/>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styleId="ListParagraph">
    <w:name w:val="List Paragraph"/>
    <w:basedOn w:val="Normal"/>
    <w:uiPriority w:val="99"/>
    <w:unhideWhenUsed/>
    <w:qFormat/>
    <w:rsid w:val="00141FB9"/>
    <w:pPr>
      <w:ind w:left="720"/>
      <w:contextualSpacing/>
    </w:pPr>
  </w:style>
  <w:style w:type="character" w:styleId="CommentReference">
    <w:name w:val="annotation reference"/>
    <w:basedOn w:val="DefaultParagraphFont"/>
    <w:uiPriority w:val="99"/>
    <w:semiHidden/>
    <w:unhideWhenUsed/>
    <w:rsid w:val="00141FB9"/>
    <w:rPr>
      <w:sz w:val="16"/>
      <w:szCs w:val="16"/>
    </w:rPr>
  </w:style>
  <w:style w:type="paragraph" w:styleId="CommentText">
    <w:name w:val="annotation text"/>
    <w:basedOn w:val="Normal"/>
    <w:link w:val="CommentTextChar"/>
    <w:uiPriority w:val="99"/>
    <w:semiHidden/>
    <w:unhideWhenUsed/>
    <w:rsid w:val="00141FB9"/>
    <w:pPr>
      <w:spacing w:line="240" w:lineRule="auto"/>
    </w:pPr>
    <w:rPr>
      <w:sz w:val="20"/>
      <w:szCs w:val="20"/>
    </w:rPr>
  </w:style>
  <w:style w:type="character" w:customStyle="1" w:styleId="CommentTextChar">
    <w:name w:val="Comment Text Char"/>
    <w:basedOn w:val="DefaultParagraphFont"/>
    <w:link w:val="CommentText"/>
    <w:uiPriority w:val="99"/>
    <w:semiHidden/>
    <w:rsid w:val="00141FB9"/>
    <w:rPr>
      <w:rFonts w:ascii="Calibri" w:hAnsi="Calibri" w:cs="Calibri"/>
      <w:sz w:val="20"/>
      <w:szCs w:val="20"/>
    </w:rPr>
  </w:style>
  <w:style w:type="character" w:styleId="UnresolvedMention">
    <w:name w:val="Unresolved Mention"/>
    <w:basedOn w:val="DefaultParagraphFont"/>
    <w:uiPriority w:val="99"/>
    <w:semiHidden/>
    <w:unhideWhenUsed/>
    <w:rsid w:val="00141FB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41FB9"/>
    <w:rPr>
      <w:b/>
      <w:bCs/>
    </w:rPr>
  </w:style>
  <w:style w:type="character" w:customStyle="1" w:styleId="CommentSubjectChar">
    <w:name w:val="Comment Subject Char"/>
    <w:basedOn w:val="CommentTextChar"/>
    <w:link w:val="CommentSubject"/>
    <w:uiPriority w:val="99"/>
    <w:semiHidden/>
    <w:rsid w:val="00141FB9"/>
    <w:rPr>
      <w:rFonts w:ascii="Calibri" w:hAnsi="Calibri" w:cs="Calibri"/>
      <w:b/>
      <w:bCs/>
      <w:sz w:val="20"/>
      <w:szCs w:val="20"/>
    </w:rPr>
  </w:style>
  <w:style w:type="paragraph" w:styleId="BalloonText">
    <w:name w:val="Balloon Text"/>
    <w:basedOn w:val="Normal"/>
    <w:link w:val="BalloonTextChar"/>
    <w:uiPriority w:val="99"/>
    <w:semiHidden/>
    <w:unhideWhenUsed/>
    <w:rsid w:val="00141F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1FB9"/>
    <w:rPr>
      <w:rFonts w:ascii="Segoe UI" w:hAnsi="Segoe UI" w:cs="Segoe UI"/>
      <w:sz w:val="18"/>
      <w:szCs w:val="18"/>
    </w:rPr>
  </w:style>
  <w:style w:type="paragraph" w:styleId="TOCHeading">
    <w:name w:val="TOC Heading"/>
    <w:basedOn w:val="Heading1"/>
    <w:next w:val="Normal"/>
    <w:uiPriority w:val="39"/>
    <w:unhideWhenUsed/>
    <w:qFormat/>
    <w:rsid w:val="00141F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41FB9"/>
    <w:pPr>
      <w:spacing w:after="100"/>
    </w:pPr>
  </w:style>
  <w:style w:type="paragraph" w:styleId="TOC2">
    <w:name w:val="toc 2"/>
    <w:basedOn w:val="Normal"/>
    <w:next w:val="Normal"/>
    <w:autoRedefine/>
    <w:uiPriority w:val="39"/>
    <w:unhideWhenUsed/>
    <w:rsid w:val="00141FB9"/>
    <w:pPr>
      <w:spacing w:after="100"/>
      <w:ind w:left="220"/>
    </w:pPr>
  </w:style>
  <w:style w:type="paragraph" w:styleId="TOC3">
    <w:name w:val="toc 3"/>
    <w:basedOn w:val="Normal"/>
    <w:next w:val="Normal"/>
    <w:autoRedefine/>
    <w:uiPriority w:val="39"/>
    <w:unhideWhenUsed/>
    <w:rsid w:val="00141FB9"/>
    <w:pPr>
      <w:spacing w:after="100"/>
      <w:ind w:left="440"/>
    </w:pPr>
  </w:style>
  <w:style w:type="paragraph" w:styleId="Header">
    <w:name w:val="header"/>
    <w:basedOn w:val="Normal"/>
    <w:link w:val="HeaderChar"/>
    <w:uiPriority w:val="99"/>
    <w:unhideWhenUsed/>
    <w:rsid w:val="00141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FB9"/>
    <w:rPr>
      <w:rFonts w:ascii="Calibri" w:hAnsi="Calibri" w:cs="Calibri"/>
    </w:rPr>
  </w:style>
  <w:style w:type="paragraph" w:styleId="Footer">
    <w:name w:val="footer"/>
    <w:basedOn w:val="Normal"/>
    <w:link w:val="FooterChar"/>
    <w:uiPriority w:val="99"/>
    <w:unhideWhenUsed/>
    <w:rsid w:val="00141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FB9"/>
    <w:rPr>
      <w:rFonts w:ascii="Calibri" w:hAnsi="Calibri" w:cs="Calibri"/>
    </w:rPr>
  </w:style>
  <w:style w:type="paragraph" w:customStyle="1" w:styleId="cardtext">
    <w:name w:val="card text"/>
    <w:basedOn w:val="Normal"/>
    <w:link w:val="cardtextChar"/>
    <w:qFormat/>
    <w:rsid w:val="00210C12"/>
    <w:pPr>
      <w:ind w:left="288" w:right="288"/>
    </w:pPr>
  </w:style>
  <w:style w:type="character" w:customStyle="1" w:styleId="cardtextChar">
    <w:name w:val="card text Char"/>
    <w:basedOn w:val="DefaultParagraphFont"/>
    <w:link w:val="cardtext"/>
    <w:rsid w:val="00210C12"/>
    <w:rPr>
      <w:rFonts w:ascii="Calibri" w:hAnsi="Calibri" w:cs="Calibri"/>
    </w:rPr>
  </w:style>
  <w:style w:type="character" w:customStyle="1" w:styleId="TitleChar">
    <w:name w:val="Title Char"/>
    <w:aliases w:val="Cites and Cards Char,UNDERLINE Char,Bold Underlined Char,title Char,Block Heading Char,Read This Char"/>
    <w:basedOn w:val="DefaultParagraphFont"/>
    <w:link w:val="Title"/>
    <w:qFormat/>
    <w:rsid w:val="00B655A5"/>
    <w:rPr>
      <w:b/>
      <w:u w:val="single"/>
    </w:rPr>
  </w:style>
  <w:style w:type="paragraph" w:styleId="Title">
    <w:name w:val="Title"/>
    <w:aliases w:val="Cites and Cards,UNDERLINE,Bold Underlined,title,Block Heading,Read This"/>
    <w:basedOn w:val="Normal"/>
    <w:next w:val="BodyText"/>
    <w:link w:val="TitleChar"/>
    <w:qFormat/>
    <w:rsid w:val="00B655A5"/>
    <w:pPr>
      <w:keepNext/>
      <w:keepLines/>
      <w:spacing w:after="240"/>
      <w:jc w:val="center"/>
      <w:outlineLvl w:val="0"/>
    </w:pPr>
    <w:rPr>
      <w:rFonts w:asciiTheme="minorHAnsi" w:hAnsiTheme="minorHAnsi"/>
      <w:b/>
      <w:u w:val="single"/>
    </w:rPr>
  </w:style>
  <w:style w:type="character" w:customStyle="1" w:styleId="TitleChar1">
    <w:name w:val="Title Char1"/>
    <w:basedOn w:val="DefaultParagraphFont"/>
    <w:uiPriority w:val="99"/>
    <w:semiHidden/>
    <w:rsid w:val="00B655A5"/>
    <w:rPr>
      <w:rFonts w:asciiTheme="majorHAnsi" w:eastAsiaTheme="majorEastAsia" w:hAnsiTheme="majorHAnsi" w:cstheme="majorBidi"/>
      <w:spacing w:val="-10"/>
      <w:kern w:val="28"/>
      <w:sz w:val="56"/>
      <w:szCs w:val="56"/>
    </w:rPr>
  </w:style>
  <w:style w:type="character" w:customStyle="1" w:styleId="CardIndentedChar">
    <w:name w:val="Card (Indented) Char"/>
    <w:basedOn w:val="DefaultParagraphFont"/>
    <w:link w:val="CardIndented"/>
    <w:locked/>
    <w:rsid w:val="00B655A5"/>
    <w:rPr>
      <w:rFonts w:ascii="Times New Roman" w:hAnsi="Times New Roman" w:cs="Times New Roman"/>
      <w:sz w:val="20"/>
    </w:rPr>
  </w:style>
  <w:style w:type="paragraph" w:customStyle="1" w:styleId="CardIndented">
    <w:name w:val="Card (Indented)"/>
    <w:basedOn w:val="Normal"/>
    <w:link w:val="CardIndentedChar"/>
    <w:qFormat/>
    <w:rsid w:val="00B655A5"/>
    <w:pPr>
      <w:ind w:left="288"/>
    </w:pPr>
    <w:rPr>
      <w:rFonts w:ascii="Times New Roman" w:hAnsi="Times New Roman" w:cs="Times New Roman"/>
      <w:sz w:val="20"/>
    </w:rPr>
  </w:style>
  <w:style w:type="paragraph" w:styleId="BodyText">
    <w:name w:val="Body Text"/>
    <w:basedOn w:val="Normal"/>
    <w:link w:val="BodyTextChar"/>
    <w:uiPriority w:val="99"/>
    <w:semiHidden/>
    <w:unhideWhenUsed/>
    <w:rsid w:val="00B655A5"/>
    <w:pPr>
      <w:spacing w:after="120"/>
    </w:pPr>
  </w:style>
  <w:style w:type="character" w:customStyle="1" w:styleId="BodyTextChar">
    <w:name w:val="Body Text Char"/>
    <w:basedOn w:val="DefaultParagraphFont"/>
    <w:link w:val="BodyText"/>
    <w:uiPriority w:val="99"/>
    <w:semiHidden/>
    <w:rsid w:val="00B655A5"/>
    <w:rPr>
      <w:rFonts w:ascii="Calibri" w:hAnsi="Calibri" w:cs="Calibri"/>
    </w:rPr>
  </w:style>
  <w:style w:type="character" w:customStyle="1" w:styleId="underline">
    <w:name w:val="underline"/>
    <w:qFormat/>
    <w:rsid w:val="00B655A5"/>
    <w:rPr>
      <w:b/>
      <w:u w:val="single"/>
    </w:rPr>
  </w:style>
  <w:style w:type="character" w:customStyle="1" w:styleId="cite">
    <w:name w:val="cite"/>
    <w:rsid w:val="00B655A5"/>
    <w:rPr>
      <w:rFonts w:ascii="Times New Roman" w:hAnsi="Times New Roman"/>
      <w:b/>
      <w:sz w:val="24"/>
    </w:rPr>
  </w:style>
  <w:style w:type="character" w:customStyle="1" w:styleId="Style11pt">
    <w:name w:val="Style 11 pt"/>
    <w:basedOn w:val="DefaultParagraphFont"/>
    <w:rsid w:val="00B655A5"/>
    <w:rPr>
      <w:sz w:val="20"/>
    </w:rPr>
  </w:style>
  <w:style w:type="character" w:customStyle="1" w:styleId="Style11ptUnderline">
    <w:name w:val="Style 11 pt Underline"/>
    <w:rsid w:val="00B655A5"/>
    <w:rPr>
      <w:sz w:val="20"/>
      <w:u w:val="single"/>
    </w:rPr>
  </w:style>
  <w:style w:type="character" w:customStyle="1" w:styleId="Style1Char1">
    <w:name w:val="Style1 Char1"/>
    <w:basedOn w:val="DefaultParagraphFont"/>
    <w:rsid w:val="00B655A5"/>
    <w:rPr>
      <w:rFonts w:ascii="SimSun" w:eastAsia="SimSun" w:hAnsi="SimSun" w:hint="eastAsia"/>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law.columbia.edu/sites/default/files/microsites/human-rights-institute/files/special_rapporteurs_report_final.pdf" TargetMode="External"/><Relationship Id="rId13" Type="http://schemas.openxmlformats.org/officeDocument/2006/relationships/hyperlink" Target="https://fas.org/sgp/crs/mideast/R44984.pdf" TargetMode="External"/><Relationship Id="rId18" Type="http://schemas.openxmlformats.org/officeDocument/2006/relationships/hyperlink" Target="http://www.oscn.net/applications/oscn/deliverdocument.asp?box1=802&amp;box2=P.2D&amp;box3=813" TargetMode="External"/><Relationship Id="rId26" Type="http://schemas.openxmlformats.org/officeDocument/2006/relationships/hyperlink" Target="https://www.theguardian.com/news/2014/dec/04/-sp-case-against-human-rights" TargetMode="External"/><Relationship Id="rId3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 Type="http://schemas.openxmlformats.org/officeDocument/2006/relationships/styles" Target="styles.xml"/><Relationship Id="rId21" Type="http://schemas.openxmlformats.org/officeDocument/2006/relationships/hyperlink" Target="https://www.jstor.org/stable/20072741" TargetMode="External"/><Relationship Id="rId34" Type="http://schemas.openxmlformats.org/officeDocument/2006/relationships/hyperlink" Target="https://scholar.princeton.edu/sites/default/files/gji3/files/why_the_liberal_world_order_will_survive.pdf" TargetMode="External"/><Relationship Id="rId42" Type="http://schemas.openxmlformats.org/officeDocument/2006/relationships/fontTable" Target="fontTable.xml"/><Relationship Id="rId7" Type="http://schemas.openxmlformats.org/officeDocument/2006/relationships/hyperlink" Target="https://web.law.columbia.edu/sites/default/files/microsites/human-rights-institute/files/special_rapporteurs_report_final.pdf" TargetMode="External"/><Relationship Id="rId12" Type="http://schemas.openxmlformats.org/officeDocument/2006/relationships/hyperlink" Target="https://www.politico.com/story/2019/06/05/senators-block-arms-sale-saudi-arabia-1353639"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scholarship.law.georgetown.edu/cgi/viewcontent.cgi?article=2605&amp;context=facpub" TargetMode="External"/><Relationship Id="rId33" Type="http://schemas.openxmlformats.org/officeDocument/2006/relationships/hyperlink" Target="http://www.sirjournal.org/op-ed/2018/8/4/us-provides-aid-to-egypt-human-rights-abused" TargetMode="External"/><Relationship Id="rId38" Type="http://schemas.openxmlformats.org/officeDocument/2006/relationships/hyperlink" Target="https://www.hrw.org/world-report/2019/country-chapters/united-states" TargetMode="External"/><Relationship Id="rId2" Type="http://schemas.openxmlformats.org/officeDocument/2006/relationships/numbering" Target="numbering.xml"/><Relationship Id="rId16" Type="http://schemas.openxmlformats.org/officeDocument/2006/relationships/hyperlink" Target="https://foreignpolicy.com/2018/11/30/saudi-arabia-should-be-given-a-choice-stop-the-surprises-or-suffer-the-consequences-mbs-khashoggi/" TargetMode="External"/><Relationship Id="rId20" Type="http://schemas.openxmlformats.org/officeDocument/2006/relationships/hyperlink" Target="http://www.oscn.net/applications/oscn/deliverdocument.asp?box1=106&amp;box2=U.S.&amp;box3=360" TargetMode="External"/><Relationship Id="rId29" Type="http://schemas.openxmlformats.org/officeDocument/2006/relationships/hyperlink" Target="https://cdr.lib.unc.edu/concern/dissertations/rv042t86x,a" TargetMode="External"/><Relationship Id="rId4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 Type="http://schemas.openxmlformats.org/officeDocument/2006/relationships/customXml" Target="../customXml/item1.xml"/><Relationship Id="rId6" Type="http://schemas.openxmlformats.org/officeDocument/2006/relationships/hyperlink" Target="https://web.law.columbia.edu/sites/default/files/microsites/human-rights-institute/files/special_rapporteurs_report_final.pdf" TargetMode="External"/><Relationship Id="rId11" Type="http://schemas.openxmlformats.org/officeDocument/2006/relationships/hyperlink" Target="https://thehill.com/opinion/international/413223-saudi-arabia-affair-presents-a-moment-of-truth-for-congress" TargetMode="External"/><Relationship Id="rId24" Type="http://schemas.openxmlformats.org/officeDocument/2006/relationships/hyperlink" Target="https://www.bushcenter.org/publications/articles/2016/07/why-promoting-freedom-is-in-national-interest.html%20accessed%207-2-19" TargetMode="External"/><Relationship Id="rId32" Type="http://schemas.openxmlformats.org/officeDocument/2006/relationships/hyperlink" Target="https://www.hrw.org/news/2016/08/19/letter-secretary-kerry-trip-kenya-nigeria-and-saudi-arabia" TargetMode="External"/><Relationship Id="rId37" Type="http://schemas.openxmlformats.org/officeDocument/2006/relationships/hyperlink" Target="http://www.press.uchicago.edu/Misc/Chicago/108597in.html" TargetMode="External"/><Relationship Id="rId4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5" Type="http://schemas.openxmlformats.org/officeDocument/2006/relationships/webSettings" Target="webSettings.xml"/><Relationship Id="rId15" Type="http://schemas.openxmlformats.org/officeDocument/2006/relationships/hyperlink" Target="http://www.humanrightsfirst.org/wp-content/uploads/HRF-2013-Egypt-Blueprint.pdf" TargetMode="External"/><Relationship Id="rId23" Type="http://schemas.openxmlformats.org/officeDocument/2006/relationships/hyperlink" Target="https://www.humanrights.gov.au/our-work/education/introduction-human-rights" TargetMode="External"/><Relationship Id="rId28" Type="http://schemas.openxmlformats.org/officeDocument/2006/relationships/hyperlink" Target="https://academic.oup.com/cjip/article/10/3/331/3980142" TargetMode="External"/><Relationship Id="rId36" Type="http://schemas.openxmlformats.org/officeDocument/2006/relationships/hyperlink" Target="http://www.theatlantic.com/technology/archive/2012/03/were-underestimating-the-risk-of-human-extinction/253821/" TargetMode="External"/><Relationship Id="rId10" Type="http://schemas.openxmlformats.org/officeDocument/2006/relationships/hyperlink" Target="https://thehill.com/opinion/international/413223-saudi-arabia-affair-presents-a-moment-of-truth-for-congress"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s://www.theguardian.com/world/2005/jun/27/china.israel" TargetMode="External"/><Relationship Id="rId4" Type="http://schemas.openxmlformats.org/officeDocument/2006/relationships/settings" Target="settings.xml"/><Relationship Id="rId9" Type="http://schemas.openxmlformats.org/officeDocument/2006/relationships/hyperlink" Target="https://lib.dr.iastate.edu/cgi/viewcontent.cgi?referer=&amp;httpsredir=1&amp;article=3075&amp;context=etd" TargetMode="External"/><Relationship Id="rId14" Type="http://schemas.openxmlformats.org/officeDocument/2006/relationships/hyperlink" Target="https://www.nytimes.com/2018/10/18/opinion/saudi-arabia-economy-united-states.html" TargetMode="External"/><Relationship Id="rId22" Type="http://schemas.openxmlformats.org/officeDocument/2006/relationships/hyperlink" Target="https://www.springer.com/gp/book/9781402023606" TargetMode="External"/><Relationship Id="rId27" Type="http://schemas.openxmlformats.org/officeDocument/2006/relationships/hyperlink" Target="https://www.gao.gov/assets/160/151319.pdf" TargetMode="External"/><Relationship Id="rId30" Type="http://schemas.openxmlformats.org/officeDocument/2006/relationships/hyperlink" Target="https://www.theguardian.com/commentisfree/2013/dec/29/saudi-arabia-us-human-rights-persecution-activists" TargetMode="External"/><Relationship Id="rId35" Type="http://schemas.openxmlformats.org/officeDocument/2006/relationships/hyperlink" Target="https://scholar.princeton.edu/sites/default/files/gji3/files/why_the_liberal_world_order_will_survive.pdf"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89C2F-CD51-47F0-A014-B30F5A594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99</Pages>
  <Words>30194</Words>
  <Characters>172112</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Adam</dc:creator>
  <cp:keywords>5.1.1</cp:keywords>
  <dc:description/>
  <cp:lastModifiedBy>Sarah Lundeen</cp:lastModifiedBy>
  <cp:revision>24</cp:revision>
  <dcterms:created xsi:type="dcterms:W3CDTF">2019-07-12T19:35:00Z</dcterms:created>
  <dcterms:modified xsi:type="dcterms:W3CDTF">2019-07-14T02:05:00Z</dcterms:modified>
</cp:coreProperties>
</file>